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2A1" w:rsidRPr="003B3B61" w:rsidRDefault="001A02A1" w:rsidP="003B3B61">
      <w:pPr>
        <w:pStyle w:val="a4"/>
        <w:rPr>
          <w:rFonts w:ascii="Times New Roman" w:hAnsi="Times New Roman" w:cs="Times New Roman"/>
          <w:lang w:val="lv-LV"/>
        </w:rPr>
      </w:pPr>
    </w:p>
    <w:p w:rsidR="001A02A1" w:rsidRPr="003B3B61" w:rsidRDefault="0037693D" w:rsidP="003B3B61">
      <w:pPr>
        <w:pStyle w:val="a4"/>
        <w:jc w:val="right"/>
        <w:rPr>
          <w:rFonts w:ascii="Times New Roman" w:hAnsi="Times New Roman" w:cs="Times New Roman"/>
          <w:lang w:val="lv-LV"/>
        </w:rPr>
      </w:pPr>
      <w:r w:rsidRPr="003B3B61">
        <w:rPr>
          <w:rFonts w:ascii="Times New Roman" w:hAnsi="Times New Roman" w:cs="Times New Roman"/>
          <w:lang w:val="lv-LV"/>
        </w:rPr>
        <w:t>4.pi</w:t>
      </w:r>
      <w:r w:rsidR="003B3B61">
        <w:rPr>
          <w:rFonts w:ascii="Times New Roman" w:hAnsi="Times New Roman" w:cs="Times New Roman"/>
          <w:lang w:val="lv-LV"/>
        </w:rPr>
        <w:t>e</w:t>
      </w:r>
      <w:r w:rsidRPr="003B3B61">
        <w:rPr>
          <w:rFonts w:ascii="Times New Roman" w:hAnsi="Times New Roman" w:cs="Times New Roman"/>
          <w:lang w:val="lv-LV"/>
        </w:rPr>
        <w:t>likums</w:t>
      </w:r>
    </w:p>
    <w:p w:rsidR="003B3B61" w:rsidRDefault="005F7183" w:rsidP="003B3B61">
      <w:pPr>
        <w:pStyle w:val="a4"/>
        <w:rPr>
          <w:rFonts w:ascii="Times New Roman" w:hAnsi="Times New Roman" w:cs="Times New Roman"/>
          <w:b/>
          <w:sz w:val="24"/>
          <w:lang w:val="lv-LV"/>
        </w:rPr>
      </w:pPr>
      <w:r w:rsidRPr="005F7183">
        <w:rPr>
          <w:rFonts w:ascii="Times New Roman" w:hAnsi="Times New Roman" w:cs="Times New Roman"/>
          <w:b/>
          <w:sz w:val="24"/>
          <w:lang w:val="lv-LV"/>
        </w:rPr>
        <w:t>SIA “Daugavpils zobārstniecības polilīnika”</w:t>
      </w:r>
    </w:p>
    <w:p w:rsidR="005F7183" w:rsidRPr="005F7183" w:rsidRDefault="005F7183" w:rsidP="003B3B61">
      <w:pPr>
        <w:pStyle w:val="a4"/>
        <w:rPr>
          <w:rFonts w:ascii="Times New Roman" w:hAnsi="Times New Roman" w:cs="Times New Roman"/>
          <w:b/>
          <w:sz w:val="24"/>
          <w:lang w:val="lv-LV"/>
        </w:rPr>
      </w:pPr>
      <w:r>
        <w:rPr>
          <w:rFonts w:ascii="Times New Roman" w:hAnsi="Times New Roman" w:cs="Times New Roman"/>
          <w:b/>
          <w:sz w:val="24"/>
          <w:lang w:val="lv-LV"/>
        </w:rPr>
        <w:t>Vien.reģ.Nr.41503007355</w:t>
      </w:r>
      <w:bookmarkStart w:id="0" w:name="_GoBack"/>
      <w:bookmarkEnd w:id="0"/>
    </w:p>
    <w:p w:rsidR="003B3B61" w:rsidRDefault="003B3B61" w:rsidP="003B3B61">
      <w:pPr>
        <w:pStyle w:val="a4"/>
        <w:rPr>
          <w:rFonts w:ascii="Times New Roman" w:hAnsi="Times New Roman" w:cs="Times New Roman"/>
          <w:lang w:val="lv-LV"/>
        </w:rPr>
      </w:pPr>
    </w:p>
    <w:p w:rsidR="0037693D" w:rsidRPr="005F7183" w:rsidRDefault="0037693D" w:rsidP="003B3B61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5F7183">
        <w:rPr>
          <w:rFonts w:ascii="Times New Roman" w:hAnsi="Times New Roman" w:cs="Times New Roman"/>
          <w:b/>
          <w:sz w:val="24"/>
          <w:szCs w:val="24"/>
          <w:lang w:val="lv-LV"/>
        </w:rPr>
        <w:t>Amatu iedalījums amatu grupās un informācija par amatpersonu un darbinieku mēnešalgas apmēru (bruto, euro)</w:t>
      </w:r>
      <w:r w:rsidR="005F7183" w:rsidRPr="005F7183">
        <w:rPr>
          <w:rFonts w:ascii="Times New Roman" w:hAnsi="Times New Roman" w:cs="Times New Roman"/>
          <w:b/>
          <w:sz w:val="24"/>
          <w:szCs w:val="24"/>
          <w:lang w:val="lv-LV"/>
        </w:rPr>
        <w:t xml:space="preserve"> 2017.gadā</w:t>
      </w:r>
    </w:p>
    <w:p w:rsidR="003B3B61" w:rsidRPr="003B3B61" w:rsidRDefault="003B3B61" w:rsidP="003B3B6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618"/>
        <w:gridCol w:w="1870"/>
        <w:gridCol w:w="1864"/>
      </w:tblGrid>
      <w:tr w:rsidR="0037693D" w:rsidRPr="003B3B61" w:rsidTr="00907468">
        <w:tc>
          <w:tcPr>
            <w:tcW w:w="534" w:type="dxa"/>
            <w:vAlign w:val="center"/>
          </w:tcPr>
          <w:p w:rsidR="0037693D" w:rsidRPr="003B3B61" w:rsidRDefault="0037693D" w:rsidP="003B3B6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Nr.p.k.</w:t>
            </w:r>
          </w:p>
        </w:tc>
        <w:tc>
          <w:tcPr>
            <w:tcW w:w="3685" w:type="dxa"/>
            <w:vAlign w:val="center"/>
          </w:tcPr>
          <w:p w:rsidR="0037693D" w:rsidRPr="003B3B61" w:rsidRDefault="0037693D" w:rsidP="003B3B6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Amata pamatfunkcija</w:t>
            </w:r>
          </w:p>
        </w:tc>
        <w:tc>
          <w:tcPr>
            <w:tcW w:w="1618" w:type="dxa"/>
            <w:vAlign w:val="center"/>
          </w:tcPr>
          <w:p w:rsidR="0037693D" w:rsidRPr="003B3B61" w:rsidRDefault="0037693D" w:rsidP="003B3B6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Amatu vietu skaits</w:t>
            </w:r>
          </w:p>
        </w:tc>
        <w:tc>
          <w:tcPr>
            <w:tcW w:w="1870" w:type="dxa"/>
            <w:vAlign w:val="center"/>
          </w:tcPr>
          <w:p w:rsidR="0037693D" w:rsidRPr="003B3B61" w:rsidRDefault="0037693D" w:rsidP="003B3B6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Mēnešalgas diapazons (no-līdz)</w:t>
            </w:r>
          </w:p>
        </w:tc>
        <w:tc>
          <w:tcPr>
            <w:tcW w:w="1864" w:type="dxa"/>
            <w:vAlign w:val="center"/>
          </w:tcPr>
          <w:p w:rsidR="0037693D" w:rsidRPr="003B3B61" w:rsidRDefault="0037693D" w:rsidP="003B3B6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Vidējā mēnešalga</w:t>
            </w:r>
          </w:p>
        </w:tc>
      </w:tr>
      <w:tr w:rsidR="0037693D" w:rsidRPr="003B3B61" w:rsidTr="00907468">
        <w:tc>
          <w:tcPr>
            <w:tcW w:w="534" w:type="dxa"/>
            <w:vAlign w:val="center"/>
          </w:tcPr>
          <w:p w:rsidR="0037693D" w:rsidRPr="003B3B61" w:rsidRDefault="0037693D" w:rsidP="003B3B6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3685" w:type="dxa"/>
            <w:vAlign w:val="center"/>
          </w:tcPr>
          <w:p w:rsidR="0037693D" w:rsidRPr="003B3B61" w:rsidRDefault="0037693D" w:rsidP="003B3B6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618" w:type="dxa"/>
            <w:vAlign w:val="center"/>
          </w:tcPr>
          <w:p w:rsidR="0037693D" w:rsidRPr="003B3B61" w:rsidRDefault="0037693D" w:rsidP="003B3B6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870" w:type="dxa"/>
            <w:vAlign w:val="center"/>
          </w:tcPr>
          <w:p w:rsidR="0037693D" w:rsidRPr="003B3B61" w:rsidRDefault="0037693D" w:rsidP="003B3B6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864" w:type="dxa"/>
            <w:vAlign w:val="center"/>
          </w:tcPr>
          <w:p w:rsidR="0037693D" w:rsidRPr="003B3B61" w:rsidRDefault="0037693D" w:rsidP="003B3B6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</w:tr>
      <w:tr w:rsidR="0037693D" w:rsidRPr="003B3B61" w:rsidTr="006C4C94">
        <w:tc>
          <w:tcPr>
            <w:tcW w:w="534" w:type="dxa"/>
          </w:tcPr>
          <w:p w:rsidR="0037693D" w:rsidRPr="00907468" w:rsidRDefault="0037693D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1.</w:t>
            </w:r>
          </w:p>
        </w:tc>
        <w:tc>
          <w:tcPr>
            <w:tcW w:w="3685" w:type="dxa"/>
          </w:tcPr>
          <w:p w:rsidR="0037693D" w:rsidRDefault="0037693D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Administratīvā funkcija</w:t>
            </w:r>
          </w:p>
          <w:p w:rsidR="006C4C94" w:rsidRPr="00907468" w:rsidRDefault="006C4C94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Valdes loceklis</w:t>
            </w:r>
          </w:p>
        </w:tc>
        <w:tc>
          <w:tcPr>
            <w:tcW w:w="1618" w:type="dxa"/>
            <w:vAlign w:val="bottom"/>
          </w:tcPr>
          <w:p w:rsidR="0037693D" w:rsidRPr="00534BB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534BB8">
              <w:rPr>
                <w:rFonts w:ascii="Times New Roman" w:hAnsi="Times New Roman" w:cs="Times New Roman"/>
                <w:b/>
                <w:lang w:val="lv-LV"/>
              </w:rPr>
              <w:t>1</w:t>
            </w:r>
          </w:p>
        </w:tc>
        <w:tc>
          <w:tcPr>
            <w:tcW w:w="1870" w:type="dxa"/>
            <w:vAlign w:val="bottom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1750</w:t>
            </w:r>
          </w:p>
        </w:tc>
        <w:tc>
          <w:tcPr>
            <w:tcW w:w="1864" w:type="dxa"/>
            <w:vAlign w:val="bottom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1750</w:t>
            </w:r>
          </w:p>
        </w:tc>
      </w:tr>
      <w:tr w:rsidR="0037693D" w:rsidRPr="003B3B61" w:rsidTr="00907468">
        <w:tc>
          <w:tcPr>
            <w:tcW w:w="534" w:type="dxa"/>
          </w:tcPr>
          <w:p w:rsidR="0037693D" w:rsidRPr="00907468" w:rsidRDefault="0037693D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2.</w:t>
            </w:r>
          </w:p>
        </w:tc>
        <w:tc>
          <w:tcPr>
            <w:tcW w:w="3685" w:type="dxa"/>
          </w:tcPr>
          <w:p w:rsidR="0037693D" w:rsidRPr="00907468" w:rsidRDefault="0037693D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Grāmatvedības un finanšu funkcija</w:t>
            </w:r>
          </w:p>
          <w:p w:rsidR="00907468" w:rsidRPr="00907468" w:rsidRDefault="00907468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Galvenā grāmatvede</w:t>
            </w:r>
          </w:p>
          <w:p w:rsidR="00907468" w:rsidRPr="00907468" w:rsidRDefault="00907468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Grāmatvede</w:t>
            </w:r>
          </w:p>
          <w:p w:rsidR="00907468" w:rsidRPr="00907468" w:rsidRDefault="00907468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Kasiere</w:t>
            </w:r>
          </w:p>
        </w:tc>
        <w:tc>
          <w:tcPr>
            <w:tcW w:w="1618" w:type="dxa"/>
          </w:tcPr>
          <w:p w:rsidR="0037693D" w:rsidRPr="00534BB8" w:rsidRDefault="00534BB8" w:rsidP="003B3B61">
            <w:pPr>
              <w:pStyle w:val="a4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534BB8">
              <w:rPr>
                <w:rFonts w:ascii="Times New Roman" w:hAnsi="Times New Roman" w:cs="Times New Roman"/>
                <w:b/>
                <w:lang w:val="lv-LV"/>
              </w:rPr>
              <w:t>5.3</w:t>
            </w:r>
          </w:p>
          <w:p w:rsidR="00907468" w:rsidRPr="00907468" w:rsidRDefault="00907468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1</w:t>
            </w:r>
          </w:p>
          <w:p w:rsidR="00907468" w:rsidRPr="00907468" w:rsidRDefault="00907468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2</w:t>
            </w:r>
          </w:p>
          <w:p w:rsidR="00907468" w:rsidRPr="00907468" w:rsidRDefault="00907468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2.3</w:t>
            </w:r>
          </w:p>
        </w:tc>
        <w:tc>
          <w:tcPr>
            <w:tcW w:w="1870" w:type="dxa"/>
            <w:vAlign w:val="center"/>
          </w:tcPr>
          <w:p w:rsidR="0037693D" w:rsidRPr="00907468" w:rsidRDefault="0037693D" w:rsidP="00907468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452-734</w:t>
            </w:r>
          </w:p>
        </w:tc>
        <w:tc>
          <w:tcPr>
            <w:tcW w:w="1864" w:type="dxa"/>
            <w:vAlign w:val="center"/>
          </w:tcPr>
          <w:p w:rsidR="0037693D" w:rsidRPr="00907468" w:rsidRDefault="0037693D" w:rsidP="00907468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609</w:t>
            </w:r>
          </w:p>
        </w:tc>
      </w:tr>
      <w:tr w:rsidR="0037693D" w:rsidRPr="003B3B61" w:rsidTr="006C4C94">
        <w:tc>
          <w:tcPr>
            <w:tcW w:w="534" w:type="dxa"/>
          </w:tcPr>
          <w:p w:rsidR="0037693D" w:rsidRPr="00907468" w:rsidRDefault="006C4C94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  <w:r w:rsidR="0037693D" w:rsidRPr="00907468">
              <w:rPr>
                <w:rFonts w:ascii="Times New Roman" w:hAnsi="Times New Roman" w:cs="Times New Roman"/>
                <w:lang w:val="lv-LV"/>
              </w:rPr>
              <w:t>.</w:t>
            </w:r>
          </w:p>
        </w:tc>
        <w:tc>
          <w:tcPr>
            <w:tcW w:w="3685" w:type="dxa"/>
          </w:tcPr>
          <w:p w:rsidR="006C4C94" w:rsidRDefault="0037693D" w:rsidP="006C4C94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Juridiskā funkcija</w:t>
            </w:r>
          </w:p>
          <w:p w:rsidR="0037693D" w:rsidRPr="00907468" w:rsidRDefault="006C4C94" w:rsidP="006C4C94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J</w:t>
            </w:r>
            <w:r w:rsidR="007121D3">
              <w:rPr>
                <w:rFonts w:ascii="Times New Roman" w:hAnsi="Times New Roman" w:cs="Times New Roman"/>
                <w:lang w:val="lv-LV"/>
              </w:rPr>
              <w:t>urists</w:t>
            </w:r>
          </w:p>
        </w:tc>
        <w:tc>
          <w:tcPr>
            <w:tcW w:w="1618" w:type="dxa"/>
            <w:vAlign w:val="bottom"/>
          </w:tcPr>
          <w:p w:rsidR="0037693D" w:rsidRPr="00534BB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534BB8">
              <w:rPr>
                <w:rFonts w:ascii="Times New Roman" w:hAnsi="Times New Roman" w:cs="Times New Roman"/>
                <w:b/>
                <w:lang w:val="lv-LV"/>
              </w:rPr>
              <w:t>0.5</w:t>
            </w:r>
          </w:p>
        </w:tc>
        <w:tc>
          <w:tcPr>
            <w:tcW w:w="1870" w:type="dxa"/>
            <w:vAlign w:val="bottom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338.50</w:t>
            </w:r>
          </w:p>
        </w:tc>
        <w:tc>
          <w:tcPr>
            <w:tcW w:w="1864" w:type="dxa"/>
            <w:vAlign w:val="bottom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338.50</w:t>
            </w:r>
          </w:p>
        </w:tc>
      </w:tr>
      <w:tr w:rsidR="0037693D" w:rsidRPr="003B3B61" w:rsidTr="006C4C94">
        <w:tc>
          <w:tcPr>
            <w:tcW w:w="534" w:type="dxa"/>
          </w:tcPr>
          <w:p w:rsidR="0037693D" w:rsidRPr="00907468" w:rsidRDefault="006C4C94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4</w:t>
            </w:r>
            <w:r w:rsidR="0037693D" w:rsidRPr="00907468">
              <w:rPr>
                <w:rFonts w:ascii="Times New Roman" w:hAnsi="Times New Roman" w:cs="Times New Roman"/>
                <w:lang w:val="lv-LV"/>
              </w:rPr>
              <w:t>.</w:t>
            </w:r>
          </w:p>
        </w:tc>
        <w:tc>
          <w:tcPr>
            <w:tcW w:w="3685" w:type="dxa"/>
          </w:tcPr>
          <w:p w:rsidR="0037693D" w:rsidRDefault="0037693D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Pamatdarbības funkcija</w:t>
            </w:r>
          </w:p>
          <w:p w:rsidR="007121D3" w:rsidRDefault="007121D3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Zobārsts</w:t>
            </w:r>
          </w:p>
          <w:p w:rsidR="007121D3" w:rsidRDefault="007121D3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Zobu feldšeris</w:t>
            </w:r>
          </w:p>
          <w:p w:rsidR="007121D3" w:rsidRDefault="007121D3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Radiologa asistents</w:t>
            </w:r>
          </w:p>
          <w:p w:rsidR="007121D3" w:rsidRDefault="007121D3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Zobu higiēnists</w:t>
            </w:r>
          </w:p>
          <w:p w:rsidR="007121D3" w:rsidRDefault="007121D3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Zobu tehniķi</w:t>
            </w:r>
          </w:p>
          <w:p w:rsidR="007121D3" w:rsidRDefault="007121D3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Galv.zobārstn.māsa</w:t>
            </w:r>
          </w:p>
          <w:p w:rsidR="007121D3" w:rsidRDefault="007121D3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Vecākā zobārstn.māsa</w:t>
            </w:r>
          </w:p>
          <w:p w:rsidR="007121D3" w:rsidRDefault="007121D3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Zobārstniecības māsa</w:t>
            </w:r>
          </w:p>
          <w:p w:rsidR="007121D3" w:rsidRDefault="007121D3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Liešanas iekārtu operators</w:t>
            </w:r>
          </w:p>
          <w:p w:rsidR="007121D3" w:rsidRDefault="007121D3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Metāla pulverizēšanas operators</w:t>
            </w:r>
          </w:p>
          <w:p w:rsidR="007121D3" w:rsidRPr="00907468" w:rsidRDefault="007121D3" w:rsidP="007121D3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lāzermetinātājs</w:t>
            </w:r>
          </w:p>
        </w:tc>
        <w:tc>
          <w:tcPr>
            <w:tcW w:w="1618" w:type="dxa"/>
          </w:tcPr>
          <w:p w:rsidR="0037693D" w:rsidRPr="00534BB8" w:rsidRDefault="00534BB8" w:rsidP="003B3B61">
            <w:pPr>
              <w:pStyle w:val="a4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534BB8">
              <w:rPr>
                <w:rFonts w:ascii="Times New Roman" w:hAnsi="Times New Roman" w:cs="Times New Roman"/>
                <w:b/>
                <w:lang w:val="lv-LV"/>
              </w:rPr>
              <w:t>83</w:t>
            </w:r>
          </w:p>
          <w:p w:rsidR="007121D3" w:rsidRDefault="007121D3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29</w:t>
            </w:r>
          </w:p>
          <w:p w:rsidR="007121D3" w:rsidRDefault="007121D3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4</w:t>
            </w:r>
          </w:p>
          <w:p w:rsidR="007121D3" w:rsidRDefault="007121D3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</w:t>
            </w:r>
          </w:p>
          <w:p w:rsidR="007121D3" w:rsidRDefault="007121D3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5</w:t>
            </w:r>
          </w:p>
          <w:p w:rsidR="007121D3" w:rsidRDefault="007121D3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  <w:p w:rsidR="007121D3" w:rsidRDefault="007121D3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</w:t>
            </w:r>
          </w:p>
          <w:p w:rsidR="007121D3" w:rsidRDefault="007121D3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4</w:t>
            </w:r>
          </w:p>
          <w:p w:rsidR="007121D3" w:rsidRDefault="007121D3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26.5</w:t>
            </w:r>
          </w:p>
          <w:p w:rsidR="007121D3" w:rsidRDefault="007121D3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</w:t>
            </w:r>
          </w:p>
          <w:p w:rsidR="007121D3" w:rsidRDefault="007121D3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</w:t>
            </w:r>
          </w:p>
          <w:p w:rsidR="007121D3" w:rsidRPr="00907468" w:rsidRDefault="007121D3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0.5</w:t>
            </w:r>
          </w:p>
        </w:tc>
        <w:tc>
          <w:tcPr>
            <w:tcW w:w="1870" w:type="dxa"/>
            <w:vAlign w:val="center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388-1002</w:t>
            </w:r>
          </w:p>
        </w:tc>
        <w:tc>
          <w:tcPr>
            <w:tcW w:w="1864" w:type="dxa"/>
            <w:vAlign w:val="center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780</w:t>
            </w:r>
          </w:p>
        </w:tc>
      </w:tr>
      <w:tr w:rsidR="0037693D" w:rsidRPr="003B3B61" w:rsidTr="006C4C94">
        <w:tc>
          <w:tcPr>
            <w:tcW w:w="534" w:type="dxa"/>
          </w:tcPr>
          <w:p w:rsidR="0037693D" w:rsidRPr="00907468" w:rsidRDefault="006C4C94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5</w:t>
            </w:r>
            <w:r w:rsidR="0037693D" w:rsidRPr="00907468">
              <w:rPr>
                <w:rFonts w:ascii="Times New Roman" w:hAnsi="Times New Roman" w:cs="Times New Roman"/>
                <w:lang w:val="lv-LV"/>
              </w:rPr>
              <w:t>.</w:t>
            </w:r>
          </w:p>
        </w:tc>
        <w:tc>
          <w:tcPr>
            <w:tcW w:w="3685" w:type="dxa"/>
          </w:tcPr>
          <w:p w:rsidR="0037693D" w:rsidRDefault="0037693D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Personālvadības funkcija</w:t>
            </w:r>
          </w:p>
          <w:p w:rsidR="007121D3" w:rsidRPr="00907468" w:rsidRDefault="007121D3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Personāla inspektore</w:t>
            </w:r>
          </w:p>
        </w:tc>
        <w:tc>
          <w:tcPr>
            <w:tcW w:w="1618" w:type="dxa"/>
            <w:vAlign w:val="bottom"/>
          </w:tcPr>
          <w:p w:rsidR="0037693D" w:rsidRPr="00534BB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534BB8">
              <w:rPr>
                <w:rFonts w:ascii="Times New Roman" w:hAnsi="Times New Roman" w:cs="Times New Roman"/>
                <w:b/>
                <w:lang w:val="lv-LV"/>
              </w:rPr>
              <w:t>0.3</w:t>
            </w:r>
          </w:p>
        </w:tc>
        <w:tc>
          <w:tcPr>
            <w:tcW w:w="1870" w:type="dxa"/>
            <w:vAlign w:val="bottom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220.20</w:t>
            </w:r>
          </w:p>
        </w:tc>
        <w:tc>
          <w:tcPr>
            <w:tcW w:w="1864" w:type="dxa"/>
            <w:vAlign w:val="bottom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220.20</w:t>
            </w:r>
          </w:p>
        </w:tc>
      </w:tr>
      <w:tr w:rsidR="0037693D" w:rsidRPr="003B3B61" w:rsidTr="006C4C94">
        <w:tc>
          <w:tcPr>
            <w:tcW w:w="534" w:type="dxa"/>
          </w:tcPr>
          <w:p w:rsidR="0037693D" w:rsidRPr="00907468" w:rsidRDefault="006C4C94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  <w:r w:rsidR="0037693D" w:rsidRPr="00907468">
              <w:rPr>
                <w:rFonts w:ascii="Times New Roman" w:hAnsi="Times New Roman" w:cs="Times New Roman"/>
                <w:lang w:val="lv-LV"/>
              </w:rPr>
              <w:t>.</w:t>
            </w:r>
          </w:p>
        </w:tc>
        <w:tc>
          <w:tcPr>
            <w:tcW w:w="3685" w:type="dxa"/>
          </w:tcPr>
          <w:p w:rsidR="0037693D" w:rsidRDefault="0037693D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Saimnieciskā funkcija</w:t>
            </w:r>
          </w:p>
          <w:p w:rsidR="007121D3" w:rsidRDefault="007121D3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Saimniecības vadītājs</w:t>
            </w:r>
          </w:p>
          <w:p w:rsidR="007121D3" w:rsidRDefault="007121D3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Noliktavas pārzine</w:t>
            </w:r>
          </w:p>
          <w:p w:rsidR="007121D3" w:rsidRPr="00907468" w:rsidRDefault="007121D3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Sanitāre, elektriķis, santehniķis,garderobiste, apkopēja,sētnieks</w:t>
            </w:r>
          </w:p>
        </w:tc>
        <w:tc>
          <w:tcPr>
            <w:tcW w:w="1618" w:type="dxa"/>
          </w:tcPr>
          <w:p w:rsidR="0037693D" w:rsidRPr="00534BB8" w:rsidRDefault="00534BB8" w:rsidP="003B3B61">
            <w:pPr>
              <w:pStyle w:val="a4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534BB8">
              <w:rPr>
                <w:rFonts w:ascii="Times New Roman" w:hAnsi="Times New Roman" w:cs="Times New Roman"/>
                <w:b/>
                <w:lang w:val="lv-LV"/>
              </w:rPr>
              <w:t>31.25</w:t>
            </w:r>
          </w:p>
          <w:p w:rsidR="007121D3" w:rsidRDefault="007121D3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</w:t>
            </w:r>
          </w:p>
          <w:p w:rsidR="007121D3" w:rsidRDefault="007121D3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</w:t>
            </w:r>
          </w:p>
          <w:p w:rsidR="007121D3" w:rsidRDefault="007121D3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:rsidR="007121D3" w:rsidRPr="00907468" w:rsidRDefault="007121D3" w:rsidP="003B3B61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29.25</w:t>
            </w:r>
          </w:p>
        </w:tc>
        <w:tc>
          <w:tcPr>
            <w:tcW w:w="1870" w:type="dxa"/>
            <w:vAlign w:val="center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388-548</w:t>
            </w:r>
          </w:p>
        </w:tc>
        <w:tc>
          <w:tcPr>
            <w:tcW w:w="1864" w:type="dxa"/>
            <w:vAlign w:val="center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396</w:t>
            </w:r>
          </w:p>
        </w:tc>
      </w:tr>
      <w:tr w:rsidR="0037693D" w:rsidRPr="003B3B61" w:rsidTr="006C4C94">
        <w:tc>
          <w:tcPr>
            <w:tcW w:w="534" w:type="dxa"/>
          </w:tcPr>
          <w:p w:rsidR="0037693D" w:rsidRPr="00907468" w:rsidRDefault="006C4C94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7</w:t>
            </w:r>
            <w:r w:rsidR="0037693D" w:rsidRPr="00907468">
              <w:rPr>
                <w:rFonts w:ascii="Times New Roman" w:hAnsi="Times New Roman" w:cs="Times New Roman"/>
                <w:lang w:val="lv-LV"/>
              </w:rPr>
              <w:t>.</w:t>
            </w:r>
          </w:p>
        </w:tc>
        <w:tc>
          <w:tcPr>
            <w:tcW w:w="3685" w:type="dxa"/>
          </w:tcPr>
          <w:p w:rsidR="0037693D" w:rsidRDefault="0037693D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Sekretariāta funkcija</w:t>
            </w:r>
          </w:p>
          <w:p w:rsidR="007121D3" w:rsidRPr="00907468" w:rsidRDefault="007121D3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sekretāre</w:t>
            </w:r>
          </w:p>
        </w:tc>
        <w:tc>
          <w:tcPr>
            <w:tcW w:w="1618" w:type="dxa"/>
            <w:vAlign w:val="bottom"/>
          </w:tcPr>
          <w:p w:rsidR="0037693D" w:rsidRPr="00534BB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534BB8">
              <w:rPr>
                <w:rFonts w:ascii="Times New Roman" w:hAnsi="Times New Roman" w:cs="Times New Roman"/>
                <w:b/>
                <w:lang w:val="lv-LV"/>
              </w:rPr>
              <w:t>1</w:t>
            </w:r>
          </w:p>
        </w:tc>
        <w:tc>
          <w:tcPr>
            <w:tcW w:w="1870" w:type="dxa"/>
            <w:vAlign w:val="bottom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420</w:t>
            </w:r>
          </w:p>
        </w:tc>
        <w:tc>
          <w:tcPr>
            <w:tcW w:w="1864" w:type="dxa"/>
            <w:vAlign w:val="bottom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420</w:t>
            </w:r>
          </w:p>
        </w:tc>
      </w:tr>
      <w:tr w:rsidR="0037693D" w:rsidRPr="003B3B61" w:rsidTr="006C4C94">
        <w:tc>
          <w:tcPr>
            <w:tcW w:w="534" w:type="dxa"/>
          </w:tcPr>
          <w:p w:rsidR="0037693D" w:rsidRPr="00907468" w:rsidRDefault="00534BB8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8</w:t>
            </w:r>
            <w:r w:rsidR="0037693D" w:rsidRPr="00907468">
              <w:rPr>
                <w:rFonts w:ascii="Times New Roman" w:hAnsi="Times New Roman" w:cs="Times New Roman"/>
                <w:lang w:val="lv-LV"/>
              </w:rPr>
              <w:t>.</w:t>
            </w:r>
          </w:p>
        </w:tc>
        <w:tc>
          <w:tcPr>
            <w:tcW w:w="3685" w:type="dxa"/>
          </w:tcPr>
          <w:p w:rsidR="006C4C94" w:rsidRDefault="006C4C94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Informācijas apkopošanas funkcija</w:t>
            </w:r>
          </w:p>
          <w:p w:rsidR="0037693D" w:rsidRPr="00907468" w:rsidRDefault="0037693D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Informācijas ievadīšanas operators</w:t>
            </w:r>
          </w:p>
        </w:tc>
        <w:tc>
          <w:tcPr>
            <w:tcW w:w="1618" w:type="dxa"/>
            <w:vAlign w:val="bottom"/>
          </w:tcPr>
          <w:p w:rsidR="0037693D" w:rsidRPr="00534BB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534BB8">
              <w:rPr>
                <w:rFonts w:ascii="Times New Roman" w:hAnsi="Times New Roman" w:cs="Times New Roman"/>
                <w:b/>
                <w:lang w:val="lv-LV"/>
              </w:rPr>
              <w:t>1</w:t>
            </w:r>
          </w:p>
        </w:tc>
        <w:tc>
          <w:tcPr>
            <w:tcW w:w="1870" w:type="dxa"/>
            <w:vAlign w:val="bottom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449</w:t>
            </w:r>
          </w:p>
        </w:tc>
        <w:tc>
          <w:tcPr>
            <w:tcW w:w="1864" w:type="dxa"/>
            <w:vAlign w:val="bottom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449</w:t>
            </w:r>
          </w:p>
        </w:tc>
      </w:tr>
      <w:tr w:rsidR="0037693D" w:rsidRPr="003B3B61" w:rsidTr="006C4C94">
        <w:tc>
          <w:tcPr>
            <w:tcW w:w="534" w:type="dxa"/>
          </w:tcPr>
          <w:p w:rsidR="0037693D" w:rsidRPr="00907468" w:rsidRDefault="00534BB8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  <w:r w:rsidR="006C4C94">
              <w:rPr>
                <w:rFonts w:ascii="Times New Roman" w:hAnsi="Times New Roman" w:cs="Times New Roman"/>
                <w:lang w:val="lv-LV"/>
              </w:rPr>
              <w:t>.</w:t>
            </w:r>
          </w:p>
        </w:tc>
        <w:tc>
          <w:tcPr>
            <w:tcW w:w="3685" w:type="dxa"/>
          </w:tcPr>
          <w:p w:rsidR="0037693D" w:rsidRDefault="0037693D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Darba aizsardzības funkcija</w:t>
            </w:r>
          </w:p>
          <w:p w:rsidR="006C4C94" w:rsidRPr="00907468" w:rsidRDefault="006C4C94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Darba aizsardzības speciālists</w:t>
            </w:r>
          </w:p>
        </w:tc>
        <w:tc>
          <w:tcPr>
            <w:tcW w:w="1618" w:type="dxa"/>
            <w:vAlign w:val="bottom"/>
          </w:tcPr>
          <w:p w:rsidR="0037693D" w:rsidRPr="00534BB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534BB8">
              <w:rPr>
                <w:rFonts w:ascii="Times New Roman" w:hAnsi="Times New Roman" w:cs="Times New Roman"/>
                <w:b/>
                <w:lang w:val="lv-LV"/>
              </w:rPr>
              <w:t>1</w:t>
            </w:r>
          </w:p>
        </w:tc>
        <w:tc>
          <w:tcPr>
            <w:tcW w:w="1870" w:type="dxa"/>
            <w:vAlign w:val="bottom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583.70</w:t>
            </w:r>
          </w:p>
        </w:tc>
        <w:tc>
          <w:tcPr>
            <w:tcW w:w="1864" w:type="dxa"/>
            <w:vAlign w:val="bottom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583.70</w:t>
            </w:r>
          </w:p>
        </w:tc>
      </w:tr>
      <w:tr w:rsidR="0037693D" w:rsidRPr="003B3B61" w:rsidTr="006C4C94">
        <w:tc>
          <w:tcPr>
            <w:tcW w:w="534" w:type="dxa"/>
          </w:tcPr>
          <w:p w:rsidR="0037693D" w:rsidRPr="00907468" w:rsidRDefault="0037693D" w:rsidP="00534BB8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1</w:t>
            </w:r>
            <w:r w:rsidR="00534BB8">
              <w:rPr>
                <w:rFonts w:ascii="Times New Roman" w:hAnsi="Times New Roman" w:cs="Times New Roman"/>
                <w:lang w:val="lv-LV"/>
              </w:rPr>
              <w:t>0</w:t>
            </w:r>
            <w:r w:rsidRPr="00907468">
              <w:rPr>
                <w:rFonts w:ascii="Times New Roman" w:hAnsi="Times New Roman" w:cs="Times New Roman"/>
                <w:lang w:val="lv-LV"/>
              </w:rPr>
              <w:t>.</w:t>
            </w:r>
          </w:p>
        </w:tc>
        <w:tc>
          <w:tcPr>
            <w:tcW w:w="3685" w:type="dxa"/>
          </w:tcPr>
          <w:p w:rsidR="0037693D" w:rsidRDefault="0037693D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Transporta vadīšanas funkcija</w:t>
            </w:r>
          </w:p>
          <w:p w:rsidR="006C4C94" w:rsidRPr="00907468" w:rsidRDefault="006C4C94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Automobiļa vadītājs</w:t>
            </w:r>
          </w:p>
        </w:tc>
        <w:tc>
          <w:tcPr>
            <w:tcW w:w="1618" w:type="dxa"/>
            <w:vAlign w:val="bottom"/>
          </w:tcPr>
          <w:p w:rsidR="0037693D" w:rsidRPr="00534BB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534BB8">
              <w:rPr>
                <w:rFonts w:ascii="Times New Roman" w:hAnsi="Times New Roman" w:cs="Times New Roman"/>
                <w:b/>
                <w:lang w:val="lv-LV"/>
              </w:rPr>
              <w:t>1</w:t>
            </w:r>
          </w:p>
        </w:tc>
        <w:tc>
          <w:tcPr>
            <w:tcW w:w="1870" w:type="dxa"/>
            <w:vAlign w:val="bottom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577</w:t>
            </w:r>
          </w:p>
        </w:tc>
        <w:tc>
          <w:tcPr>
            <w:tcW w:w="1864" w:type="dxa"/>
            <w:vAlign w:val="bottom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577</w:t>
            </w:r>
          </w:p>
        </w:tc>
      </w:tr>
      <w:tr w:rsidR="0037693D" w:rsidRPr="003B3B61" w:rsidTr="006C4C94">
        <w:tc>
          <w:tcPr>
            <w:tcW w:w="534" w:type="dxa"/>
          </w:tcPr>
          <w:p w:rsidR="0037693D" w:rsidRPr="00907468" w:rsidRDefault="0037693D" w:rsidP="00534BB8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1</w:t>
            </w:r>
            <w:r w:rsidR="00534BB8">
              <w:rPr>
                <w:rFonts w:ascii="Times New Roman" w:hAnsi="Times New Roman" w:cs="Times New Roman"/>
                <w:lang w:val="lv-LV"/>
              </w:rPr>
              <w:t>1</w:t>
            </w:r>
            <w:r w:rsidRPr="00907468">
              <w:rPr>
                <w:rFonts w:ascii="Times New Roman" w:hAnsi="Times New Roman" w:cs="Times New Roman"/>
                <w:lang w:val="lv-LV"/>
              </w:rPr>
              <w:t>.</w:t>
            </w:r>
          </w:p>
        </w:tc>
        <w:tc>
          <w:tcPr>
            <w:tcW w:w="3685" w:type="dxa"/>
          </w:tcPr>
          <w:p w:rsidR="0037693D" w:rsidRDefault="0037693D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Klientu apkalpošānas funkcija</w:t>
            </w:r>
          </w:p>
          <w:p w:rsidR="006C4C94" w:rsidRPr="00907468" w:rsidRDefault="006C4C94" w:rsidP="003B3B61">
            <w:pPr>
              <w:pStyle w:val="a4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Pacientu reģistratore</w:t>
            </w:r>
          </w:p>
        </w:tc>
        <w:tc>
          <w:tcPr>
            <w:tcW w:w="1618" w:type="dxa"/>
            <w:vAlign w:val="bottom"/>
          </w:tcPr>
          <w:p w:rsidR="0037693D" w:rsidRPr="00534BB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534BB8">
              <w:rPr>
                <w:rFonts w:ascii="Times New Roman" w:hAnsi="Times New Roman" w:cs="Times New Roman"/>
                <w:b/>
                <w:lang w:val="lv-LV"/>
              </w:rPr>
              <w:t>8</w:t>
            </w:r>
          </w:p>
        </w:tc>
        <w:tc>
          <w:tcPr>
            <w:tcW w:w="1870" w:type="dxa"/>
            <w:vAlign w:val="bottom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416-423</w:t>
            </w:r>
          </w:p>
        </w:tc>
        <w:tc>
          <w:tcPr>
            <w:tcW w:w="1864" w:type="dxa"/>
            <w:vAlign w:val="bottom"/>
          </w:tcPr>
          <w:p w:rsidR="0037693D" w:rsidRPr="00907468" w:rsidRDefault="0037693D" w:rsidP="006C4C94">
            <w:pPr>
              <w:pStyle w:val="a4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907468">
              <w:rPr>
                <w:rFonts w:ascii="Times New Roman" w:hAnsi="Times New Roman" w:cs="Times New Roman"/>
                <w:lang w:val="lv-LV"/>
              </w:rPr>
              <w:t>419</w:t>
            </w:r>
          </w:p>
        </w:tc>
      </w:tr>
      <w:tr w:rsidR="003B3B61" w:rsidRPr="003B3B61" w:rsidTr="00907468">
        <w:tc>
          <w:tcPr>
            <w:tcW w:w="4219" w:type="dxa"/>
            <w:gridSpan w:val="2"/>
          </w:tcPr>
          <w:p w:rsidR="003B3B61" w:rsidRPr="003B3B61" w:rsidRDefault="003B3B61" w:rsidP="003B3B61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Kopā</w:t>
            </w:r>
          </w:p>
        </w:tc>
        <w:tc>
          <w:tcPr>
            <w:tcW w:w="1618" w:type="dxa"/>
          </w:tcPr>
          <w:p w:rsidR="003B3B61" w:rsidRPr="003B3B61" w:rsidRDefault="003B3B61" w:rsidP="003B3B6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3B3B61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133.35</w:t>
            </w:r>
          </w:p>
        </w:tc>
        <w:tc>
          <w:tcPr>
            <w:tcW w:w="1870" w:type="dxa"/>
          </w:tcPr>
          <w:p w:rsidR="003B3B61" w:rsidRPr="003B3B61" w:rsidRDefault="003B3B61" w:rsidP="003B3B6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864" w:type="dxa"/>
          </w:tcPr>
          <w:p w:rsidR="003B3B61" w:rsidRPr="003B3B61" w:rsidRDefault="003B3B61" w:rsidP="003B3B6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</w:tr>
    </w:tbl>
    <w:p w:rsidR="005F7183" w:rsidRDefault="005F7183" w:rsidP="005F7183">
      <w:pPr>
        <w:spacing w:after="200" w:line="276" w:lineRule="auto"/>
      </w:pPr>
    </w:p>
    <w:p w:rsidR="005F7183" w:rsidRDefault="005F7183" w:rsidP="005F7183">
      <w:pPr>
        <w:spacing w:after="200" w:line="276" w:lineRule="auto"/>
      </w:pPr>
      <w:r>
        <w:t xml:space="preserve">Valdes </w:t>
      </w:r>
      <w:proofErr w:type="spellStart"/>
      <w:r>
        <w:t>loceklis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proofErr w:type="spellStart"/>
      <w:r>
        <w:t>V.Jasvins</w:t>
      </w:r>
      <w:proofErr w:type="spellEnd"/>
    </w:p>
    <w:p w:rsidR="0037693D" w:rsidRPr="005F7183" w:rsidRDefault="005F7183" w:rsidP="005F7183">
      <w:pPr>
        <w:spacing w:after="200" w:line="276" w:lineRule="auto"/>
        <w:jc w:val="center"/>
      </w:pPr>
      <w:r w:rsidRPr="00C954EA">
        <w:t>ŠIS DOKUMENTS IR ELEKTRONISKI PARAKSTĪTS AR DROŠU ELEKTRONISKO PARAKSTU UN SATUR LAIKA ZĪMOGU</w:t>
      </w:r>
    </w:p>
    <w:sectPr w:rsidR="0037693D" w:rsidRPr="005F7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A1"/>
    <w:rsid w:val="001A02A1"/>
    <w:rsid w:val="00296388"/>
    <w:rsid w:val="0037693D"/>
    <w:rsid w:val="003B3B61"/>
    <w:rsid w:val="00534BB8"/>
    <w:rsid w:val="005F7183"/>
    <w:rsid w:val="006C4C94"/>
    <w:rsid w:val="007121D3"/>
    <w:rsid w:val="00907468"/>
    <w:rsid w:val="00C8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B3B6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0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74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B3B6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0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74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39B9B-0337-4C83-9644-FD6808BB3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2018-03-13T12:43:00Z</cp:lastPrinted>
  <dcterms:created xsi:type="dcterms:W3CDTF">2018-03-13T11:16:00Z</dcterms:created>
  <dcterms:modified xsi:type="dcterms:W3CDTF">2018-03-13T12:47:00Z</dcterms:modified>
</cp:coreProperties>
</file>