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36" w:rsidRPr="008259F1" w:rsidRDefault="00CC6136" w:rsidP="002431F3">
      <w:pPr>
        <w:jc w:val="right"/>
      </w:pPr>
      <w:bookmarkStart w:id="0" w:name="_GoBack"/>
      <w:bookmarkEnd w:id="0"/>
      <w:r>
        <w:t xml:space="preserve">      </w:t>
      </w:r>
      <w:r w:rsidRPr="008259F1">
        <w:t>APSTIPRINĀTS</w:t>
      </w:r>
    </w:p>
    <w:p w:rsidR="00CC6136" w:rsidRPr="008259F1" w:rsidRDefault="00CC6136" w:rsidP="002431F3">
      <w:pPr>
        <w:jc w:val="right"/>
      </w:pPr>
      <w:r w:rsidRPr="008259F1">
        <w:t xml:space="preserve">ar Daugavpils pilsētas domes </w:t>
      </w:r>
    </w:p>
    <w:p w:rsidR="00CC6136" w:rsidRPr="008259F1" w:rsidRDefault="00CC6136" w:rsidP="002431F3">
      <w:pPr>
        <w:jc w:val="right"/>
      </w:pPr>
      <w:r w:rsidRPr="008259F1">
        <w:t>2019.gada 13.jūnija lēmuma Nr.362 izveidotās</w:t>
      </w:r>
    </w:p>
    <w:p w:rsidR="00CC6136" w:rsidRPr="008259F1" w:rsidRDefault="00CC6136" w:rsidP="002431F3">
      <w:pPr>
        <w:jc w:val="right"/>
      </w:pPr>
      <w:r w:rsidRPr="008259F1">
        <w:t>Pieteikumu pašvaldības līdzfinansējumam kultūras pieminekļu</w:t>
      </w:r>
    </w:p>
    <w:p w:rsidR="00CC6136" w:rsidRPr="008259F1" w:rsidRDefault="00CC6136" w:rsidP="0030613E">
      <w:pPr>
        <w:ind w:right="-1"/>
        <w:jc w:val="right"/>
      </w:pPr>
      <w:r w:rsidRPr="008259F1">
        <w:t>saglab</w:t>
      </w:r>
      <w:r w:rsidR="000511E5">
        <w:t>āšanai vērtēšanas komisijas 2021.gada 16</w:t>
      </w:r>
      <w:r w:rsidRPr="008259F1">
        <w:t>.</w:t>
      </w:r>
      <w:r w:rsidR="000511E5">
        <w:t>jūnija</w:t>
      </w:r>
      <w:r w:rsidR="0030613E">
        <w:t xml:space="preserve"> </w:t>
      </w:r>
      <w:r w:rsidRPr="008259F1">
        <w:t>sēdē</w:t>
      </w:r>
    </w:p>
    <w:p w:rsidR="00CC6136" w:rsidRPr="008259F1" w:rsidRDefault="00CC6136" w:rsidP="009226B0">
      <w:pPr>
        <w:keepNext/>
        <w:tabs>
          <w:tab w:val="left" w:pos="4680"/>
          <w:tab w:val="left" w:pos="5400"/>
        </w:tabs>
        <w:jc w:val="center"/>
        <w:outlineLvl w:val="0"/>
        <w:rPr>
          <w:b/>
          <w:bCs/>
        </w:rPr>
      </w:pPr>
    </w:p>
    <w:p w:rsidR="00CC6136" w:rsidRPr="008259F1" w:rsidRDefault="00CC6136" w:rsidP="009226B0">
      <w:pPr>
        <w:keepNext/>
        <w:tabs>
          <w:tab w:val="left" w:pos="4680"/>
          <w:tab w:val="left" w:pos="5400"/>
        </w:tabs>
        <w:jc w:val="center"/>
        <w:outlineLvl w:val="0"/>
        <w:rPr>
          <w:b/>
          <w:bCs/>
        </w:rPr>
      </w:pPr>
      <w:r w:rsidRPr="008259F1">
        <w:rPr>
          <w:b/>
          <w:bCs/>
        </w:rPr>
        <w:t>KONKURSA</w:t>
      </w:r>
    </w:p>
    <w:p w:rsidR="00CC6136" w:rsidRPr="008259F1" w:rsidRDefault="00CC6136" w:rsidP="00386765">
      <w:pPr>
        <w:keepNext/>
        <w:tabs>
          <w:tab w:val="left" w:pos="4680"/>
          <w:tab w:val="left" w:pos="5400"/>
        </w:tabs>
        <w:ind w:left="-426"/>
        <w:jc w:val="center"/>
        <w:outlineLvl w:val="0"/>
        <w:rPr>
          <w:b/>
          <w:bCs/>
        </w:rPr>
      </w:pPr>
      <w:r w:rsidRPr="008259F1">
        <w:rPr>
          <w:b/>
          <w:bCs/>
        </w:rPr>
        <w:t>“Daugavpils pilsētas pašvaldības līdzfinansējums kultūras pieminekļu saglabāšanai</w:t>
      </w:r>
      <w:r>
        <w:rPr>
          <w:b/>
          <w:bCs/>
        </w:rPr>
        <w:t xml:space="preserve"> 2021</w:t>
      </w:r>
      <w:r w:rsidRPr="008259F1">
        <w:rPr>
          <w:b/>
          <w:bCs/>
        </w:rPr>
        <w:t>.gadā”</w:t>
      </w:r>
    </w:p>
    <w:p w:rsidR="00CC6136" w:rsidRPr="008259F1" w:rsidRDefault="00CC6136" w:rsidP="009226B0">
      <w:pPr>
        <w:keepNext/>
        <w:tabs>
          <w:tab w:val="left" w:pos="4680"/>
          <w:tab w:val="left" w:pos="5400"/>
        </w:tabs>
        <w:jc w:val="center"/>
        <w:outlineLvl w:val="0"/>
        <w:rPr>
          <w:b/>
          <w:bCs/>
        </w:rPr>
      </w:pPr>
      <w:r w:rsidRPr="008259F1">
        <w:rPr>
          <w:b/>
          <w:bCs/>
        </w:rPr>
        <w:t>nolikums</w:t>
      </w:r>
    </w:p>
    <w:p w:rsidR="00CC6136" w:rsidRPr="008259F1" w:rsidRDefault="00CC6136" w:rsidP="00B96E48">
      <w:pPr>
        <w:pStyle w:val="ListParagraph"/>
        <w:keepNext/>
        <w:numPr>
          <w:ilvl w:val="0"/>
          <w:numId w:val="25"/>
        </w:numPr>
        <w:spacing w:before="240" w:after="120"/>
        <w:ind w:left="0" w:firstLine="1701"/>
        <w:jc w:val="center"/>
        <w:outlineLvl w:val="0"/>
        <w:rPr>
          <w:rFonts w:ascii="Times New Roman" w:hAnsi="Times New Roman" w:cs="Times New Roman"/>
          <w:b/>
          <w:bCs/>
          <w:sz w:val="24"/>
          <w:szCs w:val="24"/>
          <w:lang w:val="lv-LV"/>
        </w:rPr>
      </w:pPr>
      <w:bookmarkStart w:id="1" w:name="n1"/>
      <w:bookmarkEnd w:id="1"/>
      <w:r w:rsidRPr="008259F1">
        <w:rPr>
          <w:rFonts w:ascii="Times New Roman" w:hAnsi="Times New Roman" w:cs="Times New Roman"/>
          <w:b/>
          <w:bCs/>
          <w:sz w:val="24"/>
          <w:szCs w:val="24"/>
          <w:lang w:val="lv-LV"/>
        </w:rPr>
        <w:t>Vispārīgie jautājumi</w:t>
      </w:r>
    </w:p>
    <w:p w:rsidR="00CC6136" w:rsidRPr="008259F1" w:rsidRDefault="00CC6136" w:rsidP="008D4D72">
      <w:pPr>
        <w:pStyle w:val="ListParagraph"/>
        <w:numPr>
          <w:ilvl w:val="0"/>
          <w:numId w:val="23"/>
        </w:numPr>
        <w:tabs>
          <w:tab w:val="left" w:pos="284"/>
        </w:tabs>
        <w:spacing w:before="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Konkursa nolikums nosaka kārtību, kādā Daugavpils pilsētas pašvaldība (turpmāk – Pašvaldība) piešķir līdzfinansējumu</w:t>
      </w:r>
      <w:r w:rsidR="0030613E">
        <w:rPr>
          <w:rFonts w:ascii="Times New Roman" w:hAnsi="Times New Roman" w:cs="Times New Roman"/>
          <w:sz w:val="24"/>
          <w:szCs w:val="24"/>
          <w:lang w:val="lv-LV"/>
        </w:rPr>
        <w:t xml:space="preserve"> </w:t>
      </w:r>
      <w:r w:rsidR="0030613E" w:rsidRPr="000159F6">
        <w:rPr>
          <w:rFonts w:ascii="Times New Roman" w:hAnsi="Times New Roman" w:cs="Times New Roman"/>
          <w:color w:val="000000" w:themeColor="text1"/>
          <w:sz w:val="24"/>
          <w:szCs w:val="24"/>
          <w:lang w:val="lv-LV"/>
        </w:rPr>
        <w:t>(grantu)</w:t>
      </w:r>
      <w:r w:rsidRPr="008259F1">
        <w:rPr>
          <w:rFonts w:ascii="Times New Roman" w:hAnsi="Times New Roman" w:cs="Times New Roman"/>
          <w:sz w:val="24"/>
          <w:szCs w:val="24"/>
          <w:lang w:val="lv-LV"/>
        </w:rPr>
        <w:t xml:space="preserve"> Daugavpils pilsētā esošo kultūras pieminekļu saglabāšanai.</w:t>
      </w:r>
    </w:p>
    <w:p w:rsidR="00CC6136" w:rsidRPr="008259F1" w:rsidRDefault="00CC6136" w:rsidP="002431F3">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Daugavpils pilsētas </w:t>
      </w:r>
      <w:r w:rsidRPr="008259F1">
        <w:rPr>
          <w:rFonts w:ascii="Times New Roman" w:hAnsi="Times New Roman" w:cs="Times New Roman"/>
          <w:sz w:val="24"/>
          <w:szCs w:val="24"/>
          <w:lang w:val="lv-LV" w:eastAsia="lv-LV"/>
        </w:rPr>
        <w:t>kultūras pieminekļu saglabāšanas līdzfinansējuma piešķiršanas konkursu</w:t>
      </w:r>
      <w:r w:rsidRPr="008259F1">
        <w:rPr>
          <w:rFonts w:ascii="Times New Roman" w:hAnsi="Times New Roman" w:cs="Times New Roman"/>
          <w:b/>
          <w:bCs/>
          <w:sz w:val="24"/>
          <w:szCs w:val="24"/>
          <w:lang w:val="lv-LV" w:eastAsia="lv-LV"/>
        </w:rPr>
        <w:t xml:space="preserve"> </w:t>
      </w:r>
      <w:r w:rsidRPr="008259F1">
        <w:rPr>
          <w:rFonts w:ascii="Times New Roman" w:hAnsi="Times New Roman" w:cs="Times New Roman"/>
          <w:sz w:val="24"/>
          <w:szCs w:val="24"/>
          <w:lang w:val="lv-LV" w:eastAsia="lv-LV"/>
        </w:rPr>
        <w:t>(turpmāk – Konkurss)</w:t>
      </w:r>
      <w:r w:rsidRPr="008259F1">
        <w:rPr>
          <w:rFonts w:ascii="Times New Roman" w:hAnsi="Times New Roman" w:cs="Times New Roman"/>
          <w:b/>
          <w:bCs/>
          <w:sz w:val="24"/>
          <w:szCs w:val="24"/>
          <w:lang w:val="lv-LV" w:eastAsia="lv-LV"/>
        </w:rPr>
        <w:t xml:space="preserve"> </w:t>
      </w:r>
      <w:r w:rsidRPr="008259F1">
        <w:rPr>
          <w:rFonts w:ascii="Times New Roman" w:hAnsi="Times New Roman" w:cs="Times New Roman"/>
          <w:sz w:val="24"/>
          <w:szCs w:val="24"/>
          <w:lang w:val="lv-LV" w:eastAsia="lv-LV"/>
        </w:rPr>
        <w:t>organizē Daugavpils pilsētas domes (turpmāk - Dome) Pilsētplānošanas un būvniecības departaments.</w:t>
      </w:r>
    </w:p>
    <w:p w:rsidR="00CC6136" w:rsidRPr="008259F1" w:rsidRDefault="00CC6136" w:rsidP="005A7DCE">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Konkurss tiek izsludināts un organizēts Domes 2018.gada 30.oktobra saistošo noteikumu Nr.30 “</w:t>
      </w:r>
      <w:r w:rsidRPr="008259F1">
        <w:rPr>
          <w:rFonts w:ascii="Times New Roman" w:hAnsi="Times New Roman" w:cs="Times New Roman"/>
          <w:sz w:val="24"/>
          <w:szCs w:val="24"/>
          <w:lang w:val="lv-LV"/>
        </w:rPr>
        <w:t>Saistošie noteikumi par pašvaldības līdzfinansējumu kultūras pieminekļu saglabāšanai</w:t>
      </w:r>
      <w:r w:rsidRPr="008259F1">
        <w:rPr>
          <w:rFonts w:ascii="Times New Roman" w:hAnsi="Times New Roman" w:cs="Times New Roman"/>
          <w:sz w:val="24"/>
          <w:szCs w:val="24"/>
          <w:lang w:val="lv-LV" w:eastAsia="lv-LV"/>
        </w:rPr>
        <w:t>” (turpmāk - Noteikumi) noteiktajā kārtībā.</w:t>
      </w:r>
    </w:p>
    <w:p w:rsidR="0030613E" w:rsidRPr="000159F6" w:rsidRDefault="0030613E"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Līdzfinansējumu piešķir tādas ēkas (turpmāk – piemineklis) vai tās daļas – oriģināli logi, durvis, dekoratīvās vai funkcionālās būvdetaļas u.tml. (turpmāk – būvamatniecības izstrādājums) – saglabāšanai, kura līdzfinansējamā pasākuma īstenošanas rezultātā būs pieejama sabiedrības apskatei īpašnieka (valdītāja) noteiktajā kārtībā, un ir valsts, reģiona vai vietējās nozīmes kultūras piemineklis, vai līdz 1940.gadam būvēta būve, kura atrodas valsts nozīmes pilsētbūvniecības pieminekļa (Daugavpils pilsētas vēsturiskā centra vai Daugavpils cietokšņa ar priekštilta nocietinājumu) teritorijā.</w:t>
      </w:r>
      <w:r w:rsidRPr="000159F6">
        <w:rPr>
          <w:rFonts w:ascii="Times New Roman" w:hAnsi="Times New Roman" w:cs="Times New Roman"/>
          <w:sz w:val="24"/>
          <w:szCs w:val="24"/>
          <w:lang w:val="lv-LV"/>
        </w:rPr>
        <w:t>”.</w:t>
      </w:r>
    </w:p>
    <w:p w:rsidR="00C860B1" w:rsidRPr="00C860B1" w:rsidRDefault="00CC6136"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0159F6">
        <w:rPr>
          <w:rFonts w:ascii="Times New Roman" w:hAnsi="Times New Roman" w:cs="Times New Roman"/>
          <w:sz w:val="24"/>
          <w:szCs w:val="24"/>
          <w:lang w:val="lv-LV" w:eastAsia="lv-LV"/>
        </w:rPr>
        <w:t>Konkurss tiek izsludināts un informācija par Konkursu tiek</w:t>
      </w:r>
      <w:r w:rsidRPr="00C860B1">
        <w:rPr>
          <w:rFonts w:ascii="Times New Roman" w:hAnsi="Times New Roman" w:cs="Times New Roman"/>
          <w:sz w:val="24"/>
          <w:szCs w:val="24"/>
          <w:lang w:val="lv-LV" w:eastAsia="lv-LV"/>
        </w:rPr>
        <w:t xml:space="preserve"> publicēta Domes tīmekļa vietnē </w:t>
      </w:r>
      <w:hyperlink r:id="rId8" w:history="1">
        <w:r w:rsidRPr="00C860B1">
          <w:rPr>
            <w:rStyle w:val="Hyperlink"/>
            <w:rFonts w:ascii="Times New Roman" w:hAnsi="Times New Roman" w:cs="Times New Roman"/>
            <w:color w:val="auto"/>
            <w:sz w:val="24"/>
            <w:szCs w:val="24"/>
            <w:lang w:val="lv-LV" w:eastAsia="lv-LV"/>
          </w:rPr>
          <w:t>www.daugavpils.lv</w:t>
        </w:r>
      </w:hyperlink>
      <w:r w:rsidRPr="00C860B1">
        <w:rPr>
          <w:rStyle w:val="Hyperlink"/>
          <w:rFonts w:ascii="Times New Roman" w:hAnsi="Times New Roman" w:cs="Times New Roman"/>
          <w:color w:val="auto"/>
          <w:sz w:val="24"/>
          <w:szCs w:val="24"/>
          <w:lang w:val="lv-LV" w:eastAsia="lv-LV"/>
        </w:rPr>
        <w:t>.</w:t>
      </w:r>
      <w:r w:rsidRPr="00C860B1">
        <w:rPr>
          <w:rFonts w:ascii="Times New Roman" w:hAnsi="Times New Roman" w:cs="Times New Roman"/>
          <w:sz w:val="24"/>
          <w:szCs w:val="24"/>
          <w:lang w:val="lv-LV" w:eastAsia="lv-LV"/>
        </w:rPr>
        <w:t xml:space="preserve"> </w:t>
      </w:r>
    </w:p>
    <w:p w:rsidR="00CC6136" w:rsidRPr="00C860B1" w:rsidRDefault="00CC6136" w:rsidP="00C860B1">
      <w:pPr>
        <w:pStyle w:val="ListParagraph"/>
        <w:numPr>
          <w:ilvl w:val="0"/>
          <w:numId w:val="23"/>
        </w:numPr>
        <w:tabs>
          <w:tab w:val="left" w:pos="284"/>
        </w:tabs>
        <w:spacing w:before="120"/>
        <w:ind w:left="568" w:hanging="284"/>
        <w:rPr>
          <w:rFonts w:ascii="Times New Roman" w:hAnsi="Times New Roman" w:cs="Times New Roman"/>
          <w:sz w:val="24"/>
          <w:szCs w:val="24"/>
          <w:lang w:val="lv-LV"/>
        </w:rPr>
      </w:pPr>
      <w:r w:rsidRPr="00C860B1">
        <w:rPr>
          <w:rFonts w:ascii="Times New Roman" w:hAnsi="Times New Roman" w:cs="Times New Roman"/>
          <w:sz w:val="24"/>
          <w:szCs w:val="24"/>
          <w:lang w:val="lv-LV" w:eastAsia="lv-LV"/>
        </w:rPr>
        <w:t>Pieteikumi iesniedzami:</w:t>
      </w:r>
    </w:p>
    <w:p w:rsidR="00CC6136" w:rsidRPr="008259F1" w:rsidRDefault="00CC6136" w:rsidP="00467020">
      <w:pPr>
        <w:pStyle w:val="ListParagraph"/>
        <w:numPr>
          <w:ilvl w:val="1"/>
          <w:numId w:val="23"/>
        </w:numPr>
        <w:tabs>
          <w:tab w:val="left" w:pos="851"/>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 xml:space="preserve">līdz </w:t>
      </w:r>
      <w:r>
        <w:rPr>
          <w:rFonts w:ascii="Times New Roman" w:hAnsi="Times New Roman" w:cs="Times New Roman"/>
          <w:sz w:val="24"/>
          <w:szCs w:val="24"/>
          <w:lang w:val="lv-LV" w:eastAsia="lv-LV"/>
        </w:rPr>
        <w:t>2021</w:t>
      </w:r>
      <w:r w:rsidRPr="008259F1">
        <w:rPr>
          <w:rFonts w:ascii="Times New Roman" w:hAnsi="Times New Roman" w:cs="Times New Roman"/>
          <w:sz w:val="24"/>
          <w:szCs w:val="24"/>
          <w:lang w:val="lv-LV" w:eastAsia="lv-LV"/>
        </w:rPr>
        <w:t>.gada 02.septembrim;</w:t>
      </w:r>
    </w:p>
    <w:p w:rsidR="00C860B1" w:rsidRDefault="00CC6136" w:rsidP="00C860B1">
      <w:pPr>
        <w:pStyle w:val="ListParagraph"/>
        <w:numPr>
          <w:ilvl w:val="1"/>
          <w:numId w:val="23"/>
        </w:numPr>
        <w:tabs>
          <w:tab w:val="left" w:pos="851"/>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Domes Pilsētplānošanas un būvniecības departamentā, Raiņa ielā 28, Daugavpilī.</w:t>
      </w:r>
    </w:p>
    <w:p w:rsidR="00C860B1" w:rsidRDefault="00C860B1" w:rsidP="00C860B1">
      <w:pPr>
        <w:pStyle w:val="ListParagraph"/>
        <w:tabs>
          <w:tab w:val="left" w:pos="851"/>
        </w:tabs>
        <w:ind w:left="0" w:firstLine="0"/>
        <w:rPr>
          <w:rFonts w:ascii="Times New Roman" w:hAnsi="Times New Roman" w:cs="Times New Roman"/>
          <w:sz w:val="24"/>
          <w:szCs w:val="24"/>
          <w:lang w:val="lv-LV"/>
        </w:rPr>
      </w:pPr>
    </w:p>
    <w:p w:rsidR="00C860B1" w:rsidRDefault="00CC6136" w:rsidP="00C860B1">
      <w:pPr>
        <w:pStyle w:val="ListParagraph"/>
        <w:numPr>
          <w:ilvl w:val="0"/>
          <w:numId w:val="23"/>
        </w:numPr>
        <w:tabs>
          <w:tab w:val="left" w:pos="567"/>
        </w:tabs>
        <w:ind w:left="567" w:hanging="283"/>
        <w:rPr>
          <w:rFonts w:ascii="Times New Roman" w:hAnsi="Times New Roman" w:cs="Times New Roman"/>
          <w:sz w:val="24"/>
          <w:szCs w:val="24"/>
          <w:lang w:val="lv-LV"/>
        </w:rPr>
      </w:pPr>
      <w:r w:rsidRPr="00C860B1">
        <w:rPr>
          <w:rFonts w:ascii="Times New Roman" w:hAnsi="Times New Roman" w:cs="Times New Roman"/>
          <w:sz w:val="24"/>
          <w:szCs w:val="24"/>
          <w:lang w:val="lv-LV"/>
        </w:rPr>
        <w:t xml:space="preserve">Līdzfinansējamo darbību īstenošanas beigu termiņš atbilstoši līgumam, bet ne vēlāk kā 18 mēneši no attiecīgā līguma noslēgšanas brīža. </w:t>
      </w:r>
    </w:p>
    <w:p w:rsidR="00C860B1" w:rsidRDefault="00C860B1" w:rsidP="00C860B1">
      <w:pPr>
        <w:pStyle w:val="ListParagraph"/>
        <w:tabs>
          <w:tab w:val="left" w:pos="567"/>
        </w:tabs>
        <w:ind w:left="567" w:firstLine="0"/>
        <w:rPr>
          <w:rFonts w:ascii="Times New Roman" w:hAnsi="Times New Roman" w:cs="Times New Roman"/>
          <w:sz w:val="24"/>
          <w:szCs w:val="24"/>
          <w:lang w:val="lv-LV"/>
        </w:rPr>
      </w:pPr>
    </w:p>
    <w:p w:rsidR="00CC6136" w:rsidRPr="00C860B1" w:rsidRDefault="00CC6136" w:rsidP="00C860B1">
      <w:pPr>
        <w:pStyle w:val="ListParagraph"/>
        <w:numPr>
          <w:ilvl w:val="0"/>
          <w:numId w:val="23"/>
        </w:numPr>
        <w:tabs>
          <w:tab w:val="left" w:pos="567"/>
        </w:tabs>
        <w:ind w:left="567" w:hanging="283"/>
        <w:rPr>
          <w:rFonts w:ascii="Times New Roman" w:hAnsi="Times New Roman" w:cs="Times New Roman"/>
          <w:sz w:val="24"/>
          <w:szCs w:val="24"/>
          <w:lang w:val="lv-LV"/>
        </w:rPr>
      </w:pPr>
      <w:r w:rsidRPr="00C860B1">
        <w:rPr>
          <w:rFonts w:ascii="Times New Roman" w:hAnsi="Times New Roman" w:cs="Times New Roman"/>
          <w:sz w:val="24"/>
          <w:szCs w:val="24"/>
          <w:lang w:val="lv-LV"/>
        </w:rPr>
        <w:t>Finanšu līdzekļi līdzfinansējuma nodrošināšanai tiek piešķirti Pašvaldības budžetā paredzētajā apmērā.</w:t>
      </w:r>
    </w:p>
    <w:p w:rsidR="00CC6136" w:rsidRPr="008259F1" w:rsidRDefault="00CC6136" w:rsidP="00A232A1">
      <w:pPr>
        <w:pStyle w:val="ListParagraph"/>
        <w:keepNext/>
        <w:tabs>
          <w:tab w:val="left" w:pos="5400"/>
        </w:tabs>
        <w:spacing w:before="240" w:after="120"/>
        <w:ind w:left="1077" w:firstLine="0"/>
        <w:jc w:val="center"/>
        <w:outlineLvl w:val="0"/>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II. Atbalstāmās aktivitātes un līdzfinansējuma apmērs</w:t>
      </w:r>
    </w:p>
    <w:p w:rsidR="00CC6136" w:rsidRPr="008259F1" w:rsidRDefault="00CC6136" w:rsidP="00A232A1">
      <w:pPr>
        <w:pStyle w:val="ListParagraph"/>
        <w:numPr>
          <w:ilvl w:val="0"/>
          <w:numId w:val="23"/>
        </w:numPr>
        <w:tabs>
          <w:tab w:val="left" w:pos="851"/>
        </w:tabs>
        <w:spacing w:before="120"/>
        <w:ind w:left="568" w:hanging="284"/>
        <w:rPr>
          <w:rFonts w:ascii="Times New Roman" w:hAnsi="Times New Roman" w:cs="Times New Roman"/>
          <w:sz w:val="24"/>
          <w:szCs w:val="24"/>
          <w:lang w:val="lv-LV"/>
        </w:rPr>
      </w:pPr>
      <w:r>
        <w:rPr>
          <w:rFonts w:ascii="Times New Roman" w:hAnsi="Times New Roman" w:cs="Times New Roman"/>
          <w:sz w:val="24"/>
          <w:szCs w:val="24"/>
          <w:lang w:val="lv-LV"/>
        </w:rPr>
        <w:t>2021</w:t>
      </w:r>
      <w:r w:rsidRPr="008259F1">
        <w:rPr>
          <w:rFonts w:ascii="Times New Roman" w:hAnsi="Times New Roman" w:cs="Times New Roman"/>
          <w:sz w:val="24"/>
          <w:szCs w:val="24"/>
          <w:lang w:val="lv-LV"/>
        </w:rPr>
        <w:t xml:space="preserve">.gadā Konkursa ietvaros līdzfinansējumu piešķir šādām aktivitātēm: </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restaurācijas būvprojekta (tai skaitā kultūrvēsturiskās izpētes un inventarizācijas) izstrādei un autoruzraudzībai – 75 % apmērā, bet ne vairāk kā 5000 euro;</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konservācijas būvprojekta (tai skaitā kultūrvēsturiskās izpētes un inventarizācijas) izstrādei un autoruzraudzībai – 30% apmērā, bet ne vairāk kā 1000 euro;</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būvamatniecības izstrādājumu kultūrvēsturiskās inventarizācijas sagatavošanai – 75 % apmērā, bet ne vairāk kā 1000 EUR;</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restaurācijas būvdarbiem – 75 % apmērā, bet ne vairāk kā 25 000 EUR;</w:t>
      </w:r>
    </w:p>
    <w:p w:rsidR="00CC6136" w:rsidRPr="008259F1" w:rsidRDefault="00CC6136" w:rsidP="00A232A1">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pieminekļa vai tā daļas konservācijas būvdarbiem – 30 % apmērā, bet ne vairāk kā 5000 EUR;</w:t>
      </w:r>
    </w:p>
    <w:p w:rsidR="00CC6136" w:rsidRPr="008259F1" w:rsidRDefault="00CC6136" w:rsidP="007A67BC">
      <w:pPr>
        <w:pStyle w:val="ListParagraph"/>
        <w:numPr>
          <w:ilvl w:val="1"/>
          <w:numId w:val="23"/>
        </w:numPr>
        <w:tabs>
          <w:tab w:val="left" w:pos="851"/>
        </w:tabs>
        <w:spacing w:before="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būvamatniecības izstrādājumu restaurācijai vai analogu vēsturiskajai, zinātniskajai un mākslinieciskajai vērtībai būvamatniecības izstrādājumu iegādei un uzstādīšanai – 50 % apmērā, bet ne vairāk kā 5000 EUR.</w:t>
      </w:r>
    </w:p>
    <w:p w:rsidR="00CC6136" w:rsidRPr="008259F1" w:rsidRDefault="00CC6136" w:rsidP="006E4889">
      <w:pPr>
        <w:pStyle w:val="ListParagraph"/>
        <w:numPr>
          <w:ilvl w:val="0"/>
          <w:numId w:val="23"/>
        </w:numPr>
        <w:tabs>
          <w:tab w:val="left" w:pos="851"/>
        </w:tabs>
        <w:spacing w:before="120"/>
        <w:ind w:left="851" w:hanging="60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Pieteikuma iesniedzējs vienas izsludinātās pieteikumu atlases ietvaros var iesniegt tikai vienu </w:t>
      </w:r>
      <w:r w:rsidRPr="000159F6">
        <w:rPr>
          <w:rFonts w:ascii="Times New Roman" w:hAnsi="Times New Roman" w:cs="Times New Roman"/>
          <w:sz w:val="24"/>
          <w:szCs w:val="24"/>
          <w:lang w:val="lv-LV"/>
        </w:rPr>
        <w:t>pieteikumu.</w:t>
      </w:r>
      <w:r w:rsidR="004A24FB" w:rsidRPr="000159F6">
        <w:rPr>
          <w:lang w:val="lv-LV"/>
        </w:rPr>
        <w:t xml:space="preserve"> </w:t>
      </w:r>
      <w:r w:rsidR="004A24FB" w:rsidRPr="000159F6">
        <w:rPr>
          <w:rFonts w:ascii="Times New Roman" w:hAnsi="Times New Roman" w:cs="Times New Roman"/>
          <w:sz w:val="24"/>
          <w:szCs w:val="24"/>
          <w:lang w:val="lv-LV"/>
        </w:rPr>
        <w:t xml:space="preserve">Pieteikumam pievieno </w:t>
      </w:r>
      <w:r w:rsidR="004A24FB" w:rsidRPr="000159F6">
        <w:rPr>
          <w:rFonts w:ascii="Times New Roman" w:hAnsi="Times New Roman" w:cs="Times New Roman"/>
          <w:sz w:val="24"/>
          <w:szCs w:val="24"/>
          <w:shd w:val="clear" w:color="auto" w:fill="FFFFFF"/>
          <w:lang w:val="lv-LV"/>
        </w:rPr>
        <w:t>Valsts ieņēmumu dienesta Elektroniskās deklarēšanas sistēmā sagatavotās veidlapas par sniedzamo informāciju </w:t>
      </w:r>
      <w:r w:rsidR="004A24FB" w:rsidRPr="000159F6">
        <w:rPr>
          <w:rFonts w:ascii="Times New Roman" w:hAnsi="Times New Roman" w:cs="Times New Roman"/>
          <w:i/>
          <w:iCs/>
          <w:sz w:val="24"/>
          <w:szCs w:val="24"/>
          <w:shd w:val="clear" w:color="auto" w:fill="FFFFFF"/>
          <w:lang w:val="lv-LV"/>
        </w:rPr>
        <w:t>de minimis</w:t>
      </w:r>
      <w:r w:rsidR="004A24FB" w:rsidRPr="000159F6">
        <w:rPr>
          <w:rFonts w:ascii="Times New Roman" w:hAnsi="Times New Roman" w:cs="Times New Roman"/>
          <w:sz w:val="24"/>
          <w:szCs w:val="24"/>
          <w:shd w:val="clear" w:color="auto" w:fill="FFFFFF"/>
          <w:lang w:val="lv-LV"/>
        </w:rPr>
        <w:t> atbalsta uzskaitei un piešķiršanai izdruku vai norāda sistēmā izveidotās un apstiprinātās pretendenta veidlapas identifikācijas numuru.</w:t>
      </w:r>
    </w:p>
    <w:p w:rsidR="00CC6136" w:rsidRPr="008259F1" w:rsidRDefault="00CC6136" w:rsidP="00A232A1">
      <w:pPr>
        <w:pStyle w:val="ListParagraph"/>
        <w:tabs>
          <w:tab w:val="left" w:pos="851"/>
          <w:tab w:val="left" w:pos="1134"/>
        </w:tabs>
        <w:spacing w:before="120" w:after="120"/>
        <w:ind w:left="1134" w:firstLine="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III. Pieteikuma iesniegšanas nosacījumi</w:t>
      </w:r>
    </w:p>
    <w:p w:rsidR="00CC6136" w:rsidRPr="008259F1" w:rsidRDefault="00CC6136" w:rsidP="00847720">
      <w:pPr>
        <w:pStyle w:val="ListParagraph"/>
        <w:numPr>
          <w:ilvl w:val="0"/>
          <w:numId w:val="23"/>
        </w:numPr>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Pieteikuma iesniedzējs ir persona, kura ir pieminekļa īpašnieks (valdītājs) un kurai uz pieteikuma iesniegšanas brīdi:</w:t>
      </w:r>
    </w:p>
    <w:p w:rsidR="00CC6136" w:rsidRPr="008259F1" w:rsidRDefault="00CC6136" w:rsidP="00B37270">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nav nekustamā īpašuma nodokļa parāds par tā īpašumā (valdījumā) esošo nekustamo īpašumu;</w:t>
      </w:r>
    </w:p>
    <w:p w:rsidR="00CC6136" w:rsidRPr="008259F1" w:rsidRDefault="00CC6136" w:rsidP="00847720">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02EBF" w:rsidRDefault="00CC6136" w:rsidP="00002EBF">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Nolikuma 11.1. un 11.2.apakšpunktu nepiemēro, ja pieteikuma iesniedzējs ir daudzdzīvokļu dzīvojamās mājas dzīvokļu īpašnieku kopība.</w:t>
      </w:r>
    </w:p>
    <w:p w:rsidR="00CC6136" w:rsidRPr="00002EBF" w:rsidRDefault="00CC6136" w:rsidP="00002EBF">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002EBF">
        <w:rPr>
          <w:rFonts w:ascii="Times New Roman" w:hAnsi="Times New Roman" w:cs="Times New Roman"/>
          <w:sz w:val="24"/>
          <w:szCs w:val="24"/>
          <w:lang w:val="lv-LV"/>
        </w:rPr>
        <w:t>Konkursam pieminekļa īpašnieks (valdītājs) vai īpašnieka pilnvarotā persona ne vēlāk kā paziņojumā norādītajā termiņā iesniedz pieteikumu saskaņā ar šī nolikuma 1.pielikumu, pievienojot:</w:t>
      </w:r>
    </w:p>
    <w:p w:rsidR="00CC6136" w:rsidRPr="008259F1" w:rsidRDefault="00CC6136" w:rsidP="000A336F">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nekustamā īpašuma piederību apliecinoša dokumenta kopiju;</w:t>
      </w:r>
    </w:p>
    <w:p w:rsidR="00CC6136" w:rsidRPr="008259F1" w:rsidRDefault="00CC6136" w:rsidP="000A336F">
      <w:pPr>
        <w:pStyle w:val="ListParagraph"/>
        <w:numPr>
          <w:ilvl w:val="1"/>
          <w:numId w:val="23"/>
        </w:numPr>
        <w:tabs>
          <w:tab w:val="left" w:pos="567"/>
          <w:tab w:val="left" w:pos="1276"/>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pilnvarojuma apliecinoša dokumenta kopiju, ja pieteikumu iesniedz pieminekļa īpašnieka (valdītāja) vārdā;</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krāsainus fotoattēlus, kas raksturo situāciju objektā un problēmu;</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 paredzēto darbu aprakstu; </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šī nolikuma 9.4., 9.5. un 9.6.apakšpunktā minētajos gadījumos:</w:t>
      </w:r>
    </w:p>
    <w:p w:rsidR="00CC6136" w:rsidRPr="008259F1" w:rsidRDefault="00CC6136" w:rsidP="007A67BC">
      <w:pPr>
        <w:pStyle w:val="ListParagraph"/>
        <w:numPr>
          <w:ilvl w:val="2"/>
          <w:numId w:val="23"/>
        </w:numPr>
        <w:ind w:left="1560" w:hanging="709"/>
        <w:rPr>
          <w:rFonts w:ascii="Times New Roman" w:hAnsi="Times New Roman" w:cs="Times New Roman"/>
          <w:sz w:val="24"/>
          <w:szCs w:val="24"/>
          <w:lang w:val="lv-LV"/>
        </w:rPr>
      </w:pPr>
      <w:r w:rsidRPr="008259F1">
        <w:rPr>
          <w:rFonts w:ascii="Times New Roman" w:hAnsi="Times New Roman" w:cs="Times New Roman"/>
          <w:sz w:val="24"/>
          <w:szCs w:val="24"/>
          <w:lang w:val="lv-LV"/>
        </w:rPr>
        <w:t>Domes Pilsētplānošanas un būvniecības departamenta būvvaldē apstiprinātu projekta dokumentāciju (būvprojektu, apliecinājuma karti vai paskaidrojuma rakstu), ja attiecināms;</w:t>
      </w:r>
    </w:p>
    <w:p w:rsidR="00CC6136" w:rsidRPr="008259F1" w:rsidRDefault="00CC6136" w:rsidP="006F6564">
      <w:pPr>
        <w:pStyle w:val="ListParagraph"/>
        <w:numPr>
          <w:ilvl w:val="2"/>
          <w:numId w:val="23"/>
        </w:numPr>
        <w:ind w:left="1560" w:hanging="709"/>
        <w:rPr>
          <w:rFonts w:ascii="Times New Roman" w:hAnsi="Times New Roman" w:cs="Times New Roman"/>
          <w:sz w:val="24"/>
          <w:szCs w:val="24"/>
          <w:lang w:val="lv-LV"/>
        </w:rPr>
      </w:pPr>
      <w:r w:rsidRPr="008259F1">
        <w:rPr>
          <w:rFonts w:ascii="Times New Roman" w:hAnsi="Times New Roman" w:cs="Times New Roman"/>
          <w:sz w:val="24"/>
          <w:szCs w:val="24"/>
          <w:lang w:val="lv-LV"/>
        </w:rPr>
        <w:t>tehniskās apsekošanas atzinumu, arhitektoniski mākslinieciskās inventarizācijas atzinumu vai kultūrvēsturisko izpēti par objekta tehnisko stāvokli un esoša stāvokļa novērtēšanu ar secinājumiem un ieteikumiem;</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Nacionālās kultūras mantojuma pārvaldes atļauju vai pamatojumu, ka paredzētajiem darbiem nav nepieciešama atļauja;</w:t>
      </w:r>
    </w:p>
    <w:p w:rsidR="00CC6136" w:rsidRPr="008259F1" w:rsidRDefault="00CC6136" w:rsidP="007C089D">
      <w:pPr>
        <w:pStyle w:val="ListParagraph"/>
        <w:numPr>
          <w:ilvl w:val="1"/>
          <w:numId w:val="23"/>
        </w:numPr>
        <w:tabs>
          <w:tab w:val="left" w:pos="567"/>
          <w:tab w:val="left" w:pos="1134"/>
        </w:tabs>
        <w:spacing w:before="120" w:after="120"/>
        <w:ind w:left="1134" w:hanging="567"/>
        <w:rPr>
          <w:rFonts w:ascii="Times New Roman" w:hAnsi="Times New Roman" w:cs="Times New Roman"/>
          <w:sz w:val="24"/>
          <w:szCs w:val="24"/>
          <w:lang w:val="lv-LV"/>
        </w:rPr>
      </w:pPr>
      <w:r w:rsidRPr="008259F1">
        <w:rPr>
          <w:rFonts w:ascii="Times New Roman" w:hAnsi="Times New Roman" w:cs="Times New Roman"/>
          <w:sz w:val="24"/>
          <w:szCs w:val="24"/>
          <w:lang w:val="lv-LV"/>
        </w:rPr>
        <w:t>objekta saglabāšanas plānu, izmantojamo metožu aprakstu;</w:t>
      </w:r>
    </w:p>
    <w:p w:rsidR="00CC6136" w:rsidRPr="008259F1" w:rsidRDefault="00CC6136" w:rsidP="00447D2C">
      <w:pPr>
        <w:pStyle w:val="ListParagraph"/>
        <w:numPr>
          <w:ilvl w:val="1"/>
          <w:numId w:val="23"/>
        </w:numPr>
        <w:ind w:left="1134" w:hanging="567"/>
        <w:rPr>
          <w:rFonts w:ascii="Times New Roman" w:hAnsi="Times New Roman" w:cs="Times New Roman"/>
          <w:sz w:val="24"/>
          <w:szCs w:val="24"/>
          <w:lang w:val="lv-LV" w:eastAsia="lv-LV"/>
        </w:rPr>
      </w:pPr>
      <w:r w:rsidRPr="008259F1">
        <w:rPr>
          <w:rFonts w:ascii="Times New Roman" w:hAnsi="Times New Roman" w:cs="Times New Roman"/>
          <w:sz w:val="24"/>
          <w:szCs w:val="24"/>
          <w:lang w:val="lv-LV" w:eastAsia="lv-LV"/>
        </w:rPr>
        <w:lastRenderedPageBreak/>
        <w:t>līdzfinansējamā pasākuma izmaksu aprēķinu (detalizēta tāme ar sertificēta specialista parakstu) par visu darbu apjomu (atbilstoši Ministra kabineta 2017.gada 03.maija noteikumiem Nr.239 “Noteikumi par Latvijas būvnormatīvu LBN 501-17 “Būvizmaksas noteikšanas kārtība””);</w:t>
      </w:r>
    </w:p>
    <w:p w:rsidR="00CC6136" w:rsidRPr="000159F6" w:rsidRDefault="00D57B6E" w:rsidP="00447D2C">
      <w:pPr>
        <w:pStyle w:val="ListParagraph"/>
        <w:numPr>
          <w:ilvl w:val="1"/>
          <w:numId w:val="23"/>
        </w:numPr>
        <w:tabs>
          <w:tab w:val="left" w:pos="567"/>
          <w:tab w:val="left" w:pos="1134"/>
        </w:tabs>
        <w:ind w:left="1134" w:hanging="567"/>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atbalstu uzskaita saskaņā ar Ministru kabineta 2018.gada 21.novembra noteikumos Nr.715 “</w:t>
      </w:r>
      <w:hyperlink r:id="rId9" w:tgtFrame="_blank" w:history="1">
        <w:r w:rsidRPr="000159F6">
          <w:rPr>
            <w:rStyle w:val="Hyperlink"/>
            <w:rFonts w:ascii="Times New Roman" w:hAnsi="Times New Roman" w:cs="Times New Roman"/>
            <w:color w:val="auto"/>
            <w:sz w:val="24"/>
            <w:szCs w:val="24"/>
            <w:shd w:val="clear" w:color="auto" w:fill="FFFFFF"/>
            <w:lang w:val="lv-LV"/>
          </w:rPr>
          <w:t>Noteikumi par </w:t>
        </w:r>
        <w:r w:rsidRPr="000159F6">
          <w:rPr>
            <w:rStyle w:val="Hyperlink"/>
            <w:rFonts w:ascii="Times New Roman" w:hAnsi="Times New Roman" w:cs="Times New Roman"/>
            <w:i/>
            <w:iCs/>
            <w:color w:val="auto"/>
            <w:sz w:val="24"/>
            <w:szCs w:val="24"/>
            <w:shd w:val="clear" w:color="auto" w:fill="FFFFFF"/>
            <w:lang w:val="lv-LV"/>
          </w:rPr>
          <w:t>de minimis</w:t>
        </w:r>
        <w:r w:rsidRPr="000159F6">
          <w:rPr>
            <w:rStyle w:val="Hyperlink"/>
            <w:rFonts w:ascii="Times New Roman" w:hAnsi="Times New Roman" w:cs="Times New Roman"/>
            <w:color w:val="auto"/>
            <w:sz w:val="24"/>
            <w:szCs w:val="24"/>
            <w:shd w:val="clear" w:color="auto" w:fill="FFFFFF"/>
            <w:lang w:val="lv-LV"/>
          </w:rPr>
          <w:t> atbalsta uzskaites un piešķiršanas kārtību un </w:t>
        </w:r>
        <w:r w:rsidRPr="000159F6">
          <w:rPr>
            <w:rStyle w:val="Hyperlink"/>
            <w:rFonts w:ascii="Times New Roman" w:hAnsi="Times New Roman" w:cs="Times New Roman"/>
            <w:i/>
            <w:iCs/>
            <w:color w:val="auto"/>
            <w:sz w:val="24"/>
            <w:szCs w:val="24"/>
            <w:shd w:val="clear" w:color="auto" w:fill="FFFFFF"/>
            <w:lang w:val="lv-LV"/>
          </w:rPr>
          <w:t>de minimis</w:t>
        </w:r>
        <w:r w:rsidRPr="000159F6">
          <w:rPr>
            <w:rStyle w:val="Hyperlink"/>
            <w:rFonts w:ascii="Times New Roman" w:hAnsi="Times New Roman" w:cs="Times New Roman"/>
            <w:color w:val="auto"/>
            <w:sz w:val="24"/>
            <w:szCs w:val="24"/>
            <w:shd w:val="clear" w:color="auto" w:fill="FFFFFF"/>
            <w:lang w:val="lv-LV"/>
          </w:rPr>
          <w:t> atbalsta uzskaites veidlapu paraugiem</w:t>
        </w:r>
      </w:hyperlink>
      <w:r w:rsidRPr="000159F6">
        <w:rPr>
          <w:rFonts w:ascii="Times New Roman" w:hAnsi="Times New Roman" w:cs="Times New Roman"/>
          <w:sz w:val="24"/>
          <w:szCs w:val="24"/>
          <w:shd w:val="clear" w:color="auto" w:fill="FFFFFF"/>
          <w:lang w:val="lv-LV"/>
        </w:rPr>
        <w:t>” noteikto kārtību.</w:t>
      </w:r>
      <w:r w:rsidRPr="000159F6">
        <w:rPr>
          <w:rFonts w:ascii="Times New Roman" w:hAnsi="Times New Roman" w:cs="Times New Roman"/>
          <w:sz w:val="24"/>
          <w:szCs w:val="24"/>
          <w:lang w:val="lv-LV"/>
        </w:rPr>
        <w:t>”</w:t>
      </w:r>
      <w:r w:rsidR="00CC6136" w:rsidRPr="000159F6">
        <w:rPr>
          <w:rFonts w:ascii="Times New Roman" w:hAnsi="Times New Roman" w:cs="Times New Roman"/>
          <w:sz w:val="24"/>
          <w:szCs w:val="24"/>
          <w:lang w:val="lv-LV"/>
        </w:rPr>
        <w:t>.</w:t>
      </w:r>
    </w:p>
    <w:p w:rsidR="00CC6136" w:rsidRPr="008259F1" w:rsidRDefault="00CC6136" w:rsidP="006E4889">
      <w:pPr>
        <w:pStyle w:val="ListParagraph"/>
        <w:numPr>
          <w:ilvl w:val="0"/>
          <w:numId w:val="23"/>
        </w:numPr>
        <w:tabs>
          <w:tab w:val="left" w:pos="567"/>
          <w:tab w:val="left" w:pos="1134"/>
        </w:tabs>
        <w:spacing w:before="120"/>
        <w:ind w:left="567"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Ja pieteikuma iesniedzējs ir daudzdzīvokļu dzīvojamās mājas dzīvokļu īpašnieku kopība, papildus šī nolikuma 13.punktam pieteikumam pievieno normatīvajos aktos noteiktajā kartībā pieņemtu daudzdzīvokļu dzīvojamās mājas dzīvokļu īpašnieku kopības lēmumu, kurā dzīvokļu īpašnieki:</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pieminekļa vai tās daļas saglabāšanu un saglabāšanas veidu;</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pieminekļa vai tās daļas saglabāšanas plānotajām izmaksām;</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vienojušies par kārtību, kādā piemineklis vai tās daļas būs pieejamas sabiedrības apskatei;</w:t>
      </w:r>
    </w:p>
    <w:p w:rsidR="00CC6136" w:rsidRPr="008259F1" w:rsidRDefault="00CC6136" w:rsidP="00F03C8B">
      <w:pPr>
        <w:pStyle w:val="ListParagraph"/>
        <w:keepNext/>
        <w:numPr>
          <w:ilvl w:val="1"/>
          <w:numId w:val="23"/>
        </w:numPr>
        <w:tabs>
          <w:tab w:val="left" w:pos="567"/>
          <w:tab w:val="left" w:pos="1134"/>
          <w:tab w:val="left" w:pos="5400"/>
        </w:tabs>
        <w:ind w:left="1134" w:hanging="567"/>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rPr>
        <w:t>norādījuši personu, kura ir tiesīga iesniegt pieteikumu un slēgt līgumu ar Pašvaldību par līdzfinansējuma piešķiršanu, kā arī veikt citas ar līdzfinansējuma saņemšanu saistītās darbības.</w:t>
      </w:r>
    </w:p>
    <w:p w:rsidR="00CC6136" w:rsidRPr="008259F1" w:rsidRDefault="00CC6136" w:rsidP="006E4889">
      <w:pPr>
        <w:pStyle w:val="ListParagraph"/>
        <w:keepNext/>
        <w:numPr>
          <w:ilvl w:val="0"/>
          <w:numId w:val="23"/>
        </w:numPr>
        <w:tabs>
          <w:tab w:val="left" w:pos="567"/>
          <w:tab w:val="left" w:pos="709"/>
          <w:tab w:val="left" w:pos="5400"/>
        </w:tabs>
        <w:spacing w:before="120"/>
        <w:ind w:left="567" w:hanging="283"/>
        <w:outlineLvl w:val="0"/>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Pieteikuma iesniedzējs ir atbildīgs par pieteikumā ietvertās informācijas patiesumu.</w:t>
      </w:r>
    </w:p>
    <w:p w:rsidR="00CC6136" w:rsidRPr="008259F1" w:rsidRDefault="00CC6136" w:rsidP="001733BA">
      <w:pPr>
        <w:pStyle w:val="ListParagraph"/>
        <w:keepNext/>
        <w:tabs>
          <w:tab w:val="left" w:pos="5400"/>
        </w:tabs>
        <w:spacing w:before="240" w:after="120"/>
        <w:ind w:left="1080" w:firstLine="0"/>
        <w:jc w:val="center"/>
        <w:outlineLvl w:val="0"/>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IV. Pieteikuma vērtēšana un līdzfinansējuma piešķiršanas nosacījumi</w:t>
      </w:r>
    </w:p>
    <w:p w:rsidR="00CC6136" w:rsidRPr="008259F1"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Pieteikumu vērtēšanu veic ar Domes lēmumu izveidota komisija. </w:t>
      </w:r>
    </w:p>
    <w:p w:rsidR="00CC6136" w:rsidRPr="008259F1" w:rsidRDefault="00CC6136" w:rsidP="000617E8">
      <w:pPr>
        <w:pStyle w:val="ListParagraph"/>
        <w:numPr>
          <w:ilvl w:val="0"/>
          <w:numId w:val="23"/>
        </w:numPr>
        <w:tabs>
          <w:tab w:val="left" w:pos="567"/>
        </w:tabs>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Komisija pieteikumus pārbauda un vērtē to iesniegšanas secībā un šādā kārtībā:</w:t>
      </w:r>
    </w:p>
    <w:p w:rsidR="00CC6136" w:rsidRPr="008259F1"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pieteikuma atbilstību Noteikumu un šī nolikuma prasībām;</w:t>
      </w:r>
    </w:p>
    <w:p w:rsidR="00CC6136" w:rsidRPr="008259F1"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pieteikuma iesniedzēja atbilstību izvirzītajām prasībām;</w:t>
      </w:r>
    </w:p>
    <w:p w:rsidR="00CC6136" w:rsidRDefault="00CC6136"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8259F1">
        <w:rPr>
          <w:rFonts w:ascii="Times New Roman" w:hAnsi="Times New Roman" w:cs="Times New Roman"/>
          <w:sz w:val="24"/>
          <w:szCs w:val="24"/>
          <w:lang w:val="lv-LV"/>
        </w:rPr>
        <w:t>pārbauda pieteikumā iekļauto izmaksu pamatotību;</w:t>
      </w:r>
    </w:p>
    <w:p w:rsidR="00AD3034" w:rsidRPr="000159F6" w:rsidRDefault="00AD3034" w:rsidP="000617E8">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pārliecinās par pieteikumā sniegtās informācijas patiesumu vismaz publiskajās informācijas sistēmās. Ja pieteikumā sniegtā informācija ir nepilnīga, Komisija lūdz pieteikuma iesniedzēju precizēt </w:t>
      </w:r>
      <w:r w:rsidRPr="000159F6">
        <w:rPr>
          <w:rFonts w:ascii="Times New Roman" w:hAnsi="Times New Roman" w:cs="Times New Roman"/>
          <w:i/>
          <w:iCs/>
          <w:sz w:val="24"/>
          <w:szCs w:val="24"/>
          <w:shd w:val="clear" w:color="auto" w:fill="FFFFFF"/>
          <w:lang w:val="lv-LV"/>
        </w:rPr>
        <w:t>de minimis</w:t>
      </w:r>
      <w:r w:rsidRPr="000159F6">
        <w:rPr>
          <w:rFonts w:ascii="Times New Roman" w:hAnsi="Times New Roman" w:cs="Times New Roman"/>
          <w:sz w:val="24"/>
          <w:szCs w:val="24"/>
          <w:shd w:val="clear" w:color="auto" w:fill="FFFFFF"/>
          <w:lang w:val="lv-LV"/>
        </w:rPr>
        <w:t> atbalsta uzskaites sistēmā sagatavotā veidlapā par sniedzamo informāciju </w:t>
      </w:r>
      <w:r w:rsidRPr="000159F6">
        <w:rPr>
          <w:rFonts w:ascii="Times New Roman" w:hAnsi="Times New Roman" w:cs="Times New Roman"/>
          <w:i/>
          <w:iCs/>
          <w:sz w:val="24"/>
          <w:szCs w:val="24"/>
          <w:shd w:val="clear" w:color="auto" w:fill="FFFFFF"/>
          <w:lang w:val="lv-LV"/>
        </w:rPr>
        <w:t>de minimis</w:t>
      </w:r>
      <w:r w:rsidRPr="000159F6">
        <w:rPr>
          <w:rFonts w:ascii="Times New Roman" w:hAnsi="Times New Roman" w:cs="Times New Roman"/>
          <w:sz w:val="24"/>
          <w:szCs w:val="24"/>
          <w:shd w:val="clear" w:color="auto" w:fill="FFFFFF"/>
          <w:lang w:val="lv-LV"/>
        </w:rPr>
        <w:t> atbalsta uzskaitei un piešķiršanai sniegto informāciju un noteiktajā termiņā iesniegt precizētu veidlapu;</w:t>
      </w:r>
    </w:p>
    <w:p w:rsidR="00CC6136" w:rsidRPr="000159F6" w:rsidRDefault="00CC6136" w:rsidP="002C392A">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lang w:val="lv-LV"/>
        </w:rPr>
        <w:t>katrs komisijas loceklis novērtē pieteikumus saskaņā ar šī nolikuma 2.pielikumu;</w:t>
      </w:r>
    </w:p>
    <w:p w:rsidR="00CC6136" w:rsidRPr="000159F6" w:rsidRDefault="00981EC2" w:rsidP="000159F6">
      <w:pPr>
        <w:pStyle w:val="ListParagraph"/>
        <w:numPr>
          <w:ilvl w:val="1"/>
          <w:numId w:val="23"/>
        </w:numPr>
        <w:tabs>
          <w:tab w:val="left" w:pos="567"/>
        </w:tabs>
        <w:ind w:left="1418" w:hanging="851"/>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 xml:space="preserve">nosaka atbalstāmos projektus un to īstenošanai piešķiramo finansējuma apjomu, un sagatavo atzinumu Domei. </w:t>
      </w:r>
    </w:p>
    <w:p w:rsidR="00CC6136" w:rsidRPr="008259F1" w:rsidRDefault="00CC6136" w:rsidP="0047419E">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Konkursam iesniegtie pieteikumi tiek atvērti Konkursa komisijas sēdē. Konkursa komisijas sēdes pieteikumu atvēršanas protokolā par katru iesniegto pieteikumu tiek norādītas šādas ziņas – pieteikuma iesniedzējs, projekta nosaukums, projekta īstenošanas termiņi, projekta kopējās izmaksas un pieprasītais finansējums.</w:t>
      </w:r>
    </w:p>
    <w:p w:rsidR="00CC6136" w:rsidRPr="008259F1" w:rsidRDefault="00CC6136" w:rsidP="00E36CA0">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Ja Konkursa komisijas loceklis ir personīgi ieinteresēts kāda iesniegtā pieteikuma izskatīšanā, viņš par to informē pārējos Konkursa komisijas locekļus un nepiedalās attiecīgā pieteikuma apspriešanā un lēmuma pieņemšanā.</w:t>
      </w:r>
    </w:p>
    <w:p w:rsidR="00CC6136" w:rsidRPr="008259F1" w:rsidRDefault="00CC6136" w:rsidP="00E36CA0">
      <w:pPr>
        <w:pStyle w:val="ListParagraph"/>
        <w:numPr>
          <w:ilvl w:val="0"/>
          <w:numId w:val="23"/>
        </w:numPr>
        <w:tabs>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 xml:space="preserve">Pēc pieteikumu atbilstības pārbaudes, Konkursa komisija noraida Noteikumu un šī nolikuma prasībām neatbilstošos pieteikumus un vērtē pārējos pieteikumus saskaņā ar šī nolikuma 2.pielikumu. </w:t>
      </w:r>
    </w:p>
    <w:p w:rsidR="00CC6136"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Pēc pieteikumu novērtēšanas, komisija sakārto pieteikumus pēc piešķirto punktu skaita.</w:t>
      </w:r>
    </w:p>
    <w:p w:rsidR="00CC6136" w:rsidRPr="000159F6" w:rsidRDefault="00CC6136"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t xml:space="preserve">Komisija, izvērtējot pieteikumus, ir tiesīga samazināt pieprasīto summu. </w:t>
      </w:r>
    </w:p>
    <w:p w:rsidR="00CC6136" w:rsidRPr="000159F6" w:rsidRDefault="00CC6136"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lastRenderedPageBreak/>
        <w:t xml:space="preserve">Ja komisijas vērtējumā pieteikumiem ir vienāds punktu skaits, komisija pieņem lēmumu </w:t>
      </w:r>
      <w:r w:rsidR="00981EC2" w:rsidRPr="000159F6">
        <w:rPr>
          <w:rFonts w:ascii="Times New Roman" w:hAnsi="Times New Roman" w:cs="Times New Roman"/>
          <w:sz w:val="24"/>
          <w:szCs w:val="24"/>
          <w:lang w:val="lv-LV"/>
        </w:rPr>
        <w:t>balsojot</w:t>
      </w:r>
      <w:r w:rsidRPr="000159F6">
        <w:rPr>
          <w:rFonts w:ascii="Times New Roman" w:hAnsi="Times New Roman" w:cs="Times New Roman"/>
          <w:sz w:val="24"/>
          <w:szCs w:val="24"/>
          <w:lang w:val="lv-LV"/>
        </w:rPr>
        <w:t>.</w:t>
      </w:r>
    </w:p>
    <w:p w:rsidR="00CC6136" w:rsidRPr="000159F6" w:rsidRDefault="00574D74" w:rsidP="00ED006B">
      <w:pPr>
        <w:pStyle w:val="ListParagraph"/>
        <w:numPr>
          <w:ilvl w:val="1"/>
          <w:numId w:val="23"/>
        </w:numPr>
        <w:tabs>
          <w:tab w:val="left" w:pos="1320"/>
        </w:tabs>
        <w:spacing w:before="120" w:after="120"/>
        <w:ind w:left="1320" w:hanging="753"/>
        <w:rPr>
          <w:rFonts w:ascii="Times New Roman" w:hAnsi="Times New Roman" w:cs="Times New Roman"/>
          <w:sz w:val="24"/>
          <w:szCs w:val="24"/>
          <w:lang w:val="lv-LV"/>
        </w:rPr>
      </w:pPr>
      <w:r w:rsidRPr="000159F6">
        <w:rPr>
          <w:rFonts w:ascii="Times New Roman" w:hAnsi="Times New Roman" w:cs="Times New Roman"/>
          <w:sz w:val="24"/>
          <w:szCs w:val="24"/>
          <w:lang w:val="lv-LV"/>
        </w:rPr>
        <w:t>Komisija var lūgt Domi piešķ</w:t>
      </w:r>
      <w:r w:rsidR="00CC6136" w:rsidRPr="000159F6">
        <w:rPr>
          <w:rFonts w:ascii="Times New Roman" w:hAnsi="Times New Roman" w:cs="Times New Roman"/>
          <w:sz w:val="24"/>
          <w:szCs w:val="24"/>
          <w:lang w:val="lv-LV"/>
        </w:rPr>
        <w:t>irt papildus finansējumu konkursa kārtībā izvērtēto pieteikumu finansēšanai.</w:t>
      </w:r>
    </w:p>
    <w:p w:rsidR="00CC6136" w:rsidRPr="008259F1" w:rsidRDefault="00CC6136" w:rsidP="0063742A">
      <w:pPr>
        <w:pStyle w:val="ListParagraph"/>
        <w:numPr>
          <w:ilvl w:val="0"/>
          <w:numId w:val="23"/>
        </w:numPr>
        <w:tabs>
          <w:tab w:val="left" w:pos="567"/>
        </w:tabs>
        <w:spacing w:before="120" w:after="120"/>
        <w:ind w:left="567" w:hanging="283"/>
        <w:rPr>
          <w:rFonts w:ascii="Times New Roman" w:hAnsi="Times New Roman" w:cs="Times New Roman"/>
          <w:sz w:val="24"/>
          <w:szCs w:val="24"/>
          <w:lang w:val="lv-LV"/>
        </w:rPr>
      </w:pPr>
      <w:r w:rsidRPr="008259F1">
        <w:rPr>
          <w:rFonts w:ascii="Times New Roman" w:hAnsi="Times New Roman" w:cs="Times New Roman"/>
          <w:sz w:val="24"/>
          <w:szCs w:val="24"/>
          <w:lang w:val="lv-LV"/>
        </w:rPr>
        <w:t>Komisija reģistrē pieteikumus līdzfinansējuma saņemšanai atsevišķā reģistrā, piešķirot tiem kārtas numuru. Ja pieteikums līdzfinansējuma saņemšanai netiek iesniegts atbilstoši šo noteikumu prasībām vai arī tiek iesniegts nepilnīgs, pieteikums līdzfinansējuma saņemšanai netiek reģistrēts.</w:t>
      </w:r>
    </w:p>
    <w:p w:rsidR="00CC6136" w:rsidRPr="008259F1" w:rsidRDefault="00CC6136" w:rsidP="001D7857">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Komisija izskata pieteikumus un sagatavo Domei atzinumu viena mēneša laikā pēc pieteikumu iesniegšanas termiņa beigām.</w:t>
      </w:r>
    </w:p>
    <w:p w:rsidR="00CC6136" w:rsidRPr="008259F1" w:rsidRDefault="00CC6136" w:rsidP="002A0E7B">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Pēc Domes lēmuma par līdzfinansējuma piešķiršanu ar pieteikuma iesniedzēju tiek noslēgts līgums par līdzfinansējuma piešķiršanu saskaņā ar 3.pielikumu.</w:t>
      </w:r>
    </w:p>
    <w:p w:rsidR="00CC6136" w:rsidRPr="008259F1" w:rsidRDefault="00CC6136" w:rsidP="002A0E7B">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Pretendentiem pirms līguma slēgšanas ir jāsaņem Nacionālās kultūras mantojuma pārvaldes atļauja vai saskaņota projekta dokumentācija (būvprojekts, atjaunošanas apliecinājuma karte, paskaidrojuma raksts) par pieteikumā pašvaldības līdzfinansējuma saņemšanai kultūras pieminekļu saglabāšanai minētiem darbiem vai pamatojums, ka šiem darbiem nav nepieciešama atļauja. </w:t>
      </w:r>
    </w:p>
    <w:p w:rsidR="00CC6136" w:rsidRPr="008259F1" w:rsidRDefault="00CC6136" w:rsidP="007D3293">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Līgums tiek noslēgts pēc Domes lēmuma pieņemšanas un visu nepieciešamo dokumentu iesniegšanas līguma slēgšanai, bet ne vēlāk kā sešu mēnešu laikā.</w:t>
      </w:r>
    </w:p>
    <w:p w:rsidR="00CC6136" w:rsidRDefault="00CC6136" w:rsidP="00A91CDA">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Līdzfinansējumu izmaksā pēc visu līdzfinansējamo pasākumu īstenošanas, t.i., pēc pieteikumā paredzēto pieminekļa vai būvamatniecības izstrādājuma saglabāšanas darbu pabeigšanas, ieskaitot darbu pabeigšanas fakta saskaņošanu valsts un pašvaldības iestādēs normatīvajos aktos noteiktajos gadījumos un kārtībā, kā arī līdzfinansējuma maksājuma saņemšanai noteikto dokumentu iesniegšanas.</w:t>
      </w:r>
    </w:p>
    <w:p w:rsidR="006E4889" w:rsidRPr="000159F6" w:rsidRDefault="006E4889" w:rsidP="00A91CDA">
      <w:pPr>
        <w:pStyle w:val="ListParagraph"/>
        <w:numPr>
          <w:ilvl w:val="0"/>
          <w:numId w:val="23"/>
        </w:numPr>
        <w:tabs>
          <w:tab w:val="left" w:pos="709"/>
        </w:tabs>
        <w:spacing w:before="120" w:after="120"/>
        <w:ind w:left="709" w:hanging="425"/>
        <w:rPr>
          <w:rFonts w:ascii="Times New Roman" w:hAnsi="Times New Roman" w:cs="Times New Roman"/>
          <w:sz w:val="24"/>
          <w:szCs w:val="24"/>
          <w:lang w:val="lv-LV"/>
        </w:rPr>
      </w:pPr>
      <w:r w:rsidRPr="000159F6">
        <w:rPr>
          <w:rFonts w:ascii="Times New Roman" w:hAnsi="Times New Roman" w:cs="Times New Roman"/>
          <w:sz w:val="24"/>
          <w:szCs w:val="24"/>
          <w:shd w:val="clear" w:color="auto" w:fill="FFFFFF"/>
          <w:lang w:val="lv-LV"/>
        </w:rPr>
        <w:t>Ja tiek konstatēti regulas Nr.</w:t>
      </w:r>
      <w:hyperlink r:id="rId10" w:tgtFrame="_blank" w:history="1">
        <w:r w:rsidRPr="000159F6">
          <w:rPr>
            <w:rStyle w:val="Hyperlink"/>
            <w:rFonts w:ascii="Times New Roman" w:hAnsi="Times New Roman" w:cs="Times New Roman"/>
            <w:color w:val="auto"/>
            <w:sz w:val="24"/>
            <w:szCs w:val="24"/>
            <w:shd w:val="clear" w:color="auto" w:fill="FFFFFF"/>
            <w:lang w:val="lv-LV"/>
          </w:rPr>
          <w:t>1407/2013</w:t>
        </w:r>
      </w:hyperlink>
      <w:r w:rsidRPr="000159F6">
        <w:rPr>
          <w:rFonts w:ascii="Times New Roman" w:hAnsi="Times New Roman" w:cs="Times New Roman"/>
          <w:sz w:val="24"/>
          <w:szCs w:val="24"/>
          <w:shd w:val="clear" w:color="auto" w:fill="FFFFFF"/>
          <w:lang w:val="lv-LV"/>
        </w:rPr>
        <w:t> prasību pārkāpumi, saimnieciskās darbības veicējam ir pienākums atmaksāt Domei visu šo noteikumu ietvaros piešķirto atbalstu, kas piešķirts saskaņā ar regulu Nr.</w:t>
      </w:r>
      <w:hyperlink r:id="rId11" w:tgtFrame="_blank" w:history="1">
        <w:r w:rsidRPr="000159F6">
          <w:rPr>
            <w:rStyle w:val="Hyperlink"/>
            <w:rFonts w:ascii="Times New Roman" w:hAnsi="Times New Roman" w:cs="Times New Roman"/>
            <w:color w:val="auto"/>
            <w:sz w:val="24"/>
            <w:szCs w:val="24"/>
            <w:shd w:val="clear" w:color="auto" w:fill="FFFFFF"/>
            <w:lang w:val="lv-LV"/>
          </w:rPr>
          <w:t>1407/2013</w:t>
        </w:r>
      </w:hyperlink>
      <w:r w:rsidRPr="000159F6">
        <w:rPr>
          <w:rFonts w:ascii="Times New Roman" w:hAnsi="Times New Roman" w:cs="Times New Roman"/>
          <w:sz w:val="24"/>
          <w:szCs w:val="24"/>
          <w:shd w:val="clear" w:color="auto" w:fill="FFFFFF"/>
          <w:lang w:val="lv-LV"/>
        </w:rPr>
        <w:t>, kopā ar procentiem, ko publicē Eiropas Komisija saskaņā ar Komisijas 2004.gada 21.aprīļa regulas (EK) Nr.794/2004, ar ko īsteno Padomes Regulu (ES) </w:t>
      </w:r>
      <w:hyperlink r:id="rId12" w:tgtFrame="_blank" w:history="1">
        <w:r w:rsidRPr="000159F6">
          <w:rPr>
            <w:rStyle w:val="Hyperlink"/>
            <w:rFonts w:ascii="Times New Roman" w:hAnsi="Times New Roman" w:cs="Times New Roman"/>
            <w:color w:val="auto"/>
            <w:sz w:val="24"/>
            <w:szCs w:val="24"/>
            <w:shd w:val="clear" w:color="auto" w:fill="FFFFFF"/>
            <w:lang w:val="lv-LV"/>
          </w:rPr>
          <w:t>2015/1589</w:t>
        </w:r>
      </w:hyperlink>
      <w:r w:rsidRPr="000159F6">
        <w:rPr>
          <w:rFonts w:ascii="Times New Roman" w:hAnsi="Times New Roman" w:cs="Times New Roman"/>
          <w:sz w:val="24"/>
          <w:szCs w:val="24"/>
          <w:shd w:val="clear" w:color="auto" w:fill="FFFFFF"/>
          <w:lang w:val="lv-LV"/>
        </w:rPr>
        <w:t>, ar ko nosaka sīki izstrādātus noteikumus Līguma par Eiropas Savienības darbību 108.panta piemērošanai (turpmāk – Komisijas regula Nr.794/2004), 10.pantu, tiem pieskaitot 100 bāzes punktus, no dienas, kad valsts atbalsts tika izmaksāts saimnieciskās darbības veicējam līdz tā atgūšanas dienai, ievērojot Komisijas regulas Nr. 794/2004 11.pantā noteikto procentu likmes piemērošanas metodi.</w:t>
      </w:r>
      <w:r w:rsidRPr="000159F6">
        <w:rPr>
          <w:rFonts w:ascii="Times New Roman" w:hAnsi="Times New Roman" w:cs="Times New Roman"/>
          <w:sz w:val="24"/>
          <w:szCs w:val="24"/>
          <w:lang w:val="lv-LV"/>
        </w:rPr>
        <w:t>”.</w:t>
      </w:r>
    </w:p>
    <w:p w:rsidR="00CC6136" w:rsidRPr="008259F1" w:rsidRDefault="00CC6136" w:rsidP="00387533">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saņemšanai Domei iesniedzami šādi dokumenti:</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darbu pabeigšanas un kompetento iestāžu prasību izpildes fakta apstiprināšanai: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9.1.apakšpunktā minētajiem darbiem: izstrādātā </w:t>
      </w:r>
      <w:r w:rsidRPr="008259F1">
        <w:rPr>
          <w:rFonts w:ascii="Times New Roman" w:hAnsi="Times New Roman" w:cs="Times New Roman"/>
          <w:i/>
          <w:iCs/>
          <w:sz w:val="24"/>
          <w:szCs w:val="24"/>
          <w:lang w:val="lv-LV"/>
        </w:rPr>
        <w:t>atjaunošanas vai restaurācijas būvniecības ieceres dokumenta</w:t>
      </w:r>
      <w:r w:rsidRPr="008259F1">
        <w:rPr>
          <w:rFonts w:ascii="Times New Roman" w:hAnsi="Times New Roman" w:cs="Times New Roman"/>
          <w:sz w:val="24"/>
          <w:szCs w:val="24"/>
          <w:lang w:val="lv-LV"/>
        </w:rPr>
        <w:t xml:space="preserve"> vai tam pielīdzināma dokumenta kopija papīra veidā un elektroniskā datu nesējā, atzīmes kopija par projektēšanas nosacījumu izpildi (ja nepieciešams), no izpildītāja un pasūtītāja puses parakstītā autoruzraudzības līguma kopija (ja finansējums tiek prasīts autoruzraudzības izmaksu segšanai);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9.2.apakšpunktā minētajiem darbiem: izstrādātā </w:t>
      </w:r>
      <w:r w:rsidRPr="008259F1">
        <w:rPr>
          <w:rFonts w:ascii="Times New Roman" w:hAnsi="Times New Roman" w:cs="Times New Roman"/>
          <w:i/>
          <w:iCs/>
          <w:sz w:val="24"/>
          <w:szCs w:val="24"/>
          <w:lang w:val="lv-LV"/>
        </w:rPr>
        <w:t xml:space="preserve">konservācijas būvniecības ieceres dokumenta </w:t>
      </w:r>
      <w:r w:rsidRPr="008259F1">
        <w:rPr>
          <w:rFonts w:ascii="Times New Roman" w:hAnsi="Times New Roman" w:cs="Times New Roman"/>
          <w:sz w:val="24"/>
          <w:szCs w:val="24"/>
          <w:lang w:val="lv-LV"/>
        </w:rPr>
        <w:t xml:space="preserve">vai tam pielīdzināma dokumenta kopija papīra veidā un elektroniskā datu nesējā, atzīmes kopija par projektēšanas nosacījumu izpildi (ja nepieciešams), no izpildītāja un pasūtītāja puses </w:t>
      </w:r>
      <w:r w:rsidRPr="008259F1">
        <w:rPr>
          <w:rFonts w:ascii="Times New Roman" w:hAnsi="Times New Roman" w:cs="Times New Roman"/>
          <w:sz w:val="24"/>
          <w:szCs w:val="24"/>
          <w:lang w:val="lv-LV"/>
        </w:rPr>
        <w:lastRenderedPageBreak/>
        <w:t>parakstītā autoruzraudzības līguma kopija (ja finansējums tiek prasīts autoruzraudzības izmaksu segšanai);</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9.3.apakšpunktā minētajiem darbiem: izstrādātās </w:t>
      </w:r>
      <w:r w:rsidRPr="008259F1">
        <w:rPr>
          <w:rFonts w:ascii="Times New Roman" w:hAnsi="Times New Roman" w:cs="Times New Roman"/>
          <w:i/>
          <w:iCs/>
          <w:sz w:val="24"/>
          <w:szCs w:val="24"/>
          <w:lang w:val="lv-LV"/>
        </w:rPr>
        <w:t>būvamatniecības izstrādājuma kultūrvēsturiskās inventarizācijas</w:t>
      </w:r>
      <w:r w:rsidRPr="008259F1">
        <w:rPr>
          <w:rFonts w:ascii="Times New Roman" w:hAnsi="Times New Roman" w:cs="Times New Roman"/>
          <w:sz w:val="24"/>
          <w:szCs w:val="24"/>
          <w:lang w:val="lv-LV"/>
        </w:rPr>
        <w:t xml:space="preserve"> vai tam pielīdzināma dokumenta kopija papīra veidā un elektroniskā datu nesējā, Nacionālā kultūras mantojuma pārvaldes atzinuma vai tam pielīdzināma dokumenta kopija;</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9.4.apakšpunktā minētajiem darbiem: veikto </w:t>
      </w:r>
      <w:r w:rsidRPr="008259F1">
        <w:rPr>
          <w:rFonts w:ascii="Times New Roman" w:hAnsi="Times New Roman" w:cs="Times New Roman"/>
          <w:i/>
          <w:iCs/>
          <w:sz w:val="24"/>
          <w:szCs w:val="24"/>
          <w:lang w:val="lv-LV"/>
        </w:rPr>
        <w:t>restaurācijas būvdarbu</w:t>
      </w:r>
      <w:r w:rsidRPr="008259F1">
        <w:rPr>
          <w:rFonts w:ascii="Times New Roman" w:hAnsi="Times New Roman" w:cs="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rsidR="00CC6136" w:rsidRPr="008259F1" w:rsidRDefault="00CC6136" w:rsidP="00387533">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nolikuma 9.5.apakšpunktā minētajiem darbiem: veikto </w:t>
      </w:r>
      <w:r w:rsidRPr="008259F1">
        <w:rPr>
          <w:rFonts w:ascii="Times New Roman" w:hAnsi="Times New Roman" w:cs="Times New Roman"/>
          <w:i/>
          <w:iCs/>
          <w:sz w:val="24"/>
          <w:szCs w:val="24"/>
          <w:lang w:val="lv-LV"/>
        </w:rPr>
        <w:t>konservācijas būvdarbu</w:t>
      </w:r>
      <w:r w:rsidRPr="008259F1">
        <w:rPr>
          <w:rFonts w:ascii="Times New Roman" w:hAnsi="Times New Roman" w:cs="Times New Roman"/>
          <w:sz w:val="24"/>
          <w:szCs w:val="24"/>
          <w:lang w:val="lv-LV"/>
        </w:rPr>
        <w:t xml:space="preserve"> no izpildītāja un pasūtītāja puses parakstītā pieņemšanas-nodošanas akta kopija, Nacionālā kultūras mantojuma pārvaldes atzinuma vai tam pielīdzināma dokumenta kopija, atzīmes kopija projekta dokumentācijā par būvniecības nosacījumu izpildi vai akta kopija par pieņemšanu ekspluatācijā, fotogrāfijas ar situācijas fiksāciju pirms un pēc veiktajiem būvdarbiem;</w:t>
      </w:r>
    </w:p>
    <w:p w:rsidR="00CC6136" w:rsidRPr="008259F1" w:rsidRDefault="00CC6136" w:rsidP="00642245">
      <w:pPr>
        <w:pStyle w:val="ListParagraph"/>
        <w:numPr>
          <w:ilvl w:val="2"/>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nolikuma 9.6.apakšpunktā minētajiem darbiem: Nacionālā kultūras mantojuma pārvaldes atzinuma vai tam pielīdzināma dokumenta kopija, fotogrāfijas ar situācijas fiksāciju pirms un pēc veiktajiem būvdarbiem;</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veikto darbu nodošanas – pieņemšanas aktus, kurus ir parakstījuši finansējuma saņēmējs un darbu veicējs, no kura nepārprotami ir secināms, ka ir izpildīti un pieņemti visi līguma tāmē paredzētie darbi;</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 veikto maksājumu apliecinošos dokumentus (bankas apliecināts veiktā maksājuma uzdevums);</w:t>
      </w:r>
    </w:p>
    <w:p w:rsidR="00CC6136" w:rsidRPr="008259F1" w:rsidRDefault="00CC6136" w:rsidP="00387533">
      <w:pPr>
        <w:pStyle w:val="ListParagraph"/>
        <w:numPr>
          <w:ilvl w:val="1"/>
          <w:numId w:val="23"/>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atskaiti saskaņā ar šī nolikuma 4.pielikumu.</w:t>
      </w:r>
    </w:p>
    <w:p w:rsidR="00CC6136" w:rsidRPr="008259F1" w:rsidRDefault="00CC6136" w:rsidP="000F7747">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Komisija šī nolikuma 28.punktā minētos dokumentus izvērtē divu mēnešu laikā no to saņemšanas brīža. </w:t>
      </w:r>
    </w:p>
    <w:p w:rsidR="00CC6136" w:rsidRDefault="00CC6136" w:rsidP="000F7747">
      <w:pPr>
        <w:pStyle w:val="ListParagraph"/>
        <w:numPr>
          <w:ilvl w:val="0"/>
          <w:numId w:val="23"/>
        </w:numPr>
        <w:tabs>
          <w:tab w:val="left" w:pos="426"/>
          <w:tab w:val="left" w:pos="567"/>
        </w:tabs>
        <w:spacing w:before="120"/>
        <w:ind w:left="709"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Dome līgumā noteiktajā kārtībā veic līdzfinansējuma maksājumu, ja līdzfinansējuma maksājuma saņemšanai nepieciešamie dokumenti pilnībā atbilst līguma nosacījumiem. </w:t>
      </w:r>
    </w:p>
    <w:p w:rsidR="00CC6136" w:rsidRPr="00754F0F" w:rsidRDefault="00CC6136" w:rsidP="00754F0F">
      <w:pPr>
        <w:tabs>
          <w:tab w:val="left" w:pos="426"/>
          <w:tab w:val="left" w:pos="567"/>
        </w:tabs>
        <w:spacing w:before="120"/>
      </w:pPr>
    </w:p>
    <w:p w:rsidR="00CC6136" w:rsidRDefault="00CC6136" w:rsidP="000159F6">
      <w:pPr>
        <w:pStyle w:val="NormalWeb"/>
        <w:tabs>
          <w:tab w:val="left" w:pos="6840"/>
        </w:tabs>
        <w:spacing w:before="0" w:beforeAutospacing="0" w:after="0" w:afterAutospacing="0"/>
        <w:rPr>
          <w:sz w:val="23"/>
          <w:szCs w:val="23"/>
        </w:rPr>
      </w:pPr>
      <w:r w:rsidRPr="00F5650D">
        <w:rPr>
          <w:sz w:val="23"/>
          <w:szCs w:val="23"/>
          <w:lang w:eastAsia="ru-RU"/>
        </w:rPr>
        <w:t>Komisijas priekšsēd</w:t>
      </w:r>
      <w:r>
        <w:rPr>
          <w:sz w:val="23"/>
          <w:szCs w:val="23"/>
          <w:lang w:eastAsia="ru-RU"/>
        </w:rPr>
        <w:t>ētājs</w:t>
      </w:r>
      <w:r>
        <w:rPr>
          <w:sz w:val="23"/>
          <w:szCs w:val="23"/>
          <w:lang w:eastAsia="ru-RU"/>
        </w:rPr>
        <w:tab/>
      </w:r>
      <w:r w:rsidRPr="0080791C">
        <w:t>Mihails Lavrenovs</w:t>
      </w:r>
      <w:r w:rsidRPr="00F5650D">
        <w:rPr>
          <w:sz w:val="23"/>
          <w:szCs w:val="23"/>
        </w:rPr>
        <w:t xml:space="preserve"> </w:t>
      </w:r>
    </w:p>
    <w:p w:rsidR="00CC6136" w:rsidRDefault="00CC6136" w:rsidP="00386765">
      <w:pPr>
        <w:pStyle w:val="NormalWeb"/>
        <w:tabs>
          <w:tab w:val="left" w:pos="6840"/>
        </w:tabs>
        <w:spacing w:before="0" w:beforeAutospacing="0" w:after="0" w:afterAutospacing="0"/>
        <w:rPr>
          <w:sz w:val="23"/>
          <w:szCs w:val="23"/>
        </w:rPr>
      </w:pPr>
    </w:p>
    <w:p w:rsidR="00CC6136" w:rsidRDefault="00CC6136" w:rsidP="00386765">
      <w:pPr>
        <w:pStyle w:val="NormalWeb"/>
        <w:tabs>
          <w:tab w:val="left" w:pos="6840"/>
        </w:tabs>
        <w:spacing w:before="0" w:beforeAutospacing="0" w:after="120" w:afterAutospacing="0"/>
        <w:rPr>
          <w:sz w:val="23"/>
          <w:szCs w:val="23"/>
        </w:rPr>
      </w:pPr>
      <w:r w:rsidRPr="00F5650D">
        <w:rPr>
          <w:sz w:val="23"/>
          <w:szCs w:val="23"/>
        </w:rPr>
        <w:t>Komisijas locekļi:</w:t>
      </w:r>
      <w:r>
        <w:rPr>
          <w:sz w:val="23"/>
          <w:szCs w:val="23"/>
        </w:rPr>
        <w:tab/>
      </w:r>
      <w:r w:rsidRPr="00F5650D">
        <w:rPr>
          <w:sz w:val="23"/>
          <w:szCs w:val="23"/>
        </w:rPr>
        <w:t>Inga Ancāne</w:t>
      </w:r>
    </w:p>
    <w:p w:rsidR="00CC6136" w:rsidRDefault="00CC6136" w:rsidP="00386765">
      <w:pPr>
        <w:pStyle w:val="NormalWeb"/>
        <w:tabs>
          <w:tab w:val="left" w:pos="6840"/>
        </w:tabs>
        <w:spacing w:before="0" w:beforeAutospacing="0" w:after="120" w:afterAutospacing="0"/>
      </w:pPr>
      <w:r>
        <w:tab/>
      </w:r>
    </w:p>
    <w:p w:rsidR="00CC6136" w:rsidRDefault="00CC6136" w:rsidP="00386765">
      <w:pPr>
        <w:pStyle w:val="NormalWeb"/>
        <w:tabs>
          <w:tab w:val="left" w:pos="6840"/>
        </w:tabs>
        <w:spacing w:before="0" w:beforeAutospacing="0" w:after="120" w:afterAutospacing="0"/>
      </w:pPr>
      <w:r>
        <w:tab/>
      </w:r>
      <w:r w:rsidRPr="00F5650D">
        <w:rPr>
          <w:sz w:val="23"/>
          <w:szCs w:val="23"/>
        </w:rPr>
        <w:t>Inguna Kokina</w:t>
      </w:r>
      <w:r w:rsidRPr="0080791C">
        <w:t xml:space="preserve"> </w:t>
      </w:r>
    </w:p>
    <w:p w:rsidR="00CC6136" w:rsidRDefault="00CC6136" w:rsidP="00386765">
      <w:pPr>
        <w:pStyle w:val="NormalWeb"/>
        <w:tabs>
          <w:tab w:val="left" w:pos="6840"/>
        </w:tabs>
        <w:spacing w:before="0" w:beforeAutospacing="0" w:after="120" w:afterAutospacing="0"/>
      </w:pPr>
      <w:r>
        <w:tab/>
      </w:r>
    </w:p>
    <w:p w:rsidR="00CC6136" w:rsidRDefault="00CC6136" w:rsidP="00386765">
      <w:pPr>
        <w:pStyle w:val="NormalWeb"/>
        <w:tabs>
          <w:tab w:val="left" w:pos="6840"/>
        </w:tabs>
        <w:spacing w:before="0" w:beforeAutospacing="0" w:after="120" w:afterAutospacing="0"/>
        <w:rPr>
          <w:sz w:val="23"/>
          <w:szCs w:val="23"/>
        </w:rPr>
      </w:pPr>
      <w:r>
        <w:tab/>
      </w:r>
      <w:r w:rsidRPr="0080791C">
        <w:t>Artjoms Mahļins</w:t>
      </w:r>
      <w:r>
        <w:rPr>
          <w:sz w:val="23"/>
          <w:szCs w:val="23"/>
          <w:lang w:eastAsia="ru-RU"/>
        </w:rPr>
        <w:tab/>
      </w:r>
    </w:p>
    <w:p w:rsidR="00CC6136" w:rsidRDefault="00CC6136" w:rsidP="00386765">
      <w:pPr>
        <w:pStyle w:val="NormalWeb"/>
        <w:spacing w:before="0" w:beforeAutospacing="0" w:after="120" w:afterAutospacing="0"/>
        <w:ind w:left="6840"/>
        <w:rPr>
          <w:sz w:val="23"/>
          <w:szCs w:val="23"/>
        </w:rPr>
      </w:pPr>
    </w:p>
    <w:p w:rsidR="00CC6136" w:rsidRDefault="00CC6136" w:rsidP="00386765">
      <w:pPr>
        <w:pStyle w:val="NormalWeb"/>
        <w:spacing w:before="0" w:beforeAutospacing="0" w:after="120" w:afterAutospacing="0"/>
        <w:ind w:left="6840"/>
        <w:rPr>
          <w:sz w:val="23"/>
          <w:szCs w:val="23"/>
        </w:rPr>
      </w:pPr>
      <w:r>
        <w:rPr>
          <w:sz w:val="23"/>
          <w:szCs w:val="23"/>
        </w:rPr>
        <w:t>Nadežda Šapkova</w:t>
      </w:r>
    </w:p>
    <w:p w:rsidR="00CC6136" w:rsidRDefault="00CC6136" w:rsidP="00386765">
      <w:pPr>
        <w:pStyle w:val="NormalWeb"/>
        <w:spacing w:before="0" w:beforeAutospacing="0" w:after="120" w:afterAutospacing="0"/>
        <w:ind w:left="6840"/>
      </w:pPr>
    </w:p>
    <w:p w:rsidR="00CC6136" w:rsidRDefault="00CC6136" w:rsidP="00386765">
      <w:pPr>
        <w:pStyle w:val="NormalWeb"/>
        <w:spacing w:before="0" w:beforeAutospacing="0" w:after="120" w:afterAutospacing="0"/>
        <w:ind w:left="6840"/>
      </w:pPr>
      <w:r w:rsidRPr="0080791C">
        <w:t>Dzintra Bukeviča</w:t>
      </w:r>
    </w:p>
    <w:p w:rsidR="00CC6136" w:rsidRPr="008259F1" w:rsidRDefault="00CC6136" w:rsidP="00386765">
      <w:pPr>
        <w:jc w:val="right"/>
        <w:rPr>
          <w:lang w:eastAsia="lv-LV"/>
        </w:rPr>
      </w:pPr>
      <w:r w:rsidRPr="008259F1">
        <w:rPr>
          <w:lang w:eastAsia="lv-LV"/>
        </w:rPr>
        <w:br w:type="page"/>
      </w:r>
      <w:r w:rsidRPr="008259F1">
        <w:rPr>
          <w:b/>
          <w:bCs/>
          <w:lang w:eastAsia="lv-LV"/>
        </w:rPr>
        <w:lastRenderedPageBreak/>
        <w:t>1. pielikums</w:t>
      </w:r>
    </w:p>
    <w:p w:rsidR="00CC6136" w:rsidRPr="008259F1" w:rsidRDefault="00CC6136" w:rsidP="00371AD1">
      <w:pPr>
        <w:keepNext/>
        <w:tabs>
          <w:tab w:val="left" w:pos="4680"/>
          <w:tab w:val="left" w:pos="5400"/>
        </w:tabs>
        <w:jc w:val="right"/>
        <w:outlineLvl w:val="0"/>
      </w:pPr>
      <w:r w:rsidRPr="008259F1">
        <w:t>Konkursa “Daugavpils pilsētas pašvaldības līdzfinansējums kultūras</w:t>
      </w:r>
    </w:p>
    <w:p w:rsidR="00CC6136" w:rsidRPr="008259F1" w:rsidRDefault="000159F6" w:rsidP="00371AD1">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D31844">
      <w:pPr>
        <w:shd w:val="clear" w:color="auto" w:fill="FFFFFF"/>
        <w:jc w:val="center"/>
        <w:rPr>
          <w:b/>
          <w:bCs/>
          <w:lang w:eastAsia="lv-LV"/>
        </w:rPr>
      </w:pPr>
    </w:p>
    <w:p w:rsidR="00CC6136" w:rsidRPr="008259F1" w:rsidRDefault="00CC6136" w:rsidP="00D31844">
      <w:pPr>
        <w:shd w:val="clear" w:color="auto" w:fill="FFFFFF"/>
        <w:jc w:val="center"/>
        <w:rPr>
          <w:b/>
          <w:bCs/>
          <w:lang w:eastAsia="lv-LV"/>
        </w:rPr>
      </w:pPr>
      <w:r w:rsidRPr="008259F1">
        <w:rPr>
          <w:b/>
          <w:bCs/>
          <w:lang w:eastAsia="lv-LV"/>
        </w:rPr>
        <w:t>PIETEIKUMA VEIDLAPA</w:t>
      </w:r>
    </w:p>
    <w:p w:rsidR="00CC6136" w:rsidRPr="008259F1" w:rsidRDefault="00CC6136" w:rsidP="00751999">
      <w:pPr>
        <w:shd w:val="clear" w:color="auto" w:fill="FFFFFF"/>
        <w:spacing w:before="120"/>
        <w:rPr>
          <w:lang w:eastAsia="lv-LV"/>
        </w:rPr>
      </w:pPr>
      <w:r w:rsidRPr="008259F1">
        <w:rPr>
          <w:lang w:eastAsia="lv-LV"/>
        </w:rPr>
        <w:t>Pieteikuma iesniegšanas datums: __/___/____</w:t>
      </w:r>
    </w:p>
    <w:p w:rsidR="00CC6136" w:rsidRPr="008259F1" w:rsidRDefault="00CC6136" w:rsidP="008447F7">
      <w:pPr>
        <w:pStyle w:val="ListParagraph"/>
        <w:numPr>
          <w:ilvl w:val="0"/>
          <w:numId w:val="29"/>
        </w:numPr>
        <w:shd w:val="clear" w:color="auto" w:fill="FFFFFF"/>
        <w:spacing w:before="120"/>
        <w:rPr>
          <w:rFonts w:ascii="Times New Roman" w:hAnsi="Times New Roman" w:cs="Times New Roman"/>
          <w:sz w:val="24"/>
          <w:szCs w:val="24"/>
          <w:lang w:val="lv-LV" w:eastAsia="lv-LV"/>
        </w:rPr>
      </w:pPr>
      <w:r w:rsidRPr="008259F1">
        <w:rPr>
          <w:rFonts w:ascii="Times New Roman" w:hAnsi="Times New Roman" w:cs="Times New Roman"/>
          <w:sz w:val="24"/>
          <w:szCs w:val="24"/>
          <w:lang w:val="lv-LV" w:eastAsia="lv-LV"/>
        </w:rPr>
        <w:t>Informācija par pieteikuma iesniedzēju: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43"/>
        <w:gridCol w:w="4784"/>
      </w:tblGrid>
      <w:tr w:rsidR="00CC6136" w:rsidRPr="008259F1">
        <w:tc>
          <w:tcPr>
            <w:tcW w:w="9627" w:type="dxa"/>
            <w:gridSpan w:val="2"/>
            <w:shd w:val="clear" w:color="auto" w:fill="D9D9D9"/>
          </w:tcPr>
          <w:p w:rsidR="00CC6136" w:rsidRPr="00101662" w:rsidRDefault="00CC6136" w:rsidP="00101662">
            <w:pPr>
              <w:ind w:firstLine="284"/>
              <w:rPr>
                <w:b/>
                <w:bCs/>
                <w:lang w:eastAsia="lv-LV"/>
              </w:rPr>
            </w:pPr>
            <w:r w:rsidRPr="00101662">
              <w:rPr>
                <w:b/>
                <w:bCs/>
                <w:sz w:val="22"/>
                <w:szCs w:val="22"/>
                <w:lang w:eastAsia="lv-LV"/>
              </w:rPr>
              <w:t>Pieteikuma iesniedzējs</w:t>
            </w:r>
          </w:p>
        </w:tc>
      </w:tr>
      <w:tr w:rsidR="00CC6136" w:rsidRPr="008259F1">
        <w:tc>
          <w:tcPr>
            <w:tcW w:w="9627" w:type="dxa"/>
            <w:gridSpan w:val="2"/>
          </w:tcPr>
          <w:p w:rsidR="00CC6136" w:rsidRPr="00101662" w:rsidRDefault="00CC6136" w:rsidP="00E0322E">
            <w:pPr>
              <w:rPr>
                <w:lang w:eastAsia="lv-LV"/>
              </w:rPr>
            </w:pPr>
            <w:r w:rsidRPr="00101662">
              <w:rPr>
                <w:b/>
                <w:bCs/>
                <w:i/>
                <w:iCs/>
                <w:sz w:val="22"/>
                <w:szCs w:val="22"/>
                <w:lang w:eastAsia="lv-LV"/>
              </w:rPr>
              <w:t xml:space="preserve">Pieteikuma iesniedzējs ir </w:t>
            </w:r>
            <w:r w:rsidRPr="00101662">
              <w:rPr>
                <w:i/>
                <w:iCs/>
                <w:sz w:val="22"/>
                <w:szCs w:val="22"/>
                <w:lang w:eastAsia="lv-LV"/>
              </w:rPr>
              <w:t>(atzīmēt atbilstošo):</w:t>
            </w:r>
            <w:r w:rsidRPr="00101662">
              <w:rPr>
                <w:sz w:val="22"/>
                <w:szCs w:val="22"/>
                <w:lang w:eastAsia="lv-LV"/>
              </w:rPr>
              <w:t xml:space="preserve"> </w:t>
            </w:r>
          </w:p>
          <w:p w:rsidR="00CC6136" w:rsidRPr="00101662" w:rsidRDefault="00CC6136" w:rsidP="00101662">
            <w:pPr>
              <w:ind w:firstLine="561"/>
              <w:rPr>
                <w:lang w:eastAsia="lv-LV"/>
              </w:rPr>
            </w:pPr>
            <w:r w:rsidRPr="00101662">
              <w:rPr>
                <w:sz w:val="22"/>
                <w:szCs w:val="22"/>
                <w:lang w:eastAsia="lv-LV"/>
              </w:rPr>
              <w:t>□ fiziska persona;</w:t>
            </w:r>
          </w:p>
          <w:p w:rsidR="00CC6136" w:rsidRPr="00101662" w:rsidRDefault="00CC6136" w:rsidP="00101662">
            <w:pPr>
              <w:ind w:firstLine="561"/>
              <w:rPr>
                <w:lang w:eastAsia="lv-LV"/>
              </w:rPr>
            </w:pPr>
            <w:r w:rsidRPr="00101662">
              <w:rPr>
                <w:sz w:val="22"/>
                <w:szCs w:val="22"/>
                <w:lang w:eastAsia="lv-LV"/>
              </w:rPr>
              <w:t>□ juridiska persona;</w:t>
            </w:r>
          </w:p>
          <w:p w:rsidR="00CC6136" w:rsidRPr="00101662" w:rsidRDefault="00CC6136" w:rsidP="00101662">
            <w:pPr>
              <w:ind w:firstLine="561"/>
              <w:rPr>
                <w:lang w:eastAsia="lv-LV"/>
              </w:rPr>
            </w:pPr>
            <w:r w:rsidRPr="00101662">
              <w:rPr>
                <w:sz w:val="22"/>
                <w:szCs w:val="22"/>
                <w:lang w:eastAsia="lv-LV"/>
              </w:rPr>
              <w:t>□ kopīpašnieki;</w:t>
            </w:r>
          </w:p>
          <w:p w:rsidR="00CC6136" w:rsidRPr="00101662" w:rsidRDefault="00CC6136" w:rsidP="00101662">
            <w:pPr>
              <w:ind w:firstLine="561"/>
              <w:rPr>
                <w:lang w:eastAsia="lv-LV"/>
              </w:rPr>
            </w:pPr>
            <w:r w:rsidRPr="00101662">
              <w:rPr>
                <w:sz w:val="22"/>
                <w:szCs w:val="22"/>
                <w:lang w:eastAsia="lv-LV"/>
              </w:rPr>
              <w:t>□ dzīvokļu īpašnieku kopība;</w:t>
            </w: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iesniedzējs ir fiziska persona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vārds, uzvārds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kontaktinformācija saziņai </w:t>
            </w:r>
            <w:r w:rsidRPr="00101662">
              <w:rPr>
                <w:i/>
                <w:iCs/>
                <w:sz w:val="22"/>
                <w:szCs w:val="22"/>
                <w:lang w:eastAsia="lv-LV"/>
              </w:rPr>
              <w:t>(tālruņa numurs, e-pasta adrese vai pasta adrese)</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iesniedzējs ir juridiska persona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nosaukums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vienotais reģistrācijas numurs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i/>
                <w:iCs/>
                <w:lang w:eastAsia="lv-LV"/>
              </w:rPr>
            </w:pPr>
            <w:r w:rsidRPr="00101662">
              <w:rPr>
                <w:b/>
                <w:bCs/>
                <w:sz w:val="22"/>
                <w:szCs w:val="22"/>
                <w:lang w:eastAsia="lv-LV"/>
              </w:rPr>
              <w:t xml:space="preserve">juridiskā adrese </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kontaktinformācija saziņai </w:t>
            </w:r>
            <w:r w:rsidRPr="00101662">
              <w:rPr>
                <w:i/>
                <w:iCs/>
                <w:sz w:val="22"/>
                <w:szCs w:val="22"/>
                <w:lang w:eastAsia="lv-LV"/>
              </w:rPr>
              <w:t>(tālruņa numurs, e-pasta adrese vai pasta adrese)</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pārstāvja vārds, uzvārds</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pārstāvības pamats </w:t>
            </w:r>
            <w:r w:rsidRPr="00101662">
              <w:rPr>
                <w:i/>
                <w:iCs/>
                <w:sz w:val="22"/>
                <w:szCs w:val="22"/>
                <w:lang w:eastAsia="lv-LV"/>
              </w:rPr>
              <w:t>(statūti, pilnvarojums, cits)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iesniedzēji ir kopīpašnieki</w:t>
            </w:r>
          </w:p>
        </w:tc>
      </w:tr>
      <w:tr w:rsidR="00CC6136" w:rsidRPr="008259F1">
        <w:tc>
          <w:tcPr>
            <w:tcW w:w="9627" w:type="dxa"/>
            <w:gridSpan w:val="2"/>
          </w:tcPr>
          <w:p w:rsidR="00CC6136" w:rsidRPr="00101662" w:rsidRDefault="00CC6136" w:rsidP="00101662">
            <w:pPr>
              <w:jc w:val="both"/>
              <w:rPr>
                <w:b/>
                <w:bCs/>
                <w:lang w:eastAsia="lv-LV"/>
              </w:rPr>
            </w:pPr>
            <w:r w:rsidRPr="00101662">
              <w:rPr>
                <w:b/>
                <w:bCs/>
                <w:sz w:val="22"/>
                <w:szCs w:val="22"/>
                <w:lang w:eastAsia="lv-LV"/>
              </w:rPr>
              <w:t>ziņas par visiem kopīpašniekiem:</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fiziskām personām – vārds, uzvārds;</w:t>
            </w:r>
          </w:p>
          <w:p w:rsidR="00CC6136" w:rsidRPr="00101662" w:rsidRDefault="00CC6136" w:rsidP="00101662">
            <w:pPr>
              <w:jc w:val="both"/>
              <w:rPr>
                <w:b/>
                <w:bCs/>
                <w:lang w:eastAsia="lv-LV"/>
              </w:rPr>
            </w:pPr>
            <w:r w:rsidRPr="00101662">
              <w:rPr>
                <w:b/>
                <w:bCs/>
                <w:sz w:val="22"/>
                <w:szCs w:val="22"/>
                <w:lang w:eastAsia="lv-LV"/>
              </w:rPr>
              <w:t xml:space="preserve">juridiskām personām – nosaukums, vienotais reģistrācijas numurs </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tcPr>
          <w:p w:rsidR="00CC6136" w:rsidRPr="00101662" w:rsidRDefault="00CC6136" w:rsidP="00101662">
            <w:pPr>
              <w:spacing w:before="120"/>
              <w:jc w:val="both"/>
              <w:rPr>
                <w:b/>
                <w:bCs/>
                <w:lang w:eastAsia="lv-LV"/>
              </w:rPr>
            </w:pPr>
            <w:r w:rsidRPr="00101662">
              <w:rPr>
                <w:b/>
                <w:bCs/>
                <w:sz w:val="22"/>
                <w:szCs w:val="22"/>
                <w:lang w:eastAsia="lv-LV"/>
              </w:rPr>
              <w:t>ziņas par personu, kas pārstāvēs kopīpašniekus:</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fiziskai personai – vārds, uzvārds, adrese, kontaktinformācija saziņai </w:t>
            </w:r>
            <w:r w:rsidRPr="00101662">
              <w:rPr>
                <w:i/>
                <w:iCs/>
                <w:sz w:val="22"/>
                <w:szCs w:val="22"/>
                <w:lang w:eastAsia="lv-LV"/>
              </w:rPr>
              <w:t xml:space="preserve">(tālruņa numurs, e-pasta adrese vai pasta adrese), </w:t>
            </w:r>
            <w:r w:rsidRPr="00101662">
              <w:rPr>
                <w:b/>
                <w:bCs/>
                <w:sz w:val="22"/>
                <w:szCs w:val="22"/>
                <w:lang w:eastAsia="lv-LV"/>
              </w:rPr>
              <w:t>pārstāvības pamats;</w:t>
            </w:r>
          </w:p>
          <w:p w:rsidR="00CC6136" w:rsidRPr="00101662" w:rsidRDefault="00CC6136" w:rsidP="00101662">
            <w:pPr>
              <w:jc w:val="both"/>
              <w:rPr>
                <w:b/>
                <w:bCs/>
                <w:lang w:eastAsia="lv-LV"/>
              </w:rPr>
            </w:pPr>
            <w:r w:rsidRPr="00101662">
              <w:rPr>
                <w:b/>
                <w:bCs/>
                <w:sz w:val="22"/>
                <w:szCs w:val="22"/>
                <w:lang w:eastAsia="lv-LV"/>
              </w:rPr>
              <w:t xml:space="preserve">juridiskām personām – nosaukums, vienotais reģistrācijas numurs, adrese, kontaktinformācija saziņai </w:t>
            </w:r>
            <w:r w:rsidRPr="00101662">
              <w:rPr>
                <w:i/>
                <w:iCs/>
                <w:sz w:val="22"/>
                <w:szCs w:val="22"/>
                <w:lang w:eastAsia="lv-LV"/>
              </w:rPr>
              <w:t>(tālruņa numurs, e-pasta adrese vai pasta adrese)</w:t>
            </w:r>
            <w:r w:rsidRPr="00101662">
              <w:rPr>
                <w:b/>
                <w:bCs/>
                <w:sz w:val="22"/>
                <w:szCs w:val="22"/>
                <w:lang w:eastAsia="lv-LV"/>
              </w:rPr>
              <w:t>, pārstāvības pamats (</w:t>
            </w:r>
            <w:r w:rsidRPr="00101662">
              <w:rPr>
                <w:i/>
                <w:iCs/>
                <w:sz w:val="22"/>
                <w:szCs w:val="22"/>
                <w:lang w:eastAsia="lv-LV"/>
              </w:rPr>
              <w:t>statūti, pilnvarojums, protokols, cits)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shd w:val="clear" w:color="auto" w:fill="D9D9D9"/>
          </w:tcPr>
          <w:p w:rsidR="00CC6136" w:rsidRPr="00101662" w:rsidRDefault="00CC6136" w:rsidP="00101662">
            <w:pPr>
              <w:spacing w:before="120" w:after="120"/>
              <w:jc w:val="both"/>
              <w:rPr>
                <w:i/>
                <w:iCs/>
                <w:lang w:eastAsia="lv-LV"/>
              </w:rPr>
            </w:pPr>
            <w:r w:rsidRPr="00101662">
              <w:rPr>
                <w:i/>
                <w:iCs/>
                <w:sz w:val="22"/>
                <w:szCs w:val="22"/>
                <w:lang w:eastAsia="lv-LV"/>
              </w:rPr>
              <w:t>aizpilda, ja pieteikuma iesniedzēji ir dzīvokļu īpašnieku kopība</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dzīvojamās mājas adrese</w:t>
            </w:r>
          </w:p>
        </w:tc>
        <w:tc>
          <w:tcPr>
            <w:tcW w:w="4784" w:type="dxa"/>
          </w:tcPr>
          <w:p w:rsidR="00CC6136" w:rsidRPr="00101662" w:rsidRDefault="00CC6136" w:rsidP="00101662">
            <w:pPr>
              <w:ind w:firstLine="561"/>
              <w:jc w:val="both"/>
              <w:rPr>
                <w:b/>
                <w:bCs/>
                <w:lang w:eastAsia="lv-LV"/>
              </w:rPr>
            </w:pP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dzīvokļu īpašnieku kopības lēmuma pieņemšanas datums</w:t>
            </w:r>
          </w:p>
        </w:tc>
        <w:tc>
          <w:tcPr>
            <w:tcW w:w="4784" w:type="dxa"/>
          </w:tcPr>
          <w:p w:rsidR="00CC6136" w:rsidRPr="00101662" w:rsidRDefault="00CC6136" w:rsidP="00101662">
            <w:pPr>
              <w:ind w:firstLine="561"/>
              <w:jc w:val="both"/>
              <w:rPr>
                <w:b/>
                <w:bCs/>
                <w:lang w:eastAsia="lv-LV"/>
              </w:rPr>
            </w:pPr>
          </w:p>
        </w:tc>
      </w:tr>
      <w:tr w:rsidR="00CC6136" w:rsidRPr="008259F1">
        <w:tc>
          <w:tcPr>
            <w:tcW w:w="9627" w:type="dxa"/>
            <w:gridSpan w:val="2"/>
          </w:tcPr>
          <w:p w:rsidR="00CC6136" w:rsidRPr="00101662" w:rsidRDefault="00CC6136" w:rsidP="00101662">
            <w:pPr>
              <w:spacing w:before="120"/>
              <w:jc w:val="both"/>
              <w:rPr>
                <w:b/>
                <w:bCs/>
                <w:lang w:eastAsia="lv-LV"/>
              </w:rPr>
            </w:pPr>
            <w:r w:rsidRPr="00101662">
              <w:rPr>
                <w:b/>
                <w:bCs/>
                <w:sz w:val="22"/>
                <w:szCs w:val="22"/>
                <w:lang w:eastAsia="lv-LV"/>
              </w:rPr>
              <w:t>ziņas par personu, kas pārstāvēs dzīvokļu īpašnieku kopību:</w:t>
            </w:r>
          </w:p>
        </w:tc>
      </w:tr>
      <w:tr w:rsidR="00CC6136" w:rsidRPr="008259F1">
        <w:tc>
          <w:tcPr>
            <w:tcW w:w="4843" w:type="dxa"/>
          </w:tcPr>
          <w:p w:rsidR="00CC6136" w:rsidRPr="00101662" w:rsidRDefault="00CC6136" w:rsidP="00101662">
            <w:pPr>
              <w:jc w:val="both"/>
              <w:rPr>
                <w:b/>
                <w:bCs/>
                <w:lang w:eastAsia="lv-LV"/>
              </w:rPr>
            </w:pPr>
            <w:r w:rsidRPr="00101662">
              <w:rPr>
                <w:b/>
                <w:bCs/>
                <w:sz w:val="22"/>
                <w:szCs w:val="22"/>
                <w:lang w:eastAsia="lv-LV"/>
              </w:rPr>
              <w:t xml:space="preserve">fiziskai personai – vārds, uzvārds, adrese, kontaktinformācija saziņai </w:t>
            </w:r>
            <w:r w:rsidRPr="00101662">
              <w:rPr>
                <w:i/>
                <w:iCs/>
                <w:sz w:val="22"/>
                <w:szCs w:val="22"/>
                <w:lang w:eastAsia="lv-LV"/>
              </w:rPr>
              <w:t>(tālruņa numurs, e-pasta adrese vai pasta adrese)</w:t>
            </w:r>
            <w:r w:rsidRPr="00101662">
              <w:rPr>
                <w:b/>
                <w:bCs/>
                <w:sz w:val="22"/>
                <w:szCs w:val="22"/>
                <w:lang w:eastAsia="lv-LV"/>
              </w:rPr>
              <w:t>,</w:t>
            </w:r>
          </w:p>
          <w:p w:rsidR="00CC6136" w:rsidRPr="00101662" w:rsidRDefault="00CC6136" w:rsidP="00101662">
            <w:pPr>
              <w:jc w:val="both"/>
              <w:rPr>
                <w:b/>
                <w:bCs/>
                <w:lang w:eastAsia="lv-LV"/>
              </w:rPr>
            </w:pPr>
            <w:r w:rsidRPr="00101662">
              <w:rPr>
                <w:b/>
                <w:bCs/>
                <w:sz w:val="22"/>
                <w:szCs w:val="22"/>
                <w:lang w:eastAsia="lv-LV"/>
              </w:rPr>
              <w:lastRenderedPageBreak/>
              <w:t xml:space="preserve">juridiskām personām – nosaukums, vienotais reģistrācijas numurs, adrese, kontaktinformācija saziņai </w:t>
            </w:r>
            <w:r w:rsidRPr="00101662">
              <w:rPr>
                <w:i/>
                <w:iCs/>
                <w:sz w:val="22"/>
                <w:szCs w:val="22"/>
                <w:lang w:eastAsia="lv-LV"/>
              </w:rPr>
              <w:t>(tālruņa numurs, e-pasta adrese vai pasta adrese)</w:t>
            </w:r>
            <w:r w:rsidRPr="00101662">
              <w:rPr>
                <w:b/>
                <w:bCs/>
                <w:sz w:val="22"/>
                <w:szCs w:val="22"/>
                <w:lang w:eastAsia="lv-LV"/>
              </w:rPr>
              <w:t>,</w:t>
            </w:r>
          </w:p>
        </w:tc>
        <w:tc>
          <w:tcPr>
            <w:tcW w:w="4784" w:type="dxa"/>
          </w:tcPr>
          <w:p w:rsidR="00CC6136" w:rsidRPr="00101662" w:rsidRDefault="00CC6136" w:rsidP="00101662">
            <w:pPr>
              <w:ind w:firstLine="561"/>
              <w:jc w:val="both"/>
              <w:rPr>
                <w:b/>
                <w:bCs/>
                <w:lang w:eastAsia="lv-LV"/>
              </w:rPr>
            </w:pPr>
          </w:p>
        </w:tc>
      </w:tr>
    </w:tbl>
    <w:p w:rsidR="00CC6136" w:rsidRPr="008259F1" w:rsidRDefault="00CC6136" w:rsidP="000040CF">
      <w:pPr>
        <w:shd w:val="clear" w:color="auto" w:fill="FFFFFF"/>
        <w:jc w:val="both"/>
        <w:rPr>
          <w:b/>
          <w:bCs/>
          <w:lang w:eastAsia="lv-LV"/>
        </w:rPr>
      </w:pPr>
    </w:p>
    <w:p w:rsidR="00CC6136" w:rsidRPr="008259F1" w:rsidRDefault="00CC6136" w:rsidP="008447F7">
      <w:pPr>
        <w:shd w:val="clear" w:color="auto" w:fill="FFFFFF"/>
        <w:ind w:firstLine="567"/>
        <w:jc w:val="both"/>
        <w:rPr>
          <w:lang w:eastAsia="lv-LV"/>
        </w:rPr>
      </w:pPr>
      <w:r w:rsidRPr="008259F1">
        <w:rPr>
          <w:lang w:eastAsia="lv-LV"/>
        </w:rPr>
        <w:t>2. Informācija par kultūras pieminekli un paredzētām darbībām:</w:t>
      </w:r>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4927"/>
      </w:tblGrid>
      <w:tr w:rsidR="00CC6136" w:rsidRPr="008259F1">
        <w:tc>
          <w:tcPr>
            <w:tcW w:w="9855" w:type="dxa"/>
            <w:gridSpan w:val="2"/>
            <w:shd w:val="clear" w:color="auto" w:fill="D9D9D9"/>
          </w:tcPr>
          <w:p w:rsidR="00CC6136" w:rsidRPr="00101662" w:rsidRDefault="00CC6136" w:rsidP="00101662">
            <w:pPr>
              <w:spacing w:before="120" w:after="120"/>
              <w:rPr>
                <w:b/>
                <w:bCs/>
                <w:lang w:eastAsia="lv-LV"/>
              </w:rPr>
            </w:pPr>
            <w:r w:rsidRPr="00101662">
              <w:rPr>
                <w:b/>
                <w:bCs/>
                <w:sz w:val="22"/>
                <w:szCs w:val="22"/>
                <w:lang w:eastAsia="lv-LV"/>
              </w:rPr>
              <w:t>Informācija par pieminekli</w:t>
            </w:r>
          </w:p>
        </w:tc>
      </w:tr>
      <w:tr w:rsidR="00CC6136" w:rsidRPr="008259F1">
        <w:tc>
          <w:tcPr>
            <w:tcW w:w="4928" w:type="dxa"/>
            <w:shd w:val="clear" w:color="auto" w:fill="FFFFFF"/>
          </w:tcPr>
          <w:p w:rsidR="00CC6136" w:rsidRPr="00101662" w:rsidRDefault="00CC6136" w:rsidP="00101662">
            <w:pPr>
              <w:jc w:val="both"/>
              <w:rPr>
                <w:b/>
                <w:bCs/>
                <w:lang w:eastAsia="lv-LV"/>
              </w:rPr>
            </w:pPr>
            <w:r w:rsidRPr="00101662">
              <w:rPr>
                <w:b/>
                <w:bCs/>
                <w:sz w:val="22"/>
                <w:szCs w:val="22"/>
                <w:lang w:eastAsia="lv-LV"/>
              </w:rPr>
              <w:t xml:space="preserve">adrese </w:t>
            </w:r>
          </w:p>
        </w:tc>
        <w:tc>
          <w:tcPr>
            <w:tcW w:w="4927" w:type="dxa"/>
            <w:shd w:val="clear" w:color="auto" w:fill="FFFFFF"/>
          </w:tcPr>
          <w:p w:rsidR="00CC6136" w:rsidRPr="00101662" w:rsidRDefault="00CC6136" w:rsidP="00101662">
            <w:pPr>
              <w:jc w:val="both"/>
              <w:rPr>
                <w:b/>
                <w:bCs/>
                <w:lang w:eastAsia="lv-LV"/>
              </w:rPr>
            </w:pPr>
          </w:p>
        </w:tc>
      </w:tr>
      <w:tr w:rsidR="00CC6136" w:rsidRPr="008259F1">
        <w:tc>
          <w:tcPr>
            <w:tcW w:w="4928" w:type="dxa"/>
            <w:shd w:val="clear" w:color="auto" w:fill="FFFFFF"/>
          </w:tcPr>
          <w:p w:rsidR="00CC6136" w:rsidRPr="00101662" w:rsidRDefault="00CC6136" w:rsidP="00101662">
            <w:pPr>
              <w:jc w:val="both"/>
              <w:rPr>
                <w:b/>
                <w:bCs/>
                <w:lang w:eastAsia="lv-LV"/>
              </w:rPr>
            </w:pPr>
            <w:r w:rsidRPr="00101662">
              <w:rPr>
                <w:b/>
                <w:bCs/>
                <w:sz w:val="22"/>
                <w:szCs w:val="22"/>
                <w:lang w:eastAsia="lv-LV"/>
              </w:rPr>
              <w:t>kadastra apzīmējums</w:t>
            </w:r>
          </w:p>
        </w:tc>
        <w:tc>
          <w:tcPr>
            <w:tcW w:w="4927" w:type="dxa"/>
            <w:shd w:val="clear" w:color="auto" w:fill="FFFFFF"/>
          </w:tcPr>
          <w:p w:rsidR="00CC6136" w:rsidRPr="00101662" w:rsidRDefault="00CC6136" w:rsidP="00101662">
            <w:pPr>
              <w:ind w:firstLine="562"/>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informācija par kultūras pieminekļa statusu</w:t>
            </w:r>
          </w:p>
          <w:p w:rsidR="00CC6136" w:rsidRPr="00101662" w:rsidRDefault="00CC6136" w:rsidP="00101662">
            <w:pPr>
              <w:jc w:val="both"/>
              <w:rPr>
                <w:i/>
                <w:iCs/>
                <w:lang w:eastAsia="lv-LV"/>
              </w:rPr>
            </w:pPr>
            <w:r w:rsidRPr="00101662">
              <w:rPr>
                <w:i/>
                <w:iCs/>
                <w:sz w:val="22"/>
                <w:szCs w:val="22"/>
                <w:lang w:eastAsia="lv-LV"/>
              </w:rPr>
              <w:t>(datējums, valsts aizsardzības nr., nosaukums)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iepriekš veiktie kultūras pieminekļa saglabāšanas darbi (ja zināms)</w:t>
            </w:r>
          </w:p>
          <w:p w:rsidR="00CC6136" w:rsidRPr="00101662" w:rsidRDefault="00CC6136" w:rsidP="00101662">
            <w:pPr>
              <w:jc w:val="both"/>
              <w:rPr>
                <w:i/>
                <w:iCs/>
                <w:lang w:eastAsia="lv-LV"/>
              </w:rPr>
            </w:pPr>
            <w:r w:rsidRPr="00101662">
              <w:rPr>
                <w:i/>
                <w:iCs/>
                <w:sz w:val="22"/>
                <w:szCs w:val="22"/>
                <w:lang w:eastAsia="lv-LV"/>
              </w:rPr>
              <w:t>(informācija par veiktajiem kultūras pieminekļa saglabāšanas darbu veidiem, to raksturojums)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 xml:space="preserve">iepriekš saņemtais līdzfinansējums kultūras pieminekļa saglabāšanai </w:t>
            </w:r>
          </w:p>
          <w:p w:rsidR="00CC6136" w:rsidRPr="00101662" w:rsidRDefault="00CC6136" w:rsidP="00101662">
            <w:pPr>
              <w:jc w:val="both"/>
              <w:rPr>
                <w:i/>
                <w:iCs/>
                <w:lang w:eastAsia="lv-LV"/>
              </w:rPr>
            </w:pPr>
            <w:r w:rsidRPr="00101662">
              <w:rPr>
                <w:i/>
                <w:iCs/>
                <w:sz w:val="22"/>
                <w:szCs w:val="22"/>
                <w:lang w:eastAsia="lv-LV"/>
              </w:rPr>
              <w:t xml:space="preserve"> (informācija par visiem iepriekš saņemtajiem līdzfinansējumiem pieminekļa saglabāšanai)</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b/>
                <w:bCs/>
                <w:lang w:eastAsia="lv-LV"/>
              </w:rPr>
            </w:pPr>
            <w:r w:rsidRPr="00101662">
              <w:rPr>
                <w:b/>
                <w:bCs/>
                <w:sz w:val="22"/>
                <w:szCs w:val="22"/>
                <w:lang w:eastAsia="lv-LV"/>
              </w:rPr>
              <w:t>vai piemineklim piešķirts vidi degradējoša objekta statuss?</w:t>
            </w:r>
          </w:p>
        </w:tc>
        <w:tc>
          <w:tcPr>
            <w:tcW w:w="4927" w:type="dxa"/>
          </w:tcPr>
          <w:p w:rsidR="00CC6136" w:rsidRPr="00101662" w:rsidRDefault="00CC6136" w:rsidP="00101662">
            <w:pPr>
              <w:ind w:firstLine="561"/>
              <w:jc w:val="both"/>
              <w:rPr>
                <w:b/>
                <w:bCs/>
                <w:lang w:eastAsia="lv-LV"/>
              </w:rPr>
            </w:pPr>
          </w:p>
        </w:tc>
      </w:tr>
      <w:tr w:rsidR="00CC6136" w:rsidRPr="008259F1">
        <w:tc>
          <w:tcPr>
            <w:tcW w:w="4928" w:type="dxa"/>
          </w:tcPr>
          <w:p w:rsidR="00CC6136" w:rsidRPr="00101662" w:rsidRDefault="00CC6136" w:rsidP="00101662">
            <w:pPr>
              <w:jc w:val="both"/>
              <w:rPr>
                <w:i/>
                <w:iCs/>
                <w:lang w:eastAsia="lv-LV"/>
              </w:rPr>
            </w:pPr>
            <w:r w:rsidRPr="00101662">
              <w:rPr>
                <w:b/>
                <w:bCs/>
                <w:sz w:val="22"/>
                <w:szCs w:val="22"/>
                <w:lang w:eastAsia="lv-LV"/>
              </w:rPr>
              <w:t xml:space="preserve">kārtība, kādā piemineklis būs pieejams sabiedrības apskatei </w:t>
            </w:r>
            <w:r w:rsidRPr="00101662">
              <w:rPr>
                <w:i/>
                <w:iCs/>
                <w:sz w:val="22"/>
                <w:szCs w:val="22"/>
                <w:lang w:eastAsia="lv-LV"/>
              </w:rPr>
              <w:t>(aizpilda brīvā formā)</w:t>
            </w:r>
          </w:p>
        </w:tc>
        <w:tc>
          <w:tcPr>
            <w:tcW w:w="4927" w:type="dxa"/>
          </w:tcPr>
          <w:p w:rsidR="00CC6136" w:rsidRPr="00101662" w:rsidRDefault="00CC6136" w:rsidP="00101662">
            <w:pPr>
              <w:ind w:firstLine="561"/>
              <w:jc w:val="both"/>
              <w:rPr>
                <w:b/>
                <w:bCs/>
                <w:lang w:eastAsia="lv-LV"/>
              </w:rPr>
            </w:pPr>
          </w:p>
        </w:tc>
      </w:tr>
    </w:tbl>
    <w:p w:rsidR="00CC6136" w:rsidRPr="008259F1" w:rsidRDefault="00CC6136" w:rsidP="00D31844">
      <w:pPr>
        <w:shd w:val="clear" w:color="auto" w:fill="FFFFFF"/>
        <w:jc w:val="both"/>
        <w:rPr>
          <w:b/>
          <w:bCs/>
          <w:lang w:eastAsia="lv-LV"/>
        </w:rPr>
      </w:pPr>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5778"/>
      </w:tblGrid>
      <w:tr w:rsidR="00CC6136" w:rsidRPr="008259F1">
        <w:tc>
          <w:tcPr>
            <w:tcW w:w="9855" w:type="dxa"/>
            <w:gridSpan w:val="2"/>
            <w:shd w:val="clear" w:color="auto" w:fill="D9D9D9"/>
          </w:tcPr>
          <w:p w:rsidR="00CC6136" w:rsidRPr="00101662" w:rsidRDefault="00CC6136" w:rsidP="00101662">
            <w:pPr>
              <w:spacing w:before="120" w:after="120"/>
              <w:rPr>
                <w:b/>
                <w:bCs/>
                <w:lang w:eastAsia="lv-LV"/>
              </w:rPr>
            </w:pPr>
            <w:r w:rsidRPr="00101662">
              <w:rPr>
                <w:b/>
                <w:bCs/>
                <w:sz w:val="22"/>
                <w:szCs w:val="22"/>
                <w:lang w:eastAsia="lv-LV"/>
              </w:rPr>
              <w:t>Paredzētās darbības</w:t>
            </w:r>
          </w:p>
        </w:tc>
      </w:tr>
      <w:tr w:rsidR="00CC6136" w:rsidRPr="008259F1">
        <w:tc>
          <w:tcPr>
            <w:tcW w:w="9855" w:type="dxa"/>
            <w:gridSpan w:val="2"/>
            <w:shd w:val="clear" w:color="auto" w:fill="FFFFFF"/>
          </w:tcPr>
          <w:p w:rsidR="00CC6136" w:rsidRPr="00101662" w:rsidRDefault="00CC6136" w:rsidP="00101662">
            <w:pPr>
              <w:jc w:val="both"/>
              <w:rPr>
                <w:b/>
                <w:bCs/>
                <w:lang w:eastAsia="lv-LV"/>
              </w:rPr>
            </w:pPr>
            <w:r w:rsidRPr="00101662">
              <w:rPr>
                <w:b/>
                <w:bCs/>
                <w:sz w:val="22"/>
                <w:szCs w:val="22"/>
                <w:lang w:eastAsia="lv-LV"/>
              </w:rPr>
              <w:t xml:space="preserve">Pieteikums iesniegts </w:t>
            </w:r>
            <w:r w:rsidRPr="00101662">
              <w:rPr>
                <w:i/>
                <w:iCs/>
                <w:sz w:val="22"/>
                <w:szCs w:val="22"/>
                <w:lang w:eastAsia="lv-LV"/>
              </w:rPr>
              <w:t>(atzīmēt atbilstošo)</w:t>
            </w:r>
            <w:r w:rsidRPr="00101662">
              <w:rPr>
                <w:b/>
                <w:bCs/>
                <w:sz w:val="22"/>
                <w:szCs w:val="22"/>
                <w:lang w:eastAsia="lv-LV"/>
              </w:rPr>
              <w:t>:</w:t>
            </w:r>
          </w:p>
          <w:p w:rsidR="00CC6136" w:rsidRPr="00101662" w:rsidRDefault="00CC6136" w:rsidP="00101662">
            <w:pPr>
              <w:jc w:val="both"/>
              <w:rPr>
                <w:lang w:eastAsia="lv-LV"/>
              </w:rPr>
            </w:pPr>
            <w:r w:rsidRPr="00101662">
              <w:rPr>
                <w:sz w:val="22"/>
                <w:szCs w:val="22"/>
                <w:lang w:eastAsia="lv-LV"/>
              </w:rPr>
              <w:t>□ pieminekļa saglabāšanai;</w:t>
            </w:r>
          </w:p>
          <w:p w:rsidR="00CC6136" w:rsidRPr="00101662" w:rsidRDefault="00CC6136" w:rsidP="00101662">
            <w:pPr>
              <w:jc w:val="both"/>
              <w:rPr>
                <w:lang w:eastAsia="lv-LV"/>
              </w:rPr>
            </w:pPr>
            <w:r w:rsidRPr="00101662">
              <w:rPr>
                <w:sz w:val="22"/>
                <w:szCs w:val="22"/>
                <w:lang w:eastAsia="lv-LV"/>
              </w:rPr>
              <w:t xml:space="preserve">□ </w:t>
            </w:r>
            <w:r w:rsidRPr="00101662">
              <w:rPr>
                <w:sz w:val="22"/>
                <w:szCs w:val="22"/>
              </w:rPr>
              <w:t xml:space="preserve">būvamatniecības </w:t>
            </w:r>
            <w:r w:rsidRPr="00101662">
              <w:rPr>
                <w:sz w:val="22"/>
                <w:szCs w:val="22"/>
                <w:lang w:eastAsia="lv-LV"/>
              </w:rPr>
              <w:t>izstrādājuma saglabāšanai;</w:t>
            </w:r>
          </w:p>
          <w:p w:rsidR="00CC6136" w:rsidRPr="00101662" w:rsidRDefault="00CC6136" w:rsidP="00101662">
            <w:pPr>
              <w:jc w:val="both"/>
              <w:rPr>
                <w:lang w:eastAsia="lv-LV"/>
              </w:rPr>
            </w:pPr>
            <w:r w:rsidRPr="00101662">
              <w:rPr>
                <w:sz w:val="22"/>
                <w:szCs w:val="22"/>
                <w:lang w:eastAsia="lv-LV"/>
              </w:rPr>
              <w:t>□ dokumentācijas izstrādei;</w:t>
            </w:r>
          </w:p>
        </w:tc>
      </w:tr>
      <w:tr w:rsidR="00CC6136" w:rsidRPr="008259F1">
        <w:tc>
          <w:tcPr>
            <w:tcW w:w="4077" w:type="dxa"/>
          </w:tcPr>
          <w:p w:rsidR="00CC6136" w:rsidRPr="00101662" w:rsidRDefault="00CC6136" w:rsidP="00101662">
            <w:pPr>
              <w:jc w:val="both"/>
              <w:rPr>
                <w:b/>
                <w:bCs/>
                <w:lang w:eastAsia="lv-LV"/>
              </w:rPr>
            </w:pPr>
            <w:r w:rsidRPr="00101662">
              <w:rPr>
                <w:b/>
                <w:bCs/>
                <w:sz w:val="22"/>
                <w:szCs w:val="22"/>
                <w:lang w:eastAsia="lv-LV"/>
              </w:rPr>
              <w:t xml:space="preserve">Plānotais projekta īstenošanas laiks: </w:t>
            </w:r>
          </w:p>
          <w:p w:rsidR="00CC6136" w:rsidRPr="00101662" w:rsidRDefault="00CC6136" w:rsidP="00101662">
            <w:pPr>
              <w:jc w:val="both"/>
              <w:rPr>
                <w:i/>
                <w:iCs/>
                <w:lang w:eastAsia="lv-LV"/>
              </w:rPr>
            </w:pPr>
            <w:r w:rsidRPr="00101662">
              <w:rPr>
                <w:i/>
                <w:iCs/>
                <w:sz w:val="22"/>
                <w:szCs w:val="22"/>
                <w:lang w:eastAsia="lv-LV"/>
              </w:rPr>
              <w:t>(norāda pilnos mēnešos)</w:t>
            </w:r>
          </w:p>
        </w:tc>
        <w:tc>
          <w:tcPr>
            <w:tcW w:w="5778" w:type="dxa"/>
          </w:tcPr>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tc>
      </w:tr>
      <w:tr w:rsidR="00CC6136" w:rsidRPr="008259F1">
        <w:tc>
          <w:tcPr>
            <w:tcW w:w="4077" w:type="dxa"/>
          </w:tcPr>
          <w:p w:rsidR="00CC6136" w:rsidRPr="00101662" w:rsidRDefault="00CC6136" w:rsidP="00101662">
            <w:pPr>
              <w:jc w:val="both"/>
              <w:rPr>
                <w:b/>
                <w:bCs/>
                <w:lang w:eastAsia="lv-LV"/>
              </w:rPr>
            </w:pPr>
            <w:r w:rsidRPr="00101662">
              <w:rPr>
                <w:b/>
                <w:bCs/>
                <w:sz w:val="22"/>
                <w:szCs w:val="22"/>
                <w:lang w:eastAsia="lv-LV"/>
              </w:rPr>
              <w:t>Plānotās aktivitātes</w:t>
            </w:r>
          </w:p>
        </w:tc>
        <w:tc>
          <w:tcPr>
            <w:tcW w:w="5778" w:type="dxa"/>
          </w:tcPr>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p w:rsidR="00CC6136" w:rsidRPr="00101662" w:rsidRDefault="00CC6136" w:rsidP="00101662">
            <w:pPr>
              <w:ind w:firstLine="561"/>
              <w:jc w:val="both"/>
              <w:rPr>
                <w:b/>
                <w:bCs/>
                <w:lang w:eastAsia="lv-LV"/>
              </w:rPr>
            </w:pPr>
          </w:p>
        </w:tc>
      </w:tr>
    </w:tbl>
    <w:p w:rsidR="00CC6136" w:rsidRPr="008259F1" w:rsidRDefault="00CC6136" w:rsidP="00D31844">
      <w:pPr>
        <w:shd w:val="clear" w:color="auto" w:fill="FFFFFF"/>
        <w:jc w:val="both"/>
        <w:rPr>
          <w:b/>
          <w:bCs/>
          <w:lang w:eastAsia="lv-LV"/>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7"/>
        <w:gridCol w:w="2835"/>
        <w:gridCol w:w="2941"/>
      </w:tblGrid>
      <w:tr w:rsidR="00CC6136" w:rsidRPr="008259F1">
        <w:tc>
          <w:tcPr>
            <w:tcW w:w="4077" w:type="dxa"/>
            <w:shd w:val="clear" w:color="auto" w:fill="D9D9D9"/>
          </w:tcPr>
          <w:p w:rsidR="00CC6136" w:rsidRPr="00101662" w:rsidRDefault="00CC6136" w:rsidP="00101662">
            <w:pPr>
              <w:jc w:val="both"/>
              <w:rPr>
                <w:b/>
                <w:bCs/>
                <w:lang w:eastAsia="lv-LV"/>
              </w:rPr>
            </w:pPr>
            <w:r w:rsidRPr="00101662">
              <w:rPr>
                <w:b/>
                <w:bCs/>
                <w:sz w:val="22"/>
                <w:szCs w:val="22"/>
                <w:lang w:eastAsia="lv-LV"/>
              </w:rPr>
              <w:t>Plānoto darbu izmaksu aprēķins</w:t>
            </w:r>
          </w:p>
        </w:tc>
        <w:tc>
          <w:tcPr>
            <w:tcW w:w="2835" w:type="dxa"/>
            <w:shd w:val="clear" w:color="auto" w:fill="D9D9D9"/>
          </w:tcPr>
          <w:p w:rsidR="00CC6136" w:rsidRPr="00101662" w:rsidRDefault="00CC6136" w:rsidP="00101662">
            <w:pPr>
              <w:jc w:val="both"/>
              <w:rPr>
                <w:b/>
                <w:bCs/>
                <w:i/>
                <w:iCs/>
                <w:lang w:eastAsia="lv-LV"/>
              </w:rPr>
            </w:pPr>
            <w:r w:rsidRPr="00101662">
              <w:rPr>
                <w:b/>
                <w:bCs/>
                <w:sz w:val="22"/>
                <w:szCs w:val="22"/>
                <w:lang w:eastAsia="lv-LV"/>
              </w:rPr>
              <w:t xml:space="preserve">Pieteikuma iesniedzēja finansējuma apmērs </w:t>
            </w:r>
            <w:r w:rsidRPr="00101662">
              <w:rPr>
                <w:b/>
                <w:bCs/>
                <w:i/>
                <w:iCs/>
                <w:sz w:val="22"/>
                <w:szCs w:val="22"/>
                <w:lang w:eastAsia="lv-LV"/>
              </w:rPr>
              <w:t>(euro)</w:t>
            </w:r>
          </w:p>
        </w:tc>
        <w:tc>
          <w:tcPr>
            <w:tcW w:w="2941" w:type="dxa"/>
            <w:shd w:val="clear" w:color="auto" w:fill="D9D9D9"/>
          </w:tcPr>
          <w:p w:rsidR="00CC6136" w:rsidRPr="00101662" w:rsidRDefault="00CC6136" w:rsidP="00101662">
            <w:pPr>
              <w:jc w:val="both"/>
              <w:rPr>
                <w:b/>
                <w:bCs/>
                <w:lang w:eastAsia="lv-LV"/>
              </w:rPr>
            </w:pPr>
            <w:r w:rsidRPr="00101662">
              <w:rPr>
                <w:b/>
                <w:bCs/>
                <w:sz w:val="22"/>
                <w:szCs w:val="22"/>
                <w:lang w:eastAsia="lv-LV"/>
              </w:rPr>
              <w:t xml:space="preserve">Pašvaldības līdzfinansējuma apmērs </w:t>
            </w:r>
            <w:r w:rsidRPr="00101662">
              <w:rPr>
                <w:b/>
                <w:bCs/>
                <w:i/>
                <w:iCs/>
                <w:sz w:val="22"/>
                <w:szCs w:val="22"/>
                <w:lang w:eastAsia="lv-LV"/>
              </w:rPr>
              <w:t>(euro)</w:t>
            </w:r>
          </w:p>
        </w:tc>
      </w:tr>
      <w:tr w:rsidR="00CC6136" w:rsidRPr="008259F1">
        <w:tc>
          <w:tcPr>
            <w:tcW w:w="4077" w:type="dxa"/>
          </w:tcPr>
          <w:p w:rsidR="00CC6136" w:rsidRPr="00101662" w:rsidRDefault="00CC6136" w:rsidP="00101662">
            <w:pPr>
              <w:jc w:val="both"/>
              <w:rPr>
                <w:i/>
                <w:iCs/>
                <w:lang w:eastAsia="lv-LV"/>
              </w:rPr>
            </w:pPr>
            <w:r w:rsidRPr="00101662">
              <w:rPr>
                <w:i/>
                <w:iCs/>
                <w:sz w:val="22"/>
                <w:szCs w:val="22"/>
                <w:lang w:eastAsia="lv-LV"/>
              </w:rPr>
              <w:t>(..)</w:t>
            </w:r>
          </w:p>
        </w:tc>
        <w:tc>
          <w:tcPr>
            <w:tcW w:w="2835" w:type="dxa"/>
          </w:tcPr>
          <w:p w:rsidR="00CC6136" w:rsidRPr="00101662" w:rsidRDefault="00CC6136" w:rsidP="00101662">
            <w:pPr>
              <w:ind w:firstLine="562"/>
              <w:jc w:val="both"/>
              <w:rPr>
                <w:b/>
                <w:bCs/>
                <w:lang w:eastAsia="lv-LV"/>
              </w:rPr>
            </w:pPr>
          </w:p>
        </w:tc>
        <w:tc>
          <w:tcPr>
            <w:tcW w:w="2941" w:type="dxa"/>
          </w:tcPr>
          <w:p w:rsidR="00CC6136" w:rsidRPr="00101662" w:rsidRDefault="00CC6136" w:rsidP="00101662">
            <w:pPr>
              <w:ind w:firstLine="561"/>
              <w:jc w:val="both"/>
              <w:rPr>
                <w:b/>
                <w:bCs/>
                <w:lang w:eastAsia="lv-LV"/>
              </w:rPr>
            </w:pPr>
          </w:p>
        </w:tc>
      </w:tr>
      <w:tr w:rsidR="00CC6136" w:rsidRPr="008259F1">
        <w:tc>
          <w:tcPr>
            <w:tcW w:w="4077" w:type="dxa"/>
          </w:tcPr>
          <w:p w:rsidR="00CC6136" w:rsidRPr="00101662" w:rsidRDefault="00CC6136" w:rsidP="00101662">
            <w:pPr>
              <w:ind w:firstLine="562"/>
              <w:jc w:val="both"/>
              <w:rPr>
                <w:b/>
                <w:bCs/>
                <w:lang w:eastAsia="lv-LV"/>
              </w:rPr>
            </w:pPr>
          </w:p>
        </w:tc>
        <w:tc>
          <w:tcPr>
            <w:tcW w:w="2835" w:type="dxa"/>
          </w:tcPr>
          <w:p w:rsidR="00CC6136" w:rsidRPr="00101662" w:rsidRDefault="00CC6136" w:rsidP="00101662">
            <w:pPr>
              <w:jc w:val="both"/>
              <w:rPr>
                <w:b/>
                <w:bCs/>
                <w:lang w:eastAsia="lv-LV"/>
              </w:rPr>
            </w:pPr>
            <w:r w:rsidRPr="00101662">
              <w:rPr>
                <w:b/>
                <w:bCs/>
                <w:sz w:val="22"/>
                <w:szCs w:val="22"/>
                <w:lang w:eastAsia="lv-LV"/>
              </w:rPr>
              <w:t>Kopā:</w:t>
            </w:r>
          </w:p>
        </w:tc>
        <w:tc>
          <w:tcPr>
            <w:tcW w:w="2941" w:type="dxa"/>
          </w:tcPr>
          <w:p w:rsidR="00CC6136" w:rsidRPr="00101662" w:rsidRDefault="00CC6136" w:rsidP="00101662">
            <w:pPr>
              <w:jc w:val="both"/>
              <w:rPr>
                <w:b/>
                <w:bCs/>
                <w:lang w:eastAsia="lv-LV"/>
              </w:rPr>
            </w:pPr>
            <w:r w:rsidRPr="00101662">
              <w:rPr>
                <w:b/>
                <w:bCs/>
                <w:sz w:val="22"/>
                <w:szCs w:val="22"/>
                <w:lang w:eastAsia="lv-LV"/>
              </w:rPr>
              <w:t>Kopā:</w:t>
            </w:r>
          </w:p>
        </w:tc>
      </w:tr>
    </w:tbl>
    <w:p w:rsidR="00CC6136" w:rsidRPr="008259F1" w:rsidRDefault="00CC6136" w:rsidP="00D31844">
      <w:pPr>
        <w:shd w:val="clear" w:color="auto" w:fill="FFFFFF"/>
        <w:jc w:val="both"/>
        <w:rPr>
          <w:b/>
          <w:bCs/>
          <w:lang w:eastAsia="lv-LV"/>
        </w:rPr>
      </w:pPr>
    </w:p>
    <w:p w:rsidR="00CC6136" w:rsidRPr="008259F1" w:rsidRDefault="00CC6136" w:rsidP="00D31844">
      <w:pPr>
        <w:shd w:val="clear" w:color="auto" w:fill="FFFFFF"/>
        <w:jc w:val="both"/>
        <w:rPr>
          <w:lang w:eastAsia="lv-LV"/>
        </w:rPr>
      </w:pPr>
      <w:r w:rsidRPr="008259F1">
        <w:rPr>
          <w:b/>
          <w:bCs/>
          <w:lang w:eastAsia="lv-LV"/>
        </w:rPr>
        <w:t xml:space="preserve">□ </w:t>
      </w:r>
      <w:r w:rsidRPr="008259F1">
        <w:rPr>
          <w:lang w:eastAsia="lv-LV"/>
        </w:rPr>
        <w:t>apliecinu, ka pieteikumā norādītā informācija ir patiesa un pilnīga, Domes 2018.gada 30.oktobra saistošajos noteikumos Nr.30 “</w:t>
      </w:r>
      <w:r w:rsidRPr="008259F1">
        <w:t>Saistošie noteikumi par pašvaldības līdzfinansējumu kultūras pieminekļu saglabāšanai</w:t>
      </w:r>
      <w:r w:rsidRPr="008259F1">
        <w:rPr>
          <w:lang w:eastAsia="lv-LV"/>
        </w:rPr>
        <w:t>” ietvertās tiesības un pienākami ir saprotami;</w:t>
      </w:r>
    </w:p>
    <w:p w:rsidR="00CC6136" w:rsidRPr="008259F1" w:rsidRDefault="00CC6136" w:rsidP="00D31844">
      <w:pPr>
        <w:shd w:val="clear" w:color="auto" w:fill="FFFFFF"/>
        <w:jc w:val="both"/>
        <w:rPr>
          <w:lang w:eastAsia="lv-LV"/>
        </w:rPr>
      </w:pPr>
      <w:r w:rsidRPr="008259F1">
        <w:rPr>
          <w:lang w:eastAsia="lv-LV"/>
        </w:rPr>
        <w:t>□ ja pieteikumu iesniedz fiziska persona – atļauju pieteikuma izskatīšanas procesā apstrādāt manus personas datus atbilstoši normatīvajos aktos noteiktajam.</w:t>
      </w:r>
    </w:p>
    <w:p w:rsidR="00CC6136" w:rsidRPr="008259F1" w:rsidRDefault="00CC6136" w:rsidP="00D874F0">
      <w:pPr>
        <w:shd w:val="clear" w:color="auto" w:fill="FFFFFF"/>
        <w:spacing w:before="120"/>
        <w:jc w:val="both"/>
        <w:rPr>
          <w:lang w:eastAsia="lv-LV"/>
        </w:rPr>
      </w:pPr>
    </w:p>
    <w:p w:rsidR="00CC6136" w:rsidRPr="008259F1" w:rsidRDefault="00CC6136" w:rsidP="00A647E2">
      <w:pPr>
        <w:shd w:val="clear" w:color="auto" w:fill="FFFFFF"/>
        <w:spacing w:before="120"/>
        <w:ind w:left="5041" w:firstLine="720"/>
        <w:jc w:val="both"/>
        <w:rPr>
          <w:lang w:eastAsia="lv-LV"/>
        </w:rPr>
      </w:pPr>
      <w:r w:rsidRPr="008259F1">
        <w:rPr>
          <w:lang w:eastAsia="lv-LV"/>
        </w:rPr>
        <w:t>_____________ (paraksts)</w:t>
      </w:r>
      <w:r w:rsidRPr="008259F1">
        <w:rPr>
          <w:lang w:eastAsia="lv-LV"/>
        </w:rPr>
        <w:br w:type="page"/>
      </w:r>
    </w:p>
    <w:p w:rsidR="00CC6136" w:rsidRPr="008259F1" w:rsidRDefault="00CC6136" w:rsidP="006C33E7">
      <w:pPr>
        <w:shd w:val="clear" w:color="auto" w:fill="FFFFFF"/>
        <w:jc w:val="right"/>
        <w:rPr>
          <w:b/>
          <w:bCs/>
          <w:lang w:eastAsia="lv-LV"/>
        </w:rPr>
      </w:pPr>
      <w:r w:rsidRPr="008259F1">
        <w:rPr>
          <w:b/>
          <w:bCs/>
          <w:lang w:eastAsia="lv-LV"/>
        </w:rPr>
        <w:t>2. pielikums</w:t>
      </w:r>
    </w:p>
    <w:p w:rsidR="00CC6136" w:rsidRPr="008259F1" w:rsidRDefault="00CC6136" w:rsidP="00371AD1">
      <w:pPr>
        <w:keepNext/>
        <w:tabs>
          <w:tab w:val="left" w:pos="4680"/>
          <w:tab w:val="left" w:pos="5400"/>
        </w:tabs>
        <w:jc w:val="right"/>
        <w:outlineLvl w:val="0"/>
      </w:pPr>
      <w:r w:rsidRPr="008259F1">
        <w:t>Konkursa “Daugavpils pilsētas pašvaldības līdzfinansējums kultūras</w:t>
      </w:r>
    </w:p>
    <w:p w:rsidR="00CC6136" w:rsidRPr="008259F1" w:rsidRDefault="000159F6" w:rsidP="00371AD1">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6C33E7">
      <w:pPr>
        <w:shd w:val="clear" w:color="auto" w:fill="FFFFFF"/>
        <w:jc w:val="center"/>
        <w:rPr>
          <w:b/>
          <w:bCs/>
          <w:lang w:eastAsia="lv-LV"/>
        </w:rPr>
      </w:pPr>
    </w:p>
    <w:p w:rsidR="00CC6136" w:rsidRPr="008259F1" w:rsidRDefault="00CC6136" w:rsidP="006C33E7">
      <w:pPr>
        <w:shd w:val="clear" w:color="auto" w:fill="FFFFFF"/>
        <w:jc w:val="center"/>
        <w:rPr>
          <w:b/>
          <w:bCs/>
          <w:lang w:eastAsia="lv-LV"/>
        </w:rPr>
      </w:pPr>
      <w:r w:rsidRPr="008259F1">
        <w:rPr>
          <w:b/>
          <w:bCs/>
          <w:lang w:eastAsia="lv-LV"/>
        </w:rPr>
        <w:t>PIETEIKUMA NOVĒRTĒŠANAS ANKETA</w:t>
      </w:r>
    </w:p>
    <w:p w:rsidR="00CC6136" w:rsidRPr="008259F1" w:rsidRDefault="00CC6136" w:rsidP="006C33E7">
      <w:pPr>
        <w:shd w:val="clear" w:color="auto" w:fill="FFFFFF"/>
        <w:rPr>
          <w:b/>
          <w:bCs/>
          <w:lang w:eastAsia="lv-LV"/>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9"/>
        <w:gridCol w:w="1556"/>
        <w:gridCol w:w="1273"/>
        <w:gridCol w:w="1215"/>
        <w:gridCol w:w="1220"/>
        <w:gridCol w:w="1374"/>
      </w:tblGrid>
      <w:tr w:rsidR="00CC6136" w:rsidRPr="008259F1">
        <w:tc>
          <w:tcPr>
            <w:tcW w:w="2989" w:type="dxa"/>
            <w:shd w:val="clear" w:color="auto" w:fill="D9D9D9"/>
          </w:tcPr>
          <w:p w:rsidR="00CC6136" w:rsidRPr="00101662" w:rsidRDefault="00CC6136" w:rsidP="00101662">
            <w:pPr>
              <w:jc w:val="center"/>
              <w:rPr>
                <w:b/>
                <w:bCs/>
                <w:lang w:eastAsia="lv-LV"/>
              </w:rPr>
            </w:pPr>
            <w:r w:rsidRPr="00101662">
              <w:rPr>
                <w:b/>
                <w:bCs/>
                <w:sz w:val="22"/>
                <w:szCs w:val="22"/>
                <w:lang w:eastAsia="lv-LV"/>
              </w:rPr>
              <w:t>Vērtējamais kritērijs</w:t>
            </w:r>
          </w:p>
        </w:tc>
        <w:tc>
          <w:tcPr>
            <w:tcW w:w="1556" w:type="dxa"/>
            <w:shd w:val="clear" w:color="auto" w:fill="FFF2CC"/>
          </w:tcPr>
          <w:p w:rsidR="00CC6136" w:rsidRPr="00101662" w:rsidRDefault="00CC6136" w:rsidP="00101662">
            <w:pPr>
              <w:jc w:val="center"/>
              <w:rPr>
                <w:b/>
                <w:bCs/>
                <w:lang w:eastAsia="lv-LV"/>
              </w:rPr>
            </w:pPr>
            <w:r w:rsidRPr="00101662">
              <w:rPr>
                <w:b/>
                <w:bCs/>
                <w:sz w:val="22"/>
                <w:szCs w:val="22"/>
                <w:lang w:eastAsia="lv-LV"/>
              </w:rPr>
              <w:t>Maksimālais punktu skaits</w:t>
            </w:r>
          </w:p>
        </w:tc>
        <w:tc>
          <w:tcPr>
            <w:tcW w:w="1273" w:type="dxa"/>
            <w:shd w:val="clear" w:color="auto" w:fill="D9D9D9"/>
          </w:tcPr>
          <w:p w:rsidR="00CC6136" w:rsidRPr="00101662" w:rsidRDefault="00CC6136" w:rsidP="00101662">
            <w:pPr>
              <w:jc w:val="center"/>
              <w:rPr>
                <w:b/>
                <w:bCs/>
                <w:lang w:eastAsia="lv-LV"/>
              </w:rPr>
            </w:pPr>
            <w:r w:rsidRPr="00101662">
              <w:rPr>
                <w:b/>
                <w:bCs/>
                <w:sz w:val="22"/>
                <w:szCs w:val="22"/>
                <w:lang w:eastAsia="lv-LV"/>
              </w:rPr>
              <w:t>Komisijas locekļa vērtējums</w:t>
            </w:r>
          </w:p>
        </w:tc>
        <w:tc>
          <w:tcPr>
            <w:tcW w:w="1215" w:type="dxa"/>
            <w:shd w:val="clear" w:color="auto" w:fill="D9D9D9"/>
          </w:tcPr>
          <w:p w:rsidR="00CC6136" w:rsidRPr="00101662" w:rsidRDefault="00CC6136" w:rsidP="00101662">
            <w:pPr>
              <w:jc w:val="center"/>
              <w:rPr>
                <w:b/>
                <w:bCs/>
                <w:lang w:eastAsia="lv-LV"/>
              </w:rPr>
            </w:pPr>
            <w:r w:rsidRPr="00101662">
              <w:rPr>
                <w:b/>
                <w:bCs/>
                <w:sz w:val="22"/>
                <w:szCs w:val="22"/>
                <w:lang w:eastAsia="lv-LV"/>
              </w:rPr>
              <w:t>(...)</w:t>
            </w:r>
          </w:p>
        </w:tc>
        <w:tc>
          <w:tcPr>
            <w:tcW w:w="1220" w:type="dxa"/>
            <w:shd w:val="clear" w:color="auto" w:fill="D9D9D9"/>
          </w:tcPr>
          <w:p w:rsidR="00CC6136" w:rsidRPr="00101662" w:rsidRDefault="00CC6136" w:rsidP="00101662">
            <w:pPr>
              <w:jc w:val="center"/>
              <w:rPr>
                <w:b/>
                <w:bCs/>
                <w:lang w:eastAsia="lv-LV"/>
              </w:rPr>
            </w:pPr>
            <w:r w:rsidRPr="00101662">
              <w:rPr>
                <w:b/>
                <w:bCs/>
                <w:sz w:val="22"/>
                <w:szCs w:val="22"/>
                <w:lang w:eastAsia="lv-LV"/>
              </w:rPr>
              <w:t>(…)</w:t>
            </w:r>
          </w:p>
        </w:tc>
        <w:tc>
          <w:tcPr>
            <w:tcW w:w="1374" w:type="dxa"/>
            <w:shd w:val="clear" w:color="auto" w:fill="D9D9D9"/>
          </w:tcPr>
          <w:p w:rsidR="00CC6136" w:rsidRPr="00101662" w:rsidRDefault="00CC6136" w:rsidP="00101662">
            <w:pPr>
              <w:jc w:val="center"/>
              <w:rPr>
                <w:b/>
                <w:bCs/>
                <w:lang w:eastAsia="lv-LV"/>
              </w:rPr>
            </w:pPr>
            <w:r w:rsidRPr="00101662">
              <w:rPr>
                <w:b/>
                <w:bCs/>
                <w:sz w:val="22"/>
                <w:szCs w:val="22"/>
                <w:lang w:eastAsia="lv-LV"/>
              </w:rPr>
              <w:t>Vērtējums</w:t>
            </w: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Pieminekļa datējums: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līdz 1900.g.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1901.g.-1940.g.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pēc 1941.g.</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3A7E5D">
            <w:pPr>
              <w:rPr>
                <w:b/>
                <w:bCs/>
                <w:lang w:eastAsia="lv-LV"/>
              </w:rPr>
            </w:pPr>
            <w:r w:rsidRPr="00101662">
              <w:rPr>
                <w:b/>
                <w:bCs/>
                <w:sz w:val="22"/>
                <w:szCs w:val="22"/>
                <w:lang w:eastAsia="lv-LV"/>
              </w:rPr>
              <w:t xml:space="preserve">Pieminekļa vai </w:t>
            </w:r>
            <w:r w:rsidRPr="00101662">
              <w:rPr>
                <w:b/>
                <w:bCs/>
                <w:sz w:val="22"/>
                <w:szCs w:val="22"/>
              </w:rPr>
              <w:t>būvamatniecības</w:t>
            </w:r>
            <w:r w:rsidRPr="00101662">
              <w:rPr>
                <w:sz w:val="22"/>
                <w:szCs w:val="22"/>
              </w:rPr>
              <w:t xml:space="preserve"> </w:t>
            </w:r>
            <w:r w:rsidRPr="00101662">
              <w:rPr>
                <w:b/>
                <w:bCs/>
                <w:sz w:val="22"/>
                <w:szCs w:val="22"/>
                <w:lang w:eastAsia="lv-LV"/>
              </w:rPr>
              <w:t>izstrādājuma oriģinālās substances un autentiskuma saglabāšanas pakāpe:</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 xml:space="preserve">saglabājušies orģinālā izskatā </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4</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5A5BB6">
            <w:pPr>
              <w:rPr>
                <w:lang w:eastAsia="lv-LV"/>
              </w:rPr>
            </w:pPr>
            <w:r w:rsidRPr="00101662">
              <w:rPr>
                <w:sz w:val="22"/>
                <w:szCs w:val="22"/>
                <w:lang w:eastAsia="lv-LV"/>
              </w:rPr>
              <w:t>ar atsevišķiem pārveidojumiem (ēkai daļēji mainīti logi, krāsojums, labots jumta segums, nelieli apdares zudumi u.c.)</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pārveidots (mainīts vai daļēji mainīts apšuvums, daļēji mainīta sienu, jumta konstrukcija, mainīti logi, durvis u.c.)</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zaudējis oriģinālo izskatu (ļoti lieli zudumi, mainīta sienu, jumta konstrukcija, mūsdienīga fasāžu apdare, jumta segums, logi, durvis)</w:t>
            </w:r>
          </w:p>
        </w:tc>
        <w:tc>
          <w:tcPr>
            <w:tcW w:w="1556" w:type="dxa"/>
            <w:shd w:val="clear" w:color="auto" w:fill="FFF2CC"/>
          </w:tcPr>
          <w:p w:rsidR="00CC6136" w:rsidRPr="00101662" w:rsidRDefault="00CC6136" w:rsidP="00101662">
            <w:pPr>
              <w:ind w:firstLine="562"/>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Kultūras pieminekļa oriģinālās dekoratīvās apdares vērtība:</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ar dekoratīvo apdari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nav dekoratīvās apdares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801BF6">
            <w:pPr>
              <w:rPr>
                <w:b/>
                <w:bCs/>
                <w:lang w:eastAsia="lv-LV"/>
              </w:rPr>
            </w:pPr>
            <w:r w:rsidRPr="00101662">
              <w:rPr>
                <w:b/>
                <w:bCs/>
                <w:sz w:val="22"/>
                <w:szCs w:val="22"/>
                <w:lang w:eastAsia="lv-LV"/>
              </w:rPr>
              <w:t>Paredzēto darbu neatliekamība:</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steidzami, neatliekami darbi, kas saistīti ar oriģinālas substances saglabāšanu un ēku drošību</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neatliekami darbi, kas nodrošina objekta pastāvēšanu ilgtermiņā</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darbi nav neatliekami, saistīti ar objekta funkciju uzlabošanu</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Paredzēto darbu veids: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 xml:space="preserve">objekta vau tā daļas </w:t>
            </w:r>
            <w:r w:rsidRPr="00101662">
              <w:rPr>
                <w:sz w:val="22"/>
                <w:szCs w:val="22"/>
                <w:lang w:eastAsia="lv-LV"/>
              </w:rPr>
              <w:lastRenderedPageBreak/>
              <w:t>konservācijas darbi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lastRenderedPageBreak/>
              <w:t xml:space="preserve">4 </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lastRenderedPageBreak/>
              <w:t>kompleksa objekta vai tā daļas restaurācija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4</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elementu restaurācija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3</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objekta atjaunošanas darbi</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rPr>
              <w:t>elementu atjaunošana vai, kas ir analogi vēsturiskajai, zinātniskajai un mākslinieciskajai vērtībai, jaunu uzstādīšana</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Paredzēto darbu rezultāta pieejamība sabiedrības apskatei:</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brīvi pieejams</w:t>
            </w:r>
          </w:p>
        </w:tc>
        <w:tc>
          <w:tcPr>
            <w:tcW w:w="1556" w:type="dxa"/>
            <w:shd w:val="clear" w:color="auto" w:fill="FFF2CC"/>
          </w:tcPr>
          <w:p w:rsidR="00CC6136" w:rsidRPr="00101662" w:rsidRDefault="000159F6" w:rsidP="00101662">
            <w:pPr>
              <w:ind w:firstLine="562"/>
              <w:jc w:val="both"/>
              <w:rPr>
                <w:b/>
                <w:bCs/>
                <w:lang w:eastAsia="lv-LV"/>
              </w:rPr>
            </w:pPr>
            <w:r>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pieejams ēkas īpašnieka (valdītāja) noteiktajā kārtībā</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shd w:val="clear" w:color="auto" w:fill="BFBFBF"/>
          </w:tcPr>
          <w:p w:rsidR="00CC6136" w:rsidRPr="00101662" w:rsidRDefault="00CC6136" w:rsidP="00101662">
            <w:pPr>
              <w:jc w:val="both"/>
              <w:rPr>
                <w:b/>
                <w:bCs/>
                <w:lang w:eastAsia="lv-LV"/>
              </w:rPr>
            </w:pPr>
            <w:r w:rsidRPr="00101662">
              <w:rPr>
                <w:b/>
                <w:bCs/>
                <w:sz w:val="22"/>
                <w:szCs w:val="22"/>
                <w:lang w:eastAsia="lv-LV"/>
              </w:rPr>
              <w:t>Izstrādāta būvniecības iecere un saņemts Nacionālās kultūras mantojuma pārvaldes saskaņojums</w:t>
            </w:r>
          </w:p>
        </w:tc>
        <w:tc>
          <w:tcPr>
            <w:tcW w:w="1556" w:type="dxa"/>
            <w:shd w:val="clear" w:color="auto" w:fill="BFBFBF"/>
          </w:tcPr>
          <w:p w:rsidR="00CC6136" w:rsidRPr="00101662" w:rsidRDefault="00CC6136" w:rsidP="00101662">
            <w:pPr>
              <w:ind w:firstLine="562"/>
              <w:jc w:val="both"/>
              <w:rPr>
                <w:b/>
                <w:bCs/>
                <w:lang w:eastAsia="lv-LV"/>
              </w:rPr>
            </w:pPr>
          </w:p>
        </w:tc>
        <w:tc>
          <w:tcPr>
            <w:tcW w:w="1273" w:type="dxa"/>
            <w:shd w:val="clear" w:color="auto" w:fill="BFBFBF"/>
          </w:tcPr>
          <w:p w:rsidR="00CC6136" w:rsidRPr="00101662" w:rsidRDefault="00CC6136" w:rsidP="00101662">
            <w:pPr>
              <w:ind w:firstLine="562"/>
              <w:jc w:val="both"/>
              <w:rPr>
                <w:b/>
                <w:bCs/>
                <w:lang w:eastAsia="lv-LV"/>
              </w:rPr>
            </w:pPr>
          </w:p>
        </w:tc>
        <w:tc>
          <w:tcPr>
            <w:tcW w:w="1215" w:type="dxa"/>
            <w:shd w:val="clear" w:color="auto" w:fill="BFBFBF"/>
          </w:tcPr>
          <w:p w:rsidR="00CC6136" w:rsidRPr="00101662" w:rsidRDefault="00CC6136" w:rsidP="00101662">
            <w:pPr>
              <w:ind w:firstLine="562"/>
              <w:jc w:val="both"/>
              <w:rPr>
                <w:b/>
                <w:bCs/>
                <w:lang w:eastAsia="lv-LV"/>
              </w:rPr>
            </w:pPr>
          </w:p>
        </w:tc>
        <w:tc>
          <w:tcPr>
            <w:tcW w:w="1220" w:type="dxa"/>
            <w:shd w:val="clear" w:color="auto" w:fill="BFBFBF"/>
          </w:tcPr>
          <w:p w:rsidR="00CC6136" w:rsidRPr="00101662" w:rsidRDefault="00CC6136" w:rsidP="00101662">
            <w:pPr>
              <w:ind w:firstLine="562"/>
              <w:jc w:val="both"/>
              <w:rPr>
                <w:b/>
                <w:bCs/>
                <w:lang w:eastAsia="lv-LV"/>
              </w:rPr>
            </w:pPr>
          </w:p>
        </w:tc>
        <w:tc>
          <w:tcPr>
            <w:tcW w:w="1374" w:type="dxa"/>
            <w:shd w:val="clear" w:color="auto" w:fill="BFBFBF"/>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iesniegts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2</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c>
          <w:tcPr>
            <w:tcW w:w="2989" w:type="dxa"/>
          </w:tcPr>
          <w:p w:rsidR="00CC6136" w:rsidRPr="00101662" w:rsidRDefault="00CC6136" w:rsidP="00101662">
            <w:pPr>
              <w:jc w:val="both"/>
              <w:rPr>
                <w:lang w:eastAsia="lv-LV"/>
              </w:rPr>
            </w:pPr>
            <w:r w:rsidRPr="00101662">
              <w:rPr>
                <w:sz w:val="22"/>
                <w:szCs w:val="22"/>
                <w:lang w:eastAsia="lv-LV"/>
              </w:rPr>
              <w:t>nav iesniegts</w:t>
            </w:r>
          </w:p>
        </w:tc>
        <w:tc>
          <w:tcPr>
            <w:tcW w:w="1556" w:type="dxa"/>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Pr>
          <w:p w:rsidR="00CC6136" w:rsidRPr="00101662" w:rsidRDefault="00CC6136" w:rsidP="00101662">
            <w:pPr>
              <w:ind w:firstLine="562"/>
              <w:jc w:val="both"/>
              <w:rPr>
                <w:b/>
                <w:bCs/>
                <w:lang w:eastAsia="lv-LV"/>
              </w:rPr>
            </w:pPr>
          </w:p>
        </w:tc>
        <w:tc>
          <w:tcPr>
            <w:tcW w:w="1215" w:type="dxa"/>
          </w:tcPr>
          <w:p w:rsidR="00CC6136" w:rsidRPr="00101662" w:rsidRDefault="00CC6136" w:rsidP="00101662">
            <w:pPr>
              <w:ind w:firstLine="562"/>
              <w:jc w:val="both"/>
              <w:rPr>
                <w:b/>
                <w:bCs/>
                <w:lang w:eastAsia="lv-LV"/>
              </w:rPr>
            </w:pPr>
          </w:p>
        </w:tc>
        <w:tc>
          <w:tcPr>
            <w:tcW w:w="1220" w:type="dxa"/>
          </w:tcPr>
          <w:p w:rsidR="00CC6136" w:rsidRPr="00101662" w:rsidRDefault="00CC6136" w:rsidP="00101662">
            <w:pPr>
              <w:ind w:firstLine="562"/>
              <w:jc w:val="both"/>
              <w:rPr>
                <w:b/>
                <w:bCs/>
                <w:lang w:eastAsia="lv-LV"/>
              </w:rPr>
            </w:pPr>
          </w:p>
        </w:tc>
        <w:tc>
          <w:tcPr>
            <w:tcW w:w="1374" w:type="dxa"/>
          </w:tcPr>
          <w:p w:rsidR="00CC6136" w:rsidRPr="00101662" w:rsidRDefault="00CC6136" w:rsidP="00101662">
            <w:pPr>
              <w:ind w:firstLine="562"/>
              <w:jc w:val="both"/>
              <w:rPr>
                <w:b/>
                <w:bCs/>
                <w:lang w:eastAsia="lv-LV"/>
              </w:rPr>
            </w:pPr>
          </w:p>
        </w:tc>
      </w:tr>
      <w:tr w:rsidR="00CC6136" w:rsidRPr="008259F1">
        <w:trPr>
          <w:trHeight w:val="336"/>
        </w:trPr>
        <w:tc>
          <w:tcPr>
            <w:tcW w:w="2989" w:type="dxa"/>
            <w:tcBorders>
              <w:bottom w:val="single" w:sz="4" w:space="0" w:color="auto"/>
            </w:tcBorders>
            <w:shd w:val="clear" w:color="auto" w:fill="D0CECE"/>
          </w:tcPr>
          <w:p w:rsidR="00CC6136" w:rsidRPr="00101662" w:rsidRDefault="00CC6136" w:rsidP="00101662">
            <w:pPr>
              <w:jc w:val="both"/>
              <w:rPr>
                <w:b/>
                <w:bCs/>
                <w:lang w:eastAsia="lv-LV"/>
              </w:rPr>
            </w:pPr>
            <w:r w:rsidRPr="00101662">
              <w:rPr>
                <w:b/>
                <w:bCs/>
                <w:sz w:val="22"/>
                <w:szCs w:val="22"/>
                <w:lang w:eastAsia="lv-LV"/>
              </w:rPr>
              <w:t>piemineklim piešķirts vidi degradējošas būves statuss</w:t>
            </w:r>
          </w:p>
        </w:tc>
        <w:tc>
          <w:tcPr>
            <w:tcW w:w="1556"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273"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215" w:type="dxa"/>
            <w:tcBorders>
              <w:bottom w:val="single" w:sz="4" w:space="0" w:color="auto"/>
            </w:tcBorders>
            <w:shd w:val="clear" w:color="auto" w:fill="D0CECE"/>
          </w:tcPr>
          <w:p w:rsidR="00CC6136" w:rsidRPr="00101662" w:rsidRDefault="00CC6136" w:rsidP="00101662">
            <w:pPr>
              <w:ind w:firstLine="562"/>
              <w:rPr>
                <w:b/>
                <w:bCs/>
                <w:lang w:eastAsia="lv-LV"/>
              </w:rPr>
            </w:pPr>
          </w:p>
        </w:tc>
        <w:tc>
          <w:tcPr>
            <w:tcW w:w="1220"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c>
          <w:tcPr>
            <w:tcW w:w="1374" w:type="dxa"/>
            <w:tcBorders>
              <w:bottom w:val="single" w:sz="4" w:space="0" w:color="auto"/>
            </w:tcBorders>
            <w:shd w:val="clear" w:color="auto" w:fill="D0CECE"/>
          </w:tcPr>
          <w:p w:rsidR="00CC6136" w:rsidRPr="00101662" w:rsidRDefault="00CC6136" w:rsidP="00101662">
            <w:pPr>
              <w:ind w:firstLine="562"/>
              <w:jc w:val="both"/>
              <w:rPr>
                <w:b/>
                <w:bCs/>
                <w:lang w:eastAsia="lv-LV"/>
              </w:rPr>
            </w:pPr>
          </w:p>
        </w:tc>
      </w:tr>
      <w:tr w:rsidR="00CC6136" w:rsidRPr="008259F1">
        <w:trPr>
          <w:trHeight w:val="361"/>
        </w:trPr>
        <w:tc>
          <w:tcPr>
            <w:tcW w:w="2989" w:type="dxa"/>
            <w:tcBorders>
              <w:top w:val="single" w:sz="4" w:space="0" w:color="auto"/>
              <w:bottom w:val="single" w:sz="4" w:space="0" w:color="auto"/>
            </w:tcBorders>
          </w:tcPr>
          <w:p w:rsidR="00CC6136" w:rsidRPr="00101662" w:rsidRDefault="00CC6136" w:rsidP="00E812AA">
            <w:pPr>
              <w:rPr>
                <w:lang w:eastAsia="lv-LV"/>
              </w:rPr>
            </w:pPr>
            <w:r w:rsidRPr="00101662">
              <w:rPr>
                <w:sz w:val="22"/>
                <w:szCs w:val="22"/>
                <w:lang w:eastAsia="lv-LV"/>
              </w:rPr>
              <w:t>piešķirts</w:t>
            </w:r>
          </w:p>
        </w:tc>
        <w:tc>
          <w:tcPr>
            <w:tcW w:w="1556" w:type="dxa"/>
            <w:tcBorders>
              <w:top w:val="single" w:sz="4" w:space="0" w:color="auto"/>
              <w:bottom w:val="single" w:sz="4" w:space="0" w:color="auto"/>
            </w:tcBorders>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1</w:t>
            </w:r>
          </w:p>
        </w:tc>
        <w:tc>
          <w:tcPr>
            <w:tcW w:w="1273"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215"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220"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c>
          <w:tcPr>
            <w:tcW w:w="1374" w:type="dxa"/>
            <w:tcBorders>
              <w:top w:val="single" w:sz="4" w:space="0" w:color="auto"/>
              <w:bottom w:val="single" w:sz="4" w:space="0" w:color="auto"/>
            </w:tcBorders>
          </w:tcPr>
          <w:p w:rsidR="00CC6136" w:rsidRPr="00101662" w:rsidRDefault="00CC6136" w:rsidP="00101662">
            <w:pPr>
              <w:ind w:firstLine="562"/>
              <w:jc w:val="both"/>
              <w:rPr>
                <w:b/>
                <w:bCs/>
                <w:lang w:eastAsia="lv-LV"/>
              </w:rPr>
            </w:pPr>
          </w:p>
        </w:tc>
      </w:tr>
      <w:tr w:rsidR="00CC6136" w:rsidRPr="008259F1">
        <w:trPr>
          <w:trHeight w:val="267"/>
        </w:trPr>
        <w:tc>
          <w:tcPr>
            <w:tcW w:w="2989" w:type="dxa"/>
            <w:tcBorders>
              <w:top w:val="single" w:sz="4" w:space="0" w:color="auto"/>
            </w:tcBorders>
          </w:tcPr>
          <w:p w:rsidR="00CC6136" w:rsidRPr="00101662" w:rsidRDefault="00CC6136" w:rsidP="00101662">
            <w:pPr>
              <w:jc w:val="both"/>
              <w:rPr>
                <w:lang w:eastAsia="lv-LV"/>
              </w:rPr>
            </w:pPr>
            <w:r w:rsidRPr="00101662">
              <w:rPr>
                <w:sz w:val="22"/>
                <w:szCs w:val="22"/>
                <w:lang w:eastAsia="lv-LV"/>
              </w:rPr>
              <w:t>nav piešķirts</w:t>
            </w:r>
          </w:p>
        </w:tc>
        <w:tc>
          <w:tcPr>
            <w:tcW w:w="1556" w:type="dxa"/>
            <w:tcBorders>
              <w:top w:val="single" w:sz="4" w:space="0" w:color="auto"/>
            </w:tcBorders>
            <w:shd w:val="clear" w:color="auto" w:fill="FFF2CC"/>
          </w:tcPr>
          <w:p w:rsidR="00CC6136" w:rsidRPr="00101662" w:rsidRDefault="00CC6136" w:rsidP="00101662">
            <w:pPr>
              <w:ind w:firstLine="562"/>
              <w:jc w:val="both"/>
              <w:rPr>
                <w:b/>
                <w:bCs/>
                <w:lang w:eastAsia="lv-LV"/>
              </w:rPr>
            </w:pPr>
            <w:r w:rsidRPr="00101662">
              <w:rPr>
                <w:b/>
                <w:bCs/>
                <w:sz w:val="22"/>
                <w:szCs w:val="22"/>
                <w:lang w:eastAsia="lv-LV"/>
              </w:rPr>
              <w:t>0</w:t>
            </w:r>
          </w:p>
        </w:tc>
        <w:tc>
          <w:tcPr>
            <w:tcW w:w="1273"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215"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220"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c>
          <w:tcPr>
            <w:tcW w:w="1374" w:type="dxa"/>
            <w:tcBorders>
              <w:top w:val="single" w:sz="4" w:space="0" w:color="auto"/>
            </w:tcBorders>
          </w:tcPr>
          <w:p w:rsidR="00CC6136" w:rsidRPr="00101662" w:rsidRDefault="00CC6136" w:rsidP="00101662">
            <w:pPr>
              <w:ind w:firstLine="562"/>
              <w:jc w:val="both"/>
              <w:rPr>
                <w:rFonts w:ascii="Calibri" w:hAnsi="Calibri" w:cs="Calibri"/>
                <w:b/>
                <w:bCs/>
                <w:lang w:eastAsia="lv-LV"/>
              </w:rPr>
            </w:pPr>
          </w:p>
        </w:tc>
      </w:tr>
    </w:tbl>
    <w:p w:rsidR="00CC6136" w:rsidRPr="008259F1" w:rsidRDefault="00CC6136" w:rsidP="006C33E7">
      <w:pPr>
        <w:shd w:val="clear" w:color="auto" w:fill="FFFFFF"/>
        <w:rPr>
          <w:b/>
          <w:bCs/>
          <w:lang w:eastAsia="lv-LV"/>
        </w:rPr>
      </w:pPr>
    </w:p>
    <w:p w:rsidR="00CC6136" w:rsidRPr="008259F1" w:rsidRDefault="00CC6136">
      <w:pPr>
        <w:rPr>
          <w:lang w:eastAsia="lv-LV"/>
        </w:rPr>
      </w:pPr>
      <w:r w:rsidRPr="008259F1">
        <w:rPr>
          <w:lang w:eastAsia="lv-LV"/>
        </w:rPr>
        <w:br w:type="page"/>
      </w:r>
    </w:p>
    <w:p w:rsidR="00CC6136" w:rsidRPr="008259F1" w:rsidRDefault="00CC6136" w:rsidP="00FD466F">
      <w:pPr>
        <w:shd w:val="clear" w:color="auto" w:fill="FFFFFF"/>
        <w:jc w:val="right"/>
        <w:rPr>
          <w:b/>
          <w:bCs/>
          <w:lang w:eastAsia="lv-LV"/>
        </w:rPr>
      </w:pPr>
      <w:r w:rsidRPr="008259F1">
        <w:rPr>
          <w:b/>
          <w:bCs/>
          <w:lang w:eastAsia="lv-LV"/>
        </w:rPr>
        <w:t>3. pielikums</w:t>
      </w:r>
    </w:p>
    <w:p w:rsidR="00CC6136" w:rsidRPr="008259F1" w:rsidRDefault="00CC6136" w:rsidP="00FD466F">
      <w:pPr>
        <w:keepNext/>
        <w:tabs>
          <w:tab w:val="left" w:pos="4680"/>
          <w:tab w:val="left" w:pos="5400"/>
        </w:tabs>
        <w:jc w:val="right"/>
        <w:outlineLvl w:val="0"/>
      </w:pPr>
      <w:r w:rsidRPr="008259F1">
        <w:t>Konkursa “Daugavpils pilsētas pašvaldības līdzfinansējums kultūras</w:t>
      </w:r>
    </w:p>
    <w:p w:rsidR="00CC6136" w:rsidRPr="008259F1" w:rsidRDefault="000159F6" w:rsidP="00FD466F">
      <w:pPr>
        <w:pStyle w:val="tv2132"/>
        <w:spacing w:line="240" w:lineRule="auto"/>
        <w:ind w:left="1021" w:firstLine="0"/>
        <w:jc w:val="right"/>
        <w:rPr>
          <w:color w:val="auto"/>
          <w:sz w:val="24"/>
          <w:szCs w:val="24"/>
          <w:lang w:val="lv-LV"/>
        </w:rPr>
      </w:pPr>
      <w:r>
        <w:rPr>
          <w:color w:val="auto"/>
          <w:sz w:val="24"/>
          <w:szCs w:val="24"/>
          <w:lang w:val="lv-LV"/>
        </w:rPr>
        <w:t xml:space="preserve"> pieminekļu saglabāšanai 2021</w:t>
      </w:r>
      <w:r w:rsidR="00CC6136" w:rsidRPr="008259F1">
        <w:rPr>
          <w:color w:val="auto"/>
          <w:sz w:val="24"/>
          <w:szCs w:val="24"/>
          <w:lang w:val="lv-LV"/>
        </w:rPr>
        <w:t>.gadā” nolikumam</w:t>
      </w:r>
    </w:p>
    <w:p w:rsidR="00CC6136" w:rsidRPr="008259F1" w:rsidRDefault="00CC6136" w:rsidP="00FD466F">
      <w:pPr>
        <w:pStyle w:val="tv2132"/>
        <w:spacing w:line="240" w:lineRule="auto"/>
        <w:ind w:left="1021" w:firstLine="0"/>
        <w:jc w:val="center"/>
        <w:rPr>
          <w:color w:val="auto"/>
          <w:sz w:val="24"/>
          <w:szCs w:val="24"/>
          <w:lang w:val="lv-LV"/>
        </w:rPr>
      </w:pPr>
    </w:p>
    <w:p w:rsidR="00CC6136" w:rsidRPr="008259F1" w:rsidRDefault="00CC6136" w:rsidP="00FD466F">
      <w:pPr>
        <w:tabs>
          <w:tab w:val="center" w:pos="4616"/>
          <w:tab w:val="left" w:pos="7065"/>
        </w:tabs>
        <w:jc w:val="center"/>
        <w:rPr>
          <w:b/>
          <w:bCs/>
        </w:rPr>
      </w:pPr>
      <w:r w:rsidRPr="008259F1">
        <w:rPr>
          <w:b/>
          <w:bCs/>
        </w:rPr>
        <w:t xml:space="preserve">Līgums  Nr. </w:t>
      </w:r>
    </w:p>
    <w:p w:rsidR="00CC6136" w:rsidRPr="008259F1" w:rsidRDefault="00CC6136" w:rsidP="00FD466F">
      <w:pPr>
        <w:jc w:val="center"/>
      </w:pPr>
      <w:r w:rsidRPr="008259F1">
        <w:t xml:space="preserve">par kultūras pieminekļa saglabāšanai piešķirtā finansējuma </w:t>
      </w:r>
    </w:p>
    <w:p w:rsidR="00CC6136" w:rsidRPr="008259F1" w:rsidRDefault="00CC6136" w:rsidP="00FD466F">
      <w:pPr>
        <w:jc w:val="center"/>
      </w:pPr>
      <w:r w:rsidRPr="008259F1">
        <w:t xml:space="preserve">pārskaitīšanas kārtību un izlietojuma uzraudzību </w:t>
      </w:r>
    </w:p>
    <w:p w:rsidR="00CC6136" w:rsidRPr="008259F1" w:rsidRDefault="00CC6136" w:rsidP="00FD466F">
      <w:pPr>
        <w:jc w:val="center"/>
        <w:rPr>
          <w:b/>
          <w:bCs/>
        </w:rPr>
      </w:pPr>
    </w:p>
    <w:p w:rsidR="00CC6136" w:rsidRPr="008259F1" w:rsidRDefault="00CC6136" w:rsidP="00FD466F">
      <w:pPr>
        <w:rPr>
          <w:b/>
          <w:bCs/>
        </w:rPr>
      </w:pPr>
      <w:r w:rsidRPr="008259F1">
        <w:t>Daugavpilī</w:t>
      </w:r>
      <w:r w:rsidRPr="008259F1">
        <w:tab/>
      </w:r>
      <w:r w:rsidRPr="008259F1">
        <w:tab/>
      </w:r>
      <w:r w:rsidRPr="008259F1">
        <w:tab/>
      </w:r>
      <w:r w:rsidRPr="008259F1">
        <w:tab/>
      </w:r>
      <w:r w:rsidRPr="008259F1">
        <w:tab/>
      </w:r>
      <w:r w:rsidRPr="008259F1">
        <w:tab/>
      </w:r>
      <w:r w:rsidRPr="008259F1">
        <w:tab/>
      </w:r>
      <w:r w:rsidRPr="008259F1">
        <w:tab/>
        <w:t>20__.gada __._______</w:t>
      </w:r>
    </w:p>
    <w:p w:rsidR="00CC6136" w:rsidRPr="008259F1" w:rsidRDefault="00CC6136" w:rsidP="00FD466F">
      <w:pPr>
        <w:jc w:val="both"/>
        <w:rPr>
          <w:b/>
          <w:bCs/>
        </w:rPr>
      </w:pPr>
    </w:p>
    <w:p w:rsidR="00CC6136" w:rsidRPr="008259F1" w:rsidRDefault="00CC6136" w:rsidP="00FD466F">
      <w:pPr>
        <w:jc w:val="both"/>
        <w:rPr>
          <w:noProof/>
        </w:rPr>
      </w:pPr>
      <w:r w:rsidRPr="008259F1">
        <w:rPr>
          <w:b/>
          <w:bCs/>
          <w:spacing w:val="-4"/>
        </w:rPr>
        <w:t>Daugavpils pilsētas dome</w:t>
      </w:r>
      <w:r w:rsidRPr="008259F1">
        <w:t>,</w:t>
      </w:r>
      <w:r w:rsidRPr="008259F1">
        <w:rPr>
          <w:noProof/>
        </w:rPr>
        <w:t xml:space="preserve"> reģ.Nr.90000077325, juridiskā adrese: K.Valdemāra ielā 1, Daugavpilī</w:t>
      </w:r>
      <w:r w:rsidRPr="008259F1">
        <w:t xml:space="preserve"> (turpmāk – Dome), </w:t>
      </w:r>
      <w:r w:rsidRPr="008259F1">
        <w:rPr>
          <w:noProof/>
        </w:rPr>
        <w:t xml:space="preserve">tās priekšsēdētāja _________ personā, kurš rīkojas, pamatojoties uz </w:t>
      </w:r>
      <w:r w:rsidRPr="008259F1">
        <w:rPr>
          <w:spacing w:val="-4"/>
        </w:rPr>
        <w:t>likuma “Par pašvaldībām” 62.panta 4.punktu,</w:t>
      </w:r>
      <w:r w:rsidRPr="008259F1">
        <w:rPr>
          <w:noProof/>
        </w:rPr>
        <w:t xml:space="preserve"> no vienas puses, un </w:t>
      </w:r>
    </w:p>
    <w:p w:rsidR="00CC6136" w:rsidRPr="008259F1" w:rsidRDefault="00CC6136" w:rsidP="00FD466F">
      <w:pPr>
        <w:spacing w:before="120"/>
        <w:jc w:val="both"/>
      </w:pPr>
      <w:r w:rsidRPr="008259F1">
        <w:rPr>
          <w:b/>
          <w:bCs/>
          <w:i/>
          <w:iCs/>
          <w:noProof/>
        </w:rPr>
        <w:t>Fiziska persona/Juridiska persona,</w:t>
      </w:r>
      <w:r w:rsidRPr="008259F1">
        <w:rPr>
          <w:noProof/>
        </w:rPr>
        <w:t xml:space="preserve"> </w:t>
      </w:r>
      <w:r w:rsidRPr="008259F1">
        <w:rPr>
          <w:i/>
          <w:iCs/>
          <w:noProof/>
        </w:rPr>
        <w:t>personas kods/reģ.Nr.</w:t>
      </w:r>
      <w:r w:rsidRPr="008259F1">
        <w:rPr>
          <w:noProof/>
        </w:rPr>
        <w:t xml:space="preserve">, </w:t>
      </w:r>
      <w:r w:rsidRPr="008259F1">
        <w:rPr>
          <w:i/>
          <w:iCs/>
          <w:noProof/>
        </w:rPr>
        <w:t>deklarētā dzīvesvieta/juridiskā adrese</w:t>
      </w:r>
      <w:r w:rsidRPr="008259F1">
        <w:t xml:space="preserve"> (turpmāk – Finansējuma saņēmējs), </w:t>
      </w:r>
      <w:r w:rsidRPr="008259F1">
        <w:rPr>
          <w:i/>
          <w:iCs/>
          <w:noProof/>
        </w:rPr>
        <w:t xml:space="preserve">tās ______ personā, kas rīkojas, pamatojoties uz_______, </w:t>
      </w:r>
      <w:r w:rsidRPr="008259F1">
        <w:rPr>
          <w:noProof/>
        </w:rPr>
        <w:t xml:space="preserve">no otras puses, </w:t>
      </w:r>
      <w:r w:rsidRPr="008259F1">
        <w:t xml:space="preserve">turpmāk kopā – Puses, katra atsevišķi – Puse, </w:t>
      </w:r>
    </w:p>
    <w:p w:rsidR="00CC6136" w:rsidRPr="008259F1" w:rsidRDefault="00CC6136" w:rsidP="00FD466F">
      <w:pPr>
        <w:spacing w:before="120"/>
        <w:jc w:val="both"/>
      </w:pPr>
      <w:r w:rsidRPr="008259F1">
        <w:t>pamatojoties uz konkursa “Daugavpils pilsētas pašvaldības līdzfinansējums kultūras pieminekļu saglabāšanai 2020.gadā” (turpmāk - Konkurss) ietvaros pieņemto Domes 20__.gada __.____ lēmumu Nr.___, noslēdz šādu līgumu (turpmāk – Līgums):</w:t>
      </w:r>
    </w:p>
    <w:p w:rsidR="00CC6136" w:rsidRPr="008259F1" w:rsidRDefault="00CC6136" w:rsidP="00FD466F">
      <w:pPr>
        <w:pStyle w:val="ListParagraph"/>
        <w:numPr>
          <w:ilvl w:val="0"/>
          <w:numId w:val="31"/>
        </w:numPr>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Līguma priekšmets, termiņi un finansējums</w:t>
      </w:r>
    </w:p>
    <w:p w:rsidR="00CC6136" w:rsidRPr="008259F1" w:rsidRDefault="00CC6136" w:rsidP="00FD466F">
      <w:pPr>
        <w:pStyle w:val="ListParagraph"/>
        <w:numPr>
          <w:ilvl w:val="0"/>
          <w:numId w:val="32"/>
        </w:numPr>
        <w:tabs>
          <w:tab w:val="left" w:pos="284"/>
        </w:tabs>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Līguma priekšmets ir Domes līdzfinansējuma piešķiršana </w:t>
      </w:r>
      <w:r w:rsidRPr="008259F1">
        <w:rPr>
          <w:rFonts w:ascii="Times New Roman" w:hAnsi="Times New Roman" w:cs="Times New Roman"/>
          <w:sz w:val="24"/>
          <w:szCs w:val="24"/>
          <w:lang w:val="lv-LV" w:eastAsia="lv-LV"/>
        </w:rPr>
        <w:t>Finansējuma saņēmējam kultūras pieminekļa - ___________, Daugavpilī, saglabāšanai (turpmāk – Pasākums)</w:t>
      </w:r>
      <w:r w:rsidRPr="008259F1">
        <w:rPr>
          <w:rFonts w:ascii="Times New Roman" w:hAnsi="Times New Roman" w:cs="Times New Roman"/>
          <w:sz w:val="24"/>
          <w:szCs w:val="24"/>
          <w:lang w:val="lv-LV"/>
        </w:rPr>
        <w:t xml:space="preserve"> no pašvaldības budžeta programmas „__________” un piešķirtā finansējuma izlietojuma uzraudzība. </w:t>
      </w:r>
      <w:r w:rsidRPr="008259F1">
        <w:rPr>
          <w:rFonts w:ascii="Times New Roman" w:hAnsi="Times New Roman" w:cs="Times New Roman"/>
          <w:sz w:val="24"/>
          <w:szCs w:val="24"/>
          <w:lang w:val="lv-LV" w:eastAsia="lv-LV"/>
        </w:rPr>
        <w:t xml:space="preserve">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Līdzfinansējuma maksimālā summa ir _____ </w:t>
      </w:r>
      <w:r w:rsidRPr="008259F1">
        <w:rPr>
          <w:rFonts w:ascii="Times New Roman" w:hAnsi="Times New Roman" w:cs="Times New Roman"/>
          <w:i/>
          <w:iCs/>
          <w:sz w:val="24"/>
          <w:szCs w:val="24"/>
          <w:lang w:val="lv-LV"/>
        </w:rPr>
        <w:t xml:space="preserve">euro </w:t>
      </w:r>
      <w:r w:rsidRPr="008259F1">
        <w:rPr>
          <w:rFonts w:ascii="Times New Roman" w:hAnsi="Times New Roman" w:cs="Times New Roman"/>
          <w:sz w:val="24"/>
          <w:szCs w:val="24"/>
          <w:lang w:val="lv-LV"/>
        </w:rPr>
        <w:t xml:space="preserve">(________ </w:t>
      </w:r>
      <w:r w:rsidRPr="008259F1">
        <w:rPr>
          <w:rFonts w:ascii="Times New Roman" w:hAnsi="Times New Roman" w:cs="Times New Roman"/>
          <w:i/>
          <w:iCs/>
          <w:sz w:val="24"/>
          <w:szCs w:val="24"/>
          <w:lang w:val="lv-LV"/>
        </w:rPr>
        <w:t>euro</w:t>
      </w:r>
      <w:r w:rsidRPr="008259F1">
        <w:rPr>
          <w:rFonts w:ascii="Times New Roman" w:hAnsi="Times New Roman" w:cs="Times New Roman"/>
          <w:sz w:val="24"/>
          <w:szCs w:val="24"/>
          <w:lang w:val="lv-LV"/>
        </w:rPr>
        <w:t xml:space="preserve">).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Pasākuma rezultāti ir: _______________________________________ .</w:t>
      </w:r>
    </w:p>
    <w:p w:rsidR="00CC6136" w:rsidRPr="008259F1" w:rsidRDefault="00CC6136" w:rsidP="00FD466F">
      <w:pPr>
        <w:pStyle w:val="ListParagraph"/>
        <w:numPr>
          <w:ilvl w:val="0"/>
          <w:numId w:val="32"/>
        </w:numPr>
        <w:tabs>
          <w:tab w:val="left" w:pos="284"/>
        </w:tabs>
        <w:spacing w:before="120"/>
        <w:ind w:left="284" w:hanging="284"/>
        <w:rPr>
          <w:rFonts w:ascii="Times New Roman" w:hAnsi="Times New Roman" w:cs="Times New Roman"/>
          <w:sz w:val="24"/>
          <w:szCs w:val="24"/>
          <w:lang w:val="lv-LV"/>
        </w:rPr>
      </w:pPr>
      <w:r w:rsidRPr="008259F1">
        <w:rPr>
          <w:rFonts w:ascii="Times New Roman" w:hAnsi="Times New Roman" w:cs="Times New Roman"/>
          <w:sz w:val="24"/>
          <w:szCs w:val="24"/>
          <w:lang w:val="lv-LV"/>
        </w:rPr>
        <w:t>Pasākums tiek īstenots no 20___.gada ___.____ līdz 20___.gada __.__________.</w:t>
      </w:r>
    </w:p>
    <w:p w:rsidR="00CC6136" w:rsidRPr="008259F1" w:rsidRDefault="00CC6136" w:rsidP="00FD466F">
      <w:pPr>
        <w:pStyle w:val="ListParagraph"/>
        <w:numPr>
          <w:ilvl w:val="0"/>
          <w:numId w:val="31"/>
        </w:numPr>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Līdzfinansējuma izmaksāšanas kārtība</w:t>
      </w:r>
    </w:p>
    <w:p w:rsidR="00CC6136" w:rsidRPr="008259F1" w:rsidRDefault="00CC6136" w:rsidP="00FD466F">
      <w:pPr>
        <w:pStyle w:val="ListParagraph"/>
        <w:numPr>
          <w:ilvl w:val="0"/>
          <w:numId w:val="32"/>
        </w:numPr>
        <w:tabs>
          <w:tab w:val="left" w:pos="426"/>
          <w:tab w:val="left" w:pos="567"/>
        </w:tabs>
        <w:ind w:left="426" w:hanging="426"/>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piešķirams atbilstoši šī Līguma pielikumā pievienotajā tāmē norādītajām izmaksām (turpmāk – Attiecināmās izmaksas).</w:t>
      </w:r>
    </w:p>
    <w:p w:rsidR="00CC6136" w:rsidRPr="008259F1" w:rsidRDefault="00CC6136" w:rsidP="00FD466F">
      <w:pPr>
        <w:pStyle w:val="ListParagraph"/>
        <w:numPr>
          <w:ilvl w:val="0"/>
          <w:numId w:val="32"/>
        </w:numPr>
        <w:tabs>
          <w:tab w:val="left" w:pos="426"/>
          <w:tab w:val="left" w:pos="567"/>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Dome izmaksā līdzfinansējumu pēc visu līdzfinansējamo pasākumu īstenošanas, t.i., pēc pieteikumā paredzēto darbu pabeigšanas, ieskaitot darbu pabeigšanas fakta saskaņošanu valsts un pašvaldības iestādēs normatīvajos aktos noteiktajos gadījumos un kārtībā, kā arī līdzfinansējuma maksājuma saņemšanai noteikto dokumentu iesniegšanas Līgumā noteiktajā kārībā un termiņā.</w:t>
      </w:r>
    </w:p>
    <w:p w:rsidR="00CC6136" w:rsidRPr="008259F1" w:rsidRDefault="00CC6136" w:rsidP="00FD466F">
      <w:pPr>
        <w:pStyle w:val="ListParagraph"/>
        <w:numPr>
          <w:ilvl w:val="0"/>
          <w:numId w:val="32"/>
        </w:numPr>
        <w:tabs>
          <w:tab w:val="left" w:pos="426"/>
          <w:tab w:val="left" w:pos="567"/>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Finansējuma saņēmējam tiek samaksāts pilnā apmērā, ja:</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visi Attiecināmo izmaksu segšanai paredzētie izdevumi ir taisīti Līgumā 4.punktā norādītajā Pasākuma ieviešanas termiņā;</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Pasākuma ietvaros maksājumi Attiecināmo izmaksu segšanai ir veikti no Līgumā norādītā Finansējuma saņēmēja norēķinu konta;</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t>Attiecināmo izmaksu segšanai paredzētie maksājumi ir veikti, pamatojoties uz attiecīgu darbu izpildes līgumu;</w:t>
      </w:r>
    </w:p>
    <w:p w:rsidR="00CC6136" w:rsidRPr="008259F1" w:rsidRDefault="00CC6136" w:rsidP="00FD466F">
      <w:pPr>
        <w:pStyle w:val="ListParagraph"/>
        <w:numPr>
          <w:ilvl w:val="1"/>
          <w:numId w:val="32"/>
        </w:numPr>
        <w:tabs>
          <w:tab w:val="left" w:pos="426"/>
          <w:tab w:val="left" w:pos="567"/>
          <w:tab w:val="left" w:pos="1134"/>
        </w:tabs>
        <w:spacing w:before="120"/>
        <w:ind w:hanging="366"/>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Finansējuma saņēmējs Līguma 4.punktā noteiktā termiņa ietvaros ir iesniedzis visus līdzfinansējumam Līguma 8.punktā norādītos dokumentus un tie tika atzīti par atbilstošiem.</w:t>
      </w:r>
    </w:p>
    <w:p w:rsidR="00CC6136" w:rsidRPr="008259F1" w:rsidRDefault="00CC6136" w:rsidP="005037A8">
      <w:pPr>
        <w:pStyle w:val="ListParagraph"/>
        <w:numPr>
          <w:ilvl w:val="0"/>
          <w:numId w:val="32"/>
        </w:numPr>
        <w:tabs>
          <w:tab w:val="left" w:pos="426"/>
          <w:tab w:val="left" w:pos="567"/>
          <w:tab w:val="left" w:pos="1134"/>
        </w:tabs>
        <w:spacing w:before="120"/>
        <w:ind w:left="425" w:hanging="425"/>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saņemšanai Finansējuma saņēmējs iesniedz Domei dokumentus atbilstoši Konkursa nolikuma 28.punktam.</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Par neatbilstoši veiktiem izdevumiem Līgumā tiek atzīti izdevumi, par kuriem Finansējuma saņēmējs nav iesniedzis Līguma 8.punktā norādītos dokumentus vai iesniegtie dokumenti neatbilst Līguma prasībām, izdevumi ir veikti ārpus Līguma 4.punktā noteiktā perioda un/vai kurus Dome Pasākuma ieviešanas ietvaros ir atzinusi par tādiem, kas radušies, pārkāpjot Līguma vai normatīvo aktu prasības.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izmaksā līdzfinansējumu daļā, ja: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tiek konstatēti neatbilstoši veiktie izdevumi. Šajā gadījumā līdzfinansējuma summa tiek samazināta neatbilstoši veikto izdevumu apmērā;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konstatētas neattiecināmās izmaksas. Šajā gadījumā līdzfinansējuma summa tiek samazināta neattiecināmo izmaksu apmērā;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Pasākuma pilnai un atbilstošai īstenošanai faktiski izlietojis mazāk finanšu līdzekļu, nekā norādīts tāmē.</w:t>
      </w:r>
      <w:r w:rsidRPr="008259F1">
        <w:rPr>
          <w:sz w:val="24"/>
          <w:szCs w:val="24"/>
          <w:lang w:val="lv-LV"/>
        </w:rPr>
        <w:t xml:space="preserve"> </w:t>
      </w:r>
      <w:r w:rsidRPr="008259F1">
        <w:rPr>
          <w:rFonts w:ascii="Times New Roman" w:hAnsi="Times New Roman" w:cs="Times New Roman"/>
          <w:sz w:val="24"/>
          <w:szCs w:val="24"/>
          <w:lang w:val="lv-LV"/>
        </w:rPr>
        <w:t>Šajā gadījumā līdzfinansējuma summa tiek samazināta atbilstoši faktiskajai Attiecināmo izmaksu kopsummai.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neveic Finansējuma saņēmējam līdzfinansējuma izmaksu, ja: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pilnībā īstenojis Pasākumu Līgumā noteiktajā termiņā;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līdzfinansējuma izmaksai iesniegtie dokumenti nav sagatavoti atbilstoši Līguma noteikumiem vai nav iesniegti visi Līgumā noteiktie dokumenti;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visos līdzfinansējuma saņemšanai iesniegtajos dokumentos norādītie izdevumi atzīti par neatbilstoši veiktiem un/vai visas izmaksas par neattiecināmām;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faktiski izpildīto darbu apjoms ir mazāks, ne kā tas ir norādīts līdzfinansējuma samaksai iesniegtajos dokumentos;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novērsis Domes norādītos Pasākuma īstenošanā konstatētos normatīvo aktu un Līguma saistību pārkāpumus;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Līgumā noteiktais Pasākuma īstenošanas termiņš ir nokavēts tiktāl, ka līdzfinansējuma samaksa, ievērojot Līgumā noteikto kārtību un noteikumus, kļuvusi neiespējama;</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kompetentas iestādes ir apturējušas Pasākuma ietvaros veicamos vai ar to saistītos darbus sakarā ar konstatētiem normatīvo aktu pārkāpumiem;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nav iesniegti Līguma izpildes kontroles ietvaros Domes pieprasītie dokumenti vai Domei netika nodrošināta iespēja pārbaudīt Pasākumā noteikto darbu izpildi pilnā apjomā, kādēļ Dome nevarēja ticami pārliecināties par Līguma un Domes lēmuma atbilstošu izpildi;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Finansējuma saņēmējs Konkursa laikā vai Līguma noslēgšanas vai izpildes laikā ir iesniedzis Domei nepatiesu informāciju, kādēļ Finansējuma saņēmējs un/vai Pasākums ir atzīstami par neatbilstošiem Domes 2018.gada 30.oktobra saistošo noteikumu Nr.30 “Saistošie noteikumi par pašvaldības līdzfinansējumu kultūras pieminekļu saglabāšanai”</w:t>
      </w:r>
      <w:r w:rsidRPr="008259F1">
        <w:rPr>
          <w:rFonts w:ascii="Times New Roman" w:hAnsi="Times New Roman" w:cs="Times New Roman"/>
          <w:sz w:val="28"/>
          <w:szCs w:val="28"/>
          <w:lang w:val="lv-LV"/>
        </w:rPr>
        <w:t xml:space="preserve"> </w:t>
      </w:r>
      <w:r w:rsidRPr="008259F1">
        <w:rPr>
          <w:rFonts w:ascii="Times New Roman" w:hAnsi="Times New Roman" w:cs="Times New Roman"/>
          <w:sz w:val="24"/>
          <w:szCs w:val="24"/>
          <w:lang w:val="lv-LV"/>
        </w:rPr>
        <w:t>(turpmāk – Noteikumi), Konkursā, Domes lēmumā vai Līgumā noteiktām prasībām un līdz ar to nevarēja vai nevar pretendēt uz līdzfinansējumu;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tika konstatēts, ka attiecībā uz Finansējuma saņēmēju ir iestājies vismaz viens no šādiem apstākļiem: pasludināts maksātnespējas process, tiek īstenots tiesiskās aizsardzības process, tiek īstenots ārpustiesas tiesiskās aizsardzības process, ir uzsākta bankrota procedūra, ir piemērota sanācija vai mierizlīgums, tā saimnieciskā darbība ir </w:t>
      </w:r>
      <w:r w:rsidRPr="008259F1">
        <w:rPr>
          <w:rFonts w:ascii="Times New Roman" w:hAnsi="Times New Roman" w:cs="Times New Roman"/>
          <w:sz w:val="24"/>
          <w:szCs w:val="24"/>
          <w:lang w:val="lv-LV"/>
        </w:rPr>
        <w:lastRenderedPageBreak/>
        <w:t>izbeigta vai apturēta un/vai tas atbilst valsts tiesību aktos noteiktiem kritērijiem, lai tam pēc kreditoru pieprasījuma piemērotu maksātnespējas procedūru;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nav izpildīti citi Finansējuma saņēmēja pienākumi, kuri ir tieši saistīti ar Pasākuma rezultāta sasniegšanu, Līguma spēkā esamību un Līguma izpildi apliecinošu dokumentu nodrošināšanu.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tiesības atlikt līdzfinansējuma vai tā daļas maksājumu, ja līdzfinansējuma maksājuma saņemšanai iesniegtajos dokumentos ir konstatētas kļūdas, kuras saprātīgā termiņā ir novēršamas, negrozot Pasākuma realizācijas faktisko rezultātu un projekta izpildes dokumentāciju, nav iesniegti visi Līgumā noteiktie līdzfinansējuma maksājuma saņemšanai nepieciešamie dokumenti, ciktāl tas neietekmē Līgumā noteiktās Domes tiesības un līdzfinansējuma samaksas iespējamos maksimālos termiņus.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Līdzfinansējums tiek izmaksāts Finansējuma saņēmējam, pamatojoties uz tāmi atbilstoši šī Līguma pielikumam, kas tiek iesniegta kopā ar Līguma 8.punktā minētiem dokumentiem.</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 iesniegtos Līguma 8.punktā minētos dokumentus līdzfinansējuma maksājuma saņemšanai Dome izskata 2 (divi) mēnešu laikā no to saņemšanas brīža. Domei pārbaudes laikā ir tiesības pieprasīt no Finansējuma saņēmēja papildus informāciju un dokumentus, kā arī rakstiskus skaidrojumus. Pieprasītā informācija, skaidrojumi un dokumenti iesniedzami šajā punktā noteiktā termiņa ietvaros. Ja Finansējuma saņēmējs ir nokavējis pieprasītās informācijas un dokumentu iesniegšanu, kā dēļ līdzfinansējuma samaksa kļuva neiespējama, Dome par to neatbild.</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 veic līdzfinansējuma maksājumu_________ bankas kontā Nr. ____________________  divu mēnešu laikā pēc visu Līgumā noteikto līdzfinansējuma maksājuma saņemšanai nepieciešamo dokumentu saņemšanas un izvērtēšanas, ja tie pilnībā atbilst Līguma prasībām. Par līdzfinansējuma maksājumu kavējumu Domei ne līgumsods, ne likumiskie procenti netiek piemēroti.</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Domes tiesības un pienākumi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šādas tiesības: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pieprasīt no Finansējuma saņēmēja nepieciešamo informāciju, paskaidrojumus Pasākuma īstenošanas uzraudzības un kontroles nodrošināšanai;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veikt pārbaudes Pasākuma īstenošanas vietā, par to 5 (piecas) darba dienas iepriekš informējot Finansējuma saņēmēju;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konstatējot Pasākuma īstenošanā neatbilstību normatīvajiem aktiem vai Līguma noteikumiem, uzdot Finansējuma saņēmējam novērst neatbilstību Domes noteiktā kārtībā un termiņā.</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Domei ir šādi pienākumi: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izvērtēt Finansējuma saņēmēja iesniegtos dokumentus;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pēc līdzfinansējuma izmaksas 5 (piecus) gadus uzglabāt ar Pasākuma īstenošanu saistīto dokumentāciju.</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Finansējuma saņēmēja tiesības un pienākumi</w:t>
      </w:r>
    </w:p>
    <w:p w:rsidR="00CC6136" w:rsidRPr="008259F1" w:rsidRDefault="00CC6136" w:rsidP="00FD466F">
      <w:pPr>
        <w:pStyle w:val="ListParagraph"/>
        <w:numPr>
          <w:ilvl w:val="0"/>
          <w:numId w:val="32"/>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saņēmējam ir šādas tiesības: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saņemt Pasākuma īstenošanai paredzēto pašvaldības budžeta finansējumu, ja Pasākums tiek īstenots atbilstoši normatīvo aktu prasībām un Līguma noteikumiem;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pieprasīt un saņemt no Domes Pasākuma īstenošanai nepieciešamo informāciju.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saņēmējam ir šādi pienākumi: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nodrošināt Pasākuma kvalitatīvu īstenošanu saskaņā ar Līguma noteikumiem, projekta dokumentiem, tostarp tāmei, un ievērojot normatīvo aktu prasības, t.sk., </w:t>
      </w:r>
      <w:r w:rsidRPr="008259F1">
        <w:rPr>
          <w:rFonts w:ascii="Times New Roman" w:hAnsi="Times New Roman" w:cs="Times New Roman"/>
          <w:sz w:val="24"/>
          <w:szCs w:val="24"/>
          <w:lang w:val="lv-LV"/>
        </w:rPr>
        <w:lastRenderedPageBreak/>
        <w:t>izmantot tādas profesionāli atzītas vai attiecīgajā nozarē vispārpieņemtas darbības metodes, paņēmienus un praksi, kas nodrošina Pasākuma īstenošanu augstā kvalitātē, efektīvi sasniedzot Pasākuma rezultātu;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3 (trīs) darba dienu laikā no pieprasī</w:t>
      </w:r>
      <w:r w:rsidRPr="008259F1">
        <w:rPr>
          <w:rFonts w:ascii="Times New Roman" w:hAnsi="Times New Roman" w:cs="Times New Roman"/>
          <w:spacing w:val="6"/>
          <w:sz w:val="24"/>
          <w:szCs w:val="24"/>
          <w:lang w:val="lv-LV"/>
        </w:rPr>
        <w:t>juma saņemšanas snie</w:t>
      </w:r>
      <w:r w:rsidRPr="008259F1">
        <w:rPr>
          <w:rFonts w:ascii="Times New Roman" w:hAnsi="Times New Roman" w:cs="Times New Roman"/>
          <w:sz w:val="24"/>
          <w:szCs w:val="24"/>
          <w:lang w:val="lv-LV"/>
        </w:rPr>
        <w:t>gt informāciju Domei par Pasākuma īstenošanu;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pacing w:val="-1"/>
          <w:sz w:val="24"/>
          <w:szCs w:val="24"/>
          <w:lang w:val="lv-LV"/>
        </w:rPr>
        <w:t xml:space="preserve">nodrošināt Domei </w:t>
      </w:r>
      <w:r w:rsidRPr="008259F1">
        <w:rPr>
          <w:rFonts w:ascii="Times New Roman" w:hAnsi="Times New Roman" w:cs="Times New Roman"/>
          <w:spacing w:val="4"/>
          <w:sz w:val="24"/>
          <w:szCs w:val="24"/>
          <w:lang w:val="lv-LV"/>
        </w:rPr>
        <w:t>iespēju veikt Pasākuma īstenošanas uzraudzību</w:t>
      </w:r>
      <w:r w:rsidRPr="008259F1">
        <w:rPr>
          <w:rFonts w:ascii="Times New Roman" w:hAnsi="Times New Roman" w:cs="Times New Roman"/>
          <w:spacing w:val="-1"/>
          <w:sz w:val="24"/>
          <w:szCs w:val="24"/>
          <w:lang w:val="lv-LV"/>
        </w:rPr>
        <w:t xml:space="preserve">, tai skaitā nodrošināt brīvu piekļūšanu </w:t>
      </w:r>
      <w:r w:rsidRPr="008259F1">
        <w:rPr>
          <w:rFonts w:ascii="Times New Roman" w:hAnsi="Times New Roman" w:cs="Times New Roman"/>
          <w:spacing w:val="6"/>
          <w:sz w:val="24"/>
          <w:szCs w:val="24"/>
          <w:lang w:val="lv-LV"/>
        </w:rPr>
        <w:t>Finansējuma saņēmēja telpām, tehnikai,</w:t>
      </w:r>
      <w:r w:rsidRPr="008259F1">
        <w:rPr>
          <w:rFonts w:ascii="Times New Roman" w:hAnsi="Times New Roman" w:cs="Times New Roman"/>
          <w:spacing w:val="-4"/>
          <w:sz w:val="24"/>
          <w:szCs w:val="24"/>
          <w:lang w:val="lv-LV"/>
        </w:rPr>
        <w:t xml:space="preserve"> grāmatvedības un finanšu dokumentiem, citiem </w:t>
      </w:r>
      <w:r w:rsidRPr="008259F1">
        <w:rPr>
          <w:rFonts w:ascii="Times New Roman" w:hAnsi="Times New Roman" w:cs="Times New Roman"/>
          <w:sz w:val="24"/>
          <w:szCs w:val="24"/>
          <w:lang w:val="lv-LV"/>
        </w:rPr>
        <w:t xml:space="preserve">ar Pasākumu </w:t>
      </w:r>
      <w:r w:rsidRPr="008259F1">
        <w:rPr>
          <w:rFonts w:ascii="Times New Roman" w:hAnsi="Times New Roman" w:cs="Times New Roman"/>
          <w:spacing w:val="-4"/>
          <w:sz w:val="24"/>
          <w:szCs w:val="24"/>
          <w:lang w:val="lv-LV"/>
        </w:rPr>
        <w:t>saistītiem</w:t>
      </w:r>
      <w:r w:rsidRPr="008259F1">
        <w:rPr>
          <w:rFonts w:ascii="Times New Roman" w:hAnsi="Times New Roman" w:cs="Times New Roman"/>
          <w:sz w:val="24"/>
          <w:szCs w:val="24"/>
          <w:lang w:val="lv-LV"/>
        </w:rPr>
        <w:t xml:space="preserve"> dokumentiem un informācijai, kā arī Pasākuma īstenošanas vietai;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izpildīt Domes norādījumus konstatēto Līguma vai normatīvo aktu pārkāpumu, kļūdu vai nepilnību novēršanai Domes noteiktajā kārtībā un termiņā;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nekavējoties rakstiski informēt Domi par izmaiņām, kas skar Pasākuma īstenošanu, kā arī informēt par izmaiņām Finansējuma saņēmēja pamatdatos (kontaktinformācija un bankas rekvizīti) un citā informācijā, kas norādīta šajā Līgumā;</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nekavējoties rakstveidā informēt Domi par jebkuriem apstākļiem, kas varētu ietekmēt Pasākuma īstenošanas</w:t>
      </w:r>
      <w:r w:rsidRPr="008259F1">
        <w:rPr>
          <w:rFonts w:ascii="Times New Roman" w:hAnsi="Times New Roman" w:cs="Times New Roman"/>
          <w:spacing w:val="-2"/>
          <w:sz w:val="24"/>
          <w:szCs w:val="24"/>
          <w:lang w:val="lv-LV"/>
        </w:rPr>
        <w:t xml:space="preserve"> atbilstību Līgumam;</w:t>
      </w:r>
      <w:r w:rsidRPr="008259F1">
        <w:rPr>
          <w:rFonts w:ascii="Times New Roman" w:hAnsi="Times New Roman" w:cs="Times New Roman"/>
          <w:sz w:val="24"/>
          <w:szCs w:val="24"/>
          <w:lang w:val="lv-LV"/>
        </w:rPr>
        <w:t xml:space="preserve"> </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pēc līdzfinansējuma saņemšanas vismaz 5 (piecus) gadus uzglabāt ar Pasākuma īstenošanu saistīto dokumentāciju;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atmaksāt Domei izmaksāto līdzfinansējumu, ja līdzfinansējuma samaksas brīdī attiecībā uz Finansējuma saņēmēju ir pastāvējuši Līguma 11.9. vai 11.10.apakšpunktos minētie apstākļi;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nodrošināt, ka visi ar Pasākuma īstenošanu saistītie attiecināmie izdevumi, kā arī ar Pasākuma īstenošanu saistītie ieņēmumi, naudas plūsma, aktīvi un pasīvi grāmatvedības uzskaitē ir identificējami, nodalīti un pārbaudāmi;</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nodrošināt Pasākuma ietvaros veikto darbu pieejamību sabiedrības apskatei Finansējuma saņēmēja noteiktajā kārtībā.</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Līguma darbība un izbeigšana</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Līgums stājas spēkā pēc tā abpusējas parakstīšanas un ir spēkā līdz pilnīgai Līdzēju saistību izpildei vai izbeigšanai saskaņā ar Līgumā noteikto.</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Līgums var tikt izbeigts Līdzējiem par to savstarpēji vienojoties rakstveidā vai pēc Finansējuma saņēmēja rakstiskas atteikšanās no Pasākuma realizācijas.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eastAsia="lv-LV"/>
        </w:rPr>
        <w:t>Domei ir tiesības, nosūtot rakstisku paziņojumu Finansējuma saņēmējam, vienpusēji atkāpties no Līguma, ja Finansējuma saņēmējs nepilda Līgumu, tajā skaitā, ja</w:t>
      </w:r>
      <w:r w:rsidRPr="008259F1">
        <w:rPr>
          <w:rFonts w:ascii="Times New Roman" w:hAnsi="Times New Roman" w:cs="Times New Roman"/>
          <w:sz w:val="24"/>
          <w:szCs w:val="24"/>
          <w:lang w:val="lv-LV"/>
        </w:rPr>
        <w:t>:</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Finansējuma saņēmējs nav </w:t>
      </w:r>
      <w:r w:rsidRPr="008259F1">
        <w:rPr>
          <w:rFonts w:ascii="Times New Roman" w:hAnsi="Times New Roman" w:cs="Times New Roman"/>
          <w:sz w:val="24"/>
          <w:szCs w:val="24"/>
          <w:lang w:val="lv-LV" w:eastAsia="lv-LV"/>
        </w:rPr>
        <w:t>ievērojis Līgumā noteikto Pasākuma īstenošanas sākuma un/vai beigu termiņu;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 atzina visas Pasākuma ietvaros veiktās izmaksas par neattiecināmām izmaksām vai neatbilstoši veiktiem izdevumiem;</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nav izpildījis Pasākumā paredzētos darbus un nav sasniedzis Pasākuma rezultātu;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Domei kļuvis zināms, ka Finansējuma saņēmējs Konkursa laikā vai Līguma noslēgšanas vai izpildes laikā iesniedzis Domei nepatiesu informāciju, kādēļ Finansējuma saņēmējs un/vai Pasākums ir atzīstami par neatbilstošiem Noteikumos, Konkursā, Domes lēmumā vai Līgumā noteiktām prasībām, un līdz ar to Finansējuma saņēmējs nevarēja vai nevar pretendēt uz līdzfinansējumu;</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Finansējuma saņēmējs atkārtoti pēc Domes rakstiska paziņojuma novērst trūkumus vai pārkāpumus, nepilda Līgumā noteiktās saistības.</w:t>
      </w:r>
    </w:p>
    <w:p w:rsidR="00CC6136" w:rsidRPr="008259F1" w:rsidRDefault="00CC6136" w:rsidP="00FD466F">
      <w:pPr>
        <w:pStyle w:val="ListParagraph"/>
        <w:numPr>
          <w:ilvl w:val="0"/>
          <w:numId w:val="31"/>
        </w:numPr>
        <w:tabs>
          <w:tab w:val="left" w:pos="426"/>
          <w:tab w:val="left" w:pos="567"/>
          <w:tab w:val="left" w:pos="1134"/>
        </w:tabs>
        <w:spacing w:before="120" w:after="120"/>
        <w:ind w:left="1077"/>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Nepārvarama vara</w:t>
      </w:r>
    </w:p>
    <w:p w:rsidR="00CC6136" w:rsidRPr="008259F1" w:rsidRDefault="00CC6136" w:rsidP="00FD466F">
      <w:pPr>
        <w:pStyle w:val="ListParagraph"/>
        <w:numPr>
          <w:ilvl w:val="0"/>
          <w:numId w:val="32"/>
        </w:numPr>
        <w:tabs>
          <w:tab w:val="left" w:pos="426"/>
          <w:tab w:val="left" w:pos="567"/>
          <w:tab w:val="left" w:pos="1134"/>
        </w:tabs>
        <w:rPr>
          <w:rFonts w:ascii="Times New Roman" w:hAnsi="Times New Roman" w:cs="Times New Roman"/>
          <w:sz w:val="24"/>
          <w:szCs w:val="24"/>
          <w:lang w:val="lv-LV"/>
        </w:rPr>
      </w:pPr>
      <w:r w:rsidRPr="008259F1">
        <w:rPr>
          <w:rFonts w:ascii="Times New Roman" w:hAnsi="Times New Roman" w:cs="Times New Roman"/>
          <w:sz w:val="24"/>
          <w:szCs w:val="24"/>
          <w:lang w:val="lv-LV"/>
        </w:rPr>
        <w:lastRenderedPageBreak/>
        <w:t>Ja Puses nevar pilnīgi vai daļēji izpildīt savas saistības tādu apstākļu dēļ, kurus izraisījusi jebkāda veida dabas stihija, ugunsgrēks, militāras akcijas, blokāde, streiki, valsts varas vai pārvaldes institūciju pieņemtie rīkojumi, lēmumi un citi ārkārtēji apstākļi, kurus Puses nevarēja iepriekš paredzēt un novērst ar saviem līdzekļiem, un kas nebija atkarīgi no Pušu gribas vai ietekmes, saistību izpildes termiņš tiek pagarināts par laika periodu, kurā pastāv nepārvaramas varas radītie apstākļi.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Ja 23.punktā minētie apstākļi ilgst ilgāk par 1 (vienu) mēnesi, tad Pusēm ir tiesības vienpusējā kārtā izbeigt Līgumu.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Pusei, kurai kļuva neiespējami izpildīt saistības minēto apstākļu dēļ, nekavējoties, bet ne vēlāk kā 2 (divu) darba dienu laikā rakstveidā jāpaziņo otrai Pusei par šādu apstākļu rašanos vai izbeigšanos, lai vienotos par attiecīgiem pasākumiem, kas veicami šādos apstākļos.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Puses neatbild viena otrai par radītiem zaudējumiem, ja tie radušies nepārvaramas varas rezultātā, un izpildīti Līguma 25.punkta noteikumi.</w:t>
      </w:r>
    </w:p>
    <w:p w:rsidR="00CC6136" w:rsidRPr="008259F1" w:rsidRDefault="00CC6136" w:rsidP="00FD466F">
      <w:pPr>
        <w:pStyle w:val="ListParagraph"/>
        <w:numPr>
          <w:ilvl w:val="0"/>
          <w:numId w:val="31"/>
        </w:numPr>
        <w:tabs>
          <w:tab w:val="left" w:pos="426"/>
          <w:tab w:val="left" w:pos="567"/>
          <w:tab w:val="left" w:pos="1134"/>
        </w:tabs>
        <w:spacing w:before="12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Citi nosacījumi</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Ar šo Līgumu Finansējuma saņēmējs apņemas bez ierunām pildīt pasākumu kopumu, kas jāveic, lai sasniegtu Pasākumā noteiktos mērķus, un ievērot šī Līguma noteikumus.</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Ar šo līgumu Finansējuma saņēmējs apstiprina, ka visa Domei sniegtā informācija par Finansējuma saņēmēju, kā arī visa Finansējuma saņēmēja sniegtā informācija saistībā ar Pasākuma īstenošanu vai šī Līguma noslēgšanu ir patiesa, pilnīga un aktuāla.</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Puses var grozīt Līgumu tikai noslēdzot par to attiecīgu rakstveida vienošanos, ievērojot spēkā esošo normatīvo aktu un šī Līguma prasības. Jebkuri grozījumi stājas spēkā tikai ar to abpusējas parakstīšanas brīdi un tie kļūst par Līguma neatņemamu sastāvdaļu.</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Līdzēji apņemas visus jautājumus, kas saistīti ar Līguma izpildi, risināt pārrunu ceļā, bet, ja pārrunas nav bijušas sekmīgas, strīdu izskata tiesa Latvijas Republikas normatīvajos aktos noteiktajā kārtībā.</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Par Pušu kontaktpersonām nozīmētas:</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z w:val="24"/>
          <w:szCs w:val="24"/>
          <w:lang w:val="lv-LV"/>
        </w:rPr>
        <w:t xml:space="preserve">no Domes puses - </w:t>
      </w:r>
      <w:r w:rsidRPr="008259F1">
        <w:rPr>
          <w:rFonts w:ascii="Times New Roman" w:hAnsi="Times New Roman" w:cs="Times New Roman"/>
          <w:spacing w:val="-4"/>
          <w:sz w:val="24"/>
          <w:szCs w:val="24"/>
          <w:lang w:val="lv-LV"/>
        </w:rPr>
        <w:t>_____________________, tālr. _________, e-pasts:__________;</w:t>
      </w:r>
    </w:p>
    <w:p w:rsidR="00CC6136" w:rsidRPr="008259F1" w:rsidRDefault="00CC6136" w:rsidP="00FD466F">
      <w:pPr>
        <w:pStyle w:val="ListParagraph"/>
        <w:numPr>
          <w:ilvl w:val="1"/>
          <w:numId w:val="32"/>
        </w:numPr>
        <w:tabs>
          <w:tab w:val="left" w:pos="426"/>
          <w:tab w:val="left" w:pos="567"/>
          <w:tab w:val="left" w:pos="1134"/>
        </w:tabs>
        <w:ind w:left="788" w:hanging="431"/>
        <w:rPr>
          <w:rFonts w:ascii="Times New Roman" w:hAnsi="Times New Roman" w:cs="Times New Roman"/>
          <w:sz w:val="24"/>
          <w:szCs w:val="24"/>
          <w:lang w:val="lv-LV"/>
        </w:rPr>
      </w:pPr>
      <w:r w:rsidRPr="008259F1">
        <w:rPr>
          <w:rFonts w:ascii="Times New Roman" w:hAnsi="Times New Roman" w:cs="Times New Roman"/>
          <w:spacing w:val="-4"/>
          <w:sz w:val="24"/>
          <w:szCs w:val="24"/>
          <w:lang w:val="lv-LV"/>
        </w:rPr>
        <w:t>no Finansējuma saņēmēja puses - ____________, tālr._______, e-pasts:___________.</w:t>
      </w:r>
    </w:p>
    <w:p w:rsidR="00CC6136" w:rsidRPr="008259F1"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Saziņai Līguma ietvaros Puses izmanto Līguma 31.punktā norādīto kontaktinformāciju.</w:t>
      </w:r>
    </w:p>
    <w:p w:rsidR="00CC6136" w:rsidRDefault="00CC6136" w:rsidP="00FD466F">
      <w:pPr>
        <w:pStyle w:val="ListParagraph"/>
        <w:numPr>
          <w:ilvl w:val="0"/>
          <w:numId w:val="32"/>
        </w:numPr>
        <w:tabs>
          <w:tab w:val="left" w:pos="426"/>
          <w:tab w:val="left" w:pos="567"/>
          <w:tab w:val="left" w:pos="1134"/>
        </w:tabs>
        <w:spacing w:before="120"/>
        <w:ind w:left="357" w:hanging="357"/>
        <w:rPr>
          <w:rFonts w:ascii="Times New Roman" w:hAnsi="Times New Roman" w:cs="Times New Roman"/>
          <w:sz w:val="24"/>
          <w:szCs w:val="24"/>
          <w:lang w:val="lv-LV"/>
        </w:rPr>
      </w:pPr>
      <w:r w:rsidRPr="008259F1">
        <w:rPr>
          <w:rFonts w:ascii="Times New Roman" w:hAnsi="Times New Roman" w:cs="Times New Roman"/>
          <w:sz w:val="24"/>
          <w:szCs w:val="24"/>
          <w:lang w:val="lv-LV"/>
        </w:rPr>
        <w:t>Līgums ir sagatavots divos eksemplāros ar ___ pielikumu kopā uz ___ (_____) lapām, katrai Pusei pa vienam eksemplāram. Abiem eksemplāriem ir vienāds juridiskais spēks.</w:t>
      </w:r>
    </w:p>
    <w:p w:rsidR="00386765" w:rsidRPr="008259F1" w:rsidRDefault="00386765" w:rsidP="00386765">
      <w:pPr>
        <w:pStyle w:val="ListParagraph"/>
        <w:tabs>
          <w:tab w:val="left" w:pos="426"/>
          <w:tab w:val="left" w:pos="567"/>
          <w:tab w:val="left" w:pos="1134"/>
        </w:tabs>
        <w:spacing w:before="120"/>
        <w:ind w:left="357" w:firstLine="0"/>
        <w:rPr>
          <w:rFonts w:ascii="Times New Roman" w:hAnsi="Times New Roman" w:cs="Times New Roman"/>
          <w:sz w:val="24"/>
          <w:szCs w:val="24"/>
          <w:lang w:val="lv-LV"/>
        </w:rPr>
      </w:pPr>
    </w:p>
    <w:p w:rsidR="00CC6136" w:rsidRPr="008259F1" w:rsidRDefault="00CC6136" w:rsidP="00FD466F">
      <w:pPr>
        <w:pStyle w:val="ListParagraph"/>
        <w:numPr>
          <w:ilvl w:val="0"/>
          <w:numId w:val="31"/>
        </w:numPr>
        <w:tabs>
          <w:tab w:val="left" w:pos="426"/>
          <w:tab w:val="left" w:pos="567"/>
          <w:tab w:val="left" w:pos="1134"/>
        </w:tabs>
        <w:spacing w:before="120"/>
        <w:jc w:val="center"/>
        <w:rPr>
          <w:rFonts w:ascii="Times New Roman" w:hAnsi="Times New Roman" w:cs="Times New Roman"/>
          <w:b/>
          <w:bCs/>
          <w:sz w:val="24"/>
          <w:szCs w:val="24"/>
          <w:lang w:val="lv-LV"/>
        </w:rPr>
      </w:pPr>
      <w:r w:rsidRPr="008259F1">
        <w:rPr>
          <w:rFonts w:ascii="Times New Roman" w:hAnsi="Times New Roman" w:cs="Times New Roman"/>
          <w:b/>
          <w:bCs/>
          <w:sz w:val="24"/>
          <w:szCs w:val="24"/>
          <w:lang w:val="lv-LV"/>
        </w:rPr>
        <w:t>Pušu rekvizīti</w:t>
      </w:r>
    </w:p>
    <w:p w:rsidR="00CC6136" w:rsidRPr="008259F1" w:rsidRDefault="00CC6136" w:rsidP="00FD466F">
      <w:pPr>
        <w:jc w:val="center"/>
        <w:rPr>
          <w:b/>
          <w:bCs/>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1"/>
      </w:tblGrid>
      <w:tr w:rsidR="00CC6136" w:rsidRPr="008259F1">
        <w:tc>
          <w:tcPr>
            <w:tcW w:w="4799" w:type="dxa"/>
          </w:tcPr>
          <w:p w:rsidR="00CC6136" w:rsidRPr="008259F1" w:rsidRDefault="00CC6136" w:rsidP="00194F43">
            <w:pPr>
              <w:rPr>
                <w:noProof/>
              </w:rPr>
            </w:pPr>
            <w:r w:rsidRPr="008259F1">
              <w:rPr>
                <w:b/>
                <w:bCs/>
                <w:spacing w:val="-4"/>
              </w:rPr>
              <w:t>Daugavpils pilsētas dome:</w:t>
            </w:r>
          </w:p>
          <w:p w:rsidR="00CC6136" w:rsidRPr="008259F1" w:rsidRDefault="00CC6136" w:rsidP="00194F43">
            <w:pPr>
              <w:rPr>
                <w:noProof/>
              </w:rPr>
            </w:pPr>
          </w:p>
        </w:tc>
        <w:tc>
          <w:tcPr>
            <w:tcW w:w="4771" w:type="dxa"/>
          </w:tcPr>
          <w:p w:rsidR="00CC6136" w:rsidRPr="008259F1" w:rsidRDefault="00CC6136" w:rsidP="00194F43">
            <w:pPr>
              <w:rPr>
                <w:b/>
                <w:bCs/>
                <w:noProof/>
              </w:rPr>
            </w:pPr>
            <w:r w:rsidRPr="008259F1">
              <w:rPr>
                <w:b/>
                <w:bCs/>
                <w:noProof/>
              </w:rPr>
              <w:t>Finansējuma saņēmējs:</w:t>
            </w:r>
          </w:p>
          <w:p w:rsidR="00CC6136" w:rsidRPr="008259F1" w:rsidRDefault="00CC6136" w:rsidP="00194F43">
            <w:pPr>
              <w:rPr>
                <w:noProof/>
              </w:rPr>
            </w:pPr>
          </w:p>
        </w:tc>
      </w:tr>
      <w:tr w:rsidR="00CC6136" w:rsidRPr="008259F1">
        <w:tc>
          <w:tcPr>
            <w:tcW w:w="4799" w:type="dxa"/>
          </w:tcPr>
          <w:p w:rsidR="00CC6136" w:rsidRPr="008259F1" w:rsidRDefault="00CC6136" w:rsidP="00194F43">
            <w:pPr>
              <w:pBdr>
                <w:bottom w:val="single" w:sz="12" w:space="1" w:color="auto"/>
              </w:pBdr>
              <w:rPr>
                <w:b/>
                <w:bCs/>
                <w:noProof/>
              </w:rPr>
            </w:pPr>
          </w:p>
          <w:p w:rsidR="00CC6136" w:rsidRPr="008259F1" w:rsidRDefault="00CC6136" w:rsidP="00194F43">
            <w:pPr>
              <w:pBdr>
                <w:bottom w:val="single" w:sz="12" w:space="1" w:color="auto"/>
              </w:pBdr>
              <w:rPr>
                <w:b/>
                <w:bCs/>
                <w:noProof/>
              </w:rPr>
            </w:pPr>
          </w:p>
          <w:p w:rsidR="00CC6136" w:rsidRPr="008259F1" w:rsidRDefault="00CC6136" w:rsidP="00194F43">
            <w:pPr>
              <w:rPr>
                <w:b/>
                <w:bCs/>
                <w:noProof/>
              </w:rPr>
            </w:pPr>
          </w:p>
          <w:p w:rsidR="00CC6136" w:rsidRPr="008259F1" w:rsidRDefault="00CC6136" w:rsidP="00194F43"/>
          <w:p w:rsidR="00CC6136" w:rsidRPr="008259F1" w:rsidRDefault="00CC6136" w:rsidP="00194F43">
            <w:r w:rsidRPr="008259F1">
              <w:rPr>
                <w:noProof/>
              </w:rPr>
              <w:t>20__.gada ___________</w:t>
            </w:r>
          </w:p>
        </w:tc>
        <w:tc>
          <w:tcPr>
            <w:tcW w:w="4771" w:type="dxa"/>
          </w:tcPr>
          <w:p w:rsidR="00CC6136" w:rsidRPr="008259F1" w:rsidRDefault="00CC6136" w:rsidP="00194F43">
            <w:pPr>
              <w:pBdr>
                <w:bottom w:val="single" w:sz="12" w:space="1" w:color="auto"/>
              </w:pBdr>
              <w:rPr>
                <w:b/>
                <w:bCs/>
                <w:noProof/>
              </w:rPr>
            </w:pPr>
          </w:p>
          <w:p w:rsidR="00CC6136" w:rsidRPr="008259F1" w:rsidRDefault="00CC6136" w:rsidP="00194F43">
            <w:pPr>
              <w:pBdr>
                <w:bottom w:val="single" w:sz="12" w:space="1" w:color="auto"/>
              </w:pBdr>
              <w:rPr>
                <w:b/>
                <w:bCs/>
                <w:noProof/>
              </w:rPr>
            </w:pPr>
          </w:p>
          <w:p w:rsidR="00CC6136" w:rsidRPr="008259F1" w:rsidRDefault="00CC6136" w:rsidP="00194F43">
            <w:pPr>
              <w:rPr>
                <w:b/>
                <w:bCs/>
                <w:noProof/>
              </w:rPr>
            </w:pPr>
          </w:p>
          <w:p w:rsidR="00CC6136" w:rsidRPr="008259F1" w:rsidRDefault="00CC6136" w:rsidP="00194F43"/>
          <w:p w:rsidR="00CC6136" w:rsidRPr="008259F1" w:rsidRDefault="00CC6136" w:rsidP="00194F43">
            <w:r w:rsidRPr="008259F1">
              <w:rPr>
                <w:noProof/>
              </w:rPr>
              <w:t>20__.gada ___________</w:t>
            </w:r>
          </w:p>
        </w:tc>
      </w:tr>
    </w:tbl>
    <w:p w:rsidR="00CC6136" w:rsidRPr="008259F1" w:rsidRDefault="00CC6136" w:rsidP="00FD466F">
      <w:pPr>
        <w:pStyle w:val="tv2132"/>
        <w:spacing w:line="240" w:lineRule="auto"/>
        <w:ind w:firstLine="0"/>
        <w:jc w:val="both"/>
        <w:rPr>
          <w:color w:val="auto"/>
          <w:sz w:val="24"/>
          <w:szCs w:val="24"/>
          <w:lang w:val="lv-LV"/>
        </w:rPr>
      </w:pPr>
    </w:p>
    <w:p w:rsidR="00CC6136" w:rsidRPr="008259F1" w:rsidRDefault="00CC6136" w:rsidP="00FD466F">
      <w:pPr>
        <w:pStyle w:val="tv2132"/>
        <w:spacing w:line="240" w:lineRule="auto"/>
        <w:ind w:left="1021" w:firstLine="0"/>
        <w:jc w:val="center"/>
        <w:rPr>
          <w:color w:val="auto"/>
          <w:sz w:val="24"/>
          <w:szCs w:val="24"/>
          <w:lang w:val="lv-LV"/>
        </w:rPr>
      </w:pPr>
    </w:p>
    <w:p w:rsidR="00CC6136" w:rsidRPr="008259F1" w:rsidRDefault="00CC6136" w:rsidP="00FD466F">
      <w:pPr>
        <w:rPr>
          <w:lang w:eastAsia="lv-LV"/>
        </w:rPr>
      </w:pPr>
      <w:r w:rsidRPr="008259F1">
        <w:rPr>
          <w:lang w:eastAsia="lv-LV"/>
        </w:rPr>
        <w:br w:type="page"/>
      </w:r>
    </w:p>
    <w:p w:rsidR="00CC6136" w:rsidRPr="008259F1" w:rsidRDefault="00CC6136" w:rsidP="00FD466F">
      <w:pPr>
        <w:pStyle w:val="naisf"/>
        <w:spacing w:before="0" w:beforeAutospacing="0" w:after="0" w:afterAutospacing="0"/>
        <w:ind w:firstLine="5954"/>
        <w:jc w:val="right"/>
        <w:rPr>
          <w:lang w:val="lv-LV"/>
        </w:rPr>
      </w:pPr>
      <w:r w:rsidRPr="008259F1">
        <w:rPr>
          <w:lang w:val="lv-LV"/>
        </w:rPr>
        <w:t>pielikums</w:t>
      </w:r>
    </w:p>
    <w:p w:rsidR="00CC6136" w:rsidRPr="008259F1" w:rsidRDefault="00CC6136" w:rsidP="00FD466F">
      <w:pPr>
        <w:pStyle w:val="naisf"/>
        <w:spacing w:before="0" w:beforeAutospacing="0" w:after="0" w:afterAutospacing="0"/>
        <w:ind w:firstLine="5954"/>
        <w:jc w:val="right"/>
        <w:rPr>
          <w:lang w:val="lv-LV"/>
        </w:rPr>
      </w:pPr>
      <w:r w:rsidRPr="008259F1">
        <w:rPr>
          <w:lang w:val="lv-LV"/>
        </w:rPr>
        <w:t>Līgumam Nr. __________</w:t>
      </w:r>
    </w:p>
    <w:p w:rsidR="00CC6136" w:rsidRPr="008259F1" w:rsidRDefault="00CC6136" w:rsidP="00FD466F">
      <w:pPr>
        <w:jc w:val="center"/>
        <w:rPr>
          <w:b/>
          <w:bCs/>
        </w:rPr>
      </w:pPr>
    </w:p>
    <w:p w:rsidR="00CC6136" w:rsidRPr="008259F1" w:rsidRDefault="00CC6136" w:rsidP="00FD466F">
      <w:pPr>
        <w:jc w:val="center"/>
        <w:rPr>
          <w:b/>
          <w:bCs/>
        </w:rPr>
      </w:pPr>
    </w:p>
    <w:p w:rsidR="00CC6136" w:rsidRPr="008259F1" w:rsidRDefault="00CC6136" w:rsidP="00FD466F">
      <w:pPr>
        <w:jc w:val="center"/>
        <w:rPr>
          <w:b/>
          <w:bCs/>
        </w:rPr>
      </w:pPr>
      <w:r w:rsidRPr="008259F1">
        <w:rPr>
          <w:b/>
          <w:bCs/>
        </w:rPr>
        <w:t xml:space="preserve">Tāme </w:t>
      </w:r>
    </w:p>
    <w:p w:rsidR="00CC6136" w:rsidRPr="008259F1" w:rsidRDefault="00CC6136" w:rsidP="00FD466F">
      <w:pPr>
        <w:jc w:val="center"/>
        <w:rPr>
          <w:b/>
          <w:bCs/>
        </w:rPr>
      </w:pPr>
      <w:r w:rsidRPr="008259F1">
        <w:rPr>
          <w:b/>
          <w:bCs/>
        </w:rPr>
        <w:t>kultūras pieminekļa saglabāšanas darbiem (</w:t>
      </w:r>
      <w:r w:rsidRPr="008259F1">
        <w:rPr>
          <w:b/>
          <w:bCs/>
          <w:i/>
          <w:iCs/>
        </w:rPr>
        <w:t>euro</w:t>
      </w:r>
      <w:r w:rsidRPr="008259F1">
        <w:rPr>
          <w:b/>
          <w:bCs/>
        </w:rPr>
        <w:t>)</w:t>
      </w:r>
    </w:p>
    <w:p w:rsidR="00CC6136" w:rsidRPr="008259F1" w:rsidRDefault="00CC6136" w:rsidP="00FD466F">
      <w:pPr>
        <w:rPr>
          <w:b/>
          <w:bCs/>
        </w:rPr>
      </w:pPr>
    </w:p>
    <w:p w:rsidR="00CC6136" w:rsidRPr="008259F1" w:rsidRDefault="00CC6136" w:rsidP="00FD466F">
      <w:r w:rsidRPr="008259F1">
        <w:t>Darbu nosaukums ___________________________________________________________</w:t>
      </w:r>
    </w:p>
    <w:p w:rsidR="00CC6136" w:rsidRPr="008259F1" w:rsidRDefault="00CC6136" w:rsidP="00FD466F">
      <w:pPr>
        <w:jc w:val="right"/>
      </w:pPr>
    </w:p>
    <w:p w:rsidR="00CC6136" w:rsidRPr="008259F1" w:rsidRDefault="00CC6136" w:rsidP="00FD466F">
      <w:pPr>
        <w:jc w:val="right"/>
      </w:pPr>
    </w:p>
    <w:tbl>
      <w:tblPr>
        <w:tblW w:w="9072" w:type="dxa"/>
        <w:tblCellSpacing w:w="0" w:type="dxa"/>
        <w:tblInd w:w="2" w:type="dxa"/>
        <w:tblCellMar>
          <w:left w:w="0" w:type="dxa"/>
          <w:right w:w="0" w:type="dxa"/>
        </w:tblCellMar>
        <w:tblLook w:val="0000" w:firstRow="0" w:lastRow="0" w:firstColumn="0" w:lastColumn="0" w:noHBand="0" w:noVBand="0"/>
      </w:tblPr>
      <w:tblGrid>
        <w:gridCol w:w="671"/>
        <w:gridCol w:w="1392"/>
        <w:gridCol w:w="1384"/>
        <w:gridCol w:w="1245"/>
        <w:gridCol w:w="1480"/>
        <w:gridCol w:w="1540"/>
        <w:gridCol w:w="1360"/>
      </w:tblGrid>
      <w:tr w:rsidR="00CC6136" w:rsidRPr="008259F1">
        <w:trPr>
          <w:trHeight w:val="338"/>
          <w:tblCellSpacing w:w="0" w:type="dxa"/>
        </w:trPr>
        <w:tc>
          <w:tcPr>
            <w:tcW w:w="671"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Nr. p.k.</w:t>
            </w:r>
          </w:p>
        </w:tc>
        <w:tc>
          <w:tcPr>
            <w:tcW w:w="1392"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Izdevumu pozīcija</w:t>
            </w:r>
          </w:p>
        </w:tc>
        <w:tc>
          <w:tcPr>
            <w:tcW w:w="1384"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Vienības izmaksas</w:t>
            </w:r>
          </w:p>
        </w:tc>
        <w:tc>
          <w:tcPr>
            <w:tcW w:w="1245"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Vienību skaits</w:t>
            </w:r>
          </w:p>
        </w:tc>
        <w:tc>
          <w:tcPr>
            <w:tcW w:w="1480" w:type="dxa"/>
            <w:vMerge w:val="restart"/>
            <w:tcBorders>
              <w:top w:val="single" w:sz="4" w:space="0" w:color="808080"/>
              <w:left w:val="single" w:sz="4" w:space="0" w:color="808080"/>
              <w:right w:val="single" w:sz="4" w:space="0" w:color="808080"/>
            </w:tcBorders>
            <w:vAlign w:val="center"/>
          </w:tcPr>
          <w:p w:rsidR="00CC6136" w:rsidRPr="008259F1" w:rsidRDefault="00CC6136" w:rsidP="00194F43">
            <w:pPr>
              <w:pStyle w:val="naisc"/>
            </w:pPr>
            <w:r w:rsidRPr="008259F1">
              <w:t>Kopā uz visu apjomu</w:t>
            </w:r>
          </w:p>
        </w:tc>
        <w:tc>
          <w:tcPr>
            <w:tcW w:w="2900" w:type="dxa"/>
            <w:gridSpan w:val="2"/>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tai skaitā:</w:t>
            </w:r>
          </w:p>
        </w:tc>
      </w:tr>
      <w:tr w:rsidR="00CC6136" w:rsidRPr="008259F1">
        <w:trPr>
          <w:trHeight w:val="337"/>
          <w:tblCellSpacing w:w="0" w:type="dxa"/>
        </w:trPr>
        <w:tc>
          <w:tcPr>
            <w:tcW w:w="671"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vMerge/>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Pašvaldības līdzfinansējums</w:t>
            </w: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r w:rsidRPr="008259F1">
              <w:t>Finansējuma saņēmēja finansējums</w:t>
            </w: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r w:rsidR="00CC6136" w:rsidRPr="008259F1">
        <w:trPr>
          <w:trHeight w:val="337"/>
          <w:tblCellSpacing w:w="0" w:type="dxa"/>
        </w:trPr>
        <w:tc>
          <w:tcPr>
            <w:tcW w:w="671"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92" w:type="dxa"/>
            <w:tcBorders>
              <w:left w:val="single" w:sz="4" w:space="0" w:color="808080"/>
              <w:bottom w:val="single" w:sz="4" w:space="0" w:color="808080"/>
              <w:right w:val="single" w:sz="4" w:space="0" w:color="808080"/>
            </w:tcBorders>
            <w:vAlign w:val="center"/>
          </w:tcPr>
          <w:p w:rsidR="00CC6136" w:rsidRPr="008259F1" w:rsidRDefault="00CC6136" w:rsidP="00625EC3">
            <w:pPr>
              <w:pStyle w:val="naisc"/>
              <w:jc w:val="left"/>
            </w:pPr>
            <w:r w:rsidRPr="008259F1">
              <w:t>Kopā:</w:t>
            </w:r>
          </w:p>
        </w:tc>
        <w:tc>
          <w:tcPr>
            <w:tcW w:w="1384"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245"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480" w:type="dxa"/>
            <w:tcBorders>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54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c>
          <w:tcPr>
            <w:tcW w:w="1360" w:type="dxa"/>
            <w:tcBorders>
              <w:top w:val="single" w:sz="4" w:space="0" w:color="808080"/>
              <w:left w:val="single" w:sz="4" w:space="0" w:color="808080"/>
              <w:bottom w:val="single" w:sz="4" w:space="0" w:color="808080"/>
              <w:right w:val="single" w:sz="4" w:space="0" w:color="808080"/>
            </w:tcBorders>
            <w:vAlign w:val="center"/>
          </w:tcPr>
          <w:p w:rsidR="00CC6136" w:rsidRPr="008259F1" w:rsidRDefault="00CC6136" w:rsidP="00194F43">
            <w:pPr>
              <w:pStyle w:val="naisc"/>
            </w:pPr>
          </w:p>
        </w:tc>
      </w:tr>
    </w:tbl>
    <w:p w:rsidR="00CC6136" w:rsidRPr="008259F1" w:rsidRDefault="00CC6136">
      <w:pPr>
        <w:rPr>
          <w:lang w:eastAsia="lv-LV"/>
        </w:rPr>
      </w:pPr>
    </w:p>
    <w:p w:rsidR="00CC6136" w:rsidRPr="008259F1" w:rsidRDefault="00CC6136">
      <w:pPr>
        <w:rPr>
          <w:lang w:eastAsia="lv-LV"/>
        </w:rPr>
      </w:pPr>
      <w:r w:rsidRPr="008259F1">
        <w:rPr>
          <w:lang w:eastAsia="lv-LV"/>
        </w:rPr>
        <w:br w:type="page"/>
      </w:r>
    </w:p>
    <w:p w:rsidR="00CC6136" w:rsidRPr="008259F1" w:rsidRDefault="00CC6136" w:rsidP="008F170B">
      <w:pPr>
        <w:shd w:val="clear" w:color="auto" w:fill="FFFFFF"/>
        <w:jc w:val="right"/>
        <w:rPr>
          <w:b/>
          <w:bCs/>
          <w:lang w:eastAsia="lv-LV"/>
        </w:rPr>
      </w:pPr>
      <w:r w:rsidRPr="008259F1">
        <w:rPr>
          <w:b/>
          <w:bCs/>
          <w:lang w:eastAsia="lv-LV"/>
        </w:rPr>
        <w:t>4. pielikums</w:t>
      </w:r>
    </w:p>
    <w:p w:rsidR="00CC6136" w:rsidRPr="008259F1" w:rsidRDefault="00CC6136" w:rsidP="008F170B">
      <w:pPr>
        <w:keepNext/>
        <w:tabs>
          <w:tab w:val="left" w:pos="4680"/>
          <w:tab w:val="left" w:pos="5400"/>
        </w:tabs>
        <w:jc w:val="right"/>
        <w:outlineLvl w:val="0"/>
      </w:pPr>
      <w:r w:rsidRPr="008259F1">
        <w:t>Konkursa “Daugavpils pilsētas pašvaldības līdzfinansējums kultūras</w:t>
      </w:r>
    </w:p>
    <w:p w:rsidR="00CC6136" w:rsidRPr="008259F1" w:rsidRDefault="00CC6136" w:rsidP="008F170B">
      <w:pPr>
        <w:pStyle w:val="tv2132"/>
        <w:spacing w:line="240" w:lineRule="auto"/>
        <w:ind w:left="1021" w:firstLine="0"/>
        <w:jc w:val="right"/>
        <w:rPr>
          <w:color w:val="auto"/>
          <w:sz w:val="24"/>
          <w:szCs w:val="24"/>
          <w:lang w:val="lv-LV"/>
        </w:rPr>
      </w:pPr>
      <w:r w:rsidRPr="008259F1">
        <w:rPr>
          <w:color w:val="auto"/>
          <w:sz w:val="24"/>
          <w:szCs w:val="24"/>
          <w:lang w:val="lv-LV"/>
        </w:rPr>
        <w:t xml:space="preserve"> pieminekļu saglabāšanai 202</w:t>
      </w:r>
      <w:r w:rsidR="000159F6">
        <w:rPr>
          <w:color w:val="auto"/>
          <w:sz w:val="24"/>
          <w:szCs w:val="24"/>
          <w:lang w:val="lv-LV"/>
        </w:rPr>
        <w:t>1</w:t>
      </w:r>
      <w:r w:rsidRPr="008259F1">
        <w:rPr>
          <w:color w:val="auto"/>
          <w:sz w:val="24"/>
          <w:szCs w:val="24"/>
          <w:lang w:val="lv-LV"/>
        </w:rPr>
        <w:t>.gadā” nolikumam</w:t>
      </w:r>
    </w:p>
    <w:p w:rsidR="00CC6136" w:rsidRPr="008259F1" w:rsidRDefault="00CC6136" w:rsidP="008F170B">
      <w:pPr>
        <w:rPr>
          <w:lang w:eastAsia="lv-LV"/>
        </w:rPr>
      </w:pPr>
    </w:p>
    <w:p w:rsidR="00CC6136" w:rsidRPr="008259F1" w:rsidRDefault="00CC6136" w:rsidP="008F170B">
      <w:pPr>
        <w:tabs>
          <w:tab w:val="left" w:pos="7371"/>
        </w:tabs>
        <w:jc w:val="center"/>
        <w:rPr>
          <w:b/>
          <w:bCs/>
          <w:snapToGrid w:val="0"/>
        </w:rPr>
      </w:pPr>
      <w:r w:rsidRPr="008259F1">
        <w:rPr>
          <w:b/>
          <w:bCs/>
          <w:snapToGrid w:val="0"/>
        </w:rPr>
        <w:t xml:space="preserve">Atskaites veidlapa </w:t>
      </w:r>
    </w:p>
    <w:p w:rsidR="00CC6136" w:rsidRPr="008259F1" w:rsidRDefault="00CC6136" w:rsidP="008F170B">
      <w:pPr>
        <w:tabs>
          <w:tab w:val="left" w:pos="7371"/>
        </w:tabs>
        <w:jc w:val="center"/>
        <w:rPr>
          <w:b/>
          <w:bCs/>
          <w:snapToGrid w:val="0"/>
        </w:rPr>
      </w:pPr>
      <w:r w:rsidRPr="008259F1">
        <w:rPr>
          <w:b/>
          <w:bCs/>
          <w:snapToGrid w:val="0"/>
        </w:rPr>
        <w:t xml:space="preserve">par Daugavpils pilsētas pašvaldības piešķirto </w:t>
      </w:r>
    </w:p>
    <w:p w:rsidR="00CC6136" w:rsidRPr="008259F1" w:rsidRDefault="00CC6136" w:rsidP="008F170B">
      <w:pPr>
        <w:tabs>
          <w:tab w:val="left" w:pos="7371"/>
        </w:tabs>
        <w:jc w:val="center"/>
        <w:rPr>
          <w:b/>
          <w:bCs/>
          <w:snapToGrid w:val="0"/>
        </w:rPr>
      </w:pPr>
      <w:r w:rsidRPr="008259F1">
        <w:rPr>
          <w:b/>
          <w:bCs/>
          <w:snapToGrid w:val="0"/>
        </w:rPr>
        <w:t>līdzfinansējumu kultū</w:t>
      </w:r>
      <w:r w:rsidR="000159F6">
        <w:rPr>
          <w:b/>
          <w:bCs/>
          <w:snapToGrid w:val="0"/>
        </w:rPr>
        <w:t>ras pieminekļu saglabāšanai 2021</w:t>
      </w:r>
      <w:r w:rsidRPr="008259F1">
        <w:rPr>
          <w:b/>
          <w:bCs/>
          <w:snapToGrid w:val="0"/>
        </w:rPr>
        <w:t>. gadā</w:t>
      </w:r>
    </w:p>
    <w:p w:rsidR="00CC6136" w:rsidRPr="008259F1" w:rsidRDefault="00CC6136" w:rsidP="008F170B">
      <w:pPr>
        <w:tabs>
          <w:tab w:val="left" w:pos="7371"/>
        </w:tabs>
        <w:jc w:val="both"/>
        <w:rPr>
          <w:b/>
          <w:bCs/>
          <w:snapToGrid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1"/>
        <w:gridCol w:w="4778"/>
      </w:tblGrid>
      <w:tr w:rsidR="00CC6136" w:rsidRPr="008259F1">
        <w:trPr>
          <w:trHeight w:val="722"/>
        </w:trPr>
        <w:tc>
          <w:tcPr>
            <w:tcW w:w="4873" w:type="dxa"/>
            <w:vAlign w:val="center"/>
          </w:tcPr>
          <w:p w:rsidR="00CC6136" w:rsidRPr="008259F1" w:rsidRDefault="00CC6136" w:rsidP="00DD195C">
            <w:pPr>
              <w:tabs>
                <w:tab w:val="left" w:pos="7371"/>
              </w:tabs>
              <w:jc w:val="center"/>
              <w:rPr>
                <w:b/>
                <w:bCs/>
                <w:snapToGrid w:val="0"/>
              </w:rPr>
            </w:pPr>
          </w:p>
        </w:tc>
        <w:tc>
          <w:tcPr>
            <w:tcW w:w="4874" w:type="dxa"/>
            <w:vAlign w:val="center"/>
          </w:tcPr>
          <w:p w:rsidR="00CC6136" w:rsidRPr="008259F1" w:rsidRDefault="00CC6136" w:rsidP="00DD195C">
            <w:pPr>
              <w:tabs>
                <w:tab w:val="left" w:pos="7371"/>
              </w:tabs>
              <w:jc w:val="center"/>
              <w:rPr>
                <w:b/>
                <w:bCs/>
                <w:snapToGrid w:val="0"/>
              </w:rPr>
            </w:pPr>
          </w:p>
        </w:tc>
      </w:tr>
      <w:tr w:rsidR="00CC6136" w:rsidRPr="008259F1">
        <w:tc>
          <w:tcPr>
            <w:tcW w:w="4873"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Finansējuma saņēmēja vārds, uzvārds / nosaukumus</w:t>
            </w:r>
          </w:p>
        </w:tc>
        <w:tc>
          <w:tcPr>
            <w:tcW w:w="4874"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Līguma numurs</w:t>
            </w:r>
          </w:p>
        </w:tc>
      </w:tr>
    </w:tbl>
    <w:p w:rsidR="00CC6136" w:rsidRPr="008259F1" w:rsidRDefault="00CC6136" w:rsidP="008F170B">
      <w:pPr>
        <w:tabs>
          <w:tab w:val="left" w:pos="7371"/>
        </w:tabs>
        <w:jc w:val="both"/>
        <w:rPr>
          <w:b/>
          <w:bCs/>
          <w:snapToGrid w:val="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0"/>
        <w:gridCol w:w="2362"/>
        <w:gridCol w:w="4623"/>
      </w:tblGrid>
      <w:tr w:rsidR="00CC6136" w:rsidRPr="008259F1">
        <w:trPr>
          <w:trHeight w:val="848"/>
        </w:trPr>
        <w:tc>
          <w:tcPr>
            <w:tcW w:w="2360" w:type="dxa"/>
            <w:vAlign w:val="center"/>
          </w:tcPr>
          <w:p w:rsidR="00CC6136" w:rsidRPr="008259F1" w:rsidRDefault="00CC6136" w:rsidP="00DD195C">
            <w:pPr>
              <w:tabs>
                <w:tab w:val="left" w:pos="7371"/>
              </w:tabs>
              <w:jc w:val="center"/>
              <w:rPr>
                <w:b/>
                <w:bCs/>
                <w:snapToGrid w:val="0"/>
              </w:rPr>
            </w:pPr>
          </w:p>
        </w:tc>
        <w:tc>
          <w:tcPr>
            <w:tcW w:w="2362" w:type="dxa"/>
            <w:vAlign w:val="center"/>
          </w:tcPr>
          <w:p w:rsidR="00CC6136" w:rsidRPr="008259F1" w:rsidRDefault="00CC6136" w:rsidP="00DD195C">
            <w:pPr>
              <w:tabs>
                <w:tab w:val="left" w:pos="7371"/>
              </w:tabs>
              <w:jc w:val="center"/>
              <w:rPr>
                <w:b/>
                <w:bCs/>
                <w:snapToGrid w:val="0"/>
              </w:rPr>
            </w:pPr>
          </w:p>
        </w:tc>
        <w:tc>
          <w:tcPr>
            <w:tcW w:w="4623" w:type="dxa"/>
            <w:vAlign w:val="center"/>
          </w:tcPr>
          <w:p w:rsidR="00CC6136" w:rsidRPr="008259F1" w:rsidRDefault="00CC6136" w:rsidP="00DD195C">
            <w:pPr>
              <w:tabs>
                <w:tab w:val="left" w:pos="7371"/>
              </w:tabs>
              <w:jc w:val="center"/>
              <w:rPr>
                <w:b/>
                <w:bCs/>
                <w:snapToGrid w:val="0"/>
              </w:rPr>
            </w:pPr>
          </w:p>
        </w:tc>
      </w:tr>
      <w:tr w:rsidR="00CC6136" w:rsidRPr="008259F1">
        <w:tc>
          <w:tcPr>
            <w:tcW w:w="2360"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īstenošanas laiks (no/līdz)</w:t>
            </w:r>
          </w:p>
        </w:tc>
        <w:tc>
          <w:tcPr>
            <w:tcW w:w="2362"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īstenošanas vieta</w:t>
            </w:r>
          </w:p>
        </w:tc>
        <w:tc>
          <w:tcPr>
            <w:tcW w:w="4623" w:type="dxa"/>
            <w:shd w:val="clear" w:color="auto" w:fill="D9D9D9"/>
          </w:tcPr>
          <w:p w:rsidR="00CC6136" w:rsidRPr="008259F1" w:rsidRDefault="00CC6136" w:rsidP="00DD195C">
            <w:pPr>
              <w:tabs>
                <w:tab w:val="left" w:pos="7371"/>
              </w:tabs>
              <w:jc w:val="center"/>
              <w:rPr>
                <w:b/>
                <w:bCs/>
                <w:snapToGrid w:val="0"/>
              </w:rPr>
            </w:pPr>
            <w:r w:rsidRPr="008259F1">
              <w:rPr>
                <w:b/>
                <w:bCs/>
                <w:snapToGrid w:val="0"/>
              </w:rPr>
              <w:t>Aktivitātes rezultāts</w:t>
            </w:r>
          </w:p>
        </w:tc>
      </w:tr>
    </w:tbl>
    <w:p w:rsidR="00CC6136" w:rsidRPr="008259F1" w:rsidRDefault="00CC6136" w:rsidP="008F170B">
      <w:pPr>
        <w:tabs>
          <w:tab w:val="left" w:pos="7371"/>
        </w:tabs>
        <w:jc w:val="both"/>
        <w:rPr>
          <w:b/>
          <w:bCs/>
          <w:snapToGrid w:val="0"/>
        </w:rPr>
      </w:pPr>
    </w:p>
    <w:p w:rsidR="00CC6136" w:rsidRPr="008259F1" w:rsidRDefault="00CC6136" w:rsidP="008F170B">
      <w:pPr>
        <w:rPr>
          <w:vanish/>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C6136" w:rsidRPr="008259F1">
        <w:tc>
          <w:tcPr>
            <w:tcW w:w="9351" w:type="dxa"/>
            <w:shd w:val="clear" w:color="auto" w:fill="D9D9D9"/>
          </w:tcPr>
          <w:p w:rsidR="00CC6136" w:rsidRPr="008259F1" w:rsidRDefault="00CC6136" w:rsidP="00DD195C">
            <w:pPr>
              <w:tabs>
                <w:tab w:val="left" w:pos="7371"/>
              </w:tabs>
              <w:jc w:val="center"/>
              <w:rPr>
                <w:b/>
                <w:bCs/>
              </w:rPr>
            </w:pPr>
            <w:r w:rsidRPr="008259F1">
              <w:rPr>
                <w:b/>
                <w:bCs/>
              </w:rPr>
              <w:t>Detalizēts īstenoto aktivitāšu apraksts un sasniegtie rezultāti</w:t>
            </w:r>
          </w:p>
        </w:tc>
      </w:tr>
      <w:tr w:rsidR="00CC6136" w:rsidRPr="008259F1">
        <w:tc>
          <w:tcPr>
            <w:tcW w:w="9351" w:type="dxa"/>
          </w:tcPr>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p w:rsidR="00CC6136" w:rsidRPr="008259F1" w:rsidRDefault="00CC6136" w:rsidP="00DD195C">
            <w:pPr>
              <w:tabs>
                <w:tab w:val="left" w:pos="7371"/>
              </w:tabs>
              <w:jc w:val="both"/>
              <w:rPr>
                <w:snapToGrid w:val="0"/>
              </w:rPr>
            </w:pPr>
          </w:p>
        </w:tc>
      </w:tr>
    </w:tbl>
    <w:p w:rsidR="00CC6136" w:rsidRPr="008259F1" w:rsidRDefault="00CC6136" w:rsidP="008F170B">
      <w:pPr>
        <w:tabs>
          <w:tab w:val="left" w:pos="6804"/>
        </w:tabs>
      </w:pPr>
    </w:p>
    <w:p w:rsidR="00CC6136" w:rsidRPr="008259F1" w:rsidRDefault="00CC6136" w:rsidP="008F170B">
      <w:pPr>
        <w:tabs>
          <w:tab w:val="left" w:pos="6804"/>
        </w:tabs>
        <w:rPr>
          <w:b/>
          <w:bCs/>
        </w:rPr>
      </w:pPr>
      <w:r w:rsidRPr="008259F1">
        <w:rPr>
          <w:b/>
          <w:bCs/>
        </w:rPr>
        <w:t>Atskaitei pievienoti dokumenti un materiāli (saskaņā ar Konkursa nolikuma 28.punktu):</w:t>
      </w:r>
    </w:p>
    <w:p w:rsidR="00CC6136" w:rsidRPr="008259F1" w:rsidRDefault="00CC6136" w:rsidP="008F170B">
      <w:pPr>
        <w:tabs>
          <w:tab w:val="left" w:pos="426"/>
        </w:tabs>
      </w:pPr>
      <w:r w:rsidRPr="008259F1">
        <w:t>1.</w:t>
      </w:r>
      <w:r w:rsidRPr="008259F1">
        <w:tab/>
        <w:t>…</w:t>
      </w:r>
    </w:p>
    <w:p w:rsidR="00CC6136" w:rsidRPr="008259F1" w:rsidRDefault="00CC6136" w:rsidP="008F170B">
      <w:pPr>
        <w:tabs>
          <w:tab w:val="left" w:pos="426"/>
        </w:tabs>
      </w:pPr>
      <w:r w:rsidRPr="008259F1">
        <w:t>2.</w:t>
      </w:r>
      <w:r w:rsidRPr="008259F1">
        <w:tab/>
        <w:t>…</w:t>
      </w:r>
    </w:p>
    <w:p w:rsidR="00CC6136" w:rsidRPr="008259F1" w:rsidRDefault="00CC6136" w:rsidP="008F170B">
      <w:pPr>
        <w:tabs>
          <w:tab w:val="left" w:pos="426"/>
        </w:tabs>
      </w:pPr>
      <w:r w:rsidRPr="008259F1">
        <w:t>3.</w:t>
      </w:r>
      <w:r w:rsidRPr="008259F1">
        <w:tab/>
        <w:t>…</w:t>
      </w:r>
    </w:p>
    <w:p w:rsidR="00CC6136" w:rsidRPr="008259F1" w:rsidRDefault="00CC6136" w:rsidP="008F170B">
      <w:pPr>
        <w:tabs>
          <w:tab w:val="left" w:pos="6804"/>
        </w:tabs>
      </w:pPr>
    </w:p>
    <w:p w:rsidR="00CC6136" w:rsidRPr="008259F1" w:rsidRDefault="00CC6136" w:rsidP="008F170B">
      <w:pPr>
        <w:tabs>
          <w:tab w:val="left" w:pos="6804"/>
        </w:tabs>
        <w:rPr>
          <w:b/>
          <w:bCs/>
        </w:rPr>
      </w:pPr>
      <w:r w:rsidRPr="008259F1">
        <w:rPr>
          <w:b/>
          <w:bCs/>
        </w:rPr>
        <w:t>Finansējuma saņēmējs:</w:t>
      </w:r>
    </w:p>
    <w:tbl>
      <w:tblPr>
        <w:tblW w:w="87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CC6136" w:rsidRPr="008259F1">
        <w:trPr>
          <w:trHeight w:val="418"/>
        </w:trPr>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r>
      <w:tr w:rsidR="00CC6136" w:rsidRPr="008259F1">
        <w:tc>
          <w:tcPr>
            <w:tcW w:w="2907" w:type="dxa"/>
            <w:tcBorders>
              <w:left w:val="nil"/>
              <w:bottom w:val="nil"/>
              <w:right w:val="nil"/>
            </w:tcBorders>
          </w:tcPr>
          <w:p w:rsidR="00CC6136" w:rsidRPr="008259F1" w:rsidRDefault="00CC6136"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(datums )</w:t>
            </w:r>
          </w:p>
        </w:tc>
      </w:tr>
    </w:tbl>
    <w:p w:rsidR="00CC6136" w:rsidRPr="008259F1" w:rsidRDefault="00CC6136" w:rsidP="008F170B">
      <w:pPr>
        <w:rPr>
          <w:snapToGrid w:val="0"/>
        </w:rPr>
      </w:pPr>
    </w:p>
    <w:p w:rsidR="00CC6136" w:rsidRPr="008259F1" w:rsidRDefault="00CC6136" w:rsidP="008F170B">
      <w:pPr>
        <w:tabs>
          <w:tab w:val="left" w:pos="1418"/>
          <w:tab w:val="left" w:pos="5670"/>
        </w:tabs>
        <w:rPr>
          <w:b/>
          <w:bCs/>
          <w:snapToGrid w:val="0"/>
        </w:rPr>
      </w:pPr>
      <w:r w:rsidRPr="008259F1">
        <w:rPr>
          <w:b/>
          <w:bCs/>
          <w:snapToGrid w:val="0"/>
        </w:rPr>
        <w:t>Atskaiti pieņēma (aizpilda Daugavpils pilsētas pašvaldības darbinieks):</w:t>
      </w:r>
    </w:p>
    <w:tbl>
      <w:tblPr>
        <w:tblW w:w="87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7"/>
        <w:gridCol w:w="2907"/>
        <w:gridCol w:w="2907"/>
      </w:tblGrid>
      <w:tr w:rsidR="00CC6136" w:rsidRPr="008259F1">
        <w:trPr>
          <w:trHeight w:val="418"/>
        </w:trPr>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c>
          <w:tcPr>
            <w:tcW w:w="2907" w:type="dxa"/>
          </w:tcPr>
          <w:p w:rsidR="00CC6136" w:rsidRPr="008259F1" w:rsidRDefault="00CC6136" w:rsidP="00DD195C">
            <w:pPr>
              <w:tabs>
                <w:tab w:val="left" w:pos="5670"/>
              </w:tabs>
              <w:rPr>
                <w:b/>
                <w:bCs/>
                <w:snapToGrid w:val="0"/>
              </w:rPr>
            </w:pPr>
          </w:p>
        </w:tc>
      </w:tr>
      <w:tr w:rsidR="00CC6136" w:rsidRPr="008259F1">
        <w:tc>
          <w:tcPr>
            <w:tcW w:w="2907" w:type="dxa"/>
            <w:tcBorders>
              <w:left w:val="nil"/>
              <w:bottom w:val="nil"/>
              <w:right w:val="nil"/>
            </w:tcBorders>
          </w:tcPr>
          <w:p w:rsidR="00CC6136" w:rsidRPr="008259F1" w:rsidRDefault="00CC6136" w:rsidP="00DD195C">
            <w:pPr>
              <w:tabs>
                <w:tab w:val="left" w:pos="5670"/>
              </w:tabs>
              <w:jc w:val="center"/>
              <w:rPr>
                <w:b/>
                <w:bCs/>
                <w:snapToGrid w:val="0"/>
              </w:rPr>
            </w:pPr>
            <w:r w:rsidRPr="008259F1">
              <w:rPr>
                <w:snapToGrid w:val="0"/>
              </w:rPr>
              <w:t>(vārds, uzvārds)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(paraksts)</w:t>
            </w:r>
          </w:p>
        </w:tc>
        <w:tc>
          <w:tcPr>
            <w:tcW w:w="2907" w:type="dxa"/>
            <w:tcBorders>
              <w:left w:val="nil"/>
              <w:bottom w:val="nil"/>
              <w:right w:val="nil"/>
            </w:tcBorders>
          </w:tcPr>
          <w:p w:rsidR="00CC6136" w:rsidRPr="008259F1" w:rsidRDefault="00CC6136" w:rsidP="00DD195C">
            <w:pPr>
              <w:tabs>
                <w:tab w:val="left" w:pos="5670"/>
              </w:tabs>
              <w:jc w:val="center"/>
              <w:rPr>
                <w:snapToGrid w:val="0"/>
              </w:rPr>
            </w:pPr>
            <w:r w:rsidRPr="008259F1">
              <w:rPr>
                <w:snapToGrid w:val="0"/>
              </w:rPr>
              <w:t>(datums )</w:t>
            </w:r>
          </w:p>
        </w:tc>
      </w:tr>
    </w:tbl>
    <w:p w:rsidR="00CC6136" w:rsidRPr="008259F1" w:rsidRDefault="00CC6136" w:rsidP="008F170B"/>
    <w:p w:rsidR="00CC6136" w:rsidRPr="008259F1" w:rsidRDefault="00CC6136" w:rsidP="008F170B">
      <w:pPr>
        <w:rPr>
          <w:lang w:eastAsia="lv-LV"/>
        </w:rPr>
      </w:pPr>
    </w:p>
    <w:p w:rsidR="00CC6136" w:rsidRPr="008259F1" w:rsidRDefault="00CC6136">
      <w:pPr>
        <w:rPr>
          <w:lang w:eastAsia="lv-LV"/>
        </w:rPr>
      </w:pPr>
    </w:p>
    <w:sectPr w:rsidR="00CC6136" w:rsidRPr="008259F1" w:rsidSect="005A7DCE">
      <w:footerReference w:type="default" r:id="rId13"/>
      <w:pgSz w:w="11906" w:h="16838"/>
      <w:pgMar w:top="993" w:right="1133"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F6" w:rsidRDefault="000159F6" w:rsidP="00F76FFB">
      <w:r>
        <w:separator/>
      </w:r>
    </w:p>
  </w:endnote>
  <w:endnote w:type="continuationSeparator" w:id="0">
    <w:p w:rsidR="000159F6" w:rsidRDefault="000159F6"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F6" w:rsidRDefault="000159F6">
    <w:pPr>
      <w:pStyle w:val="Footer"/>
      <w:jc w:val="center"/>
    </w:pPr>
    <w:r>
      <w:rPr>
        <w:noProof/>
      </w:rPr>
      <w:fldChar w:fldCharType="begin"/>
    </w:r>
    <w:r>
      <w:rPr>
        <w:noProof/>
      </w:rPr>
      <w:instrText xml:space="preserve"> PAGE   \* MERGEFORMAT </w:instrText>
    </w:r>
    <w:r>
      <w:rPr>
        <w:noProof/>
      </w:rPr>
      <w:fldChar w:fldCharType="separate"/>
    </w:r>
    <w:r w:rsidR="005021C7">
      <w:rPr>
        <w:noProof/>
      </w:rPr>
      <w:t>2</w:t>
    </w:r>
    <w:r>
      <w:rPr>
        <w:noProof/>
      </w:rPr>
      <w:fldChar w:fldCharType="end"/>
    </w:r>
  </w:p>
  <w:p w:rsidR="000159F6" w:rsidRDefault="00015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F6" w:rsidRDefault="000159F6" w:rsidP="00F76FFB">
      <w:r>
        <w:separator/>
      </w:r>
    </w:p>
  </w:footnote>
  <w:footnote w:type="continuationSeparator" w:id="0">
    <w:p w:rsidR="000159F6" w:rsidRDefault="000159F6" w:rsidP="00F76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8F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1F64A5"/>
    <w:multiLevelType w:val="hybridMultilevel"/>
    <w:tmpl w:val="C840CD0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18A47DE9"/>
    <w:multiLevelType w:val="hybridMultilevel"/>
    <w:tmpl w:val="20BE83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BFA0DCC"/>
    <w:multiLevelType w:val="multilevel"/>
    <w:tmpl w:val="91D89EBE"/>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9CF30C4"/>
    <w:multiLevelType w:val="multilevel"/>
    <w:tmpl w:val="CBB6B94C"/>
    <w:lvl w:ilvl="0">
      <w:start w:val="1"/>
      <w:numFmt w:val="decimal"/>
      <w:lvlText w:val="%1."/>
      <w:lvlJc w:val="left"/>
      <w:pPr>
        <w:ind w:left="1168" w:hanging="600"/>
      </w:pPr>
      <w:rPr>
        <w:rFonts w:ascii="Times New Roman" w:eastAsia="Times New Roman" w:hAnsi="Times New Roman"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2AAA7218"/>
    <w:multiLevelType w:val="hybridMultilevel"/>
    <w:tmpl w:val="BABC31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D3E70A7"/>
    <w:multiLevelType w:val="hybridMultilevel"/>
    <w:tmpl w:val="F1F623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BA433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F61B38"/>
    <w:multiLevelType w:val="hybridMultilevel"/>
    <w:tmpl w:val="E81ABD82"/>
    <w:lvl w:ilvl="0" w:tplc="65109E00">
      <w:start w:val="2"/>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0">
    <w:nsid w:val="3F3A66D4"/>
    <w:multiLevelType w:val="hybridMultilevel"/>
    <w:tmpl w:val="6E6A3A8A"/>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FAD0FCA"/>
    <w:multiLevelType w:val="hybridMultilevel"/>
    <w:tmpl w:val="D4F09CD0"/>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12">
    <w:nsid w:val="439D202D"/>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4901B98"/>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5E5131B"/>
    <w:multiLevelType w:val="hybridMultilevel"/>
    <w:tmpl w:val="4720190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BD150CF"/>
    <w:multiLevelType w:val="hybridMultilevel"/>
    <w:tmpl w:val="91DAE904"/>
    <w:lvl w:ilvl="0" w:tplc="462203B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ECC3E99"/>
    <w:multiLevelType w:val="hybridMultilevel"/>
    <w:tmpl w:val="74E86FAE"/>
    <w:lvl w:ilvl="0" w:tplc="62D2A13E">
      <w:start w:val="4"/>
      <w:numFmt w:val="upperRoman"/>
      <w:lvlText w:val="%1."/>
      <w:lvlJc w:val="left"/>
      <w:pPr>
        <w:ind w:left="1287" w:hanging="720"/>
      </w:pPr>
      <w:rPr>
        <w:rFonts w:hint="default"/>
        <w:b/>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nsid w:val="4F1A57DB"/>
    <w:multiLevelType w:val="multilevel"/>
    <w:tmpl w:val="2BAA78B4"/>
    <w:lvl w:ilvl="0">
      <w:start w:val="1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nsid w:val="544E6A59"/>
    <w:multiLevelType w:val="hybridMultilevel"/>
    <w:tmpl w:val="FD2ABA4A"/>
    <w:lvl w:ilvl="0" w:tplc="255457B6">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558942DB"/>
    <w:multiLevelType w:val="hybridMultilevel"/>
    <w:tmpl w:val="A9828DD6"/>
    <w:lvl w:ilvl="0" w:tplc="AB5EAEE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74546CE"/>
    <w:multiLevelType w:val="hybridMultilevel"/>
    <w:tmpl w:val="1214EF1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19971A4"/>
    <w:multiLevelType w:val="hybridMultilevel"/>
    <w:tmpl w:val="1FEAB1A0"/>
    <w:lvl w:ilvl="0" w:tplc="61AC728E">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63CE1CDA"/>
    <w:multiLevelType w:val="hybridMultilevel"/>
    <w:tmpl w:val="3672356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57E630D"/>
    <w:multiLevelType w:val="hybridMultilevel"/>
    <w:tmpl w:val="4720190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8710611"/>
    <w:multiLevelType w:val="hybridMultilevel"/>
    <w:tmpl w:val="C44C2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A3B2525"/>
    <w:multiLevelType w:val="hybridMultilevel"/>
    <w:tmpl w:val="609239E0"/>
    <w:lvl w:ilvl="0" w:tplc="44E8CE56">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6A650080"/>
    <w:multiLevelType w:val="hybridMultilevel"/>
    <w:tmpl w:val="609239E0"/>
    <w:lvl w:ilvl="0" w:tplc="44E8CE56">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BD22EBD"/>
    <w:multiLevelType w:val="hybridMultilevel"/>
    <w:tmpl w:val="7C7C0D3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DA46D98"/>
    <w:multiLevelType w:val="hybridMultilevel"/>
    <w:tmpl w:val="7A3245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43F53A5"/>
    <w:multiLevelType w:val="hybridMultilevel"/>
    <w:tmpl w:val="74E279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77555889"/>
    <w:multiLevelType w:val="hybridMultilevel"/>
    <w:tmpl w:val="1E703834"/>
    <w:lvl w:ilvl="0" w:tplc="003EB2E4">
      <w:start w:val="2"/>
      <w:numFmt w:val="upperRoman"/>
      <w:lvlText w:val="%1."/>
      <w:lvlJc w:val="left"/>
      <w:pPr>
        <w:ind w:left="1800" w:hanging="720"/>
      </w:pPr>
      <w:rPr>
        <w:rFonts w:hint="default"/>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1">
    <w:nsid w:val="787A44A7"/>
    <w:multiLevelType w:val="multilevel"/>
    <w:tmpl w:val="50BA46FA"/>
    <w:lvl w:ilvl="0">
      <w:start w:val="1"/>
      <w:numFmt w:val="decimal"/>
      <w:lvlText w:val="%1."/>
      <w:lvlJc w:val="left"/>
      <w:pPr>
        <w:ind w:left="360" w:hanging="360"/>
      </w:p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93EA0"/>
    <w:multiLevelType w:val="hybridMultilevel"/>
    <w:tmpl w:val="88FEF15E"/>
    <w:lvl w:ilvl="0" w:tplc="66CC18D2">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7"/>
  </w:num>
  <w:num w:numId="7">
    <w:abstractNumId w:val="1"/>
  </w:num>
  <w:num w:numId="8">
    <w:abstractNumId w:val="10"/>
  </w:num>
  <w:num w:numId="9">
    <w:abstractNumId w:val="13"/>
  </w:num>
  <w:num w:numId="10">
    <w:abstractNumId w:val="15"/>
  </w:num>
  <w:num w:numId="11">
    <w:abstractNumId w:val="26"/>
  </w:num>
  <w:num w:numId="12">
    <w:abstractNumId w:val="20"/>
  </w:num>
  <w:num w:numId="13">
    <w:abstractNumId w:val="2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4"/>
  </w:num>
  <w:num w:numId="18">
    <w:abstractNumId w:val="23"/>
  </w:num>
  <w:num w:numId="19">
    <w:abstractNumId w:val="22"/>
  </w:num>
  <w:num w:numId="20">
    <w:abstractNumId w:val="12"/>
  </w:num>
  <w:num w:numId="21">
    <w:abstractNumId w:val="31"/>
  </w:num>
  <w:num w:numId="22">
    <w:abstractNumId w:val="11"/>
  </w:num>
  <w:num w:numId="23">
    <w:abstractNumId w:val="5"/>
  </w:num>
  <w:num w:numId="24">
    <w:abstractNumId w:val="3"/>
  </w:num>
  <w:num w:numId="25">
    <w:abstractNumId w:val="19"/>
  </w:num>
  <w:num w:numId="26">
    <w:abstractNumId w:val="29"/>
  </w:num>
  <w:num w:numId="27">
    <w:abstractNumId w:val="30"/>
  </w:num>
  <w:num w:numId="28">
    <w:abstractNumId w:val="16"/>
  </w:num>
  <w:num w:numId="29">
    <w:abstractNumId w:val="2"/>
  </w:num>
  <w:num w:numId="30">
    <w:abstractNumId w:val="21"/>
  </w:num>
  <w:num w:numId="31">
    <w:abstractNumId w:val="18"/>
  </w:num>
  <w:num w:numId="32">
    <w:abstractNumId w:val="0"/>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14D"/>
    <w:rsid w:val="000001CB"/>
    <w:rsid w:val="0000287F"/>
    <w:rsid w:val="00002EBF"/>
    <w:rsid w:val="00003043"/>
    <w:rsid w:val="00003A92"/>
    <w:rsid w:val="000040CF"/>
    <w:rsid w:val="00005F0F"/>
    <w:rsid w:val="000067F0"/>
    <w:rsid w:val="00006DAC"/>
    <w:rsid w:val="0001076E"/>
    <w:rsid w:val="0001506F"/>
    <w:rsid w:val="000159F6"/>
    <w:rsid w:val="00015F95"/>
    <w:rsid w:val="00016F5C"/>
    <w:rsid w:val="00016FE5"/>
    <w:rsid w:val="0002026C"/>
    <w:rsid w:val="00032392"/>
    <w:rsid w:val="00033155"/>
    <w:rsid w:val="00036963"/>
    <w:rsid w:val="00036F72"/>
    <w:rsid w:val="00040F74"/>
    <w:rsid w:val="00041827"/>
    <w:rsid w:val="000421D7"/>
    <w:rsid w:val="00042342"/>
    <w:rsid w:val="0004311B"/>
    <w:rsid w:val="000433BC"/>
    <w:rsid w:val="0004514E"/>
    <w:rsid w:val="00045A1E"/>
    <w:rsid w:val="00050658"/>
    <w:rsid w:val="000511E5"/>
    <w:rsid w:val="000513C7"/>
    <w:rsid w:val="000553E8"/>
    <w:rsid w:val="000553F8"/>
    <w:rsid w:val="000617E8"/>
    <w:rsid w:val="00062D86"/>
    <w:rsid w:val="00064172"/>
    <w:rsid w:val="00072CDB"/>
    <w:rsid w:val="000801FA"/>
    <w:rsid w:val="00080749"/>
    <w:rsid w:val="00081A51"/>
    <w:rsid w:val="00081D4C"/>
    <w:rsid w:val="000841D0"/>
    <w:rsid w:val="00084C4E"/>
    <w:rsid w:val="0008794F"/>
    <w:rsid w:val="00091D3A"/>
    <w:rsid w:val="00092275"/>
    <w:rsid w:val="00092B62"/>
    <w:rsid w:val="00092EC9"/>
    <w:rsid w:val="00093A8C"/>
    <w:rsid w:val="000A084F"/>
    <w:rsid w:val="000A0B20"/>
    <w:rsid w:val="000A136D"/>
    <w:rsid w:val="000A336F"/>
    <w:rsid w:val="000A4B22"/>
    <w:rsid w:val="000A653D"/>
    <w:rsid w:val="000A69DF"/>
    <w:rsid w:val="000A729D"/>
    <w:rsid w:val="000A789D"/>
    <w:rsid w:val="000B6DA4"/>
    <w:rsid w:val="000C00F7"/>
    <w:rsid w:val="000C04D5"/>
    <w:rsid w:val="000C37ED"/>
    <w:rsid w:val="000C4455"/>
    <w:rsid w:val="000C554C"/>
    <w:rsid w:val="000C6423"/>
    <w:rsid w:val="000C7BA9"/>
    <w:rsid w:val="000D25D6"/>
    <w:rsid w:val="000D2AC6"/>
    <w:rsid w:val="000D30EF"/>
    <w:rsid w:val="000D55FE"/>
    <w:rsid w:val="000E2334"/>
    <w:rsid w:val="000E28A0"/>
    <w:rsid w:val="000E3D32"/>
    <w:rsid w:val="000E4F1B"/>
    <w:rsid w:val="000E51AF"/>
    <w:rsid w:val="000E6AE1"/>
    <w:rsid w:val="000E6DA1"/>
    <w:rsid w:val="000E7F6D"/>
    <w:rsid w:val="000F102C"/>
    <w:rsid w:val="000F190C"/>
    <w:rsid w:val="000F1BF1"/>
    <w:rsid w:val="000F457A"/>
    <w:rsid w:val="000F46F3"/>
    <w:rsid w:val="000F7747"/>
    <w:rsid w:val="00101662"/>
    <w:rsid w:val="0010374D"/>
    <w:rsid w:val="00103F52"/>
    <w:rsid w:val="0010660B"/>
    <w:rsid w:val="001119FA"/>
    <w:rsid w:val="00111D02"/>
    <w:rsid w:val="00112629"/>
    <w:rsid w:val="00112C94"/>
    <w:rsid w:val="00115176"/>
    <w:rsid w:val="00117BA8"/>
    <w:rsid w:val="00121328"/>
    <w:rsid w:val="00123920"/>
    <w:rsid w:val="00124087"/>
    <w:rsid w:val="001255A1"/>
    <w:rsid w:val="00125A23"/>
    <w:rsid w:val="00132AB7"/>
    <w:rsid w:val="0013466B"/>
    <w:rsid w:val="001407F4"/>
    <w:rsid w:val="00142C96"/>
    <w:rsid w:val="00144B3E"/>
    <w:rsid w:val="001456DA"/>
    <w:rsid w:val="00145F37"/>
    <w:rsid w:val="00146486"/>
    <w:rsid w:val="0014728D"/>
    <w:rsid w:val="00150A24"/>
    <w:rsid w:val="0015111B"/>
    <w:rsid w:val="0015413C"/>
    <w:rsid w:val="00154542"/>
    <w:rsid w:val="0015522A"/>
    <w:rsid w:val="0016068B"/>
    <w:rsid w:val="00161CE2"/>
    <w:rsid w:val="001622F2"/>
    <w:rsid w:val="00162BC8"/>
    <w:rsid w:val="00162D64"/>
    <w:rsid w:val="00164D14"/>
    <w:rsid w:val="001733BA"/>
    <w:rsid w:val="001736E2"/>
    <w:rsid w:val="001758A1"/>
    <w:rsid w:val="00177DCE"/>
    <w:rsid w:val="00180438"/>
    <w:rsid w:val="00180717"/>
    <w:rsid w:val="00180E88"/>
    <w:rsid w:val="001819DB"/>
    <w:rsid w:val="0018454D"/>
    <w:rsid w:val="00184A9D"/>
    <w:rsid w:val="00185221"/>
    <w:rsid w:val="0019224C"/>
    <w:rsid w:val="001923BC"/>
    <w:rsid w:val="00194F43"/>
    <w:rsid w:val="001A0909"/>
    <w:rsid w:val="001A1FCC"/>
    <w:rsid w:val="001A2EFB"/>
    <w:rsid w:val="001A44B3"/>
    <w:rsid w:val="001A79BA"/>
    <w:rsid w:val="001B33DA"/>
    <w:rsid w:val="001C4F57"/>
    <w:rsid w:val="001C67EF"/>
    <w:rsid w:val="001D18C8"/>
    <w:rsid w:val="001D19C8"/>
    <w:rsid w:val="001D274E"/>
    <w:rsid w:val="001D7857"/>
    <w:rsid w:val="001E3944"/>
    <w:rsid w:val="001E394E"/>
    <w:rsid w:val="001F0904"/>
    <w:rsid w:val="001F355E"/>
    <w:rsid w:val="001F3948"/>
    <w:rsid w:val="002025FC"/>
    <w:rsid w:val="002063FB"/>
    <w:rsid w:val="00206B8D"/>
    <w:rsid w:val="0020713B"/>
    <w:rsid w:val="0021527B"/>
    <w:rsid w:val="00217306"/>
    <w:rsid w:val="00220DDB"/>
    <w:rsid w:val="0022153A"/>
    <w:rsid w:val="00224228"/>
    <w:rsid w:val="0022482B"/>
    <w:rsid w:val="002272D9"/>
    <w:rsid w:val="00227AE1"/>
    <w:rsid w:val="0023083B"/>
    <w:rsid w:val="002329A7"/>
    <w:rsid w:val="00232FA0"/>
    <w:rsid w:val="00242B9B"/>
    <w:rsid w:val="00242EA2"/>
    <w:rsid w:val="002430F5"/>
    <w:rsid w:val="002431F3"/>
    <w:rsid w:val="002434FD"/>
    <w:rsid w:val="00244808"/>
    <w:rsid w:val="00247A87"/>
    <w:rsid w:val="002508FA"/>
    <w:rsid w:val="00252A0C"/>
    <w:rsid w:val="00253284"/>
    <w:rsid w:val="002578A1"/>
    <w:rsid w:val="002608F0"/>
    <w:rsid w:val="00263E00"/>
    <w:rsid w:val="00265A1E"/>
    <w:rsid w:val="00266BE1"/>
    <w:rsid w:val="002670C4"/>
    <w:rsid w:val="002719E7"/>
    <w:rsid w:val="00271E7F"/>
    <w:rsid w:val="00280437"/>
    <w:rsid w:val="00281791"/>
    <w:rsid w:val="00283AAA"/>
    <w:rsid w:val="00286931"/>
    <w:rsid w:val="00286B93"/>
    <w:rsid w:val="0028702B"/>
    <w:rsid w:val="0029298D"/>
    <w:rsid w:val="00293B4A"/>
    <w:rsid w:val="00295C4B"/>
    <w:rsid w:val="00296E1C"/>
    <w:rsid w:val="00297425"/>
    <w:rsid w:val="002A07BF"/>
    <w:rsid w:val="002A09E0"/>
    <w:rsid w:val="002A0E7B"/>
    <w:rsid w:val="002A4C99"/>
    <w:rsid w:val="002B0216"/>
    <w:rsid w:val="002B16C0"/>
    <w:rsid w:val="002B3BA8"/>
    <w:rsid w:val="002B42CF"/>
    <w:rsid w:val="002B4AF3"/>
    <w:rsid w:val="002B52DC"/>
    <w:rsid w:val="002B5DF3"/>
    <w:rsid w:val="002B77AD"/>
    <w:rsid w:val="002C045B"/>
    <w:rsid w:val="002C08E3"/>
    <w:rsid w:val="002C2DEC"/>
    <w:rsid w:val="002C392A"/>
    <w:rsid w:val="002C506E"/>
    <w:rsid w:val="002C695F"/>
    <w:rsid w:val="002D0929"/>
    <w:rsid w:val="002D5AB1"/>
    <w:rsid w:val="002D5AE4"/>
    <w:rsid w:val="002D6D83"/>
    <w:rsid w:val="002D78E0"/>
    <w:rsid w:val="002E22B9"/>
    <w:rsid w:val="002E273E"/>
    <w:rsid w:val="002E3F26"/>
    <w:rsid w:val="002E42D8"/>
    <w:rsid w:val="002E606B"/>
    <w:rsid w:val="002E734B"/>
    <w:rsid w:val="002F0831"/>
    <w:rsid w:val="002F1631"/>
    <w:rsid w:val="002F1E7A"/>
    <w:rsid w:val="002F5E77"/>
    <w:rsid w:val="002F62A0"/>
    <w:rsid w:val="002F6BFA"/>
    <w:rsid w:val="002F7AA0"/>
    <w:rsid w:val="0030313B"/>
    <w:rsid w:val="00303663"/>
    <w:rsid w:val="0030378F"/>
    <w:rsid w:val="0030613E"/>
    <w:rsid w:val="0030704C"/>
    <w:rsid w:val="00314B9E"/>
    <w:rsid w:val="00323385"/>
    <w:rsid w:val="00325EAB"/>
    <w:rsid w:val="003332C4"/>
    <w:rsid w:val="003333DC"/>
    <w:rsid w:val="00333DE5"/>
    <w:rsid w:val="003360E6"/>
    <w:rsid w:val="00341E35"/>
    <w:rsid w:val="00342C82"/>
    <w:rsid w:val="00343C3A"/>
    <w:rsid w:val="003442E1"/>
    <w:rsid w:val="003466D4"/>
    <w:rsid w:val="00347402"/>
    <w:rsid w:val="00347F9A"/>
    <w:rsid w:val="00350CD9"/>
    <w:rsid w:val="00351A22"/>
    <w:rsid w:val="00351D72"/>
    <w:rsid w:val="003537D8"/>
    <w:rsid w:val="00353A85"/>
    <w:rsid w:val="003565D2"/>
    <w:rsid w:val="00356F39"/>
    <w:rsid w:val="003570A1"/>
    <w:rsid w:val="003662F1"/>
    <w:rsid w:val="003704F2"/>
    <w:rsid w:val="00370EED"/>
    <w:rsid w:val="00371AD1"/>
    <w:rsid w:val="0037736D"/>
    <w:rsid w:val="00380C81"/>
    <w:rsid w:val="00381284"/>
    <w:rsid w:val="00381638"/>
    <w:rsid w:val="003849B0"/>
    <w:rsid w:val="00386765"/>
    <w:rsid w:val="00386B9A"/>
    <w:rsid w:val="00387533"/>
    <w:rsid w:val="00387878"/>
    <w:rsid w:val="0039390E"/>
    <w:rsid w:val="003963F9"/>
    <w:rsid w:val="003976FC"/>
    <w:rsid w:val="003A2700"/>
    <w:rsid w:val="003A3F1C"/>
    <w:rsid w:val="003A3F85"/>
    <w:rsid w:val="003A5210"/>
    <w:rsid w:val="003A529B"/>
    <w:rsid w:val="003A56D9"/>
    <w:rsid w:val="003A7E5D"/>
    <w:rsid w:val="003B1BAC"/>
    <w:rsid w:val="003B1FA9"/>
    <w:rsid w:val="003B31E3"/>
    <w:rsid w:val="003C0E2F"/>
    <w:rsid w:val="003C569A"/>
    <w:rsid w:val="003D0326"/>
    <w:rsid w:val="003D39FB"/>
    <w:rsid w:val="003D4292"/>
    <w:rsid w:val="003D5D01"/>
    <w:rsid w:val="003D5D0C"/>
    <w:rsid w:val="003D6F00"/>
    <w:rsid w:val="003D701C"/>
    <w:rsid w:val="003E2A45"/>
    <w:rsid w:val="003E65A8"/>
    <w:rsid w:val="003F3059"/>
    <w:rsid w:val="003F4409"/>
    <w:rsid w:val="003F5F3D"/>
    <w:rsid w:val="003F6649"/>
    <w:rsid w:val="003F6FFC"/>
    <w:rsid w:val="004015A7"/>
    <w:rsid w:val="0040206F"/>
    <w:rsid w:val="004037FB"/>
    <w:rsid w:val="00405940"/>
    <w:rsid w:val="004065EC"/>
    <w:rsid w:val="00410613"/>
    <w:rsid w:val="0041089B"/>
    <w:rsid w:val="004126F9"/>
    <w:rsid w:val="004128AF"/>
    <w:rsid w:val="00423190"/>
    <w:rsid w:val="004252B8"/>
    <w:rsid w:val="00430582"/>
    <w:rsid w:val="00430DC0"/>
    <w:rsid w:val="004313FD"/>
    <w:rsid w:val="00432BF0"/>
    <w:rsid w:val="004356AC"/>
    <w:rsid w:val="004422B8"/>
    <w:rsid w:val="00443C6E"/>
    <w:rsid w:val="00445204"/>
    <w:rsid w:val="00447D2C"/>
    <w:rsid w:val="004508C0"/>
    <w:rsid w:val="0045247A"/>
    <w:rsid w:val="0045270C"/>
    <w:rsid w:val="00454B19"/>
    <w:rsid w:val="00455277"/>
    <w:rsid w:val="00460E59"/>
    <w:rsid w:val="00461981"/>
    <w:rsid w:val="004648FC"/>
    <w:rsid w:val="00465022"/>
    <w:rsid w:val="004654CF"/>
    <w:rsid w:val="00467020"/>
    <w:rsid w:val="00467246"/>
    <w:rsid w:val="004713B4"/>
    <w:rsid w:val="004724C0"/>
    <w:rsid w:val="0047419E"/>
    <w:rsid w:val="004768E7"/>
    <w:rsid w:val="0047712E"/>
    <w:rsid w:val="00482AE6"/>
    <w:rsid w:val="00482D0D"/>
    <w:rsid w:val="00484C3C"/>
    <w:rsid w:val="00484ED5"/>
    <w:rsid w:val="0049014C"/>
    <w:rsid w:val="00490BF4"/>
    <w:rsid w:val="00491C10"/>
    <w:rsid w:val="0049271F"/>
    <w:rsid w:val="00492938"/>
    <w:rsid w:val="00493DA8"/>
    <w:rsid w:val="00497580"/>
    <w:rsid w:val="004A24FB"/>
    <w:rsid w:val="004A761C"/>
    <w:rsid w:val="004B2F45"/>
    <w:rsid w:val="004B3476"/>
    <w:rsid w:val="004B43E5"/>
    <w:rsid w:val="004B4B6E"/>
    <w:rsid w:val="004C13FC"/>
    <w:rsid w:val="004C227D"/>
    <w:rsid w:val="004C3E41"/>
    <w:rsid w:val="004C4EF3"/>
    <w:rsid w:val="004C50A4"/>
    <w:rsid w:val="004D243F"/>
    <w:rsid w:val="004D3200"/>
    <w:rsid w:val="004D34E0"/>
    <w:rsid w:val="004D73FE"/>
    <w:rsid w:val="004D7A95"/>
    <w:rsid w:val="004E0F5F"/>
    <w:rsid w:val="004E2C2C"/>
    <w:rsid w:val="004E3C72"/>
    <w:rsid w:val="004E52EE"/>
    <w:rsid w:val="004E7861"/>
    <w:rsid w:val="004F2405"/>
    <w:rsid w:val="004F3FF5"/>
    <w:rsid w:val="004F7ADF"/>
    <w:rsid w:val="005021C7"/>
    <w:rsid w:val="005037A8"/>
    <w:rsid w:val="00512BFF"/>
    <w:rsid w:val="005140C2"/>
    <w:rsid w:val="0051637C"/>
    <w:rsid w:val="00520B79"/>
    <w:rsid w:val="005237A2"/>
    <w:rsid w:val="005238FF"/>
    <w:rsid w:val="00523EB7"/>
    <w:rsid w:val="005273AB"/>
    <w:rsid w:val="00527AA3"/>
    <w:rsid w:val="00536EC9"/>
    <w:rsid w:val="00537F1A"/>
    <w:rsid w:val="005410C6"/>
    <w:rsid w:val="00542E91"/>
    <w:rsid w:val="005474A2"/>
    <w:rsid w:val="005508D3"/>
    <w:rsid w:val="005525AB"/>
    <w:rsid w:val="00554736"/>
    <w:rsid w:val="00554803"/>
    <w:rsid w:val="005563B9"/>
    <w:rsid w:val="005621A9"/>
    <w:rsid w:val="00565A49"/>
    <w:rsid w:val="0056684A"/>
    <w:rsid w:val="00574D74"/>
    <w:rsid w:val="005760E2"/>
    <w:rsid w:val="005766C1"/>
    <w:rsid w:val="0057767C"/>
    <w:rsid w:val="005817E0"/>
    <w:rsid w:val="00584F67"/>
    <w:rsid w:val="00585FB5"/>
    <w:rsid w:val="00590962"/>
    <w:rsid w:val="00596EB1"/>
    <w:rsid w:val="005A1C4A"/>
    <w:rsid w:val="005A2061"/>
    <w:rsid w:val="005A2B11"/>
    <w:rsid w:val="005A5609"/>
    <w:rsid w:val="005A5BB6"/>
    <w:rsid w:val="005A5CF3"/>
    <w:rsid w:val="005A79AE"/>
    <w:rsid w:val="005A7DCE"/>
    <w:rsid w:val="005A7E8B"/>
    <w:rsid w:val="005B4171"/>
    <w:rsid w:val="005B6BD4"/>
    <w:rsid w:val="005B7CEB"/>
    <w:rsid w:val="005C2289"/>
    <w:rsid w:val="005C343C"/>
    <w:rsid w:val="005D5D1F"/>
    <w:rsid w:val="005D719F"/>
    <w:rsid w:val="005E360C"/>
    <w:rsid w:val="005E44EB"/>
    <w:rsid w:val="005F17C7"/>
    <w:rsid w:val="006016BC"/>
    <w:rsid w:val="006041BB"/>
    <w:rsid w:val="00604D50"/>
    <w:rsid w:val="00606884"/>
    <w:rsid w:val="0061417A"/>
    <w:rsid w:val="00623A67"/>
    <w:rsid w:val="00625EC3"/>
    <w:rsid w:val="006264E1"/>
    <w:rsid w:val="00627843"/>
    <w:rsid w:val="00627977"/>
    <w:rsid w:val="0063742A"/>
    <w:rsid w:val="00642245"/>
    <w:rsid w:val="0064378E"/>
    <w:rsid w:val="006523D8"/>
    <w:rsid w:val="00652FFB"/>
    <w:rsid w:val="00654B55"/>
    <w:rsid w:val="0066287B"/>
    <w:rsid w:val="00664F8B"/>
    <w:rsid w:val="0066524E"/>
    <w:rsid w:val="00667E55"/>
    <w:rsid w:val="006716B9"/>
    <w:rsid w:val="00672082"/>
    <w:rsid w:val="006724D6"/>
    <w:rsid w:val="00672507"/>
    <w:rsid w:val="00674428"/>
    <w:rsid w:val="00675F6B"/>
    <w:rsid w:val="00677A61"/>
    <w:rsid w:val="00680FB8"/>
    <w:rsid w:val="00681385"/>
    <w:rsid w:val="00681554"/>
    <w:rsid w:val="00681EFE"/>
    <w:rsid w:val="006841E9"/>
    <w:rsid w:val="006851B9"/>
    <w:rsid w:val="006A37DB"/>
    <w:rsid w:val="006A4922"/>
    <w:rsid w:val="006A4D94"/>
    <w:rsid w:val="006A5F82"/>
    <w:rsid w:val="006A69BC"/>
    <w:rsid w:val="006B1B8C"/>
    <w:rsid w:val="006B1CA3"/>
    <w:rsid w:val="006B2579"/>
    <w:rsid w:val="006B4864"/>
    <w:rsid w:val="006B55A6"/>
    <w:rsid w:val="006B5768"/>
    <w:rsid w:val="006B703D"/>
    <w:rsid w:val="006B7799"/>
    <w:rsid w:val="006C33E7"/>
    <w:rsid w:val="006C3608"/>
    <w:rsid w:val="006C57BE"/>
    <w:rsid w:val="006C5CD5"/>
    <w:rsid w:val="006C637E"/>
    <w:rsid w:val="006C73D8"/>
    <w:rsid w:val="006D1141"/>
    <w:rsid w:val="006D4C65"/>
    <w:rsid w:val="006D6D3E"/>
    <w:rsid w:val="006D712A"/>
    <w:rsid w:val="006E0167"/>
    <w:rsid w:val="006E135F"/>
    <w:rsid w:val="006E1983"/>
    <w:rsid w:val="006E203C"/>
    <w:rsid w:val="006E2C34"/>
    <w:rsid w:val="006E4046"/>
    <w:rsid w:val="006E4889"/>
    <w:rsid w:val="006F56EB"/>
    <w:rsid w:val="006F5EA2"/>
    <w:rsid w:val="006F6564"/>
    <w:rsid w:val="006F665F"/>
    <w:rsid w:val="006F69B8"/>
    <w:rsid w:val="00700279"/>
    <w:rsid w:val="00701BC0"/>
    <w:rsid w:val="0070398A"/>
    <w:rsid w:val="00704A10"/>
    <w:rsid w:val="00704F65"/>
    <w:rsid w:val="00705586"/>
    <w:rsid w:val="00710938"/>
    <w:rsid w:val="007119BE"/>
    <w:rsid w:val="007120A6"/>
    <w:rsid w:val="00712F06"/>
    <w:rsid w:val="00715673"/>
    <w:rsid w:val="00715E2D"/>
    <w:rsid w:val="00716750"/>
    <w:rsid w:val="007201BA"/>
    <w:rsid w:val="007212FC"/>
    <w:rsid w:val="00724853"/>
    <w:rsid w:val="0072511D"/>
    <w:rsid w:val="00725E2D"/>
    <w:rsid w:val="00731092"/>
    <w:rsid w:val="00732F12"/>
    <w:rsid w:val="0073470D"/>
    <w:rsid w:val="00734D20"/>
    <w:rsid w:val="0073538B"/>
    <w:rsid w:val="007407ED"/>
    <w:rsid w:val="007414E5"/>
    <w:rsid w:val="007441D0"/>
    <w:rsid w:val="007443DA"/>
    <w:rsid w:val="00744CD2"/>
    <w:rsid w:val="00745C5A"/>
    <w:rsid w:val="00746C75"/>
    <w:rsid w:val="00746D16"/>
    <w:rsid w:val="00750254"/>
    <w:rsid w:val="00751999"/>
    <w:rsid w:val="007524CF"/>
    <w:rsid w:val="00754553"/>
    <w:rsid w:val="00754F0F"/>
    <w:rsid w:val="00755547"/>
    <w:rsid w:val="00757A18"/>
    <w:rsid w:val="00757AF8"/>
    <w:rsid w:val="00760EE0"/>
    <w:rsid w:val="007664E0"/>
    <w:rsid w:val="00766B84"/>
    <w:rsid w:val="007672A7"/>
    <w:rsid w:val="00767943"/>
    <w:rsid w:val="00770F26"/>
    <w:rsid w:val="00771026"/>
    <w:rsid w:val="007719D3"/>
    <w:rsid w:val="007736BF"/>
    <w:rsid w:val="00774EE9"/>
    <w:rsid w:val="0077526C"/>
    <w:rsid w:val="0078004A"/>
    <w:rsid w:val="00781AC9"/>
    <w:rsid w:val="00781CE4"/>
    <w:rsid w:val="007824A1"/>
    <w:rsid w:val="00782ABD"/>
    <w:rsid w:val="00785789"/>
    <w:rsid w:val="00786724"/>
    <w:rsid w:val="00790B2A"/>
    <w:rsid w:val="007956F1"/>
    <w:rsid w:val="007A0F0D"/>
    <w:rsid w:val="007A2D5C"/>
    <w:rsid w:val="007A500C"/>
    <w:rsid w:val="007A5B6B"/>
    <w:rsid w:val="007A67BC"/>
    <w:rsid w:val="007B1681"/>
    <w:rsid w:val="007B58B4"/>
    <w:rsid w:val="007B5E79"/>
    <w:rsid w:val="007B5E8C"/>
    <w:rsid w:val="007B5F56"/>
    <w:rsid w:val="007B63C9"/>
    <w:rsid w:val="007B7696"/>
    <w:rsid w:val="007C089D"/>
    <w:rsid w:val="007C3B81"/>
    <w:rsid w:val="007C5EE7"/>
    <w:rsid w:val="007C7BEA"/>
    <w:rsid w:val="007D1653"/>
    <w:rsid w:val="007D1AE1"/>
    <w:rsid w:val="007D29E6"/>
    <w:rsid w:val="007D3293"/>
    <w:rsid w:val="007D6A27"/>
    <w:rsid w:val="007E0D72"/>
    <w:rsid w:val="007E1BAE"/>
    <w:rsid w:val="007E2989"/>
    <w:rsid w:val="007E3007"/>
    <w:rsid w:val="007E33C4"/>
    <w:rsid w:val="007E37B5"/>
    <w:rsid w:val="007E43F4"/>
    <w:rsid w:val="007E44F6"/>
    <w:rsid w:val="007E4F8A"/>
    <w:rsid w:val="007E52C5"/>
    <w:rsid w:val="007F0998"/>
    <w:rsid w:val="007F2B22"/>
    <w:rsid w:val="007F2BC7"/>
    <w:rsid w:val="007F491A"/>
    <w:rsid w:val="007F4AF8"/>
    <w:rsid w:val="007F6F3F"/>
    <w:rsid w:val="007F7E4B"/>
    <w:rsid w:val="008013D9"/>
    <w:rsid w:val="0080158A"/>
    <w:rsid w:val="00801BF6"/>
    <w:rsid w:val="00802AD0"/>
    <w:rsid w:val="00804D9E"/>
    <w:rsid w:val="00806BDE"/>
    <w:rsid w:val="0080791C"/>
    <w:rsid w:val="008119C4"/>
    <w:rsid w:val="00812E59"/>
    <w:rsid w:val="008156E3"/>
    <w:rsid w:val="0081694D"/>
    <w:rsid w:val="00820A24"/>
    <w:rsid w:val="00822CAF"/>
    <w:rsid w:val="0082301E"/>
    <w:rsid w:val="00823E6A"/>
    <w:rsid w:val="00825012"/>
    <w:rsid w:val="008255E7"/>
    <w:rsid w:val="008259CD"/>
    <w:rsid w:val="008259F1"/>
    <w:rsid w:val="00826A14"/>
    <w:rsid w:val="00827E80"/>
    <w:rsid w:val="00832466"/>
    <w:rsid w:val="00836148"/>
    <w:rsid w:val="00837F03"/>
    <w:rsid w:val="00841874"/>
    <w:rsid w:val="00842822"/>
    <w:rsid w:val="008439B0"/>
    <w:rsid w:val="00843CF6"/>
    <w:rsid w:val="008447F7"/>
    <w:rsid w:val="0084599F"/>
    <w:rsid w:val="00846C53"/>
    <w:rsid w:val="00847232"/>
    <w:rsid w:val="00847720"/>
    <w:rsid w:val="008500B8"/>
    <w:rsid w:val="0085089A"/>
    <w:rsid w:val="00855E23"/>
    <w:rsid w:val="00856247"/>
    <w:rsid w:val="0085799E"/>
    <w:rsid w:val="00863995"/>
    <w:rsid w:val="00864B91"/>
    <w:rsid w:val="0087653E"/>
    <w:rsid w:val="00876A15"/>
    <w:rsid w:val="00877926"/>
    <w:rsid w:val="00880E5B"/>
    <w:rsid w:val="00881643"/>
    <w:rsid w:val="00882EBB"/>
    <w:rsid w:val="00886052"/>
    <w:rsid w:val="0089113C"/>
    <w:rsid w:val="00893CDB"/>
    <w:rsid w:val="00895D4A"/>
    <w:rsid w:val="00896FBD"/>
    <w:rsid w:val="008A0B6C"/>
    <w:rsid w:val="008A1C3A"/>
    <w:rsid w:val="008A28C4"/>
    <w:rsid w:val="008A594B"/>
    <w:rsid w:val="008A6C53"/>
    <w:rsid w:val="008A6E63"/>
    <w:rsid w:val="008A74FE"/>
    <w:rsid w:val="008B42E5"/>
    <w:rsid w:val="008B4393"/>
    <w:rsid w:val="008B6DF8"/>
    <w:rsid w:val="008B7314"/>
    <w:rsid w:val="008B74B2"/>
    <w:rsid w:val="008B7806"/>
    <w:rsid w:val="008C594A"/>
    <w:rsid w:val="008C7FCB"/>
    <w:rsid w:val="008D1914"/>
    <w:rsid w:val="008D48DB"/>
    <w:rsid w:val="008D4D72"/>
    <w:rsid w:val="008E0EBE"/>
    <w:rsid w:val="008E1786"/>
    <w:rsid w:val="008E43A2"/>
    <w:rsid w:val="008E59C3"/>
    <w:rsid w:val="008F0632"/>
    <w:rsid w:val="008F170B"/>
    <w:rsid w:val="008F1DBB"/>
    <w:rsid w:val="008F59F1"/>
    <w:rsid w:val="00903072"/>
    <w:rsid w:val="00905FEC"/>
    <w:rsid w:val="00907493"/>
    <w:rsid w:val="00921381"/>
    <w:rsid w:val="009226B0"/>
    <w:rsid w:val="00922A0B"/>
    <w:rsid w:val="0092319E"/>
    <w:rsid w:val="00924E74"/>
    <w:rsid w:val="00925618"/>
    <w:rsid w:val="0092785E"/>
    <w:rsid w:val="00931D9B"/>
    <w:rsid w:val="00932804"/>
    <w:rsid w:val="00932D3A"/>
    <w:rsid w:val="0093396D"/>
    <w:rsid w:val="00936DB0"/>
    <w:rsid w:val="00940A70"/>
    <w:rsid w:val="00945581"/>
    <w:rsid w:val="00947F51"/>
    <w:rsid w:val="00953FEF"/>
    <w:rsid w:val="00955852"/>
    <w:rsid w:val="0095646E"/>
    <w:rsid w:val="00956F6E"/>
    <w:rsid w:val="00964C74"/>
    <w:rsid w:val="0096756A"/>
    <w:rsid w:val="00967CF0"/>
    <w:rsid w:val="0097014D"/>
    <w:rsid w:val="00974F6C"/>
    <w:rsid w:val="009769EA"/>
    <w:rsid w:val="00977D74"/>
    <w:rsid w:val="00981EC2"/>
    <w:rsid w:val="009838AB"/>
    <w:rsid w:val="00986AF4"/>
    <w:rsid w:val="00987A4D"/>
    <w:rsid w:val="009924E8"/>
    <w:rsid w:val="00993991"/>
    <w:rsid w:val="009A1439"/>
    <w:rsid w:val="009A4CF0"/>
    <w:rsid w:val="009B1EB7"/>
    <w:rsid w:val="009B36CA"/>
    <w:rsid w:val="009B3847"/>
    <w:rsid w:val="009B55F2"/>
    <w:rsid w:val="009B6F1D"/>
    <w:rsid w:val="009C2C9A"/>
    <w:rsid w:val="009C457C"/>
    <w:rsid w:val="009D2424"/>
    <w:rsid w:val="009D2598"/>
    <w:rsid w:val="009E2383"/>
    <w:rsid w:val="009E318B"/>
    <w:rsid w:val="009F593F"/>
    <w:rsid w:val="009F66CF"/>
    <w:rsid w:val="009F7B9A"/>
    <w:rsid w:val="009F7EA8"/>
    <w:rsid w:val="00A02AB5"/>
    <w:rsid w:val="00A03D07"/>
    <w:rsid w:val="00A05401"/>
    <w:rsid w:val="00A0767D"/>
    <w:rsid w:val="00A136DB"/>
    <w:rsid w:val="00A14748"/>
    <w:rsid w:val="00A14D03"/>
    <w:rsid w:val="00A15C14"/>
    <w:rsid w:val="00A15DE9"/>
    <w:rsid w:val="00A2044D"/>
    <w:rsid w:val="00A232A1"/>
    <w:rsid w:val="00A25D5F"/>
    <w:rsid w:val="00A26905"/>
    <w:rsid w:val="00A337DD"/>
    <w:rsid w:val="00A35E24"/>
    <w:rsid w:val="00A37B03"/>
    <w:rsid w:val="00A421D4"/>
    <w:rsid w:val="00A43461"/>
    <w:rsid w:val="00A50E56"/>
    <w:rsid w:val="00A51499"/>
    <w:rsid w:val="00A53337"/>
    <w:rsid w:val="00A5361A"/>
    <w:rsid w:val="00A53C55"/>
    <w:rsid w:val="00A555ED"/>
    <w:rsid w:val="00A577D5"/>
    <w:rsid w:val="00A633D7"/>
    <w:rsid w:val="00A647E2"/>
    <w:rsid w:val="00A6798C"/>
    <w:rsid w:val="00A71721"/>
    <w:rsid w:val="00A71DDA"/>
    <w:rsid w:val="00A72ECC"/>
    <w:rsid w:val="00A74C12"/>
    <w:rsid w:val="00A74C99"/>
    <w:rsid w:val="00A75191"/>
    <w:rsid w:val="00A758BB"/>
    <w:rsid w:val="00A762F2"/>
    <w:rsid w:val="00A81295"/>
    <w:rsid w:val="00A81DF1"/>
    <w:rsid w:val="00A87664"/>
    <w:rsid w:val="00A91C5D"/>
    <w:rsid w:val="00A91CDA"/>
    <w:rsid w:val="00A9221D"/>
    <w:rsid w:val="00A939BB"/>
    <w:rsid w:val="00A94AFA"/>
    <w:rsid w:val="00A97CBA"/>
    <w:rsid w:val="00AA3040"/>
    <w:rsid w:val="00AA6087"/>
    <w:rsid w:val="00AA63B9"/>
    <w:rsid w:val="00AA6455"/>
    <w:rsid w:val="00AB1E10"/>
    <w:rsid w:val="00AB365A"/>
    <w:rsid w:val="00AB624A"/>
    <w:rsid w:val="00AC0E3E"/>
    <w:rsid w:val="00AC1B1E"/>
    <w:rsid w:val="00AC2125"/>
    <w:rsid w:val="00AC2F88"/>
    <w:rsid w:val="00AC3DD2"/>
    <w:rsid w:val="00AC669B"/>
    <w:rsid w:val="00AD0065"/>
    <w:rsid w:val="00AD0F27"/>
    <w:rsid w:val="00AD3034"/>
    <w:rsid w:val="00AD609A"/>
    <w:rsid w:val="00AE1334"/>
    <w:rsid w:val="00AE1CEF"/>
    <w:rsid w:val="00AE2FF1"/>
    <w:rsid w:val="00AE33C3"/>
    <w:rsid w:val="00AE3B33"/>
    <w:rsid w:val="00AE3CDE"/>
    <w:rsid w:val="00AE4855"/>
    <w:rsid w:val="00AE7339"/>
    <w:rsid w:val="00AF1120"/>
    <w:rsid w:val="00AF168F"/>
    <w:rsid w:val="00AF242B"/>
    <w:rsid w:val="00AF59D3"/>
    <w:rsid w:val="00AF7B98"/>
    <w:rsid w:val="00B002AD"/>
    <w:rsid w:val="00B00BFC"/>
    <w:rsid w:val="00B01440"/>
    <w:rsid w:val="00B02D0C"/>
    <w:rsid w:val="00B12F3B"/>
    <w:rsid w:val="00B1322C"/>
    <w:rsid w:val="00B13864"/>
    <w:rsid w:val="00B230E4"/>
    <w:rsid w:val="00B26ECC"/>
    <w:rsid w:val="00B317B5"/>
    <w:rsid w:val="00B346BD"/>
    <w:rsid w:val="00B35837"/>
    <w:rsid w:val="00B37270"/>
    <w:rsid w:val="00B405F4"/>
    <w:rsid w:val="00B43BD8"/>
    <w:rsid w:val="00B45CE3"/>
    <w:rsid w:val="00B46FB0"/>
    <w:rsid w:val="00B505C2"/>
    <w:rsid w:val="00B55CBA"/>
    <w:rsid w:val="00B605F5"/>
    <w:rsid w:val="00B60CBF"/>
    <w:rsid w:val="00B61143"/>
    <w:rsid w:val="00B65364"/>
    <w:rsid w:val="00B6694F"/>
    <w:rsid w:val="00B74E25"/>
    <w:rsid w:val="00B7523C"/>
    <w:rsid w:val="00B77D30"/>
    <w:rsid w:val="00B77E46"/>
    <w:rsid w:val="00B8185C"/>
    <w:rsid w:val="00B82637"/>
    <w:rsid w:val="00B8366D"/>
    <w:rsid w:val="00B95EBA"/>
    <w:rsid w:val="00B96E48"/>
    <w:rsid w:val="00B971EB"/>
    <w:rsid w:val="00BA1EA7"/>
    <w:rsid w:val="00BB2C35"/>
    <w:rsid w:val="00BB41FD"/>
    <w:rsid w:val="00BB4536"/>
    <w:rsid w:val="00BC306F"/>
    <w:rsid w:val="00BC32D8"/>
    <w:rsid w:val="00BC4918"/>
    <w:rsid w:val="00BD2EE0"/>
    <w:rsid w:val="00BD40D1"/>
    <w:rsid w:val="00BE0111"/>
    <w:rsid w:val="00BE130A"/>
    <w:rsid w:val="00BE39E7"/>
    <w:rsid w:val="00BE5C78"/>
    <w:rsid w:val="00BE7168"/>
    <w:rsid w:val="00BF2380"/>
    <w:rsid w:val="00BF39BC"/>
    <w:rsid w:val="00BF76A0"/>
    <w:rsid w:val="00C026C6"/>
    <w:rsid w:val="00C030D0"/>
    <w:rsid w:val="00C040B1"/>
    <w:rsid w:val="00C05EB9"/>
    <w:rsid w:val="00C06A76"/>
    <w:rsid w:val="00C1259F"/>
    <w:rsid w:val="00C13633"/>
    <w:rsid w:val="00C144BB"/>
    <w:rsid w:val="00C15882"/>
    <w:rsid w:val="00C173D0"/>
    <w:rsid w:val="00C1791B"/>
    <w:rsid w:val="00C17BCB"/>
    <w:rsid w:val="00C21028"/>
    <w:rsid w:val="00C2566D"/>
    <w:rsid w:val="00C256B9"/>
    <w:rsid w:val="00C26CCE"/>
    <w:rsid w:val="00C33160"/>
    <w:rsid w:val="00C3656B"/>
    <w:rsid w:val="00C40708"/>
    <w:rsid w:val="00C42295"/>
    <w:rsid w:val="00C50316"/>
    <w:rsid w:val="00C52703"/>
    <w:rsid w:val="00C539FB"/>
    <w:rsid w:val="00C56C30"/>
    <w:rsid w:val="00C57949"/>
    <w:rsid w:val="00C60A9C"/>
    <w:rsid w:val="00C63B91"/>
    <w:rsid w:val="00C64C54"/>
    <w:rsid w:val="00C65756"/>
    <w:rsid w:val="00C6595E"/>
    <w:rsid w:val="00C701A0"/>
    <w:rsid w:val="00C71004"/>
    <w:rsid w:val="00C860B1"/>
    <w:rsid w:val="00C87150"/>
    <w:rsid w:val="00C90344"/>
    <w:rsid w:val="00C90395"/>
    <w:rsid w:val="00C90CFD"/>
    <w:rsid w:val="00C92FAB"/>
    <w:rsid w:val="00C93DA9"/>
    <w:rsid w:val="00CA0A1A"/>
    <w:rsid w:val="00CA28AB"/>
    <w:rsid w:val="00CA3FB4"/>
    <w:rsid w:val="00CA5849"/>
    <w:rsid w:val="00CA5AAA"/>
    <w:rsid w:val="00CA7C87"/>
    <w:rsid w:val="00CB0EBC"/>
    <w:rsid w:val="00CB6A80"/>
    <w:rsid w:val="00CC3196"/>
    <w:rsid w:val="00CC3B50"/>
    <w:rsid w:val="00CC4A45"/>
    <w:rsid w:val="00CC6136"/>
    <w:rsid w:val="00CD2D2B"/>
    <w:rsid w:val="00CD3696"/>
    <w:rsid w:val="00CD5F6F"/>
    <w:rsid w:val="00CE5EE2"/>
    <w:rsid w:val="00CE718E"/>
    <w:rsid w:val="00CF0523"/>
    <w:rsid w:val="00CF2FDA"/>
    <w:rsid w:val="00CF3A8B"/>
    <w:rsid w:val="00CF7E63"/>
    <w:rsid w:val="00D06B0B"/>
    <w:rsid w:val="00D15223"/>
    <w:rsid w:val="00D1589D"/>
    <w:rsid w:val="00D1797D"/>
    <w:rsid w:val="00D17A3B"/>
    <w:rsid w:val="00D24443"/>
    <w:rsid w:val="00D26B69"/>
    <w:rsid w:val="00D305A6"/>
    <w:rsid w:val="00D30C61"/>
    <w:rsid w:val="00D31844"/>
    <w:rsid w:val="00D31BB0"/>
    <w:rsid w:val="00D323BE"/>
    <w:rsid w:val="00D3639B"/>
    <w:rsid w:val="00D410E9"/>
    <w:rsid w:val="00D43617"/>
    <w:rsid w:val="00D44A41"/>
    <w:rsid w:val="00D44F6D"/>
    <w:rsid w:val="00D470E0"/>
    <w:rsid w:val="00D508AD"/>
    <w:rsid w:val="00D51208"/>
    <w:rsid w:val="00D5263E"/>
    <w:rsid w:val="00D53F49"/>
    <w:rsid w:val="00D570AA"/>
    <w:rsid w:val="00D57B6E"/>
    <w:rsid w:val="00D65AC6"/>
    <w:rsid w:val="00D70A2A"/>
    <w:rsid w:val="00D7340E"/>
    <w:rsid w:val="00D8205F"/>
    <w:rsid w:val="00D853CA"/>
    <w:rsid w:val="00D874F0"/>
    <w:rsid w:val="00D877F9"/>
    <w:rsid w:val="00D90E8F"/>
    <w:rsid w:val="00D92F51"/>
    <w:rsid w:val="00D93082"/>
    <w:rsid w:val="00D93550"/>
    <w:rsid w:val="00D94713"/>
    <w:rsid w:val="00D94BF4"/>
    <w:rsid w:val="00D973FB"/>
    <w:rsid w:val="00DA2657"/>
    <w:rsid w:val="00DA2DA2"/>
    <w:rsid w:val="00DA7579"/>
    <w:rsid w:val="00DA7965"/>
    <w:rsid w:val="00DA7FAB"/>
    <w:rsid w:val="00DB09CA"/>
    <w:rsid w:val="00DB1854"/>
    <w:rsid w:val="00DB31C7"/>
    <w:rsid w:val="00DB4377"/>
    <w:rsid w:val="00DB62F5"/>
    <w:rsid w:val="00DC0D10"/>
    <w:rsid w:val="00DC17FD"/>
    <w:rsid w:val="00DC38DD"/>
    <w:rsid w:val="00DC50C2"/>
    <w:rsid w:val="00DD0B20"/>
    <w:rsid w:val="00DD195C"/>
    <w:rsid w:val="00DD2B95"/>
    <w:rsid w:val="00DD314C"/>
    <w:rsid w:val="00DD4804"/>
    <w:rsid w:val="00DD4B60"/>
    <w:rsid w:val="00DD5AB3"/>
    <w:rsid w:val="00DD5BD4"/>
    <w:rsid w:val="00DE0A80"/>
    <w:rsid w:val="00DE2530"/>
    <w:rsid w:val="00DF1197"/>
    <w:rsid w:val="00DF1471"/>
    <w:rsid w:val="00DF1E70"/>
    <w:rsid w:val="00DF4F72"/>
    <w:rsid w:val="00DF7512"/>
    <w:rsid w:val="00E00E01"/>
    <w:rsid w:val="00E0322E"/>
    <w:rsid w:val="00E10101"/>
    <w:rsid w:val="00E10952"/>
    <w:rsid w:val="00E2010D"/>
    <w:rsid w:val="00E213EC"/>
    <w:rsid w:val="00E21DB9"/>
    <w:rsid w:val="00E224AE"/>
    <w:rsid w:val="00E22994"/>
    <w:rsid w:val="00E231D5"/>
    <w:rsid w:val="00E236C0"/>
    <w:rsid w:val="00E24070"/>
    <w:rsid w:val="00E25983"/>
    <w:rsid w:val="00E30748"/>
    <w:rsid w:val="00E31037"/>
    <w:rsid w:val="00E313DB"/>
    <w:rsid w:val="00E324C7"/>
    <w:rsid w:val="00E34C01"/>
    <w:rsid w:val="00E36CA0"/>
    <w:rsid w:val="00E37EFB"/>
    <w:rsid w:val="00E415D9"/>
    <w:rsid w:val="00E459D9"/>
    <w:rsid w:val="00E52572"/>
    <w:rsid w:val="00E541C9"/>
    <w:rsid w:val="00E54929"/>
    <w:rsid w:val="00E56737"/>
    <w:rsid w:val="00E60695"/>
    <w:rsid w:val="00E61D5A"/>
    <w:rsid w:val="00E70F5C"/>
    <w:rsid w:val="00E71D39"/>
    <w:rsid w:val="00E7427F"/>
    <w:rsid w:val="00E7492E"/>
    <w:rsid w:val="00E812AA"/>
    <w:rsid w:val="00E813CF"/>
    <w:rsid w:val="00E8197A"/>
    <w:rsid w:val="00E82877"/>
    <w:rsid w:val="00E82A44"/>
    <w:rsid w:val="00E852DF"/>
    <w:rsid w:val="00E85749"/>
    <w:rsid w:val="00E8676D"/>
    <w:rsid w:val="00E86B12"/>
    <w:rsid w:val="00E90B59"/>
    <w:rsid w:val="00E91141"/>
    <w:rsid w:val="00E9116D"/>
    <w:rsid w:val="00E94D7B"/>
    <w:rsid w:val="00E968F8"/>
    <w:rsid w:val="00E97113"/>
    <w:rsid w:val="00E97802"/>
    <w:rsid w:val="00EA2F99"/>
    <w:rsid w:val="00EA6DE1"/>
    <w:rsid w:val="00EB0CEC"/>
    <w:rsid w:val="00EB3ECC"/>
    <w:rsid w:val="00EB6C2B"/>
    <w:rsid w:val="00EB7216"/>
    <w:rsid w:val="00EC1E87"/>
    <w:rsid w:val="00EC24BE"/>
    <w:rsid w:val="00EC28E3"/>
    <w:rsid w:val="00EC3E5B"/>
    <w:rsid w:val="00ED006B"/>
    <w:rsid w:val="00ED0BE7"/>
    <w:rsid w:val="00ED2882"/>
    <w:rsid w:val="00ED3D3D"/>
    <w:rsid w:val="00ED74AF"/>
    <w:rsid w:val="00ED7A67"/>
    <w:rsid w:val="00EE09A8"/>
    <w:rsid w:val="00EE1514"/>
    <w:rsid w:val="00EE307A"/>
    <w:rsid w:val="00EE3589"/>
    <w:rsid w:val="00EE3AF8"/>
    <w:rsid w:val="00EE57BA"/>
    <w:rsid w:val="00EF34E1"/>
    <w:rsid w:val="00EF541B"/>
    <w:rsid w:val="00EF54DC"/>
    <w:rsid w:val="00EF7AE5"/>
    <w:rsid w:val="00F03C8B"/>
    <w:rsid w:val="00F057E7"/>
    <w:rsid w:val="00F07671"/>
    <w:rsid w:val="00F12BBE"/>
    <w:rsid w:val="00F14270"/>
    <w:rsid w:val="00F1645C"/>
    <w:rsid w:val="00F203E5"/>
    <w:rsid w:val="00F26054"/>
    <w:rsid w:val="00F3104D"/>
    <w:rsid w:val="00F3234C"/>
    <w:rsid w:val="00F3556F"/>
    <w:rsid w:val="00F35C21"/>
    <w:rsid w:val="00F35E52"/>
    <w:rsid w:val="00F3637F"/>
    <w:rsid w:val="00F37EEB"/>
    <w:rsid w:val="00F41E0A"/>
    <w:rsid w:val="00F42DE2"/>
    <w:rsid w:val="00F469B2"/>
    <w:rsid w:val="00F47677"/>
    <w:rsid w:val="00F50897"/>
    <w:rsid w:val="00F51A61"/>
    <w:rsid w:val="00F52930"/>
    <w:rsid w:val="00F52A8B"/>
    <w:rsid w:val="00F52DC9"/>
    <w:rsid w:val="00F5650D"/>
    <w:rsid w:val="00F572B9"/>
    <w:rsid w:val="00F5738D"/>
    <w:rsid w:val="00F63863"/>
    <w:rsid w:val="00F656C2"/>
    <w:rsid w:val="00F659B1"/>
    <w:rsid w:val="00F667BC"/>
    <w:rsid w:val="00F720C6"/>
    <w:rsid w:val="00F75A47"/>
    <w:rsid w:val="00F76FFB"/>
    <w:rsid w:val="00F81EC3"/>
    <w:rsid w:val="00F82D94"/>
    <w:rsid w:val="00F86965"/>
    <w:rsid w:val="00F92723"/>
    <w:rsid w:val="00F943AA"/>
    <w:rsid w:val="00F958C5"/>
    <w:rsid w:val="00FA0943"/>
    <w:rsid w:val="00FA19FA"/>
    <w:rsid w:val="00FA2144"/>
    <w:rsid w:val="00FA2199"/>
    <w:rsid w:val="00FA23DF"/>
    <w:rsid w:val="00FA4AD6"/>
    <w:rsid w:val="00FA4CB2"/>
    <w:rsid w:val="00FA5FA5"/>
    <w:rsid w:val="00FB4B2A"/>
    <w:rsid w:val="00FB6056"/>
    <w:rsid w:val="00FC1CFF"/>
    <w:rsid w:val="00FC2E6E"/>
    <w:rsid w:val="00FC3A6C"/>
    <w:rsid w:val="00FC416C"/>
    <w:rsid w:val="00FC7912"/>
    <w:rsid w:val="00FD466F"/>
    <w:rsid w:val="00FD7075"/>
    <w:rsid w:val="00FE43D8"/>
    <w:rsid w:val="00FE4415"/>
    <w:rsid w:val="00FE4966"/>
    <w:rsid w:val="00FE57B3"/>
    <w:rsid w:val="00FE7DC3"/>
    <w:rsid w:val="00FF442F"/>
    <w:rsid w:val="00FF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94"/>
    <w:rPr>
      <w:sz w:val="24"/>
      <w:szCs w:val="24"/>
      <w:lang w:val="lv-LV"/>
    </w:rPr>
  </w:style>
  <w:style w:type="paragraph" w:styleId="Heading1">
    <w:name w:val="heading 1"/>
    <w:basedOn w:val="Normal"/>
    <w:next w:val="Normal"/>
    <w:link w:val="Heading1Char"/>
    <w:uiPriority w:val="99"/>
    <w:qFormat/>
    <w:rsid w:val="00E22994"/>
    <w:pPr>
      <w:keepNext/>
      <w:jc w:val="center"/>
      <w:outlineLvl w:val="0"/>
    </w:pPr>
    <w:rPr>
      <w:rFonts w:ascii="Tahoma" w:hAnsi="Tahoma" w:cs="Tahoma"/>
      <w:b/>
      <w:bCs/>
    </w:rPr>
  </w:style>
  <w:style w:type="paragraph" w:styleId="Heading3">
    <w:name w:val="heading 3"/>
    <w:basedOn w:val="Normal"/>
    <w:next w:val="Normal"/>
    <w:link w:val="Heading3Char"/>
    <w:uiPriority w:val="99"/>
    <w:qFormat/>
    <w:rsid w:val="007120A6"/>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rsid w:val="00E22994"/>
    <w:pPr>
      <w:keepNext/>
      <w:ind w:left="4590" w:firstLine="117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31"/>
    <w:rPr>
      <w:rFonts w:asciiTheme="majorHAnsi" w:eastAsiaTheme="majorEastAsia" w:hAnsiTheme="majorHAnsi" w:cstheme="majorBidi"/>
      <w:b/>
      <w:bCs/>
      <w:kern w:val="32"/>
      <w:sz w:val="32"/>
      <w:szCs w:val="32"/>
      <w:lang w:val="lv-LV"/>
    </w:rPr>
  </w:style>
  <w:style w:type="character" w:customStyle="1" w:styleId="Heading3Char">
    <w:name w:val="Heading 3 Char"/>
    <w:basedOn w:val="DefaultParagraphFont"/>
    <w:link w:val="Heading3"/>
    <w:uiPriority w:val="99"/>
    <w:semiHidden/>
    <w:locked/>
    <w:rsid w:val="007120A6"/>
    <w:rPr>
      <w:rFonts w:ascii="Calibri Light" w:hAnsi="Calibri Light" w:cs="Calibri Light"/>
      <w:color w:val="1F4D78"/>
      <w:sz w:val="24"/>
      <w:szCs w:val="24"/>
      <w:lang w:eastAsia="en-US"/>
    </w:rPr>
  </w:style>
  <w:style w:type="character" w:customStyle="1" w:styleId="Heading4Char">
    <w:name w:val="Heading 4 Char"/>
    <w:basedOn w:val="DefaultParagraphFont"/>
    <w:link w:val="Heading4"/>
    <w:uiPriority w:val="9"/>
    <w:semiHidden/>
    <w:rsid w:val="00561F31"/>
    <w:rPr>
      <w:rFonts w:asciiTheme="minorHAnsi" w:eastAsiaTheme="minorEastAsia" w:hAnsiTheme="minorHAnsi" w:cstheme="minorBidi"/>
      <w:b/>
      <w:bCs/>
      <w:sz w:val="28"/>
      <w:szCs w:val="28"/>
      <w:lang w:val="lv-LV"/>
    </w:rPr>
  </w:style>
  <w:style w:type="paragraph" w:customStyle="1" w:styleId="naisf">
    <w:name w:val="naisf"/>
    <w:basedOn w:val="Normal"/>
    <w:uiPriority w:val="99"/>
    <w:rsid w:val="00E22994"/>
    <w:pPr>
      <w:spacing w:before="100" w:beforeAutospacing="1" w:after="100" w:afterAutospacing="1"/>
      <w:jc w:val="both"/>
    </w:pPr>
    <w:rPr>
      <w:lang w:val="en-GB"/>
    </w:rPr>
  </w:style>
  <w:style w:type="paragraph" w:styleId="BodyTextIndent">
    <w:name w:val="Body Text Indent"/>
    <w:basedOn w:val="Normal"/>
    <w:link w:val="BodyTextIndentChar"/>
    <w:uiPriority w:val="99"/>
    <w:rsid w:val="00E22994"/>
    <w:pPr>
      <w:ind w:right="540" w:firstLine="720"/>
      <w:jc w:val="both"/>
    </w:pPr>
    <w:rPr>
      <w:lang w:val="en-US"/>
    </w:rPr>
  </w:style>
  <w:style w:type="character" w:customStyle="1" w:styleId="BodyTextIndentChar">
    <w:name w:val="Body Text Indent Char"/>
    <w:basedOn w:val="DefaultParagraphFont"/>
    <w:link w:val="BodyTextIndent"/>
    <w:uiPriority w:val="99"/>
    <w:semiHidden/>
    <w:rsid w:val="00561F31"/>
    <w:rPr>
      <w:sz w:val="24"/>
      <w:szCs w:val="24"/>
      <w:lang w:val="lv-LV"/>
    </w:rPr>
  </w:style>
  <w:style w:type="paragraph" w:styleId="BodyTextIndent2">
    <w:name w:val="Body Text Indent 2"/>
    <w:basedOn w:val="Normal"/>
    <w:link w:val="BodyTextIndent2Char"/>
    <w:uiPriority w:val="99"/>
    <w:rsid w:val="00E22994"/>
    <w:pPr>
      <w:tabs>
        <w:tab w:val="num" w:pos="720"/>
      </w:tabs>
      <w:ind w:left="720" w:hanging="360"/>
      <w:jc w:val="both"/>
    </w:pPr>
  </w:style>
  <w:style w:type="character" w:customStyle="1" w:styleId="BodyTextIndent2Char">
    <w:name w:val="Body Text Indent 2 Char"/>
    <w:basedOn w:val="DefaultParagraphFont"/>
    <w:link w:val="BodyTextIndent2"/>
    <w:uiPriority w:val="99"/>
    <w:semiHidden/>
    <w:rsid w:val="00561F31"/>
    <w:rPr>
      <w:sz w:val="24"/>
      <w:szCs w:val="24"/>
      <w:lang w:val="lv-LV"/>
    </w:rPr>
  </w:style>
  <w:style w:type="paragraph" w:styleId="EndnoteText">
    <w:name w:val="endnote text"/>
    <w:basedOn w:val="Normal"/>
    <w:link w:val="EndnoteTextChar"/>
    <w:uiPriority w:val="99"/>
    <w:semiHidden/>
    <w:rsid w:val="00E22994"/>
    <w:rPr>
      <w:sz w:val="20"/>
      <w:szCs w:val="20"/>
    </w:rPr>
  </w:style>
  <w:style w:type="character" w:customStyle="1" w:styleId="EndnoteTextChar">
    <w:name w:val="Endnote Text Char"/>
    <w:basedOn w:val="DefaultParagraphFont"/>
    <w:link w:val="EndnoteText"/>
    <w:uiPriority w:val="99"/>
    <w:semiHidden/>
    <w:rsid w:val="00561F31"/>
    <w:rPr>
      <w:sz w:val="20"/>
      <w:szCs w:val="20"/>
      <w:lang w:val="lv-LV"/>
    </w:rPr>
  </w:style>
  <w:style w:type="character" w:styleId="EndnoteReference">
    <w:name w:val="endnote reference"/>
    <w:basedOn w:val="DefaultParagraphFont"/>
    <w:uiPriority w:val="99"/>
    <w:semiHidden/>
    <w:rsid w:val="00E22994"/>
    <w:rPr>
      <w:vertAlign w:val="superscript"/>
    </w:rPr>
  </w:style>
  <w:style w:type="character" w:customStyle="1" w:styleId="tvdoctopindex1">
    <w:name w:val="tv_doc_top_index1"/>
    <w:uiPriority w:val="99"/>
    <w:rsid w:val="00E22994"/>
    <w:rPr>
      <w:color w:val="auto"/>
      <w:sz w:val="18"/>
      <w:szCs w:val="18"/>
    </w:rPr>
  </w:style>
  <w:style w:type="character" w:styleId="Hyperlink">
    <w:name w:val="Hyperlink"/>
    <w:basedOn w:val="DefaultParagraphFont"/>
    <w:uiPriority w:val="99"/>
    <w:rsid w:val="00E22994"/>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A4CB2"/>
    <w:rPr>
      <w:rFonts w:ascii="Tahoma" w:hAnsi="Tahoma" w:cs="Tahoma"/>
      <w:sz w:val="16"/>
      <w:szCs w:val="16"/>
      <w:lang w:eastAsia="en-US"/>
    </w:rPr>
  </w:style>
  <w:style w:type="character" w:styleId="CommentReference">
    <w:name w:val="annotation reference"/>
    <w:basedOn w:val="DefaultParagraphFont"/>
    <w:uiPriority w:val="99"/>
    <w:semiHidden/>
    <w:rsid w:val="006A4D94"/>
    <w:rPr>
      <w:sz w:val="16"/>
      <w:szCs w:val="16"/>
    </w:rPr>
  </w:style>
  <w:style w:type="paragraph" w:styleId="CommentText">
    <w:name w:val="annotation text"/>
    <w:basedOn w:val="Normal"/>
    <w:link w:val="CommentTextChar"/>
    <w:uiPriority w:val="99"/>
    <w:semiHidden/>
    <w:rsid w:val="006A4D94"/>
    <w:rPr>
      <w:sz w:val="20"/>
      <w:szCs w:val="20"/>
      <w:lang w:val="en-US"/>
    </w:rPr>
  </w:style>
  <w:style w:type="character" w:customStyle="1" w:styleId="CommentTextChar">
    <w:name w:val="Comment Text Char"/>
    <w:basedOn w:val="DefaultParagraphFont"/>
    <w:link w:val="CommentText"/>
    <w:uiPriority w:val="99"/>
    <w:locked/>
    <w:rsid w:val="006A4D94"/>
    <w:rPr>
      <w:lang w:eastAsia="en-US"/>
    </w:rPr>
  </w:style>
  <w:style w:type="paragraph" w:styleId="CommentSubject">
    <w:name w:val="annotation subject"/>
    <w:basedOn w:val="CommentText"/>
    <w:next w:val="CommentText"/>
    <w:link w:val="CommentSubjectChar"/>
    <w:uiPriority w:val="99"/>
    <w:semiHidden/>
    <w:rsid w:val="006A4D94"/>
    <w:rPr>
      <w:b/>
      <w:bCs/>
    </w:rPr>
  </w:style>
  <w:style w:type="character" w:customStyle="1" w:styleId="CommentSubjectChar">
    <w:name w:val="Comment Subject Char"/>
    <w:basedOn w:val="CommentTextChar"/>
    <w:link w:val="CommentSubject"/>
    <w:uiPriority w:val="99"/>
    <w:locked/>
    <w:rsid w:val="006A4D94"/>
    <w:rPr>
      <w:b/>
      <w:bCs/>
      <w:lang w:eastAsia="en-US"/>
    </w:rPr>
  </w:style>
  <w:style w:type="paragraph" w:styleId="Header">
    <w:name w:val="header"/>
    <w:basedOn w:val="Normal"/>
    <w:link w:val="HeaderChar"/>
    <w:uiPriority w:val="99"/>
    <w:rsid w:val="00F76FFB"/>
    <w:pPr>
      <w:tabs>
        <w:tab w:val="center" w:pos="4153"/>
        <w:tab w:val="right" w:pos="8306"/>
      </w:tabs>
    </w:pPr>
    <w:rPr>
      <w:lang w:val="en-US"/>
    </w:rPr>
  </w:style>
  <w:style w:type="character" w:customStyle="1" w:styleId="HeaderChar">
    <w:name w:val="Header Char"/>
    <w:basedOn w:val="DefaultParagraphFont"/>
    <w:link w:val="Header"/>
    <w:uiPriority w:val="99"/>
    <w:locked/>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rPr>
      <w:lang w:val="en-US"/>
    </w:rPr>
  </w:style>
  <w:style w:type="character" w:customStyle="1" w:styleId="FooterChar">
    <w:name w:val="Footer Char"/>
    <w:basedOn w:val="DefaultParagraphFont"/>
    <w:link w:val="Footer"/>
    <w:uiPriority w:val="99"/>
    <w:locked/>
    <w:rsid w:val="00F76FFB"/>
    <w:rPr>
      <w:sz w:val="24"/>
      <w:szCs w:val="24"/>
      <w:lang w:eastAsia="en-US"/>
    </w:rPr>
  </w:style>
  <w:style w:type="paragraph" w:styleId="ListParagraph">
    <w:name w:val="List Paragraph"/>
    <w:basedOn w:val="Normal"/>
    <w:uiPriority w:val="99"/>
    <w:qFormat/>
    <w:rsid w:val="0051637C"/>
    <w:pPr>
      <w:ind w:left="720" w:firstLine="562"/>
      <w:jc w:val="both"/>
    </w:pPr>
    <w:rPr>
      <w:rFonts w:ascii="Calibri" w:hAnsi="Calibri" w:cs="Calibri"/>
      <w:sz w:val="22"/>
      <w:szCs w:val="22"/>
      <w:lang w:val="en-US"/>
    </w:rPr>
  </w:style>
  <w:style w:type="paragraph" w:customStyle="1" w:styleId="tv2132">
    <w:name w:val="tv2132"/>
    <w:basedOn w:val="Normal"/>
    <w:uiPriority w:val="99"/>
    <w:rsid w:val="0051637C"/>
    <w:pPr>
      <w:spacing w:line="360" w:lineRule="auto"/>
      <w:ind w:firstLine="300"/>
    </w:pPr>
    <w:rPr>
      <w:color w:val="414142"/>
      <w:sz w:val="20"/>
      <w:szCs w:val="20"/>
      <w:lang w:val="en-US"/>
    </w:rPr>
  </w:style>
  <w:style w:type="table" w:styleId="TableGrid">
    <w:name w:val="Table Grid"/>
    <w:basedOn w:val="TableNormal"/>
    <w:uiPriority w:val="99"/>
    <w:rsid w:val="00121328"/>
    <w:pPr>
      <w:ind w:firstLine="562"/>
      <w:jc w:val="both"/>
    </w:pPr>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C1259F"/>
    <w:pPr>
      <w:spacing w:after="120"/>
    </w:pPr>
  </w:style>
  <w:style w:type="character" w:customStyle="1" w:styleId="BodyTextChar">
    <w:name w:val="Body Text Char"/>
    <w:basedOn w:val="DefaultParagraphFont"/>
    <w:link w:val="BodyText"/>
    <w:uiPriority w:val="99"/>
    <w:semiHidden/>
    <w:locked/>
    <w:rsid w:val="00C1259F"/>
    <w:rPr>
      <w:sz w:val="24"/>
      <w:szCs w:val="24"/>
      <w:lang w:eastAsia="en-US"/>
    </w:rPr>
  </w:style>
  <w:style w:type="character" w:styleId="Strong">
    <w:name w:val="Strong"/>
    <w:basedOn w:val="DefaultParagraphFont"/>
    <w:uiPriority w:val="99"/>
    <w:qFormat/>
    <w:rsid w:val="00C1259F"/>
    <w:rPr>
      <w:b/>
      <w:bCs/>
    </w:rPr>
  </w:style>
  <w:style w:type="paragraph" w:customStyle="1" w:styleId="naiskr">
    <w:name w:val="naiskr"/>
    <w:basedOn w:val="Normal"/>
    <w:uiPriority w:val="99"/>
    <w:rsid w:val="0028702B"/>
    <w:pPr>
      <w:spacing w:before="64" w:after="64"/>
    </w:pPr>
    <w:rPr>
      <w:lang w:eastAsia="lv-LV"/>
    </w:rPr>
  </w:style>
  <w:style w:type="paragraph" w:customStyle="1" w:styleId="naisc">
    <w:name w:val="naisc"/>
    <w:basedOn w:val="Normal"/>
    <w:uiPriority w:val="99"/>
    <w:rsid w:val="0028702B"/>
    <w:pPr>
      <w:spacing w:before="64" w:after="64"/>
      <w:jc w:val="center"/>
    </w:pPr>
    <w:rPr>
      <w:lang w:eastAsia="lv-LV"/>
    </w:rPr>
  </w:style>
  <w:style w:type="character" w:styleId="Emphasis">
    <w:name w:val="Emphasis"/>
    <w:basedOn w:val="DefaultParagraphFont"/>
    <w:uiPriority w:val="99"/>
    <w:qFormat/>
    <w:rsid w:val="00ED7A67"/>
    <w:rPr>
      <w:i/>
      <w:iCs/>
    </w:rPr>
  </w:style>
  <w:style w:type="paragraph" w:styleId="NormalWeb">
    <w:name w:val="Normal (Web)"/>
    <w:basedOn w:val="Normal"/>
    <w:uiPriority w:val="99"/>
    <w:rsid w:val="00754F0F"/>
    <w:pPr>
      <w:spacing w:before="100" w:beforeAutospacing="1" w:after="100" w:afterAutospacing="1"/>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94"/>
    <w:rPr>
      <w:sz w:val="24"/>
      <w:szCs w:val="24"/>
      <w:lang w:val="lv-LV"/>
    </w:rPr>
  </w:style>
  <w:style w:type="paragraph" w:styleId="Heading1">
    <w:name w:val="heading 1"/>
    <w:basedOn w:val="Normal"/>
    <w:next w:val="Normal"/>
    <w:link w:val="Heading1Char"/>
    <w:uiPriority w:val="99"/>
    <w:qFormat/>
    <w:rsid w:val="00E22994"/>
    <w:pPr>
      <w:keepNext/>
      <w:jc w:val="center"/>
      <w:outlineLvl w:val="0"/>
    </w:pPr>
    <w:rPr>
      <w:rFonts w:ascii="Tahoma" w:hAnsi="Tahoma" w:cs="Tahoma"/>
      <w:b/>
      <w:bCs/>
    </w:rPr>
  </w:style>
  <w:style w:type="paragraph" w:styleId="Heading3">
    <w:name w:val="heading 3"/>
    <w:basedOn w:val="Normal"/>
    <w:next w:val="Normal"/>
    <w:link w:val="Heading3Char"/>
    <w:uiPriority w:val="99"/>
    <w:qFormat/>
    <w:rsid w:val="007120A6"/>
    <w:pPr>
      <w:keepNext/>
      <w:keepLines/>
      <w:spacing w:before="40"/>
      <w:outlineLvl w:val="2"/>
    </w:pPr>
    <w:rPr>
      <w:rFonts w:ascii="Calibri Light" w:hAnsi="Calibri Light" w:cs="Calibri Light"/>
      <w:color w:val="1F4D78"/>
    </w:rPr>
  </w:style>
  <w:style w:type="paragraph" w:styleId="Heading4">
    <w:name w:val="heading 4"/>
    <w:basedOn w:val="Normal"/>
    <w:next w:val="Normal"/>
    <w:link w:val="Heading4Char"/>
    <w:uiPriority w:val="99"/>
    <w:qFormat/>
    <w:rsid w:val="00E22994"/>
    <w:pPr>
      <w:keepNext/>
      <w:ind w:left="4590" w:firstLine="1170"/>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F31"/>
    <w:rPr>
      <w:rFonts w:asciiTheme="majorHAnsi" w:eastAsiaTheme="majorEastAsia" w:hAnsiTheme="majorHAnsi" w:cstheme="majorBidi"/>
      <w:b/>
      <w:bCs/>
      <w:kern w:val="32"/>
      <w:sz w:val="32"/>
      <w:szCs w:val="32"/>
      <w:lang w:val="lv-LV"/>
    </w:rPr>
  </w:style>
  <w:style w:type="character" w:customStyle="1" w:styleId="Heading3Char">
    <w:name w:val="Heading 3 Char"/>
    <w:basedOn w:val="DefaultParagraphFont"/>
    <w:link w:val="Heading3"/>
    <w:uiPriority w:val="99"/>
    <w:semiHidden/>
    <w:locked/>
    <w:rsid w:val="007120A6"/>
    <w:rPr>
      <w:rFonts w:ascii="Calibri Light" w:hAnsi="Calibri Light" w:cs="Calibri Light"/>
      <w:color w:val="1F4D78"/>
      <w:sz w:val="24"/>
      <w:szCs w:val="24"/>
      <w:lang w:eastAsia="en-US"/>
    </w:rPr>
  </w:style>
  <w:style w:type="character" w:customStyle="1" w:styleId="Heading4Char">
    <w:name w:val="Heading 4 Char"/>
    <w:basedOn w:val="DefaultParagraphFont"/>
    <w:link w:val="Heading4"/>
    <w:uiPriority w:val="9"/>
    <w:semiHidden/>
    <w:rsid w:val="00561F31"/>
    <w:rPr>
      <w:rFonts w:asciiTheme="minorHAnsi" w:eastAsiaTheme="minorEastAsia" w:hAnsiTheme="minorHAnsi" w:cstheme="minorBidi"/>
      <w:b/>
      <w:bCs/>
      <w:sz w:val="28"/>
      <w:szCs w:val="28"/>
      <w:lang w:val="lv-LV"/>
    </w:rPr>
  </w:style>
  <w:style w:type="paragraph" w:customStyle="1" w:styleId="naisf">
    <w:name w:val="naisf"/>
    <w:basedOn w:val="Normal"/>
    <w:uiPriority w:val="99"/>
    <w:rsid w:val="00E22994"/>
    <w:pPr>
      <w:spacing w:before="100" w:beforeAutospacing="1" w:after="100" w:afterAutospacing="1"/>
      <w:jc w:val="both"/>
    </w:pPr>
    <w:rPr>
      <w:lang w:val="en-GB"/>
    </w:rPr>
  </w:style>
  <w:style w:type="paragraph" w:styleId="BodyTextIndent">
    <w:name w:val="Body Text Indent"/>
    <w:basedOn w:val="Normal"/>
    <w:link w:val="BodyTextIndentChar"/>
    <w:uiPriority w:val="99"/>
    <w:rsid w:val="00E22994"/>
    <w:pPr>
      <w:ind w:right="540" w:firstLine="720"/>
      <w:jc w:val="both"/>
    </w:pPr>
    <w:rPr>
      <w:lang w:val="en-US"/>
    </w:rPr>
  </w:style>
  <w:style w:type="character" w:customStyle="1" w:styleId="BodyTextIndentChar">
    <w:name w:val="Body Text Indent Char"/>
    <w:basedOn w:val="DefaultParagraphFont"/>
    <w:link w:val="BodyTextIndent"/>
    <w:uiPriority w:val="99"/>
    <w:semiHidden/>
    <w:rsid w:val="00561F31"/>
    <w:rPr>
      <w:sz w:val="24"/>
      <w:szCs w:val="24"/>
      <w:lang w:val="lv-LV"/>
    </w:rPr>
  </w:style>
  <w:style w:type="paragraph" w:styleId="BodyTextIndent2">
    <w:name w:val="Body Text Indent 2"/>
    <w:basedOn w:val="Normal"/>
    <w:link w:val="BodyTextIndent2Char"/>
    <w:uiPriority w:val="99"/>
    <w:rsid w:val="00E22994"/>
    <w:pPr>
      <w:tabs>
        <w:tab w:val="num" w:pos="720"/>
      </w:tabs>
      <w:ind w:left="720" w:hanging="360"/>
      <w:jc w:val="both"/>
    </w:pPr>
  </w:style>
  <w:style w:type="character" w:customStyle="1" w:styleId="BodyTextIndent2Char">
    <w:name w:val="Body Text Indent 2 Char"/>
    <w:basedOn w:val="DefaultParagraphFont"/>
    <w:link w:val="BodyTextIndent2"/>
    <w:uiPriority w:val="99"/>
    <w:semiHidden/>
    <w:rsid w:val="00561F31"/>
    <w:rPr>
      <w:sz w:val="24"/>
      <w:szCs w:val="24"/>
      <w:lang w:val="lv-LV"/>
    </w:rPr>
  </w:style>
  <w:style w:type="paragraph" w:styleId="EndnoteText">
    <w:name w:val="endnote text"/>
    <w:basedOn w:val="Normal"/>
    <w:link w:val="EndnoteTextChar"/>
    <w:uiPriority w:val="99"/>
    <w:semiHidden/>
    <w:rsid w:val="00E22994"/>
    <w:rPr>
      <w:sz w:val="20"/>
      <w:szCs w:val="20"/>
    </w:rPr>
  </w:style>
  <w:style w:type="character" w:customStyle="1" w:styleId="EndnoteTextChar">
    <w:name w:val="Endnote Text Char"/>
    <w:basedOn w:val="DefaultParagraphFont"/>
    <w:link w:val="EndnoteText"/>
    <w:uiPriority w:val="99"/>
    <w:semiHidden/>
    <w:rsid w:val="00561F31"/>
    <w:rPr>
      <w:sz w:val="20"/>
      <w:szCs w:val="20"/>
      <w:lang w:val="lv-LV"/>
    </w:rPr>
  </w:style>
  <w:style w:type="character" w:styleId="EndnoteReference">
    <w:name w:val="endnote reference"/>
    <w:basedOn w:val="DefaultParagraphFont"/>
    <w:uiPriority w:val="99"/>
    <w:semiHidden/>
    <w:rsid w:val="00E22994"/>
    <w:rPr>
      <w:vertAlign w:val="superscript"/>
    </w:rPr>
  </w:style>
  <w:style w:type="character" w:customStyle="1" w:styleId="tvdoctopindex1">
    <w:name w:val="tv_doc_top_index1"/>
    <w:uiPriority w:val="99"/>
    <w:rsid w:val="00E22994"/>
    <w:rPr>
      <w:color w:val="auto"/>
      <w:sz w:val="18"/>
      <w:szCs w:val="18"/>
    </w:rPr>
  </w:style>
  <w:style w:type="character" w:styleId="Hyperlink">
    <w:name w:val="Hyperlink"/>
    <w:basedOn w:val="DefaultParagraphFont"/>
    <w:uiPriority w:val="99"/>
    <w:rsid w:val="00E22994"/>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A4CB2"/>
    <w:rPr>
      <w:rFonts w:ascii="Tahoma" w:hAnsi="Tahoma" w:cs="Tahoma"/>
      <w:sz w:val="16"/>
      <w:szCs w:val="16"/>
      <w:lang w:eastAsia="en-US"/>
    </w:rPr>
  </w:style>
  <w:style w:type="character" w:styleId="CommentReference">
    <w:name w:val="annotation reference"/>
    <w:basedOn w:val="DefaultParagraphFont"/>
    <w:uiPriority w:val="99"/>
    <w:semiHidden/>
    <w:rsid w:val="006A4D94"/>
    <w:rPr>
      <w:sz w:val="16"/>
      <w:szCs w:val="16"/>
    </w:rPr>
  </w:style>
  <w:style w:type="paragraph" w:styleId="CommentText">
    <w:name w:val="annotation text"/>
    <w:basedOn w:val="Normal"/>
    <w:link w:val="CommentTextChar"/>
    <w:uiPriority w:val="99"/>
    <w:semiHidden/>
    <w:rsid w:val="006A4D94"/>
    <w:rPr>
      <w:sz w:val="20"/>
      <w:szCs w:val="20"/>
      <w:lang w:val="en-US"/>
    </w:rPr>
  </w:style>
  <w:style w:type="character" w:customStyle="1" w:styleId="CommentTextChar">
    <w:name w:val="Comment Text Char"/>
    <w:basedOn w:val="DefaultParagraphFont"/>
    <w:link w:val="CommentText"/>
    <w:uiPriority w:val="99"/>
    <w:locked/>
    <w:rsid w:val="006A4D94"/>
    <w:rPr>
      <w:lang w:eastAsia="en-US"/>
    </w:rPr>
  </w:style>
  <w:style w:type="paragraph" w:styleId="CommentSubject">
    <w:name w:val="annotation subject"/>
    <w:basedOn w:val="CommentText"/>
    <w:next w:val="CommentText"/>
    <w:link w:val="CommentSubjectChar"/>
    <w:uiPriority w:val="99"/>
    <w:semiHidden/>
    <w:rsid w:val="006A4D94"/>
    <w:rPr>
      <w:b/>
      <w:bCs/>
    </w:rPr>
  </w:style>
  <w:style w:type="character" w:customStyle="1" w:styleId="CommentSubjectChar">
    <w:name w:val="Comment Subject Char"/>
    <w:basedOn w:val="CommentTextChar"/>
    <w:link w:val="CommentSubject"/>
    <w:uiPriority w:val="99"/>
    <w:locked/>
    <w:rsid w:val="006A4D94"/>
    <w:rPr>
      <w:b/>
      <w:bCs/>
      <w:lang w:eastAsia="en-US"/>
    </w:rPr>
  </w:style>
  <w:style w:type="paragraph" w:styleId="Header">
    <w:name w:val="header"/>
    <w:basedOn w:val="Normal"/>
    <w:link w:val="HeaderChar"/>
    <w:uiPriority w:val="99"/>
    <w:rsid w:val="00F76FFB"/>
    <w:pPr>
      <w:tabs>
        <w:tab w:val="center" w:pos="4153"/>
        <w:tab w:val="right" w:pos="8306"/>
      </w:tabs>
    </w:pPr>
    <w:rPr>
      <w:lang w:val="en-US"/>
    </w:rPr>
  </w:style>
  <w:style w:type="character" w:customStyle="1" w:styleId="HeaderChar">
    <w:name w:val="Header Char"/>
    <w:basedOn w:val="DefaultParagraphFont"/>
    <w:link w:val="Header"/>
    <w:uiPriority w:val="99"/>
    <w:locked/>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rPr>
      <w:lang w:val="en-US"/>
    </w:rPr>
  </w:style>
  <w:style w:type="character" w:customStyle="1" w:styleId="FooterChar">
    <w:name w:val="Footer Char"/>
    <w:basedOn w:val="DefaultParagraphFont"/>
    <w:link w:val="Footer"/>
    <w:uiPriority w:val="99"/>
    <w:locked/>
    <w:rsid w:val="00F76FFB"/>
    <w:rPr>
      <w:sz w:val="24"/>
      <w:szCs w:val="24"/>
      <w:lang w:eastAsia="en-US"/>
    </w:rPr>
  </w:style>
  <w:style w:type="paragraph" w:styleId="ListParagraph">
    <w:name w:val="List Paragraph"/>
    <w:basedOn w:val="Normal"/>
    <w:uiPriority w:val="99"/>
    <w:qFormat/>
    <w:rsid w:val="0051637C"/>
    <w:pPr>
      <w:ind w:left="720" w:firstLine="562"/>
      <w:jc w:val="both"/>
    </w:pPr>
    <w:rPr>
      <w:rFonts w:ascii="Calibri" w:hAnsi="Calibri" w:cs="Calibri"/>
      <w:sz w:val="22"/>
      <w:szCs w:val="22"/>
      <w:lang w:val="en-US"/>
    </w:rPr>
  </w:style>
  <w:style w:type="paragraph" w:customStyle="1" w:styleId="tv2132">
    <w:name w:val="tv2132"/>
    <w:basedOn w:val="Normal"/>
    <w:uiPriority w:val="99"/>
    <w:rsid w:val="0051637C"/>
    <w:pPr>
      <w:spacing w:line="360" w:lineRule="auto"/>
      <w:ind w:firstLine="300"/>
    </w:pPr>
    <w:rPr>
      <w:color w:val="414142"/>
      <w:sz w:val="20"/>
      <w:szCs w:val="20"/>
      <w:lang w:val="en-US"/>
    </w:rPr>
  </w:style>
  <w:style w:type="table" w:styleId="TableGrid">
    <w:name w:val="Table Grid"/>
    <w:basedOn w:val="TableNormal"/>
    <w:uiPriority w:val="99"/>
    <w:rsid w:val="00121328"/>
    <w:pPr>
      <w:ind w:firstLine="562"/>
      <w:jc w:val="both"/>
    </w:pPr>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C1259F"/>
    <w:pPr>
      <w:spacing w:after="120"/>
    </w:pPr>
  </w:style>
  <w:style w:type="character" w:customStyle="1" w:styleId="BodyTextChar">
    <w:name w:val="Body Text Char"/>
    <w:basedOn w:val="DefaultParagraphFont"/>
    <w:link w:val="BodyText"/>
    <w:uiPriority w:val="99"/>
    <w:semiHidden/>
    <w:locked/>
    <w:rsid w:val="00C1259F"/>
    <w:rPr>
      <w:sz w:val="24"/>
      <w:szCs w:val="24"/>
      <w:lang w:eastAsia="en-US"/>
    </w:rPr>
  </w:style>
  <w:style w:type="character" w:styleId="Strong">
    <w:name w:val="Strong"/>
    <w:basedOn w:val="DefaultParagraphFont"/>
    <w:uiPriority w:val="99"/>
    <w:qFormat/>
    <w:rsid w:val="00C1259F"/>
    <w:rPr>
      <w:b/>
      <w:bCs/>
    </w:rPr>
  </w:style>
  <w:style w:type="paragraph" w:customStyle="1" w:styleId="naiskr">
    <w:name w:val="naiskr"/>
    <w:basedOn w:val="Normal"/>
    <w:uiPriority w:val="99"/>
    <w:rsid w:val="0028702B"/>
    <w:pPr>
      <w:spacing w:before="64" w:after="64"/>
    </w:pPr>
    <w:rPr>
      <w:lang w:eastAsia="lv-LV"/>
    </w:rPr>
  </w:style>
  <w:style w:type="paragraph" w:customStyle="1" w:styleId="naisc">
    <w:name w:val="naisc"/>
    <w:basedOn w:val="Normal"/>
    <w:uiPriority w:val="99"/>
    <w:rsid w:val="0028702B"/>
    <w:pPr>
      <w:spacing w:before="64" w:after="64"/>
      <w:jc w:val="center"/>
    </w:pPr>
    <w:rPr>
      <w:lang w:eastAsia="lv-LV"/>
    </w:rPr>
  </w:style>
  <w:style w:type="character" w:styleId="Emphasis">
    <w:name w:val="Emphasis"/>
    <w:basedOn w:val="DefaultParagraphFont"/>
    <w:uiPriority w:val="99"/>
    <w:qFormat/>
    <w:rsid w:val="00ED7A67"/>
    <w:rPr>
      <w:i/>
      <w:iCs/>
    </w:rPr>
  </w:style>
  <w:style w:type="paragraph" w:styleId="NormalWeb">
    <w:name w:val="Normal (Web)"/>
    <w:basedOn w:val="Normal"/>
    <w:uiPriority w:val="99"/>
    <w:rsid w:val="00754F0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84242">
      <w:marLeft w:val="0"/>
      <w:marRight w:val="0"/>
      <w:marTop w:val="0"/>
      <w:marBottom w:val="0"/>
      <w:divBdr>
        <w:top w:val="none" w:sz="0" w:space="0" w:color="auto"/>
        <w:left w:val="none" w:sz="0" w:space="0" w:color="auto"/>
        <w:bottom w:val="none" w:sz="0" w:space="0" w:color="auto"/>
        <w:right w:val="none" w:sz="0" w:space="0" w:color="auto"/>
      </w:divBdr>
    </w:div>
    <w:div w:id="1124084243">
      <w:marLeft w:val="0"/>
      <w:marRight w:val="0"/>
      <w:marTop w:val="0"/>
      <w:marBottom w:val="0"/>
      <w:divBdr>
        <w:top w:val="none" w:sz="0" w:space="0" w:color="auto"/>
        <w:left w:val="none" w:sz="0" w:space="0" w:color="auto"/>
        <w:bottom w:val="none" w:sz="0" w:space="0" w:color="auto"/>
        <w:right w:val="none" w:sz="0" w:space="0" w:color="auto"/>
      </w:divBdr>
    </w:div>
    <w:div w:id="1124084244">
      <w:marLeft w:val="0"/>
      <w:marRight w:val="0"/>
      <w:marTop w:val="0"/>
      <w:marBottom w:val="0"/>
      <w:divBdr>
        <w:top w:val="none" w:sz="0" w:space="0" w:color="auto"/>
        <w:left w:val="none" w:sz="0" w:space="0" w:color="auto"/>
        <w:bottom w:val="none" w:sz="0" w:space="0" w:color="auto"/>
        <w:right w:val="none" w:sz="0" w:space="0" w:color="auto"/>
      </w:divBdr>
    </w:div>
    <w:div w:id="1124084245">
      <w:marLeft w:val="0"/>
      <w:marRight w:val="0"/>
      <w:marTop w:val="0"/>
      <w:marBottom w:val="0"/>
      <w:divBdr>
        <w:top w:val="none" w:sz="0" w:space="0" w:color="auto"/>
        <w:left w:val="none" w:sz="0" w:space="0" w:color="auto"/>
        <w:bottom w:val="none" w:sz="0" w:space="0" w:color="auto"/>
        <w:right w:val="none" w:sz="0" w:space="0" w:color="auto"/>
      </w:divBdr>
    </w:div>
    <w:div w:id="1124084247">
      <w:marLeft w:val="0"/>
      <w:marRight w:val="0"/>
      <w:marTop w:val="0"/>
      <w:marBottom w:val="0"/>
      <w:divBdr>
        <w:top w:val="none" w:sz="0" w:space="0" w:color="auto"/>
        <w:left w:val="none" w:sz="0" w:space="0" w:color="auto"/>
        <w:bottom w:val="none" w:sz="0" w:space="0" w:color="auto"/>
        <w:right w:val="none" w:sz="0" w:space="0" w:color="auto"/>
      </w:divBdr>
      <w:divsChild>
        <w:div w:id="1124084256">
          <w:marLeft w:val="0"/>
          <w:marRight w:val="0"/>
          <w:marTop w:val="0"/>
          <w:marBottom w:val="0"/>
          <w:divBdr>
            <w:top w:val="none" w:sz="0" w:space="0" w:color="auto"/>
            <w:left w:val="none" w:sz="0" w:space="0" w:color="auto"/>
            <w:bottom w:val="none" w:sz="0" w:space="0" w:color="auto"/>
            <w:right w:val="none" w:sz="0" w:space="0" w:color="auto"/>
          </w:divBdr>
          <w:divsChild>
            <w:div w:id="1124084241">
              <w:marLeft w:val="0"/>
              <w:marRight w:val="0"/>
              <w:marTop w:val="0"/>
              <w:marBottom w:val="0"/>
              <w:divBdr>
                <w:top w:val="none" w:sz="0" w:space="0" w:color="auto"/>
                <w:left w:val="none" w:sz="0" w:space="0" w:color="auto"/>
                <w:bottom w:val="none" w:sz="0" w:space="0" w:color="auto"/>
                <w:right w:val="none" w:sz="0" w:space="0" w:color="auto"/>
              </w:divBdr>
              <w:divsChild>
                <w:div w:id="1124084251">
                  <w:marLeft w:val="0"/>
                  <w:marRight w:val="0"/>
                  <w:marTop w:val="0"/>
                  <w:marBottom w:val="0"/>
                  <w:divBdr>
                    <w:top w:val="none" w:sz="0" w:space="0" w:color="auto"/>
                    <w:left w:val="none" w:sz="0" w:space="0" w:color="auto"/>
                    <w:bottom w:val="none" w:sz="0" w:space="0" w:color="auto"/>
                    <w:right w:val="none" w:sz="0" w:space="0" w:color="auto"/>
                  </w:divBdr>
                  <w:divsChild>
                    <w:div w:id="1124084246">
                      <w:marLeft w:val="0"/>
                      <w:marRight w:val="0"/>
                      <w:marTop w:val="0"/>
                      <w:marBottom w:val="0"/>
                      <w:divBdr>
                        <w:top w:val="none" w:sz="0" w:space="0" w:color="auto"/>
                        <w:left w:val="none" w:sz="0" w:space="0" w:color="auto"/>
                        <w:bottom w:val="none" w:sz="0" w:space="0" w:color="auto"/>
                        <w:right w:val="none" w:sz="0" w:space="0" w:color="auto"/>
                      </w:divBdr>
                      <w:divsChild>
                        <w:div w:id="1124084252">
                          <w:marLeft w:val="0"/>
                          <w:marRight w:val="0"/>
                          <w:marTop w:val="0"/>
                          <w:marBottom w:val="0"/>
                          <w:divBdr>
                            <w:top w:val="none" w:sz="0" w:space="0" w:color="auto"/>
                            <w:left w:val="none" w:sz="0" w:space="0" w:color="auto"/>
                            <w:bottom w:val="none" w:sz="0" w:space="0" w:color="auto"/>
                            <w:right w:val="none" w:sz="0" w:space="0" w:color="auto"/>
                          </w:divBdr>
                          <w:divsChild>
                            <w:div w:id="1124084240">
                              <w:marLeft w:val="0"/>
                              <w:marRight w:val="0"/>
                              <w:marTop w:val="240"/>
                              <w:marBottom w:val="0"/>
                              <w:divBdr>
                                <w:top w:val="none" w:sz="0" w:space="0" w:color="auto"/>
                                <w:left w:val="none" w:sz="0" w:space="0" w:color="auto"/>
                                <w:bottom w:val="none" w:sz="0" w:space="0" w:color="auto"/>
                                <w:right w:val="none" w:sz="0" w:space="0" w:color="auto"/>
                              </w:divBdr>
                            </w:div>
                            <w:div w:id="1124084254">
                              <w:marLeft w:val="0"/>
                              <w:marRight w:val="0"/>
                              <w:marTop w:val="400"/>
                              <w:marBottom w:val="0"/>
                              <w:divBdr>
                                <w:top w:val="none" w:sz="0" w:space="0" w:color="auto"/>
                                <w:left w:val="none" w:sz="0" w:space="0" w:color="auto"/>
                                <w:bottom w:val="none" w:sz="0" w:space="0" w:color="auto"/>
                                <w:right w:val="none" w:sz="0" w:space="0" w:color="auto"/>
                              </w:divBdr>
                            </w:div>
                            <w:div w:id="112408425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4248">
      <w:marLeft w:val="0"/>
      <w:marRight w:val="0"/>
      <w:marTop w:val="0"/>
      <w:marBottom w:val="0"/>
      <w:divBdr>
        <w:top w:val="none" w:sz="0" w:space="0" w:color="auto"/>
        <w:left w:val="none" w:sz="0" w:space="0" w:color="auto"/>
        <w:bottom w:val="none" w:sz="0" w:space="0" w:color="auto"/>
        <w:right w:val="none" w:sz="0" w:space="0" w:color="auto"/>
      </w:divBdr>
    </w:div>
    <w:div w:id="1124084249">
      <w:marLeft w:val="0"/>
      <w:marRight w:val="0"/>
      <w:marTop w:val="0"/>
      <w:marBottom w:val="0"/>
      <w:divBdr>
        <w:top w:val="none" w:sz="0" w:space="0" w:color="auto"/>
        <w:left w:val="none" w:sz="0" w:space="0" w:color="auto"/>
        <w:bottom w:val="none" w:sz="0" w:space="0" w:color="auto"/>
        <w:right w:val="none" w:sz="0" w:space="0" w:color="auto"/>
      </w:divBdr>
    </w:div>
    <w:div w:id="1124084250">
      <w:marLeft w:val="0"/>
      <w:marRight w:val="0"/>
      <w:marTop w:val="0"/>
      <w:marBottom w:val="0"/>
      <w:divBdr>
        <w:top w:val="none" w:sz="0" w:space="0" w:color="auto"/>
        <w:left w:val="none" w:sz="0" w:space="0" w:color="auto"/>
        <w:bottom w:val="none" w:sz="0" w:space="0" w:color="auto"/>
        <w:right w:val="none" w:sz="0" w:space="0" w:color="auto"/>
      </w:divBdr>
    </w:div>
    <w:div w:id="1124084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lex.europa.eu/eli/reg/2015/1589/oj/?loca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eli/reg/2013/1407/oj/?locale=LV" TargetMode="External"/><Relationship Id="rId4" Type="http://schemas.openxmlformats.org/officeDocument/2006/relationships/settings" Target="settings.xml"/><Relationship Id="rId9" Type="http://schemas.openxmlformats.org/officeDocument/2006/relationships/hyperlink" Target="https://likumi.lv/ta/id/303512-noteikumi-par-de-minimis-atbalsta-uzskaites-un-pieskirsanas-kartibu-un-de-minimis-atbalsta-uzskaites-veidlapu-paraugi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5279</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2021-09-24T05:51:00Z</dcterms:created>
  <dcterms:modified xsi:type="dcterms:W3CDTF">2021-09-24T05:51:00Z</dcterms:modified>
</cp:coreProperties>
</file>