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81" w:rsidRPr="00186F49" w:rsidRDefault="00F1029C" w:rsidP="00BA073D">
      <w:pPr>
        <w:jc w:val="center"/>
        <w:rPr>
          <w:rFonts w:ascii="Times New Roman" w:hAnsi="Times New Roman" w:cs="Times New Roman"/>
          <w:sz w:val="28"/>
          <w:szCs w:val="28"/>
          <w:lang w:val="lv-LV"/>
        </w:rPr>
      </w:pPr>
      <w:r w:rsidRPr="00F1029C">
        <w:rPr>
          <w:rFonts w:ascii="Times New Roman" w:hAnsi="Times New Roman" w:cs="Times New Roman"/>
          <w:noProof/>
          <w:sz w:val="28"/>
          <w:szCs w:val="28"/>
          <w:lang w:eastAsia="en-GB"/>
        </w:rPr>
        <w:drawing>
          <wp:inline distT="0" distB="0" distL="0" distR="0">
            <wp:extent cx="2636520" cy="896561"/>
            <wp:effectExtent l="0" t="0" r="0" b="0"/>
            <wp:docPr id="2" name="Picture 2" descr="C:\Users\Admin\Desktop\Latgales_Kult_progr\2022_LKP\Ieviesana_LKP2022\lkp_logo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atgales_Kult_progr\2022_LKP\Ieviesana_LKP2022\lkp_logo_20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3800" cy="909238"/>
                    </a:xfrm>
                    <a:prstGeom prst="rect">
                      <a:avLst/>
                    </a:prstGeom>
                    <a:noFill/>
                    <a:ln>
                      <a:noFill/>
                    </a:ln>
                  </pic:spPr>
                </pic:pic>
              </a:graphicData>
            </a:graphic>
          </wp:inline>
        </w:drawing>
      </w:r>
    </w:p>
    <w:p w:rsidR="00E77088" w:rsidRPr="00186F49" w:rsidRDefault="00D82D82" w:rsidP="00CA10A3">
      <w:pPr>
        <w:ind w:left="-426" w:right="-199"/>
        <w:jc w:val="center"/>
        <w:rPr>
          <w:rFonts w:ascii="Times New Roman" w:hAnsi="Times New Roman" w:cs="Times New Roman"/>
          <w:sz w:val="28"/>
          <w:szCs w:val="28"/>
          <w:lang w:val="lv-LV"/>
        </w:rPr>
      </w:pPr>
      <w:r>
        <w:rPr>
          <w:rFonts w:ascii="Times New Roman" w:hAnsi="Times New Roman" w:cs="Times New Roman"/>
          <w:sz w:val="28"/>
          <w:szCs w:val="28"/>
          <w:lang w:val="lv-LV"/>
        </w:rPr>
        <w:t>M</w:t>
      </w:r>
      <w:r w:rsidR="00BA073D" w:rsidRPr="00186F49">
        <w:rPr>
          <w:rFonts w:ascii="Times New Roman" w:hAnsi="Times New Roman" w:cs="Times New Roman"/>
          <w:sz w:val="28"/>
          <w:szCs w:val="28"/>
          <w:lang w:val="lv-LV"/>
        </w:rPr>
        <w:t>ācību semināru cikls</w:t>
      </w:r>
      <w:r w:rsidR="00B44245" w:rsidRPr="00186F49">
        <w:rPr>
          <w:rFonts w:ascii="Times New Roman" w:hAnsi="Times New Roman" w:cs="Times New Roman"/>
          <w:sz w:val="28"/>
          <w:szCs w:val="28"/>
          <w:lang w:val="lv-LV"/>
        </w:rPr>
        <w:t xml:space="preserve"> kultūras darbiniekiem </w:t>
      </w:r>
    </w:p>
    <w:p w:rsidR="00CF6742" w:rsidRPr="004665E7" w:rsidRDefault="00B44245" w:rsidP="00CA10A3">
      <w:pPr>
        <w:ind w:left="-426" w:right="-199"/>
        <w:jc w:val="center"/>
        <w:rPr>
          <w:rFonts w:ascii="Times New Roman" w:hAnsi="Times New Roman" w:cs="Times New Roman"/>
          <w:b/>
          <w:color w:val="1F3864" w:themeColor="accent5" w:themeShade="80"/>
          <w:sz w:val="36"/>
          <w:szCs w:val="36"/>
          <w:lang w:val="lv-LV"/>
        </w:rPr>
      </w:pPr>
      <w:r w:rsidRPr="004665E7">
        <w:rPr>
          <w:rFonts w:ascii="Times New Roman" w:hAnsi="Times New Roman" w:cs="Times New Roman"/>
          <w:b/>
          <w:color w:val="1F3864" w:themeColor="accent5" w:themeShade="80"/>
          <w:sz w:val="36"/>
          <w:szCs w:val="36"/>
          <w:lang w:val="lv-LV"/>
        </w:rPr>
        <w:t>“</w:t>
      </w:r>
      <w:r w:rsidR="00120CE9" w:rsidRPr="004665E7">
        <w:rPr>
          <w:rFonts w:ascii="Times New Roman" w:hAnsi="Times New Roman" w:cs="Times New Roman"/>
          <w:b/>
          <w:color w:val="1F3864" w:themeColor="accent5" w:themeShade="80"/>
          <w:sz w:val="36"/>
          <w:szCs w:val="36"/>
          <w:lang w:val="lv-LV"/>
        </w:rPr>
        <w:t>Publ</w:t>
      </w:r>
      <w:r w:rsidR="00644F86" w:rsidRPr="004665E7">
        <w:rPr>
          <w:rFonts w:ascii="Times New Roman" w:hAnsi="Times New Roman" w:cs="Times New Roman"/>
          <w:b/>
          <w:color w:val="1F3864" w:themeColor="accent5" w:themeShade="80"/>
          <w:sz w:val="36"/>
          <w:szCs w:val="36"/>
          <w:lang w:val="lv-LV"/>
        </w:rPr>
        <w:t>iskā runa. Sabiedrības iesaiste</w:t>
      </w:r>
      <w:r w:rsidR="004665E7" w:rsidRPr="004665E7">
        <w:rPr>
          <w:rFonts w:ascii="Times New Roman" w:hAnsi="Times New Roman" w:cs="Times New Roman"/>
          <w:b/>
          <w:color w:val="1F3864" w:themeColor="accent5" w:themeShade="80"/>
          <w:sz w:val="36"/>
          <w:szCs w:val="36"/>
          <w:lang w:val="lv-LV"/>
        </w:rPr>
        <w:t>.</w:t>
      </w:r>
      <w:r w:rsidRPr="004665E7">
        <w:rPr>
          <w:rFonts w:ascii="Times New Roman" w:hAnsi="Times New Roman" w:cs="Times New Roman"/>
          <w:b/>
          <w:color w:val="1F3864" w:themeColor="accent5" w:themeShade="80"/>
          <w:sz w:val="36"/>
          <w:szCs w:val="36"/>
          <w:lang w:val="lv-LV"/>
        </w:rPr>
        <w:t xml:space="preserve">” </w:t>
      </w:r>
    </w:p>
    <w:p w:rsidR="00BA073D" w:rsidRPr="00186F49" w:rsidRDefault="00711DE1" w:rsidP="00CA10A3">
      <w:pPr>
        <w:ind w:left="-426" w:right="-199"/>
        <w:jc w:val="center"/>
        <w:rPr>
          <w:rFonts w:ascii="Times New Roman" w:hAnsi="Times New Roman" w:cs="Times New Roman"/>
          <w:sz w:val="24"/>
          <w:szCs w:val="24"/>
          <w:lang w:val="lv-LV"/>
        </w:rPr>
      </w:pPr>
      <w:r w:rsidRPr="00186F49">
        <w:rPr>
          <w:rFonts w:ascii="Times New Roman" w:hAnsi="Times New Roman" w:cs="Times New Roman"/>
          <w:sz w:val="24"/>
          <w:szCs w:val="24"/>
          <w:lang w:val="lv-LV"/>
        </w:rPr>
        <w:t>P</w:t>
      </w:r>
      <w:r w:rsidR="00B44245" w:rsidRPr="00186F49">
        <w:rPr>
          <w:rFonts w:ascii="Times New Roman" w:hAnsi="Times New Roman" w:cs="Times New Roman"/>
          <w:sz w:val="24"/>
          <w:szCs w:val="24"/>
          <w:lang w:val="lv-LV"/>
        </w:rPr>
        <w:t xml:space="preserve">rojekta  </w:t>
      </w:r>
      <w:r w:rsidR="00B44245" w:rsidRPr="006426ED">
        <w:rPr>
          <w:rFonts w:ascii="Times New Roman" w:hAnsi="Times New Roman" w:cs="Times New Roman"/>
          <w:sz w:val="24"/>
          <w:szCs w:val="24"/>
          <w:lang w:val="lv-LV"/>
        </w:rPr>
        <w:t>“Latgales reģiona kultūras jomas darbinieku kapacitātes celšana</w:t>
      </w:r>
      <w:r w:rsidR="00D82D82" w:rsidRPr="006426ED">
        <w:rPr>
          <w:rFonts w:ascii="Times New Roman" w:hAnsi="Times New Roman" w:cs="Times New Roman"/>
          <w:sz w:val="24"/>
          <w:szCs w:val="24"/>
          <w:lang w:val="lv-LV"/>
        </w:rPr>
        <w:t xml:space="preserve"> II</w:t>
      </w:r>
      <w:r w:rsidR="00B44245" w:rsidRPr="006426ED">
        <w:rPr>
          <w:rFonts w:ascii="Times New Roman" w:hAnsi="Times New Roman" w:cs="Times New Roman"/>
          <w:sz w:val="24"/>
          <w:szCs w:val="24"/>
          <w:lang w:val="lv-LV"/>
        </w:rPr>
        <w:t>”</w:t>
      </w:r>
      <w:r w:rsidR="00B44245" w:rsidRPr="00186F49">
        <w:rPr>
          <w:rFonts w:ascii="Times New Roman" w:hAnsi="Times New Roman" w:cs="Times New Roman"/>
          <w:sz w:val="24"/>
          <w:szCs w:val="24"/>
          <w:lang w:val="lv-LV"/>
        </w:rPr>
        <w:t xml:space="preserve"> ietvaros</w:t>
      </w:r>
    </w:p>
    <w:p w:rsidR="00984C6D" w:rsidRDefault="00984C6D" w:rsidP="00CA10A3">
      <w:pPr>
        <w:ind w:left="-426" w:right="-199"/>
        <w:jc w:val="center"/>
        <w:rPr>
          <w:rFonts w:ascii="Times New Roman" w:hAnsi="Times New Roman" w:cs="Times New Roman"/>
          <w:b/>
          <w:sz w:val="36"/>
          <w:szCs w:val="36"/>
          <w:lang w:val="lv-LV"/>
        </w:rPr>
      </w:pPr>
    </w:p>
    <w:p w:rsidR="00CF6742" w:rsidRPr="00186F49" w:rsidRDefault="00711DE1" w:rsidP="00CA10A3">
      <w:pPr>
        <w:ind w:left="-426" w:right="-199"/>
        <w:jc w:val="center"/>
        <w:rPr>
          <w:rFonts w:ascii="Times New Roman" w:hAnsi="Times New Roman" w:cs="Times New Roman"/>
          <w:b/>
          <w:sz w:val="36"/>
          <w:szCs w:val="36"/>
          <w:lang w:val="lv-LV"/>
        </w:rPr>
      </w:pPr>
      <w:r w:rsidRPr="00186F49">
        <w:rPr>
          <w:rFonts w:ascii="Times New Roman" w:hAnsi="Times New Roman" w:cs="Times New Roman"/>
          <w:b/>
          <w:sz w:val="36"/>
          <w:szCs w:val="36"/>
          <w:lang w:val="lv-LV"/>
        </w:rPr>
        <w:t xml:space="preserve">Darba kārtība </w:t>
      </w:r>
    </w:p>
    <w:p w:rsidR="00CF6742" w:rsidRPr="00186F49" w:rsidRDefault="00711DE1" w:rsidP="004665E7">
      <w:pPr>
        <w:spacing w:after="0" w:line="360" w:lineRule="auto"/>
        <w:ind w:left="-993" w:right="-198"/>
        <w:rPr>
          <w:rFonts w:ascii="Times New Roman" w:hAnsi="Times New Roman" w:cs="Times New Roman"/>
          <w:sz w:val="24"/>
          <w:szCs w:val="24"/>
          <w:lang w:val="lv-LV"/>
        </w:rPr>
      </w:pPr>
      <w:r w:rsidRPr="00186F49">
        <w:rPr>
          <w:rFonts w:ascii="Times New Roman" w:hAnsi="Times New Roman" w:cs="Times New Roman"/>
          <w:b/>
          <w:color w:val="1F3864" w:themeColor="accent5" w:themeShade="80"/>
          <w:sz w:val="24"/>
          <w:szCs w:val="24"/>
          <w:lang w:val="lv-LV"/>
        </w:rPr>
        <w:t>Laiks:</w:t>
      </w:r>
      <w:r w:rsidR="00EB4C81" w:rsidRPr="00186F49">
        <w:rPr>
          <w:rFonts w:ascii="Times New Roman" w:hAnsi="Times New Roman" w:cs="Times New Roman"/>
          <w:sz w:val="24"/>
          <w:szCs w:val="24"/>
          <w:lang w:val="lv-LV"/>
        </w:rPr>
        <w:t xml:space="preserve"> no 202</w:t>
      </w:r>
      <w:r w:rsidR="00C30C75">
        <w:rPr>
          <w:rFonts w:ascii="Times New Roman" w:hAnsi="Times New Roman" w:cs="Times New Roman"/>
          <w:sz w:val="24"/>
          <w:szCs w:val="24"/>
          <w:lang w:val="lv-LV"/>
        </w:rPr>
        <w:t>2</w:t>
      </w:r>
      <w:r w:rsidR="00EB4C81" w:rsidRPr="00186F49">
        <w:rPr>
          <w:rFonts w:ascii="Times New Roman" w:hAnsi="Times New Roman" w:cs="Times New Roman"/>
          <w:sz w:val="24"/>
          <w:szCs w:val="24"/>
          <w:lang w:val="lv-LV"/>
        </w:rPr>
        <w:t>.gada 1</w:t>
      </w:r>
      <w:r w:rsidR="00C30C75">
        <w:rPr>
          <w:rFonts w:ascii="Times New Roman" w:hAnsi="Times New Roman" w:cs="Times New Roman"/>
          <w:sz w:val="24"/>
          <w:szCs w:val="24"/>
          <w:lang w:val="lv-LV"/>
        </w:rPr>
        <w:t>9</w:t>
      </w:r>
      <w:r w:rsidR="00EB4C81" w:rsidRPr="00186F49">
        <w:rPr>
          <w:rFonts w:ascii="Times New Roman" w:hAnsi="Times New Roman" w:cs="Times New Roman"/>
          <w:sz w:val="24"/>
          <w:szCs w:val="24"/>
          <w:lang w:val="lv-LV"/>
        </w:rPr>
        <w:t xml:space="preserve">.maija līdz </w:t>
      </w:r>
      <w:r w:rsidR="00833A1A">
        <w:rPr>
          <w:rFonts w:ascii="Times New Roman" w:hAnsi="Times New Roman" w:cs="Times New Roman"/>
          <w:sz w:val="24"/>
          <w:szCs w:val="24"/>
          <w:lang w:val="lv-LV"/>
        </w:rPr>
        <w:t>9</w:t>
      </w:r>
      <w:r w:rsidR="00EB4C81" w:rsidRPr="00186F49">
        <w:rPr>
          <w:rFonts w:ascii="Times New Roman" w:hAnsi="Times New Roman" w:cs="Times New Roman"/>
          <w:sz w:val="24"/>
          <w:szCs w:val="24"/>
          <w:lang w:val="lv-LV"/>
        </w:rPr>
        <w:t xml:space="preserve">.jūnijam </w:t>
      </w:r>
    </w:p>
    <w:p w:rsidR="00711DE1" w:rsidRPr="00186F49" w:rsidRDefault="00711DE1" w:rsidP="004665E7">
      <w:pPr>
        <w:spacing w:after="0" w:line="360" w:lineRule="auto"/>
        <w:ind w:left="-993" w:right="-198"/>
        <w:rPr>
          <w:rFonts w:ascii="Times New Roman" w:hAnsi="Times New Roman" w:cs="Times New Roman"/>
          <w:sz w:val="24"/>
          <w:szCs w:val="24"/>
          <w:lang w:val="lv-LV"/>
        </w:rPr>
      </w:pPr>
      <w:r w:rsidRPr="00186F49">
        <w:rPr>
          <w:rFonts w:ascii="Times New Roman" w:hAnsi="Times New Roman" w:cs="Times New Roman"/>
          <w:b/>
          <w:color w:val="1F3864" w:themeColor="accent5" w:themeShade="80"/>
          <w:sz w:val="24"/>
          <w:szCs w:val="24"/>
          <w:lang w:val="lv-LV"/>
        </w:rPr>
        <w:t>Vieta:</w:t>
      </w:r>
      <w:r w:rsidR="00E35660" w:rsidRPr="00186F49">
        <w:rPr>
          <w:rFonts w:ascii="Times New Roman" w:hAnsi="Times New Roman" w:cs="Times New Roman"/>
          <w:sz w:val="24"/>
          <w:szCs w:val="24"/>
          <w:lang w:val="lv-LV"/>
        </w:rPr>
        <w:t xml:space="preserve"> tiešsaistē ZOOM platformā </w:t>
      </w:r>
    </w:p>
    <w:p w:rsidR="00CF6742" w:rsidRDefault="00711DE1" w:rsidP="004665E7">
      <w:pPr>
        <w:spacing w:after="0" w:line="360" w:lineRule="auto"/>
        <w:ind w:left="-993" w:right="-198"/>
        <w:rPr>
          <w:rFonts w:ascii="Times New Roman" w:hAnsi="Times New Roman" w:cs="Times New Roman"/>
          <w:sz w:val="24"/>
          <w:szCs w:val="24"/>
          <w:lang w:val="lv-LV"/>
        </w:rPr>
      </w:pPr>
      <w:r w:rsidRPr="00186F49">
        <w:rPr>
          <w:rFonts w:ascii="Times New Roman" w:hAnsi="Times New Roman" w:cs="Times New Roman"/>
          <w:b/>
          <w:color w:val="1F3864" w:themeColor="accent5" w:themeShade="80"/>
          <w:sz w:val="24"/>
          <w:szCs w:val="24"/>
          <w:lang w:val="lv-LV"/>
        </w:rPr>
        <w:t>Mērķa grupa:</w:t>
      </w:r>
      <w:r w:rsidRPr="00186F49">
        <w:rPr>
          <w:rFonts w:ascii="Times New Roman" w:hAnsi="Times New Roman" w:cs="Times New Roman"/>
          <w:color w:val="1F3864" w:themeColor="accent5" w:themeShade="80"/>
          <w:sz w:val="24"/>
          <w:szCs w:val="24"/>
          <w:lang w:val="lv-LV"/>
        </w:rPr>
        <w:t xml:space="preserve"> </w:t>
      </w:r>
      <w:r w:rsidR="00E35660" w:rsidRPr="00186F49">
        <w:rPr>
          <w:rFonts w:ascii="Times New Roman" w:hAnsi="Times New Roman" w:cs="Times New Roman"/>
          <w:sz w:val="24"/>
          <w:szCs w:val="24"/>
          <w:lang w:val="lv-LV"/>
        </w:rPr>
        <w:t>Daugavpils pilsētas un visa Latgales reģiona kultūras darbinieki/jomas speciālisti, t.sk. radošo industriju pārstāvji.</w:t>
      </w:r>
      <w:r w:rsidR="00186F49" w:rsidRPr="00186F49">
        <w:rPr>
          <w:rFonts w:ascii="Times New Roman" w:hAnsi="Times New Roman" w:cs="Times New Roman"/>
          <w:sz w:val="24"/>
          <w:szCs w:val="24"/>
          <w:lang w:val="lv-LV"/>
        </w:rPr>
        <w:t xml:space="preserve"> </w:t>
      </w:r>
    </w:p>
    <w:p w:rsidR="00984C6D" w:rsidRPr="00186F49" w:rsidRDefault="00984C6D" w:rsidP="004665E7">
      <w:pPr>
        <w:spacing w:after="0" w:line="360" w:lineRule="auto"/>
        <w:ind w:left="-993" w:right="-198"/>
        <w:rPr>
          <w:rFonts w:ascii="Times New Roman" w:hAnsi="Times New Roman" w:cs="Times New Roman"/>
          <w:sz w:val="24"/>
          <w:szCs w:val="24"/>
          <w:lang w:val="lv-LV"/>
        </w:rPr>
      </w:pPr>
    </w:p>
    <w:tbl>
      <w:tblPr>
        <w:tblStyle w:val="Reatabula"/>
        <w:tblW w:w="10065" w:type="dxa"/>
        <w:tblInd w:w="-998" w:type="dxa"/>
        <w:tblLook w:val="04A0" w:firstRow="1" w:lastRow="0" w:firstColumn="1" w:lastColumn="0" w:noHBand="0" w:noVBand="1"/>
      </w:tblPr>
      <w:tblGrid>
        <w:gridCol w:w="1980"/>
        <w:gridCol w:w="8085"/>
      </w:tblGrid>
      <w:tr w:rsidR="008A44ED" w:rsidRPr="008A44ED" w:rsidTr="00285287">
        <w:trPr>
          <w:trHeight w:val="1637"/>
        </w:trPr>
        <w:tc>
          <w:tcPr>
            <w:tcW w:w="1980" w:type="dxa"/>
          </w:tcPr>
          <w:p w:rsidR="008A44ED" w:rsidRPr="003F4B43" w:rsidRDefault="008A44ED" w:rsidP="00D92E71">
            <w:pPr>
              <w:jc w:val="center"/>
              <w:rPr>
                <w:rFonts w:ascii="Times New Roman" w:hAnsi="Times New Roman" w:cs="Times New Roman"/>
                <w:lang w:val="lv-LV"/>
              </w:rPr>
            </w:pPr>
          </w:p>
          <w:p w:rsidR="008A44ED" w:rsidRPr="003F4B43" w:rsidRDefault="008A44ED" w:rsidP="00D92E71">
            <w:pPr>
              <w:jc w:val="center"/>
              <w:rPr>
                <w:rFonts w:ascii="Times New Roman" w:hAnsi="Times New Roman" w:cs="Times New Roman"/>
                <w:lang w:val="lv-LV"/>
              </w:rPr>
            </w:pPr>
          </w:p>
          <w:p w:rsidR="008A44ED" w:rsidRPr="003F4B43" w:rsidRDefault="008A44ED" w:rsidP="00D92E71">
            <w:pPr>
              <w:jc w:val="center"/>
              <w:rPr>
                <w:rFonts w:ascii="Times New Roman" w:hAnsi="Times New Roman" w:cs="Times New Roman"/>
                <w:lang w:val="lv-LV"/>
              </w:rPr>
            </w:pPr>
          </w:p>
          <w:p w:rsidR="008A44ED" w:rsidRDefault="008A44ED" w:rsidP="00D92E71">
            <w:pPr>
              <w:jc w:val="center"/>
              <w:rPr>
                <w:rFonts w:ascii="Times New Roman" w:hAnsi="Times New Roman" w:cs="Times New Roman"/>
                <w:lang w:val="lv-LV"/>
              </w:rPr>
            </w:pPr>
            <w:r w:rsidRPr="003F4B43">
              <w:rPr>
                <w:rFonts w:ascii="Times New Roman" w:hAnsi="Times New Roman" w:cs="Times New Roman"/>
                <w:lang w:val="lv-LV"/>
              </w:rPr>
              <w:t>1</w:t>
            </w:r>
            <w:r>
              <w:rPr>
                <w:rFonts w:ascii="Times New Roman" w:hAnsi="Times New Roman" w:cs="Times New Roman"/>
                <w:lang w:val="lv-LV"/>
              </w:rPr>
              <w:t>9</w:t>
            </w:r>
            <w:r w:rsidRPr="003F4B43">
              <w:rPr>
                <w:rFonts w:ascii="Times New Roman" w:hAnsi="Times New Roman" w:cs="Times New Roman"/>
                <w:lang w:val="lv-LV"/>
              </w:rPr>
              <w:t>.05.202</w:t>
            </w:r>
            <w:r>
              <w:rPr>
                <w:rFonts w:ascii="Times New Roman" w:hAnsi="Times New Roman" w:cs="Times New Roman"/>
                <w:lang w:val="lv-LV"/>
              </w:rPr>
              <w:t>2</w:t>
            </w:r>
            <w:r w:rsidRPr="003F4B43">
              <w:rPr>
                <w:rFonts w:ascii="Times New Roman" w:hAnsi="Times New Roman" w:cs="Times New Roman"/>
                <w:lang w:val="lv-LV"/>
              </w:rPr>
              <w:t>.</w:t>
            </w:r>
          </w:p>
          <w:p w:rsidR="00833A1A" w:rsidRPr="003F4B43" w:rsidRDefault="00833A1A" w:rsidP="00D92E71">
            <w:pPr>
              <w:jc w:val="center"/>
              <w:rPr>
                <w:rFonts w:ascii="Times New Roman" w:hAnsi="Times New Roman" w:cs="Times New Roman"/>
                <w:lang w:val="lv-LV"/>
              </w:rPr>
            </w:pPr>
            <w:r>
              <w:rPr>
                <w:rFonts w:ascii="Times New Roman" w:hAnsi="Times New Roman" w:cs="Times New Roman"/>
                <w:lang w:val="lv-LV"/>
              </w:rPr>
              <w:t xml:space="preserve">Sākums plkst. 9:30 </w:t>
            </w:r>
          </w:p>
          <w:p w:rsidR="008A44ED" w:rsidRPr="003F4B43" w:rsidRDefault="008A44ED" w:rsidP="00D92E71">
            <w:pPr>
              <w:jc w:val="center"/>
              <w:rPr>
                <w:rFonts w:ascii="Times New Roman" w:hAnsi="Times New Roman" w:cs="Times New Roman"/>
                <w:lang w:val="lv-LV"/>
              </w:rPr>
            </w:pPr>
          </w:p>
        </w:tc>
        <w:tc>
          <w:tcPr>
            <w:tcW w:w="8085" w:type="dxa"/>
          </w:tcPr>
          <w:p w:rsidR="008A44ED" w:rsidRPr="008A44ED" w:rsidRDefault="008A44ED" w:rsidP="00CF6742">
            <w:pPr>
              <w:rPr>
                <w:rFonts w:ascii="Times New Roman" w:hAnsi="Times New Roman" w:cs="Times New Roman"/>
                <w:sz w:val="24"/>
                <w:szCs w:val="24"/>
                <w:lang w:val="lv-LV"/>
              </w:rPr>
            </w:pPr>
            <w:r w:rsidRPr="008A44ED">
              <w:rPr>
                <w:rFonts w:ascii="Times New Roman" w:hAnsi="Times New Roman" w:cs="Times New Roman"/>
                <w:b/>
                <w:sz w:val="24"/>
                <w:szCs w:val="24"/>
                <w:lang w:val="lv-LV"/>
              </w:rPr>
              <w:t xml:space="preserve">“Pārliecinoša prezentācija klātienē un attālināti” </w:t>
            </w:r>
            <w:r w:rsidRPr="008A44ED">
              <w:rPr>
                <w:rFonts w:ascii="Times New Roman" w:hAnsi="Times New Roman" w:cs="Times New Roman"/>
                <w:sz w:val="24"/>
                <w:szCs w:val="24"/>
                <w:lang w:val="lv-LV"/>
              </w:rPr>
              <w:t xml:space="preserve">4h / Krista Vāvere </w:t>
            </w:r>
          </w:p>
          <w:p w:rsidR="008A44ED" w:rsidRPr="003F4B43" w:rsidRDefault="008A44ED" w:rsidP="00CF6742">
            <w:pPr>
              <w:rPr>
                <w:rFonts w:ascii="Times New Roman" w:hAnsi="Times New Roman" w:cs="Times New Roman"/>
                <w:lang w:val="lv-LV"/>
              </w:rPr>
            </w:pPr>
          </w:p>
          <w:p w:rsidR="008A44ED" w:rsidRPr="003F4B43" w:rsidRDefault="007C3BE5" w:rsidP="00285287">
            <w:pPr>
              <w:jc w:val="both"/>
              <w:rPr>
                <w:rFonts w:ascii="Times New Roman" w:hAnsi="Times New Roman" w:cs="Times New Roman"/>
                <w:i/>
                <w:lang w:val="lv-LV"/>
              </w:rPr>
            </w:pPr>
            <w:r w:rsidRPr="007C3BE5">
              <w:rPr>
                <w:rFonts w:ascii="Times New Roman" w:hAnsi="Times New Roman" w:cs="Times New Roman"/>
                <w:i/>
                <w:lang w:val="lv-LV"/>
              </w:rPr>
              <w:t xml:space="preserve">Vai labas publiskās runas prasmes ir talanta vai treniņa rezultāts? </w:t>
            </w:r>
            <w:r>
              <w:rPr>
                <w:rFonts w:ascii="Times New Roman" w:hAnsi="Times New Roman" w:cs="Times New Roman"/>
                <w:i/>
                <w:lang w:val="lv-LV"/>
              </w:rPr>
              <w:t>Darbs</w:t>
            </w:r>
            <w:r w:rsidRPr="007C3BE5">
              <w:rPr>
                <w:rFonts w:ascii="Times New Roman" w:hAnsi="Times New Roman" w:cs="Times New Roman"/>
                <w:i/>
                <w:lang w:val="lv-LV"/>
              </w:rPr>
              <w:t xml:space="preserve"> ar runas saturu un struktūru. </w:t>
            </w:r>
            <w:r>
              <w:rPr>
                <w:rFonts w:ascii="Times New Roman" w:hAnsi="Times New Roman" w:cs="Times New Roman"/>
                <w:i/>
                <w:lang w:val="lv-LV"/>
              </w:rPr>
              <w:t>V</w:t>
            </w:r>
            <w:r w:rsidRPr="007C3BE5">
              <w:rPr>
                <w:rFonts w:ascii="Times New Roman" w:hAnsi="Times New Roman" w:cs="Times New Roman"/>
                <w:i/>
                <w:lang w:val="lv-LV"/>
              </w:rPr>
              <w:t>ēstījum</w:t>
            </w:r>
            <w:r>
              <w:rPr>
                <w:rFonts w:ascii="Times New Roman" w:hAnsi="Times New Roman" w:cs="Times New Roman"/>
                <w:i/>
                <w:lang w:val="lv-LV"/>
              </w:rPr>
              <w:t>a formulējums</w:t>
            </w:r>
            <w:r w:rsidRPr="007C3BE5">
              <w:rPr>
                <w:rFonts w:ascii="Times New Roman" w:hAnsi="Times New Roman" w:cs="Times New Roman"/>
                <w:i/>
                <w:lang w:val="lv-LV"/>
              </w:rPr>
              <w:t xml:space="preserve"> atbilstoši runas mērķim un auditorijai. </w:t>
            </w:r>
            <w:r w:rsidR="0001276D">
              <w:rPr>
                <w:rFonts w:ascii="Times New Roman" w:hAnsi="Times New Roman" w:cs="Times New Roman"/>
                <w:i/>
                <w:lang w:val="lv-LV"/>
              </w:rPr>
              <w:t>Neverbālā komunikācija. M</w:t>
            </w:r>
            <w:r w:rsidRPr="007C3BE5">
              <w:rPr>
                <w:rFonts w:ascii="Times New Roman" w:hAnsi="Times New Roman" w:cs="Times New Roman"/>
                <w:i/>
                <w:lang w:val="lv-LV"/>
              </w:rPr>
              <w:t xml:space="preserve">etodes stresa mazināšanai. </w:t>
            </w:r>
          </w:p>
        </w:tc>
      </w:tr>
      <w:tr w:rsidR="003054BD" w:rsidRPr="003125C2" w:rsidTr="00F56F41">
        <w:trPr>
          <w:trHeight w:val="1528"/>
        </w:trPr>
        <w:tc>
          <w:tcPr>
            <w:tcW w:w="1980" w:type="dxa"/>
          </w:tcPr>
          <w:p w:rsidR="003054BD" w:rsidRPr="003F4B43" w:rsidRDefault="003054BD" w:rsidP="00D92E71">
            <w:pPr>
              <w:jc w:val="center"/>
              <w:rPr>
                <w:rFonts w:ascii="Times New Roman" w:hAnsi="Times New Roman" w:cs="Times New Roman"/>
                <w:lang w:val="lv-LV"/>
              </w:rPr>
            </w:pPr>
          </w:p>
          <w:p w:rsidR="003054BD" w:rsidRPr="003F4B43" w:rsidRDefault="003054BD" w:rsidP="00D92E71">
            <w:pPr>
              <w:jc w:val="center"/>
              <w:rPr>
                <w:rFonts w:ascii="Times New Roman" w:hAnsi="Times New Roman" w:cs="Times New Roman"/>
                <w:lang w:val="lv-LV"/>
              </w:rPr>
            </w:pPr>
          </w:p>
          <w:p w:rsidR="00A53B7E" w:rsidRDefault="00A53B7E" w:rsidP="00D92E71">
            <w:pPr>
              <w:jc w:val="center"/>
              <w:rPr>
                <w:rFonts w:ascii="Times New Roman" w:hAnsi="Times New Roman" w:cs="Times New Roman"/>
                <w:lang w:val="lv-LV"/>
              </w:rPr>
            </w:pPr>
          </w:p>
          <w:p w:rsidR="003054BD" w:rsidRDefault="003125C2" w:rsidP="00D92E71">
            <w:pPr>
              <w:jc w:val="center"/>
              <w:rPr>
                <w:rFonts w:ascii="Times New Roman" w:hAnsi="Times New Roman" w:cs="Times New Roman"/>
                <w:lang w:val="lv-LV"/>
              </w:rPr>
            </w:pPr>
            <w:r>
              <w:rPr>
                <w:rFonts w:ascii="Times New Roman" w:hAnsi="Times New Roman" w:cs="Times New Roman"/>
                <w:lang w:val="lv-LV"/>
              </w:rPr>
              <w:t>02.06</w:t>
            </w:r>
            <w:r w:rsidR="003054BD" w:rsidRPr="008F3EAD">
              <w:rPr>
                <w:rFonts w:ascii="Times New Roman" w:hAnsi="Times New Roman" w:cs="Times New Roman"/>
                <w:lang w:val="lv-LV"/>
              </w:rPr>
              <w:t>.2022.</w:t>
            </w:r>
          </w:p>
          <w:p w:rsidR="00833A1A" w:rsidRPr="003F4B43" w:rsidRDefault="00833A1A" w:rsidP="00833A1A">
            <w:pPr>
              <w:jc w:val="center"/>
              <w:rPr>
                <w:rFonts w:ascii="Times New Roman" w:hAnsi="Times New Roman" w:cs="Times New Roman"/>
                <w:lang w:val="lv-LV"/>
              </w:rPr>
            </w:pPr>
            <w:r>
              <w:rPr>
                <w:rFonts w:ascii="Times New Roman" w:hAnsi="Times New Roman" w:cs="Times New Roman"/>
                <w:lang w:val="lv-LV"/>
              </w:rPr>
              <w:t xml:space="preserve">Sākums plkst. 10:00 </w:t>
            </w:r>
          </w:p>
          <w:p w:rsidR="00833A1A" w:rsidRPr="003F4B43" w:rsidRDefault="00833A1A" w:rsidP="00D92E71">
            <w:pPr>
              <w:jc w:val="center"/>
              <w:rPr>
                <w:rFonts w:ascii="Times New Roman" w:hAnsi="Times New Roman" w:cs="Times New Roman"/>
                <w:lang w:val="lv-LV"/>
              </w:rPr>
            </w:pPr>
          </w:p>
        </w:tc>
        <w:tc>
          <w:tcPr>
            <w:tcW w:w="8085" w:type="dxa"/>
          </w:tcPr>
          <w:p w:rsidR="003054BD" w:rsidRPr="00EE19CB" w:rsidRDefault="003054BD" w:rsidP="00CF6742">
            <w:pPr>
              <w:rPr>
                <w:rFonts w:ascii="Times New Roman" w:hAnsi="Times New Roman" w:cs="Times New Roman"/>
                <w:b/>
                <w:sz w:val="24"/>
                <w:szCs w:val="24"/>
                <w:lang w:val="lv-LV"/>
              </w:rPr>
            </w:pPr>
            <w:r w:rsidRPr="00EE19CB">
              <w:rPr>
                <w:rFonts w:ascii="Times New Roman" w:hAnsi="Times New Roman" w:cs="Times New Roman"/>
                <w:b/>
                <w:sz w:val="24"/>
                <w:szCs w:val="24"/>
                <w:lang w:val="lv-LV"/>
              </w:rPr>
              <w:t xml:space="preserve">“Drosme un kopiena” </w:t>
            </w:r>
            <w:r w:rsidR="00331C32">
              <w:rPr>
                <w:rFonts w:ascii="Times New Roman" w:hAnsi="Times New Roman" w:cs="Times New Roman"/>
                <w:sz w:val="24"/>
                <w:szCs w:val="24"/>
                <w:lang w:val="lv-LV"/>
              </w:rPr>
              <w:t>3</w:t>
            </w:r>
            <w:bookmarkStart w:id="0" w:name="_GoBack"/>
            <w:bookmarkEnd w:id="0"/>
            <w:r w:rsidR="00833A1A">
              <w:rPr>
                <w:rFonts w:ascii="Times New Roman" w:hAnsi="Times New Roman" w:cs="Times New Roman"/>
                <w:sz w:val="24"/>
                <w:szCs w:val="24"/>
                <w:lang w:val="lv-LV"/>
              </w:rPr>
              <w:t xml:space="preserve"> </w:t>
            </w:r>
            <w:r w:rsidRPr="00EE19CB">
              <w:rPr>
                <w:rFonts w:ascii="Times New Roman" w:hAnsi="Times New Roman" w:cs="Times New Roman"/>
                <w:sz w:val="24"/>
                <w:szCs w:val="24"/>
                <w:lang w:val="lv-LV"/>
              </w:rPr>
              <w:t>h</w:t>
            </w:r>
            <w:r w:rsidRPr="00EE19CB">
              <w:rPr>
                <w:rFonts w:ascii="Times New Roman" w:hAnsi="Times New Roman" w:cs="Times New Roman"/>
                <w:b/>
                <w:sz w:val="24"/>
                <w:szCs w:val="24"/>
                <w:lang w:val="lv-LV"/>
              </w:rPr>
              <w:t xml:space="preserve"> / </w:t>
            </w:r>
            <w:r w:rsidRPr="00EE19CB">
              <w:rPr>
                <w:rFonts w:ascii="Times New Roman" w:hAnsi="Times New Roman" w:cs="Times New Roman"/>
                <w:sz w:val="24"/>
                <w:szCs w:val="24"/>
                <w:lang w:val="lv-LV"/>
              </w:rPr>
              <w:t>Ieva Niedre</w:t>
            </w:r>
          </w:p>
          <w:p w:rsidR="003054BD" w:rsidRPr="003F4B43" w:rsidRDefault="003054BD" w:rsidP="00B1382C">
            <w:pPr>
              <w:rPr>
                <w:rFonts w:ascii="Times New Roman" w:hAnsi="Times New Roman" w:cs="Times New Roman"/>
                <w:i/>
                <w:lang w:val="lv-LV"/>
              </w:rPr>
            </w:pPr>
          </w:p>
          <w:p w:rsidR="003054BD" w:rsidRPr="003054BD" w:rsidRDefault="003054BD" w:rsidP="003054BD">
            <w:pPr>
              <w:jc w:val="both"/>
              <w:rPr>
                <w:rFonts w:ascii="Times New Roman" w:hAnsi="Times New Roman" w:cs="Times New Roman"/>
                <w:i/>
                <w:lang w:val="lv-LV"/>
              </w:rPr>
            </w:pPr>
            <w:r w:rsidRPr="003054BD">
              <w:rPr>
                <w:rFonts w:ascii="Times New Roman" w:hAnsi="Times New Roman" w:cs="Times New Roman"/>
                <w:i/>
                <w:lang w:val="lv-LV"/>
              </w:rPr>
              <w:t>Kopienas saliedēšana un aktivizēšana ar kopienu mākslas palīdzību.</w:t>
            </w:r>
            <w:r>
              <w:rPr>
                <w:rFonts w:ascii="Times New Roman" w:hAnsi="Times New Roman" w:cs="Times New Roman"/>
                <w:i/>
                <w:lang w:val="lv-LV"/>
              </w:rPr>
              <w:t xml:space="preserve"> </w:t>
            </w:r>
            <w:r w:rsidRPr="003054BD">
              <w:rPr>
                <w:rFonts w:ascii="Times New Roman" w:hAnsi="Times New Roman" w:cs="Times New Roman"/>
                <w:i/>
                <w:lang w:val="lv-LV"/>
              </w:rPr>
              <w:t xml:space="preserve">Kopienas teātris ir visaptverošs nosaukums metožu kopumam, kas sevī iekļauj dokumentālo teātri, atsevišķas skolu teātru formas, muzeju teātri, </w:t>
            </w:r>
            <w:proofErr w:type="spellStart"/>
            <w:r w:rsidRPr="003054BD">
              <w:rPr>
                <w:rFonts w:ascii="Times New Roman" w:hAnsi="Times New Roman" w:cs="Times New Roman"/>
                <w:i/>
                <w:lang w:val="lv-LV"/>
              </w:rPr>
              <w:t>stāstniecību</w:t>
            </w:r>
            <w:proofErr w:type="spellEnd"/>
            <w:r w:rsidRPr="003054BD">
              <w:rPr>
                <w:rFonts w:ascii="Times New Roman" w:hAnsi="Times New Roman" w:cs="Times New Roman"/>
                <w:i/>
                <w:lang w:val="lv-LV"/>
              </w:rPr>
              <w:t>, vietai pielāgotu un procesā jaunradītu teātri.</w:t>
            </w:r>
          </w:p>
          <w:p w:rsidR="003054BD" w:rsidRPr="003F4B43" w:rsidRDefault="003054BD" w:rsidP="00CF6742">
            <w:pPr>
              <w:rPr>
                <w:rFonts w:ascii="Times New Roman" w:hAnsi="Times New Roman" w:cs="Times New Roman"/>
                <w:b/>
                <w:lang w:val="lv-LV"/>
              </w:rPr>
            </w:pPr>
            <w:r w:rsidRPr="003F4B43">
              <w:rPr>
                <w:rFonts w:ascii="Times New Roman" w:hAnsi="Times New Roman" w:cs="Times New Roman"/>
                <w:lang w:val="lv-LV"/>
              </w:rPr>
              <w:t xml:space="preserve"> </w:t>
            </w:r>
          </w:p>
        </w:tc>
      </w:tr>
      <w:tr w:rsidR="00833A1A" w:rsidRPr="003125C2" w:rsidTr="00833A1A">
        <w:trPr>
          <w:trHeight w:val="2013"/>
        </w:trPr>
        <w:tc>
          <w:tcPr>
            <w:tcW w:w="1980" w:type="dxa"/>
          </w:tcPr>
          <w:p w:rsidR="00833A1A" w:rsidRPr="003F4B43" w:rsidRDefault="00833A1A" w:rsidP="00D92E71">
            <w:pPr>
              <w:jc w:val="center"/>
              <w:rPr>
                <w:rFonts w:ascii="Times New Roman" w:hAnsi="Times New Roman" w:cs="Times New Roman"/>
                <w:lang w:val="lv-LV"/>
              </w:rPr>
            </w:pPr>
          </w:p>
          <w:p w:rsidR="00833A1A" w:rsidRDefault="00833A1A" w:rsidP="00833A1A">
            <w:pPr>
              <w:rPr>
                <w:rFonts w:ascii="Times New Roman" w:hAnsi="Times New Roman" w:cs="Times New Roman"/>
                <w:lang w:val="lv-LV"/>
              </w:rPr>
            </w:pPr>
          </w:p>
          <w:p w:rsidR="00833A1A" w:rsidRDefault="00833A1A" w:rsidP="00833A1A">
            <w:pPr>
              <w:rPr>
                <w:rFonts w:ascii="Times New Roman" w:hAnsi="Times New Roman" w:cs="Times New Roman"/>
                <w:lang w:val="lv-LV"/>
              </w:rPr>
            </w:pPr>
          </w:p>
          <w:p w:rsidR="00833A1A" w:rsidRDefault="00833A1A" w:rsidP="00833A1A">
            <w:pPr>
              <w:jc w:val="center"/>
              <w:rPr>
                <w:rFonts w:ascii="Times New Roman" w:hAnsi="Times New Roman" w:cs="Times New Roman"/>
                <w:lang w:val="lv-LV"/>
              </w:rPr>
            </w:pPr>
            <w:r>
              <w:rPr>
                <w:rFonts w:ascii="Times New Roman" w:hAnsi="Times New Roman" w:cs="Times New Roman"/>
                <w:lang w:val="lv-LV"/>
              </w:rPr>
              <w:t>09.06.2022</w:t>
            </w:r>
            <w:r w:rsidRPr="003F4B43">
              <w:rPr>
                <w:rFonts w:ascii="Times New Roman" w:hAnsi="Times New Roman" w:cs="Times New Roman"/>
                <w:lang w:val="lv-LV"/>
              </w:rPr>
              <w:t>.</w:t>
            </w:r>
          </w:p>
          <w:p w:rsidR="00833A1A" w:rsidRPr="003F4B43" w:rsidRDefault="00833A1A" w:rsidP="00833A1A">
            <w:pPr>
              <w:jc w:val="center"/>
              <w:rPr>
                <w:rFonts w:ascii="Times New Roman" w:hAnsi="Times New Roman" w:cs="Times New Roman"/>
                <w:lang w:val="lv-LV"/>
              </w:rPr>
            </w:pPr>
            <w:r>
              <w:rPr>
                <w:rFonts w:ascii="Times New Roman" w:hAnsi="Times New Roman" w:cs="Times New Roman"/>
                <w:lang w:val="lv-LV"/>
              </w:rPr>
              <w:t xml:space="preserve">Sākums plkst. 10:00 </w:t>
            </w:r>
          </w:p>
          <w:p w:rsidR="00833A1A" w:rsidRPr="003F4B43" w:rsidRDefault="00833A1A" w:rsidP="008F3EAD">
            <w:pPr>
              <w:jc w:val="center"/>
              <w:rPr>
                <w:rFonts w:ascii="Times New Roman" w:hAnsi="Times New Roman" w:cs="Times New Roman"/>
                <w:lang w:val="lv-LV"/>
              </w:rPr>
            </w:pPr>
          </w:p>
        </w:tc>
        <w:tc>
          <w:tcPr>
            <w:tcW w:w="8085" w:type="dxa"/>
          </w:tcPr>
          <w:p w:rsidR="00833A1A" w:rsidRPr="00EE19CB" w:rsidRDefault="00833A1A" w:rsidP="003054BD">
            <w:pPr>
              <w:rPr>
                <w:rFonts w:ascii="Times New Roman" w:hAnsi="Times New Roman" w:cs="Times New Roman"/>
                <w:sz w:val="24"/>
                <w:szCs w:val="24"/>
                <w:lang w:val="lv-LV"/>
              </w:rPr>
            </w:pPr>
            <w:r w:rsidRPr="00EE19CB">
              <w:rPr>
                <w:rFonts w:ascii="Times New Roman" w:hAnsi="Times New Roman" w:cs="Times New Roman"/>
                <w:b/>
                <w:sz w:val="24"/>
                <w:szCs w:val="24"/>
                <w:lang w:val="lv-LV"/>
              </w:rPr>
              <w:t xml:space="preserve">“Savējie un citi kopienu procesos” </w:t>
            </w:r>
            <w:r w:rsidRPr="00EE19CB">
              <w:rPr>
                <w:rFonts w:ascii="Times New Roman" w:hAnsi="Times New Roman" w:cs="Times New Roman"/>
                <w:sz w:val="24"/>
                <w:szCs w:val="24"/>
                <w:lang w:val="lv-LV"/>
              </w:rPr>
              <w:t xml:space="preserve">2h / Liene </w:t>
            </w:r>
            <w:proofErr w:type="spellStart"/>
            <w:r w:rsidRPr="00EE19CB">
              <w:rPr>
                <w:rFonts w:ascii="Times New Roman" w:hAnsi="Times New Roman" w:cs="Times New Roman"/>
                <w:sz w:val="24"/>
                <w:szCs w:val="24"/>
                <w:lang w:val="lv-LV"/>
              </w:rPr>
              <w:t>Jurgelāne</w:t>
            </w:r>
            <w:proofErr w:type="spellEnd"/>
            <w:r w:rsidRPr="00EE19CB">
              <w:rPr>
                <w:rFonts w:ascii="Times New Roman" w:hAnsi="Times New Roman" w:cs="Times New Roman"/>
                <w:sz w:val="24"/>
                <w:szCs w:val="24"/>
                <w:lang w:val="lv-LV"/>
              </w:rPr>
              <w:t xml:space="preserve"> </w:t>
            </w:r>
          </w:p>
          <w:p w:rsidR="00833A1A" w:rsidRDefault="00833A1A" w:rsidP="001460C2">
            <w:pPr>
              <w:jc w:val="both"/>
              <w:rPr>
                <w:rFonts w:ascii="Times New Roman" w:hAnsi="Times New Roman" w:cs="Times New Roman"/>
                <w:i/>
                <w:lang w:val="lv-LV"/>
              </w:rPr>
            </w:pPr>
          </w:p>
          <w:p w:rsidR="00833A1A" w:rsidRPr="001460C2" w:rsidRDefault="00833A1A" w:rsidP="001460C2">
            <w:pPr>
              <w:jc w:val="both"/>
              <w:rPr>
                <w:rFonts w:ascii="Times New Roman" w:hAnsi="Times New Roman" w:cs="Times New Roman"/>
                <w:i/>
                <w:lang w:val="lv-LV"/>
              </w:rPr>
            </w:pPr>
            <w:r>
              <w:rPr>
                <w:rFonts w:ascii="Times New Roman" w:hAnsi="Times New Roman" w:cs="Times New Roman"/>
                <w:i/>
                <w:lang w:val="lv-LV"/>
              </w:rPr>
              <w:t>I</w:t>
            </w:r>
            <w:r w:rsidRPr="001460C2">
              <w:rPr>
                <w:rFonts w:ascii="Times New Roman" w:hAnsi="Times New Roman" w:cs="Times New Roman"/>
                <w:i/>
                <w:lang w:val="lv-LV"/>
              </w:rPr>
              <w:t>nteraktīvajā formātā dalībnieki tiks aicināti domāt par radošuma un iztēles lomu sociālā taisnīguma veicināšanas procesos, reflektēt par personīgo dzīvesstāstu un varas attiecību ietekmi uz kopienu praksēm, kā arī pētīt praktiskus rīkus ciešu un vienlīdzīgu attiecību veidošanai darbā ar dažādām kopienām (plašā šī jēdziena izpratnē).</w:t>
            </w:r>
          </w:p>
          <w:p w:rsidR="00833A1A" w:rsidRPr="003F4B43" w:rsidRDefault="00833A1A" w:rsidP="00BA3628">
            <w:pPr>
              <w:rPr>
                <w:rFonts w:ascii="Times New Roman" w:hAnsi="Times New Roman" w:cs="Times New Roman"/>
                <w:i/>
                <w:lang w:val="lv-LV"/>
              </w:rPr>
            </w:pPr>
          </w:p>
        </w:tc>
      </w:tr>
    </w:tbl>
    <w:p w:rsidR="0092304A" w:rsidRDefault="0092304A" w:rsidP="00E37644">
      <w:pPr>
        <w:ind w:left="-993" w:right="-766"/>
        <w:rPr>
          <w:rFonts w:ascii="Times New Roman" w:hAnsi="Times New Roman" w:cs="Times New Roman"/>
          <w:b/>
          <w:i/>
          <w:sz w:val="20"/>
          <w:szCs w:val="20"/>
          <w:lang w:val="lv-LV"/>
        </w:rPr>
      </w:pPr>
    </w:p>
    <w:p w:rsidR="00A34421" w:rsidRDefault="00A34421" w:rsidP="00E37644">
      <w:pPr>
        <w:ind w:left="-993" w:right="-766"/>
        <w:rPr>
          <w:rFonts w:ascii="Times New Roman" w:hAnsi="Times New Roman" w:cs="Times New Roman"/>
          <w:b/>
          <w:i/>
          <w:sz w:val="20"/>
          <w:szCs w:val="20"/>
          <w:lang w:val="lv-LV"/>
        </w:rPr>
      </w:pPr>
    </w:p>
    <w:p w:rsidR="00F1029C" w:rsidRPr="00E37644" w:rsidRDefault="00F1029C" w:rsidP="00E37644">
      <w:pPr>
        <w:ind w:left="-993" w:right="-766"/>
        <w:rPr>
          <w:rFonts w:ascii="Times New Roman" w:hAnsi="Times New Roman" w:cs="Times New Roman"/>
          <w:b/>
          <w:i/>
          <w:sz w:val="20"/>
          <w:szCs w:val="20"/>
          <w:lang w:val="lv-LV"/>
        </w:rPr>
      </w:pPr>
    </w:p>
    <w:sectPr w:rsidR="00F1029C" w:rsidRPr="00E37644" w:rsidSect="00E37644">
      <w:headerReference w:type="default" r:id="rId7"/>
      <w:pgSz w:w="11906" w:h="16838"/>
      <w:pgMar w:top="567"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CB" w:rsidRDefault="00D63FCB" w:rsidP="00704C70">
      <w:pPr>
        <w:spacing w:after="0" w:line="240" w:lineRule="auto"/>
      </w:pPr>
      <w:r>
        <w:separator/>
      </w:r>
    </w:p>
  </w:endnote>
  <w:endnote w:type="continuationSeparator" w:id="0">
    <w:p w:rsidR="00D63FCB" w:rsidRDefault="00D63FCB" w:rsidP="0070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CB" w:rsidRDefault="00D63FCB" w:rsidP="00704C70">
      <w:pPr>
        <w:spacing w:after="0" w:line="240" w:lineRule="auto"/>
      </w:pPr>
      <w:r>
        <w:separator/>
      </w:r>
    </w:p>
  </w:footnote>
  <w:footnote w:type="continuationSeparator" w:id="0">
    <w:p w:rsidR="00D63FCB" w:rsidRDefault="00D63FCB" w:rsidP="00704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70" w:rsidRPr="00704C70" w:rsidRDefault="00704C70" w:rsidP="00704C70">
    <w:pPr>
      <w:pStyle w:val="Galvene"/>
      <w:jc w:val="right"/>
      <w:rPr>
        <w:lang w:val="lv-LV"/>
      </w:rPr>
    </w:pPr>
    <w:r>
      <w:rPr>
        <w:lang w:val="lv-LV"/>
      </w:rPr>
      <w:t xml:space="preserve">   </w:t>
    </w:r>
    <w:r>
      <w:rPr>
        <w:lang w:val="lv-LV"/>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42"/>
    <w:rsid w:val="0001276D"/>
    <w:rsid w:val="00086575"/>
    <w:rsid w:val="000B7A65"/>
    <w:rsid w:val="000C38D3"/>
    <w:rsid w:val="000D1862"/>
    <w:rsid w:val="00105076"/>
    <w:rsid w:val="001109FC"/>
    <w:rsid w:val="00120CE9"/>
    <w:rsid w:val="00123242"/>
    <w:rsid w:val="001460C2"/>
    <w:rsid w:val="00186F49"/>
    <w:rsid w:val="001B6F63"/>
    <w:rsid w:val="001B7685"/>
    <w:rsid w:val="002114EF"/>
    <w:rsid w:val="00275787"/>
    <w:rsid w:val="00275948"/>
    <w:rsid w:val="00285287"/>
    <w:rsid w:val="00296A48"/>
    <w:rsid w:val="002B6A25"/>
    <w:rsid w:val="002E70FA"/>
    <w:rsid w:val="003031AD"/>
    <w:rsid w:val="003054BD"/>
    <w:rsid w:val="003125C2"/>
    <w:rsid w:val="00327581"/>
    <w:rsid w:val="00330C08"/>
    <w:rsid w:val="00331C32"/>
    <w:rsid w:val="00350DF9"/>
    <w:rsid w:val="00355F4B"/>
    <w:rsid w:val="003B2281"/>
    <w:rsid w:val="003F4B43"/>
    <w:rsid w:val="003F5E56"/>
    <w:rsid w:val="004665E7"/>
    <w:rsid w:val="004B11DA"/>
    <w:rsid w:val="004D15F5"/>
    <w:rsid w:val="004F5EE6"/>
    <w:rsid w:val="005950A2"/>
    <w:rsid w:val="005A2E74"/>
    <w:rsid w:val="005F5CA0"/>
    <w:rsid w:val="006426ED"/>
    <w:rsid w:val="00644F86"/>
    <w:rsid w:val="0069306A"/>
    <w:rsid w:val="006B3C07"/>
    <w:rsid w:val="006F468F"/>
    <w:rsid w:val="00704C70"/>
    <w:rsid w:val="00711DE1"/>
    <w:rsid w:val="007243A5"/>
    <w:rsid w:val="007260CE"/>
    <w:rsid w:val="00784E0D"/>
    <w:rsid w:val="007B3DF6"/>
    <w:rsid w:val="007B5B0A"/>
    <w:rsid w:val="007C3BE5"/>
    <w:rsid w:val="007C5817"/>
    <w:rsid w:val="007C6E59"/>
    <w:rsid w:val="0082211E"/>
    <w:rsid w:val="00833A1A"/>
    <w:rsid w:val="0085615D"/>
    <w:rsid w:val="00862908"/>
    <w:rsid w:val="00896E0C"/>
    <w:rsid w:val="008A44ED"/>
    <w:rsid w:val="008F3EAD"/>
    <w:rsid w:val="0092304A"/>
    <w:rsid w:val="00973292"/>
    <w:rsid w:val="00984C6D"/>
    <w:rsid w:val="009A5AC2"/>
    <w:rsid w:val="009C03F0"/>
    <w:rsid w:val="009C1058"/>
    <w:rsid w:val="00A04897"/>
    <w:rsid w:val="00A34421"/>
    <w:rsid w:val="00A35E87"/>
    <w:rsid w:val="00A43A1C"/>
    <w:rsid w:val="00A43A74"/>
    <w:rsid w:val="00A53B7E"/>
    <w:rsid w:val="00A65AFE"/>
    <w:rsid w:val="00A8364D"/>
    <w:rsid w:val="00A87E3F"/>
    <w:rsid w:val="00AC7C59"/>
    <w:rsid w:val="00B1382C"/>
    <w:rsid w:val="00B44245"/>
    <w:rsid w:val="00B446AE"/>
    <w:rsid w:val="00B53E47"/>
    <w:rsid w:val="00BA073D"/>
    <w:rsid w:val="00BA3628"/>
    <w:rsid w:val="00C30C75"/>
    <w:rsid w:val="00C81F66"/>
    <w:rsid w:val="00CA10A3"/>
    <w:rsid w:val="00CE2871"/>
    <w:rsid w:val="00CF6742"/>
    <w:rsid w:val="00D0122A"/>
    <w:rsid w:val="00D1168D"/>
    <w:rsid w:val="00D63FCB"/>
    <w:rsid w:val="00D74B13"/>
    <w:rsid w:val="00D82D82"/>
    <w:rsid w:val="00D92E71"/>
    <w:rsid w:val="00D94437"/>
    <w:rsid w:val="00D967A9"/>
    <w:rsid w:val="00DC1696"/>
    <w:rsid w:val="00DD68DC"/>
    <w:rsid w:val="00DF17A6"/>
    <w:rsid w:val="00E35660"/>
    <w:rsid w:val="00E37644"/>
    <w:rsid w:val="00E60A91"/>
    <w:rsid w:val="00E77088"/>
    <w:rsid w:val="00E97E2D"/>
    <w:rsid w:val="00EB4C81"/>
    <w:rsid w:val="00EB766A"/>
    <w:rsid w:val="00EE161A"/>
    <w:rsid w:val="00EE19CB"/>
    <w:rsid w:val="00EE24BA"/>
    <w:rsid w:val="00EE458A"/>
    <w:rsid w:val="00EE64A7"/>
    <w:rsid w:val="00F01614"/>
    <w:rsid w:val="00F1029C"/>
    <w:rsid w:val="00F76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428D2-1D36-40E4-AE85-84CFDAAB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629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2908"/>
    <w:rPr>
      <w:rFonts w:ascii="Segoe UI" w:hAnsi="Segoe UI" w:cs="Segoe UI"/>
      <w:sz w:val="18"/>
      <w:szCs w:val="18"/>
    </w:rPr>
  </w:style>
  <w:style w:type="paragraph" w:styleId="Galvene">
    <w:name w:val="header"/>
    <w:basedOn w:val="Parasts"/>
    <w:link w:val="GalveneRakstz"/>
    <w:uiPriority w:val="99"/>
    <w:unhideWhenUsed/>
    <w:rsid w:val="00704C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4C70"/>
  </w:style>
  <w:style w:type="paragraph" w:styleId="Kjene">
    <w:name w:val="footer"/>
    <w:basedOn w:val="Parasts"/>
    <w:link w:val="KjeneRakstz"/>
    <w:uiPriority w:val="99"/>
    <w:unhideWhenUsed/>
    <w:rsid w:val="00704C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226</Words>
  <Characters>1291</Characters>
  <Application>Microsoft Office Word</Application>
  <DocSecurity>0</DocSecurity>
  <Lines>10</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Kulturas Parvalde</dc:creator>
  <cp:keywords/>
  <dc:description/>
  <cp:lastModifiedBy>Kulturas Parvalde</cp:lastModifiedBy>
  <cp:revision>10</cp:revision>
  <cp:lastPrinted>2021-03-26T11:52:00Z</cp:lastPrinted>
  <dcterms:created xsi:type="dcterms:W3CDTF">2022-05-15T20:32:00Z</dcterms:created>
  <dcterms:modified xsi:type="dcterms:W3CDTF">2022-05-30T07:34:00Z</dcterms:modified>
</cp:coreProperties>
</file>