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B5" w:rsidRDefault="00B934F5" w:rsidP="006B04DC">
      <w:pPr>
        <w:pStyle w:val="Heading1"/>
        <w:rPr>
          <w:sz w:val="28"/>
          <w:szCs w:val="28"/>
        </w:rPr>
      </w:pPr>
      <w:r>
        <w:rPr>
          <w:sz w:val="28"/>
          <w:szCs w:val="28"/>
        </w:rPr>
        <w:t>Daugavpils pašvaldības</w:t>
      </w:r>
      <w:r w:rsidR="005E34B5">
        <w:rPr>
          <w:sz w:val="28"/>
          <w:szCs w:val="28"/>
        </w:rPr>
        <w:t xml:space="preserve"> centrālās pārvaldes</w:t>
      </w:r>
      <w:r w:rsidR="006B04DC" w:rsidRPr="00A36485">
        <w:rPr>
          <w:sz w:val="28"/>
          <w:szCs w:val="28"/>
        </w:rPr>
        <w:t xml:space="preserve"> </w:t>
      </w:r>
    </w:p>
    <w:p w:rsidR="00236F7C" w:rsidRPr="00A36485" w:rsidRDefault="001F37B2" w:rsidP="006B04DC">
      <w:pPr>
        <w:pStyle w:val="Heading1"/>
        <w:rPr>
          <w:sz w:val="28"/>
          <w:szCs w:val="28"/>
        </w:rPr>
      </w:pPr>
      <w:r>
        <w:rPr>
          <w:sz w:val="28"/>
          <w:szCs w:val="28"/>
        </w:rPr>
        <w:t>Īpašuma pārvaldīšanas departamentam</w:t>
      </w:r>
    </w:p>
    <w:p w:rsidR="00236F7C" w:rsidRDefault="00DB2F6B" w:rsidP="00236F7C">
      <w:pPr>
        <w:pStyle w:val="NoSpacing"/>
        <w:jc w:val="right"/>
      </w:pPr>
      <w:r>
        <w:t>K.Valdemāra iela 1, Daugavpils, LV-5401</w:t>
      </w:r>
    </w:p>
    <w:p w:rsidR="00DB2F6B" w:rsidRPr="00A36485" w:rsidRDefault="00DB2F6B" w:rsidP="00236F7C">
      <w:pPr>
        <w:pStyle w:val="NoSpacing"/>
        <w:jc w:val="right"/>
      </w:pPr>
    </w:p>
    <w:p w:rsidR="00236F7C" w:rsidRPr="00A36485" w:rsidRDefault="00236F7C" w:rsidP="00236F7C">
      <w:pPr>
        <w:pStyle w:val="NoSpacing"/>
        <w:jc w:val="right"/>
        <w:rPr>
          <w:i/>
          <w:sz w:val="20"/>
          <w:szCs w:val="20"/>
        </w:rPr>
      </w:pPr>
      <w:r w:rsidRPr="00A36485">
        <w:rPr>
          <w:i/>
          <w:sz w:val="20"/>
          <w:szCs w:val="20"/>
        </w:rPr>
        <w:t>_____________________________________________</w:t>
      </w:r>
    </w:p>
    <w:p w:rsidR="00236F7C" w:rsidRPr="00A36485" w:rsidRDefault="00236F7C" w:rsidP="00236F7C">
      <w:pPr>
        <w:pStyle w:val="NoSpacing"/>
        <w:jc w:val="right"/>
        <w:rPr>
          <w:i/>
          <w:sz w:val="16"/>
          <w:szCs w:val="16"/>
        </w:rPr>
      </w:pPr>
      <w:r w:rsidRPr="00A36485">
        <w:rPr>
          <w:i/>
          <w:sz w:val="16"/>
          <w:szCs w:val="16"/>
        </w:rPr>
        <w:t xml:space="preserve">                                                                                                                               (vārds, uzvārds)                </w:t>
      </w:r>
    </w:p>
    <w:p w:rsidR="00236F7C" w:rsidRPr="00A36485" w:rsidRDefault="00236F7C" w:rsidP="00236F7C">
      <w:pPr>
        <w:pStyle w:val="NoSpacing"/>
        <w:jc w:val="right"/>
        <w:rPr>
          <w:i/>
          <w:sz w:val="20"/>
          <w:szCs w:val="20"/>
        </w:rPr>
      </w:pPr>
      <w:r w:rsidRPr="00A36485">
        <w:rPr>
          <w:i/>
          <w:sz w:val="20"/>
          <w:szCs w:val="20"/>
        </w:rPr>
        <w:t>_____________________________________________</w:t>
      </w:r>
    </w:p>
    <w:p w:rsidR="00236F7C" w:rsidRPr="00A36485" w:rsidRDefault="00236F7C" w:rsidP="00236F7C">
      <w:pPr>
        <w:pStyle w:val="NoSpacing"/>
        <w:jc w:val="right"/>
        <w:rPr>
          <w:i/>
          <w:sz w:val="16"/>
          <w:szCs w:val="16"/>
        </w:rPr>
      </w:pPr>
      <w:r w:rsidRPr="00A36485">
        <w:rPr>
          <w:i/>
          <w:sz w:val="20"/>
          <w:szCs w:val="20"/>
        </w:rPr>
        <w:t xml:space="preserve">                                                                                                                                </w:t>
      </w:r>
      <w:r w:rsidRPr="00A36485">
        <w:rPr>
          <w:i/>
          <w:sz w:val="16"/>
          <w:szCs w:val="16"/>
        </w:rPr>
        <w:t xml:space="preserve">(personas kods)                </w:t>
      </w:r>
    </w:p>
    <w:p w:rsidR="00236F7C" w:rsidRPr="00A36485" w:rsidRDefault="00236F7C" w:rsidP="00236F7C">
      <w:pPr>
        <w:pStyle w:val="NoSpacing"/>
        <w:jc w:val="right"/>
        <w:rPr>
          <w:i/>
          <w:sz w:val="20"/>
          <w:szCs w:val="20"/>
        </w:rPr>
      </w:pPr>
      <w:r w:rsidRPr="00A36485">
        <w:rPr>
          <w:i/>
          <w:sz w:val="20"/>
          <w:szCs w:val="20"/>
        </w:rPr>
        <w:t>_____________________________________________</w:t>
      </w:r>
    </w:p>
    <w:p w:rsidR="00236F7C" w:rsidRPr="00A36485" w:rsidRDefault="00236F7C" w:rsidP="00236F7C">
      <w:pPr>
        <w:pStyle w:val="NoSpacing"/>
        <w:jc w:val="right"/>
        <w:rPr>
          <w:i/>
          <w:sz w:val="16"/>
          <w:szCs w:val="16"/>
        </w:rPr>
      </w:pPr>
      <w:r w:rsidRPr="00A36485">
        <w:rPr>
          <w:i/>
          <w:sz w:val="20"/>
          <w:szCs w:val="20"/>
        </w:rPr>
        <w:t xml:space="preserve">                                                                                                                                 </w:t>
      </w:r>
      <w:r w:rsidRPr="00A36485">
        <w:rPr>
          <w:i/>
          <w:sz w:val="16"/>
          <w:szCs w:val="16"/>
        </w:rPr>
        <w:t>(</w:t>
      </w:r>
      <w:r w:rsidR="007A4858">
        <w:rPr>
          <w:i/>
          <w:sz w:val="16"/>
          <w:szCs w:val="16"/>
        </w:rPr>
        <w:t xml:space="preserve">deklarētā </w:t>
      </w:r>
      <w:r w:rsidRPr="00A36485">
        <w:rPr>
          <w:i/>
          <w:sz w:val="16"/>
          <w:szCs w:val="16"/>
        </w:rPr>
        <w:t xml:space="preserve">dzīvesvieta)   </w:t>
      </w:r>
    </w:p>
    <w:p w:rsidR="00236F7C" w:rsidRPr="00A36485" w:rsidRDefault="00236F7C" w:rsidP="00236F7C">
      <w:pPr>
        <w:pStyle w:val="NoSpacing"/>
        <w:jc w:val="right"/>
        <w:rPr>
          <w:i/>
          <w:sz w:val="16"/>
          <w:szCs w:val="16"/>
        </w:rPr>
      </w:pPr>
      <w:r w:rsidRPr="00A36485">
        <w:rPr>
          <w:i/>
          <w:sz w:val="20"/>
          <w:szCs w:val="20"/>
        </w:rPr>
        <w:tab/>
      </w:r>
      <w:r w:rsidRPr="00A36485">
        <w:rPr>
          <w:i/>
          <w:sz w:val="20"/>
          <w:szCs w:val="20"/>
        </w:rPr>
        <w:tab/>
      </w:r>
      <w:r w:rsidRPr="00A36485">
        <w:rPr>
          <w:i/>
          <w:sz w:val="20"/>
          <w:szCs w:val="20"/>
        </w:rPr>
        <w:tab/>
        <w:t>_____________________________________________</w:t>
      </w:r>
    </w:p>
    <w:p w:rsidR="00236F7C" w:rsidRPr="00A36485" w:rsidRDefault="00236F7C" w:rsidP="00236F7C">
      <w:pPr>
        <w:pStyle w:val="NoSpacing"/>
        <w:jc w:val="right"/>
        <w:rPr>
          <w:i/>
          <w:sz w:val="16"/>
          <w:szCs w:val="16"/>
        </w:rPr>
      </w:pPr>
      <w:r w:rsidRPr="00A36485">
        <w:rPr>
          <w:i/>
          <w:sz w:val="16"/>
          <w:szCs w:val="16"/>
        </w:rPr>
        <w:t xml:space="preserve">(tālrunis)                               </w:t>
      </w:r>
    </w:p>
    <w:p w:rsidR="00236F7C" w:rsidRPr="00A36485" w:rsidRDefault="00236F7C" w:rsidP="00236F7C">
      <w:pPr>
        <w:pStyle w:val="NoSpacing"/>
        <w:jc w:val="right"/>
        <w:rPr>
          <w:sz w:val="16"/>
        </w:rPr>
      </w:pPr>
    </w:p>
    <w:p w:rsidR="00236F7C" w:rsidRPr="00A36485" w:rsidRDefault="00236F7C" w:rsidP="00236F7C">
      <w:pPr>
        <w:pStyle w:val="Heading2"/>
      </w:pPr>
      <w:r w:rsidRPr="00A36485">
        <w:t>IESNIEGUMS</w:t>
      </w:r>
    </w:p>
    <w:p w:rsidR="00236F7C" w:rsidRPr="00A36485" w:rsidRDefault="00236F7C" w:rsidP="00236F7C">
      <w:pPr>
        <w:jc w:val="center"/>
        <w:rPr>
          <w:b/>
          <w:bCs/>
        </w:rPr>
      </w:pPr>
      <w:r w:rsidRPr="00A36485">
        <w:rPr>
          <w:b/>
          <w:bCs/>
        </w:rPr>
        <w:t xml:space="preserve">par nekustamā īpašuma nodokļa atvieglojuma piešķiršanu </w:t>
      </w:r>
      <w:r w:rsidR="00CF4600">
        <w:rPr>
          <w:b/>
          <w:bCs/>
        </w:rPr>
        <w:t>_____</w:t>
      </w:r>
      <w:r w:rsidRPr="00A36485">
        <w:rPr>
          <w:b/>
          <w:bCs/>
        </w:rPr>
        <w:t>.ta</w:t>
      </w:r>
      <w:r w:rsidR="006D689C" w:rsidRPr="00A36485">
        <w:rPr>
          <w:b/>
          <w:bCs/>
        </w:rPr>
        <w:t>k</w:t>
      </w:r>
      <w:r w:rsidRPr="00A36485">
        <w:rPr>
          <w:b/>
          <w:bCs/>
        </w:rPr>
        <w:t>sācijas gadā</w:t>
      </w:r>
    </w:p>
    <w:p w:rsidR="00236F7C" w:rsidRPr="008479F7" w:rsidRDefault="00236F7C" w:rsidP="00236F7C">
      <w:pPr>
        <w:jc w:val="both"/>
        <w:rPr>
          <w:sz w:val="16"/>
          <w:szCs w:val="16"/>
        </w:rPr>
      </w:pPr>
    </w:p>
    <w:p w:rsidR="00236F7C" w:rsidRPr="00903E19" w:rsidRDefault="00236F7C" w:rsidP="00236F7C">
      <w:pPr>
        <w:pStyle w:val="BodyText"/>
        <w:rPr>
          <w:lang w:eastAsia="lv-LV"/>
        </w:rPr>
      </w:pPr>
      <w:r w:rsidRPr="00A36485">
        <w:tab/>
        <w:t xml:space="preserve">Saskaņā ar Daugavpils </w:t>
      </w:r>
      <w:bookmarkStart w:id="0" w:name="_GoBack"/>
      <w:bookmarkEnd w:id="0"/>
      <w:r w:rsidRPr="00A36485">
        <w:t>pilsētas domes 2008.gada 15.maija saistošo noteikumu Nr.25 „</w:t>
      </w:r>
      <w:r w:rsidRPr="00A36485">
        <w:rPr>
          <w:bCs/>
          <w:lang w:eastAsia="lv-LV"/>
        </w:rPr>
        <w:t xml:space="preserve">Par </w:t>
      </w:r>
      <w:r w:rsidRPr="00D52ECC">
        <w:rPr>
          <w:bCs/>
          <w:lang w:eastAsia="lv-LV"/>
        </w:rPr>
        <w:t xml:space="preserve">nekustamā īpašuma nodokļa atvieglojumu piemērošanu Daugavpilī” </w:t>
      </w:r>
      <w:r w:rsidR="00903E19">
        <w:rPr>
          <w:bCs/>
          <w:lang w:eastAsia="lv-LV"/>
        </w:rPr>
        <w:t xml:space="preserve">(turpmāk - SN Nr.25), </w:t>
      </w:r>
      <w:r w:rsidR="00903E19" w:rsidRPr="00903E19">
        <w:rPr>
          <w:bCs/>
          <w:lang w:eastAsia="lv-LV"/>
        </w:rPr>
        <w:t>n</w:t>
      </w:r>
      <w:r w:rsidR="00903E19" w:rsidRPr="00903E19">
        <w:rPr>
          <w:lang w:eastAsia="lv-LV"/>
        </w:rPr>
        <w:t>ekustamā īpašuma nodokļa atvieglojumus var piemērot:</w:t>
      </w:r>
    </w:p>
    <w:tbl>
      <w:tblPr>
        <w:tblW w:w="1006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276"/>
        <w:gridCol w:w="8789"/>
      </w:tblGrid>
      <w:tr w:rsidR="00D52ECC" w:rsidRPr="00D52ECC" w:rsidTr="00090AF5">
        <w:trPr>
          <w:trHeight w:val="522"/>
        </w:trPr>
        <w:tc>
          <w:tcPr>
            <w:tcW w:w="1276" w:type="dxa"/>
          </w:tcPr>
          <w:p w:rsidR="00236F7C" w:rsidRPr="00EA0B02" w:rsidRDefault="00236F7C" w:rsidP="00EA0B02">
            <w:pPr>
              <w:jc w:val="center"/>
              <w:rPr>
                <w:bCs/>
                <w:sz w:val="20"/>
                <w:szCs w:val="20"/>
                <w:lang w:eastAsia="lv-LV"/>
              </w:rPr>
            </w:pPr>
            <w:r w:rsidRPr="00BE2907">
              <w:rPr>
                <w:sz w:val="22"/>
                <w:szCs w:val="22"/>
                <w:lang w:eastAsia="lv-LV"/>
              </w:rPr>
              <w:t xml:space="preserve">SN </w:t>
            </w:r>
            <w:r w:rsidR="006B04DC" w:rsidRPr="00BE2907">
              <w:rPr>
                <w:sz w:val="22"/>
                <w:szCs w:val="22"/>
                <w:lang w:eastAsia="lv-LV"/>
              </w:rPr>
              <w:t>Nr.</w:t>
            </w:r>
            <w:r w:rsidRPr="00BE2907">
              <w:rPr>
                <w:sz w:val="22"/>
                <w:szCs w:val="22"/>
                <w:lang w:eastAsia="lv-LV"/>
              </w:rPr>
              <w:t xml:space="preserve">25 </w:t>
            </w:r>
            <w:r w:rsidR="00BE2907" w:rsidRPr="00EA0B02">
              <w:rPr>
                <w:bCs/>
                <w:sz w:val="20"/>
                <w:szCs w:val="20"/>
                <w:lang w:eastAsia="lv-LV"/>
              </w:rPr>
              <w:t>punkt</w:t>
            </w:r>
            <w:r w:rsidR="00EA0B02">
              <w:rPr>
                <w:bCs/>
                <w:sz w:val="20"/>
                <w:szCs w:val="20"/>
                <w:lang w:eastAsia="lv-LV"/>
              </w:rPr>
              <w:t>s/</w:t>
            </w:r>
          </w:p>
          <w:p w:rsidR="00EA0B02" w:rsidRPr="00BE2907" w:rsidRDefault="00EA0B02" w:rsidP="00EA0B02">
            <w:pPr>
              <w:jc w:val="center"/>
              <w:rPr>
                <w:sz w:val="22"/>
                <w:szCs w:val="22"/>
                <w:lang w:eastAsia="lv-LV"/>
              </w:rPr>
            </w:pPr>
            <w:r w:rsidRPr="00EA0B02">
              <w:rPr>
                <w:bCs/>
                <w:sz w:val="20"/>
                <w:szCs w:val="20"/>
                <w:lang w:eastAsia="lv-LV"/>
              </w:rPr>
              <w:t>apakšpunkts</w:t>
            </w:r>
          </w:p>
        </w:tc>
        <w:tc>
          <w:tcPr>
            <w:tcW w:w="8789" w:type="dxa"/>
          </w:tcPr>
          <w:p w:rsidR="006B04DC" w:rsidRPr="00BE2907" w:rsidRDefault="006B04DC" w:rsidP="006B04DC">
            <w:pPr>
              <w:jc w:val="center"/>
              <w:rPr>
                <w:sz w:val="22"/>
                <w:szCs w:val="22"/>
              </w:rPr>
            </w:pPr>
          </w:p>
          <w:p w:rsidR="00236F7C" w:rsidRPr="00BE2907" w:rsidRDefault="006B04DC" w:rsidP="006B04DC">
            <w:pPr>
              <w:jc w:val="center"/>
              <w:rPr>
                <w:sz w:val="22"/>
                <w:szCs w:val="22"/>
                <w:lang w:eastAsia="lv-LV"/>
              </w:rPr>
            </w:pPr>
            <w:r w:rsidRPr="00F21A13">
              <w:rPr>
                <w:color w:val="000000" w:themeColor="text1"/>
                <w:sz w:val="22"/>
                <w:szCs w:val="22"/>
              </w:rPr>
              <w:t>Nekustamā īpašuma nodokļa maksātāju kategorija</w:t>
            </w:r>
          </w:p>
        </w:tc>
      </w:tr>
      <w:tr w:rsidR="00EA0B02" w:rsidRPr="00F21A13" w:rsidTr="00090AF5">
        <w:trPr>
          <w:trHeight w:val="522"/>
        </w:trPr>
        <w:tc>
          <w:tcPr>
            <w:tcW w:w="1276" w:type="dxa"/>
          </w:tcPr>
          <w:p w:rsidR="00EA0B02" w:rsidRPr="00F21A13" w:rsidRDefault="00EA0B02" w:rsidP="00224B48">
            <w:pPr>
              <w:jc w:val="center"/>
              <w:rPr>
                <w:sz w:val="22"/>
                <w:szCs w:val="22"/>
                <w:lang w:eastAsia="lv-LV"/>
              </w:rPr>
            </w:pPr>
            <w:r w:rsidRPr="00F21A13">
              <w:rPr>
                <w:sz w:val="22"/>
                <w:szCs w:val="22"/>
                <w:lang w:eastAsia="lv-LV"/>
              </w:rPr>
              <w:t>2.1.</w:t>
            </w:r>
          </w:p>
        </w:tc>
        <w:tc>
          <w:tcPr>
            <w:tcW w:w="8789" w:type="dxa"/>
          </w:tcPr>
          <w:p w:rsidR="00EA0B02" w:rsidRPr="00F21A13" w:rsidRDefault="00EA0B02" w:rsidP="00EA0B02">
            <w:pPr>
              <w:pStyle w:val="BodyText"/>
              <w:rPr>
                <w:sz w:val="22"/>
                <w:szCs w:val="22"/>
                <w:lang w:eastAsia="lv-LV"/>
              </w:rPr>
            </w:pPr>
            <w:r w:rsidRPr="00F21A13">
              <w:rPr>
                <w:sz w:val="22"/>
                <w:szCs w:val="22"/>
                <w:lang w:eastAsia="lv-LV"/>
              </w:rPr>
              <w:t>nekustamā īpašuma nodokļa maksātājiem par zemi zem individuālo dzīvojamo māju apbūvē ietilpstošām ēkām ar kopējo platību līdz 1200 m², par to īpašumu, kurā viņi ir deklarējuši savu dzīvesvietu un kurš netiek izmantots saimnieciskās darbības veikšanai vai iznomāts citām personām:</w:t>
            </w:r>
          </w:p>
        </w:tc>
      </w:tr>
      <w:tr w:rsidR="00D52ECC" w:rsidRPr="00F21A13" w:rsidTr="00090AF5">
        <w:trPr>
          <w:trHeight w:val="522"/>
        </w:trPr>
        <w:tc>
          <w:tcPr>
            <w:tcW w:w="1276" w:type="dxa"/>
          </w:tcPr>
          <w:p w:rsidR="00236F7C" w:rsidRPr="00F21A13" w:rsidRDefault="00236F7C" w:rsidP="00C62918">
            <w:pPr>
              <w:jc w:val="center"/>
              <w:rPr>
                <w:sz w:val="22"/>
                <w:szCs w:val="22"/>
              </w:rPr>
            </w:pPr>
            <w:r w:rsidRPr="00F21A13">
              <w:rPr>
                <w:sz w:val="22"/>
                <w:szCs w:val="22"/>
                <w:lang w:eastAsia="lv-LV"/>
              </w:rPr>
              <w:t>2.1.1.</w:t>
            </w:r>
          </w:p>
        </w:tc>
        <w:tc>
          <w:tcPr>
            <w:tcW w:w="8789" w:type="dxa"/>
          </w:tcPr>
          <w:p w:rsidR="00236F7C" w:rsidRPr="00F21A13" w:rsidRDefault="00D645A8" w:rsidP="00236F7C">
            <w:pPr>
              <w:jc w:val="both"/>
              <w:rPr>
                <w:sz w:val="22"/>
                <w:szCs w:val="22"/>
              </w:rPr>
            </w:pPr>
            <w:r w:rsidRPr="00F21A13">
              <w:rPr>
                <w:sz w:val="22"/>
                <w:szCs w:val="22"/>
              </w:rPr>
              <w:t>personām (arī aizbildņiem), kurām ir bērni ar invaliditāti vai kuru ģimenēs dzīvo nestrādājoša persona ar pirmās vai otrās invaliditātes grupu</w:t>
            </w:r>
            <w:r w:rsidR="00224B48" w:rsidRPr="00F21A13">
              <w:rPr>
                <w:sz w:val="22"/>
                <w:szCs w:val="22"/>
              </w:rPr>
              <w:t>, – 90% no nekustamā īpašuma nodokļa summas;</w:t>
            </w:r>
          </w:p>
        </w:tc>
      </w:tr>
      <w:tr w:rsidR="00D52ECC" w:rsidRPr="00F21A13" w:rsidTr="00090AF5">
        <w:trPr>
          <w:trHeight w:val="507"/>
        </w:trPr>
        <w:tc>
          <w:tcPr>
            <w:tcW w:w="1276" w:type="dxa"/>
          </w:tcPr>
          <w:p w:rsidR="00236F7C" w:rsidRPr="00F21A13" w:rsidRDefault="00236F7C" w:rsidP="00C62918">
            <w:pPr>
              <w:jc w:val="center"/>
              <w:rPr>
                <w:sz w:val="22"/>
                <w:szCs w:val="22"/>
              </w:rPr>
            </w:pPr>
            <w:r w:rsidRPr="00F21A13">
              <w:rPr>
                <w:sz w:val="22"/>
                <w:szCs w:val="22"/>
                <w:lang w:eastAsia="lv-LV"/>
              </w:rPr>
              <w:t>2.1.2.</w:t>
            </w:r>
          </w:p>
        </w:tc>
        <w:tc>
          <w:tcPr>
            <w:tcW w:w="8789" w:type="dxa"/>
          </w:tcPr>
          <w:p w:rsidR="00236F7C" w:rsidRPr="00F21A13" w:rsidRDefault="002C2AAB" w:rsidP="00D62979">
            <w:pPr>
              <w:jc w:val="both"/>
              <w:rPr>
                <w:sz w:val="22"/>
                <w:szCs w:val="22"/>
              </w:rPr>
            </w:pPr>
            <w:r w:rsidRPr="00F21A13">
              <w:rPr>
                <w:sz w:val="22"/>
                <w:szCs w:val="22"/>
              </w:rPr>
              <w:t>nestrādājošai personai ar pirmās vai otrās invaliditātes grupu, kura dzīvo viena</w:t>
            </w:r>
            <w:r w:rsidR="00224B48" w:rsidRPr="00F21A13">
              <w:rPr>
                <w:sz w:val="22"/>
                <w:szCs w:val="22"/>
              </w:rPr>
              <w:t>, – 90% no nekustamā īpašuma nodokļa summas;</w:t>
            </w:r>
          </w:p>
        </w:tc>
      </w:tr>
      <w:tr w:rsidR="00D52ECC" w:rsidRPr="00F21A13" w:rsidTr="00090AF5">
        <w:trPr>
          <w:trHeight w:val="255"/>
        </w:trPr>
        <w:tc>
          <w:tcPr>
            <w:tcW w:w="1276" w:type="dxa"/>
          </w:tcPr>
          <w:p w:rsidR="00236F7C" w:rsidRPr="00F21A13" w:rsidRDefault="00236F7C" w:rsidP="00C62918">
            <w:pPr>
              <w:jc w:val="center"/>
              <w:rPr>
                <w:sz w:val="22"/>
                <w:szCs w:val="22"/>
              </w:rPr>
            </w:pPr>
            <w:r w:rsidRPr="00F21A13">
              <w:rPr>
                <w:sz w:val="22"/>
                <w:szCs w:val="22"/>
                <w:lang w:eastAsia="lv-LV"/>
              </w:rPr>
              <w:t>2.1.3.</w:t>
            </w:r>
          </w:p>
        </w:tc>
        <w:tc>
          <w:tcPr>
            <w:tcW w:w="8789" w:type="dxa"/>
          </w:tcPr>
          <w:p w:rsidR="00236F7C" w:rsidRPr="00F21A13" w:rsidRDefault="00236F7C" w:rsidP="00D62979">
            <w:pPr>
              <w:jc w:val="both"/>
              <w:rPr>
                <w:sz w:val="22"/>
                <w:szCs w:val="22"/>
              </w:rPr>
            </w:pPr>
            <w:r w:rsidRPr="00F21A13">
              <w:rPr>
                <w:sz w:val="22"/>
                <w:szCs w:val="22"/>
                <w:lang w:eastAsia="lv-LV"/>
              </w:rPr>
              <w:t xml:space="preserve">nestrādājošam pensionāram, kurš dzīvo viens un kura pensija nepārsniedz 257 </w:t>
            </w:r>
            <w:proofErr w:type="spellStart"/>
            <w:r w:rsidRPr="00F21A13">
              <w:rPr>
                <w:i/>
                <w:iCs/>
                <w:sz w:val="22"/>
                <w:szCs w:val="22"/>
                <w:lang w:eastAsia="lv-LV"/>
              </w:rPr>
              <w:t>euro</w:t>
            </w:r>
            <w:proofErr w:type="spellEnd"/>
            <w:r w:rsidRPr="00F21A13">
              <w:rPr>
                <w:sz w:val="22"/>
                <w:szCs w:val="22"/>
                <w:lang w:eastAsia="lv-LV"/>
              </w:rPr>
              <w:t xml:space="preserve"> mēnesī</w:t>
            </w:r>
            <w:r w:rsidR="00224B48" w:rsidRPr="00F21A13">
              <w:rPr>
                <w:sz w:val="22"/>
                <w:szCs w:val="22"/>
              </w:rPr>
              <w:t>, – 90% no nekustamā īpašuma nodokļa summas;</w:t>
            </w:r>
          </w:p>
        </w:tc>
      </w:tr>
      <w:tr w:rsidR="00D52ECC" w:rsidRPr="00F21A13" w:rsidTr="00090AF5">
        <w:tc>
          <w:tcPr>
            <w:tcW w:w="1276" w:type="dxa"/>
          </w:tcPr>
          <w:p w:rsidR="00236F7C" w:rsidRPr="00F21A13" w:rsidRDefault="00236F7C" w:rsidP="00C62918">
            <w:pPr>
              <w:jc w:val="center"/>
              <w:rPr>
                <w:sz w:val="22"/>
                <w:szCs w:val="22"/>
              </w:rPr>
            </w:pPr>
            <w:r w:rsidRPr="00F21A13">
              <w:rPr>
                <w:sz w:val="22"/>
                <w:szCs w:val="22"/>
                <w:lang w:eastAsia="lv-LV"/>
              </w:rPr>
              <w:t>2.1.4.</w:t>
            </w:r>
          </w:p>
        </w:tc>
        <w:tc>
          <w:tcPr>
            <w:tcW w:w="8789" w:type="dxa"/>
          </w:tcPr>
          <w:p w:rsidR="00236F7C" w:rsidRPr="00F21A13" w:rsidRDefault="00236F7C" w:rsidP="00C62918">
            <w:pPr>
              <w:jc w:val="both"/>
              <w:rPr>
                <w:sz w:val="22"/>
                <w:szCs w:val="22"/>
              </w:rPr>
            </w:pPr>
            <w:r w:rsidRPr="00F21A13">
              <w:rPr>
                <w:sz w:val="22"/>
                <w:szCs w:val="22"/>
                <w:lang w:eastAsia="lv-LV"/>
              </w:rPr>
              <w:t xml:space="preserve">nestrādājošiem pensionāriem, kuri dzīvo vieni un kuru pensija nepārsniedz 225 </w:t>
            </w:r>
            <w:proofErr w:type="spellStart"/>
            <w:r w:rsidRPr="00F21A13">
              <w:rPr>
                <w:i/>
                <w:iCs/>
                <w:sz w:val="22"/>
                <w:szCs w:val="22"/>
                <w:lang w:eastAsia="lv-LV"/>
              </w:rPr>
              <w:t>euro</w:t>
            </w:r>
            <w:proofErr w:type="spellEnd"/>
            <w:r w:rsidR="00BE2907" w:rsidRPr="00F21A13">
              <w:rPr>
                <w:sz w:val="22"/>
                <w:szCs w:val="22"/>
                <w:lang w:eastAsia="lv-LV"/>
              </w:rPr>
              <w:t xml:space="preserve"> mēnesī uz vienu pensionāru</w:t>
            </w:r>
            <w:r w:rsidR="00224B48" w:rsidRPr="00F21A13">
              <w:rPr>
                <w:sz w:val="22"/>
                <w:szCs w:val="22"/>
              </w:rPr>
              <w:t>, – 90% no nekustamā īpašuma nodokļa summas;</w:t>
            </w:r>
          </w:p>
        </w:tc>
      </w:tr>
      <w:tr w:rsidR="00D52ECC" w:rsidRPr="00F21A13" w:rsidTr="00090AF5">
        <w:tc>
          <w:tcPr>
            <w:tcW w:w="1276" w:type="dxa"/>
          </w:tcPr>
          <w:p w:rsidR="00236F7C" w:rsidRPr="00F21A13" w:rsidRDefault="00236F7C" w:rsidP="009A2F36">
            <w:pPr>
              <w:jc w:val="center"/>
              <w:rPr>
                <w:sz w:val="22"/>
                <w:szCs w:val="22"/>
              </w:rPr>
            </w:pPr>
            <w:r w:rsidRPr="00F21A13">
              <w:rPr>
                <w:sz w:val="22"/>
                <w:szCs w:val="22"/>
                <w:lang w:eastAsia="lv-LV"/>
              </w:rPr>
              <w:t>2.1.7.</w:t>
            </w:r>
          </w:p>
        </w:tc>
        <w:tc>
          <w:tcPr>
            <w:tcW w:w="8789" w:type="dxa"/>
          </w:tcPr>
          <w:p w:rsidR="00236F7C" w:rsidRPr="00F21A13" w:rsidRDefault="00236F7C" w:rsidP="00C62918">
            <w:pPr>
              <w:jc w:val="both"/>
              <w:rPr>
                <w:bCs/>
                <w:sz w:val="22"/>
                <w:szCs w:val="22"/>
              </w:rPr>
            </w:pPr>
            <w:r w:rsidRPr="00F21A13">
              <w:rPr>
                <w:sz w:val="22"/>
                <w:szCs w:val="22"/>
                <w:lang w:eastAsia="lv-LV"/>
              </w:rPr>
              <w:t>pirmspensijas vecuma bezdarbniekam, kurš dzīvo viens un kuram līdz pensijas vecumam atlikuši ne vairāk kā 3 gadi</w:t>
            </w:r>
            <w:r w:rsidR="00224B48" w:rsidRPr="00F21A13">
              <w:rPr>
                <w:sz w:val="22"/>
                <w:szCs w:val="22"/>
              </w:rPr>
              <w:t>, – 90% no n</w:t>
            </w:r>
            <w:r w:rsidR="00096D7D">
              <w:rPr>
                <w:sz w:val="22"/>
                <w:szCs w:val="22"/>
              </w:rPr>
              <w:t>ekustamā īpašuma nodokļa summas;</w:t>
            </w:r>
          </w:p>
        </w:tc>
      </w:tr>
      <w:tr w:rsidR="00224B48" w:rsidRPr="00F21A13" w:rsidTr="00F21A13">
        <w:trPr>
          <w:trHeight w:val="1665"/>
        </w:trPr>
        <w:tc>
          <w:tcPr>
            <w:tcW w:w="1276" w:type="dxa"/>
          </w:tcPr>
          <w:p w:rsidR="00224B48" w:rsidRPr="00F21A13" w:rsidRDefault="00224B48" w:rsidP="00224B48">
            <w:pPr>
              <w:jc w:val="center"/>
              <w:rPr>
                <w:sz w:val="22"/>
                <w:szCs w:val="22"/>
                <w:vertAlign w:val="superscript"/>
                <w:lang w:eastAsia="lv-LV"/>
              </w:rPr>
            </w:pPr>
            <w:r w:rsidRPr="00F21A13">
              <w:rPr>
                <w:sz w:val="22"/>
                <w:szCs w:val="22"/>
                <w:lang w:eastAsia="lv-LV"/>
              </w:rPr>
              <w:t>2.1.</w:t>
            </w:r>
            <w:r w:rsidRPr="00F21A13">
              <w:rPr>
                <w:sz w:val="22"/>
                <w:szCs w:val="22"/>
                <w:vertAlign w:val="superscript"/>
                <w:lang w:eastAsia="lv-LV"/>
              </w:rPr>
              <w:t>1</w:t>
            </w:r>
          </w:p>
          <w:p w:rsidR="00224B48" w:rsidRPr="00F21A13" w:rsidRDefault="00224B48" w:rsidP="00224B48">
            <w:pPr>
              <w:jc w:val="center"/>
              <w:rPr>
                <w:bCs/>
                <w:sz w:val="22"/>
                <w:szCs w:val="22"/>
              </w:rPr>
            </w:pPr>
          </w:p>
        </w:tc>
        <w:tc>
          <w:tcPr>
            <w:tcW w:w="8789" w:type="dxa"/>
          </w:tcPr>
          <w:p w:rsidR="00224B48" w:rsidRPr="00F21A13" w:rsidRDefault="00096D7D" w:rsidP="00224B48">
            <w:pPr>
              <w:pStyle w:val="NoSpacing"/>
              <w:jc w:val="both"/>
              <w:rPr>
                <w:bCs/>
                <w:sz w:val="22"/>
                <w:szCs w:val="22"/>
              </w:rPr>
            </w:pPr>
            <w:r>
              <w:rPr>
                <w:sz w:val="22"/>
                <w:szCs w:val="22"/>
                <w:lang w:eastAsia="lv-LV"/>
              </w:rPr>
              <w:t>p</w:t>
            </w:r>
            <w:r w:rsidR="00224B48" w:rsidRPr="00F21A13">
              <w:rPr>
                <w:sz w:val="22"/>
                <w:szCs w:val="22"/>
                <w:lang w:eastAsia="lv-LV"/>
              </w:rPr>
              <w:t xml:space="preserve">ersonām ar invaliditāti, kurām noteiktas medicīniskās indikācijas īpašas kopšanas nepieciešamībai (turpmāk – persona) vai šo personu aizgādņiem – 90% no aprēķinātās nodokļa summas par nekustamā īpašuma nodokļa objektiem ar kadastrālo vērtību, kas nepārsniedz 56 915 </w:t>
            </w:r>
            <w:proofErr w:type="spellStart"/>
            <w:r w:rsidR="00224B48" w:rsidRPr="00F21A13">
              <w:rPr>
                <w:i/>
                <w:iCs/>
                <w:sz w:val="22"/>
                <w:szCs w:val="22"/>
                <w:lang w:eastAsia="lv-LV"/>
              </w:rPr>
              <w:t>euro</w:t>
            </w:r>
            <w:proofErr w:type="spellEnd"/>
            <w:r w:rsidR="00224B48" w:rsidRPr="00F21A13">
              <w:rPr>
                <w:sz w:val="22"/>
                <w:szCs w:val="22"/>
                <w:lang w:eastAsia="lv-LV"/>
              </w:rPr>
              <w:t>, – dzīvojamām mājām neatkarīgi no tā, vai tās ir vai nav sadalītas dzīvokļu īpašumos, dzīvojamo māju daļām, telpu grupām nedzīvojamās ēkās, kuru lietošanas veids ir dzīvošana, un tām piekritīgo zemi (zem individuālo dzīvojamo māju apbūvē ietilpstošām ēkām ar kopējo platību līdz 1200 m</w:t>
            </w:r>
            <w:r w:rsidR="00224B48" w:rsidRPr="00F21A13">
              <w:rPr>
                <w:sz w:val="22"/>
                <w:szCs w:val="22"/>
                <w:vertAlign w:val="superscript"/>
                <w:lang w:eastAsia="lv-LV"/>
              </w:rPr>
              <w:t>2</w:t>
            </w:r>
            <w:r w:rsidR="00224B48" w:rsidRPr="00F21A13">
              <w:rPr>
                <w:sz w:val="22"/>
                <w:szCs w:val="22"/>
                <w:lang w:eastAsia="lv-LV"/>
              </w:rPr>
              <w:t>). Atvieglojumu piemēro, ja personai šajā objektā ir deklarēta dzīvesvieta un tas netiek izmantots saimnieciskās darbības veikšanai.</w:t>
            </w:r>
          </w:p>
        </w:tc>
      </w:tr>
      <w:tr w:rsidR="00224B48" w:rsidRPr="00F21A13" w:rsidTr="00090AF5">
        <w:tc>
          <w:tcPr>
            <w:tcW w:w="1276" w:type="dxa"/>
          </w:tcPr>
          <w:p w:rsidR="00224B48" w:rsidRPr="00F21A13" w:rsidRDefault="00224B48" w:rsidP="00224B48">
            <w:pPr>
              <w:jc w:val="center"/>
              <w:rPr>
                <w:bCs/>
                <w:sz w:val="22"/>
                <w:szCs w:val="22"/>
              </w:rPr>
            </w:pPr>
            <w:r w:rsidRPr="00F21A13">
              <w:rPr>
                <w:bCs/>
                <w:sz w:val="22"/>
                <w:szCs w:val="22"/>
              </w:rPr>
              <w:t>2.10.</w:t>
            </w:r>
          </w:p>
        </w:tc>
        <w:tc>
          <w:tcPr>
            <w:tcW w:w="8789" w:type="dxa"/>
          </w:tcPr>
          <w:p w:rsidR="00224B48" w:rsidRPr="00F21A13" w:rsidRDefault="00224B48" w:rsidP="00224B48">
            <w:pPr>
              <w:pStyle w:val="NoSpacing"/>
              <w:jc w:val="both"/>
              <w:rPr>
                <w:bCs/>
                <w:sz w:val="22"/>
                <w:szCs w:val="22"/>
              </w:rPr>
            </w:pPr>
            <w:r w:rsidRPr="00F21A13">
              <w:rPr>
                <w:sz w:val="22"/>
                <w:szCs w:val="22"/>
              </w:rPr>
              <w:t>Politiski represētai personai un nodokļu maksātājam, kura ģimenes loceklis – laulātais, bērns vai vecāki ir politiski represēta persona un kuras pamata deklarētā dzīvesvieta ir kopā ar nodokļa maksātāju, – 70% apmērā no aprēķinātās nekustamā īpašuma nodokļa summas par dzīvojamo māju, neatkarīgi no tā, vai tā ir vai nav sadalīta dzīvokļu īpašumos, dzīvojamo māju daļām, telpu grupām nedzīvojamās ēkās, kuru lietošanas veids ir dzīvošana, un tām piekritīgo zemi, ja nekustamais īpašums netiek izmantots saimnieciskajā darbībā.</w:t>
            </w:r>
          </w:p>
        </w:tc>
      </w:tr>
      <w:tr w:rsidR="00224B48" w:rsidRPr="00F21A13" w:rsidTr="00090AF5">
        <w:tc>
          <w:tcPr>
            <w:tcW w:w="1276" w:type="dxa"/>
          </w:tcPr>
          <w:p w:rsidR="00224B48" w:rsidRPr="00F21A13" w:rsidRDefault="00224B48" w:rsidP="00224B48">
            <w:pPr>
              <w:jc w:val="center"/>
              <w:rPr>
                <w:sz w:val="22"/>
                <w:szCs w:val="22"/>
                <w:lang w:eastAsia="lv-LV"/>
              </w:rPr>
            </w:pPr>
            <w:r w:rsidRPr="00F21A13">
              <w:rPr>
                <w:sz w:val="22"/>
                <w:szCs w:val="22"/>
                <w:lang w:eastAsia="lv-LV"/>
              </w:rPr>
              <w:t>2.11.</w:t>
            </w:r>
          </w:p>
        </w:tc>
        <w:tc>
          <w:tcPr>
            <w:tcW w:w="8789" w:type="dxa"/>
          </w:tcPr>
          <w:p w:rsidR="00224B48" w:rsidRPr="00F21A13" w:rsidRDefault="00224B48" w:rsidP="00224B48">
            <w:pPr>
              <w:pStyle w:val="NoSpacing"/>
              <w:jc w:val="both"/>
              <w:rPr>
                <w:sz w:val="22"/>
                <w:szCs w:val="22"/>
                <w:lang w:eastAsia="lv-LV"/>
              </w:rPr>
            </w:pPr>
            <w:r w:rsidRPr="00F21A13">
              <w:rPr>
                <w:sz w:val="22"/>
                <w:szCs w:val="22"/>
              </w:rPr>
              <w:t>Nodokļa maksātājiem par daudzdzīvokļu dzīvojamo māju (vai dzīvokli), neatkarīgi no tā, vai tā ir vai nav sadalīta dzīvokļu īpašumos, kurā veikta pilna mājas siltināšana, 10 gadus pēc siltināšanas darbu nodošanas ekspluatācijā, – 90% apmērā no aprēķinātās nekustamā īpašuma nodokļa summas.</w:t>
            </w:r>
          </w:p>
        </w:tc>
      </w:tr>
    </w:tbl>
    <w:p w:rsidR="009A2F36" w:rsidRPr="00F21A13" w:rsidRDefault="009A2F36" w:rsidP="009A2F36">
      <w:pPr>
        <w:rPr>
          <w:sz w:val="22"/>
          <w:szCs w:val="22"/>
        </w:rPr>
      </w:pPr>
    </w:p>
    <w:p w:rsidR="00586408" w:rsidRDefault="00CB5F44" w:rsidP="006D27A3">
      <w:pPr>
        <w:ind w:firstLine="720"/>
        <w:jc w:val="both"/>
      </w:pPr>
      <w:r w:rsidRPr="00D52ECC">
        <w:t>Ņemot vērā, ka es/mans aizgādnis atbilstu</w:t>
      </w:r>
      <w:r w:rsidR="0067298A">
        <w:t xml:space="preserve"> </w:t>
      </w:r>
      <w:r w:rsidRPr="00D52ECC">
        <w:t xml:space="preserve">(-t) SN Nr.25 </w:t>
      </w:r>
      <w:r>
        <w:t>_____</w:t>
      </w:r>
      <w:r w:rsidRPr="00D52ECC">
        <w:t>.punkt</w:t>
      </w:r>
      <w:r>
        <w:t xml:space="preserve">ā/ </w:t>
      </w:r>
      <w:r w:rsidRPr="00D52ECC">
        <w:t xml:space="preserve">apakšpunktā norādītajai </w:t>
      </w:r>
      <w:r w:rsidRPr="00F21A13">
        <w:rPr>
          <w:color w:val="000000" w:themeColor="text1"/>
        </w:rPr>
        <w:t xml:space="preserve">nekustamā īpašuma nodokļa maksātāju kategorijai, </w:t>
      </w:r>
      <w:r w:rsidR="0040424A">
        <w:t>l</w:t>
      </w:r>
      <w:r w:rsidR="00236F7C" w:rsidRPr="00D52ECC">
        <w:t xml:space="preserve">ūdzu </w:t>
      </w:r>
      <w:r w:rsidR="00236F7C" w:rsidRPr="00D52ECC">
        <w:rPr>
          <w:lang w:eastAsia="lv-LV"/>
        </w:rPr>
        <w:t>piešķirt</w:t>
      </w:r>
      <w:r w:rsidR="00236F7C" w:rsidRPr="00D52ECC">
        <w:t xml:space="preserve"> nekustamā īpašuma nodokļa</w:t>
      </w:r>
      <w:r w:rsidR="00236F7C" w:rsidRPr="00D52ECC">
        <w:rPr>
          <w:lang w:eastAsia="lv-LV"/>
        </w:rPr>
        <w:t xml:space="preserve"> atvieglojumu </w:t>
      </w:r>
      <w:r w:rsidR="00A121D2">
        <w:rPr>
          <w:lang w:eastAsia="lv-LV"/>
        </w:rPr>
        <w:t>_____</w:t>
      </w:r>
      <w:r w:rsidR="00236F7C" w:rsidRPr="00D52ECC">
        <w:rPr>
          <w:lang w:eastAsia="lv-LV"/>
        </w:rPr>
        <w:t xml:space="preserve">% apmērā </w:t>
      </w:r>
      <w:r w:rsidR="00236F7C" w:rsidRPr="00D52ECC">
        <w:t xml:space="preserve">no </w:t>
      </w:r>
      <w:r w:rsidR="00CF4600">
        <w:t>_____</w:t>
      </w:r>
      <w:r w:rsidR="00236F7C" w:rsidRPr="00D52ECC">
        <w:t>.taksācijas gadam aprēķinātās nekustamā īpašuma nodokļa summas</w:t>
      </w:r>
      <w:r w:rsidR="00586408">
        <w:t>:</w:t>
      </w:r>
    </w:p>
    <w:p w:rsidR="00586408" w:rsidRPr="00A35C9A" w:rsidRDefault="00586408" w:rsidP="00586408">
      <w:pPr>
        <w:pStyle w:val="ListParagraph"/>
        <w:numPr>
          <w:ilvl w:val="0"/>
          <w:numId w:val="3"/>
        </w:numPr>
        <w:jc w:val="both"/>
        <w:rPr>
          <w:i/>
          <w:sz w:val="22"/>
          <w:szCs w:val="22"/>
        </w:rPr>
      </w:pPr>
      <w:r>
        <w:t xml:space="preserve">par visu taksācijas gadu:  </w:t>
      </w:r>
      <w:r w:rsidRPr="00586408">
        <w:rPr>
          <w:b/>
        </w:rPr>
        <w:t xml:space="preserve">JĀ, </w:t>
      </w:r>
      <w:r w:rsidRPr="00A35C9A">
        <w:rPr>
          <w:i/>
          <w:sz w:val="20"/>
          <w:szCs w:val="20"/>
        </w:rPr>
        <w:t>(pasvītrot)</w:t>
      </w:r>
      <w:r w:rsidR="00A35C9A" w:rsidRPr="00A35C9A">
        <w:rPr>
          <w:i/>
          <w:sz w:val="20"/>
          <w:szCs w:val="20"/>
        </w:rPr>
        <w:t>;</w:t>
      </w:r>
    </w:p>
    <w:p w:rsidR="00586408" w:rsidRPr="00A121D2" w:rsidRDefault="00586408" w:rsidP="00586408">
      <w:pPr>
        <w:pStyle w:val="ListParagraph"/>
        <w:numPr>
          <w:ilvl w:val="0"/>
          <w:numId w:val="3"/>
        </w:numPr>
        <w:jc w:val="both"/>
        <w:rPr>
          <w:i/>
          <w:sz w:val="2"/>
          <w:szCs w:val="16"/>
        </w:rPr>
      </w:pPr>
      <w:r>
        <w:t>par periodu no</w:t>
      </w:r>
      <w:r w:rsidR="00A121D2">
        <w:t xml:space="preserve"> </w:t>
      </w:r>
      <w:r w:rsidR="00CF4600">
        <w:t>_____</w:t>
      </w:r>
      <w:r w:rsidR="00A121D2">
        <w:t>.</w:t>
      </w:r>
      <w:r w:rsidR="000B0AEF">
        <w:t xml:space="preserve">gada </w:t>
      </w:r>
      <w:r>
        <w:t>__</w:t>
      </w:r>
      <w:r w:rsidR="00A121D2">
        <w:t>_</w:t>
      </w:r>
      <w:r>
        <w:t xml:space="preserve">__. ______________ līdz </w:t>
      </w:r>
      <w:r w:rsidR="00CF4600">
        <w:t>_____</w:t>
      </w:r>
      <w:r>
        <w:t>.</w:t>
      </w:r>
      <w:r w:rsidR="000B0AEF">
        <w:t xml:space="preserve">gada </w:t>
      </w:r>
      <w:r>
        <w:t>_</w:t>
      </w:r>
      <w:r w:rsidR="00A121D2">
        <w:t>_</w:t>
      </w:r>
      <w:r>
        <w:t xml:space="preserve">___. ______________, </w:t>
      </w:r>
    </w:p>
    <w:p w:rsidR="00A121D2" w:rsidRPr="00A121D2" w:rsidRDefault="00A121D2" w:rsidP="00B7250D">
      <w:pPr>
        <w:pStyle w:val="ListParagraph"/>
        <w:ind w:firstLine="720"/>
        <w:rPr>
          <w:i/>
          <w:sz w:val="20"/>
          <w:szCs w:val="20"/>
        </w:rPr>
      </w:pPr>
      <w:r w:rsidRPr="00586408">
        <w:rPr>
          <w:i/>
          <w:sz w:val="20"/>
          <w:szCs w:val="20"/>
        </w:rPr>
        <w:t>(</w:t>
      </w:r>
      <w:r>
        <w:rPr>
          <w:i/>
          <w:sz w:val="20"/>
          <w:szCs w:val="20"/>
        </w:rPr>
        <w:t xml:space="preserve">periods, kurā </w:t>
      </w:r>
      <w:r w:rsidRPr="00586408">
        <w:rPr>
          <w:i/>
          <w:sz w:val="20"/>
          <w:szCs w:val="20"/>
        </w:rPr>
        <w:t>nodokļa maksātājs atbilst statusam, kurš dod  tiesības saņemt atvieglojumu).</w:t>
      </w:r>
    </w:p>
    <w:p w:rsidR="00A121D2" w:rsidRPr="00A121D2" w:rsidRDefault="00A121D2" w:rsidP="00A121D2">
      <w:pPr>
        <w:pStyle w:val="ListParagraph"/>
        <w:jc w:val="both"/>
        <w:rPr>
          <w:i/>
          <w:sz w:val="2"/>
          <w:szCs w:val="16"/>
        </w:rPr>
      </w:pPr>
    </w:p>
    <w:p w:rsidR="00A121D2" w:rsidRPr="00A121D2" w:rsidRDefault="00A121D2" w:rsidP="00A121D2">
      <w:pPr>
        <w:pStyle w:val="ListParagraph"/>
        <w:numPr>
          <w:ilvl w:val="0"/>
          <w:numId w:val="3"/>
        </w:numPr>
        <w:jc w:val="both"/>
      </w:pPr>
      <w:r w:rsidRPr="00D52ECC">
        <w:t>par nekustamo īpašumu</w:t>
      </w:r>
      <w:r w:rsidRPr="00A36485">
        <w:t>_</w:t>
      </w:r>
      <w:r>
        <w:t>_____________________</w:t>
      </w:r>
      <w:r w:rsidRPr="00A36485">
        <w:t>____, kadastra Nr.0500.……………………</w:t>
      </w:r>
      <w:r>
        <w:t xml:space="preserve"> </w:t>
      </w:r>
    </w:p>
    <w:p w:rsidR="00A121D2" w:rsidRPr="00586408" w:rsidRDefault="00A121D2" w:rsidP="00A121D2">
      <w:pPr>
        <w:pStyle w:val="ListParagraph"/>
        <w:jc w:val="both"/>
        <w:rPr>
          <w:i/>
          <w:sz w:val="2"/>
          <w:szCs w:val="16"/>
        </w:rPr>
      </w:pPr>
    </w:p>
    <w:p w:rsidR="003D40E5" w:rsidRDefault="003D40E5" w:rsidP="00236F7C">
      <w:pPr>
        <w:ind w:firstLine="720"/>
        <w:jc w:val="both"/>
      </w:pPr>
    </w:p>
    <w:p w:rsidR="003D40E5" w:rsidRDefault="003D40E5" w:rsidP="00236F7C">
      <w:pPr>
        <w:ind w:firstLine="720"/>
        <w:jc w:val="both"/>
      </w:pPr>
    </w:p>
    <w:p w:rsidR="003D40E5" w:rsidRDefault="003D40E5" w:rsidP="003D40E5">
      <w:pPr>
        <w:ind w:firstLine="720"/>
        <w:jc w:val="both"/>
      </w:pPr>
    </w:p>
    <w:p w:rsidR="006C7601" w:rsidRDefault="00236F7C" w:rsidP="003D40E5">
      <w:pPr>
        <w:ind w:firstLine="720"/>
        <w:jc w:val="both"/>
      </w:pPr>
      <w:r w:rsidRPr="00A36485">
        <w:t xml:space="preserve">Apliecinu, ka nekustamais īpašums </w:t>
      </w:r>
      <w:r w:rsidRPr="006C7601">
        <w:t>__________</w:t>
      </w:r>
      <w:r w:rsidRPr="00A36485">
        <w:t xml:space="preserve"> izmantots saimnieciskajai darbībai</w:t>
      </w:r>
      <w:r w:rsidR="006B04DC" w:rsidRPr="00A36485">
        <w:t xml:space="preserve"> </w:t>
      </w:r>
      <w:r w:rsidRPr="00A36485">
        <w:t>un iznomāts citām personām.</w:t>
      </w:r>
    </w:p>
    <w:p w:rsidR="006C7601" w:rsidRDefault="006C7601" w:rsidP="006C7601">
      <w:pPr>
        <w:ind w:firstLine="720"/>
      </w:pPr>
      <w:r w:rsidRPr="00A36485">
        <w:t>Apliecinu, ka</w:t>
      </w:r>
      <w:r>
        <w:t xml:space="preserve"> ir informēts (-a), ka saskaņā ar Administratīvā procesa likuma 64.panta otro </w:t>
      </w:r>
      <w:r w:rsidR="0067298A" w:rsidRPr="0067298A">
        <w:rPr>
          <w:color w:val="000000" w:themeColor="text1"/>
        </w:rPr>
        <w:t>daļ</w:t>
      </w:r>
      <w:r w:rsidRPr="0067298A">
        <w:rPr>
          <w:color w:val="000000" w:themeColor="text1"/>
        </w:rPr>
        <w:t>u,</w:t>
      </w:r>
      <w:r>
        <w:t xml:space="preserve"> iesniegums tiks izskatīts 4 mēnešu laikā. </w:t>
      </w:r>
    </w:p>
    <w:p w:rsidR="006C7601" w:rsidRDefault="006C7601" w:rsidP="00236F7C">
      <w:pPr>
        <w:ind w:firstLine="720"/>
        <w:jc w:val="both"/>
      </w:pPr>
    </w:p>
    <w:p w:rsidR="00236F7C" w:rsidRPr="00A36485" w:rsidRDefault="006B04DC" w:rsidP="00236F7C">
      <w:pPr>
        <w:ind w:firstLine="720"/>
        <w:jc w:val="both"/>
      </w:pPr>
      <w:r w:rsidRPr="00A36485">
        <w:t>Pielikumā: SN Nr.25 pielikumā norādītie dokumenti.</w:t>
      </w:r>
    </w:p>
    <w:p w:rsidR="00586408" w:rsidRPr="00FE3053" w:rsidRDefault="00586408" w:rsidP="00236F7C">
      <w:pPr>
        <w:rPr>
          <w:sz w:val="28"/>
        </w:rPr>
      </w:pPr>
    </w:p>
    <w:p w:rsidR="00236F7C" w:rsidRPr="00A36485" w:rsidRDefault="00236F7C" w:rsidP="00236F7C">
      <w:r w:rsidRPr="00A36485">
        <w:t xml:space="preserve">____________________                _____________________                 _____________________        </w:t>
      </w:r>
    </w:p>
    <w:p w:rsidR="00236F7C" w:rsidRPr="00A36485" w:rsidRDefault="00236F7C" w:rsidP="00236F7C">
      <w:pPr>
        <w:rPr>
          <w:sz w:val="20"/>
        </w:rPr>
      </w:pPr>
      <w:r w:rsidRPr="00A36485">
        <w:rPr>
          <w:sz w:val="20"/>
        </w:rPr>
        <w:t xml:space="preserve">              </w:t>
      </w:r>
      <w:r w:rsidRPr="00A36485">
        <w:rPr>
          <w:sz w:val="20"/>
        </w:rPr>
        <w:tab/>
        <w:t>(datums)                                                           (paraksts)                                                (paraksta atšifrējums)</w:t>
      </w:r>
    </w:p>
    <w:p w:rsidR="00C67779" w:rsidRDefault="00C67779" w:rsidP="00236F7C">
      <w:pPr>
        <w:jc w:val="both"/>
        <w:rPr>
          <w:sz w:val="20"/>
        </w:rPr>
      </w:pPr>
    </w:p>
    <w:sectPr w:rsidR="00C67779" w:rsidSect="006B04DC">
      <w:pgSz w:w="11906" w:h="16838"/>
      <w:pgMar w:top="284" w:right="737" w:bottom="28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405C"/>
    <w:multiLevelType w:val="hybridMultilevel"/>
    <w:tmpl w:val="933CC87C"/>
    <w:lvl w:ilvl="0" w:tplc="3F1EDC1A">
      <w:numFmt w:val="bullet"/>
      <w:lvlText w:val="-"/>
      <w:lvlJc w:val="left"/>
      <w:pPr>
        <w:ind w:left="720" w:hanging="360"/>
      </w:pPr>
      <w:rPr>
        <w:rFonts w:ascii="Times New Roman" w:eastAsia="Times New Roman" w:hAnsi="Times New Roman" w:cs="Times New Roman" w:hint="default"/>
        <w:i w:val="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9643F62"/>
    <w:multiLevelType w:val="hybridMultilevel"/>
    <w:tmpl w:val="CCECFA58"/>
    <w:lvl w:ilvl="0" w:tplc="AB3CA5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76ED2351"/>
    <w:multiLevelType w:val="hybridMultilevel"/>
    <w:tmpl w:val="FD369056"/>
    <w:lvl w:ilvl="0" w:tplc="D058640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7C"/>
    <w:rsid w:val="00090AF5"/>
    <w:rsid w:val="00096D7D"/>
    <w:rsid w:val="000B0AEF"/>
    <w:rsid w:val="000B61B7"/>
    <w:rsid w:val="00107865"/>
    <w:rsid w:val="001F37B2"/>
    <w:rsid w:val="00224B48"/>
    <w:rsid w:val="00236F7C"/>
    <w:rsid w:val="00295826"/>
    <w:rsid w:val="002C26C9"/>
    <w:rsid w:val="002C2AAB"/>
    <w:rsid w:val="003B3D9A"/>
    <w:rsid w:val="003D40E5"/>
    <w:rsid w:val="0040424A"/>
    <w:rsid w:val="00586408"/>
    <w:rsid w:val="005A13BB"/>
    <w:rsid w:val="005E34B5"/>
    <w:rsid w:val="0067298A"/>
    <w:rsid w:val="006B04DC"/>
    <w:rsid w:val="006C7601"/>
    <w:rsid w:val="006D27A3"/>
    <w:rsid w:val="006D55D1"/>
    <w:rsid w:val="006D689C"/>
    <w:rsid w:val="00762B33"/>
    <w:rsid w:val="0078012F"/>
    <w:rsid w:val="007A4858"/>
    <w:rsid w:val="007B47F6"/>
    <w:rsid w:val="008479F7"/>
    <w:rsid w:val="00903E19"/>
    <w:rsid w:val="009072AD"/>
    <w:rsid w:val="0094079C"/>
    <w:rsid w:val="009A2F36"/>
    <w:rsid w:val="00A121D2"/>
    <w:rsid w:val="00A35C9A"/>
    <w:rsid w:val="00A36485"/>
    <w:rsid w:val="00B7250D"/>
    <w:rsid w:val="00B934F5"/>
    <w:rsid w:val="00BA2B6E"/>
    <w:rsid w:val="00BD404B"/>
    <w:rsid w:val="00BE2907"/>
    <w:rsid w:val="00BF5B18"/>
    <w:rsid w:val="00C45EAA"/>
    <w:rsid w:val="00C67779"/>
    <w:rsid w:val="00CB5F44"/>
    <w:rsid w:val="00CF4600"/>
    <w:rsid w:val="00D52ECC"/>
    <w:rsid w:val="00D62979"/>
    <w:rsid w:val="00D645A8"/>
    <w:rsid w:val="00DB2F6B"/>
    <w:rsid w:val="00E840D7"/>
    <w:rsid w:val="00E93718"/>
    <w:rsid w:val="00EA0B02"/>
    <w:rsid w:val="00F052C5"/>
    <w:rsid w:val="00F21A13"/>
    <w:rsid w:val="00F701CD"/>
    <w:rsid w:val="00FC7C4C"/>
    <w:rsid w:val="00FE30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F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6F7C"/>
    <w:pPr>
      <w:keepNext/>
      <w:jc w:val="right"/>
      <w:outlineLvl w:val="0"/>
    </w:pPr>
    <w:rPr>
      <w:b/>
      <w:bCs/>
    </w:rPr>
  </w:style>
  <w:style w:type="paragraph" w:styleId="Heading2">
    <w:name w:val="heading 2"/>
    <w:basedOn w:val="Normal"/>
    <w:next w:val="Normal"/>
    <w:link w:val="Heading2Char"/>
    <w:qFormat/>
    <w:rsid w:val="00236F7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F7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36F7C"/>
    <w:rPr>
      <w:rFonts w:ascii="Times New Roman" w:eastAsia="Times New Roman" w:hAnsi="Times New Roman" w:cs="Times New Roman"/>
      <w:b/>
      <w:bCs/>
      <w:sz w:val="24"/>
      <w:szCs w:val="24"/>
    </w:rPr>
  </w:style>
  <w:style w:type="paragraph" w:styleId="BodyText">
    <w:name w:val="Body Text"/>
    <w:basedOn w:val="Normal"/>
    <w:link w:val="BodyTextChar"/>
    <w:semiHidden/>
    <w:rsid w:val="00236F7C"/>
    <w:pPr>
      <w:jc w:val="both"/>
    </w:pPr>
  </w:style>
  <w:style w:type="character" w:customStyle="1" w:styleId="BodyTextChar">
    <w:name w:val="Body Text Char"/>
    <w:basedOn w:val="DefaultParagraphFont"/>
    <w:link w:val="BodyText"/>
    <w:semiHidden/>
    <w:rsid w:val="00236F7C"/>
    <w:rPr>
      <w:rFonts w:ascii="Times New Roman" w:eastAsia="Times New Roman" w:hAnsi="Times New Roman" w:cs="Times New Roman"/>
      <w:sz w:val="24"/>
      <w:szCs w:val="24"/>
    </w:rPr>
  </w:style>
  <w:style w:type="paragraph" w:styleId="NoSpacing">
    <w:name w:val="No Spacing"/>
    <w:uiPriority w:val="1"/>
    <w:qFormat/>
    <w:rsid w:val="00236F7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13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F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6F7C"/>
    <w:pPr>
      <w:keepNext/>
      <w:jc w:val="right"/>
      <w:outlineLvl w:val="0"/>
    </w:pPr>
    <w:rPr>
      <w:b/>
      <w:bCs/>
    </w:rPr>
  </w:style>
  <w:style w:type="paragraph" w:styleId="Heading2">
    <w:name w:val="heading 2"/>
    <w:basedOn w:val="Normal"/>
    <w:next w:val="Normal"/>
    <w:link w:val="Heading2Char"/>
    <w:qFormat/>
    <w:rsid w:val="00236F7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F7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36F7C"/>
    <w:rPr>
      <w:rFonts w:ascii="Times New Roman" w:eastAsia="Times New Roman" w:hAnsi="Times New Roman" w:cs="Times New Roman"/>
      <w:b/>
      <w:bCs/>
      <w:sz w:val="24"/>
      <w:szCs w:val="24"/>
    </w:rPr>
  </w:style>
  <w:style w:type="paragraph" w:styleId="BodyText">
    <w:name w:val="Body Text"/>
    <w:basedOn w:val="Normal"/>
    <w:link w:val="BodyTextChar"/>
    <w:semiHidden/>
    <w:rsid w:val="00236F7C"/>
    <w:pPr>
      <w:jc w:val="both"/>
    </w:pPr>
  </w:style>
  <w:style w:type="character" w:customStyle="1" w:styleId="BodyTextChar">
    <w:name w:val="Body Text Char"/>
    <w:basedOn w:val="DefaultParagraphFont"/>
    <w:link w:val="BodyText"/>
    <w:semiHidden/>
    <w:rsid w:val="00236F7C"/>
    <w:rPr>
      <w:rFonts w:ascii="Times New Roman" w:eastAsia="Times New Roman" w:hAnsi="Times New Roman" w:cs="Times New Roman"/>
      <w:sz w:val="24"/>
      <w:szCs w:val="24"/>
    </w:rPr>
  </w:style>
  <w:style w:type="paragraph" w:styleId="NoSpacing">
    <w:name w:val="No Spacing"/>
    <w:uiPriority w:val="1"/>
    <w:qFormat/>
    <w:rsid w:val="00236F7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1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Ivonna</dc:creator>
  <cp:lastModifiedBy>Inara Kursite</cp:lastModifiedBy>
  <cp:revision>3</cp:revision>
  <cp:lastPrinted>2023-02-10T13:11:00Z</cp:lastPrinted>
  <dcterms:created xsi:type="dcterms:W3CDTF">2023-02-10T13:39:00Z</dcterms:created>
  <dcterms:modified xsi:type="dcterms:W3CDTF">2023-02-10T13:55:00Z</dcterms:modified>
</cp:coreProperties>
</file>