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984" w:rsidRPr="009A0AA9" w:rsidRDefault="009C57C3" w:rsidP="00F11984">
      <w:pPr>
        <w:widowControl/>
        <w:spacing w:after="0"/>
        <w:jc w:val="center"/>
        <w:rPr>
          <w:rFonts w:ascii="Times New Roman" w:eastAsia="Times New Roman" w:hAnsi="Times New Roman"/>
          <w:sz w:val="24"/>
          <w:szCs w:val="24"/>
          <w:lang w:val="lv-LV"/>
        </w:rPr>
      </w:pPr>
      <w:bookmarkStart w:id="0" w:name="_GoBack"/>
      <w:bookmarkEnd w:id="0"/>
      <w:r w:rsidRPr="009A0AA9">
        <w:rPr>
          <w:rFonts w:ascii="Times New Roman" w:eastAsia="Times New Roman" w:hAnsi="Times New Roman"/>
          <w:sz w:val="24"/>
          <w:szCs w:val="24"/>
          <w:lang w:val="lv-LV"/>
        </w:rPr>
        <w:t>Rīgā</w:t>
      </w:r>
    </w:p>
    <w:p w:rsidR="009C57C3" w:rsidRPr="006014E8" w:rsidRDefault="009C3BD5" w:rsidP="009C57C3">
      <w:pPr>
        <w:widowControl/>
        <w:spacing w:after="0"/>
        <w:ind w:firstLine="284"/>
        <w:jc w:val="both"/>
        <w:rPr>
          <w:rFonts w:ascii="Times New Roman" w:eastAsia="Times New Roman" w:hAnsi="Times New Roman"/>
          <w:sz w:val="24"/>
          <w:szCs w:val="24"/>
          <w:lang w:val="lv-LV"/>
        </w:rPr>
      </w:pPr>
      <w:r>
        <w:rPr>
          <w:rFonts w:ascii="Times New Roman" w:eastAsia="Times New Roman" w:hAnsi="Times New Roman"/>
          <w:sz w:val="24"/>
          <w:szCs w:val="24"/>
          <w:lang w:val="lv-LV"/>
        </w:rPr>
        <w:t>24.01.</w:t>
      </w:r>
      <w:r w:rsidR="00DD7BB4">
        <w:rPr>
          <w:rFonts w:ascii="Times New Roman" w:eastAsia="Times New Roman" w:hAnsi="Times New Roman"/>
          <w:sz w:val="24"/>
          <w:szCs w:val="24"/>
          <w:lang w:val="lv-LV"/>
        </w:rPr>
        <w:t>2017</w:t>
      </w:r>
      <w:r w:rsidR="00C17A0E" w:rsidRPr="006014E8">
        <w:rPr>
          <w:rFonts w:ascii="Times New Roman" w:eastAsia="Times New Roman" w:hAnsi="Times New Roman"/>
          <w:sz w:val="24"/>
          <w:szCs w:val="24"/>
          <w:lang w:val="lv-LV"/>
        </w:rPr>
        <w:t>. N</w:t>
      </w:r>
      <w:r w:rsidR="00DD7BB4">
        <w:rPr>
          <w:rFonts w:ascii="Times New Roman" w:eastAsia="Times New Roman" w:hAnsi="Times New Roman"/>
          <w:sz w:val="24"/>
          <w:szCs w:val="24"/>
          <w:lang w:val="lv-LV"/>
        </w:rPr>
        <w:t>r. 06-04/</w:t>
      </w:r>
      <w:r>
        <w:rPr>
          <w:rFonts w:ascii="Times New Roman" w:eastAsia="Times New Roman" w:hAnsi="Times New Roman"/>
          <w:sz w:val="24"/>
          <w:szCs w:val="24"/>
          <w:lang w:val="lv-LV"/>
        </w:rPr>
        <w:t>222</w:t>
      </w:r>
    </w:p>
    <w:p w:rsidR="00F11984" w:rsidRPr="006014E8" w:rsidRDefault="00F11984" w:rsidP="009C57C3">
      <w:pPr>
        <w:widowControl/>
        <w:spacing w:after="0"/>
        <w:ind w:firstLine="284"/>
        <w:jc w:val="both"/>
        <w:rPr>
          <w:rFonts w:ascii="Times New Roman" w:hAnsi="Times New Roman"/>
          <w:sz w:val="24"/>
          <w:szCs w:val="24"/>
          <w:lang w:val="lv-LV"/>
        </w:rPr>
      </w:pPr>
      <w:r w:rsidRPr="006014E8">
        <w:rPr>
          <w:rFonts w:ascii="Times New Roman" w:eastAsia="Times New Roman" w:hAnsi="Times New Roman"/>
          <w:sz w:val="24"/>
          <w:szCs w:val="24"/>
          <w:lang w:val="lv-LV"/>
        </w:rPr>
        <w:t xml:space="preserve">Uz </w:t>
      </w:r>
      <w:r w:rsidR="00DD7BB4">
        <w:rPr>
          <w:rFonts w:ascii="Times New Roman" w:eastAsia="Times New Roman" w:hAnsi="Times New Roman"/>
          <w:sz w:val="24"/>
          <w:szCs w:val="24"/>
          <w:lang w:val="lv-LV"/>
        </w:rPr>
        <w:t>2</w:t>
      </w:r>
      <w:r w:rsidR="00380E60">
        <w:rPr>
          <w:rFonts w:ascii="Times New Roman" w:eastAsia="Times New Roman" w:hAnsi="Times New Roman"/>
          <w:sz w:val="24"/>
          <w:szCs w:val="24"/>
          <w:lang w:val="lv-LV"/>
        </w:rPr>
        <w:t>3</w:t>
      </w:r>
      <w:r w:rsidRPr="006014E8">
        <w:rPr>
          <w:rFonts w:ascii="Times New Roman" w:eastAsia="Times New Roman" w:hAnsi="Times New Roman"/>
          <w:sz w:val="24"/>
          <w:szCs w:val="24"/>
          <w:lang w:val="lv-LV"/>
        </w:rPr>
        <w:t>.</w:t>
      </w:r>
      <w:r w:rsidR="00DD7BB4">
        <w:rPr>
          <w:rFonts w:ascii="Times New Roman" w:eastAsia="Times New Roman" w:hAnsi="Times New Roman"/>
          <w:sz w:val="24"/>
          <w:szCs w:val="24"/>
          <w:lang w:val="lv-LV"/>
        </w:rPr>
        <w:t>01</w:t>
      </w:r>
      <w:r w:rsidRPr="006014E8">
        <w:rPr>
          <w:rFonts w:ascii="Times New Roman" w:eastAsia="Times New Roman" w:hAnsi="Times New Roman"/>
          <w:sz w:val="24"/>
          <w:szCs w:val="24"/>
          <w:lang w:val="lv-LV"/>
        </w:rPr>
        <w:t>.201</w:t>
      </w:r>
      <w:r w:rsidR="00DD7BB4">
        <w:rPr>
          <w:rFonts w:ascii="Times New Roman" w:eastAsia="Times New Roman" w:hAnsi="Times New Roman"/>
          <w:sz w:val="24"/>
          <w:szCs w:val="24"/>
          <w:lang w:val="lv-LV"/>
        </w:rPr>
        <w:t>7</w:t>
      </w:r>
      <w:r w:rsidRPr="006014E8">
        <w:rPr>
          <w:rFonts w:ascii="Times New Roman" w:eastAsia="Times New Roman" w:hAnsi="Times New Roman"/>
          <w:sz w:val="24"/>
          <w:szCs w:val="24"/>
          <w:lang w:val="lv-LV"/>
        </w:rPr>
        <w:t xml:space="preserve">. </w:t>
      </w:r>
      <w:r w:rsidR="00C26987" w:rsidRPr="006014E8">
        <w:rPr>
          <w:rFonts w:ascii="Times New Roman" w:eastAsia="Times New Roman" w:hAnsi="Times New Roman"/>
          <w:sz w:val="24"/>
          <w:szCs w:val="24"/>
          <w:lang w:val="lv-LV"/>
        </w:rPr>
        <w:t>iesniegumu</w:t>
      </w:r>
    </w:p>
    <w:p w:rsidR="006014E8" w:rsidRPr="00E60E98" w:rsidRDefault="004C24F3" w:rsidP="00DD7BB4">
      <w:pPr>
        <w:widowControl/>
        <w:spacing w:after="0"/>
        <w:ind w:firstLine="284"/>
        <w:rPr>
          <w:rFonts w:ascii="Times New Roman" w:eastAsia="Times New Roman" w:hAnsi="Times New Roman"/>
          <w:b/>
          <w:sz w:val="24"/>
          <w:szCs w:val="24"/>
          <w:lang w:val="lv-LV"/>
        </w:rPr>
      </w:pPr>
      <w:r w:rsidRPr="006014E8">
        <w:rPr>
          <w:rFonts w:ascii="Times New Roman" w:eastAsia="Times New Roman" w:hAnsi="Times New Roman"/>
          <w:sz w:val="24"/>
          <w:szCs w:val="24"/>
          <w:lang w:val="lv-LV"/>
        </w:rPr>
        <w:t>(</w:t>
      </w:r>
      <w:proofErr w:type="spellStart"/>
      <w:r w:rsidRPr="006014E8">
        <w:rPr>
          <w:rFonts w:ascii="Times New Roman" w:eastAsia="Times New Roman" w:hAnsi="Times New Roman"/>
          <w:sz w:val="24"/>
          <w:szCs w:val="24"/>
          <w:lang w:val="lv-LV"/>
        </w:rPr>
        <w:t>Reģ</w:t>
      </w:r>
      <w:proofErr w:type="spellEnd"/>
      <w:r w:rsidRPr="006014E8">
        <w:rPr>
          <w:rFonts w:ascii="Times New Roman" w:eastAsia="Times New Roman" w:hAnsi="Times New Roman"/>
          <w:sz w:val="24"/>
          <w:szCs w:val="24"/>
          <w:lang w:val="lv-LV"/>
        </w:rPr>
        <w:t>.</w:t>
      </w:r>
      <w:r w:rsidR="00F11984" w:rsidRPr="006014E8">
        <w:rPr>
          <w:rFonts w:ascii="Times New Roman" w:eastAsia="Times New Roman" w:hAnsi="Times New Roman"/>
          <w:sz w:val="24"/>
          <w:szCs w:val="24"/>
          <w:lang w:val="lv-LV"/>
        </w:rPr>
        <w:t xml:space="preserve"> VKPAI </w:t>
      </w:r>
      <w:r w:rsidR="00DD7BB4">
        <w:rPr>
          <w:rFonts w:ascii="Times New Roman" w:eastAsia="Times New Roman" w:hAnsi="Times New Roman"/>
          <w:sz w:val="24"/>
          <w:szCs w:val="24"/>
          <w:lang w:val="lv-LV"/>
        </w:rPr>
        <w:t>2</w:t>
      </w:r>
      <w:r w:rsidR="003E68A1">
        <w:rPr>
          <w:rFonts w:ascii="Times New Roman" w:eastAsia="Times New Roman" w:hAnsi="Times New Roman"/>
          <w:sz w:val="24"/>
          <w:szCs w:val="24"/>
          <w:lang w:val="lv-LV"/>
        </w:rPr>
        <w:t>3.10</w:t>
      </w:r>
      <w:r w:rsidRPr="006014E8">
        <w:rPr>
          <w:rFonts w:ascii="Times New Roman" w:eastAsia="Times New Roman" w:hAnsi="Times New Roman"/>
          <w:sz w:val="24"/>
          <w:szCs w:val="24"/>
          <w:lang w:val="lv-LV"/>
        </w:rPr>
        <w:t>.</w:t>
      </w:r>
      <w:r w:rsidR="00DD7BB4">
        <w:rPr>
          <w:rFonts w:ascii="Times New Roman" w:eastAsia="Times New Roman" w:hAnsi="Times New Roman"/>
          <w:sz w:val="24"/>
          <w:szCs w:val="24"/>
          <w:lang w:val="lv-LV"/>
        </w:rPr>
        <w:t>2017</w:t>
      </w:r>
      <w:r w:rsidR="00F11984" w:rsidRPr="006014E8">
        <w:rPr>
          <w:rFonts w:ascii="Times New Roman" w:eastAsia="Times New Roman" w:hAnsi="Times New Roman"/>
          <w:sz w:val="24"/>
          <w:szCs w:val="24"/>
          <w:lang w:val="lv-LV"/>
        </w:rPr>
        <w:t>. Nr.</w:t>
      </w:r>
      <w:r w:rsidR="00DD7BB4">
        <w:rPr>
          <w:rFonts w:ascii="Times New Roman" w:eastAsia="Times New Roman" w:hAnsi="Times New Roman"/>
          <w:sz w:val="24"/>
          <w:szCs w:val="24"/>
          <w:lang w:val="lv-LV"/>
        </w:rPr>
        <w:t>475</w:t>
      </w:r>
      <w:r w:rsidR="00F11984" w:rsidRPr="006014E8">
        <w:rPr>
          <w:rFonts w:ascii="Times New Roman" w:eastAsia="Times New Roman" w:hAnsi="Times New Roman"/>
          <w:sz w:val="24"/>
          <w:szCs w:val="24"/>
          <w:lang w:val="lv-LV"/>
        </w:rPr>
        <w:t>)</w:t>
      </w:r>
      <w:r w:rsidR="00E60E98" w:rsidRPr="00E60E98">
        <w:rPr>
          <w:rFonts w:ascii="Times New Roman" w:eastAsia="Times New Roman" w:hAnsi="Times New Roman"/>
          <w:b/>
          <w:sz w:val="24"/>
          <w:szCs w:val="24"/>
          <w:lang w:val="lv-LV"/>
        </w:rPr>
        <w:t xml:space="preserve"> </w:t>
      </w:r>
      <w:r w:rsidR="00E60E98">
        <w:rPr>
          <w:rFonts w:ascii="Times New Roman" w:eastAsia="Times New Roman" w:hAnsi="Times New Roman"/>
          <w:b/>
          <w:sz w:val="24"/>
          <w:szCs w:val="24"/>
          <w:lang w:val="lv-LV"/>
        </w:rPr>
        <w:t xml:space="preserve">                                                    </w:t>
      </w:r>
      <w:r w:rsidR="00DD7BB4">
        <w:rPr>
          <w:rFonts w:ascii="Times New Roman" w:eastAsia="Times New Roman" w:hAnsi="Times New Roman"/>
          <w:b/>
          <w:sz w:val="24"/>
          <w:szCs w:val="24"/>
          <w:lang w:val="lv-LV"/>
        </w:rPr>
        <w:t xml:space="preserve"> </w:t>
      </w:r>
      <w:r w:rsidR="009C3BD5">
        <w:rPr>
          <w:rFonts w:ascii="Times New Roman" w:eastAsia="Times New Roman" w:hAnsi="Times New Roman"/>
          <w:b/>
          <w:sz w:val="24"/>
          <w:szCs w:val="24"/>
          <w:lang w:val="lv-LV"/>
        </w:rPr>
        <w:t xml:space="preserve">   </w:t>
      </w:r>
      <w:r w:rsidR="00E60E98">
        <w:rPr>
          <w:rFonts w:ascii="Times New Roman" w:eastAsia="Times New Roman" w:hAnsi="Times New Roman"/>
          <w:b/>
          <w:sz w:val="24"/>
          <w:szCs w:val="24"/>
          <w:lang w:val="lv-LV"/>
        </w:rPr>
        <w:t xml:space="preserve"> </w:t>
      </w:r>
      <w:r w:rsidR="00E60E98" w:rsidRPr="003E68A1">
        <w:rPr>
          <w:rFonts w:ascii="Times New Roman" w:eastAsia="Times New Roman" w:hAnsi="Times New Roman"/>
          <w:b/>
          <w:sz w:val="24"/>
          <w:szCs w:val="24"/>
          <w:lang w:val="lv-LV"/>
        </w:rPr>
        <w:t>Daugavpils pilsētas domei</w:t>
      </w:r>
    </w:p>
    <w:p w:rsidR="006014E8" w:rsidRDefault="00380E60" w:rsidP="006014E8">
      <w:pPr>
        <w:widowControl/>
        <w:spacing w:after="0"/>
        <w:ind w:firstLine="284"/>
        <w:jc w:val="right"/>
        <w:rPr>
          <w:rFonts w:ascii="Times New Roman" w:eastAsia="Times New Roman" w:hAnsi="Times New Roman"/>
          <w:sz w:val="24"/>
          <w:szCs w:val="24"/>
          <w:lang w:val="lv-LV"/>
        </w:rPr>
      </w:pPr>
      <w:r>
        <w:rPr>
          <w:rFonts w:ascii="Times New Roman" w:eastAsia="Times New Roman" w:hAnsi="Times New Roman"/>
          <w:sz w:val="24"/>
          <w:szCs w:val="24"/>
          <w:lang w:val="lv-LV"/>
        </w:rPr>
        <w:t>Krišjāņa Valdemāra iela 1</w:t>
      </w:r>
    </w:p>
    <w:p w:rsidR="006014E8" w:rsidRDefault="00380E60" w:rsidP="00380E60">
      <w:pPr>
        <w:widowControl/>
        <w:spacing w:after="0"/>
        <w:ind w:firstLine="284"/>
        <w:jc w:val="right"/>
        <w:rPr>
          <w:rFonts w:ascii="Times New Roman" w:eastAsia="Times New Roman" w:hAnsi="Times New Roman"/>
          <w:sz w:val="24"/>
          <w:szCs w:val="24"/>
          <w:lang w:val="lv-LV"/>
        </w:rPr>
      </w:pPr>
      <w:r>
        <w:rPr>
          <w:rFonts w:ascii="Times New Roman" w:eastAsia="Times New Roman" w:hAnsi="Times New Roman"/>
          <w:sz w:val="24"/>
          <w:szCs w:val="24"/>
          <w:lang w:val="lv-LV"/>
        </w:rPr>
        <w:t>Daugavpils, LV-54</w:t>
      </w:r>
      <w:r w:rsidR="006014E8">
        <w:rPr>
          <w:rFonts w:ascii="Times New Roman" w:eastAsia="Times New Roman" w:hAnsi="Times New Roman"/>
          <w:sz w:val="24"/>
          <w:szCs w:val="24"/>
          <w:lang w:val="lv-LV"/>
        </w:rPr>
        <w:t>01</w:t>
      </w:r>
    </w:p>
    <w:p w:rsidR="00DD7BB4" w:rsidRPr="00380E60" w:rsidRDefault="00DD7BB4" w:rsidP="00380E60">
      <w:pPr>
        <w:widowControl/>
        <w:spacing w:after="0"/>
        <w:ind w:firstLine="284"/>
        <w:jc w:val="right"/>
        <w:rPr>
          <w:rFonts w:ascii="Times New Roman" w:eastAsia="Times New Roman" w:hAnsi="Times New Roman"/>
          <w:sz w:val="24"/>
          <w:szCs w:val="24"/>
          <w:lang w:val="lv-LV"/>
        </w:rPr>
      </w:pPr>
      <w:r>
        <w:rPr>
          <w:rFonts w:ascii="Times New Roman" w:eastAsia="Times New Roman" w:hAnsi="Times New Roman"/>
          <w:sz w:val="24"/>
          <w:szCs w:val="24"/>
          <w:lang w:val="lv-LV"/>
        </w:rPr>
        <w:t>sergejs.gorniks@daugavpils.lv</w:t>
      </w:r>
    </w:p>
    <w:p w:rsidR="00946A44" w:rsidRDefault="00946A44" w:rsidP="00DD7BB4">
      <w:pPr>
        <w:rPr>
          <w:rFonts w:ascii="Times New Roman" w:hAnsi="Times New Roman"/>
          <w:i/>
          <w:sz w:val="24"/>
          <w:szCs w:val="24"/>
          <w:lang w:val="lv-LV"/>
        </w:rPr>
      </w:pPr>
    </w:p>
    <w:p w:rsidR="00B04B89" w:rsidRPr="006014E8" w:rsidRDefault="00DD7BB4" w:rsidP="009A0AA9">
      <w:pPr>
        <w:rPr>
          <w:rFonts w:ascii="Times New Roman" w:hAnsi="Times New Roman"/>
          <w:bCs/>
          <w:i/>
          <w:sz w:val="24"/>
          <w:szCs w:val="24"/>
          <w:lang w:val="lv-LV"/>
        </w:rPr>
      </w:pPr>
      <w:r>
        <w:rPr>
          <w:rFonts w:ascii="Times New Roman" w:hAnsi="Times New Roman"/>
          <w:i/>
          <w:sz w:val="24"/>
          <w:szCs w:val="24"/>
          <w:lang w:val="lv-LV"/>
        </w:rPr>
        <w:t>U</w:t>
      </w:r>
      <w:r w:rsidR="00946A44">
        <w:rPr>
          <w:rFonts w:ascii="Times New Roman" w:hAnsi="Times New Roman"/>
          <w:i/>
          <w:sz w:val="24"/>
          <w:szCs w:val="24"/>
          <w:lang w:val="lv-LV"/>
        </w:rPr>
        <w:t>zziņa par kultūras pieminekļa a</w:t>
      </w:r>
      <w:r>
        <w:rPr>
          <w:rFonts w:ascii="Times New Roman" w:hAnsi="Times New Roman"/>
          <w:i/>
          <w:sz w:val="24"/>
          <w:szCs w:val="24"/>
          <w:lang w:val="lv-LV"/>
        </w:rPr>
        <w:t xml:space="preserve">izsardzības prasībām </w:t>
      </w:r>
      <w:r w:rsidRPr="006014E8">
        <w:rPr>
          <w:rFonts w:ascii="Times New Roman" w:hAnsi="Times New Roman"/>
          <w:i/>
          <w:sz w:val="24"/>
          <w:szCs w:val="24"/>
          <w:lang w:val="lv-LV"/>
        </w:rPr>
        <w:t xml:space="preserve">objekta </w:t>
      </w:r>
      <w:r>
        <w:rPr>
          <w:rFonts w:ascii="Times New Roman" w:hAnsi="Times New Roman"/>
          <w:i/>
          <w:sz w:val="24"/>
          <w:szCs w:val="24"/>
          <w:lang w:val="lv-LV"/>
        </w:rPr>
        <w:t>,,Stāvlaukuma būvniecība zem</w:t>
      </w:r>
      <w:r w:rsidR="00D612D1">
        <w:rPr>
          <w:rFonts w:ascii="Times New Roman" w:hAnsi="Times New Roman"/>
          <w:i/>
          <w:sz w:val="24"/>
          <w:szCs w:val="24"/>
          <w:lang w:val="lv-LV"/>
        </w:rPr>
        <w:t>e</w:t>
      </w:r>
      <w:r>
        <w:rPr>
          <w:rFonts w:ascii="Times New Roman" w:hAnsi="Times New Roman"/>
          <w:i/>
          <w:sz w:val="24"/>
          <w:szCs w:val="24"/>
          <w:lang w:val="lv-LV"/>
        </w:rPr>
        <w:t xml:space="preserve">s gabalā ar kadastra apzīmējumu 0500 011 1001, Daugavpilī” Vaļņu ielā, </w:t>
      </w:r>
      <w:r w:rsidRPr="006014E8">
        <w:rPr>
          <w:rFonts w:ascii="Times New Roman" w:hAnsi="Times New Roman"/>
          <w:i/>
          <w:sz w:val="24"/>
          <w:szCs w:val="24"/>
          <w:lang w:val="lv-LV"/>
        </w:rPr>
        <w:t xml:space="preserve"> būvniecībai </w:t>
      </w:r>
    </w:p>
    <w:p w:rsidR="00B04B89" w:rsidRPr="009A0AA9" w:rsidRDefault="00B04B89" w:rsidP="00C564EF">
      <w:pPr>
        <w:widowControl/>
        <w:spacing w:after="0"/>
        <w:ind w:left="-142"/>
        <w:jc w:val="right"/>
        <w:rPr>
          <w:rFonts w:ascii="Times New Roman" w:eastAsia="Times New Roman" w:hAnsi="Times New Roman"/>
          <w:sz w:val="24"/>
          <w:szCs w:val="24"/>
          <w:lang w:val="lv-LV"/>
        </w:rPr>
      </w:pPr>
    </w:p>
    <w:p w:rsidR="00B04B89" w:rsidRPr="009A0AA9" w:rsidRDefault="003006A4" w:rsidP="003006A4">
      <w:pPr>
        <w:widowControl/>
        <w:spacing w:after="0"/>
        <w:ind w:left="567" w:hanging="567"/>
        <w:jc w:val="both"/>
        <w:rPr>
          <w:rFonts w:ascii="Times New Roman" w:eastAsia="Times New Roman" w:hAnsi="Times New Roman"/>
          <w:b/>
          <w:sz w:val="24"/>
          <w:szCs w:val="24"/>
          <w:lang w:val="lv-LV"/>
        </w:rPr>
      </w:pPr>
      <w:r w:rsidRPr="009A0AA9">
        <w:rPr>
          <w:rFonts w:ascii="Times New Roman" w:eastAsia="Times New Roman" w:hAnsi="Times New Roman"/>
          <w:b/>
          <w:sz w:val="24"/>
          <w:szCs w:val="24"/>
          <w:lang w:val="lv-LV"/>
        </w:rPr>
        <w:t>1.</w:t>
      </w:r>
      <w:r w:rsidRPr="009A0AA9">
        <w:rPr>
          <w:rFonts w:ascii="Times New Roman" w:eastAsia="Times New Roman" w:hAnsi="Times New Roman"/>
          <w:b/>
          <w:sz w:val="24"/>
          <w:szCs w:val="24"/>
          <w:lang w:val="lv-LV"/>
        </w:rPr>
        <w:tab/>
      </w:r>
      <w:r w:rsidR="00B04B89" w:rsidRPr="009A0AA9">
        <w:rPr>
          <w:rFonts w:ascii="Times New Roman" w:eastAsia="Times New Roman" w:hAnsi="Times New Roman"/>
          <w:b/>
          <w:sz w:val="24"/>
          <w:szCs w:val="24"/>
          <w:lang w:val="lv-LV"/>
        </w:rPr>
        <w:t xml:space="preserve">Iesniedzējs: </w:t>
      </w:r>
    </w:p>
    <w:p w:rsidR="00B04B89" w:rsidRPr="009A0AA9" w:rsidRDefault="00985C4D" w:rsidP="003006A4">
      <w:pPr>
        <w:widowControl/>
        <w:spacing w:after="0"/>
        <w:ind w:left="567" w:hanging="567"/>
        <w:jc w:val="both"/>
        <w:rPr>
          <w:rFonts w:ascii="Times New Roman" w:eastAsia="Times New Roman" w:hAnsi="Times New Roman"/>
          <w:sz w:val="24"/>
          <w:szCs w:val="24"/>
          <w:lang w:val="lv-LV"/>
        </w:rPr>
      </w:pPr>
      <w:r>
        <w:rPr>
          <w:rFonts w:ascii="Times New Roman" w:eastAsia="Times New Roman" w:hAnsi="Times New Roman"/>
          <w:sz w:val="24"/>
          <w:szCs w:val="24"/>
          <w:lang w:val="lv-LV"/>
        </w:rPr>
        <w:tab/>
        <w:t>Daugavpils pilsētas dome</w:t>
      </w:r>
    </w:p>
    <w:p w:rsidR="00B04B89" w:rsidRPr="009A0AA9" w:rsidRDefault="003006A4" w:rsidP="003006A4">
      <w:pPr>
        <w:widowControl/>
        <w:spacing w:after="0"/>
        <w:ind w:left="567" w:hanging="567"/>
        <w:jc w:val="both"/>
        <w:rPr>
          <w:rFonts w:ascii="Times New Roman" w:eastAsia="Times New Roman" w:hAnsi="Times New Roman"/>
          <w:b/>
          <w:sz w:val="24"/>
          <w:szCs w:val="24"/>
          <w:lang w:val="lv-LV"/>
        </w:rPr>
      </w:pPr>
      <w:r w:rsidRPr="009A0AA9">
        <w:rPr>
          <w:rFonts w:ascii="Times New Roman" w:eastAsia="Times New Roman" w:hAnsi="Times New Roman"/>
          <w:b/>
          <w:sz w:val="24"/>
          <w:szCs w:val="24"/>
          <w:lang w:val="lv-LV"/>
        </w:rPr>
        <w:t>2.</w:t>
      </w:r>
      <w:r w:rsidRPr="009A0AA9">
        <w:rPr>
          <w:rFonts w:ascii="Times New Roman" w:eastAsia="Times New Roman" w:hAnsi="Times New Roman"/>
          <w:b/>
          <w:sz w:val="24"/>
          <w:szCs w:val="24"/>
          <w:lang w:val="lv-LV"/>
        </w:rPr>
        <w:tab/>
        <w:t>Paredzētā darbības vieta:</w:t>
      </w:r>
    </w:p>
    <w:p w:rsidR="00BC7CCB" w:rsidRPr="004C24F3" w:rsidRDefault="009C57C3" w:rsidP="00BC7CCB">
      <w:pPr>
        <w:widowControl/>
        <w:spacing w:after="0"/>
        <w:ind w:left="567" w:hanging="567"/>
        <w:jc w:val="both"/>
        <w:rPr>
          <w:rFonts w:ascii="Times New Roman" w:eastAsia="Times New Roman" w:hAnsi="Times New Roman"/>
          <w:sz w:val="24"/>
          <w:szCs w:val="24"/>
          <w:lang w:val="lv-LV"/>
        </w:rPr>
      </w:pPr>
      <w:r w:rsidRPr="009A0AA9">
        <w:rPr>
          <w:rFonts w:ascii="Times New Roman" w:eastAsia="Times New Roman" w:hAnsi="Times New Roman"/>
          <w:sz w:val="24"/>
          <w:szCs w:val="24"/>
          <w:lang w:val="lv-LV"/>
        </w:rPr>
        <w:tab/>
      </w:r>
      <w:r w:rsidR="00730BAB">
        <w:rPr>
          <w:rFonts w:ascii="Times New Roman" w:eastAsia="Times New Roman" w:hAnsi="Times New Roman"/>
          <w:sz w:val="24"/>
          <w:szCs w:val="24"/>
          <w:lang w:val="lv-LV"/>
        </w:rPr>
        <w:t>Daugavpils,</w:t>
      </w:r>
      <w:r w:rsidR="00946A44">
        <w:rPr>
          <w:rFonts w:ascii="Times New Roman" w:eastAsia="Times New Roman" w:hAnsi="Times New Roman"/>
          <w:sz w:val="24"/>
          <w:szCs w:val="24"/>
          <w:lang w:val="lv-LV"/>
        </w:rPr>
        <w:t xml:space="preserve"> </w:t>
      </w:r>
      <w:r w:rsidR="00730BAB">
        <w:rPr>
          <w:rFonts w:ascii="Times New Roman" w:eastAsia="Times New Roman" w:hAnsi="Times New Roman"/>
          <w:sz w:val="24"/>
          <w:szCs w:val="24"/>
          <w:lang w:val="lv-LV"/>
        </w:rPr>
        <w:t>Vaļņu iela, zemesgabalā</w:t>
      </w:r>
      <w:r w:rsidR="00985C4D">
        <w:rPr>
          <w:rFonts w:ascii="Times New Roman" w:eastAsia="Times New Roman" w:hAnsi="Times New Roman"/>
          <w:sz w:val="24"/>
          <w:szCs w:val="24"/>
          <w:lang w:val="lv-LV"/>
        </w:rPr>
        <w:t xml:space="preserve"> ar kadastra apzīmējumu</w:t>
      </w:r>
      <w:r w:rsidR="00730BAB">
        <w:rPr>
          <w:rFonts w:ascii="Times New Roman" w:eastAsia="Times New Roman" w:hAnsi="Times New Roman"/>
          <w:sz w:val="24"/>
          <w:szCs w:val="24"/>
          <w:lang w:val="lv-LV"/>
        </w:rPr>
        <w:t xml:space="preserve"> 0500 011 1001</w:t>
      </w:r>
    </w:p>
    <w:p w:rsidR="00B04B89" w:rsidRPr="009A0AA9" w:rsidRDefault="00B04B89" w:rsidP="003006A4">
      <w:pPr>
        <w:widowControl/>
        <w:spacing w:after="0"/>
        <w:ind w:left="567" w:hanging="567"/>
        <w:jc w:val="both"/>
        <w:rPr>
          <w:rFonts w:ascii="Times New Roman" w:eastAsia="Times New Roman" w:hAnsi="Times New Roman"/>
          <w:b/>
          <w:sz w:val="24"/>
          <w:szCs w:val="24"/>
          <w:lang w:val="lv-LV"/>
        </w:rPr>
      </w:pPr>
      <w:r w:rsidRPr="009A0AA9">
        <w:rPr>
          <w:rFonts w:ascii="Times New Roman" w:eastAsia="Times New Roman" w:hAnsi="Times New Roman"/>
          <w:b/>
          <w:sz w:val="24"/>
          <w:szCs w:val="24"/>
          <w:lang w:val="lv-LV"/>
        </w:rPr>
        <w:t>3.</w:t>
      </w:r>
      <w:r w:rsidRPr="009A0AA9">
        <w:rPr>
          <w:rFonts w:ascii="Times New Roman" w:eastAsia="Times New Roman" w:hAnsi="Times New Roman"/>
          <w:b/>
          <w:sz w:val="24"/>
          <w:szCs w:val="24"/>
          <w:lang w:val="lv-LV"/>
        </w:rPr>
        <w:tab/>
        <w:t>Iesniedzēja prasījums (iesniegums):</w:t>
      </w:r>
    </w:p>
    <w:p w:rsidR="003006A4" w:rsidRPr="004C24F3" w:rsidRDefault="00B04B89" w:rsidP="00E60E98">
      <w:pPr>
        <w:ind w:left="567"/>
        <w:rPr>
          <w:rFonts w:ascii="Times New Roman" w:hAnsi="Times New Roman"/>
          <w:sz w:val="24"/>
          <w:szCs w:val="24"/>
          <w:lang w:val="lv-LV"/>
        </w:rPr>
      </w:pPr>
      <w:r w:rsidRPr="009A0AA9">
        <w:rPr>
          <w:rFonts w:ascii="Times New Roman" w:eastAsia="Times New Roman" w:hAnsi="Times New Roman"/>
          <w:sz w:val="24"/>
          <w:szCs w:val="24"/>
          <w:lang w:val="lv-LV"/>
        </w:rPr>
        <w:t>Sniegt</w:t>
      </w:r>
      <w:r w:rsidR="007A3DA3">
        <w:rPr>
          <w:rFonts w:ascii="Times New Roman" w:eastAsia="Times New Roman" w:hAnsi="Times New Roman"/>
          <w:sz w:val="24"/>
          <w:szCs w:val="24"/>
          <w:lang w:val="lv-LV"/>
        </w:rPr>
        <w:t xml:space="preserve"> </w:t>
      </w:r>
      <w:r w:rsidR="007A3DA3">
        <w:rPr>
          <w:rFonts w:ascii="Times New Roman" w:hAnsi="Times New Roman"/>
          <w:bCs/>
          <w:sz w:val="24"/>
          <w:szCs w:val="24"/>
          <w:lang w:val="lv-LV"/>
        </w:rPr>
        <w:t>uzziņu</w:t>
      </w:r>
      <w:r w:rsidR="007A3DA3" w:rsidRPr="007A3DA3">
        <w:rPr>
          <w:rFonts w:ascii="Times New Roman" w:hAnsi="Times New Roman"/>
          <w:bCs/>
          <w:sz w:val="24"/>
          <w:szCs w:val="24"/>
          <w:lang w:val="lv-LV"/>
        </w:rPr>
        <w:t xml:space="preserve"> par kultūras pieminekļu aizsardzības prasībām</w:t>
      </w:r>
      <w:r w:rsidR="007A3DA3">
        <w:rPr>
          <w:rFonts w:ascii="Times New Roman" w:hAnsi="Times New Roman"/>
          <w:bCs/>
          <w:sz w:val="24"/>
          <w:szCs w:val="24"/>
          <w:lang w:val="lv-LV"/>
        </w:rPr>
        <w:t xml:space="preserve"> </w:t>
      </w:r>
      <w:r w:rsidR="007A3DA3">
        <w:rPr>
          <w:rFonts w:ascii="Times New Roman" w:hAnsi="Times New Roman"/>
          <w:sz w:val="24"/>
          <w:szCs w:val="24"/>
          <w:lang w:val="lv-LV"/>
        </w:rPr>
        <w:t>o</w:t>
      </w:r>
      <w:r w:rsidR="007A3DA3" w:rsidRPr="007A3DA3">
        <w:rPr>
          <w:rFonts w:ascii="Times New Roman" w:hAnsi="Times New Roman"/>
          <w:sz w:val="24"/>
          <w:szCs w:val="24"/>
          <w:lang w:val="lv-LV"/>
        </w:rPr>
        <w:t xml:space="preserve">bjekta </w:t>
      </w:r>
      <w:r w:rsidR="00730BAB" w:rsidRPr="00730BAB">
        <w:rPr>
          <w:rFonts w:ascii="Times New Roman" w:hAnsi="Times New Roman"/>
          <w:i/>
          <w:sz w:val="24"/>
          <w:szCs w:val="24"/>
          <w:lang w:val="lv-LV"/>
        </w:rPr>
        <w:t xml:space="preserve"> </w:t>
      </w:r>
      <w:r w:rsidR="00730BAB">
        <w:rPr>
          <w:rFonts w:ascii="Times New Roman" w:hAnsi="Times New Roman"/>
          <w:i/>
          <w:sz w:val="24"/>
          <w:szCs w:val="24"/>
          <w:lang w:val="lv-LV"/>
        </w:rPr>
        <w:t>,,Stāvlaukuma būvniecība zems gabalā ar kadastra apzīmējumu 0500 011 1001, Daugavpilī”</w:t>
      </w:r>
      <w:r w:rsidR="00985C4D" w:rsidRPr="006014E8">
        <w:rPr>
          <w:rFonts w:ascii="Times New Roman" w:hAnsi="Times New Roman"/>
          <w:i/>
          <w:sz w:val="24"/>
          <w:szCs w:val="24"/>
          <w:lang w:val="lv-LV"/>
        </w:rPr>
        <w:t>”</w:t>
      </w:r>
      <w:r w:rsidR="00985C4D">
        <w:rPr>
          <w:rFonts w:ascii="Times New Roman" w:hAnsi="Times New Roman"/>
          <w:sz w:val="24"/>
          <w:szCs w:val="24"/>
          <w:lang w:val="lv-LV"/>
        </w:rPr>
        <w:t xml:space="preserve"> būvniecība</w:t>
      </w:r>
      <w:r w:rsidR="00C26987">
        <w:rPr>
          <w:rFonts w:ascii="Times New Roman" w:hAnsi="Times New Roman"/>
          <w:sz w:val="24"/>
          <w:szCs w:val="24"/>
          <w:lang w:val="lv-LV"/>
        </w:rPr>
        <w:t>i</w:t>
      </w:r>
      <w:r w:rsidR="007A3DA3" w:rsidRPr="004C24F3">
        <w:rPr>
          <w:rFonts w:ascii="Times New Roman" w:hAnsi="Times New Roman"/>
          <w:sz w:val="24"/>
          <w:szCs w:val="24"/>
          <w:lang w:val="lv-LV"/>
        </w:rPr>
        <w:t>.</w:t>
      </w:r>
      <w:r w:rsidR="007A3DA3" w:rsidRPr="004C24F3">
        <w:rPr>
          <w:rFonts w:ascii="Times New Roman" w:hAnsi="Times New Roman"/>
          <w:bCs/>
          <w:sz w:val="24"/>
          <w:szCs w:val="24"/>
          <w:lang w:val="lv-LV"/>
        </w:rPr>
        <w:t xml:space="preserve"> </w:t>
      </w:r>
    </w:p>
    <w:p w:rsidR="00B22B97" w:rsidRPr="009A0AA9" w:rsidRDefault="00B04B89" w:rsidP="009A0AA9">
      <w:pPr>
        <w:widowControl/>
        <w:spacing w:after="0"/>
        <w:ind w:left="567" w:hanging="567"/>
        <w:jc w:val="both"/>
        <w:rPr>
          <w:rFonts w:ascii="Times New Roman" w:eastAsia="Times New Roman" w:hAnsi="Times New Roman"/>
          <w:sz w:val="24"/>
          <w:szCs w:val="24"/>
          <w:lang w:val="lv-LV"/>
        </w:rPr>
      </w:pPr>
      <w:r w:rsidRPr="009A0AA9">
        <w:rPr>
          <w:rFonts w:ascii="Times New Roman" w:eastAsia="Times New Roman" w:hAnsi="Times New Roman"/>
          <w:b/>
          <w:bCs/>
          <w:iCs/>
          <w:sz w:val="24"/>
          <w:szCs w:val="24"/>
          <w:lang w:val="lv-LV"/>
        </w:rPr>
        <w:t>4.</w:t>
      </w:r>
      <w:r w:rsidRPr="009A0AA9">
        <w:rPr>
          <w:rFonts w:ascii="Times New Roman" w:eastAsia="Times New Roman" w:hAnsi="Times New Roman"/>
          <w:b/>
          <w:bCs/>
          <w:iCs/>
          <w:sz w:val="24"/>
          <w:szCs w:val="24"/>
          <w:lang w:val="lv-LV"/>
        </w:rPr>
        <w:tab/>
        <w:t>Faktu konstatējums, papildus informācija:</w:t>
      </w:r>
    </w:p>
    <w:p w:rsidR="00B04B89" w:rsidRPr="009A0AA9" w:rsidRDefault="00B04B89" w:rsidP="009A0AA9">
      <w:pPr>
        <w:widowControl/>
        <w:spacing w:after="0"/>
        <w:ind w:left="567" w:hanging="567"/>
        <w:jc w:val="both"/>
        <w:rPr>
          <w:rFonts w:ascii="Times New Roman" w:hAnsi="Times New Roman"/>
          <w:sz w:val="24"/>
          <w:szCs w:val="24"/>
          <w:lang w:val="lv-LV"/>
        </w:rPr>
      </w:pPr>
      <w:r w:rsidRPr="009A0AA9">
        <w:rPr>
          <w:rFonts w:ascii="Times New Roman" w:hAnsi="Times New Roman"/>
          <w:sz w:val="24"/>
          <w:szCs w:val="24"/>
          <w:lang w:val="lv-LV"/>
        </w:rPr>
        <w:t>4.1.</w:t>
      </w:r>
      <w:r w:rsidRPr="009A0AA9">
        <w:rPr>
          <w:rFonts w:ascii="Times New Roman" w:hAnsi="Times New Roman"/>
          <w:sz w:val="24"/>
          <w:szCs w:val="24"/>
          <w:lang w:val="lv-LV"/>
        </w:rPr>
        <w:tab/>
      </w:r>
      <w:r w:rsidR="00106B91">
        <w:rPr>
          <w:rFonts w:ascii="Times New Roman" w:hAnsi="Times New Roman"/>
          <w:sz w:val="24"/>
          <w:szCs w:val="24"/>
          <w:lang w:val="lv-LV"/>
        </w:rPr>
        <w:t>darbi paredzēti valsts</w:t>
      </w:r>
      <w:r w:rsidR="00985C4D">
        <w:rPr>
          <w:rFonts w:ascii="Times New Roman" w:hAnsi="Times New Roman"/>
          <w:sz w:val="24"/>
          <w:szCs w:val="24"/>
          <w:lang w:val="lv-LV"/>
        </w:rPr>
        <w:t xml:space="preserve"> nozīmes arhitektūras</w:t>
      </w:r>
      <w:r w:rsidR="00183116">
        <w:rPr>
          <w:rFonts w:ascii="Times New Roman" w:hAnsi="Times New Roman"/>
          <w:sz w:val="24"/>
          <w:szCs w:val="24"/>
          <w:lang w:val="lv-LV"/>
        </w:rPr>
        <w:t xml:space="preserve"> pieminekļa</w:t>
      </w:r>
      <w:r w:rsidR="00BC7CCB" w:rsidRPr="009A0AA9">
        <w:rPr>
          <w:rFonts w:ascii="Times New Roman" w:hAnsi="Times New Roman"/>
          <w:sz w:val="24"/>
          <w:szCs w:val="24"/>
          <w:lang w:val="lv-LV"/>
        </w:rPr>
        <w:t xml:space="preserve"> </w:t>
      </w:r>
      <w:r w:rsidR="00C26987">
        <w:rPr>
          <w:rFonts w:ascii="Times New Roman" w:hAnsi="Times New Roman"/>
          <w:i/>
          <w:sz w:val="24"/>
          <w:szCs w:val="24"/>
          <w:lang w:val="lv-LV"/>
        </w:rPr>
        <w:t>Daugavpils</w:t>
      </w:r>
      <w:r w:rsidR="00985C4D">
        <w:rPr>
          <w:rFonts w:ascii="Times New Roman" w:hAnsi="Times New Roman"/>
          <w:i/>
          <w:sz w:val="24"/>
          <w:szCs w:val="24"/>
          <w:lang w:val="lv-LV"/>
        </w:rPr>
        <w:t xml:space="preserve"> cietokšņa apbūve</w:t>
      </w:r>
      <w:r w:rsidR="00BC7CCB" w:rsidRPr="009A0AA9">
        <w:rPr>
          <w:rFonts w:ascii="Times New Roman" w:hAnsi="Times New Roman"/>
          <w:i/>
          <w:sz w:val="24"/>
          <w:szCs w:val="24"/>
          <w:lang w:val="lv-LV"/>
        </w:rPr>
        <w:t xml:space="preserve"> </w:t>
      </w:r>
      <w:r w:rsidR="00985C4D">
        <w:rPr>
          <w:rFonts w:ascii="Times New Roman" w:hAnsi="Times New Roman"/>
          <w:sz w:val="24"/>
          <w:szCs w:val="24"/>
          <w:lang w:val="lv-LV"/>
        </w:rPr>
        <w:t>(valsts aizsardzības Nr.4687</w:t>
      </w:r>
      <w:r w:rsidR="00BC7CCB" w:rsidRPr="009A0AA9">
        <w:rPr>
          <w:rFonts w:ascii="Times New Roman" w:hAnsi="Times New Roman"/>
          <w:sz w:val="24"/>
          <w:szCs w:val="24"/>
          <w:lang w:val="lv-LV"/>
        </w:rPr>
        <w:t>)</w:t>
      </w:r>
      <w:r w:rsidR="00730BAB">
        <w:rPr>
          <w:rFonts w:ascii="Times New Roman" w:hAnsi="Times New Roman"/>
          <w:sz w:val="24"/>
          <w:szCs w:val="24"/>
          <w:lang w:val="lv-LV"/>
        </w:rPr>
        <w:t xml:space="preserve"> </w:t>
      </w:r>
      <w:r w:rsidR="00C26987">
        <w:rPr>
          <w:rFonts w:ascii="Times New Roman" w:hAnsi="Times New Roman"/>
          <w:sz w:val="24"/>
          <w:szCs w:val="24"/>
          <w:lang w:val="lv-LV"/>
        </w:rPr>
        <w:t xml:space="preserve"> aizsardzības zonā</w:t>
      </w:r>
      <w:r w:rsidR="009A0AA9" w:rsidRPr="009A0AA9">
        <w:rPr>
          <w:rFonts w:ascii="Times New Roman" w:hAnsi="Times New Roman"/>
          <w:sz w:val="24"/>
          <w:szCs w:val="24"/>
          <w:lang w:val="lv-LV"/>
        </w:rPr>
        <w:t>.</w:t>
      </w:r>
    </w:p>
    <w:p w:rsidR="00B04B89" w:rsidRPr="009A0AA9" w:rsidRDefault="00B04B89" w:rsidP="003006A4">
      <w:pPr>
        <w:widowControl/>
        <w:spacing w:after="0"/>
        <w:ind w:left="567" w:hanging="567"/>
        <w:jc w:val="both"/>
        <w:rPr>
          <w:rFonts w:ascii="Times New Roman" w:eastAsia="Times New Roman" w:hAnsi="Times New Roman"/>
          <w:b/>
          <w:sz w:val="24"/>
          <w:szCs w:val="24"/>
          <w:lang w:val="lv-LV"/>
        </w:rPr>
      </w:pPr>
      <w:r w:rsidRPr="009A0AA9">
        <w:rPr>
          <w:rFonts w:ascii="Times New Roman" w:eastAsia="Times New Roman" w:hAnsi="Times New Roman"/>
          <w:b/>
          <w:sz w:val="24"/>
          <w:szCs w:val="24"/>
          <w:lang w:val="lv-LV"/>
        </w:rPr>
        <w:t>5.</w:t>
      </w:r>
      <w:r w:rsidRPr="009A0AA9">
        <w:rPr>
          <w:rFonts w:ascii="Times New Roman" w:eastAsia="Times New Roman" w:hAnsi="Times New Roman"/>
          <w:b/>
          <w:sz w:val="24"/>
          <w:szCs w:val="24"/>
          <w:lang w:val="lv-LV"/>
        </w:rPr>
        <w:tab/>
      </w:r>
      <w:r w:rsidR="009C57C3" w:rsidRPr="009A0AA9">
        <w:rPr>
          <w:rFonts w:ascii="Times New Roman" w:eastAsia="Times New Roman" w:hAnsi="Times New Roman"/>
          <w:b/>
          <w:sz w:val="24"/>
          <w:szCs w:val="24"/>
          <w:lang w:val="lv-LV"/>
        </w:rPr>
        <w:t>Prasību tiesiskais pamatojums:</w:t>
      </w:r>
    </w:p>
    <w:p w:rsidR="00CF3C43" w:rsidRPr="00DD62F7" w:rsidRDefault="00CF3C43" w:rsidP="00CF3C43">
      <w:pPr>
        <w:widowControl/>
        <w:spacing w:after="0"/>
        <w:ind w:left="567" w:hanging="567"/>
        <w:jc w:val="both"/>
        <w:rPr>
          <w:rFonts w:ascii="Times New Roman" w:eastAsia="Times New Roman" w:hAnsi="Times New Roman"/>
          <w:sz w:val="24"/>
          <w:szCs w:val="24"/>
          <w:lang w:val="lv-LV"/>
        </w:rPr>
      </w:pPr>
      <w:r w:rsidRPr="00DD62F7">
        <w:rPr>
          <w:rFonts w:ascii="Times New Roman" w:eastAsia="Times New Roman" w:hAnsi="Times New Roman"/>
          <w:sz w:val="24"/>
          <w:szCs w:val="24"/>
          <w:lang w:val="lv-LV"/>
        </w:rPr>
        <w:t>5.1.</w:t>
      </w:r>
      <w:r w:rsidRPr="00DD62F7">
        <w:rPr>
          <w:rFonts w:ascii="Times New Roman" w:eastAsia="Times New Roman" w:hAnsi="Times New Roman"/>
          <w:b/>
          <w:sz w:val="24"/>
          <w:szCs w:val="24"/>
          <w:lang w:val="lv-LV"/>
        </w:rPr>
        <w:tab/>
      </w:r>
      <w:r w:rsidRPr="00DD62F7">
        <w:rPr>
          <w:rFonts w:ascii="Times New Roman" w:eastAsia="Times New Roman" w:hAnsi="Times New Roman"/>
          <w:sz w:val="24"/>
          <w:szCs w:val="24"/>
          <w:lang w:val="lv-LV"/>
        </w:rPr>
        <w:t>Likuma „Par kultūras pieminekļu aizsardzību” 3. pants, 11. panta pirmā daļa, 21. panta pirmā un otrā daļa. Administratīvā procesa likuma 98., 100. un 101.pants.</w:t>
      </w:r>
    </w:p>
    <w:p w:rsidR="00CF3C43" w:rsidRPr="00DD62F7" w:rsidRDefault="00CF3C43" w:rsidP="00CF3C43">
      <w:pPr>
        <w:widowControl/>
        <w:spacing w:after="0"/>
        <w:ind w:left="567" w:hanging="567"/>
        <w:jc w:val="both"/>
        <w:rPr>
          <w:rFonts w:ascii="Times New Roman" w:eastAsia="Times New Roman" w:hAnsi="Times New Roman"/>
          <w:sz w:val="24"/>
          <w:szCs w:val="24"/>
          <w:lang w:val="lv-LV"/>
        </w:rPr>
      </w:pPr>
      <w:r w:rsidRPr="00DD62F7">
        <w:rPr>
          <w:rFonts w:ascii="Times New Roman" w:eastAsia="Times New Roman" w:hAnsi="Times New Roman"/>
          <w:sz w:val="24"/>
          <w:szCs w:val="24"/>
          <w:lang w:val="lv-LV"/>
        </w:rPr>
        <w:t>5.2.</w:t>
      </w:r>
      <w:r w:rsidRPr="00DD62F7">
        <w:rPr>
          <w:rFonts w:ascii="Times New Roman" w:eastAsia="Times New Roman" w:hAnsi="Times New Roman"/>
          <w:sz w:val="24"/>
          <w:szCs w:val="24"/>
          <w:lang w:val="lv-LV"/>
        </w:rPr>
        <w:tab/>
        <w:t>atļaujai nepieciešamā dokumentācija, atbilstoši Ministru kabineta noteiku</w:t>
      </w:r>
      <w:r>
        <w:rPr>
          <w:rFonts w:ascii="Times New Roman" w:eastAsia="Times New Roman" w:hAnsi="Times New Roman"/>
          <w:sz w:val="24"/>
          <w:szCs w:val="24"/>
          <w:lang w:val="lv-LV"/>
        </w:rPr>
        <w:t>mu Nr.474 44</w:t>
      </w:r>
      <w:r w:rsidRPr="00DD62F7">
        <w:rPr>
          <w:rFonts w:ascii="Times New Roman" w:eastAsia="Times New Roman" w:hAnsi="Times New Roman"/>
          <w:sz w:val="24"/>
          <w:szCs w:val="24"/>
          <w:lang w:val="lv-LV"/>
        </w:rPr>
        <w:t>.</w:t>
      </w:r>
      <w:r>
        <w:rPr>
          <w:rFonts w:ascii="Times New Roman" w:eastAsia="Times New Roman" w:hAnsi="Times New Roman"/>
          <w:sz w:val="24"/>
          <w:szCs w:val="24"/>
          <w:lang w:val="lv-LV"/>
        </w:rPr>
        <w:t xml:space="preserve"> </w:t>
      </w:r>
      <w:r w:rsidRPr="00DD62F7">
        <w:rPr>
          <w:rFonts w:ascii="Times New Roman" w:eastAsia="Times New Roman" w:hAnsi="Times New Roman"/>
          <w:sz w:val="24"/>
          <w:szCs w:val="24"/>
          <w:lang w:val="lv-LV"/>
        </w:rPr>
        <w:t>punktam.</w:t>
      </w:r>
    </w:p>
    <w:p w:rsidR="00CF3C43" w:rsidRPr="00DD62F7" w:rsidRDefault="00CF3C43" w:rsidP="00CF3C43">
      <w:pPr>
        <w:widowControl/>
        <w:spacing w:after="0"/>
        <w:ind w:left="567" w:hanging="567"/>
        <w:jc w:val="both"/>
        <w:rPr>
          <w:rFonts w:ascii="Times New Roman" w:eastAsia="Batang" w:hAnsi="Times New Roman"/>
          <w:sz w:val="24"/>
          <w:szCs w:val="24"/>
          <w:lang w:val="lv-LV"/>
        </w:rPr>
      </w:pPr>
      <w:r w:rsidRPr="00DD62F7">
        <w:rPr>
          <w:rFonts w:ascii="Times New Roman" w:eastAsia="Times New Roman" w:hAnsi="Times New Roman"/>
          <w:sz w:val="24"/>
          <w:szCs w:val="24"/>
          <w:lang w:val="lv-LV"/>
        </w:rPr>
        <w:t>5.3.</w:t>
      </w:r>
      <w:r w:rsidRPr="00DD62F7">
        <w:rPr>
          <w:rFonts w:ascii="Times New Roman" w:eastAsia="Times New Roman" w:hAnsi="Times New Roman"/>
          <w:sz w:val="24"/>
          <w:szCs w:val="24"/>
          <w:lang w:val="lv-LV"/>
        </w:rPr>
        <w:tab/>
      </w:r>
      <w:r w:rsidRPr="00DD62F7">
        <w:rPr>
          <w:rFonts w:ascii="Times New Roman" w:eastAsia="Batang" w:hAnsi="Times New Roman"/>
          <w:sz w:val="24"/>
          <w:szCs w:val="24"/>
          <w:lang w:val="lv-LV"/>
        </w:rPr>
        <w:t>realizējot saimniecisko darbību, pieminekļu un to aizsardzības zonas teritorijā ir saistoši likums “</w:t>
      </w:r>
      <w:r w:rsidRPr="00DD62F7">
        <w:rPr>
          <w:rFonts w:ascii="Times New Roman" w:eastAsia="Batang" w:hAnsi="Times New Roman"/>
          <w:i/>
          <w:sz w:val="24"/>
          <w:szCs w:val="24"/>
          <w:lang w:val="lv-LV"/>
        </w:rPr>
        <w:t>Par kultūras pieminekļu aizsardzību</w:t>
      </w:r>
      <w:r w:rsidRPr="00DD62F7">
        <w:rPr>
          <w:rFonts w:ascii="Times New Roman" w:eastAsia="Batang" w:hAnsi="Times New Roman"/>
          <w:sz w:val="24"/>
          <w:szCs w:val="24"/>
          <w:lang w:val="lv-LV"/>
        </w:rPr>
        <w:t>”, LR Ministru kabineta 2003. gada 26. augusta noteikumi Nr.474 – “</w:t>
      </w:r>
      <w:r w:rsidRPr="00DD62F7">
        <w:rPr>
          <w:rFonts w:ascii="Times New Roman" w:eastAsia="Batang" w:hAnsi="Times New Roman"/>
          <w:i/>
          <w:sz w:val="24"/>
          <w:szCs w:val="24"/>
          <w:lang w:val="lv-LV"/>
        </w:rPr>
        <w:t>Noteikumi par kultūras pieminekļu uzskaiti, aizsardzību, izmantošanu, restaurāciju un vidi degradējoša objekta statusa piešķiršanu</w:t>
      </w:r>
      <w:r w:rsidRPr="00DD62F7">
        <w:rPr>
          <w:rFonts w:ascii="Times New Roman" w:eastAsia="Batang" w:hAnsi="Times New Roman"/>
          <w:sz w:val="24"/>
          <w:szCs w:val="24"/>
          <w:lang w:val="lv-LV"/>
        </w:rPr>
        <w:t>” (turpmāk – Noteikumi Nr.474) un citi normatīvie akti, kuros skarti ar kultūras pieminekļu aizsardzību saistīti jautājumi;</w:t>
      </w:r>
    </w:p>
    <w:p w:rsidR="00CF3C43" w:rsidRPr="00C416A9" w:rsidRDefault="00CF3C43" w:rsidP="00CF3C43">
      <w:pPr>
        <w:widowControl/>
        <w:spacing w:after="0"/>
        <w:ind w:left="567" w:hanging="567"/>
        <w:jc w:val="both"/>
        <w:rPr>
          <w:rFonts w:ascii="Times New Roman" w:eastAsia="Batang" w:hAnsi="Times New Roman"/>
          <w:sz w:val="24"/>
          <w:szCs w:val="24"/>
          <w:lang w:val="lv-LV"/>
        </w:rPr>
      </w:pPr>
      <w:r w:rsidRPr="00DD62F7">
        <w:rPr>
          <w:rFonts w:ascii="Times New Roman" w:eastAsia="Batang" w:hAnsi="Times New Roman"/>
          <w:sz w:val="24"/>
          <w:szCs w:val="24"/>
          <w:lang w:val="lv-LV"/>
        </w:rPr>
        <w:t>5.4.</w:t>
      </w:r>
      <w:r w:rsidRPr="00DD62F7">
        <w:rPr>
          <w:rFonts w:ascii="Times New Roman" w:eastAsia="Batang" w:hAnsi="Times New Roman"/>
          <w:sz w:val="24"/>
          <w:szCs w:val="24"/>
          <w:lang w:val="lv-LV"/>
        </w:rPr>
        <w:tab/>
        <w:t xml:space="preserve">Likuma „Par kultūras pieminekļu aizsardzību” </w:t>
      </w:r>
      <w:r>
        <w:rPr>
          <w:rFonts w:ascii="Times New Roman" w:eastAsia="Batang" w:hAnsi="Times New Roman"/>
          <w:sz w:val="24"/>
          <w:szCs w:val="24"/>
          <w:lang w:val="lv-LV"/>
        </w:rPr>
        <w:t>2</w:t>
      </w:r>
      <w:r w:rsidRPr="00DD62F7">
        <w:rPr>
          <w:rFonts w:ascii="Times New Roman" w:eastAsia="Batang" w:hAnsi="Times New Roman"/>
          <w:sz w:val="24"/>
          <w:szCs w:val="24"/>
          <w:lang w:val="lv-LV"/>
        </w:rPr>
        <w:t>3. pants</w:t>
      </w:r>
      <w:r>
        <w:rPr>
          <w:rFonts w:ascii="Times New Roman" w:eastAsia="Batang" w:hAnsi="Times New Roman"/>
          <w:sz w:val="24"/>
          <w:szCs w:val="24"/>
          <w:lang w:val="lv-LV"/>
        </w:rPr>
        <w:t xml:space="preserve"> nosaka, </w:t>
      </w:r>
      <w:r w:rsidRPr="00C416A9">
        <w:rPr>
          <w:rFonts w:ascii="Times New Roman" w:eastAsia="Batang" w:hAnsi="Times New Roman"/>
          <w:sz w:val="24"/>
          <w:szCs w:val="24"/>
          <w:lang w:val="lv-LV"/>
        </w:rPr>
        <w:t xml:space="preserve">ka </w:t>
      </w:r>
      <w:r>
        <w:rPr>
          <w:rFonts w:ascii="Times New Roman" w:hAnsi="Times New Roman"/>
          <w:sz w:val="24"/>
          <w:szCs w:val="24"/>
          <w:lang w:val="lv-LV"/>
        </w:rPr>
        <w:t>l</w:t>
      </w:r>
      <w:r w:rsidRPr="00C416A9">
        <w:rPr>
          <w:rFonts w:ascii="Times New Roman" w:hAnsi="Times New Roman"/>
          <w:sz w:val="24"/>
          <w:szCs w:val="24"/>
          <w:lang w:val="lv-LV"/>
        </w:rPr>
        <w:t>ai nodrošinātu kultūras pieminekļu aizsardzību, tiek noteiktas kultūras pie</w:t>
      </w:r>
      <w:r>
        <w:rPr>
          <w:rFonts w:ascii="Times New Roman" w:hAnsi="Times New Roman"/>
          <w:sz w:val="24"/>
          <w:szCs w:val="24"/>
          <w:lang w:val="lv-LV"/>
        </w:rPr>
        <w:t>minekļu aizsardzības zonas.</w:t>
      </w:r>
      <w:r w:rsidRPr="00C416A9">
        <w:rPr>
          <w:rFonts w:ascii="Times New Roman" w:hAnsi="Times New Roman"/>
          <w:sz w:val="24"/>
          <w:szCs w:val="24"/>
          <w:lang w:val="lv-LV"/>
        </w:rPr>
        <w:t xml:space="preserve"> Kultūras pieminekļu aizsardzības zonā darbības, kas ietekmē kultūrvēsturisko vidi (piemēram, būvniecība, zemes r</w:t>
      </w:r>
      <w:r>
        <w:rPr>
          <w:rFonts w:ascii="Times New Roman" w:hAnsi="Times New Roman"/>
          <w:sz w:val="24"/>
          <w:szCs w:val="24"/>
          <w:lang w:val="lv-LV"/>
        </w:rPr>
        <w:t>eljefa mākslīga pārveidošana</w:t>
      </w:r>
      <w:r w:rsidRPr="00C416A9">
        <w:rPr>
          <w:rFonts w:ascii="Times New Roman" w:hAnsi="Times New Roman"/>
          <w:sz w:val="24"/>
          <w:szCs w:val="24"/>
          <w:lang w:val="lv-LV"/>
        </w:rPr>
        <w:t>), drīkst veikt tikai ar Valsts kultūras pieminekļu a</w:t>
      </w:r>
      <w:r>
        <w:rPr>
          <w:rFonts w:ascii="Times New Roman" w:hAnsi="Times New Roman"/>
          <w:sz w:val="24"/>
          <w:szCs w:val="24"/>
          <w:lang w:val="lv-LV"/>
        </w:rPr>
        <w:t>izsardzības inspekcijas atļauju</w:t>
      </w:r>
      <w:r w:rsidRPr="00C416A9">
        <w:rPr>
          <w:rFonts w:ascii="Times New Roman" w:eastAsia="Batang" w:hAnsi="Times New Roman"/>
          <w:sz w:val="24"/>
          <w:szCs w:val="24"/>
          <w:lang w:val="lv-LV"/>
        </w:rPr>
        <w:t>;</w:t>
      </w:r>
    </w:p>
    <w:p w:rsidR="00CF3C43" w:rsidRPr="00C416A9" w:rsidRDefault="00CF3C43" w:rsidP="00CF3C43">
      <w:pPr>
        <w:widowControl/>
        <w:spacing w:after="0"/>
        <w:ind w:left="567" w:hanging="567"/>
        <w:jc w:val="both"/>
        <w:rPr>
          <w:rFonts w:ascii="Times New Roman" w:hAnsi="Times New Roman"/>
          <w:sz w:val="24"/>
          <w:szCs w:val="24"/>
          <w:lang w:val="lv-LV"/>
        </w:rPr>
      </w:pPr>
      <w:r w:rsidRPr="00DD62F7">
        <w:rPr>
          <w:rFonts w:ascii="Times New Roman" w:eastAsia="Batang" w:hAnsi="Times New Roman"/>
          <w:sz w:val="24"/>
          <w:szCs w:val="24"/>
          <w:lang w:val="lv-LV"/>
        </w:rPr>
        <w:lastRenderedPageBreak/>
        <w:t>5.5.</w:t>
      </w:r>
      <w:r w:rsidRPr="00DD62F7">
        <w:rPr>
          <w:rFonts w:ascii="Times New Roman" w:eastAsia="Batang" w:hAnsi="Times New Roman"/>
          <w:sz w:val="24"/>
          <w:szCs w:val="24"/>
          <w:lang w:val="lv-LV"/>
        </w:rPr>
        <w:tab/>
        <w:t>atbilstoši</w:t>
      </w:r>
      <w:r w:rsidRPr="00DD62F7">
        <w:rPr>
          <w:rFonts w:ascii="Times New Roman" w:hAnsi="Times New Roman"/>
          <w:sz w:val="24"/>
          <w:szCs w:val="24"/>
          <w:lang w:val="lv-LV"/>
        </w:rPr>
        <w:t xml:space="preserve"> Noteikumu Nr.474 </w:t>
      </w:r>
      <w:r>
        <w:rPr>
          <w:rFonts w:ascii="Times New Roman" w:hAnsi="Times New Roman"/>
          <w:sz w:val="24"/>
          <w:szCs w:val="24"/>
          <w:lang w:val="lv-LV" w:eastAsia="lv-LV"/>
        </w:rPr>
        <w:t>35</w:t>
      </w:r>
      <w:r w:rsidRPr="00DD62F7">
        <w:rPr>
          <w:rFonts w:ascii="Times New Roman" w:hAnsi="Times New Roman"/>
          <w:sz w:val="24"/>
          <w:szCs w:val="24"/>
          <w:lang w:val="lv-LV" w:eastAsia="lv-LV"/>
        </w:rPr>
        <w:t>.p</w:t>
      </w:r>
      <w:r>
        <w:rPr>
          <w:rFonts w:ascii="Times New Roman" w:hAnsi="Times New Roman"/>
          <w:sz w:val="24"/>
          <w:szCs w:val="24"/>
          <w:lang w:val="lv-LV" w:eastAsia="lv-LV"/>
        </w:rPr>
        <w:t>unktam</w:t>
      </w:r>
      <w:r w:rsidRPr="00C416A9">
        <w:rPr>
          <w:rFonts w:ascii="Times New Roman" w:hAnsi="Times New Roman"/>
          <w:sz w:val="24"/>
          <w:szCs w:val="24"/>
          <w:lang w:val="lv-LV" w:eastAsia="lv-LV"/>
        </w:rPr>
        <w:t>,</w:t>
      </w:r>
      <w:r>
        <w:rPr>
          <w:rFonts w:ascii="Times New Roman" w:hAnsi="Times New Roman"/>
          <w:sz w:val="24"/>
          <w:szCs w:val="24"/>
          <w:lang w:val="lv-LV"/>
        </w:rPr>
        <w:t xml:space="preserve"> s</w:t>
      </w:r>
      <w:r w:rsidRPr="00C416A9">
        <w:rPr>
          <w:rFonts w:ascii="Times New Roman" w:hAnsi="Times New Roman"/>
          <w:sz w:val="24"/>
          <w:szCs w:val="24"/>
          <w:lang w:val="lv-LV"/>
        </w:rPr>
        <w:t>aimnieciskā darbība kultūras pieminekļu aizsardzības zonās veicama, saglabājot kultūras pieminekļa vēsturiski nozīmīgo plānojumu un telpisko struktūru, kultūrslāni, piemineklim atbilstošo vidi, ainavu, apzaļumošanas un labiekārtošanas raksturu, kā arī nodrošinot kult</w:t>
      </w:r>
      <w:r>
        <w:rPr>
          <w:rFonts w:ascii="Times New Roman" w:hAnsi="Times New Roman"/>
          <w:sz w:val="24"/>
          <w:szCs w:val="24"/>
          <w:lang w:val="lv-LV"/>
        </w:rPr>
        <w:t>ūras pieminekļa vizuālo uztveri</w:t>
      </w:r>
      <w:r w:rsidRPr="00C416A9">
        <w:rPr>
          <w:rFonts w:ascii="Times New Roman" w:hAnsi="Times New Roman"/>
          <w:sz w:val="24"/>
          <w:szCs w:val="24"/>
          <w:lang w:val="lv-LV"/>
        </w:rPr>
        <w:t>;</w:t>
      </w:r>
    </w:p>
    <w:p w:rsidR="003006A4" w:rsidRPr="00920E6D" w:rsidRDefault="00CF3C43" w:rsidP="00E60E98">
      <w:pPr>
        <w:widowControl/>
        <w:spacing w:after="0"/>
        <w:ind w:left="567" w:hanging="567"/>
        <w:jc w:val="both"/>
        <w:rPr>
          <w:rFonts w:ascii="Times New Roman" w:hAnsi="Times New Roman"/>
          <w:sz w:val="24"/>
          <w:szCs w:val="24"/>
          <w:lang w:val="lv-LV"/>
        </w:rPr>
      </w:pPr>
      <w:r w:rsidRPr="00DD62F7">
        <w:rPr>
          <w:rFonts w:ascii="Times New Roman" w:hAnsi="Times New Roman"/>
          <w:sz w:val="24"/>
          <w:szCs w:val="24"/>
          <w:lang w:val="lv-LV"/>
        </w:rPr>
        <w:t>5.6.</w:t>
      </w:r>
      <w:r w:rsidRPr="00DD62F7">
        <w:rPr>
          <w:rFonts w:ascii="Times New Roman" w:hAnsi="Times New Roman"/>
          <w:sz w:val="24"/>
          <w:szCs w:val="24"/>
          <w:lang w:val="lv-LV"/>
        </w:rPr>
        <w:tab/>
        <w:t>saskaņā ar likuma „Par kultūras pieminekļu aizsardzību”’17. pantu, ja zemes rakšanas darbu gaitā teritorijā atklātos objekti, kam varētu būt vēsturiska, zinātniska, mākslinieciska vai cita kultūras vērtība, darbi pārtraucami, atradējam nekavējoties par atradumu jāpaziņo Inspekcijai.</w:t>
      </w:r>
    </w:p>
    <w:p w:rsidR="00F20534" w:rsidRPr="009A0AA9" w:rsidRDefault="003006A4" w:rsidP="00380E60">
      <w:pPr>
        <w:widowControl/>
        <w:spacing w:after="0"/>
        <w:ind w:left="567" w:hanging="567"/>
        <w:jc w:val="both"/>
        <w:rPr>
          <w:rFonts w:ascii="Times New Roman" w:eastAsia="Times New Roman" w:hAnsi="Times New Roman"/>
          <w:b/>
          <w:bCs/>
          <w:sz w:val="24"/>
          <w:szCs w:val="24"/>
          <w:lang w:val="lv-LV"/>
        </w:rPr>
      </w:pPr>
      <w:r w:rsidRPr="009A0AA9">
        <w:rPr>
          <w:rFonts w:ascii="Times New Roman" w:eastAsia="Times New Roman" w:hAnsi="Times New Roman"/>
          <w:sz w:val="24"/>
          <w:szCs w:val="24"/>
          <w:lang w:val="lv-LV"/>
        </w:rPr>
        <w:t>6.</w:t>
      </w:r>
      <w:r w:rsidRPr="009A0AA9">
        <w:rPr>
          <w:rFonts w:ascii="Times New Roman" w:eastAsia="Times New Roman" w:hAnsi="Times New Roman"/>
          <w:sz w:val="24"/>
          <w:szCs w:val="24"/>
          <w:lang w:val="lv-LV"/>
        </w:rPr>
        <w:tab/>
      </w:r>
      <w:r w:rsidRPr="009A0AA9">
        <w:rPr>
          <w:rFonts w:ascii="Times New Roman" w:eastAsia="Times New Roman" w:hAnsi="Times New Roman"/>
          <w:b/>
          <w:bCs/>
          <w:sz w:val="24"/>
          <w:szCs w:val="24"/>
          <w:lang w:val="lv-LV"/>
        </w:rPr>
        <w:t>Kultūras pieminekļa aizsardzīb</w:t>
      </w:r>
      <w:r w:rsidR="009C57C3" w:rsidRPr="009A0AA9">
        <w:rPr>
          <w:rFonts w:ascii="Times New Roman" w:eastAsia="Times New Roman" w:hAnsi="Times New Roman"/>
          <w:b/>
          <w:bCs/>
          <w:sz w:val="24"/>
          <w:szCs w:val="24"/>
          <w:lang w:val="lv-LV"/>
        </w:rPr>
        <w:t>as prasības konkrētajā gadījumā</w:t>
      </w:r>
    </w:p>
    <w:p w:rsidR="008E2F16" w:rsidRPr="008E2F16" w:rsidRDefault="009C57C3" w:rsidP="00380E60">
      <w:pPr>
        <w:pStyle w:val="BodyTextIndent"/>
        <w:jc w:val="both"/>
        <w:rPr>
          <w:rFonts w:ascii="Times New Roman" w:hAnsi="Times New Roman"/>
          <w:sz w:val="24"/>
          <w:szCs w:val="24"/>
          <w:lang w:val="lv-LV"/>
        </w:rPr>
      </w:pPr>
      <w:r w:rsidRPr="009A0AA9">
        <w:rPr>
          <w:rFonts w:ascii="Times New Roman" w:hAnsi="Times New Roman"/>
          <w:sz w:val="24"/>
          <w:szCs w:val="24"/>
          <w:lang w:val="lv-LV"/>
        </w:rPr>
        <w:t>Ņ</w:t>
      </w:r>
      <w:r w:rsidR="003006A4" w:rsidRPr="009A0AA9">
        <w:rPr>
          <w:rFonts w:ascii="Times New Roman" w:hAnsi="Times New Roman"/>
          <w:sz w:val="24"/>
          <w:szCs w:val="24"/>
          <w:lang w:val="lv-LV"/>
        </w:rPr>
        <w:t>emot vērā normatīvos aktos note</w:t>
      </w:r>
      <w:r w:rsidR="003D6448">
        <w:rPr>
          <w:rFonts w:ascii="Times New Roman" w:hAnsi="Times New Roman"/>
          <w:sz w:val="24"/>
          <w:szCs w:val="24"/>
          <w:lang w:val="lv-LV"/>
        </w:rPr>
        <w:t>ikto, Inspekcijai</w:t>
      </w:r>
      <w:r w:rsidR="003006A4" w:rsidRPr="00920E6D">
        <w:rPr>
          <w:rFonts w:ascii="Times New Roman" w:hAnsi="Times New Roman"/>
          <w:sz w:val="24"/>
          <w:szCs w:val="24"/>
          <w:lang w:val="lv-LV"/>
        </w:rPr>
        <w:t xml:space="preserve"> </w:t>
      </w:r>
      <w:r w:rsidR="00EA2F81" w:rsidRPr="00183116">
        <w:rPr>
          <w:rFonts w:ascii="Times New Roman" w:hAnsi="Times New Roman"/>
          <w:sz w:val="24"/>
          <w:szCs w:val="24"/>
          <w:lang w:val="lv-LV"/>
        </w:rPr>
        <w:t xml:space="preserve">nav iebildumu pret </w:t>
      </w:r>
      <w:r w:rsidR="00DD628A">
        <w:rPr>
          <w:rFonts w:ascii="Times New Roman" w:hAnsi="Times New Roman"/>
          <w:sz w:val="24"/>
          <w:szCs w:val="24"/>
          <w:lang w:val="lv-LV"/>
        </w:rPr>
        <w:t>stāvlaukuma būvniecību</w:t>
      </w:r>
      <w:r w:rsidR="00F352AC">
        <w:rPr>
          <w:rFonts w:ascii="Times New Roman" w:hAnsi="Times New Roman"/>
          <w:sz w:val="24"/>
          <w:szCs w:val="24"/>
          <w:lang w:val="lv-LV"/>
        </w:rPr>
        <w:t>, kultūras pieminekļu un kultūrvēsturiskās ainavas aizsardzības aspektā ievērojot</w:t>
      </w:r>
      <w:r w:rsidR="008E2F16">
        <w:rPr>
          <w:rFonts w:ascii="Times New Roman" w:hAnsi="Times New Roman"/>
          <w:sz w:val="24"/>
          <w:szCs w:val="24"/>
          <w:lang w:val="lv-LV"/>
        </w:rPr>
        <w:t xml:space="preserve"> sekojošas prasības: </w:t>
      </w:r>
    </w:p>
    <w:p w:rsidR="008E2F16" w:rsidRPr="008E2F16" w:rsidRDefault="008E2F16" w:rsidP="00380E60">
      <w:pPr>
        <w:widowControl/>
        <w:spacing w:after="0"/>
        <w:ind w:left="567" w:hanging="567"/>
        <w:jc w:val="both"/>
        <w:rPr>
          <w:rFonts w:ascii="Times New Roman" w:hAnsi="Times New Roman"/>
          <w:sz w:val="24"/>
          <w:szCs w:val="24"/>
          <w:lang w:val="lv-LV"/>
        </w:rPr>
      </w:pPr>
      <w:r w:rsidRPr="008E2F16">
        <w:rPr>
          <w:rFonts w:ascii="Times New Roman" w:hAnsi="Times New Roman"/>
          <w:sz w:val="24"/>
          <w:szCs w:val="24"/>
          <w:lang w:val="lv-LV"/>
        </w:rPr>
        <w:t>6.1.</w:t>
      </w:r>
      <w:r w:rsidRPr="008E2F16">
        <w:rPr>
          <w:rFonts w:ascii="Times New Roman" w:hAnsi="Times New Roman"/>
          <w:sz w:val="24"/>
          <w:szCs w:val="24"/>
          <w:lang w:val="lv-LV"/>
        </w:rPr>
        <w:tab/>
        <w:t>p</w:t>
      </w:r>
      <w:r w:rsidR="00DD628A">
        <w:rPr>
          <w:rFonts w:ascii="Times New Roman" w:hAnsi="Times New Roman"/>
          <w:sz w:val="24"/>
          <w:szCs w:val="24"/>
          <w:lang w:val="lv-LV"/>
        </w:rPr>
        <w:t xml:space="preserve">ārveidojumi kultūras pieminekļa aizsardzības zonā </w:t>
      </w:r>
      <w:r w:rsidRPr="008E2F16">
        <w:rPr>
          <w:rFonts w:ascii="Times New Roman" w:hAnsi="Times New Roman"/>
          <w:sz w:val="24"/>
          <w:szCs w:val="24"/>
          <w:lang w:val="lv-LV"/>
        </w:rPr>
        <w:t xml:space="preserve">pieļaujami tādā apjomā, kas nemazina kultūras pieminekļa kultūrvēsturisko vērtību un nozīmīgumu, kā arī nodrošina harmonisku </w:t>
      </w:r>
      <w:r w:rsidR="00B02086">
        <w:rPr>
          <w:rFonts w:ascii="Times New Roman" w:hAnsi="Times New Roman"/>
          <w:sz w:val="24"/>
          <w:szCs w:val="24"/>
          <w:lang w:val="lv-LV"/>
        </w:rPr>
        <w:t xml:space="preserve">tā </w:t>
      </w:r>
      <w:r w:rsidRPr="008E2F16">
        <w:rPr>
          <w:rFonts w:ascii="Times New Roman" w:hAnsi="Times New Roman"/>
          <w:sz w:val="24"/>
          <w:szCs w:val="24"/>
          <w:lang w:val="lv-LV"/>
        </w:rPr>
        <w:t>vizuālo uztveramību;</w:t>
      </w:r>
    </w:p>
    <w:p w:rsidR="00A04125" w:rsidRDefault="0033605A" w:rsidP="00380E60">
      <w:pPr>
        <w:widowControl/>
        <w:spacing w:after="0"/>
        <w:ind w:left="567" w:hanging="567"/>
        <w:jc w:val="both"/>
        <w:rPr>
          <w:rFonts w:ascii="Times New Roman" w:hAnsi="Times New Roman"/>
          <w:sz w:val="24"/>
          <w:szCs w:val="24"/>
          <w:lang w:val="lv-LV"/>
        </w:rPr>
      </w:pPr>
      <w:r>
        <w:rPr>
          <w:rFonts w:ascii="Times New Roman" w:hAnsi="Times New Roman"/>
          <w:sz w:val="24"/>
          <w:szCs w:val="24"/>
          <w:lang w:val="lv-LV"/>
        </w:rPr>
        <w:t xml:space="preserve">6.2. </w:t>
      </w:r>
      <w:r w:rsidR="00E60E98">
        <w:rPr>
          <w:rFonts w:ascii="Times New Roman" w:hAnsi="Times New Roman"/>
          <w:sz w:val="24"/>
          <w:szCs w:val="24"/>
          <w:lang w:val="lv-LV"/>
        </w:rPr>
        <w:t xml:space="preserve"> </w:t>
      </w:r>
      <w:r>
        <w:rPr>
          <w:rFonts w:ascii="Times New Roman" w:hAnsi="Times New Roman"/>
          <w:sz w:val="24"/>
          <w:szCs w:val="24"/>
          <w:lang w:val="lv-LV"/>
        </w:rPr>
        <w:t>s</w:t>
      </w:r>
      <w:r w:rsidR="00DD628A">
        <w:rPr>
          <w:rFonts w:ascii="Times New Roman" w:hAnsi="Times New Roman"/>
          <w:sz w:val="24"/>
          <w:szCs w:val="24"/>
          <w:lang w:val="lv-LV"/>
        </w:rPr>
        <w:t>aglabājams un atjaunojams</w:t>
      </w:r>
      <w:r w:rsidR="00B02086">
        <w:rPr>
          <w:rFonts w:ascii="Times New Roman" w:hAnsi="Times New Roman"/>
          <w:sz w:val="24"/>
          <w:szCs w:val="24"/>
          <w:lang w:val="lv-LV"/>
        </w:rPr>
        <w:t xml:space="preserve"> nocietinājuma grāvja reljefs vietā, </w:t>
      </w:r>
      <w:r w:rsidR="00DD628A">
        <w:rPr>
          <w:rFonts w:ascii="Times New Roman" w:hAnsi="Times New Roman"/>
          <w:sz w:val="24"/>
          <w:szCs w:val="24"/>
          <w:lang w:val="lv-LV"/>
        </w:rPr>
        <w:t>kur projektējamais stāvlaukums</w:t>
      </w:r>
      <w:r w:rsidR="00B02086">
        <w:rPr>
          <w:rFonts w:ascii="Times New Roman" w:hAnsi="Times New Roman"/>
          <w:sz w:val="24"/>
          <w:szCs w:val="24"/>
          <w:lang w:val="lv-LV"/>
        </w:rPr>
        <w:t xml:space="preserve"> pietuvojas Daugavpils cietokšņa</w:t>
      </w:r>
      <w:r w:rsidR="00E60E98">
        <w:rPr>
          <w:rFonts w:ascii="Times New Roman" w:hAnsi="Times New Roman"/>
          <w:sz w:val="24"/>
          <w:szCs w:val="24"/>
          <w:lang w:val="lv-LV"/>
        </w:rPr>
        <w:t xml:space="preserve"> aizsarggrāvja malai, kā arī</w:t>
      </w:r>
      <w:r w:rsidR="00DD628A">
        <w:rPr>
          <w:rFonts w:ascii="Times New Roman" w:hAnsi="Times New Roman"/>
          <w:sz w:val="24"/>
          <w:szCs w:val="24"/>
          <w:lang w:val="lv-LV"/>
        </w:rPr>
        <w:t xml:space="preserve"> </w:t>
      </w:r>
      <w:r w:rsidR="00E60E98">
        <w:rPr>
          <w:rFonts w:ascii="Times New Roman" w:hAnsi="Times New Roman"/>
          <w:sz w:val="24"/>
          <w:szCs w:val="24"/>
          <w:lang w:val="lv-LV"/>
        </w:rPr>
        <w:t>rekomendējam no cietokšņa aizsarggrāvja izvākt mazvērtīgo kokaugu apaugumu</w:t>
      </w:r>
      <w:r w:rsidR="00E60E98" w:rsidRPr="008E2F16">
        <w:rPr>
          <w:rFonts w:ascii="Times New Roman" w:hAnsi="Times New Roman"/>
          <w:sz w:val="24"/>
          <w:szCs w:val="24"/>
          <w:lang w:val="lv-LV"/>
        </w:rPr>
        <w:t>;</w:t>
      </w:r>
    </w:p>
    <w:p w:rsidR="008E2F16" w:rsidRPr="008E2F16" w:rsidRDefault="00DD7BB4" w:rsidP="00380E60">
      <w:pPr>
        <w:widowControl/>
        <w:spacing w:after="0"/>
        <w:ind w:left="567" w:hanging="567"/>
        <w:jc w:val="both"/>
        <w:rPr>
          <w:rFonts w:ascii="Times New Roman" w:hAnsi="Times New Roman"/>
          <w:sz w:val="24"/>
          <w:szCs w:val="24"/>
          <w:lang w:val="lv-LV"/>
        </w:rPr>
      </w:pPr>
      <w:r>
        <w:rPr>
          <w:rFonts w:ascii="Times New Roman" w:hAnsi="Times New Roman"/>
          <w:sz w:val="24"/>
          <w:szCs w:val="24"/>
          <w:lang w:val="lv-LV"/>
        </w:rPr>
        <w:t>6.3</w:t>
      </w:r>
      <w:r w:rsidR="00A04125">
        <w:rPr>
          <w:rFonts w:ascii="Times New Roman" w:hAnsi="Times New Roman"/>
          <w:sz w:val="24"/>
          <w:szCs w:val="24"/>
          <w:lang w:val="lv-LV"/>
        </w:rPr>
        <w:t xml:space="preserve">. </w:t>
      </w:r>
      <w:r w:rsidR="00DD628A">
        <w:rPr>
          <w:rFonts w:ascii="Times New Roman" w:hAnsi="Times New Roman"/>
          <w:sz w:val="24"/>
          <w:szCs w:val="24"/>
          <w:lang w:val="lv-LV"/>
        </w:rPr>
        <w:t>aizsarggrāvim pietuvinātajā jo</w:t>
      </w:r>
      <w:r w:rsidR="00A04125">
        <w:rPr>
          <w:rFonts w:ascii="Times New Roman" w:hAnsi="Times New Roman"/>
          <w:sz w:val="24"/>
          <w:szCs w:val="24"/>
          <w:lang w:val="lv-LV"/>
        </w:rPr>
        <w:t xml:space="preserve">slā </w:t>
      </w:r>
      <w:r w:rsidR="00E60E98">
        <w:rPr>
          <w:rFonts w:ascii="Times New Roman" w:hAnsi="Times New Roman"/>
          <w:sz w:val="24"/>
          <w:szCs w:val="24"/>
          <w:lang w:val="lv-LV"/>
        </w:rPr>
        <w:t xml:space="preserve">vēlams </w:t>
      </w:r>
      <w:r w:rsidR="00A04125">
        <w:rPr>
          <w:rFonts w:ascii="Times New Roman" w:hAnsi="Times New Roman"/>
          <w:sz w:val="24"/>
          <w:szCs w:val="24"/>
          <w:lang w:val="lv-LV"/>
        </w:rPr>
        <w:t>paredzēt gājēju celiņu ar citiem labiekārtojuma elementiem (piemēram: vienotā dizaina stilā veidoti atpūtas soliņi, atkritumu urnas, apgaismes elementi) kas būtu vi</w:t>
      </w:r>
      <w:r w:rsidR="00E60E98">
        <w:rPr>
          <w:rFonts w:ascii="Times New Roman" w:hAnsi="Times New Roman"/>
          <w:sz w:val="24"/>
          <w:szCs w:val="24"/>
          <w:lang w:val="lv-LV"/>
        </w:rPr>
        <w:t>enots ar</w:t>
      </w:r>
      <w:r w:rsidR="00A04125">
        <w:rPr>
          <w:rFonts w:ascii="Times New Roman" w:hAnsi="Times New Roman"/>
          <w:sz w:val="24"/>
          <w:szCs w:val="24"/>
          <w:lang w:val="lv-LV"/>
        </w:rPr>
        <w:t xml:space="preserve"> </w:t>
      </w:r>
      <w:r w:rsidR="00E60E98">
        <w:rPr>
          <w:rFonts w:ascii="Times New Roman" w:hAnsi="Times New Roman"/>
          <w:sz w:val="24"/>
          <w:szCs w:val="24"/>
          <w:lang w:val="lv-LV"/>
        </w:rPr>
        <w:t>objekta ,,</w:t>
      </w:r>
      <w:r w:rsidR="00E60E98">
        <w:rPr>
          <w:rFonts w:ascii="Times New Roman" w:hAnsi="Times New Roman"/>
          <w:i/>
          <w:sz w:val="24"/>
          <w:szCs w:val="24"/>
          <w:lang w:val="lv-LV"/>
        </w:rPr>
        <w:t>Piebraucamā ceļa un ietves pārbūve, Odu ielas rajonā, Daugavpilī”</w:t>
      </w:r>
      <w:r w:rsidR="00E60E98">
        <w:rPr>
          <w:rFonts w:ascii="Times New Roman" w:hAnsi="Times New Roman"/>
          <w:sz w:val="24"/>
          <w:szCs w:val="24"/>
          <w:lang w:val="lv-LV"/>
        </w:rPr>
        <w:t xml:space="preserve"> risinājumu</w:t>
      </w:r>
      <w:r>
        <w:rPr>
          <w:rFonts w:ascii="Times New Roman" w:hAnsi="Times New Roman"/>
          <w:sz w:val="24"/>
          <w:szCs w:val="24"/>
          <w:lang w:val="lv-LV"/>
        </w:rPr>
        <w:t>;</w:t>
      </w:r>
    </w:p>
    <w:p w:rsidR="00E60E98" w:rsidRPr="00380E60" w:rsidRDefault="00380E60" w:rsidP="00DD7BB4">
      <w:pPr>
        <w:widowControl/>
        <w:spacing w:after="0"/>
        <w:ind w:left="567" w:hanging="567"/>
        <w:jc w:val="both"/>
        <w:rPr>
          <w:rFonts w:ascii="Times New Roman" w:hAnsi="Times New Roman"/>
          <w:sz w:val="24"/>
          <w:szCs w:val="24"/>
          <w:lang w:val="lv-LV"/>
        </w:rPr>
      </w:pPr>
      <w:r>
        <w:rPr>
          <w:rFonts w:ascii="Times New Roman" w:hAnsi="Times New Roman"/>
          <w:sz w:val="24"/>
          <w:szCs w:val="24"/>
          <w:lang w:val="lv-LV"/>
        </w:rPr>
        <w:t>6.4</w:t>
      </w:r>
      <w:r w:rsidR="0033605A">
        <w:rPr>
          <w:rFonts w:ascii="Times New Roman" w:hAnsi="Times New Roman"/>
          <w:sz w:val="24"/>
          <w:szCs w:val="24"/>
          <w:lang w:val="lv-LV"/>
        </w:rPr>
        <w:t xml:space="preserve">. </w:t>
      </w:r>
      <w:r>
        <w:rPr>
          <w:rFonts w:ascii="Times New Roman" w:hAnsi="Times New Roman"/>
          <w:sz w:val="24"/>
          <w:szCs w:val="24"/>
          <w:lang w:val="lv-LV"/>
        </w:rPr>
        <w:t xml:space="preserve"> </w:t>
      </w:r>
      <w:r w:rsidR="0033605A" w:rsidRPr="008E2F16">
        <w:rPr>
          <w:rFonts w:ascii="Times New Roman" w:hAnsi="Times New Roman"/>
          <w:sz w:val="24"/>
          <w:szCs w:val="24"/>
          <w:lang w:val="lv-LV"/>
        </w:rPr>
        <w:t>Inspekcija aicina īpašu uzmanību p</w:t>
      </w:r>
      <w:r w:rsidR="0033605A">
        <w:rPr>
          <w:rFonts w:ascii="Times New Roman" w:hAnsi="Times New Roman"/>
          <w:sz w:val="24"/>
          <w:szCs w:val="24"/>
          <w:lang w:val="lv-LV"/>
        </w:rPr>
        <w:t>ievērst</w:t>
      </w:r>
      <w:r w:rsidR="0033605A" w:rsidRPr="008E2F16">
        <w:rPr>
          <w:rFonts w:ascii="Times New Roman" w:hAnsi="Times New Roman"/>
          <w:sz w:val="24"/>
          <w:szCs w:val="24"/>
          <w:lang w:val="lv-LV"/>
        </w:rPr>
        <w:t>, darbu izpildes kvalitātei, kā arī dizaina kvalitātei labiekārtojumā, ņemot vērā Daugavpils cietokšņa kultūrvēsturisko nozīmīgumu.</w:t>
      </w:r>
    </w:p>
    <w:p w:rsidR="000314AE" w:rsidRPr="009A0AA9" w:rsidRDefault="000314AE" w:rsidP="00380E60">
      <w:pPr>
        <w:widowControl/>
        <w:spacing w:after="0"/>
        <w:ind w:left="567" w:hanging="567"/>
        <w:jc w:val="both"/>
        <w:rPr>
          <w:rFonts w:ascii="Times New Roman" w:eastAsia="Times New Roman" w:hAnsi="Times New Roman"/>
          <w:b/>
          <w:bCs/>
          <w:sz w:val="24"/>
          <w:szCs w:val="24"/>
          <w:lang w:val="lv-LV"/>
        </w:rPr>
      </w:pPr>
      <w:r w:rsidRPr="009A0AA9">
        <w:rPr>
          <w:rFonts w:ascii="Times New Roman" w:hAnsi="Times New Roman"/>
          <w:b/>
          <w:sz w:val="24"/>
          <w:szCs w:val="24"/>
          <w:lang w:val="lv-LV"/>
        </w:rPr>
        <w:t>7.</w:t>
      </w:r>
      <w:r w:rsidRPr="009A0AA9">
        <w:rPr>
          <w:rFonts w:ascii="Times New Roman" w:hAnsi="Times New Roman"/>
          <w:b/>
          <w:sz w:val="24"/>
          <w:szCs w:val="24"/>
          <w:lang w:val="lv-LV"/>
        </w:rPr>
        <w:tab/>
      </w:r>
      <w:r w:rsidRPr="009A0AA9">
        <w:rPr>
          <w:rFonts w:ascii="Times New Roman" w:eastAsia="Times New Roman" w:hAnsi="Times New Roman"/>
          <w:b/>
          <w:bCs/>
          <w:sz w:val="24"/>
          <w:szCs w:val="24"/>
          <w:lang w:val="lv-LV"/>
        </w:rPr>
        <w:t>Atļaujas saņemšanai nepieciešamā informācija (iesniedzamā informācija)</w:t>
      </w:r>
    </w:p>
    <w:p w:rsidR="000314AE" w:rsidRPr="009A0AA9" w:rsidRDefault="000314AE" w:rsidP="00380E60">
      <w:pPr>
        <w:widowControl/>
        <w:spacing w:after="0"/>
        <w:ind w:left="709" w:hanging="709"/>
        <w:jc w:val="both"/>
        <w:rPr>
          <w:rFonts w:ascii="Times New Roman" w:eastAsia="Times New Roman" w:hAnsi="Times New Roman"/>
          <w:sz w:val="24"/>
          <w:szCs w:val="24"/>
          <w:lang w:val="lv-LV"/>
        </w:rPr>
      </w:pPr>
      <w:r w:rsidRPr="009A0AA9">
        <w:rPr>
          <w:rFonts w:ascii="Times New Roman" w:eastAsia="Times New Roman" w:hAnsi="Times New Roman"/>
          <w:sz w:val="24"/>
          <w:szCs w:val="24"/>
          <w:lang w:val="lv-LV"/>
        </w:rPr>
        <w:t>7.1</w:t>
      </w:r>
      <w:r w:rsidR="00FE4AE0">
        <w:rPr>
          <w:rFonts w:ascii="Times New Roman" w:eastAsia="Times New Roman" w:hAnsi="Times New Roman"/>
          <w:sz w:val="24"/>
          <w:szCs w:val="24"/>
          <w:lang w:val="lv-LV"/>
        </w:rPr>
        <w:t>.</w:t>
      </w:r>
      <w:r w:rsidRPr="009A0AA9">
        <w:rPr>
          <w:rFonts w:ascii="Times New Roman" w:eastAsia="Times New Roman" w:hAnsi="Times New Roman"/>
          <w:sz w:val="24"/>
          <w:szCs w:val="24"/>
          <w:lang w:val="lv-LV"/>
        </w:rPr>
        <w:tab/>
      </w:r>
      <w:r w:rsidR="00985C4D">
        <w:rPr>
          <w:rFonts w:ascii="Times New Roman" w:eastAsia="Times New Roman" w:hAnsi="Times New Roman"/>
          <w:sz w:val="24"/>
          <w:szCs w:val="24"/>
          <w:lang w:val="lv-LV"/>
        </w:rPr>
        <w:t xml:space="preserve">būvniecības dokumentācija ietverot paskaidrojuma rakstu, detaļu rasējumus un </w:t>
      </w:r>
      <w:proofErr w:type="spellStart"/>
      <w:r w:rsidR="00985C4D">
        <w:rPr>
          <w:rFonts w:ascii="Times New Roman" w:eastAsia="Times New Roman" w:hAnsi="Times New Roman"/>
          <w:sz w:val="24"/>
          <w:szCs w:val="24"/>
          <w:lang w:val="lv-LV"/>
        </w:rPr>
        <w:t>vizualizācijas</w:t>
      </w:r>
      <w:proofErr w:type="spellEnd"/>
      <w:r w:rsidR="00FE4AE0">
        <w:rPr>
          <w:rFonts w:ascii="Times New Roman" w:eastAsia="Times New Roman" w:hAnsi="Times New Roman"/>
          <w:sz w:val="24"/>
          <w:szCs w:val="24"/>
          <w:lang w:val="lv-LV"/>
        </w:rPr>
        <w:t>;</w:t>
      </w:r>
    </w:p>
    <w:p w:rsidR="000314AE" w:rsidRPr="009A0AA9" w:rsidRDefault="00FE4AE0" w:rsidP="00380E60">
      <w:pPr>
        <w:widowControl/>
        <w:spacing w:after="0"/>
        <w:ind w:left="709" w:hanging="709"/>
        <w:jc w:val="both"/>
        <w:rPr>
          <w:rFonts w:ascii="Times New Roman" w:eastAsia="Times New Roman" w:hAnsi="Times New Roman"/>
          <w:sz w:val="24"/>
          <w:szCs w:val="24"/>
          <w:lang w:val="lv-LV"/>
        </w:rPr>
      </w:pPr>
      <w:r>
        <w:rPr>
          <w:rFonts w:ascii="Times New Roman" w:eastAsia="Times New Roman" w:hAnsi="Times New Roman"/>
          <w:sz w:val="24"/>
          <w:szCs w:val="24"/>
          <w:lang w:val="lv-LV"/>
        </w:rPr>
        <w:t>7.2</w:t>
      </w:r>
      <w:r w:rsidR="000314AE" w:rsidRPr="009A0AA9">
        <w:rPr>
          <w:rFonts w:ascii="Times New Roman" w:eastAsia="Times New Roman" w:hAnsi="Times New Roman"/>
          <w:sz w:val="24"/>
          <w:szCs w:val="24"/>
          <w:lang w:val="lv-LV"/>
        </w:rPr>
        <w:t>.</w:t>
      </w:r>
      <w:r w:rsidR="000314AE" w:rsidRPr="009A0AA9">
        <w:rPr>
          <w:rFonts w:ascii="Times New Roman" w:eastAsia="Times New Roman" w:hAnsi="Times New Roman"/>
          <w:sz w:val="24"/>
          <w:szCs w:val="24"/>
          <w:lang w:val="lv-LV"/>
        </w:rPr>
        <w:tab/>
      </w:r>
      <w:r w:rsidR="000314AE" w:rsidRPr="009A0AA9">
        <w:rPr>
          <w:rFonts w:ascii="Times New Roman" w:eastAsia="Times New Roman" w:hAnsi="Times New Roman"/>
          <w:sz w:val="24"/>
          <w:szCs w:val="24"/>
          <w:lang w:val="lv-LV"/>
        </w:rPr>
        <w:tab/>
        <w:t>darbu izpildītājs (uzņēmējs) (fiziskai personai – vārds, uzvārds, amats, tālruņa num</w:t>
      </w:r>
      <w:r>
        <w:rPr>
          <w:rFonts w:ascii="Times New Roman" w:eastAsia="Times New Roman" w:hAnsi="Times New Roman"/>
          <w:sz w:val="24"/>
          <w:szCs w:val="24"/>
          <w:lang w:val="lv-LV"/>
        </w:rPr>
        <w:t>urs, e-pasta adrese</w:t>
      </w:r>
      <w:r w:rsidR="000314AE" w:rsidRPr="009A0AA9">
        <w:rPr>
          <w:rFonts w:ascii="Times New Roman" w:eastAsia="Times New Roman" w:hAnsi="Times New Roman"/>
          <w:sz w:val="24"/>
          <w:szCs w:val="24"/>
          <w:lang w:val="lv-LV"/>
        </w:rPr>
        <w:t>, juridiskai personai – nosaukums, reģistrācijas num</w:t>
      </w:r>
      <w:r>
        <w:rPr>
          <w:rFonts w:ascii="Times New Roman" w:eastAsia="Times New Roman" w:hAnsi="Times New Roman"/>
          <w:sz w:val="24"/>
          <w:szCs w:val="24"/>
          <w:lang w:val="lv-LV"/>
        </w:rPr>
        <w:t>urs, e-pasta adrese</w:t>
      </w:r>
      <w:r w:rsidR="000314AE" w:rsidRPr="009A0AA9">
        <w:rPr>
          <w:rFonts w:ascii="Times New Roman" w:eastAsia="Times New Roman" w:hAnsi="Times New Roman"/>
          <w:sz w:val="24"/>
          <w:szCs w:val="24"/>
          <w:lang w:val="lv-LV"/>
        </w:rPr>
        <w:t>)</w:t>
      </w:r>
      <w:r>
        <w:rPr>
          <w:rFonts w:ascii="Times New Roman" w:eastAsia="Times New Roman" w:hAnsi="Times New Roman"/>
          <w:sz w:val="24"/>
          <w:szCs w:val="24"/>
          <w:lang w:val="lv-LV"/>
        </w:rPr>
        <w:t>;</w:t>
      </w:r>
      <w:r w:rsidR="000314AE" w:rsidRPr="009A0AA9">
        <w:rPr>
          <w:rFonts w:ascii="Times New Roman" w:eastAsia="Times New Roman" w:hAnsi="Times New Roman"/>
          <w:sz w:val="24"/>
          <w:szCs w:val="24"/>
          <w:lang w:val="lv-LV"/>
        </w:rPr>
        <w:t xml:space="preserve"> </w:t>
      </w:r>
    </w:p>
    <w:p w:rsidR="000314AE" w:rsidRPr="009A0AA9" w:rsidRDefault="00FE4AE0" w:rsidP="00380E60">
      <w:pPr>
        <w:widowControl/>
        <w:spacing w:after="0"/>
        <w:ind w:left="709" w:hanging="709"/>
        <w:jc w:val="both"/>
        <w:rPr>
          <w:rFonts w:ascii="Times New Roman" w:eastAsia="Times New Roman" w:hAnsi="Times New Roman"/>
          <w:sz w:val="24"/>
          <w:szCs w:val="24"/>
          <w:lang w:val="lv-LV"/>
        </w:rPr>
      </w:pPr>
      <w:r>
        <w:rPr>
          <w:rFonts w:ascii="Times New Roman" w:eastAsia="Times New Roman" w:hAnsi="Times New Roman"/>
          <w:sz w:val="24"/>
          <w:szCs w:val="24"/>
          <w:lang w:val="lv-LV"/>
        </w:rPr>
        <w:t>7.3</w:t>
      </w:r>
      <w:r w:rsidR="000314AE" w:rsidRPr="009A0AA9">
        <w:rPr>
          <w:rFonts w:ascii="Times New Roman" w:eastAsia="Times New Roman" w:hAnsi="Times New Roman"/>
          <w:sz w:val="24"/>
          <w:szCs w:val="24"/>
          <w:lang w:val="lv-LV"/>
        </w:rPr>
        <w:t>.</w:t>
      </w:r>
      <w:r w:rsidR="000314AE" w:rsidRPr="009A0AA9">
        <w:rPr>
          <w:rFonts w:ascii="Times New Roman" w:eastAsia="Times New Roman" w:hAnsi="Times New Roman"/>
          <w:sz w:val="24"/>
          <w:szCs w:val="24"/>
          <w:lang w:val="lv-LV"/>
        </w:rPr>
        <w:tab/>
      </w:r>
      <w:r w:rsidR="000314AE" w:rsidRPr="009A0AA9">
        <w:rPr>
          <w:rFonts w:ascii="Times New Roman" w:eastAsia="Times New Roman" w:hAnsi="Times New Roman"/>
          <w:sz w:val="24"/>
          <w:szCs w:val="24"/>
          <w:lang w:val="lv-LV"/>
        </w:rPr>
        <w:tab/>
        <w:t>uzņēmēja norīkots darbu vadītājs (vārds, uzvārds, amats, sertifikāta vai restaurācijas apliecības numurs, tālruņa num</w:t>
      </w:r>
      <w:r>
        <w:rPr>
          <w:rFonts w:ascii="Times New Roman" w:eastAsia="Times New Roman" w:hAnsi="Times New Roman"/>
          <w:sz w:val="24"/>
          <w:szCs w:val="24"/>
          <w:lang w:val="lv-LV"/>
        </w:rPr>
        <w:t>urs, e-pasta adrese</w:t>
      </w:r>
      <w:r w:rsidR="000314AE" w:rsidRPr="009A0AA9">
        <w:rPr>
          <w:rFonts w:ascii="Times New Roman" w:eastAsia="Times New Roman" w:hAnsi="Times New Roman"/>
          <w:sz w:val="24"/>
          <w:szCs w:val="24"/>
          <w:lang w:val="lv-LV"/>
        </w:rPr>
        <w:t>)</w:t>
      </w:r>
      <w:r>
        <w:rPr>
          <w:rFonts w:ascii="Times New Roman" w:eastAsia="Times New Roman" w:hAnsi="Times New Roman"/>
          <w:sz w:val="24"/>
          <w:szCs w:val="24"/>
          <w:lang w:val="lv-LV"/>
        </w:rPr>
        <w:t>;</w:t>
      </w:r>
      <w:r w:rsidR="000314AE" w:rsidRPr="009A0AA9">
        <w:rPr>
          <w:rFonts w:ascii="Times New Roman" w:eastAsia="Times New Roman" w:hAnsi="Times New Roman"/>
          <w:sz w:val="24"/>
          <w:szCs w:val="24"/>
          <w:lang w:val="lv-LV"/>
        </w:rPr>
        <w:t xml:space="preserve"> </w:t>
      </w:r>
    </w:p>
    <w:p w:rsidR="000314AE" w:rsidRPr="009A0AA9" w:rsidRDefault="00FE4AE0" w:rsidP="00380E60">
      <w:pPr>
        <w:widowControl/>
        <w:spacing w:after="0"/>
        <w:ind w:left="709" w:hanging="709"/>
        <w:jc w:val="both"/>
        <w:rPr>
          <w:rFonts w:ascii="Times New Roman" w:eastAsia="Times New Roman" w:hAnsi="Times New Roman"/>
          <w:sz w:val="24"/>
          <w:szCs w:val="24"/>
          <w:lang w:val="lv-LV"/>
        </w:rPr>
      </w:pPr>
      <w:r>
        <w:rPr>
          <w:rFonts w:ascii="Times New Roman" w:eastAsia="Times New Roman" w:hAnsi="Times New Roman"/>
          <w:sz w:val="24"/>
          <w:szCs w:val="24"/>
          <w:lang w:val="lv-LV"/>
        </w:rPr>
        <w:t>7.4</w:t>
      </w:r>
      <w:r w:rsidR="000314AE" w:rsidRPr="009A0AA9">
        <w:rPr>
          <w:rFonts w:ascii="Times New Roman" w:eastAsia="Times New Roman" w:hAnsi="Times New Roman"/>
          <w:sz w:val="24"/>
          <w:szCs w:val="24"/>
          <w:lang w:val="lv-LV"/>
        </w:rPr>
        <w:t>.</w:t>
      </w:r>
      <w:r w:rsidR="000314AE" w:rsidRPr="009A0AA9">
        <w:rPr>
          <w:rFonts w:ascii="Times New Roman" w:eastAsia="Times New Roman" w:hAnsi="Times New Roman"/>
          <w:sz w:val="24"/>
          <w:szCs w:val="24"/>
          <w:lang w:val="lv-LV"/>
        </w:rPr>
        <w:tab/>
      </w:r>
      <w:r w:rsidR="000314AE" w:rsidRPr="009A0AA9">
        <w:rPr>
          <w:rFonts w:ascii="Times New Roman" w:eastAsia="Times New Roman" w:hAnsi="Times New Roman"/>
          <w:sz w:val="24"/>
          <w:szCs w:val="24"/>
          <w:lang w:val="lv-LV"/>
        </w:rPr>
        <w:tab/>
        <w:t>īpašnieka norīkota par darbu uzraudzību atbildīgā persona (vārds, uzvārds, adrese, tālruņa num</w:t>
      </w:r>
      <w:r>
        <w:rPr>
          <w:rFonts w:ascii="Times New Roman" w:eastAsia="Times New Roman" w:hAnsi="Times New Roman"/>
          <w:sz w:val="24"/>
          <w:szCs w:val="24"/>
          <w:lang w:val="lv-LV"/>
        </w:rPr>
        <w:t>urs, e-pasta adrese</w:t>
      </w:r>
      <w:r w:rsidR="000314AE" w:rsidRPr="009A0AA9">
        <w:rPr>
          <w:rFonts w:ascii="Times New Roman" w:eastAsia="Times New Roman" w:hAnsi="Times New Roman"/>
          <w:sz w:val="24"/>
          <w:szCs w:val="24"/>
          <w:lang w:val="lv-LV"/>
        </w:rPr>
        <w:t>)</w:t>
      </w:r>
      <w:r>
        <w:rPr>
          <w:rFonts w:ascii="Times New Roman" w:eastAsia="Times New Roman" w:hAnsi="Times New Roman"/>
          <w:sz w:val="24"/>
          <w:szCs w:val="24"/>
          <w:lang w:val="lv-LV"/>
        </w:rPr>
        <w:t>;</w:t>
      </w:r>
      <w:r w:rsidR="000314AE" w:rsidRPr="009A0AA9">
        <w:rPr>
          <w:rFonts w:ascii="Times New Roman" w:eastAsia="Times New Roman" w:hAnsi="Times New Roman"/>
          <w:sz w:val="24"/>
          <w:szCs w:val="24"/>
          <w:lang w:val="lv-LV"/>
        </w:rPr>
        <w:t xml:space="preserve"> </w:t>
      </w:r>
    </w:p>
    <w:p w:rsidR="003E68A1" w:rsidRPr="00E60E98" w:rsidRDefault="00FE4AE0" w:rsidP="00E60E98">
      <w:pPr>
        <w:widowControl/>
        <w:spacing w:after="0"/>
        <w:ind w:left="567" w:hanging="567"/>
        <w:jc w:val="both"/>
        <w:rPr>
          <w:rFonts w:ascii="Times New Roman" w:eastAsia="Times New Roman" w:hAnsi="Times New Roman"/>
          <w:sz w:val="24"/>
          <w:szCs w:val="24"/>
          <w:lang w:val="lv-LV"/>
        </w:rPr>
      </w:pPr>
      <w:r>
        <w:rPr>
          <w:rFonts w:ascii="Times New Roman" w:eastAsia="Times New Roman" w:hAnsi="Times New Roman"/>
          <w:sz w:val="24"/>
          <w:szCs w:val="24"/>
          <w:lang w:val="lv-LV"/>
        </w:rPr>
        <w:t>7.5</w:t>
      </w:r>
      <w:r w:rsidR="000314AE" w:rsidRPr="009A0AA9">
        <w:rPr>
          <w:rFonts w:ascii="Times New Roman" w:eastAsia="Times New Roman" w:hAnsi="Times New Roman"/>
          <w:sz w:val="24"/>
          <w:szCs w:val="24"/>
          <w:lang w:val="lv-LV"/>
        </w:rPr>
        <w:t>.</w:t>
      </w:r>
      <w:r w:rsidR="000314AE" w:rsidRPr="009A0AA9">
        <w:rPr>
          <w:rFonts w:ascii="Times New Roman" w:eastAsia="Times New Roman" w:hAnsi="Times New Roman"/>
          <w:sz w:val="24"/>
          <w:szCs w:val="24"/>
          <w:lang w:val="lv-LV"/>
        </w:rPr>
        <w:tab/>
      </w:r>
      <w:r w:rsidR="000314AE" w:rsidRPr="009A0AA9">
        <w:rPr>
          <w:rFonts w:ascii="Times New Roman" w:eastAsia="Times New Roman" w:hAnsi="Times New Roman"/>
          <w:sz w:val="24"/>
          <w:szCs w:val="24"/>
          <w:lang w:val="lv-LV"/>
        </w:rPr>
        <w:tab/>
      </w:r>
      <w:r>
        <w:rPr>
          <w:rFonts w:ascii="Times New Roman" w:eastAsia="Times New Roman" w:hAnsi="Times New Roman"/>
          <w:sz w:val="24"/>
          <w:szCs w:val="24"/>
          <w:lang w:val="lv-LV"/>
        </w:rPr>
        <w:t>informācija par darbu izpildes termiņu;</w:t>
      </w:r>
    </w:p>
    <w:p w:rsidR="003006A4" w:rsidRPr="009A0AA9" w:rsidRDefault="003006A4" w:rsidP="00380E60">
      <w:pPr>
        <w:widowControl/>
        <w:spacing w:after="0"/>
        <w:ind w:left="567"/>
        <w:jc w:val="both"/>
        <w:rPr>
          <w:rFonts w:ascii="Times New Roman" w:eastAsia="Times New Roman" w:hAnsi="Times New Roman"/>
          <w:b/>
          <w:bCs/>
          <w:iCs/>
          <w:sz w:val="24"/>
          <w:szCs w:val="24"/>
          <w:lang w:val="lv-LV"/>
        </w:rPr>
      </w:pPr>
      <w:r w:rsidRPr="009A0AA9">
        <w:rPr>
          <w:rFonts w:ascii="Times New Roman" w:eastAsia="Times New Roman" w:hAnsi="Times New Roman"/>
          <w:b/>
          <w:bCs/>
          <w:iCs/>
          <w:sz w:val="24"/>
          <w:szCs w:val="24"/>
          <w:lang w:val="lv-LV"/>
        </w:rPr>
        <w:t>Cita informācija</w:t>
      </w:r>
      <w:r w:rsidR="00DE7C79" w:rsidRPr="009A0AA9">
        <w:rPr>
          <w:rFonts w:ascii="Times New Roman" w:eastAsia="Times New Roman" w:hAnsi="Times New Roman"/>
          <w:b/>
          <w:bCs/>
          <w:iCs/>
          <w:sz w:val="24"/>
          <w:szCs w:val="24"/>
          <w:lang w:val="lv-LV"/>
        </w:rPr>
        <w:t>:</w:t>
      </w:r>
    </w:p>
    <w:p w:rsidR="003006A4" w:rsidRPr="009A0AA9" w:rsidRDefault="000314AE" w:rsidP="00380E60">
      <w:pPr>
        <w:widowControl/>
        <w:spacing w:after="0"/>
        <w:ind w:left="567" w:hanging="567"/>
        <w:jc w:val="both"/>
        <w:rPr>
          <w:rFonts w:ascii="Times New Roman" w:eastAsia="Times New Roman" w:hAnsi="Times New Roman"/>
          <w:sz w:val="24"/>
          <w:szCs w:val="24"/>
          <w:lang w:val="lv-LV"/>
        </w:rPr>
      </w:pPr>
      <w:r w:rsidRPr="009A0AA9">
        <w:rPr>
          <w:rFonts w:ascii="Times New Roman" w:hAnsi="Times New Roman"/>
          <w:sz w:val="24"/>
          <w:szCs w:val="24"/>
          <w:lang w:val="lv-LV"/>
        </w:rPr>
        <w:t>8</w:t>
      </w:r>
      <w:r w:rsidR="003006A4" w:rsidRPr="009A0AA9">
        <w:rPr>
          <w:rFonts w:ascii="Times New Roman" w:hAnsi="Times New Roman"/>
          <w:sz w:val="24"/>
          <w:szCs w:val="24"/>
          <w:lang w:val="lv-LV"/>
        </w:rPr>
        <w:t>.1</w:t>
      </w:r>
      <w:r w:rsidR="003006A4" w:rsidRPr="009A0AA9">
        <w:rPr>
          <w:rFonts w:ascii="Times New Roman" w:hAnsi="Times New Roman"/>
          <w:sz w:val="24"/>
          <w:szCs w:val="24"/>
          <w:lang w:val="lv-LV"/>
        </w:rPr>
        <w:tab/>
      </w:r>
      <w:r w:rsidR="003006A4" w:rsidRPr="009A0AA9">
        <w:rPr>
          <w:rFonts w:ascii="Times New Roman" w:eastAsia="Times New Roman" w:hAnsi="Times New Roman"/>
          <w:sz w:val="24"/>
          <w:szCs w:val="24"/>
          <w:lang w:val="lv-LV"/>
        </w:rPr>
        <w:t>uzziņas un atļaujas sniegšanas gadījumā Inspekcija patur vienu iesniegtās dokumentācijas eksemplāru;</w:t>
      </w:r>
    </w:p>
    <w:p w:rsidR="003006A4" w:rsidRPr="009A0AA9" w:rsidRDefault="000314AE" w:rsidP="00380E60">
      <w:pPr>
        <w:widowControl/>
        <w:spacing w:after="0"/>
        <w:ind w:left="567" w:hanging="567"/>
        <w:jc w:val="both"/>
        <w:rPr>
          <w:rFonts w:ascii="Times New Roman" w:eastAsia="Times New Roman" w:hAnsi="Times New Roman"/>
          <w:iCs/>
          <w:sz w:val="24"/>
          <w:szCs w:val="24"/>
          <w:lang w:val="lv-LV"/>
        </w:rPr>
      </w:pPr>
      <w:r w:rsidRPr="009A0AA9">
        <w:rPr>
          <w:rFonts w:ascii="Times New Roman" w:eastAsia="Times New Roman" w:hAnsi="Times New Roman"/>
          <w:sz w:val="24"/>
          <w:szCs w:val="24"/>
          <w:lang w:val="lv-LV"/>
        </w:rPr>
        <w:t>8</w:t>
      </w:r>
      <w:r w:rsidR="003006A4" w:rsidRPr="009A0AA9">
        <w:rPr>
          <w:rFonts w:ascii="Times New Roman" w:eastAsia="Times New Roman" w:hAnsi="Times New Roman"/>
          <w:sz w:val="24"/>
          <w:szCs w:val="24"/>
          <w:lang w:val="lv-LV"/>
        </w:rPr>
        <w:t>.2.</w:t>
      </w:r>
      <w:r w:rsidR="003006A4" w:rsidRPr="009A0AA9">
        <w:rPr>
          <w:rFonts w:ascii="Times New Roman" w:eastAsia="Times New Roman" w:hAnsi="Times New Roman"/>
          <w:sz w:val="24"/>
          <w:szCs w:val="24"/>
          <w:lang w:val="lv-LV"/>
        </w:rPr>
        <w:tab/>
      </w:r>
      <w:r w:rsidR="003006A4" w:rsidRPr="009A0AA9">
        <w:rPr>
          <w:rFonts w:ascii="Times New Roman" w:eastAsia="Times New Roman" w:hAnsi="Times New Roman"/>
          <w:iCs/>
          <w:sz w:val="24"/>
          <w:szCs w:val="24"/>
          <w:lang w:val="lv-LV"/>
        </w:rPr>
        <w:t xml:space="preserve">šīs prasības var apstrīdēt mēneša laikā ar iesniegumu Inspekcijas vadītājam (adrese: Rīgā, Mazā Pils ielā 19, LV-1050 vai </w:t>
      </w:r>
      <w:hyperlink r:id="rId8" w:history="1">
        <w:r w:rsidR="003006A4" w:rsidRPr="009A0AA9">
          <w:rPr>
            <w:rStyle w:val="Hyperlink"/>
            <w:rFonts w:ascii="Times New Roman" w:eastAsia="Times New Roman" w:hAnsi="Times New Roman"/>
            <w:iCs/>
            <w:sz w:val="24"/>
            <w:szCs w:val="24"/>
            <w:lang w:val="lv-LV"/>
          </w:rPr>
          <w:t>vkpai@mantojums.lv</w:t>
        </w:r>
      </w:hyperlink>
      <w:r w:rsidR="003006A4" w:rsidRPr="009A0AA9">
        <w:rPr>
          <w:rFonts w:ascii="Times New Roman" w:eastAsia="Times New Roman" w:hAnsi="Times New Roman"/>
          <w:iCs/>
          <w:sz w:val="24"/>
          <w:szCs w:val="24"/>
          <w:lang w:val="lv-LV"/>
        </w:rPr>
        <w:t>, iesniegumu noformējot atbilstoši prasībām par elektronisku dokumentu noformēšanu);</w:t>
      </w:r>
    </w:p>
    <w:p w:rsidR="003006A4" w:rsidRPr="009A0AA9" w:rsidRDefault="000314AE" w:rsidP="00380E60">
      <w:pPr>
        <w:widowControl/>
        <w:spacing w:after="0"/>
        <w:ind w:left="567" w:hanging="567"/>
        <w:jc w:val="both"/>
        <w:rPr>
          <w:rFonts w:ascii="Times New Roman" w:eastAsia="Times New Roman" w:hAnsi="Times New Roman"/>
          <w:iCs/>
          <w:sz w:val="24"/>
          <w:szCs w:val="24"/>
          <w:lang w:val="lv-LV"/>
        </w:rPr>
      </w:pPr>
      <w:r w:rsidRPr="009A0AA9">
        <w:rPr>
          <w:rFonts w:ascii="Times New Roman" w:eastAsia="Times New Roman" w:hAnsi="Times New Roman"/>
          <w:iCs/>
          <w:sz w:val="24"/>
          <w:szCs w:val="24"/>
          <w:lang w:val="lv-LV"/>
        </w:rPr>
        <w:t>8</w:t>
      </w:r>
      <w:r w:rsidR="003006A4" w:rsidRPr="009A0AA9">
        <w:rPr>
          <w:rFonts w:ascii="Times New Roman" w:eastAsia="Times New Roman" w:hAnsi="Times New Roman"/>
          <w:iCs/>
          <w:sz w:val="24"/>
          <w:szCs w:val="24"/>
          <w:lang w:val="lv-LV"/>
        </w:rPr>
        <w:t>.3.</w:t>
      </w:r>
      <w:r w:rsidR="003006A4" w:rsidRPr="009A0AA9">
        <w:rPr>
          <w:rFonts w:ascii="Times New Roman" w:eastAsia="Times New Roman" w:hAnsi="Times New Roman"/>
          <w:iCs/>
          <w:sz w:val="24"/>
          <w:szCs w:val="24"/>
          <w:lang w:val="lv-LV"/>
        </w:rPr>
        <w:tab/>
        <w:t>šīs prasības ir spēkā, kamēr nemainās ar objektu saistītie faktiskie vai tiesiskie apstākļi, bet ne ilgāk kā 4 gadus.</w:t>
      </w:r>
    </w:p>
    <w:p w:rsidR="004C24F3" w:rsidRPr="009A0AA9" w:rsidRDefault="004C24F3" w:rsidP="00E350D6">
      <w:pPr>
        <w:spacing w:after="0" w:line="240" w:lineRule="auto"/>
        <w:jc w:val="both"/>
        <w:rPr>
          <w:rFonts w:ascii="Times New Roman" w:hAnsi="Times New Roman"/>
          <w:sz w:val="24"/>
          <w:szCs w:val="24"/>
          <w:lang w:val="lv-LV"/>
        </w:rPr>
      </w:pPr>
    </w:p>
    <w:p w:rsidR="003006A4" w:rsidRPr="009A0AA9" w:rsidRDefault="003006A4" w:rsidP="003006A4">
      <w:pPr>
        <w:spacing w:after="0" w:line="240" w:lineRule="auto"/>
        <w:ind w:firstLine="570"/>
        <w:jc w:val="both"/>
        <w:rPr>
          <w:rFonts w:ascii="Times New Roman" w:hAnsi="Times New Roman"/>
          <w:sz w:val="24"/>
          <w:szCs w:val="24"/>
          <w:lang w:val="lv-LV"/>
        </w:rPr>
      </w:pPr>
      <w:r w:rsidRPr="009A0AA9">
        <w:rPr>
          <w:rFonts w:ascii="Times New Roman" w:hAnsi="Times New Roman"/>
          <w:sz w:val="24"/>
          <w:szCs w:val="24"/>
          <w:lang w:val="lv-LV"/>
        </w:rPr>
        <w:t>Inspekcijas v</w:t>
      </w:r>
      <w:r w:rsidR="004C24F3">
        <w:rPr>
          <w:rFonts w:ascii="Times New Roman" w:hAnsi="Times New Roman"/>
          <w:sz w:val="24"/>
          <w:szCs w:val="24"/>
          <w:lang w:val="lv-LV"/>
        </w:rPr>
        <w:t>adītāja vietniece</w:t>
      </w:r>
      <w:r w:rsidR="004C24F3">
        <w:rPr>
          <w:rFonts w:ascii="Times New Roman" w:hAnsi="Times New Roman"/>
          <w:sz w:val="24"/>
          <w:szCs w:val="24"/>
          <w:lang w:val="lv-LV"/>
        </w:rPr>
        <w:tab/>
      </w:r>
      <w:r w:rsidR="004C24F3">
        <w:rPr>
          <w:rFonts w:ascii="Times New Roman" w:hAnsi="Times New Roman"/>
          <w:sz w:val="24"/>
          <w:szCs w:val="24"/>
          <w:lang w:val="lv-LV"/>
        </w:rPr>
        <w:tab/>
      </w:r>
      <w:r w:rsidR="004C24F3">
        <w:rPr>
          <w:rFonts w:ascii="Times New Roman" w:hAnsi="Times New Roman"/>
          <w:sz w:val="24"/>
          <w:szCs w:val="24"/>
          <w:lang w:val="lv-LV"/>
        </w:rPr>
        <w:tab/>
      </w:r>
      <w:r w:rsidR="004C24F3">
        <w:rPr>
          <w:rFonts w:ascii="Times New Roman" w:hAnsi="Times New Roman"/>
          <w:sz w:val="24"/>
          <w:szCs w:val="24"/>
          <w:lang w:val="lv-LV"/>
        </w:rPr>
        <w:tab/>
      </w:r>
      <w:r w:rsidR="004C24F3">
        <w:rPr>
          <w:rFonts w:ascii="Times New Roman" w:hAnsi="Times New Roman"/>
          <w:sz w:val="24"/>
          <w:szCs w:val="24"/>
          <w:lang w:val="lv-LV"/>
        </w:rPr>
        <w:tab/>
      </w:r>
      <w:r w:rsidR="004C24F3">
        <w:rPr>
          <w:rFonts w:ascii="Times New Roman" w:hAnsi="Times New Roman"/>
          <w:sz w:val="24"/>
          <w:szCs w:val="24"/>
          <w:lang w:val="lv-LV"/>
        </w:rPr>
        <w:tab/>
        <w:t>K. Kukaine</w:t>
      </w:r>
    </w:p>
    <w:p w:rsidR="003006A4" w:rsidRDefault="00DD7BB4" w:rsidP="003006A4">
      <w:pPr>
        <w:spacing w:after="0" w:line="240" w:lineRule="auto"/>
        <w:ind w:firstLine="570"/>
        <w:jc w:val="both"/>
        <w:rPr>
          <w:rFonts w:ascii="Times New Roman" w:hAnsi="Times New Roman"/>
          <w:sz w:val="24"/>
          <w:szCs w:val="24"/>
          <w:lang w:val="lv-LV"/>
        </w:rPr>
      </w:pPr>
      <w:r>
        <w:rPr>
          <w:rFonts w:ascii="Times New Roman" w:hAnsi="Times New Roman"/>
          <w:sz w:val="24"/>
          <w:szCs w:val="24"/>
          <w:lang w:val="lv-LV"/>
        </w:rPr>
        <w:t xml:space="preserve">                                                                                (paraksts)</w:t>
      </w:r>
    </w:p>
    <w:p w:rsidR="00DD7BB4" w:rsidRDefault="00DD7BB4" w:rsidP="003006A4">
      <w:pPr>
        <w:spacing w:after="0" w:line="240" w:lineRule="auto"/>
        <w:ind w:firstLine="570"/>
        <w:jc w:val="both"/>
        <w:rPr>
          <w:rFonts w:ascii="Times New Roman" w:hAnsi="Times New Roman"/>
          <w:sz w:val="24"/>
          <w:szCs w:val="24"/>
          <w:lang w:val="lv-LV"/>
        </w:rPr>
      </w:pPr>
    </w:p>
    <w:p w:rsidR="00380E60" w:rsidRPr="009A0AA9" w:rsidRDefault="00DD7BB4" w:rsidP="003006A4">
      <w:pPr>
        <w:spacing w:after="0" w:line="240" w:lineRule="auto"/>
        <w:ind w:firstLine="570"/>
        <w:jc w:val="both"/>
        <w:rPr>
          <w:rFonts w:ascii="Times New Roman" w:hAnsi="Times New Roman"/>
          <w:sz w:val="24"/>
          <w:szCs w:val="24"/>
          <w:lang w:val="lv-LV"/>
        </w:rPr>
      </w:pPr>
      <w:r>
        <w:rPr>
          <w:rFonts w:ascii="Times New Roman" w:hAnsi="Times New Roman"/>
          <w:sz w:val="24"/>
          <w:szCs w:val="24"/>
          <w:lang w:val="lv-LV"/>
        </w:rPr>
        <w:t>Šis dokuments parakstīts ar drošu elektronisku parakstu un satur laika zīmogu</w:t>
      </w:r>
    </w:p>
    <w:p w:rsidR="00DD7BB4" w:rsidRDefault="00DD7BB4" w:rsidP="00380E60">
      <w:pPr>
        <w:spacing w:after="0" w:line="240" w:lineRule="auto"/>
        <w:jc w:val="both"/>
        <w:rPr>
          <w:rFonts w:ascii="Times New Roman" w:hAnsi="Times New Roman"/>
          <w:sz w:val="18"/>
          <w:szCs w:val="18"/>
          <w:lang w:val="lv-LV"/>
        </w:rPr>
      </w:pPr>
    </w:p>
    <w:p w:rsidR="003006A4" w:rsidRPr="00C17A0E" w:rsidRDefault="009C57C3" w:rsidP="00380E60">
      <w:pPr>
        <w:spacing w:after="0" w:line="240" w:lineRule="auto"/>
        <w:jc w:val="both"/>
        <w:rPr>
          <w:rFonts w:ascii="Times New Roman" w:hAnsi="Times New Roman"/>
          <w:sz w:val="18"/>
          <w:szCs w:val="18"/>
          <w:lang w:val="lv-LV"/>
        </w:rPr>
      </w:pPr>
      <w:r w:rsidRPr="00C17A0E">
        <w:rPr>
          <w:rFonts w:ascii="Times New Roman" w:hAnsi="Times New Roman"/>
          <w:sz w:val="18"/>
          <w:szCs w:val="18"/>
          <w:lang w:val="lv-LV"/>
        </w:rPr>
        <w:t>A.Igals</w:t>
      </w:r>
    </w:p>
    <w:p w:rsidR="00F815CA" w:rsidRPr="00920E6D" w:rsidRDefault="00DD7BB4" w:rsidP="00380E60">
      <w:pPr>
        <w:widowControl/>
        <w:spacing w:after="0" w:line="240" w:lineRule="auto"/>
        <w:jc w:val="both"/>
        <w:rPr>
          <w:rFonts w:ascii="Times New Roman" w:hAnsi="Times New Roman"/>
          <w:sz w:val="18"/>
          <w:szCs w:val="18"/>
          <w:lang w:val="lv-LV"/>
        </w:rPr>
      </w:pPr>
      <w:r>
        <w:rPr>
          <w:rFonts w:ascii="Times New Roman" w:hAnsi="Times New Roman"/>
          <w:sz w:val="18"/>
          <w:szCs w:val="18"/>
          <w:lang w:val="lv-LV"/>
        </w:rPr>
        <w:t>67223328</w:t>
      </w:r>
    </w:p>
    <w:sectPr w:rsidR="00F815CA" w:rsidRPr="00920E6D" w:rsidSect="00DD7BB4">
      <w:headerReference w:type="default" r:id="rId9"/>
      <w:headerReference w:type="first" r:id="rId10"/>
      <w:type w:val="continuous"/>
      <w:pgSz w:w="11920" w:h="16840"/>
      <w:pgMar w:top="1134" w:right="721" w:bottom="709" w:left="1418" w:header="56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865" w:rsidRDefault="00A76865">
      <w:pPr>
        <w:spacing w:after="0" w:line="240" w:lineRule="auto"/>
      </w:pPr>
      <w:r>
        <w:separator/>
      </w:r>
    </w:p>
  </w:endnote>
  <w:endnote w:type="continuationSeparator" w:id="0">
    <w:p w:rsidR="00A76865" w:rsidRDefault="00A76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865" w:rsidRDefault="00A76865">
      <w:pPr>
        <w:spacing w:after="0" w:line="240" w:lineRule="auto"/>
      </w:pPr>
      <w:r>
        <w:separator/>
      </w:r>
    </w:p>
  </w:footnote>
  <w:footnote w:type="continuationSeparator" w:id="0">
    <w:p w:rsidR="00A76865" w:rsidRDefault="00A76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5277" w:rsidRDefault="00815277" w:rsidP="007D2A6E">
    <w:pPr>
      <w:pStyle w:val="Header"/>
      <w:rPr>
        <w:lang w:val="lv-LV"/>
      </w:rPr>
    </w:pPr>
  </w:p>
  <w:p w:rsidR="007D2A6E" w:rsidRPr="007D2A6E" w:rsidRDefault="007D2A6E" w:rsidP="007D2A6E">
    <w:pPr>
      <w:pStyle w:val="Header"/>
      <w:rPr>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7D2A6E">
    <w:pPr>
      <w:pStyle w:val="Header"/>
      <w:rPr>
        <w:rFonts w:ascii="Times New Roman" w:hAnsi="Times New Roman"/>
      </w:rPr>
    </w:pPr>
  </w:p>
  <w:p w:rsidR="007D2A6E" w:rsidRDefault="002929A9">
    <w:pPr>
      <w:pStyle w:val="Header"/>
      <w:rPr>
        <w:rFonts w:ascii="Times New Roman" w:hAnsi="Times New Roman"/>
      </w:rPr>
    </w:pPr>
    <w:r>
      <w:rPr>
        <w:rFonts w:ascii="Times New Roman" w:hAnsi="Times New Roman"/>
        <w:noProof/>
        <w:lang w:val="lv-LV" w:eastAsia="lv-LV"/>
      </w:rPr>
      <mc:AlternateContent>
        <mc:Choice Requires="wpg">
          <w:drawing>
            <wp:anchor distT="0" distB="0" distL="114300" distR="114300" simplePos="0" relativeHeight="251659264" behindDoc="1" locked="0" layoutInCell="1" allowOverlap="1" wp14:anchorId="60819D12" wp14:editId="6773A32A">
              <wp:simplePos x="0" y="0"/>
              <wp:positionH relativeFrom="page">
                <wp:posOffset>1850390</wp:posOffset>
              </wp:positionH>
              <wp:positionV relativeFrom="page">
                <wp:posOffset>1903095</wp:posOffset>
              </wp:positionV>
              <wp:extent cx="4493260" cy="45085"/>
              <wp:effectExtent l="0" t="0" r="21590" b="0"/>
              <wp:wrapNone/>
              <wp:docPr id="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3260" cy="45085"/>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145.7pt;margin-top:149.85pt;width:353.8pt;height:3.55pt;z-index:-251657216;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">
              <v:shape id="Freeform 42" o:spid="_x0000_s1027" style="position:absolute;left:2915;top:2998;width:6926;height:2;visibility:visible;mso-wrap-style:square;v-text-anchor:top" coordsize="69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21scQA&#10;AADaAAAADwAAAGRycy9kb3ducmV2LnhtbESPQWvCQBSE70L/w/IKvYhuVCw1dZUiFdRb04L09pp9&#10;TUKzb+PuGqO/3hWEHoeZ+YaZLztTi5acrywrGA0TEMS51RUXCr4+14MXED4ga6wtk4IzeVguHnpz&#10;TLU98Qe1WShEhLBPUUEZQpNK6fOSDPqhbYij92udwRClK6R2eIpwU8txkjxLgxXHhRIbWpWU/2VH&#10;o2CXTGbT/c9IzjLZP2i3bb/fL61ST4/d2yuIQF34D9/bG61gDLcr8Qb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dtbHEAAAA2gAAAA8AAAAAAAAAAAAAAAAAmAIAAGRycy9k&#10;b3ducmV2LnhtbFBLBQYAAAAABAAEAPUAAACJAwAAAAA=&#10;" path="m,l6926,e" filled="f" strokecolor="#231f20" strokeweight=".25pt">
                <v:path arrowok="t" o:connecttype="custom" o:connectlocs="0,0;6926,0" o:connectangles="0,0"/>
              </v:shape>
              <w10:wrap anchorx="page" anchory="page"/>
            </v:group>
          </w:pict>
        </mc:Fallback>
      </mc:AlternateContent>
    </w:r>
  </w:p>
  <w:p w:rsidR="007D2A6E" w:rsidRDefault="007D2A6E">
    <w:pPr>
      <w:pStyle w:val="Header"/>
      <w:rPr>
        <w:rFonts w:ascii="Times New Roman" w:hAnsi="Times New Roman"/>
      </w:rPr>
    </w:pPr>
  </w:p>
  <w:p w:rsidR="007D2A6E" w:rsidRPr="007D2A6E" w:rsidRDefault="002929A9">
    <w:pPr>
      <w:pStyle w:val="Header"/>
      <w:rPr>
        <w:rFonts w:ascii="Times New Roman" w:hAnsi="Times New Roman"/>
      </w:rPr>
    </w:pPr>
    <w:r>
      <w:rPr>
        <w:rFonts w:ascii="Times New Roman" w:hAnsi="Times New Roman"/>
        <w:noProof/>
        <w:lang w:val="lv-LV" w:eastAsia="lv-LV"/>
      </w:rPr>
      <mc:AlternateContent>
        <mc:Choice Requires="wps">
          <w:drawing>
            <wp:anchor distT="0" distB="0" distL="114300" distR="114300" simplePos="0" relativeHeight="251660288" behindDoc="1" locked="0" layoutInCell="1" allowOverlap="1" wp14:anchorId="5A47641D" wp14:editId="7FD88EEA">
              <wp:simplePos x="0" y="0"/>
              <wp:positionH relativeFrom="page">
                <wp:posOffset>1171575</wp:posOffset>
              </wp:positionH>
              <wp:positionV relativeFrom="page">
                <wp:posOffset>2030730</wp:posOffset>
              </wp:positionV>
              <wp:extent cx="5838825" cy="314325"/>
              <wp:effectExtent l="0" t="0" r="9525" b="9525"/>
              <wp:wrapNone/>
              <wp:docPr id="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2A6E" w:rsidRDefault="007D2A6E" w:rsidP="007D2A6E">
                          <w:pPr>
                            <w:spacing w:after="0" w:line="194" w:lineRule="exact"/>
                            <w:ind w:left="20" w:right="-45"/>
                            <w:jc w:val="center"/>
                            <w:rPr>
                              <w:rFonts w:ascii="Times New Roman" w:eastAsia="Times New Roman" w:hAnsi="Times New Roman"/>
                              <w:sz w:val="17"/>
                              <w:szCs w:val="17"/>
                            </w:rPr>
                          </w:pPr>
                          <w:proofErr w:type="spellStart"/>
                          <w:proofErr w:type="gramStart"/>
                          <w:r w:rsidRPr="004D06F2">
                            <w:rPr>
                              <w:rFonts w:ascii="Times New Roman" w:eastAsia="Times New Roman" w:hAnsi="Times New Roman"/>
                              <w:color w:val="231F20"/>
                              <w:sz w:val="17"/>
                              <w:szCs w:val="17"/>
                            </w:rPr>
                            <w:t>Mazā</w:t>
                          </w:r>
                          <w:proofErr w:type="spellEnd"/>
                          <w:r w:rsidR="005E3B6F">
                            <w:rPr>
                              <w:rFonts w:ascii="Times New Roman" w:eastAsia="Times New Roman" w:hAnsi="Times New Roman"/>
                              <w:color w:val="231F20"/>
                              <w:sz w:val="17"/>
                              <w:szCs w:val="17"/>
                            </w:rPr>
                            <w:t xml:space="preserve"> </w:t>
                          </w:r>
                          <w:proofErr w:type="spellStart"/>
                          <w:r w:rsidRPr="004D06F2">
                            <w:rPr>
                              <w:rFonts w:ascii="Times New Roman" w:eastAsia="Times New Roman" w:hAnsi="Times New Roman"/>
                              <w:color w:val="231F20"/>
                              <w:sz w:val="17"/>
                              <w:szCs w:val="17"/>
                            </w:rPr>
                            <w:t>Pils</w:t>
                          </w:r>
                          <w:proofErr w:type="spellEnd"/>
                          <w:r w:rsidR="005E3B6F">
                            <w:rPr>
                              <w:rFonts w:ascii="Times New Roman" w:eastAsia="Times New Roman" w:hAnsi="Times New Roman"/>
                              <w:color w:val="231F20"/>
                              <w:sz w:val="17"/>
                              <w:szCs w:val="17"/>
                            </w:rPr>
                            <w:t xml:space="preserve"> </w:t>
                          </w:r>
                          <w:proofErr w:type="spellStart"/>
                          <w:r w:rsidRPr="004D06F2">
                            <w:rPr>
                              <w:rFonts w:ascii="Times New Roman" w:eastAsia="Times New Roman" w:hAnsi="Times New Roman"/>
                              <w:color w:val="231F20"/>
                              <w:sz w:val="17"/>
                              <w:szCs w:val="17"/>
                            </w:rPr>
                            <w:t>iela</w:t>
                          </w:r>
                          <w:proofErr w:type="spellEnd"/>
                          <w:r w:rsidRPr="004D06F2">
                            <w:rPr>
                              <w:rFonts w:ascii="Times New Roman" w:eastAsia="Times New Roman" w:hAnsi="Times New Roman"/>
                              <w:color w:val="231F20"/>
                              <w:sz w:val="17"/>
                              <w:szCs w:val="17"/>
                            </w:rPr>
                            <w:t xml:space="preserve"> 19, Rīga, LV - 1050, </w:t>
                          </w:r>
                          <w:proofErr w:type="spellStart"/>
                          <w:r w:rsidRPr="004D06F2">
                            <w:rPr>
                              <w:rFonts w:ascii="Times New Roman" w:eastAsia="Times New Roman" w:hAnsi="Times New Roman"/>
                              <w:color w:val="231F20"/>
                              <w:sz w:val="17"/>
                              <w:szCs w:val="17"/>
                            </w:rPr>
                            <w:t>tālr</w:t>
                          </w:r>
                          <w:proofErr w:type="spellEnd"/>
                          <w:r w:rsidRPr="004D06F2">
                            <w:rPr>
                              <w:rFonts w:ascii="Times New Roman" w:eastAsia="Times New Roman" w:hAnsi="Times New Roman"/>
                              <w:color w:val="231F20"/>
                              <w:sz w:val="17"/>
                              <w:szCs w:val="17"/>
                            </w:rPr>
                            <w:t>.</w:t>
                          </w:r>
                          <w:proofErr w:type="gramEnd"/>
                          <w:r w:rsidRPr="004D06F2">
                            <w:rPr>
                              <w:rFonts w:ascii="Times New Roman" w:eastAsia="Times New Roman" w:hAnsi="Times New Roman"/>
                              <w:color w:val="231F20"/>
                              <w:sz w:val="17"/>
                              <w:szCs w:val="17"/>
                            </w:rPr>
                            <w:t xml:space="preserve"> 67229272, e-pasts vkpai@mantojums.lv, www.mantojums.lv</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margin-left:92.25pt;margin-top:159.9pt;width:459.75pt;height:24.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" filled="f" stroked="f">
              <v:textbox inset="0,0,0,0">
                <w:txbxContent>
                  <w:p w:rsidR="007D2A6E" w:rsidRDefault="007D2A6E" w:rsidP="007D2A6E">
                    <w:pPr>
                      <w:spacing w:after="0" w:line="194" w:lineRule="exact"/>
                      <w:ind w:left="20" w:right="-45"/>
                      <w:jc w:val="center"/>
                      <w:rPr>
                        <w:rFonts w:ascii="Times New Roman" w:eastAsia="Times New Roman" w:hAnsi="Times New Roman"/>
                        <w:sz w:val="17"/>
                        <w:szCs w:val="17"/>
                      </w:rPr>
                    </w:pPr>
                    <w:proofErr w:type="spellStart"/>
                    <w:proofErr w:type="gramStart"/>
                    <w:r w:rsidRPr="004D06F2">
                      <w:rPr>
                        <w:rFonts w:ascii="Times New Roman" w:eastAsia="Times New Roman" w:hAnsi="Times New Roman"/>
                        <w:color w:val="231F20"/>
                        <w:sz w:val="17"/>
                        <w:szCs w:val="17"/>
                      </w:rPr>
                      <w:t>Mazā</w:t>
                    </w:r>
                    <w:proofErr w:type="spellEnd"/>
                    <w:r w:rsidR="005E3B6F">
                      <w:rPr>
                        <w:rFonts w:ascii="Times New Roman" w:eastAsia="Times New Roman" w:hAnsi="Times New Roman"/>
                        <w:color w:val="231F20"/>
                        <w:sz w:val="17"/>
                        <w:szCs w:val="17"/>
                      </w:rPr>
                      <w:t xml:space="preserve"> </w:t>
                    </w:r>
                    <w:proofErr w:type="spellStart"/>
                    <w:r w:rsidRPr="004D06F2">
                      <w:rPr>
                        <w:rFonts w:ascii="Times New Roman" w:eastAsia="Times New Roman" w:hAnsi="Times New Roman"/>
                        <w:color w:val="231F20"/>
                        <w:sz w:val="17"/>
                        <w:szCs w:val="17"/>
                      </w:rPr>
                      <w:t>Pils</w:t>
                    </w:r>
                    <w:proofErr w:type="spellEnd"/>
                    <w:r w:rsidR="005E3B6F">
                      <w:rPr>
                        <w:rFonts w:ascii="Times New Roman" w:eastAsia="Times New Roman" w:hAnsi="Times New Roman"/>
                        <w:color w:val="231F20"/>
                        <w:sz w:val="17"/>
                        <w:szCs w:val="17"/>
                      </w:rPr>
                      <w:t xml:space="preserve"> </w:t>
                    </w:r>
                    <w:proofErr w:type="spellStart"/>
                    <w:r w:rsidRPr="004D06F2">
                      <w:rPr>
                        <w:rFonts w:ascii="Times New Roman" w:eastAsia="Times New Roman" w:hAnsi="Times New Roman"/>
                        <w:color w:val="231F20"/>
                        <w:sz w:val="17"/>
                        <w:szCs w:val="17"/>
                      </w:rPr>
                      <w:t>iela</w:t>
                    </w:r>
                    <w:proofErr w:type="spellEnd"/>
                    <w:r w:rsidRPr="004D06F2">
                      <w:rPr>
                        <w:rFonts w:ascii="Times New Roman" w:eastAsia="Times New Roman" w:hAnsi="Times New Roman"/>
                        <w:color w:val="231F20"/>
                        <w:sz w:val="17"/>
                        <w:szCs w:val="17"/>
                      </w:rPr>
                      <w:t xml:space="preserve"> 19, </w:t>
                    </w:r>
                    <w:proofErr w:type="spellStart"/>
                    <w:r w:rsidRPr="004D06F2">
                      <w:rPr>
                        <w:rFonts w:ascii="Times New Roman" w:eastAsia="Times New Roman" w:hAnsi="Times New Roman"/>
                        <w:color w:val="231F20"/>
                        <w:sz w:val="17"/>
                        <w:szCs w:val="17"/>
                      </w:rPr>
                      <w:t>Rīga</w:t>
                    </w:r>
                    <w:proofErr w:type="spellEnd"/>
                    <w:r w:rsidRPr="004D06F2">
                      <w:rPr>
                        <w:rFonts w:ascii="Times New Roman" w:eastAsia="Times New Roman" w:hAnsi="Times New Roman"/>
                        <w:color w:val="231F20"/>
                        <w:sz w:val="17"/>
                        <w:szCs w:val="17"/>
                      </w:rPr>
                      <w:t xml:space="preserve">, LV - 1050, </w:t>
                    </w:r>
                    <w:proofErr w:type="spellStart"/>
                    <w:r w:rsidRPr="004D06F2">
                      <w:rPr>
                        <w:rFonts w:ascii="Times New Roman" w:eastAsia="Times New Roman" w:hAnsi="Times New Roman"/>
                        <w:color w:val="231F20"/>
                        <w:sz w:val="17"/>
                        <w:szCs w:val="17"/>
                      </w:rPr>
                      <w:t>tālr</w:t>
                    </w:r>
                    <w:proofErr w:type="spellEnd"/>
                    <w:r w:rsidRPr="004D06F2">
                      <w:rPr>
                        <w:rFonts w:ascii="Times New Roman" w:eastAsia="Times New Roman" w:hAnsi="Times New Roman"/>
                        <w:color w:val="231F20"/>
                        <w:sz w:val="17"/>
                        <w:szCs w:val="17"/>
                      </w:rPr>
                      <w:t>.</w:t>
                    </w:r>
                    <w:proofErr w:type="gramEnd"/>
                    <w:r w:rsidRPr="004D06F2">
                      <w:rPr>
                        <w:rFonts w:ascii="Times New Roman" w:eastAsia="Times New Roman" w:hAnsi="Times New Roman"/>
                        <w:color w:val="231F20"/>
                        <w:sz w:val="17"/>
                        <w:szCs w:val="17"/>
                      </w:rPr>
                      <w:t xml:space="preserve"> 67229272, e-pasts vkpai@mantojums.lv, www.mantojums.lv</w:t>
                    </w:r>
                  </w:p>
                </w:txbxContent>
              </v:textbox>
              <w10:wrap anchorx="page" anchory="page"/>
            </v:shape>
          </w:pict>
        </mc:Fallback>
      </mc:AlternateContent>
    </w:r>
    <w:r w:rsidR="00755CC8">
      <w:rPr>
        <w:rFonts w:ascii="Times New Roman" w:hAnsi="Times New Roman"/>
        <w:noProof/>
        <w:lang w:val="lv-LV" w:eastAsia="lv-LV"/>
      </w:rPr>
      <w:drawing>
        <wp:anchor distT="0" distB="0" distL="114300" distR="114300" simplePos="0" relativeHeight="251658240" behindDoc="1" locked="0" layoutInCell="1" allowOverlap="1" wp14:anchorId="31EF93CE" wp14:editId="4F0615C9">
          <wp:simplePos x="0" y="0"/>
          <wp:positionH relativeFrom="page">
            <wp:posOffset>1219200</wp:posOffset>
          </wp:positionH>
          <wp:positionV relativeFrom="page">
            <wp:posOffset>742950</wp:posOffset>
          </wp:positionV>
          <wp:extent cx="5671820" cy="1033145"/>
          <wp:effectExtent l="0" t="0" r="5080" b="0"/>
          <wp:wrapNone/>
          <wp:docPr id="9"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103314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8A228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nsid w:val="0CAE3165"/>
    <w:multiLevelType w:val="multilevel"/>
    <w:tmpl w:val="1466D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0815020"/>
    <w:multiLevelType w:val="multilevel"/>
    <w:tmpl w:val="1466D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3D14D30"/>
    <w:multiLevelType w:val="hybridMultilevel"/>
    <w:tmpl w:val="182EDC48"/>
    <w:lvl w:ilvl="0" w:tplc="5E9E40E6">
      <w:start w:val="1"/>
      <w:numFmt w:val="decimal"/>
      <w:lvlText w:val="%1."/>
      <w:lvlJc w:val="left"/>
      <w:pPr>
        <w:tabs>
          <w:tab w:val="num" w:pos="405"/>
        </w:tabs>
        <w:ind w:left="405" w:hanging="40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252A6F67"/>
    <w:multiLevelType w:val="hybridMultilevel"/>
    <w:tmpl w:val="2AC2E36E"/>
    <w:lvl w:ilvl="0" w:tplc="D49C0EC6">
      <w:start w:val="1"/>
      <w:numFmt w:val="bullet"/>
      <w:lvlText w:val=""/>
      <w:lvlJc w:val="left"/>
      <w:pPr>
        <w:tabs>
          <w:tab w:val="num" w:pos="720"/>
        </w:tabs>
        <w:ind w:left="720" w:hanging="360"/>
      </w:pPr>
      <w:rPr>
        <w:rFonts w:ascii="Symbol" w:hAnsi="Symbol" w:hint="default"/>
        <w:color w:val="auto"/>
      </w:rPr>
    </w:lvl>
    <w:lvl w:ilvl="1" w:tplc="C9EAAEEE">
      <w:start w:val="1"/>
      <w:numFmt w:val="bullet"/>
      <w:lvlText w:val=""/>
      <w:lvlJc w:val="left"/>
      <w:pPr>
        <w:tabs>
          <w:tab w:val="num" w:pos="1440"/>
        </w:tabs>
        <w:ind w:left="1440" w:hanging="360"/>
      </w:pPr>
      <w:rPr>
        <w:rFonts w:ascii="Symbol" w:hAnsi="Symbol"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15">
    <w:nsid w:val="26F128A8"/>
    <w:multiLevelType w:val="hybridMultilevel"/>
    <w:tmpl w:val="5EFAF106"/>
    <w:lvl w:ilvl="0" w:tplc="3CC853BA">
      <w:start w:val="1"/>
      <w:numFmt w:val="bullet"/>
      <w:lvlText w:val=""/>
      <w:lvlJc w:val="left"/>
      <w:pPr>
        <w:ind w:left="644" w:hanging="360"/>
      </w:pPr>
      <w:rPr>
        <w:rFonts w:ascii="Symbol" w:hAnsi="Symbol" w:hint="default"/>
        <w:color w:val="auto"/>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16">
    <w:nsid w:val="31FE14D6"/>
    <w:multiLevelType w:val="hybridMultilevel"/>
    <w:tmpl w:val="06345714"/>
    <w:lvl w:ilvl="0" w:tplc="2BE68C66">
      <w:start w:val="1"/>
      <w:numFmt w:val="bullet"/>
      <w:lvlText w:val=""/>
      <w:lvlJc w:val="left"/>
      <w:pPr>
        <w:ind w:left="360" w:hanging="360"/>
      </w:pPr>
      <w:rPr>
        <w:rFonts w:ascii="Symbol" w:hAnsi="Symbol"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7">
    <w:nsid w:val="336565EF"/>
    <w:multiLevelType w:val="multilevel"/>
    <w:tmpl w:val="1466D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5EF5076"/>
    <w:multiLevelType w:val="multilevel"/>
    <w:tmpl w:val="DB9C8FAE"/>
    <w:lvl w:ilvl="0">
      <w:start w:val="1"/>
      <w:numFmt w:val="decimal"/>
      <w:lvlText w:val="%1."/>
      <w:lvlJc w:val="left"/>
      <w:pPr>
        <w:ind w:left="578" w:hanging="360"/>
      </w:pPr>
    </w:lvl>
    <w:lvl w:ilvl="1">
      <w:start w:val="1"/>
      <w:numFmt w:val="decimal"/>
      <w:isLgl/>
      <w:lvlText w:val="%2."/>
      <w:lvlJc w:val="left"/>
      <w:pPr>
        <w:ind w:left="578" w:hanging="360"/>
      </w:pPr>
      <w:rPr>
        <w:rFonts w:ascii="Times New Roman" w:eastAsia="Times New Roman" w:hAnsi="Times New Roman" w:cs="Times New Roman"/>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19">
    <w:nsid w:val="390A7ECC"/>
    <w:multiLevelType w:val="hybridMultilevel"/>
    <w:tmpl w:val="E50A519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3CC463B1"/>
    <w:multiLevelType w:val="hybridMultilevel"/>
    <w:tmpl w:val="B6706032"/>
    <w:lvl w:ilvl="0" w:tplc="0426000F">
      <w:start w:val="1"/>
      <w:numFmt w:val="decimal"/>
      <w:lvlText w:val="%1."/>
      <w:lvlJc w:val="left"/>
      <w:pPr>
        <w:tabs>
          <w:tab w:val="num" w:pos="720"/>
        </w:tabs>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1">
    <w:nsid w:val="3D731278"/>
    <w:multiLevelType w:val="hybridMultilevel"/>
    <w:tmpl w:val="7E7E40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41BA3998"/>
    <w:multiLevelType w:val="hybridMultilevel"/>
    <w:tmpl w:val="F5602E80"/>
    <w:lvl w:ilvl="0" w:tplc="72C09E18">
      <w:start w:val="1"/>
      <w:numFmt w:val="decimal"/>
      <w:lvlText w:val="%1."/>
      <w:lvlJc w:val="left"/>
      <w:pPr>
        <w:ind w:left="720" w:hanging="360"/>
      </w:pPr>
      <w:rPr>
        <w:strike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4879087E"/>
    <w:multiLevelType w:val="hybridMultilevel"/>
    <w:tmpl w:val="EB0E24B4"/>
    <w:lvl w:ilvl="0" w:tplc="D49C0EC6">
      <w:start w:val="1"/>
      <w:numFmt w:val="bullet"/>
      <w:lvlText w:val=""/>
      <w:lvlJc w:val="left"/>
      <w:pPr>
        <w:ind w:left="720" w:hanging="360"/>
      </w:pPr>
      <w:rPr>
        <w:rFonts w:ascii="Symbol" w:hAnsi="Symbol" w:hint="default"/>
        <w:color w:val="auto"/>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4">
    <w:nsid w:val="4896634B"/>
    <w:multiLevelType w:val="multilevel"/>
    <w:tmpl w:val="1466DBA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91F5EE7"/>
    <w:multiLevelType w:val="hybridMultilevel"/>
    <w:tmpl w:val="91BECBAE"/>
    <w:lvl w:ilvl="0" w:tplc="373AFC4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6">
    <w:nsid w:val="4D2D77AE"/>
    <w:multiLevelType w:val="hybridMultilevel"/>
    <w:tmpl w:val="FFFC1D4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nsid w:val="4DC24C14"/>
    <w:multiLevelType w:val="hybridMultilevel"/>
    <w:tmpl w:val="BF4694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nsid w:val="52734861"/>
    <w:multiLevelType w:val="multilevel"/>
    <w:tmpl w:val="8E98F2AC"/>
    <w:lvl w:ilvl="0">
      <w:start w:val="6"/>
      <w:numFmt w:val="decimal"/>
      <w:lvlText w:val="%1."/>
      <w:lvlJc w:val="left"/>
      <w:pPr>
        <w:ind w:left="540" w:hanging="540"/>
      </w:pPr>
      <w:rPr>
        <w:rFonts w:hint="default"/>
      </w:rPr>
    </w:lvl>
    <w:lvl w:ilvl="1">
      <w:start w:val="1"/>
      <w:numFmt w:val="decimal"/>
      <w:lvlText w:val="%1.%2."/>
      <w:lvlJc w:val="left"/>
      <w:pPr>
        <w:ind w:left="1083" w:hanging="54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2349" w:hanging="720"/>
      </w:pPr>
      <w:rPr>
        <w:rFonts w:hint="default"/>
      </w:rPr>
    </w:lvl>
    <w:lvl w:ilvl="4">
      <w:start w:val="1"/>
      <w:numFmt w:val="decimal"/>
      <w:lvlText w:val="%1.%2.%3.%4.%5."/>
      <w:lvlJc w:val="left"/>
      <w:pPr>
        <w:ind w:left="3252" w:hanging="1080"/>
      </w:pPr>
      <w:rPr>
        <w:rFonts w:hint="default"/>
      </w:rPr>
    </w:lvl>
    <w:lvl w:ilvl="5">
      <w:start w:val="1"/>
      <w:numFmt w:val="decimal"/>
      <w:lvlText w:val="%1.%2.%3.%4.%5.%6."/>
      <w:lvlJc w:val="left"/>
      <w:pPr>
        <w:ind w:left="3795" w:hanging="1080"/>
      </w:pPr>
      <w:rPr>
        <w:rFonts w:hint="default"/>
      </w:rPr>
    </w:lvl>
    <w:lvl w:ilvl="6">
      <w:start w:val="1"/>
      <w:numFmt w:val="decimal"/>
      <w:lvlText w:val="%1.%2.%3.%4.%5.%6.%7."/>
      <w:lvlJc w:val="left"/>
      <w:pPr>
        <w:ind w:left="4698" w:hanging="1440"/>
      </w:pPr>
      <w:rPr>
        <w:rFonts w:hint="default"/>
      </w:rPr>
    </w:lvl>
    <w:lvl w:ilvl="7">
      <w:start w:val="1"/>
      <w:numFmt w:val="decimal"/>
      <w:lvlText w:val="%1.%2.%3.%4.%5.%6.%7.%8."/>
      <w:lvlJc w:val="left"/>
      <w:pPr>
        <w:ind w:left="5241" w:hanging="1440"/>
      </w:pPr>
      <w:rPr>
        <w:rFonts w:hint="default"/>
      </w:rPr>
    </w:lvl>
    <w:lvl w:ilvl="8">
      <w:start w:val="1"/>
      <w:numFmt w:val="decimal"/>
      <w:lvlText w:val="%1.%2.%3.%4.%5.%6.%7.%8.%9."/>
      <w:lvlJc w:val="left"/>
      <w:pPr>
        <w:ind w:left="6144" w:hanging="1800"/>
      </w:pPr>
      <w:rPr>
        <w:rFonts w:hint="default"/>
      </w:rPr>
    </w:lvl>
  </w:abstractNum>
  <w:abstractNum w:abstractNumId="29">
    <w:nsid w:val="53F53551"/>
    <w:multiLevelType w:val="hybridMultilevel"/>
    <w:tmpl w:val="5F50F0E0"/>
    <w:lvl w:ilvl="0" w:tplc="04260001">
      <w:start w:val="1"/>
      <w:numFmt w:val="bullet"/>
      <w:lvlText w:val=""/>
      <w:lvlJc w:val="left"/>
      <w:pPr>
        <w:ind w:left="1004" w:hanging="360"/>
      </w:pPr>
      <w:rPr>
        <w:rFonts w:ascii="Symbol" w:hAnsi="Symbol"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30">
    <w:nsid w:val="55461BFC"/>
    <w:multiLevelType w:val="hybridMultilevel"/>
    <w:tmpl w:val="B8FC29AA"/>
    <w:lvl w:ilvl="0" w:tplc="B35A05A4">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nsid w:val="611D739F"/>
    <w:multiLevelType w:val="hybridMultilevel"/>
    <w:tmpl w:val="167AB35A"/>
    <w:lvl w:ilvl="0" w:tplc="6B54E0FE">
      <w:start w:val="1"/>
      <w:numFmt w:val="decimal"/>
      <w:lvlText w:val="6.%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2">
    <w:nsid w:val="64084D12"/>
    <w:multiLevelType w:val="hybridMultilevel"/>
    <w:tmpl w:val="F8B4D7FE"/>
    <w:lvl w:ilvl="0" w:tplc="D49C0EC6">
      <w:start w:val="1"/>
      <w:numFmt w:val="bullet"/>
      <w:lvlText w:val=""/>
      <w:lvlJc w:val="left"/>
      <w:pPr>
        <w:tabs>
          <w:tab w:val="num" w:pos="720"/>
        </w:tabs>
        <w:ind w:left="720" w:hanging="360"/>
      </w:pPr>
      <w:rPr>
        <w:rFonts w:ascii="Symbol" w:hAnsi="Symbol" w:hint="default"/>
        <w:color w:val="auto"/>
      </w:rPr>
    </w:lvl>
    <w:lvl w:ilvl="1" w:tplc="C9EAAEEE">
      <w:start w:val="1"/>
      <w:numFmt w:val="bullet"/>
      <w:lvlText w:val=""/>
      <w:lvlJc w:val="left"/>
      <w:pPr>
        <w:tabs>
          <w:tab w:val="num" w:pos="1440"/>
        </w:tabs>
        <w:ind w:left="1440" w:hanging="360"/>
      </w:pPr>
      <w:rPr>
        <w:rFonts w:ascii="Symbol" w:hAnsi="Symbol" w:hint="default"/>
      </w:rPr>
    </w:lvl>
    <w:lvl w:ilvl="2" w:tplc="04260005">
      <w:start w:val="1"/>
      <w:numFmt w:val="bullet"/>
      <w:lvlText w:val=""/>
      <w:lvlJc w:val="left"/>
      <w:pPr>
        <w:tabs>
          <w:tab w:val="num" w:pos="2160"/>
        </w:tabs>
        <w:ind w:left="2160" w:hanging="360"/>
      </w:pPr>
      <w:rPr>
        <w:rFonts w:ascii="Wingdings" w:hAnsi="Wingdings" w:hint="default"/>
      </w:rPr>
    </w:lvl>
    <w:lvl w:ilvl="3" w:tplc="04260001">
      <w:start w:val="1"/>
      <w:numFmt w:val="bullet"/>
      <w:lvlText w:val=""/>
      <w:lvlJc w:val="left"/>
      <w:pPr>
        <w:tabs>
          <w:tab w:val="num" w:pos="2880"/>
        </w:tabs>
        <w:ind w:left="2880" w:hanging="360"/>
      </w:pPr>
      <w:rPr>
        <w:rFonts w:ascii="Symbol" w:hAnsi="Symbol" w:hint="default"/>
      </w:rPr>
    </w:lvl>
    <w:lvl w:ilvl="4" w:tplc="04260003">
      <w:start w:val="1"/>
      <w:numFmt w:val="bullet"/>
      <w:lvlText w:val="o"/>
      <w:lvlJc w:val="left"/>
      <w:pPr>
        <w:tabs>
          <w:tab w:val="num" w:pos="3600"/>
        </w:tabs>
        <w:ind w:left="3600" w:hanging="360"/>
      </w:pPr>
      <w:rPr>
        <w:rFonts w:ascii="Courier New" w:hAnsi="Courier New" w:cs="Courier New" w:hint="default"/>
      </w:rPr>
    </w:lvl>
    <w:lvl w:ilvl="5" w:tplc="04260005">
      <w:start w:val="1"/>
      <w:numFmt w:val="bullet"/>
      <w:lvlText w:val=""/>
      <w:lvlJc w:val="left"/>
      <w:pPr>
        <w:tabs>
          <w:tab w:val="num" w:pos="4320"/>
        </w:tabs>
        <w:ind w:left="4320" w:hanging="360"/>
      </w:pPr>
      <w:rPr>
        <w:rFonts w:ascii="Wingdings" w:hAnsi="Wingdings" w:hint="default"/>
      </w:rPr>
    </w:lvl>
    <w:lvl w:ilvl="6" w:tplc="04260001">
      <w:start w:val="1"/>
      <w:numFmt w:val="bullet"/>
      <w:lvlText w:val=""/>
      <w:lvlJc w:val="left"/>
      <w:pPr>
        <w:tabs>
          <w:tab w:val="num" w:pos="5040"/>
        </w:tabs>
        <w:ind w:left="5040" w:hanging="360"/>
      </w:pPr>
      <w:rPr>
        <w:rFonts w:ascii="Symbol" w:hAnsi="Symbol" w:hint="default"/>
      </w:rPr>
    </w:lvl>
    <w:lvl w:ilvl="7" w:tplc="04260003">
      <w:start w:val="1"/>
      <w:numFmt w:val="bullet"/>
      <w:lvlText w:val="o"/>
      <w:lvlJc w:val="left"/>
      <w:pPr>
        <w:tabs>
          <w:tab w:val="num" w:pos="5760"/>
        </w:tabs>
        <w:ind w:left="5760" w:hanging="360"/>
      </w:pPr>
      <w:rPr>
        <w:rFonts w:ascii="Courier New" w:hAnsi="Courier New" w:cs="Courier New" w:hint="default"/>
      </w:rPr>
    </w:lvl>
    <w:lvl w:ilvl="8" w:tplc="04260005">
      <w:start w:val="1"/>
      <w:numFmt w:val="bullet"/>
      <w:lvlText w:val=""/>
      <w:lvlJc w:val="left"/>
      <w:pPr>
        <w:tabs>
          <w:tab w:val="num" w:pos="6480"/>
        </w:tabs>
        <w:ind w:left="6480" w:hanging="360"/>
      </w:pPr>
      <w:rPr>
        <w:rFonts w:ascii="Wingdings" w:hAnsi="Wingdings" w:hint="default"/>
      </w:rPr>
    </w:lvl>
  </w:abstractNum>
  <w:abstractNum w:abstractNumId="33">
    <w:nsid w:val="664D6082"/>
    <w:multiLevelType w:val="multilevel"/>
    <w:tmpl w:val="1466D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D19177B"/>
    <w:multiLevelType w:val="multilevel"/>
    <w:tmpl w:val="1466D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173190F"/>
    <w:multiLevelType w:val="hybridMultilevel"/>
    <w:tmpl w:val="E960BE02"/>
    <w:lvl w:ilvl="0" w:tplc="CB46C966">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25"/>
  </w:num>
  <w:num w:numId="14">
    <w:abstractNumId w:val="18"/>
  </w:num>
  <w:num w:numId="15">
    <w:abstractNumId w:val="19"/>
  </w:num>
  <w:num w:numId="16">
    <w:abstractNumId w:val="26"/>
  </w:num>
  <w:num w:numId="17">
    <w:abstractNumId w:val="32"/>
  </w:num>
  <w:num w:numId="18">
    <w:abstractNumId w:val="23"/>
  </w:num>
  <w:num w:numId="19">
    <w:abstractNumId w:val="14"/>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9"/>
  </w:num>
  <w:num w:numId="24">
    <w:abstractNumId w:val="15"/>
  </w:num>
  <w:num w:numId="25">
    <w:abstractNumId w:val="22"/>
  </w:num>
  <w:num w:numId="26">
    <w:abstractNumId w:val="3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4"/>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0">
    <w:abstractNumId w:val="28"/>
  </w:num>
  <w:num w:numId="31">
    <w:abstractNumId w:val="12"/>
  </w:num>
  <w:num w:numId="32">
    <w:abstractNumId w:val="11"/>
  </w:num>
  <w:num w:numId="33">
    <w:abstractNumId w:val="17"/>
  </w:num>
  <w:num w:numId="34">
    <w:abstractNumId w:val="34"/>
  </w:num>
  <w:num w:numId="35">
    <w:abstractNumId w:val="33"/>
  </w:num>
  <w:num w:numId="36">
    <w:abstractNumId w:val="27"/>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51201"/>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984"/>
    <w:rsid w:val="00006384"/>
    <w:rsid w:val="00030349"/>
    <w:rsid w:val="000314AE"/>
    <w:rsid w:val="00045665"/>
    <w:rsid w:val="000818B6"/>
    <w:rsid w:val="000C3D8C"/>
    <w:rsid w:val="000C6334"/>
    <w:rsid w:val="000D1A87"/>
    <w:rsid w:val="000E0200"/>
    <w:rsid w:val="00106B91"/>
    <w:rsid w:val="001139B8"/>
    <w:rsid w:val="00116D07"/>
    <w:rsid w:val="001203FB"/>
    <w:rsid w:val="001230DE"/>
    <w:rsid w:val="00124173"/>
    <w:rsid w:val="00141228"/>
    <w:rsid w:val="00165131"/>
    <w:rsid w:val="00183116"/>
    <w:rsid w:val="00192CB8"/>
    <w:rsid w:val="001A159E"/>
    <w:rsid w:val="001A2C1B"/>
    <w:rsid w:val="001E196D"/>
    <w:rsid w:val="00237542"/>
    <w:rsid w:val="002436E1"/>
    <w:rsid w:val="002601F2"/>
    <w:rsid w:val="00275B9E"/>
    <w:rsid w:val="002816DF"/>
    <w:rsid w:val="002929A9"/>
    <w:rsid w:val="002B2DFC"/>
    <w:rsid w:val="002E1474"/>
    <w:rsid w:val="002E742E"/>
    <w:rsid w:val="002F5F07"/>
    <w:rsid w:val="003006A4"/>
    <w:rsid w:val="0030644D"/>
    <w:rsid w:val="0030695B"/>
    <w:rsid w:val="0033605A"/>
    <w:rsid w:val="00362FE3"/>
    <w:rsid w:val="00363B55"/>
    <w:rsid w:val="00376D0A"/>
    <w:rsid w:val="00380E60"/>
    <w:rsid w:val="003907EB"/>
    <w:rsid w:val="003C2513"/>
    <w:rsid w:val="003C29C3"/>
    <w:rsid w:val="003C4441"/>
    <w:rsid w:val="003D6448"/>
    <w:rsid w:val="003D64B5"/>
    <w:rsid w:val="003E03C4"/>
    <w:rsid w:val="003E68A1"/>
    <w:rsid w:val="003F1214"/>
    <w:rsid w:val="003F62F4"/>
    <w:rsid w:val="00407C39"/>
    <w:rsid w:val="00467782"/>
    <w:rsid w:val="004C24F3"/>
    <w:rsid w:val="004D054E"/>
    <w:rsid w:val="004D06F2"/>
    <w:rsid w:val="004D3A59"/>
    <w:rsid w:val="004D3F97"/>
    <w:rsid w:val="005052FB"/>
    <w:rsid w:val="00505A82"/>
    <w:rsid w:val="00506156"/>
    <w:rsid w:val="0051073A"/>
    <w:rsid w:val="00523BC2"/>
    <w:rsid w:val="00535564"/>
    <w:rsid w:val="00545276"/>
    <w:rsid w:val="00546199"/>
    <w:rsid w:val="00554A3E"/>
    <w:rsid w:val="005E3B6F"/>
    <w:rsid w:val="006014E8"/>
    <w:rsid w:val="006021AA"/>
    <w:rsid w:val="00607FF3"/>
    <w:rsid w:val="006101F5"/>
    <w:rsid w:val="00612B84"/>
    <w:rsid w:val="00654628"/>
    <w:rsid w:val="00661B63"/>
    <w:rsid w:val="00663C3A"/>
    <w:rsid w:val="00667638"/>
    <w:rsid w:val="006E476B"/>
    <w:rsid w:val="006F1CD9"/>
    <w:rsid w:val="006F5E83"/>
    <w:rsid w:val="00700FE6"/>
    <w:rsid w:val="00704488"/>
    <w:rsid w:val="007051F8"/>
    <w:rsid w:val="00730BAB"/>
    <w:rsid w:val="00737BFE"/>
    <w:rsid w:val="00755CC8"/>
    <w:rsid w:val="00760BE9"/>
    <w:rsid w:val="00763280"/>
    <w:rsid w:val="007660D7"/>
    <w:rsid w:val="00780048"/>
    <w:rsid w:val="007A3DA3"/>
    <w:rsid w:val="007A61BA"/>
    <w:rsid w:val="007A7971"/>
    <w:rsid w:val="007B3BA5"/>
    <w:rsid w:val="007C35DA"/>
    <w:rsid w:val="007C6B74"/>
    <w:rsid w:val="007D2A6E"/>
    <w:rsid w:val="007D4DEF"/>
    <w:rsid w:val="007D6509"/>
    <w:rsid w:val="007D66F8"/>
    <w:rsid w:val="007D6A01"/>
    <w:rsid w:val="007E0D3E"/>
    <w:rsid w:val="007E4D1F"/>
    <w:rsid w:val="007E7E1C"/>
    <w:rsid w:val="0080270A"/>
    <w:rsid w:val="008129F1"/>
    <w:rsid w:val="00815277"/>
    <w:rsid w:val="0087050B"/>
    <w:rsid w:val="00871949"/>
    <w:rsid w:val="00875D3E"/>
    <w:rsid w:val="00876C21"/>
    <w:rsid w:val="00883CC6"/>
    <w:rsid w:val="00883E9E"/>
    <w:rsid w:val="008A76DD"/>
    <w:rsid w:val="008B5FC1"/>
    <w:rsid w:val="008C2109"/>
    <w:rsid w:val="008E2F16"/>
    <w:rsid w:val="008E4623"/>
    <w:rsid w:val="00905821"/>
    <w:rsid w:val="00920E6D"/>
    <w:rsid w:val="00927A78"/>
    <w:rsid w:val="0094539D"/>
    <w:rsid w:val="00946A44"/>
    <w:rsid w:val="00960C5E"/>
    <w:rsid w:val="00960D9B"/>
    <w:rsid w:val="00967226"/>
    <w:rsid w:val="00972583"/>
    <w:rsid w:val="00985C4D"/>
    <w:rsid w:val="00997B77"/>
    <w:rsid w:val="009A0AA9"/>
    <w:rsid w:val="009A2D37"/>
    <w:rsid w:val="009C3BD5"/>
    <w:rsid w:val="009C57C3"/>
    <w:rsid w:val="009F0253"/>
    <w:rsid w:val="009F618A"/>
    <w:rsid w:val="00A04125"/>
    <w:rsid w:val="00A0790C"/>
    <w:rsid w:val="00A12619"/>
    <w:rsid w:val="00A415C3"/>
    <w:rsid w:val="00A5101F"/>
    <w:rsid w:val="00A5706B"/>
    <w:rsid w:val="00A57192"/>
    <w:rsid w:val="00A64474"/>
    <w:rsid w:val="00A76865"/>
    <w:rsid w:val="00A848E7"/>
    <w:rsid w:val="00A95BEA"/>
    <w:rsid w:val="00AD486D"/>
    <w:rsid w:val="00B01977"/>
    <w:rsid w:val="00B02086"/>
    <w:rsid w:val="00B04B89"/>
    <w:rsid w:val="00B1084C"/>
    <w:rsid w:val="00B12C26"/>
    <w:rsid w:val="00B22B97"/>
    <w:rsid w:val="00B70442"/>
    <w:rsid w:val="00B75E86"/>
    <w:rsid w:val="00B8640A"/>
    <w:rsid w:val="00BB6E07"/>
    <w:rsid w:val="00BC7CCB"/>
    <w:rsid w:val="00BE2ED6"/>
    <w:rsid w:val="00BF03FE"/>
    <w:rsid w:val="00C063B0"/>
    <w:rsid w:val="00C17A0E"/>
    <w:rsid w:val="00C26987"/>
    <w:rsid w:val="00C43C12"/>
    <w:rsid w:val="00C47F57"/>
    <w:rsid w:val="00C564EF"/>
    <w:rsid w:val="00C7050C"/>
    <w:rsid w:val="00CC0D1A"/>
    <w:rsid w:val="00CF0A34"/>
    <w:rsid w:val="00CF3C43"/>
    <w:rsid w:val="00D0531F"/>
    <w:rsid w:val="00D21FA6"/>
    <w:rsid w:val="00D35D51"/>
    <w:rsid w:val="00D612D1"/>
    <w:rsid w:val="00D80524"/>
    <w:rsid w:val="00D87EFB"/>
    <w:rsid w:val="00DD628A"/>
    <w:rsid w:val="00DD7BB4"/>
    <w:rsid w:val="00DE1F7B"/>
    <w:rsid w:val="00DE7C79"/>
    <w:rsid w:val="00E17FDF"/>
    <w:rsid w:val="00E3143C"/>
    <w:rsid w:val="00E31AA8"/>
    <w:rsid w:val="00E350D6"/>
    <w:rsid w:val="00E365CE"/>
    <w:rsid w:val="00E60E98"/>
    <w:rsid w:val="00E66B4A"/>
    <w:rsid w:val="00E731B2"/>
    <w:rsid w:val="00E7353C"/>
    <w:rsid w:val="00E81870"/>
    <w:rsid w:val="00E81B96"/>
    <w:rsid w:val="00EA2F81"/>
    <w:rsid w:val="00EA39F6"/>
    <w:rsid w:val="00EA4A1D"/>
    <w:rsid w:val="00EB183A"/>
    <w:rsid w:val="00EC5953"/>
    <w:rsid w:val="00EF355B"/>
    <w:rsid w:val="00EF386B"/>
    <w:rsid w:val="00EF4801"/>
    <w:rsid w:val="00F01FFE"/>
    <w:rsid w:val="00F074F3"/>
    <w:rsid w:val="00F11984"/>
    <w:rsid w:val="00F146B6"/>
    <w:rsid w:val="00F20534"/>
    <w:rsid w:val="00F33649"/>
    <w:rsid w:val="00F35115"/>
    <w:rsid w:val="00F352AC"/>
    <w:rsid w:val="00F570F1"/>
    <w:rsid w:val="00F74486"/>
    <w:rsid w:val="00F815CA"/>
    <w:rsid w:val="00F85811"/>
    <w:rsid w:val="00FA56E7"/>
    <w:rsid w:val="00FC37BD"/>
    <w:rsid w:val="00FE4AE0"/>
    <w:rsid w:val="00FF31D4"/>
  </w:rsids>
  <m:mathPr>
    <m:mathFont m:val="Cambria Math"/>
    <m:brkBin m:val="before"/>
    <m:brkBinSub m:val="--"/>
    <m:smallFrac/>
    <m:dispDef/>
    <m:lMargin m:val="0"/>
    <m:rMargin m:val="0"/>
    <m:defJc m:val="centerGroup"/>
    <m:wrapRight/>
    <m:intLim m:val="subSup"/>
    <m:naryLim m:val="subSup"/>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widowControl w:val="0"/>
      <w:spacing w:after="200" w:line="276" w:lineRule="auto"/>
    </w:pPr>
    <w:rPr>
      <w:sz w:val="22"/>
      <w:szCs w:val="22"/>
      <w:lang w:val="en-US" w:eastAsia="en-US"/>
    </w:rPr>
  </w:style>
  <w:style w:type="paragraph" w:styleId="Heading1">
    <w:name w:val="heading 1"/>
    <w:basedOn w:val="Normal"/>
    <w:next w:val="Normal"/>
    <w:link w:val="Heading1Char"/>
    <w:qFormat/>
    <w:rsid w:val="00363B55"/>
    <w:pPr>
      <w:keepNext/>
      <w:widowControl/>
      <w:spacing w:after="0"/>
      <w:jc w:val="right"/>
      <w:outlineLvl w:val="0"/>
    </w:pPr>
    <w:rPr>
      <w:rFonts w:ascii="Times New Roman" w:eastAsia="Times New Roman" w:hAnsi="Times New Roman"/>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BodyText">
    <w:name w:val="Body Text"/>
    <w:basedOn w:val="Normal"/>
    <w:link w:val="BodyTextChar"/>
    <w:uiPriority w:val="99"/>
    <w:semiHidden/>
    <w:unhideWhenUsed/>
    <w:rsid w:val="00F074F3"/>
    <w:pPr>
      <w:spacing w:after="120"/>
    </w:pPr>
  </w:style>
  <w:style w:type="character" w:customStyle="1" w:styleId="BodyTextChar">
    <w:name w:val="Body Text Char"/>
    <w:basedOn w:val="DefaultParagraphFont"/>
    <w:link w:val="BodyText"/>
    <w:uiPriority w:val="99"/>
    <w:semiHidden/>
    <w:rsid w:val="00F074F3"/>
    <w:rPr>
      <w:sz w:val="22"/>
      <w:szCs w:val="22"/>
      <w:lang w:val="en-US" w:eastAsia="en-US"/>
    </w:rPr>
  </w:style>
  <w:style w:type="paragraph" w:styleId="ListParagraph">
    <w:name w:val="List Paragraph"/>
    <w:basedOn w:val="Normal"/>
    <w:uiPriority w:val="34"/>
    <w:qFormat/>
    <w:rsid w:val="00960D9B"/>
    <w:pPr>
      <w:ind w:left="720"/>
      <w:contextualSpacing/>
    </w:pPr>
  </w:style>
  <w:style w:type="paragraph" w:styleId="BodyTextIndent">
    <w:name w:val="Body Text Indent"/>
    <w:basedOn w:val="Normal"/>
    <w:link w:val="BodyTextIndentChar"/>
    <w:uiPriority w:val="99"/>
    <w:unhideWhenUsed/>
    <w:rsid w:val="00875D3E"/>
    <w:pPr>
      <w:spacing w:after="120"/>
      <w:ind w:left="283"/>
    </w:pPr>
  </w:style>
  <w:style w:type="character" w:customStyle="1" w:styleId="BodyTextIndentChar">
    <w:name w:val="Body Text Indent Char"/>
    <w:basedOn w:val="DefaultParagraphFont"/>
    <w:link w:val="BodyTextIndent"/>
    <w:uiPriority w:val="99"/>
    <w:rsid w:val="00875D3E"/>
    <w:rPr>
      <w:sz w:val="22"/>
      <w:szCs w:val="22"/>
      <w:lang w:val="en-US" w:eastAsia="en-US"/>
    </w:rPr>
  </w:style>
  <w:style w:type="character" w:customStyle="1" w:styleId="Heading1Char">
    <w:name w:val="Heading 1 Char"/>
    <w:basedOn w:val="DefaultParagraphFont"/>
    <w:link w:val="Heading1"/>
    <w:rsid w:val="00363B55"/>
    <w:rPr>
      <w:rFonts w:ascii="Times New Roman" w:eastAsia="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pPr>
      <w:widowControl w:val="0"/>
      <w:spacing w:after="200" w:line="276" w:lineRule="auto"/>
    </w:pPr>
    <w:rPr>
      <w:sz w:val="22"/>
      <w:szCs w:val="22"/>
      <w:lang w:val="en-US" w:eastAsia="en-US"/>
    </w:rPr>
  </w:style>
  <w:style w:type="paragraph" w:styleId="Heading1">
    <w:name w:val="heading 1"/>
    <w:basedOn w:val="Normal"/>
    <w:next w:val="Normal"/>
    <w:link w:val="Heading1Char"/>
    <w:qFormat/>
    <w:rsid w:val="00363B55"/>
    <w:pPr>
      <w:keepNext/>
      <w:widowControl/>
      <w:spacing w:after="0"/>
      <w:jc w:val="right"/>
      <w:outlineLvl w:val="0"/>
    </w:pPr>
    <w:rPr>
      <w:rFonts w:ascii="Times New Roman" w:eastAsia="Times New Roman" w:hAnsi="Times New Roman"/>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PlainTextChar"/>
    <w:uiPriority w:val="99"/>
    <w:semiHidden/>
    <w:unhideWhenUsed/>
    <w:rsid w:val="00D21FA6"/>
    <w:pPr>
      <w:widowControl/>
      <w:spacing w:after="0" w:line="240" w:lineRule="auto"/>
    </w:pPr>
    <w:rPr>
      <w:szCs w:val="21"/>
      <w:lang w:val="lv-LV"/>
    </w:rPr>
  </w:style>
  <w:style w:type="character" w:customStyle="1" w:styleId="PlainTextChar">
    <w:name w:val="Plain Text Char"/>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loonTextChar"/>
    <w:uiPriority w:val="99"/>
    <w:semiHidden/>
    <w:unhideWhenUsed/>
    <w:rsid w:val="0003034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30349"/>
    <w:rPr>
      <w:rFonts w:ascii="Tahoma" w:hAnsi="Tahoma" w:cs="Tahoma"/>
      <w:sz w:val="16"/>
      <w:szCs w:val="16"/>
    </w:rPr>
  </w:style>
  <w:style w:type="paragraph" w:styleId="BodyText">
    <w:name w:val="Body Text"/>
    <w:basedOn w:val="Normal"/>
    <w:link w:val="BodyTextChar"/>
    <w:uiPriority w:val="99"/>
    <w:semiHidden/>
    <w:unhideWhenUsed/>
    <w:rsid w:val="00F074F3"/>
    <w:pPr>
      <w:spacing w:after="120"/>
    </w:pPr>
  </w:style>
  <w:style w:type="character" w:customStyle="1" w:styleId="BodyTextChar">
    <w:name w:val="Body Text Char"/>
    <w:basedOn w:val="DefaultParagraphFont"/>
    <w:link w:val="BodyText"/>
    <w:uiPriority w:val="99"/>
    <w:semiHidden/>
    <w:rsid w:val="00F074F3"/>
    <w:rPr>
      <w:sz w:val="22"/>
      <w:szCs w:val="22"/>
      <w:lang w:val="en-US" w:eastAsia="en-US"/>
    </w:rPr>
  </w:style>
  <w:style w:type="paragraph" w:styleId="ListParagraph">
    <w:name w:val="List Paragraph"/>
    <w:basedOn w:val="Normal"/>
    <w:uiPriority w:val="34"/>
    <w:qFormat/>
    <w:rsid w:val="00960D9B"/>
    <w:pPr>
      <w:ind w:left="720"/>
      <w:contextualSpacing/>
    </w:pPr>
  </w:style>
  <w:style w:type="paragraph" w:styleId="BodyTextIndent">
    <w:name w:val="Body Text Indent"/>
    <w:basedOn w:val="Normal"/>
    <w:link w:val="BodyTextIndentChar"/>
    <w:uiPriority w:val="99"/>
    <w:unhideWhenUsed/>
    <w:rsid w:val="00875D3E"/>
    <w:pPr>
      <w:spacing w:after="120"/>
      <w:ind w:left="283"/>
    </w:pPr>
  </w:style>
  <w:style w:type="character" w:customStyle="1" w:styleId="BodyTextIndentChar">
    <w:name w:val="Body Text Indent Char"/>
    <w:basedOn w:val="DefaultParagraphFont"/>
    <w:link w:val="BodyTextIndent"/>
    <w:uiPriority w:val="99"/>
    <w:rsid w:val="00875D3E"/>
    <w:rPr>
      <w:sz w:val="22"/>
      <w:szCs w:val="22"/>
      <w:lang w:val="en-US" w:eastAsia="en-US"/>
    </w:rPr>
  </w:style>
  <w:style w:type="character" w:customStyle="1" w:styleId="Heading1Char">
    <w:name w:val="Heading 1 Char"/>
    <w:basedOn w:val="DefaultParagraphFont"/>
    <w:link w:val="Heading1"/>
    <w:rsid w:val="00363B55"/>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92548">
      <w:bodyDiv w:val="1"/>
      <w:marLeft w:val="0"/>
      <w:marRight w:val="0"/>
      <w:marTop w:val="0"/>
      <w:marBottom w:val="0"/>
      <w:divBdr>
        <w:top w:val="none" w:sz="0" w:space="0" w:color="auto"/>
        <w:left w:val="none" w:sz="0" w:space="0" w:color="auto"/>
        <w:bottom w:val="none" w:sz="0" w:space="0" w:color="auto"/>
        <w:right w:val="none" w:sz="0" w:space="0" w:color="auto"/>
      </w:divBdr>
    </w:div>
    <w:div w:id="555354882">
      <w:bodyDiv w:val="1"/>
      <w:marLeft w:val="0"/>
      <w:marRight w:val="0"/>
      <w:marTop w:val="0"/>
      <w:marBottom w:val="0"/>
      <w:divBdr>
        <w:top w:val="none" w:sz="0" w:space="0" w:color="auto"/>
        <w:left w:val="none" w:sz="0" w:space="0" w:color="auto"/>
        <w:bottom w:val="none" w:sz="0" w:space="0" w:color="auto"/>
        <w:right w:val="none" w:sz="0" w:space="0" w:color="auto"/>
      </w:divBdr>
    </w:div>
    <w:div w:id="741030390">
      <w:bodyDiv w:val="1"/>
      <w:marLeft w:val="0"/>
      <w:marRight w:val="0"/>
      <w:marTop w:val="0"/>
      <w:marBottom w:val="0"/>
      <w:divBdr>
        <w:top w:val="none" w:sz="0" w:space="0" w:color="auto"/>
        <w:left w:val="none" w:sz="0" w:space="0" w:color="auto"/>
        <w:bottom w:val="none" w:sz="0" w:space="0" w:color="auto"/>
        <w:right w:val="none" w:sz="0" w:space="0" w:color="auto"/>
      </w:divBdr>
    </w:div>
    <w:div w:id="856038951">
      <w:bodyDiv w:val="1"/>
      <w:marLeft w:val="0"/>
      <w:marRight w:val="0"/>
      <w:marTop w:val="0"/>
      <w:marBottom w:val="0"/>
      <w:divBdr>
        <w:top w:val="none" w:sz="0" w:space="0" w:color="auto"/>
        <w:left w:val="none" w:sz="0" w:space="0" w:color="auto"/>
        <w:bottom w:val="none" w:sz="0" w:space="0" w:color="auto"/>
        <w:right w:val="none" w:sz="0" w:space="0" w:color="auto"/>
      </w:divBdr>
    </w:div>
    <w:div w:id="976687505">
      <w:bodyDiv w:val="1"/>
      <w:marLeft w:val="0"/>
      <w:marRight w:val="0"/>
      <w:marTop w:val="0"/>
      <w:marBottom w:val="0"/>
      <w:divBdr>
        <w:top w:val="none" w:sz="0" w:space="0" w:color="auto"/>
        <w:left w:val="none" w:sz="0" w:space="0" w:color="auto"/>
        <w:bottom w:val="none" w:sz="0" w:space="0" w:color="auto"/>
        <w:right w:val="none" w:sz="0" w:space="0" w:color="auto"/>
      </w:divBdr>
    </w:div>
    <w:div w:id="978412553">
      <w:bodyDiv w:val="1"/>
      <w:marLeft w:val="0"/>
      <w:marRight w:val="0"/>
      <w:marTop w:val="0"/>
      <w:marBottom w:val="0"/>
      <w:divBdr>
        <w:top w:val="none" w:sz="0" w:space="0" w:color="auto"/>
        <w:left w:val="none" w:sz="0" w:space="0" w:color="auto"/>
        <w:bottom w:val="none" w:sz="0" w:space="0" w:color="auto"/>
        <w:right w:val="none" w:sz="0" w:space="0" w:color="auto"/>
      </w:divBdr>
    </w:div>
    <w:div w:id="1607886487">
      <w:bodyDiv w:val="1"/>
      <w:marLeft w:val="0"/>
      <w:marRight w:val="0"/>
      <w:marTop w:val="0"/>
      <w:marBottom w:val="0"/>
      <w:divBdr>
        <w:top w:val="none" w:sz="0" w:space="0" w:color="auto"/>
        <w:left w:val="none" w:sz="0" w:space="0" w:color="auto"/>
        <w:bottom w:val="none" w:sz="0" w:space="0" w:color="auto"/>
        <w:right w:val="none" w:sz="0" w:space="0" w:color="auto"/>
      </w:divBdr>
    </w:div>
    <w:div w:id="1656177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pai@mantojums.l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3422</Words>
  <Characters>1951</Characters>
  <Application>Microsoft Office Word</Application>
  <DocSecurity>4</DocSecurity>
  <Lines>16</Lines>
  <Paragraphs>10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Inguna</dc:creator>
  <cp:lastModifiedBy>Sergejs Gorniks</cp:lastModifiedBy>
  <cp:revision>2</cp:revision>
  <cp:lastPrinted>2017-01-24T11:21:00Z</cp:lastPrinted>
  <dcterms:created xsi:type="dcterms:W3CDTF">2017-01-25T13:42:00Z</dcterms:created>
  <dcterms:modified xsi:type="dcterms:W3CDTF">2017-01-25T13:42:00Z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