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674A" w:rsidRPr="005526FE" w:rsidRDefault="00E0674A" w:rsidP="00E0674A">
      <w:pPr>
        <w:pStyle w:val="Heading1"/>
        <w:ind w:left="11520"/>
        <w:rPr>
          <w:rFonts w:ascii="Times New Roman" w:hAnsi="Times New Roman" w:cs="Times New Roman"/>
          <w:color w:val="auto"/>
          <w:sz w:val="22"/>
          <w:szCs w:val="22"/>
        </w:rPr>
      </w:pPr>
      <w:bookmarkStart w:id="0" w:name="_Hlk496563352"/>
      <w:r w:rsidRPr="005526FE">
        <w:rPr>
          <w:rFonts w:ascii="Times New Roman" w:hAnsi="Times New Roman" w:cs="Times New Roman"/>
          <w:b/>
          <w:color w:val="auto"/>
          <w:sz w:val="22"/>
          <w:szCs w:val="22"/>
        </w:rPr>
        <w:t>APSTIPRINU:</w:t>
      </w:r>
    </w:p>
    <w:p w:rsidR="00E0674A" w:rsidRPr="002A5D69" w:rsidRDefault="00E0674A" w:rsidP="00E0674A">
      <w:pPr>
        <w:ind w:left="11520"/>
        <w:rPr>
          <w:sz w:val="22"/>
          <w:szCs w:val="22"/>
        </w:rPr>
      </w:pPr>
      <w:r w:rsidRPr="002A5D69">
        <w:rPr>
          <w:sz w:val="22"/>
          <w:szCs w:val="22"/>
        </w:rPr>
        <w:t>_______________________________</w:t>
      </w:r>
    </w:p>
    <w:p w:rsidR="00E0674A" w:rsidRPr="002A5D69" w:rsidRDefault="00E0674A" w:rsidP="00E0674A">
      <w:pPr>
        <w:ind w:left="11520"/>
        <w:rPr>
          <w:sz w:val="22"/>
          <w:szCs w:val="22"/>
        </w:rPr>
      </w:pPr>
      <w:r w:rsidRPr="002A5D69">
        <w:rPr>
          <w:sz w:val="22"/>
          <w:szCs w:val="22"/>
        </w:rPr>
        <w:t>_______________________________</w:t>
      </w:r>
    </w:p>
    <w:p w:rsidR="00E0674A" w:rsidRPr="002A5D69" w:rsidRDefault="00E0674A" w:rsidP="00E0674A">
      <w:pPr>
        <w:ind w:left="11520"/>
        <w:rPr>
          <w:sz w:val="22"/>
          <w:szCs w:val="22"/>
        </w:rPr>
      </w:pPr>
      <w:r w:rsidRPr="002A5D69">
        <w:rPr>
          <w:sz w:val="22"/>
          <w:szCs w:val="22"/>
        </w:rPr>
        <w:t>2017.gada</w:t>
      </w:r>
      <w:r w:rsidR="00C970F3">
        <w:rPr>
          <w:sz w:val="22"/>
          <w:szCs w:val="22"/>
        </w:rPr>
        <w:t>_</w:t>
      </w:r>
      <w:r w:rsidRPr="002A5D69">
        <w:rPr>
          <w:sz w:val="22"/>
          <w:szCs w:val="22"/>
        </w:rPr>
        <w:t>______________________</w:t>
      </w:r>
      <w:r w:rsidRPr="002A5D69">
        <w:rPr>
          <w:sz w:val="22"/>
          <w:szCs w:val="22"/>
          <w:u w:val="single"/>
          <w:bdr w:val="single" w:sz="4" w:space="0" w:color="auto"/>
        </w:rPr>
        <w:t xml:space="preserve"> </w:t>
      </w:r>
    </w:p>
    <w:p w:rsidR="00E0674A" w:rsidRPr="002A5D69" w:rsidRDefault="00E0674A" w:rsidP="00E0674A">
      <w:pPr>
        <w:jc w:val="center"/>
        <w:rPr>
          <w:b/>
          <w:sz w:val="28"/>
          <w:szCs w:val="28"/>
        </w:rPr>
      </w:pPr>
    </w:p>
    <w:p w:rsidR="00F92C1D" w:rsidRDefault="00F92C1D" w:rsidP="00F92C1D">
      <w:pPr>
        <w:jc w:val="center"/>
        <w:rPr>
          <w:b/>
          <w:sz w:val="28"/>
          <w:szCs w:val="28"/>
        </w:rPr>
      </w:pPr>
      <w:r>
        <w:rPr>
          <w:b/>
          <w:sz w:val="28"/>
          <w:szCs w:val="28"/>
        </w:rPr>
        <w:t>TEHNISKĀ SPECIFIKĀCIJA 2</w:t>
      </w:r>
      <w:bookmarkStart w:id="1" w:name="_GoBack"/>
      <w:bookmarkEnd w:id="1"/>
      <w:r>
        <w:rPr>
          <w:b/>
          <w:sz w:val="28"/>
          <w:szCs w:val="28"/>
        </w:rPr>
        <w:t>.pakalpojuma daļai</w:t>
      </w:r>
    </w:p>
    <w:p w:rsidR="007F1A6B" w:rsidRPr="007F1A6B" w:rsidRDefault="007F1A6B" w:rsidP="007F1A6B">
      <w:pPr>
        <w:jc w:val="center"/>
        <w:rPr>
          <w:b/>
          <w:sz w:val="28"/>
          <w:szCs w:val="28"/>
        </w:rPr>
      </w:pPr>
      <w:r>
        <w:rPr>
          <w:b/>
          <w:sz w:val="28"/>
          <w:szCs w:val="28"/>
        </w:rPr>
        <w:t>PROJEKTĒŠANAS UZDEVUMS</w:t>
      </w:r>
    </w:p>
    <w:p w:rsidR="00E0674A" w:rsidRPr="002A5D69" w:rsidRDefault="00E0674A" w:rsidP="00E0674A">
      <w:pPr>
        <w:jc w:val="center"/>
        <w:rPr>
          <w:sz w:val="22"/>
          <w:szCs w:val="22"/>
        </w:rPr>
      </w:pPr>
      <w:r w:rsidRPr="002A5D69">
        <w:rPr>
          <w:sz w:val="22"/>
          <w:szCs w:val="22"/>
        </w:rPr>
        <w:t>Līguma Nr. _____________</w:t>
      </w:r>
    </w:p>
    <w:p w:rsidR="00E0674A" w:rsidRPr="002A5D69" w:rsidRDefault="00E0674A" w:rsidP="00E0674A">
      <w:pPr>
        <w:jc w:val="center"/>
        <w:rPr>
          <w:sz w:val="22"/>
          <w:szCs w:val="22"/>
        </w:rPr>
      </w:pPr>
    </w:p>
    <w:p w:rsidR="00C970F3" w:rsidRPr="002A5D69" w:rsidRDefault="00C970F3" w:rsidP="00C970F3">
      <w:pPr>
        <w:rPr>
          <w:b/>
        </w:rPr>
      </w:pPr>
      <w:r w:rsidRPr="002A5D69">
        <w:rPr>
          <w:b/>
          <w:bCs/>
          <w:lang w:eastAsia="en-GB"/>
        </w:rPr>
        <w:t>Pirms šī būvprojekta (turpmāk – Projekts) izstrādāšanas</w:t>
      </w:r>
      <w:r w:rsidRPr="002A5D69">
        <w:rPr>
          <w:b/>
        </w:rPr>
        <w:t xml:space="preserve"> </w:t>
      </w:r>
      <w:r w:rsidRPr="002A5D69">
        <w:rPr>
          <w:b/>
          <w:bCs/>
          <w:lang w:eastAsia="en-GB"/>
        </w:rPr>
        <w:t>jāsagatavo būvniecības ieceres realizācijai nepieciešam</w:t>
      </w:r>
      <w:r>
        <w:rPr>
          <w:b/>
          <w:bCs/>
          <w:lang w:eastAsia="en-GB"/>
        </w:rPr>
        <w:t>ie</w:t>
      </w:r>
      <w:r w:rsidRPr="002A5D69">
        <w:rPr>
          <w:b/>
          <w:bCs/>
          <w:lang w:eastAsia="en-GB"/>
        </w:rPr>
        <w:t xml:space="preserve"> dokument</w:t>
      </w:r>
      <w:r>
        <w:rPr>
          <w:b/>
          <w:bCs/>
          <w:lang w:eastAsia="en-GB"/>
        </w:rPr>
        <w:t>i</w:t>
      </w:r>
      <w:r w:rsidRPr="002A5D69">
        <w:rPr>
          <w:bCs/>
          <w:lang w:eastAsia="en-GB"/>
        </w:rPr>
        <w:t xml:space="preserve"> </w:t>
      </w:r>
      <w:r w:rsidRPr="002A5D69">
        <w:rPr>
          <w:b/>
          <w:bCs/>
          <w:lang w:eastAsia="en-GB"/>
        </w:rPr>
        <w:t>būvatļaujas saņemšanai.</w:t>
      </w:r>
    </w:p>
    <w:p w:rsidR="00C970F3" w:rsidRPr="000F4EDC" w:rsidRDefault="00C970F3" w:rsidP="00C970F3">
      <w:pPr>
        <w:autoSpaceDE w:val="0"/>
        <w:autoSpaceDN w:val="0"/>
        <w:adjustRightInd w:val="0"/>
      </w:pPr>
      <w:r w:rsidRPr="002A5D69">
        <w:rPr>
          <w:color w:val="000000"/>
        </w:rPr>
        <w:t>Projektu izstrādāt pamatojoties uz projektēšanas uzdevumu, būvatļaujā iekļautajiem projektēšanas nosacījumiem, institūciju izdotajiem tehniskajiem un īpašajiem noteikumiem</w:t>
      </w:r>
      <w:r w:rsidRPr="002F720C">
        <w:rPr>
          <w:color w:val="000000"/>
        </w:rPr>
        <w:t>, neatkarīgā eksperta Ērika Celmiņa sagatavoto ēkas energosertifikātu,</w:t>
      </w:r>
      <w:r w:rsidRPr="002A5D69">
        <w:rPr>
          <w:color w:val="000000"/>
        </w:rPr>
        <w:t xml:space="preserve"> Būvniecības likumu, kā arī vadoties pēc Ministru kabineta noteikumiem Nr.500 „Vispārīgie būvnoteikumi”, Nr.529 „Ēku būvnoteikumi”, LBN 208-15 „Publiskās būves”, LBN 002-15 “Ēku norobežojošo konstrukciju siltumtehnika”, LBN 201-15 „Būvju ugunsdrošība”, LBN 221-15 "Ēku iekšējais ūdensvads un kanalizācija", LBN 231-15 “Dzīvojamo un publisko ēku apkure un ventilācija”, ievērojot </w:t>
      </w:r>
      <w:r>
        <w:rPr>
          <w:color w:val="000000"/>
        </w:rPr>
        <w:t>2016.gada 8.</w:t>
      </w:r>
      <w:r w:rsidRPr="000F4EDC">
        <w:rPr>
          <w:color w:val="000000"/>
        </w:rPr>
        <w:t>marta Ministru kabineta noteikumu Nr.152 “</w:t>
      </w:r>
      <w:r w:rsidRPr="000F4EDC">
        <w:rPr>
          <w:bCs/>
          <w:i/>
          <w:color w:val="000000"/>
        </w:rPr>
        <w:t>Darbības programmas "Izaugsme un nodarbinātība" 4.2.2. specifiskā atbalsta mērķa "Atbilstoši pašvaldības integrētajām attīstības programmām sekmēt energoefektivitātes paaugstināšanu un atjaunojamo energoresursu izmantošanu pašvaldību ēkās" īstenošanas noteikumi</w:t>
      </w:r>
      <w:r w:rsidRPr="000F4EDC">
        <w:rPr>
          <w:color w:val="000000"/>
        </w:rPr>
        <w:t xml:space="preserve">” nosacījumus un projektu iesniegumu vērtēšanas kvalitātes kritērijus, īpaši </w:t>
      </w:r>
      <w:r w:rsidRPr="00D30A9A">
        <w:rPr>
          <w:i/>
          <w:color w:val="000000"/>
        </w:rPr>
        <w:t>“</w:t>
      </w:r>
      <w:r w:rsidRPr="000F4EDC">
        <w:rPr>
          <w:i/>
          <w:color w:val="000000"/>
        </w:rPr>
        <w:t>Ieguldītais Eiropas Reģionālās attīstības fonda finansējums uz vienu ietaupīto primārās enerģijas kilovatstundu gadā</w:t>
      </w:r>
      <w:r>
        <w:rPr>
          <w:i/>
          <w:color w:val="000000"/>
        </w:rPr>
        <w:t>”</w:t>
      </w:r>
      <w:r w:rsidRPr="000F4EDC">
        <w:rPr>
          <w:color w:val="000000"/>
        </w:rPr>
        <w:t xml:space="preserve"> </w:t>
      </w:r>
      <w:r w:rsidRPr="000F4EDC">
        <w:rPr>
          <w:b/>
          <w:color w:val="000000"/>
        </w:rPr>
        <w:t xml:space="preserve">ne vairāk par 2,29 </w:t>
      </w:r>
      <w:r w:rsidRPr="000F4EDC">
        <w:rPr>
          <w:b/>
          <w:i/>
          <w:color w:val="000000"/>
        </w:rPr>
        <w:t xml:space="preserve">euro </w:t>
      </w:r>
      <w:r w:rsidRPr="000F4EDC">
        <w:rPr>
          <w:color w:val="000000"/>
        </w:rPr>
        <w:t xml:space="preserve">uz vienu ietaupīto primārās enerģijas kilovatstundu gadā; </w:t>
      </w:r>
      <w:r>
        <w:rPr>
          <w:color w:val="000000"/>
        </w:rPr>
        <w:t>“</w:t>
      </w:r>
      <w:r w:rsidRPr="000F4EDC">
        <w:rPr>
          <w:i/>
          <w:color w:val="000000"/>
        </w:rPr>
        <w:t>Ieguldītais Eiropas Reģionālās attīstības fonda finansējums uz vienu ietaupīto ogļskābās gāzes emisijas ekvivalenta tonnu gadā</w:t>
      </w:r>
      <w:r>
        <w:rPr>
          <w:i/>
          <w:color w:val="000000"/>
        </w:rPr>
        <w:t>”</w:t>
      </w:r>
      <w:r w:rsidRPr="000F4EDC">
        <w:rPr>
          <w:color w:val="000000"/>
        </w:rPr>
        <w:t xml:space="preserve"> </w:t>
      </w:r>
      <w:r w:rsidRPr="000F4EDC">
        <w:rPr>
          <w:b/>
          <w:color w:val="000000"/>
        </w:rPr>
        <w:t xml:space="preserve">ne vairāk par 9 073 </w:t>
      </w:r>
      <w:r w:rsidRPr="000F4EDC">
        <w:rPr>
          <w:b/>
          <w:i/>
          <w:color w:val="000000"/>
        </w:rPr>
        <w:t>euro</w:t>
      </w:r>
      <w:r w:rsidRPr="000F4EDC">
        <w:rPr>
          <w:color w:val="000000"/>
        </w:rPr>
        <w:t xml:space="preserve"> uz vienu ietaupīto ogļskābās gāzes emisijas ekvivalenta tonnu gadā, kā arī citus pastāvošos Latvijas būvnormatīvus LBN, tehniskos normatīvus un standartus. Projekts jāizstrādā pilnā komplektācijā atbilstoši LBN 202-15 </w:t>
      </w:r>
      <w:r w:rsidRPr="000F4EDC">
        <w:rPr>
          <w:rFonts w:eastAsia="Calibri"/>
          <w:iCs/>
          <w:color w:val="000000"/>
          <w:lang w:eastAsia="en-US"/>
        </w:rPr>
        <w:t xml:space="preserve">„Būvprojekta saturs un noformēšana” </w:t>
      </w:r>
      <w:r w:rsidRPr="000F4EDC">
        <w:rPr>
          <w:color w:val="000000"/>
        </w:rPr>
        <w:t xml:space="preserve">prasībām un tādā detalizācijas pakāpē, lai pēc tā varētu </w:t>
      </w:r>
      <w:r w:rsidRPr="000F4EDC">
        <w:rPr>
          <w:b/>
          <w:color w:val="000000"/>
        </w:rPr>
        <w:t>nepārprotami izpildīt</w:t>
      </w:r>
      <w:r w:rsidRPr="000F4EDC">
        <w:rPr>
          <w:color w:val="000000"/>
        </w:rPr>
        <w:t xml:space="preserve"> būvdarbus. </w:t>
      </w:r>
    </w:p>
    <w:p w:rsidR="00C970F3" w:rsidRPr="002A5D69" w:rsidRDefault="00C970F3" w:rsidP="00C970F3">
      <w:pPr>
        <w:autoSpaceDE w:val="0"/>
        <w:autoSpaceDN w:val="0"/>
        <w:adjustRightInd w:val="0"/>
        <w:rPr>
          <w:color w:val="000000"/>
        </w:rPr>
      </w:pPr>
      <w:r w:rsidRPr="002A5D69">
        <w:rPr>
          <w:iCs/>
          <w:color w:val="000000"/>
        </w:rPr>
        <w:t>Projektēšanas gaitā ar Pasūtītāju saskaņot konkrētas izvēlētās iekārtas, materiālus un tehniskos risinājumus. Ieprojektēto iekārtu, mehānismu un materiālu (arī rūpnīcas-izgatavotājas galvenie tehniskie rādītāji) apraksts ir jāpievieno tehniskajam projektam.</w:t>
      </w:r>
      <w:r w:rsidRPr="002A5D69">
        <w:t xml:space="preserve">         </w:t>
      </w:r>
    </w:p>
    <w:p w:rsidR="00C970F3" w:rsidRPr="002A5D69" w:rsidRDefault="00C970F3" w:rsidP="00C970F3">
      <w:pPr>
        <w:autoSpaceDE w:val="0"/>
        <w:autoSpaceDN w:val="0"/>
        <w:adjustRightInd w:val="0"/>
        <w:rPr>
          <w:rFonts w:eastAsia="Calibri"/>
          <w:iCs/>
          <w:color w:val="000000"/>
          <w:lang w:eastAsia="en-US"/>
        </w:rPr>
      </w:pPr>
      <w:r w:rsidRPr="002A5D69">
        <w:t>Projekt</w:t>
      </w:r>
      <w:r>
        <w:t>u</w:t>
      </w:r>
      <w:r w:rsidRPr="002A5D69">
        <w:t xml:space="preserve"> saskaņo</w:t>
      </w:r>
      <w:r>
        <w:t>t</w:t>
      </w:r>
      <w:r w:rsidRPr="002A5D69">
        <w:t xml:space="preserve"> ar pasūtītāju, institūcijām, kuras izdevušas tehniskos un īpašos nosacījumus, Daugavpils pilsētas galveno arhitekti, pilsētas galveno mākslinieku. Saņemot negatīvu ekspertīzes atzinumu, pasūtītājs nodod būvprojektu būvprojekta izstrādātājam neatbilstību novēršanai.</w:t>
      </w:r>
    </w:p>
    <w:p w:rsidR="007F1A6B" w:rsidRDefault="00C970F3" w:rsidP="007F1A6B">
      <w:r w:rsidRPr="002A5D69">
        <w:t xml:space="preserve">Pasūtītāja būvniecības koptāmes sastāvā paredzēt arī autoruzraudzības un, ja tiks nomainīti stāvu plāni, jaunas, aktualizētas, kadastrālās uzmērīšanas lietas dokumentācijas sagatavošanas izmaksas. </w:t>
      </w:r>
      <w:r w:rsidR="007F1A6B" w:rsidRPr="007B2E74">
        <w:t xml:space="preserve">Par projektēšanas pakalpojumiem, ka arī par autoruzraudzības veikšanu objektā iepirkumu rezultātā ietvaros tiks noslēgts iepirkuma līgums. </w:t>
      </w:r>
      <w:r w:rsidR="007F1A6B">
        <w:t>Projektēšanas pakalpojumi, kā arī autoruzraudzības pakalpojumi tiks veikti atbilstoši noslēgtā iepirkuma līguma nosacījumiem.</w:t>
      </w:r>
    </w:p>
    <w:p w:rsidR="00C970F3" w:rsidRPr="00D1265E" w:rsidRDefault="00C970F3" w:rsidP="00C970F3">
      <w:r w:rsidRPr="000F4EDC">
        <w:t>Piedāvājuma cenā ir jāņem vērā jebkādi citi projektēšanas darbi, ietverot visus projektēšanas darbus, kuri nav ietverti projektēšanas uzdevumā un/vai ir nepieciešami darbu nodrošināšanai. Ja arī kāds darbs nav īpaši uzsvērts, tad pretendentam, ņemot vērā tā profesionālo pieredzi, ir jāievērtē visi projektēšanas darbi, kas vajadzīgi būvobjekta funkcionēšanai, būvniecībai un pilnīgai nodošanai ekspluatācijā. Nekāda papildus maksa par neuzskaitītiem darbiem netiek atzīta.</w:t>
      </w:r>
    </w:p>
    <w:p w:rsidR="005E5296" w:rsidRPr="002A5D69" w:rsidRDefault="005E5296" w:rsidP="00A0219B"/>
    <w:p w:rsidR="00E0674A" w:rsidRDefault="00E0674A" w:rsidP="00E0674A">
      <w:pPr>
        <w:jc w:val="center"/>
        <w:rPr>
          <w:sz w:val="22"/>
          <w:szCs w:val="22"/>
        </w:rPr>
      </w:pPr>
    </w:p>
    <w:p w:rsidR="005168F8" w:rsidRDefault="005168F8" w:rsidP="00E0674A">
      <w:pPr>
        <w:jc w:val="center"/>
        <w:rPr>
          <w:sz w:val="22"/>
          <w:szCs w:val="22"/>
        </w:rPr>
      </w:pPr>
    </w:p>
    <w:p w:rsidR="005168F8" w:rsidRPr="002A5D69" w:rsidRDefault="005168F8" w:rsidP="00E0674A">
      <w:pPr>
        <w:jc w:val="center"/>
        <w:rPr>
          <w:sz w:val="22"/>
          <w:szCs w:val="22"/>
        </w:rPr>
      </w:pPr>
    </w:p>
    <w:p w:rsidR="00E0674A" w:rsidRPr="002A5D69" w:rsidRDefault="00E0674A" w:rsidP="00E0674A">
      <w:pPr>
        <w:jc w:val="center"/>
        <w:rPr>
          <w:sz w:val="22"/>
          <w:szCs w:val="22"/>
        </w:rPr>
      </w:pPr>
    </w:p>
    <w:tbl>
      <w:tblPr>
        <w:tblW w:w="159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81"/>
        <w:gridCol w:w="2665"/>
        <w:gridCol w:w="2126"/>
        <w:gridCol w:w="1843"/>
        <w:gridCol w:w="2268"/>
        <w:gridCol w:w="2126"/>
        <w:gridCol w:w="1293"/>
      </w:tblGrid>
      <w:tr w:rsidR="00E0674A" w:rsidRPr="00C7448E" w:rsidTr="00C7448E">
        <w:trPr>
          <w:cantSplit/>
          <w:trHeight w:val="660"/>
        </w:trPr>
        <w:tc>
          <w:tcPr>
            <w:tcW w:w="630" w:type="dxa"/>
            <w:vAlign w:val="center"/>
          </w:tcPr>
          <w:p w:rsidR="00E0674A" w:rsidRPr="00C7448E" w:rsidRDefault="00E0674A" w:rsidP="000E74D4">
            <w:pPr>
              <w:ind w:left="-108" w:right="-108"/>
              <w:jc w:val="center"/>
              <w:rPr>
                <w:sz w:val="22"/>
                <w:szCs w:val="22"/>
              </w:rPr>
            </w:pPr>
            <w:r w:rsidRPr="00C7448E">
              <w:rPr>
                <w:sz w:val="22"/>
                <w:szCs w:val="22"/>
              </w:rPr>
              <w:lastRenderedPageBreak/>
              <w:t>1.</w:t>
            </w:r>
          </w:p>
        </w:tc>
        <w:tc>
          <w:tcPr>
            <w:tcW w:w="2981" w:type="dxa"/>
            <w:vAlign w:val="center"/>
          </w:tcPr>
          <w:p w:rsidR="00E0674A" w:rsidRPr="00C7448E" w:rsidRDefault="00E0674A" w:rsidP="000E74D4">
            <w:pPr>
              <w:rPr>
                <w:sz w:val="22"/>
                <w:szCs w:val="22"/>
              </w:rPr>
            </w:pPr>
            <w:r w:rsidRPr="00C7448E">
              <w:rPr>
                <w:sz w:val="22"/>
                <w:szCs w:val="22"/>
              </w:rPr>
              <w:t>BŪVPROJEKTA</w:t>
            </w:r>
          </w:p>
          <w:p w:rsidR="00E0674A" w:rsidRPr="00C7448E" w:rsidRDefault="00E0674A" w:rsidP="000E74D4">
            <w:pPr>
              <w:rPr>
                <w:sz w:val="22"/>
                <w:szCs w:val="22"/>
              </w:rPr>
            </w:pPr>
            <w:r w:rsidRPr="00C7448E">
              <w:rPr>
                <w:sz w:val="22"/>
                <w:szCs w:val="22"/>
              </w:rPr>
              <w:t>NOSAUKUMS</w:t>
            </w:r>
          </w:p>
        </w:tc>
        <w:tc>
          <w:tcPr>
            <w:tcW w:w="12321" w:type="dxa"/>
            <w:gridSpan w:val="6"/>
            <w:vAlign w:val="center"/>
          </w:tcPr>
          <w:p w:rsidR="00E0674A" w:rsidRPr="007F1A6B" w:rsidRDefault="007F1A6B" w:rsidP="005C741B">
            <w:pPr>
              <w:ind w:right="-117"/>
              <w:rPr>
                <w:sz w:val="22"/>
                <w:szCs w:val="22"/>
              </w:rPr>
            </w:pPr>
            <w:r w:rsidRPr="007F1A6B">
              <w:rPr>
                <w:sz w:val="22"/>
                <w:szCs w:val="22"/>
              </w:rPr>
              <w:t>Energoefektivitātes paaugstināšana Daugavpils pilsētas paš</w:t>
            </w:r>
            <w:r w:rsidR="00F678D8">
              <w:rPr>
                <w:sz w:val="22"/>
                <w:szCs w:val="22"/>
              </w:rPr>
              <w:t>valdības kapitālsabiedrības ēkā</w:t>
            </w:r>
            <w:r w:rsidRPr="007F1A6B">
              <w:rPr>
                <w:sz w:val="22"/>
                <w:szCs w:val="22"/>
              </w:rPr>
              <w:t xml:space="preserve"> - Ūdensvada ielā 3, Daugavpilī. ŪKT nodaļu ēka.</w:t>
            </w:r>
          </w:p>
        </w:tc>
      </w:tr>
      <w:tr w:rsidR="00E0674A" w:rsidRPr="00C7448E" w:rsidTr="00C7448E">
        <w:trPr>
          <w:cantSplit/>
          <w:trHeight w:val="274"/>
        </w:trPr>
        <w:tc>
          <w:tcPr>
            <w:tcW w:w="630" w:type="dxa"/>
            <w:vAlign w:val="center"/>
          </w:tcPr>
          <w:p w:rsidR="00E0674A" w:rsidRPr="00C7448E" w:rsidRDefault="00C7448E" w:rsidP="000E74D4">
            <w:pPr>
              <w:ind w:left="-108" w:right="-108"/>
              <w:jc w:val="center"/>
              <w:rPr>
                <w:sz w:val="22"/>
                <w:szCs w:val="22"/>
              </w:rPr>
            </w:pPr>
            <w:r w:rsidRPr="00C7448E">
              <w:rPr>
                <w:sz w:val="22"/>
                <w:szCs w:val="22"/>
              </w:rPr>
              <w:t>2</w:t>
            </w:r>
            <w:r w:rsidR="00E0674A" w:rsidRPr="00C7448E">
              <w:rPr>
                <w:sz w:val="22"/>
                <w:szCs w:val="22"/>
              </w:rPr>
              <w:t>.</w:t>
            </w:r>
          </w:p>
        </w:tc>
        <w:tc>
          <w:tcPr>
            <w:tcW w:w="2981" w:type="dxa"/>
            <w:vAlign w:val="center"/>
          </w:tcPr>
          <w:p w:rsidR="00E0674A" w:rsidRPr="00C7448E" w:rsidRDefault="00E0674A" w:rsidP="000E74D4">
            <w:pPr>
              <w:rPr>
                <w:sz w:val="22"/>
                <w:szCs w:val="22"/>
              </w:rPr>
            </w:pPr>
            <w:r w:rsidRPr="00C7448E">
              <w:rPr>
                <w:sz w:val="22"/>
                <w:szCs w:val="22"/>
              </w:rPr>
              <w:t>OBJEKTA ADRESE</w:t>
            </w:r>
          </w:p>
        </w:tc>
        <w:tc>
          <w:tcPr>
            <w:tcW w:w="12321" w:type="dxa"/>
            <w:gridSpan w:val="6"/>
            <w:vAlign w:val="center"/>
          </w:tcPr>
          <w:p w:rsidR="00E0674A" w:rsidRPr="00C7448E" w:rsidRDefault="00E0674A" w:rsidP="005C741B">
            <w:pPr>
              <w:rPr>
                <w:i/>
                <w:color w:val="000000"/>
                <w:sz w:val="22"/>
                <w:szCs w:val="22"/>
              </w:rPr>
            </w:pPr>
            <w:r w:rsidRPr="00C7448E">
              <w:rPr>
                <w:bCs/>
                <w:sz w:val="22"/>
                <w:szCs w:val="22"/>
              </w:rPr>
              <w:t>Ūdensvada iela 3, Daugavpils, LV-5401</w:t>
            </w:r>
          </w:p>
        </w:tc>
      </w:tr>
      <w:tr w:rsidR="00E0674A" w:rsidRPr="00C7448E" w:rsidTr="00C7448E">
        <w:trPr>
          <w:cantSplit/>
          <w:trHeight w:val="450"/>
        </w:trPr>
        <w:tc>
          <w:tcPr>
            <w:tcW w:w="630" w:type="dxa"/>
            <w:vMerge w:val="restart"/>
            <w:vAlign w:val="center"/>
          </w:tcPr>
          <w:p w:rsidR="00E0674A" w:rsidRPr="00C7448E" w:rsidRDefault="00C7448E" w:rsidP="000E74D4">
            <w:pPr>
              <w:ind w:left="-108" w:right="-108"/>
              <w:jc w:val="center"/>
              <w:rPr>
                <w:sz w:val="22"/>
                <w:szCs w:val="22"/>
              </w:rPr>
            </w:pPr>
            <w:r w:rsidRPr="00C7448E">
              <w:rPr>
                <w:sz w:val="22"/>
                <w:szCs w:val="22"/>
              </w:rPr>
              <w:t>3.</w:t>
            </w:r>
          </w:p>
        </w:tc>
        <w:tc>
          <w:tcPr>
            <w:tcW w:w="2981" w:type="dxa"/>
            <w:vMerge w:val="restart"/>
            <w:vAlign w:val="center"/>
          </w:tcPr>
          <w:p w:rsidR="00E0674A" w:rsidRPr="00C7448E" w:rsidRDefault="00DE7AD2" w:rsidP="000E74D4">
            <w:pPr>
              <w:rPr>
                <w:sz w:val="22"/>
                <w:szCs w:val="22"/>
              </w:rPr>
            </w:pPr>
            <w:r w:rsidRPr="00C7448E">
              <w:rPr>
                <w:sz w:val="22"/>
                <w:szCs w:val="22"/>
              </w:rPr>
              <w:t>BŪVNIECĪBAS</w:t>
            </w:r>
            <w:r w:rsidR="00E0674A" w:rsidRPr="00C7448E">
              <w:rPr>
                <w:sz w:val="22"/>
                <w:szCs w:val="22"/>
              </w:rPr>
              <w:t xml:space="preserve"> VEIDS</w:t>
            </w:r>
          </w:p>
        </w:tc>
        <w:tc>
          <w:tcPr>
            <w:tcW w:w="2665" w:type="dxa"/>
            <w:vAlign w:val="center"/>
          </w:tcPr>
          <w:p w:rsidR="00E0674A" w:rsidRPr="00C7448E" w:rsidRDefault="00E0674A" w:rsidP="0097306D">
            <w:pPr>
              <w:jc w:val="center"/>
              <w:rPr>
                <w:sz w:val="22"/>
                <w:szCs w:val="22"/>
              </w:rPr>
            </w:pPr>
            <w:r w:rsidRPr="00C7448E">
              <w:rPr>
                <w:sz w:val="22"/>
                <w:szCs w:val="22"/>
              </w:rPr>
              <w:t>JAUNBŪVE</w:t>
            </w:r>
          </w:p>
        </w:tc>
        <w:tc>
          <w:tcPr>
            <w:tcW w:w="2126" w:type="dxa"/>
            <w:vAlign w:val="center"/>
          </w:tcPr>
          <w:p w:rsidR="00E0674A" w:rsidRPr="00C7448E" w:rsidRDefault="00E0674A" w:rsidP="0097306D">
            <w:pPr>
              <w:ind w:left="12"/>
              <w:jc w:val="center"/>
              <w:rPr>
                <w:sz w:val="22"/>
                <w:szCs w:val="22"/>
              </w:rPr>
            </w:pPr>
            <w:r w:rsidRPr="00C7448E">
              <w:rPr>
                <w:sz w:val="22"/>
                <w:szCs w:val="22"/>
              </w:rPr>
              <w:t>ATJAUNOŠANA</w:t>
            </w:r>
          </w:p>
        </w:tc>
        <w:tc>
          <w:tcPr>
            <w:tcW w:w="1843" w:type="dxa"/>
            <w:vAlign w:val="center"/>
          </w:tcPr>
          <w:p w:rsidR="00E0674A" w:rsidRPr="00C7448E" w:rsidRDefault="00E0674A" w:rsidP="0097306D">
            <w:pPr>
              <w:ind w:left="174"/>
              <w:jc w:val="center"/>
              <w:rPr>
                <w:sz w:val="22"/>
                <w:szCs w:val="22"/>
              </w:rPr>
            </w:pPr>
            <w:r w:rsidRPr="00C7448E">
              <w:rPr>
                <w:sz w:val="22"/>
                <w:szCs w:val="22"/>
              </w:rPr>
              <w:t>PĀRBŪVE</w:t>
            </w:r>
          </w:p>
        </w:tc>
        <w:tc>
          <w:tcPr>
            <w:tcW w:w="2268" w:type="dxa"/>
            <w:vAlign w:val="center"/>
          </w:tcPr>
          <w:p w:rsidR="00E0674A" w:rsidRPr="00C7448E" w:rsidRDefault="00E0674A" w:rsidP="0097306D">
            <w:pPr>
              <w:ind w:left="201"/>
              <w:jc w:val="center"/>
              <w:rPr>
                <w:sz w:val="22"/>
                <w:szCs w:val="22"/>
              </w:rPr>
            </w:pPr>
            <w:r w:rsidRPr="00C7448E">
              <w:rPr>
                <w:sz w:val="22"/>
                <w:szCs w:val="22"/>
              </w:rPr>
              <w:t>RESTAURĀCIJA</w:t>
            </w:r>
          </w:p>
        </w:tc>
        <w:tc>
          <w:tcPr>
            <w:tcW w:w="2126" w:type="dxa"/>
            <w:vAlign w:val="center"/>
          </w:tcPr>
          <w:p w:rsidR="00E0674A" w:rsidRPr="00C7448E" w:rsidRDefault="00E0674A" w:rsidP="0097306D">
            <w:pPr>
              <w:ind w:left="258"/>
              <w:jc w:val="center"/>
              <w:rPr>
                <w:sz w:val="22"/>
                <w:szCs w:val="22"/>
              </w:rPr>
            </w:pPr>
            <w:r w:rsidRPr="00C7448E">
              <w:rPr>
                <w:sz w:val="22"/>
                <w:szCs w:val="22"/>
              </w:rPr>
              <w:t>NOJAUKŠANA</w:t>
            </w:r>
          </w:p>
        </w:tc>
        <w:tc>
          <w:tcPr>
            <w:tcW w:w="1293" w:type="dxa"/>
            <w:vAlign w:val="center"/>
          </w:tcPr>
          <w:p w:rsidR="00E0674A" w:rsidRPr="00C7448E" w:rsidRDefault="00E0674A" w:rsidP="0097306D">
            <w:pPr>
              <w:ind w:left="405"/>
              <w:jc w:val="center"/>
              <w:rPr>
                <w:sz w:val="22"/>
                <w:szCs w:val="22"/>
              </w:rPr>
            </w:pPr>
            <w:r w:rsidRPr="00C7448E">
              <w:rPr>
                <w:sz w:val="22"/>
                <w:szCs w:val="22"/>
              </w:rPr>
              <w:t>CITI</w:t>
            </w:r>
          </w:p>
        </w:tc>
      </w:tr>
      <w:tr w:rsidR="00E0674A" w:rsidRPr="00C7448E" w:rsidTr="00C7448E">
        <w:trPr>
          <w:cantSplit/>
          <w:trHeight w:val="450"/>
        </w:trPr>
        <w:tc>
          <w:tcPr>
            <w:tcW w:w="630" w:type="dxa"/>
            <w:vMerge/>
            <w:vAlign w:val="center"/>
          </w:tcPr>
          <w:p w:rsidR="00E0674A" w:rsidRPr="00C7448E" w:rsidRDefault="00E0674A" w:rsidP="000E74D4">
            <w:pPr>
              <w:ind w:left="-108" w:right="-108"/>
              <w:jc w:val="center"/>
              <w:rPr>
                <w:sz w:val="22"/>
                <w:szCs w:val="22"/>
              </w:rPr>
            </w:pPr>
          </w:p>
        </w:tc>
        <w:tc>
          <w:tcPr>
            <w:tcW w:w="2981" w:type="dxa"/>
            <w:vMerge/>
            <w:vAlign w:val="center"/>
          </w:tcPr>
          <w:p w:rsidR="00E0674A" w:rsidRPr="00C7448E" w:rsidRDefault="00E0674A" w:rsidP="000E74D4">
            <w:pPr>
              <w:rPr>
                <w:sz w:val="22"/>
                <w:szCs w:val="22"/>
              </w:rPr>
            </w:pPr>
          </w:p>
        </w:tc>
        <w:tc>
          <w:tcPr>
            <w:tcW w:w="2665" w:type="dxa"/>
            <w:vAlign w:val="center"/>
          </w:tcPr>
          <w:p w:rsidR="00E0674A" w:rsidRPr="00C7448E" w:rsidRDefault="00E0674A" w:rsidP="000E74D4">
            <w:pPr>
              <w:jc w:val="center"/>
              <w:rPr>
                <w:sz w:val="22"/>
                <w:szCs w:val="22"/>
              </w:rPr>
            </w:pPr>
          </w:p>
        </w:tc>
        <w:tc>
          <w:tcPr>
            <w:tcW w:w="2126" w:type="dxa"/>
            <w:vAlign w:val="center"/>
          </w:tcPr>
          <w:p w:rsidR="00E0674A" w:rsidRPr="00C7448E" w:rsidRDefault="00E0674A" w:rsidP="000E74D4">
            <w:pPr>
              <w:jc w:val="center"/>
              <w:rPr>
                <w:b/>
                <w:sz w:val="22"/>
                <w:szCs w:val="22"/>
              </w:rPr>
            </w:pPr>
            <w:r w:rsidRPr="00C7448E">
              <w:rPr>
                <w:b/>
                <w:sz w:val="22"/>
                <w:szCs w:val="22"/>
              </w:rPr>
              <w:t>Jā</w:t>
            </w:r>
          </w:p>
        </w:tc>
        <w:tc>
          <w:tcPr>
            <w:tcW w:w="1843" w:type="dxa"/>
            <w:vAlign w:val="center"/>
          </w:tcPr>
          <w:p w:rsidR="00E0674A" w:rsidRPr="00C7448E" w:rsidRDefault="00E0674A" w:rsidP="000E74D4">
            <w:pPr>
              <w:jc w:val="center"/>
              <w:rPr>
                <w:sz w:val="22"/>
                <w:szCs w:val="22"/>
              </w:rPr>
            </w:pPr>
          </w:p>
        </w:tc>
        <w:tc>
          <w:tcPr>
            <w:tcW w:w="2268" w:type="dxa"/>
            <w:vAlign w:val="center"/>
          </w:tcPr>
          <w:p w:rsidR="00E0674A" w:rsidRPr="00C7448E" w:rsidRDefault="00E0674A" w:rsidP="000E74D4">
            <w:pPr>
              <w:jc w:val="center"/>
              <w:rPr>
                <w:sz w:val="22"/>
                <w:szCs w:val="22"/>
              </w:rPr>
            </w:pPr>
          </w:p>
        </w:tc>
        <w:tc>
          <w:tcPr>
            <w:tcW w:w="2126" w:type="dxa"/>
            <w:vAlign w:val="center"/>
          </w:tcPr>
          <w:p w:rsidR="00E0674A" w:rsidRPr="00C7448E" w:rsidRDefault="00E0674A" w:rsidP="000E74D4">
            <w:pPr>
              <w:jc w:val="center"/>
              <w:rPr>
                <w:sz w:val="22"/>
                <w:szCs w:val="22"/>
              </w:rPr>
            </w:pPr>
          </w:p>
        </w:tc>
        <w:tc>
          <w:tcPr>
            <w:tcW w:w="1293" w:type="dxa"/>
            <w:vAlign w:val="center"/>
          </w:tcPr>
          <w:p w:rsidR="00E0674A" w:rsidRPr="00C7448E" w:rsidRDefault="00E0674A" w:rsidP="000E74D4">
            <w:pPr>
              <w:jc w:val="center"/>
              <w:rPr>
                <w:sz w:val="22"/>
                <w:szCs w:val="22"/>
              </w:rPr>
            </w:pPr>
          </w:p>
        </w:tc>
      </w:tr>
      <w:tr w:rsidR="00E0674A" w:rsidRPr="00C7448E" w:rsidTr="00C7448E">
        <w:trPr>
          <w:cantSplit/>
          <w:trHeight w:val="420"/>
        </w:trPr>
        <w:tc>
          <w:tcPr>
            <w:tcW w:w="630" w:type="dxa"/>
            <w:vAlign w:val="center"/>
          </w:tcPr>
          <w:p w:rsidR="00E0674A" w:rsidRPr="00C7448E" w:rsidRDefault="00C7448E" w:rsidP="000E74D4">
            <w:pPr>
              <w:ind w:left="-108" w:right="-108"/>
              <w:jc w:val="center"/>
              <w:rPr>
                <w:sz w:val="22"/>
                <w:szCs w:val="22"/>
              </w:rPr>
            </w:pPr>
            <w:r w:rsidRPr="00C7448E">
              <w:rPr>
                <w:sz w:val="22"/>
                <w:szCs w:val="22"/>
              </w:rPr>
              <w:t>4</w:t>
            </w:r>
            <w:r w:rsidR="00E0674A" w:rsidRPr="00C7448E">
              <w:rPr>
                <w:sz w:val="22"/>
                <w:szCs w:val="22"/>
              </w:rPr>
              <w:t>.</w:t>
            </w:r>
          </w:p>
        </w:tc>
        <w:tc>
          <w:tcPr>
            <w:tcW w:w="2981" w:type="dxa"/>
            <w:vAlign w:val="center"/>
          </w:tcPr>
          <w:p w:rsidR="00E0674A" w:rsidRPr="00C7448E" w:rsidRDefault="00E0674A" w:rsidP="000E74D4">
            <w:pPr>
              <w:rPr>
                <w:sz w:val="22"/>
                <w:szCs w:val="22"/>
              </w:rPr>
            </w:pPr>
            <w:r w:rsidRPr="00C7448E">
              <w:rPr>
                <w:sz w:val="22"/>
                <w:szCs w:val="22"/>
              </w:rPr>
              <w:t>BŪVES GRUPA</w:t>
            </w:r>
          </w:p>
        </w:tc>
        <w:tc>
          <w:tcPr>
            <w:tcW w:w="12321" w:type="dxa"/>
            <w:gridSpan w:val="6"/>
            <w:vAlign w:val="center"/>
          </w:tcPr>
          <w:p w:rsidR="007F1A6B" w:rsidRDefault="007F1A6B" w:rsidP="000E74D4">
            <w:pPr>
              <w:jc w:val="center"/>
              <w:rPr>
                <w:sz w:val="22"/>
                <w:szCs w:val="22"/>
              </w:rPr>
            </w:pPr>
          </w:p>
          <w:p w:rsidR="00E0674A" w:rsidRPr="00C7448E" w:rsidRDefault="00E0674A" w:rsidP="000E74D4">
            <w:pPr>
              <w:jc w:val="center"/>
              <w:rPr>
                <w:sz w:val="22"/>
                <w:szCs w:val="22"/>
              </w:rPr>
            </w:pPr>
            <w:r w:rsidRPr="00C7448E">
              <w:rPr>
                <w:sz w:val="22"/>
                <w:szCs w:val="22"/>
              </w:rPr>
              <w:t>II grupas ēka</w:t>
            </w:r>
          </w:p>
          <w:p w:rsidR="00E0674A" w:rsidRPr="00C7448E" w:rsidRDefault="00E0674A" w:rsidP="000E74D4">
            <w:pPr>
              <w:jc w:val="center"/>
              <w:rPr>
                <w:sz w:val="22"/>
                <w:szCs w:val="22"/>
              </w:rPr>
            </w:pPr>
          </w:p>
        </w:tc>
      </w:tr>
      <w:tr w:rsidR="00E0674A" w:rsidRPr="00C7448E" w:rsidTr="00C7448E">
        <w:trPr>
          <w:cantSplit/>
          <w:trHeight w:val="1182"/>
        </w:trPr>
        <w:tc>
          <w:tcPr>
            <w:tcW w:w="630" w:type="dxa"/>
            <w:vAlign w:val="center"/>
          </w:tcPr>
          <w:p w:rsidR="00E0674A" w:rsidRPr="00C7448E" w:rsidRDefault="00C7448E" w:rsidP="000E74D4">
            <w:pPr>
              <w:ind w:left="-108" w:right="-108"/>
              <w:jc w:val="center"/>
              <w:rPr>
                <w:sz w:val="22"/>
                <w:szCs w:val="22"/>
              </w:rPr>
            </w:pPr>
            <w:r w:rsidRPr="00C7448E">
              <w:rPr>
                <w:sz w:val="22"/>
                <w:szCs w:val="22"/>
              </w:rPr>
              <w:t>5</w:t>
            </w:r>
            <w:r w:rsidR="00E0674A" w:rsidRPr="00C7448E">
              <w:rPr>
                <w:sz w:val="22"/>
                <w:szCs w:val="22"/>
              </w:rPr>
              <w:t>.</w:t>
            </w:r>
          </w:p>
        </w:tc>
        <w:tc>
          <w:tcPr>
            <w:tcW w:w="2981" w:type="dxa"/>
            <w:vAlign w:val="center"/>
          </w:tcPr>
          <w:p w:rsidR="00E0674A" w:rsidRPr="00C7448E" w:rsidRDefault="00E0674A" w:rsidP="000E74D4">
            <w:pPr>
              <w:rPr>
                <w:sz w:val="22"/>
                <w:szCs w:val="22"/>
              </w:rPr>
            </w:pPr>
            <w:r w:rsidRPr="00C7448E">
              <w:rPr>
                <w:sz w:val="22"/>
                <w:szCs w:val="22"/>
              </w:rPr>
              <w:t>OBJEKTA FUNKCIJA UN PARAMETRI</w:t>
            </w:r>
          </w:p>
        </w:tc>
        <w:tc>
          <w:tcPr>
            <w:tcW w:w="12321" w:type="dxa"/>
            <w:gridSpan w:val="6"/>
          </w:tcPr>
          <w:p w:rsidR="00E0674A" w:rsidRPr="00C7448E" w:rsidRDefault="00E0674A" w:rsidP="000E74D4">
            <w:pPr>
              <w:ind w:right="-117"/>
              <w:jc w:val="left"/>
              <w:rPr>
                <w:bCs/>
                <w:sz w:val="22"/>
                <w:szCs w:val="22"/>
              </w:rPr>
            </w:pPr>
            <w:r w:rsidRPr="00C7448E">
              <w:rPr>
                <w:bCs/>
                <w:sz w:val="22"/>
                <w:szCs w:val="22"/>
              </w:rPr>
              <w:t xml:space="preserve">SIA “Daugavpils ūdens” </w:t>
            </w:r>
            <w:r w:rsidR="00011F99" w:rsidRPr="00C7448E">
              <w:rPr>
                <w:iCs/>
                <w:color w:val="000000"/>
                <w:sz w:val="22"/>
                <w:szCs w:val="22"/>
              </w:rPr>
              <w:t>ūdensvada un kanalizācijas tīklu iecirkņa sadzīves ēka</w:t>
            </w:r>
            <w:r w:rsidRPr="00C7448E">
              <w:rPr>
                <w:sz w:val="22"/>
                <w:szCs w:val="22"/>
              </w:rPr>
              <w:t xml:space="preserve"> (kods 1220)</w:t>
            </w:r>
          </w:p>
          <w:p w:rsidR="00011F99" w:rsidRPr="00C7448E" w:rsidRDefault="00011F99" w:rsidP="00011F99">
            <w:pPr>
              <w:rPr>
                <w:b/>
                <w:sz w:val="22"/>
                <w:szCs w:val="22"/>
              </w:rPr>
            </w:pPr>
            <w:r w:rsidRPr="00C7448E">
              <w:rPr>
                <w:b/>
                <w:sz w:val="22"/>
                <w:szCs w:val="22"/>
              </w:rPr>
              <w:t xml:space="preserve">Parametri: </w:t>
            </w:r>
            <w:r w:rsidRPr="00C7448E">
              <w:rPr>
                <w:sz w:val="22"/>
                <w:szCs w:val="22"/>
              </w:rPr>
              <w:t xml:space="preserve">Zemes gabals ar kadastra apzīmējumu 0500 0021 1010 33 </w:t>
            </w:r>
          </w:p>
          <w:p w:rsidR="00011F99" w:rsidRPr="00C7448E" w:rsidRDefault="00011F99" w:rsidP="00011F99">
            <w:pPr>
              <w:rPr>
                <w:sz w:val="22"/>
                <w:szCs w:val="22"/>
              </w:rPr>
            </w:pPr>
            <w:r w:rsidRPr="00C7448E">
              <w:rPr>
                <w:sz w:val="22"/>
                <w:szCs w:val="22"/>
              </w:rPr>
              <w:t xml:space="preserve">                    Ēkas apbūves laukums: 570.1 m</w:t>
            </w:r>
            <w:r w:rsidRPr="00C970F3">
              <w:rPr>
                <w:sz w:val="22"/>
                <w:szCs w:val="22"/>
                <w:vertAlign w:val="superscript"/>
              </w:rPr>
              <w:t>2</w:t>
            </w:r>
          </w:p>
          <w:p w:rsidR="00E0674A" w:rsidRPr="00C7448E" w:rsidRDefault="00011F99" w:rsidP="00011F99">
            <w:pPr>
              <w:rPr>
                <w:sz w:val="22"/>
                <w:szCs w:val="22"/>
              </w:rPr>
            </w:pPr>
            <w:r w:rsidRPr="00C7448E">
              <w:rPr>
                <w:sz w:val="22"/>
                <w:szCs w:val="22"/>
              </w:rPr>
              <w:t xml:space="preserve">                    Ēkas platība: 906.6 m</w:t>
            </w:r>
            <w:r w:rsidRPr="00C7448E">
              <w:rPr>
                <w:sz w:val="22"/>
                <w:szCs w:val="22"/>
                <w:vertAlign w:val="superscript"/>
              </w:rPr>
              <w:t>2</w:t>
            </w:r>
          </w:p>
        </w:tc>
      </w:tr>
      <w:tr w:rsidR="00E0674A" w:rsidRPr="00C7448E" w:rsidTr="00C7448E">
        <w:trPr>
          <w:cantSplit/>
          <w:trHeight w:val="687"/>
        </w:trPr>
        <w:tc>
          <w:tcPr>
            <w:tcW w:w="630" w:type="dxa"/>
            <w:vAlign w:val="center"/>
          </w:tcPr>
          <w:p w:rsidR="00E0674A" w:rsidRPr="00C7448E" w:rsidRDefault="00C7448E" w:rsidP="000E74D4">
            <w:pPr>
              <w:ind w:left="-108" w:right="-108"/>
              <w:jc w:val="center"/>
              <w:rPr>
                <w:sz w:val="22"/>
                <w:szCs w:val="22"/>
              </w:rPr>
            </w:pPr>
            <w:r w:rsidRPr="00C7448E">
              <w:rPr>
                <w:sz w:val="22"/>
                <w:szCs w:val="22"/>
              </w:rPr>
              <w:t>6</w:t>
            </w:r>
            <w:r w:rsidR="00E0674A" w:rsidRPr="00C7448E">
              <w:rPr>
                <w:sz w:val="22"/>
                <w:szCs w:val="22"/>
              </w:rPr>
              <w:t>.</w:t>
            </w:r>
          </w:p>
        </w:tc>
        <w:tc>
          <w:tcPr>
            <w:tcW w:w="2981" w:type="dxa"/>
            <w:vAlign w:val="center"/>
          </w:tcPr>
          <w:p w:rsidR="00E0674A" w:rsidRPr="00C7448E" w:rsidRDefault="00E0674A" w:rsidP="000E74D4">
            <w:pPr>
              <w:rPr>
                <w:sz w:val="22"/>
                <w:szCs w:val="22"/>
              </w:rPr>
            </w:pPr>
            <w:r w:rsidRPr="00C7448E">
              <w:rPr>
                <w:sz w:val="22"/>
                <w:szCs w:val="22"/>
              </w:rPr>
              <w:t>PASŪTĪTĀJS</w:t>
            </w:r>
          </w:p>
        </w:tc>
        <w:tc>
          <w:tcPr>
            <w:tcW w:w="12321" w:type="dxa"/>
            <w:gridSpan w:val="6"/>
            <w:vAlign w:val="center"/>
          </w:tcPr>
          <w:p w:rsidR="00E0674A" w:rsidRPr="00C7448E" w:rsidRDefault="00E0674A" w:rsidP="00EF72BA">
            <w:pPr>
              <w:rPr>
                <w:sz w:val="22"/>
                <w:szCs w:val="22"/>
              </w:rPr>
            </w:pPr>
            <w:r w:rsidRPr="00C7448E">
              <w:rPr>
                <w:sz w:val="22"/>
                <w:szCs w:val="22"/>
              </w:rPr>
              <w:t>SIA “Daugavpils ūdens”</w:t>
            </w:r>
          </w:p>
        </w:tc>
      </w:tr>
      <w:tr w:rsidR="00E0674A" w:rsidRPr="00C7448E" w:rsidTr="00C7448E">
        <w:trPr>
          <w:cantSplit/>
          <w:trHeight w:val="853"/>
        </w:trPr>
        <w:tc>
          <w:tcPr>
            <w:tcW w:w="630" w:type="dxa"/>
            <w:vAlign w:val="center"/>
          </w:tcPr>
          <w:p w:rsidR="00E0674A" w:rsidRPr="00C7448E" w:rsidRDefault="00C7448E" w:rsidP="000E74D4">
            <w:pPr>
              <w:ind w:left="-108" w:right="-108"/>
              <w:jc w:val="center"/>
              <w:rPr>
                <w:sz w:val="22"/>
                <w:szCs w:val="22"/>
              </w:rPr>
            </w:pPr>
            <w:r w:rsidRPr="00C7448E">
              <w:rPr>
                <w:sz w:val="22"/>
                <w:szCs w:val="22"/>
              </w:rPr>
              <w:t>7</w:t>
            </w:r>
            <w:r w:rsidR="00E0674A" w:rsidRPr="00C7448E">
              <w:rPr>
                <w:sz w:val="22"/>
                <w:szCs w:val="22"/>
              </w:rPr>
              <w:t>.</w:t>
            </w:r>
          </w:p>
        </w:tc>
        <w:tc>
          <w:tcPr>
            <w:tcW w:w="2981" w:type="dxa"/>
            <w:vAlign w:val="center"/>
          </w:tcPr>
          <w:p w:rsidR="00E0674A" w:rsidRPr="00C7448E" w:rsidRDefault="00E0674A" w:rsidP="000E74D4">
            <w:pPr>
              <w:rPr>
                <w:sz w:val="22"/>
                <w:szCs w:val="22"/>
              </w:rPr>
            </w:pPr>
            <w:r w:rsidRPr="00C7448E">
              <w:rPr>
                <w:sz w:val="22"/>
                <w:szCs w:val="22"/>
              </w:rPr>
              <w:t>PASŪTĪTĀJA  ATBILDĪGAIS</w:t>
            </w:r>
          </w:p>
          <w:p w:rsidR="00E0674A" w:rsidRPr="00C7448E" w:rsidRDefault="00E0674A" w:rsidP="000E74D4">
            <w:pPr>
              <w:rPr>
                <w:sz w:val="22"/>
                <w:szCs w:val="22"/>
              </w:rPr>
            </w:pPr>
            <w:r w:rsidRPr="00C7448E">
              <w:rPr>
                <w:sz w:val="22"/>
                <w:szCs w:val="22"/>
              </w:rPr>
              <w:t>PĀRSTĀVIS</w:t>
            </w:r>
          </w:p>
        </w:tc>
        <w:tc>
          <w:tcPr>
            <w:tcW w:w="12321" w:type="dxa"/>
            <w:gridSpan w:val="6"/>
            <w:vAlign w:val="center"/>
          </w:tcPr>
          <w:p w:rsidR="00E0674A" w:rsidRPr="00C7448E" w:rsidRDefault="00E0674A" w:rsidP="000E74D4">
            <w:pPr>
              <w:rPr>
                <w:sz w:val="22"/>
                <w:szCs w:val="22"/>
                <w:lang w:eastAsia="en-US"/>
              </w:rPr>
            </w:pPr>
            <w:r w:rsidRPr="00C7448E">
              <w:rPr>
                <w:sz w:val="22"/>
                <w:szCs w:val="22"/>
              </w:rPr>
              <w:t>Ēriks Limanovskis, tehniskā direktora vietnieks, tālr.: 26566016,</w:t>
            </w:r>
            <w:r w:rsidRPr="00C7448E">
              <w:rPr>
                <w:sz w:val="22"/>
                <w:szCs w:val="22"/>
                <w:lang w:eastAsia="en-US"/>
              </w:rPr>
              <w:t xml:space="preserve"> </w:t>
            </w:r>
            <w:hyperlink r:id="rId7" w:history="1">
              <w:r w:rsidRPr="00C7448E">
                <w:rPr>
                  <w:rStyle w:val="Hyperlink"/>
                  <w:sz w:val="22"/>
                  <w:szCs w:val="22"/>
                  <w:lang w:eastAsia="en-US"/>
                </w:rPr>
                <w:t>limanovskis@daugavpils.udens.lv</w:t>
              </w:r>
            </w:hyperlink>
          </w:p>
          <w:p w:rsidR="00E0674A" w:rsidRPr="00C7448E" w:rsidRDefault="00E0674A" w:rsidP="000E74D4">
            <w:pPr>
              <w:rPr>
                <w:sz w:val="22"/>
                <w:szCs w:val="22"/>
              </w:rPr>
            </w:pPr>
          </w:p>
        </w:tc>
      </w:tr>
      <w:tr w:rsidR="00E0674A" w:rsidRPr="00C7448E" w:rsidTr="00C7448E">
        <w:trPr>
          <w:cantSplit/>
          <w:trHeight w:val="993"/>
        </w:trPr>
        <w:tc>
          <w:tcPr>
            <w:tcW w:w="630" w:type="dxa"/>
            <w:vAlign w:val="center"/>
          </w:tcPr>
          <w:p w:rsidR="00E0674A" w:rsidRPr="00C7448E" w:rsidRDefault="00C7448E" w:rsidP="000E74D4">
            <w:pPr>
              <w:ind w:left="-108" w:right="-108"/>
              <w:jc w:val="center"/>
              <w:rPr>
                <w:sz w:val="22"/>
                <w:szCs w:val="22"/>
              </w:rPr>
            </w:pPr>
            <w:r w:rsidRPr="00C7448E">
              <w:rPr>
                <w:sz w:val="22"/>
                <w:szCs w:val="22"/>
              </w:rPr>
              <w:t>8</w:t>
            </w:r>
            <w:r w:rsidR="00E0674A" w:rsidRPr="00C7448E">
              <w:rPr>
                <w:sz w:val="22"/>
                <w:szCs w:val="22"/>
              </w:rPr>
              <w:t>.</w:t>
            </w:r>
          </w:p>
        </w:tc>
        <w:tc>
          <w:tcPr>
            <w:tcW w:w="2981" w:type="dxa"/>
            <w:vAlign w:val="center"/>
          </w:tcPr>
          <w:p w:rsidR="00E0674A" w:rsidRPr="00C7448E" w:rsidRDefault="00E0674A" w:rsidP="000E74D4">
            <w:pPr>
              <w:rPr>
                <w:sz w:val="22"/>
                <w:szCs w:val="22"/>
              </w:rPr>
            </w:pPr>
            <w:r w:rsidRPr="00C7448E">
              <w:rPr>
                <w:sz w:val="22"/>
                <w:szCs w:val="22"/>
              </w:rPr>
              <w:t>PROJEKTĒŠANAS STADIJA</w:t>
            </w:r>
          </w:p>
        </w:tc>
        <w:tc>
          <w:tcPr>
            <w:tcW w:w="12321" w:type="dxa"/>
            <w:gridSpan w:val="6"/>
            <w:vAlign w:val="center"/>
          </w:tcPr>
          <w:p w:rsidR="00DE7AD2" w:rsidRPr="00C7448E" w:rsidRDefault="00B51B07" w:rsidP="000E74D4">
            <w:pPr>
              <w:rPr>
                <w:sz w:val="22"/>
                <w:szCs w:val="22"/>
              </w:rPr>
            </w:pPr>
            <w:r w:rsidRPr="00C7448E">
              <w:rPr>
                <w:sz w:val="22"/>
                <w:szCs w:val="22"/>
              </w:rPr>
              <w:t>Divas apliecinājuma kartes:</w:t>
            </w:r>
          </w:p>
          <w:p w:rsidR="007D4775" w:rsidRDefault="00DE7AD2" w:rsidP="007D4775">
            <w:pPr>
              <w:pStyle w:val="ListParagraph"/>
              <w:numPr>
                <w:ilvl w:val="0"/>
                <w:numId w:val="1"/>
              </w:numPr>
              <w:rPr>
                <w:sz w:val="22"/>
                <w:szCs w:val="22"/>
              </w:rPr>
            </w:pPr>
            <w:r w:rsidRPr="00C7448E">
              <w:rPr>
                <w:sz w:val="22"/>
                <w:szCs w:val="22"/>
              </w:rPr>
              <w:t>Ēkas fasādes apliecinājuma karte saskaņā ar 02.09.2014. MK noteikumiem Nr.529;</w:t>
            </w:r>
          </w:p>
          <w:p w:rsidR="00E0674A" w:rsidRPr="007D4775" w:rsidRDefault="00754E84" w:rsidP="007D4775">
            <w:pPr>
              <w:pStyle w:val="ListParagraph"/>
              <w:numPr>
                <w:ilvl w:val="0"/>
                <w:numId w:val="1"/>
              </w:numPr>
              <w:rPr>
                <w:sz w:val="22"/>
                <w:szCs w:val="22"/>
              </w:rPr>
            </w:pPr>
            <w:r w:rsidRPr="007D4775">
              <w:rPr>
                <w:sz w:val="22"/>
                <w:szCs w:val="22"/>
              </w:rPr>
              <w:t>Iekšējā inž</w:t>
            </w:r>
            <w:r w:rsidR="002B041E">
              <w:rPr>
                <w:sz w:val="22"/>
                <w:szCs w:val="22"/>
              </w:rPr>
              <w:t xml:space="preserve">eniertīklu apliecinājuma karte </w:t>
            </w:r>
            <w:r w:rsidR="00914A13" w:rsidRPr="007D4775">
              <w:rPr>
                <w:sz w:val="22"/>
                <w:szCs w:val="22"/>
              </w:rPr>
              <w:t>saskaņā ar 09.05.2017</w:t>
            </w:r>
            <w:r w:rsidR="00DE7AD2" w:rsidRPr="007D4775">
              <w:rPr>
                <w:sz w:val="22"/>
                <w:szCs w:val="22"/>
              </w:rPr>
              <w:t xml:space="preserve">. MK </w:t>
            </w:r>
            <w:r w:rsidR="00914A13" w:rsidRPr="007D4775">
              <w:rPr>
                <w:sz w:val="22"/>
                <w:szCs w:val="22"/>
              </w:rPr>
              <w:t>noteikumiem Nr.253</w:t>
            </w:r>
            <w:r w:rsidR="007D4775">
              <w:rPr>
                <w:sz w:val="22"/>
                <w:szCs w:val="22"/>
              </w:rPr>
              <w:t>.</w:t>
            </w:r>
          </w:p>
        </w:tc>
      </w:tr>
      <w:tr w:rsidR="00E0674A" w:rsidRPr="00C7448E" w:rsidTr="00C7448E">
        <w:trPr>
          <w:cantSplit/>
          <w:trHeight w:val="837"/>
        </w:trPr>
        <w:tc>
          <w:tcPr>
            <w:tcW w:w="630" w:type="dxa"/>
            <w:vAlign w:val="center"/>
          </w:tcPr>
          <w:p w:rsidR="00E0674A" w:rsidRPr="00C7448E" w:rsidRDefault="00C7448E" w:rsidP="000E74D4">
            <w:pPr>
              <w:ind w:left="-108" w:right="-108"/>
              <w:jc w:val="center"/>
              <w:rPr>
                <w:sz w:val="22"/>
                <w:szCs w:val="22"/>
              </w:rPr>
            </w:pPr>
            <w:r w:rsidRPr="00C7448E">
              <w:rPr>
                <w:sz w:val="22"/>
                <w:szCs w:val="22"/>
              </w:rPr>
              <w:t>9</w:t>
            </w:r>
            <w:r w:rsidR="00E0674A" w:rsidRPr="00C7448E">
              <w:rPr>
                <w:sz w:val="22"/>
                <w:szCs w:val="22"/>
              </w:rPr>
              <w:t>.</w:t>
            </w:r>
          </w:p>
        </w:tc>
        <w:tc>
          <w:tcPr>
            <w:tcW w:w="2981" w:type="dxa"/>
            <w:vAlign w:val="center"/>
          </w:tcPr>
          <w:p w:rsidR="00E0674A" w:rsidRPr="00C7448E" w:rsidRDefault="00E0674A" w:rsidP="000E74D4">
            <w:pPr>
              <w:rPr>
                <w:sz w:val="22"/>
                <w:szCs w:val="22"/>
              </w:rPr>
            </w:pPr>
            <w:r w:rsidRPr="00C7448E">
              <w:rPr>
                <w:sz w:val="22"/>
                <w:szCs w:val="22"/>
              </w:rPr>
              <w:t>TIPVEIDA RISINĀJUMA</w:t>
            </w:r>
          </w:p>
          <w:p w:rsidR="00E0674A" w:rsidRPr="00C7448E" w:rsidRDefault="00E0674A" w:rsidP="000E74D4">
            <w:pPr>
              <w:rPr>
                <w:sz w:val="22"/>
                <w:szCs w:val="22"/>
              </w:rPr>
            </w:pPr>
            <w:r w:rsidRPr="00C7448E">
              <w:rPr>
                <w:sz w:val="22"/>
                <w:szCs w:val="22"/>
              </w:rPr>
              <w:t>PIELIETOJUMS</w:t>
            </w:r>
          </w:p>
        </w:tc>
        <w:tc>
          <w:tcPr>
            <w:tcW w:w="12321" w:type="dxa"/>
            <w:gridSpan w:val="6"/>
            <w:vAlign w:val="center"/>
          </w:tcPr>
          <w:p w:rsidR="00E0674A" w:rsidRPr="00C7448E" w:rsidRDefault="00E0674A" w:rsidP="00217FD8">
            <w:pPr>
              <w:rPr>
                <w:sz w:val="22"/>
                <w:szCs w:val="22"/>
              </w:rPr>
            </w:pPr>
            <w:r w:rsidRPr="00C7448E">
              <w:rPr>
                <w:sz w:val="22"/>
                <w:szCs w:val="22"/>
              </w:rPr>
              <w:t>Pieļaujams</w:t>
            </w:r>
            <w:r w:rsidR="00C7448E">
              <w:rPr>
                <w:sz w:val="22"/>
                <w:szCs w:val="22"/>
              </w:rPr>
              <w:t>.</w:t>
            </w:r>
          </w:p>
        </w:tc>
      </w:tr>
      <w:tr w:rsidR="00E0674A" w:rsidRPr="00C7448E" w:rsidTr="00C7448E">
        <w:trPr>
          <w:cantSplit/>
          <w:trHeight w:val="849"/>
        </w:trPr>
        <w:tc>
          <w:tcPr>
            <w:tcW w:w="630" w:type="dxa"/>
          </w:tcPr>
          <w:p w:rsidR="00E0674A" w:rsidRPr="00C7448E" w:rsidRDefault="00C7448E" w:rsidP="000E74D4">
            <w:pPr>
              <w:ind w:left="-108" w:right="-108"/>
              <w:jc w:val="center"/>
              <w:rPr>
                <w:sz w:val="22"/>
                <w:szCs w:val="22"/>
              </w:rPr>
            </w:pPr>
            <w:r w:rsidRPr="00C7448E">
              <w:rPr>
                <w:sz w:val="22"/>
                <w:szCs w:val="22"/>
              </w:rPr>
              <w:t>10</w:t>
            </w:r>
            <w:r w:rsidR="00E0674A" w:rsidRPr="00C7448E">
              <w:rPr>
                <w:sz w:val="22"/>
                <w:szCs w:val="22"/>
              </w:rPr>
              <w:t>.</w:t>
            </w:r>
          </w:p>
        </w:tc>
        <w:tc>
          <w:tcPr>
            <w:tcW w:w="2981" w:type="dxa"/>
          </w:tcPr>
          <w:p w:rsidR="00E0674A" w:rsidRPr="00C7448E" w:rsidRDefault="00E0674A" w:rsidP="000E74D4">
            <w:pPr>
              <w:rPr>
                <w:sz w:val="22"/>
                <w:szCs w:val="22"/>
              </w:rPr>
            </w:pPr>
            <w:r w:rsidRPr="00C7448E">
              <w:rPr>
                <w:sz w:val="22"/>
                <w:szCs w:val="22"/>
              </w:rPr>
              <w:t>INDIVIDUĀLĀ RISINĀJUMA</w:t>
            </w:r>
          </w:p>
          <w:p w:rsidR="00E0674A" w:rsidRPr="00C7448E" w:rsidRDefault="00E0674A" w:rsidP="000E74D4">
            <w:pPr>
              <w:rPr>
                <w:sz w:val="22"/>
                <w:szCs w:val="22"/>
              </w:rPr>
            </w:pPr>
            <w:r w:rsidRPr="00C7448E">
              <w:rPr>
                <w:sz w:val="22"/>
                <w:szCs w:val="22"/>
              </w:rPr>
              <w:t>IZSTRĀDĀŠANA</w:t>
            </w:r>
          </w:p>
        </w:tc>
        <w:tc>
          <w:tcPr>
            <w:tcW w:w="12321" w:type="dxa"/>
            <w:gridSpan w:val="6"/>
          </w:tcPr>
          <w:p w:rsidR="00E0674A" w:rsidRPr="00C7448E" w:rsidRDefault="00E0674A" w:rsidP="009B0D02">
            <w:pPr>
              <w:rPr>
                <w:sz w:val="22"/>
                <w:szCs w:val="22"/>
              </w:rPr>
            </w:pPr>
            <w:r w:rsidRPr="00C7448E">
              <w:rPr>
                <w:sz w:val="22"/>
                <w:szCs w:val="22"/>
              </w:rPr>
              <w:t>Fasādes apdares risinājumiem jābūt savā starpā saistītiem ar pārējiem apbūves objektiem iestādes tuvumā. Fasādes krāsu risinājumi jāsaskaņo ar pasūtītāju, pilsētas galveno arhitekti, pilsētas galveno mākslinieku. Projektētājam jāpiedāvā moderni materiāli un iekārtas, lai varētu lietot racionālas būvniecības metodes, kas samazinātu ēkas atjaunošanas laiku un samazinātu izmaksas.</w:t>
            </w:r>
          </w:p>
        </w:tc>
      </w:tr>
      <w:bookmarkEnd w:id="0"/>
    </w:tbl>
    <w:tbl>
      <w:tblPr>
        <w:tblStyle w:val="TableGrid"/>
        <w:tblW w:w="15932" w:type="dxa"/>
        <w:tblInd w:w="-61" w:type="dxa"/>
        <w:tblLayout w:type="fixed"/>
        <w:tblLook w:val="04A0" w:firstRow="1" w:lastRow="0" w:firstColumn="1" w:lastColumn="0" w:noHBand="0" w:noVBand="1"/>
      </w:tblPr>
      <w:tblGrid>
        <w:gridCol w:w="623"/>
        <w:gridCol w:w="2977"/>
        <w:gridCol w:w="12332"/>
      </w:tblGrid>
      <w:tr w:rsidR="00A15DDD" w:rsidRPr="00C7448E" w:rsidTr="00196360">
        <w:tc>
          <w:tcPr>
            <w:tcW w:w="623" w:type="dxa"/>
            <w:vAlign w:val="center"/>
          </w:tcPr>
          <w:p w:rsidR="00A15DDD" w:rsidRPr="00C7448E" w:rsidRDefault="00E0674A" w:rsidP="00A15DDD">
            <w:pPr>
              <w:ind w:left="-108" w:right="-108"/>
              <w:jc w:val="center"/>
              <w:rPr>
                <w:bCs/>
                <w:sz w:val="22"/>
                <w:szCs w:val="22"/>
              </w:rPr>
            </w:pPr>
            <w:r w:rsidRPr="00C7448E">
              <w:rPr>
                <w:sz w:val="22"/>
                <w:szCs w:val="22"/>
              </w:rPr>
              <w:br w:type="page"/>
            </w:r>
            <w:r w:rsidR="00C7448E" w:rsidRPr="00C7448E">
              <w:rPr>
                <w:bCs/>
                <w:sz w:val="22"/>
                <w:szCs w:val="22"/>
              </w:rPr>
              <w:t>11</w:t>
            </w:r>
            <w:r w:rsidR="00A15DDD" w:rsidRPr="00C7448E">
              <w:rPr>
                <w:bCs/>
                <w:sz w:val="22"/>
                <w:szCs w:val="22"/>
              </w:rPr>
              <w:t>.</w:t>
            </w:r>
          </w:p>
        </w:tc>
        <w:tc>
          <w:tcPr>
            <w:tcW w:w="15309" w:type="dxa"/>
            <w:gridSpan w:val="2"/>
            <w:vAlign w:val="center"/>
          </w:tcPr>
          <w:p w:rsidR="00A15DDD" w:rsidRPr="00C7448E" w:rsidRDefault="0071527A" w:rsidP="00A15DDD">
            <w:pPr>
              <w:pStyle w:val="Heading6"/>
              <w:outlineLvl w:val="5"/>
              <w:rPr>
                <w:rFonts w:ascii="Times New Roman" w:hAnsi="Times New Roman"/>
                <w:b w:val="0"/>
                <w:sz w:val="22"/>
                <w:szCs w:val="22"/>
                <w:lang w:val="lv-LV"/>
              </w:rPr>
            </w:pPr>
            <w:r>
              <w:rPr>
                <w:rFonts w:ascii="Times New Roman" w:hAnsi="Times New Roman"/>
                <w:b w:val="0"/>
                <w:sz w:val="22"/>
                <w:szCs w:val="22"/>
                <w:lang w:val="lv-LV"/>
              </w:rPr>
              <w:t>GALVENIE PROJEKTĀ PAREDZAMIE DARBI</w:t>
            </w:r>
            <w:r w:rsidR="00A15DDD" w:rsidRPr="00C7448E">
              <w:rPr>
                <w:rFonts w:ascii="Times New Roman" w:hAnsi="Times New Roman"/>
                <w:b w:val="0"/>
                <w:sz w:val="22"/>
                <w:szCs w:val="22"/>
                <w:lang w:val="lv-LV"/>
              </w:rPr>
              <w:t>:</w:t>
            </w:r>
          </w:p>
        </w:tc>
      </w:tr>
      <w:tr w:rsidR="00A15DDD" w:rsidRPr="00C7448E" w:rsidTr="00196360">
        <w:tc>
          <w:tcPr>
            <w:tcW w:w="623" w:type="dxa"/>
          </w:tcPr>
          <w:p w:rsidR="00A15DDD" w:rsidRPr="00C7448E" w:rsidRDefault="00A15DDD" w:rsidP="00A15DDD">
            <w:pPr>
              <w:rPr>
                <w:sz w:val="22"/>
                <w:szCs w:val="22"/>
              </w:rPr>
            </w:pPr>
          </w:p>
        </w:tc>
        <w:tc>
          <w:tcPr>
            <w:tcW w:w="2977" w:type="dxa"/>
          </w:tcPr>
          <w:p w:rsidR="00A15DDD" w:rsidRPr="00C7448E" w:rsidRDefault="00A15DDD" w:rsidP="00A15DDD">
            <w:pPr>
              <w:rPr>
                <w:sz w:val="22"/>
                <w:szCs w:val="22"/>
              </w:rPr>
            </w:pPr>
          </w:p>
        </w:tc>
        <w:tc>
          <w:tcPr>
            <w:tcW w:w="12332" w:type="dxa"/>
          </w:tcPr>
          <w:p w:rsidR="00A15DDD" w:rsidRPr="00E5509E" w:rsidRDefault="00A15DDD" w:rsidP="00A15DDD">
            <w:pPr>
              <w:jc w:val="left"/>
              <w:rPr>
                <w:sz w:val="22"/>
                <w:szCs w:val="22"/>
                <w:lang w:eastAsia="ru-RU"/>
              </w:rPr>
            </w:pPr>
            <w:r w:rsidRPr="00E5509E">
              <w:rPr>
                <w:sz w:val="22"/>
                <w:szCs w:val="22"/>
                <w:lang w:eastAsia="ru-RU"/>
              </w:rPr>
              <w:t>Norādījumi par ēkas konstrukciju projektēšanu:</w:t>
            </w:r>
          </w:p>
          <w:p w:rsidR="0093301A" w:rsidRPr="00E5509E" w:rsidRDefault="0093301A" w:rsidP="0093301A">
            <w:pPr>
              <w:jc w:val="left"/>
              <w:rPr>
                <w:sz w:val="22"/>
                <w:szCs w:val="22"/>
                <w:lang w:eastAsia="ru-RU"/>
              </w:rPr>
            </w:pPr>
            <w:r w:rsidRPr="00E5509E">
              <w:rPr>
                <w:sz w:val="22"/>
                <w:szCs w:val="22"/>
                <w:lang w:eastAsia="ru-RU"/>
              </w:rPr>
              <w:t>Pielietojot tehnisk</w:t>
            </w:r>
            <w:r w:rsidR="002B041E" w:rsidRPr="00E5509E">
              <w:rPr>
                <w:sz w:val="22"/>
                <w:szCs w:val="22"/>
                <w:lang w:eastAsia="ru-RU"/>
              </w:rPr>
              <w:t>o</w:t>
            </w:r>
            <w:r w:rsidRPr="00E5509E">
              <w:rPr>
                <w:sz w:val="22"/>
                <w:szCs w:val="22"/>
                <w:lang w:eastAsia="ru-RU"/>
              </w:rPr>
              <w:t xml:space="preserve">s risinājumus ēkas siltināšanai, ņemt vērā, kā jābūt sasniegtiem ēkas energoefektivitātes parametriem, kuri tika norādīti </w:t>
            </w:r>
            <w:r w:rsidRPr="00E5509E">
              <w:rPr>
                <w:sz w:val="22"/>
                <w:szCs w:val="22"/>
              </w:rPr>
              <w:t>neatkarīgā e</w:t>
            </w:r>
            <w:r w:rsidR="001360F8" w:rsidRPr="00E5509E">
              <w:rPr>
                <w:sz w:val="22"/>
                <w:szCs w:val="22"/>
              </w:rPr>
              <w:t>ksperta Ērika Celmiņa sagatavotā</w:t>
            </w:r>
            <w:r w:rsidRPr="00E5509E">
              <w:rPr>
                <w:sz w:val="22"/>
                <w:szCs w:val="22"/>
              </w:rPr>
              <w:t xml:space="preserve"> ēkas energosertifikātā, proti, ēkas energoefektivitātes klasei jābūt ne mazāk</w:t>
            </w:r>
            <w:r w:rsidR="001360F8" w:rsidRPr="00E5509E">
              <w:rPr>
                <w:sz w:val="22"/>
                <w:szCs w:val="22"/>
              </w:rPr>
              <w:t>ai</w:t>
            </w:r>
            <w:r w:rsidRPr="00E5509E">
              <w:rPr>
                <w:sz w:val="22"/>
                <w:szCs w:val="22"/>
              </w:rPr>
              <w:t xml:space="preserve"> par B klasi (energoefektivitātes rādītājs apkurei nedrīkst pārsniegt 65kWh uz kvadrātmetru gadā).</w:t>
            </w:r>
          </w:p>
          <w:p w:rsidR="00A15DDD" w:rsidRPr="00E5509E" w:rsidRDefault="00A15DDD" w:rsidP="00A15DDD">
            <w:pPr>
              <w:jc w:val="left"/>
              <w:rPr>
                <w:sz w:val="22"/>
                <w:szCs w:val="22"/>
                <w:lang w:eastAsia="ru-RU"/>
              </w:rPr>
            </w:pPr>
            <w:r w:rsidRPr="00E5509E">
              <w:rPr>
                <w:b/>
                <w:sz w:val="22"/>
                <w:szCs w:val="22"/>
                <w:shd w:val="clear" w:color="auto" w:fill="FFE599"/>
                <w:lang w:eastAsia="ru-RU"/>
              </w:rPr>
              <w:t>Pamati</w:t>
            </w:r>
            <w:r w:rsidRPr="00E5509E">
              <w:rPr>
                <w:b/>
                <w:sz w:val="22"/>
                <w:szCs w:val="22"/>
                <w:lang w:eastAsia="ru-RU"/>
              </w:rPr>
              <w:t xml:space="preserve"> –</w:t>
            </w:r>
            <w:r w:rsidR="001360F8" w:rsidRPr="00E5509E">
              <w:rPr>
                <w:b/>
                <w:sz w:val="22"/>
                <w:szCs w:val="22"/>
                <w:lang w:eastAsia="ru-RU"/>
              </w:rPr>
              <w:t xml:space="preserve"> </w:t>
            </w:r>
            <w:r w:rsidRPr="00E5509E">
              <w:rPr>
                <w:sz w:val="22"/>
                <w:szCs w:val="22"/>
                <w:lang w:eastAsia="ru-RU"/>
              </w:rPr>
              <w:t xml:space="preserve">Ēkas pamatiem - vertikālās hidroizolācijas atjaunošana, siltināšana ar ekstrudēto putupolistirolu. Cokola daļā - </w:t>
            </w:r>
            <w:r w:rsidR="009706C5" w:rsidRPr="00E5509E">
              <w:rPr>
                <w:sz w:val="22"/>
                <w:szCs w:val="22"/>
                <w:lang w:eastAsia="ru-RU"/>
              </w:rPr>
              <w:t>siltumizolācijas materiālu virsmas materiāls</w:t>
            </w:r>
            <w:r w:rsidR="001360F8" w:rsidRPr="00E5509E">
              <w:rPr>
                <w:sz w:val="22"/>
                <w:szCs w:val="22"/>
                <w:lang w:eastAsia="ru-RU"/>
              </w:rPr>
              <w:t xml:space="preserve"> </w:t>
            </w:r>
            <w:r w:rsidR="009706C5" w:rsidRPr="00E5509E">
              <w:rPr>
                <w:sz w:val="22"/>
                <w:szCs w:val="22"/>
                <w:lang w:eastAsia="ru-RU"/>
              </w:rPr>
              <w:t xml:space="preserve">- apdares plāksnes. </w:t>
            </w:r>
            <w:r w:rsidRPr="00E5509E">
              <w:rPr>
                <w:sz w:val="22"/>
                <w:szCs w:val="22"/>
                <w:lang w:eastAsia="ru-RU"/>
              </w:rPr>
              <w:t>Ēkas betona apmales demontāža</w:t>
            </w:r>
            <w:r w:rsidR="000F3A97" w:rsidRPr="00E5509E">
              <w:rPr>
                <w:sz w:val="22"/>
                <w:szCs w:val="22"/>
                <w:lang w:eastAsia="ru-RU"/>
              </w:rPr>
              <w:t xml:space="preserve"> </w:t>
            </w:r>
            <w:r w:rsidRPr="00E5509E">
              <w:rPr>
                <w:sz w:val="22"/>
                <w:szCs w:val="22"/>
                <w:lang w:eastAsia="ru-RU"/>
              </w:rPr>
              <w:t>- jaun</w:t>
            </w:r>
            <w:r w:rsidR="0085482D" w:rsidRPr="00E5509E">
              <w:rPr>
                <w:sz w:val="22"/>
                <w:szCs w:val="22"/>
                <w:lang w:eastAsia="ru-RU"/>
              </w:rPr>
              <w:t>u</w:t>
            </w:r>
            <w:r w:rsidRPr="00E5509E">
              <w:rPr>
                <w:sz w:val="22"/>
                <w:szCs w:val="22"/>
                <w:lang w:eastAsia="ru-RU"/>
              </w:rPr>
              <w:t xml:space="preserve"> uzstādīšana, izmantojot </w:t>
            </w:r>
            <w:r w:rsidR="000E6F79" w:rsidRPr="00E5509E">
              <w:rPr>
                <w:sz w:val="22"/>
                <w:szCs w:val="22"/>
                <w:lang w:eastAsia="ru-RU"/>
              </w:rPr>
              <w:t>betona plāksnes</w:t>
            </w:r>
            <w:r w:rsidR="009706C5" w:rsidRPr="00E5509E">
              <w:rPr>
                <w:sz w:val="22"/>
                <w:szCs w:val="22"/>
                <w:lang w:eastAsia="ru-RU"/>
              </w:rPr>
              <w:t>,</w:t>
            </w:r>
            <w:r w:rsidRPr="00E5509E">
              <w:rPr>
                <w:sz w:val="22"/>
                <w:szCs w:val="22"/>
                <w:lang w:eastAsia="ru-RU"/>
              </w:rPr>
              <w:t xml:space="preserve"> </w:t>
            </w:r>
            <w:r w:rsidR="009706C5" w:rsidRPr="00E5509E">
              <w:rPr>
                <w:sz w:val="22"/>
                <w:szCs w:val="22"/>
                <w:lang w:eastAsia="ru-RU"/>
              </w:rPr>
              <w:t xml:space="preserve">balstot to uz blietētu šķembu </w:t>
            </w:r>
            <w:r w:rsidR="000E6F79" w:rsidRPr="00E5509E">
              <w:rPr>
                <w:sz w:val="22"/>
                <w:szCs w:val="22"/>
                <w:lang w:eastAsia="ru-RU"/>
              </w:rPr>
              <w:t>vai citu materiālu,</w:t>
            </w:r>
            <w:r w:rsidRPr="00E5509E">
              <w:rPr>
                <w:sz w:val="22"/>
                <w:szCs w:val="22"/>
                <w:lang w:eastAsia="ru-RU"/>
              </w:rPr>
              <w:t xml:space="preserve"> </w:t>
            </w:r>
            <w:r w:rsidR="000E6F79" w:rsidRPr="00E5509E">
              <w:rPr>
                <w:sz w:val="22"/>
                <w:szCs w:val="22"/>
                <w:lang w:eastAsia="ru-RU"/>
              </w:rPr>
              <w:t>kā arī, nepieciešam</w:t>
            </w:r>
            <w:r w:rsidR="0085482D" w:rsidRPr="00E5509E">
              <w:rPr>
                <w:sz w:val="22"/>
                <w:szCs w:val="22"/>
                <w:lang w:eastAsia="ru-RU"/>
              </w:rPr>
              <w:t>ība</w:t>
            </w:r>
            <w:r w:rsidR="000E6F79" w:rsidRPr="00E5509E">
              <w:rPr>
                <w:sz w:val="22"/>
                <w:szCs w:val="22"/>
                <w:lang w:eastAsia="ru-RU"/>
              </w:rPr>
              <w:t xml:space="preserve">s gadījumā, </w:t>
            </w:r>
            <w:r w:rsidRPr="00E5509E">
              <w:rPr>
                <w:sz w:val="22"/>
                <w:szCs w:val="22"/>
                <w:lang w:eastAsia="ru-RU"/>
              </w:rPr>
              <w:t xml:space="preserve">paredzot ģeorežģa un ģeotekstila slāņu ieklāšanu. </w:t>
            </w:r>
          </w:p>
          <w:p w:rsidR="00A15DDD" w:rsidRPr="00E5509E" w:rsidRDefault="00A15DDD" w:rsidP="00A15DDD">
            <w:pPr>
              <w:jc w:val="left"/>
              <w:rPr>
                <w:sz w:val="22"/>
                <w:szCs w:val="22"/>
                <w:lang w:eastAsia="ru-RU"/>
              </w:rPr>
            </w:pPr>
            <w:r w:rsidRPr="00E5509E">
              <w:rPr>
                <w:b/>
                <w:sz w:val="22"/>
                <w:szCs w:val="22"/>
                <w:shd w:val="clear" w:color="auto" w:fill="FFE599"/>
                <w:lang w:eastAsia="ru-RU"/>
              </w:rPr>
              <w:lastRenderedPageBreak/>
              <w:t>Ārsienas</w:t>
            </w:r>
            <w:r w:rsidR="0085482D" w:rsidRPr="00E5509E">
              <w:rPr>
                <w:b/>
                <w:sz w:val="22"/>
                <w:szCs w:val="22"/>
                <w:shd w:val="clear" w:color="auto" w:fill="FFE599"/>
                <w:lang w:eastAsia="ru-RU"/>
              </w:rPr>
              <w:t xml:space="preserve"> </w:t>
            </w:r>
            <w:r w:rsidRPr="00E5509E">
              <w:rPr>
                <w:b/>
                <w:sz w:val="22"/>
                <w:szCs w:val="22"/>
                <w:lang w:eastAsia="ru-RU"/>
              </w:rPr>
              <w:t>-</w:t>
            </w:r>
            <w:r w:rsidRPr="00E5509E">
              <w:rPr>
                <w:sz w:val="22"/>
                <w:szCs w:val="22"/>
                <w:lang w:eastAsia="ru-RU"/>
              </w:rPr>
              <w:t xml:space="preserve"> Jāve</w:t>
            </w:r>
            <w:r w:rsidR="000F3A97" w:rsidRPr="00E5509E">
              <w:rPr>
                <w:sz w:val="22"/>
                <w:szCs w:val="22"/>
                <w:lang w:eastAsia="ru-RU"/>
              </w:rPr>
              <w:t>ic ārsienu tehniskā apsekošana</w:t>
            </w:r>
            <w:r w:rsidRPr="00E5509E">
              <w:rPr>
                <w:sz w:val="22"/>
                <w:szCs w:val="22"/>
                <w:lang w:eastAsia="ru-RU"/>
              </w:rPr>
              <w:t xml:space="preserve">. Daļēji izdrupušo vai citādi bojāto ķieģeļu nomaiņa </w:t>
            </w:r>
            <w:r w:rsidR="000F3A97" w:rsidRPr="00E5509E">
              <w:rPr>
                <w:sz w:val="22"/>
                <w:szCs w:val="22"/>
                <w:lang w:eastAsia="ru-RU"/>
              </w:rPr>
              <w:t>vai</w:t>
            </w:r>
            <w:r w:rsidRPr="00E5509E">
              <w:rPr>
                <w:sz w:val="22"/>
                <w:szCs w:val="22"/>
                <w:lang w:eastAsia="ru-RU"/>
              </w:rPr>
              <w:t xml:space="preserve"> bojāto vietu aizdarīšana ar remonta javas sastāvu. Precizēt vietas, kur ir plaisas. Ārsienu virsmu sagatavošana siltināšanai, siltināšana ar A1 ugunsdrošības klases</w:t>
            </w:r>
            <w:r w:rsidR="0085482D" w:rsidRPr="00E5509E">
              <w:rPr>
                <w:sz w:val="22"/>
                <w:szCs w:val="22"/>
                <w:lang w:eastAsia="ru-RU"/>
              </w:rPr>
              <w:t xml:space="preserve"> siltuma izolācijas plāksnēm</w:t>
            </w:r>
            <w:r w:rsidRPr="00E5509E">
              <w:rPr>
                <w:sz w:val="22"/>
                <w:szCs w:val="22"/>
                <w:lang w:eastAsia="ru-RU"/>
              </w:rPr>
              <w:t xml:space="preserve">, </w:t>
            </w:r>
            <w:r w:rsidR="009706C5" w:rsidRPr="00E5509E">
              <w:rPr>
                <w:sz w:val="22"/>
                <w:szCs w:val="22"/>
                <w:shd w:val="clear" w:color="auto" w:fill="FFFFFF"/>
              </w:rPr>
              <w:t>fasādes loksnes</w:t>
            </w:r>
            <w:r w:rsidR="009706C5" w:rsidRPr="00E5509E">
              <w:rPr>
                <w:sz w:val="22"/>
                <w:szCs w:val="22"/>
                <w:lang w:eastAsia="ru-RU"/>
              </w:rPr>
              <w:t xml:space="preserve"> no šķiedrcementa tonētas masas. </w:t>
            </w:r>
            <w:r w:rsidRPr="00E5509E">
              <w:rPr>
                <w:sz w:val="22"/>
                <w:szCs w:val="22"/>
                <w:lang w:eastAsia="ru-RU"/>
              </w:rPr>
              <w:t>Siltumizolācijas biezums saskaņā ar būvnormatīvu LBN 002- 15 „Ēku norobežojošo konstrukciju siltumtehnika”. Jāizstrādā raksturīgie ēk</w:t>
            </w:r>
            <w:r w:rsidR="00EA36AD" w:rsidRPr="00E5509E">
              <w:rPr>
                <w:sz w:val="22"/>
                <w:szCs w:val="22"/>
                <w:lang w:eastAsia="ru-RU"/>
              </w:rPr>
              <w:t>as griezumi un mezgli, t.sk. aiļ</w:t>
            </w:r>
            <w:r w:rsidRPr="00E5509E">
              <w:rPr>
                <w:sz w:val="22"/>
                <w:szCs w:val="22"/>
                <w:lang w:eastAsia="ru-RU"/>
              </w:rPr>
              <w:t xml:space="preserve">u sānu apdares mezgli. </w:t>
            </w:r>
            <w:r w:rsidRPr="00E5509E">
              <w:rPr>
                <w:sz w:val="22"/>
                <w:szCs w:val="22"/>
              </w:rPr>
              <w:t>Izpildītājs</w:t>
            </w:r>
            <w:r w:rsidRPr="00E5509E">
              <w:rPr>
                <w:sz w:val="22"/>
                <w:szCs w:val="22"/>
                <w:lang w:eastAsia="ru-RU"/>
              </w:rPr>
              <w:t xml:space="preserve"> var piedāvāt savu ārsienu siltināšanas risinājumu, taču konstrukcijām un materiāl</w:t>
            </w:r>
            <w:r w:rsidR="001A459A" w:rsidRPr="00E5509E">
              <w:rPr>
                <w:sz w:val="22"/>
                <w:szCs w:val="22"/>
                <w:lang w:eastAsia="ru-RU"/>
              </w:rPr>
              <w:t>iem jābūt racionāliem, tehniski un</w:t>
            </w:r>
            <w:r w:rsidRPr="00E5509E">
              <w:rPr>
                <w:sz w:val="22"/>
                <w:szCs w:val="22"/>
                <w:lang w:eastAsia="ru-RU"/>
              </w:rPr>
              <w:t xml:space="preserve"> ekonomiski pamatotiem.</w:t>
            </w:r>
          </w:p>
          <w:p w:rsidR="00A15DDD" w:rsidRPr="00E5509E" w:rsidRDefault="00A15DDD" w:rsidP="00A15DDD">
            <w:pPr>
              <w:rPr>
                <w:sz w:val="22"/>
                <w:szCs w:val="22"/>
                <w:lang w:eastAsia="ru-RU"/>
              </w:rPr>
            </w:pPr>
            <w:r w:rsidRPr="00E5509E">
              <w:rPr>
                <w:b/>
                <w:sz w:val="22"/>
                <w:szCs w:val="22"/>
                <w:shd w:val="clear" w:color="auto" w:fill="FFE599"/>
                <w:lang w:eastAsia="ru-RU"/>
              </w:rPr>
              <w:t>Pārsegums</w:t>
            </w:r>
            <w:r w:rsidR="00EA36AD" w:rsidRPr="00E5509E">
              <w:rPr>
                <w:b/>
                <w:sz w:val="22"/>
                <w:szCs w:val="22"/>
                <w:shd w:val="clear" w:color="auto" w:fill="FFE599"/>
                <w:lang w:eastAsia="ru-RU"/>
              </w:rPr>
              <w:t xml:space="preserve"> </w:t>
            </w:r>
            <w:r w:rsidRPr="00E5509E">
              <w:rPr>
                <w:b/>
                <w:sz w:val="22"/>
                <w:szCs w:val="22"/>
                <w:shd w:val="clear" w:color="auto" w:fill="FFE599"/>
                <w:lang w:eastAsia="ru-RU"/>
              </w:rPr>
              <w:t>- jumts</w:t>
            </w:r>
            <w:r w:rsidRPr="00E5509E">
              <w:rPr>
                <w:sz w:val="22"/>
                <w:szCs w:val="22"/>
                <w:lang w:eastAsia="ru-RU"/>
              </w:rPr>
              <w:t xml:space="preserve">: Esošā bēniņu stāva siltināšana ar </w:t>
            </w:r>
            <w:r w:rsidR="001A459A" w:rsidRPr="00E5509E">
              <w:rPr>
                <w:sz w:val="22"/>
                <w:szCs w:val="22"/>
                <w:shd w:val="clear" w:color="auto" w:fill="FFFFFF"/>
              </w:rPr>
              <w:t>beramo</w:t>
            </w:r>
            <w:r w:rsidRPr="00E5509E">
              <w:rPr>
                <w:sz w:val="22"/>
                <w:szCs w:val="22"/>
                <w:shd w:val="clear" w:color="auto" w:fill="FFFFFF"/>
              </w:rPr>
              <w:t xml:space="preserve"> vati</w:t>
            </w:r>
            <w:r w:rsidRPr="00E5509E">
              <w:rPr>
                <w:sz w:val="22"/>
                <w:szCs w:val="22"/>
                <w:lang w:eastAsia="ru-RU"/>
              </w:rPr>
              <w:t xml:space="preserve"> vai analoģisku</w:t>
            </w:r>
            <w:r w:rsidR="002E2A45" w:rsidRPr="00E5509E">
              <w:rPr>
                <w:sz w:val="22"/>
                <w:szCs w:val="22"/>
                <w:lang w:eastAsia="ru-RU"/>
              </w:rPr>
              <w:t xml:space="preserve"> materiālu. </w:t>
            </w:r>
            <w:r w:rsidR="000E6F79" w:rsidRPr="00E5509E">
              <w:rPr>
                <w:sz w:val="22"/>
                <w:szCs w:val="22"/>
                <w:lang w:eastAsia="ru-RU"/>
              </w:rPr>
              <w:t>P</w:t>
            </w:r>
            <w:r w:rsidR="002E2A45" w:rsidRPr="00E5509E">
              <w:rPr>
                <w:sz w:val="22"/>
                <w:szCs w:val="22"/>
                <w:lang w:eastAsia="ru-RU"/>
              </w:rPr>
              <w:t xml:space="preserve">rojektā paredzēt </w:t>
            </w:r>
            <w:r w:rsidR="006A7B85" w:rsidRPr="00E5509E">
              <w:rPr>
                <w:sz w:val="22"/>
                <w:szCs w:val="22"/>
                <w:lang w:eastAsia="ru-RU"/>
              </w:rPr>
              <w:t>jumta seguma skārda parapetu u.c. skārda elementu nomaiņa vai visa jumta seguma nomaiņa pēc nepieciešamības</w:t>
            </w:r>
            <w:r w:rsidRPr="00E5509E">
              <w:rPr>
                <w:sz w:val="22"/>
                <w:szCs w:val="22"/>
                <w:lang w:eastAsia="ru-RU"/>
              </w:rPr>
              <w:t>. Pieļaujama esošās siltumizolācijas saglabāšana, ja nestspējas aprēķins ļauj siltināt bēniņu stāvu</w:t>
            </w:r>
            <w:r w:rsidR="001A459A" w:rsidRPr="00E5509E">
              <w:rPr>
                <w:sz w:val="22"/>
                <w:szCs w:val="22"/>
                <w:lang w:eastAsia="ru-RU"/>
              </w:rPr>
              <w:t xml:space="preserve"> bez vecā</w:t>
            </w:r>
            <w:r w:rsidRPr="00E5509E">
              <w:rPr>
                <w:sz w:val="22"/>
                <w:szCs w:val="22"/>
                <w:lang w:eastAsia="ru-RU"/>
              </w:rPr>
              <w:t xml:space="preserve"> siltumizolācijas seguma demontāžas. </w:t>
            </w:r>
            <w:r w:rsidR="00011F99" w:rsidRPr="00E5509E">
              <w:rPr>
                <w:sz w:val="22"/>
                <w:szCs w:val="22"/>
                <w:lang w:eastAsia="ru-RU"/>
              </w:rPr>
              <w:t xml:space="preserve">Esošo ķieģeļu ventilācijas šahtu </w:t>
            </w:r>
            <w:r w:rsidR="0071527A" w:rsidRPr="00E5509E">
              <w:rPr>
                <w:sz w:val="22"/>
                <w:szCs w:val="22"/>
              </w:rPr>
              <w:t xml:space="preserve">tīrīšana, </w:t>
            </w:r>
            <w:r w:rsidR="00EA36AD" w:rsidRPr="00E5509E">
              <w:rPr>
                <w:sz w:val="22"/>
                <w:szCs w:val="22"/>
                <w:lang w:eastAsia="ru-RU"/>
              </w:rPr>
              <w:t>nepieciešamības gadījumā</w:t>
            </w:r>
            <w:r w:rsidR="0071527A" w:rsidRPr="00E5509E">
              <w:rPr>
                <w:sz w:val="22"/>
                <w:szCs w:val="22"/>
                <w:lang w:eastAsia="ru-RU"/>
              </w:rPr>
              <w:t xml:space="preserve"> </w:t>
            </w:r>
            <w:r w:rsidR="00011F99" w:rsidRPr="00E5509E">
              <w:rPr>
                <w:sz w:val="22"/>
                <w:szCs w:val="22"/>
                <w:lang w:eastAsia="ru-RU"/>
              </w:rPr>
              <w:t xml:space="preserve">remonts. </w:t>
            </w:r>
            <w:r w:rsidRPr="00E5509E">
              <w:rPr>
                <w:sz w:val="22"/>
                <w:szCs w:val="22"/>
                <w:lang w:eastAsia="ru-RU"/>
              </w:rPr>
              <w:t xml:space="preserve">Ventilējamo kanalizācijas stāvvadu cauruļvadu nomaiņa. Jāizstrādā kanalizācijas stāvvadu iebūves mezgli. </w:t>
            </w:r>
            <w:r w:rsidRPr="00E5509E">
              <w:rPr>
                <w:sz w:val="22"/>
                <w:szCs w:val="22"/>
              </w:rPr>
              <w:t>Izpildītājs</w:t>
            </w:r>
            <w:r w:rsidR="001A459A" w:rsidRPr="00E5509E">
              <w:rPr>
                <w:sz w:val="22"/>
                <w:szCs w:val="22"/>
                <w:lang w:eastAsia="ru-RU"/>
              </w:rPr>
              <w:t xml:space="preserve"> var piedāvāt savu bēniņu</w:t>
            </w:r>
            <w:r w:rsidRPr="00E5509E">
              <w:rPr>
                <w:sz w:val="22"/>
                <w:szCs w:val="22"/>
                <w:lang w:eastAsia="ru-RU"/>
              </w:rPr>
              <w:t xml:space="preserve"> stāva siltināšanas risinājumu, taču konstrukcijām un materiāliem jābūt racionāliem, tehniski</w:t>
            </w:r>
            <w:r w:rsidR="001A459A" w:rsidRPr="00E5509E">
              <w:rPr>
                <w:sz w:val="22"/>
                <w:szCs w:val="22"/>
                <w:lang w:eastAsia="ru-RU"/>
              </w:rPr>
              <w:t xml:space="preserve"> un</w:t>
            </w:r>
            <w:r w:rsidRPr="00E5509E">
              <w:rPr>
                <w:sz w:val="22"/>
                <w:szCs w:val="22"/>
                <w:lang w:eastAsia="ru-RU"/>
              </w:rPr>
              <w:t xml:space="preserve"> ekonomiski pamatotiem.</w:t>
            </w:r>
          </w:p>
          <w:p w:rsidR="00A15DDD" w:rsidRPr="00E5509E" w:rsidRDefault="00A15DDD" w:rsidP="00A15DDD">
            <w:pPr>
              <w:jc w:val="left"/>
              <w:rPr>
                <w:bCs/>
                <w:sz w:val="22"/>
                <w:szCs w:val="22"/>
                <w:lang w:eastAsia="ru-RU"/>
              </w:rPr>
            </w:pPr>
            <w:r w:rsidRPr="00E5509E">
              <w:rPr>
                <w:b/>
                <w:bCs/>
                <w:sz w:val="22"/>
                <w:szCs w:val="22"/>
                <w:shd w:val="clear" w:color="auto" w:fill="FFE599"/>
                <w:lang w:eastAsia="ru-RU"/>
              </w:rPr>
              <w:t>Ieejas mezgli:</w:t>
            </w:r>
            <w:r w:rsidRPr="00E5509E">
              <w:rPr>
                <w:b/>
                <w:bCs/>
                <w:sz w:val="22"/>
                <w:szCs w:val="22"/>
                <w:lang w:eastAsia="ru-RU"/>
              </w:rPr>
              <w:t xml:space="preserve"> </w:t>
            </w:r>
            <w:r w:rsidRPr="00E5509E">
              <w:rPr>
                <w:bCs/>
                <w:sz w:val="22"/>
                <w:szCs w:val="22"/>
                <w:lang w:eastAsia="ru-RU"/>
              </w:rPr>
              <w:t xml:space="preserve">Esošo </w:t>
            </w:r>
            <w:r w:rsidR="002E2A45" w:rsidRPr="00E5509E">
              <w:rPr>
                <w:bCs/>
                <w:sz w:val="22"/>
                <w:szCs w:val="22"/>
                <w:lang w:eastAsia="ru-RU"/>
              </w:rPr>
              <w:t xml:space="preserve">no pagalma puses </w:t>
            </w:r>
            <w:r w:rsidR="00AD0FFC" w:rsidRPr="00E5509E">
              <w:rPr>
                <w:bCs/>
                <w:sz w:val="22"/>
                <w:szCs w:val="22"/>
                <w:lang w:eastAsia="ru-RU"/>
              </w:rPr>
              <w:t>ieejas mezglu aprīkot ar vējtveri</w:t>
            </w:r>
            <w:r w:rsidRPr="00E5509E">
              <w:rPr>
                <w:bCs/>
                <w:sz w:val="22"/>
                <w:szCs w:val="22"/>
                <w:lang w:eastAsia="ru-RU"/>
              </w:rPr>
              <w:t>.</w:t>
            </w:r>
          </w:p>
          <w:p w:rsidR="00A15DDD" w:rsidRPr="00E5509E" w:rsidRDefault="00A15DDD" w:rsidP="00A15DDD">
            <w:pPr>
              <w:rPr>
                <w:sz w:val="22"/>
                <w:szCs w:val="22"/>
              </w:rPr>
            </w:pPr>
            <w:r w:rsidRPr="00E5509E">
              <w:rPr>
                <w:b/>
                <w:sz w:val="22"/>
                <w:szCs w:val="22"/>
                <w:shd w:val="clear" w:color="auto" w:fill="FFE599"/>
                <w:lang w:eastAsia="ru-RU"/>
              </w:rPr>
              <w:t>Ail</w:t>
            </w:r>
            <w:r w:rsidR="008A4477" w:rsidRPr="00E5509E">
              <w:rPr>
                <w:b/>
                <w:sz w:val="22"/>
                <w:szCs w:val="22"/>
                <w:shd w:val="clear" w:color="auto" w:fill="FFE599"/>
                <w:lang w:eastAsia="ru-RU"/>
              </w:rPr>
              <w:t>e</w:t>
            </w:r>
            <w:r w:rsidRPr="00E5509E">
              <w:rPr>
                <w:b/>
                <w:sz w:val="22"/>
                <w:szCs w:val="22"/>
                <w:shd w:val="clear" w:color="auto" w:fill="FFE599"/>
                <w:lang w:eastAsia="ru-RU"/>
              </w:rPr>
              <w:t>s:</w:t>
            </w:r>
            <w:r w:rsidRPr="00E5509E">
              <w:rPr>
                <w:b/>
                <w:sz w:val="22"/>
                <w:szCs w:val="22"/>
                <w:lang w:eastAsia="ru-RU"/>
              </w:rPr>
              <w:t xml:space="preserve"> </w:t>
            </w:r>
            <w:r w:rsidRPr="00E5509E">
              <w:rPr>
                <w:sz w:val="22"/>
                <w:szCs w:val="22"/>
                <w:lang w:eastAsia="ru-RU"/>
              </w:rPr>
              <w:t>Stikla bloku nomaiņa pret pakešu logiem PVC rāmjos</w:t>
            </w:r>
            <w:r w:rsidR="002E2A45" w:rsidRPr="00E5509E">
              <w:rPr>
                <w:rStyle w:val="fontstyle01"/>
                <w:rFonts w:ascii="Times New Roman" w:hAnsi="Times New Roman"/>
                <w:color w:val="auto"/>
                <w:sz w:val="22"/>
                <w:szCs w:val="22"/>
              </w:rPr>
              <w:t xml:space="preserve">. </w:t>
            </w:r>
            <w:r w:rsidRPr="00E5509E">
              <w:rPr>
                <w:sz w:val="22"/>
                <w:szCs w:val="22"/>
                <w:lang w:eastAsia="ru-RU"/>
              </w:rPr>
              <w:t>Esošo PVC logu</w:t>
            </w:r>
            <w:r w:rsidR="008A4477" w:rsidRPr="00E5509E">
              <w:rPr>
                <w:sz w:val="22"/>
                <w:szCs w:val="22"/>
                <w:lang w:eastAsia="ru-RU"/>
              </w:rPr>
              <w:t xml:space="preserve"> </w:t>
            </w:r>
            <w:r w:rsidRPr="00E5509E">
              <w:rPr>
                <w:sz w:val="22"/>
                <w:szCs w:val="22"/>
                <w:lang w:eastAsia="ru-RU"/>
              </w:rPr>
              <w:t xml:space="preserve">/ durvju bloku nomaiņa pēc </w:t>
            </w:r>
            <w:r w:rsidR="001A459A" w:rsidRPr="00E5509E">
              <w:rPr>
                <w:sz w:val="22"/>
                <w:szCs w:val="22"/>
                <w:lang w:eastAsia="ru-RU"/>
              </w:rPr>
              <w:t>nepieciešamības.</w:t>
            </w:r>
            <w:r w:rsidR="004C7FEF" w:rsidRPr="00E5509E">
              <w:rPr>
                <w:sz w:val="22"/>
                <w:szCs w:val="22"/>
              </w:rPr>
              <w:t xml:space="preserve"> </w:t>
            </w:r>
            <w:r w:rsidR="002E2A45" w:rsidRPr="00E5509E">
              <w:rPr>
                <w:sz w:val="22"/>
                <w:szCs w:val="22"/>
                <w:lang w:eastAsia="ru-RU"/>
              </w:rPr>
              <w:t>V</w:t>
            </w:r>
            <w:r w:rsidR="008A4477" w:rsidRPr="00E5509E">
              <w:rPr>
                <w:sz w:val="22"/>
                <w:szCs w:val="22"/>
                <w:lang w:eastAsia="ru-RU"/>
              </w:rPr>
              <w:t>eco ārdurvju nomaiņa pret jaunā</w:t>
            </w:r>
            <w:r w:rsidR="002E2A45" w:rsidRPr="00E5509E">
              <w:rPr>
                <w:sz w:val="22"/>
                <w:szCs w:val="22"/>
                <w:lang w:eastAsia="ru-RU"/>
              </w:rPr>
              <w:t>m metāla ārdurvīm</w:t>
            </w:r>
            <w:r w:rsidR="006A7B85" w:rsidRPr="00E5509E">
              <w:rPr>
                <w:sz w:val="22"/>
                <w:szCs w:val="22"/>
                <w:lang w:eastAsia="ru-RU"/>
              </w:rPr>
              <w:t xml:space="preserve"> pēc nepieciešamības</w:t>
            </w:r>
            <w:r w:rsidR="002E2A45" w:rsidRPr="00E5509E">
              <w:rPr>
                <w:sz w:val="22"/>
                <w:szCs w:val="22"/>
                <w:lang w:eastAsia="ru-RU"/>
              </w:rPr>
              <w:t xml:space="preserve">. </w:t>
            </w:r>
            <w:r w:rsidR="001A459A" w:rsidRPr="00E5509E">
              <w:rPr>
                <w:sz w:val="22"/>
                <w:szCs w:val="22"/>
                <w:lang w:eastAsia="ru-RU"/>
              </w:rPr>
              <w:t>Esošas logu aiļ</w:t>
            </w:r>
            <w:r w:rsidRPr="00E5509E">
              <w:rPr>
                <w:sz w:val="22"/>
                <w:szCs w:val="22"/>
                <w:lang w:eastAsia="ru-RU"/>
              </w:rPr>
              <w:t>u sānu apdares, fiziski un funkcionāli novecojušā hermeti</w:t>
            </w:r>
            <w:r w:rsidR="001A459A" w:rsidRPr="00E5509E">
              <w:rPr>
                <w:sz w:val="22"/>
                <w:szCs w:val="22"/>
                <w:lang w:eastAsia="ru-RU"/>
              </w:rPr>
              <w:t>zācijas materiāla demontāža, aiļ</w:t>
            </w:r>
            <w:r w:rsidRPr="00E5509E">
              <w:rPr>
                <w:sz w:val="22"/>
                <w:szCs w:val="22"/>
                <w:lang w:eastAsia="ru-RU"/>
              </w:rPr>
              <w:t>u sānu hermetizācija, pielietojot tvaika izolācijas un hidroizolācijas lentas, apdares darbi. Logu</w:t>
            </w:r>
            <w:r w:rsidR="003D0C02" w:rsidRPr="00E5509E">
              <w:rPr>
                <w:sz w:val="22"/>
                <w:szCs w:val="22"/>
                <w:lang w:eastAsia="ru-RU"/>
              </w:rPr>
              <w:t xml:space="preserve"> </w:t>
            </w:r>
            <w:r w:rsidRPr="00E5509E">
              <w:rPr>
                <w:sz w:val="22"/>
                <w:szCs w:val="22"/>
                <w:lang w:eastAsia="ru-RU"/>
              </w:rPr>
              <w:t>/ durvju vērtņu blīvgumiju, furnitūr</w:t>
            </w:r>
            <w:r w:rsidR="002F76C3" w:rsidRPr="00E5509E">
              <w:rPr>
                <w:sz w:val="22"/>
                <w:szCs w:val="22"/>
                <w:lang w:eastAsia="ru-RU"/>
              </w:rPr>
              <w:t>as nomaiņa pēc nepieciešamības.</w:t>
            </w:r>
            <w:r w:rsidR="00AD0FFC" w:rsidRPr="00E5509E">
              <w:rPr>
                <w:sz w:val="22"/>
                <w:szCs w:val="22"/>
                <w:lang w:eastAsia="ru-RU"/>
              </w:rPr>
              <w:t xml:space="preserve"> </w:t>
            </w:r>
            <w:r w:rsidRPr="00E5509E">
              <w:rPr>
                <w:sz w:val="22"/>
                <w:szCs w:val="22"/>
                <w:lang w:eastAsia="ru-RU"/>
              </w:rPr>
              <w:t>Pielietojamām konstrukcijām un materiāli</w:t>
            </w:r>
            <w:r w:rsidR="003D0C02" w:rsidRPr="00E5509E">
              <w:rPr>
                <w:sz w:val="22"/>
                <w:szCs w:val="22"/>
                <w:lang w:eastAsia="ru-RU"/>
              </w:rPr>
              <w:t>em jābūt racionāliem, tehniski</w:t>
            </w:r>
            <w:r w:rsidRPr="00E5509E">
              <w:rPr>
                <w:sz w:val="22"/>
                <w:szCs w:val="22"/>
                <w:lang w:eastAsia="ru-RU"/>
              </w:rPr>
              <w:t xml:space="preserve"> ekonomiski pamatotiem. Izvēlētās konstrukcijas un materiāli jāsaskaņo ar Pasūtītāju. </w:t>
            </w:r>
          </w:p>
          <w:p w:rsidR="00A15DDD" w:rsidRPr="00E5509E" w:rsidRDefault="00A15DDD" w:rsidP="00A15DDD">
            <w:pPr>
              <w:jc w:val="left"/>
              <w:rPr>
                <w:sz w:val="22"/>
                <w:szCs w:val="22"/>
                <w:lang w:eastAsia="ru-RU"/>
              </w:rPr>
            </w:pPr>
            <w:r w:rsidRPr="00E5509E">
              <w:rPr>
                <w:sz w:val="22"/>
                <w:szCs w:val="22"/>
                <w:lang w:eastAsia="ru-RU"/>
              </w:rPr>
              <w:t xml:space="preserve">Tehniskā projekta sastāvā norādīt sekojošu informāciju: </w:t>
            </w:r>
          </w:p>
          <w:p w:rsidR="00A15DDD" w:rsidRPr="00E5509E" w:rsidRDefault="00A15DDD" w:rsidP="00A15DDD">
            <w:pPr>
              <w:jc w:val="left"/>
              <w:rPr>
                <w:sz w:val="22"/>
                <w:szCs w:val="22"/>
                <w:lang w:eastAsia="ru-RU"/>
              </w:rPr>
            </w:pPr>
            <w:r w:rsidRPr="00E5509E">
              <w:rPr>
                <w:sz w:val="22"/>
                <w:szCs w:val="22"/>
                <w:lang w:eastAsia="ru-RU"/>
              </w:rPr>
              <w:t>1. Logu</w:t>
            </w:r>
            <w:r w:rsidR="003D0C02" w:rsidRPr="00E5509E">
              <w:rPr>
                <w:sz w:val="22"/>
                <w:szCs w:val="22"/>
                <w:lang w:eastAsia="ru-RU"/>
              </w:rPr>
              <w:t xml:space="preserve"> </w:t>
            </w:r>
            <w:r w:rsidRPr="00E5509E">
              <w:rPr>
                <w:sz w:val="22"/>
                <w:szCs w:val="22"/>
                <w:lang w:eastAsia="ru-RU"/>
              </w:rPr>
              <w:t xml:space="preserve">/ </w:t>
            </w:r>
            <w:r w:rsidR="003D0C02" w:rsidRPr="00E5509E">
              <w:rPr>
                <w:sz w:val="22"/>
                <w:szCs w:val="22"/>
                <w:lang w:eastAsia="ru-RU"/>
              </w:rPr>
              <w:t>durvju montāžas, aiļ</w:t>
            </w:r>
            <w:r w:rsidRPr="00E5509E">
              <w:rPr>
                <w:sz w:val="22"/>
                <w:szCs w:val="22"/>
                <w:lang w:eastAsia="ru-RU"/>
              </w:rPr>
              <w:t>u sānu apdares tehnisko specifikāciju (būvdarbu apjomus), norādot to skaitu, izmērus, dalījuma un vēršanās virziena shēmu, krāsu, ārējo un iekšējo palodžu izmērus</w:t>
            </w:r>
            <w:r w:rsidR="002F76C3" w:rsidRPr="00E5509E">
              <w:rPr>
                <w:sz w:val="22"/>
                <w:szCs w:val="22"/>
                <w:lang w:eastAsia="ru-RU"/>
              </w:rPr>
              <w:t>;</w:t>
            </w:r>
          </w:p>
          <w:p w:rsidR="00A15DDD" w:rsidRPr="00E5509E" w:rsidRDefault="00A15DDD" w:rsidP="00A15DDD">
            <w:pPr>
              <w:jc w:val="left"/>
              <w:rPr>
                <w:sz w:val="22"/>
                <w:szCs w:val="22"/>
                <w:lang w:eastAsia="ru-RU"/>
              </w:rPr>
            </w:pPr>
            <w:r w:rsidRPr="00E5509E">
              <w:rPr>
                <w:sz w:val="22"/>
                <w:szCs w:val="22"/>
                <w:lang w:eastAsia="ru-RU"/>
              </w:rPr>
              <w:t>2. Logu, durvju un palodžu montāžas mezglu konstrukciju, ar paliktņu montāžas enkuru izvietojuma attālumiem,</w:t>
            </w:r>
            <w:r w:rsidRPr="00E5509E">
              <w:rPr>
                <w:i/>
                <w:sz w:val="22"/>
                <w:szCs w:val="22"/>
                <w:lang w:eastAsia="ru-RU"/>
              </w:rPr>
              <w:t xml:space="preserve"> </w:t>
            </w:r>
            <w:r w:rsidR="001E3885" w:rsidRPr="00E5509E">
              <w:rPr>
                <w:sz w:val="22"/>
                <w:szCs w:val="22"/>
                <w:lang w:eastAsia="ru-RU"/>
              </w:rPr>
              <w:t>montāžas šuvju</w:t>
            </w:r>
            <w:r w:rsidRPr="00E5509E">
              <w:rPr>
                <w:sz w:val="22"/>
                <w:szCs w:val="22"/>
                <w:lang w:eastAsia="ru-RU"/>
              </w:rPr>
              <w:t xml:space="preserve"> aizpildījumu, tvaika izolāciju no telpas puses un hidroizolāciju no ārpuses ar </w:t>
            </w:r>
            <w:r w:rsidR="00B25C31" w:rsidRPr="00E5509E">
              <w:rPr>
                <w:sz w:val="22"/>
                <w:szCs w:val="22"/>
                <w:lang w:eastAsia="ru-RU"/>
              </w:rPr>
              <w:t>speciālām lentām vai citādi, aiļ</w:t>
            </w:r>
            <w:r w:rsidRPr="00E5509E">
              <w:rPr>
                <w:sz w:val="22"/>
                <w:szCs w:val="22"/>
                <w:lang w:eastAsia="ru-RU"/>
              </w:rPr>
              <w:t>u sānu apdares shēmu,</w:t>
            </w:r>
            <w:r w:rsidRPr="00E5509E">
              <w:rPr>
                <w:i/>
                <w:sz w:val="22"/>
                <w:szCs w:val="22"/>
                <w:lang w:eastAsia="ru-RU"/>
              </w:rPr>
              <w:t xml:space="preserve"> </w:t>
            </w:r>
            <w:r w:rsidRPr="00E5509E">
              <w:rPr>
                <w:sz w:val="22"/>
                <w:szCs w:val="22"/>
                <w:lang w:eastAsia="ru-RU"/>
              </w:rPr>
              <w:t>montāžas būvdarbu tehnoloģisko operāciju secību;</w:t>
            </w:r>
          </w:p>
          <w:p w:rsidR="00A15DDD" w:rsidRPr="00E5509E" w:rsidRDefault="00A15DDD" w:rsidP="00A15DDD">
            <w:pPr>
              <w:jc w:val="left"/>
              <w:rPr>
                <w:sz w:val="22"/>
                <w:szCs w:val="22"/>
                <w:lang w:eastAsia="ru-RU"/>
              </w:rPr>
            </w:pPr>
            <w:r w:rsidRPr="00E5509E">
              <w:rPr>
                <w:sz w:val="22"/>
                <w:szCs w:val="22"/>
                <w:lang w:eastAsia="ru-RU"/>
              </w:rPr>
              <w:t>3. Galvenos logu, durvju veiktsp</w:t>
            </w:r>
            <w:r w:rsidRPr="00E5509E">
              <w:rPr>
                <w:rFonts w:eastAsia="TimesNewRoman"/>
                <w:sz w:val="22"/>
                <w:szCs w:val="22"/>
                <w:lang w:eastAsia="ru-RU"/>
              </w:rPr>
              <w:t>ē</w:t>
            </w:r>
            <w:r w:rsidRPr="00E5509E">
              <w:rPr>
                <w:sz w:val="22"/>
                <w:szCs w:val="22"/>
                <w:lang w:eastAsia="ru-RU"/>
              </w:rPr>
              <w:t>jas raksturlielumus, kurus nosaka LVS EN 14351-1:</w:t>
            </w:r>
          </w:p>
          <w:p w:rsidR="00A15DDD" w:rsidRPr="00E5509E" w:rsidRDefault="00A15DDD" w:rsidP="00A15DDD">
            <w:pPr>
              <w:jc w:val="left"/>
              <w:rPr>
                <w:sz w:val="22"/>
                <w:szCs w:val="22"/>
                <w:lang w:eastAsia="ru-RU"/>
              </w:rPr>
            </w:pPr>
            <w:r w:rsidRPr="00E5509E">
              <w:rPr>
                <w:sz w:val="22"/>
                <w:szCs w:val="22"/>
                <w:lang w:eastAsia="ru-RU"/>
              </w:rPr>
              <w:t>3.1. Siltumcaurlaid</w:t>
            </w:r>
            <w:r w:rsidRPr="00E5509E">
              <w:rPr>
                <w:rFonts w:eastAsia="TimesNewRoman"/>
                <w:sz w:val="22"/>
                <w:szCs w:val="22"/>
                <w:lang w:eastAsia="ru-RU"/>
              </w:rPr>
              <w:t>ī</w:t>
            </w:r>
            <w:r w:rsidRPr="00E5509E">
              <w:rPr>
                <w:sz w:val="22"/>
                <w:szCs w:val="22"/>
                <w:lang w:eastAsia="ru-RU"/>
              </w:rPr>
              <w:t>bas koefic</w:t>
            </w:r>
            <w:r w:rsidR="001A459A" w:rsidRPr="00E5509E">
              <w:rPr>
                <w:sz w:val="22"/>
                <w:szCs w:val="22"/>
                <w:lang w:eastAsia="ru-RU"/>
              </w:rPr>
              <w:t>i</w:t>
            </w:r>
            <w:r w:rsidRPr="00E5509E">
              <w:rPr>
                <w:sz w:val="22"/>
                <w:szCs w:val="22"/>
                <w:lang w:eastAsia="ru-RU"/>
              </w:rPr>
              <w:t>entu;</w:t>
            </w:r>
          </w:p>
          <w:p w:rsidR="00A15DDD" w:rsidRPr="00E5509E" w:rsidRDefault="00A15DDD" w:rsidP="00A15DDD">
            <w:pPr>
              <w:jc w:val="left"/>
              <w:rPr>
                <w:sz w:val="22"/>
                <w:szCs w:val="22"/>
                <w:lang w:eastAsia="ru-RU"/>
              </w:rPr>
            </w:pPr>
            <w:r w:rsidRPr="00E5509E">
              <w:rPr>
                <w:sz w:val="22"/>
                <w:szCs w:val="22"/>
                <w:lang w:eastAsia="ru-RU"/>
              </w:rPr>
              <w:t>3.2. V</w:t>
            </w:r>
            <w:r w:rsidRPr="00E5509E">
              <w:rPr>
                <w:rFonts w:eastAsia="TimesNewRoman"/>
                <w:sz w:val="22"/>
                <w:szCs w:val="22"/>
                <w:lang w:eastAsia="ru-RU"/>
              </w:rPr>
              <w:t>ē</w:t>
            </w:r>
            <w:r w:rsidRPr="00E5509E">
              <w:rPr>
                <w:sz w:val="22"/>
                <w:szCs w:val="22"/>
                <w:lang w:eastAsia="ru-RU"/>
              </w:rPr>
              <w:t>ja slodžu iztur</w:t>
            </w:r>
            <w:r w:rsidRPr="00E5509E">
              <w:rPr>
                <w:rFonts w:eastAsia="TimesNewRoman"/>
                <w:sz w:val="22"/>
                <w:szCs w:val="22"/>
                <w:lang w:eastAsia="ru-RU"/>
              </w:rPr>
              <w:t>ī</w:t>
            </w:r>
            <w:r w:rsidRPr="00E5509E">
              <w:rPr>
                <w:sz w:val="22"/>
                <w:szCs w:val="22"/>
                <w:lang w:eastAsia="ru-RU"/>
              </w:rPr>
              <w:t>bu;</w:t>
            </w:r>
          </w:p>
          <w:p w:rsidR="00A15DDD" w:rsidRPr="00E5509E" w:rsidRDefault="00A15DDD" w:rsidP="00A15DDD">
            <w:pPr>
              <w:jc w:val="left"/>
              <w:rPr>
                <w:sz w:val="22"/>
                <w:szCs w:val="22"/>
                <w:lang w:eastAsia="ru-RU"/>
              </w:rPr>
            </w:pPr>
            <w:r w:rsidRPr="00E5509E">
              <w:rPr>
                <w:sz w:val="22"/>
                <w:szCs w:val="22"/>
                <w:lang w:eastAsia="ru-RU"/>
              </w:rPr>
              <w:t>3.3. Gaisa caurlaid</w:t>
            </w:r>
            <w:r w:rsidRPr="00E5509E">
              <w:rPr>
                <w:rFonts w:eastAsia="TimesNewRoman"/>
                <w:sz w:val="22"/>
                <w:szCs w:val="22"/>
                <w:lang w:eastAsia="ru-RU"/>
              </w:rPr>
              <w:t>ī</w:t>
            </w:r>
            <w:r w:rsidRPr="00E5509E">
              <w:rPr>
                <w:sz w:val="22"/>
                <w:szCs w:val="22"/>
                <w:lang w:eastAsia="ru-RU"/>
              </w:rPr>
              <w:t>bu;</w:t>
            </w:r>
          </w:p>
          <w:p w:rsidR="00A15DDD" w:rsidRPr="00E5509E" w:rsidRDefault="00A15DDD" w:rsidP="00A15DDD">
            <w:pPr>
              <w:jc w:val="left"/>
              <w:rPr>
                <w:rFonts w:eastAsia="TimesNewRoman"/>
                <w:sz w:val="22"/>
                <w:szCs w:val="22"/>
                <w:lang w:eastAsia="ru-RU"/>
              </w:rPr>
            </w:pPr>
            <w:r w:rsidRPr="00E5509E">
              <w:rPr>
                <w:sz w:val="22"/>
                <w:szCs w:val="22"/>
                <w:lang w:eastAsia="ru-RU"/>
              </w:rPr>
              <w:t xml:space="preserve">3.4. </w:t>
            </w:r>
            <w:r w:rsidRPr="00E5509E">
              <w:rPr>
                <w:rFonts w:eastAsia="TimesNewRoman"/>
                <w:sz w:val="22"/>
                <w:szCs w:val="22"/>
                <w:lang w:eastAsia="ru-RU"/>
              </w:rPr>
              <w:t>Ūdens necaurlaidību;</w:t>
            </w:r>
          </w:p>
          <w:p w:rsidR="00A15DDD" w:rsidRPr="00E5509E" w:rsidRDefault="00A15DDD" w:rsidP="00A15DDD">
            <w:pPr>
              <w:jc w:val="left"/>
              <w:rPr>
                <w:sz w:val="22"/>
                <w:szCs w:val="22"/>
                <w:lang w:eastAsia="ru-RU"/>
              </w:rPr>
            </w:pPr>
            <w:r w:rsidRPr="00E5509E">
              <w:rPr>
                <w:rFonts w:eastAsia="TimesNewRoman"/>
                <w:sz w:val="22"/>
                <w:szCs w:val="22"/>
                <w:lang w:eastAsia="ru-RU"/>
              </w:rPr>
              <w:t xml:space="preserve">3.5. </w:t>
            </w:r>
            <w:r w:rsidRPr="00E5509E">
              <w:rPr>
                <w:sz w:val="22"/>
                <w:szCs w:val="22"/>
                <w:lang w:eastAsia="ru-RU"/>
              </w:rPr>
              <w:t xml:space="preserve">Akustiskās </w:t>
            </w:r>
            <w:r w:rsidRPr="00E5509E">
              <w:rPr>
                <w:rFonts w:eastAsia="TimesNewRoman"/>
                <w:sz w:val="22"/>
                <w:szCs w:val="22"/>
                <w:lang w:eastAsia="ru-RU"/>
              </w:rPr>
              <w:t>ī</w:t>
            </w:r>
            <w:r w:rsidRPr="00E5509E">
              <w:rPr>
                <w:sz w:val="22"/>
                <w:szCs w:val="22"/>
                <w:lang w:eastAsia="ru-RU"/>
              </w:rPr>
              <w:t>paš</w:t>
            </w:r>
            <w:r w:rsidRPr="00E5509E">
              <w:rPr>
                <w:rFonts w:eastAsia="TimesNewRoman"/>
                <w:sz w:val="22"/>
                <w:szCs w:val="22"/>
                <w:lang w:eastAsia="ru-RU"/>
              </w:rPr>
              <w:t>ī</w:t>
            </w:r>
            <w:r w:rsidRPr="00E5509E">
              <w:rPr>
                <w:sz w:val="22"/>
                <w:szCs w:val="22"/>
                <w:lang w:eastAsia="ru-RU"/>
              </w:rPr>
              <w:t>b</w:t>
            </w:r>
            <w:r w:rsidRPr="00E5509E">
              <w:rPr>
                <w:rFonts w:eastAsia="TimesNewRoman"/>
                <w:sz w:val="22"/>
                <w:szCs w:val="22"/>
                <w:lang w:eastAsia="ru-RU"/>
              </w:rPr>
              <w:t>as</w:t>
            </w:r>
            <w:r w:rsidRPr="00E5509E">
              <w:rPr>
                <w:sz w:val="22"/>
                <w:szCs w:val="22"/>
                <w:lang w:eastAsia="ru-RU"/>
              </w:rPr>
              <w:t xml:space="preserve"> (ska</w:t>
            </w:r>
            <w:r w:rsidRPr="00E5509E">
              <w:rPr>
                <w:rFonts w:eastAsia="TimesNewRoman"/>
                <w:sz w:val="22"/>
                <w:szCs w:val="22"/>
                <w:lang w:eastAsia="ru-RU"/>
              </w:rPr>
              <w:t>ņ</w:t>
            </w:r>
            <w:r w:rsidRPr="00E5509E">
              <w:rPr>
                <w:sz w:val="22"/>
                <w:szCs w:val="22"/>
                <w:lang w:eastAsia="ru-RU"/>
              </w:rPr>
              <w:t>as izol</w:t>
            </w:r>
            <w:r w:rsidRPr="00E5509E">
              <w:rPr>
                <w:rFonts w:eastAsia="TimesNewRoman"/>
                <w:sz w:val="22"/>
                <w:szCs w:val="22"/>
                <w:lang w:eastAsia="ru-RU"/>
              </w:rPr>
              <w:t>ā</w:t>
            </w:r>
            <w:r w:rsidRPr="00E5509E">
              <w:rPr>
                <w:sz w:val="22"/>
                <w:szCs w:val="22"/>
                <w:lang w:eastAsia="ru-RU"/>
              </w:rPr>
              <w:t>cija);</w:t>
            </w:r>
          </w:p>
          <w:p w:rsidR="00A15DDD" w:rsidRPr="00E5509E" w:rsidRDefault="00A15DDD" w:rsidP="00A15DDD">
            <w:pPr>
              <w:jc w:val="left"/>
              <w:rPr>
                <w:sz w:val="22"/>
                <w:szCs w:val="22"/>
                <w:lang w:eastAsia="ru-RU"/>
              </w:rPr>
            </w:pPr>
            <w:r w:rsidRPr="00E5509E">
              <w:rPr>
                <w:sz w:val="22"/>
                <w:szCs w:val="22"/>
                <w:lang w:eastAsia="ru-RU"/>
              </w:rPr>
              <w:t>3.6. Meh</w:t>
            </w:r>
            <w:r w:rsidRPr="00E5509E">
              <w:rPr>
                <w:rFonts w:eastAsia="TimesNewRoman"/>
                <w:sz w:val="22"/>
                <w:szCs w:val="22"/>
                <w:lang w:eastAsia="ru-RU"/>
              </w:rPr>
              <w:t>ā</w:t>
            </w:r>
            <w:r w:rsidRPr="00E5509E">
              <w:rPr>
                <w:sz w:val="22"/>
                <w:szCs w:val="22"/>
                <w:lang w:eastAsia="ru-RU"/>
              </w:rPr>
              <w:t>nisko stipr</w:t>
            </w:r>
            <w:r w:rsidRPr="00E5509E">
              <w:rPr>
                <w:rFonts w:eastAsia="TimesNewRoman"/>
                <w:sz w:val="22"/>
                <w:szCs w:val="22"/>
                <w:lang w:eastAsia="ru-RU"/>
              </w:rPr>
              <w:t>ī</w:t>
            </w:r>
            <w:r w:rsidRPr="00E5509E">
              <w:rPr>
                <w:sz w:val="22"/>
                <w:szCs w:val="22"/>
                <w:lang w:eastAsia="ru-RU"/>
              </w:rPr>
              <w:t>bu.</w:t>
            </w:r>
          </w:p>
          <w:p w:rsidR="00A15DDD" w:rsidRPr="00E5509E" w:rsidRDefault="00A15DDD" w:rsidP="00A15DDD">
            <w:pPr>
              <w:jc w:val="left"/>
              <w:rPr>
                <w:sz w:val="22"/>
                <w:szCs w:val="22"/>
                <w:lang w:eastAsia="ru-RU"/>
              </w:rPr>
            </w:pPr>
            <w:r w:rsidRPr="00E5509E">
              <w:rPr>
                <w:b/>
                <w:bCs/>
                <w:sz w:val="22"/>
                <w:szCs w:val="22"/>
                <w:shd w:val="clear" w:color="auto" w:fill="FFE599"/>
                <w:lang w:eastAsia="ru-RU"/>
              </w:rPr>
              <w:t>Siltumapgāde:</w:t>
            </w:r>
            <w:r w:rsidRPr="00E5509E">
              <w:rPr>
                <w:b/>
                <w:sz w:val="22"/>
                <w:szCs w:val="22"/>
                <w:lang w:eastAsia="ru-RU"/>
              </w:rPr>
              <w:t xml:space="preserve"> </w:t>
            </w:r>
            <w:r w:rsidRPr="00E5509E">
              <w:rPr>
                <w:sz w:val="22"/>
                <w:szCs w:val="22"/>
                <w:lang w:eastAsia="ru-RU"/>
              </w:rPr>
              <w:t>Esošā siltummezgla modernizācija, paredzot automatizētu siltuma padevi, atbilstoši Latvijas Republikā spēkā esošajām projektēšanas, montāžas un ekspluatācijas normatīvo dokumentu prasīb</w:t>
            </w:r>
            <w:r w:rsidR="002E2A45" w:rsidRPr="00E5509E">
              <w:rPr>
                <w:sz w:val="22"/>
                <w:szCs w:val="22"/>
                <w:lang w:eastAsia="ru-RU"/>
              </w:rPr>
              <w:t>ām.</w:t>
            </w:r>
            <w:r w:rsidR="009B4B21" w:rsidRPr="00E5509E">
              <w:rPr>
                <w:sz w:val="22"/>
                <w:szCs w:val="22"/>
                <w:lang w:eastAsia="ru-RU"/>
              </w:rPr>
              <w:t xml:space="preserve"> Paredzēt siltumenerģijas skaitītāju uzstādīšanu.</w:t>
            </w:r>
            <w:r w:rsidR="002E2A45" w:rsidRPr="00E5509E">
              <w:rPr>
                <w:sz w:val="22"/>
                <w:szCs w:val="22"/>
                <w:lang w:eastAsia="ru-RU"/>
              </w:rPr>
              <w:t xml:space="preserve"> Siltummezgla telpas remonts. </w:t>
            </w:r>
            <w:r w:rsidRPr="00E5509E">
              <w:rPr>
                <w:sz w:val="22"/>
                <w:szCs w:val="22"/>
                <w:lang w:eastAsia="ru-RU"/>
              </w:rPr>
              <w:t>P</w:t>
            </w:r>
            <w:r w:rsidR="000F4EDC" w:rsidRPr="00E5509E">
              <w:rPr>
                <w:sz w:val="22"/>
                <w:szCs w:val="22"/>
                <w:lang w:eastAsia="ru-RU"/>
              </w:rPr>
              <w:t xml:space="preserve">ārbaudīt esošo </w:t>
            </w:r>
            <w:r w:rsidR="000F4EDC" w:rsidRPr="00E5509E">
              <w:rPr>
                <w:sz w:val="22"/>
                <w:szCs w:val="22"/>
              </w:rPr>
              <w:t xml:space="preserve">sildķermeņu </w:t>
            </w:r>
            <w:r w:rsidRPr="00E5509E">
              <w:rPr>
                <w:sz w:val="22"/>
                <w:szCs w:val="22"/>
                <w:lang w:eastAsia="ru-RU"/>
              </w:rPr>
              <w:t>jaudu, pēc nepieciešamības nomainīt</w:t>
            </w:r>
            <w:r w:rsidR="000F4EDC" w:rsidRPr="00E5509E">
              <w:rPr>
                <w:sz w:val="22"/>
                <w:szCs w:val="22"/>
              </w:rPr>
              <w:t xml:space="preserve"> </w:t>
            </w:r>
            <w:r w:rsidR="0097306D" w:rsidRPr="00E5509E">
              <w:rPr>
                <w:sz w:val="22"/>
                <w:szCs w:val="22"/>
              </w:rPr>
              <w:t xml:space="preserve">sildķermeņu un/vai </w:t>
            </w:r>
            <w:r w:rsidR="000F4EDC" w:rsidRPr="00E5509E">
              <w:rPr>
                <w:sz w:val="22"/>
                <w:szCs w:val="22"/>
              </w:rPr>
              <w:t>apkures cauruļvadu izvietojuma shēmu</w:t>
            </w:r>
            <w:r w:rsidRPr="00E5509E">
              <w:rPr>
                <w:sz w:val="22"/>
                <w:szCs w:val="22"/>
                <w:lang w:eastAsia="ru-RU"/>
              </w:rPr>
              <w:t xml:space="preserve">. Projektā paredzēt </w:t>
            </w:r>
            <w:r w:rsidR="000F4EDC" w:rsidRPr="00E5509E">
              <w:rPr>
                <w:sz w:val="22"/>
                <w:szCs w:val="22"/>
              </w:rPr>
              <w:t xml:space="preserve">sildķermeņu </w:t>
            </w:r>
            <w:r w:rsidRPr="00E5509E">
              <w:rPr>
                <w:sz w:val="22"/>
                <w:szCs w:val="22"/>
                <w:lang w:eastAsia="ru-RU"/>
              </w:rPr>
              <w:t>regulēšanas iespējas</w:t>
            </w:r>
            <w:r w:rsidR="000F4EDC" w:rsidRPr="00E5509E">
              <w:rPr>
                <w:sz w:val="22"/>
                <w:szCs w:val="22"/>
                <w:lang w:eastAsia="ru-RU"/>
              </w:rPr>
              <w:t xml:space="preserve">, pēc nepieciešamības </w:t>
            </w:r>
            <w:r w:rsidR="000F4EDC" w:rsidRPr="00E5509E">
              <w:rPr>
                <w:sz w:val="22"/>
                <w:szCs w:val="22"/>
              </w:rPr>
              <w:t>ierīkot apvedcauru</w:t>
            </w:r>
            <w:r w:rsidR="00B25C31" w:rsidRPr="00E5509E">
              <w:rPr>
                <w:sz w:val="22"/>
                <w:szCs w:val="22"/>
              </w:rPr>
              <w:t>les</w:t>
            </w:r>
            <w:r w:rsidR="000F4EDC" w:rsidRPr="00E5509E">
              <w:rPr>
                <w:sz w:val="22"/>
                <w:szCs w:val="22"/>
              </w:rPr>
              <w:t xml:space="preserve"> pie sildķermeņiem</w:t>
            </w:r>
            <w:r w:rsidRPr="00E5509E">
              <w:rPr>
                <w:sz w:val="22"/>
                <w:szCs w:val="22"/>
                <w:lang w:eastAsia="ru-RU"/>
              </w:rPr>
              <w:t>. Telpu kosmētisk</w:t>
            </w:r>
            <w:r w:rsidR="002E2A45" w:rsidRPr="00E5509E">
              <w:rPr>
                <w:sz w:val="22"/>
                <w:szCs w:val="22"/>
                <w:lang w:eastAsia="ru-RU"/>
              </w:rPr>
              <w:t>ais remonts pēc nepieciešamības.</w:t>
            </w:r>
          </w:p>
          <w:p w:rsidR="00331D26" w:rsidRPr="00E5509E" w:rsidRDefault="00A15DDD" w:rsidP="00A15DDD">
            <w:pPr>
              <w:jc w:val="left"/>
              <w:rPr>
                <w:sz w:val="22"/>
                <w:szCs w:val="22"/>
                <w:lang w:eastAsia="ru-RU"/>
              </w:rPr>
            </w:pPr>
            <w:r w:rsidRPr="00E5509E">
              <w:rPr>
                <w:b/>
                <w:sz w:val="22"/>
                <w:szCs w:val="22"/>
                <w:shd w:val="clear" w:color="auto" w:fill="FFE599"/>
                <w:lang w:eastAsia="ru-RU"/>
              </w:rPr>
              <w:t xml:space="preserve">Karstā ūdens apgāde: </w:t>
            </w:r>
            <w:r w:rsidRPr="00E5509E">
              <w:rPr>
                <w:sz w:val="22"/>
                <w:szCs w:val="22"/>
                <w:lang w:eastAsia="ru-RU"/>
              </w:rPr>
              <w:t xml:space="preserve"> </w:t>
            </w:r>
            <w:r w:rsidR="00331D26" w:rsidRPr="00E5509E">
              <w:rPr>
                <w:sz w:val="22"/>
                <w:szCs w:val="22"/>
                <w:lang w:eastAsia="ru-RU"/>
              </w:rPr>
              <w:t xml:space="preserve">Modernizēt esošo karstā ūdens cirkulācijas tehnisko risinājumu. </w:t>
            </w:r>
            <w:r w:rsidRPr="00E5509E">
              <w:rPr>
                <w:sz w:val="22"/>
                <w:szCs w:val="22"/>
                <w:lang w:eastAsia="ru-RU"/>
              </w:rPr>
              <w:t>Nodrošināt, pēc nepieciešamības, iespēju pieslēgt</w:t>
            </w:r>
            <w:r w:rsidR="00B25C31" w:rsidRPr="00E5509E">
              <w:rPr>
                <w:sz w:val="22"/>
                <w:szCs w:val="22"/>
                <w:lang w:eastAsia="ru-RU"/>
              </w:rPr>
              <w:t xml:space="preserve"> </w:t>
            </w:r>
            <w:r w:rsidRPr="00E5509E">
              <w:rPr>
                <w:sz w:val="22"/>
                <w:szCs w:val="22"/>
                <w:lang w:eastAsia="ru-RU"/>
              </w:rPr>
              <w:t xml:space="preserve">/ atslēgt </w:t>
            </w:r>
            <w:r w:rsidR="001A459A" w:rsidRPr="00E5509E">
              <w:rPr>
                <w:sz w:val="22"/>
                <w:szCs w:val="22"/>
                <w:lang w:eastAsia="ru-RU"/>
              </w:rPr>
              <w:t>karstā</w:t>
            </w:r>
            <w:r w:rsidRPr="00E5509E">
              <w:rPr>
                <w:sz w:val="22"/>
                <w:szCs w:val="22"/>
                <w:lang w:eastAsia="ru-RU"/>
              </w:rPr>
              <w:t xml:space="preserve"> ūdens cirkulāciju. </w:t>
            </w:r>
          </w:p>
          <w:p w:rsidR="007113E7" w:rsidRPr="00E5509E" w:rsidRDefault="00A15DDD" w:rsidP="007113E7">
            <w:pPr>
              <w:shd w:val="clear" w:color="auto" w:fill="FFFFFF"/>
              <w:jc w:val="left"/>
              <w:rPr>
                <w:sz w:val="22"/>
                <w:szCs w:val="22"/>
                <w:lang w:val="en-US" w:eastAsia="en-US"/>
              </w:rPr>
            </w:pPr>
            <w:r w:rsidRPr="00E5509E">
              <w:rPr>
                <w:b/>
                <w:sz w:val="22"/>
                <w:szCs w:val="22"/>
                <w:shd w:val="clear" w:color="auto" w:fill="FFE599"/>
                <w:lang w:eastAsia="ru-RU"/>
              </w:rPr>
              <w:t>Ventilācija:</w:t>
            </w:r>
            <w:r w:rsidRPr="00E5509E">
              <w:rPr>
                <w:b/>
                <w:sz w:val="22"/>
                <w:szCs w:val="22"/>
                <w:lang w:eastAsia="ru-RU"/>
              </w:rPr>
              <w:t xml:space="preserve"> </w:t>
            </w:r>
            <w:r w:rsidR="007113E7" w:rsidRPr="00E5509E">
              <w:rPr>
                <w:sz w:val="22"/>
                <w:szCs w:val="22"/>
                <w:lang w:eastAsia="en-US"/>
              </w:rPr>
              <w:t xml:space="preserve">Jāparedz funkcionāli nevajadzīgo </w:t>
            </w:r>
            <w:r w:rsidR="00AD0FFC" w:rsidRPr="00E5509E">
              <w:rPr>
                <w:sz w:val="22"/>
                <w:szCs w:val="22"/>
                <w:lang w:eastAsia="en-US"/>
              </w:rPr>
              <w:t xml:space="preserve">gaisa </w:t>
            </w:r>
            <w:r w:rsidR="00E5509E" w:rsidRPr="00E5509E">
              <w:rPr>
                <w:sz w:val="22"/>
                <w:szCs w:val="22"/>
                <w:lang w:eastAsia="en-US"/>
              </w:rPr>
              <w:t>kondicionētāju</w:t>
            </w:r>
            <w:r w:rsidR="00AD0FFC" w:rsidRPr="00E5509E">
              <w:rPr>
                <w:sz w:val="22"/>
                <w:szCs w:val="22"/>
                <w:lang w:eastAsia="en-US"/>
              </w:rPr>
              <w:t xml:space="preserve"> iekārtu demontāžu</w:t>
            </w:r>
            <w:r w:rsidR="007113E7" w:rsidRPr="00E5509E">
              <w:rPr>
                <w:sz w:val="22"/>
                <w:szCs w:val="22"/>
                <w:lang w:eastAsia="en-US"/>
              </w:rPr>
              <w:t xml:space="preserve">. </w:t>
            </w:r>
            <w:r w:rsidR="007113E7" w:rsidRPr="00E5509E">
              <w:rPr>
                <w:sz w:val="22"/>
                <w:szCs w:val="22"/>
                <w:lang w:val="en-US" w:eastAsia="en-US"/>
              </w:rPr>
              <w:t>Iekārtas ir jānodrošina ar visiem automātikas un regulēšanas elemen</w:t>
            </w:r>
            <w:r w:rsidR="00AD0FFC" w:rsidRPr="00E5509E">
              <w:rPr>
                <w:sz w:val="22"/>
                <w:szCs w:val="22"/>
                <w:lang w:val="en-US" w:eastAsia="en-US"/>
              </w:rPr>
              <w:t>tiem, iekļaujot spiediena devēju</w:t>
            </w:r>
            <w:r w:rsidR="007113E7" w:rsidRPr="00E5509E">
              <w:rPr>
                <w:sz w:val="22"/>
                <w:szCs w:val="22"/>
                <w:lang w:val="en-US" w:eastAsia="en-US"/>
              </w:rPr>
              <w:t>. Telp</w:t>
            </w:r>
            <w:r w:rsidR="00E5509E" w:rsidRPr="00E5509E">
              <w:rPr>
                <w:sz w:val="22"/>
                <w:szCs w:val="22"/>
                <w:lang w:val="en-US" w:eastAsia="en-US"/>
              </w:rPr>
              <w:t>a</w:t>
            </w:r>
            <w:r w:rsidR="007113E7" w:rsidRPr="00E5509E">
              <w:rPr>
                <w:sz w:val="22"/>
                <w:szCs w:val="22"/>
                <w:lang w:val="en-US" w:eastAsia="en-US"/>
              </w:rPr>
              <w:t>s jāaprīk</w:t>
            </w:r>
            <w:r w:rsidR="00AD0FFC" w:rsidRPr="00E5509E">
              <w:rPr>
                <w:sz w:val="22"/>
                <w:szCs w:val="22"/>
                <w:lang w:val="en-US" w:eastAsia="en-US"/>
              </w:rPr>
              <w:t>o ar temperatūr</w:t>
            </w:r>
            <w:r w:rsidR="00E5509E" w:rsidRPr="00E5509E">
              <w:rPr>
                <w:sz w:val="22"/>
                <w:szCs w:val="22"/>
                <w:lang w:val="en-US" w:eastAsia="en-US"/>
              </w:rPr>
              <w:t>as</w:t>
            </w:r>
            <w:r w:rsidR="00AD0FFC" w:rsidRPr="00E5509E">
              <w:rPr>
                <w:sz w:val="22"/>
                <w:szCs w:val="22"/>
                <w:lang w:val="en-US" w:eastAsia="en-US"/>
              </w:rPr>
              <w:t xml:space="preserve"> un mitrum</w:t>
            </w:r>
            <w:r w:rsidR="00E5509E" w:rsidRPr="00E5509E">
              <w:rPr>
                <w:sz w:val="22"/>
                <w:szCs w:val="22"/>
                <w:lang w:val="en-US" w:eastAsia="en-US"/>
              </w:rPr>
              <w:t>a de</w:t>
            </w:r>
            <w:r w:rsidR="00AD0FFC" w:rsidRPr="00E5509E">
              <w:rPr>
                <w:sz w:val="22"/>
                <w:szCs w:val="22"/>
                <w:lang w:val="en-US" w:eastAsia="en-US"/>
              </w:rPr>
              <w:t>vē</w:t>
            </w:r>
            <w:r w:rsidR="00E5509E" w:rsidRPr="00E5509E">
              <w:rPr>
                <w:sz w:val="22"/>
                <w:szCs w:val="22"/>
                <w:lang w:val="en-US" w:eastAsia="en-US"/>
              </w:rPr>
              <w:t>jiem, ar droseļ</w:t>
            </w:r>
            <w:r w:rsidR="007113E7" w:rsidRPr="00E5509E">
              <w:rPr>
                <w:sz w:val="22"/>
                <w:szCs w:val="22"/>
                <w:lang w:val="en-US" w:eastAsia="en-US"/>
              </w:rPr>
              <w:t>vārstiem ar elektropiev</w:t>
            </w:r>
            <w:r w:rsidR="00E5509E" w:rsidRPr="00E5509E">
              <w:rPr>
                <w:sz w:val="22"/>
                <w:szCs w:val="22"/>
                <w:lang w:val="en-US" w:eastAsia="en-US"/>
              </w:rPr>
              <w:t>a</w:t>
            </w:r>
            <w:r w:rsidR="007113E7" w:rsidRPr="00E5509E">
              <w:rPr>
                <w:sz w:val="22"/>
                <w:szCs w:val="22"/>
                <w:lang w:val="en-US" w:eastAsia="en-US"/>
              </w:rPr>
              <w:t xml:space="preserve">du </w:t>
            </w:r>
            <w:r w:rsidR="00E5509E" w:rsidRPr="00E5509E">
              <w:rPr>
                <w:sz w:val="22"/>
                <w:szCs w:val="22"/>
                <w:lang w:val="en-US" w:eastAsia="en-US"/>
              </w:rPr>
              <w:t>un regulējošiem vā</w:t>
            </w:r>
            <w:r w:rsidR="007113E7" w:rsidRPr="00E5509E">
              <w:rPr>
                <w:sz w:val="22"/>
                <w:szCs w:val="22"/>
                <w:lang w:val="en-US" w:eastAsia="en-US"/>
              </w:rPr>
              <w:t>rstiem. Kā siltumnesēj</w:t>
            </w:r>
            <w:r w:rsidR="00E5509E" w:rsidRPr="00E5509E">
              <w:rPr>
                <w:sz w:val="22"/>
                <w:szCs w:val="22"/>
                <w:lang w:val="en-US" w:eastAsia="en-US"/>
              </w:rPr>
              <w:t>u</w:t>
            </w:r>
            <w:r w:rsidR="007113E7" w:rsidRPr="00E5509E">
              <w:rPr>
                <w:sz w:val="22"/>
                <w:szCs w:val="22"/>
                <w:lang w:val="en-US" w:eastAsia="en-US"/>
              </w:rPr>
              <w:t xml:space="preserve"> jāizmanto 35% eti</w:t>
            </w:r>
            <w:r w:rsidR="00E5509E" w:rsidRPr="00E5509E">
              <w:rPr>
                <w:sz w:val="22"/>
                <w:szCs w:val="22"/>
                <w:lang w:val="en-US" w:eastAsia="en-US"/>
              </w:rPr>
              <w:t>lēnglikols. Gaisa vados, kuri šķ</w:t>
            </w:r>
            <w:r w:rsidR="007113E7" w:rsidRPr="00E5509E">
              <w:rPr>
                <w:sz w:val="22"/>
                <w:szCs w:val="22"/>
                <w:lang w:val="en-US" w:eastAsia="en-US"/>
              </w:rPr>
              <w:t xml:space="preserve">ērso pārsēgumus, ir jāparedz </w:t>
            </w:r>
            <w:r w:rsidR="007113E7" w:rsidRPr="00E5509E">
              <w:rPr>
                <w:sz w:val="22"/>
                <w:szCs w:val="22"/>
                <w:lang w:val="en-US" w:eastAsia="en-US"/>
              </w:rPr>
              <w:lastRenderedPageBreak/>
              <w:t>ugunsdrošie vārsti, kuri nodrošina tādu pašu uguns noturību kā šķērsojams pārsēgums. Lai novērstu kondensācijas procesa veidošanos, jāveic cauruļ</w:t>
            </w:r>
            <w:r w:rsidR="00AD0FFC" w:rsidRPr="00E5509E">
              <w:rPr>
                <w:sz w:val="22"/>
                <w:szCs w:val="22"/>
                <w:lang w:val="en-US" w:eastAsia="en-US"/>
              </w:rPr>
              <w:t>vadu izolācija, kur nepieciešams</w:t>
            </w:r>
            <w:r w:rsidR="007113E7" w:rsidRPr="00E5509E">
              <w:rPr>
                <w:sz w:val="22"/>
                <w:szCs w:val="22"/>
                <w:lang w:val="en-US" w:eastAsia="en-US"/>
              </w:rPr>
              <w:t>. Gais</w:t>
            </w:r>
            <w:r w:rsidR="00E5509E" w:rsidRPr="00E5509E">
              <w:rPr>
                <w:sz w:val="22"/>
                <w:szCs w:val="22"/>
                <w:lang w:val="en-US" w:eastAsia="en-US"/>
              </w:rPr>
              <w:t>a vados ir jāparedz tīrīšanas lū</w:t>
            </w:r>
            <w:r w:rsidR="007113E7" w:rsidRPr="00E5509E">
              <w:rPr>
                <w:sz w:val="22"/>
                <w:szCs w:val="22"/>
                <w:lang w:val="en-US" w:eastAsia="en-US"/>
              </w:rPr>
              <w:t>kas uz horizontāl</w:t>
            </w:r>
            <w:r w:rsidR="00E5509E" w:rsidRPr="00E5509E">
              <w:rPr>
                <w:sz w:val="22"/>
                <w:szCs w:val="22"/>
                <w:lang w:val="en-US" w:eastAsia="en-US"/>
              </w:rPr>
              <w:t>ās</w:t>
            </w:r>
            <w:r w:rsidR="007113E7" w:rsidRPr="00E5509E">
              <w:rPr>
                <w:sz w:val="22"/>
                <w:szCs w:val="22"/>
                <w:lang w:val="en-US" w:eastAsia="en-US"/>
              </w:rPr>
              <w:t xml:space="preserve"> daļas, </w:t>
            </w:r>
            <w:r w:rsidR="00AD0FFC" w:rsidRPr="00E5509E">
              <w:rPr>
                <w:sz w:val="22"/>
                <w:szCs w:val="22"/>
                <w:lang w:val="en-US" w:eastAsia="en-US"/>
              </w:rPr>
              <w:t xml:space="preserve">lai būtu </w:t>
            </w:r>
            <w:r w:rsidR="007113E7" w:rsidRPr="00E5509E">
              <w:rPr>
                <w:sz w:val="22"/>
                <w:szCs w:val="22"/>
                <w:lang w:val="en-US" w:eastAsia="en-US"/>
              </w:rPr>
              <w:t xml:space="preserve">iespēja </w:t>
            </w:r>
            <w:r w:rsidR="00AD0FFC" w:rsidRPr="00E5509E">
              <w:rPr>
                <w:sz w:val="22"/>
                <w:szCs w:val="22"/>
                <w:lang w:val="en-US" w:eastAsia="en-US"/>
              </w:rPr>
              <w:t xml:space="preserve">iztīrīt </w:t>
            </w:r>
            <w:r w:rsidR="00E5509E" w:rsidRPr="00E5509E">
              <w:rPr>
                <w:sz w:val="22"/>
                <w:szCs w:val="22"/>
                <w:lang w:val="en-US" w:eastAsia="en-US"/>
              </w:rPr>
              <w:t>gaisa vadu visā</w:t>
            </w:r>
            <w:r w:rsidR="00AD0FFC" w:rsidRPr="00E5509E">
              <w:rPr>
                <w:sz w:val="22"/>
                <w:szCs w:val="22"/>
                <w:lang w:val="en-US" w:eastAsia="en-US"/>
              </w:rPr>
              <w:t xml:space="preserve"> garumā. Trokšņu samazināšanai</w:t>
            </w:r>
            <w:r w:rsidR="007113E7" w:rsidRPr="00E5509E">
              <w:rPr>
                <w:sz w:val="22"/>
                <w:szCs w:val="22"/>
                <w:lang w:val="en-US" w:eastAsia="en-US"/>
              </w:rPr>
              <w:t xml:space="preserve"> ir jāparedz trokšņu slāpētāji. </w:t>
            </w:r>
            <w:r w:rsidR="00AD0FFC" w:rsidRPr="00E5509E">
              <w:rPr>
                <w:sz w:val="22"/>
                <w:szCs w:val="22"/>
                <w:lang w:val="en-US" w:eastAsia="en-US"/>
              </w:rPr>
              <w:t>Atpū</w:t>
            </w:r>
            <w:r w:rsidR="007113E7" w:rsidRPr="00E5509E">
              <w:rPr>
                <w:sz w:val="22"/>
                <w:szCs w:val="22"/>
                <w:lang w:val="en-US" w:eastAsia="en-US"/>
              </w:rPr>
              <w:t xml:space="preserve">tas telpās uzstādīt autonomu mehāniskās </w:t>
            </w:r>
            <w:r w:rsidR="002F76C3" w:rsidRPr="00E5509E">
              <w:rPr>
                <w:sz w:val="22"/>
                <w:szCs w:val="22"/>
                <w:lang w:val="en-US" w:eastAsia="en-US"/>
              </w:rPr>
              <w:t>nosūces ventilācijas sistēmu.</w:t>
            </w:r>
            <w:r w:rsidR="007113E7" w:rsidRPr="00E5509E">
              <w:rPr>
                <w:sz w:val="22"/>
                <w:szCs w:val="22"/>
                <w:lang w:val="en-US" w:eastAsia="en-US"/>
              </w:rPr>
              <w:t xml:space="preserve"> Sanitāra mēzglos, pēc nepieciešamības, paredzēt esoš</w:t>
            </w:r>
            <w:r w:rsidR="00E5509E">
              <w:rPr>
                <w:sz w:val="22"/>
                <w:szCs w:val="22"/>
                <w:lang w:val="en-US" w:eastAsia="en-US"/>
              </w:rPr>
              <w:t>o</w:t>
            </w:r>
            <w:r w:rsidR="007113E7" w:rsidRPr="00E5509E">
              <w:rPr>
                <w:sz w:val="22"/>
                <w:szCs w:val="22"/>
                <w:lang w:val="en-US" w:eastAsia="en-US"/>
              </w:rPr>
              <w:t xml:space="preserve"> nosūces ventilācijas sistēmu nomaiņu. Lai nodrošinātu jaun</w:t>
            </w:r>
            <w:r w:rsidR="00E5509E">
              <w:rPr>
                <w:sz w:val="22"/>
                <w:szCs w:val="22"/>
                <w:lang w:val="en-US" w:eastAsia="en-US"/>
              </w:rPr>
              <w:t>as</w:t>
            </w:r>
            <w:r w:rsidR="007113E7" w:rsidRPr="00E5509E">
              <w:rPr>
                <w:sz w:val="22"/>
                <w:szCs w:val="22"/>
                <w:lang w:val="en-US" w:eastAsia="en-US"/>
              </w:rPr>
              <w:t xml:space="preserve"> uzstādītās ventilācijas sistēmas darbību, jāveic elektroinstalācijas (kabeļi, slēdži, rozetes, sadales, automātika u.c.) nomaiņa. Telpu kosmētiskais remonts pēc nepieciešamības.</w:t>
            </w:r>
          </w:p>
          <w:p w:rsidR="00A15DDD" w:rsidRPr="00E5509E" w:rsidRDefault="00A15DDD" w:rsidP="00A15DDD">
            <w:pPr>
              <w:autoSpaceDE w:val="0"/>
              <w:autoSpaceDN w:val="0"/>
              <w:adjustRightInd w:val="0"/>
              <w:jc w:val="left"/>
              <w:rPr>
                <w:b/>
                <w:sz w:val="22"/>
                <w:szCs w:val="22"/>
                <w:lang w:eastAsia="ru-RU"/>
              </w:rPr>
            </w:pPr>
            <w:r w:rsidRPr="00E5509E">
              <w:rPr>
                <w:b/>
                <w:sz w:val="22"/>
                <w:szCs w:val="22"/>
                <w:shd w:val="clear" w:color="auto" w:fill="FFE599"/>
                <w:lang w:eastAsia="ru-RU"/>
              </w:rPr>
              <w:t>Ugunsdrošība:</w:t>
            </w:r>
            <w:r w:rsidRPr="00E5509E">
              <w:rPr>
                <w:b/>
                <w:sz w:val="22"/>
                <w:szCs w:val="22"/>
                <w:lang w:eastAsia="ru-RU"/>
              </w:rPr>
              <w:t xml:space="preserve"> </w:t>
            </w:r>
            <w:r w:rsidRPr="00E5509E">
              <w:rPr>
                <w:sz w:val="22"/>
                <w:szCs w:val="22"/>
                <w:lang w:eastAsia="ru-RU"/>
              </w:rPr>
              <w:t>Nodrošināt būvnormatīva LBN 201-15 „Būvju ugunsdrošība” u.c. ugunsdrošības normatīvo aktu prasību izpildi.</w:t>
            </w:r>
          </w:p>
          <w:p w:rsidR="00E30882" w:rsidRPr="00E5509E" w:rsidRDefault="00A15DDD" w:rsidP="00E30882">
            <w:pPr>
              <w:jc w:val="left"/>
              <w:rPr>
                <w:sz w:val="22"/>
                <w:szCs w:val="22"/>
                <w:lang w:eastAsia="ru-RU"/>
              </w:rPr>
            </w:pPr>
            <w:r w:rsidRPr="00E5509E">
              <w:rPr>
                <w:b/>
                <w:sz w:val="22"/>
                <w:szCs w:val="22"/>
                <w:shd w:val="clear" w:color="auto" w:fill="FFE599"/>
                <w:lang w:eastAsia="ru-RU"/>
              </w:rPr>
              <w:t>Zibens aizsardzība:</w:t>
            </w:r>
            <w:r w:rsidRPr="00E5509E">
              <w:rPr>
                <w:sz w:val="22"/>
                <w:szCs w:val="22"/>
                <w:lang w:eastAsia="ru-RU"/>
              </w:rPr>
              <w:t xml:space="preserve"> </w:t>
            </w:r>
            <w:r w:rsidR="008E6F26" w:rsidRPr="00E5509E">
              <w:rPr>
                <w:sz w:val="22"/>
                <w:szCs w:val="22"/>
                <w:lang w:eastAsia="ru-RU"/>
              </w:rPr>
              <w:t>Aizsargāt ēku no iespējamiem zibens izlādes bojājumiem, iz</w:t>
            </w:r>
            <w:r w:rsidR="00105A22" w:rsidRPr="00E5509E">
              <w:rPr>
                <w:sz w:val="22"/>
                <w:szCs w:val="22"/>
                <w:lang w:eastAsia="ru-RU"/>
              </w:rPr>
              <w:t>v</w:t>
            </w:r>
            <w:r w:rsidR="008E6F26" w:rsidRPr="00E5509E">
              <w:rPr>
                <w:sz w:val="22"/>
                <w:szCs w:val="22"/>
                <w:lang w:eastAsia="ru-RU"/>
              </w:rPr>
              <w:t>eidojot zibens aizsardzību pēc LVS NE 62305-3 III zibens</w:t>
            </w:r>
            <w:r w:rsidR="00331D26" w:rsidRPr="00E5509E">
              <w:rPr>
                <w:sz w:val="22"/>
                <w:szCs w:val="22"/>
                <w:lang w:eastAsia="ru-RU"/>
              </w:rPr>
              <w:t xml:space="preserve"> </w:t>
            </w:r>
            <w:r w:rsidR="008E6F26" w:rsidRPr="00E5509E">
              <w:rPr>
                <w:sz w:val="22"/>
                <w:szCs w:val="22"/>
                <w:lang w:eastAsia="ru-RU"/>
              </w:rPr>
              <w:t>aizsardzības klase</w:t>
            </w:r>
            <w:r w:rsidR="00105A22" w:rsidRPr="00E5509E">
              <w:rPr>
                <w:sz w:val="22"/>
                <w:szCs w:val="22"/>
                <w:lang w:eastAsia="ru-RU"/>
              </w:rPr>
              <w:t>s</w:t>
            </w:r>
            <w:r w:rsidR="008E6F26" w:rsidRPr="00E5509E">
              <w:rPr>
                <w:sz w:val="22"/>
                <w:szCs w:val="22"/>
                <w:lang w:eastAsia="ru-RU"/>
              </w:rPr>
              <w:t>.</w:t>
            </w:r>
            <w:r w:rsidR="002D6C7F" w:rsidRPr="00E5509E">
              <w:rPr>
                <w:sz w:val="22"/>
                <w:szCs w:val="22"/>
                <w:lang w:eastAsia="ru-RU"/>
              </w:rPr>
              <w:t xml:space="preserve"> </w:t>
            </w:r>
            <w:r w:rsidR="00D86C8B">
              <w:rPr>
                <w:sz w:val="22"/>
                <w:szCs w:val="22"/>
                <w:lang w:eastAsia="ru-RU"/>
              </w:rPr>
              <w:t>Nodrošināt elektriskā</w:t>
            </w:r>
            <w:r w:rsidR="002D6C7F" w:rsidRPr="00E5509E">
              <w:rPr>
                <w:sz w:val="22"/>
                <w:szCs w:val="22"/>
                <w:lang w:eastAsia="ru-RU"/>
              </w:rPr>
              <w:t xml:space="preserve"> tīkla un vājstrāvu tīkla instalācijas cilpas ar drošas distances attālumiem. Elektrisko tīklu nodrošināt ar koordinētiem zibens</w:t>
            </w:r>
            <w:r w:rsidR="00331D26" w:rsidRPr="00E5509E">
              <w:rPr>
                <w:sz w:val="22"/>
                <w:szCs w:val="22"/>
                <w:lang w:eastAsia="ru-RU"/>
              </w:rPr>
              <w:t xml:space="preserve"> </w:t>
            </w:r>
            <w:r w:rsidR="002D6C7F" w:rsidRPr="00E5509E">
              <w:rPr>
                <w:sz w:val="22"/>
                <w:szCs w:val="22"/>
                <w:lang w:eastAsia="ru-RU"/>
              </w:rPr>
              <w:t>strāvas un pārsprieguma aizsardzības elementiem atbilstoši LVS NE 62305-4 III zibens</w:t>
            </w:r>
            <w:r w:rsidR="00331D26" w:rsidRPr="00E5509E">
              <w:rPr>
                <w:sz w:val="22"/>
                <w:szCs w:val="22"/>
                <w:lang w:eastAsia="ru-RU"/>
              </w:rPr>
              <w:t xml:space="preserve"> </w:t>
            </w:r>
            <w:r w:rsidR="002D6C7F" w:rsidRPr="00E5509E">
              <w:rPr>
                <w:sz w:val="22"/>
                <w:szCs w:val="22"/>
                <w:lang w:eastAsia="ru-RU"/>
              </w:rPr>
              <w:t>aizsardzības klasei. Vājstrāvu tīklu nodrošināt ar koordinētiem zibens</w:t>
            </w:r>
            <w:r w:rsidR="00331D26" w:rsidRPr="00E5509E">
              <w:rPr>
                <w:sz w:val="22"/>
                <w:szCs w:val="22"/>
                <w:lang w:eastAsia="ru-RU"/>
              </w:rPr>
              <w:t xml:space="preserve"> </w:t>
            </w:r>
            <w:r w:rsidR="002D6C7F" w:rsidRPr="00E5509E">
              <w:rPr>
                <w:sz w:val="22"/>
                <w:szCs w:val="22"/>
                <w:lang w:eastAsia="ru-RU"/>
              </w:rPr>
              <w:t>strāvas un pārsprieguma aizsardzības elementiem atbilstoši LVS NE 62305-4 III zibens</w:t>
            </w:r>
            <w:r w:rsidR="00331D26" w:rsidRPr="00E5509E">
              <w:rPr>
                <w:sz w:val="22"/>
                <w:szCs w:val="22"/>
                <w:lang w:eastAsia="ru-RU"/>
              </w:rPr>
              <w:t xml:space="preserve"> </w:t>
            </w:r>
            <w:r w:rsidR="002D6C7F" w:rsidRPr="00E5509E">
              <w:rPr>
                <w:sz w:val="22"/>
                <w:szCs w:val="22"/>
                <w:lang w:eastAsia="ru-RU"/>
              </w:rPr>
              <w:t>aizsardzības klasei. Jāparedz cit</w:t>
            </w:r>
            <w:r w:rsidR="00105A22" w:rsidRPr="00E5509E">
              <w:rPr>
                <w:sz w:val="22"/>
                <w:szCs w:val="22"/>
                <w:lang w:eastAsia="ru-RU"/>
              </w:rPr>
              <w:t>as</w:t>
            </w:r>
            <w:r w:rsidR="00E30882" w:rsidRPr="00E5509E">
              <w:rPr>
                <w:sz w:val="22"/>
                <w:szCs w:val="22"/>
                <w:lang w:eastAsia="ru-RU"/>
              </w:rPr>
              <w:t xml:space="preserve"> darbīb</w:t>
            </w:r>
            <w:r w:rsidR="00105A22" w:rsidRPr="00E5509E">
              <w:rPr>
                <w:sz w:val="22"/>
                <w:szCs w:val="22"/>
                <w:lang w:eastAsia="ru-RU"/>
              </w:rPr>
              <w:t>as LVS NE 62305 standartu prasību</w:t>
            </w:r>
            <w:r w:rsidR="00E30882" w:rsidRPr="00E5509E">
              <w:rPr>
                <w:sz w:val="22"/>
                <w:szCs w:val="22"/>
                <w:lang w:eastAsia="ru-RU"/>
              </w:rPr>
              <w:t xml:space="preserve"> un ugunsdrošības normu</w:t>
            </w:r>
            <w:r w:rsidR="00105A22" w:rsidRPr="00E5509E">
              <w:rPr>
                <w:sz w:val="22"/>
                <w:szCs w:val="22"/>
                <w:lang w:eastAsia="ru-RU"/>
              </w:rPr>
              <w:t xml:space="preserve"> </w:t>
            </w:r>
            <w:r w:rsidR="00E30882" w:rsidRPr="00E5509E">
              <w:rPr>
                <w:sz w:val="22"/>
                <w:szCs w:val="22"/>
                <w:lang w:eastAsia="ru-RU"/>
              </w:rPr>
              <w:t xml:space="preserve"> izpildīšanai.</w:t>
            </w:r>
          </w:p>
          <w:p w:rsidR="00F67888" w:rsidRPr="00E5509E" w:rsidRDefault="00A15DDD" w:rsidP="00D86C8B">
            <w:pPr>
              <w:jc w:val="left"/>
              <w:rPr>
                <w:sz w:val="22"/>
                <w:szCs w:val="22"/>
                <w:lang w:eastAsia="ru-RU"/>
              </w:rPr>
            </w:pPr>
            <w:r w:rsidRPr="00E5509E">
              <w:rPr>
                <w:b/>
                <w:sz w:val="22"/>
                <w:szCs w:val="22"/>
                <w:shd w:val="clear" w:color="auto" w:fill="FFE599"/>
                <w:lang w:eastAsia="ru-RU"/>
              </w:rPr>
              <w:t>Elektroapgāde:</w:t>
            </w:r>
            <w:r w:rsidRPr="00E5509E">
              <w:rPr>
                <w:sz w:val="22"/>
                <w:szCs w:val="22"/>
                <w:lang w:eastAsia="ru-RU"/>
              </w:rPr>
              <w:t xml:space="preserve"> Projekta sadaļu izstrādāt atbilstoši būvnormatīva LBN 261-07 "Ēku iekšējo elek</w:t>
            </w:r>
            <w:r w:rsidR="0074203B" w:rsidRPr="00E5509E">
              <w:rPr>
                <w:sz w:val="22"/>
                <w:szCs w:val="22"/>
                <w:lang w:eastAsia="ru-RU"/>
              </w:rPr>
              <w:t xml:space="preserve">troinstalāciju izbūve" prasībām. </w:t>
            </w:r>
            <w:r w:rsidRPr="00E5509E">
              <w:rPr>
                <w:sz w:val="22"/>
                <w:szCs w:val="22"/>
                <w:lang w:eastAsia="ru-RU"/>
              </w:rPr>
              <w:t xml:space="preserve">Elektroinstalācijas un gaismekļu nomaiņa, paredzot enerģiju taupošu gaismekļu uzstādīšanu. </w:t>
            </w:r>
            <w:r w:rsidR="009B4B21" w:rsidRPr="00E5509E">
              <w:rPr>
                <w:sz w:val="22"/>
                <w:szCs w:val="22"/>
                <w:lang w:eastAsia="ru-RU"/>
              </w:rPr>
              <w:t xml:space="preserve">Ēkas ievadā paredzēt elektroenerģijas skaitītāju uzstādīšanu. </w:t>
            </w:r>
            <w:r w:rsidR="00AD0FFC" w:rsidRPr="00E5509E">
              <w:rPr>
                <w:sz w:val="22"/>
                <w:szCs w:val="22"/>
                <w:lang w:eastAsia="ru-RU"/>
              </w:rPr>
              <w:t>Paredzēt</w:t>
            </w:r>
            <w:r w:rsidRPr="00E5509E">
              <w:rPr>
                <w:sz w:val="22"/>
                <w:szCs w:val="22"/>
                <w:lang w:eastAsia="ru-RU"/>
              </w:rPr>
              <w:t xml:space="preserve"> apgaismojuma </w:t>
            </w:r>
            <w:r w:rsidR="00AD0FFC" w:rsidRPr="00E5509E">
              <w:rPr>
                <w:sz w:val="22"/>
                <w:szCs w:val="22"/>
                <w:lang w:eastAsia="ru-RU"/>
              </w:rPr>
              <w:t xml:space="preserve">un kustības </w:t>
            </w:r>
            <w:r w:rsidRPr="00E5509E">
              <w:rPr>
                <w:sz w:val="22"/>
                <w:szCs w:val="22"/>
                <w:lang w:eastAsia="ru-RU"/>
              </w:rPr>
              <w:t>detektoru uzstādīšanu.</w:t>
            </w:r>
            <w:r w:rsidR="00C7448E" w:rsidRPr="00E5509E">
              <w:rPr>
                <w:sz w:val="22"/>
                <w:szCs w:val="22"/>
                <w:lang w:eastAsia="ru-RU"/>
              </w:rPr>
              <w:t xml:space="preserve"> Gaismekļa nomaiņa</w:t>
            </w:r>
            <w:r w:rsidRPr="00E5509E">
              <w:rPr>
                <w:sz w:val="22"/>
                <w:szCs w:val="22"/>
                <w:lang w:eastAsia="ru-RU"/>
              </w:rPr>
              <w:t xml:space="preserve"> virs ieejas durvīm.</w:t>
            </w:r>
            <w:r w:rsidR="00F67888" w:rsidRPr="00E5509E">
              <w:rPr>
                <w:sz w:val="22"/>
                <w:szCs w:val="22"/>
                <w:lang w:eastAsia="ru-RU"/>
              </w:rPr>
              <w:t xml:space="preserve"> </w:t>
            </w:r>
          </w:p>
        </w:tc>
      </w:tr>
      <w:tr w:rsidR="000E2617" w:rsidRPr="002A5D69" w:rsidTr="00196360">
        <w:trPr>
          <w:trHeight w:val="423"/>
        </w:trPr>
        <w:tc>
          <w:tcPr>
            <w:tcW w:w="623" w:type="dxa"/>
          </w:tcPr>
          <w:p w:rsidR="000E2617" w:rsidRPr="0071527A" w:rsidRDefault="00DC04CE" w:rsidP="006A78BF">
            <w:pPr>
              <w:rPr>
                <w:sz w:val="22"/>
                <w:szCs w:val="22"/>
              </w:rPr>
            </w:pPr>
            <w:r w:rsidRPr="002A5D69">
              <w:lastRenderedPageBreak/>
              <w:br w:type="page"/>
            </w:r>
            <w:r w:rsidR="00C7448E" w:rsidRPr="0071527A">
              <w:rPr>
                <w:sz w:val="22"/>
                <w:szCs w:val="22"/>
              </w:rPr>
              <w:t>11</w:t>
            </w:r>
            <w:r w:rsidR="000E2617" w:rsidRPr="0071527A">
              <w:rPr>
                <w:sz w:val="22"/>
                <w:szCs w:val="22"/>
              </w:rPr>
              <w:t>.1</w:t>
            </w:r>
          </w:p>
        </w:tc>
        <w:tc>
          <w:tcPr>
            <w:tcW w:w="2977" w:type="dxa"/>
          </w:tcPr>
          <w:p w:rsidR="000E2617" w:rsidRPr="0071527A" w:rsidRDefault="000E2617" w:rsidP="006A78BF">
            <w:pPr>
              <w:rPr>
                <w:sz w:val="22"/>
                <w:szCs w:val="22"/>
              </w:rPr>
            </w:pPr>
            <w:r w:rsidRPr="0071527A">
              <w:rPr>
                <w:sz w:val="22"/>
                <w:szCs w:val="22"/>
              </w:rPr>
              <w:t>BŪVPROJEKTA RISINĀJUM</w:t>
            </w:r>
            <w:r w:rsidR="00285D57">
              <w:rPr>
                <w:sz w:val="22"/>
                <w:szCs w:val="22"/>
              </w:rPr>
              <w:t>S</w:t>
            </w:r>
          </w:p>
          <w:p w:rsidR="000E2617" w:rsidRPr="002A5D69" w:rsidRDefault="000E2617" w:rsidP="006A78BF"/>
        </w:tc>
        <w:tc>
          <w:tcPr>
            <w:tcW w:w="12332" w:type="dxa"/>
          </w:tcPr>
          <w:p w:rsidR="000E2617" w:rsidRPr="00D86C8B" w:rsidRDefault="000E2617" w:rsidP="006A78BF">
            <w:pPr>
              <w:rPr>
                <w:b/>
                <w:sz w:val="22"/>
                <w:shd w:val="clear" w:color="auto" w:fill="FFE599"/>
                <w:lang w:eastAsia="ru-RU"/>
              </w:rPr>
            </w:pPr>
            <w:r w:rsidRPr="00D86C8B">
              <w:rPr>
                <w:b/>
                <w:sz w:val="22"/>
                <w:shd w:val="clear" w:color="auto" w:fill="FFE599"/>
                <w:lang w:eastAsia="ru-RU"/>
              </w:rPr>
              <w:t>Darbu organizācijas projekts:</w:t>
            </w:r>
          </w:p>
          <w:p w:rsidR="000E2617" w:rsidRPr="00D86C8B" w:rsidRDefault="000E2617" w:rsidP="006A78BF">
            <w:pPr>
              <w:rPr>
                <w:sz w:val="22"/>
              </w:rPr>
            </w:pPr>
            <w:r w:rsidRPr="00D86C8B">
              <w:rPr>
                <w:sz w:val="22"/>
              </w:rPr>
              <w:t>Projektā jāietver sekojošas sadaļas:</w:t>
            </w:r>
          </w:p>
          <w:p w:rsidR="000E2617" w:rsidRPr="00D86C8B" w:rsidRDefault="000E2617" w:rsidP="006A78BF">
            <w:pPr>
              <w:rPr>
                <w:sz w:val="22"/>
              </w:rPr>
            </w:pPr>
            <w:r w:rsidRPr="00D86C8B">
              <w:rPr>
                <w:sz w:val="22"/>
              </w:rPr>
              <w:t xml:space="preserve">1. Paskaidrojuma raksts; </w:t>
            </w:r>
          </w:p>
          <w:p w:rsidR="000E2617" w:rsidRPr="00D86C8B" w:rsidRDefault="000E2617" w:rsidP="006A78BF">
            <w:pPr>
              <w:rPr>
                <w:sz w:val="22"/>
              </w:rPr>
            </w:pPr>
            <w:r w:rsidRPr="00D86C8B">
              <w:rPr>
                <w:sz w:val="22"/>
              </w:rPr>
              <w:t xml:space="preserve">2. Būves ģeogrāfiskais novietojums; </w:t>
            </w:r>
          </w:p>
          <w:p w:rsidR="000E2617" w:rsidRPr="00D86C8B" w:rsidRDefault="00117495" w:rsidP="006A78BF">
            <w:pPr>
              <w:rPr>
                <w:sz w:val="22"/>
              </w:rPr>
            </w:pPr>
            <w:r w:rsidRPr="00D86C8B">
              <w:rPr>
                <w:sz w:val="22"/>
              </w:rPr>
              <w:t>3</w:t>
            </w:r>
            <w:r w:rsidR="000E2617" w:rsidRPr="00D86C8B">
              <w:rPr>
                <w:sz w:val="22"/>
              </w:rPr>
              <w:t xml:space="preserve">. Būvdarbu veikšanas vietu norobežošana; </w:t>
            </w:r>
          </w:p>
          <w:p w:rsidR="000E2617" w:rsidRPr="00D86C8B" w:rsidRDefault="00117495" w:rsidP="006A78BF">
            <w:pPr>
              <w:rPr>
                <w:sz w:val="22"/>
              </w:rPr>
            </w:pPr>
            <w:r w:rsidRPr="00D86C8B">
              <w:rPr>
                <w:sz w:val="22"/>
              </w:rPr>
              <w:t>4</w:t>
            </w:r>
            <w:r w:rsidR="000E2617" w:rsidRPr="00D86C8B">
              <w:rPr>
                <w:sz w:val="22"/>
              </w:rPr>
              <w:t xml:space="preserve">. Būvdarbu veikšanas secība; </w:t>
            </w:r>
          </w:p>
          <w:p w:rsidR="000E2617" w:rsidRPr="00D86C8B" w:rsidRDefault="00117495" w:rsidP="006A78BF">
            <w:pPr>
              <w:rPr>
                <w:sz w:val="22"/>
              </w:rPr>
            </w:pPr>
            <w:r w:rsidRPr="00D86C8B">
              <w:rPr>
                <w:sz w:val="22"/>
              </w:rPr>
              <w:t>5</w:t>
            </w:r>
            <w:r w:rsidR="000E2617" w:rsidRPr="00D86C8B">
              <w:rPr>
                <w:sz w:val="22"/>
              </w:rPr>
              <w:t xml:space="preserve">. Būvniecības sagatavošanas darbi; </w:t>
            </w:r>
          </w:p>
          <w:p w:rsidR="00F74D97" w:rsidRPr="00D86C8B" w:rsidRDefault="00F74D97" w:rsidP="006A78BF">
            <w:pPr>
              <w:rPr>
                <w:sz w:val="22"/>
              </w:rPr>
            </w:pPr>
            <w:r w:rsidRPr="00D86C8B">
              <w:rPr>
                <w:sz w:val="22"/>
              </w:rPr>
              <w:t>6. Būvdarbu kvalitātes kontrole;</w:t>
            </w:r>
          </w:p>
          <w:p w:rsidR="000E2617" w:rsidRPr="00D86C8B" w:rsidRDefault="00117495" w:rsidP="006A78BF">
            <w:pPr>
              <w:rPr>
                <w:sz w:val="22"/>
              </w:rPr>
            </w:pPr>
            <w:r w:rsidRPr="00D86C8B">
              <w:rPr>
                <w:sz w:val="22"/>
              </w:rPr>
              <w:t>6</w:t>
            </w:r>
            <w:r w:rsidR="000E2617" w:rsidRPr="00D86C8B">
              <w:rPr>
                <w:sz w:val="22"/>
              </w:rPr>
              <w:t xml:space="preserve">. Teritorijas sakopšana un labiekārtošana; </w:t>
            </w:r>
          </w:p>
          <w:p w:rsidR="000E2617" w:rsidRPr="00D86C8B" w:rsidRDefault="00117495" w:rsidP="006A78BF">
            <w:pPr>
              <w:rPr>
                <w:sz w:val="22"/>
              </w:rPr>
            </w:pPr>
            <w:r w:rsidRPr="00D86C8B">
              <w:rPr>
                <w:sz w:val="22"/>
              </w:rPr>
              <w:t>7</w:t>
            </w:r>
            <w:r w:rsidR="000E2617" w:rsidRPr="00D86C8B">
              <w:rPr>
                <w:sz w:val="22"/>
              </w:rPr>
              <w:t xml:space="preserve">. Būvdarbu veikšanas dokumentācija; </w:t>
            </w:r>
          </w:p>
          <w:p w:rsidR="000E2617" w:rsidRPr="00D86C8B" w:rsidRDefault="00117495" w:rsidP="006A78BF">
            <w:pPr>
              <w:rPr>
                <w:sz w:val="22"/>
              </w:rPr>
            </w:pPr>
            <w:r w:rsidRPr="00D86C8B">
              <w:rPr>
                <w:sz w:val="22"/>
              </w:rPr>
              <w:t>8</w:t>
            </w:r>
            <w:r w:rsidR="000E2617" w:rsidRPr="00D86C8B">
              <w:rPr>
                <w:sz w:val="22"/>
              </w:rPr>
              <w:t xml:space="preserve">. Vides aizsardzības prasības būvdarbu laikā; </w:t>
            </w:r>
          </w:p>
          <w:p w:rsidR="00F508EE" w:rsidRPr="00D86C8B" w:rsidRDefault="00F508EE" w:rsidP="006A78BF">
            <w:pPr>
              <w:rPr>
                <w:sz w:val="22"/>
              </w:rPr>
            </w:pPr>
            <w:r w:rsidRPr="00D86C8B">
              <w:rPr>
                <w:sz w:val="22"/>
              </w:rPr>
              <w:t>9. Darba drošības prasības, strādājot augstumā;</w:t>
            </w:r>
          </w:p>
          <w:p w:rsidR="00F508EE" w:rsidRPr="00D86C8B" w:rsidRDefault="00F508EE" w:rsidP="006A78BF">
            <w:pPr>
              <w:rPr>
                <w:sz w:val="22"/>
              </w:rPr>
            </w:pPr>
            <w:r w:rsidRPr="00D86C8B">
              <w:rPr>
                <w:sz w:val="22"/>
              </w:rPr>
              <w:t>10. Darba drošības prasības, sākot darbu;</w:t>
            </w:r>
          </w:p>
          <w:p w:rsidR="00F508EE" w:rsidRPr="00D86C8B" w:rsidRDefault="00F508EE" w:rsidP="006A78BF">
            <w:pPr>
              <w:rPr>
                <w:sz w:val="22"/>
              </w:rPr>
            </w:pPr>
            <w:r w:rsidRPr="00D86C8B">
              <w:rPr>
                <w:sz w:val="22"/>
              </w:rPr>
              <w:t>11. Darba drošības prasības,  darbu beidzot;</w:t>
            </w:r>
          </w:p>
          <w:p w:rsidR="000E2617" w:rsidRPr="00D86C8B" w:rsidRDefault="00F508EE" w:rsidP="006A78BF">
            <w:pPr>
              <w:rPr>
                <w:sz w:val="22"/>
              </w:rPr>
            </w:pPr>
            <w:r w:rsidRPr="00D86C8B">
              <w:rPr>
                <w:sz w:val="22"/>
              </w:rPr>
              <w:t xml:space="preserve">12. Darba </w:t>
            </w:r>
            <w:r w:rsidR="000E2617" w:rsidRPr="00D86C8B">
              <w:rPr>
                <w:sz w:val="22"/>
              </w:rPr>
              <w:t xml:space="preserve"> ugunsdrošības pasākumi; </w:t>
            </w:r>
          </w:p>
          <w:p w:rsidR="000E2617" w:rsidRPr="00D86C8B" w:rsidRDefault="00F508EE" w:rsidP="006A78BF">
            <w:pPr>
              <w:rPr>
                <w:sz w:val="22"/>
              </w:rPr>
            </w:pPr>
            <w:r w:rsidRPr="00D86C8B">
              <w:rPr>
                <w:sz w:val="22"/>
              </w:rPr>
              <w:t>13</w:t>
            </w:r>
            <w:r w:rsidR="000E2617" w:rsidRPr="00D86C8B">
              <w:rPr>
                <w:sz w:val="22"/>
              </w:rPr>
              <w:t>. Objektā izvietojamas darba aizsardzības un evakuācijas zīmes;</w:t>
            </w:r>
          </w:p>
          <w:p w:rsidR="000E2617" w:rsidRPr="00D86C8B" w:rsidRDefault="00F508EE" w:rsidP="00D86C8B">
            <w:pPr>
              <w:rPr>
                <w:sz w:val="22"/>
              </w:rPr>
            </w:pPr>
            <w:r w:rsidRPr="00D86C8B">
              <w:rPr>
                <w:sz w:val="22"/>
              </w:rPr>
              <w:t>14</w:t>
            </w:r>
            <w:r w:rsidR="00117495" w:rsidRPr="00D86C8B">
              <w:rPr>
                <w:sz w:val="22"/>
              </w:rPr>
              <w:t>. Ja darbi plānojami uzņēmuma</w:t>
            </w:r>
            <w:r w:rsidR="00D86C8B">
              <w:rPr>
                <w:sz w:val="22"/>
              </w:rPr>
              <w:t xml:space="preserve"> darbības laikā, tas </w:t>
            </w:r>
            <w:r w:rsidR="00117495" w:rsidRPr="00D86C8B">
              <w:rPr>
                <w:sz w:val="22"/>
              </w:rPr>
              <w:t>jāapraksta, norādot darbu organizācijas metodes,</w:t>
            </w:r>
            <w:r w:rsidR="000E2617" w:rsidRPr="00D86C8B">
              <w:rPr>
                <w:sz w:val="22"/>
              </w:rPr>
              <w:t xml:space="preserve"> </w:t>
            </w:r>
            <w:r w:rsidR="00117495" w:rsidRPr="00D86C8B">
              <w:rPr>
                <w:sz w:val="22"/>
              </w:rPr>
              <w:t>darbu zonas norobežošanu.</w:t>
            </w:r>
          </w:p>
        </w:tc>
      </w:tr>
    </w:tbl>
    <w:p w:rsidR="00562824" w:rsidRPr="002A5D69" w:rsidRDefault="00562824" w:rsidP="00E0674A"/>
    <w:tbl>
      <w:tblPr>
        <w:tblStyle w:val="TableGrid"/>
        <w:tblW w:w="16018" w:type="dxa"/>
        <w:tblInd w:w="-147" w:type="dxa"/>
        <w:tblLook w:val="04A0" w:firstRow="1" w:lastRow="0" w:firstColumn="1" w:lastColumn="0" w:noHBand="0" w:noVBand="1"/>
      </w:tblPr>
      <w:tblGrid>
        <w:gridCol w:w="714"/>
        <w:gridCol w:w="3009"/>
        <w:gridCol w:w="12295"/>
      </w:tblGrid>
      <w:tr w:rsidR="00562824" w:rsidRPr="002A5D69" w:rsidTr="0002487A">
        <w:tc>
          <w:tcPr>
            <w:tcW w:w="714" w:type="dxa"/>
          </w:tcPr>
          <w:p w:rsidR="00562824" w:rsidRPr="002A5D69" w:rsidRDefault="00562824" w:rsidP="00E0674A">
            <w:r w:rsidRPr="002A5D69">
              <w:br w:type="page"/>
            </w:r>
          </w:p>
        </w:tc>
        <w:tc>
          <w:tcPr>
            <w:tcW w:w="3009" w:type="dxa"/>
          </w:tcPr>
          <w:p w:rsidR="00562824" w:rsidRPr="002A5D69" w:rsidRDefault="00562824" w:rsidP="00E0674A"/>
        </w:tc>
        <w:tc>
          <w:tcPr>
            <w:tcW w:w="12295" w:type="dxa"/>
          </w:tcPr>
          <w:p w:rsidR="00562824" w:rsidRPr="00E41661" w:rsidRDefault="00562824" w:rsidP="00562824">
            <w:pPr>
              <w:rPr>
                <w:sz w:val="22"/>
              </w:rPr>
            </w:pPr>
            <w:r w:rsidRPr="00E41661">
              <w:rPr>
                <w:sz w:val="22"/>
              </w:rPr>
              <w:t>Tehniskajā dokumentācijā obligāti iekļaut sekojošus mezglus:</w:t>
            </w:r>
          </w:p>
          <w:p w:rsidR="00562824" w:rsidRPr="00E41661" w:rsidRDefault="00117495" w:rsidP="00562824">
            <w:pPr>
              <w:rPr>
                <w:sz w:val="22"/>
              </w:rPr>
            </w:pPr>
            <w:r w:rsidRPr="00E41661">
              <w:rPr>
                <w:sz w:val="22"/>
              </w:rPr>
              <w:t>1. bē</w:t>
            </w:r>
            <w:r w:rsidR="00F74D97" w:rsidRPr="00E41661">
              <w:rPr>
                <w:sz w:val="22"/>
              </w:rPr>
              <w:t>niņu</w:t>
            </w:r>
            <w:r w:rsidRPr="00E41661">
              <w:rPr>
                <w:sz w:val="22"/>
              </w:rPr>
              <w:t xml:space="preserve"> stāva</w:t>
            </w:r>
            <w:r w:rsidR="00562824" w:rsidRPr="00E41661">
              <w:rPr>
                <w:sz w:val="22"/>
              </w:rPr>
              <w:t xml:space="preserve"> pārseguma siltinājuma griezumus;</w:t>
            </w:r>
          </w:p>
          <w:p w:rsidR="00562824" w:rsidRPr="00E41661" w:rsidRDefault="00F74D97" w:rsidP="00562824">
            <w:pPr>
              <w:rPr>
                <w:sz w:val="22"/>
              </w:rPr>
            </w:pPr>
            <w:r w:rsidRPr="00E41661">
              <w:rPr>
                <w:sz w:val="22"/>
              </w:rPr>
              <w:t>2</w:t>
            </w:r>
            <w:r w:rsidR="00562824" w:rsidRPr="00E41661">
              <w:rPr>
                <w:sz w:val="22"/>
              </w:rPr>
              <w:t>. sienas siltinājuma mezglus;</w:t>
            </w:r>
          </w:p>
          <w:p w:rsidR="00562824" w:rsidRPr="00E41661" w:rsidRDefault="00F74D97" w:rsidP="00562824">
            <w:pPr>
              <w:rPr>
                <w:sz w:val="22"/>
              </w:rPr>
            </w:pPr>
            <w:r w:rsidRPr="00E41661">
              <w:rPr>
                <w:sz w:val="22"/>
              </w:rPr>
              <w:t>3</w:t>
            </w:r>
            <w:r w:rsidR="00562824" w:rsidRPr="00E41661">
              <w:rPr>
                <w:sz w:val="22"/>
              </w:rPr>
              <w:t>. sienas ārējā stūra siltinājuma mezglus;</w:t>
            </w:r>
          </w:p>
          <w:p w:rsidR="00562824" w:rsidRPr="00E41661" w:rsidRDefault="00F74D97" w:rsidP="00562824">
            <w:pPr>
              <w:rPr>
                <w:sz w:val="22"/>
              </w:rPr>
            </w:pPr>
            <w:r w:rsidRPr="00E41661">
              <w:rPr>
                <w:sz w:val="22"/>
              </w:rPr>
              <w:t>4</w:t>
            </w:r>
            <w:r w:rsidR="00562824" w:rsidRPr="00E41661">
              <w:rPr>
                <w:sz w:val="22"/>
              </w:rPr>
              <w:t>. sienas iekšējā stūra siltinājuma mezglus;</w:t>
            </w:r>
          </w:p>
          <w:p w:rsidR="00562824" w:rsidRPr="00E41661" w:rsidRDefault="00F74D97" w:rsidP="00562824">
            <w:pPr>
              <w:rPr>
                <w:sz w:val="22"/>
              </w:rPr>
            </w:pPr>
            <w:r w:rsidRPr="00E41661">
              <w:rPr>
                <w:sz w:val="22"/>
              </w:rPr>
              <w:t>5</w:t>
            </w:r>
            <w:r w:rsidR="00562824" w:rsidRPr="00E41661">
              <w:rPr>
                <w:sz w:val="22"/>
              </w:rPr>
              <w:t>. sienas siltinājuma mezglus ap ieejas mezgliem;</w:t>
            </w:r>
          </w:p>
          <w:p w:rsidR="00562824" w:rsidRPr="00E41661" w:rsidRDefault="00F74D97" w:rsidP="00562824">
            <w:pPr>
              <w:rPr>
                <w:sz w:val="22"/>
              </w:rPr>
            </w:pPr>
            <w:r w:rsidRPr="00E41661">
              <w:rPr>
                <w:sz w:val="22"/>
              </w:rPr>
              <w:t>6</w:t>
            </w:r>
            <w:r w:rsidR="00562824" w:rsidRPr="00E41661">
              <w:rPr>
                <w:sz w:val="22"/>
              </w:rPr>
              <w:t>. sienas un jumta konstrukcijas savienojuma mezglus;</w:t>
            </w:r>
          </w:p>
          <w:p w:rsidR="00562824" w:rsidRPr="00E41661" w:rsidRDefault="00F74D97" w:rsidP="00562824">
            <w:pPr>
              <w:rPr>
                <w:sz w:val="22"/>
              </w:rPr>
            </w:pPr>
            <w:r w:rsidRPr="00E41661">
              <w:rPr>
                <w:sz w:val="22"/>
              </w:rPr>
              <w:lastRenderedPageBreak/>
              <w:t>7</w:t>
            </w:r>
            <w:r w:rsidR="00562824" w:rsidRPr="00E41661">
              <w:rPr>
                <w:sz w:val="22"/>
              </w:rPr>
              <w:t>. parapeta mezgls;</w:t>
            </w:r>
          </w:p>
          <w:p w:rsidR="00562824" w:rsidRPr="00E41661" w:rsidRDefault="00F74D97" w:rsidP="00562824">
            <w:pPr>
              <w:rPr>
                <w:sz w:val="22"/>
              </w:rPr>
            </w:pPr>
            <w:r w:rsidRPr="00E41661">
              <w:rPr>
                <w:sz w:val="22"/>
              </w:rPr>
              <w:t>8</w:t>
            </w:r>
            <w:r w:rsidR="00562824" w:rsidRPr="00E41661">
              <w:rPr>
                <w:sz w:val="22"/>
              </w:rPr>
              <w:t>. sienas un pamatu siltinājuma savienojuma mezglus;</w:t>
            </w:r>
          </w:p>
          <w:p w:rsidR="00562824" w:rsidRPr="00E41661" w:rsidRDefault="00F74D97" w:rsidP="00562824">
            <w:pPr>
              <w:rPr>
                <w:sz w:val="22"/>
              </w:rPr>
            </w:pPr>
            <w:r w:rsidRPr="00E41661">
              <w:rPr>
                <w:sz w:val="22"/>
              </w:rPr>
              <w:t>9</w:t>
            </w:r>
            <w:r w:rsidR="00562824" w:rsidRPr="00E41661">
              <w:rPr>
                <w:sz w:val="22"/>
              </w:rPr>
              <w:t>. logu un durvju ailu siltinājuma mezglus;</w:t>
            </w:r>
          </w:p>
          <w:p w:rsidR="00562824" w:rsidRPr="00E41661" w:rsidRDefault="00F74D97" w:rsidP="00562824">
            <w:pPr>
              <w:rPr>
                <w:sz w:val="22"/>
              </w:rPr>
            </w:pPr>
            <w:r w:rsidRPr="00E41661">
              <w:rPr>
                <w:sz w:val="22"/>
              </w:rPr>
              <w:t>10</w:t>
            </w:r>
            <w:r w:rsidR="00562824" w:rsidRPr="00E41661">
              <w:rPr>
                <w:sz w:val="22"/>
              </w:rPr>
              <w:t>. pagrabstāva pārseguma siltumizolācijas mezgls;</w:t>
            </w:r>
          </w:p>
          <w:p w:rsidR="00562824" w:rsidRPr="00E41661" w:rsidRDefault="00F74D97" w:rsidP="00562824">
            <w:pPr>
              <w:rPr>
                <w:sz w:val="22"/>
              </w:rPr>
            </w:pPr>
            <w:r w:rsidRPr="00E41661">
              <w:rPr>
                <w:sz w:val="22"/>
              </w:rPr>
              <w:t>11</w:t>
            </w:r>
            <w:r w:rsidR="00562824" w:rsidRPr="00E41661">
              <w:rPr>
                <w:sz w:val="22"/>
              </w:rPr>
              <w:t>. cokola/ pamatu siltinājuma mezgls;</w:t>
            </w:r>
          </w:p>
          <w:p w:rsidR="00562824" w:rsidRPr="00E41661" w:rsidRDefault="00562824" w:rsidP="00562824">
            <w:pPr>
              <w:rPr>
                <w:sz w:val="22"/>
              </w:rPr>
            </w:pPr>
            <w:r w:rsidRPr="00E41661">
              <w:rPr>
                <w:sz w:val="22"/>
              </w:rPr>
              <w:t>13. cokola/ pamatu ārējā stūra siltinājuma mezgls;</w:t>
            </w:r>
          </w:p>
          <w:p w:rsidR="00562824" w:rsidRPr="00E41661" w:rsidRDefault="00562824" w:rsidP="00E41661">
            <w:pPr>
              <w:rPr>
                <w:sz w:val="22"/>
              </w:rPr>
            </w:pPr>
            <w:r w:rsidRPr="00E41661">
              <w:rPr>
                <w:sz w:val="22"/>
              </w:rPr>
              <w:t>14. cokola/ pamatu iekšējā stūra siltinājuma mezgls</w:t>
            </w:r>
            <w:r w:rsidR="00E41661">
              <w:rPr>
                <w:sz w:val="22"/>
              </w:rPr>
              <w:t>.</w:t>
            </w:r>
            <w:r w:rsidR="00E30882" w:rsidRPr="00E41661">
              <w:rPr>
                <w:sz w:val="22"/>
              </w:rPr>
              <w:t xml:space="preserve">     </w:t>
            </w:r>
          </w:p>
        </w:tc>
      </w:tr>
      <w:tr w:rsidR="00521D91" w:rsidRPr="002A5D69" w:rsidTr="00E41661">
        <w:tc>
          <w:tcPr>
            <w:tcW w:w="714" w:type="dxa"/>
            <w:vAlign w:val="center"/>
          </w:tcPr>
          <w:p w:rsidR="00521D91" w:rsidRPr="002A5D69" w:rsidRDefault="00E46BCD" w:rsidP="000E74D4">
            <w:pPr>
              <w:ind w:left="-108" w:right="-108"/>
              <w:jc w:val="center"/>
              <w:rPr>
                <w:sz w:val="22"/>
                <w:szCs w:val="22"/>
              </w:rPr>
            </w:pPr>
            <w:r>
              <w:rPr>
                <w:sz w:val="22"/>
                <w:szCs w:val="22"/>
              </w:rPr>
              <w:lastRenderedPageBreak/>
              <w:t>11</w:t>
            </w:r>
            <w:r w:rsidR="00521D91" w:rsidRPr="002A5D69">
              <w:rPr>
                <w:sz w:val="22"/>
                <w:szCs w:val="22"/>
              </w:rPr>
              <w:t>.2.</w:t>
            </w:r>
          </w:p>
        </w:tc>
        <w:tc>
          <w:tcPr>
            <w:tcW w:w="3009" w:type="dxa"/>
            <w:vAlign w:val="center"/>
          </w:tcPr>
          <w:p w:rsidR="00521D91" w:rsidRPr="002A5D69" w:rsidRDefault="00521D91" w:rsidP="000E74D4">
            <w:pPr>
              <w:jc w:val="left"/>
              <w:rPr>
                <w:sz w:val="22"/>
                <w:szCs w:val="22"/>
              </w:rPr>
            </w:pPr>
            <w:r w:rsidRPr="002A5D69">
              <w:rPr>
                <w:sz w:val="22"/>
                <w:szCs w:val="22"/>
              </w:rPr>
              <w:t>PIRMS BŪVPROJEKTA DARBUS, SAGATAVOT IZEJMATERIĀLUS</w:t>
            </w:r>
          </w:p>
        </w:tc>
        <w:tc>
          <w:tcPr>
            <w:tcW w:w="12295" w:type="dxa"/>
            <w:vAlign w:val="center"/>
          </w:tcPr>
          <w:p w:rsidR="00521D91" w:rsidRPr="00E46BCD" w:rsidRDefault="00521D91" w:rsidP="00E41661">
            <w:pPr>
              <w:rPr>
                <w:sz w:val="22"/>
                <w:szCs w:val="22"/>
              </w:rPr>
            </w:pPr>
            <w:r w:rsidRPr="00E46BCD">
              <w:rPr>
                <w:sz w:val="22"/>
                <w:szCs w:val="22"/>
              </w:rPr>
              <w:t xml:space="preserve">Jāveic būves </w:t>
            </w:r>
            <w:r w:rsidR="00E41661" w:rsidRPr="00E46BCD">
              <w:rPr>
                <w:sz w:val="22"/>
                <w:szCs w:val="22"/>
              </w:rPr>
              <w:t xml:space="preserve">detalizētā </w:t>
            </w:r>
            <w:r w:rsidRPr="00E46BCD">
              <w:rPr>
                <w:sz w:val="22"/>
                <w:szCs w:val="22"/>
              </w:rPr>
              <w:t>tehniskā apsekošana</w:t>
            </w:r>
            <w:r w:rsidR="00461F2B" w:rsidRPr="00E46BCD">
              <w:rPr>
                <w:sz w:val="22"/>
                <w:szCs w:val="22"/>
              </w:rPr>
              <w:t xml:space="preserve">. </w:t>
            </w:r>
          </w:p>
        </w:tc>
      </w:tr>
      <w:tr w:rsidR="002C3A50" w:rsidRPr="002A5D69" w:rsidTr="00AB0003">
        <w:trPr>
          <w:trHeight w:val="400"/>
        </w:trPr>
        <w:tc>
          <w:tcPr>
            <w:tcW w:w="714" w:type="dxa"/>
          </w:tcPr>
          <w:p w:rsidR="002C3A50" w:rsidRPr="00E46BCD" w:rsidRDefault="002F76C3" w:rsidP="000E74D4">
            <w:pPr>
              <w:ind w:left="-108" w:right="-108"/>
              <w:jc w:val="center"/>
              <w:rPr>
                <w:sz w:val="22"/>
                <w:szCs w:val="22"/>
              </w:rPr>
            </w:pPr>
            <w:r>
              <w:rPr>
                <w:sz w:val="22"/>
                <w:szCs w:val="22"/>
              </w:rPr>
              <w:t>12</w:t>
            </w:r>
            <w:r w:rsidR="002C3A50" w:rsidRPr="00E46BCD">
              <w:rPr>
                <w:sz w:val="22"/>
                <w:szCs w:val="22"/>
              </w:rPr>
              <w:t>.</w:t>
            </w:r>
          </w:p>
        </w:tc>
        <w:tc>
          <w:tcPr>
            <w:tcW w:w="15304" w:type="dxa"/>
            <w:gridSpan w:val="2"/>
            <w:vAlign w:val="center"/>
          </w:tcPr>
          <w:p w:rsidR="002C3A50" w:rsidRPr="00E46BCD" w:rsidRDefault="002C3A50" w:rsidP="002C3A50">
            <w:pPr>
              <w:tabs>
                <w:tab w:val="left" w:pos="525"/>
              </w:tabs>
              <w:jc w:val="left"/>
              <w:rPr>
                <w:sz w:val="22"/>
                <w:szCs w:val="22"/>
              </w:rPr>
            </w:pPr>
            <w:r w:rsidRPr="00E46BCD">
              <w:rPr>
                <w:bCs/>
                <w:sz w:val="22"/>
                <w:szCs w:val="22"/>
              </w:rPr>
              <w:t>BŪVPROJEKTĒŠANAI NEPIECIEŠAMIE DOKUMENTI UN IZEJMATERIĀLI:</w:t>
            </w:r>
          </w:p>
        </w:tc>
      </w:tr>
      <w:tr w:rsidR="00521D91" w:rsidRPr="002A5D69" w:rsidTr="00E41661">
        <w:trPr>
          <w:trHeight w:val="581"/>
        </w:trPr>
        <w:tc>
          <w:tcPr>
            <w:tcW w:w="714" w:type="dxa"/>
            <w:vAlign w:val="center"/>
          </w:tcPr>
          <w:p w:rsidR="00521D91" w:rsidRPr="002A5D69" w:rsidRDefault="002F76C3" w:rsidP="000E74D4">
            <w:pPr>
              <w:ind w:left="-108" w:right="-108"/>
              <w:jc w:val="center"/>
              <w:rPr>
                <w:sz w:val="22"/>
                <w:szCs w:val="22"/>
              </w:rPr>
            </w:pPr>
            <w:r>
              <w:rPr>
                <w:sz w:val="22"/>
                <w:szCs w:val="22"/>
              </w:rPr>
              <w:t>12</w:t>
            </w:r>
            <w:r w:rsidR="00521D91" w:rsidRPr="002A5D69">
              <w:rPr>
                <w:sz w:val="22"/>
                <w:szCs w:val="22"/>
              </w:rPr>
              <w:t>.1.</w:t>
            </w:r>
          </w:p>
        </w:tc>
        <w:tc>
          <w:tcPr>
            <w:tcW w:w="3009" w:type="dxa"/>
            <w:vAlign w:val="center"/>
          </w:tcPr>
          <w:p w:rsidR="00521D91" w:rsidRPr="002A5D69" w:rsidRDefault="00521D91" w:rsidP="000E74D4">
            <w:pPr>
              <w:jc w:val="left"/>
              <w:rPr>
                <w:sz w:val="22"/>
                <w:szCs w:val="22"/>
              </w:rPr>
            </w:pPr>
            <w:r w:rsidRPr="002A5D69">
              <w:rPr>
                <w:sz w:val="22"/>
                <w:szCs w:val="22"/>
              </w:rPr>
              <w:t>BŪVNIECĪBAS IESNIEGUMS</w:t>
            </w:r>
          </w:p>
        </w:tc>
        <w:tc>
          <w:tcPr>
            <w:tcW w:w="12295" w:type="dxa"/>
            <w:vAlign w:val="center"/>
          </w:tcPr>
          <w:p w:rsidR="00521D91" w:rsidRPr="00E46BCD" w:rsidRDefault="00521D91" w:rsidP="00E46BCD">
            <w:pPr>
              <w:jc w:val="left"/>
              <w:rPr>
                <w:sz w:val="22"/>
                <w:szCs w:val="22"/>
              </w:rPr>
            </w:pPr>
            <w:r w:rsidRPr="00E46BCD">
              <w:rPr>
                <w:sz w:val="22"/>
                <w:szCs w:val="22"/>
              </w:rPr>
              <w:t>Sagatavo pasūtītājs kopā ar būvprojekta izstrādātāju</w:t>
            </w:r>
            <w:r w:rsidR="00E41661">
              <w:rPr>
                <w:sz w:val="22"/>
                <w:szCs w:val="22"/>
              </w:rPr>
              <w:t>.</w:t>
            </w:r>
          </w:p>
        </w:tc>
      </w:tr>
      <w:tr w:rsidR="00521D91" w:rsidRPr="002A5D69" w:rsidTr="00E41661">
        <w:trPr>
          <w:trHeight w:val="423"/>
        </w:trPr>
        <w:tc>
          <w:tcPr>
            <w:tcW w:w="714" w:type="dxa"/>
            <w:vAlign w:val="center"/>
          </w:tcPr>
          <w:p w:rsidR="00521D91" w:rsidRPr="002A5D69" w:rsidRDefault="002F76C3" w:rsidP="000E74D4">
            <w:pPr>
              <w:ind w:left="-108" w:right="-108"/>
              <w:jc w:val="center"/>
              <w:rPr>
                <w:sz w:val="22"/>
                <w:szCs w:val="22"/>
              </w:rPr>
            </w:pPr>
            <w:r>
              <w:rPr>
                <w:sz w:val="22"/>
                <w:szCs w:val="22"/>
              </w:rPr>
              <w:t>12</w:t>
            </w:r>
            <w:r w:rsidR="0002487A">
              <w:rPr>
                <w:sz w:val="22"/>
                <w:szCs w:val="22"/>
              </w:rPr>
              <w:t>.2</w:t>
            </w:r>
            <w:r w:rsidR="00521D91" w:rsidRPr="002A5D69">
              <w:rPr>
                <w:sz w:val="22"/>
                <w:szCs w:val="22"/>
              </w:rPr>
              <w:t>.</w:t>
            </w:r>
          </w:p>
        </w:tc>
        <w:tc>
          <w:tcPr>
            <w:tcW w:w="3009" w:type="dxa"/>
            <w:vAlign w:val="center"/>
          </w:tcPr>
          <w:p w:rsidR="00521D91" w:rsidRPr="002A5D69" w:rsidRDefault="00521D91" w:rsidP="000E74D4">
            <w:pPr>
              <w:jc w:val="left"/>
              <w:rPr>
                <w:sz w:val="22"/>
                <w:szCs w:val="22"/>
              </w:rPr>
            </w:pPr>
            <w:r w:rsidRPr="002A5D69">
              <w:rPr>
                <w:sz w:val="22"/>
                <w:szCs w:val="22"/>
              </w:rPr>
              <w:t>ZEMES GABALA DOKUMENTI</w:t>
            </w:r>
          </w:p>
        </w:tc>
        <w:tc>
          <w:tcPr>
            <w:tcW w:w="12295" w:type="dxa"/>
            <w:vAlign w:val="center"/>
          </w:tcPr>
          <w:p w:rsidR="00521D91" w:rsidRPr="00E46BCD" w:rsidRDefault="00521D91" w:rsidP="00E46BCD">
            <w:pPr>
              <w:jc w:val="left"/>
              <w:rPr>
                <w:sz w:val="22"/>
                <w:szCs w:val="22"/>
              </w:rPr>
            </w:pPr>
            <w:r w:rsidRPr="00E46BCD">
              <w:rPr>
                <w:sz w:val="22"/>
                <w:szCs w:val="22"/>
              </w:rPr>
              <w:t>Sagatavo pasūtītājs</w:t>
            </w:r>
          </w:p>
        </w:tc>
      </w:tr>
      <w:tr w:rsidR="00521D91" w:rsidRPr="002A5D69" w:rsidTr="00E41661">
        <w:trPr>
          <w:trHeight w:val="273"/>
        </w:trPr>
        <w:tc>
          <w:tcPr>
            <w:tcW w:w="714" w:type="dxa"/>
            <w:vAlign w:val="center"/>
          </w:tcPr>
          <w:p w:rsidR="00521D91" w:rsidRPr="002A5D69" w:rsidRDefault="002F76C3" w:rsidP="000E74D4">
            <w:pPr>
              <w:ind w:left="-108" w:right="-108"/>
              <w:jc w:val="center"/>
              <w:rPr>
                <w:sz w:val="22"/>
                <w:szCs w:val="22"/>
              </w:rPr>
            </w:pPr>
            <w:r>
              <w:rPr>
                <w:sz w:val="22"/>
                <w:szCs w:val="22"/>
              </w:rPr>
              <w:t>12</w:t>
            </w:r>
            <w:r w:rsidR="0002487A">
              <w:rPr>
                <w:sz w:val="22"/>
                <w:szCs w:val="22"/>
              </w:rPr>
              <w:t>.3</w:t>
            </w:r>
            <w:r w:rsidR="00521D91" w:rsidRPr="002A5D69">
              <w:rPr>
                <w:sz w:val="22"/>
                <w:szCs w:val="22"/>
              </w:rPr>
              <w:t>.</w:t>
            </w:r>
          </w:p>
        </w:tc>
        <w:tc>
          <w:tcPr>
            <w:tcW w:w="3009" w:type="dxa"/>
            <w:vAlign w:val="center"/>
          </w:tcPr>
          <w:p w:rsidR="00521D91" w:rsidRPr="002A5D69" w:rsidRDefault="00521D91" w:rsidP="000E74D4">
            <w:pPr>
              <w:jc w:val="left"/>
              <w:rPr>
                <w:sz w:val="22"/>
                <w:szCs w:val="22"/>
              </w:rPr>
            </w:pPr>
            <w:r w:rsidRPr="002A5D69">
              <w:rPr>
                <w:sz w:val="22"/>
                <w:szCs w:val="22"/>
              </w:rPr>
              <w:t>ZEMES GABALA TOPOGRĀFISKAIS PLĀNS</w:t>
            </w:r>
          </w:p>
        </w:tc>
        <w:tc>
          <w:tcPr>
            <w:tcW w:w="12295" w:type="dxa"/>
            <w:vAlign w:val="center"/>
          </w:tcPr>
          <w:p w:rsidR="00521D91" w:rsidRPr="00E46BCD" w:rsidRDefault="009706C5" w:rsidP="00E46BCD">
            <w:pPr>
              <w:jc w:val="left"/>
              <w:rPr>
                <w:sz w:val="22"/>
                <w:szCs w:val="22"/>
              </w:rPr>
            </w:pPr>
            <w:r w:rsidRPr="00E46BCD">
              <w:rPr>
                <w:sz w:val="22"/>
                <w:szCs w:val="22"/>
              </w:rPr>
              <w:t>Pieprasa pasūtītājs</w:t>
            </w:r>
            <w:r>
              <w:rPr>
                <w:sz w:val="22"/>
                <w:szCs w:val="22"/>
              </w:rPr>
              <w:t>, 10 metru platumā no ēkas pamata.</w:t>
            </w:r>
          </w:p>
        </w:tc>
      </w:tr>
      <w:tr w:rsidR="00521D91" w:rsidRPr="002A5D69" w:rsidTr="00E41661">
        <w:trPr>
          <w:trHeight w:val="309"/>
        </w:trPr>
        <w:tc>
          <w:tcPr>
            <w:tcW w:w="714" w:type="dxa"/>
            <w:vAlign w:val="center"/>
          </w:tcPr>
          <w:p w:rsidR="00521D91" w:rsidRPr="002A5D69" w:rsidRDefault="002F76C3" w:rsidP="000E74D4">
            <w:pPr>
              <w:ind w:left="-108" w:right="-108"/>
              <w:jc w:val="center"/>
              <w:rPr>
                <w:sz w:val="22"/>
                <w:szCs w:val="22"/>
              </w:rPr>
            </w:pPr>
            <w:r>
              <w:rPr>
                <w:sz w:val="22"/>
                <w:szCs w:val="22"/>
              </w:rPr>
              <w:t>12</w:t>
            </w:r>
            <w:r w:rsidR="0002487A">
              <w:rPr>
                <w:sz w:val="22"/>
                <w:szCs w:val="22"/>
              </w:rPr>
              <w:t>.4</w:t>
            </w:r>
            <w:r w:rsidR="00521D91" w:rsidRPr="002A5D69">
              <w:rPr>
                <w:sz w:val="22"/>
                <w:szCs w:val="22"/>
              </w:rPr>
              <w:t>.</w:t>
            </w:r>
          </w:p>
        </w:tc>
        <w:tc>
          <w:tcPr>
            <w:tcW w:w="3009" w:type="dxa"/>
            <w:vAlign w:val="center"/>
          </w:tcPr>
          <w:p w:rsidR="00521D91" w:rsidRPr="002A5D69" w:rsidRDefault="00521D91" w:rsidP="000E74D4">
            <w:pPr>
              <w:jc w:val="left"/>
              <w:rPr>
                <w:sz w:val="22"/>
                <w:szCs w:val="22"/>
              </w:rPr>
            </w:pPr>
            <w:r w:rsidRPr="002A5D69">
              <w:rPr>
                <w:sz w:val="22"/>
                <w:szCs w:val="22"/>
              </w:rPr>
              <w:t>SITUĀCIJAS PLĀNS</w:t>
            </w:r>
          </w:p>
        </w:tc>
        <w:tc>
          <w:tcPr>
            <w:tcW w:w="12295" w:type="dxa"/>
            <w:vAlign w:val="center"/>
          </w:tcPr>
          <w:p w:rsidR="00521D91" w:rsidRPr="00E46BCD" w:rsidRDefault="00521D91" w:rsidP="00E46BCD">
            <w:pPr>
              <w:jc w:val="left"/>
              <w:rPr>
                <w:sz w:val="22"/>
                <w:szCs w:val="22"/>
              </w:rPr>
            </w:pPr>
            <w:r w:rsidRPr="00E46BCD">
              <w:rPr>
                <w:sz w:val="22"/>
                <w:szCs w:val="22"/>
              </w:rPr>
              <w:t>Sagatavo projektētājs</w:t>
            </w:r>
          </w:p>
        </w:tc>
      </w:tr>
      <w:tr w:rsidR="00521D91" w:rsidRPr="002A5D69" w:rsidTr="00E41661">
        <w:trPr>
          <w:trHeight w:val="142"/>
        </w:trPr>
        <w:tc>
          <w:tcPr>
            <w:tcW w:w="714" w:type="dxa"/>
            <w:vAlign w:val="center"/>
          </w:tcPr>
          <w:p w:rsidR="00521D91" w:rsidRPr="002A5D69" w:rsidRDefault="002F76C3" w:rsidP="000E74D4">
            <w:pPr>
              <w:ind w:left="-108" w:right="-108"/>
              <w:jc w:val="center"/>
              <w:rPr>
                <w:sz w:val="22"/>
                <w:szCs w:val="22"/>
              </w:rPr>
            </w:pPr>
            <w:r>
              <w:rPr>
                <w:sz w:val="22"/>
                <w:szCs w:val="22"/>
              </w:rPr>
              <w:t>12</w:t>
            </w:r>
            <w:r w:rsidR="0002487A">
              <w:rPr>
                <w:sz w:val="22"/>
                <w:szCs w:val="22"/>
              </w:rPr>
              <w:t>.5</w:t>
            </w:r>
            <w:r w:rsidR="00521D91" w:rsidRPr="002A5D69">
              <w:rPr>
                <w:sz w:val="22"/>
                <w:szCs w:val="22"/>
              </w:rPr>
              <w:t>.</w:t>
            </w:r>
          </w:p>
        </w:tc>
        <w:tc>
          <w:tcPr>
            <w:tcW w:w="3009" w:type="dxa"/>
            <w:vAlign w:val="center"/>
          </w:tcPr>
          <w:p w:rsidR="00521D91" w:rsidRPr="002A5D69" w:rsidRDefault="00521D91" w:rsidP="000E74D4">
            <w:pPr>
              <w:jc w:val="left"/>
              <w:rPr>
                <w:sz w:val="22"/>
                <w:szCs w:val="22"/>
              </w:rPr>
            </w:pPr>
            <w:r w:rsidRPr="002A5D69">
              <w:rPr>
                <w:sz w:val="22"/>
                <w:szCs w:val="22"/>
              </w:rPr>
              <w:t>BŪVES INVENTARIZĀCIJAS</w:t>
            </w:r>
          </w:p>
          <w:p w:rsidR="00521D91" w:rsidRPr="002A5D69" w:rsidRDefault="00521D91" w:rsidP="000E74D4">
            <w:pPr>
              <w:jc w:val="left"/>
              <w:rPr>
                <w:sz w:val="22"/>
                <w:szCs w:val="22"/>
              </w:rPr>
            </w:pPr>
            <w:r w:rsidRPr="002A5D69">
              <w:rPr>
                <w:sz w:val="22"/>
                <w:szCs w:val="22"/>
              </w:rPr>
              <w:t>MATERIĀLI</w:t>
            </w:r>
          </w:p>
        </w:tc>
        <w:tc>
          <w:tcPr>
            <w:tcW w:w="12295" w:type="dxa"/>
            <w:vAlign w:val="center"/>
          </w:tcPr>
          <w:p w:rsidR="00521D91" w:rsidRPr="00E46BCD" w:rsidRDefault="00521D91" w:rsidP="00E46BCD">
            <w:pPr>
              <w:jc w:val="left"/>
              <w:rPr>
                <w:sz w:val="22"/>
                <w:szCs w:val="22"/>
              </w:rPr>
            </w:pPr>
            <w:r w:rsidRPr="00E46BCD">
              <w:rPr>
                <w:sz w:val="22"/>
                <w:szCs w:val="22"/>
              </w:rPr>
              <w:t>Sagatavo pasūtītājs</w:t>
            </w:r>
            <w:r w:rsidR="009706C5">
              <w:rPr>
                <w:sz w:val="22"/>
                <w:szCs w:val="22"/>
              </w:rPr>
              <w:t>.</w:t>
            </w:r>
          </w:p>
        </w:tc>
      </w:tr>
      <w:tr w:rsidR="005168F8" w:rsidRPr="00E46BCD" w:rsidTr="00E41661">
        <w:trPr>
          <w:gridAfter w:val="1"/>
          <w:wAfter w:w="12295" w:type="dxa"/>
          <w:trHeight w:val="488"/>
        </w:trPr>
        <w:tc>
          <w:tcPr>
            <w:tcW w:w="714" w:type="dxa"/>
            <w:vAlign w:val="center"/>
          </w:tcPr>
          <w:p w:rsidR="005168F8" w:rsidRPr="00E46BCD" w:rsidRDefault="005168F8" w:rsidP="000E74D4">
            <w:pPr>
              <w:ind w:left="-108" w:right="-108"/>
              <w:jc w:val="center"/>
              <w:rPr>
                <w:sz w:val="22"/>
                <w:szCs w:val="22"/>
              </w:rPr>
            </w:pPr>
            <w:r>
              <w:rPr>
                <w:sz w:val="22"/>
                <w:szCs w:val="22"/>
              </w:rPr>
              <w:t>13</w:t>
            </w:r>
            <w:r w:rsidRPr="00E46BCD">
              <w:rPr>
                <w:sz w:val="22"/>
                <w:szCs w:val="22"/>
              </w:rPr>
              <w:t>.</w:t>
            </w:r>
          </w:p>
        </w:tc>
        <w:tc>
          <w:tcPr>
            <w:tcW w:w="3009" w:type="dxa"/>
            <w:vAlign w:val="center"/>
          </w:tcPr>
          <w:p w:rsidR="005168F8" w:rsidRPr="00E46BCD" w:rsidRDefault="005168F8" w:rsidP="00E46BCD">
            <w:pPr>
              <w:pStyle w:val="Heading5"/>
              <w:jc w:val="left"/>
              <w:outlineLvl w:val="4"/>
              <w:rPr>
                <w:rFonts w:ascii="Times New Roman" w:hAnsi="Times New Roman"/>
                <w:b w:val="0"/>
                <w:szCs w:val="22"/>
                <w:lang w:val="lv-LV"/>
              </w:rPr>
            </w:pPr>
            <w:r w:rsidRPr="00E46BCD">
              <w:rPr>
                <w:rFonts w:ascii="Times New Roman" w:hAnsi="Times New Roman"/>
                <w:b w:val="0"/>
                <w:szCs w:val="22"/>
                <w:lang w:val="lv-LV"/>
              </w:rPr>
              <w:t>PIEVIENOTIE TEHNISKIE  NOTEIKUMI (</w:t>
            </w:r>
            <w:r>
              <w:rPr>
                <w:rFonts w:ascii="Times New Roman" w:hAnsi="Times New Roman"/>
                <w:b w:val="0"/>
                <w:caps/>
                <w:szCs w:val="22"/>
                <w:lang w:val="lv-LV"/>
              </w:rPr>
              <w:t xml:space="preserve">Tehnisko noteikumu </w:t>
            </w:r>
            <w:r w:rsidRPr="00E46BCD">
              <w:rPr>
                <w:rFonts w:ascii="Times New Roman" w:hAnsi="Times New Roman"/>
                <w:b w:val="0"/>
                <w:caps/>
                <w:szCs w:val="22"/>
                <w:lang w:val="lv-LV"/>
              </w:rPr>
              <w:t>derīguma termiņa pagarināšanu veic projektētājs</w:t>
            </w:r>
            <w:r w:rsidRPr="00E46BCD">
              <w:rPr>
                <w:rFonts w:ascii="Times New Roman" w:hAnsi="Times New Roman"/>
                <w:b w:val="0"/>
                <w:szCs w:val="22"/>
                <w:lang w:val="lv-LV"/>
              </w:rPr>
              <w:t>):</w:t>
            </w:r>
          </w:p>
        </w:tc>
      </w:tr>
      <w:tr w:rsidR="00150912" w:rsidRPr="002A5D69" w:rsidTr="00E41661">
        <w:trPr>
          <w:trHeight w:val="386"/>
        </w:trPr>
        <w:tc>
          <w:tcPr>
            <w:tcW w:w="714" w:type="dxa"/>
            <w:vAlign w:val="center"/>
          </w:tcPr>
          <w:p w:rsidR="00150912" w:rsidRPr="002A5D69" w:rsidRDefault="002F76C3" w:rsidP="00150912">
            <w:pPr>
              <w:ind w:left="-108" w:right="-108"/>
              <w:jc w:val="center"/>
              <w:rPr>
                <w:sz w:val="22"/>
                <w:szCs w:val="22"/>
              </w:rPr>
            </w:pPr>
            <w:r>
              <w:rPr>
                <w:sz w:val="22"/>
                <w:szCs w:val="22"/>
              </w:rPr>
              <w:t>13</w:t>
            </w:r>
            <w:r w:rsidR="00551A5F">
              <w:rPr>
                <w:sz w:val="22"/>
                <w:szCs w:val="22"/>
              </w:rPr>
              <w:t>.1</w:t>
            </w:r>
            <w:r w:rsidR="00150912" w:rsidRPr="002A5D69">
              <w:rPr>
                <w:sz w:val="22"/>
                <w:szCs w:val="22"/>
              </w:rPr>
              <w:t>.</w:t>
            </w:r>
          </w:p>
        </w:tc>
        <w:tc>
          <w:tcPr>
            <w:tcW w:w="3009" w:type="dxa"/>
            <w:vAlign w:val="center"/>
          </w:tcPr>
          <w:p w:rsidR="00150912" w:rsidRPr="00307F9B" w:rsidRDefault="00150912" w:rsidP="00150912">
            <w:pPr>
              <w:jc w:val="left"/>
              <w:rPr>
                <w:sz w:val="22"/>
                <w:szCs w:val="22"/>
              </w:rPr>
            </w:pPr>
            <w:r w:rsidRPr="00307F9B">
              <w:rPr>
                <w:sz w:val="22"/>
                <w:szCs w:val="22"/>
              </w:rPr>
              <w:t>SIA “LATTELECOM”</w:t>
            </w:r>
          </w:p>
        </w:tc>
        <w:tc>
          <w:tcPr>
            <w:tcW w:w="12295" w:type="dxa"/>
            <w:vAlign w:val="center"/>
          </w:tcPr>
          <w:p w:rsidR="00150912" w:rsidRPr="00307F9B" w:rsidRDefault="00150912" w:rsidP="00E46BCD">
            <w:pPr>
              <w:jc w:val="left"/>
              <w:rPr>
                <w:sz w:val="22"/>
                <w:szCs w:val="22"/>
                <w:highlight w:val="yellow"/>
              </w:rPr>
            </w:pPr>
            <w:r w:rsidRPr="00307F9B">
              <w:rPr>
                <w:sz w:val="22"/>
                <w:szCs w:val="22"/>
              </w:rPr>
              <w:t>Pieprasa pasūtītājs</w:t>
            </w:r>
          </w:p>
        </w:tc>
      </w:tr>
      <w:tr w:rsidR="00150912" w:rsidRPr="002A5D69" w:rsidTr="00E41661">
        <w:trPr>
          <w:trHeight w:val="794"/>
        </w:trPr>
        <w:tc>
          <w:tcPr>
            <w:tcW w:w="714" w:type="dxa"/>
            <w:vAlign w:val="center"/>
          </w:tcPr>
          <w:p w:rsidR="00150912" w:rsidRPr="002A5D69" w:rsidRDefault="002F76C3" w:rsidP="00150912">
            <w:pPr>
              <w:ind w:left="-108" w:right="-108"/>
              <w:jc w:val="center"/>
              <w:rPr>
                <w:sz w:val="22"/>
                <w:szCs w:val="22"/>
              </w:rPr>
            </w:pPr>
            <w:r>
              <w:rPr>
                <w:sz w:val="22"/>
                <w:szCs w:val="22"/>
              </w:rPr>
              <w:t>13</w:t>
            </w:r>
            <w:r w:rsidR="00307F9B">
              <w:rPr>
                <w:sz w:val="22"/>
                <w:szCs w:val="22"/>
              </w:rPr>
              <w:t>.2</w:t>
            </w:r>
            <w:r w:rsidR="00E46BCD">
              <w:rPr>
                <w:sz w:val="22"/>
                <w:szCs w:val="22"/>
              </w:rPr>
              <w:t>.</w:t>
            </w:r>
          </w:p>
        </w:tc>
        <w:tc>
          <w:tcPr>
            <w:tcW w:w="3009" w:type="dxa"/>
            <w:vAlign w:val="center"/>
          </w:tcPr>
          <w:p w:rsidR="00150912" w:rsidRPr="00307F9B" w:rsidRDefault="00150912" w:rsidP="00150912">
            <w:pPr>
              <w:jc w:val="left"/>
              <w:rPr>
                <w:sz w:val="22"/>
                <w:szCs w:val="22"/>
              </w:rPr>
            </w:pPr>
            <w:r w:rsidRPr="00307F9B">
              <w:rPr>
                <w:sz w:val="22"/>
                <w:szCs w:val="22"/>
              </w:rPr>
              <w:t>DAUGAVPILS PILSĒTAS PAŠVALDĪBAS IESTĀDE „KOMUNĀLĀS SAIMNIECĪBAS PĀRVALDE”</w:t>
            </w:r>
          </w:p>
        </w:tc>
        <w:tc>
          <w:tcPr>
            <w:tcW w:w="12295" w:type="dxa"/>
            <w:vAlign w:val="center"/>
          </w:tcPr>
          <w:p w:rsidR="00150912" w:rsidRPr="00307F9B" w:rsidRDefault="00150912" w:rsidP="00E46BCD">
            <w:pPr>
              <w:jc w:val="left"/>
              <w:rPr>
                <w:sz w:val="22"/>
                <w:szCs w:val="22"/>
                <w:highlight w:val="yellow"/>
              </w:rPr>
            </w:pPr>
            <w:r w:rsidRPr="00307F9B">
              <w:rPr>
                <w:sz w:val="22"/>
                <w:szCs w:val="22"/>
              </w:rPr>
              <w:t>Pieprasa pasūtītājs</w:t>
            </w:r>
          </w:p>
        </w:tc>
      </w:tr>
      <w:tr w:rsidR="00150912" w:rsidRPr="002A5D69" w:rsidTr="00D0446A">
        <w:trPr>
          <w:trHeight w:val="794"/>
        </w:trPr>
        <w:tc>
          <w:tcPr>
            <w:tcW w:w="714" w:type="dxa"/>
            <w:vAlign w:val="center"/>
          </w:tcPr>
          <w:p w:rsidR="00150912" w:rsidRPr="00E46BCD" w:rsidRDefault="002F76C3" w:rsidP="00150912">
            <w:pPr>
              <w:ind w:left="-108" w:right="-108"/>
              <w:jc w:val="center"/>
              <w:rPr>
                <w:sz w:val="22"/>
                <w:szCs w:val="22"/>
              </w:rPr>
            </w:pPr>
            <w:r>
              <w:rPr>
                <w:sz w:val="22"/>
                <w:szCs w:val="22"/>
              </w:rPr>
              <w:t>14</w:t>
            </w:r>
            <w:r w:rsidR="00150912" w:rsidRPr="00E46BCD">
              <w:rPr>
                <w:sz w:val="22"/>
                <w:szCs w:val="22"/>
              </w:rPr>
              <w:t>.</w:t>
            </w:r>
          </w:p>
        </w:tc>
        <w:tc>
          <w:tcPr>
            <w:tcW w:w="3009" w:type="dxa"/>
            <w:vAlign w:val="center"/>
          </w:tcPr>
          <w:p w:rsidR="00150912" w:rsidRPr="00E46BCD" w:rsidRDefault="00150912" w:rsidP="00150912">
            <w:pPr>
              <w:jc w:val="left"/>
              <w:rPr>
                <w:sz w:val="22"/>
                <w:szCs w:val="22"/>
              </w:rPr>
            </w:pPr>
            <w:r w:rsidRPr="00E46BCD">
              <w:rPr>
                <w:sz w:val="22"/>
                <w:szCs w:val="22"/>
              </w:rPr>
              <w:t>PROJEKTA SASKAŅOŠANA</w:t>
            </w:r>
          </w:p>
        </w:tc>
        <w:tc>
          <w:tcPr>
            <w:tcW w:w="12295" w:type="dxa"/>
            <w:vAlign w:val="center"/>
          </w:tcPr>
          <w:p w:rsidR="00150912" w:rsidRPr="002A5D69" w:rsidRDefault="00E41661" w:rsidP="00E41661">
            <w:pPr>
              <w:jc w:val="left"/>
              <w:rPr>
                <w:sz w:val="22"/>
                <w:szCs w:val="22"/>
              </w:rPr>
            </w:pPr>
            <w:r>
              <w:rPr>
                <w:sz w:val="22"/>
                <w:szCs w:val="22"/>
              </w:rPr>
              <w:t>Apliecinājuma kartes</w:t>
            </w:r>
            <w:r w:rsidR="00551A5F">
              <w:rPr>
                <w:sz w:val="22"/>
                <w:szCs w:val="22"/>
              </w:rPr>
              <w:t xml:space="preserve"> </w:t>
            </w:r>
            <w:r>
              <w:rPr>
                <w:sz w:val="22"/>
                <w:szCs w:val="22"/>
              </w:rPr>
              <w:t>saskaņošanu</w:t>
            </w:r>
            <w:r w:rsidR="00551A5F">
              <w:rPr>
                <w:sz w:val="22"/>
                <w:szCs w:val="22"/>
              </w:rPr>
              <w:t xml:space="preserve"> ar likumdošanā paredzētajām valsts, pašvaldību institūcijām, visiem inženiertīklu turētajiem (SIA “Lattelecom”, </w:t>
            </w:r>
            <w:r>
              <w:rPr>
                <w:sz w:val="22"/>
                <w:szCs w:val="22"/>
              </w:rPr>
              <w:t>AS “Latvijas gā</w:t>
            </w:r>
            <w:r w:rsidR="00551A5F">
              <w:rPr>
                <w:sz w:val="22"/>
                <w:szCs w:val="22"/>
              </w:rPr>
              <w:t>ze”)</w:t>
            </w:r>
            <w:r w:rsidR="00D63B84">
              <w:rPr>
                <w:sz w:val="22"/>
                <w:szCs w:val="22"/>
              </w:rPr>
              <w:t>, ar</w:t>
            </w:r>
            <w:r>
              <w:rPr>
                <w:sz w:val="22"/>
                <w:szCs w:val="22"/>
              </w:rPr>
              <w:t xml:space="preserve"> DPPI</w:t>
            </w:r>
            <w:r w:rsidR="00D63B84">
              <w:rPr>
                <w:sz w:val="22"/>
                <w:szCs w:val="22"/>
              </w:rPr>
              <w:t xml:space="preserve"> “Komunālās saimniecības pārvalde”</w:t>
            </w:r>
            <w:r w:rsidR="00551A5F">
              <w:rPr>
                <w:sz w:val="22"/>
                <w:szCs w:val="22"/>
              </w:rPr>
              <w:t xml:space="preserve"> un tr</w:t>
            </w:r>
            <w:r>
              <w:rPr>
                <w:sz w:val="22"/>
                <w:szCs w:val="22"/>
              </w:rPr>
              <w:t>e</w:t>
            </w:r>
            <w:r w:rsidR="00551A5F">
              <w:rPr>
                <w:sz w:val="22"/>
                <w:szCs w:val="22"/>
              </w:rPr>
              <w:t>š</w:t>
            </w:r>
            <w:r>
              <w:rPr>
                <w:sz w:val="22"/>
                <w:szCs w:val="22"/>
              </w:rPr>
              <w:t>ajām personām, kuru</w:t>
            </w:r>
            <w:r w:rsidR="00551A5F">
              <w:rPr>
                <w:sz w:val="22"/>
                <w:szCs w:val="22"/>
              </w:rPr>
              <w:t xml:space="preserve"> interes</w:t>
            </w:r>
            <w:r>
              <w:rPr>
                <w:sz w:val="22"/>
                <w:szCs w:val="22"/>
              </w:rPr>
              <w:t>e</w:t>
            </w:r>
            <w:r w:rsidR="00551A5F">
              <w:rPr>
                <w:sz w:val="22"/>
                <w:szCs w:val="22"/>
              </w:rPr>
              <w:t>s tiek sk</w:t>
            </w:r>
            <w:r>
              <w:rPr>
                <w:sz w:val="22"/>
                <w:szCs w:val="22"/>
              </w:rPr>
              <w:t>a</w:t>
            </w:r>
            <w:r w:rsidR="00551A5F">
              <w:rPr>
                <w:sz w:val="22"/>
                <w:szCs w:val="22"/>
              </w:rPr>
              <w:t>rtas, Daugavpils pilsētas domes Pilsēt</w:t>
            </w:r>
            <w:r>
              <w:rPr>
                <w:sz w:val="22"/>
                <w:szCs w:val="22"/>
              </w:rPr>
              <w:t xml:space="preserve">plānošanas un </w:t>
            </w:r>
            <w:r w:rsidR="00551A5F">
              <w:rPr>
                <w:sz w:val="22"/>
                <w:szCs w:val="22"/>
              </w:rPr>
              <w:t>būvniecības departamentu u.c. veic projektētājs.</w:t>
            </w:r>
          </w:p>
        </w:tc>
      </w:tr>
      <w:tr w:rsidR="00150912" w:rsidRPr="002A5D69" w:rsidTr="00D0446A">
        <w:trPr>
          <w:trHeight w:val="565"/>
        </w:trPr>
        <w:tc>
          <w:tcPr>
            <w:tcW w:w="714" w:type="dxa"/>
            <w:vAlign w:val="center"/>
          </w:tcPr>
          <w:p w:rsidR="00150912" w:rsidRPr="00E46BCD" w:rsidRDefault="002F76C3" w:rsidP="00150912">
            <w:pPr>
              <w:ind w:left="-108" w:right="-108"/>
              <w:jc w:val="center"/>
              <w:rPr>
                <w:sz w:val="22"/>
                <w:szCs w:val="22"/>
              </w:rPr>
            </w:pPr>
            <w:r>
              <w:rPr>
                <w:sz w:val="22"/>
                <w:szCs w:val="22"/>
              </w:rPr>
              <w:t>15</w:t>
            </w:r>
            <w:r w:rsidR="00150912" w:rsidRPr="00E46BCD">
              <w:rPr>
                <w:sz w:val="22"/>
                <w:szCs w:val="22"/>
              </w:rPr>
              <w:t>.</w:t>
            </w:r>
          </w:p>
        </w:tc>
        <w:tc>
          <w:tcPr>
            <w:tcW w:w="3009" w:type="dxa"/>
            <w:vAlign w:val="center"/>
          </w:tcPr>
          <w:p w:rsidR="00150912" w:rsidRPr="00E46BCD" w:rsidRDefault="00150912" w:rsidP="00150912">
            <w:pPr>
              <w:jc w:val="left"/>
              <w:rPr>
                <w:sz w:val="22"/>
                <w:szCs w:val="22"/>
              </w:rPr>
            </w:pPr>
            <w:r w:rsidRPr="00E46BCD">
              <w:rPr>
                <w:sz w:val="22"/>
                <w:szCs w:val="22"/>
              </w:rPr>
              <w:t>BŪVPROJEKTA EKSEMPLĀRU SKAITS</w:t>
            </w:r>
          </w:p>
        </w:tc>
        <w:tc>
          <w:tcPr>
            <w:tcW w:w="12295" w:type="dxa"/>
            <w:vAlign w:val="center"/>
          </w:tcPr>
          <w:p w:rsidR="00150912" w:rsidRPr="002A5D69" w:rsidRDefault="009706C5" w:rsidP="00E46BCD">
            <w:pPr>
              <w:jc w:val="left"/>
              <w:rPr>
                <w:sz w:val="22"/>
                <w:szCs w:val="22"/>
              </w:rPr>
            </w:pPr>
            <w:r>
              <w:rPr>
                <w:sz w:val="22"/>
                <w:szCs w:val="22"/>
              </w:rPr>
              <w:t>4</w:t>
            </w:r>
            <w:r w:rsidR="00150912" w:rsidRPr="002A5D69">
              <w:rPr>
                <w:sz w:val="22"/>
                <w:szCs w:val="22"/>
              </w:rPr>
              <w:t xml:space="preserve"> ORIĢINĀLI + 1 DIGITĀLĀ VEIDĀ (PDF; DWG)</w:t>
            </w:r>
          </w:p>
        </w:tc>
      </w:tr>
    </w:tbl>
    <w:p w:rsidR="00E0674A" w:rsidRPr="002A5D69" w:rsidRDefault="00E0674A" w:rsidP="00E0674A"/>
    <w:tbl>
      <w:tblPr>
        <w:tblW w:w="160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18"/>
      </w:tblGrid>
      <w:tr w:rsidR="00270C23" w:rsidRPr="002A5D69" w:rsidTr="00AB0003">
        <w:trPr>
          <w:cantSplit/>
          <w:trHeight w:val="151"/>
        </w:trPr>
        <w:tc>
          <w:tcPr>
            <w:tcW w:w="16018" w:type="dxa"/>
            <w:shd w:val="clear" w:color="auto" w:fill="auto"/>
            <w:vAlign w:val="center"/>
          </w:tcPr>
          <w:p w:rsidR="00270C23" w:rsidRPr="00E46BCD" w:rsidRDefault="002F76C3" w:rsidP="00D0446A">
            <w:pPr>
              <w:rPr>
                <w:sz w:val="22"/>
                <w:szCs w:val="22"/>
              </w:rPr>
            </w:pPr>
            <w:r>
              <w:rPr>
                <w:sz w:val="22"/>
                <w:szCs w:val="22"/>
              </w:rPr>
              <w:lastRenderedPageBreak/>
              <w:t>16</w:t>
            </w:r>
            <w:r w:rsidR="00270C23" w:rsidRPr="00E46BCD">
              <w:rPr>
                <w:sz w:val="22"/>
                <w:szCs w:val="22"/>
              </w:rPr>
              <w:t xml:space="preserve">. </w:t>
            </w:r>
            <w:r w:rsidR="005C0759" w:rsidRPr="005C0759">
              <w:t>FASĀDES APLIECINĀJUMA KARTES SASTĀVS:</w:t>
            </w:r>
          </w:p>
        </w:tc>
      </w:tr>
      <w:tr w:rsidR="00270C23" w:rsidRPr="002A5D69" w:rsidTr="00AB0003">
        <w:trPr>
          <w:cantSplit/>
        </w:trPr>
        <w:tc>
          <w:tcPr>
            <w:tcW w:w="16018" w:type="dxa"/>
          </w:tcPr>
          <w:p w:rsidR="00270C23" w:rsidRPr="002A5D69" w:rsidRDefault="00270C23" w:rsidP="00270C23">
            <w:pPr>
              <w:jc w:val="left"/>
              <w:rPr>
                <w:sz w:val="22"/>
                <w:szCs w:val="22"/>
                <w:lang w:eastAsia="ru-RU"/>
              </w:rPr>
            </w:pPr>
            <w:r w:rsidRPr="002A5D69">
              <w:rPr>
                <w:sz w:val="22"/>
                <w:szCs w:val="22"/>
                <w:lang w:eastAsia="ru-RU"/>
              </w:rPr>
              <w:t>1. Skaidrojošs apraksts par plānoto būvniecības ieceri, tai skaitā par vides pieejamības risinājumiem, ja ēkai atbilstoši normatīvajiem aktiem nodrošināma vides pieejamība;</w:t>
            </w:r>
          </w:p>
          <w:p w:rsidR="00270C23" w:rsidRPr="002A5D69" w:rsidRDefault="00270C23" w:rsidP="00270C23">
            <w:pPr>
              <w:jc w:val="left"/>
              <w:rPr>
                <w:sz w:val="22"/>
                <w:szCs w:val="22"/>
                <w:lang w:eastAsia="ru-RU"/>
              </w:rPr>
            </w:pPr>
            <w:r w:rsidRPr="002A5D69">
              <w:rPr>
                <w:sz w:val="22"/>
                <w:szCs w:val="22"/>
                <w:lang w:eastAsia="ru-RU"/>
              </w:rPr>
              <w:t>2. Būvprojekta ģenerālplāns atbilstošā vizuāli uztveramā mērogā (M 1:250; M 1:500; M 1:1000) uz derīga topogrāfiskā plāna;</w:t>
            </w:r>
          </w:p>
          <w:p w:rsidR="00A66B08" w:rsidRPr="00A66B08" w:rsidRDefault="00270C23" w:rsidP="00A66B08">
            <w:pPr>
              <w:pStyle w:val="tv213"/>
              <w:spacing w:before="0" w:beforeAutospacing="0" w:after="0" w:afterAutospacing="0"/>
              <w:jc w:val="left"/>
              <w:rPr>
                <w:color w:val="000000"/>
                <w:sz w:val="22"/>
                <w:szCs w:val="22"/>
                <w:lang w:val="lv-LV"/>
              </w:rPr>
            </w:pPr>
            <w:r w:rsidRPr="002A5D69">
              <w:rPr>
                <w:sz w:val="22"/>
                <w:szCs w:val="22"/>
                <w:lang w:eastAsia="ru-RU"/>
              </w:rPr>
              <w:t xml:space="preserve">3. Ēkas </w:t>
            </w:r>
            <w:r w:rsidR="00A66B08" w:rsidRPr="002A5D69">
              <w:rPr>
                <w:color w:val="000000"/>
                <w:sz w:val="22"/>
                <w:szCs w:val="22"/>
                <w:lang w:val="lv-LV"/>
              </w:rPr>
              <w:t>jumta un stāvu plāni ar telpu izmēriem, telpu nosaukumi;</w:t>
            </w:r>
          </w:p>
          <w:p w:rsidR="00270C23" w:rsidRPr="00A66B08" w:rsidRDefault="00270C23" w:rsidP="00A66B08">
            <w:pPr>
              <w:pStyle w:val="tv213"/>
              <w:spacing w:before="0" w:beforeAutospacing="0" w:after="0" w:afterAutospacing="0"/>
              <w:jc w:val="left"/>
              <w:rPr>
                <w:color w:val="000000"/>
                <w:sz w:val="22"/>
                <w:szCs w:val="22"/>
                <w:lang w:val="lv-LV"/>
              </w:rPr>
            </w:pPr>
            <w:r w:rsidRPr="00A66B08">
              <w:rPr>
                <w:sz w:val="22"/>
                <w:szCs w:val="22"/>
                <w:lang w:val="lv-LV" w:eastAsia="ru-RU"/>
              </w:rPr>
              <w:t xml:space="preserve">4. </w:t>
            </w:r>
            <w:r w:rsidR="00A66B08">
              <w:rPr>
                <w:color w:val="000000"/>
                <w:sz w:val="22"/>
                <w:szCs w:val="22"/>
                <w:lang w:val="lv-LV"/>
              </w:rPr>
              <w:t>Ē</w:t>
            </w:r>
            <w:r w:rsidR="00A66B08" w:rsidRPr="002A5D69">
              <w:rPr>
                <w:color w:val="000000"/>
                <w:sz w:val="22"/>
                <w:szCs w:val="22"/>
                <w:lang w:val="lv-LV"/>
              </w:rPr>
              <w:t>kas fasādes ar būtisko elementu augstumu atzīmēm, norādēm par fasādes apdares būvizstrādājumiem, dekoratīvajām un konstruktīvajām detaļām;</w:t>
            </w:r>
          </w:p>
          <w:p w:rsidR="00270C23" w:rsidRDefault="00270C23" w:rsidP="00270C23">
            <w:pPr>
              <w:jc w:val="left"/>
              <w:rPr>
                <w:sz w:val="22"/>
                <w:szCs w:val="22"/>
                <w:lang w:eastAsia="ru-RU"/>
              </w:rPr>
            </w:pPr>
            <w:r w:rsidRPr="002A5D69">
              <w:rPr>
                <w:sz w:val="22"/>
                <w:szCs w:val="22"/>
                <w:lang w:eastAsia="ru-RU"/>
              </w:rPr>
              <w:t>5. Raksturīgie griezumi ar augstuma atzīmēm;</w:t>
            </w:r>
          </w:p>
          <w:p w:rsidR="00A66B08" w:rsidRDefault="00A66B08" w:rsidP="00270C23">
            <w:pPr>
              <w:jc w:val="left"/>
              <w:rPr>
                <w:color w:val="000000"/>
                <w:sz w:val="22"/>
                <w:szCs w:val="22"/>
              </w:rPr>
            </w:pPr>
            <w:r>
              <w:rPr>
                <w:sz w:val="22"/>
                <w:szCs w:val="22"/>
                <w:lang w:eastAsia="ru-RU"/>
              </w:rPr>
              <w:t xml:space="preserve">6. </w:t>
            </w:r>
            <w:r w:rsidR="00E46BCD">
              <w:rPr>
                <w:color w:val="000000"/>
                <w:sz w:val="22"/>
                <w:szCs w:val="22"/>
              </w:rPr>
              <w:t>B</w:t>
            </w:r>
            <w:r w:rsidRPr="002A5D69">
              <w:rPr>
                <w:color w:val="000000"/>
                <w:sz w:val="22"/>
                <w:szCs w:val="22"/>
              </w:rPr>
              <w:t>ūvizstrādājumu specifikācijas;</w:t>
            </w:r>
          </w:p>
          <w:p w:rsidR="00270C23" w:rsidRPr="002A5D69" w:rsidRDefault="00A66B08" w:rsidP="00270C23">
            <w:pPr>
              <w:jc w:val="left"/>
              <w:rPr>
                <w:sz w:val="22"/>
                <w:szCs w:val="22"/>
                <w:lang w:eastAsia="ru-RU"/>
              </w:rPr>
            </w:pPr>
            <w:r>
              <w:rPr>
                <w:color w:val="000000"/>
                <w:sz w:val="22"/>
                <w:szCs w:val="22"/>
              </w:rPr>
              <w:t xml:space="preserve">7. </w:t>
            </w:r>
            <w:r w:rsidR="00E46BCD">
              <w:rPr>
                <w:sz w:val="22"/>
                <w:szCs w:val="22"/>
              </w:rPr>
              <w:t>G</w:t>
            </w:r>
            <w:r w:rsidRPr="002A5D69">
              <w:rPr>
                <w:sz w:val="22"/>
                <w:szCs w:val="22"/>
              </w:rPr>
              <w:t>alven</w:t>
            </w:r>
            <w:r>
              <w:rPr>
                <w:sz w:val="22"/>
                <w:szCs w:val="22"/>
              </w:rPr>
              <w:t>o ēkas detaļu mezglu risinājumi;</w:t>
            </w:r>
          </w:p>
        </w:tc>
      </w:tr>
      <w:tr w:rsidR="00A66B08" w:rsidRPr="002A5D69" w:rsidTr="00AB0003">
        <w:trPr>
          <w:cantSplit/>
        </w:trPr>
        <w:tc>
          <w:tcPr>
            <w:tcW w:w="16018" w:type="dxa"/>
            <w:tcBorders>
              <w:top w:val="single" w:sz="4" w:space="0" w:color="auto"/>
              <w:left w:val="single" w:sz="4" w:space="0" w:color="auto"/>
              <w:bottom w:val="single" w:sz="4" w:space="0" w:color="auto"/>
              <w:right w:val="single" w:sz="4" w:space="0" w:color="auto"/>
            </w:tcBorders>
          </w:tcPr>
          <w:p w:rsidR="00A66B08" w:rsidRPr="00A66B08" w:rsidRDefault="001B2585" w:rsidP="00A66B08">
            <w:pPr>
              <w:jc w:val="left"/>
              <w:rPr>
                <w:sz w:val="22"/>
                <w:szCs w:val="22"/>
                <w:lang w:eastAsia="ru-RU"/>
              </w:rPr>
            </w:pPr>
            <w:r>
              <w:rPr>
                <w:sz w:val="22"/>
                <w:szCs w:val="22"/>
                <w:lang w:eastAsia="ru-RU"/>
              </w:rPr>
              <w:t>8</w:t>
            </w:r>
            <w:r w:rsidR="00B51B07">
              <w:rPr>
                <w:sz w:val="22"/>
                <w:szCs w:val="22"/>
                <w:lang w:eastAsia="ru-RU"/>
              </w:rPr>
              <w:t>. D</w:t>
            </w:r>
            <w:r w:rsidR="00A66B08" w:rsidRPr="00A66B08">
              <w:rPr>
                <w:sz w:val="22"/>
                <w:szCs w:val="22"/>
                <w:lang w:eastAsia="ru-RU"/>
              </w:rPr>
              <w:t>arbu organizēšanas projekts</w:t>
            </w:r>
            <w:r w:rsidR="00CE4BF9">
              <w:rPr>
                <w:sz w:val="22"/>
                <w:szCs w:val="22"/>
                <w:lang w:eastAsia="ru-RU"/>
              </w:rPr>
              <w:t>;</w:t>
            </w:r>
          </w:p>
        </w:tc>
      </w:tr>
      <w:tr w:rsidR="00A66B08" w:rsidRPr="002A5D69" w:rsidTr="00AB0003">
        <w:trPr>
          <w:cantSplit/>
        </w:trPr>
        <w:tc>
          <w:tcPr>
            <w:tcW w:w="16018" w:type="dxa"/>
            <w:tcBorders>
              <w:top w:val="single" w:sz="4" w:space="0" w:color="auto"/>
              <w:left w:val="single" w:sz="4" w:space="0" w:color="auto"/>
              <w:bottom w:val="single" w:sz="4" w:space="0" w:color="auto"/>
              <w:right w:val="single" w:sz="4" w:space="0" w:color="auto"/>
            </w:tcBorders>
          </w:tcPr>
          <w:p w:rsidR="00A66B08" w:rsidRPr="00A66B08" w:rsidRDefault="001B2585" w:rsidP="00A66B08">
            <w:pPr>
              <w:jc w:val="left"/>
              <w:rPr>
                <w:sz w:val="22"/>
                <w:szCs w:val="22"/>
                <w:lang w:eastAsia="ru-RU"/>
              </w:rPr>
            </w:pPr>
            <w:r>
              <w:rPr>
                <w:sz w:val="22"/>
                <w:szCs w:val="22"/>
                <w:lang w:eastAsia="ru-RU"/>
              </w:rPr>
              <w:t>9</w:t>
            </w:r>
            <w:r w:rsidR="00A66B08" w:rsidRPr="00A66B08">
              <w:rPr>
                <w:sz w:val="22"/>
                <w:szCs w:val="22"/>
                <w:lang w:eastAsia="ru-RU"/>
              </w:rPr>
              <w:t xml:space="preserve">. </w:t>
            </w:r>
            <w:r w:rsidR="00A66B08" w:rsidRPr="005C741B">
              <w:rPr>
                <w:lang w:eastAsia="ru-RU"/>
              </w:rPr>
              <w:t>U</w:t>
            </w:r>
            <w:r w:rsidR="00E46BCD" w:rsidRPr="00E46BCD">
              <w:rPr>
                <w:sz w:val="22"/>
                <w:szCs w:val="22"/>
                <w:lang w:eastAsia="ru-RU"/>
              </w:rPr>
              <w:t>gunsdrošības pasākumu pārskats</w:t>
            </w:r>
            <w:r w:rsidR="00CE4BF9">
              <w:rPr>
                <w:sz w:val="22"/>
                <w:szCs w:val="22"/>
                <w:lang w:eastAsia="ru-RU"/>
              </w:rPr>
              <w:t>;</w:t>
            </w:r>
          </w:p>
        </w:tc>
      </w:tr>
      <w:tr w:rsidR="00A66B08" w:rsidRPr="002A5D69" w:rsidTr="00AB0003">
        <w:trPr>
          <w:cantSplit/>
        </w:trPr>
        <w:tc>
          <w:tcPr>
            <w:tcW w:w="16018" w:type="dxa"/>
            <w:tcBorders>
              <w:top w:val="single" w:sz="4" w:space="0" w:color="auto"/>
              <w:left w:val="single" w:sz="4" w:space="0" w:color="auto"/>
              <w:bottom w:val="single" w:sz="4" w:space="0" w:color="auto"/>
              <w:right w:val="single" w:sz="4" w:space="0" w:color="auto"/>
            </w:tcBorders>
          </w:tcPr>
          <w:p w:rsidR="00A66B08" w:rsidRPr="00A66B08" w:rsidRDefault="001B2585" w:rsidP="002F76C3">
            <w:pPr>
              <w:jc w:val="left"/>
              <w:rPr>
                <w:sz w:val="22"/>
                <w:szCs w:val="22"/>
                <w:lang w:eastAsia="ru-RU"/>
              </w:rPr>
            </w:pPr>
            <w:r>
              <w:rPr>
                <w:sz w:val="22"/>
                <w:szCs w:val="22"/>
                <w:lang w:eastAsia="ru-RU"/>
              </w:rPr>
              <w:t>10</w:t>
            </w:r>
            <w:r w:rsidR="00A66B08" w:rsidRPr="00A66B08">
              <w:rPr>
                <w:sz w:val="22"/>
                <w:szCs w:val="22"/>
                <w:lang w:eastAsia="ru-RU"/>
              </w:rPr>
              <w:t xml:space="preserve">. </w:t>
            </w:r>
            <w:r w:rsidR="00A66B08" w:rsidRPr="002F76C3">
              <w:rPr>
                <w:sz w:val="22"/>
                <w:szCs w:val="22"/>
                <w:lang w:eastAsia="ru-RU"/>
              </w:rPr>
              <w:t xml:space="preserve">Ēkas energoefektivitātes novērtējums aprēķinātajai energoefektivitātei. </w:t>
            </w:r>
          </w:p>
        </w:tc>
      </w:tr>
      <w:tr w:rsidR="00A66B08" w:rsidRPr="002A5D69" w:rsidTr="00AB0003">
        <w:trPr>
          <w:cantSplit/>
        </w:trPr>
        <w:tc>
          <w:tcPr>
            <w:tcW w:w="16018" w:type="dxa"/>
            <w:tcBorders>
              <w:top w:val="single" w:sz="4" w:space="0" w:color="auto"/>
              <w:left w:val="single" w:sz="4" w:space="0" w:color="auto"/>
              <w:bottom w:val="single" w:sz="4" w:space="0" w:color="auto"/>
              <w:right w:val="single" w:sz="4" w:space="0" w:color="auto"/>
            </w:tcBorders>
          </w:tcPr>
          <w:p w:rsidR="00A66B08" w:rsidRPr="00A66B08" w:rsidRDefault="001B2585" w:rsidP="00A66B08">
            <w:pPr>
              <w:jc w:val="left"/>
              <w:rPr>
                <w:sz w:val="22"/>
                <w:szCs w:val="22"/>
                <w:lang w:eastAsia="ru-RU"/>
              </w:rPr>
            </w:pPr>
            <w:r>
              <w:rPr>
                <w:sz w:val="22"/>
                <w:szCs w:val="22"/>
                <w:lang w:eastAsia="ru-RU"/>
              </w:rPr>
              <w:t>11</w:t>
            </w:r>
            <w:r w:rsidR="00A66B08" w:rsidRPr="00A66B08">
              <w:rPr>
                <w:sz w:val="22"/>
                <w:szCs w:val="22"/>
                <w:lang w:eastAsia="ru-RU"/>
              </w:rPr>
              <w:t>. EKONOMISKĀ DAĻA</w:t>
            </w:r>
          </w:p>
        </w:tc>
      </w:tr>
      <w:tr w:rsidR="00A66B08" w:rsidRPr="007E4B53" w:rsidTr="00AB0003">
        <w:trPr>
          <w:cantSplit/>
        </w:trPr>
        <w:tc>
          <w:tcPr>
            <w:tcW w:w="16018" w:type="dxa"/>
            <w:tcBorders>
              <w:top w:val="single" w:sz="4" w:space="0" w:color="auto"/>
              <w:left w:val="single" w:sz="4" w:space="0" w:color="auto"/>
              <w:bottom w:val="single" w:sz="4" w:space="0" w:color="auto"/>
              <w:right w:val="single" w:sz="4" w:space="0" w:color="auto"/>
            </w:tcBorders>
          </w:tcPr>
          <w:p w:rsidR="00A66B08" w:rsidRPr="00CE4BF9" w:rsidRDefault="001B2585" w:rsidP="00A66B08">
            <w:pPr>
              <w:jc w:val="left"/>
              <w:rPr>
                <w:sz w:val="22"/>
                <w:szCs w:val="22"/>
                <w:lang w:eastAsia="ru-RU"/>
              </w:rPr>
            </w:pPr>
            <w:r>
              <w:rPr>
                <w:sz w:val="22"/>
                <w:szCs w:val="22"/>
                <w:lang w:eastAsia="ru-RU"/>
              </w:rPr>
              <w:t>11</w:t>
            </w:r>
            <w:r w:rsidR="00A66B08" w:rsidRPr="00C7448E">
              <w:rPr>
                <w:sz w:val="22"/>
                <w:szCs w:val="22"/>
                <w:lang w:eastAsia="ru-RU"/>
              </w:rPr>
              <w:t xml:space="preserve">.1. </w:t>
            </w:r>
            <w:r w:rsidR="00E46BCD">
              <w:rPr>
                <w:sz w:val="22"/>
                <w:szCs w:val="22"/>
                <w:lang w:eastAsia="ru-RU"/>
              </w:rPr>
              <w:t>B</w:t>
            </w:r>
            <w:r w:rsidR="00A66B08" w:rsidRPr="00C7448E">
              <w:rPr>
                <w:sz w:val="22"/>
                <w:szCs w:val="22"/>
                <w:lang w:eastAsia="ru-RU"/>
              </w:rPr>
              <w:t>ūvdarbu apjom</w:t>
            </w:r>
            <w:r w:rsidR="00CE4BF9">
              <w:rPr>
                <w:sz w:val="22"/>
                <w:szCs w:val="22"/>
                <w:lang w:eastAsia="ru-RU"/>
              </w:rPr>
              <w:t>i</w:t>
            </w:r>
            <w:r w:rsidR="00A66B08" w:rsidRPr="00C7448E">
              <w:rPr>
                <w:sz w:val="22"/>
                <w:szCs w:val="22"/>
                <w:lang w:eastAsia="ru-RU"/>
              </w:rPr>
              <w:t>;</w:t>
            </w:r>
          </w:p>
          <w:p w:rsidR="00A66B08" w:rsidRPr="00C7448E" w:rsidRDefault="001B2585" w:rsidP="00A66B08">
            <w:pPr>
              <w:jc w:val="left"/>
              <w:rPr>
                <w:sz w:val="22"/>
                <w:szCs w:val="22"/>
                <w:lang w:eastAsia="ru-RU"/>
              </w:rPr>
            </w:pPr>
            <w:r w:rsidRPr="00CE4BF9">
              <w:rPr>
                <w:sz w:val="22"/>
                <w:szCs w:val="22"/>
                <w:lang w:eastAsia="ru-RU"/>
              </w:rPr>
              <w:t>11</w:t>
            </w:r>
            <w:r w:rsidR="00A66B08" w:rsidRPr="00CE4BF9">
              <w:rPr>
                <w:sz w:val="22"/>
                <w:szCs w:val="22"/>
                <w:lang w:eastAsia="ru-RU"/>
              </w:rPr>
              <w:t xml:space="preserve">.2. </w:t>
            </w:r>
            <w:r w:rsidR="00E46BCD" w:rsidRPr="00CE4BF9">
              <w:rPr>
                <w:sz w:val="22"/>
                <w:szCs w:val="22"/>
                <w:lang w:eastAsia="ru-RU"/>
              </w:rPr>
              <w:t>I</w:t>
            </w:r>
            <w:r w:rsidR="00CE4BF9">
              <w:rPr>
                <w:sz w:val="22"/>
                <w:szCs w:val="22"/>
                <w:lang w:eastAsia="ru-RU"/>
              </w:rPr>
              <w:t>zmaksu aprēķins (tāme)</w:t>
            </w:r>
            <w:r w:rsidR="005C741B" w:rsidRPr="00CE4BF9">
              <w:rPr>
                <w:sz w:val="22"/>
                <w:szCs w:val="22"/>
                <w:lang w:eastAsia="ru-RU"/>
              </w:rPr>
              <w:t xml:space="preserve"> </w:t>
            </w:r>
            <w:r w:rsidR="005C741B" w:rsidRPr="00CE4BF9">
              <w:rPr>
                <w:sz w:val="22"/>
                <w:szCs w:val="22"/>
              </w:rPr>
              <w:t xml:space="preserve">jāizstrādā atbilstoši LBN 501-17 </w:t>
            </w:r>
            <w:r w:rsidR="005C741B" w:rsidRPr="00CE4BF9">
              <w:rPr>
                <w:bCs/>
                <w:sz w:val="22"/>
                <w:szCs w:val="22"/>
                <w:shd w:val="clear" w:color="auto" w:fill="FFFFFF"/>
              </w:rPr>
              <w:t>"Būvizmaksu noteikšanas kārtība".</w:t>
            </w:r>
          </w:p>
        </w:tc>
      </w:tr>
      <w:tr w:rsidR="00A66B08" w:rsidRPr="002A5D69" w:rsidTr="00AB0003">
        <w:trPr>
          <w:cantSplit/>
        </w:trPr>
        <w:tc>
          <w:tcPr>
            <w:tcW w:w="16018" w:type="dxa"/>
            <w:tcBorders>
              <w:top w:val="single" w:sz="4" w:space="0" w:color="auto"/>
              <w:left w:val="single" w:sz="4" w:space="0" w:color="auto"/>
              <w:bottom w:val="single" w:sz="4" w:space="0" w:color="auto"/>
              <w:right w:val="single" w:sz="4" w:space="0" w:color="auto"/>
            </w:tcBorders>
          </w:tcPr>
          <w:p w:rsidR="00A66B08" w:rsidRPr="002A5D69" w:rsidRDefault="00A66B08" w:rsidP="00CE4BF9">
            <w:pPr>
              <w:jc w:val="left"/>
              <w:rPr>
                <w:sz w:val="22"/>
                <w:szCs w:val="22"/>
                <w:lang w:eastAsia="ru-RU"/>
              </w:rPr>
            </w:pPr>
            <w:r w:rsidRPr="002A5D69">
              <w:rPr>
                <w:sz w:val="22"/>
                <w:szCs w:val="22"/>
                <w:lang w:eastAsia="ru-RU"/>
              </w:rPr>
              <w:t xml:space="preserve">Būvvaldes </w:t>
            </w:r>
            <w:r w:rsidR="00B51B07">
              <w:rPr>
                <w:sz w:val="22"/>
              </w:rPr>
              <w:t>f</w:t>
            </w:r>
            <w:r w:rsidR="00B51B07" w:rsidRPr="00B51B07">
              <w:rPr>
                <w:sz w:val="22"/>
              </w:rPr>
              <w:t>asādes apliecinājuma kartes</w:t>
            </w:r>
            <w:r w:rsidR="00B51B07">
              <w:rPr>
                <w:sz w:val="22"/>
              </w:rPr>
              <w:t xml:space="preserve"> </w:t>
            </w:r>
            <w:r w:rsidR="00B51B07">
              <w:rPr>
                <w:sz w:val="22"/>
                <w:szCs w:val="22"/>
                <w:lang w:eastAsia="ru-RU"/>
              </w:rPr>
              <w:t xml:space="preserve">eksemplāru </w:t>
            </w:r>
            <w:r w:rsidR="00CE4BF9">
              <w:rPr>
                <w:sz w:val="22"/>
                <w:szCs w:val="22"/>
                <w:lang w:eastAsia="ru-RU"/>
              </w:rPr>
              <w:t>s</w:t>
            </w:r>
            <w:r w:rsidRPr="002A5D69">
              <w:rPr>
                <w:sz w:val="22"/>
                <w:szCs w:val="22"/>
                <w:lang w:eastAsia="ru-RU"/>
              </w:rPr>
              <w:t>agatavot atbilstoši arhivēšanas prasībām.</w:t>
            </w:r>
          </w:p>
        </w:tc>
      </w:tr>
      <w:tr w:rsidR="00A66B08" w:rsidRPr="002A5D69" w:rsidTr="00AB0003">
        <w:trPr>
          <w:cantSplit/>
        </w:trPr>
        <w:tc>
          <w:tcPr>
            <w:tcW w:w="16018" w:type="dxa"/>
            <w:tcBorders>
              <w:top w:val="single" w:sz="4" w:space="0" w:color="auto"/>
              <w:left w:val="single" w:sz="4" w:space="0" w:color="auto"/>
              <w:bottom w:val="single" w:sz="4" w:space="0" w:color="auto"/>
              <w:right w:val="single" w:sz="4" w:space="0" w:color="auto"/>
            </w:tcBorders>
          </w:tcPr>
          <w:p w:rsidR="00A66B08" w:rsidRPr="002A5D69" w:rsidRDefault="00A66B08" w:rsidP="00A66B08">
            <w:pPr>
              <w:jc w:val="left"/>
              <w:rPr>
                <w:sz w:val="22"/>
                <w:szCs w:val="22"/>
                <w:lang w:eastAsia="ru-RU"/>
              </w:rPr>
            </w:pPr>
            <w:r w:rsidRPr="002A5D69">
              <w:rPr>
                <w:sz w:val="22"/>
                <w:szCs w:val="22"/>
                <w:lang w:eastAsia="ru-RU"/>
              </w:rPr>
              <w:t>Būvprojektu izstrādāt, ievērojot spēkā esošo būvniecības regulējumu, Daugavpils pilsētas domes Pilsētplānošanas un būvniecības departamenta priekšlikumus, pastāvošos  LBN, LVS, noteikumus un normas.</w:t>
            </w:r>
          </w:p>
        </w:tc>
      </w:tr>
    </w:tbl>
    <w:p w:rsidR="002758A8" w:rsidRPr="002A5D69" w:rsidRDefault="002758A8" w:rsidP="002758A8"/>
    <w:tbl>
      <w:tblPr>
        <w:tblW w:w="160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18"/>
      </w:tblGrid>
      <w:tr w:rsidR="002758A8" w:rsidRPr="002A5D69" w:rsidTr="00AB0003">
        <w:trPr>
          <w:cantSplit/>
        </w:trPr>
        <w:tc>
          <w:tcPr>
            <w:tcW w:w="16018" w:type="dxa"/>
            <w:vAlign w:val="center"/>
          </w:tcPr>
          <w:p w:rsidR="002758A8" w:rsidRPr="005C0759" w:rsidRDefault="005C0759" w:rsidP="000E74D4">
            <w:pPr>
              <w:pStyle w:val="tv213"/>
              <w:shd w:val="clear" w:color="auto" w:fill="FFFFFF"/>
              <w:spacing w:before="0" w:beforeAutospacing="0" w:after="0" w:afterAutospacing="0"/>
              <w:rPr>
                <w:caps/>
                <w:sz w:val="22"/>
                <w:szCs w:val="22"/>
                <w:lang w:val="lv-LV"/>
              </w:rPr>
            </w:pPr>
            <w:r>
              <w:rPr>
                <w:caps/>
                <w:sz w:val="22"/>
                <w:szCs w:val="22"/>
                <w:lang w:val="lv-LV"/>
              </w:rPr>
              <w:t>12. iEKŠĒJO INŽENIERTĪKLU</w:t>
            </w:r>
            <w:r w:rsidR="002758A8" w:rsidRPr="005C0759">
              <w:rPr>
                <w:caps/>
                <w:sz w:val="22"/>
                <w:szCs w:val="22"/>
                <w:lang w:val="lv-LV"/>
              </w:rPr>
              <w:t xml:space="preserve"> daļa:</w:t>
            </w:r>
          </w:p>
        </w:tc>
      </w:tr>
      <w:tr w:rsidR="002758A8" w:rsidRPr="002A5D69" w:rsidTr="00AB0003">
        <w:trPr>
          <w:cantSplit/>
        </w:trPr>
        <w:tc>
          <w:tcPr>
            <w:tcW w:w="16018" w:type="dxa"/>
          </w:tcPr>
          <w:p w:rsidR="002758A8" w:rsidRPr="002A5D69" w:rsidRDefault="005C0759" w:rsidP="000E74D4">
            <w:pPr>
              <w:pStyle w:val="tv213"/>
              <w:spacing w:before="0" w:beforeAutospacing="0" w:after="0" w:afterAutospacing="0"/>
              <w:jc w:val="left"/>
              <w:rPr>
                <w:color w:val="000000"/>
                <w:sz w:val="22"/>
                <w:szCs w:val="22"/>
                <w:lang w:val="lv-LV"/>
              </w:rPr>
            </w:pPr>
            <w:r>
              <w:rPr>
                <w:color w:val="000000"/>
                <w:sz w:val="22"/>
                <w:szCs w:val="22"/>
                <w:lang w:val="lv-LV"/>
              </w:rPr>
              <w:t>12.1. Ē</w:t>
            </w:r>
            <w:r w:rsidR="002758A8" w:rsidRPr="002A5D69">
              <w:rPr>
                <w:color w:val="000000"/>
                <w:sz w:val="22"/>
                <w:szCs w:val="22"/>
                <w:lang w:val="lv-LV"/>
              </w:rPr>
              <w:t>kai nepieciešamie inženiertīkli un to risinājumi (pieslēguma shēmas, specifikācijas, griezumi);</w:t>
            </w:r>
          </w:p>
          <w:p w:rsidR="002758A8" w:rsidRPr="002A5D69" w:rsidRDefault="005C0759" w:rsidP="000E74D4">
            <w:pPr>
              <w:pStyle w:val="tv213"/>
              <w:spacing w:before="0" w:beforeAutospacing="0" w:after="0" w:afterAutospacing="0"/>
              <w:jc w:val="left"/>
              <w:rPr>
                <w:color w:val="000000"/>
                <w:sz w:val="22"/>
                <w:szCs w:val="22"/>
                <w:lang w:val="lv-LV"/>
              </w:rPr>
            </w:pPr>
            <w:r>
              <w:rPr>
                <w:color w:val="000000"/>
                <w:sz w:val="22"/>
                <w:szCs w:val="22"/>
                <w:lang w:val="lv-LV"/>
              </w:rPr>
              <w:t>12.2. C</w:t>
            </w:r>
            <w:r w:rsidR="002758A8" w:rsidRPr="002A5D69">
              <w:rPr>
                <w:color w:val="000000"/>
                <w:sz w:val="22"/>
                <w:szCs w:val="22"/>
                <w:lang w:val="lv-LV"/>
              </w:rPr>
              <w:t>iti inženierrisinājumi, ja tādi nepieciešami;</w:t>
            </w:r>
          </w:p>
          <w:p w:rsidR="002758A8" w:rsidRPr="002A5D69" w:rsidRDefault="005C0759" w:rsidP="000E74D4">
            <w:pPr>
              <w:pStyle w:val="tv213"/>
              <w:shd w:val="clear" w:color="auto" w:fill="FFFFFF"/>
              <w:spacing w:before="0" w:beforeAutospacing="0" w:after="0" w:afterAutospacing="0"/>
              <w:jc w:val="left"/>
              <w:rPr>
                <w:caps/>
                <w:sz w:val="22"/>
                <w:szCs w:val="22"/>
                <w:lang w:val="lv-LV"/>
              </w:rPr>
            </w:pPr>
            <w:r>
              <w:rPr>
                <w:color w:val="000000"/>
                <w:sz w:val="22"/>
                <w:szCs w:val="22"/>
                <w:lang w:val="lv-LV"/>
              </w:rPr>
              <w:t>1</w:t>
            </w:r>
            <w:r w:rsidR="00AB0003">
              <w:rPr>
                <w:color w:val="000000"/>
                <w:sz w:val="22"/>
                <w:szCs w:val="22"/>
                <w:lang w:val="lv-LV"/>
              </w:rPr>
              <w:t>2.3</w:t>
            </w:r>
            <w:r w:rsidR="002758A8" w:rsidRPr="002A5D69">
              <w:rPr>
                <w:color w:val="000000"/>
                <w:sz w:val="22"/>
                <w:szCs w:val="22"/>
                <w:lang w:val="lv-LV"/>
              </w:rPr>
              <w:t xml:space="preserve">. </w:t>
            </w:r>
            <w:r>
              <w:rPr>
                <w:color w:val="000000"/>
                <w:sz w:val="22"/>
                <w:szCs w:val="22"/>
                <w:lang w:val="lv-LV"/>
              </w:rPr>
              <w:t>B</w:t>
            </w:r>
            <w:r w:rsidR="00D87B88">
              <w:rPr>
                <w:color w:val="000000"/>
                <w:sz w:val="22"/>
                <w:szCs w:val="22"/>
                <w:lang w:val="lv-LV"/>
              </w:rPr>
              <w:t>ūvizstrādājumu specifikācijas;</w:t>
            </w:r>
          </w:p>
        </w:tc>
      </w:tr>
      <w:tr w:rsidR="002758A8" w:rsidRPr="002A5D69" w:rsidTr="00AB0003">
        <w:trPr>
          <w:cantSplit/>
        </w:trPr>
        <w:tc>
          <w:tcPr>
            <w:tcW w:w="16018" w:type="dxa"/>
            <w:vAlign w:val="center"/>
          </w:tcPr>
          <w:p w:rsidR="002758A8" w:rsidRPr="002A5D69" w:rsidRDefault="005C0759" w:rsidP="00D87B88">
            <w:pPr>
              <w:pStyle w:val="tv213"/>
              <w:shd w:val="clear" w:color="auto" w:fill="FFFFFF"/>
              <w:spacing w:before="0" w:beforeAutospacing="0" w:after="0" w:afterAutospacing="0"/>
              <w:rPr>
                <w:b/>
                <w:caps/>
                <w:sz w:val="22"/>
                <w:szCs w:val="22"/>
                <w:lang w:val="lv-LV"/>
              </w:rPr>
            </w:pPr>
            <w:bookmarkStart w:id="2" w:name="p41"/>
            <w:bookmarkStart w:id="3" w:name="p-528145"/>
            <w:bookmarkEnd w:id="2"/>
            <w:bookmarkEnd w:id="3"/>
            <w:r>
              <w:rPr>
                <w:sz w:val="22"/>
                <w:szCs w:val="22"/>
                <w:lang w:eastAsia="ru-RU"/>
              </w:rPr>
              <w:t>13. D</w:t>
            </w:r>
            <w:r w:rsidRPr="00A66B08">
              <w:rPr>
                <w:sz w:val="22"/>
                <w:szCs w:val="22"/>
                <w:lang w:val="lv-LV" w:eastAsia="ru-RU"/>
              </w:rPr>
              <w:t>arbu organizēšanas projekts</w:t>
            </w:r>
            <w:r w:rsidR="00D87B88">
              <w:rPr>
                <w:sz w:val="22"/>
                <w:szCs w:val="22"/>
                <w:lang w:eastAsia="ru-RU"/>
              </w:rPr>
              <w:t>;</w:t>
            </w:r>
          </w:p>
        </w:tc>
      </w:tr>
      <w:tr w:rsidR="002758A8" w:rsidRPr="002A5D69" w:rsidTr="00AB0003">
        <w:trPr>
          <w:cantSplit/>
        </w:trPr>
        <w:tc>
          <w:tcPr>
            <w:tcW w:w="16018" w:type="dxa"/>
            <w:vAlign w:val="center"/>
          </w:tcPr>
          <w:p w:rsidR="002758A8" w:rsidRPr="002A5D69" w:rsidRDefault="005C0759" w:rsidP="000E74D4">
            <w:pPr>
              <w:pStyle w:val="tv213"/>
              <w:shd w:val="clear" w:color="auto" w:fill="FFFFFF"/>
              <w:spacing w:before="0" w:beforeAutospacing="0" w:after="0" w:afterAutospacing="0"/>
              <w:rPr>
                <w:b/>
                <w:caps/>
                <w:sz w:val="22"/>
                <w:szCs w:val="22"/>
                <w:lang w:val="lv-LV"/>
              </w:rPr>
            </w:pPr>
            <w:r>
              <w:rPr>
                <w:sz w:val="22"/>
                <w:szCs w:val="22"/>
                <w:lang w:eastAsia="ru-RU"/>
              </w:rPr>
              <w:t>14</w:t>
            </w:r>
            <w:r w:rsidRPr="00A66B08">
              <w:rPr>
                <w:sz w:val="22"/>
                <w:szCs w:val="22"/>
                <w:lang w:val="lv-LV" w:eastAsia="ru-RU"/>
              </w:rPr>
              <w:t xml:space="preserve">. </w:t>
            </w:r>
            <w:r w:rsidRPr="005C741B">
              <w:rPr>
                <w:lang w:val="lv-LV" w:eastAsia="ru-RU"/>
              </w:rPr>
              <w:t>U</w:t>
            </w:r>
            <w:r>
              <w:rPr>
                <w:sz w:val="22"/>
                <w:szCs w:val="22"/>
                <w:lang w:eastAsia="ru-RU"/>
              </w:rPr>
              <w:t>gu</w:t>
            </w:r>
            <w:r w:rsidRPr="00E46BCD">
              <w:rPr>
                <w:sz w:val="22"/>
                <w:szCs w:val="22"/>
                <w:lang w:eastAsia="ru-RU"/>
              </w:rPr>
              <w:t>nsdrošības pasākumu pārskats</w:t>
            </w:r>
            <w:r w:rsidR="00D87B88">
              <w:rPr>
                <w:sz w:val="22"/>
                <w:szCs w:val="22"/>
                <w:lang w:eastAsia="ru-RU"/>
              </w:rPr>
              <w:t>.</w:t>
            </w:r>
          </w:p>
        </w:tc>
      </w:tr>
      <w:tr w:rsidR="002758A8" w:rsidRPr="002A5D69" w:rsidTr="00AB0003">
        <w:trPr>
          <w:cantSplit/>
        </w:trPr>
        <w:tc>
          <w:tcPr>
            <w:tcW w:w="16018" w:type="dxa"/>
            <w:vAlign w:val="center"/>
          </w:tcPr>
          <w:p w:rsidR="002758A8" w:rsidRPr="005C0759" w:rsidRDefault="005C0759" w:rsidP="000E74D4">
            <w:pPr>
              <w:rPr>
                <w:sz w:val="22"/>
                <w:szCs w:val="22"/>
              </w:rPr>
            </w:pPr>
            <w:r>
              <w:rPr>
                <w:sz w:val="22"/>
                <w:szCs w:val="22"/>
              </w:rPr>
              <w:t>15</w:t>
            </w:r>
            <w:r w:rsidR="002758A8" w:rsidRPr="005C0759">
              <w:rPr>
                <w:sz w:val="22"/>
                <w:szCs w:val="22"/>
              </w:rPr>
              <w:t>. EKONOMISKĀ DAĻA</w:t>
            </w:r>
          </w:p>
        </w:tc>
      </w:tr>
      <w:tr w:rsidR="002758A8" w:rsidRPr="002A5D69" w:rsidTr="00AB0003">
        <w:trPr>
          <w:cantSplit/>
        </w:trPr>
        <w:tc>
          <w:tcPr>
            <w:tcW w:w="16018" w:type="dxa"/>
            <w:vAlign w:val="center"/>
          </w:tcPr>
          <w:p w:rsidR="002758A8" w:rsidRPr="005337F2" w:rsidRDefault="005C0759" w:rsidP="000E74D4">
            <w:pPr>
              <w:pStyle w:val="tv213"/>
              <w:shd w:val="clear" w:color="auto" w:fill="FFFFFF"/>
              <w:spacing w:before="0" w:beforeAutospacing="0" w:after="0" w:afterAutospacing="0"/>
              <w:rPr>
                <w:sz w:val="22"/>
                <w:szCs w:val="22"/>
                <w:lang w:val="lv-LV"/>
              </w:rPr>
            </w:pPr>
            <w:r>
              <w:rPr>
                <w:color w:val="000000"/>
                <w:sz w:val="22"/>
                <w:szCs w:val="22"/>
                <w:lang w:val="lv-LV"/>
              </w:rPr>
              <w:t>15</w:t>
            </w:r>
            <w:r w:rsidR="002758A8" w:rsidRPr="002A5D69">
              <w:rPr>
                <w:color w:val="000000"/>
                <w:sz w:val="22"/>
                <w:szCs w:val="22"/>
                <w:lang w:val="lv-LV"/>
              </w:rPr>
              <w:t xml:space="preserve">.1. </w:t>
            </w:r>
            <w:r w:rsidR="007E4B53" w:rsidRPr="002A5D69">
              <w:rPr>
                <w:color w:val="000000"/>
                <w:sz w:val="22"/>
                <w:szCs w:val="22"/>
                <w:lang w:val="lv-LV"/>
              </w:rPr>
              <w:t>būvdarbu apjom</w:t>
            </w:r>
            <w:r w:rsidR="005337F2">
              <w:rPr>
                <w:color w:val="000000"/>
                <w:sz w:val="22"/>
                <w:szCs w:val="22"/>
                <w:lang w:val="lv-LV"/>
              </w:rPr>
              <w:t>i</w:t>
            </w:r>
            <w:r w:rsidR="007E4B53" w:rsidRPr="002A5D69">
              <w:rPr>
                <w:color w:val="000000"/>
                <w:sz w:val="22"/>
                <w:szCs w:val="22"/>
                <w:lang w:val="lv-LV"/>
              </w:rPr>
              <w:t>;</w:t>
            </w:r>
          </w:p>
          <w:p w:rsidR="002758A8" w:rsidRPr="00914A13" w:rsidRDefault="005C0759" w:rsidP="005C741B">
            <w:pPr>
              <w:pStyle w:val="tv213"/>
              <w:shd w:val="clear" w:color="auto" w:fill="FFFFFF"/>
              <w:spacing w:before="0" w:beforeAutospacing="0" w:after="0" w:afterAutospacing="0"/>
              <w:rPr>
                <w:color w:val="000000"/>
                <w:sz w:val="22"/>
                <w:szCs w:val="22"/>
                <w:lang w:val="lv-LV"/>
              </w:rPr>
            </w:pPr>
            <w:r w:rsidRPr="005337F2">
              <w:rPr>
                <w:sz w:val="22"/>
                <w:szCs w:val="22"/>
                <w:lang w:val="lv-LV"/>
              </w:rPr>
              <w:t>15</w:t>
            </w:r>
            <w:r w:rsidR="007E4B53" w:rsidRPr="005337F2">
              <w:rPr>
                <w:sz w:val="22"/>
                <w:szCs w:val="22"/>
                <w:lang w:val="lv-LV"/>
              </w:rPr>
              <w:t>.</w:t>
            </w:r>
            <w:r w:rsidR="002758A8" w:rsidRPr="005337F2">
              <w:rPr>
                <w:sz w:val="22"/>
                <w:szCs w:val="22"/>
                <w:lang w:val="lv-LV"/>
              </w:rPr>
              <w:t xml:space="preserve">2. </w:t>
            </w:r>
            <w:r w:rsidR="005337F2" w:rsidRPr="005337F2">
              <w:rPr>
                <w:sz w:val="22"/>
                <w:szCs w:val="22"/>
                <w:lang w:val="lv-LV"/>
              </w:rPr>
              <w:t>izmaksu aprēķins (tāme)</w:t>
            </w:r>
            <w:r w:rsidR="00914A13" w:rsidRPr="005337F2">
              <w:rPr>
                <w:sz w:val="22"/>
                <w:szCs w:val="22"/>
                <w:lang w:val="lv-LV"/>
              </w:rPr>
              <w:t xml:space="preserve"> jāizstrādā atbilstoši LBN 501-17 </w:t>
            </w:r>
            <w:r w:rsidR="00914A13" w:rsidRPr="005337F2">
              <w:rPr>
                <w:bCs/>
                <w:sz w:val="22"/>
                <w:szCs w:val="22"/>
                <w:shd w:val="clear" w:color="auto" w:fill="FFFFFF"/>
                <w:lang w:val="lv-LV"/>
              </w:rPr>
              <w:t>"Būvizmaksu noteikšanas kārtība"</w:t>
            </w:r>
            <w:r w:rsidR="005C741B" w:rsidRPr="005337F2">
              <w:rPr>
                <w:bCs/>
                <w:sz w:val="22"/>
                <w:szCs w:val="22"/>
                <w:shd w:val="clear" w:color="auto" w:fill="FFFFFF"/>
                <w:lang w:val="lv-LV"/>
              </w:rPr>
              <w:t>.</w:t>
            </w:r>
          </w:p>
        </w:tc>
      </w:tr>
      <w:tr w:rsidR="002758A8" w:rsidRPr="002A5D69" w:rsidTr="00AB0003">
        <w:trPr>
          <w:cantSplit/>
        </w:trPr>
        <w:tc>
          <w:tcPr>
            <w:tcW w:w="16018" w:type="dxa"/>
            <w:vAlign w:val="center"/>
          </w:tcPr>
          <w:p w:rsidR="002758A8" w:rsidRPr="002A5D69" w:rsidRDefault="002758A8" w:rsidP="00217FD8">
            <w:pPr>
              <w:rPr>
                <w:sz w:val="22"/>
                <w:szCs w:val="22"/>
              </w:rPr>
            </w:pPr>
            <w:r w:rsidRPr="002A5D69">
              <w:rPr>
                <w:sz w:val="22"/>
                <w:szCs w:val="22"/>
              </w:rPr>
              <w:t xml:space="preserve">Būvvaldes </w:t>
            </w:r>
            <w:r w:rsidR="005C0759">
              <w:rPr>
                <w:sz w:val="22"/>
                <w:szCs w:val="22"/>
              </w:rPr>
              <w:t>inženiertīklu apliecinājuma ka</w:t>
            </w:r>
            <w:r w:rsidR="005C741B" w:rsidRPr="007E4B53">
              <w:rPr>
                <w:sz w:val="22"/>
                <w:szCs w:val="22"/>
              </w:rPr>
              <w:t>rtes</w:t>
            </w:r>
            <w:r w:rsidR="005C0759">
              <w:rPr>
                <w:sz w:val="22"/>
                <w:szCs w:val="22"/>
              </w:rPr>
              <w:t xml:space="preserve"> eksemplāru</w:t>
            </w:r>
            <w:r w:rsidRPr="002A5D69">
              <w:rPr>
                <w:sz w:val="22"/>
                <w:szCs w:val="22"/>
              </w:rPr>
              <w:t xml:space="preserve"> sagatavot atbilstoši arhivēšanas prasībām.</w:t>
            </w:r>
          </w:p>
        </w:tc>
      </w:tr>
      <w:tr w:rsidR="002758A8" w:rsidRPr="002A5D69" w:rsidTr="00AB0003">
        <w:trPr>
          <w:cantSplit/>
        </w:trPr>
        <w:tc>
          <w:tcPr>
            <w:tcW w:w="16018" w:type="dxa"/>
            <w:vAlign w:val="center"/>
          </w:tcPr>
          <w:p w:rsidR="002758A8" w:rsidRPr="002A5D69" w:rsidRDefault="002758A8" w:rsidP="000E74D4">
            <w:pPr>
              <w:rPr>
                <w:sz w:val="22"/>
                <w:szCs w:val="22"/>
              </w:rPr>
            </w:pPr>
            <w:r w:rsidRPr="002A5D69">
              <w:rPr>
                <w:sz w:val="22"/>
                <w:szCs w:val="22"/>
              </w:rPr>
              <w:t>Būvprojektu izstrādāt, ievērojot spēkā esošo būvniecības regulējumu, Daugavpils pilsētas domes Pilsētplānošanas un būvniecības departamenta priekšlikumus, pastāvošos  LBN, LVS, noteikumus un normas.</w:t>
            </w:r>
          </w:p>
        </w:tc>
      </w:tr>
    </w:tbl>
    <w:p w:rsidR="00270C23" w:rsidRPr="002A5D69" w:rsidRDefault="00270C23" w:rsidP="00E0674A"/>
    <w:p w:rsidR="002758A8" w:rsidRDefault="002758A8" w:rsidP="002758A8">
      <w:pPr>
        <w:outlineLvl w:val="0"/>
      </w:pPr>
      <w:r w:rsidRPr="005C0759">
        <w:t xml:space="preserve">Sastādīja: </w:t>
      </w:r>
    </w:p>
    <w:p w:rsidR="008D6BE2" w:rsidRPr="005C0759" w:rsidRDefault="008D6BE2" w:rsidP="002758A8">
      <w:pPr>
        <w:outlineLvl w:val="0"/>
      </w:pPr>
    </w:p>
    <w:p w:rsidR="002758A8" w:rsidRPr="00F74D97" w:rsidRDefault="002758A8" w:rsidP="002758A8">
      <w:pPr>
        <w:outlineLvl w:val="0"/>
      </w:pPr>
      <w:r w:rsidRPr="00F74D97">
        <w:t>SIA</w:t>
      </w:r>
      <w:r w:rsidR="005337F2">
        <w:t xml:space="preserve"> “</w:t>
      </w:r>
      <w:r w:rsidRPr="00F74D97">
        <w:t xml:space="preserve">Daugavpils ūdens” </w:t>
      </w:r>
    </w:p>
    <w:p w:rsidR="002758A8" w:rsidRPr="00F74D97" w:rsidRDefault="002758A8" w:rsidP="002758A8">
      <w:r w:rsidRPr="00F74D97">
        <w:t>Tehniskā direktora vietnieks</w:t>
      </w:r>
      <w:r w:rsidRPr="00F74D97">
        <w:tab/>
      </w:r>
      <w:r w:rsidRPr="00F74D97">
        <w:tab/>
        <w:t xml:space="preserve">                                                                                                                                  </w:t>
      </w:r>
      <w:r w:rsidR="00F74D97">
        <w:t xml:space="preserve">               </w:t>
      </w:r>
      <w:r w:rsidR="005337F2">
        <w:t xml:space="preserve">           Ē.</w:t>
      </w:r>
      <w:r w:rsidRPr="00F74D97">
        <w:t xml:space="preserve">Limanovskis                                 </w:t>
      </w:r>
    </w:p>
    <w:sectPr w:rsidR="002758A8" w:rsidRPr="00F74D97" w:rsidSect="00E0674A">
      <w:pgSz w:w="16838" w:h="11906" w:orient="landscape"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65D" w:rsidRDefault="00D4265D" w:rsidP="00043E44">
      <w:r>
        <w:separator/>
      </w:r>
    </w:p>
  </w:endnote>
  <w:endnote w:type="continuationSeparator" w:id="0">
    <w:p w:rsidR="00D4265D" w:rsidRDefault="00D4265D" w:rsidP="00043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at Times New Roman">
    <w:altName w:val="Times New Roman"/>
    <w:panose1 w:val="00000000000000000000"/>
    <w:charset w:val="00"/>
    <w:family w:val="roman"/>
    <w:notTrueType/>
    <w:pitch w:val="variable"/>
    <w:sig w:usb0="00000003" w:usb1="00000000" w:usb2="00000000" w:usb3="00000000" w:csb0="00000001" w:csb1="00000000"/>
  </w:font>
  <w:font w:name="Times-Roman">
    <w:altName w:val="Times New Roman"/>
    <w:panose1 w:val="00000000000000000000"/>
    <w:charset w:val="00"/>
    <w:family w:val="roman"/>
    <w:notTrueType/>
    <w:pitch w:val="default"/>
  </w:font>
  <w:font w:name="TimesNewRoman">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65D" w:rsidRDefault="00D4265D" w:rsidP="00043E44">
      <w:r>
        <w:separator/>
      </w:r>
    </w:p>
  </w:footnote>
  <w:footnote w:type="continuationSeparator" w:id="0">
    <w:p w:rsidR="00D4265D" w:rsidRDefault="00D4265D" w:rsidP="00043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39138E"/>
    <w:multiLevelType w:val="hybridMultilevel"/>
    <w:tmpl w:val="AD30B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74A"/>
    <w:rsid w:val="00011F99"/>
    <w:rsid w:val="0002487A"/>
    <w:rsid w:val="000409BE"/>
    <w:rsid w:val="00043E44"/>
    <w:rsid w:val="00075836"/>
    <w:rsid w:val="000A7019"/>
    <w:rsid w:val="000E2617"/>
    <w:rsid w:val="000E6F79"/>
    <w:rsid w:val="000F3A97"/>
    <w:rsid w:val="000F4EDC"/>
    <w:rsid w:val="00105A22"/>
    <w:rsid w:val="00110285"/>
    <w:rsid w:val="00117495"/>
    <w:rsid w:val="0013472C"/>
    <w:rsid w:val="001360F8"/>
    <w:rsid w:val="00150912"/>
    <w:rsid w:val="0017211F"/>
    <w:rsid w:val="00180113"/>
    <w:rsid w:val="00193254"/>
    <w:rsid w:val="00196360"/>
    <w:rsid w:val="001A1385"/>
    <w:rsid w:val="001A1DCA"/>
    <w:rsid w:val="001A459A"/>
    <w:rsid w:val="001B2585"/>
    <w:rsid w:val="001E3885"/>
    <w:rsid w:val="00217FD8"/>
    <w:rsid w:val="00245B30"/>
    <w:rsid w:val="00270C23"/>
    <w:rsid w:val="00270CD8"/>
    <w:rsid w:val="002758A8"/>
    <w:rsid w:val="00285D57"/>
    <w:rsid w:val="002A1FC8"/>
    <w:rsid w:val="002A5D69"/>
    <w:rsid w:val="002B041E"/>
    <w:rsid w:val="002C3A50"/>
    <w:rsid w:val="002D6C7F"/>
    <w:rsid w:val="002E2A45"/>
    <w:rsid w:val="002F3D56"/>
    <w:rsid w:val="002F76C3"/>
    <w:rsid w:val="00307F9B"/>
    <w:rsid w:val="00331D26"/>
    <w:rsid w:val="003574C9"/>
    <w:rsid w:val="003D0C02"/>
    <w:rsid w:val="003D18A9"/>
    <w:rsid w:val="003F2522"/>
    <w:rsid w:val="00461F2B"/>
    <w:rsid w:val="004C3AEF"/>
    <w:rsid w:val="004C7FEF"/>
    <w:rsid w:val="004D24EB"/>
    <w:rsid w:val="004D3811"/>
    <w:rsid w:val="004F4101"/>
    <w:rsid w:val="00510221"/>
    <w:rsid w:val="005168F8"/>
    <w:rsid w:val="00521D91"/>
    <w:rsid w:val="005337F2"/>
    <w:rsid w:val="00551A5F"/>
    <w:rsid w:val="005526FE"/>
    <w:rsid w:val="0055453B"/>
    <w:rsid w:val="00562824"/>
    <w:rsid w:val="005C0759"/>
    <w:rsid w:val="005C741B"/>
    <w:rsid w:val="005E5296"/>
    <w:rsid w:val="006203F8"/>
    <w:rsid w:val="00651F80"/>
    <w:rsid w:val="006A78BF"/>
    <w:rsid w:val="006A7B85"/>
    <w:rsid w:val="007113E7"/>
    <w:rsid w:val="0071527A"/>
    <w:rsid w:val="0073105B"/>
    <w:rsid w:val="00732BE5"/>
    <w:rsid w:val="0074203B"/>
    <w:rsid w:val="00754E84"/>
    <w:rsid w:val="00781F35"/>
    <w:rsid w:val="00787006"/>
    <w:rsid w:val="007D3629"/>
    <w:rsid w:val="007D4775"/>
    <w:rsid w:val="007E0BA9"/>
    <w:rsid w:val="007E4B53"/>
    <w:rsid w:val="007E6861"/>
    <w:rsid w:val="007F1A6B"/>
    <w:rsid w:val="00801F5D"/>
    <w:rsid w:val="00806712"/>
    <w:rsid w:val="0085482D"/>
    <w:rsid w:val="00884785"/>
    <w:rsid w:val="0089043C"/>
    <w:rsid w:val="00892D73"/>
    <w:rsid w:val="008A4477"/>
    <w:rsid w:val="008D6BE2"/>
    <w:rsid w:val="008E6F26"/>
    <w:rsid w:val="00914A13"/>
    <w:rsid w:val="00916656"/>
    <w:rsid w:val="00924162"/>
    <w:rsid w:val="0093247D"/>
    <w:rsid w:val="0093301A"/>
    <w:rsid w:val="0095232D"/>
    <w:rsid w:val="009706C5"/>
    <w:rsid w:val="0097306D"/>
    <w:rsid w:val="009B0D02"/>
    <w:rsid w:val="009B4B21"/>
    <w:rsid w:val="009E7DFB"/>
    <w:rsid w:val="00A0219B"/>
    <w:rsid w:val="00A15DDD"/>
    <w:rsid w:val="00A56174"/>
    <w:rsid w:val="00A66B08"/>
    <w:rsid w:val="00A91B4F"/>
    <w:rsid w:val="00AB0003"/>
    <w:rsid w:val="00AC1545"/>
    <w:rsid w:val="00AC5379"/>
    <w:rsid w:val="00AD0FFC"/>
    <w:rsid w:val="00AD6B70"/>
    <w:rsid w:val="00AF24A5"/>
    <w:rsid w:val="00B01E11"/>
    <w:rsid w:val="00B25C31"/>
    <w:rsid w:val="00B51B07"/>
    <w:rsid w:val="00B6211F"/>
    <w:rsid w:val="00BC5644"/>
    <w:rsid w:val="00BD1BAF"/>
    <w:rsid w:val="00BF2AD5"/>
    <w:rsid w:val="00C03492"/>
    <w:rsid w:val="00C15F11"/>
    <w:rsid w:val="00C2272A"/>
    <w:rsid w:val="00C34F62"/>
    <w:rsid w:val="00C7448E"/>
    <w:rsid w:val="00C970F3"/>
    <w:rsid w:val="00CE4BF9"/>
    <w:rsid w:val="00D0049B"/>
    <w:rsid w:val="00D0446A"/>
    <w:rsid w:val="00D4265D"/>
    <w:rsid w:val="00D502DB"/>
    <w:rsid w:val="00D63B84"/>
    <w:rsid w:val="00D712F2"/>
    <w:rsid w:val="00D86C8B"/>
    <w:rsid w:val="00D87B88"/>
    <w:rsid w:val="00DC04CE"/>
    <w:rsid w:val="00DC7342"/>
    <w:rsid w:val="00DE7AD2"/>
    <w:rsid w:val="00E0674A"/>
    <w:rsid w:val="00E15F3D"/>
    <w:rsid w:val="00E30882"/>
    <w:rsid w:val="00E41661"/>
    <w:rsid w:val="00E46BCD"/>
    <w:rsid w:val="00E5509E"/>
    <w:rsid w:val="00E91665"/>
    <w:rsid w:val="00EA36AD"/>
    <w:rsid w:val="00EE7D1E"/>
    <w:rsid w:val="00EF72BA"/>
    <w:rsid w:val="00F34676"/>
    <w:rsid w:val="00F508EE"/>
    <w:rsid w:val="00F67888"/>
    <w:rsid w:val="00F678D8"/>
    <w:rsid w:val="00F74D97"/>
    <w:rsid w:val="00F92C1D"/>
    <w:rsid w:val="00FA000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9BA16"/>
  <w15:chartTrackingRefBased/>
  <w15:docId w15:val="{9E501BB8-2CC3-4614-BA27-5D9299D3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674A"/>
    <w:pPr>
      <w:spacing w:after="0" w:line="240" w:lineRule="auto"/>
      <w:jc w:val="both"/>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uiPriority w:val="9"/>
    <w:qFormat/>
    <w:rsid w:val="00E0674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qFormat/>
    <w:rsid w:val="00E0674A"/>
    <w:pPr>
      <w:keepNext/>
      <w:outlineLvl w:val="2"/>
    </w:pPr>
    <w:rPr>
      <w:rFonts w:ascii="Lat Times New Roman" w:hAnsi="Lat Times New Roman"/>
      <w:b/>
      <w:bCs/>
      <w:sz w:val="20"/>
      <w:lang w:val="en-GB" w:eastAsia="en-US"/>
    </w:rPr>
  </w:style>
  <w:style w:type="paragraph" w:styleId="Heading5">
    <w:name w:val="heading 5"/>
    <w:basedOn w:val="Normal"/>
    <w:next w:val="Normal"/>
    <w:link w:val="Heading5Char"/>
    <w:qFormat/>
    <w:rsid w:val="00E0674A"/>
    <w:pPr>
      <w:keepNext/>
      <w:outlineLvl w:val="4"/>
    </w:pPr>
    <w:rPr>
      <w:rFonts w:ascii="Lat Times New Roman" w:hAnsi="Lat Times New Roman"/>
      <w:b/>
      <w:bCs/>
      <w:sz w:val="22"/>
      <w:lang w:val="en-GB" w:eastAsia="en-US"/>
    </w:rPr>
  </w:style>
  <w:style w:type="paragraph" w:styleId="Heading6">
    <w:name w:val="heading 6"/>
    <w:basedOn w:val="Normal"/>
    <w:next w:val="Normal"/>
    <w:link w:val="Heading6Char"/>
    <w:qFormat/>
    <w:rsid w:val="00E0674A"/>
    <w:pPr>
      <w:keepNext/>
      <w:outlineLvl w:val="5"/>
    </w:pPr>
    <w:rPr>
      <w:rFonts w:ascii="Lat Times New Roman" w:hAnsi="Lat Times New Roman"/>
      <w:b/>
      <w:bCs/>
      <w:sz w:val="1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0674A"/>
    <w:rPr>
      <w:rFonts w:ascii="Lat Times New Roman" w:eastAsia="Times New Roman" w:hAnsi="Lat Times New Roman" w:cs="Times New Roman"/>
      <w:b/>
      <w:bCs/>
      <w:sz w:val="20"/>
      <w:szCs w:val="24"/>
      <w:lang w:val="en-GB"/>
    </w:rPr>
  </w:style>
  <w:style w:type="character" w:customStyle="1" w:styleId="Heading5Char">
    <w:name w:val="Heading 5 Char"/>
    <w:basedOn w:val="DefaultParagraphFont"/>
    <w:link w:val="Heading5"/>
    <w:rsid w:val="00E0674A"/>
    <w:rPr>
      <w:rFonts w:ascii="Lat Times New Roman" w:eastAsia="Times New Roman" w:hAnsi="Lat Times New Roman" w:cs="Times New Roman"/>
      <w:b/>
      <w:bCs/>
      <w:szCs w:val="24"/>
      <w:lang w:val="en-GB"/>
    </w:rPr>
  </w:style>
  <w:style w:type="character" w:customStyle="1" w:styleId="Heading6Char">
    <w:name w:val="Heading 6 Char"/>
    <w:basedOn w:val="DefaultParagraphFont"/>
    <w:link w:val="Heading6"/>
    <w:rsid w:val="00E0674A"/>
    <w:rPr>
      <w:rFonts w:ascii="Lat Times New Roman" w:eastAsia="Times New Roman" w:hAnsi="Lat Times New Roman" w:cs="Times New Roman"/>
      <w:b/>
      <w:bCs/>
      <w:sz w:val="18"/>
      <w:szCs w:val="24"/>
      <w:lang w:val="en-GB"/>
    </w:rPr>
  </w:style>
  <w:style w:type="character" w:customStyle="1" w:styleId="fontstyle01">
    <w:name w:val="fontstyle01"/>
    <w:rsid w:val="00E0674A"/>
    <w:rPr>
      <w:rFonts w:ascii="Times-Roman" w:hAnsi="Times-Roman" w:hint="default"/>
      <w:b w:val="0"/>
      <w:bCs w:val="0"/>
      <w:i w:val="0"/>
      <w:iCs w:val="0"/>
      <w:color w:val="000000"/>
      <w:sz w:val="24"/>
      <w:szCs w:val="24"/>
    </w:rPr>
  </w:style>
  <w:style w:type="character" w:customStyle="1" w:styleId="fontstyle21">
    <w:name w:val="fontstyle21"/>
    <w:rsid w:val="00E0674A"/>
    <w:rPr>
      <w:rFonts w:ascii="TimesNewRoman" w:hAnsi="TimesNewRoman" w:hint="default"/>
      <w:b w:val="0"/>
      <w:bCs w:val="0"/>
      <w:i w:val="0"/>
      <w:iCs w:val="0"/>
      <w:color w:val="000000"/>
      <w:sz w:val="24"/>
      <w:szCs w:val="24"/>
    </w:rPr>
  </w:style>
  <w:style w:type="character" w:customStyle="1" w:styleId="Heading1Char">
    <w:name w:val="Heading 1 Char"/>
    <w:basedOn w:val="DefaultParagraphFont"/>
    <w:link w:val="Heading1"/>
    <w:uiPriority w:val="9"/>
    <w:rsid w:val="00E0674A"/>
    <w:rPr>
      <w:rFonts w:asciiTheme="majorHAnsi" w:eastAsiaTheme="majorEastAsia" w:hAnsiTheme="majorHAnsi" w:cstheme="majorBidi"/>
      <w:color w:val="2F5496" w:themeColor="accent1" w:themeShade="BF"/>
      <w:sz w:val="32"/>
      <w:szCs w:val="32"/>
      <w:lang w:eastAsia="lv-LV"/>
    </w:rPr>
  </w:style>
  <w:style w:type="character" w:styleId="Hyperlink">
    <w:name w:val="Hyperlink"/>
    <w:uiPriority w:val="99"/>
    <w:unhideWhenUsed/>
    <w:rsid w:val="00E0674A"/>
    <w:rPr>
      <w:color w:val="0000FF"/>
      <w:u w:val="single"/>
    </w:rPr>
  </w:style>
  <w:style w:type="table" w:styleId="TableGrid">
    <w:name w:val="Table Grid"/>
    <w:basedOn w:val="TableNormal"/>
    <w:uiPriority w:val="39"/>
    <w:rsid w:val="00E06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270C23"/>
    <w:pPr>
      <w:spacing w:before="100" w:beforeAutospacing="1" w:after="100" w:afterAutospacing="1"/>
    </w:pPr>
    <w:rPr>
      <w:lang w:val="en-US" w:eastAsia="en-US"/>
    </w:rPr>
  </w:style>
  <w:style w:type="paragraph" w:styleId="Header">
    <w:name w:val="header"/>
    <w:basedOn w:val="Normal"/>
    <w:link w:val="HeaderChar"/>
    <w:uiPriority w:val="99"/>
    <w:unhideWhenUsed/>
    <w:rsid w:val="00043E44"/>
    <w:pPr>
      <w:tabs>
        <w:tab w:val="center" w:pos="4513"/>
        <w:tab w:val="right" w:pos="9026"/>
      </w:tabs>
    </w:pPr>
  </w:style>
  <w:style w:type="character" w:customStyle="1" w:styleId="HeaderChar">
    <w:name w:val="Header Char"/>
    <w:basedOn w:val="DefaultParagraphFont"/>
    <w:link w:val="Header"/>
    <w:uiPriority w:val="99"/>
    <w:rsid w:val="00043E44"/>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043E44"/>
    <w:pPr>
      <w:tabs>
        <w:tab w:val="center" w:pos="4513"/>
        <w:tab w:val="right" w:pos="9026"/>
      </w:tabs>
    </w:pPr>
  </w:style>
  <w:style w:type="character" w:customStyle="1" w:styleId="FooterChar">
    <w:name w:val="Footer Char"/>
    <w:basedOn w:val="DefaultParagraphFont"/>
    <w:link w:val="Footer"/>
    <w:uiPriority w:val="99"/>
    <w:rsid w:val="00043E44"/>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DE7A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159083">
      <w:bodyDiv w:val="1"/>
      <w:marLeft w:val="0"/>
      <w:marRight w:val="0"/>
      <w:marTop w:val="0"/>
      <w:marBottom w:val="0"/>
      <w:divBdr>
        <w:top w:val="none" w:sz="0" w:space="0" w:color="auto"/>
        <w:left w:val="none" w:sz="0" w:space="0" w:color="auto"/>
        <w:bottom w:val="none" w:sz="0" w:space="0" w:color="auto"/>
        <w:right w:val="none" w:sz="0" w:space="0" w:color="auto"/>
      </w:divBdr>
      <w:divsChild>
        <w:div w:id="136651362">
          <w:marLeft w:val="0"/>
          <w:marRight w:val="0"/>
          <w:marTop w:val="0"/>
          <w:marBottom w:val="0"/>
          <w:divBdr>
            <w:top w:val="none" w:sz="0" w:space="0" w:color="auto"/>
            <w:left w:val="none" w:sz="0" w:space="0" w:color="auto"/>
            <w:bottom w:val="none" w:sz="0" w:space="0" w:color="auto"/>
            <w:right w:val="none" w:sz="0" w:space="0" w:color="auto"/>
          </w:divBdr>
        </w:div>
      </w:divsChild>
    </w:div>
    <w:div w:id="884370112">
      <w:bodyDiv w:val="1"/>
      <w:marLeft w:val="0"/>
      <w:marRight w:val="0"/>
      <w:marTop w:val="0"/>
      <w:marBottom w:val="0"/>
      <w:divBdr>
        <w:top w:val="none" w:sz="0" w:space="0" w:color="auto"/>
        <w:left w:val="none" w:sz="0" w:space="0" w:color="auto"/>
        <w:bottom w:val="none" w:sz="0" w:space="0" w:color="auto"/>
        <w:right w:val="none" w:sz="0" w:space="0" w:color="auto"/>
      </w:divBdr>
    </w:div>
    <w:div w:id="1273048819">
      <w:bodyDiv w:val="1"/>
      <w:marLeft w:val="0"/>
      <w:marRight w:val="0"/>
      <w:marTop w:val="0"/>
      <w:marBottom w:val="0"/>
      <w:divBdr>
        <w:top w:val="none" w:sz="0" w:space="0" w:color="auto"/>
        <w:left w:val="none" w:sz="0" w:space="0" w:color="auto"/>
        <w:bottom w:val="none" w:sz="0" w:space="0" w:color="auto"/>
        <w:right w:val="none" w:sz="0" w:space="0" w:color="auto"/>
      </w:divBdr>
    </w:div>
    <w:div w:id="170710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imanovskis@daugavpils.uden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10700</Words>
  <Characters>6099</Characters>
  <Application>Microsoft Office Word</Application>
  <DocSecurity>0</DocSecurity>
  <Lines>50</Lines>
  <Paragraphs>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user777</dc:creator>
  <cp:keywords/>
  <dc:description/>
  <cp:lastModifiedBy>Svetlana Romane</cp:lastModifiedBy>
  <cp:revision>4</cp:revision>
  <dcterms:created xsi:type="dcterms:W3CDTF">2017-11-10T09:39:00Z</dcterms:created>
  <dcterms:modified xsi:type="dcterms:W3CDTF">2017-11-10T13:53:00Z</dcterms:modified>
</cp:coreProperties>
</file>