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29" w:rsidRPr="001F48A4" w:rsidRDefault="00AD7C29" w:rsidP="003F1B8D">
      <w:pPr>
        <w:spacing w:after="0"/>
        <w:jc w:val="center"/>
        <w:rPr>
          <w:caps/>
          <w:sz w:val="23"/>
          <w:szCs w:val="23"/>
          <w:lang w:val="lv-LV"/>
        </w:rPr>
      </w:pPr>
    </w:p>
    <w:p w:rsidR="003F1B8D" w:rsidRPr="001F48A4" w:rsidRDefault="003F1B8D" w:rsidP="003F1B8D">
      <w:pPr>
        <w:spacing w:after="0"/>
        <w:jc w:val="center"/>
        <w:rPr>
          <w:caps/>
          <w:sz w:val="23"/>
          <w:szCs w:val="23"/>
          <w:lang w:val="lv-LV"/>
        </w:rPr>
      </w:pPr>
      <w:r w:rsidRPr="001F48A4">
        <w:rPr>
          <w:caps/>
          <w:sz w:val="23"/>
          <w:szCs w:val="23"/>
          <w:lang w:val="lv-LV"/>
        </w:rPr>
        <w:t>LATVIJAS REPUBLIKA</w:t>
      </w:r>
    </w:p>
    <w:p w:rsidR="003F1B8D" w:rsidRPr="001F48A4" w:rsidRDefault="003F1B8D" w:rsidP="003F1B8D">
      <w:pPr>
        <w:spacing w:after="0"/>
        <w:jc w:val="center"/>
        <w:rPr>
          <w:b/>
          <w:bCs/>
          <w:caps/>
          <w:sz w:val="23"/>
          <w:szCs w:val="23"/>
          <w:lang w:val="lv-LV"/>
        </w:rPr>
      </w:pPr>
      <w:r w:rsidRPr="001F48A4">
        <w:rPr>
          <w:b/>
          <w:bCs/>
          <w:caps/>
          <w:sz w:val="23"/>
          <w:szCs w:val="23"/>
          <w:lang w:val="lv-LV"/>
        </w:rPr>
        <w:t>Daugavpils pilsētas dome</w:t>
      </w:r>
    </w:p>
    <w:p w:rsidR="003F1B8D" w:rsidRPr="001F48A4" w:rsidRDefault="003F1B8D" w:rsidP="003F1B8D">
      <w:pPr>
        <w:spacing w:after="0"/>
        <w:jc w:val="center"/>
        <w:rPr>
          <w:sz w:val="23"/>
          <w:szCs w:val="23"/>
          <w:lang w:val="lv-LV"/>
        </w:rPr>
      </w:pPr>
      <w:proofErr w:type="spellStart"/>
      <w:r w:rsidRPr="001F48A4">
        <w:rPr>
          <w:sz w:val="23"/>
          <w:szCs w:val="23"/>
          <w:lang w:val="lv-LV"/>
        </w:rPr>
        <w:t>reģ.Nr</w:t>
      </w:r>
      <w:proofErr w:type="spellEnd"/>
      <w:r w:rsidRPr="001F48A4">
        <w:rPr>
          <w:sz w:val="23"/>
          <w:szCs w:val="23"/>
          <w:lang w:val="lv-LV"/>
        </w:rPr>
        <w:t>. 90000077325</w:t>
      </w:r>
    </w:p>
    <w:p w:rsidR="003F1B8D" w:rsidRPr="001F48A4" w:rsidRDefault="003F1B8D" w:rsidP="003F1B8D">
      <w:pPr>
        <w:spacing w:after="0"/>
        <w:jc w:val="center"/>
        <w:rPr>
          <w:b/>
          <w:bCs/>
          <w:sz w:val="23"/>
          <w:szCs w:val="23"/>
          <w:lang w:val="lv-LV"/>
        </w:rPr>
      </w:pPr>
      <w:r w:rsidRPr="001F48A4">
        <w:rPr>
          <w:sz w:val="23"/>
          <w:szCs w:val="23"/>
          <w:lang w:val="lv-LV"/>
        </w:rPr>
        <w:t>Kr.Valdemāra iela 1, Daugavpils, LV-5401</w:t>
      </w:r>
    </w:p>
    <w:p w:rsidR="003F1B8D" w:rsidRPr="001F48A4" w:rsidRDefault="003F1B8D" w:rsidP="003F1B8D">
      <w:pPr>
        <w:spacing w:after="0"/>
        <w:jc w:val="center"/>
        <w:rPr>
          <w:b/>
          <w:bCs/>
          <w:caps/>
          <w:sz w:val="23"/>
          <w:szCs w:val="23"/>
          <w:lang w:val="lv-LV"/>
        </w:rPr>
      </w:pPr>
    </w:p>
    <w:p w:rsidR="007F6614" w:rsidRPr="001F48A4" w:rsidRDefault="007F6614" w:rsidP="007F6614">
      <w:pPr>
        <w:spacing w:after="0"/>
        <w:jc w:val="center"/>
        <w:rPr>
          <w:bCs/>
          <w:sz w:val="23"/>
          <w:szCs w:val="23"/>
          <w:lang w:val="lv-LV"/>
        </w:rPr>
      </w:pPr>
      <w:r w:rsidRPr="001F48A4">
        <w:rPr>
          <w:bCs/>
          <w:sz w:val="23"/>
          <w:szCs w:val="23"/>
          <w:lang w:val="lv-LV"/>
        </w:rPr>
        <w:t>Iepirkums Publisko iepirkumu likuma 9.pantā noteiktajā kārtībā</w:t>
      </w:r>
    </w:p>
    <w:p w:rsidR="007F6614" w:rsidRPr="001F48A4" w:rsidRDefault="00E9488D" w:rsidP="007F6614">
      <w:pPr>
        <w:spacing w:after="0"/>
        <w:jc w:val="center"/>
        <w:rPr>
          <w:b/>
          <w:bCs/>
          <w:sz w:val="23"/>
          <w:szCs w:val="23"/>
          <w:lang w:val="lv-LV"/>
        </w:rPr>
      </w:pPr>
      <w:r w:rsidRPr="001F48A4">
        <w:rPr>
          <w:b/>
          <w:noProof/>
          <w:sz w:val="23"/>
          <w:szCs w:val="23"/>
          <w:lang w:val="lv-LV"/>
        </w:rPr>
        <w:t>“</w:t>
      </w:r>
      <w:r w:rsidR="00124940" w:rsidRPr="001F48A4">
        <w:rPr>
          <w:b/>
          <w:noProof/>
          <w:sz w:val="23"/>
          <w:szCs w:val="23"/>
          <w:lang w:val="lv-LV"/>
        </w:rPr>
        <w:t>Bērnu rotaļu laukuma un izglītojošo objektu izbūve Vienības ielā 27, Daugavpilī</w:t>
      </w:r>
      <w:r w:rsidR="007F6614" w:rsidRPr="001F48A4">
        <w:rPr>
          <w:b/>
          <w:sz w:val="23"/>
          <w:szCs w:val="23"/>
          <w:lang w:val="lv-LV"/>
        </w:rPr>
        <w:t>”</w:t>
      </w:r>
    </w:p>
    <w:p w:rsidR="003F1B8D" w:rsidRPr="001F48A4" w:rsidRDefault="007F6614" w:rsidP="007F6614">
      <w:pPr>
        <w:spacing w:after="0"/>
        <w:jc w:val="center"/>
        <w:rPr>
          <w:bCs/>
          <w:sz w:val="23"/>
          <w:szCs w:val="23"/>
          <w:lang w:val="lv-LV"/>
        </w:rPr>
      </w:pPr>
      <w:r w:rsidRPr="001F48A4">
        <w:rPr>
          <w:sz w:val="23"/>
          <w:szCs w:val="23"/>
          <w:lang w:val="lv-LV"/>
        </w:rPr>
        <w:t>id</w:t>
      </w:r>
      <w:r w:rsidR="00DE3649" w:rsidRPr="001F48A4">
        <w:rPr>
          <w:sz w:val="23"/>
          <w:szCs w:val="23"/>
          <w:lang w:val="lv-LV"/>
        </w:rPr>
        <w:t>entifikācijas numurs DPD 2018/</w:t>
      </w:r>
      <w:r w:rsidR="00124940" w:rsidRPr="001F48A4">
        <w:rPr>
          <w:sz w:val="23"/>
          <w:szCs w:val="23"/>
          <w:lang w:val="lv-LV"/>
        </w:rPr>
        <w:t>7</w:t>
      </w:r>
      <w:r w:rsidR="00DE3649" w:rsidRPr="001F48A4">
        <w:rPr>
          <w:sz w:val="23"/>
          <w:szCs w:val="23"/>
          <w:lang w:val="lv-LV"/>
        </w:rPr>
        <w:t>1</w:t>
      </w:r>
    </w:p>
    <w:p w:rsidR="007F6614" w:rsidRPr="001F48A4" w:rsidRDefault="007F6614" w:rsidP="003F1B8D">
      <w:pPr>
        <w:spacing w:after="0"/>
        <w:jc w:val="center"/>
        <w:rPr>
          <w:bCs/>
          <w:sz w:val="23"/>
          <w:szCs w:val="23"/>
          <w:lang w:val="lv-LV"/>
        </w:rPr>
      </w:pPr>
    </w:p>
    <w:p w:rsidR="003F1B8D" w:rsidRPr="001F48A4" w:rsidRDefault="003F1B8D" w:rsidP="00BE0E5C">
      <w:pPr>
        <w:keepNext/>
        <w:spacing w:after="120"/>
        <w:jc w:val="center"/>
        <w:outlineLvl w:val="0"/>
        <w:rPr>
          <w:b/>
          <w:bCs/>
          <w:sz w:val="23"/>
          <w:szCs w:val="23"/>
          <w:lang w:val="lv-LV"/>
        </w:rPr>
      </w:pPr>
      <w:r w:rsidRPr="001F48A4">
        <w:rPr>
          <w:b/>
          <w:bCs/>
          <w:sz w:val="23"/>
          <w:szCs w:val="23"/>
          <w:lang w:val="lv-LV"/>
        </w:rPr>
        <w:t>Iepirkuma komisijas sēdes protokols Nr.</w:t>
      </w:r>
      <w:r w:rsidR="000867A8" w:rsidRPr="001F48A4">
        <w:rPr>
          <w:b/>
          <w:bCs/>
          <w:sz w:val="23"/>
          <w:szCs w:val="23"/>
          <w:lang w:val="lv-LV"/>
        </w:rPr>
        <w:t>4</w:t>
      </w:r>
    </w:p>
    <w:p w:rsidR="003F1B8D" w:rsidRPr="001F48A4" w:rsidRDefault="003E28FF" w:rsidP="003F1B8D">
      <w:pPr>
        <w:spacing w:after="0"/>
        <w:rPr>
          <w:sz w:val="23"/>
          <w:szCs w:val="23"/>
          <w:lang w:val="lv-LV"/>
        </w:rPr>
      </w:pPr>
      <w:r w:rsidRPr="001F48A4">
        <w:rPr>
          <w:sz w:val="23"/>
          <w:szCs w:val="23"/>
          <w:lang w:val="lv-LV"/>
        </w:rPr>
        <w:t>2018</w:t>
      </w:r>
      <w:r w:rsidR="001D20CC" w:rsidRPr="001F48A4">
        <w:rPr>
          <w:sz w:val="23"/>
          <w:szCs w:val="23"/>
          <w:lang w:val="lv-LV"/>
        </w:rPr>
        <w:t xml:space="preserve">.gada </w:t>
      </w:r>
      <w:r w:rsidR="00124940" w:rsidRPr="001F48A4">
        <w:rPr>
          <w:sz w:val="23"/>
          <w:szCs w:val="23"/>
          <w:lang w:val="lv-LV"/>
        </w:rPr>
        <w:t>13.jūnijā</w:t>
      </w:r>
    </w:p>
    <w:p w:rsidR="003F1B8D" w:rsidRPr="001F48A4" w:rsidRDefault="003F1B8D" w:rsidP="003F1B8D">
      <w:pPr>
        <w:spacing w:after="0"/>
        <w:rPr>
          <w:sz w:val="23"/>
          <w:szCs w:val="23"/>
          <w:lang w:val="lv-LV"/>
        </w:rPr>
      </w:pPr>
    </w:p>
    <w:p w:rsidR="003F1B8D" w:rsidRPr="001F48A4" w:rsidRDefault="003F1B8D" w:rsidP="003F1B8D">
      <w:pPr>
        <w:spacing w:after="80"/>
        <w:rPr>
          <w:sz w:val="23"/>
          <w:szCs w:val="23"/>
          <w:lang w:val="lv-LV"/>
        </w:rPr>
      </w:pPr>
      <w:r w:rsidRPr="001F48A4">
        <w:rPr>
          <w:sz w:val="23"/>
          <w:szCs w:val="23"/>
          <w:lang w:val="lv-LV"/>
        </w:rPr>
        <w:t>SĒDE NOTIEK</w:t>
      </w:r>
      <w:r w:rsidR="00E9488D" w:rsidRPr="001F48A4">
        <w:rPr>
          <w:sz w:val="23"/>
          <w:szCs w:val="23"/>
          <w:lang w:val="lv-LV"/>
        </w:rPr>
        <w:t>:</w:t>
      </w:r>
      <w:r w:rsidRPr="001F48A4">
        <w:rPr>
          <w:sz w:val="23"/>
          <w:szCs w:val="23"/>
          <w:lang w:val="lv-LV"/>
        </w:rPr>
        <w:t xml:space="preserve"> Daugavpilī, </w:t>
      </w:r>
      <w:r w:rsidR="003E28FF" w:rsidRPr="001F48A4">
        <w:rPr>
          <w:sz w:val="23"/>
          <w:szCs w:val="23"/>
          <w:lang w:val="lv-LV"/>
        </w:rPr>
        <w:t>Imantas ielā 9 - 1B</w:t>
      </w:r>
    </w:p>
    <w:p w:rsidR="003F1B8D" w:rsidRPr="001F48A4" w:rsidRDefault="00A814AB" w:rsidP="003F1B8D">
      <w:pPr>
        <w:spacing w:after="80"/>
        <w:rPr>
          <w:sz w:val="23"/>
          <w:szCs w:val="23"/>
          <w:lang w:val="lv-LV"/>
        </w:rPr>
      </w:pPr>
      <w:r w:rsidRPr="001F48A4">
        <w:rPr>
          <w:sz w:val="23"/>
          <w:szCs w:val="23"/>
          <w:lang w:val="lv-LV"/>
        </w:rPr>
        <w:t>SĒDE SĀKAS</w:t>
      </w:r>
      <w:r w:rsidR="00E9488D" w:rsidRPr="001F48A4">
        <w:rPr>
          <w:sz w:val="23"/>
          <w:szCs w:val="23"/>
          <w:lang w:val="lv-LV"/>
        </w:rPr>
        <w:t>:</w:t>
      </w:r>
      <w:r w:rsidRPr="001F48A4">
        <w:rPr>
          <w:sz w:val="23"/>
          <w:szCs w:val="23"/>
          <w:lang w:val="lv-LV"/>
        </w:rPr>
        <w:t xml:space="preserve"> plkst.</w:t>
      </w:r>
      <w:r w:rsidR="00F23B62" w:rsidRPr="001F48A4">
        <w:rPr>
          <w:sz w:val="23"/>
          <w:szCs w:val="23"/>
          <w:lang w:val="lv-LV"/>
        </w:rPr>
        <w:t>08</w:t>
      </w:r>
      <w:r w:rsidR="00E9488D" w:rsidRPr="001F48A4">
        <w:rPr>
          <w:sz w:val="23"/>
          <w:szCs w:val="23"/>
          <w:lang w:val="lv-LV"/>
        </w:rPr>
        <w:t>:</w:t>
      </w:r>
      <w:r w:rsidR="00F23B62" w:rsidRPr="001F48A4">
        <w:rPr>
          <w:sz w:val="23"/>
          <w:szCs w:val="23"/>
          <w:lang w:val="lv-LV"/>
        </w:rPr>
        <w:t>50</w:t>
      </w:r>
      <w:r w:rsidR="003F1B8D" w:rsidRPr="001F48A4">
        <w:rPr>
          <w:sz w:val="23"/>
          <w:szCs w:val="23"/>
          <w:lang w:val="lv-LV"/>
        </w:rPr>
        <w:t>.</w:t>
      </w:r>
    </w:p>
    <w:p w:rsidR="003F1B8D" w:rsidRPr="001F48A4" w:rsidRDefault="003F1B8D" w:rsidP="003F1B8D">
      <w:pPr>
        <w:spacing w:after="80"/>
        <w:rPr>
          <w:sz w:val="23"/>
          <w:szCs w:val="23"/>
          <w:lang w:val="lv-LV"/>
        </w:rPr>
      </w:pPr>
      <w:r w:rsidRPr="001F48A4">
        <w:rPr>
          <w:sz w:val="23"/>
          <w:szCs w:val="23"/>
          <w:lang w:val="lv-LV"/>
        </w:rPr>
        <w:t>SĒDĒ PIEDALĀS:</w:t>
      </w:r>
    </w:p>
    <w:p w:rsidR="00C25101" w:rsidRPr="001F48A4" w:rsidRDefault="00C25101" w:rsidP="00C25101">
      <w:pPr>
        <w:spacing w:after="0" w:line="276" w:lineRule="auto"/>
        <w:jc w:val="both"/>
        <w:rPr>
          <w:rFonts w:eastAsia="Calibri"/>
          <w:sz w:val="23"/>
          <w:szCs w:val="23"/>
          <w:lang w:val="lv-LV"/>
        </w:rPr>
      </w:pPr>
      <w:r w:rsidRPr="001F48A4">
        <w:rPr>
          <w:b/>
          <w:sz w:val="23"/>
          <w:szCs w:val="23"/>
          <w:lang w:val="lv-LV"/>
        </w:rPr>
        <w:t>Komisijas priekšsēdētājs:</w:t>
      </w:r>
    </w:p>
    <w:p w:rsidR="00C25101" w:rsidRPr="001F48A4" w:rsidRDefault="00C25101" w:rsidP="00E2309A">
      <w:pPr>
        <w:spacing w:after="120"/>
        <w:jc w:val="both"/>
        <w:rPr>
          <w:rFonts w:eastAsia="Calibri"/>
          <w:b/>
          <w:sz w:val="23"/>
          <w:szCs w:val="23"/>
          <w:lang w:val="lv-LV"/>
        </w:rPr>
      </w:pPr>
      <w:r w:rsidRPr="001F48A4">
        <w:rPr>
          <w:rFonts w:eastAsia="Calibri"/>
          <w:sz w:val="23"/>
          <w:szCs w:val="23"/>
          <w:lang w:val="lv-LV"/>
        </w:rPr>
        <w:t>Ainārs Streiķis – Daugavpils pilsētas domes Centralizēto iepirkumu nodaļas vadītājs</w:t>
      </w:r>
      <w:r w:rsidR="00F9072D" w:rsidRPr="001F48A4">
        <w:rPr>
          <w:rFonts w:eastAsia="Calibri"/>
          <w:sz w:val="23"/>
          <w:szCs w:val="23"/>
          <w:lang w:val="lv-LV"/>
        </w:rPr>
        <w:t>,</w:t>
      </w:r>
    </w:p>
    <w:p w:rsidR="00E2309A" w:rsidRPr="001F48A4" w:rsidRDefault="00E2309A" w:rsidP="00C25101">
      <w:pPr>
        <w:spacing w:after="0" w:line="276" w:lineRule="auto"/>
        <w:jc w:val="both"/>
        <w:rPr>
          <w:rFonts w:eastAsia="Calibri"/>
          <w:b/>
          <w:sz w:val="23"/>
          <w:szCs w:val="23"/>
          <w:lang w:val="lv-LV"/>
        </w:rPr>
      </w:pPr>
      <w:r w:rsidRPr="001F48A4">
        <w:rPr>
          <w:rFonts w:eastAsia="Calibri"/>
          <w:b/>
          <w:sz w:val="23"/>
          <w:szCs w:val="23"/>
          <w:lang w:val="lv-LV"/>
        </w:rPr>
        <w:t>Komisijas priekšsēdētāja vietnieks:</w:t>
      </w:r>
    </w:p>
    <w:p w:rsidR="00E2309A" w:rsidRPr="001F48A4" w:rsidRDefault="00E2309A" w:rsidP="00E2309A">
      <w:pPr>
        <w:spacing w:after="120"/>
        <w:jc w:val="both"/>
        <w:rPr>
          <w:rFonts w:eastAsia="Calibri"/>
          <w:b/>
          <w:sz w:val="23"/>
          <w:szCs w:val="23"/>
          <w:lang w:val="lv-LV"/>
        </w:rPr>
      </w:pPr>
      <w:r w:rsidRPr="001F48A4">
        <w:rPr>
          <w:rFonts w:eastAsia="Calibri"/>
          <w:sz w:val="23"/>
          <w:szCs w:val="23"/>
          <w:lang w:val="lv-LV"/>
        </w:rPr>
        <w:t>Jurijs Bārtuls – Daugavpils pilsētas domes Centralizēto iepirkumu nodaļas jurists</w:t>
      </w:r>
      <w:r w:rsidR="00F9072D" w:rsidRPr="001F48A4">
        <w:rPr>
          <w:rFonts w:eastAsia="Calibri"/>
          <w:sz w:val="23"/>
          <w:szCs w:val="23"/>
          <w:lang w:val="lv-LV"/>
        </w:rPr>
        <w:t>,</w:t>
      </w:r>
    </w:p>
    <w:p w:rsidR="00C25101" w:rsidRPr="001F48A4" w:rsidRDefault="00C25101" w:rsidP="00C25101">
      <w:pPr>
        <w:spacing w:after="0" w:line="276" w:lineRule="auto"/>
        <w:jc w:val="both"/>
        <w:rPr>
          <w:rFonts w:eastAsia="Calibri"/>
          <w:b/>
          <w:sz w:val="23"/>
          <w:szCs w:val="23"/>
          <w:lang w:val="lv-LV"/>
        </w:rPr>
      </w:pPr>
      <w:r w:rsidRPr="001F48A4">
        <w:rPr>
          <w:rFonts w:eastAsia="Calibri"/>
          <w:b/>
          <w:sz w:val="23"/>
          <w:szCs w:val="23"/>
          <w:lang w:val="lv-LV"/>
        </w:rPr>
        <w:t>Komisijas locekļi:</w:t>
      </w:r>
    </w:p>
    <w:p w:rsidR="00ED0466" w:rsidRPr="001F48A4" w:rsidRDefault="00ED0466" w:rsidP="00ED0466">
      <w:pPr>
        <w:spacing w:after="60"/>
        <w:jc w:val="both"/>
        <w:rPr>
          <w:rFonts w:eastAsia="Calibri"/>
          <w:sz w:val="23"/>
          <w:szCs w:val="23"/>
          <w:lang w:val="lv-LV"/>
        </w:rPr>
      </w:pPr>
      <w:r w:rsidRPr="001F48A4">
        <w:rPr>
          <w:rFonts w:eastAsia="Calibri"/>
          <w:sz w:val="23"/>
          <w:szCs w:val="23"/>
          <w:lang w:val="lv-LV"/>
        </w:rPr>
        <w:t xml:space="preserve">Inga </w:t>
      </w:r>
      <w:proofErr w:type="spellStart"/>
      <w:r w:rsidRPr="001F48A4">
        <w:rPr>
          <w:rFonts w:eastAsia="Calibri"/>
          <w:sz w:val="23"/>
          <w:szCs w:val="23"/>
          <w:lang w:val="lv-LV"/>
        </w:rPr>
        <w:t>Zarāne</w:t>
      </w:r>
      <w:proofErr w:type="spellEnd"/>
      <w:r w:rsidRPr="001F48A4">
        <w:rPr>
          <w:rFonts w:eastAsia="Calibri"/>
          <w:sz w:val="23"/>
          <w:szCs w:val="23"/>
          <w:lang w:val="lv-LV"/>
        </w:rPr>
        <w:t xml:space="preserve"> – Daugavpils pilsētas domes Centralizēto iepirkumu nodaļas ekonomiste,</w:t>
      </w:r>
    </w:p>
    <w:p w:rsidR="00ED0466" w:rsidRPr="001F48A4" w:rsidRDefault="00ED0466" w:rsidP="00ED0466">
      <w:pPr>
        <w:spacing w:after="60"/>
        <w:jc w:val="both"/>
        <w:rPr>
          <w:rFonts w:eastAsia="Calibri"/>
          <w:sz w:val="23"/>
          <w:szCs w:val="23"/>
          <w:lang w:val="lv-LV"/>
        </w:rPr>
      </w:pPr>
      <w:r w:rsidRPr="001F48A4">
        <w:rPr>
          <w:rFonts w:eastAsia="Calibri"/>
          <w:sz w:val="23"/>
          <w:szCs w:val="23"/>
          <w:lang w:val="lv-LV"/>
        </w:rPr>
        <w:t>Svetlana Krapivina – Daugavpils pilsētas domes Attīstības departamenta vadītājas vietniece,</w:t>
      </w:r>
    </w:p>
    <w:p w:rsidR="00C25101" w:rsidRPr="001F48A4" w:rsidRDefault="00ED0466" w:rsidP="00ED0466">
      <w:pPr>
        <w:spacing w:after="120"/>
        <w:jc w:val="both"/>
        <w:rPr>
          <w:sz w:val="23"/>
          <w:szCs w:val="23"/>
          <w:lang w:val="lv-LV"/>
        </w:rPr>
      </w:pPr>
      <w:r w:rsidRPr="001F48A4">
        <w:rPr>
          <w:rFonts w:eastAsia="Calibri"/>
          <w:sz w:val="23"/>
          <w:szCs w:val="23"/>
          <w:lang w:val="lv-LV"/>
        </w:rPr>
        <w:t>Valdis Muižnieks – Daugavpils pilsētas domes Nekustamā īpašuma pārvaldīšanas departamenta  Nekustamā īpašuma attīstības nodaļas būvinženieris</w:t>
      </w:r>
      <w:r w:rsidR="00C25101" w:rsidRPr="001F48A4">
        <w:rPr>
          <w:sz w:val="23"/>
          <w:szCs w:val="23"/>
          <w:lang w:val="lv-LV"/>
        </w:rPr>
        <w:t>.</w:t>
      </w:r>
    </w:p>
    <w:p w:rsidR="00ED0466" w:rsidRPr="001F48A4" w:rsidRDefault="00ED0466" w:rsidP="00ED0466">
      <w:pPr>
        <w:spacing w:after="60"/>
        <w:jc w:val="both"/>
        <w:rPr>
          <w:rFonts w:eastAsia="Calibri"/>
          <w:sz w:val="23"/>
          <w:szCs w:val="23"/>
          <w:lang w:val="lv-LV"/>
        </w:rPr>
      </w:pPr>
      <w:r w:rsidRPr="001F48A4">
        <w:rPr>
          <w:sz w:val="23"/>
          <w:szCs w:val="23"/>
          <w:lang w:val="lv-LV"/>
        </w:rPr>
        <w:t>Komisijas izveidošanas pamats: Daugavpils pilsētas domes izpilddirektores 2018.gada 30.maija rīkojums Nr.260.</w:t>
      </w:r>
    </w:p>
    <w:p w:rsidR="002815A8" w:rsidRPr="001F48A4" w:rsidRDefault="00ED0466" w:rsidP="00ED0466">
      <w:pPr>
        <w:spacing w:after="120"/>
        <w:jc w:val="both"/>
        <w:rPr>
          <w:sz w:val="23"/>
          <w:szCs w:val="23"/>
          <w:lang w:val="lv-LV"/>
        </w:rPr>
      </w:pPr>
      <w:r w:rsidRPr="001F48A4">
        <w:rPr>
          <w:sz w:val="23"/>
          <w:szCs w:val="23"/>
          <w:lang w:val="lv-LV"/>
        </w:rPr>
        <w:t>Piedāvājumu iesniegšanas termiņa pēdējā diena – 2018.gada 13.jūnijs, plkts.10.00</w:t>
      </w:r>
      <w:r w:rsidR="00DD0405" w:rsidRPr="001F48A4">
        <w:rPr>
          <w:sz w:val="23"/>
          <w:szCs w:val="23"/>
          <w:lang w:val="lv-LV"/>
        </w:rPr>
        <w:t>.</w:t>
      </w:r>
    </w:p>
    <w:p w:rsidR="00D351E9" w:rsidRPr="001F48A4" w:rsidRDefault="00D351E9" w:rsidP="00ED0466">
      <w:pPr>
        <w:spacing w:after="120"/>
        <w:jc w:val="both"/>
        <w:rPr>
          <w:b/>
          <w:sz w:val="23"/>
          <w:szCs w:val="23"/>
          <w:lang w:val="lv-LV"/>
        </w:rPr>
      </w:pPr>
      <w:r w:rsidRPr="001F48A4">
        <w:rPr>
          <w:sz w:val="23"/>
          <w:szCs w:val="23"/>
          <w:lang w:val="lv-LV"/>
        </w:rPr>
        <w:t>Datums, kad pieņemts lēmums par iespējamu līguma slēgšanas tiesību piešķiršanu – 2018.gada 14.jūnijs.</w:t>
      </w:r>
    </w:p>
    <w:p w:rsidR="00623815" w:rsidRPr="001F48A4" w:rsidRDefault="00623815" w:rsidP="00623815">
      <w:pPr>
        <w:pStyle w:val="virsrakstiparastie"/>
        <w:keepNext w:val="0"/>
        <w:jc w:val="both"/>
        <w:rPr>
          <w:sz w:val="23"/>
          <w:szCs w:val="23"/>
          <w:lang w:eastAsia="en-US"/>
        </w:rPr>
      </w:pPr>
      <w:r w:rsidRPr="001F48A4">
        <w:rPr>
          <w:b w:val="0"/>
          <w:bCs w:val="0"/>
          <w:sz w:val="23"/>
          <w:szCs w:val="23"/>
          <w:lang w:eastAsia="en-US"/>
        </w:rPr>
        <w:t>Komisijas sēdes darba kārtība:</w:t>
      </w:r>
      <w:r w:rsidRPr="001F48A4">
        <w:rPr>
          <w:sz w:val="23"/>
          <w:szCs w:val="23"/>
          <w:lang w:eastAsia="en-US"/>
        </w:rPr>
        <w:t xml:space="preserve"> </w:t>
      </w:r>
      <w:r w:rsidRPr="001F48A4">
        <w:rPr>
          <w:b w:val="0"/>
          <w:sz w:val="23"/>
          <w:szCs w:val="23"/>
        </w:rPr>
        <w:t>Lēmuma par uzvarētāju pieņemšana.</w:t>
      </w:r>
    </w:p>
    <w:p w:rsidR="00623815" w:rsidRPr="001F48A4" w:rsidRDefault="00623815" w:rsidP="00623815">
      <w:pPr>
        <w:pStyle w:val="Style"/>
        <w:spacing w:before="240"/>
        <w:ind w:firstLine="357"/>
        <w:jc w:val="center"/>
        <w:rPr>
          <w:b/>
          <w:bCs/>
          <w:sz w:val="23"/>
          <w:szCs w:val="23"/>
          <w:lang w:val="lv-LV"/>
        </w:rPr>
      </w:pPr>
      <w:r w:rsidRPr="001F48A4">
        <w:rPr>
          <w:b/>
          <w:sz w:val="23"/>
          <w:szCs w:val="23"/>
          <w:lang w:val="lv-LV"/>
        </w:rPr>
        <w:t>Lēmuma par uzvarētāju pieņemšana</w:t>
      </w:r>
    </w:p>
    <w:p w:rsidR="00623815" w:rsidRPr="001F48A4" w:rsidRDefault="00623815" w:rsidP="00623815">
      <w:pPr>
        <w:pStyle w:val="BodyTextIndent"/>
        <w:numPr>
          <w:ilvl w:val="0"/>
          <w:numId w:val="5"/>
        </w:numPr>
        <w:tabs>
          <w:tab w:val="left" w:pos="0"/>
        </w:tabs>
        <w:spacing w:after="120"/>
        <w:rPr>
          <w:sz w:val="23"/>
          <w:szCs w:val="23"/>
        </w:rPr>
      </w:pPr>
      <w:r w:rsidRPr="001F48A4">
        <w:rPr>
          <w:sz w:val="23"/>
          <w:szCs w:val="23"/>
        </w:rPr>
        <w:t xml:space="preserve">Iepirkuma komisijas (turpmāk - Komisija) priekšsēdētājs Ainārs Streiķis paziņo sēdi par atklātu un ziņo sēdes darba kārtību. </w:t>
      </w:r>
    </w:p>
    <w:p w:rsidR="00B82FBB" w:rsidRPr="001F48A4" w:rsidRDefault="00B82FBB" w:rsidP="00623815">
      <w:pPr>
        <w:pStyle w:val="BodyTextIndent"/>
        <w:numPr>
          <w:ilvl w:val="0"/>
          <w:numId w:val="5"/>
        </w:numPr>
        <w:tabs>
          <w:tab w:val="left" w:pos="0"/>
        </w:tabs>
        <w:spacing w:after="120"/>
        <w:rPr>
          <w:sz w:val="23"/>
          <w:szCs w:val="23"/>
        </w:rPr>
      </w:pPr>
      <w:r w:rsidRPr="001F48A4">
        <w:rPr>
          <w:sz w:val="23"/>
          <w:szCs w:val="23"/>
        </w:rPr>
        <w:t>Iepirkums ir sadalīts šādās divās daļās:</w:t>
      </w:r>
    </w:p>
    <w:p w:rsidR="00B82FBB" w:rsidRPr="001F48A4" w:rsidRDefault="00B82FBB" w:rsidP="00E752D5">
      <w:pPr>
        <w:numPr>
          <w:ilvl w:val="1"/>
          <w:numId w:val="5"/>
        </w:numPr>
        <w:suppressAutoHyphens/>
        <w:spacing w:after="120"/>
        <w:ind w:left="992" w:hanging="567"/>
        <w:jc w:val="both"/>
        <w:rPr>
          <w:rFonts w:eastAsia="Calibri"/>
          <w:bCs/>
          <w:sz w:val="23"/>
          <w:szCs w:val="23"/>
          <w:lang w:val="lv-LV"/>
        </w:rPr>
      </w:pPr>
      <w:r w:rsidRPr="001F48A4">
        <w:rPr>
          <w:sz w:val="23"/>
          <w:szCs w:val="23"/>
          <w:lang w:val="lv-LV"/>
        </w:rPr>
        <w:t>1.DAĻA: “</w:t>
      </w:r>
      <w:r w:rsidRPr="001F48A4">
        <w:rPr>
          <w:noProof/>
          <w:sz w:val="23"/>
          <w:szCs w:val="23"/>
          <w:lang w:val="lv-LV"/>
        </w:rPr>
        <w:t>Bērnu rotaļu laukuma aprīkojuma piegāde un uzstādīšana, Vienības ielā 27, Daugavpilī</w:t>
      </w:r>
      <w:r w:rsidRPr="001F48A4">
        <w:rPr>
          <w:rFonts w:eastAsia="Calibri"/>
          <w:bCs/>
          <w:sz w:val="23"/>
          <w:szCs w:val="23"/>
          <w:lang w:val="lv-LV"/>
        </w:rPr>
        <w:t>”;</w:t>
      </w:r>
    </w:p>
    <w:p w:rsidR="00B82FBB" w:rsidRPr="001F48A4" w:rsidRDefault="00B82FBB" w:rsidP="00B82FBB">
      <w:pPr>
        <w:numPr>
          <w:ilvl w:val="1"/>
          <w:numId w:val="5"/>
        </w:numPr>
        <w:suppressAutoHyphens/>
        <w:spacing w:after="120"/>
        <w:ind w:left="992" w:hanging="567"/>
        <w:jc w:val="both"/>
        <w:rPr>
          <w:sz w:val="23"/>
          <w:szCs w:val="23"/>
          <w:lang w:val="lv-LV"/>
        </w:rPr>
      </w:pPr>
      <w:r w:rsidRPr="001F48A4">
        <w:rPr>
          <w:bCs/>
          <w:sz w:val="23"/>
          <w:szCs w:val="23"/>
          <w:lang w:val="lv-LV"/>
        </w:rPr>
        <w:t>2.DAĻA: “</w:t>
      </w:r>
      <w:r w:rsidRPr="001F48A4">
        <w:rPr>
          <w:noProof/>
          <w:sz w:val="23"/>
          <w:szCs w:val="23"/>
          <w:lang w:val="lv-LV"/>
        </w:rPr>
        <w:t>Izglītojošo objektu izbūve Latgales zoodārza teritorijā, Vienības ielā 27, Daugavpilī</w:t>
      </w:r>
      <w:r w:rsidRPr="001F48A4">
        <w:rPr>
          <w:bCs/>
          <w:sz w:val="23"/>
          <w:szCs w:val="23"/>
          <w:lang w:val="lv-LV"/>
        </w:rPr>
        <w:t>”.</w:t>
      </w:r>
    </w:p>
    <w:p w:rsidR="00693999" w:rsidRPr="001F48A4" w:rsidRDefault="00693999" w:rsidP="00693999">
      <w:pPr>
        <w:pStyle w:val="BodyTextIndent"/>
        <w:numPr>
          <w:ilvl w:val="0"/>
          <w:numId w:val="5"/>
        </w:numPr>
        <w:spacing w:before="120" w:after="120"/>
        <w:rPr>
          <w:sz w:val="23"/>
          <w:szCs w:val="23"/>
        </w:rPr>
      </w:pPr>
      <w:r w:rsidRPr="001F48A4">
        <w:rPr>
          <w:sz w:val="23"/>
          <w:szCs w:val="23"/>
        </w:rPr>
        <w:t>Komisija 2018.gada 13.jūnija sēdē (prot.Nr.2) konstatēja, ka iepirkumā piedāvājumu ir iesniedzis viens pretendents:</w:t>
      </w:r>
    </w:p>
    <w:tbl>
      <w:tblPr>
        <w:tblpPr w:leftFromText="180" w:rightFromText="180" w:vertAnchor="text" w:horzAnchor="margin" w:tblpXSpec="right" w:tblpY="-43"/>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230"/>
      </w:tblGrid>
      <w:tr w:rsidR="001F48A4" w:rsidRPr="001F48A4" w:rsidTr="00F9072D">
        <w:tc>
          <w:tcPr>
            <w:tcW w:w="3207" w:type="pct"/>
            <w:shd w:val="clear" w:color="auto" w:fill="auto"/>
            <w:vAlign w:val="center"/>
          </w:tcPr>
          <w:p w:rsidR="00693999" w:rsidRPr="001F48A4" w:rsidRDefault="00693999" w:rsidP="00260A82">
            <w:pPr>
              <w:spacing w:after="0"/>
              <w:jc w:val="center"/>
              <w:rPr>
                <w:b/>
                <w:sz w:val="23"/>
                <w:szCs w:val="23"/>
                <w:lang w:val="lv-LV"/>
              </w:rPr>
            </w:pPr>
            <w:r w:rsidRPr="001F48A4">
              <w:rPr>
                <w:b/>
                <w:sz w:val="23"/>
                <w:szCs w:val="23"/>
                <w:lang w:val="lv-LV"/>
              </w:rPr>
              <w:lastRenderedPageBreak/>
              <w:t xml:space="preserve">Pretendenta nosaukums, </w:t>
            </w:r>
            <w:proofErr w:type="spellStart"/>
            <w:r w:rsidRPr="001F48A4">
              <w:rPr>
                <w:b/>
                <w:sz w:val="23"/>
                <w:szCs w:val="23"/>
                <w:lang w:val="lv-LV"/>
              </w:rPr>
              <w:t>reģ.Nr</w:t>
            </w:r>
            <w:proofErr w:type="spellEnd"/>
            <w:r w:rsidRPr="001F48A4">
              <w:rPr>
                <w:b/>
                <w:sz w:val="23"/>
                <w:szCs w:val="23"/>
                <w:lang w:val="lv-LV"/>
              </w:rPr>
              <w:t>., adrese</w:t>
            </w:r>
          </w:p>
        </w:tc>
        <w:tc>
          <w:tcPr>
            <w:tcW w:w="1793" w:type="pct"/>
            <w:shd w:val="clear" w:color="auto" w:fill="auto"/>
            <w:vAlign w:val="center"/>
          </w:tcPr>
          <w:p w:rsidR="00693999" w:rsidRPr="001F48A4" w:rsidRDefault="00693999" w:rsidP="00260A82">
            <w:pPr>
              <w:spacing w:after="0"/>
              <w:jc w:val="center"/>
              <w:rPr>
                <w:b/>
                <w:sz w:val="23"/>
                <w:szCs w:val="23"/>
                <w:lang w:val="lv-LV"/>
              </w:rPr>
            </w:pPr>
            <w:r w:rsidRPr="001F48A4">
              <w:rPr>
                <w:b/>
                <w:sz w:val="23"/>
                <w:szCs w:val="23"/>
                <w:lang w:val="lv-LV"/>
              </w:rPr>
              <w:t>Piedāvājuma iesniegšanas</w:t>
            </w:r>
            <w:r w:rsidRPr="001F48A4">
              <w:rPr>
                <w:b/>
                <w:sz w:val="23"/>
                <w:szCs w:val="23"/>
                <w:lang w:val="lv-LV"/>
              </w:rPr>
              <w:br/>
              <w:t>datums un laiks</w:t>
            </w:r>
          </w:p>
        </w:tc>
      </w:tr>
      <w:tr w:rsidR="001F48A4" w:rsidRPr="001F48A4" w:rsidTr="00F9072D">
        <w:tc>
          <w:tcPr>
            <w:tcW w:w="3207" w:type="pct"/>
            <w:shd w:val="clear" w:color="auto" w:fill="auto"/>
            <w:vAlign w:val="center"/>
          </w:tcPr>
          <w:p w:rsidR="00693999" w:rsidRPr="001F48A4" w:rsidRDefault="00693999" w:rsidP="00260A82">
            <w:pPr>
              <w:spacing w:after="0"/>
              <w:jc w:val="both"/>
              <w:rPr>
                <w:sz w:val="23"/>
                <w:szCs w:val="23"/>
                <w:lang w:val="lv-LV"/>
              </w:rPr>
            </w:pPr>
            <w:r w:rsidRPr="001F48A4">
              <w:rPr>
                <w:sz w:val="23"/>
                <w:szCs w:val="23"/>
                <w:lang w:val="lv-LV"/>
              </w:rPr>
              <w:t xml:space="preserve">SIA “Labiekārtošana-D”, </w:t>
            </w:r>
            <w:proofErr w:type="spellStart"/>
            <w:r w:rsidRPr="001F48A4">
              <w:rPr>
                <w:sz w:val="23"/>
                <w:szCs w:val="23"/>
                <w:lang w:val="lv-LV"/>
              </w:rPr>
              <w:t>reģ.Nr</w:t>
            </w:r>
            <w:proofErr w:type="spellEnd"/>
            <w:r w:rsidRPr="001F48A4">
              <w:rPr>
                <w:sz w:val="23"/>
                <w:szCs w:val="23"/>
                <w:lang w:val="lv-LV"/>
              </w:rPr>
              <w:t>.</w:t>
            </w:r>
            <w:r w:rsidRPr="001F48A4">
              <w:rPr>
                <w:rFonts w:ascii="Arial" w:hAnsi="Arial" w:cs="Arial"/>
                <w:sz w:val="23"/>
                <w:szCs w:val="23"/>
                <w:shd w:val="clear" w:color="auto" w:fill="FFFFFF"/>
              </w:rPr>
              <w:t xml:space="preserve"> </w:t>
            </w:r>
            <w:r w:rsidRPr="001F48A4">
              <w:rPr>
                <w:sz w:val="23"/>
                <w:szCs w:val="23"/>
              </w:rPr>
              <w:t>41503003033</w:t>
            </w:r>
            <w:r w:rsidRPr="001F48A4">
              <w:rPr>
                <w:sz w:val="23"/>
                <w:szCs w:val="23"/>
                <w:lang w:val="lv-LV"/>
              </w:rPr>
              <w:t xml:space="preserve">, </w:t>
            </w:r>
          </w:p>
          <w:p w:rsidR="00693999" w:rsidRPr="001F48A4" w:rsidRDefault="00693999" w:rsidP="00260A82">
            <w:pPr>
              <w:spacing w:after="0"/>
              <w:jc w:val="both"/>
              <w:rPr>
                <w:sz w:val="23"/>
                <w:szCs w:val="23"/>
                <w:lang w:val="lv-LV"/>
              </w:rPr>
            </w:pPr>
            <w:r w:rsidRPr="001F48A4">
              <w:rPr>
                <w:sz w:val="23"/>
                <w:szCs w:val="23"/>
                <w:lang w:val="lv-LV"/>
              </w:rPr>
              <w:t>1. Pasažieru iela 6, Daugavpils, LV-5401</w:t>
            </w:r>
          </w:p>
        </w:tc>
        <w:tc>
          <w:tcPr>
            <w:tcW w:w="1793" w:type="pct"/>
            <w:shd w:val="clear" w:color="auto" w:fill="auto"/>
            <w:vAlign w:val="center"/>
          </w:tcPr>
          <w:p w:rsidR="00693999" w:rsidRPr="001F48A4" w:rsidRDefault="00693999" w:rsidP="00260A82">
            <w:pPr>
              <w:spacing w:after="0"/>
              <w:jc w:val="center"/>
              <w:rPr>
                <w:b/>
                <w:sz w:val="23"/>
                <w:szCs w:val="23"/>
                <w:highlight w:val="yellow"/>
                <w:lang w:val="lv-LV"/>
              </w:rPr>
            </w:pPr>
            <w:r w:rsidRPr="001F48A4">
              <w:rPr>
                <w:sz w:val="23"/>
                <w:szCs w:val="23"/>
                <w:lang w:val="lv-LV"/>
              </w:rPr>
              <w:t>13.06.2018.,</w:t>
            </w:r>
            <w:r w:rsidRPr="001F48A4">
              <w:rPr>
                <w:sz w:val="23"/>
                <w:szCs w:val="23"/>
                <w:lang w:val="lv-LV"/>
              </w:rPr>
              <w:br/>
              <w:t>plkst.09:05</w:t>
            </w:r>
          </w:p>
        </w:tc>
      </w:tr>
    </w:tbl>
    <w:p w:rsidR="00693999" w:rsidRPr="001F48A4" w:rsidRDefault="00693999" w:rsidP="00623815">
      <w:pPr>
        <w:pStyle w:val="Style"/>
        <w:numPr>
          <w:ilvl w:val="0"/>
          <w:numId w:val="5"/>
        </w:numPr>
        <w:spacing w:before="120" w:after="120"/>
        <w:jc w:val="both"/>
        <w:rPr>
          <w:sz w:val="23"/>
          <w:szCs w:val="23"/>
          <w:lang w:val="lv-LV"/>
        </w:rPr>
      </w:pPr>
      <w:r w:rsidRPr="001F48A4">
        <w:rPr>
          <w:sz w:val="23"/>
          <w:szCs w:val="23"/>
          <w:lang w:val="lv-LV"/>
        </w:rPr>
        <w:t>Pretendents piedāvājis šādas līgumcenas, šādās konkursa daļās:</w:t>
      </w:r>
    </w:p>
    <w:tbl>
      <w:tblPr>
        <w:tblW w:w="479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144"/>
        <w:gridCol w:w="3142"/>
      </w:tblGrid>
      <w:tr w:rsidR="001F48A4" w:rsidRPr="001F48A4" w:rsidTr="006D57EA">
        <w:trPr>
          <w:cantSplit/>
          <w:trHeight w:val="287"/>
        </w:trPr>
        <w:tc>
          <w:tcPr>
            <w:tcW w:w="1522" w:type="pct"/>
            <w:shd w:val="clear" w:color="auto" w:fill="auto"/>
            <w:vAlign w:val="center"/>
          </w:tcPr>
          <w:p w:rsidR="00693999" w:rsidRPr="001F48A4" w:rsidRDefault="00693999" w:rsidP="00693999">
            <w:pPr>
              <w:spacing w:after="0"/>
              <w:jc w:val="center"/>
              <w:rPr>
                <w:rFonts w:eastAsia="Calibri"/>
                <w:b/>
                <w:sz w:val="23"/>
                <w:szCs w:val="23"/>
                <w:lang w:val="lv-LV"/>
              </w:rPr>
            </w:pPr>
            <w:r w:rsidRPr="001F48A4">
              <w:rPr>
                <w:rFonts w:eastAsia="Calibri"/>
                <w:b/>
                <w:sz w:val="23"/>
                <w:szCs w:val="23"/>
                <w:lang w:val="lv-LV"/>
              </w:rPr>
              <w:t>Pretendenta nosaukums</w:t>
            </w:r>
          </w:p>
        </w:tc>
        <w:tc>
          <w:tcPr>
            <w:tcW w:w="1739" w:type="pct"/>
            <w:shd w:val="clear" w:color="auto" w:fill="auto"/>
          </w:tcPr>
          <w:p w:rsidR="00693999" w:rsidRPr="001F48A4" w:rsidRDefault="00693999" w:rsidP="00693999">
            <w:pPr>
              <w:spacing w:after="0"/>
              <w:jc w:val="center"/>
              <w:rPr>
                <w:rFonts w:eastAsia="Calibri"/>
                <w:b/>
                <w:sz w:val="23"/>
                <w:szCs w:val="23"/>
                <w:lang w:val="lv-LV"/>
              </w:rPr>
            </w:pPr>
            <w:r w:rsidRPr="001F48A4">
              <w:rPr>
                <w:rFonts w:eastAsia="Calibri"/>
                <w:b/>
                <w:sz w:val="23"/>
                <w:szCs w:val="23"/>
                <w:lang w:val="lv-LV"/>
              </w:rPr>
              <w:t>Piedāvātā līgumcena bez PVN iepirkuma 1.DAĻĀ: “Bērnu rotaļu laukuma aprīkojuma piegāde un uzstādīšana, Vienības ielā 27, Daugavpilī</w:t>
            </w:r>
          </w:p>
        </w:tc>
        <w:tc>
          <w:tcPr>
            <w:tcW w:w="1738" w:type="pct"/>
          </w:tcPr>
          <w:p w:rsidR="00693999" w:rsidRPr="001F48A4" w:rsidRDefault="00693999" w:rsidP="00693999">
            <w:pPr>
              <w:spacing w:after="0"/>
              <w:jc w:val="center"/>
              <w:rPr>
                <w:rFonts w:eastAsia="Calibri"/>
                <w:b/>
                <w:sz w:val="23"/>
                <w:szCs w:val="23"/>
                <w:lang w:val="lv-LV"/>
              </w:rPr>
            </w:pPr>
            <w:r w:rsidRPr="001F48A4">
              <w:rPr>
                <w:rFonts w:eastAsia="Calibri"/>
                <w:b/>
                <w:sz w:val="23"/>
                <w:szCs w:val="23"/>
                <w:lang w:val="lv-LV"/>
              </w:rPr>
              <w:t>Piedāvātā līgumcena bez PVN iepirkuma 2.DAĻĀ: “Izglītojošo objektu izbūve Latgales zoodārza teritorijā, Vienības ielā 27, Daugavpilī”</w:t>
            </w:r>
          </w:p>
        </w:tc>
      </w:tr>
      <w:tr w:rsidR="001F48A4" w:rsidRPr="001F48A4" w:rsidTr="006D57EA">
        <w:trPr>
          <w:cantSplit/>
          <w:trHeight w:val="287"/>
        </w:trPr>
        <w:tc>
          <w:tcPr>
            <w:tcW w:w="1522" w:type="pct"/>
            <w:shd w:val="clear" w:color="auto" w:fill="auto"/>
            <w:vAlign w:val="center"/>
          </w:tcPr>
          <w:p w:rsidR="00693999" w:rsidRPr="001F48A4" w:rsidRDefault="00693999" w:rsidP="00693999">
            <w:pPr>
              <w:spacing w:after="0"/>
              <w:jc w:val="center"/>
              <w:rPr>
                <w:rFonts w:eastAsia="Calibri"/>
                <w:sz w:val="23"/>
                <w:szCs w:val="23"/>
                <w:lang w:val="lv-LV"/>
              </w:rPr>
            </w:pPr>
            <w:r w:rsidRPr="001F48A4">
              <w:rPr>
                <w:bCs/>
                <w:sz w:val="23"/>
                <w:szCs w:val="23"/>
                <w:lang w:val="lv-LV"/>
              </w:rPr>
              <w:t xml:space="preserve">SIA „Labiekārtošana-D” </w:t>
            </w:r>
          </w:p>
        </w:tc>
        <w:tc>
          <w:tcPr>
            <w:tcW w:w="1739" w:type="pct"/>
            <w:shd w:val="clear" w:color="auto" w:fill="auto"/>
            <w:vAlign w:val="center"/>
          </w:tcPr>
          <w:p w:rsidR="00693999" w:rsidRPr="001F48A4" w:rsidRDefault="00693999" w:rsidP="00693999">
            <w:pPr>
              <w:spacing w:after="0"/>
              <w:jc w:val="center"/>
              <w:rPr>
                <w:rFonts w:eastAsia="Calibri"/>
                <w:sz w:val="23"/>
                <w:szCs w:val="23"/>
                <w:highlight w:val="yellow"/>
                <w:lang w:val="lv-LV"/>
              </w:rPr>
            </w:pPr>
            <w:r w:rsidRPr="001F48A4">
              <w:rPr>
                <w:rFonts w:eastAsia="Calibri"/>
                <w:sz w:val="23"/>
                <w:szCs w:val="23"/>
                <w:lang w:val="lv-LV"/>
              </w:rPr>
              <w:t>14 642,85</w:t>
            </w:r>
          </w:p>
        </w:tc>
        <w:tc>
          <w:tcPr>
            <w:tcW w:w="1738" w:type="pct"/>
            <w:vAlign w:val="center"/>
          </w:tcPr>
          <w:p w:rsidR="00693999" w:rsidRPr="001F48A4" w:rsidRDefault="00693999" w:rsidP="00693999">
            <w:pPr>
              <w:spacing w:after="0"/>
              <w:jc w:val="center"/>
              <w:rPr>
                <w:rFonts w:eastAsia="Calibri"/>
                <w:sz w:val="23"/>
                <w:szCs w:val="23"/>
                <w:lang w:val="lv-LV"/>
              </w:rPr>
            </w:pPr>
            <w:r w:rsidRPr="001F48A4">
              <w:rPr>
                <w:rFonts w:eastAsia="Calibri"/>
                <w:sz w:val="23"/>
                <w:szCs w:val="23"/>
                <w:lang w:val="lv-LV"/>
              </w:rPr>
              <w:t>8 260,58</w:t>
            </w:r>
          </w:p>
        </w:tc>
      </w:tr>
    </w:tbl>
    <w:p w:rsidR="00623815" w:rsidRPr="001F48A4" w:rsidRDefault="00623815" w:rsidP="00623815">
      <w:pPr>
        <w:pStyle w:val="Style"/>
        <w:numPr>
          <w:ilvl w:val="0"/>
          <w:numId w:val="5"/>
        </w:numPr>
        <w:spacing w:before="120" w:after="120"/>
        <w:jc w:val="both"/>
        <w:rPr>
          <w:sz w:val="23"/>
          <w:szCs w:val="23"/>
          <w:lang w:val="lv-LV"/>
        </w:rPr>
      </w:pPr>
      <w:r w:rsidRPr="001F48A4">
        <w:rPr>
          <w:sz w:val="23"/>
          <w:szCs w:val="23"/>
          <w:lang w:val="lv-LV"/>
        </w:rPr>
        <w:t xml:space="preserve">2018.gada </w:t>
      </w:r>
      <w:r w:rsidR="008C29CA" w:rsidRPr="001F48A4">
        <w:rPr>
          <w:sz w:val="23"/>
          <w:szCs w:val="23"/>
          <w:lang w:val="lv-LV"/>
        </w:rPr>
        <w:t>13.jūnija</w:t>
      </w:r>
      <w:r w:rsidRPr="001F48A4">
        <w:rPr>
          <w:sz w:val="23"/>
          <w:szCs w:val="23"/>
          <w:lang w:val="lv-LV"/>
        </w:rPr>
        <w:t xml:space="preserve"> sēdē (prot.Nr.3) komisija veica </w:t>
      </w:r>
      <w:r w:rsidR="008C29CA" w:rsidRPr="001F48A4">
        <w:rPr>
          <w:sz w:val="23"/>
          <w:szCs w:val="23"/>
          <w:lang w:val="lv-LV"/>
        </w:rPr>
        <w:t xml:space="preserve">vienīgā </w:t>
      </w:r>
      <w:r w:rsidRPr="001F48A4">
        <w:rPr>
          <w:sz w:val="23"/>
          <w:szCs w:val="23"/>
          <w:lang w:val="lv-LV"/>
        </w:rPr>
        <w:t>pretendent</w:t>
      </w:r>
      <w:r w:rsidR="008C29CA" w:rsidRPr="001F48A4">
        <w:rPr>
          <w:sz w:val="23"/>
          <w:szCs w:val="23"/>
          <w:lang w:val="lv-LV"/>
        </w:rPr>
        <w:t>a piedāvājuma</w:t>
      </w:r>
      <w:r w:rsidRPr="001F48A4">
        <w:rPr>
          <w:sz w:val="23"/>
          <w:szCs w:val="23"/>
          <w:lang w:val="lv-LV"/>
        </w:rPr>
        <w:t xml:space="preserve"> atbilstības pārbaudi. Komisija atzina pretendent</w:t>
      </w:r>
      <w:r w:rsidR="008C29CA" w:rsidRPr="001F48A4">
        <w:rPr>
          <w:sz w:val="23"/>
          <w:szCs w:val="23"/>
          <w:lang w:val="lv-LV"/>
        </w:rPr>
        <w:t>a</w:t>
      </w:r>
      <w:r w:rsidRPr="001F48A4">
        <w:rPr>
          <w:sz w:val="23"/>
          <w:szCs w:val="23"/>
          <w:lang w:val="lv-LV"/>
        </w:rPr>
        <w:t xml:space="preserve"> kvalifikāciju, tehnisko un finanšu piedāvājumu par atbilstoš</w:t>
      </w:r>
      <w:r w:rsidR="008C29CA" w:rsidRPr="001F48A4">
        <w:rPr>
          <w:sz w:val="23"/>
          <w:szCs w:val="23"/>
          <w:lang w:val="lv-LV"/>
        </w:rPr>
        <w:t>u</w:t>
      </w:r>
      <w:r w:rsidRPr="001F48A4">
        <w:rPr>
          <w:sz w:val="23"/>
          <w:szCs w:val="23"/>
          <w:lang w:val="lv-LV"/>
        </w:rPr>
        <w:t xml:space="preserve"> iepirkuma Nolikuma un tehniskās specifikācijas prasībām. Komisija nekonstatēja</w:t>
      </w:r>
      <w:r w:rsidR="008C29CA" w:rsidRPr="001F48A4">
        <w:rPr>
          <w:sz w:val="23"/>
          <w:szCs w:val="23"/>
          <w:lang w:val="lv-LV"/>
        </w:rPr>
        <w:t xml:space="preserve"> aritmētiskas kļūdas pretendenta piedāvājumā</w:t>
      </w:r>
      <w:r w:rsidRPr="001F48A4">
        <w:rPr>
          <w:sz w:val="23"/>
          <w:szCs w:val="23"/>
          <w:lang w:val="lv-LV"/>
        </w:rPr>
        <w:t>.</w:t>
      </w:r>
    </w:p>
    <w:p w:rsidR="00623815" w:rsidRPr="001F48A4" w:rsidRDefault="00623815" w:rsidP="003D3841">
      <w:pPr>
        <w:pStyle w:val="Style"/>
        <w:numPr>
          <w:ilvl w:val="0"/>
          <w:numId w:val="5"/>
        </w:numPr>
        <w:spacing w:after="80"/>
        <w:jc w:val="both"/>
        <w:rPr>
          <w:sz w:val="23"/>
          <w:szCs w:val="23"/>
          <w:lang w:val="lv-LV"/>
        </w:rPr>
      </w:pPr>
      <w:r w:rsidRPr="001F48A4">
        <w:rPr>
          <w:sz w:val="23"/>
          <w:szCs w:val="23"/>
          <w:lang w:val="lv-LV"/>
        </w:rPr>
        <w:t xml:space="preserve">2018.gada </w:t>
      </w:r>
      <w:r w:rsidR="003D3841" w:rsidRPr="001F48A4">
        <w:rPr>
          <w:sz w:val="23"/>
          <w:szCs w:val="23"/>
          <w:lang w:val="lv-LV"/>
        </w:rPr>
        <w:t>13.jūnija sēdē (prot.Nr.3)</w:t>
      </w:r>
      <w:r w:rsidRPr="001F48A4">
        <w:rPr>
          <w:sz w:val="23"/>
          <w:szCs w:val="23"/>
          <w:lang w:val="lv-LV"/>
        </w:rPr>
        <w:t xml:space="preserve"> iepirkuma komisija nolēma </w:t>
      </w:r>
      <w:r w:rsidRPr="001F48A4">
        <w:rPr>
          <w:sz w:val="23"/>
          <w:szCs w:val="23"/>
          <w:lang w:val="lv-LV" w:eastAsia="lv-LV"/>
        </w:rPr>
        <w:t xml:space="preserve">atzīt </w:t>
      </w:r>
      <w:r w:rsidR="003D3841" w:rsidRPr="001F48A4">
        <w:rPr>
          <w:bCs/>
          <w:sz w:val="23"/>
          <w:szCs w:val="23"/>
          <w:lang w:val="lv-LV"/>
        </w:rPr>
        <w:t>SIA „Labiekārtošana-D”</w:t>
      </w:r>
      <w:r w:rsidRPr="001F48A4">
        <w:rPr>
          <w:sz w:val="23"/>
          <w:szCs w:val="23"/>
          <w:lang w:val="lv-LV"/>
        </w:rPr>
        <w:t xml:space="preserve">, </w:t>
      </w:r>
      <w:r w:rsidRPr="001F48A4">
        <w:rPr>
          <w:sz w:val="23"/>
          <w:szCs w:val="23"/>
          <w:lang w:val="lv-LV" w:eastAsia="lv-LV"/>
        </w:rPr>
        <w:t>par pretendentu, kuram atbilstoši citām paziņojumā par līgumu un iepirkuma Nolikumā noteiktajām prasībām un izraudzītajam piedāvājuma izvēles kritērijam būtu piešķiramas līguma slēgšanas tiesības</w:t>
      </w:r>
      <w:r w:rsidRPr="001F48A4">
        <w:rPr>
          <w:sz w:val="23"/>
          <w:szCs w:val="23"/>
          <w:lang w:val="lv-LV"/>
        </w:rPr>
        <w:t xml:space="preserve"> iepirkum</w:t>
      </w:r>
      <w:r w:rsidR="003D3841" w:rsidRPr="001F48A4">
        <w:rPr>
          <w:sz w:val="23"/>
          <w:szCs w:val="23"/>
          <w:lang w:val="lv-LV"/>
        </w:rPr>
        <w:t>a</w:t>
      </w:r>
      <w:r w:rsidRPr="001F48A4">
        <w:rPr>
          <w:sz w:val="23"/>
          <w:szCs w:val="23"/>
          <w:lang w:val="lv-LV"/>
        </w:rPr>
        <w:t xml:space="preserve"> “</w:t>
      </w:r>
      <w:r w:rsidR="003D3841" w:rsidRPr="001F48A4">
        <w:rPr>
          <w:bCs/>
          <w:sz w:val="23"/>
          <w:szCs w:val="23"/>
          <w:lang w:val="lv-LV" w:eastAsia="ar-SA"/>
        </w:rPr>
        <w:t>Bērnu rotaļu laukuma un izglītojošo objektu izbūve Vienības ielā 27, Daugavpilī</w:t>
      </w:r>
      <w:r w:rsidRPr="001F48A4">
        <w:rPr>
          <w:sz w:val="23"/>
          <w:szCs w:val="23"/>
          <w:lang w:val="lv-LV"/>
        </w:rPr>
        <w:t>”, identifikācijas numurs DPD 2018/</w:t>
      </w:r>
      <w:r w:rsidR="003D3841" w:rsidRPr="001F48A4">
        <w:rPr>
          <w:sz w:val="23"/>
          <w:szCs w:val="23"/>
          <w:lang w:val="lv-LV"/>
        </w:rPr>
        <w:t>7</w:t>
      </w:r>
      <w:r w:rsidRPr="001F48A4">
        <w:rPr>
          <w:sz w:val="23"/>
          <w:szCs w:val="23"/>
          <w:lang w:val="lv-LV"/>
        </w:rPr>
        <w:t>1</w:t>
      </w:r>
      <w:r w:rsidR="003D3841" w:rsidRPr="001F48A4">
        <w:rPr>
          <w:sz w:val="23"/>
          <w:szCs w:val="23"/>
          <w:lang w:val="lv-LV"/>
        </w:rPr>
        <w:t>, 1. un 2.DAĻĀ</w:t>
      </w:r>
      <w:r w:rsidRPr="001F48A4">
        <w:rPr>
          <w:sz w:val="23"/>
          <w:szCs w:val="23"/>
          <w:lang w:val="lv-LV"/>
        </w:rPr>
        <w:t xml:space="preserve"> un veikt pārbaudi par Publisko iepirkumu likuma 9.panta astotajā daļā norādīto izslēdzošo apstākļu esamību attiecībā uz pretendentu.</w:t>
      </w:r>
    </w:p>
    <w:p w:rsidR="00947862" w:rsidRPr="001F48A4" w:rsidRDefault="00947862" w:rsidP="00947862">
      <w:pPr>
        <w:pStyle w:val="Style"/>
        <w:numPr>
          <w:ilvl w:val="0"/>
          <w:numId w:val="5"/>
        </w:numPr>
        <w:spacing w:after="80"/>
        <w:jc w:val="both"/>
        <w:rPr>
          <w:sz w:val="23"/>
          <w:szCs w:val="23"/>
          <w:lang w:val="lv-LV"/>
        </w:rPr>
      </w:pPr>
      <w:r w:rsidRPr="001F48A4">
        <w:rPr>
          <w:sz w:val="23"/>
          <w:szCs w:val="23"/>
          <w:lang w:val="lv-LV"/>
        </w:rPr>
        <w:t xml:space="preserve">Komisijas priekšsēdētāja vietnieks J.Bārtuls ziņo, ka pamatojoties uz Publisko iepirkumu likuma 9.panta devīto daļu, izmantojot Ministru kabineta noteikto informācijas sistēmu </w:t>
      </w:r>
      <w:hyperlink r:id="rId8" w:history="1">
        <w:r w:rsidRPr="001F48A4">
          <w:rPr>
            <w:sz w:val="23"/>
            <w:szCs w:val="23"/>
            <w:lang w:val="lv-LV"/>
          </w:rPr>
          <w:t>https://www.eis.gov.lv</w:t>
        </w:r>
      </w:hyperlink>
      <w:r w:rsidRPr="001F48A4">
        <w:rPr>
          <w:sz w:val="23"/>
          <w:szCs w:val="23"/>
          <w:lang w:val="lv-LV"/>
        </w:rPr>
        <w:t xml:space="preserve">, 2018.gada </w:t>
      </w:r>
      <w:r w:rsidR="000703F5" w:rsidRPr="001F48A4">
        <w:rPr>
          <w:sz w:val="23"/>
          <w:szCs w:val="23"/>
          <w:lang w:val="lv-LV"/>
        </w:rPr>
        <w:t>14.jūnijā</w:t>
      </w:r>
      <w:r w:rsidRPr="001F48A4">
        <w:rPr>
          <w:sz w:val="23"/>
          <w:szCs w:val="23"/>
          <w:lang w:val="lv-LV"/>
        </w:rPr>
        <w:t xml:space="preserve"> ir izdrukājis e-izziņas. Komisijas locekļi izskata e-izziņas un konstatē, ka attiecībā uz pretendentu SIA “</w:t>
      </w:r>
      <w:r w:rsidR="000703F5" w:rsidRPr="001F48A4">
        <w:rPr>
          <w:bCs/>
          <w:sz w:val="23"/>
          <w:szCs w:val="23"/>
          <w:lang w:val="lv-LV"/>
        </w:rPr>
        <w:t>Labiekārtošana-D</w:t>
      </w:r>
      <w:r w:rsidRPr="001F48A4">
        <w:rPr>
          <w:sz w:val="23"/>
          <w:szCs w:val="23"/>
          <w:lang w:val="lv-LV"/>
        </w:rPr>
        <w:t>” nepastāv Publisko iepirkumu likuma 9.panta astotajā daļā norādītie izslēgšanas nosacījumi.</w:t>
      </w:r>
    </w:p>
    <w:p w:rsidR="00947862" w:rsidRPr="001F48A4" w:rsidRDefault="00947862" w:rsidP="00947862">
      <w:pPr>
        <w:pStyle w:val="Style"/>
        <w:numPr>
          <w:ilvl w:val="0"/>
          <w:numId w:val="5"/>
        </w:numPr>
        <w:spacing w:after="80"/>
        <w:jc w:val="both"/>
        <w:rPr>
          <w:sz w:val="23"/>
          <w:szCs w:val="23"/>
          <w:lang w:val="lv-LV"/>
        </w:rPr>
      </w:pPr>
      <w:r w:rsidRPr="001F48A4">
        <w:rPr>
          <w:sz w:val="23"/>
          <w:szCs w:val="23"/>
          <w:lang w:val="lv-LV"/>
        </w:rPr>
        <w:t xml:space="preserve">Pirms lēmuma pieņemšanas Komisijas priekšsēdētājs </w:t>
      </w:r>
      <w:proofErr w:type="spellStart"/>
      <w:r w:rsidRPr="001F48A4">
        <w:rPr>
          <w:sz w:val="23"/>
          <w:szCs w:val="23"/>
          <w:lang w:val="lv-LV"/>
        </w:rPr>
        <w:t>A.Streiķis</w:t>
      </w:r>
      <w:proofErr w:type="spellEnd"/>
      <w:r w:rsidRPr="001F48A4">
        <w:rPr>
          <w:sz w:val="23"/>
          <w:szCs w:val="23"/>
          <w:lang w:val="lv-LV"/>
        </w:rPr>
        <w:t xml:space="preserve"> pārjautā komisijas locekļiem, vai vērtēšanas procesā nav atklājušies apstākļi, atbilstoši kuriem ir uzskatāms, ka kāds komisijas loceklis vai dokumentu sastādītājs ir saistīts ar pretendentiem Publisko iepirkumu likuma 25.panta pirmās daļas izpratnē. Komisijas locekļi un dokumentācijas sastādītāji atbild noraidoši.</w:t>
      </w:r>
    </w:p>
    <w:p w:rsidR="00623815" w:rsidRPr="001F48A4" w:rsidRDefault="00623815" w:rsidP="00623815">
      <w:pPr>
        <w:pStyle w:val="ListParagraph0"/>
        <w:numPr>
          <w:ilvl w:val="0"/>
          <w:numId w:val="5"/>
        </w:numPr>
        <w:spacing w:before="120" w:after="0"/>
        <w:contextualSpacing w:val="0"/>
        <w:jc w:val="both"/>
        <w:rPr>
          <w:sz w:val="23"/>
          <w:szCs w:val="23"/>
          <w:lang w:val="lv-LV"/>
        </w:rPr>
      </w:pPr>
      <w:r w:rsidRPr="001F48A4">
        <w:rPr>
          <w:sz w:val="23"/>
          <w:szCs w:val="23"/>
          <w:lang w:val="lv-LV"/>
        </w:rPr>
        <w:t xml:space="preserve">Līdz ar minēto </w:t>
      </w:r>
      <w:r w:rsidR="00E304EF" w:rsidRPr="001F48A4">
        <w:rPr>
          <w:sz w:val="23"/>
          <w:szCs w:val="23"/>
          <w:lang w:val="lv-LV"/>
        </w:rPr>
        <w:t>k</w:t>
      </w:r>
      <w:r w:rsidRPr="001F48A4">
        <w:rPr>
          <w:sz w:val="23"/>
          <w:szCs w:val="23"/>
          <w:lang w:val="lv-LV"/>
        </w:rPr>
        <w:t xml:space="preserve">omisija konstatē, ka atbilstoši iepirkuma Nolikumā noteiktajam piedāvājuma izvēles kritērijam – </w:t>
      </w:r>
      <w:r w:rsidRPr="001F48A4">
        <w:rPr>
          <w:sz w:val="23"/>
          <w:szCs w:val="23"/>
          <w:lang w:val="lv-LV" w:eastAsia="ar-SA"/>
        </w:rPr>
        <w:t>saimnieciski visizdevīgākais piedāvājums, kuru nosaka ņemot vērā</w:t>
      </w:r>
      <w:r w:rsidR="009D2E9B" w:rsidRPr="001F48A4">
        <w:rPr>
          <w:sz w:val="23"/>
          <w:szCs w:val="23"/>
          <w:lang w:val="lv-LV" w:eastAsia="ar-SA"/>
        </w:rPr>
        <w:t xml:space="preserve"> tikai cenu</w:t>
      </w:r>
      <w:r w:rsidRPr="001F48A4">
        <w:rPr>
          <w:sz w:val="23"/>
          <w:szCs w:val="23"/>
          <w:lang w:val="lv-LV"/>
        </w:rPr>
        <w:t>, pretendents SIA “</w:t>
      </w:r>
      <w:r w:rsidR="009D2E9B" w:rsidRPr="001F48A4">
        <w:rPr>
          <w:bCs/>
          <w:sz w:val="23"/>
          <w:szCs w:val="23"/>
          <w:lang w:val="lv-LV"/>
        </w:rPr>
        <w:t>Labiekārtošana-D</w:t>
      </w:r>
      <w:r w:rsidRPr="001F48A4">
        <w:rPr>
          <w:sz w:val="23"/>
          <w:szCs w:val="23"/>
          <w:lang w:val="lv-LV"/>
        </w:rPr>
        <w:t>”</w:t>
      </w:r>
      <w:r w:rsidR="00C77BF9" w:rsidRPr="001F48A4">
        <w:rPr>
          <w:sz w:val="23"/>
          <w:szCs w:val="23"/>
          <w:lang w:val="lv-LV"/>
        </w:rPr>
        <w:t>, kā vienīgais piedāvājumu iesniegušais pretendents, kura piedāvājums nav noraidīts un atzīts par saimnieciski izdevīgu,</w:t>
      </w:r>
      <w:r w:rsidRPr="001F48A4">
        <w:rPr>
          <w:sz w:val="23"/>
          <w:szCs w:val="23"/>
          <w:lang w:val="lv-LV"/>
        </w:rPr>
        <w:t xml:space="preserve"> atzī</w:t>
      </w:r>
      <w:r w:rsidR="00C77BF9" w:rsidRPr="001F48A4">
        <w:rPr>
          <w:sz w:val="23"/>
          <w:szCs w:val="23"/>
          <w:lang w:val="lv-LV"/>
        </w:rPr>
        <w:t>stams par iepirkuma uzvarētāju</w:t>
      </w:r>
      <w:r w:rsidRPr="001F48A4">
        <w:rPr>
          <w:sz w:val="23"/>
          <w:szCs w:val="23"/>
          <w:lang w:val="lv-LV" w:eastAsia="lv-LV"/>
        </w:rPr>
        <w:t>.</w:t>
      </w:r>
    </w:p>
    <w:p w:rsidR="00623815" w:rsidRPr="001F48A4" w:rsidRDefault="00623815" w:rsidP="00623815">
      <w:pPr>
        <w:pStyle w:val="ListParagraph0"/>
        <w:numPr>
          <w:ilvl w:val="0"/>
          <w:numId w:val="5"/>
        </w:numPr>
        <w:spacing w:before="120" w:after="120"/>
        <w:contextualSpacing w:val="0"/>
        <w:jc w:val="both"/>
        <w:rPr>
          <w:sz w:val="23"/>
          <w:szCs w:val="23"/>
          <w:lang w:val="lv-LV"/>
        </w:rPr>
      </w:pPr>
      <w:r w:rsidRPr="001F48A4">
        <w:rPr>
          <w:sz w:val="23"/>
          <w:szCs w:val="23"/>
          <w:lang w:val="lv-LV"/>
        </w:rPr>
        <w:t xml:space="preserve">Pamatojoties uz Publisko iepirkumu likuma 9.panta septīto un trīspadsmito daļu, </w:t>
      </w:r>
      <w:r w:rsidR="009E382C" w:rsidRPr="001F48A4">
        <w:rPr>
          <w:sz w:val="23"/>
          <w:szCs w:val="23"/>
          <w:lang w:val="lv-LV"/>
        </w:rPr>
        <w:t xml:space="preserve">iepirkuma </w:t>
      </w:r>
      <w:r w:rsidRPr="001F48A4">
        <w:rPr>
          <w:sz w:val="23"/>
          <w:szCs w:val="23"/>
          <w:lang w:val="lv-LV"/>
        </w:rPr>
        <w:t xml:space="preserve">Komisija </w:t>
      </w:r>
      <w:r w:rsidRPr="001F48A4">
        <w:rPr>
          <w:b/>
          <w:sz w:val="23"/>
          <w:szCs w:val="23"/>
          <w:lang w:val="lv-LV"/>
        </w:rPr>
        <w:t>nolemj:</w:t>
      </w:r>
    </w:p>
    <w:p w:rsidR="00623815" w:rsidRPr="001F48A4" w:rsidRDefault="009D2E9B" w:rsidP="001B1C7E">
      <w:pPr>
        <w:pStyle w:val="Style"/>
        <w:numPr>
          <w:ilvl w:val="1"/>
          <w:numId w:val="5"/>
        </w:numPr>
        <w:spacing w:after="120"/>
        <w:ind w:left="993" w:hanging="567"/>
        <w:jc w:val="both"/>
        <w:rPr>
          <w:sz w:val="23"/>
          <w:szCs w:val="23"/>
          <w:lang w:val="lv-LV"/>
        </w:rPr>
      </w:pPr>
      <w:r w:rsidRPr="001F48A4">
        <w:rPr>
          <w:bCs/>
          <w:sz w:val="23"/>
          <w:szCs w:val="23"/>
          <w:lang w:val="lv-LV"/>
        </w:rPr>
        <w:t>atzīt</w:t>
      </w:r>
      <w:r w:rsidRPr="001F48A4">
        <w:rPr>
          <w:b/>
          <w:bCs/>
          <w:sz w:val="23"/>
          <w:szCs w:val="23"/>
          <w:lang w:val="lv-LV"/>
        </w:rPr>
        <w:t xml:space="preserve"> SIA “Labiekārtošana-D”</w:t>
      </w:r>
      <w:r w:rsidRPr="001F48A4">
        <w:rPr>
          <w:sz w:val="23"/>
          <w:szCs w:val="23"/>
          <w:lang w:val="lv-LV"/>
        </w:rPr>
        <w:t>, reģ.Nr.41503003033, 1.Pasažieru iela 6, Daugavpils, par uzvarētāju iepirkuma</w:t>
      </w:r>
      <w:r w:rsidR="00623815" w:rsidRPr="001F48A4">
        <w:rPr>
          <w:sz w:val="23"/>
          <w:szCs w:val="23"/>
          <w:lang w:val="lv-LV"/>
        </w:rPr>
        <w:t xml:space="preserve"> “</w:t>
      </w:r>
      <w:r w:rsidRPr="001F48A4">
        <w:rPr>
          <w:sz w:val="23"/>
          <w:szCs w:val="23"/>
          <w:lang w:val="lv-LV"/>
        </w:rPr>
        <w:t>Bērnu rotaļu laukuma un izglītojošo objektu izbūve Vienības ielā 27, Daugavpilī</w:t>
      </w:r>
      <w:r w:rsidR="00623815" w:rsidRPr="001F48A4">
        <w:rPr>
          <w:sz w:val="23"/>
          <w:szCs w:val="23"/>
          <w:lang w:val="lv-LV"/>
        </w:rPr>
        <w:t>”, identifikācijas numurs DPD 2018/</w:t>
      </w:r>
      <w:r w:rsidRPr="001F48A4">
        <w:rPr>
          <w:sz w:val="23"/>
          <w:szCs w:val="23"/>
          <w:lang w:val="lv-LV"/>
        </w:rPr>
        <w:t>7</w:t>
      </w:r>
      <w:r w:rsidR="00623815" w:rsidRPr="001F48A4">
        <w:rPr>
          <w:sz w:val="23"/>
          <w:szCs w:val="23"/>
          <w:lang w:val="lv-LV"/>
        </w:rPr>
        <w:t>1</w:t>
      </w:r>
      <w:r w:rsidR="00C957EF" w:rsidRPr="001F48A4">
        <w:rPr>
          <w:sz w:val="23"/>
          <w:szCs w:val="23"/>
          <w:lang w:val="lv-LV"/>
        </w:rPr>
        <w:t xml:space="preserve"> 1.DAĻĀ: </w:t>
      </w:r>
      <w:r w:rsidR="00C957EF" w:rsidRPr="001F48A4">
        <w:rPr>
          <w:sz w:val="23"/>
          <w:szCs w:val="23"/>
          <w:lang w:val="lv-LV" w:eastAsia="ar-SA"/>
        </w:rPr>
        <w:t>“</w:t>
      </w:r>
      <w:r w:rsidR="00C957EF" w:rsidRPr="001F48A4">
        <w:rPr>
          <w:noProof/>
          <w:sz w:val="23"/>
          <w:szCs w:val="23"/>
          <w:lang w:val="lv-LV"/>
        </w:rPr>
        <w:t>Bērnu rotaļu laukuma aprīkojuma piegāde un uzstādīšana, Vienības ielā 27, Daugavpilī</w:t>
      </w:r>
      <w:r w:rsidR="00C957EF" w:rsidRPr="001F48A4">
        <w:rPr>
          <w:rFonts w:eastAsia="Calibri"/>
          <w:bCs/>
          <w:sz w:val="23"/>
          <w:szCs w:val="23"/>
          <w:lang w:val="lv-LV" w:eastAsia="ar-SA"/>
        </w:rPr>
        <w:t>”</w:t>
      </w:r>
      <w:r w:rsidR="00623815" w:rsidRPr="001F48A4">
        <w:rPr>
          <w:sz w:val="23"/>
          <w:szCs w:val="23"/>
          <w:lang w:val="lv-LV"/>
        </w:rPr>
        <w:t xml:space="preserve"> un piešķir līguma slēgšanas tiesības par summu </w:t>
      </w:r>
      <w:r w:rsidR="00623815" w:rsidRPr="001F48A4">
        <w:rPr>
          <w:b/>
          <w:sz w:val="23"/>
          <w:szCs w:val="23"/>
          <w:lang w:val="lv-LV"/>
        </w:rPr>
        <w:t xml:space="preserve">EUR </w:t>
      </w:r>
      <w:r w:rsidR="00C957EF" w:rsidRPr="001F48A4">
        <w:rPr>
          <w:b/>
          <w:sz w:val="23"/>
          <w:szCs w:val="23"/>
          <w:lang w:val="lv-LV"/>
        </w:rPr>
        <w:t xml:space="preserve">14 642,85 </w:t>
      </w:r>
      <w:r w:rsidR="00623815" w:rsidRPr="001F48A4">
        <w:rPr>
          <w:b/>
          <w:sz w:val="23"/>
          <w:szCs w:val="23"/>
          <w:lang w:val="lv-LV"/>
        </w:rPr>
        <w:t>bez PVN</w:t>
      </w:r>
      <w:r w:rsidR="00623815" w:rsidRPr="001F48A4">
        <w:rPr>
          <w:sz w:val="23"/>
          <w:szCs w:val="23"/>
          <w:lang w:val="lv-LV"/>
        </w:rPr>
        <w:t>;</w:t>
      </w:r>
    </w:p>
    <w:p w:rsidR="00F53C95" w:rsidRPr="001F48A4" w:rsidRDefault="00C957EF" w:rsidP="001B1C7E">
      <w:pPr>
        <w:pStyle w:val="Style"/>
        <w:numPr>
          <w:ilvl w:val="1"/>
          <w:numId w:val="5"/>
        </w:numPr>
        <w:spacing w:after="120"/>
        <w:ind w:left="993" w:hanging="567"/>
        <w:jc w:val="both"/>
        <w:rPr>
          <w:sz w:val="23"/>
          <w:szCs w:val="23"/>
          <w:lang w:val="lv-LV"/>
        </w:rPr>
      </w:pPr>
      <w:r w:rsidRPr="001F48A4">
        <w:rPr>
          <w:bCs/>
          <w:sz w:val="23"/>
          <w:szCs w:val="23"/>
          <w:lang w:val="lv-LV"/>
        </w:rPr>
        <w:t>atzīt</w:t>
      </w:r>
      <w:r w:rsidRPr="001F48A4">
        <w:rPr>
          <w:b/>
          <w:bCs/>
          <w:sz w:val="23"/>
          <w:szCs w:val="23"/>
          <w:lang w:val="lv-LV"/>
        </w:rPr>
        <w:t xml:space="preserve"> SIA “Labiekārtošana-D”</w:t>
      </w:r>
      <w:r w:rsidRPr="001F48A4">
        <w:rPr>
          <w:sz w:val="23"/>
          <w:szCs w:val="23"/>
          <w:lang w:val="lv-LV"/>
        </w:rPr>
        <w:t xml:space="preserve">, reģ.Nr.41503003033, 1.Pasažieru iela 6, Daugavpils, par uzvarētāju iepirkuma “Bērnu rotaļu laukuma un izglītojošo objektu izbūve Vienības ielā 27, Daugavpilī”, identifikācijas numurs DPD 2018/71 2.DAĻĀ: </w:t>
      </w:r>
      <w:r w:rsidRPr="001F48A4">
        <w:rPr>
          <w:sz w:val="23"/>
          <w:szCs w:val="23"/>
          <w:lang w:val="lv-LV" w:eastAsia="ar-SA"/>
        </w:rPr>
        <w:t>“</w:t>
      </w:r>
      <w:r w:rsidRPr="001F48A4">
        <w:rPr>
          <w:noProof/>
          <w:sz w:val="23"/>
          <w:szCs w:val="23"/>
          <w:lang w:val="lv-LV"/>
        </w:rPr>
        <w:t>Izglītojošo objektu izbūve Latgales zoodārza teritorijā, Vienības ielā 27, Daugavpilī</w:t>
      </w:r>
      <w:r w:rsidRPr="001F48A4">
        <w:rPr>
          <w:rFonts w:eastAsia="Calibri"/>
          <w:bCs/>
          <w:sz w:val="23"/>
          <w:szCs w:val="23"/>
          <w:lang w:val="lv-LV" w:eastAsia="ar-SA"/>
        </w:rPr>
        <w:t>”</w:t>
      </w:r>
      <w:r w:rsidRPr="001F48A4">
        <w:rPr>
          <w:sz w:val="23"/>
          <w:szCs w:val="23"/>
          <w:lang w:val="lv-LV"/>
        </w:rPr>
        <w:t xml:space="preserve"> un piešķir līguma slēgšanas tiesības par summu </w:t>
      </w:r>
      <w:r w:rsidRPr="001F48A4">
        <w:rPr>
          <w:b/>
          <w:sz w:val="23"/>
          <w:szCs w:val="23"/>
          <w:lang w:val="lv-LV"/>
        </w:rPr>
        <w:t>EUR 8 260,58 bez PVN</w:t>
      </w:r>
      <w:r w:rsidRPr="001F48A4">
        <w:rPr>
          <w:sz w:val="23"/>
          <w:szCs w:val="23"/>
          <w:lang w:val="lv-LV"/>
        </w:rPr>
        <w:t>;</w:t>
      </w:r>
      <w:bookmarkStart w:id="0" w:name="_GoBack"/>
      <w:bookmarkEnd w:id="0"/>
    </w:p>
    <w:p w:rsidR="00F53C95" w:rsidRPr="001F48A4" w:rsidRDefault="00623815" w:rsidP="001B1C7E">
      <w:pPr>
        <w:pStyle w:val="Style"/>
        <w:numPr>
          <w:ilvl w:val="1"/>
          <w:numId w:val="5"/>
        </w:numPr>
        <w:spacing w:after="120"/>
        <w:ind w:left="993" w:hanging="567"/>
        <w:jc w:val="both"/>
        <w:rPr>
          <w:sz w:val="23"/>
          <w:szCs w:val="23"/>
          <w:lang w:val="lv-LV"/>
        </w:rPr>
      </w:pPr>
      <w:r w:rsidRPr="001F48A4">
        <w:rPr>
          <w:sz w:val="23"/>
          <w:szCs w:val="23"/>
          <w:lang w:val="lv-LV"/>
        </w:rPr>
        <w:lastRenderedPageBreak/>
        <w:t>sagatavot rakstveida paziņojumu pretendentam par iepirkuma rezultātiem;</w:t>
      </w:r>
    </w:p>
    <w:p w:rsidR="00B065CD" w:rsidRPr="001F48A4" w:rsidRDefault="00623815" w:rsidP="001B1C7E">
      <w:pPr>
        <w:pStyle w:val="Style"/>
        <w:numPr>
          <w:ilvl w:val="1"/>
          <w:numId w:val="5"/>
        </w:numPr>
        <w:spacing w:after="120"/>
        <w:ind w:left="993" w:hanging="567"/>
        <w:jc w:val="both"/>
        <w:rPr>
          <w:sz w:val="23"/>
          <w:szCs w:val="23"/>
          <w:lang w:val="lv-LV"/>
        </w:rPr>
      </w:pPr>
      <w:r w:rsidRPr="001F48A4">
        <w:rPr>
          <w:sz w:val="23"/>
          <w:szCs w:val="23"/>
          <w:lang w:val="lv-LV"/>
        </w:rPr>
        <w:t xml:space="preserve">normatīvajos aktos noteiktajā kārtībā un termiņā iesniegt publicēšanai Iepirkumu uzraudzības biroja mājas lapā </w:t>
      </w:r>
      <w:hyperlink r:id="rId9" w:history="1">
        <w:r w:rsidRPr="001F48A4">
          <w:rPr>
            <w:rStyle w:val="Hyperlink"/>
            <w:color w:val="auto"/>
            <w:sz w:val="23"/>
            <w:szCs w:val="23"/>
            <w:lang w:val="lv-LV"/>
          </w:rPr>
          <w:t>www.iub.gov.lv</w:t>
        </w:r>
      </w:hyperlink>
      <w:r w:rsidRPr="001F48A4">
        <w:rPr>
          <w:sz w:val="23"/>
          <w:szCs w:val="23"/>
          <w:lang w:val="lv-LV"/>
        </w:rPr>
        <w:t xml:space="preserve"> informatīvu paziņojumu par noslēgto līgumu un publicēt Daugavpils pilsētas domes mājas lapā </w:t>
      </w:r>
      <w:hyperlink r:id="rId10" w:history="1">
        <w:r w:rsidRPr="001F48A4">
          <w:rPr>
            <w:rStyle w:val="Hyperlink"/>
            <w:color w:val="auto"/>
            <w:sz w:val="23"/>
            <w:szCs w:val="23"/>
            <w:lang w:val="lv-LV"/>
          </w:rPr>
          <w:t>www.daugavpils.lv</w:t>
        </w:r>
      </w:hyperlink>
      <w:r w:rsidRPr="001F48A4">
        <w:rPr>
          <w:sz w:val="23"/>
          <w:szCs w:val="23"/>
          <w:lang w:val="lv-LV"/>
        </w:rPr>
        <w:t xml:space="preserve"> doto lēmumu un līguma tekstu.</w:t>
      </w:r>
    </w:p>
    <w:p w:rsidR="00E963D5" w:rsidRPr="001F48A4" w:rsidRDefault="00C76EEF" w:rsidP="00CC0EB5">
      <w:pPr>
        <w:pStyle w:val="ListParagraph0"/>
        <w:spacing w:before="120" w:after="120"/>
        <w:ind w:left="0"/>
        <w:contextualSpacing w:val="0"/>
        <w:rPr>
          <w:sz w:val="23"/>
          <w:szCs w:val="23"/>
          <w:lang w:val="lv-LV"/>
        </w:rPr>
      </w:pPr>
      <w:r w:rsidRPr="001F48A4">
        <w:rPr>
          <w:i/>
          <w:iCs/>
          <w:sz w:val="23"/>
          <w:szCs w:val="23"/>
          <w:lang w:val="lv-LV"/>
        </w:rPr>
        <w:t xml:space="preserve">Balsojums: </w:t>
      </w:r>
      <w:r w:rsidR="00623815" w:rsidRPr="001F48A4">
        <w:rPr>
          <w:i/>
          <w:iCs/>
          <w:sz w:val="23"/>
          <w:szCs w:val="23"/>
          <w:lang w:val="lv-LV"/>
        </w:rPr>
        <w:t>5</w:t>
      </w:r>
      <w:r w:rsidR="00E85BF6" w:rsidRPr="001F48A4">
        <w:rPr>
          <w:i/>
          <w:iCs/>
          <w:sz w:val="23"/>
          <w:szCs w:val="23"/>
          <w:lang w:val="lv-LV"/>
        </w:rPr>
        <w:t xml:space="preserve"> balsis "par", "pret" - nav.</w:t>
      </w:r>
    </w:p>
    <w:p w:rsidR="00310F06" w:rsidRPr="001F48A4" w:rsidRDefault="00FE39E1" w:rsidP="000A31CC">
      <w:pPr>
        <w:pStyle w:val="ListParagraph0"/>
        <w:spacing w:before="240"/>
        <w:ind w:left="0"/>
        <w:contextualSpacing w:val="0"/>
        <w:rPr>
          <w:sz w:val="23"/>
          <w:szCs w:val="23"/>
          <w:lang w:val="lv-LV"/>
        </w:rPr>
      </w:pPr>
      <w:r w:rsidRPr="001F48A4">
        <w:rPr>
          <w:sz w:val="23"/>
          <w:szCs w:val="23"/>
          <w:lang w:val="lv-LV"/>
        </w:rPr>
        <w:t>S</w:t>
      </w:r>
      <w:r w:rsidR="006434E4" w:rsidRPr="001F48A4">
        <w:rPr>
          <w:sz w:val="23"/>
          <w:szCs w:val="23"/>
          <w:lang w:val="lv-LV"/>
        </w:rPr>
        <w:t xml:space="preserve">ĒDE </w:t>
      </w:r>
      <w:r w:rsidR="00207DE5" w:rsidRPr="001F48A4">
        <w:rPr>
          <w:sz w:val="23"/>
          <w:szCs w:val="23"/>
          <w:lang w:val="lv-LV"/>
        </w:rPr>
        <w:t>BEIDZAS</w:t>
      </w:r>
      <w:r w:rsidR="00E9488D" w:rsidRPr="001F48A4">
        <w:rPr>
          <w:sz w:val="23"/>
          <w:szCs w:val="23"/>
          <w:lang w:val="lv-LV"/>
        </w:rPr>
        <w:t>:</w:t>
      </w:r>
      <w:r w:rsidR="002E6FE6" w:rsidRPr="001F48A4">
        <w:rPr>
          <w:sz w:val="23"/>
          <w:szCs w:val="23"/>
          <w:lang w:val="lv-LV"/>
        </w:rPr>
        <w:t xml:space="preserve"> plkst.</w:t>
      </w:r>
      <w:r w:rsidR="00F23B62" w:rsidRPr="001F48A4">
        <w:rPr>
          <w:sz w:val="23"/>
          <w:szCs w:val="23"/>
          <w:lang w:val="lv-LV"/>
        </w:rPr>
        <w:t>9</w:t>
      </w:r>
      <w:r w:rsidR="00E9488D" w:rsidRPr="001F48A4">
        <w:rPr>
          <w:sz w:val="23"/>
          <w:szCs w:val="23"/>
          <w:lang w:val="lv-LV"/>
        </w:rPr>
        <w:t>:</w:t>
      </w:r>
      <w:r w:rsidR="00F23B62" w:rsidRPr="001F48A4">
        <w:rPr>
          <w:sz w:val="23"/>
          <w:szCs w:val="23"/>
          <w:lang w:val="lv-LV"/>
        </w:rPr>
        <w:t>00</w:t>
      </w:r>
      <w:r w:rsidR="00310F06" w:rsidRPr="001F48A4">
        <w:rPr>
          <w:sz w:val="23"/>
          <w:szCs w:val="23"/>
          <w:lang w:val="lv-LV"/>
        </w:rPr>
        <w:t>.</w:t>
      </w:r>
    </w:p>
    <w:p w:rsidR="00472D15" w:rsidRPr="001F48A4" w:rsidRDefault="00472D15" w:rsidP="00472D15">
      <w:pPr>
        <w:tabs>
          <w:tab w:val="left" w:pos="7930"/>
        </w:tabs>
        <w:spacing w:after="480"/>
        <w:rPr>
          <w:sz w:val="23"/>
          <w:szCs w:val="23"/>
          <w:lang w:val="lv-LV"/>
        </w:rPr>
      </w:pPr>
      <w:r w:rsidRPr="001F48A4">
        <w:rPr>
          <w:sz w:val="23"/>
          <w:szCs w:val="23"/>
          <w:lang w:val="lv-LV"/>
        </w:rPr>
        <w:t>Komisijas priekšsēdētājs</w:t>
      </w:r>
      <w:r w:rsidRPr="001F48A4">
        <w:rPr>
          <w:sz w:val="23"/>
          <w:szCs w:val="23"/>
          <w:lang w:val="lv-LV"/>
        </w:rPr>
        <w:tab/>
      </w:r>
      <w:proofErr w:type="spellStart"/>
      <w:r w:rsidRPr="001F48A4">
        <w:rPr>
          <w:sz w:val="23"/>
          <w:szCs w:val="23"/>
          <w:lang w:val="lv-LV"/>
        </w:rPr>
        <w:t>A.Streiķis</w:t>
      </w:r>
      <w:proofErr w:type="spellEnd"/>
    </w:p>
    <w:p w:rsidR="00472D15" w:rsidRPr="001F48A4" w:rsidRDefault="00472D15" w:rsidP="00472D15">
      <w:pPr>
        <w:spacing w:after="480"/>
        <w:rPr>
          <w:sz w:val="23"/>
          <w:szCs w:val="23"/>
          <w:lang w:val="lv-LV"/>
        </w:rPr>
      </w:pPr>
      <w:r w:rsidRPr="001F48A4">
        <w:rPr>
          <w:sz w:val="23"/>
          <w:szCs w:val="23"/>
          <w:lang w:val="lv-LV"/>
        </w:rPr>
        <w:t>Komisijas priekšsēdētāja vietnieks</w:t>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t>J.Bārtuls</w:t>
      </w:r>
    </w:p>
    <w:p w:rsidR="00472D15" w:rsidRPr="001F48A4" w:rsidRDefault="00472D15" w:rsidP="00472D15">
      <w:pPr>
        <w:spacing w:after="480"/>
        <w:rPr>
          <w:sz w:val="23"/>
          <w:szCs w:val="23"/>
          <w:lang w:val="lv-LV"/>
        </w:rPr>
      </w:pPr>
      <w:r w:rsidRPr="001F48A4">
        <w:rPr>
          <w:sz w:val="23"/>
          <w:szCs w:val="23"/>
          <w:lang w:val="lv-LV"/>
        </w:rPr>
        <w:t>Komisijas locekļi</w:t>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proofErr w:type="spellStart"/>
      <w:r w:rsidRPr="001F48A4">
        <w:rPr>
          <w:sz w:val="23"/>
          <w:szCs w:val="23"/>
          <w:lang w:val="lv-LV"/>
        </w:rPr>
        <w:t>I.Zarāne</w:t>
      </w:r>
      <w:proofErr w:type="spellEnd"/>
    </w:p>
    <w:p w:rsidR="00472D15" w:rsidRPr="001F48A4" w:rsidRDefault="00472D15" w:rsidP="00472D15">
      <w:pPr>
        <w:spacing w:after="480"/>
        <w:rPr>
          <w:sz w:val="23"/>
          <w:szCs w:val="23"/>
          <w:lang w:val="lv-LV"/>
        </w:rPr>
      </w:pP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proofErr w:type="spellStart"/>
      <w:r w:rsidRPr="001F48A4">
        <w:rPr>
          <w:sz w:val="23"/>
          <w:szCs w:val="23"/>
          <w:lang w:val="lv-LV"/>
        </w:rPr>
        <w:t>S.Krapivina</w:t>
      </w:r>
      <w:proofErr w:type="spellEnd"/>
    </w:p>
    <w:p w:rsidR="00472D15" w:rsidRPr="001F48A4" w:rsidRDefault="00472D15" w:rsidP="00472D15">
      <w:pPr>
        <w:spacing w:after="480"/>
        <w:rPr>
          <w:sz w:val="23"/>
          <w:szCs w:val="23"/>
          <w:lang w:val="lv-LV"/>
        </w:rPr>
      </w:pP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r w:rsidRPr="001F48A4">
        <w:rPr>
          <w:sz w:val="23"/>
          <w:szCs w:val="23"/>
          <w:lang w:val="lv-LV"/>
        </w:rPr>
        <w:tab/>
      </w:r>
      <w:proofErr w:type="spellStart"/>
      <w:r w:rsidRPr="001F48A4">
        <w:rPr>
          <w:sz w:val="23"/>
          <w:szCs w:val="23"/>
          <w:lang w:val="lv-LV"/>
        </w:rPr>
        <w:t>V.Muižnieks</w:t>
      </w:r>
      <w:proofErr w:type="spellEnd"/>
    </w:p>
    <w:p w:rsidR="00466936" w:rsidRPr="001F48A4" w:rsidRDefault="00466936" w:rsidP="00472D15">
      <w:pPr>
        <w:tabs>
          <w:tab w:val="left" w:pos="0"/>
        </w:tabs>
        <w:spacing w:after="600"/>
        <w:rPr>
          <w:sz w:val="23"/>
          <w:szCs w:val="23"/>
          <w:lang w:val="lv-LV"/>
        </w:rPr>
      </w:pPr>
    </w:p>
    <w:sectPr w:rsidR="00466936" w:rsidRPr="001F48A4" w:rsidSect="009C2C31">
      <w:headerReference w:type="even" r:id="rId11"/>
      <w:headerReference w:type="default" r:id="rId12"/>
      <w:footerReference w:type="even" r:id="rId13"/>
      <w:footerReference w:type="default" r:id="rId14"/>
      <w:footerReference w:type="first" r:id="rId15"/>
      <w:pgSz w:w="11906" w:h="16838"/>
      <w:pgMar w:top="993" w:right="991" w:bottom="851" w:left="1701" w:header="51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068" w:rsidRDefault="007E1068">
      <w:pPr>
        <w:pStyle w:val="BodyText2"/>
      </w:pPr>
      <w:r>
        <w:separator/>
      </w:r>
    </w:p>
  </w:endnote>
  <w:endnote w:type="continuationSeparator" w:id="0">
    <w:p w:rsidR="007E1068" w:rsidRDefault="007E106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BE" w:rsidRDefault="00D972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72BE" w:rsidRDefault="00D97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739857"/>
      <w:docPartObj>
        <w:docPartGallery w:val="Page Numbers (Bottom of Page)"/>
        <w:docPartUnique/>
      </w:docPartObj>
    </w:sdtPr>
    <w:sdtEndPr>
      <w:rPr>
        <w:noProof/>
        <w:sz w:val="23"/>
        <w:szCs w:val="23"/>
      </w:rPr>
    </w:sdtEndPr>
    <w:sdtContent>
      <w:p w:rsidR="00D972BE" w:rsidRPr="00A62BE1" w:rsidRDefault="00D972BE">
        <w:pPr>
          <w:pStyle w:val="Footer"/>
          <w:jc w:val="center"/>
          <w:rPr>
            <w:sz w:val="23"/>
            <w:szCs w:val="23"/>
          </w:rPr>
        </w:pPr>
        <w:r w:rsidRPr="009143D6">
          <w:rPr>
            <w:sz w:val="22"/>
            <w:szCs w:val="22"/>
          </w:rPr>
          <w:fldChar w:fldCharType="begin"/>
        </w:r>
        <w:r w:rsidRPr="009143D6">
          <w:rPr>
            <w:sz w:val="22"/>
            <w:szCs w:val="22"/>
          </w:rPr>
          <w:instrText xml:space="preserve"> PAGE   \* MERGEFORMAT </w:instrText>
        </w:r>
        <w:r w:rsidRPr="009143D6">
          <w:rPr>
            <w:sz w:val="22"/>
            <w:szCs w:val="22"/>
          </w:rPr>
          <w:fldChar w:fldCharType="separate"/>
        </w:r>
        <w:r w:rsidR="00D35168">
          <w:rPr>
            <w:noProof/>
            <w:sz w:val="22"/>
            <w:szCs w:val="22"/>
          </w:rPr>
          <w:t>3</w:t>
        </w:r>
        <w:r w:rsidRPr="009143D6">
          <w:rPr>
            <w:noProof/>
            <w:sz w:val="22"/>
            <w:szCs w:val="22"/>
          </w:rPr>
          <w:fldChar w:fldCharType="end"/>
        </w:r>
      </w:p>
    </w:sdtContent>
  </w:sdt>
  <w:p w:rsidR="00D972BE" w:rsidRDefault="009C2C31" w:rsidP="009C2C31">
    <w:pPr>
      <w:pStyle w:val="Footer"/>
      <w:tabs>
        <w:tab w:val="clear" w:pos="8306"/>
        <w:tab w:val="left" w:pos="4320"/>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BE" w:rsidRDefault="00D972BE">
    <w:pPr>
      <w:pStyle w:val="Footer"/>
      <w:jc w:val="center"/>
    </w:pPr>
  </w:p>
  <w:p w:rsidR="00D972BE" w:rsidRDefault="00D97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068" w:rsidRDefault="007E1068">
      <w:pPr>
        <w:pStyle w:val="BodyText2"/>
      </w:pPr>
      <w:r>
        <w:separator/>
      </w:r>
    </w:p>
  </w:footnote>
  <w:footnote w:type="continuationSeparator" w:id="0">
    <w:p w:rsidR="007E1068" w:rsidRDefault="007E1068">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BE" w:rsidRDefault="00D972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972BE" w:rsidRDefault="00D97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BE" w:rsidRDefault="00D972BE">
    <w:pPr>
      <w:pStyle w:val="Header"/>
      <w:framePr w:wrap="around" w:vAnchor="text" w:hAnchor="margin" w:xAlign="center" w:y="1"/>
      <w:rPr>
        <w:rStyle w:val="PageNumber"/>
      </w:rPr>
    </w:pPr>
  </w:p>
  <w:p w:rsidR="00D972BE" w:rsidRDefault="00D97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2"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AA32394"/>
    <w:multiLevelType w:val="multilevel"/>
    <w:tmpl w:val="B874B1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FC4D2E"/>
    <w:multiLevelType w:val="multilevel"/>
    <w:tmpl w:val="4D16C0DC"/>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126A34"/>
    <w:multiLevelType w:val="hybridMultilevel"/>
    <w:tmpl w:val="B83A1358"/>
    <w:lvl w:ilvl="0" w:tplc="EC7842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5F93D02"/>
    <w:multiLevelType w:val="multilevel"/>
    <w:tmpl w:val="63AE5F0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4873E0"/>
    <w:multiLevelType w:val="hybridMultilevel"/>
    <w:tmpl w:val="A420D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5375C9"/>
    <w:multiLevelType w:val="multilevel"/>
    <w:tmpl w:val="ADFE696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D63DD"/>
    <w:multiLevelType w:val="multilevel"/>
    <w:tmpl w:val="C0AC4060"/>
    <w:lvl w:ilvl="0">
      <w:start w:val="1"/>
      <w:numFmt w:val="decimal"/>
      <w:lvlText w:val="%1."/>
      <w:lvlJc w:val="left"/>
      <w:pPr>
        <w:tabs>
          <w:tab w:val="num" w:pos="570"/>
        </w:tabs>
        <w:ind w:left="570" w:hanging="570"/>
      </w:pPr>
      <w:rPr>
        <w:rFonts w:hint="default"/>
        <w:b w:val="0"/>
        <w:i w:val="0"/>
      </w:rPr>
    </w:lvl>
    <w:lvl w:ilvl="1">
      <w:start w:val="1"/>
      <w:numFmt w:val="decimal"/>
      <w:lvlText w:val="%1.%2."/>
      <w:lvlJc w:val="left"/>
      <w:pPr>
        <w:tabs>
          <w:tab w:val="num" w:pos="1421"/>
        </w:tabs>
        <w:ind w:left="1421" w:hanging="57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3E284B10"/>
    <w:multiLevelType w:val="multilevel"/>
    <w:tmpl w:val="2E745E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EF62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14" w15:restartNumberingAfterBreak="0">
    <w:nsid w:val="40C16518"/>
    <w:multiLevelType w:val="multilevel"/>
    <w:tmpl w:val="FE908734"/>
    <w:lvl w:ilvl="0">
      <w:start w:val="4"/>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B94BBD"/>
    <w:multiLevelType w:val="multilevel"/>
    <w:tmpl w:val="D69CAA6A"/>
    <w:lvl w:ilvl="0">
      <w:start w:val="1"/>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color w:val="00000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30753F8"/>
    <w:multiLevelType w:val="multilevel"/>
    <w:tmpl w:val="6A0A87A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761BF0"/>
    <w:multiLevelType w:val="multilevel"/>
    <w:tmpl w:val="6A0A87A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4200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E71261"/>
    <w:multiLevelType w:val="multilevel"/>
    <w:tmpl w:val="6A0A87A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7C7759"/>
    <w:multiLevelType w:val="multilevel"/>
    <w:tmpl w:val="6A0A87A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0C245B"/>
    <w:multiLevelType w:val="multilevel"/>
    <w:tmpl w:val="12D4C6EC"/>
    <w:lvl w:ilvl="0">
      <w:start w:val="2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0"/>
  </w:num>
  <w:num w:numId="3">
    <w:abstractNumId w:val="2"/>
  </w:num>
  <w:num w:numId="4">
    <w:abstractNumId w:val="7"/>
  </w:num>
  <w:num w:numId="5">
    <w:abstractNumId w:val="20"/>
  </w:num>
  <w:num w:numId="6">
    <w:abstractNumId w:val="14"/>
  </w:num>
  <w:num w:numId="7">
    <w:abstractNumId w:val="8"/>
  </w:num>
  <w:num w:numId="8">
    <w:abstractNumId w:val="12"/>
  </w:num>
  <w:num w:numId="9">
    <w:abstractNumId w:val="21"/>
  </w:num>
  <w:num w:numId="10">
    <w:abstractNumId w:val="3"/>
  </w:num>
  <w:num w:numId="11">
    <w:abstractNumId w:val="19"/>
  </w:num>
  <w:num w:numId="12">
    <w:abstractNumId w:val="11"/>
  </w:num>
  <w:num w:numId="13">
    <w:abstractNumId w:val="16"/>
  </w:num>
  <w:num w:numId="14">
    <w:abstractNumId w:val="17"/>
  </w:num>
  <w:num w:numId="15">
    <w:abstractNumId w:val="18"/>
  </w:num>
  <w:num w:numId="16">
    <w:abstractNumId w:val="4"/>
  </w:num>
  <w:num w:numId="17">
    <w:abstractNumId w:val="9"/>
  </w:num>
  <w:num w:numId="18">
    <w:abstractNumId w:val="15"/>
  </w:num>
  <w:num w:numId="19">
    <w:abstractNumId w:val="6"/>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B5"/>
    <w:rsid w:val="000015E4"/>
    <w:rsid w:val="0000403F"/>
    <w:rsid w:val="00010DFC"/>
    <w:rsid w:val="00010F92"/>
    <w:rsid w:val="000111D7"/>
    <w:rsid w:val="00015318"/>
    <w:rsid w:val="00016B32"/>
    <w:rsid w:val="00017A1A"/>
    <w:rsid w:val="00022367"/>
    <w:rsid w:val="00022433"/>
    <w:rsid w:val="00023683"/>
    <w:rsid w:val="00026E44"/>
    <w:rsid w:val="00032BD4"/>
    <w:rsid w:val="00033850"/>
    <w:rsid w:val="00035EE3"/>
    <w:rsid w:val="00045C68"/>
    <w:rsid w:val="000546E7"/>
    <w:rsid w:val="00056A58"/>
    <w:rsid w:val="000609C0"/>
    <w:rsid w:val="000618D7"/>
    <w:rsid w:val="00061BBE"/>
    <w:rsid w:val="00065FF8"/>
    <w:rsid w:val="00066312"/>
    <w:rsid w:val="0006672D"/>
    <w:rsid w:val="00066812"/>
    <w:rsid w:val="000703F5"/>
    <w:rsid w:val="00071970"/>
    <w:rsid w:val="0007340B"/>
    <w:rsid w:val="000756E3"/>
    <w:rsid w:val="000772C2"/>
    <w:rsid w:val="000867A8"/>
    <w:rsid w:val="0009060C"/>
    <w:rsid w:val="0009142D"/>
    <w:rsid w:val="00093AC8"/>
    <w:rsid w:val="00095809"/>
    <w:rsid w:val="000A31CC"/>
    <w:rsid w:val="000A52ED"/>
    <w:rsid w:val="000A5EAC"/>
    <w:rsid w:val="000B2307"/>
    <w:rsid w:val="000B397A"/>
    <w:rsid w:val="000B53CE"/>
    <w:rsid w:val="000B63B3"/>
    <w:rsid w:val="000B7028"/>
    <w:rsid w:val="000C137E"/>
    <w:rsid w:val="000C1619"/>
    <w:rsid w:val="000C3A5E"/>
    <w:rsid w:val="000C4617"/>
    <w:rsid w:val="000C51FC"/>
    <w:rsid w:val="000C5D63"/>
    <w:rsid w:val="000C5F87"/>
    <w:rsid w:val="000C656D"/>
    <w:rsid w:val="000D088B"/>
    <w:rsid w:val="000D2130"/>
    <w:rsid w:val="000D2FDC"/>
    <w:rsid w:val="000D4A4F"/>
    <w:rsid w:val="000D4BCB"/>
    <w:rsid w:val="000D4BFC"/>
    <w:rsid w:val="000D5948"/>
    <w:rsid w:val="000D6D4F"/>
    <w:rsid w:val="000E04DC"/>
    <w:rsid w:val="000E05A7"/>
    <w:rsid w:val="000E0E30"/>
    <w:rsid w:val="000E597E"/>
    <w:rsid w:val="000F04D9"/>
    <w:rsid w:val="000F2DDC"/>
    <w:rsid w:val="000F5026"/>
    <w:rsid w:val="000F519E"/>
    <w:rsid w:val="00110315"/>
    <w:rsid w:val="001114FA"/>
    <w:rsid w:val="001130D1"/>
    <w:rsid w:val="00113CCF"/>
    <w:rsid w:val="00120922"/>
    <w:rsid w:val="00121BA8"/>
    <w:rsid w:val="001230E6"/>
    <w:rsid w:val="00124940"/>
    <w:rsid w:val="00125E1A"/>
    <w:rsid w:val="0012721C"/>
    <w:rsid w:val="00130999"/>
    <w:rsid w:val="00133931"/>
    <w:rsid w:val="00133A34"/>
    <w:rsid w:val="00133C55"/>
    <w:rsid w:val="00140673"/>
    <w:rsid w:val="0014271E"/>
    <w:rsid w:val="00144FD6"/>
    <w:rsid w:val="00146E65"/>
    <w:rsid w:val="001473A7"/>
    <w:rsid w:val="001505CD"/>
    <w:rsid w:val="0015085D"/>
    <w:rsid w:val="0015718E"/>
    <w:rsid w:val="00157A27"/>
    <w:rsid w:val="001600B3"/>
    <w:rsid w:val="001601DF"/>
    <w:rsid w:val="00160B74"/>
    <w:rsid w:val="00161DEE"/>
    <w:rsid w:val="00164B6B"/>
    <w:rsid w:val="001658F8"/>
    <w:rsid w:val="00165A96"/>
    <w:rsid w:val="00166EB5"/>
    <w:rsid w:val="0017127A"/>
    <w:rsid w:val="00171DD4"/>
    <w:rsid w:val="00171DE8"/>
    <w:rsid w:val="001746DA"/>
    <w:rsid w:val="001753E8"/>
    <w:rsid w:val="00175A54"/>
    <w:rsid w:val="001804A1"/>
    <w:rsid w:val="00180ABA"/>
    <w:rsid w:val="00182B83"/>
    <w:rsid w:val="001861B0"/>
    <w:rsid w:val="001864F6"/>
    <w:rsid w:val="00186EE0"/>
    <w:rsid w:val="00187135"/>
    <w:rsid w:val="0018753A"/>
    <w:rsid w:val="00190009"/>
    <w:rsid w:val="00191784"/>
    <w:rsid w:val="00192A7E"/>
    <w:rsid w:val="00192E09"/>
    <w:rsid w:val="0019429D"/>
    <w:rsid w:val="00195644"/>
    <w:rsid w:val="001A14E1"/>
    <w:rsid w:val="001A4D6E"/>
    <w:rsid w:val="001A625C"/>
    <w:rsid w:val="001A735C"/>
    <w:rsid w:val="001B04C3"/>
    <w:rsid w:val="001B0657"/>
    <w:rsid w:val="001B1C7E"/>
    <w:rsid w:val="001B2636"/>
    <w:rsid w:val="001B3FCA"/>
    <w:rsid w:val="001B55FB"/>
    <w:rsid w:val="001C2989"/>
    <w:rsid w:val="001C3C93"/>
    <w:rsid w:val="001D20CC"/>
    <w:rsid w:val="001D235D"/>
    <w:rsid w:val="001D2B65"/>
    <w:rsid w:val="001D498A"/>
    <w:rsid w:val="001D5100"/>
    <w:rsid w:val="001D56A6"/>
    <w:rsid w:val="001D77C5"/>
    <w:rsid w:val="001E24AC"/>
    <w:rsid w:val="001E2504"/>
    <w:rsid w:val="001E3BD0"/>
    <w:rsid w:val="001E4698"/>
    <w:rsid w:val="001E5225"/>
    <w:rsid w:val="001F1E9E"/>
    <w:rsid w:val="001F48A4"/>
    <w:rsid w:val="001F6F44"/>
    <w:rsid w:val="00205460"/>
    <w:rsid w:val="00205B32"/>
    <w:rsid w:val="0020629D"/>
    <w:rsid w:val="002071A7"/>
    <w:rsid w:val="00207B6B"/>
    <w:rsid w:val="00207DE5"/>
    <w:rsid w:val="00210C4B"/>
    <w:rsid w:val="00210E61"/>
    <w:rsid w:val="002136FB"/>
    <w:rsid w:val="002140E1"/>
    <w:rsid w:val="002147E4"/>
    <w:rsid w:val="0022014D"/>
    <w:rsid w:val="00222AD9"/>
    <w:rsid w:val="00224E36"/>
    <w:rsid w:val="00230724"/>
    <w:rsid w:val="00230DAA"/>
    <w:rsid w:val="00231182"/>
    <w:rsid w:val="0023172A"/>
    <w:rsid w:val="00231D91"/>
    <w:rsid w:val="00235B4B"/>
    <w:rsid w:val="0023709B"/>
    <w:rsid w:val="002370F0"/>
    <w:rsid w:val="00240218"/>
    <w:rsid w:val="00240704"/>
    <w:rsid w:val="00241A1E"/>
    <w:rsid w:val="00243396"/>
    <w:rsid w:val="0024377F"/>
    <w:rsid w:val="00243DFB"/>
    <w:rsid w:val="00251862"/>
    <w:rsid w:val="00251EC0"/>
    <w:rsid w:val="002533FA"/>
    <w:rsid w:val="0025389D"/>
    <w:rsid w:val="00255272"/>
    <w:rsid w:val="00255E6A"/>
    <w:rsid w:val="00264B38"/>
    <w:rsid w:val="002651E6"/>
    <w:rsid w:val="002676F7"/>
    <w:rsid w:val="002708A9"/>
    <w:rsid w:val="002710E5"/>
    <w:rsid w:val="00271595"/>
    <w:rsid w:val="00272054"/>
    <w:rsid w:val="0027225F"/>
    <w:rsid w:val="00273103"/>
    <w:rsid w:val="00273B12"/>
    <w:rsid w:val="00273C70"/>
    <w:rsid w:val="00273D72"/>
    <w:rsid w:val="0027418C"/>
    <w:rsid w:val="002743D9"/>
    <w:rsid w:val="00280ACB"/>
    <w:rsid w:val="00280E11"/>
    <w:rsid w:val="002815A8"/>
    <w:rsid w:val="00283CF8"/>
    <w:rsid w:val="00285347"/>
    <w:rsid w:val="00285730"/>
    <w:rsid w:val="00285E14"/>
    <w:rsid w:val="0028619D"/>
    <w:rsid w:val="00287475"/>
    <w:rsid w:val="00291595"/>
    <w:rsid w:val="00294D47"/>
    <w:rsid w:val="002A0401"/>
    <w:rsid w:val="002A06CA"/>
    <w:rsid w:val="002A0B89"/>
    <w:rsid w:val="002A277F"/>
    <w:rsid w:val="002A5494"/>
    <w:rsid w:val="002B2D17"/>
    <w:rsid w:val="002B520F"/>
    <w:rsid w:val="002C073D"/>
    <w:rsid w:val="002C4781"/>
    <w:rsid w:val="002C47A1"/>
    <w:rsid w:val="002C6102"/>
    <w:rsid w:val="002D491F"/>
    <w:rsid w:val="002D4FF8"/>
    <w:rsid w:val="002D5607"/>
    <w:rsid w:val="002D6041"/>
    <w:rsid w:val="002E0F72"/>
    <w:rsid w:val="002E5E93"/>
    <w:rsid w:val="002E6FE6"/>
    <w:rsid w:val="002F18F2"/>
    <w:rsid w:val="002F1BE5"/>
    <w:rsid w:val="002F4711"/>
    <w:rsid w:val="002F5C4D"/>
    <w:rsid w:val="00304AB2"/>
    <w:rsid w:val="0030721C"/>
    <w:rsid w:val="00310F06"/>
    <w:rsid w:val="00322BBB"/>
    <w:rsid w:val="00324E4B"/>
    <w:rsid w:val="0032761A"/>
    <w:rsid w:val="0033077A"/>
    <w:rsid w:val="00333AFB"/>
    <w:rsid w:val="003340F6"/>
    <w:rsid w:val="00342C01"/>
    <w:rsid w:val="00346723"/>
    <w:rsid w:val="003477A4"/>
    <w:rsid w:val="00352363"/>
    <w:rsid w:val="0036003B"/>
    <w:rsid w:val="003610C2"/>
    <w:rsid w:val="003613A1"/>
    <w:rsid w:val="0036285D"/>
    <w:rsid w:val="00362B67"/>
    <w:rsid w:val="00363DE8"/>
    <w:rsid w:val="00364E2F"/>
    <w:rsid w:val="0036549C"/>
    <w:rsid w:val="003671BA"/>
    <w:rsid w:val="003705FD"/>
    <w:rsid w:val="00371268"/>
    <w:rsid w:val="00371E04"/>
    <w:rsid w:val="00373E16"/>
    <w:rsid w:val="00374E5D"/>
    <w:rsid w:val="003750C1"/>
    <w:rsid w:val="00375EE9"/>
    <w:rsid w:val="00376896"/>
    <w:rsid w:val="003769C7"/>
    <w:rsid w:val="00377A5C"/>
    <w:rsid w:val="0039166F"/>
    <w:rsid w:val="003923A7"/>
    <w:rsid w:val="003952E8"/>
    <w:rsid w:val="00395894"/>
    <w:rsid w:val="00397A7A"/>
    <w:rsid w:val="003A347C"/>
    <w:rsid w:val="003B3ABC"/>
    <w:rsid w:val="003B4260"/>
    <w:rsid w:val="003D339B"/>
    <w:rsid w:val="003D382C"/>
    <w:rsid w:val="003D3841"/>
    <w:rsid w:val="003D6689"/>
    <w:rsid w:val="003E1E70"/>
    <w:rsid w:val="003E28FF"/>
    <w:rsid w:val="003E3095"/>
    <w:rsid w:val="003E63CC"/>
    <w:rsid w:val="003F1B8D"/>
    <w:rsid w:val="003F3AE8"/>
    <w:rsid w:val="003F4116"/>
    <w:rsid w:val="003F7D6E"/>
    <w:rsid w:val="00402507"/>
    <w:rsid w:val="00403EE6"/>
    <w:rsid w:val="0040705E"/>
    <w:rsid w:val="00414C66"/>
    <w:rsid w:val="00416FBB"/>
    <w:rsid w:val="00421496"/>
    <w:rsid w:val="00425C36"/>
    <w:rsid w:val="00427FF3"/>
    <w:rsid w:val="00432EDC"/>
    <w:rsid w:val="00434503"/>
    <w:rsid w:val="00436EB4"/>
    <w:rsid w:val="00444A21"/>
    <w:rsid w:val="0044786B"/>
    <w:rsid w:val="0045071A"/>
    <w:rsid w:val="00452D8D"/>
    <w:rsid w:val="004535F2"/>
    <w:rsid w:val="00457A36"/>
    <w:rsid w:val="004619D8"/>
    <w:rsid w:val="00462646"/>
    <w:rsid w:val="00462C2D"/>
    <w:rsid w:val="004658C1"/>
    <w:rsid w:val="00466936"/>
    <w:rsid w:val="00470174"/>
    <w:rsid w:val="00472D15"/>
    <w:rsid w:val="004751EC"/>
    <w:rsid w:val="004804EF"/>
    <w:rsid w:val="004817DE"/>
    <w:rsid w:val="00482429"/>
    <w:rsid w:val="004866AF"/>
    <w:rsid w:val="00490854"/>
    <w:rsid w:val="004917AB"/>
    <w:rsid w:val="00492105"/>
    <w:rsid w:val="00493F66"/>
    <w:rsid w:val="00494437"/>
    <w:rsid w:val="00495306"/>
    <w:rsid w:val="00495BB6"/>
    <w:rsid w:val="00496F08"/>
    <w:rsid w:val="00497D68"/>
    <w:rsid w:val="004A0F78"/>
    <w:rsid w:val="004A50F7"/>
    <w:rsid w:val="004A621F"/>
    <w:rsid w:val="004A6295"/>
    <w:rsid w:val="004A7B43"/>
    <w:rsid w:val="004B190C"/>
    <w:rsid w:val="004B1DB7"/>
    <w:rsid w:val="004B4765"/>
    <w:rsid w:val="004B68E4"/>
    <w:rsid w:val="004C0F1C"/>
    <w:rsid w:val="004C238D"/>
    <w:rsid w:val="004C34D7"/>
    <w:rsid w:val="004C36B7"/>
    <w:rsid w:val="004C5E62"/>
    <w:rsid w:val="004C7081"/>
    <w:rsid w:val="004D06FF"/>
    <w:rsid w:val="004D4EC8"/>
    <w:rsid w:val="004E14ED"/>
    <w:rsid w:val="004E21FF"/>
    <w:rsid w:val="004E600D"/>
    <w:rsid w:val="004E7E4C"/>
    <w:rsid w:val="004F2E53"/>
    <w:rsid w:val="004F386D"/>
    <w:rsid w:val="004F44F3"/>
    <w:rsid w:val="004F45F4"/>
    <w:rsid w:val="004F5A7C"/>
    <w:rsid w:val="005041E7"/>
    <w:rsid w:val="0050620D"/>
    <w:rsid w:val="00510CBC"/>
    <w:rsid w:val="00510DD2"/>
    <w:rsid w:val="0051141C"/>
    <w:rsid w:val="0051402A"/>
    <w:rsid w:val="0051730E"/>
    <w:rsid w:val="00521C3C"/>
    <w:rsid w:val="00522975"/>
    <w:rsid w:val="005269D0"/>
    <w:rsid w:val="00526BD8"/>
    <w:rsid w:val="00531A16"/>
    <w:rsid w:val="00534358"/>
    <w:rsid w:val="005409B3"/>
    <w:rsid w:val="005427F1"/>
    <w:rsid w:val="00550E35"/>
    <w:rsid w:val="00551592"/>
    <w:rsid w:val="00553A6B"/>
    <w:rsid w:val="00555037"/>
    <w:rsid w:val="00560C11"/>
    <w:rsid w:val="00561498"/>
    <w:rsid w:val="005624BC"/>
    <w:rsid w:val="00562646"/>
    <w:rsid w:val="00566922"/>
    <w:rsid w:val="005674A0"/>
    <w:rsid w:val="00567890"/>
    <w:rsid w:val="0057157B"/>
    <w:rsid w:val="005715B9"/>
    <w:rsid w:val="00571F9B"/>
    <w:rsid w:val="00572AD3"/>
    <w:rsid w:val="00581418"/>
    <w:rsid w:val="0058431F"/>
    <w:rsid w:val="005863D6"/>
    <w:rsid w:val="00590598"/>
    <w:rsid w:val="00592105"/>
    <w:rsid w:val="005929BC"/>
    <w:rsid w:val="00593227"/>
    <w:rsid w:val="00594943"/>
    <w:rsid w:val="00595253"/>
    <w:rsid w:val="005A13AB"/>
    <w:rsid w:val="005A1587"/>
    <w:rsid w:val="005A286D"/>
    <w:rsid w:val="005A5442"/>
    <w:rsid w:val="005A6314"/>
    <w:rsid w:val="005B1900"/>
    <w:rsid w:val="005B3362"/>
    <w:rsid w:val="005B340C"/>
    <w:rsid w:val="005B5112"/>
    <w:rsid w:val="005B7055"/>
    <w:rsid w:val="005B7C06"/>
    <w:rsid w:val="005C54A2"/>
    <w:rsid w:val="005C5625"/>
    <w:rsid w:val="005C58D9"/>
    <w:rsid w:val="005D03C3"/>
    <w:rsid w:val="005D116C"/>
    <w:rsid w:val="005D184B"/>
    <w:rsid w:val="005D2E06"/>
    <w:rsid w:val="005D3EC9"/>
    <w:rsid w:val="005D7001"/>
    <w:rsid w:val="005D7616"/>
    <w:rsid w:val="005E30CF"/>
    <w:rsid w:val="005E54E3"/>
    <w:rsid w:val="005F3C7E"/>
    <w:rsid w:val="005F41C5"/>
    <w:rsid w:val="005F4E7C"/>
    <w:rsid w:val="00600586"/>
    <w:rsid w:val="00600CA5"/>
    <w:rsid w:val="00600DD9"/>
    <w:rsid w:val="006010C3"/>
    <w:rsid w:val="00602E21"/>
    <w:rsid w:val="0060415D"/>
    <w:rsid w:val="00607D50"/>
    <w:rsid w:val="006114D2"/>
    <w:rsid w:val="00612A8B"/>
    <w:rsid w:val="00617150"/>
    <w:rsid w:val="006178DC"/>
    <w:rsid w:val="00620D5C"/>
    <w:rsid w:val="00621F5C"/>
    <w:rsid w:val="00623815"/>
    <w:rsid w:val="006315EE"/>
    <w:rsid w:val="00631B7C"/>
    <w:rsid w:val="00637B40"/>
    <w:rsid w:val="00637FA3"/>
    <w:rsid w:val="00641804"/>
    <w:rsid w:val="00643030"/>
    <w:rsid w:val="006434E4"/>
    <w:rsid w:val="00644420"/>
    <w:rsid w:val="006449BF"/>
    <w:rsid w:val="00644A6B"/>
    <w:rsid w:val="0064616E"/>
    <w:rsid w:val="00646952"/>
    <w:rsid w:val="006474B6"/>
    <w:rsid w:val="00653285"/>
    <w:rsid w:val="00653D02"/>
    <w:rsid w:val="00654DA2"/>
    <w:rsid w:val="00662BE3"/>
    <w:rsid w:val="00663166"/>
    <w:rsid w:val="00663EBD"/>
    <w:rsid w:val="00665966"/>
    <w:rsid w:val="00666D12"/>
    <w:rsid w:val="00667C0F"/>
    <w:rsid w:val="0067045C"/>
    <w:rsid w:val="00670ABE"/>
    <w:rsid w:val="00671779"/>
    <w:rsid w:val="00672661"/>
    <w:rsid w:val="006736B6"/>
    <w:rsid w:val="0067421E"/>
    <w:rsid w:val="00680875"/>
    <w:rsid w:val="00680DFD"/>
    <w:rsid w:val="0068389D"/>
    <w:rsid w:val="00685B61"/>
    <w:rsid w:val="006869F5"/>
    <w:rsid w:val="00693999"/>
    <w:rsid w:val="0069619F"/>
    <w:rsid w:val="00696B62"/>
    <w:rsid w:val="00697C4E"/>
    <w:rsid w:val="006A03CB"/>
    <w:rsid w:val="006A28AF"/>
    <w:rsid w:val="006A317B"/>
    <w:rsid w:val="006A38EB"/>
    <w:rsid w:val="006A4C7C"/>
    <w:rsid w:val="006A69CB"/>
    <w:rsid w:val="006A6A63"/>
    <w:rsid w:val="006B2047"/>
    <w:rsid w:val="006B4E82"/>
    <w:rsid w:val="006B6966"/>
    <w:rsid w:val="006B7C5B"/>
    <w:rsid w:val="006C0328"/>
    <w:rsid w:val="006C2789"/>
    <w:rsid w:val="006C290C"/>
    <w:rsid w:val="006C4849"/>
    <w:rsid w:val="006C5455"/>
    <w:rsid w:val="006C6710"/>
    <w:rsid w:val="006D0B24"/>
    <w:rsid w:val="006D34D0"/>
    <w:rsid w:val="006D57EA"/>
    <w:rsid w:val="006D58FE"/>
    <w:rsid w:val="006D5CC6"/>
    <w:rsid w:val="006E0CCC"/>
    <w:rsid w:val="006E2A10"/>
    <w:rsid w:val="006E2C52"/>
    <w:rsid w:val="006E335E"/>
    <w:rsid w:val="006E3A68"/>
    <w:rsid w:val="006F57DE"/>
    <w:rsid w:val="00700BCD"/>
    <w:rsid w:val="00702753"/>
    <w:rsid w:val="00702A37"/>
    <w:rsid w:val="00704B16"/>
    <w:rsid w:val="00704C33"/>
    <w:rsid w:val="00705081"/>
    <w:rsid w:val="00706846"/>
    <w:rsid w:val="00706C1D"/>
    <w:rsid w:val="00707180"/>
    <w:rsid w:val="00710B91"/>
    <w:rsid w:val="00713542"/>
    <w:rsid w:val="0071397E"/>
    <w:rsid w:val="007147CE"/>
    <w:rsid w:val="00714CD3"/>
    <w:rsid w:val="0071670A"/>
    <w:rsid w:val="007221DD"/>
    <w:rsid w:val="0072711A"/>
    <w:rsid w:val="0073712C"/>
    <w:rsid w:val="00741F5A"/>
    <w:rsid w:val="00742C03"/>
    <w:rsid w:val="007512FB"/>
    <w:rsid w:val="007522EE"/>
    <w:rsid w:val="00752A68"/>
    <w:rsid w:val="00753446"/>
    <w:rsid w:val="00755FC6"/>
    <w:rsid w:val="00760C0F"/>
    <w:rsid w:val="00761B1F"/>
    <w:rsid w:val="00763C2F"/>
    <w:rsid w:val="00764ACD"/>
    <w:rsid w:val="0076612F"/>
    <w:rsid w:val="007708D8"/>
    <w:rsid w:val="007719F3"/>
    <w:rsid w:val="0077475B"/>
    <w:rsid w:val="007800A8"/>
    <w:rsid w:val="00781734"/>
    <w:rsid w:val="00784CC4"/>
    <w:rsid w:val="00790352"/>
    <w:rsid w:val="00792677"/>
    <w:rsid w:val="00792831"/>
    <w:rsid w:val="00793817"/>
    <w:rsid w:val="0079498A"/>
    <w:rsid w:val="007A1595"/>
    <w:rsid w:val="007A2F85"/>
    <w:rsid w:val="007A3D17"/>
    <w:rsid w:val="007A7B0F"/>
    <w:rsid w:val="007C464C"/>
    <w:rsid w:val="007C49A4"/>
    <w:rsid w:val="007C56D0"/>
    <w:rsid w:val="007D3617"/>
    <w:rsid w:val="007D3DD2"/>
    <w:rsid w:val="007D5461"/>
    <w:rsid w:val="007D7039"/>
    <w:rsid w:val="007D7C65"/>
    <w:rsid w:val="007E0199"/>
    <w:rsid w:val="007E1068"/>
    <w:rsid w:val="007E12A2"/>
    <w:rsid w:val="007E2910"/>
    <w:rsid w:val="007E7903"/>
    <w:rsid w:val="007F1D62"/>
    <w:rsid w:val="007F2439"/>
    <w:rsid w:val="007F3715"/>
    <w:rsid w:val="007F4C4A"/>
    <w:rsid w:val="007F6614"/>
    <w:rsid w:val="00800112"/>
    <w:rsid w:val="008011D5"/>
    <w:rsid w:val="0081757D"/>
    <w:rsid w:val="00817870"/>
    <w:rsid w:val="00817E50"/>
    <w:rsid w:val="008206B3"/>
    <w:rsid w:val="008217D0"/>
    <w:rsid w:val="008255C2"/>
    <w:rsid w:val="008306A5"/>
    <w:rsid w:val="008316D9"/>
    <w:rsid w:val="00831863"/>
    <w:rsid w:val="00832613"/>
    <w:rsid w:val="00833225"/>
    <w:rsid w:val="00837856"/>
    <w:rsid w:val="00842A16"/>
    <w:rsid w:val="00843F1A"/>
    <w:rsid w:val="00846802"/>
    <w:rsid w:val="00847D37"/>
    <w:rsid w:val="0085148C"/>
    <w:rsid w:val="00856498"/>
    <w:rsid w:val="008623A2"/>
    <w:rsid w:val="008641EB"/>
    <w:rsid w:val="00864C3D"/>
    <w:rsid w:val="00865AB8"/>
    <w:rsid w:val="00870620"/>
    <w:rsid w:val="0087074A"/>
    <w:rsid w:val="00870AB4"/>
    <w:rsid w:val="00875130"/>
    <w:rsid w:val="008763A3"/>
    <w:rsid w:val="00877C62"/>
    <w:rsid w:val="00881B23"/>
    <w:rsid w:val="00883AC7"/>
    <w:rsid w:val="00885857"/>
    <w:rsid w:val="00885F5E"/>
    <w:rsid w:val="00887BE1"/>
    <w:rsid w:val="00895827"/>
    <w:rsid w:val="008A12E4"/>
    <w:rsid w:val="008A276B"/>
    <w:rsid w:val="008A3E7C"/>
    <w:rsid w:val="008A4468"/>
    <w:rsid w:val="008A5A41"/>
    <w:rsid w:val="008A618B"/>
    <w:rsid w:val="008B1289"/>
    <w:rsid w:val="008B14D1"/>
    <w:rsid w:val="008B4F06"/>
    <w:rsid w:val="008B6DAC"/>
    <w:rsid w:val="008B72C3"/>
    <w:rsid w:val="008B7D86"/>
    <w:rsid w:val="008C21B6"/>
    <w:rsid w:val="008C28AC"/>
    <w:rsid w:val="008C29CA"/>
    <w:rsid w:val="008C32DA"/>
    <w:rsid w:val="008C3E9F"/>
    <w:rsid w:val="008D153B"/>
    <w:rsid w:val="008D350A"/>
    <w:rsid w:val="008D5A50"/>
    <w:rsid w:val="008D79EF"/>
    <w:rsid w:val="008E0EC4"/>
    <w:rsid w:val="008E4588"/>
    <w:rsid w:val="008E5528"/>
    <w:rsid w:val="008E6CD2"/>
    <w:rsid w:val="008F1352"/>
    <w:rsid w:val="008F1DE0"/>
    <w:rsid w:val="008F23EC"/>
    <w:rsid w:val="008F2417"/>
    <w:rsid w:val="008F25A5"/>
    <w:rsid w:val="008F534D"/>
    <w:rsid w:val="00901400"/>
    <w:rsid w:val="009021C7"/>
    <w:rsid w:val="00904F06"/>
    <w:rsid w:val="00905143"/>
    <w:rsid w:val="009057C4"/>
    <w:rsid w:val="0090636F"/>
    <w:rsid w:val="009067FD"/>
    <w:rsid w:val="00910A44"/>
    <w:rsid w:val="00912A4F"/>
    <w:rsid w:val="009140E6"/>
    <w:rsid w:val="009143D6"/>
    <w:rsid w:val="0091466A"/>
    <w:rsid w:val="0091716F"/>
    <w:rsid w:val="0092248F"/>
    <w:rsid w:val="009226B6"/>
    <w:rsid w:val="00922802"/>
    <w:rsid w:val="00924309"/>
    <w:rsid w:val="00925532"/>
    <w:rsid w:val="00927063"/>
    <w:rsid w:val="0093126F"/>
    <w:rsid w:val="00932491"/>
    <w:rsid w:val="009331DC"/>
    <w:rsid w:val="00934111"/>
    <w:rsid w:val="0093518C"/>
    <w:rsid w:val="00947862"/>
    <w:rsid w:val="009510AD"/>
    <w:rsid w:val="00952FF4"/>
    <w:rsid w:val="00955DC2"/>
    <w:rsid w:val="009600D6"/>
    <w:rsid w:val="00961206"/>
    <w:rsid w:val="0096144F"/>
    <w:rsid w:val="00961743"/>
    <w:rsid w:val="00962601"/>
    <w:rsid w:val="00965279"/>
    <w:rsid w:val="00965D3E"/>
    <w:rsid w:val="009661EA"/>
    <w:rsid w:val="009665AC"/>
    <w:rsid w:val="0096703E"/>
    <w:rsid w:val="00970AE4"/>
    <w:rsid w:val="009736EE"/>
    <w:rsid w:val="00974936"/>
    <w:rsid w:val="009749E7"/>
    <w:rsid w:val="00977CAA"/>
    <w:rsid w:val="00982BDB"/>
    <w:rsid w:val="00982FC3"/>
    <w:rsid w:val="00983ECF"/>
    <w:rsid w:val="0098485A"/>
    <w:rsid w:val="009874C1"/>
    <w:rsid w:val="009879EA"/>
    <w:rsid w:val="00987C5A"/>
    <w:rsid w:val="00990AAF"/>
    <w:rsid w:val="0099348C"/>
    <w:rsid w:val="009934DD"/>
    <w:rsid w:val="009A09FA"/>
    <w:rsid w:val="009A2A34"/>
    <w:rsid w:val="009A3071"/>
    <w:rsid w:val="009A3C63"/>
    <w:rsid w:val="009A6A95"/>
    <w:rsid w:val="009B1446"/>
    <w:rsid w:val="009B18A0"/>
    <w:rsid w:val="009B6B3B"/>
    <w:rsid w:val="009B6BAB"/>
    <w:rsid w:val="009C2C31"/>
    <w:rsid w:val="009C2D68"/>
    <w:rsid w:val="009C38DD"/>
    <w:rsid w:val="009C5754"/>
    <w:rsid w:val="009C7C6C"/>
    <w:rsid w:val="009D23A8"/>
    <w:rsid w:val="009D2E9B"/>
    <w:rsid w:val="009D727B"/>
    <w:rsid w:val="009E10F4"/>
    <w:rsid w:val="009E136E"/>
    <w:rsid w:val="009E382C"/>
    <w:rsid w:val="009E45C1"/>
    <w:rsid w:val="009E4E35"/>
    <w:rsid w:val="009E549A"/>
    <w:rsid w:val="009E57C7"/>
    <w:rsid w:val="009F210C"/>
    <w:rsid w:val="009F747E"/>
    <w:rsid w:val="00A01A7B"/>
    <w:rsid w:val="00A03B83"/>
    <w:rsid w:val="00A138FE"/>
    <w:rsid w:val="00A1620E"/>
    <w:rsid w:val="00A17B8B"/>
    <w:rsid w:val="00A22BE4"/>
    <w:rsid w:val="00A32011"/>
    <w:rsid w:val="00A333D1"/>
    <w:rsid w:val="00A4070D"/>
    <w:rsid w:val="00A43665"/>
    <w:rsid w:val="00A43EC0"/>
    <w:rsid w:val="00A45013"/>
    <w:rsid w:val="00A53A08"/>
    <w:rsid w:val="00A549BD"/>
    <w:rsid w:val="00A568FD"/>
    <w:rsid w:val="00A62BE1"/>
    <w:rsid w:val="00A6506D"/>
    <w:rsid w:val="00A655D0"/>
    <w:rsid w:val="00A67A34"/>
    <w:rsid w:val="00A700BB"/>
    <w:rsid w:val="00A72251"/>
    <w:rsid w:val="00A74751"/>
    <w:rsid w:val="00A74CAC"/>
    <w:rsid w:val="00A75F0D"/>
    <w:rsid w:val="00A762B9"/>
    <w:rsid w:val="00A814AB"/>
    <w:rsid w:val="00A8232C"/>
    <w:rsid w:val="00A8250E"/>
    <w:rsid w:val="00A83DE1"/>
    <w:rsid w:val="00A91375"/>
    <w:rsid w:val="00A919B6"/>
    <w:rsid w:val="00A93D87"/>
    <w:rsid w:val="00A9510B"/>
    <w:rsid w:val="00A967D8"/>
    <w:rsid w:val="00A97F72"/>
    <w:rsid w:val="00AA0B58"/>
    <w:rsid w:val="00AA0FBA"/>
    <w:rsid w:val="00AA16EE"/>
    <w:rsid w:val="00AA20F6"/>
    <w:rsid w:val="00AA309B"/>
    <w:rsid w:val="00AA5535"/>
    <w:rsid w:val="00AB0C89"/>
    <w:rsid w:val="00AB1A2E"/>
    <w:rsid w:val="00AB1C2A"/>
    <w:rsid w:val="00AB3B9E"/>
    <w:rsid w:val="00AB4878"/>
    <w:rsid w:val="00AB7E45"/>
    <w:rsid w:val="00AC22F3"/>
    <w:rsid w:val="00AD0072"/>
    <w:rsid w:val="00AD06B2"/>
    <w:rsid w:val="00AD2B21"/>
    <w:rsid w:val="00AD4258"/>
    <w:rsid w:val="00AD7C29"/>
    <w:rsid w:val="00AE0607"/>
    <w:rsid w:val="00AE19DE"/>
    <w:rsid w:val="00AE2779"/>
    <w:rsid w:val="00AF1D06"/>
    <w:rsid w:val="00AF31E9"/>
    <w:rsid w:val="00AF5184"/>
    <w:rsid w:val="00AF669D"/>
    <w:rsid w:val="00AF6967"/>
    <w:rsid w:val="00AF6EBC"/>
    <w:rsid w:val="00AF72E9"/>
    <w:rsid w:val="00AF7C8D"/>
    <w:rsid w:val="00B055D3"/>
    <w:rsid w:val="00B05B4B"/>
    <w:rsid w:val="00B062DE"/>
    <w:rsid w:val="00B065CD"/>
    <w:rsid w:val="00B07D7B"/>
    <w:rsid w:val="00B105A4"/>
    <w:rsid w:val="00B112E7"/>
    <w:rsid w:val="00B13312"/>
    <w:rsid w:val="00B166A5"/>
    <w:rsid w:val="00B24FEC"/>
    <w:rsid w:val="00B3284F"/>
    <w:rsid w:val="00B37CBA"/>
    <w:rsid w:val="00B42ECD"/>
    <w:rsid w:val="00B44174"/>
    <w:rsid w:val="00B44376"/>
    <w:rsid w:val="00B51DF9"/>
    <w:rsid w:val="00B51E5D"/>
    <w:rsid w:val="00B57C4F"/>
    <w:rsid w:val="00B57F91"/>
    <w:rsid w:val="00B612CB"/>
    <w:rsid w:val="00B63514"/>
    <w:rsid w:val="00B7248B"/>
    <w:rsid w:val="00B73D8E"/>
    <w:rsid w:val="00B76DEB"/>
    <w:rsid w:val="00B778A2"/>
    <w:rsid w:val="00B817FD"/>
    <w:rsid w:val="00B82FBB"/>
    <w:rsid w:val="00B84A70"/>
    <w:rsid w:val="00B8759D"/>
    <w:rsid w:val="00B87F4F"/>
    <w:rsid w:val="00B90311"/>
    <w:rsid w:val="00B927DB"/>
    <w:rsid w:val="00B95C6C"/>
    <w:rsid w:val="00B95D0F"/>
    <w:rsid w:val="00B96AC4"/>
    <w:rsid w:val="00B96DEB"/>
    <w:rsid w:val="00BA1467"/>
    <w:rsid w:val="00BA1838"/>
    <w:rsid w:val="00BA1ABA"/>
    <w:rsid w:val="00BA23E0"/>
    <w:rsid w:val="00BA68F8"/>
    <w:rsid w:val="00BB0525"/>
    <w:rsid w:val="00BB4FED"/>
    <w:rsid w:val="00BB59D6"/>
    <w:rsid w:val="00BB7368"/>
    <w:rsid w:val="00BC0809"/>
    <w:rsid w:val="00BC12F2"/>
    <w:rsid w:val="00BC36C2"/>
    <w:rsid w:val="00BC76FC"/>
    <w:rsid w:val="00BD1F9E"/>
    <w:rsid w:val="00BD3F1B"/>
    <w:rsid w:val="00BD4336"/>
    <w:rsid w:val="00BD4623"/>
    <w:rsid w:val="00BD5E7A"/>
    <w:rsid w:val="00BD707C"/>
    <w:rsid w:val="00BE0E5C"/>
    <w:rsid w:val="00BE0F2A"/>
    <w:rsid w:val="00BE22DE"/>
    <w:rsid w:val="00BF0275"/>
    <w:rsid w:val="00BF1C2D"/>
    <w:rsid w:val="00BF2365"/>
    <w:rsid w:val="00BF2D19"/>
    <w:rsid w:val="00BF3440"/>
    <w:rsid w:val="00BF52F7"/>
    <w:rsid w:val="00BF63BC"/>
    <w:rsid w:val="00C036F3"/>
    <w:rsid w:val="00C038EF"/>
    <w:rsid w:val="00C03CFD"/>
    <w:rsid w:val="00C05C37"/>
    <w:rsid w:val="00C065B2"/>
    <w:rsid w:val="00C0746F"/>
    <w:rsid w:val="00C14953"/>
    <w:rsid w:val="00C15754"/>
    <w:rsid w:val="00C15AD8"/>
    <w:rsid w:val="00C165DE"/>
    <w:rsid w:val="00C24DF7"/>
    <w:rsid w:val="00C25101"/>
    <w:rsid w:val="00C26D32"/>
    <w:rsid w:val="00C27601"/>
    <w:rsid w:val="00C27EBB"/>
    <w:rsid w:val="00C318B6"/>
    <w:rsid w:val="00C324F7"/>
    <w:rsid w:val="00C33436"/>
    <w:rsid w:val="00C376ED"/>
    <w:rsid w:val="00C37EE5"/>
    <w:rsid w:val="00C43554"/>
    <w:rsid w:val="00C4559D"/>
    <w:rsid w:val="00C46211"/>
    <w:rsid w:val="00C52D71"/>
    <w:rsid w:val="00C65BF7"/>
    <w:rsid w:val="00C6797D"/>
    <w:rsid w:val="00C71295"/>
    <w:rsid w:val="00C713A1"/>
    <w:rsid w:val="00C73DD1"/>
    <w:rsid w:val="00C76EEF"/>
    <w:rsid w:val="00C77172"/>
    <w:rsid w:val="00C774EE"/>
    <w:rsid w:val="00C77BF9"/>
    <w:rsid w:val="00C8217E"/>
    <w:rsid w:val="00C83912"/>
    <w:rsid w:val="00C87650"/>
    <w:rsid w:val="00C878E7"/>
    <w:rsid w:val="00C90B76"/>
    <w:rsid w:val="00C928BD"/>
    <w:rsid w:val="00C92D7D"/>
    <w:rsid w:val="00C930A7"/>
    <w:rsid w:val="00C957EF"/>
    <w:rsid w:val="00C972E7"/>
    <w:rsid w:val="00CA1197"/>
    <w:rsid w:val="00CA2085"/>
    <w:rsid w:val="00CA4085"/>
    <w:rsid w:val="00CA4FA2"/>
    <w:rsid w:val="00CB4C9A"/>
    <w:rsid w:val="00CB658A"/>
    <w:rsid w:val="00CB68CC"/>
    <w:rsid w:val="00CC0EB5"/>
    <w:rsid w:val="00CC2ADB"/>
    <w:rsid w:val="00CC2BF0"/>
    <w:rsid w:val="00CC5FA4"/>
    <w:rsid w:val="00CC799C"/>
    <w:rsid w:val="00CD0F12"/>
    <w:rsid w:val="00CD1165"/>
    <w:rsid w:val="00CE020B"/>
    <w:rsid w:val="00CE1F13"/>
    <w:rsid w:val="00CE3561"/>
    <w:rsid w:val="00CE5114"/>
    <w:rsid w:val="00CE672B"/>
    <w:rsid w:val="00CE6950"/>
    <w:rsid w:val="00CE73D3"/>
    <w:rsid w:val="00CF0AD1"/>
    <w:rsid w:val="00CF1795"/>
    <w:rsid w:val="00CF2096"/>
    <w:rsid w:val="00CF3985"/>
    <w:rsid w:val="00CF62D0"/>
    <w:rsid w:val="00D001CE"/>
    <w:rsid w:val="00D00E6E"/>
    <w:rsid w:val="00D045C2"/>
    <w:rsid w:val="00D047A5"/>
    <w:rsid w:val="00D120FD"/>
    <w:rsid w:val="00D12A0D"/>
    <w:rsid w:val="00D16E6E"/>
    <w:rsid w:val="00D17760"/>
    <w:rsid w:val="00D21183"/>
    <w:rsid w:val="00D262C2"/>
    <w:rsid w:val="00D271C7"/>
    <w:rsid w:val="00D30FAD"/>
    <w:rsid w:val="00D32DBE"/>
    <w:rsid w:val="00D3302F"/>
    <w:rsid w:val="00D35168"/>
    <w:rsid w:val="00D351C3"/>
    <w:rsid w:val="00D351E9"/>
    <w:rsid w:val="00D352C0"/>
    <w:rsid w:val="00D37CA9"/>
    <w:rsid w:val="00D44B13"/>
    <w:rsid w:val="00D47AB9"/>
    <w:rsid w:val="00D5111A"/>
    <w:rsid w:val="00D531DC"/>
    <w:rsid w:val="00D5444A"/>
    <w:rsid w:val="00D54907"/>
    <w:rsid w:val="00D5524F"/>
    <w:rsid w:val="00D60205"/>
    <w:rsid w:val="00D602F7"/>
    <w:rsid w:val="00D62342"/>
    <w:rsid w:val="00D72441"/>
    <w:rsid w:val="00D745EC"/>
    <w:rsid w:val="00D75306"/>
    <w:rsid w:val="00D75387"/>
    <w:rsid w:val="00D76350"/>
    <w:rsid w:val="00D76699"/>
    <w:rsid w:val="00D7683A"/>
    <w:rsid w:val="00D8149C"/>
    <w:rsid w:val="00D856DF"/>
    <w:rsid w:val="00D87C32"/>
    <w:rsid w:val="00D87E57"/>
    <w:rsid w:val="00D910C6"/>
    <w:rsid w:val="00D9118F"/>
    <w:rsid w:val="00D92522"/>
    <w:rsid w:val="00D972BE"/>
    <w:rsid w:val="00DA17CE"/>
    <w:rsid w:val="00DA1DDD"/>
    <w:rsid w:val="00DB1767"/>
    <w:rsid w:val="00DB2819"/>
    <w:rsid w:val="00DB29DF"/>
    <w:rsid w:val="00DB404F"/>
    <w:rsid w:val="00DB45ED"/>
    <w:rsid w:val="00DB4D38"/>
    <w:rsid w:val="00DC4298"/>
    <w:rsid w:val="00DD0405"/>
    <w:rsid w:val="00DD46E6"/>
    <w:rsid w:val="00DD686F"/>
    <w:rsid w:val="00DD6FCE"/>
    <w:rsid w:val="00DE01D6"/>
    <w:rsid w:val="00DE0F5A"/>
    <w:rsid w:val="00DE3649"/>
    <w:rsid w:val="00DE444D"/>
    <w:rsid w:val="00DE5AAA"/>
    <w:rsid w:val="00DE7900"/>
    <w:rsid w:val="00DF4675"/>
    <w:rsid w:val="00DF628F"/>
    <w:rsid w:val="00DF7260"/>
    <w:rsid w:val="00E0096E"/>
    <w:rsid w:val="00E00BC9"/>
    <w:rsid w:val="00E03BE1"/>
    <w:rsid w:val="00E0530A"/>
    <w:rsid w:val="00E07171"/>
    <w:rsid w:val="00E15BB7"/>
    <w:rsid w:val="00E16C98"/>
    <w:rsid w:val="00E204C8"/>
    <w:rsid w:val="00E21739"/>
    <w:rsid w:val="00E22CAC"/>
    <w:rsid w:val="00E22E66"/>
    <w:rsid w:val="00E2309A"/>
    <w:rsid w:val="00E235C2"/>
    <w:rsid w:val="00E24175"/>
    <w:rsid w:val="00E24181"/>
    <w:rsid w:val="00E257CD"/>
    <w:rsid w:val="00E27EA9"/>
    <w:rsid w:val="00E304EF"/>
    <w:rsid w:val="00E3341F"/>
    <w:rsid w:val="00E351EA"/>
    <w:rsid w:val="00E37473"/>
    <w:rsid w:val="00E42C24"/>
    <w:rsid w:val="00E475B3"/>
    <w:rsid w:val="00E47F35"/>
    <w:rsid w:val="00E53542"/>
    <w:rsid w:val="00E53C35"/>
    <w:rsid w:val="00E55931"/>
    <w:rsid w:val="00E56149"/>
    <w:rsid w:val="00E62FFA"/>
    <w:rsid w:val="00E63165"/>
    <w:rsid w:val="00E66AEE"/>
    <w:rsid w:val="00E704B3"/>
    <w:rsid w:val="00E747C4"/>
    <w:rsid w:val="00E752D5"/>
    <w:rsid w:val="00E81C1D"/>
    <w:rsid w:val="00E85BF6"/>
    <w:rsid w:val="00E85FDD"/>
    <w:rsid w:val="00E86FF8"/>
    <w:rsid w:val="00E8793B"/>
    <w:rsid w:val="00E931FC"/>
    <w:rsid w:val="00E9329F"/>
    <w:rsid w:val="00E93753"/>
    <w:rsid w:val="00E9488D"/>
    <w:rsid w:val="00E949F5"/>
    <w:rsid w:val="00E95849"/>
    <w:rsid w:val="00E963D5"/>
    <w:rsid w:val="00E96E5D"/>
    <w:rsid w:val="00E979F2"/>
    <w:rsid w:val="00E97E40"/>
    <w:rsid w:val="00EA073B"/>
    <w:rsid w:val="00EA28BB"/>
    <w:rsid w:val="00EA6B80"/>
    <w:rsid w:val="00EA7FFE"/>
    <w:rsid w:val="00EB0375"/>
    <w:rsid w:val="00EB0434"/>
    <w:rsid w:val="00EB12FB"/>
    <w:rsid w:val="00EB2A6E"/>
    <w:rsid w:val="00EB60A4"/>
    <w:rsid w:val="00EB65ED"/>
    <w:rsid w:val="00EB6642"/>
    <w:rsid w:val="00EC7C4B"/>
    <w:rsid w:val="00ED0466"/>
    <w:rsid w:val="00ED0563"/>
    <w:rsid w:val="00ED48CA"/>
    <w:rsid w:val="00ED5CF8"/>
    <w:rsid w:val="00EE07B1"/>
    <w:rsid w:val="00EE1607"/>
    <w:rsid w:val="00EE1F36"/>
    <w:rsid w:val="00EE2E0F"/>
    <w:rsid w:val="00EE6165"/>
    <w:rsid w:val="00EE7137"/>
    <w:rsid w:val="00EF570F"/>
    <w:rsid w:val="00F00075"/>
    <w:rsid w:val="00F00D5D"/>
    <w:rsid w:val="00F01A6E"/>
    <w:rsid w:val="00F1001E"/>
    <w:rsid w:val="00F102B5"/>
    <w:rsid w:val="00F11057"/>
    <w:rsid w:val="00F136FF"/>
    <w:rsid w:val="00F14FEA"/>
    <w:rsid w:val="00F15EBB"/>
    <w:rsid w:val="00F162B5"/>
    <w:rsid w:val="00F1733D"/>
    <w:rsid w:val="00F2176D"/>
    <w:rsid w:val="00F21B70"/>
    <w:rsid w:val="00F2376B"/>
    <w:rsid w:val="00F23B62"/>
    <w:rsid w:val="00F24CE9"/>
    <w:rsid w:val="00F24DC7"/>
    <w:rsid w:val="00F25D0C"/>
    <w:rsid w:val="00F33BA7"/>
    <w:rsid w:val="00F3412E"/>
    <w:rsid w:val="00F40040"/>
    <w:rsid w:val="00F433E7"/>
    <w:rsid w:val="00F434E7"/>
    <w:rsid w:val="00F44168"/>
    <w:rsid w:val="00F44FAA"/>
    <w:rsid w:val="00F45B5B"/>
    <w:rsid w:val="00F46F63"/>
    <w:rsid w:val="00F4795C"/>
    <w:rsid w:val="00F52C68"/>
    <w:rsid w:val="00F53C95"/>
    <w:rsid w:val="00F561B3"/>
    <w:rsid w:val="00F56E2E"/>
    <w:rsid w:val="00F57725"/>
    <w:rsid w:val="00F625CD"/>
    <w:rsid w:val="00F6478E"/>
    <w:rsid w:val="00F6733E"/>
    <w:rsid w:val="00F73A9E"/>
    <w:rsid w:val="00F748E4"/>
    <w:rsid w:val="00F74987"/>
    <w:rsid w:val="00F756E8"/>
    <w:rsid w:val="00F7692E"/>
    <w:rsid w:val="00F76F3C"/>
    <w:rsid w:val="00F821E2"/>
    <w:rsid w:val="00F85803"/>
    <w:rsid w:val="00F90214"/>
    <w:rsid w:val="00F9072D"/>
    <w:rsid w:val="00F92731"/>
    <w:rsid w:val="00F9363A"/>
    <w:rsid w:val="00F93E41"/>
    <w:rsid w:val="00FA0C47"/>
    <w:rsid w:val="00FA1711"/>
    <w:rsid w:val="00FA563C"/>
    <w:rsid w:val="00FA7165"/>
    <w:rsid w:val="00FA7B81"/>
    <w:rsid w:val="00FA7DBA"/>
    <w:rsid w:val="00FB0E3B"/>
    <w:rsid w:val="00FB32C6"/>
    <w:rsid w:val="00FB6D1C"/>
    <w:rsid w:val="00FB6DFF"/>
    <w:rsid w:val="00FB7653"/>
    <w:rsid w:val="00FC113E"/>
    <w:rsid w:val="00FC3A8B"/>
    <w:rsid w:val="00FC6B14"/>
    <w:rsid w:val="00FD1B1C"/>
    <w:rsid w:val="00FD28FF"/>
    <w:rsid w:val="00FD298C"/>
    <w:rsid w:val="00FD3489"/>
    <w:rsid w:val="00FD46CF"/>
    <w:rsid w:val="00FD4A16"/>
    <w:rsid w:val="00FD63DD"/>
    <w:rsid w:val="00FD7156"/>
    <w:rsid w:val="00FE1AA8"/>
    <w:rsid w:val="00FE1FAC"/>
    <w:rsid w:val="00FE39E1"/>
    <w:rsid w:val="00FF0A01"/>
    <w:rsid w:val="00FF3E14"/>
    <w:rsid w:val="00FF78F3"/>
    <w:rsid w:val="00FF7A70"/>
    <w:rsid w:val="00FF7B6E"/>
    <w:rsid w:val="00FF7E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A2C1465F-4875-4AD6-8DE2-F5BE0CB0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pacing w:after="24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1"/>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2"/>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character" w:customStyle="1" w:styleId="Heading1Char">
    <w:name w:val="Heading 1 Char"/>
    <w:link w:val="Heading1"/>
    <w:rsid w:val="00EE6165"/>
    <w:rPr>
      <w:b/>
      <w:bCs/>
      <w:sz w:val="24"/>
      <w:szCs w:val="24"/>
      <w:lang w:eastAsia="en-US"/>
    </w:rPr>
  </w:style>
  <w:style w:type="paragraph" w:customStyle="1" w:styleId="StyleStyle2Justified">
    <w:name w:val="Style Style2 + Justified"/>
    <w:basedOn w:val="Normal"/>
    <w:rsid w:val="00026E44"/>
    <w:pPr>
      <w:numPr>
        <w:numId w:val="3"/>
      </w:numPr>
      <w:tabs>
        <w:tab w:val="left" w:pos="1080"/>
      </w:tabs>
      <w:spacing w:before="240" w:after="120"/>
      <w:jc w:val="both"/>
    </w:pPr>
    <w:rPr>
      <w:szCs w:val="20"/>
      <w:lang w:val="lv-LV"/>
    </w:rPr>
  </w:style>
  <w:style w:type="paragraph" w:styleId="CommentText">
    <w:name w:val="annotation text"/>
    <w:basedOn w:val="Normal"/>
    <w:link w:val="CommentTextChar"/>
    <w:uiPriority w:val="99"/>
    <w:semiHidden/>
    <w:unhideWhenUsed/>
    <w:rsid w:val="00026E44"/>
    <w:rPr>
      <w:sz w:val="20"/>
      <w:szCs w:val="20"/>
    </w:rPr>
  </w:style>
  <w:style w:type="character" w:customStyle="1" w:styleId="CommentTextChar">
    <w:name w:val="Comment Text Char"/>
    <w:basedOn w:val="DefaultParagraphFont"/>
    <w:link w:val="CommentText"/>
    <w:uiPriority w:val="99"/>
    <w:semiHidden/>
    <w:rsid w:val="00026E44"/>
    <w:rPr>
      <w:lang w:val="en-US" w:eastAsia="en-US"/>
    </w:rPr>
  </w:style>
  <w:style w:type="paragraph" w:styleId="CommentSubject">
    <w:name w:val="annotation subject"/>
    <w:basedOn w:val="CommentText"/>
    <w:next w:val="CommentText"/>
    <w:link w:val="CommentSubjectChar"/>
    <w:rsid w:val="00026E44"/>
    <w:rPr>
      <w:b/>
      <w:bCs/>
      <w:lang w:val="x-none"/>
    </w:rPr>
  </w:style>
  <w:style w:type="character" w:customStyle="1" w:styleId="CommentSubjectChar">
    <w:name w:val="Comment Subject Char"/>
    <w:basedOn w:val="CommentTextChar"/>
    <w:link w:val="CommentSubject"/>
    <w:rsid w:val="00026E44"/>
    <w:rPr>
      <w:b/>
      <w:bCs/>
      <w:lang w:val="x-none" w:eastAsia="en-US"/>
    </w:rPr>
  </w:style>
  <w:style w:type="paragraph" w:customStyle="1" w:styleId="RakstzRakstz21">
    <w:name w:val="Rakstz. Rakstz.21"/>
    <w:basedOn w:val="Normal"/>
    <w:next w:val="BlockText"/>
    <w:rsid w:val="00035EE3"/>
    <w:pPr>
      <w:spacing w:before="120" w:after="160" w:line="240" w:lineRule="exact"/>
      <w:ind w:firstLine="720"/>
      <w:jc w:val="both"/>
    </w:pPr>
    <w:rPr>
      <w:rFonts w:ascii="Verdana" w:hAnsi="Verdana"/>
      <w:sz w:val="20"/>
      <w:szCs w:val="20"/>
    </w:rPr>
  </w:style>
  <w:style w:type="character" w:styleId="Emphasis">
    <w:name w:val="Emphasis"/>
    <w:uiPriority w:val="99"/>
    <w:qFormat/>
    <w:rsid w:val="008A276B"/>
    <w:rPr>
      <w:i/>
      <w:iCs/>
    </w:rPr>
  </w:style>
  <w:style w:type="paragraph" w:styleId="TableofFigures">
    <w:name w:val="table of figures"/>
    <w:basedOn w:val="Normal"/>
    <w:next w:val="Normal"/>
    <w:semiHidden/>
    <w:rsid w:val="00015318"/>
    <w:rPr>
      <w:lang w:val="lv-LV"/>
    </w:rPr>
  </w:style>
  <w:style w:type="paragraph" w:styleId="FootnoteText">
    <w:name w:val="footnote text"/>
    <w:basedOn w:val="Normal"/>
    <w:link w:val="FootnoteTextChar"/>
    <w:semiHidden/>
    <w:unhideWhenUsed/>
    <w:rsid w:val="00F74987"/>
    <w:pPr>
      <w:suppressAutoHyphens/>
    </w:pPr>
    <w:rPr>
      <w:sz w:val="20"/>
      <w:szCs w:val="20"/>
      <w:lang w:val="lv-LV" w:eastAsia="ar-SA"/>
    </w:rPr>
  </w:style>
  <w:style w:type="character" w:customStyle="1" w:styleId="FootnoteTextChar">
    <w:name w:val="Footnote Text Char"/>
    <w:basedOn w:val="DefaultParagraphFont"/>
    <w:link w:val="FootnoteText"/>
    <w:semiHidden/>
    <w:rsid w:val="00F74987"/>
    <w:rPr>
      <w:lang w:eastAsia="ar-SA"/>
    </w:rPr>
  </w:style>
  <w:style w:type="character" w:styleId="FootnoteReference">
    <w:name w:val="footnote reference"/>
    <w:basedOn w:val="DefaultParagraphFont"/>
    <w:uiPriority w:val="99"/>
    <w:semiHidden/>
    <w:unhideWhenUsed/>
    <w:rsid w:val="00F74987"/>
    <w:rPr>
      <w:vertAlign w:val="superscript"/>
    </w:rPr>
  </w:style>
  <w:style w:type="character" w:customStyle="1" w:styleId="BodyTextChar">
    <w:name w:val="Body Text Char"/>
    <w:aliases w:val="Body Text1 Char"/>
    <w:link w:val="BodyText"/>
    <w:rsid w:val="0024377F"/>
    <w:rPr>
      <w:sz w:val="24"/>
      <w:lang w:eastAsia="en-US"/>
    </w:rPr>
  </w:style>
  <w:style w:type="paragraph" w:styleId="EndnoteText">
    <w:name w:val="endnote text"/>
    <w:basedOn w:val="Normal"/>
    <w:link w:val="EndnoteTextChar"/>
    <w:semiHidden/>
    <w:unhideWhenUsed/>
    <w:rsid w:val="009E136E"/>
    <w:rPr>
      <w:sz w:val="20"/>
      <w:szCs w:val="20"/>
    </w:rPr>
  </w:style>
  <w:style w:type="character" w:customStyle="1" w:styleId="EndnoteTextChar">
    <w:name w:val="Endnote Text Char"/>
    <w:basedOn w:val="DefaultParagraphFont"/>
    <w:link w:val="EndnoteText"/>
    <w:semiHidden/>
    <w:rsid w:val="009E136E"/>
    <w:rPr>
      <w:lang w:val="en-US" w:eastAsia="en-US"/>
    </w:rPr>
  </w:style>
  <w:style w:type="character" w:styleId="EndnoteReference">
    <w:name w:val="endnote reference"/>
    <w:basedOn w:val="DefaultParagraphFont"/>
    <w:semiHidden/>
    <w:unhideWhenUsed/>
    <w:rsid w:val="009E1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AFA51-1221-4FDD-A8DD-9E034468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dagnija</dc:creator>
  <cp:lastModifiedBy>Jurijs Bartuls</cp:lastModifiedBy>
  <cp:revision>102</cp:revision>
  <cp:lastPrinted>2018-05-18T06:53:00Z</cp:lastPrinted>
  <dcterms:created xsi:type="dcterms:W3CDTF">2018-03-13T08:50:00Z</dcterms:created>
  <dcterms:modified xsi:type="dcterms:W3CDTF">2018-06-14T06:00:00Z</dcterms:modified>
</cp:coreProperties>
</file>