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F51" w:rsidRDefault="00D45F51" w:rsidP="006659E6">
      <w:pPr>
        <w:shd w:val="clear" w:color="auto" w:fill="FFFFFF"/>
        <w:spacing w:after="0" w:line="240" w:lineRule="auto"/>
        <w:ind w:left="660" w:firstLine="0"/>
        <w:jc w:val="center"/>
        <w:rPr>
          <w:rFonts w:ascii="Times New Roman" w:eastAsia="Times New Roman" w:hAnsi="Times New Roman" w:cs="Times New Roman"/>
          <w:b/>
          <w:bCs/>
          <w:color w:val="001B31"/>
          <w:sz w:val="18"/>
          <w:szCs w:val="18"/>
          <w:lang w:eastAsia="lv-LV"/>
        </w:rPr>
      </w:pPr>
      <w:r>
        <w:rPr>
          <w:rFonts w:ascii="Times New Roman" w:eastAsia="Times New Roman" w:hAnsi="Times New Roman" w:cs="Times New Roman"/>
          <w:b/>
          <w:bCs/>
          <w:color w:val="001B31"/>
          <w:sz w:val="18"/>
          <w:szCs w:val="18"/>
          <w:lang w:eastAsia="lv-LV"/>
        </w:rPr>
        <w:t>TEHNISKĀ SPECIFIKĀCIJA</w:t>
      </w:r>
    </w:p>
    <w:p w:rsidR="006659E6" w:rsidRPr="00D45F51" w:rsidRDefault="00D45F51" w:rsidP="006659E6">
      <w:pPr>
        <w:shd w:val="clear" w:color="auto" w:fill="FFFFFF"/>
        <w:spacing w:after="0" w:line="240" w:lineRule="auto"/>
        <w:ind w:left="660" w:firstLine="0"/>
        <w:jc w:val="center"/>
        <w:rPr>
          <w:rFonts w:ascii="Times New Roman" w:eastAsia="Times New Roman" w:hAnsi="Times New Roman" w:cs="Times New Roman"/>
          <w:b/>
          <w:bCs/>
          <w:iCs/>
          <w:color w:val="000000"/>
          <w:sz w:val="18"/>
          <w:szCs w:val="18"/>
          <w:lang w:eastAsia="lv-LV"/>
        </w:rPr>
      </w:pPr>
      <w:r w:rsidRPr="00D45F51">
        <w:rPr>
          <w:rFonts w:ascii="Times New Roman" w:eastAsia="Times New Roman" w:hAnsi="Times New Roman" w:cs="Times New Roman"/>
          <w:b/>
          <w:bCs/>
          <w:iCs/>
          <w:color w:val="000000"/>
          <w:sz w:val="18"/>
          <w:szCs w:val="18"/>
          <w:lang w:eastAsia="lv-LV"/>
        </w:rPr>
        <w:t>DPD 2017/119</w:t>
      </w:r>
    </w:p>
    <w:p w:rsidR="00DC4000" w:rsidRPr="00D45F51" w:rsidRDefault="00DC4000" w:rsidP="006659E6">
      <w:pPr>
        <w:shd w:val="clear" w:color="auto" w:fill="FFFFFF"/>
        <w:spacing w:after="0" w:line="240" w:lineRule="auto"/>
        <w:ind w:left="660" w:firstLine="0"/>
        <w:jc w:val="center"/>
        <w:rPr>
          <w:rFonts w:ascii="Times New Roman" w:eastAsia="Times New Roman" w:hAnsi="Times New Roman" w:cs="Times New Roman"/>
          <w:b/>
          <w:bCs/>
          <w:i/>
          <w:iCs/>
          <w:color w:val="000000"/>
          <w:sz w:val="24"/>
          <w:szCs w:val="24"/>
          <w:lang w:eastAsia="lv-LV"/>
        </w:rPr>
      </w:pPr>
    </w:p>
    <w:p w:rsidR="00DC4000" w:rsidRPr="00D45F51" w:rsidRDefault="00D45F51" w:rsidP="006659E6">
      <w:pPr>
        <w:shd w:val="clear" w:color="auto" w:fill="FFFFFF"/>
        <w:spacing w:after="0" w:line="240" w:lineRule="auto"/>
        <w:ind w:left="660" w:firstLine="0"/>
        <w:jc w:val="center"/>
        <w:rPr>
          <w:rFonts w:ascii="Times New Roman" w:eastAsia="Times New Roman" w:hAnsi="Times New Roman" w:cs="Times New Roman"/>
          <w:b/>
          <w:color w:val="001B31"/>
          <w:sz w:val="24"/>
          <w:szCs w:val="24"/>
          <w:lang w:eastAsia="lv-LV"/>
        </w:rPr>
      </w:pPr>
      <w:r w:rsidRPr="00D45F51">
        <w:rPr>
          <w:rFonts w:ascii="Times New Roman" w:eastAsia="Times New Roman" w:hAnsi="Times New Roman" w:cs="Times New Roman"/>
          <w:b/>
          <w:color w:val="001B31"/>
          <w:sz w:val="24"/>
          <w:szCs w:val="24"/>
          <w:lang w:eastAsia="lv-LV"/>
        </w:rPr>
        <w:t>2.</w:t>
      </w:r>
      <w:r w:rsidR="00DC4000" w:rsidRPr="00D45F51">
        <w:rPr>
          <w:rFonts w:ascii="Times New Roman" w:eastAsia="Times New Roman" w:hAnsi="Times New Roman" w:cs="Times New Roman"/>
          <w:b/>
          <w:color w:val="001B31"/>
          <w:sz w:val="24"/>
          <w:szCs w:val="24"/>
          <w:lang w:eastAsia="lv-LV"/>
        </w:rPr>
        <w:t>daļa</w:t>
      </w:r>
      <w:r w:rsidRPr="00D45F51">
        <w:rPr>
          <w:rFonts w:ascii="Times New Roman" w:eastAsia="Times New Roman" w:hAnsi="Times New Roman" w:cs="Times New Roman"/>
          <w:b/>
          <w:color w:val="001B31"/>
          <w:sz w:val="24"/>
          <w:szCs w:val="24"/>
          <w:lang w:eastAsia="lv-LV"/>
        </w:rPr>
        <w:t>i</w:t>
      </w:r>
    </w:p>
    <w:tbl>
      <w:tblPr>
        <w:tblStyle w:val="TableGrid"/>
        <w:tblpPr w:leftFromText="180" w:rightFromText="180" w:vertAnchor="page" w:horzAnchor="margin" w:tblpY="2461"/>
        <w:tblW w:w="8761" w:type="dxa"/>
        <w:tblInd w:w="0" w:type="dxa"/>
        <w:tblLayout w:type="fixed"/>
        <w:tblLook w:val="04A0" w:firstRow="1" w:lastRow="0" w:firstColumn="1" w:lastColumn="0" w:noHBand="0" w:noVBand="1"/>
      </w:tblPr>
      <w:tblGrid>
        <w:gridCol w:w="778"/>
        <w:gridCol w:w="1961"/>
        <w:gridCol w:w="4599"/>
        <w:gridCol w:w="1423"/>
      </w:tblGrid>
      <w:tr w:rsidR="00135A96" w:rsidTr="00135A96">
        <w:trPr>
          <w:trHeight w:val="171"/>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5A96" w:rsidRDefault="00135A96">
            <w:pPr>
              <w:spacing w:line="240" w:lineRule="auto"/>
              <w:ind w:firstLine="0"/>
              <w:jc w:val="left"/>
              <w:rPr>
                <w:rFonts w:ascii="Times New Roman" w:hAnsi="Times New Roman" w:cs="Times New Roman"/>
                <w:color w:val="001B31"/>
              </w:rPr>
            </w:pPr>
            <w:proofErr w:type="spellStart"/>
            <w:r>
              <w:rPr>
                <w:rFonts w:ascii="Times New Roman" w:hAnsi="Times New Roman" w:cs="Times New Roman"/>
                <w:color w:val="001B31"/>
              </w:rPr>
              <w:t>Nr.p.k</w:t>
            </w:r>
            <w:proofErr w:type="spellEnd"/>
          </w:p>
        </w:tc>
        <w:tc>
          <w:tcPr>
            <w:tcW w:w="19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5A96" w:rsidRDefault="00135A96">
            <w:pPr>
              <w:spacing w:line="240" w:lineRule="auto"/>
              <w:ind w:firstLine="0"/>
              <w:rPr>
                <w:rFonts w:ascii="Times New Roman" w:hAnsi="Times New Roman" w:cs="Times New Roman"/>
                <w:color w:val="001B31"/>
              </w:rPr>
            </w:pPr>
            <w:r>
              <w:rPr>
                <w:rFonts w:ascii="Times New Roman" w:hAnsi="Times New Roman" w:cs="Times New Roman"/>
                <w:color w:val="001B31"/>
              </w:rPr>
              <w:t>Inventārs</w:t>
            </w:r>
          </w:p>
        </w:tc>
        <w:tc>
          <w:tcPr>
            <w:tcW w:w="45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5A96" w:rsidRDefault="00135A96">
            <w:pPr>
              <w:spacing w:line="240" w:lineRule="auto"/>
              <w:ind w:firstLine="0"/>
              <w:rPr>
                <w:rFonts w:ascii="Times New Roman" w:hAnsi="Times New Roman" w:cs="Times New Roman"/>
                <w:color w:val="001B31"/>
              </w:rPr>
            </w:pPr>
            <w:r>
              <w:rPr>
                <w:rFonts w:ascii="Times New Roman" w:hAnsi="Times New Roman" w:cs="Times New Roman"/>
                <w:color w:val="001B31"/>
              </w:rPr>
              <w:t>Tehniskā specifikācija</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5A96" w:rsidRDefault="00135A96">
            <w:pPr>
              <w:spacing w:line="240" w:lineRule="auto"/>
              <w:ind w:firstLine="0"/>
              <w:rPr>
                <w:rFonts w:ascii="Times New Roman" w:hAnsi="Times New Roman" w:cs="Times New Roman"/>
                <w:color w:val="001B31"/>
              </w:rPr>
            </w:pPr>
            <w:r>
              <w:rPr>
                <w:rFonts w:ascii="Times New Roman" w:hAnsi="Times New Roman" w:cs="Times New Roman"/>
                <w:color w:val="001B31"/>
              </w:rPr>
              <w:t>Daudzums</w:t>
            </w:r>
          </w:p>
        </w:tc>
      </w:tr>
      <w:tr w:rsidR="00135A96" w:rsidTr="00135A96">
        <w:trPr>
          <w:trHeight w:val="276"/>
        </w:trPr>
        <w:tc>
          <w:tcPr>
            <w:tcW w:w="778" w:type="dxa"/>
            <w:vMerge w:val="restart"/>
            <w:tcBorders>
              <w:top w:val="single" w:sz="4" w:space="0" w:color="000000" w:themeColor="text1"/>
              <w:left w:val="single" w:sz="4" w:space="0" w:color="000000" w:themeColor="text1"/>
              <w:right w:val="single" w:sz="4" w:space="0" w:color="000000" w:themeColor="text1"/>
            </w:tcBorders>
          </w:tcPr>
          <w:p w:rsidR="00135A96" w:rsidRDefault="00135A96" w:rsidP="002766EE">
            <w:pPr>
              <w:pStyle w:val="ListParagraph"/>
              <w:numPr>
                <w:ilvl w:val="0"/>
                <w:numId w:val="1"/>
              </w:numPr>
              <w:spacing w:line="240" w:lineRule="auto"/>
              <w:rPr>
                <w:rFonts w:ascii="Times New Roman" w:hAnsi="Times New Roman" w:cs="Times New Roman"/>
              </w:rPr>
            </w:pPr>
          </w:p>
        </w:tc>
        <w:tc>
          <w:tcPr>
            <w:tcW w:w="1961" w:type="dxa"/>
            <w:vMerge w:val="restart"/>
            <w:tcBorders>
              <w:top w:val="single" w:sz="4" w:space="0" w:color="000000" w:themeColor="text1"/>
              <w:left w:val="single" w:sz="4" w:space="0" w:color="000000" w:themeColor="text1"/>
              <w:right w:val="single" w:sz="4" w:space="0" w:color="000000" w:themeColor="text1"/>
            </w:tcBorders>
            <w:hideMark/>
          </w:tcPr>
          <w:p w:rsidR="00135A96" w:rsidRDefault="00135A96">
            <w:pPr>
              <w:spacing w:line="240" w:lineRule="auto"/>
              <w:ind w:firstLine="0"/>
              <w:rPr>
                <w:rFonts w:ascii="Times New Roman" w:hAnsi="Times New Roman" w:cs="Times New Roman"/>
              </w:rPr>
            </w:pPr>
            <w:r>
              <w:rPr>
                <w:rFonts w:ascii="Times New Roman" w:hAnsi="Times New Roman" w:cs="Times New Roman"/>
              </w:rPr>
              <w:t>Distanču slēpes</w:t>
            </w:r>
          </w:p>
        </w:tc>
        <w:tc>
          <w:tcPr>
            <w:tcW w:w="4599" w:type="dxa"/>
            <w:tcBorders>
              <w:top w:val="single" w:sz="4" w:space="0" w:color="000000" w:themeColor="text1"/>
              <w:left w:val="single" w:sz="4" w:space="0" w:color="000000" w:themeColor="text1"/>
              <w:right w:val="single" w:sz="4" w:space="0" w:color="000000" w:themeColor="text1"/>
            </w:tcBorders>
          </w:tcPr>
          <w:p w:rsidR="00135A96" w:rsidRDefault="00135A96" w:rsidP="00CA4319">
            <w:pPr>
              <w:pStyle w:val="NormalWeb"/>
              <w:shd w:val="clear" w:color="auto" w:fill="FFFFFF"/>
              <w:spacing w:before="0" w:beforeAutospacing="0" w:after="0" w:afterAutospacing="0"/>
            </w:pPr>
            <w:r w:rsidRPr="00CA4319">
              <w:t xml:space="preserve">Paredzētas slēpošanas treniņiem un sacensībām. </w:t>
            </w:r>
          </w:p>
          <w:p w:rsidR="00135A96" w:rsidRPr="00CA4319" w:rsidRDefault="00135A96" w:rsidP="00CA4319">
            <w:pPr>
              <w:pStyle w:val="NormalWeb"/>
              <w:shd w:val="clear" w:color="auto" w:fill="FFFFFF"/>
              <w:spacing w:before="0" w:beforeAutospacing="0" w:after="0" w:afterAutospacing="0"/>
            </w:pPr>
            <w:r w:rsidRPr="00CA4319">
              <w:t xml:space="preserve">Bērniem – piemērotas apvidus (distanču) slēpošanai, stabila </w:t>
            </w:r>
            <w:proofErr w:type="spellStart"/>
            <w:r w:rsidRPr="00CA4319">
              <w:rPr>
                <w:i/>
              </w:rPr>
              <w:t>Air</w:t>
            </w:r>
            <w:proofErr w:type="spellEnd"/>
            <w:r w:rsidRPr="00CA4319">
              <w:rPr>
                <w:i/>
              </w:rPr>
              <w:t xml:space="preserve"> </w:t>
            </w:r>
            <w:proofErr w:type="spellStart"/>
            <w:r w:rsidRPr="00CA4319">
              <w:rPr>
                <w:i/>
              </w:rPr>
              <w:t>Channel</w:t>
            </w:r>
            <w:proofErr w:type="spellEnd"/>
            <w:r w:rsidRPr="00CA4319">
              <w:t xml:space="preserve"> konstrukcija, perfekti noregulējamas, atbilstoši bērna svaram un izturīgas pret nodilumu. </w:t>
            </w:r>
            <w:proofErr w:type="spellStart"/>
            <w:r w:rsidRPr="00CA4319">
              <w:rPr>
                <w:i/>
              </w:rPr>
              <w:t>Crown</w:t>
            </w:r>
            <w:proofErr w:type="spellEnd"/>
            <w:r w:rsidRPr="00CA4319">
              <w:t xml:space="preserve"> tehnoloģija.</w:t>
            </w:r>
          </w:p>
          <w:p w:rsidR="00135A96" w:rsidRPr="00CA4319" w:rsidRDefault="00135A96" w:rsidP="00CA4319">
            <w:pPr>
              <w:pStyle w:val="NormalWeb"/>
              <w:shd w:val="clear" w:color="auto" w:fill="FFFFFF"/>
              <w:spacing w:before="0" w:beforeAutospacing="0" w:after="0" w:afterAutospacing="0"/>
            </w:pPr>
            <w:r w:rsidRPr="00CA4319">
              <w:t xml:space="preserve">Slēpes konstrukcija (sastāvs): </w:t>
            </w:r>
          </w:p>
          <w:p w:rsidR="00135A96" w:rsidRPr="00CA4319" w:rsidRDefault="00135A96" w:rsidP="00CA4319">
            <w:pPr>
              <w:pStyle w:val="NormalWeb"/>
              <w:numPr>
                <w:ilvl w:val="0"/>
                <w:numId w:val="2"/>
              </w:numPr>
              <w:shd w:val="clear" w:color="auto" w:fill="FFFFFF"/>
              <w:spacing w:before="0" w:beforeAutospacing="0" w:after="0" w:afterAutospacing="0"/>
              <w:jc w:val="both"/>
            </w:pPr>
            <w:r w:rsidRPr="00CA4319">
              <w:t>stikla šķiedras koka serde</w:t>
            </w:r>
          </w:p>
          <w:p w:rsidR="00135A96" w:rsidRPr="00CA4319" w:rsidRDefault="00135A96" w:rsidP="00CA4319">
            <w:pPr>
              <w:pStyle w:val="NormalWeb"/>
              <w:numPr>
                <w:ilvl w:val="0"/>
                <w:numId w:val="2"/>
              </w:numPr>
              <w:shd w:val="clear" w:color="auto" w:fill="FFFFFF"/>
              <w:spacing w:before="0" w:beforeAutospacing="0" w:after="0" w:afterAutospacing="0"/>
              <w:jc w:val="both"/>
            </w:pPr>
            <w:r w:rsidRPr="00CA4319">
              <w:t>pamatne: vaskojama;</w:t>
            </w:r>
          </w:p>
          <w:p w:rsidR="00135A96" w:rsidRPr="00CA4319" w:rsidRDefault="00135A96" w:rsidP="00CA4319">
            <w:pPr>
              <w:pStyle w:val="NormalWeb"/>
              <w:numPr>
                <w:ilvl w:val="0"/>
                <w:numId w:val="2"/>
              </w:numPr>
              <w:shd w:val="clear" w:color="auto" w:fill="FFFFFF"/>
              <w:spacing w:before="0" w:beforeAutospacing="0" w:after="0" w:afterAutospacing="0"/>
              <w:jc w:val="both"/>
            </w:pPr>
            <w:r w:rsidRPr="00CA4319">
              <w:t>virspuse: bez metāla elementiem.</w:t>
            </w:r>
          </w:p>
          <w:p w:rsidR="00135A96" w:rsidRPr="00CA4319" w:rsidRDefault="00135A96" w:rsidP="00CA4319">
            <w:pPr>
              <w:pStyle w:val="NormalWeb"/>
              <w:shd w:val="clear" w:color="auto" w:fill="FFFFFF"/>
              <w:spacing w:before="0" w:beforeAutospacing="0" w:after="0" w:afterAutospacing="0"/>
            </w:pPr>
            <w:r w:rsidRPr="00CA4319">
              <w:t>Svars: No 650g līdz 1280g.</w:t>
            </w:r>
          </w:p>
          <w:p w:rsidR="00135A96" w:rsidRDefault="00135A96" w:rsidP="001C037F">
            <w:pPr>
              <w:pStyle w:val="NormalWeb"/>
              <w:shd w:val="clear" w:color="auto" w:fill="FFFFFF"/>
              <w:spacing w:before="0" w:beforeAutospacing="0" w:after="0" w:afterAutospacing="0"/>
              <w:rPr>
                <w:sz w:val="22"/>
                <w:szCs w:val="22"/>
                <w:lang w:eastAsia="en-US"/>
              </w:rPr>
            </w:pPr>
            <w:r w:rsidRPr="00CA4319">
              <w:t xml:space="preserve">Slēpes konstrukcija: </w:t>
            </w:r>
            <w:proofErr w:type="spellStart"/>
            <w:r w:rsidRPr="00CA4319">
              <w:rPr>
                <w:i/>
              </w:rPr>
              <w:t>Activ</w:t>
            </w:r>
            <w:proofErr w:type="spellEnd"/>
            <w:r w:rsidRPr="00CA4319">
              <w:rPr>
                <w:i/>
              </w:rPr>
              <w:t>/’</w:t>
            </w:r>
            <w:proofErr w:type="spellStart"/>
            <w:r w:rsidRPr="00CA4319">
              <w:rPr>
                <w:i/>
              </w:rPr>
              <w:t>Cap</w:t>
            </w:r>
            <w:proofErr w:type="spellEnd"/>
            <w:r>
              <w:t xml:space="preserve"> </w:t>
            </w:r>
            <w:r w:rsidRPr="00CA4319">
              <w:rPr>
                <w:sz w:val="22"/>
                <w:szCs w:val="22"/>
                <w:lang w:eastAsia="en-US"/>
              </w:rPr>
              <w:t>vai ekvivalents</w:t>
            </w:r>
            <w:r>
              <w:rPr>
                <w:sz w:val="22"/>
                <w:szCs w:val="22"/>
                <w:lang w:eastAsia="en-US"/>
              </w:rPr>
              <w:t>.</w:t>
            </w:r>
          </w:p>
          <w:p w:rsidR="00135A96" w:rsidRPr="001C037F" w:rsidRDefault="00135A96" w:rsidP="001C037F">
            <w:pPr>
              <w:pStyle w:val="NormalWeb"/>
              <w:shd w:val="clear" w:color="auto" w:fill="FFFFFF"/>
              <w:spacing w:before="0" w:beforeAutospacing="0" w:after="0" w:afterAutospacing="0"/>
              <w:rPr>
                <w:sz w:val="22"/>
                <w:szCs w:val="22"/>
                <w:lang w:eastAsia="en-US"/>
              </w:rPr>
            </w:pPr>
            <w:r>
              <w:t>120 cm</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A96" w:rsidRDefault="00135A96">
            <w:pPr>
              <w:spacing w:line="240" w:lineRule="auto"/>
              <w:ind w:firstLine="0"/>
              <w:rPr>
                <w:rFonts w:ascii="Times New Roman" w:hAnsi="Times New Roman" w:cs="Times New Roman"/>
              </w:rPr>
            </w:pPr>
          </w:p>
          <w:p w:rsidR="00135A96" w:rsidRDefault="00135A96">
            <w:pPr>
              <w:spacing w:line="240" w:lineRule="auto"/>
              <w:ind w:firstLine="0"/>
              <w:rPr>
                <w:rFonts w:ascii="Times New Roman" w:hAnsi="Times New Roman" w:cs="Times New Roman"/>
              </w:rPr>
            </w:pPr>
          </w:p>
          <w:p w:rsidR="00135A96" w:rsidRDefault="00135A96">
            <w:pPr>
              <w:spacing w:line="240" w:lineRule="auto"/>
              <w:ind w:firstLine="0"/>
              <w:rPr>
                <w:rFonts w:ascii="Times New Roman" w:hAnsi="Times New Roman" w:cs="Times New Roman"/>
              </w:rPr>
            </w:pPr>
          </w:p>
          <w:p w:rsidR="00135A96" w:rsidRDefault="00135A96">
            <w:pPr>
              <w:spacing w:line="240" w:lineRule="auto"/>
              <w:ind w:firstLine="0"/>
              <w:rPr>
                <w:rFonts w:ascii="Times New Roman" w:hAnsi="Times New Roman" w:cs="Times New Roman"/>
              </w:rPr>
            </w:pPr>
          </w:p>
          <w:p w:rsidR="00135A96" w:rsidRDefault="00135A96">
            <w:pPr>
              <w:spacing w:line="240" w:lineRule="auto"/>
              <w:ind w:firstLine="0"/>
              <w:rPr>
                <w:rFonts w:ascii="Times New Roman" w:hAnsi="Times New Roman" w:cs="Times New Roman"/>
              </w:rPr>
            </w:pPr>
          </w:p>
          <w:p w:rsidR="00135A96" w:rsidRDefault="00135A96">
            <w:pPr>
              <w:spacing w:line="240" w:lineRule="auto"/>
              <w:ind w:firstLine="0"/>
              <w:rPr>
                <w:rFonts w:ascii="Times New Roman" w:hAnsi="Times New Roman" w:cs="Times New Roman"/>
              </w:rPr>
            </w:pPr>
          </w:p>
          <w:p w:rsidR="00135A96" w:rsidRDefault="00135A96">
            <w:pPr>
              <w:spacing w:line="240" w:lineRule="auto"/>
              <w:ind w:firstLine="0"/>
              <w:rPr>
                <w:rFonts w:ascii="Times New Roman" w:hAnsi="Times New Roman" w:cs="Times New Roman"/>
              </w:rPr>
            </w:pPr>
          </w:p>
          <w:p w:rsidR="00135A96" w:rsidRDefault="00135A96">
            <w:pPr>
              <w:spacing w:line="240" w:lineRule="auto"/>
              <w:ind w:firstLine="0"/>
              <w:rPr>
                <w:rFonts w:ascii="Times New Roman" w:hAnsi="Times New Roman" w:cs="Times New Roman"/>
              </w:rPr>
            </w:pPr>
          </w:p>
          <w:p w:rsidR="00135A96" w:rsidRDefault="00135A96">
            <w:pPr>
              <w:spacing w:line="240" w:lineRule="auto"/>
              <w:ind w:firstLine="0"/>
              <w:rPr>
                <w:rFonts w:ascii="Times New Roman" w:hAnsi="Times New Roman" w:cs="Times New Roman"/>
              </w:rPr>
            </w:pPr>
          </w:p>
          <w:p w:rsidR="00135A96" w:rsidRDefault="00135A96">
            <w:pPr>
              <w:spacing w:line="240" w:lineRule="auto"/>
              <w:ind w:firstLine="0"/>
              <w:rPr>
                <w:rFonts w:ascii="Times New Roman" w:hAnsi="Times New Roman" w:cs="Times New Roman"/>
              </w:rPr>
            </w:pPr>
          </w:p>
          <w:p w:rsidR="00135A96" w:rsidRDefault="00135A96">
            <w:pPr>
              <w:spacing w:line="240" w:lineRule="auto"/>
              <w:ind w:firstLine="0"/>
              <w:rPr>
                <w:rFonts w:ascii="Times New Roman" w:hAnsi="Times New Roman" w:cs="Times New Roman"/>
              </w:rPr>
            </w:pPr>
          </w:p>
          <w:p w:rsidR="00135A96" w:rsidRDefault="00135A96">
            <w:pPr>
              <w:spacing w:line="240" w:lineRule="auto"/>
              <w:ind w:firstLine="0"/>
              <w:rPr>
                <w:rFonts w:ascii="Times New Roman" w:hAnsi="Times New Roman" w:cs="Times New Roman"/>
              </w:rPr>
            </w:pPr>
          </w:p>
          <w:p w:rsidR="00135A96" w:rsidRDefault="00135A96">
            <w:pPr>
              <w:spacing w:line="240" w:lineRule="auto"/>
              <w:ind w:firstLine="0"/>
              <w:rPr>
                <w:rFonts w:ascii="Times New Roman" w:hAnsi="Times New Roman" w:cs="Times New Roman"/>
              </w:rPr>
            </w:pPr>
          </w:p>
          <w:p w:rsidR="00135A96" w:rsidRDefault="00135A96">
            <w:pPr>
              <w:spacing w:line="240" w:lineRule="auto"/>
              <w:ind w:firstLine="0"/>
              <w:rPr>
                <w:rFonts w:ascii="Times New Roman" w:hAnsi="Times New Roman" w:cs="Times New Roman"/>
              </w:rPr>
            </w:pPr>
          </w:p>
          <w:p w:rsidR="00135A96" w:rsidRDefault="00135A96">
            <w:pPr>
              <w:spacing w:line="240" w:lineRule="auto"/>
              <w:ind w:firstLine="0"/>
              <w:rPr>
                <w:rFonts w:ascii="Times New Roman" w:hAnsi="Times New Roman" w:cs="Times New Roman"/>
              </w:rPr>
            </w:pPr>
          </w:p>
          <w:p w:rsidR="00135A96" w:rsidRDefault="00135A96">
            <w:pPr>
              <w:spacing w:line="240" w:lineRule="auto"/>
              <w:ind w:firstLine="0"/>
              <w:rPr>
                <w:rFonts w:ascii="Times New Roman" w:hAnsi="Times New Roman" w:cs="Times New Roman"/>
              </w:rPr>
            </w:pPr>
          </w:p>
          <w:p w:rsidR="00135A96" w:rsidRDefault="00135A96">
            <w:pPr>
              <w:spacing w:line="240" w:lineRule="auto"/>
              <w:ind w:firstLine="0"/>
              <w:rPr>
                <w:rFonts w:ascii="Times New Roman" w:hAnsi="Times New Roman" w:cs="Times New Roman"/>
              </w:rPr>
            </w:pPr>
          </w:p>
          <w:p w:rsidR="00135A96" w:rsidRDefault="00135A96">
            <w:pPr>
              <w:spacing w:line="240" w:lineRule="auto"/>
              <w:ind w:firstLine="0"/>
              <w:rPr>
                <w:rFonts w:ascii="Times New Roman" w:hAnsi="Times New Roman" w:cs="Times New Roman"/>
              </w:rPr>
            </w:pPr>
            <w:r>
              <w:rPr>
                <w:rFonts w:ascii="Times New Roman" w:hAnsi="Times New Roman" w:cs="Times New Roman"/>
              </w:rPr>
              <w:t>2 pāri</w:t>
            </w:r>
          </w:p>
        </w:tc>
      </w:tr>
      <w:tr w:rsidR="00135A96" w:rsidTr="00135A96">
        <w:trPr>
          <w:trHeight w:val="114"/>
        </w:trPr>
        <w:tc>
          <w:tcPr>
            <w:tcW w:w="778" w:type="dxa"/>
            <w:vMerge/>
            <w:tcBorders>
              <w:left w:val="single" w:sz="4" w:space="0" w:color="000000" w:themeColor="text1"/>
              <w:right w:val="single" w:sz="4" w:space="0" w:color="000000" w:themeColor="text1"/>
            </w:tcBorders>
          </w:tcPr>
          <w:p w:rsidR="00135A96" w:rsidRDefault="00135A96" w:rsidP="002766EE">
            <w:pPr>
              <w:pStyle w:val="ListParagraph"/>
              <w:numPr>
                <w:ilvl w:val="0"/>
                <w:numId w:val="1"/>
              </w:numPr>
              <w:spacing w:line="240" w:lineRule="auto"/>
              <w:rPr>
                <w:rFonts w:ascii="Times New Roman" w:hAnsi="Times New Roman" w:cs="Times New Roman"/>
              </w:rPr>
            </w:pPr>
          </w:p>
        </w:tc>
        <w:tc>
          <w:tcPr>
            <w:tcW w:w="1961" w:type="dxa"/>
            <w:vMerge/>
            <w:tcBorders>
              <w:left w:val="single" w:sz="4" w:space="0" w:color="000000" w:themeColor="text1"/>
              <w:right w:val="single" w:sz="4" w:space="0" w:color="000000" w:themeColor="text1"/>
            </w:tcBorders>
          </w:tcPr>
          <w:p w:rsidR="00135A96" w:rsidRDefault="00135A96">
            <w:pPr>
              <w:spacing w:line="240" w:lineRule="auto"/>
              <w:ind w:firstLine="0"/>
              <w:rPr>
                <w:rFonts w:ascii="Times New Roman" w:hAnsi="Times New Roman" w:cs="Times New Roman"/>
              </w:rPr>
            </w:pPr>
          </w:p>
        </w:tc>
        <w:tc>
          <w:tcPr>
            <w:tcW w:w="4599" w:type="dxa"/>
            <w:tcBorders>
              <w:left w:val="single" w:sz="4" w:space="0" w:color="000000" w:themeColor="text1"/>
              <w:right w:val="single" w:sz="4" w:space="0" w:color="000000" w:themeColor="text1"/>
            </w:tcBorders>
          </w:tcPr>
          <w:p w:rsidR="00135A96" w:rsidRPr="00CA4319" w:rsidRDefault="00135A96" w:rsidP="00CA4319">
            <w:pPr>
              <w:pStyle w:val="NormalWeb"/>
              <w:shd w:val="clear" w:color="auto" w:fill="FFFFFF"/>
              <w:spacing w:before="0" w:beforeAutospacing="0" w:after="0" w:afterAutospacing="0"/>
            </w:pPr>
            <w:r>
              <w:t>130 cm</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5A96" w:rsidRDefault="00135A96" w:rsidP="00CA4319">
            <w:pPr>
              <w:spacing w:line="240" w:lineRule="auto"/>
              <w:ind w:firstLine="0"/>
              <w:rPr>
                <w:rFonts w:ascii="Times New Roman" w:hAnsi="Times New Roman" w:cs="Times New Roman"/>
              </w:rPr>
            </w:pPr>
            <w:r>
              <w:rPr>
                <w:rFonts w:ascii="Times New Roman" w:hAnsi="Times New Roman" w:cs="Times New Roman"/>
              </w:rPr>
              <w:t>2 pāri</w:t>
            </w:r>
          </w:p>
        </w:tc>
      </w:tr>
      <w:tr w:rsidR="00135A96" w:rsidTr="00135A96">
        <w:trPr>
          <w:trHeight w:val="91"/>
        </w:trPr>
        <w:tc>
          <w:tcPr>
            <w:tcW w:w="778" w:type="dxa"/>
            <w:vMerge/>
            <w:tcBorders>
              <w:left w:val="single" w:sz="4" w:space="0" w:color="000000" w:themeColor="text1"/>
              <w:right w:val="single" w:sz="4" w:space="0" w:color="000000" w:themeColor="text1"/>
            </w:tcBorders>
          </w:tcPr>
          <w:p w:rsidR="00135A96" w:rsidRDefault="00135A96" w:rsidP="002766EE">
            <w:pPr>
              <w:pStyle w:val="ListParagraph"/>
              <w:numPr>
                <w:ilvl w:val="0"/>
                <w:numId w:val="1"/>
              </w:numPr>
              <w:spacing w:line="240" w:lineRule="auto"/>
              <w:rPr>
                <w:rFonts w:ascii="Times New Roman" w:hAnsi="Times New Roman" w:cs="Times New Roman"/>
              </w:rPr>
            </w:pPr>
          </w:p>
        </w:tc>
        <w:tc>
          <w:tcPr>
            <w:tcW w:w="1961" w:type="dxa"/>
            <w:vMerge/>
            <w:tcBorders>
              <w:left w:val="single" w:sz="4" w:space="0" w:color="000000" w:themeColor="text1"/>
              <w:right w:val="single" w:sz="4" w:space="0" w:color="000000" w:themeColor="text1"/>
            </w:tcBorders>
          </w:tcPr>
          <w:p w:rsidR="00135A96" w:rsidRDefault="00135A96">
            <w:pPr>
              <w:spacing w:line="240" w:lineRule="auto"/>
              <w:ind w:firstLine="0"/>
              <w:rPr>
                <w:rFonts w:ascii="Times New Roman" w:hAnsi="Times New Roman" w:cs="Times New Roman"/>
              </w:rPr>
            </w:pPr>
          </w:p>
        </w:tc>
        <w:tc>
          <w:tcPr>
            <w:tcW w:w="4599" w:type="dxa"/>
            <w:tcBorders>
              <w:left w:val="single" w:sz="4" w:space="0" w:color="000000" w:themeColor="text1"/>
              <w:right w:val="single" w:sz="4" w:space="0" w:color="000000" w:themeColor="text1"/>
            </w:tcBorders>
          </w:tcPr>
          <w:p w:rsidR="00135A96" w:rsidRPr="00CA4319" w:rsidRDefault="00135A96" w:rsidP="00CA4319">
            <w:pPr>
              <w:pStyle w:val="NormalWeb"/>
              <w:shd w:val="clear" w:color="auto" w:fill="FFFFFF"/>
              <w:spacing w:before="0" w:beforeAutospacing="0" w:after="0" w:afterAutospacing="0"/>
            </w:pPr>
            <w:r>
              <w:t>140 cm</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5A96" w:rsidRDefault="00135A96" w:rsidP="00CA4319">
            <w:pPr>
              <w:spacing w:line="240" w:lineRule="auto"/>
              <w:ind w:firstLine="0"/>
              <w:rPr>
                <w:rFonts w:ascii="Times New Roman" w:hAnsi="Times New Roman" w:cs="Times New Roman"/>
              </w:rPr>
            </w:pPr>
            <w:r>
              <w:rPr>
                <w:rFonts w:ascii="Times New Roman" w:hAnsi="Times New Roman" w:cs="Times New Roman"/>
              </w:rPr>
              <w:t>2 pāri</w:t>
            </w:r>
          </w:p>
        </w:tc>
      </w:tr>
      <w:tr w:rsidR="00135A96" w:rsidTr="00135A96">
        <w:trPr>
          <w:trHeight w:val="93"/>
        </w:trPr>
        <w:tc>
          <w:tcPr>
            <w:tcW w:w="778" w:type="dxa"/>
            <w:vMerge/>
            <w:tcBorders>
              <w:left w:val="single" w:sz="4" w:space="0" w:color="000000" w:themeColor="text1"/>
              <w:right w:val="single" w:sz="4" w:space="0" w:color="000000" w:themeColor="text1"/>
            </w:tcBorders>
          </w:tcPr>
          <w:p w:rsidR="00135A96" w:rsidRDefault="00135A96" w:rsidP="002766EE">
            <w:pPr>
              <w:pStyle w:val="ListParagraph"/>
              <w:numPr>
                <w:ilvl w:val="0"/>
                <w:numId w:val="1"/>
              </w:numPr>
              <w:spacing w:line="240" w:lineRule="auto"/>
              <w:rPr>
                <w:rFonts w:ascii="Times New Roman" w:hAnsi="Times New Roman" w:cs="Times New Roman"/>
              </w:rPr>
            </w:pPr>
          </w:p>
        </w:tc>
        <w:tc>
          <w:tcPr>
            <w:tcW w:w="1961" w:type="dxa"/>
            <w:vMerge/>
            <w:tcBorders>
              <w:left w:val="single" w:sz="4" w:space="0" w:color="000000" w:themeColor="text1"/>
              <w:right w:val="single" w:sz="4" w:space="0" w:color="000000" w:themeColor="text1"/>
            </w:tcBorders>
          </w:tcPr>
          <w:p w:rsidR="00135A96" w:rsidRDefault="00135A96">
            <w:pPr>
              <w:spacing w:line="240" w:lineRule="auto"/>
              <w:ind w:firstLine="0"/>
              <w:rPr>
                <w:rFonts w:ascii="Times New Roman" w:hAnsi="Times New Roman" w:cs="Times New Roman"/>
              </w:rPr>
            </w:pPr>
          </w:p>
        </w:tc>
        <w:tc>
          <w:tcPr>
            <w:tcW w:w="4599" w:type="dxa"/>
            <w:tcBorders>
              <w:left w:val="single" w:sz="4" w:space="0" w:color="000000" w:themeColor="text1"/>
              <w:right w:val="single" w:sz="4" w:space="0" w:color="000000" w:themeColor="text1"/>
            </w:tcBorders>
          </w:tcPr>
          <w:p w:rsidR="00135A96" w:rsidRPr="00CA4319" w:rsidRDefault="00135A96" w:rsidP="00CA4319">
            <w:pPr>
              <w:pStyle w:val="NormalWeb"/>
              <w:shd w:val="clear" w:color="auto" w:fill="FFFFFF"/>
              <w:spacing w:before="0" w:beforeAutospacing="0" w:after="0" w:afterAutospacing="0"/>
            </w:pPr>
            <w:r>
              <w:t>150 cm</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5A96" w:rsidRDefault="00135A96" w:rsidP="00CA4319">
            <w:pPr>
              <w:spacing w:line="240" w:lineRule="auto"/>
              <w:ind w:firstLine="0"/>
              <w:rPr>
                <w:rFonts w:ascii="Times New Roman" w:hAnsi="Times New Roman" w:cs="Times New Roman"/>
              </w:rPr>
            </w:pPr>
            <w:r>
              <w:rPr>
                <w:rFonts w:ascii="Times New Roman" w:hAnsi="Times New Roman" w:cs="Times New Roman"/>
              </w:rPr>
              <w:t>2 pāri</w:t>
            </w:r>
          </w:p>
        </w:tc>
      </w:tr>
      <w:tr w:rsidR="00135A96" w:rsidTr="00135A96">
        <w:trPr>
          <w:trHeight w:val="90"/>
        </w:trPr>
        <w:tc>
          <w:tcPr>
            <w:tcW w:w="778" w:type="dxa"/>
            <w:vMerge/>
            <w:tcBorders>
              <w:left w:val="single" w:sz="4" w:space="0" w:color="000000" w:themeColor="text1"/>
              <w:right w:val="single" w:sz="4" w:space="0" w:color="000000" w:themeColor="text1"/>
            </w:tcBorders>
          </w:tcPr>
          <w:p w:rsidR="00135A96" w:rsidRDefault="00135A96" w:rsidP="002766EE">
            <w:pPr>
              <w:pStyle w:val="ListParagraph"/>
              <w:numPr>
                <w:ilvl w:val="0"/>
                <w:numId w:val="1"/>
              </w:numPr>
              <w:spacing w:line="240" w:lineRule="auto"/>
              <w:rPr>
                <w:rFonts w:ascii="Times New Roman" w:hAnsi="Times New Roman" w:cs="Times New Roman"/>
              </w:rPr>
            </w:pPr>
          </w:p>
        </w:tc>
        <w:tc>
          <w:tcPr>
            <w:tcW w:w="1961" w:type="dxa"/>
            <w:vMerge/>
            <w:tcBorders>
              <w:left w:val="single" w:sz="4" w:space="0" w:color="000000" w:themeColor="text1"/>
              <w:right w:val="single" w:sz="4" w:space="0" w:color="000000" w:themeColor="text1"/>
            </w:tcBorders>
          </w:tcPr>
          <w:p w:rsidR="00135A96" w:rsidRDefault="00135A96">
            <w:pPr>
              <w:spacing w:line="240" w:lineRule="auto"/>
              <w:ind w:firstLine="0"/>
              <w:rPr>
                <w:rFonts w:ascii="Times New Roman" w:hAnsi="Times New Roman" w:cs="Times New Roman"/>
              </w:rPr>
            </w:pPr>
          </w:p>
        </w:tc>
        <w:tc>
          <w:tcPr>
            <w:tcW w:w="4599" w:type="dxa"/>
            <w:tcBorders>
              <w:left w:val="single" w:sz="4" w:space="0" w:color="000000" w:themeColor="text1"/>
              <w:right w:val="single" w:sz="4" w:space="0" w:color="000000" w:themeColor="text1"/>
            </w:tcBorders>
          </w:tcPr>
          <w:p w:rsidR="00135A96" w:rsidRPr="00CA4319" w:rsidRDefault="00135A96" w:rsidP="00CA4319">
            <w:pPr>
              <w:pStyle w:val="NormalWeb"/>
              <w:shd w:val="clear" w:color="auto" w:fill="FFFFFF"/>
              <w:spacing w:before="0" w:beforeAutospacing="0" w:after="0" w:afterAutospacing="0"/>
            </w:pPr>
            <w:r>
              <w:t>160 cm</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5A96" w:rsidRDefault="00135A96" w:rsidP="00CA4319">
            <w:pPr>
              <w:spacing w:line="240" w:lineRule="auto"/>
              <w:ind w:firstLine="0"/>
              <w:rPr>
                <w:rFonts w:ascii="Times New Roman" w:hAnsi="Times New Roman" w:cs="Times New Roman"/>
              </w:rPr>
            </w:pPr>
            <w:r>
              <w:rPr>
                <w:rFonts w:ascii="Times New Roman" w:hAnsi="Times New Roman" w:cs="Times New Roman"/>
              </w:rPr>
              <w:t>2 pāri</w:t>
            </w:r>
          </w:p>
        </w:tc>
      </w:tr>
      <w:tr w:rsidR="00135A96" w:rsidTr="00135A96">
        <w:trPr>
          <w:trHeight w:val="139"/>
        </w:trPr>
        <w:tc>
          <w:tcPr>
            <w:tcW w:w="778" w:type="dxa"/>
            <w:vMerge/>
            <w:tcBorders>
              <w:left w:val="single" w:sz="4" w:space="0" w:color="000000" w:themeColor="text1"/>
              <w:right w:val="single" w:sz="4" w:space="0" w:color="000000" w:themeColor="text1"/>
            </w:tcBorders>
          </w:tcPr>
          <w:p w:rsidR="00135A96" w:rsidRDefault="00135A96" w:rsidP="002766EE">
            <w:pPr>
              <w:pStyle w:val="ListParagraph"/>
              <w:numPr>
                <w:ilvl w:val="0"/>
                <w:numId w:val="1"/>
              </w:numPr>
              <w:spacing w:line="240" w:lineRule="auto"/>
              <w:rPr>
                <w:rFonts w:ascii="Times New Roman" w:hAnsi="Times New Roman" w:cs="Times New Roman"/>
              </w:rPr>
            </w:pPr>
          </w:p>
        </w:tc>
        <w:tc>
          <w:tcPr>
            <w:tcW w:w="1961" w:type="dxa"/>
            <w:vMerge/>
            <w:tcBorders>
              <w:left w:val="single" w:sz="4" w:space="0" w:color="000000" w:themeColor="text1"/>
              <w:right w:val="single" w:sz="4" w:space="0" w:color="000000" w:themeColor="text1"/>
            </w:tcBorders>
          </w:tcPr>
          <w:p w:rsidR="00135A96" w:rsidRDefault="00135A96">
            <w:pPr>
              <w:spacing w:line="240" w:lineRule="auto"/>
              <w:ind w:firstLine="0"/>
              <w:rPr>
                <w:rFonts w:ascii="Times New Roman" w:hAnsi="Times New Roman" w:cs="Times New Roman"/>
              </w:rPr>
            </w:pPr>
          </w:p>
        </w:tc>
        <w:tc>
          <w:tcPr>
            <w:tcW w:w="4599" w:type="dxa"/>
            <w:tcBorders>
              <w:left w:val="single" w:sz="4" w:space="0" w:color="000000" w:themeColor="text1"/>
              <w:right w:val="single" w:sz="4" w:space="0" w:color="000000" w:themeColor="text1"/>
            </w:tcBorders>
          </w:tcPr>
          <w:p w:rsidR="00135A96" w:rsidRPr="00CA4319" w:rsidRDefault="00135A96" w:rsidP="001C037F">
            <w:pPr>
              <w:pStyle w:val="NormalWeb"/>
              <w:shd w:val="clear" w:color="auto" w:fill="FFFFFF"/>
              <w:spacing w:before="0" w:beforeAutospacing="0" w:after="0" w:afterAutospacing="0"/>
            </w:pPr>
            <w:r>
              <w:t>170 cm</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5A96" w:rsidRDefault="00135A96" w:rsidP="00CA4319">
            <w:pPr>
              <w:spacing w:line="240" w:lineRule="auto"/>
              <w:ind w:firstLine="0"/>
              <w:rPr>
                <w:rFonts w:ascii="Times New Roman" w:hAnsi="Times New Roman" w:cs="Times New Roman"/>
              </w:rPr>
            </w:pPr>
            <w:r>
              <w:t>4 pāri</w:t>
            </w:r>
          </w:p>
        </w:tc>
      </w:tr>
      <w:tr w:rsidR="00135A96" w:rsidTr="00135A96">
        <w:trPr>
          <w:trHeight w:val="141"/>
        </w:trPr>
        <w:tc>
          <w:tcPr>
            <w:tcW w:w="778" w:type="dxa"/>
            <w:vMerge/>
            <w:tcBorders>
              <w:left w:val="single" w:sz="4" w:space="0" w:color="000000" w:themeColor="text1"/>
              <w:right w:val="single" w:sz="4" w:space="0" w:color="000000" w:themeColor="text1"/>
            </w:tcBorders>
          </w:tcPr>
          <w:p w:rsidR="00135A96" w:rsidRDefault="00135A96" w:rsidP="002766EE">
            <w:pPr>
              <w:pStyle w:val="ListParagraph"/>
              <w:numPr>
                <w:ilvl w:val="0"/>
                <w:numId w:val="1"/>
              </w:numPr>
              <w:spacing w:line="240" w:lineRule="auto"/>
              <w:rPr>
                <w:rFonts w:ascii="Times New Roman" w:hAnsi="Times New Roman" w:cs="Times New Roman"/>
              </w:rPr>
            </w:pPr>
          </w:p>
        </w:tc>
        <w:tc>
          <w:tcPr>
            <w:tcW w:w="1961" w:type="dxa"/>
            <w:vMerge/>
            <w:tcBorders>
              <w:left w:val="single" w:sz="4" w:space="0" w:color="000000" w:themeColor="text1"/>
              <w:right w:val="single" w:sz="4" w:space="0" w:color="000000" w:themeColor="text1"/>
            </w:tcBorders>
          </w:tcPr>
          <w:p w:rsidR="00135A96" w:rsidRDefault="00135A96">
            <w:pPr>
              <w:spacing w:line="240" w:lineRule="auto"/>
              <w:ind w:firstLine="0"/>
              <w:rPr>
                <w:rFonts w:ascii="Times New Roman" w:hAnsi="Times New Roman" w:cs="Times New Roman"/>
              </w:rPr>
            </w:pPr>
          </w:p>
        </w:tc>
        <w:tc>
          <w:tcPr>
            <w:tcW w:w="4599" w:type="dxa"/>
            <w:tcBorders>
              <w:left w:val="single" w:sz="4" w:space="0" w:color="000000" w:themeColor="text1"/>
              <w:right w:val="single" w:sz="4" w:space="0" w:color="000000" w:themeColor="text1"/>
            </w:tcBorders>
          </w:tcPr>
          <w:p w:rsidR="00135A96" w:rsidRPr="00CA4319" w:rsidRDefault="00135A96" w:rsidP="00CA4319">
            <w:pPr>
              <w:pStyle w:val="NormalWeb"/>
              <w:shd w:val="clear" w:color="auto" w:fill="FFFFFF"/>
              <w:spacing w:before="0" w:beforeAutospacing="0" w:after="0" w:afterAutospacing="0"/>
            </w:pPr>
            <w:r>
              <w:t>180 cm</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5A96" w:rsidRDefault="00135A96" w:rsidP="00CA4319">
            <w:pPr>
              <w:spacing w:line="240" w:lineRule="auto"/>
              <w:ind w:firstLine="0"/>
              <w:rPr>
                <w:rFonts w:ascii="Times New Roman" w:hAnsi="Times New Roman" w:cs="Times New Roman"/>
              </w:rPr>
            </w:pPr>
            <w:r>
              <w:rPr>
                <w:rFonts w:ascii="Times New Roman" w:hAnsi="Times New Roman" w:cs="Times New Roman"/>
              </w:rPr>
              <w:t>4 pāri</w:t>
            </w:r>
          </w:p>
        </w:tc>
      </w:tr>
      <w:tr w:rsidR="00135A96" w:rsidTr="00135A96">
        <w:trPr>
          <w:trHeight w:val="275"/>
        </w:trPr>
        <w:tc>
          <w:tcPr>
            <w:tcW w:w="778" w:type="dxa"/>
            <w:vMerge/>
            <w:tcBorders>
              <w:left w:val="single" w:sz="4" w:space="0" w:color="000000" w:themeColor="text1"/>
              <w:bottom w:val="single" w:sz="4" w:space="0" w:color="000000" w:themeColor="text1"/>
              <w:right w:val="single" w:sz="4" w:space="0" w:color="000000" w:themeColor="text1"/>
            </w:tcBorders>
          </w:tcPr>
          <w:p w:rsidR="00135A96" w:rsidRDefault="00135A96" w:rsidP="002766EE">
            <w:pPr>
              <w:pStyle w:val="ListParagraph"/>
              <w:numPr>
                <w:ilvl w:val="0"/>
                <w:numId w:val="1"/>
              </w:numPr>
              <w:spacing w:line="240" w:lineRule="auto"/>
              <w:rPr>
                <w:rFonts w:ascii="Times New Roman" w:hAnsi="Times New Roman" w:cs="Times New Roman"/>
              </w:rPr>
            </w:pPr>
          </w:p>
        </w:tc>
        <w:tc>
          <w:tcPr>
            <w:tcW w:w="1961" w:type="dxa"/>
            <w:vMerge/>
            <w:tcBorders>
              <w:left w:val="single" w:sz="4" w:space="0" w:color="000000" w:themeColor="text1"/>
              <w:bottom w:val="single" w:sz="4" w:space="0" w:color="000000" w:themeColor="text1"/>
              <w:right w:val="single" w:sz="4" w:space="0" w:color="000000" w:themeColor="text1"/>
            </w:tcBorders>
          </w:tcPr>
          <w:p w:rsidR="00135A96" w:rsidRDefault="00135A96">
            <w:pPr>
              <w:spacing w:line="240" w:lineRule="auto"/>
              <w:ind w:firstLine="0"/>
              <w:rPr>
                <w:rFonts w:ascii="Times New Roman" w:hAnsi="Times New Roman" w:cs="Times New Roman"/>
              </w:rPr>
            </w:pPr>
          </w:p>
        </w:tc>
        <w:tc>
          <w:tcPr>
            <w:tcW w:w="4599" w:type="dxa"/>
            <w:tcBorders>
              <w:left w:val="single" w:sz="4" w:space="0" w:color="000000" w:themeColor="text1"/>
              <w:bottom w:val="single" w:sz="4" w:space="0" w:color="000000" w:themeColor="text1"/>
              <w:right w:val="single" w:sz="4" w:space="0" w:color="000000" w:themeColor="text1"/>
            </w:tcBorders>
          </w:tcPr>
          <w:p w:rsidR="00135A96" w:rsidRPr="00CA4319" w:rsidRDefault="00135A96" w:rsidP="00CA4319">
            <w:pPr>
              <w:pStyle w:val="NormalWeb"/>
              <w:shd w:val="clear" w:color="auto" w:fill="FFFFFF"/>
              <w:spacing w:before="0" w:beforeAutospacing="0" w:after="0" w:afterAutospacing="0"/>
            </w:pPr>
            <w:r>
              <w:t>190 cm</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5A96" w:rsidRDefault="00135A96" w:rsidP="00CA4319">
            <w:pPr>
              <w:spacing w:line="240" w:lineRule="auto"/>
              <w:ind w:firstLine="0"/>
              <w:rPr>
                <w:rFonts w:ascii="Times New Roman" w:hAnsi="Times New Roman" w:cs="Times New Roman"/>
              </w:rPr>
            </w:pPr>
            <w:r>
              <w:rPr>
                <w:rFonts w:ascii="Times New Roman" w:hAnsi="Times New Roman" w:cs="Times New Roman"/>
              </w:rPr>
              <w:t>2 pāri</w:t>
            </w:r>
          </w:p>
        </w:tc>
      </w:tr>
      <w:tr w:rsidR="00135A96" w:rsidTr="00135A96">
        <w:trPr>
          <w:trHeight w:val="2827"/>
        </w:trPr>
        <w:tc>
          <w:tcPr>
            <w:tcW w:w="778" w:type="dxa"/>
            <w:vMerge w:val="restart"/>
            <w:tcBorders>
              <w:top w:val="single" w:sz="4" w:space="0" w:color="000000" w:themeColor="text1"/>
              <w:left w:val="single" w:sz="4" w:space="0" w:color="000000" w:themeColor="text1"/>
              <w:right w:val="single" w:sz="4" w:space="0" w:color="000000" w:themeColor="text1"/>
            </w:tcBorders>
          </w:tcPr>
          <w:p w:rsidR="00135A96" w:rsidRDefault="00135A96" w:rsidP="002766EE">
            <w:pPr>
              <w:pStyle w:val="ListParagraph"/>
              <w:numPr>
                <w:ilvl w:val="0"/>
                <w:numId w:val="1"/>
              </w:numPr>
              <w:spacing w:line="240" w:lineRule="auto"/>
              <w:rPr>
                <w:rFonts w:ascii="Times New Roman" w:hAnsi="Times New Roman" w:cs="Times New Roman"/>
              </w:rPr>
            </w:pPr>
          </w:p>
        </w:tc>
        <w:tc>
          <w:tcPr>
            <w:tcW w:w="1961" w:type="dxa"/>
            <w:vMerge w:val="restart"/>
            <w:tcBorders>
              <w:top w:val="single" w:sz="4" w:space="0" w:color="000000" w:themeColor="text1"/>
              <w:left w:val="single" w:sz="4" w:space="0" w:color="000000" w:themeColor="text1"/>
              <w:right w:val="single" w:sz="4" w:space="0" w:color="000000" w:themeColor="text1"/>
            </w:tcBorders>
            <w:hideMark/>
          </w:tcPr>
          <w:p w:rsidR="00135A96" w:rsidRDefault="00135A96">
            <w:pPr>
              <w:spacing w:line="240" w:lineRule="auto"/>
              <w:ind w:firstLine="0"/>
              <w:rPr>
                <w:rFonts w:ascii="Times New Roman" w:hAnsi="Times New Roman" w:cs="Times New Roman"/>
              </w:rPr>
            </w:pPr>
            <w:r>
              <w:rPr>
                <w:rFonts w:ascii="Times New Roman" w:hAnsi="Times New Roman" w:cs="Times New Roman"/>
              </w:rPr>
              <w:t>Slēpju zābaki</w:t>
            </w:r>
          </w:p>
        </w:tc>
        <w:tc>
          <w:tcPr>
            <w:tcW w:w="4599" w:type="dxa"/>
            <w:tcBorders>
              <w:top w:val="single" w:sz="4" w:space="0" w:color="000000" w:themeColor="text1"/>
              <w:left w:val="single" w:sz="4" w:space="0" w:color="000000" w:themeColor="text1"/>
              <w:right w:val="single" w:sz="4" w:space="0" w:color="000000" w:themeColor="text1"/>
            </w:tcBorders>
          </w:tcPr>
          <w:p w:rsidR="00135A96" w:rsidRDefault="00135A96" w:rsidP="00CA4319">
            <w:pPr>
              <w:spacing w:line="240" w:lineRule="auto"/>
              <w:ind w:firstLine="0"/>
              <w:rPr>
                <w:rFonts w:ascii="Times New Roman" w:hAnsi="Times New Roman" w:cs="Times New Roman"/>
              </w:rPr>
            </w:pPr>
            <w:r w:rsidRPr="00CA4319">
              <w:rPr>
                <w:rFonts w:ascii="Times New Roman" w:hAnsi="Times New Roman" w:cs="Times New Roman"/>
              </w:rPr>
              <w:t xml:space="preserve">Viegli, zema profila slēpošanas zābaki ar mīkstu, mitruma izturīgu oderi un ūdensnecaurlaidīgu virspusi; zābaka iekšpusē </w:t>
            </w:r>
            <w:proofErr w:type="spellStart"/>
            <w:r w:rsidRPr="00CA4319">
              <w:rPr>
                <w:rFonts w:ascii="Times New Roman" w:hAnsi="Times New Roman" w:cs="Times New Roman"/>
              </w:rPr>
              <w:t>Thermo</w:t>
            </w:r>
            <w:proofErr w:type="spellEnd"/>
            <w:r w:rsidRPr="00CA4319">
              <w:rPr>
                <w:rFonts w:ascii="Times New Roman" w:hAnsi="Times New Roman" w:cs="Times New Roman"/>
              </w:rPr>
              <w:t xml:space="preserve"> polsterējums vai ekvivalents, ķīļveida mēlīte. NNN sistēmas zole.</w:t>
            </w:r>
            <w:r>
              <w:rPr>
                <w:rFonts w:ascii="Times New Roman" w:hAnsi="Times New Roman" w:cs="Times New Roman"/>
              </w:rPr>
              <w:t xml:space="preserve"> </w:t>
            </w:r>
            <w:r w:rsidRPr="00CA4319">
              <w:rPr>
                <w:rFonts w:ascii="Times New Roman" w:hAnsi="Times New Roman" w:cs="Times New Roman"/>
              </w:rPr>
              <w:t xml:space="preserve">Kājas novietojums ar optimālu balstu potītei. </w:t>
            </w:r>
          </w:p>
          <w:p w:rsidR="00135A96" w:rsidRDefault="00135A96" w:rsidP="00CA4319">
            <w:pPr>
              <w:spacing w:line="240" w:lineRule="auto"/>
              <w:ind w:firstLine="0"/>
              <w:rPr>
                <w:rFonts w:ascii="Times New Roman" w:hAnsi="Times New Roman" w:cs="Times New Roman"/>
              </w:rPr>
            </w:pPr>
            <w:r w:rsidRPr="00CA4319">
              <w:rPr>
                <w:rFonts w:ascii="Times New Roman" w:hAnsi="Times New Roman" w:cs="Times New Roman"/>
              </w:rPr>
              <w:t>Materiāls: plastmasa, mākslīgā āda</w:t>
            </w:r>
            <w:r w:rsidR="00D775C2">
              <w:rPr>
                <w:rFonts w:ascii="Times New Roman" w:hAnsi="Times New Roman" w:cs="Times New Roman"/>
              </w:rPr>
              <w:t>, ūdens necaurlaidīgs materiāls vai ekvivalents</w:t>
            </w:r>
          </w:p>
          <w:p w:rsidR="00135A96" w:rsidRDefault="00135A96" w:rsidP="00CA4319">
            <w:pPr>
              <w:spacing w:line="240" w:lineRule="auto"/>
              <w:ind w:firstLine="0"/>
              <w:rPr>
                <w:rFonts w:ascii="Times New Roman" w:hAnsi="Times New Roman" w:cs="Times New Roman"/>
              </w:rPr>
            </w:pPr>
            <w:r w:rsidRPr="00CA4319">
              <w:rPr>
                <w:rFonts w:ascii="Times New Roman" w:hAnsi="Times New Roman" w:cs="Times New Roman"/>
              </w:rPr>
              <w:t xml:space="preserve">Izmēri: </w:t>
            </w:r>
            <w:r>
              <w:rPr>
                <w:rFonts w:ascii="Times New Roman" w:hAnsi="Times New Roman" w:cs="Times New Roman"/>
              </w:rPr>
              <w:t xml:space="preserve">no </w:t>
            </w:r>
            <w:r w:rsidRPr="00CA4319">
              <w:rPr>
                <w:rFonts w:ascii="Times New Roman" w:hAnsi="Times New Roman" w:cs="Times New Roman"/>
              </w:rPr>
              <w:t>36 – 4</w:t>
            </w:r>
            <w:r>
              <w:rPr>
                <w:rFonts w:ascii="Times New Roman" w:hAnsi="Times New Roman" w:cs="Times New Roman"/>
              </w:rPr>
              <w:t>4</w:t>
            </w:r>
            <w:r w:rsidRPr="00CA4319">
              <w:rPr>
                <w:rFonts w:ascii="Times New Roman" w:hAnsi="Times New Roman" w:cs="Times New Roman"/>
              </w:rPr>
              <w:t xml:space="preserve"> </w:t>
            </w:r>
          </w:p>
          <w:p w:rsidR="00135A96" w:rsidRDefault="00135A96" w:rsidP="00CA4319">
            <w:pPr>
              <w:spacing w:line="240" w:lineRule="auto"/>
              <w:ind w:firstLine="0"/>
              <w:rPr>
                <w:rFonts w:ascii="Times New Roman" w:hAnsi="Times New Roman" w:cs="Times New Roman"/>
              </w:rPr>
            </w:pPr>
          </w:p>
          <w:p w:rsidR="00135A96" w:rsidRDefault="00135A96" w:rsidP="00CA4319">
            <w:pPr>
              <w:spacing w:line="240" w:lineRule="auto"/>
              <w:ind w:firstLine="0"/>
              <w:rPr>
                <w:rFonts w:ascii="Times New Roman" w:hAnsi="Times New Roman" w:cs="Times New Roman"/>
              </w:rPr>
            </w:pPr>
            <w:r>
              <w:rPr>
                <w:rFonts w:ascii="Times New Roman" w:hAnsi="Times New Roman" w:cs="Times New Roman"/>
              </w:rPr>
              <w:t xml:space="preserve">34-36 </w:t>
            </w:r>
            <w:proofErr w:type="spellStart"/>
            <w:r>
              <w:rPr>
                <w:rFonts w:ascii="Times New Roman" w:hAnsi="Times New Roman" w:cs="Times New Roman"/>
              </w:rPr>
              <w:t>izm</w:t>
            </w:r>
            <w:proofErr w:type="spellEnd"/>
            <w:r>
              <w:rPr>
                <w:rFonts w:ascii="Times New Roman" w:hAnsi="Times New Roman" w:cs="Times New Roman"/>
              </w:rPr>
              <w:t>.</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A96" w:rsidRDefault="00135A96" w:rsidP="00CA4319">
            <w:pPr>
              <w:spacing w:line="240" w:lineRule="auto"/>
              <w:ind w:firstLine="0"/>
              <w:rPr>
                <w:rFonts w:ascii="Times New Roman" w:hAnsi="Times New Roman" w:cs="Times New Roman"/>
              </w:rPr>
            </w:pPr>
          </w:p>
          <w:p w:rsidR="00135A96" w:rsidRDefault="00135A96" w:rsidP="00CA4319">
            <w:pPr>
              <w:spacing w:line="240" w:lineRule="auto"/>
              <w:ind w:firstLine="0"/>
              <w:rPr>
                <w:rFonts w:ascii="Times New Roman" w:hAnsi="Times New Roman" w:cs="Times New Roman"/>
              </w:rPr>
            </w:pPr>
          </w:p>
          <w:p w:rsidR="00135A96" w:rsidRDefault="00135A96" w:rsidP="00CA4319">
            <w:pPr>
              <w:spacing w:line="240" w:lineRule="auto"/>
              <w:ind w:firstLine="0"/>
              <w:rPr>
                <w:rFonts w:ascii="Times New Roman" w:hAnsi="Times New Roman" w:cs="Times New Roman"/>
              </w:rPr>
            </w:pPr>
          </w:p>
          <w:p w:rsidR="00135A96" w:rsidRDefault="00135A96" w:rsidP="00CA4319">
            <w:pPr>
              <w:spacing w:line="240" w:lineRule="auto"/>
              <w:ind w:firstLine="0"/>
              <w:rPr>
                <w:rFonts w:ascii="Times New Roman" w:hAnsi="Times New Roman" w:cs="Times New Roman"/>
              </w:rPr>
            </w:pPr>
          </w:p>
          <w:p w:rsidR="00135A96" w:rsidRDefault="00135A96" w:rsidP="00CA4319">
            <w:pPr>
              <w:spacing w:line="240" w:lineRule="auto"/>
              <w:ind w:firstLine="0"/>
              <w:rPr>
                <w:rFonts w:ascii="Times New Roman" w:hAnsi="Times New Roman" w:cs="Times New Roman"/>
              </w:rPr>
            </w:pPr>
          </w:p>
          <w:p w:rsidR="00135A96" w:rsidRDefault="00135A96" w:rsidP="00CA4319">
            <w:pPr>
              <w:spacing w:line="240" w:lineRule="auto"/>
              <w:ind w:firstLine="0"/>
              <w:rPr>
                <w:rFonts w:ascii="Times New Roman" w:hAnsi="Times New Roman" w:cs="Times New Roman"/>
              </w:rPr>
            </w:pPr>
          </w:p>
          <w:p w:rsidR="00135A96" w:rsidRDefault="00135A96" w:rsidP="00CA4319">
            <w:pPr>
              <w:spacing w:line="240" w:lineRule="auto"/>
              <w:ind w:firstLine="0"/>
              <w:rPr>
                <w:rFonts w:ascii="Times New Roman" w:hAnsi="Times New Roman" w:cs="Times New Roman"/>
              </w:rPr>
            </w:pPr>
          </w:p>
          <w:p w:rsidR="00135A96" w:rsidRDefault="00135A96" w:rsidP="00CA4319">
            <w:pPr>
              <w:spacing w:line="240" w:lineRule="auto"/>
              <w:ind w:firstLine="0"/>
              <w:rPr>
                <w:rFonts w:ascii="Times New Roman" w:hAnsi="Times New Roman" w:cs="Times New Roman"/>
              </w:rPr>
            </w:pPr>
          </w:p>
          <w:p w:rsidR="00135A96" w:rsidRDefault="00135A96" w:rsidP="00CA4319">
            <w:pPr>
              <w:spacing w:line="240" w:lineRule="auto"/>
              <w:ind w:firstLine="0"/>
              <w:rPr>
                <w:rFonts w:ascii="Times New Roman" w:hAnsi="Times New Roman" w:cs="Times New Roman"/>
              </w:rPr>
            </w:pPr>
          </w:p>
          <w:p w:rsidR="00135A96" w:rsidRDefault="00135A96" w:rsidP="00CA4319">
            <w:pPr>
              <w:spacing w:line="240" w:lineRule="auto"/>
              <w:ind w:firstLine="0"/>
              <w:rPr>
                <w:rFonts w:ascii="Times New Roman" w:hAnsi="Times New Roman" w:cs="Times New Roman"/>
              </w:rPr>
            </w:pPr>
          </w:p>
          <w:p w:rsidR="00135A96" w:rsidRDefault="00135A96" w:rsidP="00CA4319">
            <w:pPr>
              <w:spacing w:line="240" w:lineRule="auto"/>
              <w:ind w:firstLine="0"/>
              <w:rPr>
                <w:rFonts w:ascii="Times New Roman" w:hAnsi="Times New Roman" w:cs="Times New Roman"/>
              </w:rPr>
            </w:pPr>
          </w:p>
          <w:p w:rsidR="00135A96" w:rsidRDefault="00135A96" w:rsidP="00CA4319">
            <w:pPr>
              <w:spacing w:line="240" w:lineRule="auto"/>
              <w:ind w:firstLine="0"/>
              <w:rPr>
                <w:rFonts w:ascii="Times New Roman" w:hAnsi="Times New Roman" w:cs="Times New Roman"/>
              </w:rPr>
            </w:pPr>
            <w:r>
              <w:rPr>
                <w:rFonts w:ascii="Times New Roman" w:hAnsi="Times New Roman" w:cs="Times New Roman"/>
              </w:rPr>
              <w:t>2 pāri</w:t>
            </w:r>
          </w:p>
        </w:tc>
      </w:tr>
      <w:tr w:rsidR="00135A96" w:rsidTr="00135A96">
        <w:trPr>
          <w:trHeight w:val="128"/>
        </w:trPr>
        <w:tc>
          <w:tcPr>
            <w:tcW w:w="778" w:type="dxa"/>
            <w:vMerge/>
            <w:tcBorders>
              <w:left w:val="single" w:sz="4" w:space="0" w:color="000000" w:themeColor="text1"/>
              <w:right w:val="single" w:sz="4" w:space="0" w:color="000000" w:themeColor="text1"/>
            </w:tcBorders>
          </w:tcPr>
          <w:p w:rsidR="00135A96" w:rsidRDefault="00135A96" w:rsidP="002766EE">
            <w:pPr>
              <w:pStyle w:val="ListParagraph"/>
              <w:numPr>
                <w:ilvl w:val="0"/>
                <w:numId w:val="1"/>
              </w:numPr>
              <w:spacing w:line="240" w:lineRule="auto"/>
              <w:rPr>
                <w:rFonts w:ascii="Times New Roman" w:hAnsi="Times New Roman" w:cs="Times New Roman"/>
              </w:rPr>
            </w:pPr>
          </w:p>
        </w:tc>
        <w:tc>
          <w:tcPr>
            <w:tcW w:w="1961" w:type="dxa"/>
            <w:vMerge/>
            <w:tcBorders>
              <w:left w:val="single" w:sz="4" w:space="0" w:color="000000" w:themeColor="text1"/>
              <w:right w:val="single" w:sz="4" w:space="0" w:color="000000" w:themeColor="text1"/>
            </w:tcBorders>
          </w:tcPr>
          <w:p w:rsidR="00135A96" w:rsidRDefault="00135A96">
            <w:pPr>
              <w:spacing w:line="240" w:lineRule="auto"/>
              <w:ind w:firstLine="0"/>
              <w:rPr>
                <w:rFonts w:ascii="Times New Roman" w:hAnsi="Times New Roman" w:cs="Times New Roman"/>
              </w:rPr>
            </w:pPr>
          </w:p>
        </w:tc>
        <w:tc>
          <w:tcPr>
            <w:tcW w:w="4599" w:type="dxa"/>
            <w:tcBorders>
              <w:left w:val="single" w:sz="4" w:space="0" w:color="000000" w:themeColor="text1"/>
              <w:right w:val="single" w:sz="4" w:space="0" w:color="000000" w:themeColor="text1"/>
            </w:tcBorders>
          </w:tcPr>
          <w:p w:rsidR="00135A96" w:rsidRPr="00CA4319" w:rsidRDefault="00135A96" w:rsidP="00CA4319">
            <w:pPr>
              <w:spacing w:line="240" w:lineRule="auto"/>
              <w:ind w:firstLine="0"/>
              <w:rPr>
                <w:rFonts w:ascii="Times New Roman" w:hAnsi="Times New Roman" w:cs="Times New Roman"/>
              </w:rPr>
            </w:pPr>
            <w:r>
              <w:rPr>
                <w:rFonts w:ascii="Times New Roman" w:hAnsi="Times New Roman" w:cs="Times New Roman"/>
              </w:rPr>
              <w:t xml:space="preserve">36-38 </w:t>
            </w:r>
            <w:proofErr w:type="spellStart"/>
            <w:r>
              <w:rPr>
                <w:rFonts w:ascii="Times New Roman" w:hAnsi="Times New Roman" w:cs="Times New Roman"/>
              </w:rPr>
              <w:t>izm</w:t>
            </w:r>
            <w:proofErr w:type="spellEnd"/>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5A96" w:rsidRDefault="00135A96">
            <w:pPr>
              <w:spacing w:line="240" w:lineRule="auto"/>
              <w:ind w:firstLine="0"/>
              <w:rPr>
                <w:rFonts w:ascii="Times New Roman" w:hAnsi="Times New Roman" w:cs="Times New Roman"/>
              </w:rPr>
            </w:pPr>
            <w:r>
              <w:rPr>
                <w:rFonts w:ascii="Times New Roman" w:hAnsi="Times New Roman" w:cs="Times New Roman"/>
              </w:rPr>
              <w:t>2 pāri</w:t>
            </w:r>
          </w:p>
        </w:tc>
      </w:tr>
      <w:tr w:rsidR="00135A96" w:rsidTr="00135A96">
        <w:trPr>
          <w:trHeight w:val="96"/>
        </w:trPr>
        <w:tc>
          <w:tcPr>
            <w:tcW w:w="778" w:type="dxa"/>
            <w:vMerge/>
            <w:tcBorders>
              <w:left w:val="single" w:sz="4" w:space="0" w:color="000000" w:themeColor="text1"/>
              <w:right w:val="single" w:sz="4" w:space="0" w:color="000000" w:themeColor="text1"/>
            </w:tcBorders>
          </w:tcPr>
          <w:p w:rsidR="00135A96" w:rsidRDefault="00135A96" w:rsidP="002766EE">
            <w:pPr>
              <w:pStyle w:val="ListParagraph"/>
              <w:numPr>
                <w:ilvl w:val="0"/>
                <w:numId w:val="1"/>
              </w:numPr>
              <w:spacing w:line="240" w:lineRule="auto"/>
              <w:rPr>
                <w:rFonts w:ascii="Times New Roman" w:hAnsi="Times New Roman" w:cs="Times New Roman"/>
              </w:rPr>
            </w:pPr>
          </w:p>
        </w:tc>
        <w:tc>
          <w:tcPr>
            <w:tcW w:w="1961" w:type="dxa"/>
            <w:vMerge/>
            <w:tcBorders>
              <w:left w:val="single" w:sz="4" w:space="0" w:color="000000" w:themeColor="text1"/>
              <w:right w:val="single" w:sz="4" w:space="0" w:color="000000" w:themeColor="text1"/>
            </w:tcBorders>
          </w:tcPr>
          <w:p w:rsidR="00135A96" w:rsidRDefault="00135A96">
            <w:pPr>
              <w:spacing w:line="240" w:lineRule="auto"/>
              <w:ind w:firstLine="0"/>
              <w:rPr>
                <w:rFonts w:ascii="Times New Roman" w:hAnsi="Times New Roman" w:cs="Times New Roman"/>
              </w:rPr>
            </w:pPr>
          </w:p>
        </w:tc>
        <w:tc>
          <w:tcPr>
            <w:tcW w:w="4599" w:type="dxa"/>
            <w:tcBorders>
              <w:left w:val="single" w:sz="4" w:space="0" w:color="000000" w:themeColor="text1"/>
              <w:right w:val="single" w:sz="4" w:space="0" w:color="000000" w:themeColor="text1"/>
            </w:tcBorders>
          </w:tcPr>
          <w:p w:rsidR="00135A96" w:rsidRPr="00CA4319" w:rsidRDefault="00135A96" w:rsidP="00CA4319">
            <w:pPr>
              <w:spacing w:line="240" w:lineRule="auto"/>
              <w:ind w:firstLine="0"/>
              <w:rPr>
                <w:rFonts w:ascii="Times New Roman" w:hAnsi="Times New Roman" w:cs="Times New Roman"/>
              </w:rPr>
            </w:pPr>
            <w:r>
              <w:rPr>
                <w:rFonts w:ascii="Times New Roman" w:hAnsi="Times New Roman" w:cs="Times New Roman"/>
              </w:rPr>
              <w:t xml:space="preserve">38-39 </w:t>
            </w:r>
            <w:proofErr w:type="spellStart"/>
            <w:r>
              <w:rPr>
                <w:rFonts w:ascii="Times New Roman" w:hAnsi="Times New Roman" w:cs="Times New Roman"/>
              </w:rPr>
              <w:t>izm</w:t>
            </w:r>
            <w:proofErr w:type="spellEnd"/>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5A96" w:rsidRDefault="00135A96">
            <w:pPr>
              <w:spacing w:line="240" w:lineRule="auto"/>
              <w:ind w:firstLine="0"/>
              <w:rPr>
                <w:rFonts w:ascii="Times New Roman" w:hAnsi="Times New Roman" w:cs="Times New Roman"/>
              </w:rPr>
            </w:pPr>
            <w:r>
              <w:rPr>
                <w:rFonts w:ascii="Times New Roman" w:hAnsi="Times New Roman" w:cs="Times New Roman"/>
              </w:rPr>
              <w:t>2 pāri</w:t>
            </w:r>
          </w:p>
        </w:tc>
      </w:tr>
      <w:tr w:rsidR="00135A96" w:rsidTr="00135A96">
        <w:trPr>
          <w:trHeight w:val="88"/>
        </w:trPr>
        <w:tc>
          <w:tcPr>
            <w:tcW w:w="778" w:type="dxa"/>
            <w:vMerge/>
            <w:tcBorders>
              <w:left w:val="single" w:sz="4" w:space="0" w:color="000000" w:themeColor="text1"/>
              <w:right w:val="single" w:sz="4" w:space="0" w:color="000000" w:themeColor="text1"/>
            </w:tcBorders>
          </w:tcPr>
          <w:p w:rsidR="00135A96" w:rsidRDefault="00135A96" w:rsidP="002766EE">
            <w:pPr>
              <w:pStyle w:val="ListParagraph"/>
              <w:numPr>
                <w:ilvl w:val="0"/>
                <w:numId w:val="1"/>
              </w:numPr>
              <w:spacing w:line="240" w:lineRule="auto"/>
              <w:rPr>
                <w:rFonts w:ascii="Times New Roman" w:hAnsi="Times New Roman" w:cs="Times New Roman"/>
              </w:rPr>
            </w:pPr>
          </w:p>
        </w:tc>
        <w:tc>
          <w:tcPr>
            <w:tcW w:w="1961" w:type="dxa"/>
            <w:vMerge/>
            <w:tcBorders>
              <w:left w:val="single" w:sz="4" w:space="0" w:color="000000" w:themeColor="text1"/>
              <w:right w:val="single" w:sz="4" w:space="0" w:color="000000" w:themeColor="text1"/>
            </w:tcBorders>
          </w:tcPr>
          <w:p w:rsidR="00135A96" w:rsidRDefault="00135A96">
            <w:pPr>
              <w:spacing w:line="240" w:lineRule="auto"/>
              <w:ind w:firstLine="0"/>
              <w:rPr>
                <w:rFonts w:ascii="Times New Roman" w:hAnsi="Times New Roman" w:cs="Times New Roman"/>
              </w:rPr>
            </w:pPr>
          </w:p>
        </w:tc>
        <w:tc>
          <w:tcPr>
            <w:tcW w:w="4599" w:type="dxa"/>
            <w:tcBorders>
              <w:left w:val="single" w:sz="4" w:space="0" w:color="000000" w:themeColor="text1"/>
              <w:right w:val="single" w:sz="4" w:space="0" w:color="000000" w:themeColor="text1"/>
            </w:tcBorders>
          </w:tcPr>
          <w:p w:rsidR="00135A96" w:rsidRPr="00CA4319" w:rsidRDefault="00135A96" w:rsidP="00CA4319">
            <w:pPr>
              <w:spacing w:line="240" w:lineRule="auto"/>
              <w:ind w:firstLine="0"/>
              <w:rPr>
                <w:rFonts w:ascii="Times New Roman" w:hAnsi="Times New Roman" w:cs="Times New Roman"/>
              </w:rPr>
            </w:pPr>
            <w:r>
              <w:rPr>
                <w:rFonts w:ascii="Times New Roman" w:hAnsi="Times New Roman" w:cs="Times New Roman"/>
              </w:rPr>
              <w:t xml:space="preserve">39-40 </w:t>
            </w:r>
            <w:proofErr w:type="spellStart"/>
            <w:r>
              <w:rPr>
                <w:rFonts w:ascii="Times New Roman" w:hAnsi="Times New Roman" w:cs="Times New Roman"/>
              </w:rPr>
              <w:t>izm</w:t>
            </w:r>
            <w:proofErr w:type="spellEnd"/>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5A96" w:rsidRDefault="00135A96">
            <w:pPr>
              <w:spacing w:line="240" w:lineRule="auto"/>
              <w:ind w:firstLine="0"/>
              <w:rPr>
                <w:rFonts w:ascii="Times New Roman" w:hAnsi="Times New Roman" w:cs="Times New Roman"/>
              </w:rPr>
            </w:pPr>
            <w:r>
              <w:rPr>
                <w:rFonts w:ascii="Times New Roman" w:hAnsi="Times New Roman" w:cs="Times New Roman"/>
              </w:rPr>
              <w:t>2 pāri</w:t>
            </w:r>
          </w:p>
        </w:tc>
      </w:tr>
      <w:tr w:rsidR="00135A96" w:rsidTr="00135A96">
        <w:trPr>
          <w:trHeight w:val="94"/>
        </w:trPr>
        <w:tc>
          <w:tcPr>
            <w:tcW w:w="778" w:type="dxa"/>
            <w:vMerge/>
            <w:tcBorders>
              <w:left w:val="single" w:sz="4" w:space="0" w:color="000000" w:themeColor="text1"/>
              <w:right w:val="single" w:sz="4" w:space="0" w:color="000000" w:themeColor="text1"/>
            </w:tcBorders>
          </w:tcPr>
          <w:p w:rsidR="00135A96" w:rsidRDefault="00135A96" w:rsidP="002766EE">
            <w:pPr>
              <w:pStyle w:val="ListParagraph"/>
              <w:numPr>
                <w:ilvl w:val="0"/>
                <w:numId w:val="1"/>
              </w:numPr>
              <w:spacing w:line="240" w:lineRule="auto"/>
              <w:rPr>
                <w:rFonts w:ascii="Times New Roman" w:hAnsi="Times New Roman" w:cs="Times New Roman"/>
              </w:rPr>
            </w:pPr>
          </w:p>
        </w:tc>
        <w:tc>
          <w:tcPr>
            <w:tcW w:w="1961" w:type="dxa"/>
            <w:vMerge/>
            <w:tcBorders>
              <w:left w:val="single" w:sz="4" w:space="0" w:color="000000" w:themeColor="text1"/>
              <w:right w:val="single" w:sz="4" w:space="0" w:color="000000" w:themeColor="text1"/>
            </w:tcBorders>
          </w:tcPr>
          <w:p w:rsidR="00135A96" w:rsidRDefault="00135A96">
            <w:pPr>
              <w:spacing w:line="240" w:lineRule="auto"/>
              <w:ind w:firstLine="0"/>
              <w:rPr>
                <w:rFonts w:ascii="Times New Roman" w:hAnsi="Times New Roman" w:cs="Times New Roman"/>
              </w:rPr>
            </w:pPr>
          </w:p>
        </w:tc>
        <w:tc>
          <w:tcPr>
            <w:tcW w:w="4599" w:type="dxa"/>
            <w:tcBorders>
              <w:left w:val="single" w:sz="4" w:space="0" w:color="000000" w:themeColor="text1"/>
              <w:right w:val="single" w:sz="4" w:space="0" w:color="000000" w:themeColor="text1"/>
            </w:tcBorders>
          </w:tcPr>
          <w:p w:rsidR="00135A96" w:rsidRDefault="00135A96" w:rsidP="001C037F">
            <w:pPr>
              <w:spacing w:line="240" w:lineRule="auto"/>
              <w:ind w:firstLine="0"/>
              <w:rPr>
                <w:rFonts w:ascii="Times New Roman" w:hAnsi="Times New Roman" w:cs="Times New Roman"/>
              </w:rPr>
            </w:pPr>
            <w:r>
              <w:rPr>
                <w:rFonts w:ascii="Times New Roman" w:hAnsi="Times New Roman" w:cs="Times New Roman"/>
              </w:rPr>
              <w:t xml:space="preserve">39-41 </w:t>
            </w:r>
            <w:proofErr w:type="spellStart"/>
            <w:r>
              <w:rPr>
                <w:rFonts w:ascii="Times New Roman" w:hAnsi="Times New Roman" w:cs="Times New Roman"/>
              </w:rPr>
              <w:t>izm</w:t>
            </w:r>
            <w:proofErr w:type="spellEnd"/>
          </w:p>
          <w:p w:rsidR="00135A96" w:rsidRPr="00CA4319" w:rsidRDefault="00135A96" w:rsidP="00CA4319">
            <w:pPr>
              <w:spacing w:line="240" w:lineRule="auto"/>
              <w:ind w:firstLine="0"/>
              <w:rPr>
                <w:rFonts w:ascii="Times New Roman" w:hAnsi="Times New Roman" w:cs="Times New Roman"/>
              </w:rPr>
            </w:pP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5A96" w:rsidRDefault="00135A96">
            <w:pPr>
              <w:spacing w:line="240" w:lineRule="auto"/>
              <w:ind w:firstLine="0"/>
              <w:rPr>
                <w:rFonts w:ascii="Times New Roman" w:hAnsi="Times New Roman" w:cs="Times New Roman"/>
              </w:rPr>
            </w:pPr>
            <w:r>
              <w:rPr>
                <w:rFonts w:ascii="Times New Roman" w:hAnsi="Times New Roman" w:cs="Times New Roman"/>
              </w:rPr>
              <w:t>2 pāri</w:t>
            </w:r>
          </w:p>
        </w:tc>
      </w:tr>
      <w:tr w:rsidR="00135A96" w:rsidTr="00135A96">
        <w:trPr>
          <w:trHeight w:val="94"/>
        </w:trPr>
        <w:tc>
          <w:tcPr>
            <w:tcW w:w="778" w:type="dxa"/>
            <w:vMerge/>
            <w:tcBorders>
              <w:left w:val="single" w:sz="4" w:space="0" w:color="000000" w:themeColor="text1"/>
              <w:right w:val="single" w:sz="4" w:space="0" w:color="000000" w:themeColor="text1"/>
            </w:tcBorders>
          </w:tcPr>
          <w:p w:rsidR="00135A96" w:rsidRDefault="00135A96" w:rsidP="002766EE">
            <w:pPr>
              <w:pStyle w:val="ListParagraph"/>
              <w:numPr>
                <w:ilvl w:val="0"/>
                <w:numId w:val="1"/>
              </w:numPr>
              <w:spacing w:line="240" w:lineRule="auto"/>
              <w:rPr>
                <w:rFonts w:ascii="Times New Roman" w:hAnsi="Times New Roman" w:cs="Times New Roman"/>
              </w:rPr>
            </w:pPr>
          </w:p>
        </w:tc>
        <w:tc>
          <w:tcPr>
            <w:tcW w:w="1961" w:type="dxa"/>
            <w:vMerge/>
            <w:tcBorders>
              <w:left w:val="single" w:sz="4" w:space="0" w:color="000000" w:themeColor="text1"/>
              <w:right w:val="single" w:sz="4" w:space="0" w:color="000000" w:themeColor="text1"/>
            </w:tcBorders>
          </w:tcPr>
          <w:p w:rsidR="00135A96" w:rsidRDefault="00135A96">
            <w:pPr>
              <w:spacing w:line="240" w:lineRule="auto"/>
              <w:ind w:firstLine="0"/>
              <w:rPr>
                <w:rFonts w:ascii="Times New Roman" w:hAnsi="Times New Roman" w:cs="Times New Roman"/>
              </w:rPr>
            </w:pPr>
          </w:p>
        </w:tc>
        <w:tc>
          <w:tcPr>
            <w:tcW w:w="4599" w:type="dxa"/>
            <w:tcBorders>
              <w:left w:val="single" w:sz="4" w:space="0" w:color="000000" w:themeColor="text1"/>
              <w:right w:val="single" w:sz="4" w:space="0" w:color="000000" w:themeColor="text1"/>
            </w:tcBorders>
          </w:tcPr>
          <w:p w:rsidR="00135A96" w:rsidRPr="00CA4319" w:rsidRDefault="00135A96" w:rsidP="00CA4319">
            <w:pPr>
              <w:spacing w:line="240" w:lineRule="auto"/>
              <w:ind w:firstLine="0"/>
              <w:rPr>
                <w:rFonts w:ascii="Times New Roman" w:hAnsi="Times New Roman" w:cs="Times New Roman"/>
              </w:rPr>
            </w:pPr>
            <w:r>
              <w:rPr>
                <w:rFonts w:ascii="Times New Roman" w:hAnsi="Times New Roman" w:cs="Times New Roman"/>
              </w:rPr>
              <w:t xml:space="preserve">41-42 </w:t>
            </w:r>
            <w:proofErr w:type="spellStart"/>
            <w:r>
              <w:rPr>
                <w:rFonts w:ascii="Times New Roman" w:hAnsi="Times New Roman" w:cs="Times New Roman"/>
              </w:rPr>
              <w:t>izm</w:t>
            </w:r>
            <w:proofErr w:type="spellEnd"/>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5A96" w:rsidRDefault="00135A96">
            <w:pPr>
              <w:spacing w:line="240" w:lineRule="auto"/>
              <w:ind w:firstLine="0"/>
              <w:rPr>
                <w:rFonts w:ascii="Times New Roman" w:hAnsi="Times New Roman" w:cs="Times New Roman"/>
              </w:rPr>
            </w:pPr>
            <w:r>
              <w:rPr>
                <w:rFonts w:ascii="Times New Roman" w:hAnsi="Times New Roman" w:cs="Times New Roman"/>
              </w:rPr>
              <w:t>4 pāri</w:t>
            </w:r>
          </w:p>
        </w:tc>
      </w:tr>
      <w:tr w:rsidR="00135A96" w:rsidTr="00135A96">
        <w:trPr>
          <w:trHeight w:val="94"/>
        </w:trPr>
        <w:tc>
          <w:tcPr>
            <w:tcW w:w="778" w:type="dxa"/>
            <w:vMerge/>
            <w:tcBorders>
              <w:left w:val="single" w:sz="4" w:space="0" w:color="000000" w:themeColor="text1"/>
              <w:right w:val="single" w:sz="4" w:space="0" w:color="000000" w:themeColor="text1"/>
            </w:tcBorders>
          </w:tcPr>
          <w:p w:rsidR="00135A96" w:rsidRDefault="00135A96" w:rsidP="002766EE">
            <w:pPr>
              <w:pStyle w:val="ListParagraph"/>
              <w:numPr>
                <w:ilvl w:val="0"/>
                <w:numId w:val="1"/>
              </w:numPr>
              <w:spacing w:line="240" w:lineRule="auto"/>
              <w:rPr>
                <w:rFonts w:ascii="Times New Roman" w:hAnsi="Times New Roman" w:cs="Times New Roman"/>
              </w:rPr>
            </w:pPr>
          </w:p>
        </w:tc>
        <w:tc>
          <w:tcPr>
            <w:tcW w:w="1961" w:type="dxa"/>
            <w:vMerge/>
            <w:tcBorders>
              <w:left w:val="single" w:sz="4" w:space="0" w:color="000000" w:themeColor="text1"/>
              <w:right w:val="single" w:sz="4" w:space="0" w:color="000000" w:themeColor="text1"/>
            </w:tcBorders>
          </w:tcPr>
          <w:p w:rsidR="00135A96" w:rsidRDefault="00135A96">
            <w:pPr>
              <w:spacing w:line="240" w:lineRule="auto"/>
              <w:ind w:firstLine="0"/>
              <w:rPr>
                <w:rFonts w:ascii="Times New Roman" w:hAnsi="Times New Roman" w:cs="Times New Roman"/>
              </w:rPr>
            </w:pPr>
          </w:p>
        </w:tc>
        <w:tc>
          <w:tcPr>
            <w:tcW w:w="4599" w:type="dxa"/>
            <w:tcBorders>
              <w:left w:val="single" w:sz="4" w:space="0" w:color="000000" w:themeColor="text1"/>
              <w:right w:val="single" w:sz="4" w:space="0" w:color="000000" w:themeColor="text1"/>
            </w:tcBorders>
          </w:tcPr>
          <w:p w:rsidR="00135A96" w:rsidRPr="00CA4319" w:rsidRDefault="00135A96" w:rsidP="00CA4319">
            <w:pPr>
              <w:spacing w:line="240" w:lineRule="auto"/>
              <w:ind w:firstLine="0"/>
              <w:rPr>
                <w:rFonts w:ascii="Times New Roman" w:hAnsi="Times New Roman" w:cs="Times New Roman"/>
              </w:rPr>
            </w:pPr>
            <w:r>
              <w:rPr>
                <w:rFonts w:ascii="Times New Roman" w:hAnsi="Times New Roman" w:cs="Times New Roman"/>
              </w:rPr>
              <w:t xml:space="preserve">41-43 </w:t>
            </w:r>
            <w:proofErr w:type="spellStart"/>
            <w:r>
              <w:rPr>
                <w:rFonts w:ascii="Times New Roman" w:hAnsi="Times New Roman" w:cs="Times New Roman"/>
              </w:rPr>
              <w:t>izm</w:t>
            </w:r>
            <w:proofErr w:type="spellEnd"/>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5A96" w:rsidRDefault="00135A96">
            <w:pPr>
              <w:spacing w:line="240" w:lineRule="auto"/>
              <w:ind w:firstLine="0"/>
              <w:rPr>
                <w:rFonts w:ascii="Times New Roman" w:hAnsi="Times New Roman" w:cs="Times New Roman"/>
              </w:rPr>
            </w:pPr>
            <w:r>
              <w:rPr>
                <w:rFonts w:ascii="Times New Roman" w:hAnsi="Times New Roman" w:cs="Times New Roman"/>
              </w:rPr>
              <w:t>4 pāri</w:t>
            </w:r>
          </w:p>
        </w:tc>
      </w:tr>
      <w:tr w:rsidR="00135A96" w:rsidTr="00135A96">
        <w:trPr>
          <w:trHeight w:val="96"/>
        </w:trPr>
        <w:tc>
          <w:tcPr>
            <w:tcW w:w="778" w:type="dxa"/>
            <w:vMerge/>
            <w:tcBorders>
              <w:left w:val="single" w:sz="4" w:space="0" w:color="000000" w:themeColor="text1"/>
              <w:bottom w:val="single" w:sz="4" w:space="0" w:color="000000" w:themeColor="text1"/>
              <w:right w:val="single" w:sz="4" w:space="0" w:color="000000" w:themeColor="text1"/>
            </w:tcBorders>
          </w:tcPr>
          <w:p w:rsidR="00135A96" w:rsidRDefault="00135A96" w:rsidP="002766EE">
            <w:pPr>
              <w:pStyle w:val="ListParagraph"/>
              <w:numPr>
                <w:ilvl w:val="0"/>
                <w:numId w:val="1"/>
              </w:numPr>
              <w:spacing w:line="240" w:lineRule="auto"/>
              <w:rPr>
                <w:rFonts w:ascii="Times New Roman" w:hAnsi="Times New Roman" w:cs="Times New Roman"/>
              </w:rPr>
            </w:pPr>
          </w:p>
        </w:tc>
        <w:tc>
          <w:tcPr>
            <w:tcW w:w="1961" w:type="dxa"/>
            <w:vMerge/>
            <w:tcBorders>
              <w:left w:val="single" w:sz="4" w:space="0" w:color="000000" w:themeColor="text1"/>
              <w:bottom w:val="single" w:sz="4" w:space="0" w:color="000000" w:themeColor="text1"/>
              <w:right w:val="single" w:sz="4" w:space="0" w:color="000000" w:themeColor="text1"/>
            </w:tcBorders>
          </w:tcPr>
          <w:p w:rsidR="00135A96" w:rsidRDefault="00135A96">
            <w:pPr>
              <w:spacing w:line="240" w:lineRule="auto"/>
              <w:ind w:firstLine="0"/>
              <w:rPr>
                <w:rFonts w:ascii="Times New Roman" w:hAnsi="Times New Roman" w:cs="Times New Roman"/>
              </w:rPr>
            </w:pPr>
          </w:p>
        </w:tc>
        <w:tc>
          <w:tcPr>
            <w:tcW w:w="4599" w:type="dxa"/>
            <w:tcBorders>
              <w:left w:val="single" w:sz="4" w:space="0" w:color="000000" w:themeColor="text1"/>
              <w:bottom w:val="single" w:sz="4" w:space="0" w:color="000000" w:themeColor="text1"/>
              <w:right w:val="single" w:sz="4" w:space="0" w:color="000000" w:themeColor="text1"/>
            </w:tcBorders>
          </w:tcPr>
          <w:p w:rsidR="00135A96" w:rsidRPr="00CA4319" w:rsidRDefault="00135A96" w:rsidP="00CA4319">
            <w:pPr>
              <w:spacing w:line="240" w:lineRule="auto"/>
              <w:ind w:firstLine="0"/>
              <w:rPr>
                <w:rFonts w:ascii="Times New Roman" w:hAnsi="Times New Roman" w:cs="Times New Roman"/>
              </w:rPr>
            </w:pPr>
            <w:r>
              <w:rPr>
                <w:rFonts w:ascii="Times New Roman" w:hAnsi="Times New Roman" w:cs="Times New Roman"/>
              </w:rPr>
              <w:t xml:space="preserve">41-44 </w:t>
            </w:r>
            <w:proofErr w:type="spellStart"/>
            <w:r>
              <w:rPr>
                <w:rFonts w:ascii="Times New Roman" w:hAnsi="Times New Roman" w:cs="Times New Roman"/>
              </w:rPr>
              <w:t>izm</w:t>
            </w:r>
            <w:proofErr w:type="spellEnd"/>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5A96" w:rsidRDefault="00135A96">
            <w:pPr>
              <w:spacing w:line="240" w:lineRule="auto"/>
              <w:ind w:firstLine="0"/>
              <w:rPr>
                <w:rFonts w:ascii="Times New Roman" w:hAnsi="Times New Roman" w:cs="Times New Roman"/>
              </w:rPr>
            </w:pPr>
            <w:r>
              <w:rPr>
                <w:rFonts w:ascii="Times New Roman" w:hAnsi="Times New Roman" w:cs="Times New Roman"/>
              </w:rPr>
              <w:t>4 pāri</w:t>
            </w:r>
          </w:p>
        </w:tc>
      </w:tr>
      <w:tr w:rsidR="00135A96" w:rsidTr="00135A96">
        <w:trPr>
          <w:trHeight w:val="173"/>
        </w:trPr>
        <w:tc>
          <w:tcPr>
            <w:tcW w:w="778" w:type="dxa"/>
            <w:vMerge w:val="restart"/>
            <w:tcBorders>
              <w:top w:val="single" w:sz="4" w:space="0" w:color="000000" w:themeColor="text1"/>
              <w:left w:val="single" w:sz="4" w:space="0" w:color="000000" w:themeColor="text1"/>
              <w:right w:val="single" w:sz="4" w:space="0" w:color="000000" w:themeColor="text1"/>
            </w:tcBorders>
          </w:tcPr>
          <w:p w:rsidR="00135A96" w:rsidRDefault="00135A96" w:rsidP="002766EE">
            <w:pPr>
              <w:pStyle w:val="ListParagraph"/>
              <w:numPr>
                <w:ilvl w:val="0"/>
                <w:numId w:val="1"/>
              </w:numPr>
              <w:spacing w:line="240" w:lineRule="auto"/>
              <w:rPr>
                <w:rFonts w:ascii="Times New Roman" w:hAnsi="Times New Roman" w:cs="Times New Roman"/>
              </w:rPr>
            </w:pPr>
          </w:p>
        </w:tc>
        <w:tc>
          <w:tcPr>
            <w:tcW w:w="1961" w:type="dxa"/>
            <w:vMerge w:val="restart"/>
            <w:tcBorders>
              <w:top w:val="single" w:sz="4" w:space="0" w:color="000000" w:themeColor="text1"/>
              <w:left w:val="single" w:sz="4" w:space="0" w:color="000000" w:themeColor="text1"/>
              <w:right w:val="single" w:sz="4" w:space="0" w:color="000000" w:themeColor="text1"/>
            </w:tcBorders>
          </w:tcPr>
          <w:p w:rsidR="00135A96" w:rsidRDefault="00135A96">
            <w:pPr>
              <w:spacing w:line="240" w:lineRule="auto"/>
              <w:ind w:firstLine="0"/>
              <w:rPr>
                <w:rFonts w:ascii="Times New Roman" w:hAnsi="Times New Roman" w:cs="Times New Roman"/>
              </w:rPr>
            </w:pPr>
            <w:r>
              <w:rPr>
                <w:rFonts w:ascii="Times New Roman" w:hAnsi="Times New Roman" w:cs="Times New Roman"/>
              </w:rPr>
              <w:t>Slēpju nūjas</w:t>
            </w:r>
          </w:p>
        </w:tc>
        <w:tc>
          <w:tcPr>
            <w:tcW w:w="4599" w:type="dxa"/>
            <w:tcBorders>
              <w:top w:val="single" w:sz="4" w:space="0" w:color="000000" w:themeColor="text1"/>
              <w:left w:val="single" w:sz="4" w:space="0" w:color="000000" w:themeColor="text1"/>
              <w:right w:val="single" w:sz="4" w:space="0" w:color="000000" w:themeColor="text1"/>
            </w:tcBorders>
          </w:tcPr>
          <w:p w:rsidR="00135A96" w:rsidRPr="00CA45C3" w:rsidRDefault="00135A96" w:rsidP="00CA45C3">
            <w:pPr>
              <w:spacing w:line="240" w:lineRule="auto"/>
              <w:ind w:firstLine="0"/>
              <w:rPr>
                <w:rFonts w:ascii="Times New Roman" w:hAnsi="Times New Roman" w:cs="Times New Roman"/>
              </w:rPr>
            </w:pPr>
            <w:r w:rsidRPr="00CA45C3">
              <w:rPr>
                <w:rFonts w:ascii="Times New Roman" w:hAnsi="Times New Roman" w:cs="Times New Roman"/>
              </w:rPr>
              <w:t>Materiāls: viegls un stabils alumīnija kāts vai kompozīts.</w:t>
            </w:r>
          </w:p>
          <w:p w:rsidR="00135A96" w:rsidRPr="00CA45C3" w:rsidRDefault="00135A96" w:rsidP="00CA45C3">
            <w:pPr>
              <w:spacing w:line="240" w:lineRule="auto"/>
              <w:ind w:firstLine="0"/>
              <w:rPr>
                <w:rFonts w:ascii="Times New Roman" w:hAnsi="Times New Roman" w:cs="Times New Roman"/>
              </w:rPr>
            </w:pPr>
            <w:r w:rsidRPr="00CA45C3">
              <w:rPr>
                <w:rFonts w:ascii="Times New Roman" w:hAnsi="Times New Roman" w:cs="Times New Roman"/>
              </w:rPr>
              <w:t xml:space="preserve">Nūjas rokturis: spēcīgs TPR rokturis, īpaši plata </w:t>
            </w:r>
            <w:r w:rsidRPr="00CA45C3">
              <w:rPr>
                <w:rFonts w:ascii="Times New Roman" w:hAnsi="Times New Roman" w:cs="Times New Roman"/>
              </w:rPr>
              <w:lastRenderedPageBreak/>
              <w:t>cilpa a</w:t>
            </w:r>
            <w:r w:rsidR="00D775C2">
              <w:rPr>
                <w:rFonts w:ascii="Times New Roman" w:hAnsi="Times New Roman" w:cs="Times New Roman"/>
              </w:rPr>
              <w:t>r pinumu un cietu metāla uzgali vai ekvivalents</w:t>
            </w:r>
          </w:p>
          <w:p w:rsidR="00135A96" w:rsidRDefault="00135A96" w:rsidP="00CA45C3">
            <w:pPr>
              <w:spacing w:line="240" w:lineRule="auto"/>
              <w:ind w:firstLine="0"/>
              <w:rPr>
                <w:rFonts w:ascii="Times New Roman" w:hAnsi="Times New Roman" w:cs="Times New Roman"/>
              </w:rPr>
            </w:pPr>
            <w:r>
              <w:rPr>
                <w:rFonts w:ascii="Times New Roman" w:hAnsi="Times New Roman" w:cs="Times New Roman"/>
              </w:rPr>
              <w:t>Garums: no 12</w:t>
            </w:r>
            <w:r w:rsidRPr="00CA45C3">
              <w:rPr>
                <w:rFonts w:ascii="Times New Roman" w:hAnsi="Times New Roman" w:cs="Times New Roman"/>
              </w:rPr>
              <w:t>0 – 160cm.</w:t>
            </w:r>
          </w:p>
          <w:p w:rsidR="00135A96" w:rsidRDefault="00135A96" w:rsidP="001C037F">
            <w:pPr>
              <w:spacing w:line="240" w:lineRule="auto"/>
              <w:ind w:firstLine="0"/>
              <w:rPr>
                <w:rFonts w:ascii="Times New Roman" w:hAnsi="Times New Roman" w:cs="Times New Roman"/>
              </w:rPr>
            </w:pPr>
          </w:p>
          <w:p w:rsidR="00135A96" w:rsidRDefault="00135A96" w:rsidP="001C037F">
            <w:pPr>
              <w:spacing w:line="240" w:lineRule="auto"/>
              <w:ind w:firstLine="0"/>
              <w:rPr>
                <w:rFonts w:ascii="Times New Roman" w:hAnsi="Times New Roman" w:cs="Times New Roman"/>
              </w:rPr>
            </w:pPr>
            <w:r>
              <w:rPr>
                <w:rFonts w:ascii="Times New Roman" w:hAnsi="Times New Roman" w:cs="Times New Roman"/>
              </w:rPr>
              <w:t>120 cm</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5A96" w:rsidRDefault="00135A96">
            <w:pPr>
              <w:spacing w:line="240" w:lineRule="auto"/>
              <w:ind w:firstLine="0"/>
              <w:rPr>
                <w:rFonts w:ascii="Times New Roman" w:hAnsi="Times New Roman" w:cs="Times New Roman"/>
              </w:rPr>
            </w:pPr>
          </w:p>
          <w:p w:rsidR="00135A96" w:rsidRDefault="00135A96">
            <w:pPr>
              <w:spacing w:line="240" w:lineRule="auto"/>
              <w:ind w:firstLine="0"/>
              <w:rPr>
                <w:rFonts w:ascii="Times New Roman" w:hAnsi="Times New Roman" w:cs="Times New Roman"/>
              </w:rPr>
            </w:pPr>
          </w:p>
          <w:p w:rsidR="00135A96" w:rsidRDefault="00135A96">
            <w:pPr>
              <w:spacing w:line="240" w:lineRule="auto"/>
              <w:ind w:firstLine="0"/>
              <w:rPr>
                <w:rFonts w:ascii="Times New Roman" w:hAnsi="Times New Roman" w:cs="Times New Roman"/>
              </w:rPr>
            </w:pPr>
          </w:p>
          <w:p w:rsidR="00135A96" w:rsidRDefault="00135A96">
            <w:pPr>
              <w:spacing w:line="240" w:lineRule="auto"/>
              <w:ind w:firstLine="0"/>
              <w:rPr>
                <w:rFonts w:ascii="Times New Roman" w:hAnsi="Times New Roman" w:cs="Times New Roman"/>
              </w:rPr>
            </w:pPr>
          </w:p>
          <w:p w:rsidR="00135A96" w:rsidRDefault="00135A96">
            <w:pPr>
              <w:spacing w:line="240" w:lineRule="auto"/>
              <w:ind w:firstLine="0"/>
              <w:rPr>
                <w:rFonts w:ascii="Times New Roman" w:hAnsi="Times New Roman" w:cs="Times New Roman"/>
              </w:rPr>
            </w:pPr>
          </w:p>
          <w:p w:rsidR="00135A96" w:rsidRDefault="00135A96">
            <w:pPr>
              <w:spacing w:line="240" w:lineRule="auto"/>
              <w:ind w:firstLine="0"/>
              <w:rPr>
                <w:rFonts w:ascii="Times New Roman" w:hAnsi="Times New Roman" w:cs="Times New Roman"/>
              </w:rPr>
            </w:pPr>
          </w:p>
          <w:p w:rsidR="00135A96" w:rsidRDefault="00135A96">
            <w:pPr>
              <w:spacing w:line="240" w:lineRule="auto"/>
              <w:ind w:firstLine="0"/>
              <w:rPr>
                <w:rFonts w:ascii="Times New Roman" w:hAnsi="Times New Roman" w:cs="Times New Roman"/>
              </w:rPr>
            </w:pPr>
          </w:p>
          <w:p w:rsidR="00135A96" w:rsidRDefault="00135A96">
            <w:pPr>
              <w:spacing w:line="240" w:lineRule="auto"/>
              <w:ind w:firstLine="0"/>
              <w:rPr>
                <w:rFonts w:ascii="Times New Roman" w:hAnsi="Times New Roman" w:cs="Times New Roman"/>
              </w:rPr>
            </w:pPr>
            <w:r>
              <w:rPr>
                <w:rFonts w:ascii="Times New Roman" w:hAnsi="Times New Roman" w:cs="Times New Roman"/>
              </w:rPr>
              <w:t>2 pāri</w:t>
            </w:r>
          </w:p>
        </w:tc>
      </w:tr>
      <w:tr w:rsidR="00135A96" w:rsidTr="00135A96">
        <w:trPr>
          <w:trHeight w:val="73"/>
        </w:trPr>
        <w:tc>
          <w:tcPr>
            <w:tcW w:w="778" w:type="dxa"/>
            <w:vMerge/>
            <w:tcBorders>
              <w:left w:val="single" w:sz="4" w:space="0" w:color="000000" w:themeColor="text1"/>
              <w:right w:val="single" w:sz="4" w:space="0" w:color="000000" w:themeColor="text1"/>
            </w:tcBorders>
          </w:tcPr>
          <w:p w:rsidR="00135A96" w:rsidRDefault="00135A96" w:rsidP="002766EE">
            <w:pPr>
              <w:pStyle w:val="ListParagraph"/>
              <w:numPr>
                <w:ilvl w:val="0"/>
                <w:numId w:val="1"/>
              </w:numPr>
              <w:spacing w:line="240" w:lineRule="auto"/>
              <w:rPr>
                <w:rFonts w:ascii="Times New Roman" w:hAnsi="Times New Roman" w:cs="Times New Roman"/>
              </w:rPr>
            </w:pPr>
          </w:p>
        </w:tc>
        <w:tc>
          <w:tcPr>
            <w:tcW w:w="1961" w:type="dxa"/>
            <w:vMerge/>
            <w:tcBorders>
              <w:left w:val="single" w:sz="4" w:space="0" w:color="000000" w:themeColor="text1"/>
              <w:right w:val="single" w:sz="4" w:space="0" w:color="000000" w:themeColor="text1"/>
            </w:tcBorders>
          </w:tcPr>
          <w:p w:rsidR="00135A96" w:rsidRDefault="00135A96">
            <w:pPr>
              <w:spacing w:line="240" w:lineRule="auto"/>
              <w:ind w:firstLine="0"/>
              <w:rPr>
                <w:rFonts w:ascii="Times New Roman" w:hAnsi="Times New Roman" w:cs="Times New Roman"/>
              </w:rPr>
            </w:pPr>
          </w:p>
        </w:tc>
        <w:tc>
          <w:tcPr>
            <w:tcW w:w="4599" w:type="dxa"/>
            <w:tcBorders>
              <w:left w:val="single" w:sz="4" w:space="0" w:color="000000" w:themeColor="text1"/>
              <w:right w:val="single" w:sz="4" w:space="0" w:color="000000" w:themeColor="text1"/>
            </w:tcBorders>
          </w:tcPr>
          <w:p w:rsidR="00135A96" w:rsidRPr="00CA45C3" w:rsidRDefault="00135A96" w:rsidP="00CA45C3">
            <w:pPr>
              <w:spacing w:line="240" w:lineRule="auto"/>
              <w:ind w:firstLine="0"/>
              <w:rPr>
                <w:rFonts w:ascii="Times New Roman" w:hAnsi="Times New Roman" w:cs="Times New Roman"/>
              </w:rPr>
            </w:pPr>
            <w:r>
              <w:rPr>
                <w:rFonts w:ascii="Times New Roman" w:hAnsi="Times New Roman" w:cs="Times New Roman"/>
              </w:rPr>
              <w:t>130 cm</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5A96" w:rsidRPr="00F44215" w:rsidRDefault="00135A96">
            <w:pPr>
              <w:spacing w:line="240" w:lineRule="auto"/>
              <w:ind w:firstLine="0"/>
              <w:rPr>
                <w:rFonts w:ascii="Times New Roman" w:hAnsi="Times New Roman" w:cs="Times New Roman"/>
              </w:rPr>
            </w:pPr>
            <w:r>
              <w:rPr>
                <w:rFonts w:ascii="Times New Roman" w:hAnsi="Times New Roman" w:cs="Times New Roman"/>
              </w:rPr>
              <w:t>2 pāri</w:t>
            </w:r>
          </w:p>
        </w:tc>
      </w:tr>
      <w:tr w:rsidR="00135A96" w:rsidTr="00135A96">
        <w:trPr>
          <w:trHeight w:val="94"/>
        </w:trPr>
        <w:tc>
          <w:tcPr>
            <w:tcW w:w="778" w:type="dxa"/>
            <w:vMerge/>
            <w:tcBorders>
              <w:left w:val="single" w:sz="4" w:space="0" w:color="000000" w:themeColor="text1"/>
              <w:right w:val="single" w:sz="4" w:space="0" w:color="000000" w:themeColor="text1"/>
            </w:tcBorders>
          </w:tcPr>
          <w:p w:rsidR="00135A96" w:rsidRDefault="00135A96" w:rsidP="002766EE">
            <w:pPr>
              <w:pStyle w:val="ListParagraph"/>
              <w:numPr>
                <w:ilvl w:val="0"/>
                <w:numId w:val="1"/>
              </w:numPr>
              <w:spacing w:line="240" w:lineRule="auto"/>
              <w:rPr>
                <w:rFonts w:ascii="Times New Roman" w:hAnsi="Times New Roman" w:cs="Times New Roman"/>
              </w:rPr>
            </w:pPr>
          </w:p>
        </w:tc>
        <w:tc>
          <w:tcPr>
            <w:tcW w:w="1961" w:type="dxa"/>
            <w:vMerge/>
            <w:tcBorders>
              <w:left w:val="single" w:sz="4" w:space="0" w:color="000000" w:themeColor="text1"/>
              <w:right w:val="single" w:sz="4" w:space="0" w:color="000000" w:themeColor="text1"/>
            </w:tcBorders>
          </w:tcPr>
          <w:p w:rsidR="00135A96" w:rsidRDefault="00135A96">
            <w:pPr>
              <w:spacing w:line="240" w:lineRule="auto"/>
              <w:ind w:firstLine="0"/>
              <w:rPr>
                <w:rFonts w:ascii="Times New Roman" w:hAnsi="Times New Roman" w:cs="Times New Roman"/>
              </w:rPr>
            </w:pPr>
          </w:p>
        </w:tc>
        <w:tc>
          <w:tcPr>
            <w:tcW w:w="4599" w:type="dxa"/>
            <w:tcBorders>
              <w:left w:val="single" w:sz="4" w:space="0" w:color="000000" w:themeColor="text1"/>
              <w:right w:val="single" w:sz="4" w:space="0" w:color="000000" w:themeColor="text1"/>
            </w:tcBorders>
          </w:tcPr>
          <w:p w:rsidR="00135A96" w:rsidRPr="00CA45C3" w:rsidRDefault="00135A96" w:rsidP="00CA45C3">
            <w:pPr>
              <w:spacing w:line="240" w:lineRule="auto"/>
              <w:ind w:firstLine="0"/>
              <w:rPr>
                <w:rFonts w:ascii="Times New Roman" w:hAnsi="Times New Roman" w:cs="Times New Roman"/>
              </w:rPr>
            </w:pPr>
            <w:r>
              <w:rPr>
                <w:rFonts w:ascii="Times New Roman" w:hAnsi="Times New Roman" w:cs="Times New Roman"/>
              </w:rPr>
              <w:t>140 cm</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5A96" w:rsidRPr="00F44215" w:rsidRDefault="00135A96">
            <w:pPr>
              <w:spacing w:line="240" w:lineRule="auto"/>
              <w:ind w:firstLine="0"/>
              <w:rPr>
                <w:rFonts w:ascii="Times New Roman" w:hAnsi="Times New Roman" w:cs="Times New Roman"/>
              </w:rPr>
            </w:pPr>
            <w:r>
              <w:rPr>
                <w:rFonts w:ascii="Times New Roman" w:hAnsi="Times New Roman" w:cs="Times New Roman"/>
              </w:rPr>
              <w:t>6 pāri</w:t>
            </w:r>
          </w:p>
        </w:tc>
      </w:tr>
      <w:tr w:rsidR="00135A96" w:rsidTr="00135A96">
        <w:trPr>
          <w:trHeight w:val="107"/>
        </w:trPr>
        <w:tc>
          <w:tcPr>
            <w:tcW w:w="778" w:type="dxa"/>
            <w:vMerge/>
            <w:tcBorders>
              <w:left w:val="single" w:sz="4" w:space="0" w:color="000000" w:themeColor="text1"/>
              <w:right w:val="single" w:sz="4" w:space="0" w:color="000000" w:themeColor="text1"/>
            </w:tcBorders>
          </w:tcPr>
          <w:p w:rsidR="00135A96" w:rsidRDefault="00135A96" w:rsidP="002766EE">
            <w:pPr>
              <w:pStyle w:val="ListParagraph"/>
              <w:numPr>
                <w:ilvl w:val="0"/>
                <w:numId w:val="1"/>
              </w:numPr>
              <w:spacing w:line="240" w:lineRule="auto"/>
              <w:rPr>
                <w:rFonts w:ascii="Times New Roman" w:hAnsi="Times New Roman" w:cs="Times New Roman"/>
              </w:rPr>
            </w:pPr>
          </w:p>
        </w:tc>
        <w:tc>
          <w:tcPr>
            <w:tcW w:w="1961" w:type="dxa"/>
            <w:vMerge/>
            <w:tcBorders>
              <w:left w:val="single" w:sz="4" w:space="0" w:color="000000" w:themeColor="text1"/>
              <w:right w:val="single" w:sz="4" w:space="0" w:color="000000" w:themeColor="text1"/>
            </w:tcBorders>
          </w:tcPr>
          <w:p w:rsidR="00135A96" w:rsidRDefault="00135A96">
            <w:pPr>
              <w:spacing w:line="240" w:lineRule="auto"/>
              <w:ind w:firstLine="0"/>
              <w:rPr>
                <w:rFonts w:ascii="Times New Roman" w:hAnsi="Times New Roman" w:cs="Times New Roman"/>
              </w:rPr>
            </w:pPr>
          </w:p>
        </w:tc>
        <w:tc>
          <w:tcPr>
            <w:tcW w:w="4599" w:type="dxa"/>
            <w:tcBorders>
              <w:left w:val="single" w:sz="4" w:space="0" w:color="000000" w:themeColor="text1"/>
              <w:right w:val="single" w:sz="4" w:space="0" w:color="000000" w:themeColor="text1"/>
            </w:tcBorders>
          </w:tcPr>
          <w:p w:rsidR="00135A96" w:rsidRPr="00CA45C3" w:rsidRDefault="00135A96" w:rsidP="00CA45C3">
            <w:pPr>
              <w:spacing w:line="240" w:lineRule="auto"/>
              <w:ind w:firstLine="0"/>
              <w:rPr>
                <w:rFonts w:ascii="Times New Roman" w:hAnsi="Times New Roman" w:cs="Times New Roman"/>
              </w:rPr>
            </w:pPr>
            <w:r>
              <w:rPr>
                <w:rFonts w:ascii="Times New Roman" w:hAnsi="Times New Roman" w:cs="Times New Roman"/>
              </w:rPr>
              <w:t>150 cm</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5A96" w:rsidRPr="00F44215" w:rsidRDefault="00135A96">
            <w:pPr>
              <w:spacing w:line="240" w:lineRule="auto"/>
              <w:ind w:firstLine="0"/>
              <w:rPr>
                <w:rFonts w:ascii="Times New Roman" w:hAnsi="Times New Roman" w:cs="Times New Roman"/>
              </w:rPr>
            </w:pPr>
            <w:r>
              <w:rPr>
                <w:rFonts w:ascii="Times New Roman" w:hAnsi="Times New Roman" w:cs="Times New Roman"/>
              </w:rPr>
              <w:t>4 pāri</w:t>
            </w:r>
          </w:p>
        </w:tc>
      </w:tr>
      <w:tr w:rsidR="00135A96" w:rsidTr="00135A96">
        <w:trPr>
          <w:trHeight w:val="80"/>
        </w:trPr>
        <w:tc>
          <w:tcPr>
            <w:tcW w:w="778" w:type="dxa"/>
            <w:vMerge/>
            <w:tcBorders>
              <w:left w:val="single" w:sz="4" w:space="0" w:color="000000" w:themeColor="text1"/>
              <w:right w:val="single" w:sz="4" w:space="0" w:color="000000" w:themeColor="text1"/>
            </w:tcBorders>
          </w:tcPr>
          <w:p w:rsidR="00135A96" w:rsidRDefault="00135A96" w:rsidP="002766EE">
            <w:pPr>
              <w:pStyle w:val="ListParagraph"/>
              <w:numPr>
                <w:ilvl w:val="0"/>
                <w:numId w:val="1"/>
              </w:numPr>
              <w:spacing w:line="240" w:lineRule="auto"/>
              <w:rPr>
                <w:rFonts w:ascii="Times New Roman" w:hAnsi="Times New Roman" w:cs="Times New Roman"/>
              </w:rPr>
            </w:pPr>
          </w:p>
        </w:tc>
        <w:tc>
          <w:tcPr>
            <w:tcW w:w="1961" w:type="dxa"/>
            <w:vMerge/>
            <w:tcBorders>
              <w:left w:val="single" w:sz="4" w:space="0" w:color="000000" w:themeColor="text1"/>
              <w:right w:val="single" w:sz="4" w:space="0" w:color="000000" w:themeColor="text1"/>
            </w:tcBorders>
          </w:tcPr>
          <w:p w:rsidR="00135A96" w:rsidRDefault="00135A96">
            <w:pPr>
              <w:spacing w:line="240" w:lineRule="auto"/>
              <w:ind w:firstLine="0"/>
              <w:rPr>
                <w:rFonts w:ascii="Times New Roman" w:hAnsi="Times New Roman" w:cs="Times New Roman"/>
              </w:rPr>
            </w:pPr>
          </w:p>
        </w:tc>
        <w:tc>
          <w:tcPr>
            <w:tcW w:w="4599" w:type="dxa"/>
            <w:tcBorders>
              <w:left w:val="single" w:sz="4" w:space="0" w:color="000000" w:themeColor="text1"/>
              <w:right w:val="single" w:sz="4" w:space="0" w:color="000000" w:themeColor="text1"/>
            </w:tcBorders>
          </w:tcPr>
          <w:p w:rsidR="00135A96" w:rsidRPr="00CA45C3" w:rsidRDefault="00135A96" w:rsidP="00CA45C3">
            <w:pPr>
              <w:spacing w:line="240" w:lineRule="auto"/>
              <w:ind w:firstLine="0"/>
              <w:rPr>
                <w:rFonts w:ascii="Times New Roman" w:hAnsi="Times New Roman" w:cs="Times New Roman"/>
              </w:rPr>
            </w:pPr>
            <w:r>
              <w:rPr>
                <w:rFonts w:ascii="Times New Roman" w:hAnsi="Times New Roman" w:cs="Times New Roman"/>
              </w:rPr>
              <w:t>155 cm</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5A96" w:rsidRPr="00F44215" w:rsidRDefault="00135A96">
            <w:pPr>
              <w:spacing w:line="240" w:lineRule="auto"/>
              <w:ind w:firstLine="0"/>
              <w:rPr>
                <w:rFonts w:ascii="Times New Roman" w:hAnsi="Times New Roman" w:cs="Times New Roman"/>
              </w:rPr>
            </w:pPr>
            <w:r>
              <w:rPr>
                <w:rFonts w:ascii="Times New Roman" w:hAnsi="Times New Roman" w:cs="Times New Roman"/>
              </w:rPr>
              <w:t>4 pāri</w:t>
            </w:r>
          </w:p>
        </w:tc>
      </w:tr>
      <w:tr w:rsidR="00135A96" w:rsidTr="00135A96">
        <w:trPr>
          <w:trHeight w:val="126"/>
        </w:trPr>
        <w:tc>
          <w:tcPr>
            <w:tcW w:w="778" w:type="dxa"/>
            <w:vMerge/>
            <w:tcBorders>
              <w:left w:val="single" w:sz="4" w:space="0" w:color="000000" w:themeColor="text1"/>
              <w:bottom w:val="single" w:sz="4" w:space="0" w:color="000000" w:themeColor="text1"/>
              <w:right w:val="single" w:sz="4" w:space="0" w:color="000000" w:themeColor="text1"/>
            </w:tcBorders>
          </w:tcPr>
          <w:p w:rsidR="00135A96" w:rsidRDefault="00135A96" w:rsidP="002766EE">
            <w:pPr>
              <w:pStyle w:val="ListParagraph"/>
              <w:numPr>
                <w:ilvl w:val="0"/>
                <w:numId w:val="1"/>
              </w:numPr>
              <w:spacing w:line="240" w:lineRule="auto"/>
              <w:rPr>
                <w:rFonts w:ascii="Times New Roman" w:hAnsi="Times New Roman" w:cs="Times New Roman"/>
              </w:rPr>
            </w:pPr>
          </w:p>
        </w:tc>
        <w:tc>
          <w:tcPr>
            <w:tcW w:w="1961" w:type="dxa"/>
            <w:vMerge/>
            <w:tcBorders>
              <w:left w:val="single" w:sz="4" w:space="0" w:color="000000" w:themeColor="text1"/>
              <w:bottom w:val="single" w:sz="4" w:space="0" w:color="000000" w:themeColor="text1"/>
              <w:right w:val="single" w:sz="4" w:space="0" w:color="000000" w:themeColor="text1"/>
            </w:tcBorders>
          </w:tcPr>
          <w:p w:rsidR="00135A96" w:rsidRDefault="00135A96">
            <w:pPr>
              <w:spacing w:line="240" w:lineRule="auto"/>
              <w:ind w:firstLine="0"/>
              <w:rPr>
                <w:rFonts w:ascii="Times New Roman" w:hAnsi="Times New Roman" w:cs="Times New Roman"/>
              </w:rPr>
            </w:pPr>
          </w:p>
        </w:tc>
        <w:tc>
          <w:tcPr>
            <w:tcW w:w="4599" w:type="dxa"/>
            <w:tcBorders>
              <w:left w:val="single" w:sz="4" w:space="0" w:color="000000" w:themeColor="text1"/>
              <w:bottom w:val="single" w:sz="4" w:space="0" w:color="000000" w:themeColor="text1"/>
              <w:right w:val="single" w:sz="4" w:space="0" w:color="000000" w:themeColor="text1"/>
            </w:tcBorders>
          </w:tcPr>
          <w:p w:rsidR="00135A96" w:rsidRPr="00CA45C3" w:rsidRDefault="00135A96" w:rsidP="00CA45C3">
            <w:pPr>
              <w:spacing w:line="240" w:lineRule="auto"/>
              <w:ind w:firstLine="0"/>
              <w:rPr>
                <w:rFonts w:ascii="Times New Roman" w:hAnsi="Times New Roman" w:cs="Times New Roman"/>
              </w:rPr>
            </w:pPr>
            <w:r>
              <w:rPr>
                <w:rFonts w:ascii="Times New Roman" w:hAnsi="Times New Roman" w:cs="Times New Roman"/>
              </w:rPr>
              <w:t>160 cm</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5A96" w:rsidRPr="00F44215" w:rsidRDefault="00135A96">
            <w:pPr>
              <w:spacing w:line="240" w:lineRule="auto"/>
              <w:ind w:firstLine="0"/>
              <w:rPr>
                <w:rFonts w:ascii="Times New Roman" w:hAnsi="Times New Roman" w:cs="Times New Roman"/>
              </w:rPr>
            </w:pPr>
            <w:r>
              <w:rPr>
                <w:rFonts w:ascii="Times New Roman" w:hAnsi="Times New Roman" w:cs="Times New Roman"/>
              </w:rPr>
              <w:t>2 pāri</w:t>
            </w:r>
          </w:p>
        </w:tc>
      </w:tr>
      <w:tr w:rsidR="00135A96" w:rsidTr="00135A96">
        <w:trPr>
          <w:trHeight w:val="259"/>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5A96" w:rsidRDefault="00135A96" w:rsidP="002766EE">
            <w:pPr>
              <w:pStyle w:val="ListParagraph"/>
              <w:numPr>
                <w:ilvl w:val="0"/>
                <w:numId w:val="1"/>
              </w:numPr>
              <w:spacing w:line="240" w:lineRule="auto"/>
              <w:rPr>
                <w:rFonts w:ascii="Times New Roman" w:hAnsi="Times New Roman" w:cs="Times New Roman"/>
              </w:rPr>
            </w:pPr>
          </w:p>
        </w:tc>
        <w:tc>
          <w:tcPr>
            <w:tcW w:w="1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5A96" w:rsidRDefault="00135A96">
            <w:pPr>
              <w:spacing w:line="240" w:lineRule="auto"/>
              <w:ind w:firstLine="0"/>
              <w:rPr>
                <w:rFonts w:ascii="Times New Roman" w:hAnsi="Times New Roman" w:cs="Times New Roman"/>
              </w:rPr>
            </w:pPr>
            <w:r>
              <w:rPr>
                <w:rFonts w:ascii="Times New Roman" w:hAnsi="Times New Roman" w:cs="Times New Roman"/>
              </w:rPr>
              <w:t>Slēpju stiprinājumi</w:t>
            </w:r>
          </w:p>
        </w:tc>
        <w:tc>
          <w:tcPr>
            <w:tcW w:w="4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5A96" w:rsidRPr="00CA45C3" w:rsidRDefault="00135A96" w:rsidP="00CA45C3">
            <w:pPr>
              <w:spacing w:line="240" w:lineRule="auto"/>
              <w:ind w:firstLine="0"/>
              <w:rPr>
                <w:rFonts w:ascii="Times New Roman" w:hAnsi="Times New Roman" w:cs="Times New Roman"/>
              </w:rPr>
            </w:pPr>
            <w:r w:rsidRPr="00CA45C3">
              <w:rPr>
                <w:rFonts w:ascii="Times New Roman" w:hAnsi="Times New Roman" w:cs="Times New Roman"/>
              </w:rPr>
              <w:t>Viens, vienkāršs, visiem izmēriem pielāgots slēdzis atvēršanai un aizvēršanai.</w:t>
            </w:r>
          </w:p>
          <w:p w:rsidR="00135A96" w:rsidRDefault="00135A96" w:rsidP="00CA45C3">
            <w:pPr>
              <w:spacing w:line="240" w:lineRule="auto"/>
              <w:ind w:firstLine="0"/>
              <w:rPr>
                <w:rFonts w:ascii="Times New Roman" w:hAnsi="Times New Roman" w:cs="Times New Roman"/>
              </w:rPr>
            </w:pPr>
            <w:r w:rsidRPr="00CA45C3">
              <w:rPr>
                <w:rFonts w:ascii="Times New Roman" w:hAnsi="Times New Roman" w:cs="Times New Roman"/>
              </w:rPr>
              <w:t>Stiprinājuma veids pie slēpēm: NNN profila sistēma; zābaki pie l</w:t>
            </w:r>
            <w:r w:rsidR="00D775C2">
              <w:rPr>
                <w:rFonts w:ascii="Times New Roman" w:hAnsi="Times New Roman" w:cs="Times New Roman"/>
              </w:rPr>
              <w:t>amatiņas piestiprināmas manuāli vai ekvivalents</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5A96" w:rsidRDefault="00135A96">
            <w:pPr>
              <w:spacing w:line="240" w:lineRule="auto"/>
              <w:ind w:firstLine="0"/>
              <w:rPr>
                <w:rFonts w:ascii="Times New Roman" w:hAnsi="Times New Roman" w:cs="Times New Roman"/>
              </w:rPr>
            </w:pPr>
            <w:r>
              <w:rPr>
                <w:rFonts w:ascii="Times New Roman" w:hAnsi="Times New Roman" w:cs="Times New Roman"/>
              </w:rPr>
              <w:t>20 pāri</w:t>
            </w:r>
          </w:p>
        </w:tc>
      </w:tr>
      <w:tr w:rsidR="00135A96" w:rsidTr="00135A96">
        <w:trPr>
          <w:trHeight w:val="83"/>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5A96" w:rsidRDefault="00135A96" w:rsidP="002766EE">
            <w:pPr>
              <w:pStyle w:val="ListParagraph"/>
              <w:numPr>
                <w:ilvl w:val="0"/>
                <w:numId w:val="1"/>
              </w:numPr>
              <w:spacing w:line="240" w:lineRule="auto"/>
              <w:rPr>
                <w:rFonts w:ascii="Times New Roman" w:hAnsi="Times New Roman" w:cs="Times New Roman"/>
              </w:rPr>
            </w:pPr>
          </w:p>
        </w:tc>
        <w:tc>
          <w:tcPr>
            <w:tcW w:w="1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5A96" w:rsidRDefault="00135A96">
            <w:pPr>
              <w:spacing w:line="240" w:lineRule="auto"/>
              <w:ind w:firstLine="0"/>
              <w:rPr>
                <w:rFonts w:ascii="Times New Roman" w:hAnsi="Times New Roman" w:cs="Times New Roman"/>
              </w:rPr>
            </w:pPr>
            <w:r>
              <w:rPr>
                <w:rFonts w:ascii="Times New Roman" w:hAnsi="Times New Roman" w:cs="Times New Roman"/>
              </w:rPr>
              <w:t xml:space="preserve">Parafīns </w:t>
            </w:r>
          </w:p>
        </w:tc>
        <w:tc>
          <w:tcPr>
            <w:tcW w:w="4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5A96" w:rsidRDefault="00135A96" w:rsidP="006659E6">
            <w:pPr>
              <w:spacing w:line="240" w:lineRule="auto"/>
              <w:ind w:firstLine="0"/>
              <w:rPr>
                <w:rFonts w:ascii="Times New Roman" w:hAnsi="Times New Roman" w:cs="Times New Roman"/>
              </w:rPr>
            </w:pPr>
            <w:r w:rsidRPr="006211D0">
              <w:rPr>
                <w:rFonts w:ascii="Times New Roman" w:hAnsi="Times New Roman" w:cs="Times New Roman"/>
              </w:rPr>
              <w:t xml:space="preserve">Ļoti cieta sastāva augsti </w:t>
            </w:r>
            <w:proofErr w:type="spellStart"/>
            <w:r w:rsidRPr="006211D0">
              <w:rPr>
                <w:rFonts w:ascii="Times New Roman" w:hAnsi="Times New Roman" w:cs="Times New Roman"/>
              </w:rPr>
              <w:t>fluorizēta</w:t>
            </w:r>
            <w:proofErr w:type="spellEnd"/>
            <w:r w:rsidRPr="006211D0">
              <w:rPr>
                <w:rFonts w:ascii="Times New Roman" w:hAnsi="Times New Roman" w:cs="Times New Roman"/>
              </w:rPr>
              <w:t xml:space="preserve"> smēre, kas paredzēta visiem sniega tipiem ļoti aukstā laikā cietām trasēm. Parafīnam ir ļoti augstu noturība garajās distancēs ilgstošāka darbība par zemajiem floriem.</w:t>
            </w:r>
            <w:r w:rsidR="00D775C2">
              <w:rPr>
                <w:rFonts w:ascii="Times New Roman" w:hAnsi="Times New Roman" w:cs="Times New Roman"/>
              </w:rPr>
              <w:t xml:space="preserve"> HF vai ekvivalents</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5A96" w:rsidRDefault="00135A96">
            <w:pPr>
              <w:spacing w:line="240" w:lineRule="auto"/>
              <w:ind w:firstLine="0"/>
              <w:rPr>
                <w:rFonts w:ascii="Times New Roman" w:hAnsi="Times New Roman" w:cs="Times New Roman"/>
              </w:rPr>
            </w:pPr>
            <w:r>
              <w:rPr>
                <w:rFonts w:ascii="Times New Roman" w:hAnsi="Times New Roman" w:cs="Times New Roman"/>
              </w:rPr>
              <w:t>5 gab.</w:t>
            </w:r>
          </w:p>
        </w:tc>
      </w:tr>
      <w:tr w:rsidR="00135A96" w:rsidTr="00135A96">
        <w:trPr>
          <w:trHeight w:val="176"/>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5A96" w:rsidRDefault="00135A96" w:rsidP="002766EE">
            <w:pPr>
              <w:pStyle w:val="ListParagraph"/>
              <w:numPr>
                <w:ilvl w:val="0"/>
                <w:numId w:val="1"/>
              </w:numPr>
              <w:spacing w:line="240" w:lineRule="auto"/>
              <w:rPr>
                <w:rFonts w:ascii="Times New Roman" w:hAnsi="Times New Roman" w:cs="Times New Roman"/>
              </w:rPr>
            </w:pPr>
          </w:p>
        </w:tc>
        <w:tc>
          <w:tcPr>
            <w:tcW w:w="1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5A96" w:rsidRDefault="00135A96">
            <w:pPr>
              <w:spacing w:line="240" w:lineRule="auto"/>
              <w:ind w:firstLine="0"/>
              <w:rPr>
                <w:rFonts w:ascii="Times New Roman" w:hAnsi="Times New Roman" w:cs="Times New Roman"/>
              </w:rPr>
            </w:pPr>
            <w:proofErr w:type="spellStart"/>
            <w:r>
              <w:rPr>
                <w:rFonts w:ascii="Times New Roman" w:hAnsi="Times New Roman" w:cs="Times New Roman"/>
              </w:rPr>
              <w:t>Rollerslēpes</w:t>
            </w:r>
            <w:proofErr w:type="spellEnd"/>
          </w:p>
        </w:tc>
        <w:tc>
          <w:tcPr>
            <w:tcW w:w="4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5A96" w:rsidRDefault="00135A96" w:rsidP="006659E6">
            <w:pPr>
              <w:spacing w:line="240" w:lineRule="auto"/>
              <w:ind w:firstLine="0"/>
              <w:rPr>
                <w:rFonts w:ascii="Times New Roman" w:hAnsi="Times New Roman" w:cs="Times New Roman"/>
              </w:rPr>
            </w:pPr>
            <w:r>
              <w:rPr>
                <w:rFonts w:ascii="Times New Roman" w:hAnsi="Times New Roman" w:cs="Times New Roman"/>
              </w:rPr>
              <w:t xml:space="preserve">Materiāls: kompozīts vai alumīnijs </w:t>
            </w:r>
          </w:p>
          <w:p w:rsidR="00135A96" w:rsidRDefault="00135A96" w:rsidP="00CA45C3">
            <w:pPr>
              <w:spacing w:line="240" w:lineRule="auto"/>
              <w:ind w:firstLine="0"/>
              <w:rPr>
                <w:rFonts w:ascii="Times New Roman" w:hAnsi="Times New Roman" w:cs="Times New Roman"/>
              </w:rPr>
            </w:pPr>
            <w:r>
              <w:rPr>
                <w:rFonts w:ascii="Times New Roman" w:hAnsi="Times New Roman" w:cs="Times New Roman"/>
              </w:rPr>
              <w:t xml:space="preserve">garenvirzienā: </w:t>
            </w:r>
            <w:r w:rsidRPr="00CA45C3">
              <w:rPr>
                <w:rFonts w:ascii="Times New Roman" w:hAnsi="Times New Roman" w:cs="Times New Roman"/>
              </w:rPr>
              <w:t>CC 630mm</w:t>
            </w:r>
          </w:p>
          <w:p w:rsidR="00135A96" w:rsidRDefault="00135A96" w:rsidP="00CA45C3">
            <w:pPr>
              <w:spacing w:line="240" w:lineRule="auto"/>
              <w:ind w:firstLine="0"/>
              <w:rPr>
                <w:rFonts w:ascii="Times New Roman" w:hAnsi="Times New Roman" w:cs="Times New Roman"/>
              </w:rPr>
            </w:pPr>
            <w:r w:rsidRPr="00CA45C3">
              <w:rPr>
                <w:rFonts w:ascii="Times New Roman" w:hAnsi="Times New Roman" w:cs="Times New Roman"/>
              </w:rPr>
              <w:t>Riteņu diametrs 100 mm</w:t>
            </w:r>
          </w:p>
          <w:p w:rsidR="00135A96" w:rsidRDefault="00135A96" w:rsidP="00CA45C3">
            <w:pPr>
              <w:spacing w:line="240" w:lineRule="auto"/>
              <w:ind w:firstLine="0"/>
              <w:rPr>
                <w:rFonts w:ascii="Times New Roman" w:hAnsi="Times New Roman" w:cs="Times New Roman"/>
              </w:rPr>
            </w:pPr>
            <w:r>
              <w:rPr>
                <w:rFonts w:ascii="Times New Roman" w:hAnsi="Times New Roman" w:cs="Times New Roman"/>
              </w:rPr>
              <w:t>Riteņu materiāls: gumija</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5A96" w:rsidRDefault="00135A96">
            <w:pPr>
              <w:spacing w:line="240" w:lineRule="auto"/>
              <w:ind w:firstLine="0"/>
              <w:rPr>
                <w:rFonts w:ascii="Times New Roman" w:hAnsi="Times New Roman" w:cs="Times New Roman"/>
              </w:rPr>
            </w:pPr>
            <w:r>
              <w:rPr>
                <w:rFonts w:ascii="Times New Roman" w:hAnsi="Times New Roman" w:cs="Times New Roman"/>
              </w:rPr>
              <w:t>20 pāri</w:t>
            </w:r>
          </w:p>
        </w:tc>
      </w:tr>
      <w:tr w:rsidR="00135A96" w:rsidTr="00135A96">
        <w:trPr>
          <w:trHeight w:val="181"/>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5A96" w:rsidRDefault="00135A96" w:rsidP="002766EE">
            <w:pPr>
              <w:pStyle w:val="ListParagraph"/>
              <w:numPr>
                <w:ilvl w:val="0"/>
                <w:numId w:val="1"/>
              </w:numPr>
              <w:spacing w:line="240" w:lineRule="auto"/>
              <w:rPr>
                <w:rFonts w:ascii="Times New Roman" w:hAnsi="Times New Roman" w:cs="Times New Roman"/>
              </w:rPr>
            </w:pPr>
          </w:p>
        </w:tc>
        <w:tc>
          <w:tcPr>
            <w:tcW w:w="1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5A96" w:rsidRDefault="00135A96" w:rsidP="006659E6">
            <w:pPr>
              <w:spacing w:line="240" w:lineRule="auto"/>
              <w:ind w:firstLine="0"/>
              <w:rPr>
                <w:rFonts w:ascii="Times New Roman" w:hAnsi="Times New Roman" w:cs="Times New Roman"/>
              </w:rPr>
            </w:pPr>
            <w:r>
              <w:rPr>
                <w:rFonts w:ascii="Times New Roman" w:hAnsi="Times New Roman" w:cs="Times New Roman"/>
              </w:rPr>
              <w:t xml:space="preserve">Stiprinājumi  </w:t>
            </w:r>
            <w:proofErr w:type="spellStart"/>
            <w:r>
              <w:rPr>
                <w:rFonts w:ascii="Times New Roman" w:hAnsi="Times New Roman" w:cs="Times New Roman"/>
              </w:rPr>
              <w:t>rollerslēpes</w:t>
            </w:r>
            <w:proofErr w:type="spellEnd"/>
          </w:p>
        </w:tc>
        <w:tc>
          <w:tcPr>
            <w:tcW w:w="4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5A96" w:rsidRPr="005568A1" w:rsidRDefault="00135A96" w:rsidP="005568A1">
            <w:pPr>
              <w:spacing w:line="240" w:lineRule="auto"/>
              <w:ind w:firstLine="0"/>
              <w:rPr>
                <w:rFonts w:ascii="Times New Roman" w:hAnsi="Times New Roman" w:cs="Times New Roman"/>
              </w:rPr>
            </w:pPr>
            <w:r w:rsidRPr="005568A1">
              <w:rPr>
                <w:rFonts w:ascii="Times New Roman" w:hAnsi="Times New Roman" w:cs="Times New Roman"/>
              </w:rPr>
              <w:t>Viens, vienkāršs, visiem izmēriem pielāgots slēdzis atvēršanai un aizvēršanai.</w:t>
            </w:r>
          </w:p>
          <w:p w:rsidR="00135A96" w:rsidRDefault="00135A96" w:rsidP="005568A1">
            <w:pPr>
              <w:spacing w:line="240" w:lineRule="auto"/>
              <w:ind w:firstLine="0"/>
              <w:rPr>
                <w:rFonts w:ascii="Times New Roman" w:hAnsi="Times New Roman" w:cs="Times New Roman"/>
              </w:rPr>
            </w:pPr>
            <w:r w:rsidRPr="005568A1">
              <w:rPr>
                <w:rFonts w:ascii="Times New Roman" w:hAnsi="Times New Roman" w:cs="Times New Roman"/>
              </w:rPr>
              <w:t>Stiprinājuma veids pie slēpēm: NNN profila sistēma; zābaki pie l</w:t>
            </w:r>
            <w:r w:rsidR="00D775C2">
              <w:rPr>
                <w:rFonts w:ascii="Times New Roman" w:hAnsi="Times New Roman" w:cs="Times New Roman"/>
              </w:rPr>
              <w:t>amatiņas piestiprināmas manuāli vai ekvivalents</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5A96" w:rsidRDefault="00135A96">
            <w:pPr>
              <w:spacing w:line="240" w:lineRule="auto"/>
              <w:ind w:firstLine="0"/>
              <w:rPr>
                <w:rFonts w:ascii="Times New Roman" w:hAnsi="Times New Roman" w:cs="Times New Roman"/>
              </w:rPr>
            </w:pPr>
            <w:r>
              <w:rPr>
                <w:rFonts w:ascii="Times New Roman" w:hAnsi="Times New Roman" w:cs="Times New Roman"/>
              </w:rPr>
              <w:t>20 pāri</w:t>
            </w:r>
          </w:p>
        </w:tc>
      </w:tr>
    </w:tbl>
    <w:p w:rsidR="006659E6" w:rsidRPr="00F845FA" w:rsidRDefault="006659E6" w:rsidP="006659E6">
      <w:pPr>
        <w:rPr>
          <w:rFonts w:ascii="Times New Roman" w:hAnsi="Times New Roman" w:cs="Times New Roman"/>
        </w:rPr>
      </w:pPr>
      <w:r w:rsidRPr="00F845FA">
        <w:rPr>
          <w:rFonts w:ascii="Times New Roman" w:hAnsi="Times New Roman" w:cs="Times New Roman"/>
        </w:rPr>
        <w:t>Piedāvātajām slēpēm</w:t>
      </w:r>
      <w:r w:rsidR="00F845FA" w:rsidRPr="00F845FA">
        <w:rPr>
          <w:rFonts w:ascii="Times New Roman" w:hAnsi="Times New Roman" w:cs="Times New Roman"/>
        </w:rPr>
        <w:t>/</w:t>
      </w:r>
      <w:proofErr w:type="spellStart"/>
      <w:r w:rsidR="00F845FA" w:rsidRPr="00F845FA">
        <w:rPr>
          <w:rFonts w:ascii="Times New Roman" w:hAnsi="Times New Roman" w:cs="Times New Roman"/>
        </w:rPr>
        <w:t>rollerslēpēm</w:t>
      </w:r>
      <w:proofErr w:type="spellEnd"/>
      <w:r w:rsidRPr="00F845FA">
        <w:rPr>
          <w:rFonts w:ascii="Times New Roman" w:hAnsi="Times New Roman" w:cs="Times New Roman"/>
        </w:rPr>
        <w:t>, slēpju zābakiem un stiprinājumiem jābūt attiecīgi savienojamiem:</w:t>
      </w:r>
    </w:p>
    <w:p w:rsidR="006659E6" w:rsidRPr="00F845FA" w:rsidRDefault="006659E6" w:rsidP="006659E6">
      <w:pPr>
        <w:rPr>
          <w:rFonts w:ascii="Times New Roman" w:hAnsi="Times New Roman" w:cs="Times New Roman"/>
        </w:rPr>
      </w:pPr>
      <w:r w:rsidRPr="00F845FA">
        <w:rPr>
          <w:rFonts w:ascii="Times New Roman" w:hAnsi="Times New Roman" w:cs="Times New Roman"/>
        </w:rPr>
        <w:t xml:space="preserve">* slēpes + slēpju zābaki + slēpju stiprinājumi </w:t>
      </w:r>
    </w:p>
    <w:p w:rsidR="006659E6" w:rsidRDefault="006659E6" w:rsidP="006659E6">
      <w:pPr>
        <w:rPr>
          <w:rFonts w:ascii="Times New Roman" w:hAnsi="Times New Roman" w:cs="Times New Roman"/>
        </w:rPr>
      </w:pPr>
      <w:r w:rsidRPr="00F845FA">
        <w:rPr>
          <w:rFonts w:ascii="Times New Roman" w:hAnsi="Times New Roman" w:cs="Times New Roman"/>
        </w:rPr>
        <w:t xml:space="preserve">* </w:t>
      </w:r>
      <w:proofErr w:type="spellStart"/>
      <w:r w:rsidR="00F845FA" w:rsidRPr="00F845FA">
        <w:rPr>
          <w:rFonts w:ascii="Times New Roman" w:hAnsi="Times New Roman" w:cs="Times New Roman"/>
        </w:rPr>
        <w:t>rollerslēpes</w:t>
      </w:r>
      <w:proofErr w:type="spellEnd"/>
      <w:r w:rsidRPr="00F845FA">
        <w:rPr>
          <w:rFonts w:ascii="Times New Roman" w:hAnsi="Times New Roman" w:cs="Times New Roman"/>
        </w:rPr>
        <w:t xml:space="preserve"> slēpes</w:t>
      </w:r>
      <w:r w:rsidR="00F845FA" w:rsidRPr="00F845FA">
        <w:rPr>
          <w:rFonts w:ascii="Times New Roman" w:hAnsi="Times New Roman" w:cs="Times New Roman"/>
        </w:rPr>
        <w:t>+</w:t>
      </w:r>
      <w:r w:rsidRPr="00F845FA">
        <w:rPr>
          <w:rFonts w:ascii="Times New Roman" w:hAnsi="Times New Roman" w:cs="Times New Roman"/>
        </w:rPr>
        <w:t xml:space="preserve"> stiprinājumi </w:t>
      </w:r>
    </w:p>
    <w:p w:rsidR="00D45F51" w:rsidRDefault="00D45F51" w:rsidP="00D45F51">
      <w:pPr>
        <w:spacing w:after="0" w:line="240" w:lineRule="auto"/>
        <w:ind w:right="-199"/>
        <w:rPr>
          <w:rFonts w:ascii="Times New Roman" w:hAnsi="Times New Roman"/>
          <w:sz w:val="24"/>
          <w:szCs w:val="24"/>
        </w:rPr>
      </w:pPr>
      <w:r w:rsidRPr="009866FD">
        <w:rPr>
          <w:rFonts w:ascii="Times New Roman" w:hAnsi="Times New Roman"/>
          <w:sz w:val="24"/>
          <w:szCs w:val="24"/>
        </w:rPr>
        <w:t xml:space="preserve">Lūdzam ņemt vērā, ka </w:t>
      </w:r>
      <w:r w:rsidRPr="009866FD">
        <w:rPr>
          <w:rFonts w:ascii="Times New Roman" w:hAnsi="Times New Roman"/>
          <w:sz w:val="24"/>
          <w:szCs w:val="24"/>
          <w:u w:val="single"/>
        </w:rPr>
        <w:t xml:space="preserve">atbilstoši </w:t>
      </w:r>
      <w:bookmarkStart w:id="0" w:name="n0"/>
      <w:bookmarkEnd w:id="0"/>
      <w:r w:rsidRPr="009866FD">
        <w:rPr>
          <w:rFonts w:ascii="Times New Roman" w:eastAsia="Times New Roman" w:hAnsi="Times New Roman"/>
          <w:bCs/>
          <w:color w:val="414142"/>
          <w:sz w:val="24"/>
          <w:szCs w:val="24"/>
          <w:u w:val="single"/>
        </w:rPr>
        <w:t xml:space="preserve">Ministru kabineta </w:t>
      </w:r>
      <w:r w:rsidRPr="009866FD">
        <w:rPr>
          <w:rFonts w:ascii="Times New Roman" w:eastAsia="Times New Roman" w:hAnsi="Times New Roman"/>
          <w:color w:val="414142"/>
          <w:sz w:val="24"/>
          <w:szCs w:val="24"/>
          <w:u w:val="single"/>
        </w:rPr>
        <w:t xml:space="preserve">2016. gada 17. maija </w:t>
      </w:r>
      <w:r w:rsidRPr="009866FD">
        <w:rPr>
          <w:rFonts w:ascii="Times New Roman" w:eastAsia="Times New Roman" w:hAnsi="Times New Roman"/>
          <w:bCs/>
          <w:color w:val="414142"/>
          <w:sz w:val="24"/>
          <w:szCs w:val="24"/>
          <w:u w:val="single"/>
        </w:rPr>
        <w:t>noteikumu Nr. 310</w:t>
      </w:r>
      <w:r w:rsidRPr="009866FD">
        <w:rPr>
          <w:rFonts w:ascii="Times New Roman" w:eastAsia="Times New Roman" w:hAnsi="Times New Roman"/>
          <w:bCs/>
          <w:color w:val="414142"/>
          <w:sz w:val="24"/>
          <w:szCs w:val="24"/>
        </w:rPr>
        <w:t xml:space="preserve"> “Darbības programmas "Izaugsme un nodarbinātība" 9.2.4. specifiskā atbalsta mērķa "Uzlabot pieejamību veselības veicināšanas un slimību profilakses pakalpojumiem, jo īpaši nabadzības un sociālās atstumtības riskam pakļautajiem iedzīvotājiem" 9.2.4.1. pasākuma "Kompleksi veselības veicināšanas un slimību profilakses pasākumi" un 9.2.4.2. pasākuma "Pasākumi vietējās sabiedrības veselības veicināšanai un slimību profilaksei" īstenošanas noteikumi” </w:t>
      </w:r>
      <w:r w:rsidRPr="009866FD">
        <w:rPr>
          <w:rFonts w:ascii="Times New Roman" w:eastAsia="Times New Roman" w:hAnsi="Times New Roman"/>
          <w:bCs/>
          <w:color w:val="414142"/>
          <w:sz w:val="24"/>
          <w:szCs w:val="24"/>
          <w:u w:val="single"/>
        </w:rPr>
        <w:t>47.punktam</w:t>
      </w:r>
      <w:r w:rsidRPr="009866FD">
        <w:rPr>
          <w:rFonts w:ascii="Times New Roman" w:eastAsia="Times New Roman" w:hAnsi="Times New Roman"/>
          <w:bCs/>
          <w:color w:val="414142"/>
          <w:sz w:val="24"/>
          <w:szCs w:val="24"/>
        </w:rPr>
        <w:t xml:space="preserve">, </w:t>
      </w:r>
      <w:bookmarkStart w:id="1" w:name="p-591386"/>
      <w:bookmarkStart w:id="2" w:name="p47"/>
      <w:bookmarkEnd w:id="1"/>
      <w:bookmarkEnd w:id="2"/>
      <w:r w:rsidRPr="009866FD">
        <w:rPr>
          <w:rFonts w:ascii="Times New Roman" w:hAnsi="Times New Roman"/>
          <w:sz w:val="24"/>
          <w:szCs w:val="24"/>
        </w:rPr>
        <w:t xml:space="preserve">Specifiskā atbalsta pasākumu ietvaros nav attiecināmas būvdarbu un piegāžu līgumu izmaksas, izņemot tādu šo noteikumu 25.2., 27.2., 37.2. un 38.2. apakšpunktā minēto ierīču un inventāra piegāžu līgumu izmaksas, kuru vērtība </w:t>
      </w:r>
      <w:r w:rsidRPr="009866FD">
        <w:rPr>
          <w:rFonts w:ascii="Times New Roman" w:hAnsi="Times New Roman"/>
          <w:b/>
          <w:sz w:val="24"/>
          <w:szCs w:val="24"/>
        </w:rPr>
        <w:t>par vienu vienību</w:t>
      </w:r>
      <w:r w:rsidRPr="009866FD">
        <w:rPr>
          <w:rFonts w:ascii="Times New Roman" w:hAnsi="Times New Roman"/>
          <w:sz w:val="24"/>
          <w:szCs w:val="24"/>
        </w:rPr>
        <w:t xml:space="preserve"> ir mazāka par 213 </w:t>
      </w:r>
      <w:proofErr w:type="spellStart"/>
      <w:r w:rsidRPr="009866FD">
        <w:rPr>
          <w:rFonts w:ascii="Times New Roman" w:hAnsi="Times New Roman"/>
          <w:i/>
          <w:iCs/>
          <w:sz w:val="24"/>
          <w:szCs w:val="24"/>
        </w:rPr>
        <w:t>euro</w:t>
      </w:r>
      <w:proofErr w:type="spellEnd"/>
      <w:r w:rsidRPr="009866FD">
        <w:rPr>
          <w:rFonts w:ascii="Times New Roman" w:hAnsi="Times New Roman"/>
          <w:sz w:val="24"/>
          <w:szCs w:val="24"/>
        </w:rPr>
        <w:t>.</w:t>
      </w:r>
    </w:p>
    <w:p w:rsidR="00D45F51" w:rsidRDefault="00D45F51" w:rsidP="00D45F51">
      <w:pPr>
        <w:spacing w:after="0" w:line="240" w:lineRule="auto"/>
        <w:ind w:right="-199"/>
        <w:rPr>
          <w:rFonts w:ascii="Times New Roman" w:hAnsi="Times New Roman"/>
          <w:sz w:val="24"/>
          <w:szCs w:val="24"/>
        </w:rPr>
      </w:pPr>
    </w:p>
    <w:p w:rsidR="00D45F51" w:rsidRDefault="00D45F51" w:rsidP="00D45F51">
      <w:pPr>
        <w:spacing w:after="0" w:line="240" w:lineRule="auto"/>
        <w:ind w:right="-199"/>
        <w:rPr>
          <w:rFonts w:ascii="Times New Roman" w:hAnsi="Times New Roman"/>
          <w:sz w:val="24"/>
          <w:szCs w:val="24"/>
        </w:rPr>
      </w:pPr>
      <w:r>
        <w:rPr>
          <w:rFonts w:ascii="Times New Roman" w:hAnsi="Times New Roman"/>
          <w:sz w:val="24"/>
          <w:szCs w:val="24"/>
        </w:rPr>
        <w:t xml:space="preserve">Sagatavoja: </w:t>
      </w:r>
    </w:p>
    <w:p w:rsidR="00D45F51" w:rsidRPr="00F845FA" w:rsidRDefault="00D45F51" w:rsidP="00D45F51">
      <w:pPr>
        <w:spacing w:after="0" w:line="240" w:lineRule="auto"/>
        <w:ind w:right="-199"/>
        <w:rPr>
          <w:rFonts w:ascii="Times New Roman" w:hAnsi="Times New Roman" w:cs="Times New Roman"/>
        </w:rPr>
      </w:pPr>
      <w:proofErr w:type="spellStart"/>
      <w:r>
        <w:rPr>
          <w:rFonts w:ascii="Times New Roman" w:hAnsi="Times New Roman"/>
          <w:sz w:val="24"/>
          <w:szCs w:val="24"/>
        </w:rPr>
        <w:t>S.Upīte</w:t>
      </w:r>
      <w:bookmarkStart w:id="3" w:name="_GoBack"/>
      <w:bookmarkEnd w:id="3"/>
      <w:proofErr w:type="spellEnd"/>
    </w:p>
    <w:sectPr w:rsidR="00D45F51" w:rsidRPr="00F845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0176C2"/>
    <w:multiLevelType w:val="hybridMultilevel"/>
    <w:tmpl w:val="86562F1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7BF40106"/>
    <w:multiLevelType w:val="hybridMultilevel"/>
    <w:tmpl w:val="C388F5AC"/>
    <w:lvl w:ilvl="0" w:tplc="04260005">
      <w:start w:val="1"/>
      <w:numFmt w:val="bullet"/>
      <w:lvlText w:val=""/>
      <w:lvlJc w:val="left"/>
      <w:pPr>
        <w:tabs>
          <w:tab w:val="num" w:pos="360"/>
        </w:tabs>
        <w:ind w:left="360" w:hanging="360"/>
      </w:pPr>
      <w:rPr>
        <w:rFonts w:ascii="Wingdings" w:hAnsi="Wingdings"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99F"/>
    <w:rsid w:val="00135A96"/>
    <w:rsid w:val="001C037F"/>
    <w:rsid w:val="00417B0C"/>
    <w:rsid w:val="004B524C"/>
    <w:rsid w:val="005568A1"/>
    <w:rsid w:val="006211D0"/>
    <w:rsid w:val="006659E6"/>
    <w:rsid w:val="007D73E5"/>
    <w:rsid w:val="00C2099F"/>
    <w:rsid w:val="00CA4319"/>
    <w:rsid w:val="00CA45C3"/>
    <w:rsid w:val="00D45F51"/>
    <w:rsid w:val="00D775C2"/>
    <w:rsid w:val="00DC4000"/>
    <w:rsid w:val="00F44215"/>
    <w:rsid w:val="00F845FA"/>
    <w:rsid w:val="00FA1D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E69F39-8690-4CA4-8067-A65416199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9E6"/>
    <w:pPr>
      <w:spacing w:line="360" w:lineRule="auto"/>
      <w:ind w:firstLine="72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59E6"/>
    <w:pPr>
      <w:spacing w:before="100" w:beforeAutospacing="1" w:after="100" w:afterAutospacing="1" w:line="240" w:lineRule="auto"/>
      <w:ind w:firstLine="0"/>
      <w:jc w:val="left"/>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6659E6"/>
    <w:pPr>
      <w:ind w:left="720"/>
      <w:contextualSpacing/>
    </w:pPr>
  </w:style>
  <w:style w:type="table" w:styleId="TableGrid">
    <w:name w:val="Table Grid"/>
    <w:basedOn w:val="TableNormal"/>
    <w:uiPriority w:val="59"/>
    <w:rsid w:val="006659E6"/>
    <w:pPr>
      <w:spacing w:after="0" w:line="240" w:lineRule="auto"/>
      <w:ind w:firstLine="720"/>
      <w:jc w:val="both"/>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CA4319"/>
    <w:pPr>
      <w:spacing w:after="0" w:line="240" w:lineRule="auto"/>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29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2863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Upite</dc:creator>
  <cp:keywords/>
  <dc:description/>
  <cp:lastModifiedBy>Anatolijs Krivins</cp:lastModifiedBy>
  <cp:revision>2</cp:revision>
  <dcterms:created xsi:type="dcterms:W3CDTF">2017-08-18T11:05:00Z</dcterms:created>
  <dcterms:modified xsi:type="dcterms:W3CDTF">2017-08-18T11:05:00Z</dcterms:modified>
</cp:coreProperties>
</file>