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89" w:rsidRPr="004C4783" w:rsidRDefault="00DE6489" w:rsidP="002A6E56">
      <w:pPr>
        <w:shd w:val="clear" w:color="auto" w:fill="FFFFFF"/>
        <w:spacing w:after="0" w:line="240" w:lineRule="auto"/>
        <w:jc w:val="center"/>
        <w:rPr>
          <w:rFonts w:ascii="Times New Roman" w:hAnsi="Times New Roman"/>
          <w:b/>
          <w:bCs/>
          <w:sz w:val="24"/>
          <w:szCs w:val="24"/>
        </w:rPr>
      </w:pPr>
    </w:p>
    <w:p w:rsidR="002A6E56" w:rsidRPr="00A829D8" w:rsidRDefault="002A6E56" w:rsidP="002A6E56">
      <w:pPr>
        <w:shd w:val="clear" w:color="auto" w:fill="FFFFFF"/>
        <w:spacing w:after="0" w:line="240" w:lineRule="auto"/>
        <w:jc w:val="center"/>
        <w:rPr>
          <w:rFonts w:ascii="Times New Roman" w:hAnsi="Times New Roman"/>
          <w:b/>
          <w:bCs/>
          <w:sz w:val="24"/>
          <w:szCs w:val="24"/>
        </w:rPr>
      </w:pPr>
      <w:r w:rsidRPr="00A829D8">
        <w:rPr>
          <w:rFonts w:ascii="Times New Roman" w:hAnsi="Times New Roman"/>
          <w:b/>
          <w:bCs/>
          <w:sz w:val="24"/>
          <w:szCs w:val="24"/>
        </w:rPr>
        <w:t xml:space="preserve">LĪGUMS </w:t>
      </w:r>
    </w:p>
    <w:p w:rsidR="002A6E56" w:rsidRPr="00A829D8" w:rsidRDefault="002A6E56" w:rsidP="002A6E56">
      <w:pPr>
        <w:shd w:val="clear" w:color="auto" w:fill="FFFFFF"/>
        <w:spacing w:after="0" w:line="240" w:lineRule="auto"/>
        <w:jc w:val="center"/>
        <w:rPr>
          <w:rFonts w:ascii="Times New Roman" w:hAnsi="Times New Roman"/>
          <w:b/>
          <w:bCs/>
          <w:sz w:val="24"/>
          <w:szCs w:val="24"/>
        </w:rPr>
      </w:pPr>
    </w:p>
    <w:p w:rsidR="002A6E56" w:rsidRPr="00A829D8" w:rsidRDefault="002A6E56" w:rsidP="002A6E56">
      <w:pPr>
        <w:spacing w:after="0" w:line="240" w:lineRule="auto"/>
        <w:jc w:val="both"/>
        <w:rPr>
          <w:rFonts w:ascii="Times New Roman" w:hAnsi="Times New Roman"/>
          <w:bCs/>
          <w:sz w:val="24"/>
          <w:szCs w:val="24"/>
        </w:rPr>
      </w:pPr>
      <w:r w:rsidRPr="00A829D8">
        <w:rPr>
          <w:rFonts w:ascii="Times New Roman" w:hAnsi="Times New Roman"/>
          <w:bCs/>
          <w:sz w:val="24"/>
          <w:szCs w:val="24"/>
        </w:rPr>
        <w:t>Daugavpilī,                                                                                                        2016.gada _</w:t>
      </w:r>
      <w:r w:rsidR="001831FA">
        <w:rPr>
          <w:rFonts w:ascii="Times New Roman" w:hAnsi="Times New Roman"/>
          <w:bCs/>
          <w:sz w:val="24"/>
          <w:szCs w:val="24"/>
        </w:rPr>
        <w:t>25</w:t>
      </w:r>
      <w:bookmarkStart w:id="0" w:name="_GoBack"/>
      <w:bookmarkEnd w:id="0"/>
      <w:r w:rsidRPr="00A829D8">
        <w:rPr>
          <w:rFonts w:ascii="Times New Roman" w:hAnsi="Times New Roman"/>
          <w:bCs/>
          <w:sz w:val="24"/>
          <w:szCs w:val="24"/>
        </w:rPr>
        <w:t>_.aprīlī</w:t>
      </w:r>
    </w:p>
    <w:p w:rsidR="002A6E56" w:rsidRPr="00A829D8" w:rsidRDefault="002A6E56" w:rsidP="002A6E56">
      <w:pPr>
        <w:spacing w:after="0" w:line="240" w:lineRule="auto"/>
        <w:jc w:val="both"/>
        <w:rPr>
          <w:rFonts w:ascii="Times New Roman" w:hAnsi="Times New Roman"/>
          <w:b/>
          <w:bCs/>
          <w:sz w:val="24"/>
          <w:szCs w:val="24"/>
        </w:rPr>
      </w:pPr>
    </w:p>
    <w:p w:rsidR="00DE6489" w:rsidRPr="00A829D8" w:rsidRDefault="00DE6489" w:rsidP="002A6E56">
      <w:pPr>
        <w:spacing w:after="0" w:line="240" w:lineRule="auto"/>
        <w:jc w:val="both"/>
        <w:rPr>
          <w:rFonts w:ascii="Times New Roman" w:hAnsi="Times New Roman"/>
          <w:b/>
          <w:bCs/>
          <w:sz w:val="24"/>
          <w:szCs w:val="24"/>
        </w:rPr>
      </w:pPr>
    </w:p>
    <w:p w:rsidR="00FE2588" w:rsidRPr="00A829D8" w:rsidRDefault="00FE2588" w:rsidP="00FE2588">
      <w:pPr>
        <w:pStyle w:val="NormalWeb"/>
        <w:shd w:val="clear" w:color="auto" w:fill="FFFFFF"/>
        <w:spacing w:after="0" w:line="240" w:lineRule="auto"/>
        <w:ind w:firstLine="720"/>
        <w:rPr>
          <w:strike/>
          <w:lang w:val="lv-LV"/>
        </w:rPr>
      </w:pPr>
      <w:r w:rsidRPr="00A829D8">
        <w:rPr>
          <w:iCs/>
          <w:lang w:val="lv-LV"/>
        </w:rPr>
        <w:t>Daugavpils pilsētas pašvaldības iestāde "Daugavpils Marka Rotko mākslas centrs"</w:t>
      </w:r>
      <w:r w:rsidRPr="00A829D8">
        <w:rPr>
          <w:lang w:val="lv-LV"/>
        </w:rPr>
        <w:t xml:space="preserve">, reģistrācijas Nr.90009938567, juridiskā adrese: Mihaila ielā 3, Daugavpilī, tās vadītāja </w:t>
      </w:r>
      <w:proofErr w:type="spellStart"/>
      <w:r w:rsidRPr="00A829D8">
        <w:rPr>
          <w:lang w:val="lv-LV"/>
        </w:rPr>
        <w:t>A.Burunova</w:t>
      </w:r>
      <w:proofErr w:type="spellEnd"/>
      <w:r w:rsidRPr="00A829D8">
        <w:rPr>
          <w:lang w:val="lv-LV"/>
        </w:rPr>
        <w:t xml:space="preserve"> personā, kurš darbojas uz Nolikuma pamata (turpmāk tekstā - Pasūtītājs), no vienas puses, un </w:t>
      </w:r>
      <w:r w:rsidRPr="00A829D8">
        <w:rPr>
          <w:b/>
          <w:lang w:val="lv-LV"/>
        </w:rPr>
        <w:t>SIA “Runcis Rudais”</w:t>
      </w:r>
      <w:r w:rsidRPr="00A829D8">
        <w:rPr>
          <w:lang w:val="lv-LV"/>
        </w:rPr>
        <w:t>, reģistrācijas Nr.40003969704</w:t>
      </w:r>
      <w:r w:rsidRPr="00A829D8">
        <w:rPr>
          <w:i/>
          <w:lang w:val="lv-LV"/>
        </w:rPr>
        <w:t>,</w:t>
      </w:r>
      <w:r w:rsidRPr="00A829D8">
        <w:rPr>
          <w:lang w:val="lv-LV"/>
        </w:rPr>
        <w:t xml:space="preserve"> turpmāk šā līguma tekstā saukts Izpildītājs, no otras puses, abi kopā un katrs atsevišķi turpmāk šā līguma tekstā saukti par Pusēm, pamatojoties uz  Daugavpils pilsētas domes veiktā iepirkuma (identifikācijas numurs DPD 2016/44) </w:t>
      </w:r>
      <w:r w:rsidRPr="00A829D8">
        <w:rPr>
          <w:b/>
          <w:lang w:val="lv-LV"/>
        </w:rPr>
        <w:t>“</w:t>
      </w:r>
      <w:r w:rsidR="005A5608" w:rsidRPr="00A829D8">
        <w:rPr>
          <w:b/>
          <w:lang w:val="lv-LV"/>
        </w:rPr>
        <w:t>C</w:t>
      </w:r>
      <w:r w:rsidRPr="00A829D8">
        <w:rPr>
          <w:b/>
          <w:lang w:val="lv-LV"/>
        </w:rPr>
        <w:t>” daļas</w:t>
      </w:r>
      <w:r w:rsidRPr="00A829D8">
        <w:rPr>
          <w:lang w:val="lv-LV"/>
        </w:rPr>
        <w:t xml:space="preserve"> rezultātiem un Izpildītāja  iesniegto piedāvājumu, noslēdz šādu līgumu:</w:t>
      </w:r>
    </w:p>
    <w:p w:rsidR="002A6E56" w:rsidRPr="00A829D8" w:rsidRDefault="002A6E56" w:rsidP="002A6E56">
      <w:pPr>
        <w:numPr>
          <w:ilvl w:val="0"/>
          <w:numId w:val="1"/>
        </w:numPr>
        <w:shd w:val="clear" w:color="auto" w:fill="FFFFFF"/>
        <w:spacing w:after="0" w:line="240" w:lineRule="auto"/>
        <w:ind w:right="249"/>
        <w:jc w:val="center"/>
        <w:rPr>
          <w:rFonts w:ascii="Times New Roman" w:hAnsi="Times New Roman"/>
          <w:b/>
          <w:bCs/>
          <w:caps/>
          <w:spacing w:val="-5"/>
          <w:w w:val="105"/>
          <w:sz w:val="24"/>
          <w:szCs w:val="24"/>
        </w:rPr>
      </w:pPr>
      <w:r w:rsidRPr="00A829D8">
        <w:rPr>
          <w:rFonts w:ascii="Times New Roman" w:hAnsi="Times New Roman"/>
          <w:b/>
          <w:bCs/>
          <w:caps/>
          <w:spacing w:val="-5"/>
          <w:w w:val="105"/>
          <w:sz w:val="24"/>
          <w:szCs w:val="24"/>
        </w:rPr>
        <w:t>Līguma priekšmets</w:t>
      </w:r>
    </w:p>
    <w:p w:rsidR="002A6E56" w:rsidRPr="00A829D8" w:rsidRDefault="002A6E56" w:rsidP="002A6E56">
      <w:pPr>
        <w:numPr>
          <w:ilvl w:val="1"/>
          <w:numId w:val="1"/>
        </w:numPr>
        <w:spacing w:after="0" w:line="240" w:lineRule="auto"/>
        <w:jc w:val="both"/>
        <w:rPr>
          <w:rFonts w:ascii="Times New Roman" w:hAnsi="Times New Roman"/>
          <w:sz w:val="24"/>
          <w:szCs w:val="24"/>
        </w:rPr>
      </w:pPr>
      <w:r w:rsidRPr="00A829D8">
        <w:rPr>
          <w:rFonts w:ascii="Times New Roman" w:hAnsi="Times New Roman"/>
          <w:sz w:val="24"/>
          <w:szCs w:val="24"/>
        </w:rPr>
        <w:t xml:space="preserve">Izpildītājs, saskaņā ar Pasūtītāja pasūtījumu </w:t>
      </w:r>
      <w:r w:rsidR="00FE2588" w:rsidRPr="00A829D8">
        <w:rPr>
          <w:rFonts w:ascii="Times New Roman" w:hAnsi="Times New Roman"/>
          <w:sz w:val="24"/>
          <w:szCs w:val="24"/>
        </w:rPr>
        <w:t xml:space="preserve">(Pielikums Nr.1) </w:t>
      </w:r>
      <w:r w:rsidRPr="00A829D8">
        <w:rPr>
          <w:rFonts w:ascii="Times New Roman" w:hAnsi="Times New Roman"/>
          <w:sz w:val="24"/>
          <w:szCs w:val="24"/>
        </w:rPr>
        <w:t xml:space="preserve">un atbilstoši iesniegtajam Pretendenta piedāvājumam iepirkumam </w:t>
      </w:r>
      <w:r w:rsidRPr="00A829D8">
        <w:rPr>
          <w:rFonts w:ascii="Times New Roman" w:hAnsi="Times New Roman"/>
          <w:iCs/>
          <w:sz w:val="24"/>
          <w:szCs w:val="24"/>
        </w:rPr>
        <w:t xml:space="preserve">DPD 2016/44 </w:t>
      </w:r>
      <w:r w:rsidRPr="00A829D8">
        <w:rPr>
          <w:rFonts w:ascii="Times New Roman" w:hAnsi="Times New Roman"/>
          <w:sz w:val="24"/>
          <w:szCs w:val="24"/>
        </w:rPr>
        <w:t>(Pielikums Nr.</w:t>
      </w:r>
      <w:r w:rsidR="00FE2588" w:rsidRPr="00A829D8">
        <w:rPr>
          <w:rFonts w:ascii="Times New Roman" w:hAnsi="Times New Roman"/>
          <w:sz w:val="24"/>
          <w:szCs w:val="24"/>
        </w:rPr>
        <w:t>2</w:t>
      </w:r>
      <w:r w:rsidRPr="00A829D8">
        <w:rPr>
          <w:rFonts w:ascii="Times New Roman" w:hAnsi="Times New Roman"/>
          <w:sz w:val="24"/>
          <w:szCs w:val="24"/>
        </w:rPr>
        <w:t xml:space="preserve">), turpmāk tekstā – Piedāvājums, </w:t>
      </w:r>
      <w:r w:rsidRPr="00A829D8">
        <w:rPr>
          <w:rFonts w:ascii="Times New Roman" w:hAnsi="Times New Roman"/>
          <w:b/>
          <w:sz w:val="24"/>
          <w:szCs w:val="24"/>
        </w:rPr>
        <w:t xml:space="preserve">nodrošina </w:t>
      </w:r>
      <w:r w:rsidR="005A5608" w:rsidRPr="00A829D8">
        <w:rPr>
          <w:rFonts w:ascii="Times New Roman" w:hAnsi="Times New Roman"/>
          <w:b/>
          <w:sz w:val="24"/>
          <w:szCs w:val="24"/>
        </w:rPr>
        <w:t>audiofailu ierakstu</w:t>
      </w:r>
      <w:r w:rsidR="00FE2588" w:rsidRPr="00A829D8">
        <w:rPr>
          <w:rFonts w:ascii="Times New Roman" w:hAnsi="Times New Roman"/>
          <w:b/>
          <w:sz w:val="24"/>
          <w:szCs w:val="24"/>
        </w:rPr>
        <w:t xml:space="preserve"> atbilstoši pasūtījumam </w:t>
      </w:r>
      <w:r w:rsidR="00FE2588" w:rsidRPr="00A829D8">
        <w:rPr>
          <w:rFonts w:ascii="Times New Roman" w:hAnsi="Times New Roman"/>
          <w:sz w:val="24"/>
          <w:szCs w:val="24"/>
        </w:rPr>
        <w:t>(Pielikums Nr.1)</w:t>
      </w:r>
      <w:r w:rsidRPr="00A829D8">
        <w:rPr>
          <w:rFonts w:ascii="Times New Roman" w:hAnsi="Times New Roman"/>
          <w:sz w:val="24"/>
          <w:szCs w:val="24"/>
        </w:rPr>
        <w:t>, turpmāk tekstā - Pakalpojums.</w:t>
      </w:r>
      <w:r w:rsidRPr="00A829D8">
        <w:rPr>
          <w:rFonts w:ascii="Times New Roman" w:hAnsi="Times New Roman"/>
          <w:b/>
          <w:sz w:val="24"/>
          <w:szCs w:val="24"/>
        </w:rPr>
        <w:t xml:space="preserve"> </w:t>
      </w:r>
    </w:p>
    <w:p w:rsidR="002A6E56" w:rsidRPr="00A829D8" w:rsidRDefault="002A6E56" w:rsidP="002A6E56">
      <w:pPr>
        <w:numPr>
          <w:ilvl w:val="1"/>
          <w:numId w:val="1"/>
        </w:numPr>
        <w:spacing w:after="0" w:line="240" w:lineRule="auto"/>
        <w:jc w:val="both"/>
        <w:rPr>
          <w:rFonts w:ascii="Times New Roman" w:hAnsi="Times New Roman"/>
          <w:sz w:val="24"/>
          <w:szCs w:val="24"/>
        </w:rPr>
      </w:pPr>
      <w:r w:rsidRPr="00A829D8">
        <w:rPr>
          <w:rFonts w:ascii="Times New Roman" w:hAnsi="Times New Roman"/>
          <w:sz w:val="24"/>
          <w:szCs w:val="24"/>
        </w:rPr>
        <w:t>Izpildītājs sniedz Pakalpojumu atbilstoši Līguma nosacījumiem un citiem normatīvajiem aktiem.</w:t>
      </w:r>
    </w:p>
    <w:p w:rsidR="002A6E56" w:rsidRPr="00A829D8" w:rsidRDefault="002A6E56" w:rsidP="002A6E56">
      <w:pPr>
        <w:widowControl w:val="0"/>
        <w:numPr>
          <w:ilvl w:val="0"/>
          <w:numId w:val="2"/>
        </w:numPr>
        <w:overflowPunct w:val="0"/>
        <w:autoSpaceDE w:val="0"/>
        <w:autoSpaceDN w:val="0"/>
        <w:adjustRightInd w:val="0"/>
        <w:spacing w:after="0" w:line="240" w:lineRule="auto"/>
        <w:jc w:val="center"/>
        <w:rPr>
          <w:rFonts w:ascii="Times New Roman" w:hAnsi="Times New Roman"/>
          <w:b/>
          <w:sz w:val="24"/>
          <w:szCs w:val="24"/>
        </w:rPr>
      </w:pPr>
      <w:r w:rsidRPr="00A829D8">
        <w:rPr>
          <w:rFonts w:ascii="Times New Roman" w:hAnsi="Times New Roman"/>
          <w:b/>
          <w:bCs/>
          <w:sz w:val="24"/>
          <w:szCs w:val="24"/>
        </w:rPr>
        <w:t>LĪGUMA IZPILDES KĀRTĪBA</w:t>
      </w:r>
    </w:p>
    <w:p w:rsidR="002A6E56" w:rsidRPr="00A829D8" w:rsidRDefault="002A6E56" w:rsidP="002A6E56">
      <w:pPr>
        <w:numPr>
          <w:ilvl w:val="1"/>
          <w:numId w:val="2"/>
        </w:numPr>
        <w:spacing w:after="0" w:line="240" w:lineRule="auto"/>
        <w:jc w:val="both"/>
        <w:rPr>
          <w:rFonts w:ascii="Times New Roman" w:hAnsi="Times New Roman"/>
          <w:sz w:val="24"/>
          <w:szCs w:val="24"/>
        </w:rPr>
      </w:pPr>
      <w:r w:rsidRPr="00A829D8">
        <w:rPr>
          <w:rFonts w:ascii="Times New Roman" w:hAnsi="Times New Roman"/>
          <w:sz w:val="24"/>
          <w:szCs w:val="24"/>
        </w:rPr>
        <w:t xml:space="preserve">Izpildītājam ir pienākums veikt Pakalpojumu finanšu un tehniskajā piedāvājumā  noteiktajā kārtībā un apjomā. </w:t>
      </w:r>
    </w:p>
    <w:p w:rsidR="002A6E56" w:rsidRPr="00A829D8" w:rsidRDefault="002A6E56" w:rsidP="002A6E56">
      <w:pPr>
        <w:numPr>
          <w:ilvl w:val="1"/>
          <w:numId w:val="2"/>
        </w:numPr>
        <w:spacing w:after="0" w:line="240" w:lineRule="auto"/>
        <w:jc w:val="both"/>
        <w:rPr>
          <w:rFonts w:ascii="Times New Roman" w:hAnsi="Times New Roman"/>
          <w:b/>
          <w:sz w:val="24"/>
          <w:szCs w:val="24"/>
        </w:rPr>
      </w:pPr>
      <w:r w:rsidRPr="00A829D8">
        <w:rPr>
          <w:rFonts w:ascii="Times New Roman" w:hAnsi="Times New Roman"/>
          <w:sz w:val="24"/>
          <w:szCs w:val="24"/>
        </w:rPr>
        <w:t>Izpildītājs nodrošina līguma izpildi</w:t>
      </w:r>
      <w:r w:rsidR="00FE2588" w:rsidRPr="00A829D8">
        <w:rPr>
          <w:rFonts w:ascii="Times New Roman" w:hAnsi="Times New Roman"/>
          <w:sz w:val="24"/>
          <w:szCs w:val="24"/>
        </w:rPr>
        <w:t xml:space="preserve"> </w:t>
      </w:r>
      <w:r w:rsidR="003A53FF" w:rsidRPr="00A829D8">
        <w:rPr>
          <w:rFonts w:ascii="Times New Roman" w:hAnsi="Times New Roman"/>
          <w:b/>
          <w:sz w:val="24"/>
          <w:szCs w:val="24"/>
        </w:rPr>
        <w:t>4</w:t>
      </w:r>
      <w:r w:rsidR="00FE2588" w:rsidRPr="00A829D8">
        <w:rPr>
          <w:rFonts w:ascii="Times New Roman" w:hAnsi="Times New Roman"/>
          <w:b/>
          <w:sz w:val="24"/>
          <w:szCs w:val="24"/>
        </w:rPr>
        <w:t xml:space="preserve"> (</w:t>
      </w:r>
      <w:r w:rsidR="003A53FF" w:rsidRPr="00A829D8">
        <w:rPr>
          <w:rFonts w:ascii="Times New Roman" w:hAnsi="Times New Roman"/>
          <w:b/>
          <w:sz w:val="24"/>
          <w:szCs w:val="24"/>
        </w:rPr>
        <w:t>četru</w:t>
      </w:r>
      <w:r w:rsidR="00FE2588" w:rsidRPr="00A829D8">
        <w:rPr>
          <w:rFonts w:ascii="Times New Roman" w:hAnsi="Times New Roman"/>
          <w:b/>
          <w:sz w:val="24"/>
          <w:szCs w:val="24"/>
        </w:rPr>
        <w:t xml:space="preserve">) nedēļu laikā no tekstu (kas ir paredzēti </w:t>
      </w:r>
      <w:r w:rsidR="003A53FF" w:rsidRPr="00A829D8">
        <w:rPr>
          <w:rFonts w:ascii="Times New Roman" w:hAnsi="Times New Roman"/>
          <w:b/>
          <w:sz w:val="24"/>
          <w:szCs w:val="24"/>
        </w:rPr>
        <w:t>ierakstīšanai</w:t>
      </w:r>
      <w:r w:rsidR="00FE2588" w:rsidRPr="00A829D8">
        <w:rPr>
          <w:rFonts w:ascii="Times New Roman" w:hAnsi="Times New Roman"/>
          <w:b/>
          <w:sz w:val="24"/>
          <w:szCs w:val="24"/>
        </w:rPr>
        <w:t>) saņemšanas dienas.</w:t>
      </w:r>
    </w:p>
    <w:p w:rsidR="002A6E56" w:rsidRPr="00A829D8" w:rsidRDefault="002A6E56" w:rsidP="002A6E56">
      <w:pPr>
        <w:numPr>
          <w:ilvl w:val="1"/>
          <w:numId w:val="2"/>
        </w:numPr>
        <w:spacing w:after="0" w:line="240" w:lineRule="auto"/>
        <w:jc w:val="both"/>
        <w:rPr>
          <w:rFonts w:ascii="Times New Roman" w:hAnsi="Times New Roman"/>
          <w:sz w:val="24"/>
          <w:szCs w:val="24"/>
        </w:rPr>
      </w:pPr>
      <w:r w:rsidRPr="00A829D8">
        <w:rPr>
          <w:rFonts w:ascii="Times New Roman" w:hAnsi="Times New Roman"/>
          <w:sz w:val="24"/>
          <w:szCs w:val="24"/>
        </w:rPr>
        <w:t>Pēc Pakalpojuma sniegšanas Līdzēji vai viņu pilnvarotie pārstāvji paraksta Pakalpojuma pieņemšanas-nodošanas aktu, kas kļūst par šī līguma neatņemamu sastāvdaļu</w:t>
      </w:r>
    </w:p>
    <w:p w:rsidR="002A6E56" w:rsidRPr="00A829D8" w:rsidRDefault="002A6E56" w:rsidP="002A6E56">
      <w:pPr>
        <w:numPr>
          <w:ilvl w:val="0"/>
          <w:numId w:val="3"/>
        </w:numPr>
        <w:shd w:val="clear" w:color="auto" w:fill="FFFFFF"/>
        <w:spacing w:after="0" w:line="240" w:lineRule="auto"/>
        <w:jc w:val="center"/>
        <w:rPr>
          <w:rFonts w:ascii="Times New Roman" w:hAnsi="Times New Roman"/>
          <w:b/>
          <w:bCs/>
          <w:sz w:val="24"/>
          <w:szCs w:val="24"/>
        </w:rPr>
      </w:pPr>
      <w:r w:rsidRPr="00A829D8">
        <w:rPr>
          <w:rFonts w:ascii="Times New Roman" w:hAnsi="Times New Roman"/>
          <w:b/>
          <w:bCs/>
          <w:sz w:val="24"/>
          <w:szCs w:val="24"/>
        </w:rPr>
        <w:t>LĪGUMA SUMMA UN NORĒĶINU KĀRTĪBA</w:t>
      </w:r>
    </w:p>
    <w:p w:rsidR="002A6E56" w:rsidRPr="00A829D8" w:rsidRDefault="002A6E56" w:rsidP="002A6E56">
      <w:pPr>
        <w:numPr>
          <w:ilvl w:val="1"/>
          <w:numId w:val="3"/>
        </w:numPr>
        <w:shd w:val="clear" w:color="auto" w:fill="FFFFFF"/>
        <w:spacing w:after="0" w:line="240" w:lineRule="auto"/>
        <w:jc w:val="both"/>
        <w:rPr>
          <w:rFonts w:ascii="Times New Roman" w:hAnsi="Times New Roman"/>
          <w:sz w:val="24"/>
          <w:szCs w:val="24"/>
        </w:rPr>
      </w:pPr>
      <w:r w:rsidRPr="00A829D8">
        <w:rPr>
          <w:rFonts w:ascii="Times New Roman" w:hAnsi="Times New Roman"/>
          <w:sz w:val="24"/>
          <w:szCs w:val="24"/>
        </w:rPr>
        <w:t xml:space="preserve">Līguma summa  </w:t>
      </w:r>
      <w:r w:rsidRPr="00A829D8">
        <w:rPr>
          <w:rFonts w:ascii="Times New Roman" w:hAnsi="Times New Roman"/>
          <w:b/>
          <w:sz w:val="24"/>
          <w:szCs w:val="24"/>
        </w:rPr>
        <w:t>bez PVN ir EUR</w:t>
      </w:r>
      <w:r w:rsidRPr="00A829D8">
        <w:rPr>
          <w:rFonts w:ascii="Times New Roman" w:hAnsi="Times New Roman"/>
          <w:sz w:val="24"/>
          <w:szCs w:val="24"/>
        </w:rPr>
        <w:t xml:space="preserve"> </w:t>
      </w:r>
      <w:r w:rsidRPr="00A829D8">
        <w:rPr>
          <w:rFonts w:ascii="Times New Roman" w:hAnsi="Times New Roman"/>
          <w:b/>
          <w:bCs/>
          <w:spacing w:val="-3"/>
          <w:sz w:val="24"/>
          <w:szCs w:val="24"/>
        </w:rPr>
        <w:t xml:space="preserve"> </w:t>
      </w:r>
      <w:r w:rsidR="003A53FF" w:rsidRPr="00A829D8">
        <w:rPr>
          <w:rFonts w:ascii="Times New Roman" w:hAnsi="Times New Roman"/>
          <w:b/>
          <w:bCs/>
          <w:spacing w:val="-3"/>
          <w:sz w:val="24"/>
          <w:szCs w:val="24"/>
        </w:rPr>
        <w:t>3150</w:t>
      </w:r>
      <w:r w:rsidR="006F47C7" w:rsidRPr="00A829D8">
        <w:rPr>
          <w:rFonts w:ascii="Times New Roman" w:hAnsi="Times New Roman"/>
          <w:b/>
          <w:bCs/>
          <w:spacing w:val="-3"/>
          <w:sz w:val="24"/>
          <w:szCs w:val="24"/>
        </w:rPr>
        <w:t xml:space="preserve">,00 </w:t>
      </w:r>
      <w:r w:rsidRPr="00A829D8">
        <w:rPr>
          <w:rFonts w:ascii="Times New Roman" w:hAnsi="Times New Roman"/>
          <w:spacing w:val="-3"/>
          <w:sz w:val="24"/>
          <w:szCs w:val="24"/>
        </w:rPr>
        <w:t>(</w:t>
      </w:r>
      <w:r w:rsidR="003A53FF" w:rsidRPr="00A829D8">
        <w:rPr>
          <w:rFonts w:ascii="Times New Roman" w:hAnsi="Times New Roman"/>
          <w:spacing w:val="-3"/>
          <w:sz w:val="24"/>
          <w:szCs w:val="24"/>
        </w:rPr>
        <w:t xml:space="preserve">trīs tūkstoši simts piecdesmit </w:t>
      </w:r>
      <w:proofErr w:type="spellStart"/>
      <w:r w:rsidR="003A53FF" w:rsidRPr="00A829D8">
        <w:rPr>
          <w:rFonts w:ascii="Times New Roman" w:hAnsi="Times New Roman"/>
          <w:spacing w:val="-3"/>
          <w:sz w:val="24"/>
          <w:szCs w:val="24"/>
        </w:rPr>
        <w:t>euro</w:t>
      </w:r>
      <w:proofErr w:type="spellEnd"/>
      <w:r w:rsidRPr="00A829D8">
        <w:rPr>
          <w:rFonts w:ascii="Times New Roman" w:hAnsi="Times New Roman"/>
          <w:spacing w:val="-3"/>
          <w:sz w:val="24"/>
          <w:szCs w:val="24"/>
        </w:rPr>
        <w:t xml:space="preserve">), </w:t>
      </w:r>
      <w:r w:rsidRPr="00A829D8">
        <w:rPr>
          <w:rFonts w:ascii="Times New Roman" w:hAnsi="Times New Roman"/>
          <w:spacing w:val="-4"/>
          <w:sz w:val="24"/>
          <w:szCs w:val="24"/>
        </w:rPr>
        <w:t>pievienotā</w:t>
      </w:r>
      <w:r w:rsidR="006F47C7" w:rsidRPr="00A829D8">
        <w:rPr>
          <w:rFonts w:ascii="Times New Roman" w:hAnsi="Times New Roman"/>
          <w:spacing w:val="-4"/>
          <w:sz w:val="24"/>
          <w:szCs w:val="24"/>
        </w:rPr>
        <w:t xml:space="preserve">s vērtības nodoklis sastāda EUR </w:t>
      </w:r>
      <w:r w:rsidR="003A53FF" w:rsidRPr="00A829D8">
        <w:rPr>
          <w:rFonts w:ascii="Times New Roman" w:hAnsi="Times New Roman"/>
          <w:spacing w:val="-4"/>
          <w:sz w:val="24"/>
          <w:szCs w:val="24"/>
        </w:rPr>
        <w:t>661</w:t>
      </w:r>
      <w:r w:rsidR="006F47C7" w:rsidRPr="00A829D8">
        <w:rPr>
          <w:rFonts w:ascii="Times New Roman" w:hAnsi="Times New Roman"/>
          <w:spacing w:val="-4"/>
          <w:sz w:val="24"/>
          <w:szCs w:val="24"/>
        </w:rPr>
        <w:t>,</w:t>
      </w:r>
      <w:r w:rsidR="003A53FF" w:rsidRPr="00A829D8">
        <w:rPr>
          <w:rFonts w:ascii="Times New Roman" w:hAnsi="Times New Roman"/>
          <w:spacing w:val="-4"/>
          <w:sz w:val="24"/>
          <w:szCs w:val="24"/>
        </w:rPr>
        <w:t>50</w:t>
      </w:r>
      <w:r w:rsidR="006F47C7" w:rsidRPr="00A829D8">
        <w:rPr>
          <w:rFonts w:ascii="Times New Roman" w:hAnsi="Times New Roman"/>
          <w:spacing w:val="-4"/>
          <w:sz w:val="24"/>
          <w:szCs w:val="24"/>
        </w:rPr>
        <w:t xml:space="preserve"> </w:t>
      </w:r>
      <w:r w:rsidRPr="00A829D8">
        <w:rPr>
          <w:rFonts w:ascii="Times New Roman" w:hAnsi="Times New Roman"/>
          <w:spacing w:val="-4"/>
          <w:sz w:val="24"/>
          <w:szCs w:val="24"/>
        </w:rPr>
        <w:t>(</w:t>
      </w:r>
      <w:r w:rsidR="003A53FF" w:rsidRPr="00A829D8">
        <w:rPr>
          <w:rFonts w:ascii="Times New Roman" w:hAnsi="Times New Roman"/>
          <w:spacing w:val="-4"/>
          <w:sz w:val="24"/>
          <w:szCs w:val="24"/>
        </w:rPr>
        <w:t xml:space="preserve">seši simti sešdesmit viens </w:t>
      </w:r>
      <w:proofErr w:type="spellStart"/>
      <w:r w:rsidR="003A53FF" w:rsidRPr="00A829D8">
        <w:rPr>
          <w:rFonts w:ascii="Times New Roman" w:hAnsi="Times New Roman"/>
          <w:spacing w:val="-4"/>
          <w:sz w:val="24"/>
          <w:szCs w:val="24"/>
        </w:rPr>
        <w:t>euro</w:t>
      </w:r>
      <w:proofErr w:type="spellEnd"/>
      <w:r w:rsidR="003A53FF" w:rsidRPr="00A829D8">
        <w:rPr>
          <w:rFonts w:ascii="Times New Roman" w:hAnsi="Times New Roman"/>
          <w:spacing w:val="-4"/>
          <w:sz w:val="24"/>
          <w:szCs w:val="24"/>
        </w:rPr>
        <w:t xml:space="preserve"> un piecdesmit centi</w:t>
      </w:r>
      <w:r w:rsidRPr="00A829D8">
        <w:rPr>
          <w:rFonts w:ascii="Times New Roman" w:hAnsi="Times New Roman"/>
          <w:spacing w:val="-4"/>
          <w:sz w:val="24"/>
          <w:szCs w:val="24"/>
        </w:rPr>
        <w:t xml:space="preserve">). Līgumcena ar PVN ir EUR </w:t>
      </w:r>
      <w:r w:rsidR="003A53FF" w:rsidRPr="00A829D8">
        <w:rPr>
          <w:rFonts w:ascii="Times New Roman" w:hAnsi="Times New Roman"/>
          <w:spacing w:val="-4"/>
          <w:sz w:val="24"/>
          <w:szCs w:val="24"/>
        </w:rPr>
        <w:t xml:space="preserve">3811,50 </w:t>
      </w:r>
      <w:r w:rsidRPr="00A829D8">
        <w:rPr>
          <w:rFonts w:ascii="Times New Roman" w:hAnsi="Times New Roman"/>
          <w:spacing w:val="-4"/>
          <w:sz w:val="24"/>
          <w:szCs w:val="24"/>
        </w:rPr>
        <w:t>(</w:t>
      </w:r>
      <w:r w:rsidR="003A53FF" w:rsidRPr="00A829D8">
        <w:rPr>
          <w:rFonts w:ascii="Times New Roman" w:hAnsi="Times New Roman"/>
          <w:spacing w:val="-4"/>
          <w:sz w:val="24"/>
          <w:szCs w:val="24"/>
        </w:rPr>
        <w:t xml:space="preserve">trīs tūkstoši astoņi simti vienpadsmit </w:t>
      </w:r>
      <w:proofErr w:type="spellStart"/>
      <w:r w:rsidR="003A53FF" w:rsidRPr="00A829D8">
        <w:rPr>
          <w:rFonts w:ascii="Times New Roman" w:hAnsi="Times New Roman"/>
          <w:spacing w:val="-4"/>
          <w:sz w:val="24"/>
          <w:szCs w:val="24"/>
        </w:rPr>
        <w:t>euro</w:t>
      </w:r>
      <w:proofErr w:type="spellEnd"/>
      <w:r w:rsidR="003A53FF" w:rsidRPr="00A829D8">
        <w:rPr>
          <w:rFonts w:ascii="Times New Roman" w:hAnsi="Times New Roman"/>
          <w:spacing w:val="-4"/>
          <w:sz w:val="24"/>
          <w:szCs w:val="24"/>
        </w:rPr>
        <w:t xml:space="preserve"> un piecdesmit centi</w:t>
      </w:r>
      <w:r w:rsidRPr="00A829D8">
        <w:rPr>
          <w:rFonts w:ascii="Times New Roman" w:hAnsi="Times New Roman"/>
          <w:spacing w:val="-4"/>
          <w:sz w:val="24"/>
          <w:szCs w:val="24"/>
        </w:rPr>
        <w:t>).</w:t>
      </w:r>
    </w:p>
    <w:p w:rsidR="002A6E56" w:rsidRPr="00A829D8" w:rsidRDefault="002A6E56" w:rsidP="002A6E56">
      <w:pPr>
        <w:pStyle w:val="BodyTextIndent"/>
        <w:numPr>
          <w:ilvl w:val="2"/>
          <w:numId w:val="3"/>
        </w:numPr>
        <w:rPr>
          <w:szCs w:val="24"/>
          <w:lang w:val="lv-LV"/>
        </w:rPr>
      </w:pPr>
      <w:r w:rsidRPr="00A829D8">
        <w:rPr>
          <w:szCs w:val="24"/>
          <w:lang w:val="lv-LV"/>
        </w:rPr>
        <w:t>Priekšapmaksa nav paredzēta.</w:t>
      </w:r>
    </w:p>
    <w:p w:rsidR="002A6E56" w:rsidRPr="00A829D8" w:rsidRDefault="002A6E56" w:rsidP="002A6E56">
      <w:pPr>
        <w:numPr>
          <w:ilvl w:val="2"/>
          <w:numId w:val="3"/>
        </w:numPr>
        <w:shd w:val="clear" w:color="auto" w:fill="FFFFFF"/>
        <w:spacing w:after="0" w:line="240" w:lineRule="auto"/>
        <w:jc w:val="both"/>
        <w:rPr>
          <w:rFonts w:ascii="Times New Roman" w:hAnsi="Times New Roman"/>
          <w:sz w:val="24"/>
          <w:szCs w:val="24"/>
        </w:rPr>
      </w:pPr>
      <w:r w:rsidRPr="00A829D8">
        <w:rPr>
          <w:rFonts w:ascii="Times New Roman" w:hAnsi="Times New Roman"/>
          <w:bCs/>
          <w:spacing w:val="-9"/>
          <w:sz w:val="24"/>
          <w:szCs w:val="24"/>
        </w:rPr>
        <w:t>Maksājums par līguma izpildi tiks veikts 20 dienu laikā pēc pieņemšanas-nodošanas akta parakstīšanas un rēķina iesniegšanas.</w:t>
      </w:r>
    </w:p>
    <w:p w:rsidR="002A6E56" w:rsidRPr="00A829D8" w:rsidRDefault="002A6E56" w:rsidP="002A6E56">
      <w:pPr>
        <w:numPr>
          <w:ilvl w:val="1"/>
          <w:numId w:val="3"/>
        </w:numPr>
        <w:shd w:val="clear" w:color="auto" w:fill="FFFFFF"/>
        <w:tabs>
          <w:tab w:val="left" w:pos="799"/>
        </w:tabs>
        <w:spacing w:after="0" w:line="240" w:lineRule="auto"/>
        <w:jc w:val="both"/>
        <w:rPr>
          <w:rFonts w:ascii="Times New Roman" w:hAnsi="Times New Roman"/>
          <w:spacing w:val="-5"/>
          <w:sz w:val="24"/>
          <w:szCs w:val="24"/>
        </w:rPr>
      </w:pPr>
      <w:r w:rsidRPr="00A829D8">
        <w:rPr>
          <w:rFonts w:ascii="Times New Roman" w:hAnsi="Times New Roman"/>
          <w:spacing w:val="-5"/>
          <w:sz w:val="24"/>
          <w:szCs w:val="24"/>
        </w:rPr>
        <w:t xml:space="preserve">Apmaksa tiek veikta ar pārskaitījumu </w:t>
      </w:r>
      <w:r w:rsidRPr="00A829D8">
        <w:rPr>
          <w:rFonts w:ascii="Times New Roman" w:hAnsi="Times New Roman"/>
          <w:sz w:val="24"/>
          <w:szCs w:val="24"/>
        </w:rPr>
        <w:t xml:space="preserve">Izpildītāja </w:t>
      </w:r>
      <w:r w:rsidRPr="00A829D8">
        <w:rPr>
          <w:rFonts w:ascii="Times New Roman" w:hAnsi="Times New Roman"/>
          <w:spacing w:val="-5"/>
          <w:sz w:val="24"/>
          <w:szCs w:val="24"/>
        </w:rPr>
        <w:t>norēķinu kontā.</w:t>
      </w:r>
    </w:p>
    <w:p w:rsidR="002A6E56" w:rsidRPr="00A829D8" w:rsidRDefault="002A6E56" w:rsidP="002A6E56">
      <w:pPr>
        <w:numPr>
          <w:ilvl w:val="0"/>
          <w:numId w:val="3"/>
        </w:numPr>
        <w:shd w:val="clear" w:color="auto" w:fill="FFFFFF"/>
        <w:spacing w:after="0" w:line="240" w:lineRule="auto"/>
        <w:jc w:val="center"/>
        <w:rPr>
          <w:rFonts w:ascii="Times New Roman" w:hAnsi="Times New Roman"/>
          <w:b/>
          <w:bCs/>
          <w:sz w:val="24"/>
          <w:szCs w:val="24"/>
        </w:rPr>
      </w:pPr>
      <w:r w:rsidRPr="00A829D8">
        <w:rPr>
          <w:rFonts w:ascii="Times New Roman" w:hAnsi="Times New Roman"/>
          <w:b/>
          <w:bCs/>
          <w:sz w:val="24"/>
          <w:szCs w:val="24"/>
        </w:rPr>
        <w:t>PASŪTĪTĀJA TIESĪBAS UN PIENĀKUMI</w:t>
      </w:r>
    </w:p>
    <w:p w:rsidR="002A6E56" w:rsidRPr="00A829D8" w:rsidRDefault="002A6E56" w:rsidP="002A6E56">
      <w:pPr>
        <w:numPr>
          <w:ilvl w:val="1"/>
          <w:numId w:val="3"/>
        </w:numPr>
        <w:shd w:val="clear" w:color="auto" w:fill="FFFFFF"/>
        <w:spacing w:after="0" w:line="240" w:lineRule="auto"/>
        <w:jc w:val="both"/>
        <w:rPr>
          <w:rFonts w:ascii="Times New Roman" w:hAnsi="Times New Roman"/>
          <w:sz w:val="24"/>
          <w:szCs w:val="24"/>
        </w:rPr>
      </w:pPr>
      <w:r w:rsidRPr="00A829D8">
        <w:rPr>
          <w:rFonts w:ascii="Times New Roman" w:hAnsi="Times New Roman"/>
          <w:sz w:val="24"/>
          <w:szCs w:val="24"/>
        </w:rPr>
        <w:t>Pasūtītājs</w:t>
      </w:r>
      <w:r w:rsidRPr="00A829D8">
        <w:rPr>
          <w:rFonts w:ascii="Times New Roman" w:hAnsi="Times New Roman"/>
          <w:spacing w:val="-5"/>
          <w:sz w:val="24"/>
          <w:szCs w:val="24"/>
        </w:rPr>
        <w:t xml:space="preserve"> apņemas:</w:t>
      </w:r>
    </w:p>
    <w:p w:rsidR="002A6E56" w:rsidRPr="00A829D8" w:rsidRDefault="002A6E56" w:rsidP="002A6E56">
      <w:pPr>
        <w:numPr>
          <w:ilvl w:val="2"/>
          <w:numId w:val="3"/>
        </w:numPr>
        <w:spacing w:after="0" w:line="240" w:lineRule="auto"/>
        <w:jc w:val="both"/>
        <w:rPr>
          <w:rFonts w:ascii="Times New Roman" w:hAnsi="Times New Roman"/>
          <w:sz w:val="24"/>
          <w:szCs w:val="24"/>
        </w:rPr>
      </w:pPr>
      <w:r w:rsidRPr="00A829D8">
        <w:rPr>
          <w:rFonts w:ascii="Times New Roman" w:hAnsi="Times New Roman"/>
          <w:sz w:val="24"/>
          <w:szCs w:val="24"/>
        </w:rPr>
        <w:t>Pasūtītājs apņemas veikt samaksu šajā līgumā noteiktajos termiņos un kārtībā.</w:t>
      </w:r>
    </w:p>
    <w:p w:rsidR="002A6E56" w:rsidRPr="00A829D8" w:rsidRDefault="002A6E56" w:rsidP="002A6E56">
      <w:pPr>
        <w:numPr>
          <w:ilvl w:val="2"/>
          <w:numId w:val="3"/>
        </w:numPr>
        <w:spacing w:after="0" w:line="240" w:lineRule="auto"/>
        <w:jc w:val="both"/>
        <w:rPr>
          <w:rFonts w:ascii="Times New Roman" w:hAnsi="Times New Roman"/>
          <w:sz w:val="24"/>
          <w:szCs w:val="24"/>
        </w:rPr>
      </w:pPr>
      <w:r w:rsidRPr="00A829D8">
        <w:rPr>
          <w:rFonts w:ascii="Times New Roman" w:hAnsi="Times New Roman"/>
          <w:sz w:val="24"/>
          <w:szCs w:val="24"/>
        </w:rPr>
        <w:t>Pasūtītājs apņemas sadarboties ar Izpildītāju šī līguma darbības laikā un nodrošināt Izpildītāju ar Pasūtītāja rīcībā esošajiem Pakalpojuma izpildei nepieciešamajiem dokumentiem vai citu informāciju.</w:t>
      </w:r>
    </w:p>
    <w:p w:rsidR="002A6E56" w:rsidRPr="00A829D8" w:rsidRDefault="002A6E56" w:rsidP="002A6E56">
      <w:pPr>
        <w:numPr>
          <w:ilvl w:val="0"/>
          <w:numId w:val="3"/>
        </w:numPr>
        <w:shd w:val="clear" w:color="auto" w:fill="FFFFFF"/>
        <w:spacing w:after="0" w:line="240" w:lineRule="auto"/>
        <w:jc w:val="center"/>
        <w:rPr>
          <w:rFonts w:ascii="Times New Roman" w:hAnsi="Times New Roman"/>
          <w:b/>
          <w:bCs/>
          <w:sz w:val="24"/>
          <w:szCs w:val="24"/>
        </w:rPr>
      </w:pPr>
      <w:r w:rsidRPr="00A829D8">
        <w:rPr>
          <w:rFonts w:ascii="Times New Roman" w:hAnsi="Times New Roman"/>
          <w:b/>
          <w:bCs/>
          <w:sz w:val="24"/>
          <w:szCs w:val="24"/>
        </w:rPr>
        <w:t>IZPILDĪTĀJS TIESĪBAS UN PIENĀKUMI</w:t>
      </w:r>
    </w:p>
    <w:p w:rsidR="002A6E56" w:rsidRPr="00A829D8" w:rsidRDefault="002A6E56" w:rsidP="002A6E56">
      <w:pPr>
        <w:numPr>
          <w:ilvl w:val="1"/>
          <w:numId w:val="3"/>
        </w:numPr>
        <w:shd w:val="clear" w:color="auto" w:fill="FFFFFF"/>
        <w:spacing w:after="0" w:line="240" w:lineRule="auto"/>
        <w:jc w:val="both"/>
        <w:rPr>
          <w:rFonts w:ascii="Times New Roman" w:hAnsi="Times New Roman"/>
          <w:spacing w:val="-6"/>
          <w:sz w:val="24"/>
          <w:szCs w:val="24"/>
        </w:rPr>
      </w:pPr>
      <w:r w:rsidRPr="00A829D8">
        <w:rPr>
          <w:rFonts w:ascii="Times New Roman" w:hAnsi="Times New Roman"/>
          <w:spacing w:val="2"/>
          <w:sz w:val="24"/>
          <w:szCs w:val="24"/>
        </w:rPr>
        <w:t>Izpildītājs</w:t>
      </w:r>
      <w:r w:rsidRPr="00A829D8">
        <w:rPr>
          <w:rFonts w:ascii="Times New Roman" w:hAnsi="Times New Roman"/>
          <w:spacing w:val="-6"/>
          <w:sz w:val="24"/>
          <w:szCs w:val="24"/>
        </w:rPr>
        <w:t xml:space="preserve"> apņemas:</w:t>
      </w:r>
    </w:p>
    <w:p w:rsidR="002A6E56" w:rsidRPr="00A829D8" w:rsidRDefault="002A6E56" w:rsidP="002A6E56">
      <w:pPr>
        <w:numPr>
          <w:ilvl w:val="2"/>
          <w:numId w:val="3"/>
        </w:numPr>
        <w:tabs>
          <w:tab w:val="left" w:pos="1260"/>
        </w:tabs>
        <w:spacing w:after="0" w:line="240" w:lineRule="auto"/>
        <w:jc w:val="both"/>
        <w:rPr>
          <w:rFonts w:ascii="Times New Roman" w:hAnsi="Times New Roman"/>
          <w:sz w:val="24"/>
          <w:szCs w:val="24"/>
        </w:rPr>
      </w:pPr>
      <w:r w:rsidRPr="00A829D8">
        <w:rPr>
          <w:rFonts w:ascii="Times New Roman" w:hAnsi="Times New Roman"/>
          <w:sz w:val="24"/>
          <w:szCs w:val="24"/>
        </w:rPr>
        <w:t>Izpildītājs apņemas veikt Pakalpojuma izpildi līgumā noteiktajā termiņā, apjomā un kvalitātē.</w:t>
      </w:r>
    </w:p>
    <w:p w:rsidR="002A6E56" w:rsidRPr="00A829D8" w:rsidRDefault="002A6E56" w:rsidP="002A6E56">
      <w:pPr>
        <w:numPr>
          <w:ilvl w:val="2"/>
          <w:numId w:val="3"/>
        </w:numPr>
        <w:tabs>
          <w:tab w:val="left" w:pos="1260"/>
        </w:tabs>
        <w:spacing w:after="0" w:line="240" w:lineRule="auto"/>
        <w:jc w:val="both"/>
        <w:rPr>
          <w:rFonts w:ascii="Times New Roman" w:hAnsi="Times New Roman"/>
          <w:sz w:val="24"/>
          <w:szCs w:val="24"/>
        </w:rPr>
      </w:pPr>
      <w:r w:rsidRPr="00A829D8">
        <w:rPr>
          <w:rFonts w:ascii="Times New Roman" w:hAnsi="Times New Roman"/>
          <w:sz w:val="24"/>
          <w:szCs w:val="24"/>
        </w:rPr>
        <w:t>Izpildītājs apņemas neveikt nekādas darbības, kas tieši vai netieši var radīt zaudējumus Pasūtītājam vai kaitēt tā interesēm.</w:t>
      </w:r>
    </w:p>
    <w:p w:rsidR="002A6E56" w:rsidRPr="00A829D8" w:rsidRDefault="002A6E56" w:rsidP="002A6E56">
      <w:pPr>
        <w:numPr>
          <w:ilvl w:val="2"/>
          <w:numId w:val="3"/>
        </w:numPr>
        <w:tabs>
          <w:tab w:val="left" w:pos="1260"/>
        </w:tabs>
        <w:spacing w:after="0" w:line="240" w:lineRule="auto"/>
        <w:jc w:val="both"/>
        <w:rPr>
          <w:rFonts w:ascii="Times New Roman" w:hAnsi="Times New Roman"/>
          <w:sz w:val="24"/>
          <w:szCs w:val="24"/>
        </w:rPr>
      </w:pPr>
      <w:r w:rsidRPr="00A829D8">
        <w:rPr>
          <w:rFonts w:ascii="Times New Roman" w:hAnsi="Times New Roman"/>
          <w:sz w:val="24"/>
          <w:szCs w:val="24"/>
        </w:rPr>
        <w:lastRenderedPageBreak/>
        <w:t>Izpildītājs apņemas Pakalpojuma izpildes rezultātā tapušos jebkāda veida materiālus nenodot trešajām personām bez Pasūtītāja piekrišanas.</w:t>
      </w:r>
    </w:p>
    <w:p w:rsidR="002A6E56" w:rsidRPr="00A829D8" w:rsidRDefault="002A6E56" w:rsidP="002A6E56">
      <w:pPr>
        <w:numPr>
          <w:ilvl w:val="0"/>
          <w:numId w:val="3"/>
        </w:numPr>
        <w:suppressAutoHyphens/>
        <w:spacing w:after="0" w:line="240" w:lineRule="auto"/>
        <w:jc w:val="center"/>
        <w:rPr>
          <w:rFonts w:ascii="Times New Roman" w:hAnsi="Times New Roman"/>
          <w:b/>
          <w:sz w:val="24"/>
          <w:szCs w:val="24"/>
        </w:rPr>
      </w:pPr>
      <w:r w:rsidRPr="00A829D8">
        <w:rPr>
          <w:rFonts w:ascii="Times New Roman" w:hAnsi="Times New Roman"/>
          <w:b/>
          <w:sz w:val="24"/>
          <w:szCs w:val="24"/>
        </w:rPr>
        <w:t>AUTORTIESĪBAS</w:t>
      </w:r>
    </w:p>
    <w:p w:rsidR="002A6E56" w:rsidRPr="00A829D8" w:rsidRDefault="002A6E56" w:rsidP="002A6E56">
      <w:pPr>
        <w:numPr>
          <w:ilvl w:val="1"/>
          <w:numId w:val="3"/>
        </w:numPr>
        <w:suppressAutoHyphens/>
        <w:spacing w:after="0" w:line="240" w:lineRule="auto"/>
        <w:jc w:val="both"/>
        <w:rPr>
          <w:rFonts w:ascii="Times New Roman" w:hAnsi="Times New Roman"/>
          <w:sz w:val="24"/>
          <w:szCs w:val="24"/>
        </w:rPr>
      </w:pPr>
      <w:r w:rsidRPr="00A829D8">
        <w:rPr>
          <w:rFonts w:ascii="Times New Roman" w:hAnsi="Times New Roman"/>
          <w:sz w:val="24"/>
          <w:szCs w:val="24"/>
        </w:rPr>
        <w:t>Izpildītājs nodod Pasūtītājam autora mantiskās tiesības uz līguma ietvaros radītajiem jaunrades darbiem. Mantiskās tiesības pāriet Pasūtītājam no brīža, kad Pakalpojums tiek apmaksāts.</w:t>
      </w:r>
    </w:p>
    <w:p w:rsidR="002A6E56" w:rsidRPr="00A829D8" w:rsidRDefault="002A6E56" w:rsidP="002A6E56">
      <w:pPr>
        <w:numPr>
          <w:ilvl w:val="1"/>
          <w:numId w:val="3"/>
        </w:numPr>
        <w:suppressAutoHyphens/>
        <w:spacing w:after="0" w:line="240" w:lineRule="auto"/>
        <w:jc w:val="both"/>
        <w:rPr>
          <w:rFonts w:ascii="Times New Roman" w:hAnsi="Times New Roman"/>
          <w:sz w:val="24"/>
          <w:szCs w:val="24"/>
        </w:rPr>
      </w:pPr>
      <w:r w:rsidRPr="00A829D8">
        <w:rPr>
          <w:rFonts w:ascii="Times New Roman" w:hAnsi="Times New Roman"/>
          <w:sz w:val="24"/>
          <w:szCs w:val="24"/>
        </w:rPr>
        <w:t>Izpildītājs garantē, ka līguma izpildes ietvaros netiks pieļauti autortiesību pārkāpumi.</w:t>
      </w:r>
    </w:p>
    <w:p w:rsidR="002A6E56" w:rsidRPr="00A829D8" w:rsidRDefault="002A6E56" w:rsidP="002A6E56">
      <w:pPr>
        <w:numPr>
          <w:ilvl w:val="1"/>
          <w:numId w:val="3"/>
        </w:numPr>
        <w:suppressAutoHyphens/>
        <w:spacing w:after="0" w:line="240" w:lineRule="auto"/>
        <w:jc w:val="both"/>
        <w:rPr>
          <w:rFonts w:ascii="Times New Roman" w:hAnsi="Times New Roman"/>
          <w:sz w:val="24"/>
          <w:szCs w:val="24"/>
        </w:rPr>
      </w:pPr>
      <w:r w:rsidRPr="00A829D8">
        <w:rPr>
          <w:rFonts w:ascii="Times New Roman" w:hAnsi="Times New Roman"/>
          <w:sz w:val="24"/>
          <w:szCs w:val="24"/>
        </w:rPr>
        <w:t>Līdzējiem (tajā skaitā jebkurām trešajām personām) saglabājas autora mantiskās tiesības uz tiem dokumentiem, materiāliem, datiem vai programmatūru, kura ir tikusi izmantota Līguma izpildes ietvaros un uz kurām Līdzējiem vai trešajām personām ir bijušas autora mantiskās tiesības jau pirms Līguma spēkā stāšanās brīža.</w:t>
      </w:r>
    </w:p>
    <w:p w:rsidR="002A6E56" w:rsidRPr="00A829D8" w:rsidRDefault="002A6E56" w:rsidP="002A6E56">
      <w:pPr>
        <w:numPr>
          <w:ilvl w:val="1"/>
          <w:numId w:val="3"/>
        </w:numPr>
        <w:suppressAutoHyphens/>
        <w:spacing w:after="0" w:line="240" w:lineRule="auto"/>
        <w:jc w:val="both"/>
        <w:rPr>
          <w:rFonts w:ascii="Times New Roman" w:hAnsi="Times New Roman"/>
          <w:sz w:val="24"/>
          <w:szCs w:val="24"/>
        </w:rPr>
      </w:pPr>
      <w:r w:rsidRPr="00A829D8">
        <w:rPr>
          <w:rFonts w:ascii="Times New Roman" w:hAnsi="Times New Roman"/>
          <w:bCs/>
          <w:spacing w:val="-5"/>
          <w:sz w:val="24"/>
          <w:szCs w:val="24"/>
        </w:rPr>
        <w:t xml:space="preserve">Izpildītājs apņemas nodrošināt </w:t>
      </w:r>
      <w:r w:rsidRPr="00A829D8">
        <w:rPr>
          <w:rFonts w:ascii="Times New Roman" w:hAnsi="Times New Roman"/>
          <w:sz w:val="24"/>
          <w:szCs w:val="24"/>
        </w:rPr>
        <w:t>visu normu un noteikumu ievērošanu, kas izriet no Latvijas Republikas Autortiesību likuma, attiecībā uz</w:t>
      </w:r>
      <w:r w:rsidRPr="00A829D8">
        <w:rPr>
          <w:rFonts w:ascii="Times New Roman" w:hAnsi="Times New Roman"/>
          <w:bCs/>
          <w:spacing w:val="-5"/>
          <w:sz w:val="24"/>
          <w:szCs w:val="24"/>
        </w:rPr>
        <w:t xml:space="preserve"> multimediju funkcionalitāti nodrošinošas programmatūras, kuras ražotājs vai autortiesību īpašnieks ir trešā persona,</w:t>
      </w:r>
      <w:r w:rsidRPr="00A829D8">
        <w:rPr>
          <w:rFonts w:ascii="Times New Roman" w:hAnsi="Times New Roman"/>
          <w:sz w:val="24"/>
          <w:szCs w:val="24"/>
        </w:rPr>
        <w:t xml:space="preserve"> lietošanu</w:t>
      </w:r>
      <w:r w:rsidRPr="00A829D8">
        <w:rPr>
          <w:rFonts w:ascii="Times New Roman" w:hAnsi="Times New Roman"/>
          <w:bCs/>
          <w:spacing w:val="-5"/>
          <w:sz w:val="24"/>
          <w:szCs w:val="24"/>
        </w:rPr>
        <w:t>.</w:t>
      </w:r>
    </w:p>
    <w:p w:rsidR="002A6E56" w:rsidRPr="00A829D8" w:rsidRDefault="002A6E56" w:rsidP="002A6E56">
      <w:pPr>
        <w:numPr>
          <w:ilvl w:val="1"/>
          <w:numId w:val="3"/>
        </w:numPr>
        <w:suppressAutoHyphens/>
        <w:spacing w:after="0" w:line="240" w:lineRule="auto"/>
        <w:jc w:val="both"/>
        <w:rPr>
          <w:rFonts w:ascii="Times New Roman" w:hAnsi="Times New Roman"/>
          <w:sz w:val="24"/>
          <w:szCs w:val="24"/>
        </w:rPr>
      </w:pPr>
      <w:r w:rsidRPr="00A829D8">
        <w:rPr>
          <w:rFonts w:ascii="Times New Roman" w:hAnsi="Times New Roman"/>
          <w:sz w:val="24"/>
          <w:szCs w:val="24"/>
        </w:rPr>
        <w:t>Pasūtītājs apņemas ievērot visas normas un noteikumus, kas izriet no Latvijas Republikas Autortiesību likuma, attiecībā uz izstrādāto un realizēto gala produktu.</w:t>
      </w:r>
    </w:p>
    <w:p w:rsidR="002A6E56" w:rsidRPr="00A829D8" w:rsidRDefault="002A6E56" w:rsidP="002A6E56">
      <w:pPr>
        <w:numPr>
          <w:ilvl w:val="0"/>
          <w:numId w:val="3"/>
        </w:numPr>
        <w:shd w:val="clear" w:color="auto" w:fill="FFFFFF"/>
        <w:spacing w:after="0" w:line="240" w:lineRule="auto"/>
        <w:jc w:val="center"/>
        <w:rPr>
          <w:rFonts w:ascii="Times New Roman" w:hAnsi="Times New Roman"/>
          <w:b/>
          <w:bCs/>
          <w:sz w:val="24"/>
          <w:szCs w:val="24"/>
        </w:rPr>
      </w:pPr>
      <w:r w:rsidRPr="00A829D8">
        <w:rPr>
          <w:rFonts w:ascii="Times New Roman" w:hAnsi="Times New Roman"/>
          <w:b/>
          <w:bCs/>
          <w:sz w:val="24"/>
          <w:szCs w:val="24"/>
        </w:rPr>
        <w:t>PAKALPOJUMA NODOŠANAS UN PIEŅEMŠANAS KĀRTĪBA</w:t>
      </w:r>
    </w:p>
    <w:p w:rsidR="002A6E56" w:rsidRPr="00A829D8" w:rsidRDefault="002A6E56" w:rsidP="002A6E56">
      <w:pPr>
        <w:numPr>
          <w:ilvl w:val="1"/>
          <w:numId w:val="3"/>
        </w:numPr>
        <w:shd w:val="clear" w:color="auto" w:fill="FFFFFF"/>
        <w:tabs>
          <w:tab w:val="left" w:pos="708"/>
        </w:tabs>
        <w:spacing w:after="0" w:line="240" w:lineRule="auto"/>
        <w:jc w:val="both"/>
        <w:rPr>
          <w:rFonts w:ascii="Times New Roman" w:hAnsi="Times New Roman"/>
          <w:sz w:val="24"/>
          <w:szCs w:val="24"/>
        </w:rPr>
      </w:pPr>
      <w:r w:rsidRPr="00A829D8">
        <w:rPr>
          <w:rFonts w:ascii="Times New Roman" w:hAnsi="Times New Roman"/>
          <w:spacing w:val="-2"/>
          <w:sz w:val="24"/>
          <w:szCs w:val="24"/>
        </w:rPr>
        <w:t xml:space="preserve">Pakalpojums tiek nodotas </w:t>
      </w:r>
      <w:r w:rsidRPr="00A829D8">
        <w:rPr>
          <w:rFonts w:ascii="Times New Roman" w:hAnsi="Times New Roman"/>
          <w:spacing w:val="2"/>
          <w:sz w:val="24"/>
          <w:szCs w:val="24"/>
        </w:rPr>
        <w:t>Pasūtītājam</w:t>
      </w:r>
      <w:r w:rsidRPr="00A829D8">
        <w:rPr>
          <w:rFonts w:ascii="Times New Roman" w:hAnsi="Times New Roman"/>
          <w:spacing w:val="-4"/>
          <w:sz w:val="24"/>
          <w:szCs w:val="24"/>
        </w:rPr>
        <w:t xml:space="preserve"> ar   pieņemšanas- nodošanas   aktu,   kas   sastādīts   4  (četros) </w:t>
      </w:r>
      <w:r w:rsidRPr="00A829D8">
        <w:rPr>
          <w:rFonts w:ascii="Times New Roman" w:hAnsi="Times New Roman"/>
          <w:spacing w:val="-6"/>
          <w:sz w:val="24"/>
          <w:szCs w:val="24"/>
        </w:rPr>
        <w:t>eksemplāros un iesniegts</w:t>
      </w:r>
      <w:r w:rsidRPr="00A829D8">
        <w:rPr>
          <w:rFonts w:ascii="Times New Roman" w:hAnsi="Times New Roman"/>
          <w:spacing w:val="-4"/>
          <w:sz w:val="24"/>
          <w:szCs w:val="24"/>
        </w:rPr>
        <w:t xml:space="preserve"> </w:t>
      </w:r>
      <w:r w:rsidRPr="00A829D8">
        <w:rPr>
          <w:rFonts w:ascii="Times New Roman" w:hAnsi="Times New Roman"/>
          <w:spacing w:val="2"/>
          <w:sz w:val="24"/>
          <w:szCs w:val="24"/>
        </w:rPr>
        <w:t>Pasūtītājam</w:t>
      </w:r>
      <w:r w:rsidRPr="00A829D8">
        <w:rPr>
          <w:rFonts w:ascii="Times New Roman" w:hAnsi="Times New Roman"/>
          <w:spacing w:val="-6"/>
          <w:sz w:val="24"/>
          <w:szCs w:val="24"/>
        </w:rPr>
        <w:t xml:space="preserve"> parakstīšanai.</w:t>
      </w:r>
    </w:p>
    <w:p w:rsidR="002A6E56" w:rsidRPr="00A829D8" w:rsidRDefault="002A6E56" w:rsidP="002A6E56">
      <w:pPr>
        <w:numPr>
          <w:ilvl w:val="1"/>
          <w:numId w:val="3"/>
        </w:numPr>
        <w:shd w:val="clear" w:color="auto" w:fill="FFFFFF"/>
        <w:tabs>
          <w:tab w:val="left" w:pos="708"/>
        </w:tabs>
        <w:spacing w:after="0" w:line="240" w:lineRule="auto"/>
        <w:jc w:val="both"/>
        <w:rPr>
          <w:rFonts w:ascii="Times New Roman" w:hAnsi="Times New Roman"/>
          <w:sz w:val="24"/>
          <w:szCs w:val="24"/>
        </w:rPr>
      </w:pPr>
      <w:r w:rsidRPr="00A829D8">
        <w:rPr>
          <w:rFonts w:ascii="Times New Roman" w:hAnsi="Times New Roman"/>
          <w:spacing w:val="2"/>
          <w:sz w:val="24"/>
          <w:szCs w:val="24"/>
        </w:rPr>
        <w:t xml:space="preserve">Pasūtītājs </w:t>
      </w:r>
      <w:r w:rsidRPr="00A829D8">
        <w:rPr>
          <w:rFonts w:ascii="Times New Roman" w:hAnsi="Times New Roman"/>
          <w:spacing w:val="-6"/>
          <w:sz w:val="24"/>
          <w:szCs w:val="24"/>
        </w:rPr>
        <w:t xml:space="preserve">5 (piecu) darbadienu laikā pēc pieņemšanas - nodošanas akta saņemšanas un pēc tam, kad Izpildītājs sadarbībā ar Pasūtītāju ir veicis pakalpojuma rezultāta testēšanu (vismaz divu dienu laikā), </w:t>
      </w:r>
      <w:r w:rsidRPr="00A829D8">
        <w:rPr>
          <w:rFonts w:ascii="Times New Roman" w:hAnsi="Times New Roman"/>
          <w:spacing w:val="-5"/>
          <w:sz w:val="24"/>
          <w:szCs w:val="24"/>
        </w:rPr>
        <w:t xml:space="preserve">iesniedz </w:t>
      </w:r>
      <w:r w:rsidRPr="00A829D8">
        <w:rPr>
          <w:rFonts w:ascii="Times New Roman" w:hAnsi="Times New Roman"/>
          <w:sz w:val="24"/>
          <w:szCs w:val="24"/>
        </w:rPr>
        <w:t>Izpildītājam</w:t>
      </w:r>
      <w:r w:rsidRPr="00A829D8">
        <w:rPr>
          <w:rFonts w:ascii="Times New Roman" w:hAnsi="Times New Roman"/>
          <w:spacing w:val="-5"/>
          <w:sz w:val="24"/>
          <w:szCs w:val="24"/>
        </w:rPr>
        <w:t xml:space="preserve">  parakstītu aktu vai arī motivētu atteikumu pieņemt Pakalpojumu.</w:t>
      </w:r>
      <w:r w:rsidRPr="00A829D8">
        <w:rPr>
          <w:rFonts w:ascii="Times New Roman" w:hAnsi="Times New Roman"/>
          <w:spacing w:val="-13"/>
          <w:sz w:val="24"/>
          <w:szCs w:val="24"/>
        </w:rPr>
        <w:t xml:space="preserve"> </w:t>
      </w:r>
    </w:p>
    <w:p w:rsidR="002A6E56" w:rsidRPr="00A829D8" w:rsidRDefault="002A6E56" w:rsidP="002A6E56">
      <w:pPr>
        <w:numPr>
          <w:ilvl w:val="1"/>
          <w:numId w:val="3"/>
        </w:numPr>
        <w:shd w:val="clear" w:color="auto" w:fill="FFFFFF"/>
        <w:spacing w:after="0" w:line="240" w:lineRule="auto"/>
        <w:ind w:right="86"/>
        <w:jc w:val="both"/>
        <w:rPr>
          <w:rFonts w:ascii="Times New Roman" w:hAnsi="Times New Roman"/>
          <w:sz w:val="24"/>
          <w:szCs w:val="24"/>
        </w:rPr>
      </w:pPr>
      <w:r w:rsidRPr="00A829D8">
        <w:rPr>
          <w:rFonts w:ascii="Times New Roman" w:hAnsi="Times New Roman"/>
          <w:spacing w:val="-5"/>
          <w:sz w:val="24"/>
          <w:szCs w:val="24"/>
        </w:rPr>
        <w:t>Ja</w:t>
      </w:r>
      <w:r w:rsidRPr="00A829D8">
        <w:rPr>
          <w:rFonts w:ascii="Times New Roman" w:hAnsi="Times New Roman"/>
          <w:spacing w:val="-4"/>
          <w:sz w:val="24"/>
          <w:szCs w:val="24"/>
        </w:rPr>
        <w:t xml:space="preserve">  </w:t>
      </w:r>
      <w:r w:rsidRPr="00A829D8">
        <w:rPr>
          <w:rFonts w:ascii="Times New Roman" w:hAnsi="Times New Roman"/>
          <w:spacing w:val="2"/>
          <w:sz w:val="24"/>
          <w:szCs w:val="24"/>
        </w:rPr>
        <w:t xml:space="preserve">Pasūtītājs </w:t>
      </w:r>
      <w:r w:rsidRPr="00A829D8">
        <w:rPr>
          <w:rFonts w:ascii="Times New Roman" w:hAnsi="Times New Roman"/>
          <w:spacing w:val="-5"/>
          <w:sz w:val="24"/>
          <w:szCs w:val="24"/>
        </w:rPr>
        <w:t xml:space="preserve">rakstiski motivē atteikumu pieņemt Pakalpojumu, Puses sastāda </w:t>
      </w:r>
      <w:r w:rsidRPr="00A829D8">
        <w:rPr>
          <w:rFonts w:ascii="Times New Roman" w:hAnsi="Times New Roman"/>
          <w:spacing w:val="-3"/>
          <w:sz w:val="24"/>
          <w:szCs w:val="24"/>
        </w:rPr>
        <w:t xml:space="preserve">aktu, kurā saraksta veidā uzrāda novēršamos </w:t>
      </w:r>
      <w:r w:rsidRPr="00A829D8">
        <w:rPr>
          <w:rFonts w:ascii="Times New Roman" w:hAnsi="Times New Roman"/>
          <w:spacing w:val="-5"/>
          <w:sz w:val="24"/>
          <w:szCs w:val="24"/>
        </w:rPr>
        <w:t>trūkumus, norādot to novēršanas termiņus.</w:t>
      </w:r>
    </w:p>
    <w:p w:rsidR="002A6E56" w:rsidRPr="00A829D8" w:rsidRDefault="002A6E56" w:rsidP="002A6E56">
      <w:pPr>
        <w:numPr>
          <w:ilvl w:val="1"/>
          <w:numId w:val="3"/>
        </w:numPr>
        <w:shd w:val="clear" w:color="auto" w:fill="FFFFFF"/>
        <w:spacing w:after="0" w:line="240" w:lineRule="auto"/>
        <w:ind w:right="86"/>
        <w:jc w:val="both"/>
        <w:rPr>
          <w:rFonts w:ascii="Times New Roman" w:hAnsi="Times New Roman"/>
          <w:sz w:val="24"/>
          <w:szCs w:val="24"/>
        </w:rPr>
      </w:pPr>
      <w:r w:rsidRPr="00A829D8">
        <w:rPr>
          <w:rFonts w:ascii="Times New Roman" w:hAnsi="Times New Roman"/>
          <w:spacing w:val="-5"/>
          <w:sz w:val="24"/>
          <w:szCs w:val="24"/>
        </w:rPr>
        <w:t>Rakstiskajā atteikumā</w:t>
      </w:r>
      <w:r w:rsidRPr="00A829D8">
        <w:rPr>
          <w:rFonts w:ascii="Times New Roman" w:hAnsi="Times New Roman"/>
          <w:spacing w:val="-4"/>
          <w:sz w:val="24"/>
          <w:szCs w:val="24"/>
        </w:rPr>
        <w:t xml:space="preserve">  </w:t>
      </w:r>
      <w:r w:rsidRPr="00A829D8">
        <w:rPr>
          <w:rFonts w:ascii="Times New Roman" w:hAnsi="Times New Roman"/>
          <w:spacing w:val="2"/>
          <w:sz w:val="24"/>
          <w:szCs w:val="24"/>
        </w:rPr>
        <w:t xml:space="preserve">Pasūtītājs </w:t>
      </w:r>
      <w:r w:rsidRPr="00A829D8">
        <w:rPr>
          <w:rFonts w:ascii="Times New Roman" w:hAnsi="Times New Roman"/>
          <w:spacing w:val="-5"/>
          <w:sz w:val="24"/>
          <w:szCs w:val="24"/>
        </w:rPr>
        <w:t xml:space="preserve">nosaka akta sastādīšanas datumu un laiku, lai </w:t>
      </w:r>
      <w:r w:rsidRPr="00A829D8">
        <w:rPr>
          <w:rFonts w:ascii="Times New Roman" w:hAnsi="Times New Roman"/>
          <w:spacing w:val="-1"/>
          <w:sz w:val="24"/>
          <w:szCs w:val="24"/>
        </w:rPr>
        <w:t xml:space="preserve">ne ilgāk kā 24 stundas no rakstiskā atteikuma saņemšanas varētu ierasties </w:t>
      </w:r>
      <w:r w:rsidRPr="00A829D8">
        <w:rPr>
          <w:rFonts w:ascii="Times New Roman" w:hAnsi="Times New Roman"/>
          <w:sz w:val="24"/>
          <w:szCs w:val="24"/>
        </w:rPr>
        <w:t>Izpildītāja</w:t>
      </w:r>
      <w:r w:rsidRPr="00A829D8">
        <w:rPr>
          <w:rFonts w:ascii="Times New Roman" w:hAnsi="Times New Roman"/>
          <w:spacing w:val="-1"/>
          <w:sz w:val="24"/>
          <w:szCs w:val="24"/>
        </w:rPr>
        <w:t xml:space="preserve"> pārstāvis. </w:t>
      </w:r>
      <w:r w:rsidRPr="00A829D8">
        <w:rPr>
          <w:rFonts w:ascii="Times New Roman" w:hAnsi="Times New Roman"/>
          <w:sz w:val="24"/>
          <w:szCs w:val="24"/>
        </w:rPr>
        <w:t>Izpildītājs</w:t>
      </w:r>
      <w:r w:rsidRPr="00A829D8">
        <w:rPr>
          <w:rFonts w:ascii="Times New Roman" w:hAnsi="Times New Roman"/>
          <w:spacing w:val="-1"/>
          <w:sz w:val="24"/>
          <w:szCs w:val="24"/>
        </w:rPr>
        <w:t xml:space="preserve">  pēc šajā punktā minētā akta izlabo defektus uz sava rēķina un pēc to veikšanas </w:t>
      </w:r>
      <w:r w:rsidRPr="00A829D8">
        <w:rPr>
          <w:rFonts w:ascii="Times New Roman" w:hAnsi="Times New Roman"/>
          <w:spacing w:val="2"/>
          <w:sz w:val="24"/>
          <w:szCs w:val="24"/>
        </w:rPr>
        <w:t xml:space="preserve">Pasūtītājs </w:t>
      </w:r>
      <w:r w:rsidRPr="00A829D8">
        <w:rPr>
          <w:rFonts w:ascii="Times New Roman" w:hAnsi="Times New Roman"/>
          <w:spacing w:val="-1"/>
          <w:sz w:val="24"/>
          <w:szCs w:val="24"/>
        </w:rPr>
        <w:t xml:space="preserve">pieņem tos ar pieņemšanas - </w:t>
      </w:r>
      <w:r w:rsidRPr="00A829D8">
        <w:rPr>
          <w:rFonts w:ascii="Times New Roman" w:hAnsi="Times New Roman"/>
          <w:spacing w:val="-7"/>
          <w:sz w:val="24"/>
          <w:szCs w:val="24"/>
        </w:rPr>
        <w:t>nodošanas aktu.</w:t>
      </w:r>
    </w:p>
    <w:p w:rsidR="002A6E56" w:rsidRPr="00A829D8" w:rsidRDefault="002A6E56" w:rsidP="002A6E56">
      <w:pPr>
        <w:numPr>
          <w:ilvl w:val="1"/>
          <w:numId w:val="3"/>
        </w:numPr>
        <w:shd w:val="clear" w:color="auto" w:fill="FFFFFF"/>
        <w:tabs>
          <w:tab w:val="left" w:pos="708"/>
        </w:tabs>
        <w:spacing w:after="0" w:line="240" w:lineRule="auto"/>
        <w:jc w:val="both"/>
        <w:rPr>
          <w:rFonts w:ascii="Times New Roman" w:hAnsi="Times New Roman"/>
          <w:spacing w:val="-13"/>
          <w:sz w:val="24"/>
          <w:szCs w:val="24"/>
        </w:rPr>
      </w:pPr>
      <w:r w:rsidRPr="00A829D8">
        <w:rPr>
          <w:rFonts w:ascii="Times New Roman" w:hAnsi="Times New Roman"/>
          <w:spacing w:val="-4"/>
          <w:sz w:val="24"/>
          <w:szCs w:val="24"/>
        </w:rPr>
        <w:t xml:space="preserve">Preces pieņemšanas - nodošanas akts pēc tā parakstīšanas kļūst par šī līguma neatņemamu </w:t>
      </w:r>
      <w:r w:rsidRPr="00A829D8">
        <w:rPr>
          <w:rFonts w:ascii="Times New Roman" w:hAnsi="Times New Roman"/>
          <w:spacing w:val="-6"/>
          <w:sz w:val="24"/>
          <w:szCs w:val="24"/>
        </w:rPr>
        <w:t>sastāvdaļu.</w:t>
      </w:r>
    </w:p>
    <w:p w:rsidR="002A6E56" w:rsidRPr="00A829D8" w:rsidRDefault="002A6E56" w:rsidP="002A6E56">
      <w:pPr>
        <w:numPr>
          <w:ilvl w:val="1"/>
          <w:numId w:val="3"/>
        </w:numPr>
        <w:shd w:val="clear" w:color="auto" w:fill="FFFFFF"/>
        <w:tabs>
          <w:tab w:val="left" w:pos="708"/>
        </w:tabs>
        <w:spacing w:after="0" w:line="240" w:lineRule="auto"/>
        <w:jc w:val="both"/>
        <w:rPr>
          <w:rFonts w:ascii="Times New Roman" w:hAnsi="Times New Roman"/>
          <w:spacing w:val="-13"/>
          <w:sz w:val="24"/>
          <w:szCs w:val="24"/>
        </w:rPr>
      </w:pPr>
      <w:r w:rsidRPr="00A829D8">
        <w:rPr>
          <w:rFonts w:ascii="Times New Roman" w:hAnsi="Times New Roman"/>
          <w:spacing w:val="-6"/>
          <w:sz w:val="24"/>
          <w:szCs w:val="24"/>
        </w:rPr>
        <w:t xml:space="preserve">Jautājumos par līguma izpildi Pasūtītāja kontaktpersona ir Kārlis </w:t>
      </w:r>
      <w:proofErr w:type="spellStart"/>
      <w:r w:rsidRPr="00A829D8">
        <w:rPr>
          <w:rFonts w:ascii="Times New Roman" w:hAnsi="Times New Roman"/>
          <w:spacing w:val="-6"/>
          <w:sz w:val="24"/>
          <w:szCs w:val="24"/>
        </w:rPr>
        <w:t>Rasis</w:t>
      </w:r>
      <w:proofErr w:type="spellEnd"/>
      <w:r w:rsidRPr="00A829D8">
        <w:rPr>
          <w:rFonts w:ascii="Times New Roman" w:hAnsi="Times New Roman"/>
          <w:spacing w:val="-6"/>
          <w:sz w:val="24"/>
          <w:szCs w:val="24"/>
        </w:rPr>
        <w:t>, Daugavpils Marka Rotko Mākslas Centra datortīkla administrators, tālr.65430258.</w:t>
      </w:r>
    </w:p>
    <w:p w:rsidR="002A6E56" w:rsidRPr="00A829D8" w:rsidRDefault="002A6E56" w:rsidP="002A6E56">
      <w:pPr>
        <w:shd w:val="clear" w:color="auto" w:fill="FFFFFF"/>
        <w:spacing w:after="0" w:line="240" w:lineRule="auto"/>
        <w:ind w:left="357"/>
        <w:rPr>
          <w:rFonts w:ascii="Times New Roman" w:hAnsi="Times New Roman"/>
          <w:b/>
          <w:bCs/>
          <w:spacing w:val="-1"/>
          <w:sz w:val="24"/>
          <w:szCs w:val="24"/>
        </w:rPr>
      </w:pPr>
      <w:r w:rsidRPr="00A829D8">
        <w:rPr>
          <w:rFonts w:ascii="Times New Roman" w:hAnsi="Times New Roman"/>
          <w:b/>
          <w:bCs/>
          <w:spacing w:val="-1"/>
          <w:sz w:val="24"/>
          <w:szCs w:val="24"/>
        </w:rPr>
        <w:t xml:space="preserve">                                                     9.NEPĀRVARAMA VARA</w:t>
      </w:r>
    </w:p>
    <w:p w:rsidR="002A6E56" w:rsidRPr="00A829D8" w:rsidRDefault="002A6E56" w:rsidP="002A6E56">
      <w:pPr>
        <w:pStyle w:val="ListParagraph"/>
        <w:numPr>
          <w:ilvl w:val="1"/>
          <w:numId w:val="4"/>
        </w:numPr>
        <w:shd w:val="clear" w:color="auto" w:fill="FFFFFF"/>
        <w:tabs>
          <w:tab w:val="left" w:pos="763"/>
        </w:tabs>
        <w:suppressAutoHyphens/>
        <w:jc w:val="both"/>
        <w:rPr>
          <w:spacing w:val="-5"/>
        </w:rPr>
      </w:pPr>
      <w:r w:rsidRPr="00A829D8">
        <w:rPr>
          <w:spacing w:val="3"/>
        </w:rPr>
        <w:t>Neviena no pusēm nebūs atbildīga par pilnas vai daļējas vienas no savām saistībām</w:t>
      </w:r>
      <w:r w:rsidRPr="00A829D8">
        <w:rPr>
          <w:spacing w:val="3"/>
        </w:rPr>
        <w:br/>
      </w:r>
      <w:r w:rsidRPr="00A829D8">
        <w:rPr>
          <w:spacing w:val="-3"/>
        </w:rPr>
        <w:t xml:space="preserve">neizpildes gadījumā, ja nepildīšana būs nepārvaramas varas apstākļu sekas, tādu kā </w:t>
      </w:r>
      <w:r w:rsidRPr="00A829D8">
        <w:rPr>
          <w:spacing w:val="1"/>
        </w:rPr>
        <w:t xml:space="preserve">ugunsgrēks, zemestrīce un citas dabas stihijas, kā arī karš vai karadarbība, streiki, LR </w:t>
      </w:r>
      <w:r w:rsidRPr="00A829D8">
        <w:t xml:space="preserve">likumdošanas un izpildvaras institūciju lēmumi, kuri radušies pēc šī līguma noslēgšanas </w:t>
      </w:r>
      <w:r w:rsidRPr="00A829D8">
        <w:rPr>
          <w:spacing w:val="-8"/>
        </w:rPr>
        <w:t>brīža.</w:t>
      </w:r>
    </w:p>
    <w:p w:rsidR="002A6E56" w:rsidRPr="00A829D8" w:rsidRDefault="002A6E56" w:rsidP="002A6E56">
      <w:pPr>
        <w:pStyle w:val="ListParagraph"/>
        <w:numPr>
          <w:ilvl w:val="1"/>
          <w:numId w:val="4"/>
        </w:numPr>
        <w:shd w:val="clear" w:color="auto" w:fill="FFFFFF"/>
        <w:tabs>
          <w:tab w:val="left" w:pos="763"/>
        </w:tabs>
        <w:suppressAutoHyphens/>
        <w:jc w:val="both"/>
        <w:rPr>
          <w:spacing w:val="-5"/>
        </w:rPr>
      </w:pPr>
      <w:r w:rsidRPr="00A829D8">
        <w:rPr>
          <w:spacing w:val="-5"/>
        </w:rPr>
        <w:t>Puse, kurai radās saistību izpildes neiespējamība, nepārvaramas varas apstākļu iestāšanās</w:t>
      </w:r>
      <w:r w:rsidRPr="00A829D8">
        <w:rPr>
          <w:spacing w:val="-5"/>
        </w:rPr>
        <w:br/>
      </w:r>
      <w:r w:rsidRPr="00A829D8">
        <w:rPr>
          <w:spacing w:val="1"/>
        </w:rPr>
        <w:t xml:space="preserve">dēļ, par augstāk minēto apstākļu iestāšanos, </w:t>
      </w:r>
      <w:r w:rsidRPr="00A829D8">
        <w:rPr>
          <w:spacing w:val="2"/>
        </w:rPr>
        <w:t xml:space="preserve">nekavējoties, </w:t>
      </w:r>
      <w:r w:rsidRPr="00A829D8">
        <w:rPr>
          <w:spacing w:val="-5"/>
        </w:rPr>
        <w:t>pa faksu</w:t>
      </w:r>
      <w:r w:rsidRPr="00A829D8">
        <w:rPr>
          <w:spacing w:val="2"/>
        </w:rPr>
        <w:t xml:space="preserve"> un ar </w:t>
      </w:r>
      <w:r w:rsidRPr="00A829D8">
        <w:rPr>
          <w:spacing w:val="-5"/>
        </w:rPr>
        <w:t>ierakstīto vēstuli paziņo otrai pusei.</w:t>
      </w:r>
    </w:p>
    <w:p w:rsidR="002A6E56" w:rsidRPr="00A829D8" w:rsidRDefault="002A6E56" w:rsidP="002A6E56">
      <w:pPr>
        <w:pStyle w:val="ListParagraph"/>
        <w:numPr>
          <w:ilvl w:val="1"/>
          <w:numId w:val="4"/>
        </w:numPr>
        <w:shd w:val="clear" w:color="auto" w:fill="FFFFFF"/>
        <w:tabs>
          <w:tab w:val="left" w:pos="763"/>
        </w:tabs>
        <w:suppressAutoHyphens/>
        <w:jc w:val="both"/>
        <w:rPr>
          <w:spacing w:val="-5"/>
        </w:rPr>
      </w:pPr>
      <w:r w:rsidRPr="00A829D8">
        <w:rPr>
          <w:spacing w:val="-3"/>
        </w:rPr>
        <w:t xml:space="preserve">Nepaziņošana vai nesavlaicīga paziņošana ieinteresētajai pusei atņem otrai pusei tiesības </w:t>
      </w:r>
      <w:r w:rsidRPr="00A829D8">
        <w:rPr>
          <w:spacing w:val="3"/>
        </w:rPr>
        <w:t xml:space="preserve">atsaukties uz jebkuru norādīto apstākli, kā uz pamatu, lai atbrīvotos no atbildības par </w:t>
      </w:r>
      <w:r w:rsidRPr="00A829D8">
        <w:rPr>
          <w:spacing w:val="-5"/>
        </w:rPr>
        <w:t>saistību neizpildi.</w:t>
      </w:r>
    </w:p>
    <w:p w:rsidR="002A6E56" w:rsidRPr="00A829D8" w:rsidRDefault="002A6E56" w:rsidP="002A6E56">
      <w:pPr>
        <w:numPr>
          <w:ilvl w:val="0"/>
          <w:numId w:val="4"/>
        </w:numPr>
        <w:shd w:val="clear" w:color="auto" w:fill="FFFFFF"/>
        <w:tabs>
          <w:tab w:val="left" w:pos="389"/>
        </w:tabs>
        <w:spacing w:after="0" w:line="240" w:lineRule="auto"/>
        <w:jc w:val="center"/>
        <w:rPr>
          <w:rFonts w:ascii="Times New Roman" w:hAnsi="Times New Roman"/>
          <w:b/>
          <w:bCs/>
          <w:sz w:val="24"/>
          <w:szCs w:val="24"/>
        </w:rPr>
      </w:pPr>
      <w:r w:rsidRPr="00A829D8">
        <w:rPr>
          <w:rFonts w:ascii="Times New Roman" w:hAnsi="Times New Roman"/>
          <w:b/>
          <w:bCs/>
          <w:sz w:val="24"/>
          <w:szCs w:val="24"/>
        </w:rPr>
        <w:t>CITI NOTEIKUMI</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3"/>
          <w:sz w:val="24"/>
          <w:szCs w:val="24"/>
        </w:rPr>
      </w:pPr>
      <w:r w:rsidRPr="00A829D8">
        <w:rPr>
          <w:rFonts w:ascii="Times New Roman" w:hAnsi="Times New Roman"/>
          <w:spacing w:val="-5"/>
          <w:sz w:val="24"/>
          <w:szCs w:val="24"/>
        </w:rPr>
        <w:t>Šis līgums stājas spēkā ar tā parakstīšanas brīdi un darbojas līdz brīdim, kad puses ir pilnīgi izpildījušas savas saistības viena pret otru saskaņā ar šī līguma nosacījumiem.</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2"/>
          <w:sz w:val="24"/>
          <w:szCs w:val="24"/>
        </w:rPr>
      </w:pPr>
      <w:r w:rsidRPr="00A829D8">
        <w:rPr>
          <w:rFonts w:ascii="Times New Roman" w:hAnsi="Times New Roman"/>
          <w:spacing w:val="-3"/>
          <w:sz w:val="24"/>
          <w:szCs w:val="24"/>
        </w:rPr>
        <w:t xml:space="preserve">Visi šī līguma grozījumi un papildinājumi ir spēkā, ja ir sastādīti rakstiski un tos parakstījuši </w:t>
      </w:r>
      <w:r w:rsidRPr="00A829D8">
        <w:rPr>
          <w:rFonts w:ascii="Times New Roman" w:hAnsi="Times New Roman"/>
          <w:spacing w:val="1"/>
          <w:sz w:val="24"/>
          <w:szCs w:val="24"/>
        </w:rPr>
        <w:t xml:space="preserve">pušu pilnvarotie pārstāvji. Tie pievienojami līgumam kā pielikumi un kļūst par šī līguma </w:t>
      </w:r>
      <w:r w:rsidRPr="00A829D8">
        <w:rPr>
          <w:rFonts w:ascii="Times New Roman" w:hAnsi="Times New Roman"/>
          <w:spacing w:val="-6"/>
          <w:sz w:val="24"/>
          <w:szCs w:val="24"/>
        </w:rPr>
        <w:t>neatņemamu sastāvdaļu.</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2"/>
          <w:sz w:val="24"/>
          <w:szCs w:val="24"/>
        </w:rPr>
      </w:pPr>
      <w:r w:rsidRPr="00A829D8">
        <w:rPr>
          <w:rFonts w:ascii="Times New Roman" w:hAnsi="Times New Roman"/>
          <w:spacing w:val="-5"/>
          <w:sz w:val="24"/>
          <w:szCs w:val="24"/>
        </w:rPr>
        <w:t>Šis līgums var tikt lauzts, pusēm par to iepriekš rakstiski vienojoties.</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3"/>
          <w:sz w:val="24"/>
          <w:szCs w:val="24"/>
        </w:rPr>
      </w:pPr>
      <w:r w:rsidRPr="00A829D8">
        <w:rPr>
          <w:rFonts w:ascii="Times New Roman" w:hAnsi="Times New Roman"/>
          <w:spacing w:val="2"/>
          <w:sz w:val="24"/>
          <w:szCs w:val="24"/>
        </w:rPr>
        <w:lastRenderedPageBreak/>
        <w:t xml:space="preserve">Pasūtītājam </w:t>
      </w:r>
      <w:r w:rsidRPr="00A829D8">
        <w:rPr>
          <w:rFonts w:ascii="Times New Roman" w:hAnsi="Times New Roman"/>
          <w:spacing w:val="-5"/>
          <w:sz w:val="24"/>
          <w:szCs w:val="24"/>
        </w:rPr>
        <w:t>un Izpildītājam savlaicīgi jāinformē vienam otru par tiem apstākļiem, kas ietekmē vai varētu ietekmēt šī Līguma izpildi.</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3"/>
          <w:sz w:val="24"/>
          <w:szCs w:val="24"/>
        </w:rPr>
      </w:pPr>
      <w:r w:rsidRPr="00A829D8">
        <w:rPr>
          <w:rFonts w:ascii="Times New Roman" w:hAnsi="Times New Roman"/>
          <w:spacing w:val="-5"/>
          <w:sz w:val="24"/>
          <w:szCs w:val="24"/>
        </w:rPr>
        <w:t>Gadījumā, ja kāda no šī līguma pusēm maina savu juridisko adresi un/vai bankas rekvizītus,</w:t>
      </w:r>
      <w:r w:rsidRPr="00A829D8">
        <w:rPr>
          <w:rFonts w:ascii="Times New Roman" w:hAnsi="Times New Roman"/>
          <w:spacing w:val="-5"/>
          <w:sz w:val="24"/>
          <w:szCs w:val="24"/>
        </w:rPr>
        <w:br/>
      </w:r>
      <w:r w:rsidRPr="00A829D8">
        <w:rPr>
          <w:rFonts w:ascii="Times New Roman" w:hAnsi="Times New Roman"/>
          <w:spacing w:val="-6"/>
          <w:sz w:val="24"/>
          <w:szCs w:val="24"/>
        </w:rPr>
        <w:t>tā ne vēlāk kā 3 (trīs) dienu laikā pēc izmaiņu veikšanas rakstiski paziņo par to otrai pusei.</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3"/>
          <w:sz w:val="24"/>
          <w:szCs w:val="24"/>
        </w:rPr>
      </w:pPr>
      <w:r w:rsidRPr="00A829D8">
        <w:rPr>
          <w:rFonts w:ascii="Times New Roman" w:hAnsi="Times New Roman"/>
          <w:spacing w:val="-6"/>
          <w:sz w:val="24"/>
          <w:szCs w:val="24"/>
        </w:rPr>
        <w:t xml:space="preserve">Līguma Pušu juridiskā statusa maiņas gadījumā šis līgums saglabā savu spēku pilnā apjomā </w:t>
      </w:r>
      <w:r w:rsidRPr="00A829D8">
        <w:rPr>
          <w:rFonts w:ascii="Times New Roman" w:hAnsi="Times New Roman"/>
          <w:spacing w:val="-5"/>
          <w:sz w:val="24"/>
          <w:szCs w:val="24"/>
        </w:rPr>
        <w:t>to tiesību un saistību pārņēmējiem.</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14"/>
          <w:sz w:val="24"/>
          <w:szCs w:val="24"/>
        </w:rPr>
      </w:pPr>
      <w:r w:rsidRPr="00A829D8">
        <w:rPr>
          <w:rFonts w:ascii="Times New Roman" w:hAnsi="Times New Roman"/>
          <w:spacing w:val="2"/>
          <w:sz w:val="24"/>
          <w:szCs w:val="24"/>
        </w:rPr>
        <w:t xml:space="preserve">Pēc šī līguma parakstīšanas visas iepriekšējās sarunas un sarakste, kas bijis pirms tā </w:t>
      </w:r>
      <w:r w:rsidRPr="00A829D8">
        <w:rPr>
          <w:rFonts w:ascii="Times New Roman" w:hAnsi="Times New Roman"/>
          <w:spacing w:val="-5"/>
          <w:sz w:val="24"/>
          <w:szCs w:val="24"/>
        </w:rPr>
        <w:t>parakstīšanas un kas nav atsevišķi atrunāts šajā līgumā, zaudē savu spēku.</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5"/>
          <w:sz w:val="24"/>
          <w:szCs w:val="24"/>
        </w:rPr>
      </w:pPr>
      <w:r w:rsidRPr="00A829D8">
        <w:rPr>
          <w:rFonts w:ascii="Times New Roman" w:hAnsi="Times New Roman"/>
          <w:spacing w:val="1"/>
          <w:sz w:val="24"/>
          <w:szCs w:val="24"/>
        </w:rPr>
        <w:t xml:space="preserve">Visos pārējos šajā līgumā neatrunātajos jautājumos puses vadās no Latvijas Republikā </w:t>
      </w:r>
      <w:r w:rsidRPr="00A829D8">
        <w:rPr>
          <w:rFonts w:ascii="Times New Roman" w:hAnsi="Times New Roman"/>
          <w:spacing w:val="-6"/>
          <w:sz w:val="24"/>
          <w:szCs w:val="24"/>
        </w:rPr>
        <w:t>spēkā esošās likumdošanas.</w:t>
      </w:r>
    </w:p>
    <w:p w:rsidR="002A6E56" w:rsidRPr="00A829D8" w:rsidRDefault="002A6E56" w:rsidP="002A6E56">
      <w:pPr>
        <w:numPr>
          <w:ilvl w:val="1"/>
          <w:numId w:val="4"/>
        </w:numPr>
        <w:shd w:val="clear" w:color="auto" w:fill="FFFFFF"/>
        <w:tabs>
          <w:tab w:val="left" w:pos="826"/>
        </w:tabs>
        <w:spacing w:after="0" w:line="240" w:lineRule="auto"/>
        <w:jc w:val="both"/>
        <w:rPr>
          <w:rFonts w:ascii="Times New Roman" w:hAnsi="Times New Roman"/>
          <w:spacing w:val="-5"/>
          <w:sz w:val="24"/>
          <w:szCs w:val="24"/>
        </w:rPr>
      </w:pPr>
      <w:r w:rsidRPr="00A829D8">
        <w:rPr>
          <w:rFonts w:ascii="Times New Roman" w:hAnsi="Times New Roman"/>
          <w:spacing w:val="1"/>
          <w:sz w:val="24"/>
          <w:szCs w:val="24"/>
        </w:rPr>
        <w:t xml:space="preserve">Šis līgums sastādīts uz 3 (trīs) lapām, divos eksemplāros, kuriem ir vienāds </w:t>
      </w:r>
      <w:r w:rsidRPr="00A829D8">
        <w:rPr>
          <w:rFonts w:ascii="Times New Roman" w:hAnsi="Times New Roman"/>
          <w:spacing w:val="-3"/>
          <w:sz w:val="24"/>
          <w:szCs w:val="24"/>
        </w:rPr>
        <w:t xml:space="preserve">juridiskais spēks, viens eksemplārs - </w:t>
      </w:r>
      <w:r w:rsidRPr="00A829D8">
        <w:rPr>
          <w:rFonts w:ascii="Times New Roman" w:hAnsi="Times New Roman"/>
          <w:spacing w:val="2"/>
          <w:sz w:val="24"/>
          <w:szCs w:val="24"/>
        </w:rPr>
        <w:t>Pasūtītājam</w:t>
      </w:r>
      <w:r w:rsidRPr="00A829D8">
        <w:rPr>
          <w:rFonts w:ascii="Times New Roman" w:hAnsi="Times New Roman"/>
          <w:spacing w:val="-3"/>
          <w:sz w:val="24"/>
          <w:szCs w:val="24"/>
        </w:rPr>
        <w:t xml:space="preserve">, otrs </w:t>
      </w:r>
      <w:r w:rsidRPr="00A829D8">
        <w:rPr>
          <w:rFonts w:ascii="Times New Roman" w:hAnsi="Times New Roman"/>
          <w:sz w:val="24"/>
          <w:szCs w:val="24"/>
        </w:rPr>
        <w:t xml:space="preserve">Izpildītājam. Puses apliecina, ka personām, kas paraksta šo līgumu, ir visas </w:t>
      </w:r>
      <w:r w:rsidRPr="00A829D8">
        <w:rPr>
          <w:rFonts w:ascii="Times New Roman" w:hAnsi="Times New Roman"/>
          <w:spacing w:val="-5"/>
          <w:sz w:val="24"/>
          <w:szCs w:val="24"/>
        </w:rPr>
        <w:t>likumīgās un nepieciešamās tiesības, pilnvaras un atļaujas slēgt un parakstīt šo līgumu.</w:t>
      </w:r>
    </w:p>
    <w:p w:rsidR="002A6E56" w:rsidRPr="00A829D8" w:rsidRDefault="002A6E56" w:rsidP="002A6E56">
      <w:pPr>
        <w:shd w:val="clear" w:color="auto" w:fill="FFFFFF"/>
        <w:tabs>
          <w:tab w:val="left" w:leader="dot" w:pos="3298"/>
        </w:tabs>
        <w:spacing w:after="0" w:line="240" w:lineRule="auto"/>
        <w:jc w:val="center"/>
        <w:rPr>
          <w:rFonts w:ascii="Times New Roman" w:hAnsi="Times New Roman"/>
          <w:b/>
          <w:bCs/>
          <w:spacing w:val="-1"/>
          <w:sz w:val="24"/>
          <w:szCs w:val="24"/>
        </w:rPr>
      </w:pPr>
      <w:r w:rsidRPr="00A829D8">
        <w:rPr>
          <w:rFonts w:ascii="Times New Roman" w:hAnsi="Times New Roman"/>
          <w:b/>
          <w:bCs/>
          <w:spacing w:val="-1"/>
          <w:sz w:val="24"/>
          <w:szCs w:val="24"/>
        </w:rPr>
        <w:t>11. PUŠU REKVIZĪTI</w:t>
      </w:r>
    </w:p>
    <w:tbl>
      <w:tblPr>
        <w:tblW w:w="0" w:type="auto"/>
        <w:tblInd w:w="-92" w:type="dxa"/>
        <w:tblLook w:val="01E0" w:firstRow="1" w:lastRow="1" w:firstColumn="1" w:lastColumn="1" w:noHBand="0" w:noVBand="0"/>
      </w:tblPr>
      <w:tblGrid>
        <w:gridCol w:w="4500"/>
        <w:gridCol w:w="4500"/>
      </w:tblGrid>
      <w:tr w:rsidR="00FE2588" w:rsidRPr="00A829D8" w:rsidTr="00FE4A43">
        <w:trPr>
          <w:trHeight w:val="2760"/>
        </w:trPr>
        <w:tc>
          <w:tcPr>
            <w:tcW w:w="4500" w:type="dxa"/>
            <w:hideMark/>
          </w:tcPr>
          <w:p w:rsidR="00FE2588" w:rsidRPr="00A829D8" w:rsidRDefault="00FE2588" w:rsidP="00FE4A43">
            <w:pPr>
              <w:spacing w:after="0" w:line="240" w:lineRule="auto"/>
              <w:jc w:val="both"/>
              <w:rPr>
                <w:rFonts w:ascii="Times New Roman" w:hAnsi="Times New Roman"/>
                <w:b/>
                <w:iCs/>
                <w:sz w:val="24"/>
                <w:szCs w:val="24"/>
              </w:rPr>
            </w:pPr>
            <w:r w:rsidRPr="00A829D8">
              <w:rPr>
                <w:rFonts w:ascii="Times New Roman" w:hAnsi="Times New Roman"/>
                <w:iCs/>
                <w:sz w:val="24"/>
                <w:szCs w:val="24"/>
              </w:rPr>
              <w:t xml:space="preserve">Daugavpils pilsētas pašvaldības iestāde </w:t>
            </w:r>
            <w:r w:rsidRPr="00A829D8">
              <w:rPr>
                <w:rFonts w:ascii="Times New Roman" w:hAnsi="Times New Roman"/>
                <w:b/>
                <w:iCs/>
                <w:sz w:val="24"/>
                <w:szCs w:val="24"/>
              </w:rPr>
              <w:t>"Daugavpils Marka Rotko mākslas centrs"</w:t>
            </w:r>
          </w:p>
          <w:p w:rsidR="00FE2588" w:rsidRPr="00A829D8" w:rsidRDefault="00FE2588" w:rsidP="00FE4A43">
            <w:pPr>
              <w:spacing w:after="0" w:line="240" w:lineRule="auto"/>
              <w:jc w:val="both"/>
              <w:rPr>
                <w:rFonts w:ascii="Times New Roman" w:hAnsi="Times New Roman"/>
                <w:sz w:val="24"/>
                <w:szCs w:val="24"/>
                <w:lang w:eastAsia="en-GB"/>
              </w:rPr>
            </w:pPr>
            <w:proofErr w:type="spellStart"/>
            <w:r w:rsidRPr="00A829D8">
              <w:rPr>
                <w:rFonts w:ascii="Times New Roman" w:hAnsi="Times New Roman"/>
                <w:sz w:val="24"/>
                <w:szCs w:val="24"/>
              </w:rPr>
              <w:t>reģ.Nr</w:t>
            </w:r>
            <w:proofErr w:type="spellEnd"/>
            <w:r w:rsidRPr="00A829D8">
              <w:rPr>
                <w:rFonts w:ascii="Times New Roman" w:hAnsi="Times New Roman"/>
                <w:b/>
                <w:sz w:val="24"/>
                <w:szCs w:val="24"/>
              </w:rPr>
              <w:t>.</w:t>
            </w:r>
            <w:r w:rsidRPr="00A829D8">
              <w:rPr>
                <w:rFonts w:ascii="Times New Roman" w:hAnsi="Times New Roman"/>
                <w:sz w:val="24"/>
                <w:szCs w:val="24"/>
              </w:rPr>
              <w:t xml:space="preserve"> 90009938567</w:t>
            </w:r>
          </w:p>
          <w:p w:rsidR="00FE2588" w:rsidRPr="00A829D8" w:rsidRDefault="00FE2588" w:rsidP="00FE4A43">
            <w:pPr>
              <w:spacing w:after="0" w:line="240" w:lineRule="auto"/>
              <w:jc w:val="both"/>
              <w:rPr>
                <w:rFonts w:ascii="Times New Roman" w:hAnsi="Times New Roman"/>
                <w:sz w:val="24"/>
                <w:szCs w:val="24"/>
                <w:lang w:eastAsia="en-GB"/>
              </w:rPr>
            </w:pPr>
            <w:r w:rsidRPr="00A829D8">
              <w:rPr>
                <w:rFonts w:ascii="Times New Roman" w:hAnsi="Times New Roman"/>
                <w:sz w:val="24"/>
                <w:szCs w:val="24"/>
              </w:rPr>
              <w:t>Mihaila iela 3, Daugavpils, LV-5401</w:t>
            </w:r>
          </w:p>
          <w:p w:rsidR="00FE2588" w:rsidRPr="00A829D8" w:rsidRDefault="00FE2588" w:rsidP="00FE4A43">
            <w:pPr>
              <w:pStyle w:val="NormalWeb"/>
              <w:shd w:val="clear" w:color="auto" w:fill="FFFFFF"/>
              <w:spacing w:after="0"/>
              <w:textAlignment w:val="baseline"/>
              <w:rPr>
                <w:lang w:val="lv-LV"/>
              </w:rPr>
            </w:pPr>
            <w:r w:rsidRPr="00A829D8">
              <w:rPr>
                <w:lang w:val="lv-LV"/>
              </w:rPr>
              <w:t>Valsts kase</w:t>
            </w:r>
          </w:p>
          <w:p w:rsidR="00FE2588" w:rsidRPr="00A829D8" w:rsidRDefault="00FE2588" w:rsidP="00FE4A43">
            <w:pPr>
              <w:pStyle w:val="NormalWeb"/>
              <w:shd w:val="clear" w:color="auto" w:fill="FFFFFF"/>
              <w:spacing w:after="0"/>
              <w:textAlignment w:val="baseline"/>
              <w:rPr>
                <w:lang w:val="lv-LV"/>
              </w:rPr>
            </w:pPr>
            <w:r w:rsidRPr="00A829D8">
              <w:rPr>
                <w:lang w:val="lv-LV"/>
              </w:rPr>
              <w:t>LV28TREL981376600300B</w:t>
            </w:r>
          </w:p>
          <w:p w:rsidR="00FE2588" w:rsidRPr="00A829D8" w:rsidRDefault="00FE2588" w:rsidP="00FE4A43">
            <w:pPr>
              <w:pStyle w:val="NormalWeb"/>
              <w:shd w:val="clear" w:color="auto" w:fill="FFFFFF"/>
              <w:spacing w:after="0"/>
              <w:textAlignment w:val="baseline"/>
              <w:rPr>
                <w:lang w:val="lv-LV"/>
              </w:rPr>
            </w:pPr>
            <w:r w:rsidRPr="00A829D8">
              <w:rPr>
                <w:lang w:val="lv-LV"/>
              </w:rPr>
              <w:t>TRELLV22</w:t>
            </w:r>
          </w:p>
          <w:p w:rsidR="00FE2588" w:rsidRPr="00A829D8" w:rsidRDefault="00FE2588" w:rsidP="00FE4A43">
            <w:pPr>
              <w:spacing w:after="0" w:line="240" w:lineRule="auto"/>
              <w:jc w:val="both"/>
              <w:rPr>
                <w:rFonts w:ascii="Times New Roman" w:hAnsi="Times New Roman"/>
                <w:b/>
                <w:iCs/>
                <w:sz w:val="24"/>
                <w:szCs w:val="24"/>
              </w:rPr>
            </w:pPr>
            <w:r w:rsidRPr="00A829D8">
              <w:rPr>
                <w:rFonts w:ascii="Times New Roman" w:hAnsi="Times New Roman"/>
                <w:iCs/>
                <w:sz w:val="24"/>
                <w:szCs w:val="24"/>
              </w:rPr>
              <w:t xml:space="preserve">Daugavpils pilsētas pašvaldības iestāde </w:t>
            </w:r>
            <w:r w:rsidRPr="00A829D8">
              <w:rPr>
                <w:rFonts w:ascii="Times New Roman" w:hAnsi="Times New Roman"/>
                <w:b/>
                <w:iCs/>
                <w:sz w:val="24"/>
                <w:szCs w:val="24"/>
              </w:rPr>
              <w:t>"Daugavpils Marka Rotko mākslas centrs"</w:t>
            </w:r>
          </w:p>
          <w:p w:rsidR="00FE2588" w:rsidRPr="00A829D8" w:rsidRDefault="00FE2588" w:rsidP="00FE4A43">
            <w:pPr>
              <w:spacing w:after="0" w:line="240" w:lineRule="auto"/>
              <w:jc w:val="both"/>
              <w:rPr>
                <w:rFonts w:ascii="Times New Roman" w:hAnsi="Times New Roman"/>
                <w:sz w:val="24"/>
                <w:szCs w:val="24"/>
                <w:lang w:eastAsia="en-GB"/>
              </w:rPr>
            </w:pPr>
            <w:r w:rsidRPr="00A829D8">
              <w:rPr>
                <w:rFonts w:ascii="Times New Roman" w:hAnsi="Times New Roman"/>
                <w:sz w:val="24"/>
                <w:szCs w:val="24"/>
                <w:lang w:eastAsia="en-GB"/>
              </w:rPr>
              <w:t xml:space="preserve">Vadītājs                                        </w:t>
            </w:r>
            <w:proofErr w:type="spellStart"/>
            <w:r w:rsidRPr="00A829D8">
              <w:rPr>
                <w:rFonts w:ascii="Times New Roman" w:hAnsi="Times New Roman"/>
                <w:sz w:val="24"/>
                <w:szCs w:val="24"/>
                <w:lang w:eastAsia="en-GB"/>
              </w:rPr>
              <w:t>A.Burunovs</w:t>
            </w:r>
            <w:proofErr w:type="spellEnd"/>
          </w:p>
        </w:tc>
        <w:tc>
          <w:tcPr>
            <w:tcW w:w="4500" w:type="dxa"/>
          </w:tcPr>
          <w:p w:rsidR="00FE2588" w:rsidRPr="00A829D8" w:rsidRDefault="00FE2588" w:rsidP="00FE4A43">
            <w:pPr>
              <w:spacing w:after="0" w:line="240" w:lineRule="auto"/>
              <w:rPr>
                <w:rFonts w:ascii="Times New Roman" w:hAnsi="Times New Roman"/>
                <w:b/>
                <w:sz w:val="24"/>
                <w:szCs w:val="24"/>
              </w:rPr>
            </w:pPr>
            <w:r w:rsidRPr="00A829D8">
              <w:rPr>
                <w:rFonts w:ascii="Times New Roman" w:hAnsi="Times New Roman"/>
                <w:b/>
                <w:sz w:val="24"/>
                <w:szCs w:val="24"/>
              </w:rPr>
              <w:t>SIA „Runcis Rudais”</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reģ.Nr.40003969704</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 xml:space="preserve">Saules iela 58-33, </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Ventspils, LV-3601</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 xml:space="preserve">Tālr. </w:t>
            </w:r>
            <w:r w:rsidR="004010A6" w:rsidRPr="00A829D8">
              <w:rPr>
                <w:rFonts w:ascii="Times New Roman" w:hAnsi="Times New Roman"/>
                <w:sz w:val="24"/>
                <w:szCs w:val="24"/>
              </w:rPr>
              <w:t>29451181</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Banka: AS SEB banka</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Kods:UNLALV2X</w:t>
            </w: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Konta Nr.: LV67UNLA0050021885367</w:t>
            </w:r>
          </w:p>
          <w:p w:rsidR="00FE2588" w:rsidRPr="00A829D8" w:rsidRDefault="00FE2588" w:rsidP="00FE4A43">
            <w:pPr>
              <w:spacing w:after="0" w:line="240" w:lineRule="auto"/>
              <w:rPr>
                <w:rFonts w:ascii="Times New Roman" w:hAnsi="Times New Roman"/>
                <w:sz w:val="24"/>
                <w:szCs w:val="24"/>
              </w:rPr>
            </w:pPr>
          </w:p>
          <w:p w:rsidR="00FE2588" w:rsidRPr="00A829D8" w:rsidRDefault="00FE2588" w:rsidP="00FE4A43">
            <w:pPr>
              <w:spacing w:after="0" w:line="240" w:lineRule="auto"/>
              <w:rPr>
                <w:rFonts w:ascii="Times New Roman" w:hAnsi="Times New Roman"/>
                <w:sz w:val="24"/>
                <w:szCs w:val="24"/>
              </w:rPr>
            </w:pPr>
          </w:p>
          <w:p w:rsidR="00FE2588" w:rsidRPr="00A829D8" w:rsidRDefault="00FE2588" w:rsidP="00FE4A43">
            <w:pPr>
              <w:spacing w:after="0" w:line="240" w:lineRule="auto"/>
              <w:rPr>
                <w:rFonts w:ascii="Times New Roman" w:hAnsi="Times New Roman"/>
                <w:b/>
                <w:sz w:val="24"/>
                <w:szCs w:val="24"/>
              </w:rPr>
            </w:pPr>
            <w:r w:rsidRPr="00A829D8">
              <w:rPr>
                <w:rFonts w:ascii="Times New Roman" w:hAnsi="Times New Roman"/>
                <w:b/>
                <w:sz w:val="24"/>
                <w:szCs w:val="24"/>
              </w:rPr>
              <w:t>SIA „Runcis Rudais”</w:t>
            </w:r>
          </w:p>
          <w:p w:rsidR="00FE2588" w:rsidRPr="00A829D8" w:rsidRDefault="00FE2588" w:rsidP="00FE4A43">
            <w:pPr>
              <w:spacing w:after="0" w:line="240" w:lineRule="auto"/>
              <w:rPr>
                <w:rFonts w:ascii="Times New Roman" w:hAnsi="Times New Roman"/>
                <w:sz w:val="24"/>
                <w:szCs w:val="24"/>
              </w:rPr>
            </w:pPr>
          </w:p>
          <w:p w:rsidR="00FE2588" w:rsidRPr="00A829D8" w:rsidRDefault="00FE2588" w:rsidP="00FE4A43">
            <w:pPr>
              <w:spacing w:after="0" w:line="240" w:lineRule="auto"/>
              <w:rPr>
                <w:rFonts w:ascii="Times New Roman" w:hAnsi="Times New Roman"/>
                <w:sz w:val="24"/>
                <w:szCs w:val="24"/>
              </w:rPr>
            </w:pPr>
            <w:r w:rsidRPr="00A829D8">
              <w:rPr>
                <w:rFonts w:ascii="Times New Roman" w:hAnsi="Times New Roman"/>
                <w:sz w:val="24"/>
                <w:szCs w:val="24"/>
              </w:rPr>
              <w:t xml:space="preserve">Valdes loceklis                            </w:t>
            </w:r>
            <w:proofErr w:type="spellStart"/>
            <w:r w:rsidRPr="00A829D8">
              <w:rPr>
                <w:rFonts w:ascii="Times New Roman" w:hAnsi="Times New Roman"/>
                <w:sz w:val="24"/>
                <w:szCs w:val="24"/>
              </w:rPr>
              <w:t>M.Putnieks</w:t>
            </w:r>
            <w:proofErr w:type="spellEnd"/>
          </w:p>
        </w:tc>
      </w:tr>
    </w:tbl>
    <w:p w:rsidR="0024455D" w:rsidRPr="00A829D8" w:rsidRDefault="001831FA">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pPr>
        <w:rPr>
          <w:rFonts w:ascii="Times New Roman" w:hAnsi="Times New Roman"/>
          <w:sz w:val="24"/>
          <w:szCs w:val="24"/>
        </w:rPr>
      </w:pPr>
    </w:p>
    <w:p w:rsidR="006F47C7" w:rsidRPr="00A829D8" w:rsidRDefault="006F47C7" w:rsidP="002D5428">
      <w:pPr>
        <w:jc w:val="right"/>
        <w:rPr>
          <w:rFonts w:ascii="Times New Roman" w:hAnsi="Times New Roman"/>
          <w:sz w:val="24"/>
          <w:szCs w:val="24"/>
        </w:rPr>
      </w:pPr>
      <w:r w:rsidRPr="00A829D8">
        <w:rPr>
          <w:rFonts w:ascii="Times New Roman" w:hAnsi="Times New Roman"/>
          <w:sz w:val="24"/>
          <w:szCs w:val="24"/>
        </w:rPr>
        <w:lastRenderedPageBreak/>
        <w:t>Pielikums Nr.1.</w:t>
      </w:r>
    </w:p>
    <w:p w:rsidR="006D4E59" w:rsidRPr="00A829D8" w:rsidRDefault="006D4E59" w:rsidP="006D4E59">
      <w:pPr>
        <w:pStyle w:val="ListParagraph"/>
        <w:numPr>
          <w:ilvl w:val="0"/>
          <w:numId w:val="6"/>
        </w:numPr>
        <w:jc w:val="center"/>
        <w:rPr>
          <w:b/>
        </w:rPr>
      </w:pPr>
      <w:r w:rsidRPr="00A829D8">
        <w:rPr>
          <w:b/>
        </w:rPr>
        <w:t>daļa AUDIOFAILU IERAKSTS</w:t>
      </w:r>
    </w:p>
    <w:p w:rsidR="006D4E59" w:rsidRPr="00A829D8" w:rsidRDefault="006D4E59" w:rsidP="006D4E59">
      <w:pPr>
        <w:pStyle w:val="ListParagraph"/>
        <w:ind w:left="1080"/>
        <w:rPr>
          <w:b/>
        </w:rPr>
      </w:pPr>
    </w:p>
    <w:p w:rsidR="006D4E59" w:rsidRPr="00A829D8" w:rsidRDefault="006D4E59" w:rsidP="006D4E59">
      <w:pPr>
        <w:spacing w:after="0" w:line="240" w:lineRule="auto"/>
        <w:ind w:left="-142"/>
        <w:jc w:val="both"/>
        <w:rPr>
          <w:rFonts w:ascii="Times New Roman" w:hAnsi="Times New Roman"/>
          <w:b/>
          <w:sz w:val="24"/>
          <w:szCs w:val="24"/>
        </w:rPr>
      </w:pPr>
      <w:r w:rsidRPr="00A829D8">
        <w:rPr>
          <w:rFonts w:ascii="Times New Roman" w:hAnsi="Times New Roman"/>
          <w:b/>
          <w:sz w:val="24"/>
          <w:szCs w:val="24"/>
        </w:rPr>
        <w:t>Prasības:</w:t>
      </w:r>
    </w:p>
    <w:p w:rsidR="006D4E59" w:rsidRPr="00A829D8" w:rsidRDefault="006D4E59" w:rsidP="006D4E59">
      <w:pPr>
        <w:spacing w:after="0" w:line="240" w:lineRule="auto"/>
        <w:jc w:val="center"/>
        <w:rPr>
          <w:rFonts w:ascii="Times New Roman" w:hAnsi="Times New Roman"/>
          <w:b/>
          <w:sz w:val="24"/>
          <w:szCs w:val="24"/>
        </w:rPr>
      </w:pPr>
    </w:p>
    <w:p w:rsidR="006D4E59" w:rsidRPr="00A829D8" w:rsidRDefault="006D4E59" w:rsidP="006D4E59">
      <w:pPr>
        <w:pStyle w:val="ListParagraph"/>
        <w:numPr>
          <w:ilvl w:val="0"/>
          <w:numId w:val="5"/>
        </w:numPr>
        <w:jc w:val="both"/>
      </w:pPr>
      <w:r w:rsidRPr="00A829D8">
        <w:t xml:space="preserve">Jābūt iepriekšējai pieredzei audiofailu izstrādē, t.sk. audiofailu sagatavošanā </w:t>
      </w:r>
      <w:proofErr w:type="spellStart"/>
      <w:r w:rsidRPr="00A829D8">
        <w:t>audiogidu</w:t>
      </w:r>
      <w:proofErr w:type="spellEnd"/>
      <w:r w:rsidRPr="00A829D8">
        <w:t xml:space="preserve"> sistēmām;</w:t>
      </w:r>
    </w:p>
    <w:p w:rsidR="006D4E59" w:rsidRPr="00A829D8" w:rsidRDefault="006D4E59" w:rsidP="006D4E59">
      <w:pPr>
        <w:pStyle w:val="ListParagraph"/>
        <w:jc w:val="both"/>
      </w:pPr>
    </w:p>
    <w:p w:rsidR="006D4E59" w:rsidRPr="00A829D8" w:rsidRDefault="006D4E59" w:rsidP="006D4E59">
      <w:pPr>
        <w:pStyle w:val="ListParagraph"/>
        <w:numPr>
          <w:ilvl w:val="0"/>
          <w:numId w:val="5"/>
        </w:numPr>
        <w:jc w:val="both"/>
      </w:pPr>
      <w:r w:rsidRPr="00A829D8">
        <w:t xml:space="preserve">jānodrošina profesionāli tekstu ierunātāji, kuriem ir pieredze </w:t>
      </w:r>
      <w:proofErr w:type="spellStart"/>
      <w:r w:rsidRPr="00A829D8">
        <w:t>audiogidu</w:t>
      </w:r>
      <w:proofErr w:type="spellEnd"/>
      <w:r w:rsidRPr="00A829D8">
        <w:t xml:space="preserve"> tekstu ieskaņošanā konkrētajā valodā;</w:t>
      </w:r>
    </w:p>
    <w:p w:rsidR="006D4E59" w:rsidRPr="00A829D8" w:rsidRDefault="006D4E59" w:rsidP="006D4E59">
      <w:pPr>
        <w:pStyle w:val="ListParagraph"/>
        <w:jc w:val="both"/>
      </w:pPr>
    </w:p>
    <w:p w:rsidR="006D4E59" w:rsidRPr="00A829D8" w:rsidRDefault="006D4E59" w:rsidP="006D4E59">
      <w:pPr>
        <w:pStyle w:val="ListParagraph"/>
        <w:numPr>
          <w:ilvl w:val="0"/>
          <w:numId w:val="5"/>
        </w:numPr>
        <w:jc w:val="both"/>
      </w:pPr>
      <w:r w:rsidRPr="00A829D8">
        <w:t>Audiofailu ieraksts ir jāveic speciāli aprīkotā studijā, labā kvalitātē, pasūtītāja sniegtajiem tekstiem;</w:t>
      </w:r>
    </w:p>
    <w:p w:rsidR="006D4E59" w:rsidRPr="00A829D8" w:rsidRDefault="006D4E59" w:rsidP="006D4E59">
      <w:pPr>
        <w:pStyle w:val="ListParagraph"/>
      </w:pPr>
    </w:p>
    <w:p w:rsidR="006D4E59" w:rsidRPr="00A829D8" w:rsidRDefault="006D4E59" w:rsidP="006D4E59">
      <w:pPr>
        <w:pStyle w:val="ListParagraph"/>
        <w:numPr>
          <w:ilvl w:val="0"/>
          <w:numId w:val="5"/>
        </w:numPr>
        <w:jc w:val="both"/>
      </w:pPr>
      <w:r w:rsidRPr="00A829D8">
        <w:t>Pirms ieskaņošanas uzsākšanas nepieciešams saskaņot balss paraugus ar pasūtītāju;</w:t>
      </w:r>
    </w:p>
    <w:p w:rsidR="006D4E59" w:rsidRPr="00A829D8" w:rsidRDefault="006D4E59" w:rsidP="006D4E59">
      <w:pPr>
        <w:pStyle w:val="ListParagraph"/>
      </w:pPr>
    </w:p>
    <w:p w:rsidR="006D4E59" w:rsidRPr="00A829D8" w:rsidRDefault="006D4E59" w:rsidP="006D4E59">
      <w:pPr>
        <w:pStyle w:val="ListParagraph"/>
        <w:numPr>
          <w:ilvl w:val="0"/>
          <w:numId w:val="5"/>
        </w:numPr>
        <w:jc w:val="both"/>
      </w:pPr>
      <w:r w:rsidRPr="00A829D8">
        <w:t>ir jāveic audiofailu sagatavošana un apstrāde. Pēc pasūtītāja pieprasījuma audioieraksti jāpapildina ar skaņas efektiem vietās, kur tie nepieciešami;</w:t>
      </w:r>
    </w:p>
    <w:p w:rsidR="006D4E59" w:rsidRPr="00A829D8" w:rsidRDefault="006D4E59" w:rsidP="006D4E59">
      <w:pPr>
        <w:pStyle w:val="ListParagraph"/>
      </w:pPr>
    </w:p>
    <w:p w:rsidR="006D4E59" w:rsidRPr="00A829D8" w:rsidRDefault="006D4E59" w:rsidP="006D4E59">
      <w:pPr>
        <w:pStyle w:val="ListParagraph"/>
        <w:numPr>
          <w:ilvl w:val="0"/>
          <w:numId w:val="5"/>
        </w:numPr>
        <w:jc w:val="both"/>
      </w:pPr>
      <w:r w:rsidRPr="00A829D8">
        <w:t xml:space="preserve">Pēc darbu izpildes izstrādātie audiofaili un ar tiem saistītais intelektuālais īpašums pāriet pie pasūtītāja. </w:t>
      </w:r>
    </w:p>
    <w:p w:rsidR="006D4E59" w:rsidRPr="00A829D8" w:rsidRDefault="006D4E59" w:rsidP="006D4E59">
      <w:pPr>
        <w:pStyle w:val="ListParagraph"/>
        <w:jc w:val="both"/>
      </w:pPr>
    </w:p>
    <w:tbl>
      <w:tblPr>
        <w:tblW w:w="553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29"/>
        <w:gridCol w:w="1721"/>
        <w:gridCol w:w="2779"/>
        <w:gridCol w:w="4500"/>
        <w:gridCol w:w="605"/>
      </w:tblGrid>
      <w:tr w:rsidR="006D4E59" w:rsidRPr="00A829D8" w:rsidTr="006D4E59">
        <w:tc>
          <w:tcPr>
            <w:tcW w:w="269" w:type="pct"/>
            <w:tcBorders>
              <w:top w:val="single" w:sz="4" w:space="0" w:color="auto"/>
              <w:left w:val="single" w:sz="4" w:space="0" w:color="auto"/>
              <w:bottom w:val="single" w:sz="4" w:space="0" w:color="auto"/>
              <w:right w:val="single" w:sz="4" w:space="0" w:color="auto"/>
            </w:tcBorders>
            <w:vAlign w:val="center"/>
          </w:tcPr>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Nr.</w:t>
            </w:r>
          </w:p>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p/k</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6D4E59" w:rsidRPr="00A829D8" w:rsidRDefault="006D4E59" w:rsidP="00FE4A43">
            <w:pPr>
              <w:suppressAutoHyphens/>
              <w:spacing w:after="0" w:line="240" w:lineRule="auto"/>
              <w:jc w:val="center"/>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Nosaukums</w:t>
            </w:r>
          </w:p>
        </w:tc>
        <w:tc>
          <w:tcPr>
            <w:tcW w:w="3793" w:type="pct"/>
            <w:gridSpan w:val="3"/>
            <w:tcBorders>
              <w:top w:val="single" w:sz="4" w:space="0" w:color="auto"/>
              <w:left w:val="single" w:sz="4" w:space="0" w:color="auto"/>
              <w:bottom w:val="single" w:sz="4" w:space="0" w:color="auto"/>
              <w:right w:val="single" w:sz="4" w:space="0" w:color="auto"/>
            </w:tcBorders>
            <w:vAlign w:val="center"/>
          </w:tcPr>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Tehniskajā specifikācijā noteiktās minimālās prasības</w:t>
            </w:r>
          </w:p>
        </w:tc>
      </w:tr>
      <w:tr w:rsidR="006D4E59" w:rsidRPr="00A829D8" w:rsidTr="006D4E59">
        <w:tc>
          <w:tcPr>
            <w:tcW w:w="269" w:type="pct"/>
            <w:tcBorders>
              <w:top w:val="single" w:sz="4" w:space="0" w:color="auto"/>
              <w:left w:val="single" w:sz="4" w:space="0" w:color="auto"/>
              <w:bottom w:val="single" w:sz="4" w:space="0" w:color="auto"/>
              <w:right w:val="single" w:sz="4" w:space="0" w:color="auto"/>
            </w:tcBorders>
            <w:vAlign w:val="center"/>
          </w:tcPr>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1</w:t>
            </w:r>
          </w:p>
        </w:tc>
        <w:tc>
          <w:tcPr>
            <w:tcW w:w="938" w:type="pct"/>
            <w:gridSpan w:val="2"/>
            <w:tcBorders>
              <w:top w:val="single" w:sz="4" w:space="0" w:color="auto"/>
              <w:left w:val="single" w:sz="4" w:space="0" w:color="auto"/>
              <w:bottom w:val="single" w:sz="4" w:space="0" w:color="auto"/>
              <w:right w:val="single" w:sz="4" w:space="0" w:color="auto"/>
            </w:tcBorders>
            <w:vAlign w:val="center"/>
          </w:tcPr>
          <w:p w:rsidR="006D4E59" w:rsidRPr="00A829D8" w:rsidRDefault="006D4E59" w:rsidP="00FE4A43">
            <w:pPr>
              <w:suppressAutoHyphens/>
              <w:spacing w:after="0" w:line="240" w:lineRule="auto"/>
              <w:jc w:val="center"/>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 xml:space="preserve">Audio failu ieraksts </w:t>
            </w:r>
          </w:p>
        </w:tc>
        <w:tc>
          <w:tcPr>
            <w:tcW w:w="3793" w:type="pct"/>
            <w:gridSpan w:val="3"/>
            <w:tcBorders>
              <w:top w:val="single" w:sz="4" w:space="0" w:color="auto"/>
              <w:left w:val="single" w:sz="4" w:space="0" w:color="auto"/>
              <w:bottom w:val="single" w:sz="4" w:space="0" w:color="auto"/>
              <w:right w:val="single" w:sz="4" w:space="0" w:color="auto"/>
            </w:tcBorders>
            <w:vAlign w:val="center"/>
          </w:tcPr>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 xml:space="preserve">Vismaz 21600 zīmju gara tulkota teksta ieskaņošana studijā, augstā kvalitātē, </w:t>
            </w:r>
            <w:r w:rsidRPr="00A829D8">
              <w:rPr>
                <w:rFonts w:ascii="Times New Roman" w:hAnsi="Times New Roman"/>
                <w:sz w:val="24"/>
                <w:szCs w:val="24"/>
              </w:rPr>
              <w:t>Angļu, Krievu, Latviešu, Lietuviešu, Vācu, Franču</w:t>
            </w:r>
            <w:r w:rsidRPr="00A829D8">
              <w:rPr>
                <w:rFonts w:ascii="Times New Roman" w:hAnsi="Times New Roman"/>
                <w:bCs/>
                <w:color w:val="000000"/>
                <w:sz w:val="24"/>
                <w:szCs w:val="24"/>
                <w:lang w:eastAsia="ar-SA"/>
              </w:rPr>
              <w:t xml:space="preserve"> valodās, ne vairāk par 30 minūtēm katrs. Audiofailiem jābūt sadalītiem uz vismaz 20 apskates objektiem, kur katram no failiem atbildīs attiecīgs pogas numurs uz </w:t>
            </w:r>
            <w:proofErr w:type="spellStart"/>
            <w:r w:rsidRPr="00A829D8">
              <w:rPr>
                <w:rFonts w:ascii="Times New Roman" w:hAnsi="Times New Roman"/>
                <w:bCs/>
                <w:color w:val="000000"/>
                <w:sz w:val="24"/>
                <w:szCs w:val="24"/>
                <w:lang w:eastAsia="ar-SA"/>
              </w:rPr>
              <w:t>audiogida</w:t>
            </w:r>
            <w:proofErr w:type="spellEnd"/>
            <w:r w:rsidRPr="00A829D8">
              <w:rPr>
                <w:rFonts w:ascii="Times New Roman" w:hAnsi="Times New Roman"/>
                <w:bCs/>
                <w:color w:val="000000"/>
                <w:sz w:val="24"/>
                <w:szCs w:val="24"/>
                <w:lang w:eastAsia="ar-SA"/>
              </w:rPr>
              <w:t xml:space="preserve"> iekārtas. </w:t>
            </w:r>
          </w:p>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p>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r w:rsidRPr="00A829D8">
              <w:rPr>
                <w:rFonts w:ascii="Times New Roman" w:hAnsi="Times New Roman"/>
                <w:bCs/>
                <w:color w:val="000000"/>
                <w:sz w:val="24"/>
                <w:szCs w:val="24"/>
                <w:lang w:eastAsia="ar-SA"/>
              </w:rPr>
              <w:t>Pēc pasūtītāja vēlmes audiofailos tiek ierakstīti pavadošie skaņas efekti, katrā audiofailā pa vienam, vismaz 20, katrā valodā, summāri ne mazāk kā 120 kopumā.</w:t>
            </w:r>
          </w:p>
          <w:p w:rsidR="006D4E59" w:rsidRPr="00A829D8" w:rsidRDefault="006D4E59" w:rsidP="00FE4A43">
            <w:pPr>
              <w:suppressAutoHyphens/>
              <w:spacing w:after="0" w:line="240" w:lineRule="auto"/>
              <w:jc w:val="both"/>
              <w:rPr>
                <w:rFonts w:ascii="Times New Roman" w:hAnsi="Times New Roman"/>
                <w:bCs/>
                <w:color w:val="000000"/>
                <w:sz w:val="24"/>
                <w:szCs w:val="24"/>
                <w:lang w:eastAsia="ar-SA"/>
              </w:rPr>
            </w:pPr>
          </w:p>
          <w:p w:rsidR="006D4E59" w:rsidRPr="00A829D8" w:rsidRDefault="006D4E59" w:rsidP="00FE4A43">
            <w:pPr>
              <w:suppressAutoHyphens/>
              <w:spacing w:after="0" w:line="240" w:lineRule="auto"/>
              <w:jc w:val="both"/>
              <w:rPr>
                <w:rFonts w:ascii="Times New Roman" w:hAnsi="Times New Roman"/>
                <w:sz w:val="24"/>
                <w:szCs w:val="24"/>
              </w:rPr>
            </w:pPr>
            <w:r w:rsidRPr="00A829D8">
              <w:rPr>
                <w:rFonts w:ascii="Times New Roman" w:hAnsi="Times New Roman"/>
                <w:bCs/>
                <w:color w:val="000000"/>
                <w:sz w:val="24"/>
                <w:szCs w:val="24"/>
                <w:lang w:eastAsia="ar-SA"/>
              </w:rPr>
              <w:t>Audiofaili iesniedzami</w:t>
            </w:r>
            <w:r w:rsidRPr="00A829D8">
              <w:rPr>
                <w:rFonts w:ascii="Times New Roman" w:hAnsi="Times New Roman"/>
                <w:sz w:val="24"/>
                <w:szCs w:val="24"/>
              </w:rPr>
              <w:t xml:space="preserve"> .</w:t>
            </w:r>
            <w:r w:rsidRPr="00A829D8">
              <w:rPr>
                <w:rFonts w:ascii="Times New Roman" w:hAnsi="Times New Roman"/>
                <w:bCs/>
                <w:color w:val="000000"/>
                <w:sz w:val="24"/>
                <w:szCs w:val="24"/>
                <w:lang w:eastAsia="ar-SA"/>
              </w:rPr>
              <w:t>MP3 vai .WMA datu formātos.</w:t>
            </w:r>
          </w:p>
        </w:tc>
      </w:tr>
      <w:tr w:rsidR="004C4783" w:rsidRPr="004C4783" w:rsidTr="006D4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379" w:type="pct"/>
          <w:wAfter w:w="291" w:type="pct"/>
          <w:trHeight w:val="2760"/>
        </w:trPr>
        <w:tc>
          <w:tcPr>
            <w:tcW w:w="2165" w:type="pct"/>
            <w:gridSpan w:val="2"/>
            <w:hideMark/>
          </w:tcPr>
          <w:p w:rsidR="004C4783" w:rsidRPr="00A829D8" w:rsidRDefault="004C4783" w:rsidP="00FE4A43">
            <w:pPr>
              <w:spacing w:after="0" w:line="240" w:lineRule="auto"/>
              <w:jc w:val="both"/>
              <w:rPr>
                <w:rFonts w:ascii="Times New Roman" w:hAnsi="Times New Roman"/>
                <w:b/>
                <w:iCs/>
                <w:sz w:val="24"/>
                <w:szCs w:val="24"/>
              </w:rPr>
            </w:pPr>
            <w:r w:rsidRPr="00A829D8">
              <w:rPr>
                <w:rFonts w:ascii="Times New Roman" w:hAnsi="Times New Roman"/>
                <w:iCs/>
                <w:sz w:val="24"/>
                <w:szCs w:val="24"/>
              </w:rPr>
              <w:t xml:space="preserve">Daugavpils pilsētas pašvaldības iestāde </w:t>
            </w:r>
            <w:r w:rsidRPr="00A829D8">
              <w:rPr>
                <w:rFonts w:ascii="Times New Roman" w:hAnsi="Times New Roman"/>
                <w:b/>
                <w:iCs/>
                <w:sz w:val="24"/>
                <w:szCs w:val="24"/>
              </w:rPr>
              <w:t>"Daugavpils Marka Rotko mākslas centrs"</w:t>
            </w:r>
          </w:p>
          <w:p w:rsidR="004C4783" w:rsidRPr="00A829D8" w:rsidRDefault="004C4783" w:rsidP="00FE4A43">
            <w:pPr>
              <w:spacing w:after="0" w:line="240" w:lineRule="auto"/>
              <w:jc w:val="both"/>
              <w:rPr>
                <w:rFonts w:ascii="Times New Roman" w:hAnsi="Times New Roman"/>
                <w:sz w:val="24"/>
                <w:szCs w:val="24"/>
                <w:lang w:eastAsia="en-GB"/>
              </w:rPr>
            </w:pPr>
            <w:proofErr w:type="spellStart"/>
            <w:r w:rsidRPr="00A829D8">
              <w:rPr>
                <w:rFonts w:ascii="Times New Roman" w:hAnsi="Times New Roman"/>
                <w:sz w:val="24"/>
                <w:szCs w:val="24"/>
              </w:rPr>
              <w:t>reģ.Nr</w:t>
            </w:r>
            <w:proofErr w:type="spellEnd"/>
            <w:r w:rsidRPr="00A829D8">
              <w:rPr>
                <w:rFonts w:ascii="Times New Roman" w:hAnsi="Times New Roman"/>
                <w:b/>
                <w:sz w:val="24"/>
                <w:szCs w:val="24"/>
              </w:rPr>
              <w:t>.</w:t>
            </w:r>
            <w:r w:rsidRPr="00A829D8">
              <w:rPr>
                <w:rFonts w:ascii="Times New Roman" w:hAnsi="Times New Roman"/>
                <w:sz w:val="24"/>
                <w:szCs w:val="24"/>
              </w:rPr>
              <w:t xml:space="preserve"> 90009938567</w:t>
            </w:r>
          </w:p>
          <w:p w:rsidR="004C4783" w:rsidRPr="00A829D8" w:rsidRDefault="004C4783" w:rsidP="00FE4A43">
            <w:pPr>
              <w:spacing w:after="0" w:line="240" w:lineRule="auto"/>
              <w:jc w:val="both"/>
              <w:rPr>
                <w:rFonts w:ascii="Times New Roman" w:hAnsi="Times New Roman"/>
                <w:sz w:val="24"/>
                <w:szCs w:val="24"/>
                <w:lang w:eastAsia="en-GB"/>
              </w:rPr>
            </w:pPr>
            <w:r w:rsidRPr="00A829D8">
              <w:rPr>
                <w:rFonts w:ascii="Times New Roman" w:hAnsi="Times New Roman"/>
                <w:sz w:val="24"/>
                <w:szCs w:val="24"/>
              </w:rPr>
              <w:t>Mihaila iela 3, Daugavpils, LV-5401</w:t>
            </w:r>
          </w:p>
          <w:p w:rsidR="004C4783" w:rsidRPr="00A829D8" w:rsidRDefault="004C4783" w:rsidP="00FE4A43">
            <w:pPr>
              <w:pStyle w:val="NormalWeb"/>
              <w:shd w:val="clear" w:color="auto" w:fill="FFFFFF"/>
              <w:spacing w:after="0"/>
              <w:textAlignment w:val="baseline"/>
              <w:rPr>
                <w:lang w:val="lv-LV"/>
              </w:rPr>
            </w:pPr>
            <w:r w:rsidRPr="00A829D8">
              <w:rPr>
                <w:lang w:val="lv-LV"/>
              </w:rPr>
              <w:t>Valsts kase</w:t>
            </w:r>
          </w:p>
          <w:p w:rsidR="004C4783" w:rsidRPr="00A829D8" w:rsidRDefault="004C4783" w:rsidP="00FE4A43">
            <w:pPr>
              <w:pStyle w:val="NormalWeb"/>
              <w:shd w:val="clear" w:color="auto" w:fill="FFFFFF"/>
              <w:spacing w:after="0"/>
              <w:textAlignment w:val="baseline"/>
              <w:rPr>
                <w:lang w:val="lv-LV"/>
              </w:rPr>
            </w:pPr>
            <w:r w:rsidRPr="00A829D8">
              <w:rPr>
                <w:lang w:val="lv-LV"/>
              </w:rPr>
              <w:t>LV28TREL981376600300B</w:t>
            </w:r>
          </w:p>
          <w:p w:rsidR="004C4783" w:rsidRPr="00A829D8" w:rsidRDefault="004C4783" w:rsidP="00FE4A43">
            <w:pPr>
              <w:pStyle w:val="NormalWeb"/>
              <w:shd w:val="clear" w:color="auto" w:fill="FFFFFF"/>
              <w:spacing w:after="0"/>
              <w:textAlignment w:val="baseline"/>
              <w:rPr>
                <w:lang w:val="lv-LV"/>
              </w:rPr>
            </w:pPr>
            <w:r w:rsidRPr="00A829D8">
              <w:rPr>
                <w:lang w:val="lv-LV"/>
              </w:rPr>
              <w:t>TRELLV22</w:t>
            </w:r>
          </w:p>
          <w:p w:rsidR="004C4783" w:rsidRPr="00A829D8" w:rsidRDefault="004C4783" w:rsidP="00FE4A43">
            <w:pPr>
              <w:spacing w:after="0" w:line="240" w:lineRule="auto"/>
              <w:jc w:val="both"/>
              <w:rPr>
                <w:rFonts w:ascii="Times New Roman" w:hAnsi="Times New Roman"/>
                <w:b/>
                <w:iCs/>
                <w:sz w:val="24"/>
                <w:szCs w:val="24"/>
              </w:rPr>
            </w:pPr>
            <w:r w:rsidRPr="00A829D8">
              <w:rPr>
                <w:rFonts w:ascii="Times New Roman" w:hAnsi="Times New Roman"/>
                <w:iCs/>
                <w:sz w:val="24"/>
                <w:szCs w:val="24"/>
              </w:rPr>
              <w:t xml:space="preserve">Daugavpils pilsētas pašvaldības iestāde </w:t>
            </w:r>
            <w:r w:rsidRPr="00A829D8">
              <w:rPr>
                <w:rFonts w:ascii="Times New Roman" w:hAnsi="Times New Roman"/>
                <w:b/>
                <w:iCs/>
                <w:sz w:val="24"/>
                <w:szCs w:val="24"/>
              </w:rPr>
              <w:t>"Daugavpils Marka Rotko mākslas centrs"</w:t>
            </w:r>
          </w:p>
          <w:p w:rsidR="004C4783" w:rsidRPr="00A829D8" w:rsidRDefault="004C4783" w:rsidP="00FE4A43">
            <w:pPr>
              <w:spacing w:after="0" w:line="240" w:lineRule="auto"/>
              <w:jc w:val="both"/>
              <w:rPr>
                <w:rFonts w:ascii="Times New Roman" w:hAnsi="Times New Roman"/>
                <w:sz w:val="24"/>
                <w:szCs w:val="24"/>
                <w:lang w:eastAsia="en-GB"/>
              </w:rPr>
            </w:pPr>
            <w:r w:rsidRPr="00A829D8">
              <w:rPr>
                <w:rFonts w:ascii="Times New Roman" w:hAnsi="Times New Roman"/>
                <w:sz w:val="24"/>
                <w:szCs w:val="24"/>
                <w:lang w:eastAsia="en-GB"/>
              </w:rPr>
              <w:t xml:space="preserve">Vadītājs                                        </w:t>
            </w:r>
            <w:proofErr w:type="spellStart"/>
            <w:r w:rsidRPr="00A829D8">
              <w:rPr>
                <w:rFonts w:ascii="Times New Roman" w:hAnsi="Times New Roman"/>
                <w:sz w:val="24"/>
                <w:szCs w:val="24"/>
                <w:lang w:eastAsia="en-GB"/>
              </w:rPr>
              <w:t>A.Burunovs</w:t>
            </w:r>
            <w:proofErr w:type="spellEnd"/>
          </w:p>
        </w:tc>
        <w:tc>
          <w:tcPr>
            <w:tcW w:w="2165" w:type="pct"/>
          </w:tcPr>
          <w:p w:rsidR="004C4783" w:rsidRPr="00A829D8" w:rsidRDefault="004C4783" w:rsidP="00FE4A43">
            <w:pPr>
              <w:spacing w:after="0" w:line="240" w:lineRule="auto"/>
              <w:rPr>
                <w:rFonts w:ascii="Times New Roman" w:hAnsi="Times New Roman"/>
                <w:b/>
                <w:sz w:val="24"/>
                <w:szCs w:val="24"/>
              </w:rPr>
            </w:pPr>
            <w:r w:rsidRPr="00A829D8">
              <w:rPr>
                <w:rFonts w:ascii="Times New Roman" w:hAnsi="Times New Roman"/>
                <w:b/>
                <w:sz w:val="24"/>
                <w:szCs w:val="24"/>
              </w:rPr>
              <w:t>SIA „Runcis Rudais”</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reģ.Nr.40003969704</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 xml:space="preserve">Saules iela 58-33, </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Ventspils, LV-3601</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 xml:space="preserve">Tālr. </w:t>
            </w:r>
            <w:r w:rsidR="004010A6" w:rsidRPr="00A829D8">
              <w:rPr>
                <w:rFonts w:ascii="Times New Roman" w:hAnsi="Times New Roman"/>
                <w:sz w:val="24"/>
                <w:szCs w:val="24"/>
              </w:rPr>
              <w:t>29451181</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Banka: AS SEB banka</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Kods:UNLALV2X</w:t>
            </w: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Konta Nr.: LV67UNLA0050021885367</w:t>
            </w:r>
          </w:p>
          <w:p w:rsidR="004C4783" w:rsidRPr="00A829D8" w:rsidRDefault="004C4783" w:rsidP="00FE4A43">
            <w:pPr>
              <w:spacing w:after="0" w:line="240" w:lineRule="auto"/>
              <w:rPr>
                <w:rFonts w:ascii="Times New Roman" w:hAnsi="Times New Roman"/>
                <w:sz w:val="24"/>
                <w:szCs w:val="24"/>
              </w:rPr>
            </w:pPr>
          </w:p>
          <w:p w:rsidR="004C4783" w:rsidRPr="00A829D8" w:rsidRDefault="004C4783" w:rsidP="00FE4A43">
            <w:pPr>
              <w:spacing w:after="0" w:line="240" w:lineRule="auto"/>
              <w:rPr>
                <w:rFonts w:ascii="Times New Roman" w:hAnsi="Times New Roman"/>
                <w:sz w:val="24"/>
                <w:szCs w:val="24"/>
              </w:rPr>
            </w:pPr>
          </w:p>
          <w:p w:rsidR="004C4783" w:rsidRPr="00A829D8" w:rsidRDefault="004C4783" w:rsidP="00FE4A43">
            <w:pPr>
              <w:spacing w:after="0" w:line="240" w:lineRule="auto"/>
              <w:rPr>
                <w:rFonts w:ascii="Times New Roman" w:hAnsi="Times New Roman"/>
                <w:b/>
                <w:sz w:val="24"/>
                <w:szCs w:val="24"/>
              </w:rPr>
            </w:pPr>
            <w:r w:rsidRPr="00A829D8">
              <w:rPr>
                <w:rFonts w:ascii="Times New Roman" w:hAnsi="Times New Roman"/>
                <w:b/>
                <w:sz w:val="24"/>
                <w:szCs w:val="24"/>
              </w:rPr>
              <w:t>SIA „Runcis Rudais”</w:t>
            </w:r>
          </w:p>
          <w:p w:rsidR="004C4783" w:rsidRPr="00A829D8" w:rsidRDefault="004C4783" w:rsidP="00FE4A43">
            <w:pPr>
              <w:spacing w:after="0" w:line="240" w:lineRule="auto"/>
              <w:rPr>
                <w:rFonts w:ascii="Times New Roman" w:hAnsi="Times New Roman"/>
                <w:sz w:val="24"/>
                <w:szCs w:val="24"/>
              </w:rPr>
            </w:pPr>
          </w:p>
          <w:p w:rsidR="004C4783" w:rsidRPr="00A829D8" w:rsidRDefault="004C4783" w:rsidP="00FE4A43">
            <w:pPr>
              <w:spacing w:after="0" w:line="240" w:lineRule="auto"/>
              <w:rPr>
                <w:rFonts w:ascii="Times New Roman" w:hAnsi="Times New Roman"/>
                <w:sz w:val="24"/>
                <w:szCs w:val="24"/>
              </w:rPr>
            </w:pPr>
            <w:r w:rsidRPr="00A829D8">
              <w:rPr>
                <w:rFonts w:ascii="Times New Roman" w:hAnsi="Times New Roman"/>
                <w:sz w:val="24"/>
                <w:szCs w:val="24"/>
              </w:rPr>
              <w:t xml:space="preserve">Valdes loceklis                            </w:t>
            </w:r>
            <w:proofErr w:type="spellStart"/>
            <w:r w:rsidRPr="00A829D8">
              <w:rPr>
                <w:rFonts w:ascii="Times New Roman" w:hAnsi="Times New Roman"/>
                <w:sz w:val="24"/>
                <w:szCs w:val="24"/>
              </w:rPr>
              <w:t>M.Putnieks</w:t>
            </w:r>
            <w:proofErr w:type="spellEnd"/>
          </w:p>
        </w:tc>
      </w:tr>
    </w:tbl>
    <w:p w:rsidR="004C4783" w:rsidRPr="004C4783" w:rsidRDefault="004C4783">
      <w:pPr>
        <w:rPr>
          <w:rFonts w:ascii="Times New Roman" w:hAnsi="Times New Roman"/>
          <w:sz w:val="24"/>
          <w:szCs w:val="24"/>
        </w:rPr>
      </w:pPr>
    </w:p>
    <w:sectPr w:rsidR="004C4783" w:rsidRPr="004C4783" w:rsidSect="002A6E56">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0C38"/>
    <w:multiLevelType w:val="hybridMultilevel"/>
    <w:tmpl w:val="A18AD5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53239"/>
    <w:multiLevelType w:val="multilevel"/>
    <w:tmpl w:val="08EC996C"/>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 w15:restartNumberingAfterBreak="0">
    <w:nsid w:val="3D0E1408"/>
    <w:multiLevelType w:val="multilevel"/>
    <w:tmpl w:val="EEF02028"/>
    <w:lvl w:ilvl="0">
      <w:start w:val="3"/>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440"/>
        </w:tabs>
        <w:ind w:left="1440" w:hanging="144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440"/>
        </w:tabs>
        <w:ind w:left="1440" w:hanging="1440"/>
      </w:pPr>
      <w:rPr>
        <w:rFonts w:ascii="Times New Roman" w:eastAsia="Times New Roman" w:hAnsi="Times New Roman" w:cs="Times New Roman"/>
      </w:rPr>
    </w:lvl>
  </w:abstractNum>
  <w:abstractNum w:abstractNumId="3" w15:restartNumberingAfterBreak="0">
    <w:nsid w:val="42F206C6"/>
    <w:multiLevelType w:val="multilevel"/>
    <w:tmpl w:val="132616F6"/>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 w15:restartNumberingAfterBreak="0">
    <w:nsid w:val="5EC74E8D"/>
    <w:multiLevelType w:val="hybridMultilevel"/>
    <w:tmpl w:val="9B62A05E"/>
    <w:lvl w:ilvl="0" w:tplc="A9443482">
      <w:start w:val="3"/>
      <w:numFmt w:val="upperLetter"/>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C44D3D"/>
    <w:multiLevelType w:val="multilevel"/>
    <w:tmpl w:val="E18C5A38"/>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b w:val="0"/>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56"/>
    <w:rsid w:val="00067E60"/>
    <w:rsid w:val="00091650"/>
    <w:rsid w:val="001831FA"/>
    <w:rsid w:val="001D662F"/>
    <w:rsid w:val="001E5D8B"/>
    <w:rsid w:val="002A6E56"/>
    <w:rsid w:val="002D5428"/>
    <w:rsid w:val="003A53FF"/>
    <w:rsid w:val="004010A6"/>
    <w:rsid w:val="004B0C68"/>
    <w:rsid w:val="004C4783"/>
    <w:rsid w:val="005A5608"/>
    <w:rsid w:val="006D4E59"/>
    <w:rsid w:val="006F47C7"/>
    <w:rsid w:val="0092070B"/>
    <w:rsid w:val="00954ABC"/>
    <w:rsid w:val="00A578DA"/>
    <w:rsid w:val="00A829D8"/>
    <w:rsid w:val="00DE6489"/>
    <w:rsid w:val="00F741F3"/>
    <w:rsid w:val="00F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EEB2B-CF16-4C5F-BDEF-DAFADDB6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56"/>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E56"/>
    <w:pPr>
      <w:spacing w:after="240" w:line="369" w:lineRule="atLeast"/>
      <w:jc w:val="both"/>
    </w:pPr>
    <w:rPr>
      <w:rFonts w:ascii="Times New Roman" w:eastAsia="Times New Roman" w:hAnsi="Times New Roman"/>
      <w:sz w:val="24"/>
      <w:szCs w:val="24"/>
      <w:lang w:val="en-US"/>
    </w:rPr>
  </w:style>
  <w:style w:type="paragraph" w:styleId="BodyTextIndent">
    <w:name w:val="Body Text Indent"/>
    <w:basedOn w:val="Normal"/>
    <w:link w:val="BodyTextIndentChar"/>
    <w:uiPriority w:val="99"/>
    <w:semiHidden/>
    <w:unhideWhenUsed/>
    <w:rsid w:val="002A6E56"/>
    <w:pPr>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2A6E56"/>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2A6E56"/>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6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4</cp:revision>
  <dcterms:created xsi:type="dcterms:W3CDTF">2016-04-25T11:54:00Z</dcterms:created>
  <dcterms:modified xsi:type="dcterms:W3CDTF">2016-04-26T05:39:00Z</dcterms:modified>
</cp:coreProperties>
</file>