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D28" w:rsidRPr="00467D28" w:rsidRDefault="00467D28" w:rsidP="00467D28">
      <w:pPr>
        <w:suppressAutoHyphens/>
        <w:spacing w:after="0" w:line="240" w:lineRule="auto"/>
        <w:jc w:val="right"/>
        <w:rPr>
          <w:rFonts w:ascii="Times New Roman" w:eastAsia="Times New Roman" w:hAnsi="Times New Roman" w:cs="Times New Roman"/>
          <w:sz w:val="24"/>
          <w:szCs w:val="24"/>
          <w:lang w:eastAsia="ar-SA"/>
        </w:rPr>
      </w:pPr>
      <w:r w:rsidRPr="00467D28">
        <w:rPr>
          <w:rFonts w:ascii="Times New Roman" w:eastAsia="Times New Roman" w:hAnsi="Times New Roman" w:cs="Times New Roman"/>
          <w:caps/>
          <w:sz w:val="24"/>
          <w:szCs w:val="24"/>
          <w:lang w:eastAsia="ar-SA"/>
        </w:rPr>
        <w:t>apstiprinU</w:t>
      </w:r>
      <w:r w:rsidRPr="00467D28">
        <w:rPr>
          <w:rFonts w:ascii="Times New Roman" w:eastAsia="Times New Roman" w:hAnsi="Times New Roman" w:cs="Times New Roman"/>
          <w:caps/>
          <w:sz w:val="24"/>
          <w:szCs w:val="24"/>
          <w:lang w:eastAsia="ar-SA"/>
        </w:rPr>
        <w:br/>
      </w:r>
      <w:r w:rsidRPr="00467D28">
        <w:rPr>
          <w:rFonts w:ascii="Times New Roman" w:eastAsia="Times New Roman" w:hAnsi="Times New Roman" w:cs="Times New Roman"/>
          <w:sz w:val="24"/>
          <w:szCs w:val="24"/>
          <w:lang w:eastAsia="ar-SA"/>
        </w:rPr>
        <w:t xml:space="preserve"> </w:t>
      </w:r>
      <w:r w:rsidRPr="00467D28">
        <w:rPr>
          <w:rFonts w:ascii="Times New Roman" w:eastAsia="Times New Roman" w:hAnsi="Times New Roman" w:cs="Times New Roman"/>
          <w:sz w:val="24"/>
          <w:szCs w:val="24"/>
          <w:lang w:eastAsia="ar-SA"/>
        </w:rPr>
        <w:tab/>
      </w:r>
      <w:r w:rsidRPr="00467D28">
        <w:rPr>
          <w:rFonts w:ascii="Times New Roman" w:eastAsia="Times New Roman" w:hAnsi="Times New Roman" w:cs="Times New Roman"/>
          <w:sz w:val="24"/>
          <w:szCs w:val="24"/>
          <w:lang w:eastAsia="ar-SA"/>
        </w:rPr>
        <w:tab/>
      </w:r>
      <w:r w:rsidRPr="00467D28">
        <w:rPr>
          <w:rFonts w:ascii="Times New Roman" w:eastAsia="Times New Roman" w:hAnsi="Times New Roman" w:cs="Times New Roman"/>
          <w:sz w:val="24"/>
          <w:szCs w:val="24"/>
          <w:lang w:eastAsia="ar-SA"/>
        </w:rPr>
        <w:tab/>
      </w:r>
      <w:r w:rsidRPr="00467D28">
        <w:rPr>
          <w:rFonts w:ascii="Times New Roman" w:eastAsia="Times New Roman" w:hAnsi="Times New Roman" w:cs="Times New Roman"/>
          <w:sz w:val="24"/>
          <w:szCs w:val="24"/>
          <w:lang w:eastAsia="ar-SA"/>
        </w:rPr>
        <w:tab/>
      </w:r>
      <w:r w:rsidRPr="00467D28">
        <w:rPr>
          <w:rFonts w:ascii="Times New Roman" w:eastAsia="Times New Roman" w:hAnsi="Times New Roman" w:cs="Times New Roman"/>
          <w:sz w:val="24"/>
          <w:szCs w:val="24"/>
          <w:lang w:eastAsia="ar-SA"/>
        </w:rPr>
        <w:tab/>
      </w:r>
      <w:r w:rsidRPr="00467D28">
        <w:rPr>
          <w:rFonts w:ascii="Times New Roman" w:eastAsia="Times New Roman" w:hAnsi="Times New Roman" w:cs="Times New Roman"/>
          <w:sz w:val="24"/>
          <w:szCs w:val="24"/>
          <w:lang w:eastAsia="ar-SA"/>
        </w:rPr>
        <w:tab/>
      </w:r>
      <w:r w:rsidRPr="00467D28">
        <w:rPr>
          <w:rFonts w:ascii="Times New Roman" w:eastAsia="Times New Roman" w:hAnsi="Times New Roman" w:cs="Times New Roman"/>
          <w:sz w:val="24"/>
          <w:szCs w:val="24"/>
          <w:lang w:eastAsia="ar-SA"/>
        </w:rPr>
        <w:tab/>
        <w:t xml:space="preserve">Daugavpils pilsētas pašvaldības tūrisma attīstības un informācijas </w:t>
      </w:r>
    </w:p>
    <w:p w:rsidR="00467D28" w:rsidRPr="00467D28" w:rsidRDefault="00467D28" w:rsidP="00467D28">
      <w:pPr>
        <w:suppressAutoHyphens/>
        <w:spacing w:after="0" w:line="240" w:lineRule="auto"/>
        <w:jc w:val="right"/>
        <w:rPr>
          <w:rFonts w:ascii="Times New Roman" w:eastAsia="Times New Roman" w:hAnsi="Times New Roman" w:cs="Times New Roman"/>
          <w:sz w:val="24"/>
          <w:szCs w:val="24"/>
          <w:lang w:eastAsia="ar-SA"/>
        </w:rPr>
      </w:pPr>
      <w:r w:rsidRPr="00467D28">
        <w:rPr>
          <w:rFonts w:ascii="Times New Roman" w:eastAsia="Times New Roman" w:hAnsi="Times New Roman" w:cs="Times New Roman"/>
          <w:sz w:val="24"/>
          <w:szCs w:val="24"/>
          <w:lang w:eastAsia="ar-SA"/>
        </w:rPr>
        <w:t xml:space="preserve">aģentūras direktore  </w:t>
      </w:r>
      <w:r w:rsidRPr="00467D28">
        <w:rPr>
          <w:rFonts w:ascii="Times New Roman" w:eastAsia="Times New Roman" w:hAnsi="Times New Roman" w:cs="Times New Roman"/>
          <w:sz w:val="24"/>
          <w:szCs w:val="24"/>
          <w:lang w:eastAsia="ar-SA"/>
        </w:rPr>
        <w:br/>
      </w:r>
    </w:p>
    <w:p w:rsidR="00467D28" w:rsidRPr="00467D28" w:rsidRDefault="00467D28" w:rsidP="00467D28">
      <w:pPr>
        <w:suppressAutoHyphens/>
        <w:spacing w:after="0" w:line="240" w:lineRule="auto"/>
        <w:jc w:val="right"/>
        <w:rPr>
          <w:rFonts w:ascii="Times New Roman" w:eastAsia="Times New Roman" w:hAnsi="Times New Roman" w:cs="Times New Roman"/>
          <w:sz w:val="24"/>
          <w:szCs w:val="24"/>
          <w:lang w:eastAsia="ar-SA"/>
        </w:rPr>
      </w:pPr>
      <w:r w:rsidRPr="00467D28">
        <w:rPr>
          <w:rFonts w:ascii="Times New Roman" w:eastAsia="Times New Roman" w:hAnsi="Times New Roman" w:cs="Times New Roman"/>
          <w:sz w:val="24"/>
          <w:szCs w:val="24"/>
          <w:lang w:eastAsia="ar-SA"/>
        </w:rPr>
        <w:t xml:space="preserve">___________________ I.Maksimčika </w:t>
      </w:r>
    </w:p>
    <w:p w:rsidR="00467D28" w:rsidRPr="00467D28" w:rsidRDefault="00467D28" w:rsidP="00467D28">
      <w:pPr>
        <w:suppressAutoHyphens/>
        <w:spacing w:after="0" w:line="240" w:lineRule="auto"/>
        <w:jc w:val="right"/>
        <w:rPr>
          <w:rFonts w:ascii="Times New Roman" w:eastAsia="Times New Roman" w:hAnsi="Times New Roman" w:cs="Times New Roman"/>
          <w:sz w:val="24"/>
          <w:szCs w:val="24"/>
          <w:lang w:eastAsia="ar-SA"/>
        </w:rPr>
      </w:pPr>
    </w:p>
    <w:p w:rsidR="00467D28" w:rsidRPr="00467D28" w:rsidRDefault="00467D28" w:rsidP="00467D28">
      <w:pPr>
        <w:suppressAutoHyphens/>
        <w:spacing w:after="0" w:line="240" w:lineRule="auto"/>
        <w:jc w:val="right"/>
        <w:rPr>
          <w:rFonts w:ascii="Times New Roman" w:eastAsia="Times New Roman" w:hAnsi="Times New Roman" w:cs="Times New Roman"/>
          <w:bCs/>
          <w:sz w:val="24"/>
          <w:szCs w:val="24"/>
          <w:lang w:eastAsia="ar-SA"/>
        </w:rPr>
      </w:pPr>
      <w:r w:rsidRPr="00467D28">
        <w:rPr>
          <w:rFonts w:ascii="Times New Roman" w:eastAsia="Times New Roman" w:hAnsi="Times New Roman" w:cs="Times New Roman"/>
          <w:bCs/>
          <w:sz w:val="24"/>
          <w:szCs w:val="24"/>
          <w:lang w:eastAsia="ar-SA"/>
        </w:rPr>
        <w:t>Daugavpilī, 201</w:t>
      </w:r>
      <w:r w:rsidR="00CD4FF6">
        <w:rPr>
          <w:rFonts w:ascii="Times New Roman" w:eastAsia="Times New Roman" w:hAnsi="Times New Roman" w:cs="Times New Roman"/>
          <w:bCs/>
          <w:sz w:val="24"/>
          <w:szCs w:val="24"/>
          <w:lang w:eastAsia="ar-SA"/>
        </w:rPr>
        <w:t>8</w:t>
      </w:r>
      <w:r w:rsidRPr="00467D28">
        <w:rPr>
          <w:rFonts w:ascii="Times New Roman" w:eastAsia="Times New Roman" w:hAnsi="Times New Roman" w:cs="Times New Roman"/>
          <w:bCs/>
          <w:sz w:val="24"/>
          <w:szCs w:val="24"/>
          <w:lang w:eastAsia="ar-SA"/>
        </w:rPr>
        <w:t xml:space="preserve">.gada </w:t>
      </w:r>
      <w:r w:rsidR="00CD4FF6">
        <w:rPr>
          <w:rFonts w:ascii="Times New Roman" w:eastAsia="Times New Roman" w:hAnsi="Times New Roman" w:cs="Times New Roman"/>
          <w:bCs/>
          <w:sz w:val="24"/>
          <w:szCs w:val="24"/>
          <w:lang w:eastAsia="ar-SA"/>
        </w:rPr>
        <w:t>1</w:t>
      </w:r>
      <w:r w:rsidR="00BF37EA">
        <w:rPr>
          <w:rFonts w:ascii="Times New Roman" w:eastAsia="Times New Roman" w:hAnsi="Times New Roman" w:cs="Times New Roman"/>
          <w:bCs/>
          <w:sz w:val="24"/>
          <w:szCs w:val="24"/>
          <w:lang w:eastAsia="ar-SA"/>
        </w:rPr>
        <w:t>8</w:t>
      </w:r>
      <w:r w:rsidRPr="00467D28">
        <w:rPr>
          <w:rFonts w:ascii="Times New Roman" w:eastAsia="Times New Roman" w:hAnsi="Times New Roman" w:cs="Times New Roman"/>
          <w:bCs/>
          <w:sz w:val="24"/>
          <w:szCs w:val="24"/>
          <w:lang w:eastAsia="ar-SA"/>
        </w:rPr>
        <w:t>.</w:t>
      </w:r>
      <w:r w:rsidR="00CD4FF6">
        <w:rPr>
          <w:rFonts w:ascii="Times New Roman" w:eastAsia="Times New Roman" w:hAnsi="Times New Roman" w:cs="Times New Roman"/>
          <w:bCs/>
          <w:sz w:val="24"/>
          <w:szCs w:val="24"/>
          <w:lang w:eastAsia="ar-SA"/>
        </w:rPr>
        <w:t>jūnijā</w:t>
      </w:r>
    </w:p>
    <w:p w:rsidR="00467D28" w:rsidRPr="00467D28" w:rsidRDefault="00467D28" w:rsidP="005A1424">
      <w:pPr>
        <w:spacing w:after="0" w:line="360" w:lineRule="auto"/>
        <w:rPr>
          <w:rFonts w:ascii="Times New Roman" w:eastAsia="Times New Roman" w:hAnsi="Times New Roman" w:cs="Times New Roman"/>
          <w:b/>
          <w:lang w:eastAsia="lv-LV"/>
        </w:rPr>
      </w:pPr>
    </w:p>
    <w:p w:rsidR="00467D28" w:rsidRPr="00467D28" w:rsidRDefault="00467D28" w:rsidP="00467D28">
      <w:pPr>
        <w:tabs>
          <w:tab w:val="left" w:pos="3510"/>
        </w:tabs>
        <w:suppressAutoHyphens/>
        <w:spacing w:after="0" w:line="240" w:lineRule="auto"/>
        <w:jc w:val="center"/>
        <w:rPr>
          <w:rFonts w:ascii="Times New Roman" w:eastAsia="Times New Roman" w:hAnsi="Times New Roman" w:cs="Times New Roman"/>
          <w:sz w:val="24"/>
          <w:szCs w:val="24"/>
          <w:lang w:eastAsia="lv-LV"/>
        </w:rPr>
      </w:pPr>
      <w:r w:rsidRPr="00467D28">
        <w:rPr>
          <w:rFonts w:ascii="Times New Roman" w:eastAsia="Times New Roman" w:hAnsi="Times New Roman" w:cs="Times New Roman"/>
          <w:sz w:val="24"/>
          <w:szCs w:val="24"/>
          <w:lang w:eastAsia="lv-LV"/>
        </w:rPr>
        <w:t xml:space="preserve">UZAICINĀJUMS </w:t>
      </w:r>
    </w:p>
    <w:p w:rsidR="00CD4FF6" w:rsidRPr="005C74CF" w:rsidRDefault="00CD4FF6" w:rsidP="00CD4FF6">
      <w:pPr>
        <w:tabs>
          <w:tab w:val="left" w:pos="3510"/>
        </w:tabs>
        <w:suppressAutoHyphens/>
        <w:spacing w:after="0" w:line="360" w:lineRule="auto"/>
        <w:jc w:val="center"/>
        <w:rPr>
          <w:rFonts w:ascii="Times New Roman" w:eastAsia="Times New Roman" w:hAnsi="Times New Roman"/>
          <w:sz w:val="24"/>
          <w:szCs w:val="24"/>
        </w:rPr>
      </w:pPr>
      <w:r w:rsidRPr="005C74CF">
        <w:rPr>
          <w:rFonts w:ascii="Times New Roman" w:eastAsia="Times New Roman" w:hAnsi="Times New Roman"/>
          <w:sz w:val="24"/>
          <w:szCs w:val="24"/>
        </w:rPr>
        <w:t xml:space="preserve">piedalīties tirgus izpētē par līguma piešķiršanas tiesībām </w:t>
      </w:r>
    </w:p>
    <w:p w:rsidR="00467D28" w:rsidRPr="00467D28" w:rsidRDefault="00CD4FF6" w:rsidP="00CD4FF6">
      <w:pPr>
        <w:spacing w:after="0" w:line="360" w:lineRule="auto"/>
        <w:jc w:val="center"/>
        <w:rPr>
          <w:rFonts w:ascii="Times New Roman" w:eastAsia="Times New Roman" w:hAnsi="Times New Roman" w:cs="Times New Roman"/>
          <w:b/>
          <w:lang w:eastAsia="lv-LV"/>
        </w:rPr>
      </w:pPr>
      <w:r w:rsidRPr="00467D28">
        <w:rPr>
          <w:rFonts w:ascii="Times New Roman" w:eastAsia="Times New Roman" w:hAnsi="Times New Roman" w:cs="Times New Roman"/>
          <w:b/>
          <w:lang w:eastAsia="lv-LV"/>
        </w:rPr>
        <w:t xml:space="preserve"> </w:t>
      </w:r>
      <w:r w:rsidR="00467D28" w:rsidRPr="00467D28">
        <w:rPr>
          <w:rFonts w:ascii="Times New Roman" w:eastAsia="Times New Roman" w:hAnsi="Times New Roman" w:cs="Times New Roman"/>
          <w:b/>
          <w:lang w:eastAsia="lv-LV"/>
        </w:rPr>
        <w:t>“</w:t>
      </w:r>
      <w:r w:rsidR="008C5EEF" w:rsidRPr="008C5EEF">
        <w:rPr>
          <w:rFonts w:ascii="Times New Roman" w:eastAsia="Times New Roman" w:hAnsi="Times New Roman" w:cs="Times New Roman"/>
          <w:b/>
          <w:lang w:eastAsia="lv-LV"/>
        </w:rPr>
        <w:t>Ugunsdrošības un ugunsdzēsības inventāra apkope un piegāde</w:t>
      </w:r>
      <w:r w:rsidR="00467D28" w:rsidRPr="00467D28">
        <w:rPr>
          <w:rFonts w:ascii="Times New Roman" w:eastAsia="Times New Roman" w:hAnsi="Times New Roman" w:cs="Times New Roman"/>
          <w:b/>
          <w:lang w:eastAsia="lv-LV"/>
        </w:rPr>
        <w:t>”</w:t>
      </w:r>
    </w:p>
    <w:p w:rsidR="00467D28" w:rsidRPr="00467D28" w:rsidRDefault="00467D28" w:rsidP="00467D28">
      <w:pPr>
        <w:spacing w:after="0" w:line="240" w:lineRule="auto"/>
        <w:jc w:val="center"/>
        <w:rPr>
          <w:rFonts w:ascii="Times New Roman" w:eastAsia="Times New Roman" w:hAnsi="Times New Roman" w:cs="Times New Roman"/>
          <w:bCs/>
          <w:sz w:val="24"/>
          <w:szCs w:val="24"/>
          <w:lang w:eastAsia="lv-LV"/>
        </w:rPr>
      </w:pPr>
      <w:r w:rsidRPr="00467D28">
        <w:rPr>
          <w:rFonts w:ascii="Times New Roman" w:eastAsia="Calibri" w:hAnsi="Times New Roman" w:cs="Times New Roman"/>
          <w:sz w:val="24"/>
          <w:szCs w:val="24"/>
          <w:lang w:eastAsia="lv-LV"/>
        </w:rPr>
        <w:t xml:space="preserve">Iepirkuma identifikācijas Nr. DPPTAIA </w:t>
      </w:r>
      <w:r w:rsidRPr="00E968D0">
        <w:rPr>
          <w:rFonts w:ascii="Times New Roman" w:eastAsia="Calibri" w:hAnsi="Times New Roman" w:cs="Times New Roman"/>
          <w:sz w:val="24"/>
          <w:szCs w:val="24"/>
          <w:lang w:eastAsia="lv-LV"/>
        </w:rPr>
        <w:t>201</w:t>
      </w:r>
      <w:r w:rsidR="00CD4FF6">
        <w:rPr>
          <w:rFonts w:ascii="Times New Roman" w:eastAsia="Calibri" w:hAnsi="Times New Roman" w:cs="Times New Roman"/>
          <w:sz w:val="24"/>
          <w:szCs w:val="24"/>
          <w:lang w:eastAsia="lv-LV"/>
        </w:rPr>
        <w:t>8</w:t>
      </w:r>
      <w:r w:rsidRPr="00E968D0">
        <w:rPr>
          <w:rFonts w:ascii="Times New Roman" w:eastAsia="Calibri" w:hAnsi="Times New Roman" w:cs="Times New Roman"/>
          <w:sz w:val="24"/>
          <w:szCs w:val="24"/>
          <w:lang w:eastAsia="lv-LV"/>
        </w:rPr>
        <w:t>/</w:t>
      </w:r>
      <w:r w:rsidR="008C5EEF">
        <w:rPr>
          <w:rFonts w:ascii="Times New Roman" w:eastAsia="Calibri" w:hAnsi="Times New Roman" w:cs="Times New Roman"/>
          <w:sz w:val="24"/>
          <w:szCs w:val="24"/>
          <w:lang w:eastAsia="lv-LV"/>
        </w:rPr>
        <w:t>2</w:t>
      </w:r>
      <w:r w:rsidR="00CD4FF6">
        <w:rPr>
          <w:rFonts w:ascii="Times New Roman" w:eastAsia="Calibri" w:hAnsi="Times New Roman" w:cs="Times New Roman"/>
          <w:sz w:val="24"/>
          <w:szCs w:val="24"/>
          <w:lang w:eastAsia="lv-LV"/>
        </w:rPr>
        <w:t>3</w:t>
      </w:r>
    </w:p>
    <w:p w:rsidR="00467D28" w:rsidRPr="00467D28" w:rsidRDefault="00467D28" w:rsidP="00467D28">
      <w:pPr>
        <w:spacing w:after="0" w:line="360" w:lineRule="auto"/>
        <w:jc w:val="center"/>
        <w:rPr>
          <w:rFonts w:ascii="Times New Roman" w:eastAsia="Times New Roman" w:hAnsi="Times New Roman" w:cs="Times New Roman"/>
          <w:b/>
          <w:lang w:eastAsia="lv-LV"/>
        </w:rPr>
      </w:pPr>
    </w:p>
    <w:p w:rsidR="00467D28" w:rsidRPr="00467D28" w:rsidRDefault="00467D28" w:rsidP="00467D28">
      <w:pPr>
        <w:numPr>
          <w:ilvl w:val="0"/>
          <w:numId w:val="2"/>
        </w:numPr>
        <w:spacing w:after="0" w:line="360" w:lineRule="auto"/>
        <w:ind w:left="426"/>
        <w:rPr>
          <w:rFonts w:ascii="Times New Roman" w:eastAsia="Times New Roman" w:hAnsi="Times New Roman" w:cs="Times New Roman"/>
          <w:b/>
          <w:lang w:eastAsia="lv-LV"/>
        </w:rPr>
      </w:pPr>
      <w:r w:rsidRPr="00467D28">
        <w:rPr>
          <w:rFonts w:ascii="Times New Roman" w:eastAsia="Times New Roman" w:hAnsi="Times New Roman" w:cs="Times New Roman"/>
          <w:b/>
          <w:lang w:eastAsia="lv-LV"/>
        </w:rPr>
        <w:t>Pasūtītājs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72"/>
      </w:tblGrid>
      <w:tr w:rsidR="000B627A" w:rsidRPr="00F855C9" w:rsidTr="00092776">
        <w:tc>
          <w:tcPr>
            <w:tcW w:w="2700" w:type="dxa"/>
            <w:tcBorders>
              <w:top w:val="single" w:sz="4" w:space="0" w:color="auto"/>
              <w:left w:val="single" w:sz="4" w:space="0" w:color="auto"/>
              <w:bottom w:val="single" w:sz="4" w:space="0" w:color="auto"/>
              <w:right w:val="single" w:sz="4" w:space="0" w:color="auto"/>
            </w:tcBorders>
            <w:vAlign w:val="center"/>
            <w:hideMark/>
          </w:tcPr>
          <w:p w:rsidR="000B627A" w:rsidRPr="005C74CF" w:rsidRDefault="000B627A" w:rsidP="00092776">
            <w:pPr>
              <w:suppressAutoHyphens/>
              <w:spacing w:after="0" w:line="360" w:lineRule="auto"/>
              <w:rPr>
                <w:rFonts w:ascii="Times New Roman" w:eastAsia="Times New Roman" w:hAnsi="Times New Roman"/>
                <w:b/>
                <w:sz w:val="24"/>
                <w:szCs w:val="24"/>
              </w:rPr>
            </w:pPr>
            <w:r w:rsidRPr="005C74CF">
              <w:rPr>
                <w:rFonts w:ascii="Times New Roman" w:eastAsia="Times New Roman" w:hAnsi="Times New Roman"/>
                <w:b/>
                <w:sz w:val="24"/>
                <w:szCs w:val="24"/>
              </w:rPr>
              <w:t>Pasūtītāja nosaukums</w:t>
            </w:r>
          </w:p>
        </w:tc>
        <w:tc>
          <w:tcPr>
            <w:tcW w:w="6372" w:type="dxa"/>
            <w:tcBorders>
              <w:top w:val="single" w:sz="4" w:space="0" w:color="auto"/>
              <w:left w:val="single" w:sz="4" w:space="0" w:color="auto"/>
              <w:bottom w:val="single" w:sz="4" w:space="0" w:color="auto"/>
              <w:right w:val="single" w:sz="4" w:space="0" w:color="auto"/>
            </w:tcBorders>
            <w:vAlign w:val="center"/>
            <w:hideMark/>
          </w:tcPr>
          <w:p w:rsidR="000B627A" w:rsidRPr="005C74CF" w:rsidRDefault="000B627A" w:rsidP="00092776">
            <w:pPr>
              <w:suppressAutoHyphens/>
              <w:spacing w:after="0" w:line="360" w:lineRule="auto"/>
              <w:rPr>
                <w:rFonts w:ascii="Times New Roman" w:eastAsia="Times New Roman" w:hAnsi="Times New Roman"/>
                <w:bCs/>
                <w:sz w:val="24"/>
                <w:szCs w:val="24"/>
              </w:rPr>
            </w:pPr>
            <w:r w:rsidRPr="005C74CF">
              <w:rPr>
                <w:rFonts w:ascii="Times New Roman" w:eastAsia="Times New Roman" w:hAnsi="Times New Roman"/>
                <w:sz w:val="24"/>
                <w:szCs w:val="24"/>
                <w:lang w:eastAsia="ar-SA"/>
              </w:rPr>
              <w:t>Daugavpils pilsētas pašvaldības tūrisma attīstības un informācijas  aģentūra</w:t>
            </w:r>
          </w:p>
        </w:tc>
      </w:tr>
      <w:tr w:rsidR="000B627A" w:rsidRPr="00F855C9" w:rsidTr="00092776">
        <w:tc>
          <w:tcPr>
            <w:tcW w:w="2700" w:type="dxa"/>
            <w:tcBorders>
              <w:top w:val="single" w:sz="4" w:space="0" w:color="auto"/>
              <w:left w:val="single" w:sz="4" w:space="0" w:color="auto"/>
              <w:bottom w:val="single" w:sz="4" w:space="0" w:color="auto"/>
              <w:right w:val="single" w:sz="4" w:space="0" w:color="auto"/>
            </w:tcBorders>
            <w:vAlign w:val="center"/>
            <w:hideMark/>
          </w:tcPr>
          <w:p w:rsidR="000B627A" w:rsidRPr="005C74CF" w:rsidRDefault="000B627A" w:rsidP="00092776">
            <w:pPr>
              <w:tabs>
                <w:tab w:val="left" w:pos="720"/>
                <w:tab w:val="right" w:leader="dot" w:pos="9360"/>
              </w:tabs>
              <w:suppressAutoHyphens/>
              <w:spacing w:after="0" w:line="360" w:lineRule="auto"/>
              <w:rPr>
                <w:rFonts w:ascii="Times New Roman" w:eastAsia="Times New Roman" w:hAnsi="Times New Roman"/>
                <w:b/>
                <w:sz w:val="24"/>
                <w:szCs w:val="24"/>
              </w:rPr>
            </w:pPr>
            <w:r w:rsidRPr="005C74CF">
              <w:rPr>
                <w:rFonts w:ascii="Times New Roman" w:eastAsia="Times New Roman" w:hAnsi="Times New Roman"/>
                <w:b/>
                <w:sz w:val="24"/>
                <w:szCs w:val="24"/>
              </w:rPr>
              <w:t>Adrese</w:t>
            </w:r>
          </w:p>
        </w:tc>
        <w:tc>
          <w:tcPr>
            <w:tcW w:w="6372" w:type="dxa"/>
            <w:tcBorders>
              <w:top w:val="single" w:sz="4" w:space="0" w:color="auto"/>
              <w:left w:val="single" w:sz="4" w:space="0" w:color="auto"/>
              <w:bottom w:val="single" w:sz="4" w:space="0" w:color="auto"/>
              <w:right w:val="single" w:sz="4" w:space="0" w:color="auto"/>
            </w:tcBorders>
            <w:vAlign w:val="center"/>
            <w:hideMark/>
          </w:tcPr>
          <w:p w:rsidR="000B627A" w:rsidRPr="005C74CF" w:rsidRDefault="000B627A" w:rsidP="00092776">
            <w:pPr>
              <w:suppressAutoHyphens/>
              <w:spacing w:after="0" w:line="360" w:lineRule="auto"/>
              <w:rPr>
                <w:rFonts w:ascii="Times New Roman" w:eastAsia="Times New Roman" w:hAnsi="Times New Roman"/>
                <w:sz w:val="24"/>
                <w:szCs w:val="24"/>
              </w:rPr>
            </w:pPr>
            <w:r w:rsidRPr="005C74CF">
              <w:rPr>
                <w:rFonts w:ascii="Times New Roman" w:eastAsia="Times New Roman" w:hAnsi="Times New Roman"/>
                <w:sz w:val="24"/>
                <w:szCs w:val="24"/>
              </w:rPr>
              <w:t>Rīgas iela 22a,  Daugavpils, LV-5401</w:t>
            </w:r>
          </w:p>
        </w:tc>
      </w:tr>
      <w:tr w:rsidR="000B627A" w:rsidRPr="00F855C9" w:rsidTr="00092776">
        <w:tc>
          <w:tcPr>
            <w:tcW w:w="2700" w:type="dxa"/>
            <w:tcBorders>
              <w:top w:val="single" w:sz="4" w:space="0" w:color="auto"/>
              <w:left w:val="single" w:sz="4" w:space="0" w:color="auto"/>
              <w:bottom w:val="single" w:sz="4" w:space="0" w:color="auto"/>
              <w:right w:val="single" w:sz="4" w:space="0" w:color="auto"/>
            </w:tcBorders>
            <w:vAlign w:val="center"/>
            <w:hideMark/>
          </w:tcPr>
          <w:p w:rsidR="000B627A" w:rsidRPr="005C74CF" w:rsidRDefault="000B627A" w:rsidP="00092776">
            <w:pPr>
              <w:tabs>
                <w:tab w:val="left" w:pos="720"/>
                <w:tab w:val="right" w:leader="dot" w:pos="9360"/>
              </w:tabs>
              <w:suppressAutoHyphens/>
              <w:spacing w:after="0" w:line="360" w:lineRule="auto"/>
              <w:rPr>
                <w:rFonts w:ascii="Times New Roman" w:eastAsia="Times New Roman" w:hAnsi="Times New Roman"/>
                <w:b/>
                <w:sz w:val="24"/>
                <w:szCs w:val="24"/>
              </w:rPr>
            </w:pPr>
            <w:r w:rsidRPr="005C74CF">
              <w:rPr>
                <w:rFonts w:ascii="Times New Roman" w:eastAsia="Times New Roman" w:hAnsi="Times New Roman"/>
                <w:b/>
                <w:sz w:val="24"/>
                <w:szCs w:val="24"/>
              </w:rPr>
              <w:t>Reģ.</w:t>
            </w:r>
            <w:r>
              <w:rPr>
                <w:rFonts w:ascii="Times New Roman" w:eastAsia="Times New Roman" w:hAnsi="Times New Roman"/>
                <w:b/>
                <w:sz w:val="24"/>
                <w:szCs w:val="24"/>
              </w:rPr>
              <w:t xml:space="preserve"> </w:t>
            </w:r>
            <w:r w:rsidRPr="005C74CF">
              <w:rPr>
                <w:rFonts w:ascii="Times New Roman" w:eastAsia="Times New Roman" w:hAnsi="Times New Roman"/>
                <w:b/>
                <w:sz w:val="24"/>
                <w:szCs w:val="24"/>
              </w:rPr>
              <w:t>Nr.</w:t>
            </w:r>
          </w:p>
        </w:tc>
        <w:tc>
          <w:tcPr>
            <w:tcW w:w="6372" w:type="dxa"/>
            <w:tcBorders>
              <w:top w:val="single" w:sz="4" w:space="0" w:color="auto"/>
              <w:left w:val="single" w:sz="4" w:space="0" w:color="auto"/>
              <w:bottom w:val="single" w:sz="4" w:space="0" w:color="auto"/>
              <w:right w:val="single" w:sz="4" w:space="0" w:color="auto"/>
            </w:tcBorders>
            <w:vAlign w:val="center"/>
            <w:hideMark/>
          </w:tcPr>
          <w:p w:rsidR="000B627A" w:rsidRPr="005C74CF" w:rsidRDefault="000B627A" w:rsidP="00092776">
            <w:pPr>
              <w:suppressAutoHyphens/>
              <w:spacing w:after="0" w:line="360" w:lineRule="auto"/>
              <w:rPr>
                <w:rFonts w:ascii="Times New Roman" w:eastAsia="Times New Roman" w:hAnsi="Times New Roman"/>
                <w:sz w:val="24"/>
                <w:szCs w:val="24"/>
              </w:rPr>
            </w:pPr>
            <w:r w:rsidRPr="005C74CF">
              <w:rPr>
                <w:rFonts w:ascii="Times New Roman" w:eastAsia="Times New Roman" w:hAnsi="Times New Roman"/>
                <w:bCs/>
                <w:sz w:val="24"/>
                <w:szCs w:val="24"/>
              </w:rPr>
              <w:t>90010652160</w:t>
            </w:r>
          </w:p>
        </w:tc>
      </w:tr>
      <w:tr w:rsidR="000B627A" w:rsidRPr="0083757C" w:rsidTr="00092776">
        <w:tc>
          <w:tcPr>
            <w:tcW w:w="2700" w:type="dxa"/>
            <w:tcBorders>
              <w:top w:val="single" w:sz="4" w:space="0" w:color="auto"/>
              <w:left w:val="single" w:sz="4" w:space="0" w:color="auto"/>
              <w:bottom w:val="single" w:sz="4" w:space="0" w:color="auto"/>
              <w:right w:val="single" w:sz="4" w:space="0" w:color="auto"/>
            </w:tcBorders>
            <w:vAlign w:val="center"/>
          </w:tcPr>
          <w:p w:rsidR="000B627A" w:rsidRPr="0083757C" w:rsidRDefault="000B627A" w:rsidP="00092776">
            <w:pPr>
              <w:spacing w:after="0" w:line="360" w:lineRule="auto"/>
              <w:jc w:val="both"/>
              <w:rPr>
                <w:rFonts w:ascii="Times New Roman" w:eastAsia="Times New Roman" w:hAnsi="Times New Roman"/>
                <w:b/>
                <w:bCs/>
                <w:sz w:val="24"/>
                <w:szCs w:val="24"/>
              </w:rPr>
            </w:pPr>
            <w:r w:rsidRPr="0083757C">
              <w:rPr>
                <w:rFonts w:ascii="Times New Roman" w:eastAsia="Times New Roman" w:hAnsi="Times New Roman"/>
                <w:b/>
                <w:bCs/>
                <w:sz w:val="24"/>
                <w:szCs w:val="24"/>
              </w:rPr>
              <w:t>Kontaktpersona</w:t>
            </w:r>
          </w:p>
        </w:tc>
        <w:tc>
          <w:tcPr>
            <w:tcW w:w="6372" w:type="dxa"/>
            <w:tcBorders>
              <w:top w:val="single" w:sz="4" w:space="0" w:color="auto"/>
              <w:left w:val="single" w:sz="4" w:space="0" w:color="auto"/>
              <w:bottom w:val="single" w:sz="4" w:space="0" w:color="auto"/>
              <w:right w:val="single" w:sz="4" w:space="0" w:color="auto"/>
            </w:tcBorders>
          </w:tcPr>
          <w:p w:rsidR="000B627A" w:rsidRPr="0083757C" w:rsidRDefault="00EC25EB" w:rsidP="00092776">
            <w:pPr>
              <w:suppressAutoHyphens/>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Darba aizsardzības speciālists</w:t>
            </w:r>
            <w:r w:rsidR="000B627A" w:rsidRPr="0083757C">
              <w:rPr>
                <w:rFonts w:ascii="Times New Roman" w:eastAsia="Times New Roman" w:hAnsi="Times New Roman"/>
                <w:bCs/>
                <w:sz w:val="24"/>
                <w:szCs w:val="24"/>
              </w:rPr>
              <w:t xml:space="preserve">, </w:t>
            </w:r>
            <w:r>
              <w:rPr>
                <w:rFonts w:ascii="Times New Roman" w:eastAsia="Times New Roman" w:hAnsi="Times New Roman"/>
                <w:bCs/>
                <w:sz w:val="24"/>
                <w:szCs w:val="24"/>
              </w:rPr>
              <w:t>Irina Guseva</w:t>
            </w:r>
            <w:r w:rsidR="000B627A" w:rsidRPr="0083757C">
              <w:rPr>
                <w:rFonts w:ascii="Times New Roman" w:eastAsia="Times New Roman" w:hAnsi="Times New Roman"/>
                <w:bCs/>
                <w:sz w:val="24"/>
                <w:szCs w:val="24"/>
              </w:rPr>
              <w:t xml:space="preserve">, </w:t>
            </w:r>
          </w:p>
          <w:p w:rsidR="000B627A" w:rsidRPr="0083757C" w:rsidRDefault="000B627A" w:rsidP="00092776">
            <w:pPr>
              <w:suppressAutoHyphens/>
              <w:spacing w:after="0" w:line="360" w:lineRule="auto"/>
              <w:rPr>
                <w:rFonts w:ascii="Times New Roman" w:eastAsia="Times New Roman" w:hAnsi="Times New Roman"/>
                <w:bCs/>
                <w:sz w:val="24"/>
                <w:szCs w:val="24"/>
              </w:rPr>
            </w:pPr>
            <w:r w:rsidRPr="0083757C">
              <w:rPr>
                <w:rFonts w:ascii="Times New Roman" w:eastAsia="Times New Roman" w:hAnsi="Times New Roman"/>
                <w:bCs/>
                <w:sz w:val="24"/>
                <w:szCs w:val="24"/>
              </w:rPr>
              <w:t xml:space="preserve">+371 65422818, +371 </w:t>
            </w:r>
            <w:r w:rsidR="00EC25EB">
              <w:rPr>
                <w:rFonts w:ascii="Times New Roman" w:eastAsia="Times New Roman" w:hAnsi="Times New Roman"/>
                <w:bCs/>
                <w:sz w:val="24"/>
                <w:szCs w:val="24"/>
              </w:rPr>
              <w:t>26223915</w:t>
            </w:r>
            <w:r w:rsidRPr="0083757C">
              <w:rPr>
                <w:rFonts w:ascii="Times New Roman" w:eastAsia="Times New Roman" w:hAnsi="Times New Roman"/>
                <w:bCs/>
                <w:sz w:val="24"/>
                <w:szCs w:val="24"/>
              </w:rPr>
              <w:t xml:space="preserve">, </w:t>
            </w:r>
          </w:p>
          <w:p w:rsidR="000B627A" w:rsidRPr="0083757C" w:rsidRDefault="000B627A" w:rsidP="00092776">
            <w:pPr>
              <w:suppressAutoHyphens/>
              <w:spacing w:after="0" w:line="360" w:lineRule="auto"/>
              <w:rPr>
                <w:rFonts w:ascii="Times New Roman" w:eastAsia="Times New Roman" w:hAnsi="Times New Roman"/>
                <w:bCs/>
                <w:sz w:val="24"/>
                <w:szCs w:val="24"/>
              </w:rPr>
            </w:pPr>
            <w:r w:rsidRPr="0083757C">
              <w:rPr>
                <w:rFonts w:ascii="Times New Roman" w:hAnsi="Times New Roman"/>
                <w:sz w:val="24"/>
                <w:szCs w:val="24"/>
              </w:rPr>
              <w:t xml:space="preserve">e-pasts: </w:t>
            </w:r>
            <w:r w:rsidR="00F67CFC">
              <w:rPr>
                <w:rFonts w:ascii="Times New Roman" w:hAnsi="Times New Roman"/>
                <w:sz w:val="24"/>
                <w:szCs w:val="24"/>
              </w:rPr>
              <w:t>agentura</w:t>
            </w:r>
            <w:r w:rsidRPr="0083757C">
              <w:rPr>
                <w:rFonts w:ascii="Times New Roman" w:hAnsi="Times New Roman"/>
                <w:sz w:val="24"/>
                <w:szCs w:val="24"/>
              </w:rPr>
              <w:t>@daugavpils.lv</w:t>
            </w:r>
            <w:r w:rsidRPr="0083757C">
              <w:rPr>
                <w:rFonts w:ascii="Times New Roman" w:eastAsia="Times New Roman" w:hAnsi="Times New Roman"/>
                <w:bCs/>
                <w:sz w:val="24"/>
                <w:szCs w:val="24"/>
              </w:rPr>
              <w:t xml:space="preserve"> </w:t>
            </w:r>
          </w:p>
        </w:tc>
      </w:tr>
    </w:tbl>
    <w:p w:rsidR="000B627A" w:rsidRPr="00467D28" w:rsidRDefault="000B627A" w:rsidP="00467D28">
      <w:pPr>
        <w:spacing w:after="0" w:line="360" w:lineRule="auto"/>
        <w:rPr>
          <w:rFonts w:ascii="Times New Roman" w:eastAsia="Times New Roman" w:hAnsi="Times New Roman" w:cs="Times New Roman"/>
          <w:lang w:eastAsia="lv-LV"/>
        </w:rPr>
      </w:pPr>
    </w:p>
    <w:p w:rsidR="008C5EEF" w:rsidRDefault="00467D28" w:rsidP="008C5EEF">
      <w:pPr>
        <w:numPr>
          <w:ilvl w:val="0"/>
          <w:numId w:val="2"/>
        </w:numPr>
        <w:spacing w:after="0" w:line="360" w:lineRule="auto"/>
        <w:ind w:left="426"/>
        <w:jc w:val="both"/>
        <w:rPr>
          <w:rFonts w:ascii="Times New Roman" w:eastAsia="Times New Roman" w:hAnsi="Times New Roman" w:cs="Times New Roman"/>
          <w:lang w:eastAsia="lv-LV"/>
        </w:rPr>
      </w:pPr>
      <w:r>
        <w:rPr>
          <w:rFonts w:ascii="Times New Roman" w:eastAsia="Times New Roman" w:hAnsi="Times New Roman" w:cs="Times New Roman"/>
          <w:b/>
          <w:lang w:eastAsia="lv-LV"/>
        </w:rPr>
        <w:t>Tirgus izpētes</w:t>
      </w:r>
      <w:r w:rsidRPr="00467D28">
        <w:rPr>
          <w:rFonts w:ascii="Times New Roman" w:eastAsia="Times New Roman" w:hAnsi="Times New Roman" w:cs="Times New Roman"/>
          <w:b/>
          <w:lang w:eastAsia="lv-LV"/>
        </w:rPr>
        <w:t xml:space="preserve"> nepieciešamības apzināšanās datums:</w:t>
      </w:r>
      <w:r w:rsidR="008C5EEF">
        <w:rPr>
          <w:rFonts w:ascii="Times New Roman" w:eastAsia="Times New Roman" w:hAnsi="Times New Roman" w:cs="Times New Roman"/>
          <w:lang w:eastAsia="lv-LV"/>
        </w:rPr>
        <w:t xml:space="preserve"> 201</w:t>
      </w:r>
      <w:r w:rsidR="00CD40C8">
        <w:rPr>
          <w:rFonts w:ascii="Times New Roman" w:eastAsia="Times New Roman" w:hAnsi="Times New Roman" w:cs="Times New Roman"/>
          <w:lang w:eastAsia="lv-LV"/>
        </w:rPr>
        <w:t>8</w:t>
      </w:r>
      <w:r w:rsidR="008C5EEF">
        <w:rPr>
          <w:rFonts w:ascii="Times New Roman" w:eastAsia="Times New Roman" w:hAnsi="Times New Roman" w:cs="Times New Roman"/>
          <w:lang w:eastAsia="lv-LV"/>
        </w:rPr>
        <w:t xml:space="preserve">. gada </w:t>
      </w:r>
      <w:r w:rsidR="00CD40C8">
        <w:rPr>
          <w:rFonts w:ascii="Times New Roman" w:eastAsia="Times New Roman" w:hAnsi="Times New Roman" w:cs="Times New Roman"/>
          <w:lang w:eastAsia="lv-LV"/>
        </w:rPr>
        <w:t>11</w:t>
      </w:r>
      <w:r w:rsidRPr="00467D28">
        <w:rPr>
          <w:rFonts w:ascii="Times New Roman" w:eastAsia="Times New Roman" w:hAnsi="Times New Roman" w:cs="Times New Roman"/>
          <w:lang w:eastAsia="lv-LV"/>
        </w:rPr>
        <w:t>.</w:t>
      </w:r>
      <w:r w:rsidR="00CD40C8">
        <w:rPr>
          <w:rFonts w:ascii="Times New Roman" w:eastAsia="Times New Roman" w:hAnsi="Times New Roman" w:cs="Times New Roman"/>
          <w:lang w:eastAsia="lv-LV"/>
        </w:rPr>
        <w:t>jūnijs</w:t>
      </w:r>
    </w:p>
    <w:p w:rsidR="00467D28" w:rsidRPr="008C5EEF" w:rsidRDefault="00467D28" w:rsidP="008C5EEF">
      <w:pPr>
        <w:numPr>
          <w:ilvl w:val="0"/>
          <w:numId w:val="2"/>
        </w:numPr>
        <w:spacing w:after="0" w:line="360" w:lineRule="auto"/>
        <w:ind w:left="426"/>
        <w:jc w:val="both"/>
        <w:rPr>
          <w:rFonts w:ascii="Times New Roman" w:eastAsia="Times New Roman" w:hAnsi="Times New Roman" w:cs="Times New Roman"/>
          <w:lang w:eastAsia="lv-LV"/>
        </w:rPr>
      </w:pPr>
      <w:r w:rsidRPr="008C5EEF">
        <w:rPr>
          <w:rFonts w:ascii="Times New Roman" w:eastAsia="Times New Roman" w:hAnsi="Times New Roman" w:cs="Times New Roman"/>
          <w:b/>
          <w:lang w:eastAsia="lv-LV"/>
        </w:rPr>
        <w:t>Tirgus izpētes mērķis:</w:t>
      </w:r>
      <w:r w:rsidRPr="008C5EEF">
        <w:rPr>
          <w:rFonts w:ascii="Times New Roman" w:eastAsia="Times New Roman" w:hAnsi="Times New Roman" w:cs="Times New Roman"/>
          <w:lang w:eastAsia="lv-LV"/>
        </w:rPr>
        <w:t xml:space="preserve"> </w:t>
      </w:r>
      <w:r w:rsidR="008C5EEF">
        <w:rPr>
          <w:rFonts w:ascii="Times New Roman" w:eastAsia="Times New Roman" w:hAnsi="Times New Roman" w:cs="Times New Roman"/>
          <w:lang w:eastAsia="lv-LV"/>
        </w:rPr>
        <w:t>u</w:t>
      </w:r>
      <w:r w:rsidR="008C5EEF" w:rsidRPr="008C5EEF">
        <w:rPr>
          <w:rFonts w:ascii="Times New Roman" w:eastAsia="Times New Roman" w:hAnsi="Times New Roman" w:cs="Times New Roman"/>
          <w:lang w:eastAsia="lv-LV"/>
        </w:rPr>
        <w:t>gunsdrošības un ugunsdzēsības inventāra apkope un piegāde</w:t>
      </w:r>
      <w:r w:rsidR="008C5EEF">
        <w:rPr>
          <w:rFonts w:ascii="Times New Roman" w:eastAsia="Times New Roman" w:hAnsi="Times New Roman" w:cs="Times New Roman"/>
          <w:lang w:eastAsia="lv-LV"/>
        </w:rPr>
        <w:t xml:space="preserve"> uz 1 gadu.</w:t>
      </w:r>
      <w:r w:rsidRPr="008C5EEF">
        <w:rPr>
          <w:rFonts w:ascii="Times New Roman" w:eastAsia="Times New Roman" w:hAnsi="Times New Roman" w:cs="Times New Roman"/>
          <w:lang w:eastAsia="lv-LV"/>
        </w:rPr>
        <w:t xml:space="preserve"> </w:t>
      </w:r>
    </w:p>
    <w:p w:rsidR="00467D28" w:rsidRDefault="00467D28" w:rsidP="00467D28">
      <w:pPr>
        <w:numPr>
          <w:ilvl w:val="0"/>
          <w:numId w:val="2"/>
        </w:numPr>
        <w:spacing w:after="0" w:line="360" w:lineRule="auto"/>
        <w:ind w:left="426"/>
        <w:jc w:val="both"/>
        <w:rPr>
          <w:rFonts w:ascii="Times New Roman" w:eastAsia="Times New Roman" w:hAnsi="Times New Roman" w:cs="Times New Roman"/>
          <w:lang w:eastAsia="lv-LV"/>
        </w:rPr>
      </w:pPr>
      <w:r w:rsidRPr="00467D28">
        <w:rPr>
          <w:rFonts w:ascii="Times New Roman" w:eastAsia="Times New Roman" w:hAnsi="Times New Roman" w:cs="Times New Roman"/>
          <w:b/>
          <w:lang w:eastAsia="lv-LV"/>
        </w:rPr>
        <w:t>Preču piegādes vai pakalpojuma uzskaitījums (apjomi):</w:t>
      </w:r>
      <w:r w:rsidRPr="00467D28">
        <w:rPr>
          <w:rFonts w:ascii="Times New Roman" w:eastAsia="Times New Roman" w:hAnsi="Times New Roman" w:cs="Times New Roman"/>
          <w:lang w:eastAsia="lv-LV"/>
        </w:rPr>
        <w:t xml:space="preserve"> Precīzs pakalpojuma apraksts ir noteikts Tehniskajā specifikācijā (1. pielikums).</w:t>
      </w:r>
    </w:p>
    <w:p w:rsidR="00254033" w:rsidRPr="00F93C75" w:rsidRDefault="00254033" w:rsidP="00254033">
      <w:pPr>
        <w:numPr>
          <w:ilvl w:val="0"/>
          <w:numId w:val="2"/>
        </w:numPr>
        <w:spacing w:after="0" w:line="360" w:lineRule="auto"/>
        <w:ind w:left="426"/>
        <w:jc w:val="both"/>
        <w:rPr>
          <w:rFonts w:ascii="Times New Roman" w:eastAsia="Times New Roman" w:hAnsi="Times New Roman" w:cs="Times New Roman"/>
          <w:lang w:eastAsia="lv-LV"/>
        </w:rPr>
      </w:pPr>
      <w:r w:rsidRPr="00F93C75">
        <w:rPr>
          <w:rFonts w:ascii="Times New Roman" w:eastAsia="Times New Roman" w:hAnsi="Times New Roman" w:cs="Times New Roman"/>
          <w:lang w:eastAsia="lv-LV"/>
        </w:rPr>
        <w:t xml:space="preserve">Paredzamā kopējā līgumcena: līdz </w:t>
      </w:r>
      <w:r w:rsidR="00F93C75" w:rsidRPr="00F93C75">
        <w:rPr>
          <w:rFonts w:ascii="Times New Roman" w:eastAsia="Times New Roman" w:hAnsi="Times New Roman" w:cs="Times New Roman"/>
          <w:lang w:eastAsia="lv-LV"/>
        </w:rPr>
        <w:t>372</w:t>
      </w:r>
      <w:r w:rsidRPr="00F93C75">
        <w:rPr>
          <w:rFonts w:ascii="Times New Roman" w:eastAsia="Times New Roman" w:hAnsi="Times New Roman" w:cs="Times New Roman"/>
          <w:lang w:eastAsia="lv-LV"/>
        </w:rPr>
        <w:t>.00 EUR bez PVN.</w:t>
      </w:r>
      <w:r w:rsidR="00B153EF" w:rsidRPr="00F93C75">
        <w:rPr>
          <w:rFonts w:ascii="Times New Roman" w:eastAsia="Times New Roman" w:hAnsi="Times New Roman" w:cs="Times New Roman"/>
          <w:lang w:eastAsia="lv-LV"/>
        </w:rPr>
        <w:t xml:space="preserve"> Pasūtītājam nav pienākums izmantot visu </w:t>
      </w:r>
      <w:r w:rsidR="00F93C75">
        <w:rPr>
          <w:rFonts w:ascii="Times New Roman" w:eastAsia="Times New Roman" w:hAnsi="Times New Roman" w:cs="Times New Roman"/>
          <w:lang w:eastAsia="lv-LV"/>
        </w:rPr>
        <w:t xml:space="preserve">līguma </w:t>
      </w:r>
      <w:r w:rsidR="00B153EF" w:rsidRPr="00F93C75">
        <w:rPr>
          <w:rFonts w:ascii="Times New Roman" w:eastAsia="Times New Roman" w:hAnsi="Times New Roman" w:cs="Times New Roman"/>
          <w:lang w:eastAsia="lv-LV"/>
        </w:rPr>
        <w:t>summu.</w:t>
      </w:r>
    </w:p>
    <w:p w:rsidR="00467D28" w:rsidRPr="00467D28" w:rsidRDefault="00467D28" w:rsidP="00467D28">
      <w:pPr>
        <w:numPr>
          <w:ilvl w:val="0"/>
          <w:numId w:val="2"/>
        </w:numPr>
        <w:spacing w:after="0" w:line="360" w:lineRule="auto"/>
        <w:ind w:left="426"/>
        <w:jc w:val="both"/>
        <w:rPr>
          <w:rFonts w:ascii="Times New Roman" w:eastAsia="Times New Roman" w:hAnsi="Times New Roman" w:cs="Times New Roman"/>
          <w:lang w:eastAsia="lv-LV"/>
        </w:rPr>
      </w:pPr>
      <w:r w:rsidRPr="00467D28">
        <w:rPr>
          <w:rFonts w:ascii="Times New Roman" w:eastAsia="Times New Roman" w:hAnsi="Times New Roman" w:cs="Times New Roman"/>
          <w:b/>
          <w:lang w:eastAsia="lv-LV"/>
        </w:rPr>
        <w:t>Piedāvājuma izvēles kritērijs:</w:t>
      </w:r>
      <w:r w:rsidRPr="00467D28">
        <w:rPr>
          <w:rFonts w:ascii="Times New Roman" w:eastAsia="Times New Roman" w:hAnsi="Times New Roman" w:cs="Times New Roman"/>
          <w:lang w:eastAsia="lv-LV"/>
        </w:rPr>
        <w:t xml:space="preserve"> piedāvājums ar viszemāko cenu.</w:t>
      </w:r>
    </w:p>
    <w:p w:rsidR="00467D28" w:rsidRPr="00467D28" w:rsidRDefault="00467D28" w:rsidP="00467D28">
      <w:pPr>
        <w:numPr>
          <w:ilvl w:val="0"/>
          <w:numId w:val="2"/>
        </w:numPr>
        <w:spacing w:after="0" w:line="360" w:lineRule="auto"/>
        <w:ind w:left="426"/>
        <w:jc w:val="both"/>
        <w:rPr>
          <w:rFonts w:ascii="Times New Roman" w:eastAsia="Times New Roman" w:hAnsi="Times New Roman" w:cs="Times New Roman"/>
          <w:lang w:eastAsia="lv-LV"/>
        </w:rPr>
      </w:pPr>
      <w:r w:rsidRPr="00467D28">
        <w:rPr>
          <w:rFonts w:ascii="Times New Roman" w:eastAsia="Times New Roman" w:hAnsi="Times New Roman" w:cs="Times New Roman"/>
          <w:b/>
          <w:lang w:eastAsia="lv-LV"/>
        </w:rPr>
        <w:t>Pretendents iesniedz piedāvājumu:</w:t>
      </w:r>
      <w:r w:rsidRPr="00467D28">
        <w:rPr>
          <w:rFonts w:ascii="Times New Roman" w:eastAsia="Times New Roman" w:hAnsi="Times New Roman" w:cs="Times New Roman"/>
          <w:lang w:eastAsia="lv-LV"/>
        </w:rPr>
        <w:t xml:space="preserve"> atbilstoši piedāvājuma iesniegšanas formai (2. pielikums).</w:t>
      </w:r>
    </w:p>
    <w:p w:rsidR="00467D28" w:rsidRPr="00467D28" w:rsidRDefault="00467D28" w:rsidP="00B153EF">
      <w:pPr>
        <w:numPr>
          <w:ilvl w:val="0"/>
          <w:numId w:val="2"/>
        </w:numPr>
        <w:spacing w:after="0" w:line="360" w:lineRule="auto"/>
        <w:ind w:left="426"/>
        <w:jc w:val="both"/>
        <w:rPr>
          <w:rFonts w:ascii="Times New Roman" w:eastAsia="Times New Roman" w:hAnsi="Times New Roman" w:cs="Times New Roman"/>
          <w:lang w:eastAsia="lv-LV"/>
        </w:rPr>
      </w:pPr>
      <w:r w:rsidRPr="00467D28">
        <w:rPr>
          <w:rFonts w:ascii="Times New Roman" w:eastAsia="Times New Roman" w:hAnsi="Times New Roman" w:cs="Times New Roman"/>
          <w:b/>
          <w:lang w:eastAsia="lv-LV"/>
        </w:rPr>
        <w:t xml:space="preserve">Informācija par rezultātiem:  </w:t>
      </w:r>
      <w:r w:rsidR="00B153EF" w:rsidRPr="00B153EF">
        <w:rPr>
          <w:rFonts w:ascii="Times New Roman" w:eastAsia="Times New Roman" w:hAnsi="Times New Roman" w:cs="Times New Roman"/>
          <w:bCs/>
          <w:sz w:val="24"/>
          <w:szCs w:val="24"/>
          <w:lang w:eastAsia="lv-LV"/>
        </w:rPr>
        <w:t>paziņojums par rezultātiem tiks publicēts Daugavpils pilsētas domes mājas lapā www.daugavpils.lv.</w:t>
      </w:r>
    </w:p>
    <w:p w:rsidR="00467D28" w:rsidRPr="00467D28" w:rsidRDefault="00467D28" w:rsidP="00467D28">
      <w:pPr>
        <w:numPr>
          <w:ilvl w:val="0"/>
          <w:numId w:val="2"/>
        </w:numPr>
        <w:spacing w:after="0" w:line="360" w:lineRule="auto"/>
        <w:ind w:left="426" w:hanging="426"/>
        <w:jc w:val="both"/>
        <w:rPr>
          <w:rFonts w:ascii="Times New Roman" w:eastAsia="Times New Roman" w:hAnsi="Times New Roman" w:cs="Times New Roman"/>
          <w:lang w:eastAsia="lv-LV"/>
        </w:rPr>
      </w:pPr>
      <w:r w:rsidRPr="00467D28">
        <w:rPr>
          <w:rFonts w:ascii="Times New Roman" w:eastAsia="Times New Roman" w:hAnsi="Times New Roman" w:cs="Times New Roman"/>
          <w:b/>
          <w:lang w:eastAsia="lv-LV"/>
        </w:rPr>
        <w:t>Piedāvājums iesniedzams:</w:t>
      </w:r>
      <w:r w:rsidRPr="00467D28">
        <w:rPr>
          <w:rFonts w:ascii="Times New Roman" w:eastAsia="Times New Roman" w:hAnsi="Times New Roman" w:cs="Times New Roman"/>
          <w:lang w:eastAsia="lv-LV"/>
        </w:rPr>
        <w:t xml:space="preserve"> </w:t>
      </w:r>
      <w:r w:rsidRPr="00BF37EA">
        <w:rPr>
          <w:rFonts w:ascii="Times New Roman" w:eastAsia="Times New Roman" w:hAnsi="Times New Roman" w:cs="Times New Roman"/>
          <w:b/>
          <w:lang w:eastAsia="lv-LV"/>
        </w:rPr>
        <w:t>līdz 201</w:t>
      </w:r>
      <w:r w:rsidR="00184646" w:rsidRPr="00BF37EA">
        <w:rPr>
          <w:rFonts w:ascii="Times New Roman" w:eastAsia="Times New Roman" w:hAnsi="Times New Roman" w:cs="Times New Roman"/>
          <w:b/>
          <w:lang w:eastAsia="lv-LV"/>
        </w:rPr>
        <w:t>8</w:t>
      </w:r>
      <w:r w:rsidRPr="00BF37EA">
        <w:rPr>
          <w:rFonts w:ascii="Times New Roman" w:eastAsia="Times New Roman" w:hAnsi="Times New Roman" w:cs="Times New Roman"/>
          <w:b/>
          <w:lang w:eastAsia="lv-LV"/>
        </w:rPr>
        <w:t xml:space="preserve">. gada </w:t>
      </w:r>
      <w:r w:rsidR="00184646" w:rsidRPr="00BF37EA">
        <w:rPr>
          <w:rFonts w:ascii="Times New Roman" w:eastAsia="Times New Roman" w:hAnsi="Times New Roman" w:cs="Times New Roman"/>
          <w:b/>
          <w:lang w:eastAsia="lv-LV"/>
        </w:rPr>
        <w:t>20</w:t>
      </w:r>
      <w:r w:rsidRPr="00BF37EA">
        <w:rPr>
          <w:rFonts w:ascii="Times New Roman" w:eastAsia="Times New Roman" w:hAnsi="Times New Roman" w:cs="Times New Roman"/>
          <w:b/>
          <w:lang w:eastAsia="lv-LV"/>
        </w:rPr>
        <w:t>.</w:t>
      </w:r>
      <w:r w:rsidR="00184646" w:rsidRPr="00BF37EA">
        <w:rPr>
          <w:rFonts w:ascii="Times New Roman" w:eastAsia="Times New Roman" w:hAnsi="Times New Roman" w:cs="Times New Roman"/>
          <w:b/>
          <w:lang w:eastAsia="lv-LV"/>
        </w:rPr>
        <w:t>jūnijam</w:t>
      </w:r>
      <w:r w:rsidRPr="00BF37EA">
        <w:rPr>
          <w:rFonts w:ascii="Times New Roman" w:eastAsia="Times New Roman" w:hAnsi="Times New Roman" w:cs="Times New Roman"/>
          <w:b/>
          <w:lang w:eastAsia="lv-LV"/>
        </w:rPr>
        <w:t>, plkst. 1</w:t>
      </w:r>
      <w:r w:rsidR="00B153EF" w:rsidRPr="00BF37EA">
        <w:rPr>
          <w:rFonts w:ascii="Times New Roman" w:eastAsia="Times New Roman" w:hAnsi="Times New Roman" w:cs="Times New Roman"/>
          <w:b/>
          <w:lang w:eastAsia="lv-LV"/>
        </w:rPr>
        <w:t>6</w:t>
      </w:r>
      <w:r w:rsidRPr="00BF37EA">
        <w:rPr>
          <w:rFonts w:ascii="Times New Roman" w:eastAsia="Times New Roman" w:hAnsi="Times New Roman" w:cs="Times New Roman"/>
          <w:b/>
          <w:lang w:eastAsia="lv-LV"/>
        </w:rPr>
        <w:t>:00</w:t>
      </w:r>
      <w:r w:rsidRPr="00467D28">
        <w:rPr>
          <w:rFonts w:ascii="Times New Roman" w:eastAsia="Times New Roman" w:hAnsi="Times New Roman" w:cs="Times New Roman"/>
          <w:lang w:eastAsia="lv-LV"/>
        </w:rPr>
        <w:t xml:space="preserve"> Daugavpils pilsētas pašvaldības tūrisma attīstības un informācijas aģentūrā, Rīgas ielā 22A, Daugavpilī, LV-5401 vai elektroniski: agentura@daugavpils.lv. </w:t>
      </w:r>
    </w:p>
    <w:p w:rsidR="005A1424" w:rsidRDefault="005A1424" w:rsidP="005A1424">
      <w:pPr>
        <w:spacing w:after="0" w:line="360" w:lineRule="auto"/>
        <w:ind w:left="66"/>
        <w:rPr>
          <w:rFonts w:ascii="Times New Roman" w:eastAsia="Times New Roman" w:hAnsi="Times New Roman"/>
          <w:lang w:eastAsia="lv-LV"/>
        </w:rPr>
      </w:pPr>
      <w:r>
        <w:rPr>
          <w:rFonts w:ascii="Times New Roman" w:eastAsia="Times New Roman" w:hAnsi="Times New Roman"/>
          <w:lang w:eastAsia="lv-LV"/>
        </w:rPr>
        <w:t>PIELIKUMĀ:</w:t>
      </w:r>
    </w:p>
    <w:p w:rsidR="005A1424" w:rsidRPr="00BF37EA" w:rsidRDefault="005A1424" w:rsidP="005A1424">
      <w:pPr>
        <w:pStyle w:val="ListParagraph"/>
        <w:numPr>
          <w:ilvl w:val="0"/>
          <w:numId w:val="8"/>
        </w:numPr>
        <w:spacing w:line="360" w:lineRule="auto"/>
        <w:rPr>
          <w:lang w:val="lv-LV" w:eastAsia="lv-LV"/>
        </w:rPr>
      </w:pPr>
      <w:r w:rsidRPr="00BF37EA">
        <w:rPr>
          <w:lang w:val="lv-LV" w:eastAsia="lv-LV"/>
        </w:rPr>
        <w:t>Tehniskā specifikācija</w:t>
      </w:r>
      <w:r w:rsidR="00BF37EA" w:rsidRPr="00BF37EA">
        <w:rPr>
          <w:lang w:val="lv-LV" w:eastAsia="lv-LV"/>
        </w:rPr>
        <w:t>.</w:t>
      </w:r>
    </w:p>
    <w:p w:rsidR="005A1424" w:rsidRPr="00BF37EA" w:rsidRDefault="005A1424" w:rsidP="005A1424">
      <w:pPr>
        <w:pStyle w:val="ListParagraph"/>
        <w:numPr>
          <w:ilvl w:val="0"/>
          <w:numId w:val="8"/>
        </w:numPr>
        <w:spacing w:line="360" w:lineRule="auto"/>
        <w:rPr>
          <w:lang w:val="lv-LV" w:eastAsia="lv-LV"/>
        </w:rPr>
      </w:pPr>
      <w:r w:rsidRPr="00BF37EA">
        <w:rPr>
          <w:lang w:val="lv-LV" w:eastAsia="lv-LV"/>
        </w:rPr>
        <w:t>Tehniskais un finanšu piedāvājums.</w:t>
      </w:r>
    </w:p>
    <w:p w:rsidR="00557246" w:rsidRDefault="00557246">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rsidR="00552A03" w:rsidRPr="00DC5051" w:rsidRDefault="00552A03" w:rsidP="00552A03">
      <w:pPr>
        <w:spacing w:after="0" w:line="240" w:lineRule="auto"/>
        <w:ind w:left="2880"/>
        <w:jc w:val="right"/>
        <w:rPr>
          <w:rFonts w:ascii="Times New Roman" w:eastAsia="Times New Roman" w:hAnsi="Times New Roman" w:cs="Times New Roman"/>
          <w:b/>
          <w:sz w:val="24"/>
          <w:szCs w:val="24"/>
          <w:lang w:eastAsia="ar-SA"/>
        </w:rPr>
      </w:pPr>
      <w:r w:rsidRPr="00DC5051">
        <w:rPr>
          <w:rFonts w:ascii="Times New Roman" w:eastAsia="Times New Roman" w:hAnsi="Times New Roman" w:cs="Times New Roman"/>
          <w:b/>
          <w:sz w:val="24"/>
          <w:szCs w:val="24"/>
          <w:lang w:eastAsia="ar-SA"/>
        </w:rPr>
        <w:lastRenderedPageBreak/>
        <w:t xml:space="preserve">1.Pielikums </w:t>
      </w:r>
    </w:p>
    <w:p w:rsidR="008C5EEF" w:rsidRPr="008C5EEF" w:rsidRDefault="00552A03" w:rsidP="008C5EEF">
      <w:pPr>
        <w:suppressAutoHyphens/>
        <w:autoSpaceDN w:val="0"/>
        <w:spacing w:after="0" w:line="240" w:lineRule="auto"/>
        <w:jc w:val="center"/>
        <w:textAlignment w:val="baseline"/>
        <w:rPr>
          <w:rFonts w:ascii="Times New Roman" w:eastAsia="Calibri" w:hAnsi="Times New Roman" w:cs="Times New Roman"/>
          <w:b/>
          <w:sz w:val="24"/>
          <w:szCs w:val="24"/>
        </w:rPr>
      </w:pPr>
      <w:r w:rsidRPr="00DC5051">
        <w:rPr>
          <w:rFonts w:ascii="Times New Roman" w:eastAsia="Times New Roman" w:hAnsi="Times New Roman" w:cs="Times New Roman"/>
          <w:sz w:val="24"/>
          <w:szCs w:val="24"/>
          <w:lang w:eastAsia="ar-SA"/>
        </w:rPr>
        <w:br/>
      </w:r>
      <w:r w:rsidR="008C5EEF" w:rsidRPr="008C5EEF">
        <w:rPr>
          <w:rFonts w:ascii="Times New Roman" w:eastAsia="Calibri" w:hAnsi="Times New Roman" w:cs="Times New Roman"/>
          <w:b/>
          <w:sz w:val="24"/>
          <w:szCs w:val="24"/>
        </w:rPr>
        <w:t>TEHNISKĀ SPECIFIKĀCIJA</w:t>
      </w:r>
    </w:p>
    <w:p w:rsidR="008C5EEF" w:rsidRPr="008C5EEF" w:rsidRDefault="008C5EEF" w:rsidP="008C5EEF">
      <w:pPr>
        <w:spacing w:after="0" w:line="240" w:lineRule="auto"/>
        <w:jc w:val="center"/>
        <w:rPr>
          <w:rFonts w:ascii="Times New Roman" w:eastAsia="Times New Roman" w:hAnsi="Times New Roman" w:cs="Times New Roman"/>
          <w:b/>
          <w:sz w:val="24"/>
          <w:szCs w:val="24"/>
          <w:lang w:eastAsia="lv-LV"/>
        </w:rPr>
      </w:pPr>
      <w:r w:rsidRPr="008C5EEF">
        <w:rPr>
          <w:rFonts w:ascii="Times New Roman" w:eastAsia="Times New Roman" w:hAnsi="Times New Roman" w:cs="Times New Roman"/>
          <w:b/>
          <w:sz w:val="24"/>
          <w:szCs w:val="24"/>
          <w:lang w:eastAsia="lv-LV"/>
        </w:rPr>
        <w:t>„Ugunsdrošības un ugunsdzēsības inventāra apkope un piegāde”</w:t>
      </w:r>
    </w:p>
    <w:p w:rsidR="008C5EEF" w:rsidRPr="008C5EEF" w:rsidRDefault="008C5EEF" w:rsidP="008C5EEF">
      <w:pPr>
        <w:suppressAutoHyphens/>
        <w:autoSpaceDN w:val="0"/>
        <w:spacing w:after="0" w:line="240" w:lineRule="auto"/>
        <w:jc w:val="center"/>
        <w:textAlignment w:val="baseline"/>
        <w:rPr>
          <w:rFonts w:ascii="Times New Roman" w:eastAsia="Calibri" w:hAnsi="Times New Roman" w:cs="Times New Roman"/>
          <w:sz w:val="24"/>
          <w:szCs w:val="24"/>
        </w:rPr>
      </w:pPr>
    </w:p>
    <w:p w:rsidR="008C5EEF" w:rsidRPr="008C5EEF" w:rsidRDefault="008C5EEF" w:rsidP="008C5EEF">
      <w:pPr>
        <w:spacing w:after="0" w:line="240" w:lineRule="auto"/>
        <w:rPr>
          <w:rFonts w:ascii="Times New Roman" w:eastAsia="Times New Roman" w:hAnsi="Times New Roman" w:cs="Times New Roman"/>
          <w:b/>
          <w:sz w:val="24"/>
          <w:szCs w:val="24"/>
        </w:rPr>
      </w:pPr>
      <w:r w:rsidRPr="008C5EEF">
        <w:rPr>
          <w:rFonts w:ascii="Times New Roman" w:eastAsia="Times New Roman" w:hAnsi="Times New Roman" w:cs="Times New Roman"/>
          <w:b/>
          <w:sz w:val="24"/>
          <w:szCs w:val="24"/>
        </w:rPr>
        <w:t>Vispārējās prasības:</w:t>
      </w:r>
    </w:p>
    <w:p w:rsidR="008C5EEF" w:rsidRPr="008C5EEF" w:rsidRDefault="008C5EEF" w:rsidP="008C5EEF">
      <w:pPr>
        <w:numPr>
          <w:ilvl w:val="0"/>
          <w:numId w:val="7"/>
        </w:numPr>
        <w:spacing w:after="0" w:line="240" w:lineRule="auto"/>
        <w:ind w:left="284" w:hanging="284"/>
        <w:jc w:val="both"/>
        <w:rPr>
          <w:rFonts w:ascii="Times New Roman" w:eastAsia="Times New Roman" w:hAnsi="Times New Roman" w:cs="Times New Roman"/>
          <w:bCs/>
          <w:sz w:val="24"/>
          <w:szCs w:val="24"/>
        </w:rPr>
      </w:pPr>
      <w:r w:rsidRPr="008C5EEF">
        <w:rPr>
          <w:rFonts w:ascii="Times New Roman" w:eastAsia="Times New Roman" w:hAnsi="Times New Roman" w:cs="Times New Roman"/>
          <w:sz w:val="24"/>
          <w:szCs w:val="24"/>
        </w:rPr>
        <w:t>Pretendentam ugunsdzēsības inventāra pārbaude, apkope,</w:t>
      </w:r>
      <w:r w:rsidR="009E7777">
        <w:rPr>
          <w:rFonts w:ascii="Times New Roman" w:eastAsia="Times New Roman" w:hAnsi="Times New Roman" w:cs="Times New Roman"/>
          <w:sz w:val="24"/>
          <w:szCs w:val="24"/>
        </w:rPr>
        <w:t xml:space="preserve"> piegāde</w:t>
      </w:r>
      <w:r w:rsidRPr="008C5EEF">
        <w:rPr>
          <w:rFonts w:ascii="Times New Roman" w:eastAsia="Times New Roman" w:hAnsi="Times New Roman" w:cs="Times New Roman"/>
          <w:sz w:val="24"/>
          <w:szCs w:val="24"/>
        </w:rPr>
        <w:t xml:space="preserve"> dokumentācijas nodrošināšana un aizpildīšana jāveic saskaņā ar </w:t>
      </w:r>
      <w:r w:rsidRPr="008C5EEF">
        <w:rPr>
          <w:rFonts w:ascii="Times New Roman" w:eastAsia="Times New Roman" w:hAnsi="Times New Roman" w:cs="Times New Roman"/>
          <w:bCs/>
          <w:sz w:val="24"/>
          <w:szCs w:val="24"/>
        </w:rPr>
        <w:t>Ministru kabineta 20</w:t>
      </w:r>
      <w:r w:rsidR="0071251A" w:rsidRPr="0071251A">
        <w:rPr>
          <w:rFonts w:ascii="Times New Roman" w:eastAsia="Times New Roman" w:hAnsi="Times New Roman" w:cs="Times New Roman"/>
          <w:bCs/>
          <w:sz w:val="24"/>
          <w:szCs w:val="24"/>
        </w:rPr>
        <w:t>16</w:t>
      </w:r>
      <w:r w:rsidRPr="008C5EEF">
        <w:rPr>
          <w:rFonts w:ascii="Times New Roman" w:eastAsia="Times New Roman" w:hAnsi="Times New Roman" w:cs="Times New Roman"/>
          <w:bCs/>
          <w:sz w:val="24"/>
          <w:szCs w:val="24"/>
        </w:rPr>
        <w:t>.</w:t>
      </w:r>
      <w:r w:rsidR="0071251A">
        <w:rPr>
          <w:rFonts w:ascii="Times New Roman" w:eastAsia="Times New Roman" w:hAnsi="Times New Roman" w:cs="Times New Roman"/>
          <w:bCs/>
          <w:sz w:val="24"/>
          <w:szCs w:val="24"/>
        </w:rPr>
        <w:t>gada 1</w:t>
      </w:r>
      <w:r w:rsidR="0071251A" w:rsidRPr="0071251A">
        <w:rPr>
          <w:rFonts w:ascii="Times New Roman" w:eastAsia="Times New Roman" w:hAnsi="Times New Roman" w:cs="Times New Roman"/>
          <w:bCs/>
          <w:sz w:val="24"/>
          <w:szCs w:val="24"/>
        </w:rPr>
        <w:t>9</w:t>
      </w:r>
      <w:r w:rsidR="0071251A">
        <w:rPr>
          <w:rFonts w:ascii="Times New Roman" w:eastAsia="Times New Roman" w:hAnsi="Times New Roman" w:cs="Times New Roman"/>
          <w:bCs/>
          <w:sz w:val="24"/>
          <w:szCs w:val="24"/>
        </w:rPr>
        <w:t>.</w:t>
      </w:r>
      <w:r w:rsidR="00A76805">
        <w:rPr>
          <w:rFonts w:ascii="Times New Roman" w:eastAsia="Times New Roman" w:hAnsi="Times New Roman" w:cs="Times New Roman"/>
          <w:bCs/>
          <w:sz w:val="24"/>
          <w:szCs w:val="24"/>
        </w:rPr>
        <w:t>aprīļa</w:t>
      </w:r>
      <w:r w:rsidR="0071251A">
        <w:rPr>
          <w:rFonts w:ascii="Times New Roman" w:eastAsia="Times New Roman" w:hAnsi="Times New Roman" w:cs="Times New Roman"/>
          <w:bCs/>
          <w:sz w:val="24"/>
          <w:szCs w:val="24"/>
        </w:rPr>
        <w:t xml:space="preserve"> noteikumu Nr.</w:t>
      </w:r>
      <w:r w:rsidR="0071251A" w:rsidRPr="0071251A">
        <w:rPr>
          <w:rFonts w:ascii="Times New Roman" w:eastAsia="Times New Roman" w:hAnsi="Times New Roman" w:cs="Times New Roman"/>
          <w:bCs/>
          <w:sz w:val="24"/>
          <w:szCs w:val="24"/>
        </w:rPr>
        <w:t>238</w:t>
      </w:r>
      <w:r w:rsidRPr="008C5EEF">
        <w:rPr>
          <w:rFonts w:ascii="Times New Roman" w:eastAsia="Times New Roman" w:hAnsi="Times New Roman" w:cs="Times New Roman"/>
          <w:bCs/>
          <w:sz w:val="24"/>
          <w:szCs w:val="24"/>
        </w:rPr>
        <w:t xml:space="preserve"> “Ugunsdrošības noteikumi” (turpmāk - MK noteikumi Nr. </w:t>
      </w:r>
      <w:r w:rsidR="00A76805">
        <w:rPr>
          <w:rFonts w:ascii="Times New Roman" w:eastAsia="Times New Roman" w:hAnsi="Times New Roman" w:cs="Times New Roman"/>
          <w:bCs/>
          <w:sz w:val="24"/>
          <w:szCs w:val="24"/>
        </w:rPr>
        <w:t>238</w:t>
      </w:r>
      <w:r w:rsidRPr="008C5EEF">
        <w:rPr>
          <w:rFonts w:ascii="Times New Roman" w:eastAsia="Times New Roman" w:hAnsi="Times New Roman" w:cs="Times New Roman"/>
          <w:bCs/>
          <w:sz w:val="24"/>
          <w:szCs w:val="24"/>
        </w:rPr>
        <w:t xml:space="preserve">) un </w:t>
      </w:r>
      <w:r w:rsidRPr="008C5EEF">
        <w:rPr>
          <w:rFonts w:ascii="Times New Roman" w:eastAsia="Times New Roman" w:hAnsi="Times New Roman" w:cs="Times New Roman"/>
          <w:sz w:val="24"/>
          <w:szCs w:val="24"/>
        </w:rPr>
        <w:t>piemērojamo standartu prasībām</w:t>
      </w:r>
      <w:r w:rsidRPr="008C5EEF">
        <w:rPr>
          <w:rFonts w:ascii="Times New Roman" w:eastAsia="Times New Roman" w:hAnsi="Times New Roman" w:cs="Times New Roman"/>
          <w:bCs/>
          <w:sz w:val="24"/>
          <w:szCs w:val="24"/>
        </w:rPr>
        <w:t xml:space="preserve">. </w:t>
      </w:r>
    </w:p>
    <w:p w:rsidR="008C5EEF" w:rsidRPr="008C5EEF" w:rsidRDefault="008C5EEF" w:rsidP="008C5EEF">
      <w:pPr>
        <w:spacing w:after="0" w:line="240" w:lineRule="auto"/>
        <w:jc w:val="both"/>
        <w:rPr>
          <w:rFonts w:ascii="Times New Roman" w:eastAsia="Times New Roman" w:hAnsi="Times New Roman" w:cs="Times New Roman"/>
          <w:sz w:val="12"/>
          <w:szCs w:val="12"/>
        </w:rPr>
      </w:pPr>
      <w:r w:rsidRPr="008C5EEF">
        <w:rPr>
          <w:rFonts w:ascii="Times New Roman" w:eastAsia="Times New Roman" w:hAnsi="Times New Roman" w:cs="Times New Roman"/>
          <w:sz w:val="12"/>
          <w:szCs w:val="12"/>
        </w:rPr>
        <w:t xml:space="preserve"> </w:t>
      </w:r>
    </w:p>
    <w:p w:rsidR="008C5EEF" w:rsidRPr="008C5EEF" w:rsidRDefault="008C5EEF" w:rsidP="008C5EEF">
      <w:pPr>
        <w:spacing w:after="120" w:line="240" w:lineRule="auto"/>
        <w:jc w:val="center"/>
        <w:rPr>
          <w:rFonts w:ascii="Times New Roman" w:eastAsia="Times New Roman" w:hAnsi="Times New Roman" w:cs="Times New Roman"/>
          <w:b/>
          <w:sz w:val="24"/>
          <w:szCs w:val="24"/>
        </w:rPr>
      </w:pPr>
      <w:r w:rsidRPr="008C5EEF">
        <w:rPr>
          <w:rFonts w:ascii="Times New Roman" w:eastAsia="Times New Roman" w:hAnsi="Times New Roman" w:cs="Times New Roman"/>
          <w:b/>
          <w:sz w:val="24"/>
          <w:szCs w:val="24"/>
        </w:rPr>
        <w:t>I Ugunsdzēsības aparātu tehniskās apkopes</w:t>
      </w:r>
    </w:p>
    <w:p w:rsidR="008C5EEF" w:rsidRPr="008C5EEF" w:rsidRDefault="008C5EEF" w:rsidP="008C5EEF">
      <w:pPr>
        <w:numPr>
          <w:ilvl w:val="0"/>
          <w:numId w:val="4"/>
        </w:numPr>
        <w:spacing w:after="0" w:line="240" w:lineRule="auto"/>
        <w:ind w:left="284" w:hanging="284"/>
        <w:jc w:val="both"/>
        <w:rPr>
          <w:rFonts w:ascii="Times New Roman" w:eastAsia="Times New Roman" w:hAnsi="Times New Roman" w:cs="Times New Roman"/>
          <w:sz w:val="24"/>
          <w:szCs w:val="24"/>
        </w:rPr>
      </w:pPr>
      <w:r w:rsidRPr="008C5EEF">
        <w:rPr>
          <w:rFonts w:ascii="Times New Roman" w:eastAsia="Times New Roman" w:hAnsi="Times New Roman" w:cs="Times New Roman"/>
          <w:sz w:val="24"/>
          <w:szCs w:val="24"/>
        </w:rPr>
        <w:t>Darbi jāveic pēc PASŪTĪTĀJA pieprasījuma.</w:t>
      </w:r>
    </w:p>
    <w:p w:rsidR="008C5EEF" w:rsidRPr="008C5EEF" w:rsidRDefault="008C5EEF" w:rsidP="008C5EEF">
      <w:pPr>
        <w:numPr>
          <w:ilvl w:val="0"/>
          <w:numId w:val="4"/>
        </w:numPr>
        <w:spacing w:after="0" w:line="240" w:lineRule="auto"/>
        <w:ind w:left="284" w:hanging="284"/>
        <w:jc w:val="both"/>
        <w:rPr>
          <w:rFonts w:ascii="Times New Roman" w:eastAsia="Times New Roman" w:hAnsi="Times New Roman" w:cs="Times New Roman"/>
          <w:sz w:val="24"/>
          <w:szCs w:val="24"/>
        </w:rPr>
      </w:pPr>
      <w:bookmarkStart w:id="0" w:name="_Hlk483233601"/>
      <w:r w:rsidRPr="008C5EEF">
        <w:rPr>
          <w:rFonts w:ascii="Times New Roman" w:eastAsia="Times New Roman" w:hAnsi="Times New Roman" w:cs="Times New Roman"/>
          <w:sz w:val="24"/>
          <w:szCs w:val="24"/>
        </w:rPr>
        <w:t>Pretendentam</w:t>
      </w:r>
      <w:bookmarkEnd w:id="0"/>
      <w:r w:rsidRPr="008C5EEF">
        <w:rPr>
          <w:rFonts w:ascii="Times New Roman" w:eastAsia="Times New Roman" w:hAnsi="Times New Roman" w:cs="Times New Roman"/>
          <w:sz w:val="24"/>
          <w:szCs w:val="24"/>
        </w:rPr>
        <w:t xml:space="preserve"> jāveic aprīkojuma komplektācijas (tajā skaitā stiprinājuma elementu) pārbaude saskaņā ar izgatavotāja tehnisko pasi, ārējā aprīkojuma detaļu vizuālais novērtējums (korpusa kvalitātes un iespējamās korozijas pēdas, savienojuma stāvoklis), izplūdes uzgaļa vai šļūtenes pārbaude brīvai caurplūdei; pastāvīga spiediena ugunsdzēsības aparātu galviņas, spiediena indikatora, korpusa bojājumi vai spiediena kritums korpusā, vai citi bojājumi, jāveic ugunsdzēsības aparāta demontāžu atkarībā no bojājuma rakstura, jāveic detaļu remonts vai nomaiņa un ugunsdzēsības aparātu uzpilde. Nepieciešamības gadījumā jāatjauno ugunsdzēsības aparāta korpusa krāsojums. Pakalpojums jāsniedz atbilstoši standartam LVS 332:2003 „Ugunsdzēsības aparātu uzturēšana ekspluatācijas gatavā stāvoklī”.</w:t>
      </w:r>
    </w:p>
    <w:p w:rsidR="008C5EEF" w:rsidRPr="008C5EEF" w:rsidRDefault="008D15CE" w:rsidP="008C5EEF">
      <w:pPr>
        <w:numPr>
          <w:ilvl w:val="0"/>
          <w:numId w:val="4"/>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w:t>
      </w:r>
      <w:r w:rsidR="008C5EEF" w:rsidRPr="008C5EEF">
        <w:rPr>
          <w:rFonts w:ascii="Times New Roman" w:eastAsia="Times New Roman" w:hAnsi="Times New Roman" w:cs="Times New Roman"/>
          <w:sz w:val="24"/>
          <w:szCs w:val="24"/>
        </w:rPr>
        <w:t xml:space="preserve"> </w:t>
      </w:r>
      <w:r w:rsidR="008C5EEF" w:rsidRPr="008C5EEF">
        <w:rPr>
          <w:rFonts w:ascii="Times New Roman" w:eastAsia="Calibri" w:hAnsi="Times New Roman" w:cs="Times New Roman"/>
          <w:sz w:val="24"/>
          <w:szCs w:val="24"/>
        </w:rPr>
        <w:t>pēc pārbaudes uz ugunsdzēsības aparāta korpusa jānodrošina uzlīme valsts valodā atbilstoši piemērojamā standarta prasībām.</w:t>
      </w:r>
    </w:p>
    <w:p w:rsidR="008C5EEF" w:rsidRPr="008C5EEF" w:rsidRDefault="008D15CE" w:rsidP="008C5EEF">
      <w:pPr>
        <w:numPr>
          <w:ilvl w:val="0"/>
          <w:numId w:val="4"/>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w:t>
      </w:r>
      <w:r w:rsidR="008C5EEF" w:rsidRPr="008C5EEF">
        <w:rPr>
          <w:rFonts w:ascii="Times New Roman" w:eastAsia="Times New Roman" w:hAnsi="Times New Roman" w:cs="Times New Roman"/>
          <w:sz w:val="24"/>
          <w:szCs w:val="24"/>
        </w:rPr>
        <w:t xml:space="preserve"> jānodrošina aparātu savākšana no struktūrvienībām Nikolaja ielā 5, Daugavpils, un Rīgas ielā 22A, Daugavpils, pārbaudīšana un atgriešana atpakaļ apzīmētajā vietā.</w:t>
      </w:r>
    </w:p>
    <w:p w:rsidR="008C5EEF" w:rsidRPr="009E7777" w:rsidRDefault="008C5EEF" w:rsidP="008C5EEF">
      <w:pPr>
        <w:numPr>
          <w:ilvl w:val="0"/>
          <w:numId w:val="4"/>
        </w:numPr>
        <w:spacing w:after="0" w:line="240" w:lineRule="auto"/>
        <w:ind w:left="284" w:hanging="284"/>
        <w:jc w:val="both"/>
        <w:rPr>
          <w:rFonts w:ascii="Times New Roman" w:eastAsia="Times New Roman" w:hAnsi="Times New Roman" w:cs="Times New Roman"/>
          <w:sz w:val="24"/>
          <w:szCs w:val="24"/>
        </w:rPr>
      </w:pPr>
      <w:r w:rsidRPr="008C5EEF">
        <w:rPr>
          <w:rFonts w:ascii="Times New Roman" w:eastAsia="Times New Roman" w:hAnsi="Times New Roman" w:cs="Times New Roman"/>
          <w:sz w:val="24"/>
          <w:szCs w:val="24"/>
        </w:rPr>
        <w:t xml:space="preserve">Ugunsdzēsības aparātu apkopes laikā </w:t>
      </w:r>
      <w:r w:rsidR="008D15CE">
        <w:rPr>
          <w:rFonts w:ascii="Times New Roman" w:eastAsia="Times New Roman" w:hAnsi="Times New Roman" w:cs="Times New Roman"/>
          <w:sz w:val="24"/>
          <w:szCs w:val="24"/>
        </w:rPr>
        <w:t>Pretendentam</w:t>
      </w:r>
      <w:r w:rsidRPr="008C5EEF">
        <w:rPr>
          <w:rFonts w:ascii="Times New Roman" w:eastAsia="Times New Roman" w:hAnsi="Times New Roman" w:cs="Times New Roman"/>
          <w:sz w:val="24"/>
          <w:szCs w:val="24"/>
        </w:rPr>
        <w:t xml:space="preserve"> jānodrošina objekts ar pietiekamu skaitu maiņas ugunsdzēsības aparātiem.</w:t>
      </w:r>
      <w:r w:rsidRPr="008C5EEF">
        <w:rPr>
          <w:rFonts w:ascii="Calibri" w:eastAsia="Calibri" w:hAnsi="Calibri" w:cs="Times New Roman"/>
        </w:rPr>
        <w:t xml:space="preserve"> </w:t>
      </w:r>
    </w:p>
    <w:p w:rsidR="009E7777" w:rsidRPr="009E7777" w:rsidRDefault="009E7777" w:rsidP="008C5EEF">
      <w:pPr>
        <w:numPr>
          <w:ilvl w:val="0"/>
          <w:numId w:val="4"/>
        </w:numPr>
        <w:spacing w:after="0" w:line="240" w:lineRule="auto"/>
        <w:ind w:left="284" w:hanging="284"/>
        <w:jc w:val="both"/>
        <w:rPr>
          <w:rFonts w:ascii="Times New Roman" w:eastAsia="Times New Roman" w:hAnsi="Times New Roman" w:cs="Times New Roman"/>
          <w:sz w:val="24"/>
          <w:szCs w:val="24"/>
        </w:rPr>
      </w:pPr>
      <w:r w:rsidRPr="009E7777">
        <w:rPr>
          <w:rFonts w:ascii="Times New Roman" w:eastAsia="Calibri" w:hAnsi="Times New Roman" w:cs="Times New Roman"/>
          <w:sz w:val="24"/>
          <w:szCs w:val="24"/>
        </w:rPr>
        <w:t>Darba uzdevums</w:t>
      </w:r>
      <w:r>
        <w:rPr>
          <w:rFonts w:ascii="Times New Roman" w:eastAsia="Calibri" w:hAnsi="Times New Roman" w:cs="Times New Roman"/>
          <w:sz w:val="24"/>
          <w:szCs w:val="24"/>
        </w:rPr>
        <w:t xml:space="preserve"> aparātu apkopei (pēc nepieciešamības):</w:t>
      </w:r>
    </w:p>
    <w:p w:rsidR="009E7777" w:rsidRPr="009E7777" w:rsidRDefault="009E7777" w:rsidP="009E7777">
      <w:pPr>
        <w:spacing w:after="0" w:line="240" w:lineRule="auto"/>
        <w:ind w:left="284"/>
        <w:jc w:val="both"/>
        <w:rPr>
          <w:rFonts w:ascii="Times New Roman" w:eastAsia="Times New Roman" w:hAnsi="Times New Roman" w:cs="Times New Roman"/>
          <w:sz w:val="24"/>
          <w:szCs w:val="24"/>
        </w:rPr>
      </w:pPr>
    </w:p>
    <w:p w:rsidR="008C5EEF" w:rsidRPr="008C5EEF" w:rsidRDefault="008C5EEF" w:rsidP="008C5EEF">
      <w:pPr>
        <w:spacing w:after="0" w:line="240" w:lineRule="auto"/>
        <w:ind w:left="567"/>
        <w:rPr>
          <w:rFonts w:ascii="Times New Roman" w:eastAsia="Times New Roman" w:hAnsi="Times New Roman" w:cs="Times New Roman"/>
          <w:sz w:val="6"/>
          <w:szCs w:val="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9E7777" w:rsidRPr="008C5EEF" w:rsidTr="009E7777">
        <w:trPr>
          <w:tblHeader/>
        </w:trPr>
        <w:tc>
          <w:tcPr>
            <w:tcW w:w="9634" w:type="dxa"/>
            <w:tcBorders>
              <w:top w:val="single" w:sz="4" w:space="0" w:color="auto"/>
              <w:left w:val="single" w:sz="4" w:space="0" w:color="000000"/>
              <w:bottom w:val="single" w:sz="4" w:space="0" w:color="000000"/>
              <w:right w:val="single" w:sz="4" w:space="0" w:color="000000"/>
            </w:tcBorders>
            <w:shd w:val="clear" w:color="auto" w:fill="D9D9D9"/>
            <w:hideMark/>
          </w:tcPr>
          <w:p w:rsidR="009E7777" w:rsidRPr="008C5EEF" w:rsidRDefault="009E7777" w:rsidP="008C5EEF">
            <w:pPr>
              <w:spacing w:after="0" w:line="256" w:lineRule="auto"/>
              <w:jc w:val="center"/>
              <w:rPr>
                <w:rFonts w:ascii="Times New Roman" w:eastAsia="Times New Roman" w:hAnsi="Times New Roman" w:cs="Times New Roman"/>
                <w:sz w:val="24"/>
                <w:szCs w:val="24"/>
              </w:rPr>
            </w:pPr>
            <w:r w:rsidRPr="008C5EEF">
              <w:rPr>
                <w:rFonts w:ascii="Times New Roman" w:eastAsia="Times New Roman" w:hAnsi="Times New Roman" w:cs="Times New Roman"/>
                <w:b/>
                <w:sz w:val="24"/>
                <w:szCs w:val="24"/>
              </w:rPr>
              <w:t>Darba uzdevums</w:t>
            </w:r>
          </w:p>
        </w:tc>
      </w:tr>
      <w:tr w:rsidR="009E7777" w:rsidRPr="008C5EEF" w:rsidTr="009E7777">
        <w:tc>
          <w:tcPr>
            <w:tcW w:w="9634" w:type="dxa"/>
            <w:tcBorders>
              <w:top w:val="single" w:sz="4" w:space="0" w:color="000000"/>
              <w:left w:val="single" w:sz="4" w:space="0" w:color="000000"/>
              <w:bottom w:val="single" w:sz="4" w:space="0" w:color="000000"/>
              <w:right w:val="single" w:sz="4" w:space="0" w:color="000000"/>
            </w:tcBorders>
            <w:shd w:val="clear" w:color="auto" w:fill="D9D9D9"/>
            <w:hideMark/>
          </w:tcPr>
          <w:p w:rsidR="009E7777" w:rsidRPr="008C5EEF" w:rsidRDefault="009E7777" w:rsidP="008C5EEF">
            <w:pPr>
              <w:spacing w:after="0" w:line="256" w:lineRule="auto"/>
              <w:jc w:val="both"/>
              <w:rPr>
                <w:rFonts w:ascii="Times New Roman" w:eastAsia="Times New Roman" w:hAnsi="Times New Roman" w:cs="Times New Roman"/>
                <w:b/>
              </w:rPr>
            </w:pPr>
            <w:r w:rsidRPr="008C5EEF">
              <w:rPr>
                <w:rFonts w:ascii="Times New Roman" w:eastAsia="Times New Roman" w:hAnsi="Times New Roman" w:cs="Times New Roman"/>
                <w:b/>
                <w:color w:val="000000"/>
              </w:rPr>
              <w:t>Pulvera ugunsdzēsības aparātu apkope</w:t>
            </w:r>
          </w:p>
        </w:tc>
      </w:tr>
      <w:tr w:rsidR="009E7777" w:rsidRPr="008C5EEF" w:rsidTr="009E7777">
        <w:tc>
          <w:tcPr>
            <w:tcW w:w="9634" w:type="dxa"/>
            <w:tcBorders>
              <w:top w:val="single" w:sz="4" w:space="0" w:color="000000"/>
              <w:left w:val="single" w:sz="4" w:space="0" w:color="000000"/>
              <w:bottom w:val="single" w:sz="4" w:space="0" w:color="000000"/>
              <w:right w:val="single" w:sz="4" w:space="0" w:color="000000"/>
            </w:tcBorders>
            <w:hideMark/>
          </w:tcPr>
          <w:p w:rsidR="009E7777" w:rsidRPr="008C5EEF" w:rsidRDefault="009E7777" w:rsidP="008C5EEF">
            <w:pPr>
              <w:spacing w:after="0" w:line="240" w:lineRule="auto"/>
              <w:jc w:val="both"/>
              <w:rPr>
                <w:rFonts w:ascii="Times New Roman" w:eastAsia="Times New Roman" w:hAnsi="Times New Roman" w:cs="Times New Roman"/>
                <w:color w:val="000000"/>
              </w:rPr>
            </w:pPr>
            <w:r w:rsidRPr="008C5EEF">
              <w:rPr>
                <w:rFonts w:ascii="Times New Roman" w:eastAsia="Times New Roman" w:hAnsi="Times New Roman" w:cs="Times New Roman"/>
              </w:rPr>
              <w:t>Aprīkojuma komplektācijas pārbaude.</w:t>
            </w:r>
          </w:p>
        </w:tc>
      </w:tr>
      <w:tr w:rsidR="009E7777" w:rsidRPr="008C5EEF" w:rsidTr="009E7777">
        <w:tc>
          <w:tcPr>
            <w:tcW w:w="9634" w:type="dxa"/>
            <w:tcBorders>
              <w:top w:val="single" w:sz="4" w:space="0" w:color="000000"/>
              <w:left w:val="single" w:sz="4" w:space="0" w:color="000000"/>
              <w:bottom w:val="single" w:sz="4" w:space="0" w:color="000000"/>
              <w:right w:val="single" w:sz="4" w:space="0" w:color="000000"/>
            </w:tcBorders>
            <w:hideMark/>
          </w:tcPr>
          <w:p w:rsidR="009E7777" w:rsidRPr="008C5EEF" w:rsidRDefault="009E7777" w:rsidP="008C5EEF">
            <w:pPr>
              <w:spacing w:after="0" w:line="240" w:lineRule="auto"/>
              <w:jc w:val="both"/>
              <w:rPr>
                <w:rFonts w:ascii="Times New Roman" w:eastAsia="Times New Roman" w:hAnsi="Times New Roman" w:cs="Times New Roman"/>
              </w:rPr>
            </w:pPr>
            <w:r w:rsidRPr="008C5EEF">
              <w:rPr>
                <w:rFonts w:ascii="Times New Roman" w:eastAsia="Times New Roman" w:hAnsi="Times New Roman" w:cs="Times New Roman"/>
              </w:rPr>
              <w:t>Ārējā aprīkojuma detaļu vizuālais novērtējums (korpusa krāsojuma kvalitātes un iespējamās korozijas pēdas, savienojuma stāvoklis).</w:t>
            </w:r>
          </w:p>
        </w:tc>
      </w:tr>
      <w:tr w:rsidR="009E7777" w:rsidRPr="008C5EEF" w:rsidTr="009E7777">
        <w:tc>
          <w:tcPr>
            <w:tcW w:w="9634" w:type="dxa"/>
            <w:tcBorders>
              <w:top w:val="single" w:sz="4" w:space="0" w:color="000000"/>
              <w:left w:val="single" w:sz="4" w:space="0" w:color="000000"/>
              <w:bottom w:val="single" w:sz="4" w:space="0" w:color="000000"/>
              <w:right w:val="single" w:sz="4" w:space="0" w:color="000000"/>
            </w:tcBorders>
            <w:hideMark/>
          </w:tcPr>
          <w:p w:rsidR="009E7777" w:rsidRPr="008C5EEF" w:rsidRDefault="009E7777" w:rsidP="008C5EEF">
            <w:pPr>
              <w:spacing w:after="0" w:line="240" w:lineRule="auto"/>
              <w:jc w:val="both"/>
              <w:rPr>
                <w:rFonts w:ascii="Times New Roman" w:eastAsia="Times New Roman" w:hAnsi="Times New Roman" w:cs="Times New Roman"/>
              </w:rPr>
            </w:pPr>
            <w:r w:rsidRPr="008C5EEF">
              <w:rPr>
                <w:rFonts w:ascii="Times New Roman" w:eastAsia="Times New Roman" w:hAnsi="Times New Roman" w:cs="Times New Roman"/>
              </w:rPr>
              <w:t>Darba spiediena pārbaude pastāvīga spiediena ugunsdzēsības aparātiem.</w:t>
            </w:r>
          </w:p>
        </w:tc>
      </w:tr>
      <w:tr w:rsidR="009E7777" w:rsidRPr="008C5EEF" w:rsidTr="009E7777">
        <w:tc>
          <w:tcPr>
            <w:tcW w:w="9634" w:type="dxa"/>
            <w:tcBorders>
              <w:top w:val="single" w:sz="4" w:space="0" w:color="000000"/>
              <w:left w:val="single" w:sz="4" w:space="0" w:color="000000"/>
              <w:bottom w:val="single" w:sz="4" w:space="0" w:color="000000"/>
              <w:right w:val="single" w:sz="4" w:space="0" w:color="000000"/>
            </w:tcBorders>
            <w:hideMark/>
          </w:tcPr>
          <w:p w:rsidR="009E7777" w:rsidRPr="008C5EEF" w:rsidRDefault="009E7777" w:rsidP="008C5EEF">
            <w:pPr>
              <w:spacing w:after="0" w:line="240" w:lineRule="auto"/>
              <w:jc w:val="both"/>
              <w:rPr>
                <w:rFonts w:ascii="Times New Roman" w:eastAsia="Times New Roman" w:hAnsi="Times New Roman" w:cs="Times New Roman"/>
              </w:rPr>
            </w:pPr>
            <w:r w:rsidRPr="008C5EEF">
              <w:rPr>
                <w:rFonts w:ascii="Times New Roman" w:eastAsia="Times New Roman" w:hAnsi="Times New Roman" w:cs="Times New Roman"/>
              </w:rPr>
              <w:t>Izplūdes uzgaļa vai šļūtenes pārbaude brīvai caurplūdei.</w:t>
            </w:r>
          </w:p>
        </w:tc>
      </w:tr>
      <w:tr w:rsidR="009E7777" w:rsidRPr="008C5EEF" w:rsidTr="009E7777">
        <w:tc>
          <w:tcPr>
            <w:tcW w:w="9634" w:type="dxa"/>
            <w:tcBorders>
              <w:top w:val="single" w:sz="4" w:space="0" w:color="000000"/>
              <w:left w:val="single" w:sz="4" w:space="0" w:color="000000"/>
              <w:bottom w:val="single" w:sz="4" w:space="0" w:color="000000"/>
              <w:right w:val="single" w:sz="4" w:space="0" w:color="000000"/>
            </w:tcBorders>
            <w:hideMark/>
          </w:tcPr>
          <w:p w:rsidR="009E7777" w:rsidRPr="008C5EEF" w:rsidRDefault="009E7777" w:rsidP="008C5EEF">
            <w:pPr>
              <w:spacing w:after="0" w:line="240" w:lineRule="auto"/>
              <w:jc w:val="both"/>
              <w:rPr>
                <w:rFonts w:ascii="Times New Roman" w:eastAsia="Times New Roman" w:hAnsi="Times New Roman" w:cs="Times New Roman"/>
              </w:rPr>
            </w:pPr>
            <w:r w:rsidRPr="008C5EEF">
              <w:rPr>
                <w:rFonts w:ascii="Times New Roman" w:eastAsia="Times New Roman" w:hAnsi="Times New Roman" w:cs="Times New Roman"/>
              </w:rPr>
              <w:t>Ugunsdzēsības aparātu darba spēju pārbaude, izpūšot tos ciklonā un pēc tam izjaucot.</w:t>
            </w:r>
          </w:p>
        </w:tc>
      </w:tr>
      <w:tr w:rsidR="009E7777" w:rsidRPr="008C5EEF" w:rsidTr="009E7777">
        <w:tc>
          <w:tcPr>
            <w:tcW w:w="9634" w:type="dxa"/>
            <w:tcBorders>
              <w:top w:val="single" w:sz="4" w:space="0" w:color="000000"/>
              <w:left w:val="single" w:sz="4" w:space="0" w:color="000000"/>
              <w:bottom w:val="single" w:sz="4" w:space="0" w:color="000000"/>
              <w:right w:val="single" w:sz="4" w:space="0" w:color="000000"/>
            </w:tcBorders>
            <w:hideMark/>
          </w:tcPr>
          <w:p w:rsidR="009E7777" w:rsidRPr="008C5EEF" w:rsidRDefault="009E7777" w:rsidP="008C5EEF">
            <w:pPr>
              <w:spacing w:after="0" w:line="240" w:lineRule="auto"/>
              <w:jc w:val="both"/>
              <w:rPr>
                <w:rFonts w:ascii="Times New Roman" w:eastAsia="Times New Roman" w:hAnsi="Times New Roman" w:cs="Times New Roman"/>
              </w:rPr>
            </w:pPr>
            <w:r w:rsidRPr="008C5EEF">
              <w:rPr>
                <w:rFonts w:ascii="Times New Roman" w:eastAsia="Times New Roman" w:hAnsi="Times New Roman" w:cs="Times New Roman"/>
              </w:rPr>
              <w:t>Ugunsdzēsības aparātu atvēršana un iztukšošana.</w:t>
            </w:r>
          </w:p>
        </w:tc>
      </w:tr>
      <w:tr w:rsidR="009E7777" w:rsidRPr="008C5EEF" w:rsidTr="009E7777">
        <w:tc>
          <w:tcPr>
            <w:tcW w:w="9634" w:type="dxa"/>
            <w:tcBorders>
              <w:top w:val="single" w:sz="4" w:space="0" w:color="000000"/>
              <w:left w:val="single" w:sz="4" w:space="0" w:color="000000"/>
              <w:bottom w:val="single" w:sz="4" w:space="0" w:color="000000"/>
              <w:right w:val="single" w:sz="4" w:space="0" w:color="000000"/>
            </w:tcBorders>
            <w:hideMark/>
          </w:tcPr>
          <w:p w:rsidR="009E7777" w:rsidRPr="008C5EEF" w:rsidRDefault="009E7777" w:rsidP="008C5EEF">
            <w:pPr>
              <w:spacing w:after="0" w:line="240" w:lineRule="auto"/>
              <w:jc w:val="both"/>
              <w:rPr>
                <w:rFonts w:ascii="Times New Roman" w:eastAsia="Times New Roman" w:hAnsi="Times New Roman" w:cs="Times New Roman"/>
              </w:rPr>
            </w:pPr>
            <w:r w:rsidRPr="008C5EEF">
              <w:rPr>
                <w:rFonts w:ascii="Times New Roman" w:eastAsia="Times New Roman" w:hAnsi="Times New Roman" w:cs="Times New Roman"/>
              </w:rPr>
              <w:t>Pulvera nomaiņa, ja beidzies garantijas termiņš, ja nav zināma pulvera marka un garantijas termiņi, ja tehniskās apkopes gaitā konstatēts, ka pulveris neatbilst kvalitātei.</w:t>
            </w:r>
          </w:p>
        </w:tc>
      </w:tr>
      <w:tr w:rsidR="009E7777" w:rsidRPr="008C5EEF" w:rsidTr="009E7777">
        <w:tc>
          <w:tcPr>
            <w:tcW w:w="9634" w:type="dxa"/>
            <w:tcBorders>
              <w:top w:val="single" w:sz="4" w:space="0" w:color="000000"/>
              <w:left w:val="single" w:sz="4" w:space="0" w:color="000000"/>
              <w:bottom w:val="single" w:sz="4" w:space="0" w:color="000000"/>
              <w:right w:val="single" w:sz="4" w:space="0" w:color="000000"/>
            </w:tcBorders>
            <w:hideMark/>
          </w:tcPr>
          <w:p w:rsidR="009E7777" w:rsidRPr="008C5EEF" w:rsidRDefault="009E7777" w:rsidP="008C5EEF">
            <w:pPr>
              <w:spacing w:after="0" w:line="240" w:lineRule="auto"/>
              <w:jc w:val="both"/>
              <w:rPr>
                <w:rFonts w:ascii="Times New Roman" w:eastAsia="Times New Roman" w:hAnsi="Times New Roman" w:cs="Times New Roman"/>
              </w:rPr>
            </w:pPr>
            <w:r w:rsidRPr="008C5EEF">
              <w:rPr>
                <w:rFonts w:ascii="Times New Roman" w:eastAsia="Times New Roman" w:hAnsi="Times New Roman" w:cs="Times New Roman"/>
              </w:rPr>
              <w:t>Ugunsdzēsības aparāta korpusa hidrauliskā pārbaude.</w:t>
            </w:r>
          </w:p>
        </w:tc>
      </w:tr>
      <w:tr w:rsidR="009E7777" w:rsidRPr="008C5EEF" w:rsidTr="009E7777">
        <w:tc>
          <w:tcPr>
            <w:tcW w:w="9634" w:type="dxa"/>
            <w:tcBorders>
              <w:top w:val="single" w:sz="4" w:space="0" w:color="000000"/>
              <w:left w:val="single" w:sz="4" w:space="0" w:color="000000"/>
              <w:bottom w:val="single" w:sz="4" w:space="0" w:color="000000"/>
              <w:right w:val="single" w:sz="4" w:space="0" w:color="000000"/>
            </w:tcBorders>
            <w:hideMark/>
          </w:tcPr>
          <w:p w:rsidR="009E7777" w:rsidRPr="008C5EEF" w:rsidRDefault="009E7777" w:rsidP="008C5EEF">
            <w:pPr>
              <w:spacing w:after="0" w:line="240" w:lineRule="auto"/>
              <w:jc w:val="both"/>
              <w:rPr>
                <w:rFonts w:ascii="Times New Roman" w:eastAsia="Times New Roman" w:hAnsi="Times New Roman" w:cs="Times New Roman"/>
              </w:rPr>
            </w:pPr>
            <w:r w:rsidRPr="008C5EEF">
              <w:rPr>
                <w:rFonts w:ascii="Times New Roman" w:eastAsia="Times New Roman" w:hAnsi="Times New Roman" w:cs="Times New Roman"/>
              </w:rPr>
              <w:t>Ugunsdzēsības aparāta uzpilde no jauna ikreiz pēc jebkuras lietošanas.</w:t>
            </w:r>
          </w:p>
        </w:tc>
      </w:tr>
      <w:tr w:rsidR="009E7777" w:rsidRPr="008C5EEF" w:rsidTr="009E7777">
        <w:tc>
          <w:tcPr>
            <w:tcW w:w="9634" w:type="dxa"/>
            <w:tcBorders>
              <w:top w:val="single" w:sz="4" w:space="0" w:color="000000"/>
              <w:left w:val="single" w:sz="4" w:space="0" w:color="000000"/>
              <w:bottom w:val="single" w:sz="4" w:space="0" w:color="000000"/>
              <w:right w:val="single" w:sz="4" w:space="0" w:color="000000"/>
            </w:tcBorders>
            <w:hideMark/>
          </w:tcPr>
          <w:p w:rsidR="009E7777" w:rsidRPr="008C5EEF" w:rsidRDefault="009E7777" w:rsidP="008C5EEF">
            <w:pPr>
              <w:spacing w:after="0" w:line="240" w:lineRule="auto"/>
              <w:jc w:val="both"/>
              <w:rPr>
                <w:rFonts w:ascii="Times New Roman" w:eastAsia="Times New Roman" w:hAnsi="Times New Roman" w:cs="Times New Roman"/>
              </w:rPr>
            </w:pPr>
            <w:r w:rsidRPr="008C5EEF">
              <w:rPr>
                <w:rFonts w:ascii="Times New Roman" w:eastAsia="Times New Roman" w:hAnsi="Times New Roman" w:cs="Times New Roman"/>
              </w:rPr>
              <w:t>Detaļas, to nomaiņa:</w:t>
            </w:r>
          </w:p>
          <w:p w:rsidR="009E7777" w:rsidRPr="008C5EEF" w:rsidRDefault="009E7777" w:rsidP="008C5EEF">
            <w:pPr>
              <w:numPr>
                <w:ilvl w:val="0"/>
                <w:numId w:val="5"/>
              </w:numPr>
              <w:spacing w:after="0" w:line="240" w:lineRule="auto"/>
              <w:ind w:left="284" w:hanging="284"/>
              <w:jc w:val="both"/>
              <w:rPr>
                <w:rFonts w:ascii="Times New Roman" w:eastAsia="Times New Roman" w:hAnsi="Times New Roman" w:cs="Times New Roman"/>
              </w:rPr>
            </w:pPr>
            <w:r w:rsidRPr="008C5EEF">
              <w:rPr>
                <w:rFonts w:ascii="Times New Roman" w:eastAsia="Times New Roman" w:hAnsi="Times New Roman" w:cs="Times New Roman"/>
              </w:rPr>
              <w:t>pulvera, šļūtenes turētāju, spiediena indikatoru nomaiņa,</w:t>
            </w:r>
          </w:p>
          <w:p w:rsidR="009E7777" w:rsidRPr="008C5EEF" w:rsidRDefault="009E7777" w:rsidP="008C5EEF">
            <w:pPr>
              <w:numPr>
                <w:ilvl w:val="0"/>
                <w:numId w:val="5"/>
              </w:numPr>
              <w:spacing w:after="0" w:line="240" w:lineRule="auto"/>
              <w:ind w:left="284" w:hanging="284"/>
              <w:jc w:val="both"/>
              <w:rPr>
                <w:rFonts w:ascii="Times New Roman" w:eastAsia="Times New Roman" w:hAnsi="Times New Roman" w:cs="Times New Roman"/>
              </w:rPr>
            </w:pPr>
            <w:r w:rsidRPr="008C5EEF">
              <w:rPr>
                <w:rFonts w:ascii="Times New Roman" w:eastAsia="Times New Roman" w:hAnsi="Times New Roman" w:cs="Times New Roman"/>
              </w:rPr>
              <w:t>palaišanas mehānisma (ventilis, rokturis, manometrs, drošības gredzens un gumijas blīve) nomaiņa.</w:t>
            </w:r>
          </w:p>
        </w:tc>
      </w:tr>
    </w:tbl>
    <w:p w:rsidR="008C5EEF" w:rsidRPr="008C5EEF" w:rsidRDefault="008C5EEF" w:rsidP="008C5EEF">
      <w:pPr>
        <w:spacing w:after="0" w:line="240" w:lineRule="auto"/>
        <w:jc w:val="both"/>
        <w:rPr>
          <w:rFonts w:ascii="Times New Roman" w:eastAsia="Times New Roman" w:hAnsi="Times New Roman" w:cs="Times New Roman"/>
          <w:sz w:val="16"/>
          <w:szCs w:val="16"/>
        </w:rPr>
      </w:pPr>
    </w:p>
    <w:p w:rsidR="009E7777" w:rsidRDefault="009E7777" w:rsidP="008C5EEF">
      <w:pPr>
        <w:spacing w:after="0" w:line="240" w:lineRule="auto"/>
        <w:jc w:val="center"/>
        <w:rPr>
          <w:rFonts w:ascii="Times New Roman" w:eastAsia="Times New Roman" w:hAnsi="Times New Roman" w:cs="Times New Roman"/>
          <w:b/>
          <w:iCs/>
          <w:sz w:val="24"/>
          <w:szCs w:val="20"/>
          <w:lang w:val="en-US" w:eastAsia="lv-LV"/>
        </w:rPr>
      </w:pPr>
    </w:p>
    <w:p w:rsidR="009E7777" w:rsidRDefault="009E7777" w:rsidP="008C5EEF">
      <w:pPr>
        <w:spacing w:after="0" w:line="240" w:lineRule="auto"/>
        <w:jc w:val="center"/>
        <w:rPr>
          <w:rFonts w:ascii="Times New Roman" w:eastAsia="Times New Roman" w:hAnsi="Times New Roman" w:cs="Times New Roman"/>
          <w:b/>
          <w:iCs/>
          <w:sz w:val="24"/>
          <w:szCs w:val="20"/>
          <w:lang w:val="en-US" w:eastAsia="lv-LV"/>
        </w:rPr>
      </w:pPr>
    </w:p>
    <w:p w:rsidR="00F71B7B" w:rsidRDefault="00F71B7B" w:rsidP="008C5EEF">
      <w:pPr>
        <w:spacing w:after="0" w:line="240" w:lineRule="auto"/>
        <w:jc w:val="center"/>
        <w:rPr>
          <w:rFonts w:ascii="Times New Roman" w:eastAsia="Times New Roman" w:hAnsi="Times New Roman" w:cs="Times New Roman"/>
          <w:b/>
          <w:iCs/>
          <w:sz w:val="24"/>
          <w:szCs w:val="20"/>
          <w:lang w:val="en-US" w:eastAsia="lv-LV"/>
        </w:rPr>
      </w:pPr>
    </w:p>
    <w:p w:rsidR="009E7777" w:rsidRDefault="009E7777" w:rsidP="008C5EEF">
      <w:pPr>
        <w:spacing w:after="0" w:line="240" w:lineRule="auto"/>
        <w:jc w:val="center"/>
        <w:rPr>
          <w:rFonts w:ascii="Times New Roman" w:eastAsia="Times New Roman" w:hAnsi="Times New Roman" w:cs="Times New Roman"/>
          <w:b/>
          <w:iCs/>
          <w:sz w:val="24"/>
          <w:szCs w:val="20"/>
          <w:lang w:val="en-US" w:eastAsia="lv-LV"/>
        </w:rPr>
      </w:pPr>
    </w:p>
    <w:p w:rsidR="008C5EEF" w:rsidRPr="008C5EEF" w:rsidRDefault="008C5EEF" w:rsidP="008C5EEF">
      <w:pPr>
        <w:spacing w:after="0" w:line="240" w:lineRule="auto"/>
        <w:jc w:val="center"/>
        <w:rPr>
          <w:rFonts w:ascii="Times New Roman" w:eastAsia="Times New Roman" w:hAnsi="Times New Roman" w:cs="Times New Roman"/>
          <w:b/>
          <w:iCs/>
          <w:sz w:val="24"/>
          <w:szCs w:val="20"/>
          <w:lang w:val="en-US" w:eastAsia="lv-LV"/>
        </w:rPr>
      </w:pPr>
      <w:r w:rsidRPr="008C5EEF">
        <w:rPr>
          <w:rFonts w:ascii="Times New Roman" w:eastAsia="Times New Roman" w:hAnsi="Times New Roman" w:cs="Times New Roman"/>
          <w:b/>
          <w:iCs/>
          <w:sz w:val="24"/>
          <w:szCs w:val="20"/>
          <w:lang w:val="en-US" w:eastAsia="lv-LV"/>
        </w:rPr>
        <w:t>Ugunsdzēsības</w:t>
      </w:r>
      <w:r w:rsidRPr="008C5EEF">
        <w:rPr>
          <w:rFonts w:ascii="Times New Roman" w:eastAsia="Times New Roman" w:hAnsi="Times New Roman" w:cs="Times New Roman"/>
          <w:b/>
          <w:iCs/>
          <w:sz w:val="24"/>
          <w:szCs w:val="20"/>
          <w:lang w:eastAsia="lv-LV"/>
        </w:rPr>
        <w:t xml:space="preserve"> aparātu un aprīkojuma skaits</w:t>
      </w:r>
    </w:p>
    <w:p w:rsidR="008C5EEF" w:rsidRPr="008C5EEF" w:rsidRDefault="008C5EEF" w:rsidP="008C5EEF">
      <w:pPr>
        <w:spacing w:after="0" w:line="240" w:lineRule="auto"/>
        <w:jc w:val="center"/>
        <w:rPr>
          <w:rFonts w:ascii="Times New Roman" w:eastAsia="Times New Roman" w:hAnsi="Times New Roman" w:cs="Times New Roman"/>
          <w:i/>
          <w:iCs/>
          <w:sz w:val="6"/>
          <w:szCs w:val="6"/>
          <w:lang w:val="en-US" w:eastAsia="lv-LV"/>
        </w:rPr>
      </w:pPr>
    </w:p>
    <w:tbl>
      <w:tblPr>
        <w:tblpPr w:leftFromText="180" w:rightFromText="180" w:bottomFromText="160" w:vertAnchor="text" w:tblpX="7" w:tblpY="1"/>
        <w:tblOverlap w:val="never"/>
        <w:tblW w:w="9322" w:type="dxa"/>
        <w:tblLayout w:type="fixed"/>
        <w:tblLook w:val="00A0" w:firstRow="1" w:lastRow="0" w:firstColumn="1" w:lastColumn="0" w:noHBand="0" w:noVBand="0"/>
      </w:tblPr>
      <w:tblGrid>
        <w:gridCol w:w="4675"/>
        <w:gridCol w:w="2805"/>
        <w:gridCol w:w="1842"/>
      </w:tblGrid>
      <w:tr w:rsidR="008C5EEF" w:rsidRPr="008C5EEF" w:rsidTr="00B153EF">
        <w:trPr>
          <w:trHeight w:val="411"/>
        </w:trPr>
        <w:tc>
          <w:tcPr>
            <w:tcW w:w="7480" w:type="dxa"/>
            <w:gridSpan w:val="2"/>
            <w:tcBorders>
              <w:top w:val="single" w:sz="4" w:space="0" w:color="auto"/>
              <w:left w:val="single" w:sz="4" w:space="0" w:color="auto"/>
              <w:bottom w:val="single" w:sz="4" w:space="0" w:color="auto"/>
              <w:right w:val="single" w:sz="4" w:space="0" w:color="auto"/>
            </w:tcBorders>
            <w:vAlign w:val="center"/>
            <w:hideMark/>
          </w:tcPr>
          <w:p w:rsidR="008C5EEF" w:rsidRPr="008C5EEF" w:rsidRDefault="008C5EEF" w:rsidP="008C5EEF">
            <w:pPr>
              <w:spacing w:after="0" w:line="256" w:lineRule="auto"/>
              <w:jc w:val="center"/>
              <w:rPr>
                <w:rFonts w:ascii="Times New Roman" w:eastAsia="Times New Roman" w:hAnsi="Times New Roman" w:cs="Times New Roman"/>
                <w:b/>
                <w:bCs/>
                <w:lang w:val="ru-RU"/>
              </w:rPr>
            </w:pPr>
            <w:r w:rsidRPr="008C5EEF">
              <w:rPr>
                <w:rFonts w:ascii="Times New Roman" w:eastAsia="Times New Roman" w:hAnsi="Times New Roman" w:cs="Times New Roman"/>
                <w:b/>
                <w:bCs/>
                <w:lang w:val="ru-RU"/>
              </w:rPr>
              <w:t>Aparātu tips</w:t>
            </w:r>
          </w:p>
        </w:tc>
        <w:tc>
          <w:tcPr>
            <w:tcW w:w="1842" w:type="dxa"/>
            <w:tcBorders>
              <w:top w:val="single" w:sz="4" w:space="0" w:color="auto"/>
              <w:left w:val="nil"/>
              <w:bottom w:val="single" w:sz="4" w:space="0" w:color="auto"/>
              <w:right w:val="single" w:sz="4" w:space="0" w:color="auto"/>
            </w:tcBorders>
            <w:vAlign w:val="center"/>
            <w:hideMark/>
          </w:tcPr>
          <w:p w:rsidR="008C5EEF" w:rsidRPr="008C5EEF" w:rsidRDefault="008C5EEF" w:rsidP="008C5EEF">
            <w:pPr>
              <w:spacing w:after="0" w:line="256" w:lineRule="auto"/>
              <w:ind w:hanging="142"/>
              <w:jc w:val="center"/>
              <w:rPr>
                <w:rFonts w:ascii="Times New Roman" w:eastAsia="Times New Roman" w:hAnsi="Times New Roman" w:cs="Times New Roman"/>
                <w:b/>
                <w:bCs/>
                <w:lang w:val="ru-RU"/>
              </w:rPr>
            </w:pPr>
            <w:r w:rsidRPr="008C5EEF">
              <w:rPr>
                <w:rFonts w:ascii="Times New Roman" w:eastAsia="Times New Roman" w:hAnsi="Times New Roman" w:cs="Times New Roman"/>
                <w:b/>
                <w:bCs/>
                <w:lang w:val="ru-RU"/>
              </w:rPr>
              <w:t>Skaits</w:t>
            </w:r>
          </w:p>
        </w:tc>
      </w:tr>
      <w:tr w:rsidR="00B153EF" w:rsidRPr="00B153EF" w:rsidTr="00B153EF">
        <w:trPr>
          <w:trHeight w:val="411"/>
        </w:trPr>
        <w:tc>
          <w:tcPr>
            <w:tcW w:w="4675" w:type="dxa"/>
            <w:tcBorders>
              <w:top w:val="single" w:sz="4" w:space="0" w:color="auto"/>
              <w:left w:val="single" w:sz="4" w:space="0" w:color="auto"/>
              <w:bottom w:val="single" w:sz="4" w:space="0" w:color="auto"/>
              <w:right w:val="single" w:sz="4" w:space="0" w:color="auto"/>
            </w:tcBorders>
            <w:vAlign w:val="center"/>
          </w:tcPr>
          <w:p w:rsidR="00B153EF" w:rsidRPr="00B153EF" w:rsidRDefault="00B153EF" w:rsidP="00B153EF">
            <w:pPr>
              <w:spacing w:after="0" w:line="256" w:lineRule="auto"/>
              <w:rPr>
                <w:rFonts w:ascii="Times New Roman" w:eastAsia="Times New Roman" w:hAnsi="Times New Roman" w:cs="Times New Roman"/>
                <w:bCs/>
                <w:lang w:val="ru-RU"/>
              </w:rPr>
            </w:pPr>
            <w:r w:rsidRPr="00B153EF">
              <w:rPr>
                <w:rFonts w:ascii="Times New Roman" w:eastAsia="Calibri" w:hAnsi="Times New Roman" w:cs="Times New Roman"/>
                <w:bCs/>
              </w:rPr>
              <w:t xml:space="preserve">Ogļskābās gāzes ugunsdzēsības aparāti                                           </w:t>
            </w:r>
          </w:p>
        </w:tc>
        <w:tc>
          <w:tcPr>
            <w:tcW w:w="2805" w:type="dxa"/>
            <w:tcBorders>
              <w:top w:val="single" w:sz="4" w:space="0" w:color="auto"/>
              <w:left w:val="single" w:sz="4" w:space="0" w:color="auto"/>
              <w:bottom w:val="single" w:sz="4" w:space="0" w:color="auto"/>
              <w:right w:val="single" w:sz="4" w:space="0" w:color="auto"/>
            </w:tcBorders>
            <w:vAlign w:val="center"/>
          </w:tcPr>
          <w:p w:rsidR="00B153EF" w:rsidRPr="00B153EF" w:rsidRDefault="00B153EF" w:rsidP="008C5EEF">
            <w:pPr>
              <w:spacing w:after="0" w:line="256" w:lineRule="auto"/>
              <w:jc w:val="center"/>
              <w:rPr>
                <w:rFonts w:ascii="Times New Roman" w:eastAsia="Times New Roman" w:hAnsi="Times New Roman" w:cs="Times New Roman"/>
                <w:bCs/>
                <w:lang w:val="ru-RU"/>
              </w:rPr>
            </w:pPr>
            <w:r w:rsidRPr="00B153EF">
              <w:rPr>
                <w:rFonts w:ascii="Times New Roman" w:eastAsia="Calibri" w:hAnsi="Times New Roman" w:cs="Times New Roman"/>
                <w:bCs/>
              </w:rPr>
              <w:t>OA 5</w:t>
            </w:r>
          </w:p>
        </w:tc>
        <w:tc>
          <w:tcPr>
            <w:tcW w:w="1842" w:type="dxa"/>
            <w:tcBorders>
              <w:top w:val="single" w:sz="4" w:space="0" w:color="auto"/>
              <w:left w:val="nil"/>
              <w:bottom w:val="single" w:sz="4" w:space="0" w:color="auto"/>
              <w:right w:val="single" w:sz="4" w:space="0" w:color="auto"/>
            </w:tcBorders>
            <w:vAlign w:val="center"/>
          </w:tcPr>
          <w:p w:rsidR="00B153EF" w:rsidRPr="00B153EF" w:rsidRDefault="00B153EF" w:rsidP="008C5EEF">
            <w:pPr>
              <w:spacing w:after="0" w:line="256" w:lineRule="auto"/>
              <w:ind w:hanging="142"/>
              <w:jc w:val="center"/>
              <w:rPr>
                <w:rFonts w:ascii="Times New Roman" w:eastAsia="Times New Roman" w:hAnsi="Times New Roman" w:cs="Times New Roman"/>
                <w:bCs/>
              </w:rPr>
            </w:pPr>
            <w:r>
              <w:rPr>
                <w:rFonts w:ascii="Times New Roman" w:eastAsia="Times New Roman" w:hAnsi="Times New Roman" w:cs="Times New Roman"/>
                <w:bCs/>
              </w:rPr>
              <w:t xml:space="preserve">  </w:t>
            </w:r>
            <w:r w:rsidRPr="00B153EF">
              <w:rPr>
                <w:rFonts w:ascii="Times New Roman" w:eastAsia="Times New Roman" w:hAnsi="Times New Roman" w:cs="Times New Roman"/>
                <w:bCs/>
              </w:rPr>
              <w:t>2</w:t>
            </w:r>
          </w:p>
        </w:tc>
      </w:tr>
      <w:tr w:rsidR="008C5EEF" w:rsidRPr="008C5EEF" w:rsidTr="00B153EF">
        <w:trPr>
          <w:trHeight w:val="255"/>
        </w:trPr>
        <w:tc>
          <w:tcPr>
            <w:tcW w:w="4675" w:type="dxa"/>
            <w:vMerge w:val="restart"/>
            <w:tcBorders>
              <w:top w:val="single" w:sz="4" w:space="0" w:color="auto"/>
              <w:left w:val="single" w:sz="4" w:space="0" w:color="auto"/>
              <w:bottom w:val="single" w:sz="4" w:space="0" w:color="000000"/>
              <w:right w:val="single" w:sz="4" w:space="0" w:color="auto"/>
            </w:tcBorders>
            <w:vAlign w:val="center"/>
            <w:hideMark/>
          </w:tcPr>
          <w:p w:rsidR="008C5EEF" w:rsidRPr="00B153EF" w:rsidRDefault="008C5EEF" w:rsidP="008C5EEF">
            <w:pPr>
              <w:spacing w:after="0" w:line="256" w:lineRule="auto"/>
              <w:rPr>
                <w:rFonts w:ascii="Times New Roman" w:eastAsia="Times New Roman" w:hAnsi="Times New Roman" w:cs="Times New Roman"/>
              </w:rPr>
            </w:pPr>
            <w:r w:rsidRPr="00B153EF">
              <w:rPr>
                <w:rFonts w:ascii="Times New Roman" w:eastAsia="Times New Roman" w:hAnsi="Times New Roman" w:cs="Times New Roman"/>
              </w:rPr>
              <w:t>Pulvera ugunsdzēsības aparāti</w:t>
            </w:r>
          </w:p>
        </w:tc>
        <w:tc>
          <w:tcPr>
            <w:tcW w:w="2805" w:type="dxa"/>
            <w:tcBorders>
              <w:top w:val="nil"/>
              <w:left w:val="nil"/>
              <w:bottom w:val="single" w:sz="4" w:space="0" w:color="auto"/>
              <w:right w:val="single" w:sz="4" w:space="0" w:color="auto"/>
            </w:tcBorders>
            <w:noWrap/>
            <w:vAlign w:val="center"/>
            <w:hideMark/>
          </w:tcPr>
          <w:p w:rsidR="008C5EEF" w:rsidRPr="008C5EEF" w:rsidRDefault="008C5EEF" w:rsidP="008C5EEF">
            <w:pPr>
              <w:spacing w:after="0" w:line="256" w:lineRule="auto"/>
              <w:jc w:val="center"/>
              <w:rPr>
                <w:rFonts w:ascii="Times New Roman" w:eastAsia="Times New Roman" w:hAnsi="Times New Roman" w:cs="Times New Roman"/>
                <w:lang w:val="ru-RU"/>
              </w:rPr>
            </w:pPr>
            <w:r w:rsidRPr="008C5EEF">
              <w:rPr>
                <w:rFonts w:ascii="Times New Roman" w:eastAsia="Times New Roman" w:hAnsi="Times New Roman" w:cs="Times New Roman"/>
                <w:lang w:val="ru-RU"/>
              </w:rPr>
              <w:t>PA- 4</w:t>
            </w:r>
          </w:p>
        </w:tc>
        <w:tc>
          <w:tcPr>
            <w:tcW w:w="1842" w:type="dxa"/>
            <w:tcBorders>
              <w:top w:val="single" w:sz="4" w:space="0" w:color="auto"/>
              <w:left w:val="nil"/>
              <w:bottom w:val="single" w:sz="4" w:space="0" w:color="auto"/>
              <w:right w:val="single" w:sz="4" w:space="0" w:color="000000"/>
            </w:tcBorders>
            <w:noWrap/>
            <w:vAlign w:val="center"/>
            <w:hideMark/>
          </w:tcPr>
          <w:p w:rsidR="008C5EEF" w:rsidRPr="008C5EEF" w:rsidRDefault="008C5EEF" w:rsidP="008C5EEF">
            <w:pPr>
              <w:spacing w:after="0" w:line="256" w:lineRule="auto"/>
              <w:jc w:val="center"/>
              <w:rPr>
                <w:rFonts w:ascii="Times New Roman" w:eastAsia="Times New Roman" w:hAnsi="Times New Roman" w:cs="Times New Roman"/>
              </w:rPr>
            </w:pPr>
            <w:r w:rsidRPr="008C5EEF">
              <w:rPr>
                <w:rFonts w:ascii="Times New Roman" w:eastAsia="Times New Roman" w:hAnsi="Times New Roman" w:cs="Times New Roman"/>
              </w:rPr>
              <w:t>3</w:t>
            </w:r>
          </w:p>
        </w:tc>
      </w:tr>
      <w:tr w:rsidR="008C5EEF" w:rsidRPr="008C5EEF" w:rsidTr="00B153EF">
        <w:trPr>
          <w:trHeight w:val="255"/>
        </w:trPr>
        <w:tc>
          <w:tcPr>
            <w:tcW w:w="4675" w:type="dxa"/>
            <w:vMerge/>
            <w:tcBorders>
              <w:top w:val="single" w:sz="4" w:space="0" w:color="auto"/>
              <w:left w:val="single" w:sz="4" w:space="0" w:color="auto"/>
              <w:bottom w:val="single" w:sz="4" w:space="0" w:color="000000"/>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lang w:val="ru-RU"/>
              </w:rPr>
            </w:pPr>
          </w:p>
        </w:tc>
        <w:tc>
          <w:tcPr>
            <w:tcW w:w="2805" w:type="dxa"/>
            <w:tcBorders>
              <w:top w:val="nil"/>
              <w:left w:val="nil"/>
              <w:bottom w:val="single" w:sz="4" w:space="0" w:color="auto"/>
              <w:right w:val="single" w:sz="4" w:space="0" w:color="auto"/>
            </w:tcBorders>
            <w:noWrap/>
            <w:vAlign w:val="center"/>
            <w:hideMark/>
          </w:tcPr>
          <w:p w:rsidR="008C5EEF" w:rsidRPr="00F71B7B" w:rsidRDefault="00F71B7B" w:rsidP="008C5EEF">
            <w:pPr>
              <w:spacing w:after="0" w:line="25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GP 6x</w:t>
            </w:r>
          </w:p>
        </w:tc>
        <w:tc>
          <w:tcPr>
            <w:tcW w:w="1842" w:type="dxa"/>
            <w:tcBorders>
              <w:top w:val="single" w:sz="4" w:space="0" w:color="auto"/>
              <w:left w:val="nil"/>
              <w:bottom w:val="single" w:sz="4" w:space="0" w:color="auto"/>
              <w:right w:val="single" w:sz="4" w:space="0" w:color="000000"/>
            </w:tcBorders>
            <w:noWrap/>
            <w:vAlign w:val="center"/>
            <w:hideMark/>
          </w:tcPr>
          <w:p w:rsidR="008C5EEF" w:rsidRPr="008C5EEF" w:rsidRDefault="008C5EEF" w:rsidP="008C5EEF">
            <w:pPr>
              <w:spacing w:after="0" w:line="256" w:lineRule="auto"/>
              <w:jc w:val="center"/>
              <w:rPr>
                <w:rFonts w:ascii="Times New Roman" w:eastAsia="Times New Roman" w:hAnsi="Times New Roman" w:cs="Times New Roman"/>
              </w:rPr>
            </w:pPr>
            <w:r w:rsidRPr="008C5EEF">
              <w:rPr>
                <w:rFonts w:ascii="Times New Roman" w:eastAsia="Times New Roman" w:hAnsi="Times New Roman" w:cs="Times New Roman"/>
              </w:rPr>
              <w:t>10</w:t>
            </w:r>
          </w:p>
        </w:tc>
      </w:tr>
      <w:tr w:rsidR="008C5EEF" w:rsidRPr="008C5EEF" w:rsidTr="00B153EF">
        <w:trPr>
          <w:trHeight w:val="255"/>
        </w:trPr>
        <w:tc>
          <w:tcPr>
            <w:tcW w:w="7480" w:type="dxa"/>
            <w:gridSpan w:val="2"/>
            <w:tcBorders>
              <w:top w:val="single" w:sz="4" w:space="0" w:color="auto"/>
              <w:left w:val="single" w:sz="4" w:space="0" w:color="auto"/>
              <w:bottom w:val="single" w:sz="4" w:space="0" w:color="auto"/>
              <w:right w:val="single" w:sz="4" w:space="0" w:color="000000"/>
            </w:tcBorders>
            <w:vAlign w:val="center"/>
            <w:hideMark/>
          </w:tcPr>
          <w:p w:rsidR="008C5EEF" w:rsidRPr="008C5EEF" w:rsidRDefault="008C5EEF" w:rsidP="008C5EEF">
            <w:pPr>
              <w:spacing w:after="0" w:line="256" w:lineRule="auto"/>
              <w:jc w:val="right"/>
              <w:rPr>
                <w:rFonts w:ascii="Times New Roman" w:eastAsia="Times New Roman" w:hAnsi="Times New Roman" w:cs="Times New Roman"/>
                <w:b/>
                <w:lang w:val="ru-RU"/>
              </w:rPr>
            </w:pPr>
            <w:r w:rsidRPr="008C5EEF">
              <w:rPr>
                <w:rFonts w:ascii="Times New Roman" w:eastAsia="Times New Roman" w:hAnsi="Times New Roman" w:cs="Times New Roman"/>
                <w:b/>
                <w:lang w:val="ru-RU"/>
              </w:rPr>
              <w:t>Kopā</w:t>
            </w:r>
          </w:p>
        </w:tc>
        <w:tc>
          <w:tcPr>
            <w:tcW w:w="1842" w:type="dxa"/>
            <w:tcBorders>
              <w:top w:val="single" w:sz="4" w:space="0" w:color="auto"/>
              <w:left w:val="nil"/>
              <w:bottom w:val="single" w:sz="4" w:space="0" w:color="auto"/>
              <w:right w:val="single" w:sz="4" w:space="0" w:color="000000"/>
            </w:tcBorders>
            <w:noWrap/>
            <w:vAlign w:val="center"/>
            <w:hideMark/>
          </w:tcPr>
          <w:p w:rsidR="008C5EEF" w:rsidRPr="008C5EEF" w:rsidRDefault="008C5EEF" w:rsidP="008C5EEF">
            <w:pPr>
              <w:spacing w:after="0" w:line="256" w:lineRule="auto"/>
              <w:jc w:val="center"/>
              <w:rPr>
                <w:rFonts w:ascii="Times New Roman" w:eastAsia="Times New Roman" w:hAnsi="Times New Roman" w:cs="Times New Roman"/>
                <w:b/>
                <w:bCs/>
              </w:rPr>
            </w:pPr>
            <w:r w:rsidRPr="008C5EEF">
              <w:rPr>
                <w:rFonts w:ascii="Times New Roman" w:eastAsia="Times New Roman" w:hAnsi="Times New Roman" w:cs="Times New Roman"/>
                <w:b/>
                <w:bCs/>
              </w:rPr>
              <w:t>1</w:t>
            </w:r>
            <w:r w:rsidR="00B153EF">
              <w:rPr>
                <w:rFonts w:ascii="Times New Roman" w:eastAsia="Times New Roman" w:hAnsi="Times New Roman" w:cs="Times New Roman"/>
                <w:b/>
                <w:bCs/>
              </w:rPr>
              <w:t>5</w:t>
            </w:r>
          </w:p>
        </w:tc>
      </w:tr>
    </w:tbl>
    <w:p w:rsidR="008C5EEF" w:rsidRPr="00F71B7B" w:rsidRDefault="008C5EEF" w:rsidP="008C5EEF">
      <w:pPr>
        <w:spacing w:after="0" w:line="240" w:lineRule="auto"/>
        <w:jc w:val="center"/>
        <w:rPr>
          <w:rFonts w:ascii="Times New Roman" w:eastAsia="Times New Roman" w:hAnsi="Times New Roman" w:cs="Times New Roman"/>
          <w:i/>
          <w:iCs/>
          <w:sz w:val="20"/>
          <w:szCs w:val="20"/>
          <w:lang w:eastAsia="lv-LV"/>
        </w:rPr>
      </w:pPr>
    </w:p>
    <w:p w:rsidR="00A76805" w:rsidRPr="00F71B7B" w:rsidRDefault="00A76805" w:rsidP="008C5EEF">
      <w:pPr>
        <w:spacing w:after="0" w:line="240" w:lineRule="auto"/>
        <w:jc w:val="center"/>
        <w:rPr>
          <w:rFonts w:ascii="Times New Roman" w:eastAsia="Times New Roman" w:hAnsi="Times New Roman" w:cs="Times New Roman"/>
          <w:i/>
          <w:iCs/>
          <w:sz w:val="20"/>
          <w:szCs w:val="20"/>
          <w:lang w:eastAsia="lv-LV"/>
        </w:rPr>
      </w:pPr>
    </w:p>
    <w:p w:rsidR="008C5EEF" w:rsidRPr="008C5EEF" w:rsidRDefault="008C5EEF" w:rsidP="008C5EEF">
      <w:pPr>
        <w:spacing w:after="0" w:line="240" w:lineRule="auto"/>
        <w:jc w:val="center"/>
        <w:rPr>
          <w:rFonts w:ascii="Times New Roman" w:eastAsia="Times New Roman" w:hAnsi="Times New Roman" w:cs="Times New Roman"/>
          <w:b/>
          <w:sz w:val="24"/>
          <w:szCs w:val="24"/>
        </w:rPr>
      </w:pPr>
      <w:r w:rsidRPr="008C5EEF">
        <w:rPr>
          <w:rFonts w:ascii="Times New Roman" w:eastAsia="Times New Roman" w:hAnsi="Times New Roman" w:cs="Times New Roman"/>
          <w:b/>
          <w:sz w:val="24"/>
          <w:szCs w:val="24"/>
        </w:rPr>
        <w:t>II Ugunsdrošības un ugunsdzēsības inventāra piegāde</w:t>
      </w:r>
    </w:p>
    <w:p w:rsidR="008C5EEF" w:rsidRPr="008C5EEF" w:rsidRDefault="008C5EEF" w:rsidP="008C5EEF">
      <w:pPr>
        <w:numPr>
          <w:ilvl w:val="0"/>
          <w:numId w:val="6"/>
        </w:numPr>
        <w:spacing w:before="120" w:after="0" w:line="240" w:lineRule="auto"/>
        <w:ind w:left="357" w:hanging="357"/>
        <w:jc w:val="both"/>
        <w:rPr>
          <w:rFonts w:ascii="Times New Roman" w:eastAsia="Times New Roman" w:hAnsi="Times New Roman" w:cs="Times New Roman"/>
          <w:sz w:val="24"/>
          <w:szCs w:val="24"/>
        </w:rPr>
      </w:pPr>
      <w:r w:rsidRPr="008C5EEF">
        <w:rPr>
          <w:rFonts w:ascii="Times New Roman" w:eastAsia="Times New Roman" w:hAnsi="Times New Roman" w:cs="Times New Roman"/>
          <w:sz w:val="24"/>
          <w:szCs w:val="24"/>
        </w:rPr>
        <w:t>Ugunsdrošības un ugunsdzēsības inventārs tiek iegādāts pēc PASŪTĪTĀJA pieprasījuma.</w:t>
      </w:r>
    </w:p>
    <w:p w:rsidR="008C5EEF" w:rsidRPr="008C5EEF" w:rsidRDefault="008C5EEF" w:rsidP="008C5EEF">
      <w:pPr>
        <w:spacing w:after="0" w:line="240" w:lineRule="auto"/>
        <w:jc w:val="both"/>
        <w:rPr>
          <w:rFonts w:ascii="Times New Roman" w:eastAsia="Times New Roman" w:hAnsi="Times New Roman" w:cs="Times New Roman"/>
          <w:sz w:val="24"/>
          <w:szCs w:val="24"/>
        </w:rPr>
      </w:pPr>
    </w:p>
    <w:tbl>
      <w:tblPr>
        <w:tblW w:w="9322" w:type="dxa"/>
        <w:tblInd w:w="-5" w:type="dxa"/>
        <w:tblLook w:val="04A0" w:firstRow="1" w:lastRow="0" w:firstColumn="1" w:lastColumn="0" w:noHBand="0" w:noVBand="1"/>
      </w:tblPr>
      <w:tblGrid>
        <w:gridCol w:w="960"/>
        <w:gridCol w:w="6089"/>
        <w:gridCol w:w="2273"/>
      </w:tblGrid>
      <w:tr w:rsidR="008C5EEF" w:rsidRPr="008C5EEF" w:rsidTr="00F71B7B">
        <w:trPr>
          <w:trHeight w:val="765"/>
        </w:trPr>
        <w:tc>
          <w:tcPr>
            <w:tcW w:w="960" w:type="dxa"/>
            <w:tcBorders>
              <w:top w:val="single" w:sz="4" w:space="0" w:color="auto"/>
              <w:left w:val="single" w:sz="4" w:space="0" w:color="auto"/>
              <w:bottom w:val="single" w:sz="4" w:space="0" w:color="auto"/>
              <w:right w:val="single" w:sz="4" w:space="0" w:color="auto"/>
            </w:tcBorders>
            <w:noWrap/>
            <w:vAlign w:val="center"/>
            <w:hideMark/>
          </w:tcPr>
          <w:p w:rsidR="008C5EEF" w:rsidRPr="008C5EEF" w:rsidRDefault="008C5EEF" w:rsidP="008C5EEF">
            <w:pPr>
              <w:spacing w:after="0" w:line="256" w:lineRule="auto"/>
              <w:jc w:val="center"/>
              <w:rPr>
                <w:rFonts w:ascii="Times New Roman" w:eastAsia="Times New Roman" w:hAnsi="Times New Roman" w:cs="Times New Roman"/>
                <w:b/>
                <w:bCs/>
                <w:color w:val="000000"/>
                <w:sz w:val="20"/>
                <w:szCs w:val="20"/>
              </w:rPr>
            </w:pPr>
            <w:r w:rsidRPr="008C5EEF">
              <w:rPr>
                <w:rFonts w:ascii="Times New Roman" w:eastAsia="Times New Roman" w:hAnsi="Times New Roman" w:cs="Times New Roman"/>
                <w:b/>
                <w:bCs/>
                <w:color w:val="000000"/>
                <w:sz w:val="20"/>
                <w:szCs w:val="20"/>
              </w:rPr>
              <w:t>Nr.</w:t>
            </w:r>
          </w:p>
        </w:tc>
        <w:tc>
          <w:tcPr>
            <w:tcW w:w="8362" w:type="dxa"/>
            <w:gridSpan w:val="2"/>
            <w:tcBorders>
              <w:top w:val="single" w:sz="4" w:space="0" w:color="auto"/>
              <w:left w:val="nil"/>
              <w:bottom w:val="single" w:sz="4" w:space="0" w:color="auto"/>
              <w:right w:val="single" w:sz="4" w:space="0" w:color="auto"/>
            </w:tcBorders>
            <w:vAlign w:val="center"/>
            <w:hideMark/>
          </w:tcPr>
          <w:p w:rsidR="008C5EEF" w:rsidRPr="008C5EEF" w:rsidRDefault="008C5EEF" w:rsidP="008C5EEF">
            <w:pPr>
              <w:spacing w:after="0" w:line="256" w:lineRule="auto"/>
              <w:jc w:val="center"/>
              <w:rPr>
                <w:rFonts w:ascii="Times New Roman" w:eastAsia="Times New Roman" w:hAnsi="Times New Roman" w:cs="Times New Roman"/>
                <w:b/>
                <w:bCs/>
                <w:color w:val="000000"/>
                <w:sz w:val="20"/>
                <w:szCs w:val="20"/>
              </w:rPr>
            </w:pPr>
            <w:r w:rsidRPr="008C5EEF">
              <w:rPr>
                <w:rFonts w:ascii="Times New Roman" w:eastAsia="Times New Roman" w:hAnsi="Times New Roman" w:cs="Times New Roman"/>
                <w:b/>
                <w:bCs/>
                <w:color w:val="000000"/>
                <w:sz w:val="20"/>
                <w:szCs w:val="20"/>
              </w:rPr>
              <w:t>Inventārs</w:t>
            </w:r>
          </w:p>
        </w:tc>
      </w:tr>
      <w:tr w:rsidR="008C5EEF" w:rsidRPr="008C5EEF" w:rsidTr="00F71B7B">
        <w:trPr>
          <w:trHeight w:val="225"/>
        </w:trPr>
        <w:tc>
          <w:tcPr>
            <w:tcW w:w="960" w:type="dxa"/>
            <w:tcBorders>
              <w:top w:val="nil"/>
              <w:left w:val="single" w:sz="4" w:space="0" w:color="auto"/>
              <w:bottom w:val="single" w:sz="4" w:space="0" w:color="auto"/>
              <w:right w:val="single" w:sz="4" w:space="0" w:color="auto"/>
            </w:tcBorders>
            <w:hideMark/>
          </w:tcPr>
          <w:p w:rsidR="008C5EEF" w:rsidRPr="008C5EEF" w:rsidRDefault="008C5EEF" w:rsidP="008C5EEF">
            <w:pPr>
              <w:spacing w:after="0" w:line="256" w:lineRule="auto"/>
              <w:jc w:val="center"/>
              <w:rPr>
                <w:rFonts w:ascii="Times New Roman" w:eastAsia="Times New Roman" w:hAnsi="Times New Roman" w:cs="Times New Roman"/>
                <w:color w:val="000000"/>
                <w:sz w:val="16"/>
                <w:szCs w:val="16"/>
              </w:rPr>
            </w:pPr>
            <w:r w:rsidRPr="008C5EEF">
              <w:rPr>
                <w:rFonts w:ascii="Times New Roman" w:eastAsia="Times New Roman" w:hAnsi="Times New Roman" w:cs="Times New Roman"/>
                <w:color w:val="000000"/>
                <w:sz w:val="16"/>
                <w:szCs w:val="16"/>
              </w:rPr>
              <w:t>1.</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jc w:val="center"/>
              <w:rPr>
                <w:rFonts w:ascii="Times New Roman" w:eastAsia="Times New Roman" w:hAnsi="Times New Roman" w:cs="Times New Roman"/>
                <w:color w:val="000000"/>
                <w:sz w:val="16"/>
                <w:szCs w:val="16"/>
              </w:rPr>
            </w:pPr>
            <w:r w:rsidRPr="008C5EEF">
              <w:rPr>
                <w:rFonts w:ascii="Times New Roman" w:eastAsia="Times New Roman" w:hAnsi="Times New Roman" w:cs="Times New Roman"/>
                <w:color w:val="000000"/>
                <w:sz w:val="16"/>
                <w:szCs w:val="16"/>
              </w:rPr>
              <w:t>2.</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shd w:val="clear" w:color="auto" w:fill="D9D9D9"/>
            <w:noWrap/>
            <w:hideMark/>
          </w:tcPr>
          <w:p w:rsidR="008C5EEF" w:rsidRPr="008C5EEF" w:rsidRDefault="008C5EEF" w:rsidP="008C5EEF">
            <w:pPr>
              <w:spacing w:after="0" w:line="256" w:lineRule="auto"/>
              <w:jc w:val="center"/>
              <w:rPr>
                <w:rFonts w:ascii="Times New Roman" w:eastAsia="Times New Roman" w:hAnsi="Times New Roman" w:cs="Times New Roman"/>
                <w:b/>
                <w:bCs/>
                <w:color w:val="000000"/>
                <w:sz w:val="20"/>
                <w:szCs w:val="20"/>
              </w:rPr>
            </w:pPr>
            <w:r w:rsidRPr="008C5EEF">
              <w:rPr>
                <w:rFonts w:ascii="Times New Roman" w:eastAsia="Times New Roman" w:hAnsi="Times New Roman" w:cs="Times New Roman"/>
                <w:b/>
                <w:bCs/>
                <w:color w:val="000000"/>
                <w:sz w:val="20"/>
                <w:szCs w:val="20"/>
              </w:rPr>
              <w:t>1.</w:t>
            </w:r>
          </w:p>
        </w:tc>
        <w:tc>
          <w:tcPr>
            <w:tcW w:w="8362" w:type="dxa"/>
            <w:gridSpan w:val="2"/>
            <w:tcBorders>
              <w:top w:val="nil"/>
              <w:left w:val="nil"/>
              <w:bottom w:val="single" w:sz="4" w:space="0" w:color="auto"/>
              <w:right w:val="single" w:sz="4" w:space="0" w:color="auto"/>
            </w:tcBorders>
            <w:shd w:val="clear" w:color="auto" w:fill="D9D9D9"/>
            <w:vAlign w:val="center"/>
            <w:hideMark/>
          </w:tcPr>
          <w:p w:rsidR="008C5EEF" w:rsidRPr="008C5EEF" w:rsidRDefault="008C5EEF" w:rsidP="008C5EEF">
            <w:pPr>
              <w:spacing w:after="0" w:line="256" w:lineRule="auto"/>
              <w:rPr>
                <w:rFonts w:ascii="Times New Roman" w:eastAsia="Times New Roman" w:hAnsi="Times New Roman" w:cs="Times New Roman"/>
                <w:b/>
                <w:bCs/>
                <w:color w:val="000000"/>
                <w:sz w:val="20"/>
                <w:szCs w:val="20"/>
              </w:rPr>
            </w:pPr>
            <w:r w:rsidRPr="008C5EEF">
              <w:rPr>
                <w:rFonts w:ascii="Times New Roman" w:eastAsia="Times New Roman" w:hAnsi="Times New Roman" w:cs="Times New Roman"/>
                <w:b/>
                <w:bCs/>
                <w:color w:val="000000"/>
                <w:sz w:val="20"/>
                <w:szCs w:val="20"/>
              </w:rPr>
              <w:t>Drošības zīmes:</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color w:val="000000"/>
                <w:sz w:val="20"/>
                <w:szCs w:val="20"/>
              </w:rPr>
            </w:pPr>
            <w:bookmarkStart w:id="1" w:name="_Hlk483233725"/>
            <w:r w:rsidRPr="008C5EEF">
              <w:rPr>
                <w:rFonts w:ascii="Times New Roman" w:eastAsia="Times New Roman" w:hAnsi="Times New Roman" w:cs="Times New Roman"/>
                <w:color w:val="000000"/>
                <w:sz w:val="20"/>
                <w:szCs w:val="20"/>
              </w:rPr>
              <w:t>1.1.</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Ugunsdrošības zīmes (15x15cm)</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1.2.</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Rīkojuma zīmes (15x15cm)</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1.3.</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Brīdinājuma zīmes (15x15cm)</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1.4.</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Evakuācijas un pirmās palīdzības zīmes (8x20cm)</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1.5.</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Aizlieguma zīmes (15x15cm)</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1.</w:t>
            </w:r>
            <w:r w:rsidR="00EF699E">
              <w:rPr>
                <w:rFonts w:ascii="Times New Roman" w:eastAsia="Times New Roman" w:hAnsi="Times New Roman" w:cs="Times New Roman"/>
                <w:color w:val="000000"/>
                <w:sz w:val="20"/>
                <w:szCs w:val="20"/>
              </w:rPr>
              <w:t>6</w:t>
            </w:r>
            <w:r w:rsidRPr="008C5EEF">
              <w:rPr>
                <w:rFonts w:ascii="Times New Roman" w:eastAsia="Times New Roman" w:hAnsi="Times New Roman" w:cs="Times New Roman"/>
                <w:color w:val="000000"/>
                <w:sz w:val="20"/>
                <w:szCs w:val="20"/>
              </w:rPr>
              <w:t>.</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Ugunsdzēsības hidrantu plāksnes</w:t>
            </w:r>
          </w:p>
        </w:tc>
      </w:tr>
      <w:bookmarkEnd w:id="1"/>
      <w:tr w:rsidR="008C5EEF" w:rsidRPr="008C5EEF" w:rsidTr="00F71B7B">
        <w:trPr>
          <w:trHeight w:val="255"/>
        </w:trPr>
        <w:tc>
          <w:tcPr>
            <w:tcW w:w="960" w:type="dxa"/>
            <w:tcBorders>
              <w:top w:val="nil"/>
              <w:left w:val="single" w:sz="4" w:space="0" w:color="auto"/>
              <w:bottom w:val="single" w:sz="4" w:space="0" w:color="auto"/>
              <w:right w:val="single" w:sz="4" w:space="0" w:color="auto"/>
            </w:tcBorders>
            <w:shd w:val="clear" w:color="auto" w:fill="D9D9D9"/>
            <w:noWrap/>
            <w:hideMark/>
          </w:tcPr>
          <w:p w:rsidR="008C5EEF" w:rsidRPr="008C5EEF" w:rsidRDefault="008C5EEF" w:rsidP="008C5EEF">
            <w:pPr>
              <w:spacing w:after="0" w:line="256" w:lineRule="auto"/>
              <w:jc w:val="center"/>
              <w:rPr>
                <w:rFonts w:ascii="Times New Roman" w:eastAsia="Times New Roman" w:hAnsi="Times New Roman" w:cs="Times New Roman"/>
                <w:b/>
                <w:bCs/>
                <w:color w:val="000000"/>
                <w:sz w:val="20"/>
                <w:szCs w:val="20"/>
              </w:rPr>
            </w:pPr>
            <w:r w:rsidRPr="008C5EEF">
              <w:rPr>
                <w:rFonts w:ascii="Times New Roman" w:eastAsia="Times New Roman" w:hAnsi="Times New Roman" w:cs="Times New Roman"/>
                <w:b/>
                <w:bCs/>
                <w:color w:val="000000"/>
                <w:sz w:val="20"/>
                <w:szCs w:val="20"/>
              </w:rPr>
              <w:t>2.</w:t>
            </w:r>
          </w:p>
        </w:tc>
        <w:tc>
          <w:tcPr>
            <w:tcW w:w="8362" w:type="dxa"/>
            <w:gridSpan w:val="2"/>
            <w:tcBorders>
              <w:top w:val="nil"/>
              <w:left w:val="nil"/>
              <w:bottom w:val="single" w:sz="4" w:space="0" w:color="auto"/>
              <w:right w:val="single" w:sz="4" w:space="0" w:color="auto"/>
            </w:tcBorders>
            <w:shd w:val="clear" w:color="auto" w:fill="D9D9D9"/>
            <w:vAlign w:val="center"/>
            <w:hideMark/>
          </w:tcPr>
          <w:p w:rsidR="008C5EEF" w:rsidRPr="008C5EEF" w:rsidRDefault="008C5EEF" w:rsidP="008C5EEF">
            <w:pPr>
              <w:spacing w:after="0" w:line="256" w:lineRule="auto"/>
              <w:rPr>
                <w:rFonts w:ascii="Times New Roman" w:eastAsia="Times New Roman" w:hAnsi="Times New Roman" w:cs="Times New Roman"/>
                <w:b/>
                <w:bCs/>
                <w:color w:val="000000"/>
                <w:sz w:val="20"/>
                <w:szCs w:val="20"/>
              </w:rPr>
            </w:pPr>
            <w:r w:rsidRPr="008C5EEF">
              <w:rPr>
                <w:rFonts w:ascii="Times New Roman" w:eastAsia="Times New Roman" w:hAnsi="Times New Roman" w:cs="Times New Roman"/>
                <w:b/>
                <w:bCs/>
                <w:color w:val="000000"/>
                <w:sz w:val="20"/>
                <w:szCs w:val="20"/>
              </w:rPr>
              <w:t>Lentes:</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2.1.</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Līmlente dzeltena / melna – 5cm x33m</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2.2.</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Līmlente sarkana / balta – 5cm x33m</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2.3.</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Fotoluminiscējoša lente sarkana/balta – 5 cm x 1m</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2.4.</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Norobežojoša lente sarkana/balta – 7,5cm x 100 m</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2.5.</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Norobežojoša lente sarkana/balta – 7,5cm x 200 m</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3.</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Ugunsdzēšamo aparātu utilizācija</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b/>
                <w:bCs/>
                <w:color w:val="000000"/>
                <w:sz w:val="20"/>
                <w:szCs w:val="20"/>
              </w:rPr>
            </w:pPr>
            <w:r w:rsidRPr="008C5EEF">
              <w:rPr>
                <w:rFonts w:ascii="Times New Roman" w:eastAsia="Times New Roman" w:hAnsi="Times New Roman" w:cs="Times New Roman"/>
                <w:b/>
                <w:bCs/>
                <w:color w:val="000000"/>
                <w:sz w:val="20"/>
                <w:szCs w:val="20"/>
              </w:rPr>
              <w:t>4.</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F71B7B">
            <w:pPr>
              <w:spacing w:after="0" w:line="256" w:lineRule="auto"/>
              <w:rPr>
                <w:rFonts w:ascii="Times New Roman" w:eastAsia="Times New Roman" w:hAnsi="Times New Roman" w:cs="Times New Roman"/>
                <w:b/>
                <w:bCs/>
                <w:color w:val="000000"/>
                <w:sz w:val="20"/>
                <w:szCs w:val="20"/>
              </w:rPr>
            </w:pPr>
            <w:r w:rsidRPr="008C5EEF">
              <w:rPr>
                <w:rFonts w:ascii="Times New Roman" w:eastAsia="Times New Roman" w:hAnsi="Times New Roman" w:cs="Times New Roman"/>
                <w:b/>
                <w:bCs/>
                <w:color w:val="000000"/>
                <w:sz w:val="20"/>
                <w:szCs w:val="20"/>
              </w:rPr>
              <w:t xml:space="preserve">Pulvera ugunsdzēsības aparāta </w:t>
            </w:r>
            <w:r w:rsidR="00F71B7B">
              <w:rPr>
                <w:rFonts w:ascii="Times New Roman" w:eastAsia="Times New Roman" w:hAnsi="Times New Roman" w:cs="Times New Roman"/>
                <w:b/>
                <w:bCs/>
                <w:color w:val="000000"/>
                <w:sz w:val="20"/>
                <w:szCs w:val="20"/>
              </w:rPr>
              <w:t>GP</w:t>
            </w:r>
            <w:r w:rsidRPr="008C5EEF">
              <w:rPr>
                <w:rFonts w:ascii="Times New Roman" w:eastAsia="Times New Roman" w:hAnsi="Times New Roman" w:cs="Times New Roman"/>
                <w:b/>
                <w:bCs/>
                <w:color w:val="000000"/>
                <w:sz w:val="20"/>
                <w:szCs w:val="20"/>
              </w:rPr>
              <w:t>-6</w:t>
            </w:r>
            <w:r w:rsidR="00F71B7B">
              <w:rPr>
                <w:rFonts w:ascii="Times New Roman" w:eastAsia="Times New Roman" w:hAnsi="Times New Roman" w:cs="Times New Roman"/>
                <w:b/>
                <w:bCs/>
                <w:color w:val="000000"/>
                <w:sz w:val="20"/>
                <w:szCs w:val="20"/>
              </w:rPr>
              <w:t>x</w:t>
            </w:r>
            <w:r w:rsidRPr="008C5EEF">
              <w:rPr>
                <w:rFonts w:ascii="Times New Roman" w:eastAsia="Times New Roman" w:hAnsi="Times New Roman" w:cs="Times New Roman"/>
                <w:b/>
                <w:bCs/>
                <w:color w:val="000000"/>
                <w:sz w:val="20"/>
                <w:szCs w:val="20"/>
              </w:rPr>
              <w:t xml:space="preserve"> turētājs</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b/>
                <w:bCs/>
                <w:color w:val="000000"/>
                <w:sz w:val="20"/>
                <w:szCs w:val="20"/>
              </w:rPr>
            </w:pPr>
            <w:r w:rsidRPr="008C5EEF">
              <w:rPr>
                <w:rFonts w:ascii="Times New Roman" w:eastAsia="Times New Roman" w:hAnsi="Times New Roman" w:cs="Times New Roman"/>
                <w:b/>
                <w:bCs/>
                <w:color w:val="000000"/>
                <w:sz w:val="20"/>
                <w:szCs w:val="20"/>
              </w:rPr>
              <w:t>5.</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b/>
                <w:bCs/>
                <w:color w:val="000000"/>
                <w:sz w:val="20"/>
                <w:szCs w:val="20"/>
              </w:rPr>
            </w:pPr>
            <w:r w:rsidRPr="008C5EEF">
              <w:rPr>
                <w:rFonts w:ascii="Times New Roman" w:eastAsia="Times New Roman" w:hAnsi="Times New Roman" w:cs="Times New Roman"/>
                <w:b/>
                <w:bCs/>
                <w:color w:val="000000"/>
                <w:sz w:val="20"/>
                <w:szCs w:val="20"/>
              </w:rPr>
              <w:t>Ogļskābās gāzes ugunsdzēsības aparāta turētājs</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b/>
                <w:bCs/>
                <w:color w:val="000000"/>
                <w:sz w:val="20"/>
                <w:szCs w:val="20"/>
              </w:rPr>
            </w:pPr>
            <w:r w:rsidRPr="008C5EEF">
              <w:rPr>
                <w:rFonts w:ascii="Times New Roman" w:eastAsia="Times New Roman" w:hAnsi="Times New Roman" w:cs="Times New Roman"/>
                <w:b/>
                <w:bCs/>
                <w:color w:val="000000"/>
                <w:sz w:val="20"/>
                <w:szCs w:val="20"/>
              </w:rPr>
              <w:t>6.</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b/>
                <w:bCs/>
                <w:sz w:val="20"/>
                <w:szCs w:val="20"/>
              </w:rPr>
            </w:pPr>
            <w:r w:rsidRPr="008C5EEF">
              <w:rPr>
                <w:rFonts w:ascii="Times New Roman" w:eastAsia="Times New Roman" w:hAnsi="Times New Roman" w:cs="Times New Roman"/>
                <w:b/>
                <w:bCs/>
                <w:sz w:val="20"/>
                <w:szCs w:val="20"/>
              </w:rPr>
              <w:t xml:space="preserve">Izplūdes šlauciņa </w:t>
            </w:r>
            <w:r w:rsidRPr="008C5EEF">
              <w:rPr>
                <w:rFonts w:ascii="Times New Roman" w:eastAsia="Times New Roman" w:hAnsi="Times New Roman" w:cs="Times New Roman"/>
                <w:bCs/>
                <w:sz w:val="20"/>
                <w:szCs w:val="20"/>
              </w:rPr>
              <w:t>(saskaņā ar tehniskajā specifikācijā norādītajiem aparātiem)</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b/>
                <w:bCs/>
                <w:color w:val="000000"/>
                <w:sz w:val="20"/>
                <w:szCs w:val="20"/>
              </w:rPr>
            </w:pPr>
            <w:r w:rsidRPr="008C5EEF">
              <w:rPr>
                <w:rFonts w:ascii="Times New Roman" w:eastAsia="Times New Roman" w:hAnsi="Times New Roman" w:cs="Times New Roman"/>
                <w:b/>
                <w:bCs/>
                <w:color w:val="000000"/>
                <w:sz w:val="20"/>
                <w:szCs w:val="20"/>
              </w:rPr>
              <w:t>7.</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b/>
                <w:bCs/>
                <w:sz w:val="20"/>
                <w:szCs w:val="20"/>
              </w:rPr>
            </w:pPr>
            <w:r w:rsidRPr="008C5EEF">
              <w:rPr>
                <w:rFonts w:ascii="Times New Roman" w:eastAsia="Times New Roman" w:hAnsi="Times New Roman" w:cs="Times New Roman"/>
                <w:b/>
                <w:bCs/>
                <w:sz w:val="20"/>
                <w:szCs w:val="20"/>
              </w:rPr>
              <w:t xml:space="preserve">Izplūdes taurīte </w:t>
            </w:r>
            <w:r w:rsidRPr="008C5EEF">
              <w:rPr>
                <w:rFonts w:ascii="Times New Roman" w:eastAsia="Times New Roman" w:hAnsi="Times New Roman" w:cs="Times New Roman"/>
                <w:bCs/>
                <w:sz w:val="20"/>
                <w:szCs w:val="20"/>
              </w:rPr>
              <w:t>(saskaņā ar tehniskajā specifikācijā norādītajiem aparātiem)</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b/>
                <w:bCs/>
                <w:color w:val="000000"/>
                <w:sz w:val="20"/>
                <w:szCs w:val="20"/>
              </w:rPr>
            </w:pPr>
            <w:r w:rsidRPr="008C5EEF">
              <w:rPr>
                <w:rFonts w:ascii="Times New Roman" w:eastAsia="Times New Roman" w:hAnsi="Times New Roman" w:cs="Times New Roman"/>
                <w:b/>
                <w:bCs/>
                <w:color w:val="000000"/>
                <w:sz w:val="20"/>
                <w:szCs w:val="20"/>
              </w:rPr>
              <w:t>8.</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b/>
                <w:bCs/>
                <w:color w:val="000000"/>
                <w:sz w:val="20"/>
                <w:szCs w:val="20"/>
              </w:rPr>
            </w:pPr>
            <w:r w:rsidRPr="008C5EEF">
              <w:rPr>
                <w:rFonts w:ascii="Times New Roman" w:eastAsia="Times New Roman" w:hAnsi="Times New Roman" w:cs="Times New Roman"/>
                <w:b/>
                <w:bCs/>
                <w:color w:val="000000"/>
                <w:sz w:val="20"/>
                <w:szCs w:val="20"/>
              </w:rPr>
              <w:t>Evakuācijas plānu (A3) izstrāde</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shd w:val="clear" w:color="auto" w:fill="D9D9D9"/>
            <w:noWrap/>
            <w:hideMark/>
          </w:tcPr>
          <w:p w:rsidR="008C5EEF" w:rsidRPr="008C5EEF" w:rsidRDefault="008C5EEF" w:rsidP="008C5EEF">
            <w:pPr>
              <w:spacing w:after="0" w:line="256" w:lineRule="auto"/>
              <w:jc w:val="center"/>
              <w:rPr>
                <w:rFonts w:ascii="Times New Roman" w:eastAsia="Times New Roman" w:hAnsi="Times New Roman" w:cs="Times New Roman"/>
                <w:b/>
                <w:bCs/>
                <w:color w:val="000000"/>
                <w:sz w:val="20"/>
                <w:szCs w:val="20"/>
              </w:rPr>
            </w:pPr>
            <w:r w:rsidRPr="008C5EEF">
              <w:rPr>
                <w:rFonts w:ascii="Times New Roman" w:eastAsia="Times New Roman" w:hAnsi="Times New Roman" w:cs="Times New Roman"/>
                <w:b/>
                <w:bCs/>
                <w:color w:val="000000"/>
                <w:sz w:val="20"/>
                <w:szCs w:val="20"/>
              </w:rPr>
              <w:t>9.</w:t>
            </w:r>
          </w:p>
        </w:tc>
        <w:tc>
          <w:tcPr>
            <w:tcW w:w="8362" w:type="dxa"/>
            <w:gridSpan w:val="2"/>
            <w:tcBorders>
              <w:top w:val="nil"/>
              <w:left w:val="nil"/>
              <w:bottom w:val="single" w:sz="4" w:space="0" w:color="auto"/>
              <w:right w:val="single" w:sz="4" w:space="0" w:color="auto"/>
            </w:tcBorders>
            <w:shd w:val="clear" w:color="auto" w:fill="D9D9D9"/>
            <w:vAlign w:val="center"/>
            <w:hideMark/>
          </w:tcPr>
          <w:p w:rsidR="008C5EEF" w:rsidRPr="008C5EEF" w:rsidRDefault="008C5EEF" w:rsidP="008C5EEF">
            <w:pPr>
              <w:spacing w:after="0" w:line="256" w:lineRule="auto"/>
              <w:rPr>
                <w:rFonts w:ascii="Times New Roman" w:eastAsia="Times New Roman" w:hAnsi="Times New Roman" w:cs="Times New Roman"/>
                <w:b/>
                <w:bCs/>
                <w:color w:val="000000"/>
                <w:sz w:val="20"/>
                <w:szCs w:val="20"/>
              </w:rPr>
            </w:pPr>
            <w:r w:rsidRPr="008C5EEF">
              <w:rPr>
                <w:rFonts w:ascii="Times New Roman" w:eastAsia="Times New Roman" w:hAnsi="Times New Roman" w:cs="Times New Roman"/>
                <w:b/>
                <w:bCs/>
                <w:color w:val="000000"/>
                <w:sz w:val="20"/>
                <w:szCs w:val="20"/>
              </w:rPr>
              <w:t>Evakuācijas plānu izstrāde:</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9.1.</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Evakuācijas plānu rāmji A3 formātam</w:t>
            </w:r>
          </w:p>
        </w:tc>
      </w:tr>
      <w:tr w:rsidR="008C5EEF" w:rsidRPr="008C5EEF" w:rsidTr="00F71B7B">
        <w:trPr>
          <w:trHeight w:val="255"/>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9.2.</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color w:val="000000"/>
                <w:sz w:val="20"/>
                <w:szCs w:val="20"/>
              </w:rPr>
            </w:pPr>
            <w:r w:rsidRPr="008C5EEF">
              <w:rPr>
                <w:rFonts w:ascii="Times New Roman" w:eastAsia="Times New Roman" w:hAnsi="Times New Roman" w:cs="Times New Roman"/>
                <w:color w:val="000000"/>
                <w:sz w:val="20"/>
                <w:szCs w:val="20"/>
              </w:rPr>
              <w:t>Evakuācijas plānu laminēšana A3 formātam</w:t>
            </w:r>
          </w:p>
        </w:tc>
      </w:tr>
      <w:tr w:rsidR="008C5EEF" w:rsidRPr="008C5EEF" w:rsidTr="00F71B7B">
        <w:trPr>
          <w:trHeight w:val="977"/>
        </w:trPr>
        <w:tc>
          <w:tcPr>
            <w:tcW w:w="960" w:type="dxa"/>
            <w:tcBorders>
              <w:top w:val="nil"/>
              <w:left w:val="single" w:sz="4" w:space="0" w:color="auto"/>
              <w:bottom w:val="single" w:sz="4" w:space="0" w:color="auto"/>
              <w:right w:val="single" w:sz="4" w:space="0" w:color="auto"/>
            </w:tcBorders>
            <w:noWrap/>
            <w:hideMark/>
          </w:tcPr>
          <w:p w:rsidR="008C5EEF" w:rsidRPr="008C5EEF" w:rsidRDefault="008C5EEF" w:rsidP="008C5EEF">
            <w:pPr>
              <w:spacing w:after="0" w:line="256" w:lineRule="auto"/>
              <w:jc w:val="center"/>
              <w:rPr>
                <w:rFonts w:ascii="Times New Roman" w:eastAsia="Times New Roman" w:hAnsi="Times New Roman" w:cs="Times New Roman"/>
                <w:b/>
                <w:bCs/>
                <w:color w:val="000000"/>
                <w:sz w:val="20"/>
                <w:szCs w:val="20"/>
              </w:rPr>
            </w:pPr>
            <w:r w:rsidRPr="008C5EEF">
              <w:rPr>
                <w:rFonts w:ascii="Times New Roman" w:eastAsia="Times New Roman" w:hAnsi="Times New Roman" w:cs="Times New Roman"/>
                <w:b/>
                <w:bCs/>
                <w:color w:val="000000"/>
                <w:sz w:val="20"/>
                <w:szCs w:val="20"/>
              </w:rPr>
              <w:t>10.</w:t>
            </w:r>
          </w:p>
        </w:tc>
        <w:tc>
          <w:tcPr>
            <w:tcW w:w="8362" w:type="dxa"/>
            <w:gridSpan w:val="2"/>
            <w:tcBorders>
              <w:top w:val="nil"/>
              <w:left w:val="nil"/>
              <w:bottom w:val="single" w:sz="4" w:space="0" w:color="auto"/>
              <w:right w:val="single" w:sz="4" w:space="0" w:color="auto"/>
            </w:tcBorders>
            <w:vAlign w:val="center"/>
            <w:hideMark/>
          </w:tcPr>
          <w:p w:rsidR="008C5EEF" w:rsidRPr="008C5EEF" w:rsidRDefault="008C5EEF" w:rsidP="008C5EEF">
            <w:pPr>
              <w:spacing w:after="0" w:line="256" w:lineRule="auto"/>
              <w:rPr>
                <w:rFonts w:ascii="Times New Roman" w:eastAsia="Times New Roman" w:hAnsi="Times New Roman" w:cs="Times New Roman"/>
                <w:b/>
                <w:bCs/>
                <w:color w:val="000000"/>
                <w:sz w:val="20"/>
                <w:szCs w:val="20"/>
              </w:rPr>
            </w:pPr>
            <w:r w:rsidRPr="008C5EEF">
              <w:rPr>
                <w:rFonts w:ascii="Times New Roman" w:eastAsia="Times New Roman" w:hAnsi="Times New Roman" w:cs="Times New Roman"/>
                <w:b/>
                <w:bCs/>
                <w:color w:val="000000"/>
                <w:sz w:val="20"/>
                <w:szCs w:val="20"/>
              </w:rPr>
              <w:t xml:space="preserve">Evakuācijas avārijas apgaismojums: Evakuācijas izejas abpusēji izgaismota LED zīme (lampa), izmēri 385x205x30mm, darbības princips – spīd pastāvīgi, pie barošanas pazušanas pāriet uz akumulatora barošanu, darbība ar akumulatora barošanu – 3h, testēšanas funkcija, akumulators 1.2 V 800 mAh, jauda 3W. </w:t>
            </w:r>
          </w:p>
        </w:tc>
      </w:tr>
      <w:tr w:rsidR="006A6F58" w:rsidRPr="008C5EEF" w:rsidTr="00C50164">
        <w:trPr>
          <w:trHeight w:val="255"/>
        </w:trPr>
        <w:tc>
          <w:tcPr>
            <w:tcW w:w="960" w:type="dxa"/>
            <w:tcBorders>
              <w:top w:val="nil"/>
              <w:left w:val="single" w:sz="4" w:space="0" w:color="auto"/>
              <w:bottom w:val="single" w:sz="4" w:space="0" w:color="auto"/>
              <w:right w:val="single" w:sz="4" w:space="0" w:color="auto"/>
            </w:tcBorders>
            <w:noWrap/>
            <w:hideMark/>
          </w:tcPr>
          <w:p w:rsidR="006A6F58" w:rsidRPr="008C5EEF" w:rsidRDefault="006A6F58" w:rsidP="00C50164">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8362" w:type="dxa"/>
            <w:gridSpan w:val="2"/>
            <w:tcBorders>
              <w:top w:val="nil"/>
              <w:left w:val="nil"/>
              <w:bottom w:val="single" w:sz="4" w:space="0" w:color="auto"/>
              <w:right w:val="single" w:sz="4" w:space="0" w:color="auto"/>
            </w:tcBorders>
            <w:vAlign w:val="center"/>
            <w:hideMark/>
          </w:tcPr>
          <w:p w:rsidR="006A6F58" w:rsidRPr="008C5EEF" w:rsidRDefault="006A6F58" w:rsidP="00C50164">
            <w:pPr>
              <w:spacing w:after="0" w:line="25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Ugunsdzēsības aparātu iegāde:</w:t>
            </w:r>
          </w:p>
        </w:tc>
      </w:tr>
      <w:tr w:rsidR="006A6F58" w:rsidRPr="008C5EEF" w:rsidTr="00C50164">
        <w:trPr>
          <w:trHeight w:val="255"/>
        </w:trPr>
        <w:tc>
          <w:tcPr>
            <w:tcW w:w="960" w:type="dxa"/>
            <w:tcBorders>
              <w:top w:val="nil"/>
              <w:left w:val="single" w:sz="4" w:space="0" w:color="auto"/>
              <w:bottom w:val="single" w:sz="4" w:space="0" w:color="auto"/>
              <w:right w:val="single" w:sz="4" w:space="0" w:color="auto"/>
            </w:tcBorders>
            <w:noWrap/>
          </w:tcPr>
          <w:p w:rsidR="006A6F58" w:rsidRDefault="006A6F58" w:rsidP="00C50164">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c>
          <w:tcPr>
            <w:tcW w:w="8362" w:type="dxa"/>
            <w:gridSpan w:val="2"/>
            <w:tcBorders>
              <w:top w:val="nil"/>
              <w:left w:val="nil"/>
              <w:bottom w:val="single" w:sz="4" w:space="0" w:color="auto"/>
              <w:right w:val="single" w:sz="4" w:space="0" w:color="auto"/>
            </w:tcBorders>
            <w:vAlign w:val="center"/>
          </w:tcPr>
          <w:p w:rsidR="006A6F58" w:rsidRPr="006A6F58" w:rsidRDefault="006A6F58" w:rsidP="00C50164">
            <w:pPr>
              <w:spacing w:after="0" w:line="256" w:lineRule="auto"/>
              <w:rPr>
                <w:rFonts w:ascii="Times New Roman" w:eastAsia="Times New Roman" w:hAnsi="Times New Roman" w:cs="Times New Roman"/>
              </w:rPr>
            </w:pPr>
            <w:r w:rsidRPr="00B153EF">
              <w:rPr>
                <w:rFonts w:ascii="Times New Roman" w:eastAsia="Times New Roman" w:hAnsi="Times New Roman" w:cs="Times New Roman"/>
              </w:rPr>
              <w:t>Pulvera ugunsdzēsības aparāt</w:t>
            </w:r>
            <w:r>
              <w:rPr>
                <w:rFonts w:ascii="Times New Roman" w:eastAsia="Times New Roman" w:hAnsi="Times New Roman" w:cs="Times New Roman"/>
              </w:rPr>
              <w:t>s GP 6x</w:t>
            </w:r>
          </w:p>
        </w:tc>
      </w:tr>
      <w:tr w:rsidR="006A6F58" w:rsidRPr="008C5EEF" w:rsidTr="00C50164">
        <w:trPr>
          <w:trHeight w:val="255"/>
        </w:trPr>
        <w:tc>
          <w:tcPr>
            <w:tcW w:w="960" w:type="dxa"/>
            <w:tcBorders>
              <w:top w:val="nil"/>
              <w:left w:val="single" w:sz="4" w:space="0" w:color="auto"/>
              <w:bottom w:val="single" w:sz="4" w:space="0" w:color="auto"/>
              <w:right w:val="single" w:sz="4" w:space="0" w:color="auto"/>
            </w:tcBorders>
            <w:noWrap/>
          </w:tcPr>
          <w:p w:rsidR="006A6F58" w:rsidRDefault="006A6F58" w:rsidP="00C50164">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8362" w:type="dxa"/>
            <w:gridSpan w:val="2"/>
            <w:tcBorders>
              <w:top w:val="nil"/>
              <w:left w:val="nil"/>
              <w:bottom w:val="single" w:sz="4" w:space="0" w:color="auto"/>
              <w:right w:val="single" w:sz="4" w:space="0" w:color="auto"/>
            </w:tcBorders>
            <w:vAlign w:val="center"/>
          </w:tcPr>
          <w:p w:rsidR="006A6F58" w:rsidRPr="00B153EF" w:rsidRDefault="006A6F58" w:rsidP="00C50164">
            <w:pPr>
              <w:spacing w:after="0" w:line="256" w:lineRule="auto"/>
              <w:rPr>
                <w:rFonts w:ascii="Times New Roman" w:eastAsia="Times New Roman" w:hAnsi="Times New Roman" w:cs="Times New Roman"/>
              </w:rPr>
            </w:pPr>
            <w:r w:rsidRPr="00B153EF">
              <w:rPr>
                <w:rFonts w:ascii="Times New Roman" w:eastAsia="Times New Roman" w:hAnsi="Times New Roman" w:cs="Times New Roman"/>
              </w:rPr>
              <w:t>Pulvera ugunsdzēsības aparāt</w:t>
            </w:r>
            <w:r>
              <w:rPr>
                <w:rFonts w:ascii="Times New Roman" w:eastAsia="Times New Roman" w:hAnsi="Times New Roman" w:cs="Times New Roman"/>
              </w:rPr>
              <w:t>s PA-6</w:t>
            </w:r>
          </w:p>
        </w:tc>
      </w:tr>
      <w:tr w:rsidR="006A6F58" w:rsidRPr="008C5EEF" w:rsidTr="00F71B7B">
        <w:trPr>
          <w:gridAfter w:val="1"/>
          <w:wAfter w:w="2273" w:type="dxa"/>
          <w:trHeight w:val="300"/>
        </w:trPr>
        <w:tc>
          <w:tcPr>
            <w:tcW w:w="7049" w:type="dxa"/>
            <w:gridSpan w:val="2"/>
            <w:noWrap/>
            <w:vAlign w:val="bottom"/>
          </w:tcPr>
          <w:p w:rsidR="006A6F58" w:rsidRDefault="006A6F58" w:rsidP="008D15CE">
            <w:pPr>
              <w:spacing w:after="0" w:line="256" w:lineRule="auto"/>
              <w:ind w:left="360"/>
              <w:rPr>
                <w:rFonts w:ascii="Times New Roman" w:eastAsia="Calibri" w:hAnsi="Times New Roman" w:cs="Times New Roman"/>
                <w:b/>
                <w:bCs/>
                <w:color w:val="000000"/>
              </w:rPr>
            </w:pPr>
          </w:p>
        </w:tc>
      </w:tr>
    </w:tbl>
    <w:p w:rsidR="008C5EEF" w:rsidRPr="008C5EEF" w:rsidRDefault="008C5EEF" w:rsidP="008C5EEF">
      <w:pPr>
        <w:rPr>
          <w:rFonts w:ascii="Times New Roman" w:eastAsia="Calibri" w:hAnsi="Times New Roman" w:cs="Times New Roman"/>
          <w:sz w:val="24"/>
          <w:szCs w:val="24"/>
        </w:rPr>
      </w:pPr>
      <w:r>
        <w:rPr>
          <w:rFonts w:ascii="Times New Roman" w:eastAsia="Times New Roman" w:hAnsi="Times New Roman"/>
        </w:rPr>
        <w:t>Tehnisko specifikāciju s</w:t>
      </w:r>
      <w:r w:rsidRPr="008C5EEF">
        <w:rPr>
          <w:rFonts w:ascii="Times New Roman" w:eastAsia="Calibri" w:hAnsi="Times New Roman" w:cs="Times New Roman"/>
          <w:sz w:val="24"/>
          <w:szCs w:val="24"/>
        </w:rPr>
        <w:t>agatavoja:</w:t>
      </w:r>
    </w:p>
    <w:p w:rsidR="004F7BE1" w:rsidRPr="006A6F58" w:rsidRDefault="008C5EEF">
      <w:pPr>
        <w:rPr>
          <w:rFonts w:ascii="Times New Roman" w:eastAsia="Calibri" w:hAnsi="Times New Roman" w:cs="Times New Roman"/>
          <w:sz w:val="24"/>
          <w:szCs w:val="24"/>
        </w:rPr>
      </w:pPr>
      <w:r w:rsidRPr="008C5EEF">
        <w:rPr>
          <w:rFonts w:ascii="Times New Roman" w:eastAsia="Calibri" w:hAnsi="Times New Roman" w:cs="Times New Roman"/>
          <w:sz w:val="24"/>
          <w:szCs w:val="24"/>
        </w:rPr>
        <w:t>Darba aizsardzības speciāliste</w:t>
      </w:r>
      <w:r w:rsidRPr="008C5EEF">
        <w:rPr>
          <w:rFonts w:ascii="Times New Roman" w:eastAsia="Calibri" w:hAnsi="Times New Roman" w:cs="Times New Roman"/>
          <w:sz w:val="24"/>
          <w:szCs w:val="24"/>
        </w:rPr>
        <w:tab/>
      </w:r>
      <w:r w:rsidRPr="008C5EEF">
        <w:rPr>
          <w:rFonts w:ascii="Times New Roman" w:eastAsia="Calibri" w:hAnsi="Times New Roman" w:cs="Times New Roman"/>
          <w:sz w:val="24"/>
          <w:szCs w:val="24"/>
        </w:rPr>
        <w:tab/>
      </w:r>
      <w:r w:rsidRPr="008C5EEF">
        <w:rPr>
          <w:rFonts w:ascii="Times New Roman" w:eastAsia="Calibri" w:hAnsi="Times New Roman" w:cs="Times New Roman"/>
          <w:sz w:val="24"/>
          <w:szCs w:val="24"/>
        </w:rPr>
        <w:tab/>
      </w:r>
      <w:r w:rsidRPr="008C5EEF">
        <w:rPr>
          <w:rFonts w:ascii="Times New Roman" w:eastAsia="Calibri" w:hAnsi="Times New Roman" w:cs="Times New Roman"/>
          <w:sz w:val="24"/>
          <w:szCs w:val="24"/>
        </w:rPr>
        <w:tab/>
      </w:r>
      <w:r w:rsidRPr="008C5EEF">
        <w:rPr>
          <w:rFonts w:ascii="Times New Roman" w:eastAsia="Calibri" w:hAnsi="Times New Roman" w:cs="Times New Roman"/>
          <w:sz w:val="24"/>
          <w:szCs w:val="24"/>
        </w:rPr>
        <w:tab/>
      </w:r>
      <w:r w:rsidRPr="008C5EEF">
        <w:rPr>
          <w:rFonts w:ascii="Times New Roman" w:eastAsia="Calibri" w:hAnsi="Times New Roman" w:cs="Times New Roman"/>
          <w:sz w:val="24"/>
          <w:szCs w:val="24"/>
        </w:rPr>
        <w:tab/>
        <w:t>Irina Gusev</w:t>
      </w:r>
      <w:r w:rsidR="006A6F58">
        <w:rPr>
          <w:rFonts w:ascii="Times New Roman" w:eastAsia="Calibri" w:hAnsi="Times New Roman" w:cs="Times New Roman"/>
          <w:sz w:val="24"/>
          <w:szCs w:val="24"/>
        </w:rPr>
        <w:t>a</w:t>
      </w:r>
    </w:p>
    <w:p w:rsidR="002A4316" w:rsidRDefault="002A4316" w:rsidP="003A2F28">
      <w:pPr>
        <w:widowControl w:val="0"/>
        <w:suppressAutoHyphens/>
        <w:spacing w:after="0" w:line="240" w:lineRule="auto"/>
        <w:jc w:val="right"/>
        <w:rPr>
          <w:rFonts w:ascii="Times New Roman" w:eastAsia="Lucida Sans Unicode" w:hAnsi="Times New Roman" w:cs="Times New Roman"/>
          <w:b/>
          <w:bCs/>
          <w:lang w:eastAsia="lv-LV"/>
        </w:rPr>
      </w:pPr>
    </w:p>
    <w:p w:rsidR="002A4316" w:rsidRDefault="002A4316" w:rsidP="003A2F28">
      <w:pPr>
        <w:widowControl w:val="0"/>
        <w:suppressAutoHyphens/>
        <w:spacing w:after="0" w:line="240" w:lineRule="auto"/>
        <w:jc w:val="right"/>
        <w:rPr>
          <w:rFonts w:ascii="Times New Roman" w:eastAsia="Lucida Sans Unicode" w:hAnsi="Times New Roman" w:cs="Times New Roman"/>
          <w:b/>
          <w:bCs/>
          <w:lang w:eastAsia="lv-LV"/>
        </w:rPr>
      </w:pPr>
    </w:p>
    <w:p w:rsidR="002A4316" w:rsidRDefault="002A4316" w:rsidP="003A2F28">
      <w:pPr>
        <w:widowControl w:val="0"/>
        <w:suppressAutoHyphens/>
        <w:spacing w:after="0" w:line="240" w:lineRule="auto"/>
        <w:jc w:val="right"/>
        <w:rPr>
          <w:rFonts w:ascii="Times New Roman" w:eastAsia="Lucida Sans Unicode" w:hAnsi="Times New Roman" w:cs="Times New Roman"/>
          <w:b/>
          <w:bCs/>
          <w:lang w:eastAsia="lv-LV"/>
        </w:rPr>
      </w:pPr>
    </w:p>
    <w:p w:rsidR="003A2F28" w:rsidRPr="003A2F28" w:rsidRDefault="003A2F28" w:rsidP="003A2F28">
      <w:pPr>
        <w:widowControl w:val="0"/>
        <w:suppressAutoHyphens/>
        <w:spacing w:after="0" w:line="240" w:lineRule="auto"/>
        <w:jc w:val="right"/>
        <w:rPr>
          <w:rFonts w:ascii="Times New Roman" w:eastAsia="Lucida Sans Unicode" w:hAnsi="Times New Roman" w:cs="Times New Roman"/>
          <w:b/>
          <w:bCs/>
          <w:lang w:eastAsia="lv-LV"/>
        </w:rPr>
      </w:pPr>
      <w:r w:rsidRPr="003A2F28">
        <w:rPr>
          <w:rFonts w:ascii="Times New Roman" w:eastAsia="Lucida Sans Unicode" w:hAnsi="Times New Roman" w:cs="Times New Roman"/>
          <w:b/>
          <w:bCs/>
          <w:lang w:eastAsia="lv-LV"/>
        </w:rPr>
        <w:t xml:space="preserve">2.pielikums </w:t>
      </w:r>
    </w:p>
    <w:p w:rsidR="003A2F28" w:rsidRPr="003A2F28" w:rsidRDefault="003A2F28" w:rsidP="003A2F28">
      <w:pPr>
        <w:widowControl w:val="0"/>
        <w:suppressAutoHyphens/>
        <w:spacing w:after="0" w:line="240" w:lineRule="auto"/>
        <w:jc w:val="right"/>
        <w:rPr>
          <w:rFonts w:ascii="Times New Roman" w:eastAsia="Lucida Sans Unicode" w:hAnsi="Times New Roman" w:cs="Times New Roman"/>
          <w:b/>
          <w:bCs/>
          <w:lang w:eastAsia="lv-LV"/>
        </w:rPr>
      </w:pPr>
    </w:p>
    <w:p w:rsidR="003A2F28" w:rsidRPr="003A2F28" w:rsidRDefault="003A2F28" w:rsidP="003A2F28">
      <w:pPr>
        <w:widowControl w:val="0"/>
        <w:suppressAutoHyphens/>
        <w:spacing w:after="0" w:line="240" w:lineRule="auto"/>
        <w:jc w:val="center"/>
        <w:rPr>
          <w:rFonts w:ascii="Times New Roman" w:eastAsia="Lucida Sans Unicode" w:hAnsi="Times New Roman" w:cs="Times New Roman"/>
          <w:b/>
          <w:bCs/>
          <w:lang w:eastAsia="ar-SA"/>
        </w:rPr>
      </w:pPr>
      <w:r w:rsidRPr="003A2F28">
        <w:rPr>
          <w:rFonts w:ascii="Times New Roman" w:eastAsia="Lucida Sans Unicode" w:hAnsi="Times New Roman" w:cs="Times New Roman"/>
          <w:b/>
          <w:bCs/>
          <w:lang w:eastAsia="ar-SA"/>
        </w:rPr>
        <w:t xml:space="preserve"> TEHNISKAIS UN FINANŠU PIEDĀVĀJUMS</w:t>
      </w:r>
    </w:p>
    <w:p w:rsidR="003A2F28" w:rsidRPr="003A2F28" w:rsidRDefault="003A2F28" w:rsidP="003A2F28">
      <w:pPr>
        <w:widowControl w:val="0"/>
        <w:suppressAutoHyphens/>
        <w:spacing w:after="0" w:line="240" w:lineRule="auto"/>
        <w:jc w:val="center"/>
        <w:rPr>
          <w:rFonts w:ascii="Times New Roman" w:eastAsia="Lucida Sans Unicode" w:hAnsi="Times New Roman" w:cs="Times New Roman"/>
          <w:b/>
          <w:bCs/>
          <w:lang w:eastAsia="lv-LV"/>
        </w:rPr>
      </w:pPr>
    </w:p>
    <w:p w:rsidR="003A2F28" w:rsidRPr="003A2F28" w:rsidRDefault="003A2F28" w:rsidP="003A2F28">
      <w:pPr>
        <w:widowControl w:val="0"/>
        <w:suppressAutoHyphens/>
        <w:spacing w:after="0" w:line="240" w:lineRule="auto"/>
        <w:rPr>
          <w:rFonts w:ascii="Times New Roman" w:eastAsia="Lucida Sans Unicode" w:hAnsi="Times New Roman" w:cs="Times New Roman"/>
          <w:lang w:eastAsia="ar-SA"/>
        </w:rPr>
      </w:pPr>
    </w:p>
    <w:p w:rsidR="003A2F28" w:rsidRDefault="003A2F28" w:rsidP="00237CAF">
      <w:pPr>
        <w:widowControl w:val="0"/>
        <w:suppressAutoHyphens/>
        <w:spacing w:after="0" w:line="240" w:lineRule="auto"/>
        <w:jc w:val="both"/>
        <w:rPr>
          <w:rFonts w:ascii="Times New Roman" w:eastAsia="Times New Roman" w:hAnsi="Times New Roman" w:cs="Times New Roman"/>
          <w:lang w:eastAsia="ar-SA"/>
        </w:rPr>
      </w:pPr>
      <w:r w:rsidRPr="003A2F28">
        <w:rPr>
          <w:rFonts w:ascii="Times New Roman" w:eastAsia="Times New Roman" w:hAnsi="Times New Roman" w:cs="Times New Roman"/>
          <w:lang w:eastAsia="ar-SA"/>
        </w:rPr>
        <w:t>Pretendents (</w:t>
      </w:r>
      <w:r w:rsidRPr="003A2F28">
        <w:rPr>
          <w:rFonts w:ascii="Times New Roman" w:eastAsia="Times New Roman" w:hAnsi="Times New Roman" w:cs="Times New Roman"/>
          <w:i/>
          <w:highlight w:val="lightGray"/>
          <w:lang w:eastAsia="ar-SA"/>
        </w:rPr>
        <w:t>pretendenta nosaukums</w:t>
      </w:r>
      <w:r w:rsidRPr="003A2F28">
        <w:rPr>
          <w:rFonts w:ascii="Times New Roman" w:eastAsia="Times New Roman" w:hAnsi="Times New Roman" w:cs="Times New Roman"/>
          <w:lang w:eastAsia="ar-SA"/>
        </w:rPr>
        <w:t xml:space="preserve">), </w:t>
      </w:r>
      <w:r w:rsidRPr="003A2F28">
        <w:rPr>
          <w:rFonts w:ascii="Times New Roman" w:eastAsia="SimSun" w:hAnsi="Times New Roman" w:cs="Times New Roman"/>
          <w:lang w:eastAsia="ar-SA"/>
        </w:rPr>
        <w:t>reģ. Nr. (</w:t>
      </w:r>
      <w:r w:rsidRPr="003A2F28">
        <w:rPr>
          <w:rFonts w:ascii="Times New Roman" w:eastAsia="SimSun" w:hAnsi="Times New Roman" w:cs="Times New Roman"/>
          <w:i/>
          <w:highlight w:val="lightGray"/>
          <w:lang w:eastAsia="ar-SA"/>
        </w:rPr>
        <w:t>reģistrācijas numurs</w:t>
      </w:r>
      <w:r w:rsidRPr="003A2F28">
        <w:rPr>
          <w:rFonts w:ascii="Times New Roman" w:eastAsia="SimSun" w:hAnsi="Times New Roman" w:cs="Times New Roman"/>
          <w:lang w:eastAsia="ar-SA"/>
        </w:rPr>
        <w:t>), (</w:t>
      </w:r>
      <w:r w:rsidRPr="003A2F28">
        <w:rPr>
          <w:rFonts w:ascii="Times New Roman" w:eastAsia="SimSun" w:hAnsi="Times New Roman" w:cs="Times New Roman"/>
          <w:i/>
          <w:highlight w:val="lightGray"/>
          <w:lang w:eastAsia="ar-SA"/>
        </w:rPr>
        <w:t>adrese</w:t>
      </w:r>
      <w:r w:rsidRPr="003A2F28">
        <w:rPr>
          <w:rFonts w:ascii="Times New Roman" w:eastAsia="SimSun" w:hAnsi="Times New Roman" w:cs="Times New Roman"/>
          <w:lang w:eastAsia="ar-SA"/>
        </w:rPr>
        <w:t>), tā (</w:t>
      </w:r>
      <w:r w:rsidRPr="003A2F28">
        <w:rPr>
          <w:rFonts w:ascii="Times New Roman" w:eastAsia="SimSun" w:hAnsi="Times New Roman" w:cs="Times New Roman"/>
          <w:i/>
          <w:highlight w:val="lightGray"/>
          <w:lang w:eastAsia="ar-SA"/>
        </w:rPr>
        <w:t>personas, kas paraksta, pilnvarojums, amats, vārds, uzvārds</w:t>
      </w:r>
      <w:r w:rsidRPr="003A2F28">
        <w:rPr>
          <w:rFonts w:ascii="Times New Roman" w:eastAsia="SimSun" w:hAnsi="Times New Roman" w:cs="Times New Roman"/>
          <w:lang w:eastAsia="ar-SA"/>
        </w:rPr>
        <w:t xml:space="preserve">) </w:t>
      </w:r>
      <w:r w:rsidRPr="003A2F28">
        <w:rPr>
          <w:rFonts w:ascii="Times New Roman" w:eastAsia="Times New Roman" w:hAnsi="Times New Roman" w:cs="Times New Roman"/>
          <w:lang w:eastAsia="ar-SA"/>
        </w:rPr>
        <w:t xml:space="preserve">personā, iesniedz savu Tehnisko un finanšu piedāvājumu: </w:t>
      </w:r>
    </w:p>
    <w:p w:rsidR="00DC65E2" w:rsidRDefault="00DC65E2" w:rsidP="00237CAF">
      <w:pPr>
        <w:widowControl w:val="0"/>
        <w:suppressAutoHyphens/>
        <w:spacing w:after="0" w:line="240" w:lineRule="auto"/>
        <w:jc w:val="both"/>
        <w:rPr>
          <w:rFonts w:ascii="Times New Roman" w:eastAsia="Lucida Sans Unicode" w:hAnsi="Times New Roman" w:cs="Times New Roman"/>
          <w:lang w:eastAsia="ar-SA"/>
        </w:rPr>
      </w:pPr>
    </w:p>
    <w:tbl>
      <w:tblPr>
        <w:tblStyle w:val="TableGrid"/>
        <w:tblW w:w="8795" w:type="dxa"/>
        <w:jc w:val="center"/>
        <w:tblLayout w:type="fixed"/>
        <w:tblLook w:val="04A0" w:firstRow="1" w:lastRow="0" w:firstColumn="1" w:lastColumn="0" w:noHBand="0" w:noVBand="1"/>
      </w:tblPr>
      <w:tblGrid>
        <w:gridCol w:w="709"/>
        <w:gridCol w:w="3822"/>
        <w:gridCol w:w="2410"/>
        <w:gridCol w:w="1848"/>
        <w:gridCol w:w="6"/>
      </w:tblGrid>
      <w:tr w:rsidR="008C5EEF" w:rsidRPr="00A225AD" w:rsidTr="00A225AD">
        <w:trPr>
          <w:trHeight w:val="538"/>
          <w:jc w:val="center"/>
        </w:trPr>
        <w:tc>
          <w:tcPr>
            <w:tcW w:w="709" w:type="dxa"/>
            <w:tcBorders>
              <w:top w:val="single" w:sz="4" w:space="0" w:color="auto"/>
              <w:left w:val="single" w:sz="4" w:space="0" w:color="auto"/>
              <w:right w:val="single" w:sz="4" w:space="0" w:color="auto"/>
            </w:tcBorders>
          </w:tcPr>
          <w:p w:rsidR="008C5EEF" w:rsidRPr="00A225AD" w:rsidRDefault="008C5EEF" w:rsidP="009627CB">
            <w:pPr>
              <w:rPr>
                <w:b/>
                <w:sz w:val="22"/>
                <w:szCs w:val="22"/>
                <w:lang w:val="lv-LV" w:eastAsia="en-GB"/>
              </w:rPr>
            </w:pPr>
            <w:bookmarkStart w:id="2" w:name="_Hlk482432654"/>
            <w:r w:rsidRPr="00A225AD">
              <w:rPr>
                <w:b/>
                <w:sz w:val="22"/>
                <w:szCs w:val="22"/>
                <w:lang w:val="lv-LV" w:eastAsia="en-GB"/>
              </w:rPr>
              <w:t>Nr. p.k.</w:t>
            </w:r>
          </w:p>
        </w:tc>
        <w:tc>
          <w:tcPr>
            <w:tcW w:w="3822" w:type="dxa"/>
            <w:tcBorders>
              <w:top w:val="single" w:sz="4" w:space="0" w:color="auto"/>
              <w:left w:val="single" w:sz="4" w:space="0" w:color="auto"/>
              <w:right w:val="single" w:sz="4" w:space="0" w:color="auto"/>
            </w:tcBorders>
          </w:tcPr>
          <w:p w:rsidR="008C5EEF" w:rsidRPr="00A225AD" w:rsidRDefault="008C5EEF" w:rsidP="009627CB">
            <w:pPr>
              <w:rPr>
                <w:b/>
                <w:sz w:val="22"/>
                <w:szCs w:val="22"/>
                <w:lang w:val="lv-LV" w:eastAsia="en-GB"/>
              </w:rPr>
            </w:pPr>
            <w:r w:rsidRPr="00A225AD">
              <w:rPr>
                <w:b/>
                <w:sz w:val="22"/>
                <w:szCs w:val="22"/>
                <w:lang w:val="lv-LV" w:eastAsia="en-GB"/>
              </w:rPr>
              <w:t>Piedāvātā pakalpojuma/preces nosaukums</w:t>
            </w:r>
          </w:p>
        </w:tc>
        <w:tc>
          <w:tcPr>
            <w:tcW w:w="2410" w:type="dxa"/>
            <w:tcBorders>
              <w:left w:val="single" w:sz="4" w:space="0" w:color="auto"/>
              <w:right w:val="single" w:sz="4" w:space="0" w:color="auto"/>
            </w:tcBorders>
          </w:tcPr>
          <w:p w:rsidR="008C5EEF" w:rsidRPr="00A225AD" w:rsidRDefault="008C5EEF" w:rsidP="008C5EEF">
            <w:pPr>
              <w:jc w:val="center"/>
              <w:rPr>
                <w:b/>
                <w:sz w:val="22"/>
                <w:szCs w:val="22"/>
                <w:lang w:val="lv-LV" w:eastAsia="en-GB"/>
              </w:rPr>
            </w:pPr>
            <w:r w:rsidRPr="00A225AD">
              <w:rPr>
                <w:b/>
                <w:sz w:val="22"/>
                <w:szCs w:val="22"/>
                <w:lang w:val="lv-LV" w:eastAsia="en-GB"/>
              </w:rPr>
              <w:t>Apraksts</w:t>
            </w:r>
          </w:p>
        </w:tc>
        <w:tc>
          <w:tcPr>
            <w:tcW w:w="1854" w:type="dxa"/>
            <w:gridSpan w:val="2"/>
            <w:tcBorders>
              <w:left w:val="single" w:sz="4" w:space="0" w:color="auto"/>
              <w:right w:val="single" w:sz="4" w:space="0" w:color="auto"/>
            </w:tcBorders>
          </w:tcPr>
          <w:p w:rsidR="008C5EEF" w:rsidRPr="00A225AD" w:rsidRDefault="008C5EEF" w:rsidP="009627CB">
            <w:pPr>
              <w:rPr>
                <w:b/>
                <w:sz w:val="22"/>
                <w:szCs w:val="22"/>
                <w:lang w:val="lv-LV" w:eastAsia="en-GB"/>
              </w:rPr>
            </w:pPr>
            <w:r w:rsidRPr="00A225AD">
              <w:rPr>
                <w:b/>
                <w:sz w:val="22"/>
                <w:szCs w:val="22"/>
                <w:lang w:val="lv-LV" w:eastAsia="en-GB"/>
              </w:rPr>
              <w:t>Cena par vienu vienību bez PVN, EUR</w:t>
            </w:r>
          </w:p>
        </w:tc>
      </w:tr>
      <w:bookmarkEnd w:id="2"/>
      <w:tr w:rsidR="008C5EEF" w:rsidRPr="00A225AD" w:rsidTr="00A225AD">
        <w:trPr>
          <w:trHeight w:val="264"/>
          <w:jc w:val="center"/>
        </w:trPr>
        <w:tc>
          <w:tcPr>
            <w:tcW w:w="709" w:type="dxa"/>
            <w:tcBorders>
              <w:top w:val="single" w:sz="4" w:space="0" w:color="auto"/>
              <w:left w:val="single" w:sz="4" w:space="0" w:color="auto"/>
              <w:bottom w:val="single" w:sz="4" w:space="0" w:color="auto"/>
              <w:right w:val="single" w:sz="4" w:space="0" w:color="auto"/>
            </w:tcBorders>
          </w:tcPr>
          <w:p w:rsidR="008C5EEF" w:rsidRPr="00A225AD" w:rsidRDefault="008C5EEF" w:rsidP="009627CB">
            <w:pPr>
              <w:rPr>
                <w:sz w:val="22"/>
                <w:szCs w:val="22"/>
                <w:lang w:val="lv-LV" w:eastAsia="en-GB"/>
              </w:rPr>
            </w:pPr>
            <w:r w:rsidRPr="00A225AD">
              <w:rPr>
                <w:sz w:val="22"/>
                <w:szCs w:val="22"/>
                <w:lang w:val="lv-LV" w:eastAsia="en-GB"/>
              </w:rPr>
              <w:t>1.</w:t>
            </w:r>
          </w:p>
        </w:tc>
        <w:tc>
          <w:tcPr>
            <w:tcW w:w="3822" w:type="dxa"/>
            <w:tcBorders>
              <w:top w:val="single" w:sz="4" w:space="0" w:color="auto"/>
              <w:left w:val="single" w:sz="4" w:space="0" w:color="auto"/>
              <w:bottom w:val="single" w:sz="4" w:space="0" w:color="auto"/>
              <w:right w:val="single" w:sz="4" w:space="0" w:color="auto"/>
            </w:tcBorders>
            <w:hideMark/>
          </w:tcPr>
          <w:p w:rsidR="008C5EEF" w:rsidRPr="00A225AD" w:rsidRDefault="008C5EEF" w:rsidP="009627CB">
            <w:pPr>
              <w:rPr>
                <w:sz w:val="22"/>
                <w:szCs w:val="22"/>
                <w:lang w:val="lv-LV" w:eastAsia="en-GB"/>
              </w:rPr>
            </w:pPr>
            <w:r w:rsidRPr="00A225AD">
              <w:rPr>
                <w:sz w:val="22"/>
                <w:szCs w:val="22"/>
                <w:lang w:val="lv-LV" w:eastAsia="en-GB"/>
              </w:rPr>
              <w:t>Ugunsdzēsības aparātu pārbaude un uzpilde</w:t>
            </w:r>
          </w:p>
        </w:tc>
        <w:tc>
          <w:tcPr>
            <w:tcW w:w="2410" w:type="dxa"/>
            <w:tcBorders>
              <w:left w:val="single" w:sz="4" w:space="0" w:color="auto"/>
              <w:right w:val="single" w:sz="4" w:space="0" w:color="auto"/>
            </w:tcBorders>
          </w:tcPr>
          <w:p w:rsidR="008C5EEF" w:rsidRPr="00A225AD" w:rsidRDefault="008C5EEF" w:rsidP="009627CB">
            <w:pPr>
              <w:rPr>
                <w:sz w:val="22"/>
                <w:szCs w:val="22"/>
                <w:lang w:val="lv-LV" w:eastAsia="en-GB"/>
              </w:rPr>
            </w:pPr>
          </w:p>
        </w:tc>
        <w:tc>
          <w:tcPr>
            <w:tcW w:w="1854" w:type="dxa"/>
            <w:gridSpan w:val="2"/>
            <w:tcBorders>
              <w:left w:val="single" w:sz="4" w:space="0" w:color="auto"/>
              <w:right w:val="single" w:sz="4" w:space="0" w:color="auto"/>
            </w:tcBorders>
          </w:tcPr>
          <w:p w:rsidR="008C5EEF" w:rsidRPr="00A225AD" w:rsidRDefault="008C5EEF" w:rsidP="009627CB">
            <w:pPr>
              <w:rPr>
                <w:sz w:val="22"/>
                <w:szCs w:val="22"/>
                <w:lang w:val="lv-LV" w:eastAsia="en-GB"/>
              </w:rPr>
            </w:pPr>
          </w:p>
        </w:tc>
      </w:tr>
      <w:tr w:rsidR="008D15CE" w:rsidRPr="00A225AD" w:rsidTr="00A225AD">
        <w:trPr>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8D15CE" w:rsidP="008D15CE">
            <w:pPr>
              <w:rPr>
                <w:sz w:val="22"/>
                <w:szCs w:val="22"/>
                <w:lang w:val="lv-LV" w:eastAsia="en-GB"/>
              </w:rPr>
            </w:pPr>
            <w:bookmarkStart w:id="3" w:name="_Hlk483233739"/>
            <w:r w:rsidRPr="00A225AD">
              <w:rPr>
                <w:sz w:val="22"/>
                <w:szCs w:val="22"/>
                <w:lang w:val="lv-LV" w:eastAsia="en-GB"/>
              </w:rPr>
              <w:t>2.</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color w:val="000000"/>
                <w:sz w:val="22"/>
                <w:szCs w:val="22"/>
                <w:lang w:val="lv-LV"/>
              </w:rPr>
            </w:pPr>
            <w:r w:rsidRPr="00A225AD">
              <w:rPr>
                <w:color w:val="000000"/>
                <w:sz w:val="22"/>
                <w:szCs w:val="22"/>
                <w:lang w:val="lv-LV"/>
              </w:rPr>
              <w:t>Ugunsdrošības zīmes (15x15cm)</w:t>
            </w:r>
          </w:p>
        </w:tc>
        <w:tc>
          <w:tcPr>
            <w:tcW w:w="2410" w:type="dxa"/>
            <w:tcBorders>
              <w:left w:val="single" w:sz="4" w:space="0" w:color="auto"/>
              <w:right w:val="single" w:sz="4" w:space="0" w:color="auto"/>
            </w:tcBorders>
          </w:tcPr>
          <w:p w:rsidR="008D15CE" w:rsidRPr="00A225AD" w:rsidRDefault="008D15CE" w:rsidP="008D15CE">
            <w:pPr>
              <w:rPr>
                <w:sz w:val="22"/>
                <w:szCs w:val="22"/>
                <w:lang w:val="lv-LV" w:eastAsia="en-GB"/>
              </w:rPr>
            </w:pPr>
          </w:p>
        </w:tc>
        <w:tc>
          <w:tcPr>
            <w:tcW w:w="1854" w:type="dxa"/>
            <w:gridSpan w:val="2"/>
            <w:tcBorders>
              <w:left w:val="single" w:sz="4" w:space="0" w:color="auto"/>
              <w:right w:val="single" w:sz="4" w:space="0" w:color="auto"/>
            </w:tcBorders>
          </w:tcPr>
          <w:p w:rsidR="008D15CE" w:rsidRPr="00A225AD" w:rsidRDefault="008D15CE" w:rsidP="008D15CE">
            <w:pPr>
              <w:rPr>
                <w:sz w:val="22"/>
                <w:szCs w:val="22"/>
                <w:lang w:val="lv-LV" w:eastAsia="en-GB"/>
              </w:rPr>
            </w:pPr>
          </w:p>
        </w:tc>
      </w:tr>
      <w:tr w:rsidR="008D15CE" w:rsidRPr="00A225AD" w:rsidTr="00A225AD">
        <w:trPr>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8D15CE" w:rsidP="008D15CE">
            <w:pPr>
              <w:rPr>
                <w:sz w:val="22"/>
                <w:szCs w:val="22"/>
                <w:lang w:val="lv-LV" w:eastAsia="en-GB"/>
              </w:rPr>
            </w:pPr>
            <w:r w:rsidRPr="00A225AD">
              <w:rPr>
                <w:sz w:val="22"/>
                <w:szCs w:val="22"/>
                <w:lang w:val="lv-LV" w:eastAsia="en-GB"/>
              </w:rPr>
              <w:t>3.</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color w:val="000000"/>
                <w:sz w:val="22"/>
                <w:szCs w:val="22"/>
                <w:lang w:val="lv-LV"/>
              </w:rPr>
            </w:pPr>
            <w:r w:rsidRPr="00A225AD">
              <w:rPr>
                <w:color w:val="000000"/>
                <w:sz w:val="22"/>
                <w:szCs w:val="22"/>
                <w:lang w:val="lv-LV"/>
              </w:rPr>
              <w:t>Rīkojuma zīmes (15x15cm)</w:t>
            </w:r>
          </w:p>
        </w:tc>
        <w:tc>
          <w:tcPr>
            <w:tcW w:w="2410" w:type="dxa"/>
            <w:tcBorders>
              <w:left w:val="single" w:sz="4" w:space="0" w:color="auto"/>
              <w:right w:val="single" w:sz="4" w:space="0" w:color="auto"/>
            </w:tcBorders>
          </w:tcPr>
          <w:p w:rsidR="008D15CE" w:rsidRPr="00A225AD" w:rsidRDefault="008D15CE" w:rsidP="008D15CE">
            <w:pPr>
              <w:rPr>
                <w:sz w:val="22"/>
                <w:szCs w:val="22"/>
                <w:lang w:val="lv-LV" w:eastAsia="en-GB"/>
              </w:rPr>
            </w:pPr>
          </w:p>
        </w:tc>
        <w:tc>
          <w:tcPr>
            <w:tcW w:w="1854" w:type="dxa"/>
            <w:gridSpan w:val="2"/>
            <w:tcBorders>
              <w:left w:val="single" w:sz="4" w:space="0" w:color="auto"/>
              <w:right w:val="single" w:sz="4" w:space="0" w:color="auto"/>
            </w:tcBorders>
          </w:tcPr>
          <w:p w:rsidR="008D15CE" w:rsidRPr="00A225AD" w:rsidRDefault="008D15CE" w:rsidP="008D15CE">
            <w:pPr>
              <w:rPr>
                <w:sz w:val="22"/>
                <w:szCs w:val="22"/>
                <w:lang w:val="lv-LV" w:eastAsia="en-GB"/>
              </w:rPr>
            </w:pPr>
          </w:p>
        </w:tc>
      </w:tr>
      <w:tr w:rsidR="008D15CE" w:rsidRPr="00A225AD" w:rsidTr="00A225AD">
        <w:trPr>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8D15CE" w:rsidP="008D15CE">
            <w:pPr>
              <w:rPr>
                <w:sz w:val="22"/>
                <w:szCs w:val="22"/>
                <w:lang w:val="lv-LV" w:eastAsia="en-GB"/>
              </w:rPr>
            </w:pPr>
            <w:r w:rsidRPr="00A225AD">
              <w:rPr>
                <w:sz w:val="22"/>
                <w:szCs w:val="22"/>
                <w:lang w:val="lv-LV" w:eastAsia="en-GB"/>
              </w:rPr>
              <w:t>4.</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color w:val="000000"/>
                <w:sz w:val="22"/>
                <w:szCs w:val="22"/>
                <w:lang w:val="lv-LV"/>
              </w:rPr>
            </w:pPr>
            <w:r w:rsidRPr="00A225AD">
              <w:rPr>
                <w:color w:val="000000"/>
                <w:sz w:val="22"/>
                <w:szCs w:val="22"/>
                <w:lang w:val="lv-LV"/>
              </w:rPr>
              <w:t>Brīdinājuma zīmes (15x15cm)</w:t>
            </w:r>
          </w:p>
        </w:tc>
        <w:tc>
          <w:tcPr>
            <w:tcW w:w="2410" w:type="dxa"/>
            <w:tcBorders>
              <w:left w:val="single" w:sz="4" w:space="0" w:color="auto"/>
              <w:right w:val="single" w:sz="4" w:space="0" w:color="auto"/>
            </w:tcBorders>
          </w:tcPr>
          <w:p w:rsidR="008D15CE" w:rsidRPr="00A225AD" w:rsidRDefault="008D15CE" w:rsidP="008D15CE">
            <w:pPr>
              <w:rPr>
                <w:sz w:val="22"/>
                <w:szCs w:val="22"/>
                <w:lang w:val="lv-LV" w:eastAsia="en-GB"/>
              </w:rPr>
            </w:pPr>
          </w:p>
        </w:tc>
        <w:tc>
          <w:tcPr>
            <w:tcW w:w="1854" w:type="dxa"/>
            <w:gridSpan w:val="2"/>
            <w:tcBorders>
              <w:left w:val="single" w:sz="4" w:space="0" w:color="auto"/>
              <w:right w:val="single" w:sz="4" w:space="0" w:color="auto"/>
            </w:tcBorders>
          </w:tcPr>
          <w:p w:rsidR="008D15CE" w:rsidRPr="00A225AD" w:rsidRDefault="008D15CE" w:rsidP="008D15CE">
            <w:pPr>
              <w:rPr>
                <w:sz w:val="22"/>
                <w:szCs w:val="22"/>
                <w:lang w:val="lv-LV" w:eastAsia="en-GB"/>
              </w:rPr>
            </w:pPr>
          </w:p>
        </w:tc>
      </w:tr>
      <w:bookmarkEnd w:id="3"/>
      <w:tr w:rsidR="008D15CE" w:rsidRPr="00A225AD" w:rsidTr="00A225AD">
        <w:trPr>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8D15CE" w:rsidP="008D15CE">
            <w:pPr>
              <w:rPr>
                <w:sz w:val="22"/>
                <w:szCs w:val="22"/>
                <w:lang w:val="lv-LV" w:eastAsia="en-GB"/>
              </w:rPr>
            </w:pPr>
            <w:r w:rsidRPr="00A225AD">
              <w:rPr>
                <w:sz w:val="22"/>
                <w:szCs w:val="22"/>
                <w:lang w:val="lv-LV" w:eastAsia="en-GB"/>
              </w:rPr>
              <w:t>5.</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color w:val="000000"/>
                <w:sz w:val="22"/>
                <w:szCs w:val="22"/>
                <w:lang w:val="lv-LV"/>
              </w:rPr>
            </w:pPr>
            <w:r w:rsidRPr="00A225AD">
              <w:rPr>
                <w:color w:val="000000"/>
                <w:sz w:val="22"/>
                <w:szCs w:val="22"/>
                <w:lang w:val="lv-LV"/>
              </w:rPr>
              <w:t>Evakuācijas un pirmās palīdzības zīmes (8x20cm)</w:t>
            </w:r>
          </w:p>
        </w:tc>
        <w:tc>
          <w:tcPr>
            <w:tcW w:w="2410" w:type="dxa"/>
            <w:tcBorders>
              <w:left w:val="single" w:sz="4" w:space="0" w:color="auto"/>
              <w:right w:val="single" w:sz="4" w:space="0" w:color="auto"/>
            </w:tcBorders>
          </w:tcPr>
          <w:p w:rsidR="008D15CE" w:rsidRPr="00A225AD" w:rsidRDefault="008D15CE" w:rsidP="008D15CE">
            <w:pPr>
              <w:rPr>
                <w:sz w:val="22"/>
                <w:szCs w:val="22"/>
                <w:lang w:val="lv-LV" w:eastAsia="en-GB"/>
              </w:rPr>
            </w:pPr>
          </w:p>
        </w:tc>
        <w:tc>
          <w:tcPr>
            <w:tcW w:w="1854" w:type="dxa"/>
            <w:gridSpan w:val="2"/>
            <w:tcBorders>
              <w:left w:val="single" w:sz="4" w:space="0" w:color="auto"/>
              <w:right w:val="single" w:sz="4" w:space="0" w:color="auto"/>
            </w:tcBorders>
          </w:tcPr>
          <w:p w:rsidR="008D15CE" w:rsidRPr="00A225AD" w:rsidRDefault="008D15CE" w:rsidP="008D15CE">
            <w:pPr>
              <w:rPr>
                <w:sz w:val="22"/>
                <w:szCs w:val="22"/>
                <w:lang w:val="lv-LV" w:eastAsia="en-GB"/>
              </w:rPr>
            </w:pPr>
          </w:p>
        </w:tc>
      </w:tr>
      <w:tr w:rsidR="008D15CE" w:rsidRPr="00A225AD" w:rsidTr="00A225AD">
        <w:trPr>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8D15CE" w:rsidP="008D15CE">
            <w:pPr>
              <w:rPr>
                <w:sz w:val="22"/>
                <w:szCs w:val="22"/>
                <w:lang w:val="lv-LV" w:eastAsia="en-GB"/>
              </w:rPr>
            </w:pPr>
            <w:r w:rsidRPr="00A225AD">
              <w:rPr>
                <w:sz w:val="22"/>
                <w:szCs w:val="22"/>
                <w:lang w:val="lv-LV" w:eastAsia="en-GB"/>
              </w:rPr>
              <w:t>6.</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color w:val="000000"/>
                <w:sz w:val="22"/>
                <w:szCs w:val="22"/>
                <w:lang w:val="lv-LV"/>
              </w:rPr>
            </w:pPr>
            <w:r w:rsidRPr="00A225AD">
              <w:rPr>
                <w:color w:val="000000"/>
                <w:sz w:val="22"/>
                <w:szCs w:val="22"/>
                <w:lang w:val="lv-LV"/>
              </w:rPr>
              <w:t>Aizlieguma zīmes (15x15cm)</w:t>
            </w:r>
          </w:p>
        </w:tc>
        <w:tc>
          <w:tcPr>
            <w:tcW w:w="2410" w:type="dxa"/>
            <w:tcBorders>
              <w:left w:val="single" w:sz="4" w:space="0" w:color="auto"/>
              <w:right w:val="single" w:sz="4" w:space="0" w:color="auto"/>
            </w:tcBorders>
          </w:tcPr>
          <w:p w:rsidR="008D15CE" w:rsidRPr="00A225AD" w:rsidRDefault="008D15CE" w:rsidP="008D15CE">
            <w:pPr>
              <w:rPr>
                <w:sz w:val="22"/>
                <w:szCs w:val="22"/>
                <w:lang w:val="lv-LV" w:eastAsia="en-GB"/>
              </w:rPr>
            </w:pPr>
          </w:p>
        </w:tc>
        <w:tc>
          <w:tcPr>
            <w:tcW w:w="1854" w:type="dxa"/>
            <w:gridSpan w:val="2"/>
            <w:tcBorders>
              <w:left w:val="single" w:sz="4" w:space="0" w:color="auto"/>
              <w:right w:val="single" w:sz="4" w:space="0" w:color="auto"/>
            </w:tcBorders>
          </w:tcPr>
          <w:p w:rsidR="008D15CE" w:rsidRPr="00A225AD" w:rsidRDefault="008D15CE" w:rsidP="008D15CE">
            <w:pPr>
              <w:rPr>
                <w:sz w:val="22"/>
                <w:szCs w:val="22"/>
                <w:lang w:val="lv-LV" w:eastAsia="en-GB"/>
              </w:rPr>
            </w:pPr>
          </w:p>
        </w:tc>
      </w:tr>
      <w:tr w:rsidR="008D15CE" w:rsidRPr="00A225AD" w:rsidTr="00A225AD">
        <w:trPr>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6A6F58" w:rsidP="008D15CE">
            <w:pPr>
              <w:rPr>
                <w:sz w:val="22"/>
                <w:szCs w:val="22"/>
                <w:lang w:val="lv-LV" w:eastAsia="en-GB"/>
              </w:rPr>
            </w:pPr>
            <w:r w:rsidRPr="00A225AD">
              <w:rPr>
                <w:sz w:val="22"/>
                <w:szCs w:val="22"/>
                <w:lang w:val="lv-LV" w:eastAsia="en-GB"/>
              </w:rPr>
              <w:t>7.</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color w:val="000000"/>
                <w:sz w:val="22"/>
                <w:szCs w:val="22"/>
                <w:lang w:val="lv-LV"/>
              </w:rPr>
            </w:pPr>
            <w:r w:rsidRPr="00A225AD">
              <w:rPr>
                <w:color w:val="000000"/>
                <w:sz w:val="22"/>
                <w:szCs w:val="22"/>
                <w:lang w:val="lv-LV"/>
              </w:rPr>
              <w:t>Ugunsdzēsības hidrantu plāksnes</w:t>
            </w:r>
          </w:p>
        </w:tc>
        <w:tc>
          <w:tcPr>
            <w:tcW w:w="2410" w:type="dxa"/>
            <w:tcBorders>
              <w:left w:val="single" w:sz="4" w:space="0" w:color="auto"/>
              <w:right w:val="single" w:sz="4" w:space="0" w:color="auto"/>
            </w:tcBorders>
          </w:tcPr>
          <w:p w:rsidR="008D15CE" w:rsidRPr="00A225AD" w:rsidRDefault="008D15CE" w:rsidP="008D15CE">
            <w:pPr>
              <w:rPr>
                <w:sz w:val="22"/>
                <w:szCs w:val="22"/>
                <w:lang w:val="lv-LV" w:eastAsia="en-GB"/>
              </w:rPr>
            </w:pPr>
          </w:p>
        </w:tc>
        <w:tc>
          <w:tcPr>
            <w:tcW w:w="1854" w:type="dxa"/>
            <w:gridSpan w:val="2"/>
            <w:tcBorders>
              <w:left w:val="single" w:sz="4" w:space="0" w:color="auto"/>
              <w:right w:val="single" w:sz="4" w:space="0" w:color="auto"/>
            </w:tcBorders>
          </w:tcPr>
          <w:p w:rsidR="008D15CE" w:rsidRPr="00A225AD" w:rsidRDefault="008D15CE" w:rsidP="008D15CE">
            <w:pPr>
              <w:rPr>
                <w:sz w:val="22"/>
                <w:szCs w:val="22"/>
                <w:lang w:val="lv-LV" w:eastAsia="en-GB"/>
              </w:rPr>
            </w:pPr>
          </w:p>
        </w:tc>
      </w:tr>
      <w:tr w:rsidR="008D15CE" w:rsidRPr="00A225AD" w:rsidTr="00A225AD">
        <w:trPr>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6A6F58" w:rsidP="008D15CE">
            <w:pPr>
              <w:rPr>
                <w:sz w:val="22"/>
                <w:szCs w:val="22"/>
                <w:lang w:val="lv-LV" w:eastAsia="en-GB"/>
              </w:rPr>
            </w:pPr>
            <w:r w:rsidRPr="00A225AD">
              <w:rPr>
                <w:sz w:val="22"/>
                <w:szCs w:val="22"/>
                <w:lang w:val="lv-LV" w:eastAsia="en-GB"/>
              </w:rPr>
              <w:t>8.</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color w:val="000000"/>
                <w:sz w:val="22"/>
                <w:szCs w:val="22"/>
                <w:lang w:val="lv-LV"/>
              </w:rPr>
            </w:pPr>
            <w:r w:rsidRPr="00A225AD">
              <w:rPr>
                <w:color w:val="000000"/>
                <w:sz w:val="22"/>
                <w:szCs w:val="22"/>
                <w:lang w:val="lv-LV"/>
              </w:rPr>
              <w:t>Līmlente dzeltena / melna – 5cm x33m</w:t>
            </w:r>
          </w:p>
        </w:tc>
        <w:tc>
          <w:tcPr>
            <w:tcW w:w="2410" w:type="dxa"/>
            <w:tcBorders>
              <w:left w:val="single" w:sz="4" w:space="0" w:color="auto"/>
              <w:right w:val="single" w:sz="4" w:space="0" w:color="auto"/>
            </w:tcBorders>
          </w:tcPr>
          <w:p w:rsidR="008D15CE" w:rsidRPr="00A225AD" w:rsidRDefault="008D15CE" w:rsidP="008D15CE">
            <w:pPr>
              <w:rPr>
                <w:sz w:val="22"/>
                <w:szCs w:val="22"/>
                <w:lang w:val="lv-LV" w:eastAsia="en-GB"/>
              </w:rPr>
            </w:pPr>
          </w:p>
        </w:tc>
        <w:tc>
          <w:tcPr>
            <w:tcW w:w="1854" w:type="dxa"/>
            <w:gridSpan w:val="2"/>
            <w:tcBorders>
              <w:left w:val="single" w:sz="4" w:space="0" w:color="auto"/>
              <w:right w:val="single" w:sz="4" w:space="0" w:color="auto"/>
            </w:tcBorders>
          </w:tcPr>
          <w:p w:rsidR="008D15CE" w:rsidRPr="00A225AD" w:rsidRDefault="008D15CE" w:rsidP="008D15CE">
            <w:pPr>
              <w:rPr>
                <w:sz w:val="22"/>
                <w:szCs w:val="22"/>
                <w:lang w:val="lv-LV" w:eastAsia="en-GB"/>
              </w:rPr>
            </w:pPr>
          </w:p>
        </w:tc>
      </w:tr>
      <w:tr w:rsidR="008D15CE" w:rsidRPr="00A225AD" w:rsidTr="00A225AD">
        <w:trPr>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6A6F58" w:rsidP="008D15CE">
            <w:pPr>
              <w:rPr>
                <w:sz w:val="22"/>
                <w:szCs w:val="22"/>
                <w:lang w:val="lv-LV" w:eastAsia="en-GB"/>
              </w:rPr>
            </w:pPr>
            <w:r w:rsidRPr="00A225AD">
              <w:rPr>
                <w:sz w:val="22"/>
                <w:szCs w:val="22"/>
                <w:lang w:val="lv-LV" w:eastAsia="en-GB"/>
              </w:rPr>
              <w:t>9.</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color w:val="000000"/>
                <w:sz w:val="22"/>
                <w:szCs w:val="22"/>
                <w:lang w:val="lv-LV"/>
              </w:rPr>
            </w:pPr>
            <w:r w:rsidRPr="00A225AD">
              <w:rPr>
                <w:color w:val="000000"/>
                <w:sz w:val="22"/>
                <w:szCs w:val="22"/>
                <w:lang w:val="lv-LV"/>
              </w:rPr>
              <w:t>Līmlente sarkana / balta – 5cm x33m</w:t>
            </w:r>
          </w:p>
        </w:tc>
        <w:tc>
          <w:tcPr>
            <w:tcW w:w="2410" w:type="dxa"/>
            <w:tcBorders>
              <w:left w:val="single" w:sz="4" w:space="0" w:color="auto"/>
              <w:right w:val="single" w:sz="4" w:space="0" w:color="auto"/>
            </w:tcBorders>
          </w:tcPr>
          <w:p w:rsidR="008D15CE" w:rsidRPr="00A225AD" w:rsidRDefault="008D15CE" w:rsidP="008D15CE">
            <w:pPr>
              <w:rPr>
                <w:sz w:val="22"/>
                <w:szCs w:val="22"/>
                <w:lang w:val="lv-LV" w:eastAsia="en-GB"/>
              </w:rPr>
            </w:pPr>
          </w:p>
        </w:tc>
        <w:tc>
          <w:tcPr>
            <w:tcW w:w="1854" w:type="dxa"/>
            <w:gridSpan w:val="2"/>
            <w:tcBorders>
              <w:left w:val="single" w:sz="4" w:space="0" w:color="auto"/>
              <w:right w:val="single" w:sz="4" w:space="0" w:color="auto"/>
            </w:tcBorders>
          </w:tcPr>
          <w:p w:rsidR="008D15CE" w:rsidRPr="00A225AD" w:rsidRDefault="008D15CE" w:rsidP="008D15CE">
            <w:pPr>
              <w:rPr>
                <w:sz w:val="22"/>
                <w:szCs w:val="22"/>
                <w:lang w:val="lv-LV" w:eastAsia="en-GB"/>
              </w:rPr>
            </w:pPr>
          </w:p>
        </w:tc>
      </w:tr>
      <w:tr w:rsidR="008D15CE" w:rsidRPr="00A225AD" w:rsidTr="00A225AD">
        <w:trPr>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6A6F58" w:rsidP="008D15CE">
            <w:pPr>
              <w:rPr>
                <w:sz w:val="22"/>
                <w:szCs w:val="22"/>
                <w:lang w:val="lv-LV" w:eastAsia="en-GB"/>
              </w:rPr>
            </w:pPr>
            <w:r w:rsidRPr="00A225AD">
              <w:rPr>
                <w:sz w:val="22"/>
                <w:szCs w:val="22"/>
                <w:lang w:val="lv-LV" w:eastAsia="en-GB"/>
              </w:rPr>
              <w:t>10.</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color w:val="000000"/>
                <w:sz w:val="22"/>
                <w:szCs w:val="22"/>
                <w:lang w:val="lv-LV"/>
              </w:rPr>
            </w:pPr>
            <w:proofErr w:type="spellStart"/>
            <w:r w:rsidRPr="00A225AD">
              <w:rPr>
                <w:color w:val="000000"/>
                <w:sz w:val="22"/>
                <w:szCs w:val="22"/>
                <w:lang w:val="lv-LV"/>
              </w:rPr>
              <w:t>Fotoluminiscējoša</w:t>
            </w:r>
            <w:proofErr w:type="spellEnd"/>
            <w:r w:rsidRPr="00A225AD">
              <w:rPr>
                <w:color w:val="000000"/>
                <w:sz w:val="22"/>
                <w:szCs w:val="22"/>
                <w:lang w:val="lv-LV"/>
              </w:rPr>
              <w:t xml:space="preserve"> lente sarkana/balta – 5 cm x 1m</w:t>
            </w:r>
          </w:p>
        </w:tc>
        <w:tc>
          <w:tcPr>
            <w:tcW w:w="2410" w:type="dxa"/>
            <w:tcBorders>
              <w:left w:val="single" w:sz="4" w:space="0" w:color="auto"/>
              <w:right w:val="single" w:sz="4" w:space="0" w:color="auto"/>
            </w:tcBorders>
          </w:tcPr>
          <w:p w:rsidR="008D15CE" w:rsidRPr="00A225AD" w:rsidRDefault="008D15CE" w:rsidP="008D15CE">
            <w:pPr>
              <w:rPr>
                <w:sz w:val="22"/>
                <w:szCs w:val="22"/>
                <w:lang w:val="lv-LV" w:eastAsia="en-GB"/>
              </w:rPr>
            </w:pPr>
          </w:p>
        </w:tc>
        <w:tc>
          <w:tcPr>
            <w:tcW w:w="1854" w:type="dxa"/>
            <w:gridSpan w:val="2"/>
            <w:tcBorders>
              <w:left w:val="single" w:sz="4" w:space="0" w:color="auto"/>
              <w:right w:val="single" w:sz="4" w:space="0" w:color="auto"/>
            </w:tcBorders>
          </w:tcPr>
          <w:p w:rsidR="008D15CE" w:rsidRPr="00A225AD" w:rsidRDefault="008D15CE" w:rsidP="008D15CE">
            <w:pPr>
              <w:rPr>
                <w:sz w:val="22"/>
                <w:szCs w:val="22"/>
                <w:lang w:val="lv-LV" w:eastAsia="en-GB"/>
              </w:rPr>
            </w:pPr>
          </w:p>
        </w:tc>
      </w:tr>
      <w:tr w:rsidR="008D15CE" w:rsidRPr="00A225AD" w:rsidTr="00A225AD">
        <w:trPr>
          <w:trHeight w:val="274"/>
          <w:jc w:val="center"/>
        </w:trPr>
        <w:tc>
          <w:tcPr>
            <w:tcW w:w="709" w:type="dxa"/>
          </w:tcPr>
          <w:p w:rsidR="008D15CE" w:rsidRPr="00A225AD" w:rsidRDefault="006A6F58" w:rsidP="008D15CE">
            <w:pPr>
              <w:rPr>
                <w:sz w:val="22"/>
                <w:szCs w:val="22"/>
                <w:lang w:val="lv-LV" w:eastAsia="en-GB"/>
              </w:rPr>
            </w:pPr>
            <w:r w:rsidRPr="00A225AD">
              <w:rPr>
                <w:sz w:val="22"/>
                <w:szCs w:val="22"/>
                <w:lang w:val="lv-LV" w:eastAsia="en-GB"/>
              </w:rPr>
              <w:t>11.</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color w:val="000000"/>
                <w:sz w:val="22"/>
                <w:szCs w:val="22"/>
                <w:lang w:val="lv-LV"/>
              </w:rPr>
            </w:pPr>
            <w:r w:rsidRPr="00A225AD">
              <w:rPr>
                <w:color w:val="000000"/>
                <w:sz w:val="22"/>
                <w:szCs w:val="22"/>
                <w:lang w:val="lv-LV"/>
              </w:rPr>
              <w:t>Norobežojoša lente sarkana/balta – 7,5cm x 100 m</w:t>
            </w:r>
          </w:p>
        </w:tc>
        <w:tc>
          <w:tcPr>
            <w:tcW w:w="2410" w:type="dxa"/>
          </w:tcPr>
          <w:p w:rsidR="008D15CE" w:rsidRPr="00A225AD" w:rsidRDefault="008D15CE" w:rsidP="008D15CE">
            <w:pPr>
              <w:rPr>
                <w:sz w:val="22"/>
                <w:szCs w:val="22"/>
                <w:lang w:val="lv-LV" w:eastAsia="en-GB"/>
              </w:rPr>
            </w:pPr>
          </w:p>
        </w:tc>
        <w:tc>
          <w:tcPr>
            <w:tcW w:w="1854" w:type="dxa"/>
            <w:gridSpan w:val="2"/>
          </w:tcPr>
          <w:p w:rsidR="008D15CE" w:rsidRPr="00A225AD" w:rsidRDefault="008D15CE" w:rsidP="008D15CE">
            <w:pPr>
              <w:rPr>
                <w:sz w:val="22"/>
                <w:szCs w:val="22"/>
                <w:lang w:val="lv-LV" w:eastAsia="en-GB"/>
              </w:rPr>
            </w:pPr>
          </w:p>
        </w:tc>
      </w:tr>
      <w:tr w:rsidR="008D15CE" w:rsidRPr="00A225AD" w:rsidTr="00A225AD">
        <w:trPr>
          <w:trHeight w:val="274"/>
          <w:jc w:val="center"/>
        </w:trPr>
        <w:tc>
          <w:tcPr>
            <w:tcW w:w="709" w:type="dxa"/>
            <w:hideMark/>
          </w:tcPr>
          <w:p w:rsidR="008D15CE" w:rsidRPr="00A225AD" w:rsidRDefault="006A6F58" w:rsidP="008D15CE">
            <w:pPr>
              <w:rPr>
                <w:sz w:val="22"/>
                <w:szCs w:val="22"/>
                <w:lang w:val="lv-LV" w:eastAsia="en-GB"/>
              </w:rPr>
            </w:pPr>
            <w:r w:rsidRPr="00A225AD">
              <w:rPr>
                <w:sz w:val="22"/>
                <w:szCs w:val="22"/>
                <w:lang w:val="lv-LV" w:eastAsia="en-GB"/>
              </w:rPr>
              <w:t>12.</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color w:val="000000"/>
                <w:sz w:val="22"/>
                <w:szCs w:val="22"/>
                <w:lang w:val="lv-LV"/>
              </w:rPr>
            </w:pPr>
            <w:r w:rsidRPr="00A225AD">
              <w:rPr>
                <w:color w:val="000000"/>
                <w:sz w:val="22"/>
                <w:szCs w:val="22"/>
                <w:lang w:val="lv-LV"/>
              </w:rPr>
              <w:t>Norobežojoša lente sarkana/balta – 7,5cm x 200 m</w:t>
            </w:r>
          </w:p>
        </w:tc>
        <w:tc>
          <w:tcPr>
            <w:tcW w:w="2410" w:type="dxa"/>
          </w:tcPr>
          <w:p w:rsidR="008D15CE" w:rsidRPr="00A225AD" w:rsidRDefault="008D15CE" w:rsidP="008D15CE">
            <w:pPr>
              <w:rPr>
                <w:sz w:val="22"/>
                <w:szCs w:val="22"/>
                <w:lang w:val="lv-LV" w:eastAsia="en-GB"/>
              </w:rPr>
            </w:pPr>
          </w:p>
        </w:tc>
        <w:tc>
          <w:tcPr>
            <w:tcW w:w="1854" w:type="dxa"/>
            <w:gridSpan w:val="2"/>
          </w:tcPr>
          <w:p w:rsidR="008D15CE" w:rsidRPr="00A225AD" w:rsidRDefault="008D15CE" w:rsidP="008D15CE">
            <w:pPr>
              <w:rPr>
                <w:sz w:val="22"/>
                <w:szCs w:val="22"/>
                <w:lang w:val="lv-LV" w:eastAsia="en-GB"/>
              </w:rPr>
            </w:pPr>
          </w:p>
        </w:tc>
      </w:tr>
      <w:tr w:rsidR="008D15CE" w:rsidRPr="00A225AD" w:rsidTr="00A225AD">
        <w:trPr>
          <w:trHeight w:val="274"/>
          <w:jc w:val="center"/>
        </w:trPr>
        <w:tc>
          <w:tcPr>
            <w:tcW w:w="709" w:type="dxa"/>
          </w:tcPr>
          <w:p w:rsidR="008D15CE" w:rsidRPr="00A225AD" w:rsidRDefault="006A6F58" w:rsidP="008D15CE">
            <w:pPr>
              <w:rPr>
                <w:sz w:val="22"/>
                <w:szCs w:val="22"/>
                <w:lang w:val="lv-LV" w:eastAsia="en-GB"/>
              </w:rPr>
            </w:pPr>
            <w:r w:rsidRPr="00A225AD">
              <w:rPr>
                <w:sz w:val="22"/>
                <w:szCs w:val="22"/>
                <w:lang w:val="lv-LV" w:eastAsia="en-GB"/>
              </w:rPr>
              <w:t>13.</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color w:val="000000"/>
                <w:sz w:val="22"/>
                <w:szCs w:val="22"/>
                <w:lang w:val="lv-LV"/>
              </w:rPr>
            </w:pPr>
            <w:r w:rsidRPr="00A225AD">
              <w:rPr>
                <w:color w:val="000000"/>
                <w:sz w:val="22"/>
                <w:szCs w:val="22"/>
                <w:lang w:val="lv-LV"/>
              </w:rPr>
              <w:t>Ugunsdzēšamo aparātu utilizācija</w:t>
            </w:r>
          </w:p>
        </w:tc>
        <w:tc>
          <w:tcPr>
            <w:tcW w:w="2410" w:type="dxa"/>
          </w:tcPr>
          <w:p w:rsidR="008D15CE" w:rsidRPr="00A225AD" w:rsidRDefault="008D15CE" w:rsidP="008D15CE">
            <w:pPr>
              <w:rPr>
                <w:sz w:val="22"/>
                <w:szCs w:val="22"/>
                <w:lang w:val="lv-LV" w:eastAsia="en-GB"/>
              </w:rPr>
            </w:pPr>
          </w:p>
        </w:tc>
        <w:tc>
          <w:tcPr>
            <w:tcW w:w="1854" w:type="dxa"/>
            <w:gridSpan w:val="2"/>
          </w:tcPr>
          <w:p w:rsidR="008D15CE" w:rsidRPr="00A225AD" w:rsidRDefault="008D15CE" w:rsidP="008D15CE">
            <w:pPr>
              <w:rPr>
                <w:sz w:val="22"/>
                <w:szCs w:val="22"/>
                <w:lang w:val="lv-LV" w:eastAsia="en-GB"/>
              </w:rPr>
            </w:pPr>
          </w:p>
        </w:tc>
      </w:tr>
      <w:tr w:rsidR="008D15CE" w:rsidRPr="00A225AD" w:rsidTr="00A225AD">
        <w:trPr>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6A6F58" w:rsidP="008D15CE">
            <w:pPr>
              <w:rPr>
                <w:sz w:val="22"/>
                <w:szCs w:val="22"/>
                <w:lang w:val="lv-LV" w:eastAsia="en-GB"/>
              </w:rPr>
            </w:pPr>
            <w:r w:rsidRPr="00A225AD">
              <w:rPr>
                <w:sz w:val="22"/>
                <w:szCs w:val="22"/>
                <w:lang w:val="lv-LV" w:eastAsia="en-GB"/>
              </w:rPr>
              <w:t>14.</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bCs/>
                <w:color w:val="000000"/>
                <w:sz w:val="22"/>
                <w:szCs w:val="22"/>
                <w:lang w:val="lv-LV"/>
              </w:rPr>
            </w:pPr>
            <w:r w:rsidRPr="00A225AD">
              <w:rPr>
                <w:bCs/>
                <w:color w:val="000000"/>
                <w:sz w:val="22"/>
                <w:szCs w:val="22"/>
                <w:lang w:val="lv-LV"/>
              </w:rPr>
              <w:t>Pulvera ugunsdzēsības aparāta PA-6 turētājs</w:t>
            </w:r>
          </w:p>
        </w:tc>
        <w:tc>
          <w:tcPr>
            <w:tcW w:w="2410" w:type="dxa"/>
            <w:tcBorders>
              <w:left w:val="single" w:sz="4" w:space="0" w:color="auto"/>
              <w:right w:val="single" w:sz="4" w:space="0" w:color="auto"/>
            </w:tcBorders>
          </w:tcPr>
          <w:p w:rsidR="008D15CE" w:rsidRPr="00A225AD" w:rsidRDefault="008D15CE" w:rsidP="008D15CE">
            <w:pPr>
              <w:rPr>
                <w:color w:val="000000"/>
                <w:sz w:val="22"/>
                <w:szCs w:val="22"/>
                <w:shd w:val="clear" w:color="auto" w:fill="FFFFFF"/>
                <w:lang w:val="lv-LV"/>
              </w:rPr>
            </w:pPr>
          </w:p>
        </w:tc>
        <w:tc>
          <w:tcPr>
            <w:tcW w:w="1854" w:type="dxa"/>
            <w:gridSpan w:val="2"/>
            <w:tcBorders>
              <w:left w:val="single" w:sz="4" w:space="0" w:color="auto"/>
              <w:right w:val="single" w:sz="4" w:space="0" w:color="auto"/>
            </w:tcBorders>
          </w:tcPr>
          <w:p w:rsidR="008D15CE" w:rsidRPr="00A225AD" w:rsidRDefault="008D15CE" w:rsidP="008D15CE">
            <w:pPr>
              <w:rPr>
                <w:color w:val="000000"/>
                <w:sz w:val="22"/>
                <w:szCs w:val="22"/>
                <w:shd w:val="clear" w:color="auto" w:fill="FFFFFF"/>
                <w:lang w:val="lv-LV"/>
              </w:rPr>
            </w:pPr>
          </w:p>
        </w:tc>
      </w:tr>
      <w:tr w:rsidR="000C784C" w:rsidRPr="00A225AD" w:rsidTr="00A225AD">
        <w:trPr>
          <w:trHeight w:val="274"/>
          <w:jc w:val="center"/>
        </w:trPr>
        <w:tc>
          <w:tcPr>
            <w:tcW w:w="709" w:type="dxa"/>
            <w:tcBorders>
              <w:top w:val="single" w:sz="4" w:space="0" w:color="auto"/>
              <w:left w:val="single" w:sz="4" w:space="0" w:color="auto"/>
              <w:bottom w:val="single" w:sz="4" w:space="0" w:color="auto"/>
              <w:right w:val="single" w:sz="4" w:space="0" w:color="auto"/>
            </w:tcBorders>
          </w:tcPr>
          <w:p w:rsidR="000C784C" w:rsidRPr="00A225AD" w:rsidRDefault="006A6F58" w:rsidP="008D15CE">
            <w:pPr>
              <w:rPr>
                <w:sz w:val="22"/>
                <w:szCs w:val="22"/>
                <w:lang w:val="lv-LV" w:eastAsia="en-GB"/>
              </w:rPr>
            </w:pPr>
            <w:r w:rsidRPr="00A225AD">
              <w:rPr>
                <w:sz w:val="22"/>
                <w:szCs w:val="22"/>
                <w:lang w:val="lv-LV" w:eastAsia="en-GB"/>
              </w:rPr>
              <w:t>15.</w:t>
            </w:r>
          </w:p>
        </w:tc>
        <w:tc>
          <w:tcPr>
            <w:tcW w:w="3822" w:type="dxa"/>
            <w:tcBorders>
              <w:top w:val="nil"/>
              <w:left w:val="nil"/>
              <w:bottom w:val="single" w:sz="4" w:space="0" w:color="auto"/>
              <w:right w:val="single" w:sz="4" w:space="0" w:color="auto"/>
            </w:tcBorders>
            <w:vAlign w:val="center"/>
          </w:tcPr>
          <w:p w:rsidR="000C784C" w:rsidRPr="00A225AD" w:rsidRDefault="000C784C" w:rsidP="008D15CE">
            <w:pPr>
              <w:spacing w:line="256" w:lineRule="auto"/>
              <w:rPr>
                <w:bCs/>
                <w:color w:val="000000"/>
                <w:sz w:val="22"/>
                <w:szCs w:val="22"/>
                <w:lang w:val="lv-LV"/>
              </w:rPr>
            </w:pPr>
            <w:r w:rsidRPr="00A225AD">
              <w:rPr>
                <w:bCs/>
                <w:color w:val="000000"/>
                <w:sz w:val="22"/>
                <w:szCs w:val="22"/>
                <w:lang w:val="lv-LV"/>
              </w:rPr>
              <w:t xml:space="preserve">Pulvera ugunsdzēsības aparāta </w:t>
            </w:r>
            <w:r w:rsidRPr="00A225AD">
              <w:rPr>
                <w:bCs/>
                <w:color w:val="000000"/>
                <w:sz w:val="22"/>
                <w:szCs w:val="22"/>
                <w:lang w:val="lv-LV"/>
              </w:rPr>
              <w:t>GP 6x</w:t>
            </w:r>
            <w:r w:rsidRPr="00A225AD">
              <w:rPr>
                <w:bCs/>
                <w:color w:val="000000"/>
                <w:sz w:val="22"/>
                <w:szCs w:val="22"/>
                <w:lang w:val="lv-LV"/>
              </w:rPr>
              <w:t xml:space="preserve"> turētājs</w:t>
            </w:r>
          </w:p>
        </w:tc>
        <w:tc>
          <w:tcPr>
            <w:tcW w:w="2410" w:type="dxa"/>
            <w:tcBorders>
              <w:left w:val="single" w:sz="4" w:space="0" w:color="auto"/>
              <w:right w:val="single" w:sz="4" w:space="0" w:color="auto"/>
            </w:tcBorders>
          </w:tcPr>
          <w:p w:rsidR="000C784C" w:rsidRPr="00A225AD" w:rsidRDefault="000C784C" w:rsidP="008D15CE">
            <w:pPr>
              <w:rPr>
                <w:color w:val="000000"/>
                <w:sz w:val="22"/>
                <w:szCs w:val="22"/>
                <w:shd w:val="clear" w:color="auto" w:fill="FFFFFF"/>
                <w:lang w:val="lv-LV"/>
              </w:rPr>
            </w:pPr>
          </w:p>
        </w:tc>
        <w:tc>
          <w:tcPr>
            <w:tcW w:w="1854" w:type="dxa"/>
            <w:gridSpan w:val="2"/>
            <w:tcBorders>
              <w:left w:val="single" w:sz="4" w:space="0" w:color="auto"/>
              <w:right w:val="single" w:sz="4" w:space="0" w:color="auto"/>
            </w:tcBorders>
          </w:tcPr>
          <w:p w:rsidR="000C784C" w:rsidRPr="00A225AD" w:rsidRDefault="000C784C" w:rsidP="008D15CE">
            <w:pPr>
              <w:rPr>
                <w:color w:val="000000"/>
                <w:sz w:val="22"/>
                <w:szCs w:val="22"/>
                <w:shd w:val="clear" w:color="auto" w:fill="FFFFFF"/>
                <w:lang w:val="lv-LV"/>
              </w:rPr>
            </w:pPr>
          </w:p>
        </w:tc>
      </w:tr>
      <w:tr w:rsidR="008D15CE" w:rsidRPr="00A225AD" w:rsidTr="00A225AD">
        <w:trPr>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6A6F58" w:rsidP="008D15CE">
            <w:pPr>
              <w:rPr>
                <w:sz w:val="22"/>
                <w:szCs w:val="22"/>
                <w:lang w:val="lv-LV"/>
              </w:rPr>
            </w:pPr>
            <w:r w:rsidRPr="00A225AD">
              <w:rPr>
                <w:sz w:val="22"/>
                <w:szCs w:val="22"/>
                <w:lang w:val="lv-LV"/>
              </w:rPr>
              <w:t>16.</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bCs/>
                <w:color w:val="000000"/>
                <w:sz w:val="22"/>
                <w:szCs w:val="22"/>
                <w:lang w:val="lv-LV"/>
              </w:rPr>
            </w:pPr>
            <w:r w:rsidRPr="00A225AD">
              <w:rPr>
                <w:bCs/>
                <w:color w:val="000000"/>
                <w:sz w:val="22"/>
                <w:szCs w:val="22"/>
                <w:lang w:val="lv-LV"/>
              </w:rPr>
              <w:t>Ogļskābās gāzes ugunsdzēsības aparāta turētājs</w:t>
            </w:r>
          </w:p>
        </w:tc>
        <w:tc>
          <w:tcPr>
            <w:tcW w:w="2410" w:type="dxa"/>
            <w:tcBorders>
              <w:left w:val="single" w:sz="4" w:space="0" w:color="auto"/>
              <w:right w:val="single" w:sz="4" w:space="0" w:color="auto"/>
            </w:tcBorders>
          </w:tcPr>
          <w:p w:rsidR="008D15CE" w:rsidRPr="00A225AD" w:rsidRDefault="008D15CE" w:rsidP="008D15CE">
            <w:pPr>
              <w:rPr>
                <w:color w:val="C0504D" w:themeColor="accent2"/>
                <w:sz w:val="22"/>
                <w:szCs w:val="22"/>
                <w:lang w:val="lv-LV"/>
              </w:rPr>
            </w:pPr>
          </w:p>
        </w:tc>
        <w:tc>
          <w:tcPr>
            <w:tcW w:w="1854" w:type="dxa"/>
            <w:gridSpan w:val="2"/>
            <w:tcBorders>
              <w:left w:val="single" w:sz="4" w:space="0" w:color="auto"/>
              <w:right w:val="single" w:sz="4" w:space="0" w:color="auto"/>
            </w:tcBorders>
          </w:tcPr>
          <w:p w:rsidR="008D15CE" w:rsidRPr="00A225AD" w:rsidRDefault="008D15CE" w:rsidP="008D15CE">
            <w:pPr>
              <w:rPr>
                <w:sz w:val="22"/>
                <w:szCs w:val="22"/>
                <w:lang w:val="lv-LV"/>
              </w:rPr>
            </w:pPr>
          </w:p>
        </w:tc>
      </w:tr>
      <w:tr w:rsidR="008D15CE" w:rsidRPr="00A225AD" w:rsidTr="00A225AD">
        <w:trPr>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6A6F58" w:rsidP="008D15CE">
            <w:pPr>
              <w:rPr>
                <w:sz w:val="22"/>
                <w:szCs w:val="22"/>
                <w:lang w:val="lv-LV" w:eastAsia="en-GB"/>
              </w:rPr>
            </w:pPr>
            <w:r w:rsidRPr="00A225AD">
              <w:rPr>
                <w:sz w:val="22"/>
                <w:szCs w:val="22"/>
                <w:lang w:val="lv-LV" w:eastAsia="en-GB"/>
              </w:rPr>
              <w:t>17.</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bCs/>
                <w:sz w:val="22"/>
                <w:szCs w:val="22"/>
                <w:lang w:val="lv-LV"/>
              </w:rPr>
            </w:pPr>
            <w:r w:rsidRPr="00A225AD">
              <w:rPr>
                <w:bCs/>
                <w:sz w:val="22"/>
                <w:szCs w:val="22"/>
                <w:lang w:val="lv-LV"/>
              </w:rPr>
              <w:t xml:space="preserve">Izplūdes </w:t>
            </w:r>
            <w:proofErr w:type="spellStart"/>
            <w:r w:rsidRPr="00A225AD">
              <w:rPr>
                <w:bCs/>
                <w:sz w:val="22"/>
                <w:szCs w:val="22"/>
                <w:lang w:val="lv-LV"/>
              </w:rPr>
              <w:t>šlauciņa</w:t>
            </w:r>
            <w:proofErr w:type="spellEnd"/>
            <w:r w:rsidRPr="00A225AD">
              <w:rPr>
                <w:bCs/>
                <w:sz w:val="22"/>
                <w:szCs w:val="22"/>
                <w:lang w:val="lv-LV"/>
              </w:rPr>
              <w:t xml:space="preserve"> (saskaņā ar tehniskajā specifikācijā norādītajiem aparātiem)</w:t>
            </w:r>
          </w:p>
        </w:tc>
        <w:tc>
          <w:tcPr>
            <w:tcW w:w="2410" w:type="dxa"/>
            <w:tcBorders>
              <w:left w:val="single" w:sz="4" w:space="0" w:color="auto"/>
              <w:right w:val="single" w:sz="4" w:space="0" w:color="auto"/>
            </w:tcBorders>
          </w:tcPr>
          <w:p w:rsidR="008D15CE" w:rsidRPr="00A225AD" w:rsidRDefault="008D15CE" w:rsidP="008D15CE">
            <w:pPr>
              <w:rPr>
                <w:sz w:val="22"/>
                <w:szCs w:val="22"/>
                <w:lang w:val="lv-LV"/>
              </w:rPr>
            </w:pPr>
          </w:p>
        </w:tc>
        <w:tc>
          <w:tcPr>
            <w:tcW w:w="1854" w:type="dxa"/>
            <w:gridSpan w:val="2"/>
            <w:tcBorders>
              <w:left w:val="single" w:sz="4" w:space="0" w:color="auto"/>
              <w:right w:val="single" w:sz="4" w:space="0" w:color="auto"/>
            </w:tcBorders>
          </w:tcPr>
          <w:p w:rsidR="008D15CE" w:rsidRPr="00A225AD" w:rsidRDefault="008D15CE" w:rsidP="008D15CE">
            <w:pPr>
              <w:rPr>
                <w:sz w:val="22"/>
                <w:szCs w:val="22"/>
                <w:lang w:val="lv-LV"/>
              </w:rPr>
            </w:pPr>
          </w:p>
        </w:tc>
      </w:tr>
      <w:tr w:rsidR="008D15CE" w:rsidRPr="00A225AD" w:rsidTr="00A225AD">
        <w:tblPrEx>
          <w:jc w:val="left"/>
        </w:tblPrEx>
        <w:trPr>
          <w:trHeight w:val="274"/>
        </w:trPr>
        <w:tc>
          <w:tcPr>
            <w:tcW w:w="709" w:type="dxa"/>
          </w:tcPr>
          <w:p w:rsidR="008D15CE" w:rsidRPr="00A225AD" w:rsidRDefault="006A6F58" w:rsidP="008D15CE">
            <w:pPr>
              <w:rPr>
                <w:sz w:val="22"/>
                <w:szCs w:val="22"/>
                <w:lang w:val="lv-LV"/>
              </w:rPr>
            </w:pPr>
            <w:r w:rsidRPr="00A225AD">
              <w:rPr>
                <w:sz w:val="22"/>
                <w:szCs w:val="22"/>
                <w:lang w:val="lv-LV"/>
              </w:rPr>
              <w:t>18.</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bCs/>
                <w:sz w:val="22"/>
                <w:szCs w:val="22"/>
                <w:lang w:val="lv-LV"/>
              </w:rPr>
            </w:pPr>
            <w:r w:rsidRPr="00A225AD">
              <w:rPr>
                <w:bCs/>
                <w:sz w:val="22"/>
                <w:szCs w:val="22"/>
                <w:lang w:val="lv-LV"/>
              </w:rPr>
              <w:t>Izplūdes taurīte (saskaņā ar tehniskajā specifikācijā norādītajiem aparātiem)</w:t>
            </w:r>
          </w:p>
        </w:tc>
        <w:tc>
          <w:tcPr>
            <w:tcW w:w="2410" w:type="dxa"/>
          </w:tcPr>
          <w:p w:rsidR="008D15CE" w:rsidRPr="00A225AD" w:rsidRDefault="008D15CE" w:rsidP="008D15CE">
            <w:pPr>
              <w:rPr>
                <w:sz w:val="22"/>
                <w:szCs w:val="22"/>
                <w:lang w:val="lv-LV" w:eastAsia="en-GB"/>
              </w:rPr>
            </w:pPr>
          </w:p>
        </w:tc>
        <w:tc>
          <w:tcPr>
            <w:tcW w:w="1854" w:type="dxa"/>
            <w:gridSpan w:val="2"/>
          </w:tcPr>
          <w:p w:rsidR="008D15CE" w:rsidRPr="00A225AD" w:rsidRDefault="008D15CE" w:rsidP="008D15CE">
            <w:pPr>
              <w:rPr>
                <w:sz w:val="22"/>
                <w:szCs w:val="22"/>
                <w:lang w:val="lv-LV" w:eastAsia="en-GB"/>
              </w:rPr>
            </w:pPr>
          </w:p>
        </w:tc>
      </w:tr>
      <w:tr w:rsidR="008D15CE" w:rsidRPr="00A225AD" w:rsidTr="00A225AD">
        <w:trPr>
          <w:trHeight w:val="303"/>
          <w:jc w:val="center"/>
        </w:trPr>
        <w:tc>
          <w:tcPr>
            <w:tcW w:w="709" w:type="dxa"/>
            <w:tcBorders>
              <w:top w:val="single" w:sz="4" w:space="0" w:color="auto"/>
              <w:left w:val="single" w:sz="4" w:space="0" w:color="auto"/>
              <w:right w:val="single" w:sz="4" w:space="0" w:color="auto"/>
            </w:tcBorders>
          </w:tcPr>
          <w:p w:rsidR="008D15CE" w:rsidRPr="00A225AD" w:rsidRDefault="006A6F58" w:rsidP="008D15CE">
            <w:pPr>
              <w:rPr>
                <w:sz w:val="22"/>
                <w:szCs w:val="22"/>
                <w:lang w:val="lv-LV" w:eastAsia="en-GB"/>
              </w:rPr>
            </w:pPr>
            <w:r w:rsidRPr="00A225AD">
              <w:rPr>
                <w:sz w:val="22"/>
                <w:szCs w:val="22"/>
                <w:lang w:val="lv-LV" w:eastAsia="en-GB"/>
              </w:rPr>
              <w:t>19.</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bCs/>
                <w:color w:val="000000"/>
                <w:sz w:val="22"/>
                <w:szCs w:val="22"/>
                <w:lang w:val="lv-LV"/>
              </w:rPr>
            </w:pPr>
            <w:r w:rsidRPr="00A225AD">
              <w:rPr>
                <w:bCs/>
                <w:color w:val="000000"/>
                <w:sz w:val="22"/>
                <w:szCs w:val="22"/>
                <w:lang w:val="lv-LV"/>
              </w:rPr>
              <w:t>Evakuācijas plānu (A3) izstrāde</w:t>
            </w:r>
          </w:p>
        </w:tc>
        <w:tc>
          <w:tcPr>
            <w:tcW w:w="2410" w:type="dxa"/>
            <w:tcBorders>
              <w:left w:val="single" w:sz="4" w:space="0" w:color="auto"/>
              <w:right w:val="single" w:sz="4" w:space="0" w:color="auto"/>
            </w:tcBorders>
          </w:tcPr>
          <w:p w:rsidR="008D15CE" w:rsidRPr="00A225AD" w:rsidRDefault="008D15CE" w:rsidP="008D15CE">
            <w:pPr>
              <w:rPr>
                <w:b/>
                <w:sz w:val="22"/>
                <w:szCs w:val="22"/>
                <w:lang w:val="lv-LV" w:eastAsia="en-GB"/>
              </w:rPr>
            </w:pPr>
          </w:p>
        </w:tc>
        <w:tc>
          <w:tcPr>
            <w:tcW w:w="1854" w:type="dxa"/>
            <w:gridSpan w:val="2"/>
            <w:tcBorders>
              <w:left w:val="single" w:sz="4" w:space="0" w:color="auto"/>
              <w:right w:val="single" w:sz="4" w:space="0" w:color="auto"/>
            </w:tcBorders>
          </w:tcPr>
          <w:p w:rsidR="008D15CE" w:rsidRPr="00A225AD" w:rsidRDefault="008D15CE" w:rsidP="008D15CE">
            <w:pPr>
              <w:rPr>
                <w:b/>
                <w:sz w:val="22"/>
                <w:szCs w:val="22"/>
                <w:lang w:val="lv-LV" w:eastAsia="en-GB"/>
              </w:rPr>
            </w:pPr>
          </w:p>
        </w:tc>
      </w:tr>
      <w:tr w:rsidR="008D15CE" w:rsidRPr="00A225AD" w:rsidTr="00A225AD">
        <w:trPr>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6A6F58" w:rsidP="008D15CE">
            <w:pPr>
              <w:rPr>
                <w:sz w:val="22"/>
                <w:szCs w:val="22"/>
                <w:lang w:val="lv-LV" w:eastAsia="en-GB"/>
              </w:rPr>
            </w:pPr>
            <w:r w:rsidRPr="00A225AD">
              <w:rPr>
                <w:sz w:val="22"/>
                <w:szCs w:val="22"/>
                <w:lang w:val="lv-LV" w:eastAsia="en-GB"/>
              </w:rPr>
              <w:t>20.</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color w:val="000000"/>
                <w:sz w:val="22"/>
                <w:szCs w:val="22"/>
                <w:lang w:val="lv-LV"/>
              </w:rPr>
            </w:pPr>
            <w:r w:rsidRPr="00A225AD">
              <w:rPr>
                <w:color w:val="000000"/>
                <w:sz w:val="22"/>
                <w:szCs w:val="22"/>
                <w:lang w:val="lv-LV"/>
              </w:rPr>
              <w:t>Evakuācijas plānu rāmji A3 formātam</w:t>
            </w:r>
          </w:p>
        </w:tc>
        <w:tc>
          <w:tcPr>
            <w:tcW w:w="2410" w:type="dxa"/>
            <w:tcBorders>
              <w:left w:val="single" w:sz="4" w:space="0" w:color="auto"/>
              <w:right w:val="single" w:sz="4" w:space="0" w:color="auto"/>
            </w:tcBorders>
          </w:tcPr>
          <w:p w:rsidR="008D15CE" w:rsidRPr="00A225AD" w:rsidRDefault="008D15CE" w:rsidP="008D15CE">
            <w:pPr>
              <w:rPr>
                <w:sz w:val="22"/>
                <w:szCs w:val="22"/>
                <w:lang w:val="lv-LV"/>
              </w:rPr>
            </w:pPr>
          </w:p>
        </w:tc>
        <w:tc>
          <w:tcPr>
            <w:tcW w:w="1854" w:type="dxa"/>
            <w:gridSpan w:val="2"/>
            <w:tcBorders>
              <w:left w:val="single" w:sz="4" w:space="0" w:color="auto"/>
              <w:right w:val="single" w:sz="4" w:space="0" w:color="auto"/>
            </w:tcBorders>
          </w:tcPr>
          <w:p w:rsidR="008D15CE" w:rsidRPr="00A225AD" w:rsidRDefault="008D15CE" w:rsidP="008D15CE">
            <w:pPr>
              <w:rPr>
                <w:sz w:val="22"/>
                <w:szCs w:val="22"/>
                <w:lang w:val="lv-LV"/>
              </w:rPr>
            </w:pPr>
          </w:p>
        </w:tc>
      </w:tr>
      <w:tr w:rsidR="008D15CE" w:rsidRPr="00A225AD" w:rsidTr="00A225AD">
        <w:trPr>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6A6F58" w:rsidP="008D15CE">
            <w:pPr>
              <w:rPr>
                <w:sz w:val="22"/>
                <w:szCs w:val="22"/>
                <w:lang w:val="lv-LV" w:eastAsia="en-GB"/>
              </w:rPr>
            </w:pPr>
            <w:r w:rsidRPr="00A225AD">
              <w:rPr>
                <w:sz w:val="22"/>
                <w:szCs w:val="22"/>
                <w:lang w:val="lv-LV" w:eastAsia="en-GB"/>
              </w:rPr>
              <w:t>21.</w:t>
            </w:r>
          </w:p>
        </w:tc>
        <w:tc>
          <w:tcPr>
            <w:tcW w:w="3822" w:type="dxa"/>
            <w:tcBorders>
              <w:top w:val="nil"/>
              <w:left w:val="nil"/>
              <w:bottom w:val="single" w:sz="4" w:space="0" w:color="auto"/>
              <w:right w:val="single" w:sz="4" w:space="0" w:color="auto"/>
            </w:tcBorders>
            <w:vAlign w:val="center"/>
          </w:tcPr>
          <w:p w:rsidR="008D15CE" w:rsidRPr="00A225AD" w:rsidRDefault="008D15CE" w:rsidP="008D15CE">
            <w:pPr>
              <w:spacing w:line="256" w:lineRule="auto"/>
              <w:rPr>
                <w:color w:val="000000"/>
                <w:sz w:val="22"/>
                <w:szCs w:val="22"/>
                <w:lang w:val="lv-LV"/>
              </w:rPr>
            </w:pPr>
            <w:r w:rsidRPr="00A225AD">
              <w:rPr>
                <w:color w:val="000000"/>
                <w:sz w:val="22"/>
                <w:szCs w:val="22"/>
                <w:lang w:val="lv-LV"/>
              </w:rPr>
              <w:t>Evakuācijas plānu laminēšana A3 formātam</w:t>
            </w:r>
          </w:p>
        </w:tc>
        <w:tc>
          <w:tcPr>
            <w:tcW w:w="2410" w:type="dxa"/>
            <w:tcBorders>
              <w:left w:val="single" w:sz="4" w:space="0" w:color="auto"/>
              <w:right w:val="single" w:sz="4" w:space="0" w:color="auto"/>
            </w:tcBorders>
          </w:tcPr>
          <w:p w:rsidR="008D15CE" w:rsidRPr="00A225AD" w:rsidRDefault="008D15CE" w:rsidP="008D15CE">
            <w:pPr>
              <w:rPr>
                <w:sz w:val="22"/>
                <w:szCs w:val="22"/>
                <w:lang w:val="lv-LV" w:eastAsia="en-GB"/>
              </w:rPr>
            </w:pPr>
          </w:p>
        </w:tc>
        <w:tc>
          <w:tcPr>
            <w:tcW w:w="1854" w:type="dxa"/>
            <w:gridSpan w:val="2"/>
            <w:tcBorders>
              <w:left w:val="single" w:sz="4" w:space="0" w:color="auto"/>
              <w:right w:val="single" w:sz="4" w:space="0" w:color="auto"/>
            </w:tcBorders>
          </w:tcPr>
          <w:p w:rsidR="008D15CE" w:rsidRPr="00A225AD" w:rsidRDefault="008D15CE" w:rsidP="008D15CE">
            <w:pPr>
              <w:rPr>
                <w:sz w:val="22"/>
                <w:szCs w:val="22"/>
                <w:lang w:val="lv-LV" w:eastAsia="en-GB"/>
              </w:rPr>
            </w:pPr>
          </w:p>
        </w:tc>
      </w:tr>
      <w:tr w:rsidR="008D15CE" w:rsidRPr="00A225AD" w:rsidTr="00A225AD">
        <w:trPr>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6A6F58" w:rsidP="008D15CE">
            <w:pPr>
              <w:rPr>
                <w:sz w:val="22"/>
                <w:szCs w:val="22"/>
                <w:lang w:val="lv-LV" w:eastAsia="en-GB"/>
              </w:rPr>
            </w:pPr>
            <w:r w:rsidRPr="00A225AD">
              <w:rPr>
                <w:sz w:val="22"/>
                <w:szCs w:val="22"/>
                <w:lang w:val="lv-LV" w:eastAsia="en-GB"/>
              </w:rPr>
              <w:t>22.</w:t>
            </w:r>
          </w:p>
        </w:tc>
        <w:tc>
          <w:tcPr>
            <w:tcW w:w="3822" w:type="dxa"/>
            <w:tcBorders>
              <w:top w:val="single" w:sz="4" w:space="0" w:color="auto"/>
              <w:left w:val="single" w:sz="4" w:space="0" w:color="auto"/>
              <w:bottom w:val="single" w:sz="4" w:space="0" w:color="auto"/>
              <w:right w:val="single" w:sz="4" w:space="0" w:color="auto"/>
            </w:tcBorders>
          </w:tcPr>
          <w:p w:rsidR="008D15CE" w:rsidRPr="00A225AD" w:rsidRDefault="008D15CE" w:rsidP="008D15CE">
            <w:pPr>
              <w:rPr>
                <w:sz w:val="22"/>
                <w:szCs w:val="22"/>
                <w:lang w:val="lv-LV" w:eastAsia="en-GB"/>
              </w:rPr>
            </w:pPr>
            <w:r w:rsidRPr="00A225AD">
              <w:rPr>
                <w:sz w:val="22"/>
                <w:szCs w:val="22"/>
                <w:lang w:val="lv-LV" w:eastAsia="en-GB"/>
              </w:rPr>
              <w:t>Evakuācijas izejas abpusēji izgaismota LED zīme (lampa), izmēri 385x205x30mm</w:t>
            </w:r>
          </w:p>
        </w:tc>
        <w:tc>
          <w:tcPr>
            <w:tcW w:w="2410" w:type="dxa"/>
            <w:tcBorders>
              <w:left w:val="single" w:sz="4" w:space="0" w:color="auto"/>
              <w:right w:val="single" w:sz="4" w:space="0" w:color="auto"/>
            </w:tcBorders>
          </w:tcPr>
          <w:p w:rsidR="008D15CE" w:rsidRPr="00A225AD" w:rsidRDefault="008D15CE" w:rsidP="008D15CE">
            <w:pPr>
              <w:rPr>
                <w:sz w:val="22"/>
                <w:szCs w:val="22"/>
                <w:lang w:val="lv-LV" w:eastAsia="en-GB"/>
              </w:rPr>
            </w:pPr>
          </w:p>
        </w:tc>
        <w:tc>
          <w:tcPr>
            <w:tcW w:w="1854" w:type="dxa"/>
            <w:gridSpan w:val="2"/>
            <w:tcBorders>
              <w:left w:val="single" w:sz="4" w:space="0" w:color="auto"/>
              <w:right w:val="single" w:sz="4" w:space="0" w:color="auto"/>
            </w:tcBorders>
          </w:tcPr>
          <w:p w:rsidR="008D15CE" w:rsidRPr="00A225AD" w:rsidRDefault="008D15CE" w:rsidP="008D15CE">
            <w:pPr>
              <w:rPr>
                <w:sz w:val="22"/>
                <w:szCs w:val="22"/>
                <w:lang w:val="lv-LV"/>
              </w:rPr>
            </w:pPr>
          </w:p>
        </w:tc>
      </w:tr>
      <w:tr w:rsidR="008D15CE" w:rsidRPr="00A225AD" w:rsidTr="00A225AD">
        <w:trPr>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6A6F58" w:rsidP="008D15CE">
            <w:pPr>
              <w:rPr>
                <w:sz w:val="22"/>
                <w:szCs w:val="22"/>
                <w:lang w:val="lv-LV" w:eastAsia="en-GB"/>
              </w:rPr>
            </w:pPr>
            <w:bookmarkStart w:id="4" w:name="_Hlk483233929"/>
            <w:r w:rsidRPr="00A225AD">
              <w:rPr>
                <w:sz w:val="22"/>
                <w:szCs w:val="22"/>
                <w:lang w:val="lv-LV" w:eastAsia="en-GB"/>
              </w:rPr>
              <w:t>23.</w:t>
            </w:r>
          </w:p>
        </w:tc>
        <w:tc>
          <w:tcPr>
            <w:tcW w:w="3822" w:type="dxa"/>
            <w:tcBorders>
              <w:top w:val="single" w:sz="4" w:space="0" w:color="auto"/>
              <w:left w:val="single" w:sz="4" w:space="0" w:color="auto"/>
              <w:bottom w:val="single" w:sz="4" w:space="0" w:color="auto"/>
              <w:right w:val="single" w:sz="4" w:space="0" w:color="auto"/>
            </w:tcBorders>
          </w:tcPr>
          <w:p w:rsidR="008D15CE" w:rsidRPr="00A225AD" w:rsidRDefault="008D15CE" w:rsidP="008D15CE">
            <w:pPr>
              <w:rPr>
                <w:sz w:val="22"/>
                <w:szCs w:val="22"/>
                <w:lang w:val="lv-LV" w:eastAsia="en-GB"/>
              </w:rPr>
            </w:pPr>
            <w:r w:rsidRPr="00A225AD">
              <w:rPr>
                <w:sz w:val="22"/>
                <w:szCs w:val="22"/>
                <w:lang w:val="lv-LV" w:eastAsia="en-GB"/>
              </w:rPr>
              <w:t xml:space="preserve">Pulvera ugunsdzēsības aparāts </w:t>
            </w:r>
            <w:r w:rsidR="00A86F63" w:rsidRPr="00A225AD">
              <w:rPr>
                <w:sz w:val="22"/>
                <w:szCs w:val="22"/>
                <w:lang w:val="lv-LV" w:eastAsia="en-GB"/>
              </w:rPr>
              <w:t>GP 6x</w:t>
            </w:r>
          </w:p>
        </w:tc>
        <w:tc>
          <w:tcPr>
            <w:tcW w:w="2410" w:type="dxa"/>
            <w:tcBorders>
              <w:left w:val="single" w:sz="4" w:space="0" w:color="auto"/>
              <w:right w:val="single" w:sz="4" w:space="0" w:color="auto"/>
            </w:tcBorders>
          </w:tcPr>
          <w:p w:rsidR="008D15CE" w:rsidRPr="00A225AD" w:rsidRDefault="008D15CE" w:rsidP="008D15CE">
            <w:pPr>
              <w:rPr>
                <w:sz w:val="22"/>
                <w:szCs w:val="22"/>
                <w:lang w:val="lv-LV"/>
              </w:rPr>
            </w:pPr>
          </w:p>
        </w:tc>
        <w:tc>
          <w:tcPr>
            <w:tcW w:w="1854" w:type="dxa"/>
            <w:gridSpan w:val="2"/>
            <w:tcBorders>
              <w:left w:val="single" w:sz="4" w:space="0" w:color="auto"/>
              <w:right w:val="single" w:sz="4" w:space="0" w:color="auto"/>
            </w:tcBorders>
          </w:tcPr>
          <w:p w:rsidR="008D15CE" w:rsidRPr="00A225AD" w:rsidRDefault="008D15CE" w:rsidP="008D15CE">
            <w:pPr>
              <w:rPr>
                <w:sz w:val="22"/>
                <w:szCs w:val="22"/>
                <w:lang w:val="lv-LV"/>
              </w:rPr>
            </w:pPr>
          </w:p>
        </w:tc>
      </w:tr>
      <w:tr w:rsidR="008D15CE" w:rsidRPr="00A225AD" w:rsidTr="00A225AD">
        <w:trPr>
          <w:gridAfter w:val="1"/>
          <w:wAfter w:w="6" w:type="dxa"/>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6A6F58" w:rsidP="008D15CE">
            <w:pPr>
              <w:rPr>
                <w:sz w:val="22"/>
                <w:szCs w:val="22"/>
                <w:lang w:val="lv-LV" w:eastAsia="en-GB"/>
              </w:rPr>
            </w:pPr>
            <w:r w:rsidRPr="00A225AD">
              <w:rPr>
                <w:sz w:val="22"/>
                <w:szCs w:val="22"/>
                <w:lang w:val="lv-LV" w:eastAsia="en-GB"/>
              </w:rPr>
              <w:t>24.</w:t>
            </w:r>
          </w:p>
        </w:tc>
        <w:tc>
          <w:tcPr>
            <w:tcW w:w="3822" w:type="dxa"/>
            <w:tcBorders>
              <w:top w:val="single" w:sz="4" w:space="0" w:color="auto"/>
              <w:left w:val="single" w:sz="4" w:space="0" w:color="auto"/>
              <w:bottom w:val="single" w:sz="4" w:space="0" w:color="auto"/>
              <w:right w:val="single" w:sz="4" w:space="0" w:color="auto"/>
            </w:tcBorders>
            <w:shd w:val="clear" w:color="auto" w:fill="auto"/>
          </w:tcPr>
          <w:p w:rsidR="008D15CE" w:rsidRPr="00A225AD" w:rsidRDefault="008D15CE" w:rsidP="008D15CE">
            <w:pPr>
              <w:rPr>
                <w:sz w:val="22"/>
                <w:szCs w:val="22"/>
                <w:lang w:val="lv-LV" w:eastAsia="en-GB"/>
              </w:rPr>
            </w:pPr>
            <w:r w:rsidRPr="00A225AD">
              <w:rPr>
                <w:sz w:val="22"/>
                <w:szCs w:val="22"/>
                <w:lang w:val="lv-LV" w:eastAsia="en-GB"/>
              </w:rPr>
              <w:t>Pulvera ugunsdzēsības aparāts PA-6</w:t>
            </w:r>
          </w:p>
        </w:tc>
        <w:tc>
          <w:tcPr>
            <w:tcW w:w="2410" w:type="dxa"/>
            <w:tcBorders>
              <w:left w:val="single" w:sz="4" w:space="0" w:color="auto"/>
              <w:right w:val="single" w:sz="4" w:space="0" w:color="auto"/>
            </w:tcBorders>
          </w:tcPr>
          <w:p w:rsidR="008D15CE" w:rsidRPr="00A225AD" w:rsidRDefault="008D15CE" w:rsidP="008D15CE">
            <w:pPr>
              <w:rPr>
                <w:sz w:val="22"/>
                <w:szCs w:val="22"/>
                <w:lang w:val="lv-LV"/>
              </w:rPr>
            </w:pPr>
          </w:p>
        </w:tc>
        <w:tc>
          <w:tcPr>
            <w:tcW w:w="1848" w:type="dxa"/>
            <w:tcBorders>
              <w:left w:val="single" w:sz="4" w:space="0" w:color="auto"/>
              <w:right w:val="single" w:sz="4" w:space="0" w:color="auto"/>
            </w:tcBorders>
          </w:tcPr>
          <w:p w:rsidR="008D15CE" w:rsidRPr="00A225AD" w:rsidRDefault="008D15CE" w:rsidP="008D15CE">
            <w:pPr>
              <w:rPr>
                <w:sz w:val="22"/>
                <w:szCs w:val="22"/>
                <w:lang w:val="lv-LV"/>
              </w:rPr>
            </w:pPr>
          </w:p>
        </w:tc>
      </w:tr>
      <w:bookmarkEnd w:id="4"/>
      <w:tr w:rsidR="008D15CE" w:rsidRPr="00A225AD" w:rsidTr="00A225AD">
        <w:trPr>
          <w:gridAfter w:val="1"/>
          <w:wAfter w:w="6" w:type="dxa"/>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8D15CE" w:rsidP="008D15CE">
            <w:pPr>
              <w:jc w:val="right"/>
              <w:rPr>
                <w:b/>
                <w:sz w:val="22"/>
                <w:szCs w:val="22"/>
                <w:lang w:val="lv-LV"/>
              </w:rPr>
            </w:pPr>
          </w:p>
        </w:tc>
        <w:tc>
          <w:tcPr>
            <w:tcW w:w="6232" w:type="dxa"/>
            <w:gridSpan w:val="2"/>
            <w:tcBorders>
              <w:top w:val="single" w:sz="4" w:space="0" w:color="auto"/>
              <w:left w:val="single" w:sz="4" w:space="0" w:color="auto"/>
              <w:bottom w:val="single" w:sz="4" w:space="0" w:color="auto"/>
              <w:right w:val="single" w:sz="4" w:space="0" w:color="auto"/>
            </w:tcBorders>
          </w:tcPr>
          <w:p w:rsidR="008D15CE" w:rsidRPr="00A225AD" w:rsidRDefault="008D15CE" w:rsidP="008D15CE">
            <w:pPr>
              <w:jc w:val="right"/>
              <w:rPr>
                <w:b/>
                <w:sz w:val="22"/>
                <w:szCs w:val="22"/>
              </w:rPr>
            </w:pPr>
            <w:proofErr w:type="spellStart"/>
            <w:r w:rsidRPr="00A225AD">
              <w:rPr>
                <w:b/>
                <w:sz w:val="22"/>
                <w:szCs w:val="22"/>
              </w:rPr>
              <w:t>Kopā</w:t>
            </w:r>
            <w:proofErr w:type="spellEnd"/>
            <w:r w:rsidRPr="00A225AD">
              <w:rPr>
                <w:b/>
                <w:sz w:val="22"/>
                <w:szCs w:val="22"/>
              </w:rPr>
              <w:t xml:space="preserve"> bez PVN, EUR</w:t>
            </w:r>
          </w:p>
        </w:tc>
        <w:tc>
          <w:tcPr>
            <w:tcW w:w="1848" w:type="dxa"/>
            <w:tcBorders>
              <w:top w:val="single" w:sz="4" w:space="0" w:color="auto"/>
              <w:left w:val="single" w:sz="4" w:space="0" w:color="auto"/>
              <w:bottom w:val="single" w:sz="4" w:space="0" w:color="auto"/>
              <w:right w:val="single" w:sz="4" w:space="0" w:color="auto"/>
            </w:tcBorders>
          </w:tcPr>
          <w:p w:rsidR="008D15CE" w:rsidRPr="00A225AD" w:rsidRDefault="008D15CE" w:rsidP="008D15CE">
            <w:pPr>
              <w:jc w:val="right"/>
              <w:rPr>
                <w:b/>
                <w:sz w:val="22"/>
                <w:szCs w:val="22"/>
              </w:rPr>
            </w:pPr>
          </w:p>
        </w:tc>
      </w:tr>
      <w:tr w:rsidR="008D15CE" w:rsidRPr="00A225AD" w:rsidTr="00A225AD">
        <w:trPr>
          <w:gridAfter w:val="1"/>
          <w:wAfter w:w="6" w:type="dxa"/>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8D15CE" w:rsidP="008D15CE">
            <w:pPr>
              <w:jc w:val="right"/>
              <w:rPr>
                <w:b/>
                <w:sz w:val="22"/>
                <w:szCs w:val="22"/>
              </w:rPr>
            </w:pPr>
          </w:p>
        </w:tc>
        <w:tc>
          <w:tcPr>
            <w:tcW w:w="6232" w:type="dxa"/>
            <w:gridSpan w:val="2"/>
            <w:tcBorders>
              <w:top w:val="single" w:sz="4" w:space="0" w:color="auto"/>
              <w:left w:val="single" w:sz="4" w:space="0" w:color="auto"/>
              <w:bottom w:val="single" w:sz="4" w:space="0" w:color="auto"/>
              <w:right w:val="single" w:sz="4" w:space="0" w:color="auto"/>
            </w:tcBorders>
          </w:tcPr>
          <w:p w:rsidR="008D15CE" w:rsidRPr="00A225AD" w:rsidRDefault="008D15CE" w:rsidP="008D15CE">
            <w:pPr>
              <w:jc w:val="right"/>
              <w:rPr>
                <w:b/>
                <w:sz w:val="22"/>
                <w:szCs w:val="22"/>
              </w:rPr>
            </w:pPr>
            <w:r w:rsidRPr="00A225AD">
              <w:rPr>
                <w:b/>
                <w:sz w:val="22"/>
                <w:szCs w:val="22"/>
              </w:rPr>
              <w:t>PVN 21 %, EUR</w:t>
            </w:r>
          </w:p>
        </w:tc>
        <w:tc>
          <w:tcPr>
            <w:tcW w:w="1848" w:type="dxa"/>
            <w:tcBorders>
              <w:top w:val="single" w:sz="4" w:space="0" w:color="auto"/>
              <w:left w:val="single" w:sz="4" w:space="0" w:color="auto"/>
              <w:bottom w:val="single" w:sz="4" w:space="0" w:color="auto"/>
              <w:right w:val="single" w:sz="4" w:space="0" w:color="auto"/>
            </w:tcBorders>
          </w:tcPr>
          <w:p w:rsidR="008D15CE" w:rsidRPr="00A225AD" w:rsidRDefault="008D15CE" w:rsidP="008D15CE">
            <w:pPr>
              <w:jc w:val="right"/>
              <w:rPr>
                <w:b/>
                <w:sz w:val="22"/>
                <w:szCs w:val="22"/>
              </w:rPr>
            </w:pPr>
          </w:p>
        </w:tc>
      </w:tr>
      <w:tr w:rsidR="008D15CE" w:rsidRPr="00A225AD" w:rsidTr="00A225AD">
        <w:trPr>
          <w:gridAfter w:val="1"/>
          <w:wAfter w:w="6" w:type="dxa"/>
          <w:trHeight w:val="274"/>
          <w:jc w:val="center"/>
        </w:trPr>
        <w:tc>
          <w:tcPr>
            <w:tcW w:w="709" w:type="dxa"/>
            <w:tcBorders>
              <w:top w:val="single" w:sz="4" w:space="0" w:color="auto"/>
              <w:left w:val="single" w:sz="4" w:space="0" w:color="auto"/>
              <w:bottom w:val="single" w:sz="4" w:space="0" w:color="auto"/>
              <w:right w:val="single" w:sz="4" w:space="0" w:color="auto"/>
            </w:tcBorders>
          </w:tcPr>
          <w:p w:rsidR="008D15CE" w:rsidRPr="00A225AD" w:rsidRDefault="008D15CE" w:rsidP="008D15CE">
            <w:pPr>
              <w:jc w:val="right"/>
              <w:rPr>
                <w:b/>
                <w:sz w:val="22"/>
                <w:szCs w:val="22"/>
              </w:rPr>
            </w:pPr>
          </w:p>
        </w:tc>
        <w:tc>
          <w:tcPr>
            <w:tcW w:w="6232" w:type="dxa"/>
            <w:gridSpan w:val="2"/>
            <w:tcBorders>
              <w:top w:val="single" w:sz="4" w:space="0" w:color="auto"/>
              <w:left w:val="single" w:sz="4" w:space="0" w:color="auto"/>
              <w:bottom w:val="single" w:sz="4" w:space="0" w:color="auto"/>
              <w:right w:val="single" w:sz="4" w:space="0" w:color="auto"/>
            </w:tcBorders>
          </w:tcPr>
          <w:p w:rsidR="008D15CE" w:rsidRPr="00A225AD" w:rsidRDefault="008D15CE" w:rsidP="008D15CE">
            <w:pPr>
              <w:jc w:val="right"/>
              <w:rPr>
                <w:b/>
                <w:sz w:val="22"/>
                <w:szCs w:val="22"/>
              </w:rPr>
            </w:pPr>
            <w:proofErr w:type="spellStart"/>
            <w:r w:rsidRPr="00A225AD">
              <w:rPr>
                <w:b/>
                <w:sz w:val="22"/>
                <w:szCs w:val="22"/>
              </w:rPr>
              <w:t>Pavisam</w:t>
            </w:r>
            <w:proofErr w:type="spellEnd"/>
            <w:r w:rsidRPr="00A225AD">
              <w:rPr>
                <w:b/>
                <w:sz w:val="22"/>
                <w:szCs w:val="22"/>
              </w:rPr>
              <w:t xml:space="preserve"> </w:t>
            </w:r>
            <w:proofErr w:type="spellStart"/>
            <w:r w:rsidRPr="00A225AD">
              <w:rPr>
                <w:b/>
                <w:sz w:val="22"/>
                <w:szCs w:val="22"/>
              </w:rPr>
              <w:t>kopā</w:t>
            </w:r>
            <w:proofErr w:type="spellEnd"/>
            <w:r w:rsidRPr="00A225AD">
              <w:rPr>
                <w:b/>
                <w:sz w:val="22"/>
                <w:szCs w:val="22"/>
              </w:rPr>
              <w:t xml:space="preserve"> ar PVN, EUR</w:t>
            </w:r>
          </w:p>
        </w:tc>
        <w:tc>
          <w:tcPr>
            <w:tcW w:w="1848" w:type="dxa"/>
            <w:tcBorders>
              <w:top w:val="single" w:sz="4" w:space="0" w:color="auto"/>
              <w:left w:val="single" w:sz="4" w:space="0" w:color="auto"/>
              <w:bottom w:val="single" w:sz="4" w:space="0" w:color="auto"/>
              <w:right w:val="single" w:sz="4" w:space="0" w:color="auto"/>
            </w:tcBorders>
          </w:tcPr>
          <w:p w:rsidR="008D15CE" w:rsidRPr="00A225AD" w:rsidRDefault="008D15CE" w:rsidP="008D15CE">
            <w:pPr>
              <w:jc w:val="right"/>
              <w:rPr>
                <w:b/>
                <w:sz w:val="22"/>
                <w:szCs w:val="22"/>
              </w:rPr>
            </w:pPr>
          </w:p>
        </w:tc>
      </w:tr>
    </w:tbl>
    <w:p w:rsidR="009627CB" w:rsidRPr="003A2F28" w:rsidRDefault="009627CB" w:rsidP="003A2F28">
      <w:pPr>
        <w:widowControl w:val="0"/>
        <w:suppressAutoHyphens/>
        <w:spacing w:after="0" w:line="240" w:lineRule="auto"/>
        <w:ind w:left="360"/>
        <w:rPr>
          <w:rFonts w:ascii="Times New Roman" w:eastAsia="Lucida Sans Unicode" w:hAnsi="Times New Roman" w:cs="Times New Roman"/>
          <w:lang w:eastAsia="ar-SA"/>
        </w:rPr>
      </w:pPr>
    </w:p>
    <w:p w:rsidR="00F10266" w:rsidRPr="001F1F0D" w:rsidRDefault="00F10266" w:rsidP="00F10266">
      <w:pPr>
        <w:suppressAutoHyphens/>
        <w:spacing w:after="0" w:line="240" w:lineRule="auto"/>
        <w:ind w:firstLine="709"/>
        <w:jc w:val="both"/>
        <w:rPr>
          <w:rFonts w:ascii="Times New Roman" w:eastAsia="Times New Roman" w:hAnsi="Times New Roman" w:cs="Times New Roman"/>
          <w:sz w:val="24"/>
          <w:szCs w:val="24"/>
          <w:lang w:eastAsia="ar-SA"/>
        </w:rPr>
      </w:pPr>
    </w:p>
    <w:p w:rsidR="00A042CB" w:rsidRPr="00332822" w:rsidRDefault="00A042CB" w:rsidP="00A042CB">
      <w:pPr>
        <w:autoSpaceDE w:val="0"/>
        <w:autoSpaceDN w:val="0"/>
        <w:adjustRightInd w:val="0"/>
        <w:spacing w:after="0" w:line="360" w:lineRule="auto"/>
        <w:jc w:val="center"/>
        <w:rPr>
          <w:rFonts w:ascii="Times New Roman" w:eastAsia="Times New Roman" w:hAnsi="Times New Roman"/>
          <w:b/>
          <w:bCs/>
          <w:lang w:eastAsia="lv-LV"/>
        </w:rPr>
      </w:pPr>
      <w:r w:rsidRPr="00332822">
        <w:rPr>
          <w:rFonts w:ascii="Times New Roman" w:eastAsia="Times New Roman" w:hAnsi="Times New Roman"/>
          <w:b/>
          <w:bCs/>
          <w:lang w:eastAsia="lv-LV"/>
        </w:rPr>
        <w:t>INFORMĀCIJA PAR PRETENDENTU</w:t>
      </w:r>
    </w:p>
    <w:p w:rsidR="00A042CB" w:rsidRPr="00332822" w:rsidRDefault="00A042CB" w:rsidP="00A042CB">
      <w:pPr>
        <w:autoSpaceDE w:val="0"/>
        <w:autoSpaceDN w:val="0"/>
        <w:adjustRightInd w:val="0"/>
        <w:spacing w:after="0" w:line="360" w:lineRule="auto"/>
        <w:rPr>
          <w:rFonts w:ascii="Times New Roman" w:hAnsi="Times New Roman"/>
          <w:lang w:eastAsia="lv-LV"/>
        </w:rPr>
      </w:pPr>
      <w:r w:rsidRPr="00332822">
        <w:rPr>
          <w:rFonts w:ascii="Times New Roman" w:hAnsi="Times New Roman"/>
          <w:lang w:eastAsia="lv-LV"/>
        </w:rPr>
        <w:t>Pretendenta nosaukums:</w:t>
      </w:r>
    </w:p>
    <w:p w:rsidR="00A042CB" w:rsidRPr="00332822" w:rsidRDefault="00A042CB" w:rsidP="00A042CB">
      <w:pPr>
        <w:autoSpaceDE w:val="0"/>
        <w:autoSpaceDN w:val="0"/>
        <w:adjustRightInd w:val="0"/>
        <w:spacing w:after="0" w:line="360" w:lineRule="auto"/>
        <w:rPr>
          <w:rFonts w:ascii="Times New Roman" w:hAnsi="Times New Roman"/>
          <w:lang w:eastAsia="lv-LV"/>
        </w:rPr>
      </w:pPr>
      <w:r w:rsidRPr="00332822">
        <w:rPr>
          <w:rFonts w:ascii="Times New Roman" w:hAnsi="Times New Roman"/>
          <w:lang w:eastAsia="lv-LV"/>
        </w:rPr>
        <w:t>Reģistrēts _________________________ (kur, kad, reģistrācijas Nr.)</w:t>
      </w:r>
    </w:p>
    <w:p w:rsidR="00A042CB" w:rsidRPr="00332822" w:rsidRDefault="00A042CB" w:rsidP="00A042CB">
      <w:pPr>
        <w:autoSpaceDE w:val="0"/>
        <w:autoSpaceDN w:val="0"/>
        <w:adjustRightInd w:val="0"/>
        <w:spacing w:after="0" w:line="360" w:lineRule="auto"/>
        <w:rPr>
          <w:rFonts w:ascii="Times New Roman" w:eastAsia="Times New Roman" w:hAnsi="Times New Roman"/>
          <w:lang w:eastAsia="lv-LV"/>
        </w:rPr>
      </w:pPr>
      <w:r w:rsidRPr="00332822">
        <w:rPr>
          <w:rFonts w:ascii="Times New Roman" w:hAnsi="Times New Roman"/>
          <w:lang w:eastAsia="lv-LV"/>
        </w:rPr>
        <w:t>Nodokļu maksātāja reģistrācijas Nr. ______________ .</w:t>
      </w:r>
    </w:p>
    <w:p w:rsidR="00A042CB" w:rsidRPr="00332822" w:rsidRDefault="00A042CB" w:rsidP="00A042CB">
      <w:pPr>
        <w:autoSpaceDE w:val="0"/>
        <w:autoSpaceDN w:val="0"/>
        <w:adjustRightInd w:val="0"/>
        <w:spacing w:after="0" w:line="360" w:lineRule="auto"/>
        <w:rPr>
          <w:rFonts w:ascii="Times New Roman" w:hAnsi="Times New Roman"/>
          <w:lang w:eastAsia="lv-LV"/>
        </w:rPr>
      </w:pPr>
      <w:r w:rsidRPr="00332822">
        <w:rPr>
          <w:rFonts w:ascii="Times New Roman" w:hAnsi="Times New Roman"/>
          <w:lang w:eastAsia="lv-LV"/>
        </w:rPr>
        <w:t xml:space="preserve">Juridiskā adrese: </w:t>
      </w:r>
      <w:r w:rsidRPr="00332822">
        <w:rPr>
          <w:rFonts w:ascii="Times New Roman" w:hAnsi="Times New Roman"/>
          <w:lang w:eastAsia="lv-LV"/>
        </w:rPr>
        <w:tab/>
      </w:r>
      <w:r w:rsidRPr="00332822">
        <w:rPr>
          <w:rFonts w:ascii="Times New Roman" w:hAnsi="Times New Roman"/>
          <w:lang w:eastAsia="lv-LV"/>
        </w:rPr>
        <w:tab/>
      </w:r>
      <w:r w:rsidRPr="00332822">
        <w:rPr>
          <w:rFonts w:ascii="Times New Roman" w:hAnsi="Times New Roman"/>
          <w:lang w:eastAsia="lv-LV"/>
        </w:rPr>
        <w:tab/>
      </w:r>
      <w:r w:rsidRPr="00332822">
        <w:rPr>
          <w:rFonts w:ascii="Times New Roman" w:hAnsi="Times New Roman"/>
          <w:lang w:eastAsia="lv-LV"/>
        </w:rPr>
        <w:tab/>
        <w:t xml:space="preserve"> </w:t>
      </w:r>
    </w:p>
    <w:p w:rsidR="00A042CB" w:rsidRPr="00332822" w:rsidRDefault="00A042CB" w:rsidP="00A042CB">
      <w:pPr>
        <w:autoSpaceDE w:val="0"/>
        <w:autoSpaceDN w:val="0"/>
        <w:adjustRightInd w:val="0"/>
        <w:spacing w:after="0" w:line="360" w:lineRule="auto"/>
        <w:rPr>
          <w:rFonts w:ascii="Times New Roman" w:hAnsi="Times New Roman"/>
          <w:lang w:eastAsia="lv-LV"/>
        </w:rPr>
      </w:pPr>
      <w:r w:rsidRPr="00332822">
        <w:rPr>
          <w:rFonts w:ascii="Times New Roman" w:hAnsi="Times New Roman"/>
          <w:lang w:eastAsia="lv-LV"/>
        </w:rPr>
        <w:t>Bankas rekvizīti:</w:t>
      </w:r>
    </w:p>
    <w:p w:rsidR="00A042CB" w:rsidRPr="00332822" w:rsidRDefault="00A042CB" w:rsidP="00A042CB">
      <w:pPr>
        <w:autoSpaceDE w:val="0"/>
        <w:autoSpaceDN w:val="0"/>
        <w:adjustRightInd w:val="0"/>
        <w:spacing w:after="0" w:line="360" w:lineRule="auto"/>
        <w:rPr>
          <w:rFonts w:ascii="Times New Roman" w:hAnsi="Times New Roman"/>
          <w:lang w:eastAsia="lv-LV"/>
        </w:rPr>
      </w:pPr>
      <w:r w:rsidRPr="00332822">
        <w:rPr>
          <w:rFonts w:ascii="Times New Roman" w:hAnsi="Times New Roman"/>
          <w:lang w:eastAsia="lv-LV"/>
        </w:rPr>
        <w:t>Kontaktpersonas vārds, uzvārds:</w:t>
      </w:r>
      <w:r w:rsidRPr="00332822">
        <w:rPr>
          <w:rFonts w:ascii="Times New Roman" w:hAnsi="Times New Roman"/>
          <w:lang w:eastAsia="lv-LV"/>
        </w:rPr>
        <w:tab/>
      </w:r>
      <w:r w:rsidRPr="00332822">
        <w:rPr>
          <w:rFonts w:ascii="Times New Roman" w:hAnsi="Times New Roman"/>
          <w:lang w:eastAsia="lv-LV"/>
        </w:rPr>
        <w:tab/>
        <w:t>Tālrunis:</w:t>
      </w:r>
      <w:r w:rsidRPr="00332822">
        <w:rPr>
          <w:rFonts w:ascii="Times New Roman" w:hAnsi="Times New Roman"/>
          <w:lang w:eastAsia="lv-LV"/>
        </w:rPr>
        <w:tab/>
      </w:r>
      <w:r w:rsidRPr="00332822">
        <w:rPr>
          <w:rFonts w:ascii="Times New Roman" w:hAnsi="Times New Roman"/>
          <w:lang w:eastAsia="lv-LV"/>
        </w:rPr>
        <w:tab/>
      </w:r>
      <w:r w:rsidRPr="00332822">
        <w:rPr>
          <w:rFonts w:ascii="Times New Roman" w:hAnsi="Times New Roman"/>
          <w:lang w:eastAsia="lv-LV"/>
        </w:rPr>
        <w:tab/>
        <w:t xml:space="preserve">Fakss: </w:t>
      </w:r>
    </w:p>
    <w:p w:rsidR="00A042CB" w:rsidRPr="00332822" w:rsidRDefault="00A042CB" w:rsidP="00A042CB">
      <w:pPr>
        <w:autoSpaceDE w:val="0"/>
        <w:autoSpaceDN w:val="0"/>
        <w:adjustRightInd w:val="0"/>
        <w:spacing w:after="0" w:line="360" w:lineRule="auto"/>
        <w:rPr>
          <w:rFonts w:ascii="Times New Roman" w:hAnsi="Times New Roman"/>
          <w:lang w:eastAsia="lv-LV"/>
        </w:rPr>
      </w:pPr>
      <w:r w:rsidRPr="00332822">
        <w:rPr>
          <w:rFonts w:ascii="Times New Roman" w:hAnsi="Times New Roman"/>
          <w:lang w:eastAsia="lv-LV"/>
        </w:rPr>
        <w:t>E-pasta adrese:</w:t>
      </w:r>
      <w:r w:rsidRPr="00332822">
        <w:rPr>
          <w:rFonts w:ascii="Times New Roman" w:hAnsi="Times New Roman"/>
          <w:lang w:eastAsia="lv-LV"/>
        </w:rPr>
        <w:tab/>
      </w:r>
      <w:r w:rsidRPr="00332822">
        <w:rPr>
          <w:rFonts w:ascii="Times New Roman" w:hAnsi="Times New Roman"/>
          <w:lang w:eastAsia="lv-LV"/>
        </w:rPr>
        <w:tab/>
      </w:r>
      <w:r w:rsidRPr="00332822">
        <w:rPr>
          <w:rFonts w:ascii="Times New Roman" w:hAnsi="Times New Roman"/>
          <w:lang w:eastAsia="lv-LV"/>
        </w:rPr>
        <w:tab/>
      </w:r>
      <w:r w:rsidRPr="00332822">
        <w:rPr>
          <w:rFonts w:ascii="Times New Roman" w:hAnsi="Times New Roman"/>
          <w:lang w:eastAsia="lv-LV"/>
        </w:rPr>
        <w:tab/>
        <w:t>Tīmekļa vietnes adrese:</w:t>
      </w:r>
    </w:p>
    <w:p w:rsidR="00A042CB" w:rsidRPr="00332822" w:rsidRDefault="00A042CB" w:rsidP="00A042CB">
      <w:pPr>
        <w:autoSpaceDE w:val="0"/>
        <w:autoSpaceDN w:val="0"/>
        <w:adjustRightInd w:val="0"/>
        <w:spacing w:after="0" w:line="360" w:lineRule="auto"/>
        <w:rPr>
          <w:rFonts w:ascii="Times New Roman" w:hAnsi="Times New Roman"/>
          <w:b/>
          <w:bCs/>
          <w:i/>
          <w:iCs/>
          <w:lang w:eastAsia="lv-LV"/>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088"/>
      </w:tblGrid>
      <w:tr w:rsidR="00A042CB" w:rsidRPr="00332822" w:rsidTr="00A042CB">
        <w:trPr>
          <w:trHeight w:val="386"/>
        </w:trPr>
        <w:tc>
          <w:tcPr>
            <w:tcW w:w="1843" w:type="dxa"/>
            <w:shd w:val="pct5" w:color="auto" w:fill="FFFFFF"/>
            <w:vAlign w:val="center"/>
          </w:tcPr>
          <w:p w:rsidR="00A042CB" w:rsidRPr="00332822" w:rsidRDefault="00A042CB" w:rsidP="00C50164">
            <w:pPr>
              <w:widowControl w:val="0"/>
              <w:suppressAutoHyphens/>
              <w:spacing w:after="0" w:line="240" w:lineRule="auto"/>
              <w:jc w:val="both"/>
              <w:rPr>
                <w:rFonts w:ascii="Times New Roman" w:eastAsia="Lucida Sans Unicode" w:hAnsi="Times New Roman"/>
                <w:b/>
                <w:lang w:eastAsia="ar-SA"/>
              </w:rPr>
            </w:pPr>
            <w:r w:rsidRPr="00332822">
              <w:rPr>
                <w:rFonts w:ascii="Times New Roman" w:eastAsia="Lucida Sans Unicode" w:hAnsi="Times New Roman"/>
                <w:b/>
                <w:lang w:eastAsia="ar-SA"/>
              </w:rPr>
              <w:t>Vārds, uzvārds*</w:t>
            </w:r>
          </w:p>
        </w:tc>
        <w:tc>
          <w:tcPr>
            <w:tcW w:w="7088" w:type="dxa"/>
            <w:vAlign w:val="center"/>
          </w:tcPr>
          <w:p w:rsidR="00A042CB" w:rsidRPr="00332822" w:rsidRDefault="00A042CB" w:rsidP="00C50164">
            <w:pPr>
              <w:widowControl w:val="0"/>
              <w:suppressAutoHyphens/>
              <w:spacing w:after="0" w:line="240" w:lineRule="auto"/>
              <w:rPr>
                <w:rFonts w:ascii="Times New Roman" w:eastAsia="Lucida Sans Unicode" w:hAnsi="Times New Roman"/>
                <w:lang w:eastAsia="ar-SA"/>
              </w:rPr>
            </w:pPr>
          </w:p>
        </w:tc>
      </w:tr>
      <w:tr w:rsidR="00A042CB" w:rsidRPr="00332822" w:rsidTr="00A042CB">
        <w:trPr>
          <w:trHeight w:val="386"/>
        </w:trPr>
        <w:tc>
          <w:tcPr>
            <w:tcW w:w="1843" w:type="dxa"/>
            <w:shd w:val="pct5" w:color="auto" w:fill="FFFFFF"/>
            <w:vAlign w:val="center"/>
          </w:tcPr>
          <w:p w:rsidR="00A042CB" w:rsidRPr="00332822" w:rsidRDefault="00A042CB" w:rsidP="00C50164">
            <w:pPr>
              <w:widowControl w:val="0"/>
              <w:suppressAutoHyphens/>
              <w:spacing w:after="0" w:line="240" w:lineRule="auto"/>
              <w:jc w:val="both"/>
              <w:rPr>
                <w:rFonts w:ascii="Times New Roman" w:eastAsia="Lucida Sans Unicode" w:hAnsi="Times New Roman"/>
                <w:b/>
                <w:lang w:eastAsia="ar-SA"/>
              </w:rPr>
            </w:pPr>
            <w:r w:rsidRPr="00332822">
              <w:rPr>
                <w:rFonts w:ascii="Times New Roman" w:eastAsia="Lucida Sans Unicode" w:hAnsi="Times New Roman"/>
                <w:b/>
                <w:lang w:eastAsia="ar-SA"/>
              </w:rPr>
              <w:t>Amats</w:t>
            </w:r>
          </w:p>
        </w:tc>
        <w:tc>
          <w:tcPr>
            <w:tcW w:w="7088" w:type="dxa"/>
            <w:vAlign w:val="center"/>
          </w:tcPr>
          <w:p w:rsidR="00A042CB" w:rsidRPr="00332822" w:rsidRDefault="00A042CB" w:rsidP="00C50164">
            <w:pPr>
              <w:widowControl w:val="0"/>
              <w:suppressAutoHyphens/>
              <w:spacing w:after="0" w:line="240" w:lineRule="auto"/>
              <w:rPr>
                <w:rFonts w:ascii="Times New Roman" w:eastAsia="Lucida Sans Unicode" w:hAnsi="Times New Roman"/>
                <w:lang w:eastAsia="ar-SA"/>
              </w:rPr>
            </w:pPr>
          </w:p>
        </w:tc>
      </w:tr>
      <w:tr w:rsidR="00A042CB" w:rsidRPr="00332822" w:rsidTr="00A042CB">
        <w:trPr>
          <w:trHeight w:val="386"/>
        </w:trPr>
        <w:tc>
          <w:tcPr>
            <w:tcW w:w="1843" w:type="dxa"/>
            <w:shd w:val="pct5" w:color="auto" w:fill="FFFFFF"/>
            <w:vAlign w:val="center"/>
          </w:tcPr>
          <w:p w:rsidR="00A042CB" w:rsidRPr="00332822" w:rsidRDefault="00A042CB" w:rsidP="00C50164">
            <w:pPr>
              <w:widowControl w:val="0"/>
              <w:suppressAutoHyphens/>
              <w:spacing w:after="0" w:line="240" w:lineRule="auto"/>
              <w:jc w:val="both"/>
              <w:rPr>
                <w:rFonts w:ascii="Times New Roman" w:eastAsia="Lucida Sans Unicode" w:hAnsi="Times New Roman"/>
                <w:b/>
                <w:lang w:eastAsia="ar-SA"/>
              </w:rPr>
            </w:pPr>
            <w:r w:rsidRPr="00332822">
              <w:rPr>
                <w:rFonts w:ascii="Times New Roman" w:eastAsia="Lucida Sans Unicode" w:hAnsi="Times New Roman"/>
                <w:b/>
                <w:lang w:eastAsia="ar-SA"/>
              </w:rPr>
              <w:t>Paraksts</w:t>
            </w:r>
            <w:r>
              <w:rPr>
                <w:rFonts w:ascii="Times New Roman" w:eastAsia="Lucida Sans Unicode" w:hAnsi="Times New Roman"/>
                <w:b/>
                <w:lang w:eastAsia="ar-SA"/>
              </w:rPr>
              <w:t>**</w:t>
            </w:r>
          </w:p>
        </w:tc>
        <w:tc>
          <w:tcPr>
            <w:tcW w:w="7088" w:type="dxa"/>
            <w:vAlign w:val="center"/>
          </w:tcPr>
          <w:p w:rsidR="00A042CB" w:rsidRPr="00332822" w:rsidRDefault="00A042CB" w:rsidP="00C50164">
            <w:pPr>
              <w:widowControl w:val="0"/>
              <w:suppressAutoHyphens/>
              <w:spacing w:after="0" w:line="240" w:lineRule="auto"/>
              <w:rPr>
                <w:rFonts w:ascii="Times New Roman" w:eastAsia="Lucida Sans Unicode" w:hAnsi="Times New Roman"/>
                <w:lang w:eastAsia="ar-SA"/>
              </w:rPr>
            </w:pPr>
          </w:p>
        </w:tc>
      </w:tr>
      <w:tr w:rsidR="00A042CB" w:rsidRPr="00332822" w:rsidTr="00A042CB">
        <w:trPr>
          <w:trHeight w:val="386"/>
        </w:trPr>
        <w:tc>
          <w:tcPr>
            <w:tcW w:w="1843" w:type="dxa"/>
            <w:shd w:val="pct5" w:color="auto" w:fill="FFFFFF"/>
            <w:vAlign w:val="center"/>
          </w:tcPr>
          <w:p w:rsidR="00A042CB" w:rsidRPr="00332822" w:rsidRDefault="00A042CB" w:rsidP="00C50164">
            <w:pPr>
              <w:widowControl w:val="0"/>
              <w:suppressAutoHyphens/>
              <w:spacing w:after="0" w:line="240" w:lineRule="auto"/>
              <w:jc w:val="both"/>
              <w:rPr>
                <w:rFonts w:ascii="Times New Roman" w:eastAsia="Lucida Sans Unicode" w:hAnsi="Times New Roman"/>
                <w:b/>
                <w:lang w:eastAsia="ar-SA"/>
              </w:rPr>
            </w:pPr>
            <w:r w:rsidRPr="00332822">
              <w:rPr>
                <w:rFonts w:ascii="Times New Roman" w:eastAsia="Lucida Sans Unicode" w:hAnsi="Times New Roman"/>
                <w:b/>
                <w:lang w:eastAsia="ar-SA"/>
              </w:rPr>
              <w:t>Zīmogs</w:t>
            </w:r>
          </w:p>
        </w:tc>
        <w:tc>
          <w:tcPr>
            <w:tcW w:w="7088" w:type="dxa"/>
            <w:vAlign w:val="center"/>
          </w:tcPr>
          <w:p w:rsidR="00A042CB" w:rsidRPr="00332822" w:rsidRDefault="00A042CB" w:rsidP="00C50164">
            <w:pPr>
              <w:widowControl w:val="0"/>
              <w:suppressAutoHyphens/>
              <w:spacing w:after="0" w:line="240" w:lineRule="auto"/>
              <w:rPr>
                <w:rFonts w:ascii="Times New Roman" w:eastAsia="Lucida Sans Unicode" w:hAnsi="Times New Roman"/>
                <w:lang w:eastAsia="ar-SA"/>
              </w:rPr>
            </w:pPr>
          </w:p>
        </w:tc>
      </w:tr>
    </w:tbl>
    <w:p w:rsidR="00A042CB" w:rsidRPr="00332822" w:rsidRDefault="00A042CB" w:rsidP="00A042CB">
      <w:pPr>
        <w:widowControl w:val="0"/>
        <w:suppressAutoHyphens/>
        <w:spacing w:before="60" w:after="60" w:line="240" w:lineRule="auto"/>
        <w:rPr>
          <w:rFonts w:ascii="Times New Roman" w:eastAsia="Lucida Sans Unicode" w:hAnsi="Times New Roman"/>
          <w:lang w:eastAsia="lv-LV"/>
        </w:rPr>
      </w:pPr>
      <w:r w:rsidRPr="00332822">
        <w:rPr>
          <w:rFonts w:ascii="Times New Roman" w:eastAsia="Lucida Sans Unicode" w:hAnsi="Times New Roman"/>
          <w:lang w:eastAsia="ar-SA"/>
        </w:rPr>
        <w:t xml:space="preserve">* </w:t>
      </w:r>
      <w:r w:rsidRPr="00332822">
        <w:rPr>
          <w:rFonts w:ascii="Times New Roman" w:eastAsia="Lucida Sans Unicode" w:hAnsi="Times New Roman"/>
          <w:i/>
          <w:lang w:eastAsia="ar-SA"/>
        </w:rPr>
        <w:t>Pretendenta vai tā pilnvarotās personas vārds, uzvārds</w:t>
      </w:r>
    </w:p>
    <w:p w:rsidR="00A042CB" w:rsidRPr="001F2D54" w:rsidRDefault="00A042CB" w:rsidP="00A042CB">
      <w:pPr>
        <w:autoSpaceDE w:val="0"/>
        <w:autoSpaceDN w:val="0"/>
        <w:adjustRightInd w:val="0"/>
        <w:spacing w:after="0" w:line="240" w:lineRule="auto"/>
        <w:jc w:val="both"/>
        <w:rPr>
          <w:rFonts w:ascii="Times New Roman" w:eastAsia="Lucida Sans Unicode" w:hAnsi="Times New Roman"/>
          <w:b/>
          <w:bCs/>
          <w:lang w:eastAsia="lv-LV"/>
        </w:rPr>
      </w:pPr>
      <w:r>
        <w:rPr>
          <w:rFonts w:ascii="Times New Roman" w:hAnsi="Times New Roman"/>
          <w:bCs/>
          <w:i/>
          <w:iCs/>
          <w:lang w:eastAsia="lv-LV"/>
        </w:rPr>
        <w:t>**</w:t>
      </w:r>
      <w:r w:rsidRPr="00332822">
        <w:rPr>
          <w:rFonts w:ascii="Times New Roman" w:hAnsi="Times New Roman"/>
          <w:bCs/>
          <w:i/>
          <w:iCs/>
          <w:lang w:eastAsia="lv-LV"/>
        </w:rPr>
        <w:t>Pretendenta vai tā pilnvarotās personas paraksts, tā atšifrējums, zīmogs (ja ir)</w:t>
      </w:r>
    </w:p>
    <w:p w:rsidR="0024787D" w:rsidRDefault="0024787D">
      <w:bookmarkStart w:id="5" w:name="_GoBack"/>
      <w:bookmarkEnd w:id="5"/>
    </w:p>
    <w:sectPr w:rsidR="0024787D" w:rsidSect="00BF37E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B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3B483C"/>
    <w:multiLevelType w:val="hybridMultilevel"/>
    <w:tmpl w:val="5A3288B4"/>
    <w:lvl w:ilvl="0" w:tplc="C49054D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C85CF9"/>
    <w:multiLevelType w:val="hybridMultilevel"/>
    <w:tmpl w:val="381038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98436B"/>
    <w:multiLevelType w:val="hybridMultilevel"/>
    <w:tmpl w:val="34C01FB6"/>
    <w:lvl w:ilvl="0" w:tplc="CA2A5DF6">
      <w:start w:val="1"/>
      <w:numFmt w:val="decimal"/>
      <w:lvlText w:val="%1."/>
      <w:lvlJc w:val="left"/>
      <w:pPr>
        <w:ind w:left="426" w:hanging="360"/>
      </w:pPr>
      <w:rPr>
        <w:rFonts w:hint="default"/>
      </w:rPr>
    </w:lvl>
    <w:lvl w:ilvl="1" w:tplc="04260019" w:tentative="1">
      <w:start w:val="1"/>
      <w:numFmt w:val="lowerLetter"/>
      <w:lvlText w:val="%2."/>
      <w:lvlJc w:val="left"/>
      <w:pPr>
        <w:ind w:left="1146" w:hanging="360"/>
      </w:p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4" w15:restartNumberingAfterBreak="0">
    <w:nsid w:val="59154426"/>
    <w:multiLevelType w:val="hybridMultilevel"/>
    <w:tmpl w:val="516C3290"/>
    <w:lvl w:ilvl="0" w:tplc="D3A62EC4">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78FA6704"/>
    <w:multiLevelType w:val="hybridMultilevel"/>
    <w:tmpl w:val="CA5A54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7CC57230"/>
    <w:multiLevelType w:val="multilevel"/>
    <w:tmpl w:val="0426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0E"/>
    <w:rsid w:val="00000601"/>
    <w:rsid w:val="00001A9D"/>
    <w:rsid w:val="00082FE8"/>
    <w:rsid w:val="0008396D"/>
    <w:rsid w:val="000B627A"/>
    <w:rsid w:val="000C784C"/>
    <w:rsid w:val="00184646"/>
    <w:rsid w:val="001F08A6"/>
    <w:rsid w:val="0021136B"/>
    <w:rsid w:val="00237CAF"/>
    <w:rsid w:val="00244FF0"/>
    <w:rsid w:val="0024787D"/>
    <w:rsid w:val="00254033"/>
    <w:rsid w:val="00273555"/>
    <w:rsid w:val="00285DE2"/>
    <w:rsid w:val="002A2BCE"/>
    <w:rsid w:val="002A4316"/>
    <w:rsid w:val="002C4634"/>
    <w:rsid w:val="00313E81"/>
    <w:rsid w:val="00384239"/>
    <w:rsid w:val="003A2F28"/>
    <w:rsid w:val="003F48C8"/>
    <w:rsid w:val="00435EAF"/>
    <w:rsid w:val="00467D28"/>
    <w:rsid w:val="004F7BE1"/>
    <w:rsid w:val="00552A03"/>
    <w:rsid w:val="00557246"/>
    <w:rsid w:val="00582A40"/>
    <w:rsid w:val="005A1424"/>
    <w:rsid w:val="005E7453"/>
    <w:rsid w:val="00612FEA"/>
    <w:rsid w:val="0062330E"/>
    <w:rsid w:val="0062728D"/>
    <w:rsid w:val="00633AF1"/>
    <w:rsid w:val="006A6F58"/>
    <w:rsid w:val="006C0ED2"/>
    <w:rsid w:val="006D2E2F"/>
    <w:rsid w:val="0071251A"/>
    <w:rsid w:val="007C7765"/>
    <w:rsid w:val="00844DAF"/>
    <w:rsid w:val="008862A0"/>
    <w:rsid w:val="008C5EEF"/>
    <w:rsid w:val="008C63F9"/>
    <w:rsid w:val="008D15CE"/>
    <w:rsid w:val="009405A1"/>
    <w:rsid w:val="00953738"/>
    <w:rsid w:val="009627CB"/>
    <w:rsid w:val="009E7777"/>
    <w:rsid w:val="00A042CB"/>
    <w:rsid w:val="00A225AD"/>
    <w:rsid w:val="00A76805"/>
    <w:rsid w:val="00A86F63"/>
    <w:rsid w:val="00AD748A"/>
    <w:rsid w:val="00B153EF"/>
    <w:rsid w:val="00B9145F"/>
    <w:rsid w:val="00BB4FDE"/>
    <w:rsid w:val="00BF2567"/>
    <w:rsid w:val="00BF37EA"/>
    <w:rsid w:val="00C277D2"/>
    <w:rsid w:val="00C65491"/>
    <w:rsid w:val="00CA7CC5"/>
    <w:rsid w:val="00CD40C8"/>
    <w:rsid w:val="00CD4FF6"/>
    <w:rsid w:val="00DC65E2"/>
    <w:rsid w:val="00DF43F1"/>
    <w:rsid w:val="00E56F25"/>
    <w:rsid w:val="00E57C51"/>
    <w:rsid w:val="00E879F5"/>
    <w:rsid w:val="00E968D0"/>
    <w:rsid w:val="00EC25EB"/>
    <w:rsid w:val="00EF699E"/>
    <w:rsid w:val="00F03D2D"/>
    <w:rsid w:val="00F10266"/>
    <w:rsid w:val="00F67CFC"/>
    <w:rsid w:val="00F71B7B"/>
    <w:rsid w:val="00F93C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3D8D"/>
  <w15:docId w15:val="{9A921E89-6625-4208-849F-EC21552A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52A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52A03"/>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3F4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8C8"/>
    <w:rPr>
      <w:rFonts w:ascii="Segoe UI" w:hAnsi="Segoe UI" w:cs="Segoe UI"/>
      <w:sz w:val="18"/>
      <w:szCs w:val="18"/>
    </w:rPr>
  </w:style>
  <w:style w:type="character" w:customStyle="1" w:styleId="apple-converted-space">
    <w:name w:val="apple-converted-space"/>
    <w:basedOn w:val="DefaultParagraphFont"/>
    <w:rsid w:val="00313E81"/>
  </w:style>
  <w:style w:type="character" w:styleId="Hyperlink">
    <w:name w:val="Hyperlink"/>
    <w:basedOn w:val="DefaultParagraphFont"/>
    <w:uiPriority w:val="99"/>
    <w:unhideWhenUsed/>
    <w:rsid w:val="00557246"/>
    <w:rPr>
      <w:color w:val="0000FF" w:themeColor="hyperlink"/>
      <w:u w:val="single"/>
    </w:rPr>
  </w:style>
  <w:style w:type="character" w:customStyle="1" w:styleId="Mention1">
    <w:name w:val="Mention1"/>
    <w:basedOn w:val="DefaultParagraphFont"/>
    <w:uiPriority w:val="99"/>
    <w:semiHidden/>
    <w:unhideWhenUsed/>
    <w:rsid w:val="00557246"/>
    <w:rPr>
      <w:color w:val="2B579A"/>
      <w:shd w:val="clear" w:color="auto" w:fill="E6E6E6"/>
    </w:rPr>
  </w:style>
  <w:style w:type="numbering" w:customStyle="1" w:styleId="1111111">
    <w:name w:val="1 / 1.1 / 1.1.11"/>
    <w:rsid w:val="008C5EEF"/>
    <w:pPr>
      <w:numPr>
        <w:numId w:val="3"/>
      </w:numPr>
    </w:pPr>
  </w:style>
  <w:style w:type="character" w:customStyle="1" w:styleId="ListParagraphChar">
    <w:name w:val="List Paragraph Char"/>
    <w:link w:val="ListParagraph"/>
    <w:uiPriority w:val="34"/>
    <w:locked/>
    <w:rsid w:val="005A1424"/>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5318</Words>
  <Characters>3032</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User</cp:lastModifiedBy>
  <cp:revision>17</cp:revision>
  <cp:lastPrinted>2018-06-18T07:49:00Z</cp:lastPrinted>
  <dcterms:created xsi:type="dcterms:W3CDTF">2018-06-18T07:16:00Z</dcterms:created>
  <dcterms:modified xsi:type="dcterms:W3CDTF">2018-06-18T08:03:00Z</dcterms:modified>
</cp:coreProperties>
</file>