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52" w:rsidRDefault="00385C79" w:rsidP="00334204">
      <w:pPr>
        <w:suppressAutoHyphens/>
        <w:jc w:val="right"/>
        <w:rPr>
          <w:rFonts w:eastAsia="Times New Roman"/>
          <w:lang w:eastAsia="ar-SA"/>
        </w:rPr>
      </w:pPr>
      <w:r>
        <w:rPr>
          <w:rFonts w:eastAsia="Times New Roman"/>
          <w:caps/>
          <w:lang w:eastAsia="ar-SA"/>
        </w:rPr>
        <w:t>ūlijs</w:t>
      </w:r>
      <w:r w:rsidR="00763752" w:rsidRPr="00CF1BEC">
        <w:rPr>
          <w:rFonts w:eastAsia="Times New Roman"/>
          <w:caps/>
          <w:lang w:eastAsia="ar-SA"/>
        </w:rPr>
        <w:t>apstiprinĀts</w:t>
      </w:r>
      <w:r w:rsidR="00763752" w:rsidRPr="00CF1BEC">
        <w:rPr>
          <w:rFonts w:eastAsia="Times New Roman"/>
          <w:caps/>
          <w:lang w:eastAsia="ar-SA"/>
        </w:rPr>
        <w:br/>
      </w:r>
      <w:r w:rsidR="00763752" w:rsidRPr="00CF1BEC">
        <w:rPr>
          <w:rFonts w:eastAsia="Times New Roman"/>
          <w:lang w:eastAsia="ar-SA"/>
        </w:rPr>
        <w:t xml:space="preserve"> </w:t>
      </w:r>
      <w:r w:rsidR="00A02666">
        <w:rPr>
          <w:rFonts w:eastAsia="Times New Roman"/>
          <w:lang w:eastAsia="ar-SA"/>
        </w:rPr>
        <w:t>Daugavpils Bērnu un jaunatnes sporta skolas direktors</w:t>
      </w:r>
    </w:p>
    <w:p w:rsidR="00A02666" w:rsidRDefault="00A02666" w:rsidP="00A02666">
      <w:pPr>
        <w:suppressAutoHyphens/>
        <w:jc w:val="right"/>
        <w:rPr>
          <w:rFonts w:eastAsia="Times New Roman"/>
          <w:lang w:eastAsia="ar-SA"/>
        </w:rPr>
      </w:pPr>
    </w:p>
    <w:p w:rsidR="00E075EA" w:rsidRDefault="00A02666" w:rsidP="00E075EA">
      <w:pPr>
        <w:suppressAutoHyphens/>
        <w:jc w:val="right"/>
        <w:rPr>
          <w:rFonts w:eastAsia="Times New Roman"/>
          <w:bCs/>
          <w:lang w:eastAsia="ar-SA"/>
        </w:rPr>
      </w:pPr>
      <w:r>
        <w:rPr>
          <w:rFonts w:eastAsia="Times New Roman"/>
          <w:lang w:eastAsia="ar-SA"/>
        </w:rPr>
        <w:t xml:space="preserve">_________________I. </w:t>
      </w:r>
      <w:proofErr w:type="spellStart"/>
      <w:r>
        <w:rPr>
          <w:rFonts w:eastAsia="Times New Roman"/>
          <w:lang w:eastAsia="ar-SA"/>
        </w:rPr>
        <w:t>Utināns</w:t>
      </w:r>
      <w:proofErr w:type="spellEnd"/>
      <w:r w:rsidR="00E075EA" w:rsidRPr="00E075EA">
        <w:rPr>
          <w:rFonts w:eastAsia="Times New Roman"/>
          <w:bCs/>
          <w:lang w:eastAsia="ar-SA"/>
        </w:rPr>
        <w:t xml:space="preserve"> </w:t>
      </w:r>
    </w:p>
    <w:p w:rsidR="00763752" w:rsidRPr="00CF1BEC" w:rsidRDefault="00A15FA0" w:rsidP="00E075EA">
      <w:pPr>
        <w:suppressAutoHyphens/>
        <w:rPr>
          <w:rFonts w:eastAsia="Times New Roman"/>
          <w:bCs/>
          <w:caps/>
          <w:lang w:eastAsia="ar-SA"/>
        </w:rPr>
      </w:pPr>
      <w:r>
        <w:rPr>
          <w:rFonts w:eastAsia="Times New Roman"/>
          <w:bCs/>
          <w:lang w:eastAsia="ar-SA"/>
        </w:rPr>
        <w:t>DBJSS2018/6</w:t>
      </w:r>
      <w:r w:rsidR="00385C79">
        <w:rPr>
          <w:rFonts w:eastAsia="Times New Roman"/>
          <w:bCs/>
          <w:lang w:eastAsia="ar-SA"/>
        </w:rPr>
        <w:t>8</w:t>
      </w:r>
      <w:r w:rsidR="00E075EA">
        <w:rPr>
          <w:rFonts w:eastAsia="Times New Roman"/>
          <w:bCs/>
          <w:lang w:eastAsia="ar-SA"/>
        </w:rPr>
        <w:t xml:space="preserve">                                                                                      </w:t>
      </w:r>
      <w:r w:rsidR="00763752" w:rsidRPr="00CF1BEC">
        <w:rPr>
          <w:rFonts w:eastAsia="Times New Roman"/>
          <w:bCs/>
          <w:lang w:eastAsia="ar-SA"/>
        </w:rPr>
        <w:t>Daugavpilī, 201</w:t>
      </w:r>
      <w:r>
        <w:rPr>
          <w:rFonts w:eastAsia="Times New Roman"/>
          <w:bCs/>
          <w:lang w:eastAsia="ar-SA"/>
        </w:rPr>
        <w:t>8</w:t>
      </w:r>
      <w:r w:rsidR="00763752" w:rsidRPr="00CF1BEC">
        <w:rPr>
          <w:rFonts w:eastAsia="Times New Roman"/>
          <w:bCs/>
          <w:lang w:eastAsia="ar-SA"/>
        </w:rPr>
        <w:t xml:space="preserve">.gada </w:t>
      </w:r>
      <w:r w:rsidR="00385C79">
        <w:rPr>
          <w:rFonts w:eastAsia="Times New Roman"/>
          <w:bCs/>
          <w:lang w:eastAsia="ar-SA"/>
        </w:rPr>
        <w:t>5</w:t>
      </w:r>
      <w:r w:rsidR="004D24FD">
        <w:rPr>
          <w:rFonts w:eastAsia="Times New Roman"/>
          <w:bCs/>
          <w:lang w:eastAsia="ar-SA"/>
        </w:rPr>
        <w:t>.</w:t>
      </w:r>
      <w:r w:rsidR="00385C79">
        <w:rPr>
          <w:rFonts w:eastAsia="Times New Roman"/>
          <w:bCs/>
          <w:lang w:eastAsia="ar-SA"/>
        </w:rPr>
        <w:t>jūl</w:t>
      </w:r>
      <w:r>
        <w:rPr>
          <w:rFonts w:eastAsia="Times New Roman"/>
          <w:bCs/>
          <w:lang w:eastAsia="ar-SA"/>
        </w:rPr>
        <w:t>i</w:t>
      </w:r>
      <w:r w:rsidR="006841B4">
        <w:rPr>
          <w:rFonts w:eastAsia="Times New Roman"/>
          <w:bCs/>
          <w:lang w:eastAsia="ar-SA"/>
        </w:rPr>
        <w:t>jā</w:t>
      </w:r>
    </w:p>
    <w:p w:rsidR="00763752" w:rsidRPr="00CF1BEC" w:rsidRDefault="00763752" w:rsidP="00763752">
      <w:pPr>
        <w:suppressAutoHyphens/>
        <w:jc w:val="center"/>
        <w:rPr>
          <w:rFonts w:eastAsia="Times New Roman"/>
          <w:b/>
          <w:bCs/>
          <w:caps/>
          <w:lang w:eastAsia="ar-SA"/>
        </w:rPr>
      </w:pP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763752" w:rsidRDefault="00CE273B" w:rsidP="00763752">
      <w:pPr>
        <w:suppressAutoHyphens/>
        <w:jc w:val="center"/>
        <w:rPr>
          <w:rFonts w:eastAsia="Times New Roman"/>
          <w:b/>
          <w:bCs/>
          <w:lang w:eastAsia="en-US"/>
        </w:rPr>
      </w:pPr>
      <w:r>
        <w:rPr>
          <w:rFonts w:eastAsia="Times New Roman"/>
          <w:b/>
          <w:bCs/>
          <w:lang w:eastAsia="en-US"/>
        </w:rPr>
        <w:t xml:space="preserve">Daugavpils Bērnu un jaunatnes sporta skolas </w:t>
      </w:r>
      <w:r w:rsidR="00385C79">
        <w:rPr>
          <w:rFonts w:eastAsia="Times New Roman"/>
          <w:b/>
          <w:bCs/>
          <w:lang w:eastAsia="en-US"/>
        </w:rPr>
        <w:t>airēšanas</w:t>
      </w:r>
      <w:r>
        <w:rPr>
          <w:rFonts w:eastAsia="Times New Roman"/>
          <w:b/>
          <w:bCs/>
          <w:lang w:eastAsia="en-US"/>
        </w:rPr>
        <w:t xml:space="preserve"> nodaļai</w:t>
      </w:r>
      <w:r w:rsidR="00A15FA0">
        <w:rPr>
          <w:rFonts w:eastAsia="Times New Roman"/>
          <w:b/>
          <w:bCs/>
          <w:lang w:eastAsia="en-US"/>
        </w:rPr>
        <w:t xml:space="preserve"> </w:t>
      </w:r>
      <w:r w:rsidR="00385C79">
        <w:rPr>
          <w:rFonts w:eastAsia="Times New Roman"/>
          <w:b/>
          <w:bCs/>
          <w:lang w:eastAsia="en-US"/>
        </w:rPr>
        <w:t>sporta laivas remonta darbi</w:t>
      </w:r>
    </w:p>
    <w:p w:rsidR="006841B4" w:rsidRPr="00CF1BEC" w:rsidRDefault="006841B4" w:rsidP="00763752">
      <w:pPr>
        <w:suppressAutoHyphens/>
        <w:jc w:val="center"/>
        <w:rPr>
          <w:rFonts w:eastAsia="Times New Roman"/>
          <w:b/>
          <w:bCs/>
          <w:lang w:eastAsia="en-US"/>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jc w:val="both"/>
              <w:rPr>
                <w:rFonts w:eastAsia="Times New Roman"/>
                <w:bCs/>
                <w:lang w:eastAsia="en-US"/>
              </w:rPr>
            </w:pPr>
            <w:r>
              <w:rPr>
                <w:rFonts w:eastAsia="Times New Roman"/>
                <w:bCs/>
                <w:lang w:eastAsia="en-US"/>
              </w:rPr>
              <w:t>Daugavpils Bērnu un jaunatnes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A02666">
            <w:pPr>
              <w:suppressAutoHyphens/>
              <w:rPr>
                <w:rFonts w:eastAsia="Times New Roman"/>
                <w:lang w:eastAsia="en-US"/>
              </w:rPr>
            </w:pPr>
            <w:r>
              <w:rPr>
                <w:rFonts w:eastAsia="Times New Roman"/>
                <w:lang w:eastAsia="en-US"/>
              </w:rPr>
              <w:t>Kandavas</w:t>
            </w:r>
            <w:r w:rsidR="00763752" w:rsidRPr="00CF1BEC">
              <w:rPr>
                <w:rFonts w:eastAsia="Times New Roman"/>
                <w:lang w:eastAsia="en-US"/>
              </w:rPr>
              <w:t xml:space="preserve"> iela 1</w:t>
            </w:r>
            <w:r>
              <w:rPr>
                <w:rFonts w:eastAsia="Times New Roman"/>
                <w:lang w:eastAsia="en-US"/>
              </w:rPr>
              <w:t>7a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63752">
            <w:pPr>
              <w:suppressAutoHyphens/>
              <w:rPr>
                <w:rFonts w:eastAsia="Times New Roman"/>
                <w:lang w:eastAsia="en-US"/>
              </w:rPr>
            </w:pPr>
            <w:r>
              <w:rPr>
                <w:rFonts w:eastAsia="Times New Roman"/>
                <w:bCs/>
                <w:lang w:eastAsia="en-US"/>
              </w:rPr>
              <w:t>90009242212</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r w:rsidR="00DE0361">
              <w:rPr>
                <w:rFonts w:eastAsia="Times New Roman"/>
                <w:b/>
                <w:lang w:eastAsia="en-US"/>
              </w:rPr>
              <w:t>līguma slēgšanas jautājumos</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Imants </w:t>
            </w:r>
            <w:proofErr w:type="spellStart"/>
            <w:r>
              <w:rPr>
                <w:rFonts w:eastAsia="Times New Roman"/>
                <w:lang w:eastAsia="en-US"/>
              </w:rPr>
              <w:t>Utināns</w:t>
            </w:r>
            <w:proofErr w:type="spellEnd"/>
            <w:r>
              <w:rPr>
                <w:rFonts w:eastAsia="Times New Roman"/>
                <w:lang w:eastAsia="en-US"/>
              </w:rPr>
              <w:t>, tālr. 65425346, mob.29364652</w:t>
            </w:r>
          </w:p>
          <w:p w:rsidR="00A02666" w:rsidRPr="00CF1BEC" w:rsidRDefault="00A02666" w:rsidP="00B102D2">
            <w:pPr>
              <w:suppressAutoHyphens/>
              <w:jc w:val="both"/>
              <w:rPr>
                <w:rFonts w:eastAsia="Times New Roman"/>
                <w:lang w:eastAsia="en-US"/>
              </w:rPr>
            </w:pPr>
            <w:r>
              <w:rPr>
                <w:rFonts w:eastAsia="Times New Roman"/>
                <w:lang w:eastAsia="en-US"/>
              </w:rPr>
              <w:t xml:space="preserve">e-pasts: </w:t>
            </w:r>
            <w:hyperlink r:id="rId9" w:history="1">
              <w:r w:rsidR="00DE0361" w:rsidRPr="00E61093">
                <w:rPr>
                  <w:rStyle w:val="Hyperlink"/>
                  <w:rFonts w:eastAsia="Times New Roman"/>
                  <w:lang w:eastAsia="en-US"/>
                </w:rPr>
                <w:t>daugavpilsbjss@inbox.lv</w:t>
              </w:r>
            </w:hyperlink>
            <w:r w:rsidR="00DE0361">
              <w:rPr>
                <w:rFonts w:eastAsia="Times New Roman"/>
                <w:color w:val="0070C0"/>
                <w:lang w:eastAsia="en-US"/>
              </w:rPr>
              <w:t xml:space="preserve"> </w:t>
            </w:r>
          </w:p>
        </w:tc>
      </w:tr>
    </w:tbl>
    <w:p w:rsidR="00211BF5" w:rsidRDefault="00211BF5" w:rsidP="00763752">
      <w:pPr>
        <w:suppressAutoHyphens/>
        <w:spacing w:after="120"/>
        <w:jc w:val="both"/>
        <w:rPr>
          <w:rFonts w:eastAsia="Times New Roman"/>
          <w:b/>
          <w:bCs/>
          <w:lang w:eastAsia="en-US"/>
        </w:rPr>
      </w:pPr>
    </w:p>
    <w:p w:rsidR="00385C79" w:rsidRPr="00385C79" w:rsidRDefault="001A0389" w:rsidP="00763752">
      <w:pPr>
        <w:suppressAutoHyphens/>
        <w:spacing w:after="120"/>
        <w:jc w:val="both"/>
        <w:rPr>
          <w:rFonts w:eastAsia="Times New Roman"/>
          <w:bCs/>
          <w:lang w:eastAsia="en-US"/>
        </w:rPr>
      </w:pPr>
      <w:r>
        <w:rPr>
          <w:rFonts w:eastAsia="Times New Roman"/>
          <w:b/>
          <w:bCs/>
          <w:lang w:eastAsia="en-US"/>
        </w:rPr>
        <w:t>2</w:t>
      </w:r>
      <w:r w:rsidR="00A02666">
        <w:rPr>
          <w:rFonts w:eastAsia="Times New Roman"/>
          <w:b/>
          <w:bCs/>
          <w:lang w:eastAsia="en-US"/>
        </w:rPr>
        <w:t xml:space="preserve">. Iepirkuma priekšmets: </w:t>
      </w:r>
      <w:r w:rsidR="00385C79" w:rsidRPr="00385C79">
        <w:rPr>
          <w:rFonts w:eastAsia="Times New Roman"/>
          <w:bCs/>
          <w:lang w:eastAsia="en-US"/>
        </w:rPr>
        <w:t>Daugavpils Bērnu un jaunatnes sporta skolas airēšanas nodaļai</w:t>
      </w:r>
      <w:r w:rsidR="00385C79">
        <w:rPr>
          <w:rFonts w:eastAsia="Times New Roman"/>
          <w:bCs/>
          <w:lang w:eastAsia="en-US"/>
        </w:rPr>
        <w:t xml:space="preserve"> sporta</w:t>
      </w:r>
      <w:r w:rsidR="00385C79" w:rsidRPr="00385C79">
        <w:rPr>
          <w:rFonts w:eastAsia="Times New Roman"/>
          <w:bCs/>
          <w:lang w:eastAsia="en-US"/>
        </w:rPr>
        <w:t xml:space="preserve"> laivas remonta darbi</w:t>
      </w:r>
      <w:r w:rsidR="00385C79" w:rsidRPr="00385C79">
        <w:rPr>
          <w:rFonts w:eastAsia="Times New Roman"/>
          <w:bCs/>
          <w:lang w:eastAsia="en-US"/>
        </w:rPr>
        <w:t xml:space="preserve"> </w:t>
      </w:r>
    </w:p>
    <w:p w:rsidR="00A02666" w:rsidRDefault="001A0389" w:rsidP="00763752">
      <w:pPr>
        <w:suppressAutoHyphens/>
        <w:spacing w:after="120"/>
        <w:jc w:val="both"/>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066E">
        <w:rPr>
          <w:rFonts w:eastAsia="Times New Roman"/>
          <w:bCs/>
          <w:lang w:eastAsia="en-US"/>
        </w:rPr>
        <w:t>līdz EU</w:t>
      </w:r>
      <w:r w:rsidR="007B5249">
        <w:rPr>
          <w:rFonts w:eastAsia="Times New Roman"/>
          <w:bCs/>
          <w:lang w:eastAsia="en-US"/>
        </w:rPr>
        <w:t xml:space="preserve">R </w:t>
      </w:r>
      <w:r w:rsidR="00385C79">
        <w:rPr>
          <w:rFonts w:eastAsia="Times New Roman"/>
          <w:bCs/>
          <w:lang w:eastAsia="en-US"/>
        </w:rPr>
        <w:t>200</w:t>
      </w:r>
      <w:r w:rsidR="0070155E">
        <w:rPr>
          <w:rFonts w:eastAsia="Times New Roman"/>
          <w:bCs/>
          <w:lang w:eastAsia="en-US"/>
        </w:rPr>
        <w:t>.00</w:t>
      </w:r>
      <w:r w:rsidR="00B5550B">
        <w:rPr>
          <w:rFonts w:eastAsia="Times New Roman"/>
          <w:bCs/>
          <w:lang w:eastAsia="en-US"/>
        </w:rPr>
        <w:t xml:space="preserve"> </w:t>
      </w:r>
      <w:r w:rsidR="00D211C9">
        <w:rPr>
          <w:rFonts w:eastAsia="Times New Roman"/>
          <w:bCs/>
          <w:lang w:eastAsia="en-US"/>
        </w:rPr>
        <w:t>bez</w:t>
      </w:r>
      <w:r w:rsidR="00B5550B">
        <w:rPr>
          <w:rFonts w:eastAsia="Times New Roman"/>
          <w:bCs/>
          <w:lang w:eastAsia="en-US"/>
        </w:rPr>
        <w:t xml:space="preserve"> PVN</w:t>
      </w:r>
    </w:p>
    <w:p w:rsidR="00A02666" w:rsidRPr="00EA5AA3" w:rsidRDefault="001A0389" w:rsidP="00763752">
      <w:pPr>
        <w:suppressAutoHyphens/>
        <w:spacing w:after="120"/>
        <w:jc w:val="both"/>
        <w:rPr>
          <w:rFonts w:eastAsia="Times New Roman"/>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8D08A4">
        <w:rPr>
          <w:rFonts w:eastAsia="Times New Roman"/>
          <w:bCs/>
          <w:lang w:eastAsia="en-US"/>
        </w:rPr>
        <w:t>201</w:t>
      </w:r>
      <w:r w:rsidR="00A15FA0">
        <w:rPr>
          <w:rFonts w:eastAsia="Times New Roman"/>
          <w:bCs/>
          <w:lang w:eastAsia="en-US"/>
        </w:rPr>
        <w:t>8</w:t>
      </w:r>
      <w:r w:rsidR="00B86D8D" w:rsidRPr="008D08A4">
        <w:rPr>
          <w:rFonts w:eastAsia="Times New Roman"/>
          <w:bCs/>
          <w:lang w:eastAsia="en-US"/>
        </w:rPr>
        <w:t xml:space="preserve">.gada </w:t>
      </w:r>
      <w:r w:rsidR="00C60810">
        <w:rPr>
          <w:rFonts w:eastAsia="Times New Roman"/>
          <w:bCs/>
          <w:lang w:eastAsia="en-US"/>
        </w:rPr>
        <w:t>1</w:t>
      </w:r>
      <w:r w:rsidR="00385C79">
        <w:rPr>
          <w:rFonts w:eastAsia="Times New Roman"/>
          <w:bCs/>
          <w:lang w:eastAsia="en-US"/>
        </w:rPr>
        <w:t>5</w:t>
      </w:r>
      <w:r w:rsidR="004D24FD" w:rsidRPr="008D08A4">
        <w:rPr>
          <w:rFonts w:eastAsia="Times New Roman"/>
          <w:bCs/>
          <w:lang w:eastAsia="en-US"/>
        </w:rPr>
        <w:t>.</w:t>
      </w:r>
      <w:r w:rsidR="00385C79">
        <w:rPr>
          <w:rFonts w:eastAsia="Times New Roman"/>
          <w:bCs/>
          <w:lang w:eastAsia="en-US"/>
        </w:rPr>
        <w:t>jūlijs</w:t>
      </w:r>
      <w:r w:rsidR="00C60810">
        <w:rPr>
          <w:rFonts w:eastAsia="Times New Roman"/>
          <w:bCs/>
          <w:lang w:eastAsia="en-US"/>
        </w:rPr>
        <w:t>.</w:t>
      </w:r>
    </w:p>
    <w:p w:rsidR="00A02666" w:rsidRDefault="001A0389" w:rsidP="00763752">
      <w:pPr>
        <w:suppressAutoHyphens/>
        <w:spacing w:after="120"/>
        <w:jc w:val="both"/>
        <w:rPr>
          <w:rFonts w:eastAsia="Times New Roman"/>
          <w:b/>
          <w:bCs/>
          <w:lang w:eastAsia="en-US"/>
        </w:rPr>
      </w:pPr>
      <w:r>
        <w:rPr>
          <w:rFonts w:eastAsia="Times New Roman"/>
          <w:b/>
          <w:bCs/>
          <w:lang w:eastAsia="en-US"/>
        </w:rPr>
        <w:t>5</w:t>
      </w:r>
      <w:r w:rsidR="00A02666">
        <w:rPr>
          <w:rFonts w:eastAsia="Times New Roman"/>
          <w:b/>
          <w:bCs/>
          <w:lang w:eastAsia="en-US"/>
        </w:rPr>
        <w:t xml:space="preserve">. Nosacījumi </w:t>
      </w:r>
      <w:r w:rsidR="00B102D2">
        <w:rPr>
          <w:rFonts w:eastAsia="Times New Roman"/>
          <w:b/>
          <w:bCs/>
          <w:lang w:eastAsia="en-US"/>
        </w:rPr>
        <w:t>dalībai iepirkuma procedūrā</w:t>
      </w:r>
    </w:p>
    <w:p w:rsidR="00A15FA0" w:rsidRDefault="00A15FA0" w:rsidP="00A15FA0">
      <w:pPr>
        <w:suppressAutoHyphens/>
        <w:jc w:val="both"/>
      </w:pPr>
      <w:r>
        <w:t>5.1. Pretendent ir reģistrēts Latvijas Republikas Uzņēmumu reģistrā vai līdzvērtīgā reģistrā ārvalstīs;</w:t>
      </w:r>
    </w:p>
    <w:p w:rsidR="00A15FA0" w:rsidRDefault="00A15FA0" w:rsidP="00A15FA0">
      <w:r>
        <w:t>5.2. Pretendentam ir pieredze tehniskajā specifikācijā minētā pakalpojuma sniegšanā;</w:t>
      </w:r>
    </w:p>
    <w:p w:rsidR="00CC4A3D" w:rsidRDefault="00CC4A3D" w:rsidP="00CC4A3D">
      <w:pPr>
        <w:suppressAutoHyphens/>
        <w:jc w:val="both"/>
        <w:rPr>
          <w:rFonts w:eastAsia="Times New Roman"/>
          <w:bCs/>
          <w:lang w:eastAsia="en-US"/>
        </w:rPr>
      </w:pPr>
      <w:r>
        <w:rPr>
          <w:rFonts w:eastAsia="Times New Roman"/>
          <w:bCs/>
          <w:lang w:eastAsia="en-US"/>
        </w:rPr>
        <w:t>5.</w:t>
      </w:r>
      <w:r>
        <w:rPr>
          <w:rFonts w:eastAsia="Times New Roman"/>
          <w:bCs/>
          <w:lang w:eastAsia="en-US"/>
        </w:rPr>
        <w:t>3</w:t>
      </w:r>
      <w:r>
        <w:rPr>
          <w:rFonts w:eastAsia="Times New Roman"/>
          <w:bCs/>
          <w:lang w:eastAsia="en-US"/>
        </w:rPr>
        <w:t xml:space="preserve">.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CC4A3D" w:rsidRDefault="00CC4A3D" w:rsidP="00CC4A3D">
      <w:pPr>
        <w:suppressAutoHyphens/>
        <w:jc w:val="both"/>
        <w:rPr>
          <w:rFonts w:eastAsia="Times New Roman"/>
          <w:bCs/>
          <w:lang w:eastAsia="en-US"/>
        </w:rPr>
      </w:pPr>
      <w:r>
        <w:rPr>
          <w:rFonts w:eastAsia="Times New Roman"/>
          <w:bCs/>
          <w:lang w:eastAsia="en-US"/>
        </w:rPr>
        <w:t>5.4</w:t>
      </w:r>
      <w:r>
        <w:rPr>
          <w:rFonts w:eastAsia="Times New Roman"/>
          <w:bCs/>
          <w:lang w:eastAsia="en-US"/>
        </w:rPr>
        <w:t>.Preces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CC4A3D" w:rsidRDefault="00CC4A3D" w:rsidP="00CC4A3D">
      <w:pPr>
        <w:suppressAutoHyphens/>
        <w:jc w:val="both"/>
        <w:rPr>
          <w:rFonts w:eastAsia="Times New Roman"/>
          <w:bCs/>
          <w:lang w:eastAsia="en-US"/>
        </w:rPr>
      </w:pPr>
      <w:r>
        <w:rPr>
          <w:rFonts w:eastAsia="Times New Roman"/>
          <w:bCs/>
          <w:lang w:eastAsia="en-US"/>
        </w:rPr>
        <w:t>5.5</w:t>
      </w:r>
      <w:r>
        <w:rPr>
          <w:rFonts w:eastAsia="Times New Roman"/>
          <w:bCs/>
          <w:lang w:eastAsia="en-US"/>
        </w:rPr>
        <w:t>. Pretendentam nav tiesību mainīt piedāvātās preces aprakstu;</w:t>
      </w:r>
    </w:p>
    <w:p w:rsidR="00334204" w:rsidRDefault="00334204" w:rsidP="00B102D2">
      <w:pPr>
        <w:suppressAutoHyphens/>
        <w:jc w:val="both"/>
        <w:rPr>
          <w:rFonts w:eastAsia="Times New Roman"/>
          <w:bCs/>
          <w:lang w:eastAsia="en-US"/>
        </w:rPr>
      </w:pPr>
      <w:bookmarkStart w:id="0" w:name="_GoBack"/>
      <w:bookmarkEnd w:id="0"/>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84024C" w:rsidRDefault="001A0389" w:rsidP="000729D6">
      <w:pPr>
        <w:suppressAutoHyphens/>
        <w:jc w:val="both"/>
      </w:pPr>
      <w:r>
        <w:t>6</w:t>
      </w:r>
      <w:r w:rsidR="000B191D">
        <w:t>.1. Pretendenta</w:t>
      </w:r>
      <w:r w:rsidR="0084024C">
        <w:t xml:space="preserve"> sastādīts f</w:t>
      </w:r>
      <w:r w:rsidR="00334204">
        <w:t>inanšu/tehniskais piedāvājums (2</w:t>
      </w:r>
      <w:r w:rsidR="0084024C">
        <w:t>.pielikums)</w:t>
      </w:r>
    </w:p>
    <w:p w:rsidR="000729D6" w:rsidRDefault="000729D6" w:rsidP="000729D6">
      <w:pPr>
        <w:suppressAutoHyphens/>
        <w:jc w:val="both"/>
        <w:rPr>
          <w:rFonts w:eastAsia="Times New Roman"/>
          <w:b/>
          <w:lang w:eastAsia="en-US"/>
        </w:rPr>
      </w:pP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84024C" w:rsidRPr="0084024C">
        <w:rPr>
          <w:rFonts w:eastAsia="Times New Roman"/>
          <w:bCs/>
          <w:lang w:eastAsia="en-US"/>
        </w:rPr>
        <w:t xml:space="preserve">piedāvājums ar viszemāko cenu,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Pr="00EA5AA3" w:rsidRDefault="001A0389" w:rsidP="0084024C">
      <w:pPr>
        <w:spacing w:after="120"/>
        <w:rPr>
          <w:rFonts w:eastAsia="Times New Roman"/>
          <w:b/>
          <w:bCs/>
          <w:lang w:eastAsia="en-US"/>
        </w:rPr>
      </w:pPr>
      <w:r w:rsidRPr="00EA5AA3">
        <w:rPr>
          <w:rFonts w:eastAsia="Times New Roman"/>
          <w:b/>
          <w:bCs/>
          <w:lang w:eastAsia="en-US"/>
        </w:rPr>
        <w:t>8</w:t>
      </w:r>
      <w:r w:rsidR="0084024C" w:rsidRPr="00EA5AA3">
        <w:rPr>
          <w:rFonts w:eastAsia="Times New Roman"/>
          <w:b/>
          <w:bCs/>
          <w:lang w:eastAsia="en-US"/>
        </w:rPr>
        <w:t>.</w:t>
      </w:r>
      <w:r w:rsidR="00763752" w:rsidRPr="00EA5AA3">
        <w:rPr>
          <w:rFonts w:eastAsia="Times New Roman"/>
          <w:bCs/>
          <w:lang w:eastAsia="en-US"/>
        </w:rPr>
        <w:t>Piedāvājums iesniedzams</w:t>
      </w:r>
      <w:r w:rsidR="0084024C" w:rsidRPr="00EA5AA3">
        <w:rPr>
          <w:rFonts w:eastAsia="Times New Roman"/>
          <w:b/>
          <w:bCs/>
          <w:lang w:eastAsia="en-US"/>
        </w:rPr>
        <w:t>:</w:t>
      </w:r>
      <w:r w:rsidR="00763752" w:rsidRPr="00EA5AA3">
        <w:rPr>
          <w:rFonts w:eastAsia="Times New Roman"/>
          <w:b/>
          <w:bCs/>
          <w:lang w:eastAsia="en-US"/>
        </w:rPr>
        <w:t xml:space="preserve"> </w:t>
      </w:r>
      <w:r w:rsidR="00A15FA0" w:rsidRPr="00EA5AA3">
        <w:rPr>
          <w:rFonts w:eastAsia="Times New Roman"/>
          <w:b/>
          <w:bCs/>
          <w:lang w:eastAsia="en-US"/>
        </w:rPr>
        <w:t>201</w:t>
      </w:r>
      <w:r w:rsidR="00A15FA0">
        <w:rPr>
          <w:rFonts w:eastAsia="Times New Roman"/>
          <w:b/>
          <w:bCs/>
          <w:lang w:eastAsia="en-US"/>
        </w:rPr>
        <w:t>8</w:t>
      </w:r>
      <w:r w:rsidR="00A15FA0" w:rsidRPr="00EA5AA3">
        <w:rPr>
          <w:rFonts w:eastAsia="Times New Roman"/>
          <w:b/>
          <w:bCs/>
          <w:lang w:eastAsia="en-US"/>
        </w:rPr>
        <w:t xml:space="preserve">.gada </w:t>
      </w:r>
      <w:r w:rsidR="00385C79">
        <w:rPr>
          <w:rFonts w:eastAsia="Times New Roman"/>
          <w:b/>
          <w:bCs/>
          <w:lang w:eastAsia="en-US"/>
        </w:rPr>
        <w:t>6</w:t>
      </w:r>
      <w:r w:rsidR="00A15FA0" w:rsidRPr="00EA5AA3">
        <w:rPr>
          <w:rFonts w:eastAsia="Times New Roman"/>
          <w:b/>
          <w:bCs/>
          <w:lang w:eastAsia="en-US"/>
        </w:rPr>
        <w:t>.</w:t>
      </w:r>
      <w:r w:rsidR="00385C79">
        <w:rPr>
          <w:rFonts w:eastAsia="Times New Roman"/>
          <w:b/>
          <w:bCs/>
          <w:lang w:eastAsia="en-US"/>
        </w:rPr>
        <w:t>jūl</w:t>
      </w:r>
      <w:r w:rsidR="00A15FA0">
        <w:rPr>
          <w:rFonts w:eastAsia="Times New Roman"/>
          <w:b/>
          <w:bCs/>
          <w:lang w:eastAsia="en-US"/>
        </w:rPr>
        <w:t>ijam,</w:t>
      </w:r>
      <w:r w:rsidR="00A15FA0" w:rsidRPr="00EA5AA3">
        <w:rPr>
          <w:rFonts w:eastAsia="Times New Roman"/>
          <w:b/>
          <w:bCs/>
          <w:lang w:eastAsia="en-US"/>
        </w:rPr>
        <w:t xml:space="preserve"> plkst.1</w:t>
      </w:r>
      <w:r w:rsidR="00C60810">
        <w:rPr>
          <w:rFonts w:eastAsia="Times New Roman"/>
          <w:b/>
          <w:bCs/>
          <w:lang w:eastAsia="en-US"/>
        </w:rPr>
        <w:t>5</w:t>
      </w:r>
      <w:r w:rsidR="00A15FA0" w:rsidRPr="00EA5AA3">
        <w:rPr>
          <w:rFonts w:eastAsia="Times New Roman"/>
          <w:b/>
          <w:bCs/>
          <w:lang w:eastAsia="en-US"/>
        </w:rPr>
        <w:t>.00</w:t>
      </w:r>
    </w:p>
    <w:p w:rsidR="0084024C" w:rsidRDefault="001A0389" w:rsidP="0084024C">
      <w:pPr>
        <w:spacing w:after="120"/>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w:t>
      </w:r>
      <w:r w:rsidR="00CC4A3D">
        <w:rPr>
          <w:rFonts w:eastAsia="Times New Roman"/>
          <w:bCs/>
          <w:lang w:eastAsia="en-US"/>
        </w:rPr>
        <w:t>u</w:t>
      </w:r>
      <w:r w:rsidR="0084024C">
        <w:rPr>
          <w:rFonts w:eastAsia="Times New Roman"/>
          <w:bCs/>
          <w:lang w:eastAsia="en-US"/>
        </w:rPr>
        <w:t xml:space="preserve"> var iesniegt:</w:t>
      </w:r>
    </w:p>
    <w:p w:rsid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.1.personīgi, vai pa pastu pēc adreses Kandavas ielā 17a, Daugavpilī (3.stāvs, kab.305)</w:t>
      </w:r>
    </w:p>
    <w:p w:rsidR="0084024C" w:rsidRPr="0084024C" w:rsidRDefault="001A0389" w:rsidP="0084024C">
      <w:pPr>
        <w:spacing w:after="120"/>
        <w:rPr>
          <w:rFonts w:eastAsia="Times New Roman"/>
          <w:bCs/>
          <w:lang w:eastAsia="en-US"/>
        </w:rPr>
      </w:pPr>
      <w:r>
        <w:rPr>
          <w:rFonts w:eastAsia="Times New Roman"/>
          <w:bCs/>
          <w:lang w:eastAsia="en-US"/>
        </w:rPr>
        <w:t>9</w:t>
      </w:r>
      <w:r w:rsidR="0084024C">
        <w:rPr>
          <w:rFonts w:eastAsia="Times New Roman"/>
          <w:bCs/>
          <w:lang w:eastAsia="en-US"/>
        </w:rPr>
        <w:t xml:space="preserve">.2.elektroniski (e-pasts: </w:t>
      </w:r>
      <w:proofErr w:type="spellStart"/>
      <w:r w:rsidR="00841860">
        <w:rPr>
          <w:rFonts w:eastAsia="Times New Roman"/>
          <w:color w:val="0070C0"/>
          <w:lang w:eastAsia="en-US"/>
        </w:rPr>
        <w:t>daugavpilsbjss</w:t>
      </w:r>
      <w:r w:rsidR="0084024C" w:rsidRPr="0084024C">
        <w:rPr>
          <w:rFonts w:eastAsia="Times New Roman"/>
          <w:color w:val="0070C0"/>
          <w:lang w:eastAsia="en-US"/>
        </w:rPr>
        <w:t>@inbox.lv</w:t>
      </w:r>
      <w:proofErr w:type="spellEnd"/>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CC4A3D">
        <w:t>tiks ievietots</w:t>
      </w:r>
      <w:r w:rsidR="009C0406">
        <w:t xml:space="preserve"> Daugavpils pilsētas domei tīmekļa vietnē </w:t>
      </w:r>
      <w:hyperlink r:id="rId10"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763752" w:rsidRPr="00CF1BEC" w:rsidRDefault="00763752" w:rsidP="00763752">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B102D2" w:rsidRPr="00334204" w:rsidRDefault="00763752" w:rsidP="00334204">
      <w:pPr>
        <w:numPr>
          <w:ilvl w:val="0"/>
          <w:numId w:val="2"/>
        </w:numPr>
        <w:suppressAutoHyphens/>
        <w:spacing w:after="200" w:line="276" w:lineRule="auto"/>
        <w:rPr>
          <w:rFonts w:eastAsia="Times New Roman"/>
          <w:lang w:eastAsia="ar-SA"/>
        </w:rPr>
      </w:pPr>
      <w:r w:rsidRPr="00CF1BEC">
        <w:rPr>
          <w:rFonts w:eastAsia="Times New Roman"/>
          <w:lang w:eastAsia="ar-SA"/>
        </w:rPr>
        <w:t>Finanšu-tehniskā piedāvājuma forma.</w:t>
      </w:r>
      <w:bookmarkStart w:id="1" w:name="OLE_LINK1"/>
      <w:bookmarkStart w:id="2" w:name="OLE_LINK2"/>
      <w:r w:rsidR="00D94404">
        <w:t xml:space="preserve">          </w:t>
      </w:r>
      <w:r w:rsidR="000729D6">
        <w:t xml:space="preserve"> </w:t>
      </w:r>
      <w:r w:rsidR="00D94404">
        <w:t xml:space="preserve">                                                                 </w:t>
      </w:r>
    </w:p>
    <w:p w:rsidR="00CC4A3D" w:rsidRDefault="00CC4A3D" w:rsidP="00B102D2">
      <w:pPr>
        <w:pStyle w:val="ListParagraph"/>
        <w:ind w:firstLine="720"/>
        <w:jc w:val="right"/>
        <w:rPr>
          <w:b/>
        </w:rPr>
      </w:pPr>
    </w:p>
    <w:p w:rsidR="00D94404" w:rsidRPr="00B102D2" w:rsidRDefault="00D94404" w:rsidP="00B102D2">
      <w:pPr>
        <w:pStyle w:val="ListParagraph"/>
        <w:ind w:firstLine="720"/>
        <w:jc w:val="right"/>
        <w:rPr>
          <w:b/>
        </w:rPr>
      </w:pPr>
      <w:r w:rsidRPr="00B102D2">
        <w:rPr>
          <w:b/>
        </w:rPr>
        <w:lastRenderedPageBreak/>
        <w:t xml:space="preserve"> </w:t>
      </w:r>
      <w:r w:rsidR="00334204">
        <w:rPr>
          <w:b/>
        </w:rPr>
        <w:t xml:space="preserve"> 1</w:t>
      </w:r>
      <w:r w:rsidRPr="00B102D2">
        <w:rPr>
          <w:b/>
        </w:rPr>
        <w:t>.pielikums</w:t>
      </w:r>
      <w:r w:rsidR="00B102D2" w:rsidRPr="00B102D2">
        <w:rPr>
          <w:b/>
        </w:rPr>
        <w:t xml:space="preserve"> </w:t>
      </w:r>
    </w:p>
    <w:p w:rsidR="008D08A4" w:rsidRDefault="008D08A4" w:rsidP="00D94404">
      <w:pPr>
        <w:jc w:val="center"/>
        <w:rPr>
          <w:b/>
        </w:rPr>
      </w:pPr>
    </w:p>
    <w:p w:rsidR="008D08A4" w:rsidRDefault="00D94404" w:rsidP="006841B4">
      <w:pPr>
        <w:jc w:val="center"/>
        <w:rPr>
          <w:b/>
        </w:rPr>
      </w:pPr>
      <w:r w:rsidRPr="00D94404">
        <w:rPr>
          <w:b/>
        </w:rPr>
        <w:t>Tehniskā specifikācija</w:t>
      </w:r>
    </w:p>
    <w:p w:rsidR="008D08A4" w:rsidRPr="00D94404" w:rsidRDefault="008D08A4" w:rsidP="00D94404">
      <w:pPr>
        <w:pStyle w:val="ListParagraph"/>
        <w:rPr>
          <w:b/>
        </w:rPr>
      </w:pPr>
    </w:p>
    <w:p w:rsidR="00385C79" w:rsidRPr="00385C79" w:rsidRDefault="00D94404" w:rsidP="00385C79">
      <w:pPr>
        <w:suppressAutoHyphens/>
        <w:spacing w:after="120"/>
        <w:jc w:val="both"/>
        <w:rPr>
          <w:rFonts w:eastAsia="Times New Roman"/>
          <w:bCs/>
          <w:lang w:eastAsia="en-US"/>
        </w:rPr>
      </w:pPr>
      <w:r w:rsidRPr="00D94404">
        <w:rPr>
          <w:b/>
        </w:rPr>
        <w:t xml:space="preserve">Veicamā darba uzdevumi: </w:t>
      </w:r>
      <w:r w:rsidR="00385C79" w:rsidRPr="00385C79">
        <w:rPr>
          <w:rFonts w:eastAsia="Times New Roman"/>
          <w:bCs/>
          <w:lang w:eastAsia="en-US"/>
        </w:rPr>
        <w:t>Daugavpils Bērnu un jaunatnes sporta skolas airēšanas nodaļai</w:t>
      </w:r>
      <w:r w:rsidR="00385C79">
        <w:rPr>
          <w:rFonts w:eastAsia="Times New Roman"/>
          <w:bCs/>
          <w:lang w:eastAsia="en-US"/>
        </w:rPr>
        <w:t xml:space="preserve"> sporta</w:t>
      </w:r>
      <w:r w:rsidR="00385C79" w:rsidRPr="00385C79">
        <w:rPr>
          <w:rFonts w:eastAsia="Times New Roman"/>
          <w:bCs/>
          <w:lang w:eastAsia="en-US"/>
        </w:rPr>
        <w:t xml:space="preserve"> </w:t>
      </w:r>
      <w:r w:rsidR="00385C79">
        <w:rPr>
          <w:rFonts w:eastAsia="Times New Roman"/>
          <w:bCs/>
          <w:lang w:eastAsia="en-US"/>
        </w:rPr>
        <w:t>laivas remonta darbi</w:t>
      </w:r>
    </w:p>
    <w:p w:rsidR="00D94404" w:rsidRPr="000B191D" w:rsidRDefault="008D08A4" w:rsidP="00385C79">
      <w:pPr>
        <w:rPr>
          <w:color w:val="FF0000"/>
        </w:rPr>
      </w:pPr>
      <w:r>
        <w:rPr>
          <w:b/>
        </w:rPr>
        <w:t>Pasūtījuma izpildī</w:t>
      </w:r>
      <w:r w:rsidR="00D94404" w:rsidRPr="00D94404">
        <w:rPr>
          <w:b/>
        </w:rPr>
        <w:t xml:space="preserve">šana: </w:t>
      </w:r>
      <w:r w:rsidR="00385C79" w:rsidRPr="008D08A4">
        <w:rPr>
          <w:rFonts w:eastAsia="Times New Roman"/>
          <w:bCs/>
          <w:lang w:eastAsia="en-US"/>
        </w:rPr>
        <w:t>201</w:t>
      </w:r>
      <w:r w:rsidR="00385C79">
        <w:rPr>
          <w:rFonts w:eastAsia="Times New Roman"/>
          <w:bCs/>
          <w:lang w:eastAsia="en-US"/>
        </w:rPr>
        <w:t>8</w:t>
      </w:r>
      <w:r w:rsidR="00385C79" w:rsidRPr="008D08A4">
        <w:rPr>
          <w:rFonts w:eastAsia="Times New Roman"/>
          <w:bCs/>
          <w:lang w:eastAsia="en-US"/>
        </w:rPr>
        <w:t xml:space="preserve">.gada </w:t>
      </w:r>
      <w:r w:rsidR="00385C79">
        <w:rPr>
          <w:rFonts w:eastAsia="Times New Roman"/>
          <w:bCs/>
          <w:lang w:eastAsia="en-US"/>
        </w:rPr>
        <w:t>15</w:t>
      </w:r>
      <w:r w:rsidR="00385C79" w:rsidRPr="008D08A4">
        <w:rPr>
          <w:rFonts w:eastAsia="Times New Roman"/>
          <w:bCs/>
          <w:lang w:eastAsia="en-US"/>
        </w:rPr>
        <w:t>.</w:t>
      </w:r>
      <w:r w:rsidR="00385C79">
        <w:rPr>
          <w:rFonts w:eastAsia="Times New Roman"/>
          <w:bCs/>
          <w:lang w:eastAsia="en-US"/>
        </w:rPr>
        <w:t>jūlijs</w:t>
      </w:r>
    </w:p>
    <w:p w:rsidR="00D94404" w:rsidRDefault="00D94404" w:rsidP="000B191D">
      <w:pPr>
        <w:jc w:val="both"/>
      </w:pPr>
      <w:r w:rsidRPr="00D94404">
        <w:rPr>
          <w:b/>
        </w:rPr>
        <w:t>Piegāde:</w:t>
      </w:r>
      <w:r>
        <w:t xml:space="preserve"> bezmaksas</w:t>
      </w:r>
    </w:p>
    <w:p w:rsidR="008D08A4" w:rsidRDefault="008D08A4" w:rsidP="000B191D">
      <w:pPr>
        <w:jc w:val="both"/>
      </w:pPr>
    </w:p>
    <w:p w:rsidR="008D08A4" w:rsidRDefault="008D08A4" w:rsidP="000B191D">
      <w:pPr>
        <w:jc w:val="both"/>
      </w:pPr>
    </w:p>
    <w:tbl>
      <w:tblPr>
        <w:tblW w:w="10180" w:type="dxa"/>
        <w:tblLook w:val="04A0" w:firstRow="1" w:lastRow="0" w:firstColumn="1" w:lastColumn="0" w:noHBand="0" w:noVBand="1"/>
      </w:tblPr>
      <w:tblGrid>
        <w:gridCol w:w="603"/>
        <w:gridCol w:w="1549"/>
        <w:gridCol w:w="6178"/>
        <w:gridCol w:w="1850"/>
      </w:tblGrid>
      <w:tr w:rsidR="000B191D" w:rsidRPr="000B191D" w:rsidTr="006841B4">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5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61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191D" w:rsidRPr="000B191D" w:rsidRDefault="000B191D" w:rsidP="000B191D">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B191D" w:rsidRPr="000B191D" w:rsidRDefault="006841B4" w:rsidP="000B191D">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r>
      <w:tr w:rsidR="000B191D" w:rsidRPr="000B191D" w:rsidTr="006841B4">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0B191D" w:rsidRPr="000B191D" w:rsidRDefault="000B191D" w:rsidP="000B191D">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549"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6178"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c>
          <w:tcPr>
            <w:tcW w:w="1850" w:type="dxa"/>
            <w:vMerge/>
            <w:tcBorders>
              <w:top w:val="single" w:sz="8" w:space="0" w:color="auto"/>
              <w:left w:val="single" w:sz="8" w:space="0" w:color="auto"/>
              <w:bottom w:val="single" w:sz="8" w:space="0" w:color="000000"/>
              <w:right w:val="single" w:sz="8" w:space="0" w:color="auto"/>
            </w:tcBorders>
            <w:vAlign w:val="center"/>
            <w:hideMark/>
          </w:tcPr>
          <w:p w:rsidR="000B191D" w:rsidRPr="000B191D" w:rsidRDefault="000B191D" w:rsidP="000B191D">
            <w:pPr>
              <w:rPr>
                <w:rFonts w:eastAsia="Times New Roman"/>
                <w:b/>
                <w:color w:val="000000"/>
                <w:sz w:val="22"/>
                <w:szCs w:val="22"/>
                <w:lang w:val="en-US" w:eastAsia="en-US"/>
              </w:rPr>
            </w:pPr>
          </w:p>
        </w:tc>
      </w:tr>
      <w:tr w:rsidR="000B191D" w:rsidRPr="000B191D" w:rsidTr="006841B4">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549"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6178" w:type="dxa"/>
            <w:tcBorders>
              <w:top w:val="nil"/>
              <w:left w:val="nil"/>
              <w:bottom w:val="single" w:sz="8" w:space="0" w:color="auto"/>
              <w:right w:val="single" w:sz="8" w:space="0" w:color="auto"/>
            </w:tcBorders>
            <w:shd w:val="clear" w:color="auto" w:fill="auto"/>
            <w:vAlign w:val="center"/>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850" w:type="dxa"/>
            <w:tcBorders>
              <w:top w:val="nil"/>
              <w:left w:val="nil"/>
              <w:bottom w:val="single" w:sz="8" w:space="0" w:color="auto"/>
              <w:right w:val="single" w:sz="8" w:space="0" w:color="auto"/>
            </w:tcBorders>
            <w:shd w:val="clear" w:color="auto" w:fill="auto"/>
            <w:hideMark/>
          </w:tcPr>
          <w:p w:rsidR="000B191D" w:rsidRPr="000B191D" w:rsidRDefault="000B191D" w:rsidP="000B191D">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r>
      <w:tr w:rsidR="000B191D" w:rsidRPr="000B191D" w:rsidTr="006841B4">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B191D" w:rsidRPr="000B191D" w:rsidRDefault="000B191D" w:rsidP="000B191D">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549" w:type="dxa"/>
            <w:tcBorders>
              <w:top w:val="nil"/>
              <w:left w:val="nil"/>
              <w:bottom w:val="single" w:sz="8" w:space="0" w:color="auto"/>
              <w:right w:val="single" w:sz="8" w:space="0" w:color="auto"/>
            </w:tcBorders>
            <w:shd w:val="clear" w:color="auto" w:fill="auto"/>
            <w:hideMark/>
          </w:tcPr>
          <w:p w:rsidR="000B191D" w:rsidRDefault="00385C79" w:rsidP="00C60810">
            <w:pPr>
              <w:jc w:val="center"/>
              <w:rPr>
                <w:rFonts w:eastAsia="Times New Roman"/>
                <w:sz w:val="22"/>
                <w:szCs w:val="22"/>
                <w:lang w:val="en-US" w:eastAsia="en-US"/>
              </w:rPr>
            </w:pPr>
            <w:proofErr w:type="spellStart"/>
            <w:r>
              <w:rPr>
                <w:rFonts w:eastAsia="Times New Roman"/>
                <w:sz w:val="22"/>
                <w:szCs w:val="22"/>
                <w:lang w:val="en-US" w:eastAsia="en-US"/>
              </w:rPr>
              <w:t>Sporta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laivas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remonta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darbi</w:t>
            </w:r>
            <w:proofErr w:type="spellEnd"/>
          </w:p>
          <w:p w:rsidR="00FB6B64" w:rsidRPr="000B191D" w:rsidRDefault="00FB6B64" w:rsidP="00C60810">
            <w:pPr>
              <w:jc w:val="center"/>
              <w:rPr>
                <w:rFonts w:eastAsia="Times New Roman"/>
                <w:color w:val="000000"/>
                <w:sz w:val="22"/>
                <w:szCs w:val="22"/>
                <w:lang w:val="en-US" w:eastAsia="en-US"/>
              </w:rPr>
            </w:pPr>
          </w:p>
        </w:tc>
        <w:tc>
          <w:tcPr>
            <w:tcW w:w="6178" w:type="dxa"/>
            <w:tcBorders>
              <w:top w:val="nil"/>
              <w:left w:val="nil"/>
              <w:bottom w:val="single" w:sz="8" w:space="0" w:color="auto"/>
              <w:right w:val="single" w:sz="8" w:space="0" w:color="auto"/>
            </w:tcBorders>
            <w:shd w:val="clear" w:color="auto" w:fill="auto"/>
            <w:vAlign w:val="center"/>
            <w:hideMark/>
          </w:tcPr>
          <w:p w:rsidR="00C60810" w:rsidRPr="00C60810" w:rsidRDefault="00385C79" w:rsidP="00C60810">
            <w:pPr>
              <w:pStyle w:val="ListParagraph"/>
              <w:numPr>
                <w:ilvl w:val="0"/>
                <w:numId w:val="8"/>
              </w:numPr>
              <w:rPr>
                <w:rFonts w:eastAsia="Times New Roman"/>
                <w:lang w:val="en-US" w:eastAsia="en-US"/>
              </w:rPr>
            </w:pPr>
            <w:r>
              <w:rPr>
                <w:shd w:val="clear" w:color="auto" w:fill="FFFFFF"/>
              </w:rPr>
              <w:t>Hondurasa ciedru finiera sporta laivas korpusa cauruma remonts</w:t>
            </w:r>
          </w:p>
          <w:p w:rsidR="00C60810" w:rsidRPr="00C60810" w:rsidRDefault="00385C79" w:rsidP="00C60810">
            <w:pPr>
              <w:pStyle w:val="ListParagraph"/>
              <w:numPr>
                <w:ilvl w:val="0"/>
                <w:numId w:val="8"/>
              </w:numPr>
              <w:rPr>
                <w:rFonts w:eastAsia="Times New Roman"/>
                <w:lang w:val="en-US" w:eastAsia="en-US"/>
              </w:rPr>
            </w:pPr>
            <w:r>
              <w:rPr>
                <w:shd w:val="clear" w:color="auto" w:fill="FFFFFF"/>
              </w:rPr>
              <w:t>Koka buciņas laivas turēšanai remonts</w:t>
            </w:r>
            <w:r w:rsidR="00C60810" w:rsidRPr="00C60810">
              <w:rPr>
                <w:shd w:val="clear" w:color="auto" w:fill="FFFFFF"/>
              </w:rPr>
              <w:t xml:space="preserve"> </w:t>
            </w:r>
          </w:p>
          <w:p w:rsidR="00FB6B64" w:rsidRDefault="00FB6B64" w:rsidP="00FB6B64">
            <w:pPr>
              <w:pStyle w:val="ListParagraph"/>
              <w:rPr>
                <w:shd w:val="clear" w:color="auto" w:fill="FFFFFF"/>
              </w:rPr>
            </w:pPr>
          </w:p>
          <w:p w:rsidR="00FB6B64" w:rsidRDefault="00FB6B64" w:rsidP="00FB6B64">
            <w:pPr>
              <w:pStyle w:val="ListParagraph"/>
              <w:rPr>
                <w:shd w:val="clear" w:color="auto" w:fill="FFFFFF"/>
              </w:rPr>
            </w:pPr>
          </w:p>
          <w:p w:rsidR="00FB6B64" w:rsidRDefault="00FB6B64" w:rsidP="00FB6B64">
            <w:pPr>
              <w:pStyle w:val="ListParagraph"/>
              <w:rPr>
                <w:shd w:val="clear" w:color="auto" w:fill="FFFFFF"/>
              </w:rPr>
            </w:pPr>
          </w:p>
          <w:p w:rsidR="00FB6B64" w:rsidRPr="00FB6B64" w:rsidRDefault="00FB6B64" w:rsidP="00FB6B64">
            <w:pPr>
              <w:rPr>
                <w:rFonts w:eastAsia="Times New Roman"/>
                <w:lang w:val="en-US" w:eastAsia="en-US"/>
              </w:rPr>
            </w:pPr>
          </w:p>
        </w:tc>
        <w:tc>
          <w:tcPr>
            <w:tcW w:w="1850" w:type="dxa"/>
            <w:tcBorders>
              <w:top w:val="nil"/>
              <w:left w:val="nil"/>
              <w:bottom w:val="single" w:sz="8" w:space="0" w:color="auto"/>
              <w:right w:val="single" w:sz="8" w:space="0" w:color="auto"/>
            </w:tcBorders>
            <w:shd w:val="clear" w:color="auto" w:fill="auto"/>
            <w:noWrap/>
            <w:hideMark/>
          </w:tcPr>
          <w:p w:rsidR="000B191D" w:rsidRDefault="00385C79" w:rsidP="00C60810">
            <w:pPr>
              <w:jc w:val="center"/>
              <w:rPr>
                <w:rFonts w:eastAsia="Times New Roman"/>
                <w:color w:val="000000"/>
                <w:sz w:val="22"/>
                <w:szCs w:val="22"/>
                <w:lang w:val="en-US" w:eastAsia="en-US"/>
              </w:rPr>
            </w:pPr>
            <w:r>
              <w:rPr>
                <w:rFonts w:eastAsia="Times New Roman"/>
                <w:sz w:val="22"/>
                <w:szCs w:val="22"/>
                <w:lang w:val="en-US" w:eastAsia="en-US"/>
              </w:rPr>
              <w:t>1</w:t>
            </w:r>
            <w:r w:rsidR="006841B4" w:rsidRPr="00FB6B64">
              <w:rPr>
                <w:rFonts w:eastAsia="Times New Roman"/>
                <w:sz w:val="22"/>
                <w:szCs w:val="22"/>
                <w:lang w:val="en-US" w:eastAsia="en-US"/>
              </w:rPr>
              <w:t xml:space="preserve"> </w:t>
            </w:r>
            <w:proofErr w:type="gramStart"/>
            <w:r w:rsidR="006841B4" w:rsidRPr="00FB6B64">
              <w:rPr>
                <w:rFonts w:eastAsia="Times New Roman"/>
                <w:sz w:val="22"/>
                <w:szCs w:val="22"/>
                <w:lang w:val="en-US" w:eastAsia="en-US"/>
              </w:rPr>
              <w:t>gab</w:t>
            </w:r>
            <w:proofErr w:type="gramEnd"/>
            <w:r w:rsidR="006841B4">
              <w:rPr>
                <w:rFonts w:eastAsia="Times New Roman"/>
                <w:color w:val="000000"/>
                <w:sz w:val="22"/>
                <w:szCs w:val="22"/>
                <w:lang w:val="en-US" w:eastAsia="en-US"/>
              </w:rPr>
              <w:t>.</w:t>
            </w:r>
          </w:p>
          <w:p w:rsidR="00385C79" w:rsidRDefault="00385C79" w:rsidP="00C60810">
            <w:pPr>
              <w:jc w:val="center"/>
              <w:rPr>
                <w:rFonts w:eastAsia="Times New Roman"/>
                <w:color w:val="000000"/>
                <w:sz w:val="22"/>
                <w:szCs w:val="22"/>
                <w:lang w:val="en-US" w:eastAsia="en-US"/>
              </w:rPr>
            </w:pPr>
          </w:p>
          <w:p w:rsidR="00385C79" w:rsidRPr="000B191D" w:rsidRDefault="00385C79" w:rsidP="00C60810">
            <w:pPr>
              <w:jc w:val="center"/>
              <w:rPr>
                <w:rFonts w:eastAsia="Times New Roman"/>
                <w:color w:val="000000"/>
                <w:sz w:val="22"/>
                <w:szCs w:val="22"/>
                <w:lang w:val="en-US" w:eastAsia="en-US"/>
              </w:rPr>
            </w:pPr>
            <w:r>
              <w:rPr>
                <w:rFonts w:eastAsia="Times New Roman"/>
                <w:color w:val="000000"/>
                <w:sz w:val="22"/>
                <w:szCs w:val="22"/>
                <w:lang w:val="en-US" w:eastAsia="en-US"/>
              </w:rPr>
              <w:t>2 gab.</w:t>
            </w:r>
          </w:p>
        </w:tc>
      </w:tr>
    </w:tbl>
    <w:p w:rsidR="00BB6F93" w:rsidRDefault="00BB6F93" w:rsidP="00D94404"/>
    <w:p w:rsidR="008D08A4" w:rsidRDefault="008D08A4" w:rsidP="00D94404"/>
    <w:p w:rsidR="008D08A4" w:rsidRDefault="008D08A4" w:rsidP="00D94404"/>
    <w:p w:rsidR="008D08A4" w:rsidRDefault="008D08A4" w:rsidP="00D94404"/>
    <w:p w:rsidR="009C0406" w:rsidRDefault="009C0406" w:rsidP="009C0406">
      <w:r>
        <w:t>Tehnisko specifikāciju sagatavoja</w:t>
      </w:r>
    </w:p>
    <w:p w:rsidR="00334204" w:rsidRDefault="009C0406" w:rsidP="00D94404">
      <w:r>
        <w:t xml:space="preserve">Daugavpils Bērnu un jaunatnes sporta skolas </w:t>
      </w:r>
      <w:r w:rsidR="006841B4">
        <w:t>metodiķe</w:t>
      </w:r>
      <w:r>
        <w:t xml:space="preserve">                       </w:t>
      </w:r>
      <w:r w:rsidR="006841B4">
        <w:t xml:space="preserve">                             </w:t>
      </w:r>
      <w:proofErr w:type="spellStart"/>
      <w:r w:rsidR="006841B4">
        <w:t>J.Dedele</w:t>
      </w:r>
      <w:proofErr w:type="spellEnd"/>
    </w:p>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8D08A4" w:rsidRDefault="008D08A4" w:rsidP="00D94404"/>
    <w:p w:rsidR="00A15FA0" w:rsidRDefault="00A15FA0" w:rsidP="00D94404"/>
    <w:p w:rsidR="00A15FA0" w:rsidRDefault="00A15FA0" w:rsidP="00D94404"/>
    <w:p w:rsidR="00A15FA0" w:rsidRDefault="00A15FA0" w:rsidP="00D94404"/>
    <w:p w:rsidR="008D08A4" w:rsidRDefault="008D08A4" w:rsidP="00D94404"/>
    <w:p w:rsidR="008D08A4" w:rsidRDefault="008D08A4" w:rsidP="00D94404"/>
    <w:p w:rsidR="006841B4" w:rsidRDefault="006841B4" w:rsidP="00D94404"/>
    <w:p w:rsidR="006841B4" w:rsidRDefault="006841B4" w:rsidP="00D94404"/>
    <w:p w:rsidR="00C60810" w:rsidRDefault="00C60810" w:rsidP="00D94404"/>
    <w:p w:rsidR="00C60810" w:rsidRDefault="00C60810" w:rsidP="00D94404"/>
    <w:p w:rsidR="008D08A4" w:rsidRDefault="008D08A4" w:rsidP="00D94404"/>
    <w:p w:rsidR="008D08A4" w:rsidRDefault="008D08A4" w:rsidP="00D94404"/>
    <w:p w:rsidR="00C60810" w:rsidRDefault="00C60810" w:rsidP="00D94404"/>
    <w:p w:rsidR="00C60810" w:rsidRDefault="00C60810" w:rsidP="00D94404"/>
    <w:p w:rsidR="00763752" w:rsidRPr="00CF1BEC" w:rsidRDefault="009C0406" w:rsidP="00763752">
      <w:pPr>
        <w:keepNext/>
        <w:suppressAutoHyphens/>
        <w:jc w:val="right"/>
        <w:outlineLvl w:val="1"/>
        <w:rPr>
          <w:rFonts w:eastAsia="Times New Roman"/>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suppressAutoHyphens/>
        <w:rPr>
          <w:rFonts w:eastAsia="Times New Roman"/>
          <w:lang w:eastAsia="ar-SA"/>
        </w:rPr>
      </w:pPr>
    </w:p>
    <w:p w:rsidR="00763752" w:rsidRPr="00CF1BEC" w:rsidRDefault="00763752" w:rsidP="00763752">
      <w:pPr>
        <w:suppressAutoHyphens/>
        <w:rPr>
          <w:rFonts w:eastAsia="Times New Roman"/>
          <w:lang w:eastAsia="ar-SA"/>
        </w:rPr>
      </w:pPr>
      <w:r w:rsidRPr="00CF1BEC">
        <w:rPr>
          <w:rFonts w:eastAsia="Times New Roman"/>
          <w:lang w:eastAsia="ar-SA"/>
        </w:rPr>
        <w:t>201</w:t>
      </w:r>
      <w:r w:rsidR="00A15FA0">
        <w:rPr>
          <w:rFonts w:eastAsia="Times New Roman"/>
          <w:lang w:eastAsia="ar-SA"/>
        </w:rPr>
        <w:t>8</w:t>
      </w:r>
      <w:r w:rsidRPr="00CF1BEC">
        <w:rPr>
          <w:rFonts w:eastAsia="Times New Roman"/>
          <w:lang w:eastAsia="ar-SA"/>
        </w:rPr>
        <w:t>.gada ____._______________, Daugavpilī</w:t>
      </w:r>
    </w:p>
    <w:p w:rsidR="00763752" w:rsidRPr="00CF1BEC" w:rsidRDefault="00763752" w:rsidP="00763752">
      <w:pPr>
        <w:suppressAutoHyphens/>
        <w:rPr>
          <w:rFonts w:eastAsia="Times New Roman"/>
          <w:lang w:eastAsia="ar-SA"/>
        </w:rPr>
      </w:pPr>
    </w:p>
    <w:p w:rsidR="00BB6F93" w:rsidRPr="00CF1BEC"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49759F" w:rsidRDefault="00763752" w:rsidP="00DE727E">
      <w:pPr>
        <w:rPr>
          <w:rFonts w:eastAsia="Times New Roman"/>
          <w:b/>
          <w:lang w:eastAsia="ar-SA"/>
        </w:rPr>
      </w:pPr>
      <w:r w:rsidRPr="00CF1BEC">
        <w:rPr>
          <w:rFonts w:eastAsia="Times New Roman"/>
          <w:lang w:eastAsia="ar-SA"/>
        </w:rPr>
        <w:t xml:space="preserve">Piedāvājam </w:t>
      </w:r>
      <w:r w:rsidR="00034E0E">
        <w:rPr>
          <w:rFonts w:eastAsia="Times New Roman"/>
          <w:lang w:eastAsia="ar-SA"/>
        </w:rPr>
        <w:t>veikt</w:t>
      </w:r>
      <w:r w:rsidR="007A7B96">
        <w:rPr>
          <w:rFonts w:eastAsia="Times New Roman"/>
          <w:lang w:eastAsia="ar-SA"/>
        </w:rPr>
        <w:t xml:space="preserve"> </w:t>
      </w:r>
      <w:r w:rsidR="00017FE6">
        <w:t>Daugavpils Bērnu un jaunatnes sporta skolas</w:t>
      </w:r>
      <w:r w:rsidR="00A15FA0">
        <w:t xml:space="preserve"> </w:t>
      </w:r>
      <w:r w:rsidR="00385C79">
        <w:t>airēšanas</w:t>
      </w:r>
      <w:r w:rsidR="00017FE6">
        <w:t xml:space="preserve"> nodaļai</w:t>
      </w:r>
      <w:r w:rsidR="00385C79">
        <w:t xml:space="preserve"> sporta laiv</w:t>
      </w:r>
      <w:r w:rsidR="00034E0E">
        <w:t>as remonta darbu</w:t>
      </w:r>
      <w:r w:rsidR="00A15FA0">
        <w:t xml:space="preserve"> par šā</w:t>
      </w:r>
      <w:r w:rsidR="00DE727E">
        <w:t>du cenu</w:t>
      </w:r>
    </w:p>
    <w:p w:rsidR="0049759F" w:rsidRDefault="0049759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7791"/>
      </w:tblGrid>
      <w:tr w:rsidR="00BB6F93" w:rsidRPr="00211B41" w:rsidTr="00EB0E2B">
        <w:trPr>
          <w:cantSplit/>
        </w:trPr>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BB6F93" w:rsidRDefault="00BB6F93" w:rsidP="00EB0E2B">
            <w:r w:rsidRPr="00FD29D1">
              <w:t xml:space="preserve">Daugavpils </w:t>
            </w:r>
            <w:r>
              <w:t xml:space="preserve">Bērnu un jaunatnes sporta skolai, </w:t>
            </w:r>
          </w:p>
          <w:p w:rsidR="00BB6F93" w:rsidRPr="00FD29D1" w:rsidRDefault="00BB6F93" w:rsidP="00EB0E2B">
            <w:r>
              <w:t>Kandavas iela 17a, Daugavpils, LV-5401</w:t>
            </w:r>
          </w:p>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rPr>
          <w:trHeight w:val="454"/>
        </w:trPr>
        <w:tc>
          <w:tcPr>
            <w:tcW w:w="1092" w:type="pct"/>
            <w:tcBorders>
              <w:top w:val="single" w:sz="4" w:space="0" w:color="auto"/>
              <w:left w:val="single" w:sz="4" w:space="0" w:color="auto"/>
              <w:bottom w:val="single" w:sz="4" w:space="0" w:color="auto"/>
              <w:right w:val="single" w:sz="4" w:space="0" w:color="auto"/>
            </w:tcBorders>
            <w:hideMark/>
          </w:tcPr>
          <w:p w:rsidR="00BB6F93"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 xml:space="preserve">Pretendents </w:t>
            </w:r>
          </w:p>
          <w:p w:rsidR="006841B4" w:rsidRPr="00211B41" w:rsidRDefault="006841B4" w:rsidP="00EB0E2B">
            <w:pPr>
              <w:tabs>
                <w:tab w:val="left" w:pos="-114"/>
                <w:tab w:val="left" w:pos="-57"/>
              </w:tabs>
              <w:suppressAutoHyphens/>
              <w:jc w:val="both"/>
              <w:rPr>
                <w:rFonts w:eastAsia="Times New Roman"/>
                <w:lang w:eastAsia="ar-SA"/>
              </w:rPr>
            </w:pPr>
            <w:r>
              <w:rPr>
                <w:rFonts w:eastAsia="Times New Roman"/>
                <w:lang w:eastAsia="ar-SA"/>
              </w:rPr>
              <w:t>Reģ.numurs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r w:rsidR="00BB6F93" w:rsidRPr="00211B41" w:rsidTr="00EB0E2B">
        <w:tc>
          <w:tcPr>
            <w:tcW w:w="1092" w:type="pct"/>
            <w:tcBorders>
              <w:top w:val="single" w:sz="4" w:space="0" w:color="auto"/>
              <w:left w:val="single" w:sz="4" w:space="0" w:color="auto"/>
              <w:bottom w:val="single" w:sz="4" w:space="0" w:color="auto"/>
              <w:right w:val="single" w:sz="4" w:space="0" w:color="auto"/>
            </w:tcBorders>
            <w:hideMark/>
          </w:tcPr>
          <w:p w:rsidR="00BB6F93" w:rsidRPr="00211B41" w:rsidRDefault="00BB6F93" w:rsidP="00EB0E2B">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BB6F93" w:rsidRPr="00211B41" w:rsidRDefault="00BB6F93" w:rsidP="00EB0E2B">
            <w:pPr>
              <w:tabs>
                <w:tab w:val="left" w:pos="-114"/>
                <w:tab w:val="left" w:pos="-57"/>
              </w:tabs>
              <w:suppressAutoHyphens/>
              <w:jc w:val="both"/>
              <w:rPr>
                <w:rFonts w:eastAsia="Times New Roman"/>
                <w:lang w:eastAsia="ar-SA"/>
              </w:rPr>
            </w:pPr>
          </w:p>
        </w:tc>
      </w:tr>
    </w:tbl>
    <w:tbl>
      <w:tblPr>
        <w:tblW w:w="10031" w:type="dxa"/>
        <w:tblLook w:val="04A0" w:firstRow="1" w:lastRow="0" w:firstColumn="1" w:lastColumn="0" w:noHBand="0" w:noVBand="1"/>
      </w:tblPr>
      <w:tblGrid>
        <w:gridCol w:w="603"/>
        <w:gridCol w:w="1773"/>
        <w:gridCol w:w="4678"/>
        <w:gridCol w:w="1418"/>
        <w:gridCol w:w="1559"/>
      </w:tblGrid>
      <w:tr w:rsidR="00B67253" w:rsidRPr="000B191D" w:rsidTr="00C60810">
        <w:trPr>
          <w:trHeight w:val="300"/>
        </w:trPr>
        <w:tc>
          <w:tcPr>
            <w:tcW w:w="603" w:type="dxa"/>
            <w:tcBorders>
              <w:top w:val="single" w:sz="8" w:space="0" w:color="auto"/>
              <w:left w:val="single" w:sz="8" w:space="0" w:color="auto"/>
              <w:bottom w:val="nil"/>
              <w:right w:val="single" w:sz="8" w:space="0" w:color="auto"/>
            </w:tcBorders>
            <w:shd w:val="clear" w:color="auto" w:fill="auto"/>
            <w:vAlign w:val="center"/>
            <w:hideMark/>
          </w:tcPr>
          <w:p w:rsidR="00B67253" w:rsidRPr="000B191D" w:rsidRDefault="00B67253" w:rsidP="00EB0E2B">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Nr</w:t>
            </w:r>
            <w:proofErr w:type="spellEnd"/>
            <w:r w:rsidRPr="000B191D">
              <w:rPr>
                <w:rFonts w:eastAsia="Times New Roman"/>
                <w:b/>
                <w:color w:val="000000"/>
                <w:sz w:val="22"/>
                <w:szCs w:val="22"/>
                <w:lang w:val="en-US" w:eastAsia="en-US"/>
              </w:rPr>
              <w:t>.</w:t>
            </w:r>
          </w:p>
        </w:tc>
        <w:tc>
          <w:tcPr>
            <w:tcW w:w="17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EB0E2B">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Nosaukums</w:t>
            </w:r>
            <w:proofErr w:type="spellEnd"/>
          </w:p>
        </w:tc>
        <w:tc>
          <w:tcPr>
            <w:tcW w:w="467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67253" w:rsidRPr="000B191D" w:rsidRDefault="00B67253" w:rsidP="00EB0E2B">
            <w:pPr>
              <w:jc w:val="cente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Apraksts</w:t>
            </w:r>
            <w:proofErr w:type="spellEnd"/>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67253" w:rsidRPr="000B191D" w:rsidRDefault="006841B4" w:rsidP="00EB0E2B">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Mērvienība</w:t>
            </w:r>
            <w:proofErr w:type="spellEnd"/>
          </w:p>
        </w:tc>
        <w:tc>
          <w:tcPr>
            <w:tcW w:w="1559" w:type="dxa"/>
            <w:vMerge w:val="restart"/>
            <w:tcBorders>
              <w:top w:val="single" w:sz="8" w:space="0" w:color="auto"/>
              <w:left w:val="single" w:sz="8" w:space="0" w:color="auto"/>
              <w:right w:val="single" w:sz="8" w:space="0" w:color="auto"/>
            </w:tcBorders>
          </w:tcPr>
          <w:p w:rsidR="00B67253" w:rsidRPr="000B191D" w:rsidRDefault="00B67253" w:rsidP="00EB0E2B">
            <w:pPr>
              <w:jc w:val="center"/>
              <w:rPr>
                <w:rFonts w:eastAsia="Times New Roman"/>
                <w:b/>
                <w:color w:val="000000"/>
                <w:sz w:val="22"/>
                <w:szCs w:val="22"/>
                <w:lang w:val="en-US" w:eastAsia="en-US"/>
              </w:rPr>
            </w:pPr>
            <w:proofErr w:type="spellStart"/>
            <w:r>
              <w:rPr>
                <w:rFonts w:eastAsia="Times New Roman"/>
                <w:b/>
                <w:color w:val="000000"/>
                <w:sz w:val="22"/>
                <w:szCs w:val="22"/>
                <w:lang w:val="en-US" w:eastAsia="en-US"/>
              </w:rPr>
              <w:t>Cena</w:t>
            </w:r>
            <w:proofErr w:type="spellEnd"/>
            <w:r>
              <w:rPr>
                <w:rFonts w:eastAsia="Times New Roman"/>
                <w:b/>
                <w:color w:val="000000"/>
                <w:sz w:val="22"/>
                <w:szCs w:val="22"/>
                <w:lang w:val="en-US" w:eastAsia="en-US"/>
              </w:rPr>
              <w:t xml:space="preserve"> bez PVN</w:t>
            </w:r>
          </w:p>
        </w:tc>
      </w:tr>
      <w:tr w:rsidR="00B67253" w:rsidRPr="000B191D" w:rsidTr="00C60810">
        <w:trPr>
          <w:trHeight w:val="315"/>
        </w:trPr>
        <w:tc>
          <w:tcPr>
            <w:tcW w:w="603" w:type="dxa"/>
            <w:tcBorders>
              <w:top w:val="nil"/>
              <w:left w:val="single" w:sz="8" w:space="0" w:color="auto"/>
              <w:bottom w:val="single" w:sz="8" w:space="0" w:color="auto"/>
              <w:right w:val="single" w:sz="8" w:space="0" w:color="auto"/>
            </w:tcBorders>
            <w:shd w:val="clear" w:color="auto" w:fill="auto"/>
            <w:vAlign w:val="center"/>
            <w:hideMark/>
          </w:tcPr>
          <w:p w:rsidR="00B67253" w:rsidRPr="000B191D" w:rsidRDefault="00B67253" w:rsidP="00EB0E2B">
            <w:pPr>
              <w:rPr>
                <w:rFonts w:eastAsia="Times New Roman"/>
                <w:b/>
                <w:color w:val="000000"/>
                <w:sz w:val="22"/>
                <w:szCs w:val="22"/>
                <w:lang w:val="en-US" w:eastAsia="en-US"/>
              </w:rPr>
            </w:pPr>
            <w:proofErr w:type="spellStart"/>
            <w:r w:rsidRPr="000B191D">
              <w:rPr>
                <w:rFonts w:eastAsia="Times New Roman"/>
                <w:b/>
                <w:color w:val="000000"/>
                <w:sz w:val="22"/>
                <w:szCs w:val="22"/>
                <w:lang w:val="en-US" w:eastAsia="en-US"/>
              </w:rPr>
              <w:t>p.k</w:t>
            </w:r>
            <w:proofErr w:type="spellEnd"/>
            <w:r w:rsidRPr="000B191D">
              <w:rPr>
                <w:rFonts w:eastAsia="Times New Roman"/>
                <w:b/>
                <w:color w:val="000000"/>
                <w:sz w:val="22"/>
                <w:szCs w:val="22"/>
                <w:lang w:val="en-US" w:eastAsia="en-US"/>
              </w:rPr>
              <w:t>.</w:t>
            </w:r>
          </w:p>
        </w:tc>
        <w:tc>
          <w:tcPr>
            <w:tcW w:w="1773"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467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1418" w:type="dxa"/>
            <w:vMerge/>
            <w:tcBorders>
              <w:top w:val="single" w:sz="8" w:space="0" w:color="auto"/>
              <w:left w:val="single" w:sz="8" w:space="0" w:color="auto"/>
              <w:bottom w:val="single" w:sz="8" w:space="0" w:color="000000"/>
              <w:right w:val="single" w:sz="8" w:space="0" w:color="auto"/>
            </w:tcBorders>
            <w:vAlign w:val="center"/>
            <w:hideMark/>
          </w:tcPr>
          <w:p w:rsidR="00B67253" w:rsidRPr="000B191D" w:rsidRDefault="00B67253" w:rsidP="00EB0E2B">
            <w:pPr>
              <w:rPr>
                <w:rFonts w:eastAsia="Times New Roman"/>
                <w:b/>
                <w:color w:val="000000"/>
                <w:sz w:val="22"/>
                <w:szCs w:val="22"/>
                <w:lang w:val="en-US" w:eastAsia="en-US"/>
              </w:rPr>
            </w:pPr>
          </w:p>
        </w:tc>
        <w:tc>
          <w:tcPr>
            <w:tcW w:w="1559" w:type="dxa"/>
            <w:vMerge/>
            <w:tcBorders>
              <w:left w:val="single" w:sz="8" w:space="0" w:color="auto"/>
              <w:bottom w:val="single" w:sz="8" w:space="0" w:color="000000"/>
              <w:right w:val="single" w:sz="8" w:space="0" w:color="auto"/>
            </w:tcBorders>
          </w:tcPr>
          <w:p w:rsidR="00B67253" w:rsidRPr="000B191D" w:rsidRDefault="00B67253" w:rsidP="00EB0E2B">
            <w:pPr>
              <w:rPr>
                <w:rFonts w:eastAsia="Times New Roman"/>
                <w:b/>
                <w:color w:val="000000"/>
                <w:sz w:val="22"/>
                <w:szCs w:val="22"/>
                <w:lang w:val="en-US" w:eastAsia="en-US"/>
              </w:rPr>
            </w:pPr>
          </w:p>
        </w:tc>
      </w:tr>
      <w:tr w:rsidR="00EA5AA3" w:rsidRPr="000B191D" w:rsidTr="00C60810">
        <w:trPr>
          <w:trHeight w:val="315"/>
        </w:trPr>
        <w:tc>
          <w:tcPr>
            <w:tcW w:w="603" w:type="dxa"/>
            <w:tcBorders>
              <w:top w:val="nil"/>
              <w:left w:val="single" w:sz="8" w:space="0" w:color="auto"/>
              <w:bottom w:val="single" w:sz="8" w:space="0" w:color="auto"/>
              <w:right w:val="single" w:sz="8" w:space="0" w:color="auto"/>
            </w:tcBorders>
            <w:shd w:val="clear" w:color="auto" w:fill="auto"/>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1</w:t>
            </w:r>
          </w:p>
        </w:tc>
        <w:tc>
          <w:tcPr>
            <w:tcW w:w="1773"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2</w:t>
            </w:r>
          </w:p>
        </w:tc>
        <w:tc>
          <w:tcPr>
            <w:tcW w:w="4678" w:type="dxa"/>
            <w:tcBorders>
              <w:top w:val="nil"/>
              <w:left w:val="nil"/>
              <w:bottom w:val="single" w:sz="8" w:space="0" w:color="auto"/>
              <w:right w:val="single" w:sz="8" w:space="0" w:color="auto"/>
            </w:tcBorders>
            <w:shd w:val="clear" w:color="auto" w:fill="auto"/>
            <w:vAlign w:val="center"/>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3</w:t>
            </w:r>
          </w:p>
        </w:tc>
        <w:tc>
          <w:tcPr>
            <w:tcW w:w="1418" w:type="dxa"/>
            <w:tcBorders>
              <w:top w:val="nil"/>
              <w:left w:val="nil"/>
              <w:bottom w:val="single" w:sz="8" w:space="0" w:color="auto"/>
              <w:right w:val="single" w:sz="8" w:space="0" w:color="auto"/>
            </w:tcBorders>
            <w:shd w:val="clear" w:color="auto" w:fill="auto"/>
            <w:hideMark/>
          </w:tcPr>
          <w:p w:rsidR="00EA5AA3" w:rsidRPr="000B191D" w:rsidRDefault="00EA5AA3" w:rsidP="00EB0E2B">
            <w:pPr>
              <w:jc w:val="center"/>
              <w:rPr>
                <w:rFonts w:eastAsia="Times New Roman"/>
                <w:b/>
                <w:iCs/>
                <w:color w:val="000000"/>
                <w:sz w:val="22"/>
                <w:szCs w:val="22"/>
                <w:lang w:val="en-US" w:eastAsia="en-US"/>
              </w:rPr>
            </w:pPr>
            <w:r w:rsidRPr="000B191D">
              <w:rPr>
                <w:rFonts w:eastAsia="Times New Roman"/>
                <w:b/>
                <w:iCs/>
                <w:color w:val="000000"/>
                <w:sz w:val="22"/>
                <w:szCs w:val="22"/>
                <w:lang w:val="en-US" w:eastAsia="en-US"/>
              </w:rPr>
              <w:t>4</w:t>
            </w:r>
          </w:p>
        </w:tc>
        <w:tc>
          <w:tcPr>
            <w:tcW w:w="1559" w:type="dxa"/>
            <w:tcBorders>
              <w:top w:val="nil"/>
              <w:left w:val="nil"/>
              <w:bottom w:val="single" w:sz="8" w:space="0" w:color="auto"/>
              <w:right w:val="single" w:sz="8" w:space="0" w:color="auto"/>
            </w:tcBorders>
          </w:tcPr>
          <w:p w:rsidR="00EA5AA3" w:rsidRPr="000B191D" w:rsidRDefault="00EA5AA3" w:rsidP="00EB0E2B">
            <w:pPr>
              <w:jc w:val="center"/>
              <w:rPr>
                <w:rFonts w:eastAsia="Times New Roman"/>
                <w:b/>
                <w:iCs/>
                <w:color w:val="000000"/>
                <w:sz w:val="22"/>
                <w:szCs w:val="22"/>
                <w:lang w:val="en-US" w:eastAsia="en-US"/>
              </w:rPr>
            </w:pPr>
          </w:p>
        </w:tc>
      </w:tr>
      <w:tr w:rsidR="00034E0E" w:rsidRPr="000B191D" w:rsidTr="00C60810">
        <w:trPr>
          <w:trHeight w:val="1310"/>
        </w:trPr>
        <w:tc>
          <w:tcPr>
            <w:tcW w:w="603" w:type="dxa"/>
            <w:tcBorders>
              <w:top w:val="nil"/>
              <w:left w:val="single" w:sz="8" w:space="0" w:color="auto"/>
              <w:bottom w:val="single" w:sz="8" w:space="0" w:color="auto"/>
              <w:right w:val="single" w:sz="8" w:space="0" w:color="auto"/>
            </w:tcBorders>
            <w:shd w:val="clear" w:color="auto" w:fill="auto"/>
            <w:noWrap/>
            <w:hideMark/>
          </w:tcPr>
          <w:p w:rsidR="00034E0E" w:rsidRPr="000B191D" w:rsidRDefault="00034E0E" w:rsidP="000102CE">
            <w:pPr>
              <w:jc w:val="center"/>
              <w:rPr>
                <w:rFonts w:eastAsia="Times New Roman"/>
                <w:b/>
                <w:color w:val="000000"/>
                <w:sz w:val="22"/>
                <w:szCs w:val="22"/>
                <w:lang w:val="en-US" w:eastAsia="en-US"/>
              </w:rPr>
            </w:pPr>
            <w:r w:rsidRPr="000B191D">
              <w:rPr>
                <w:rFonts w:eastAsia="Times New Roman"/>
                <w:b/>
                <w:color w:val="000000"/>
                <w:sz w:val="22"/>
                <w:szCs w:val="22"/>
                <w:lang w:val="en-US" w:eastAsia="en-US"/>
              </w:rPr>
              <w:t>2</w:t>
            </w:r>
          </w:p>
        </w:tc>
        <w:tc>
          <w:tcPr>
            <w:tcW w:w="1773" w:type="dxa"/>
            <w:tcBorders>
              <w:top w:val="nil"/>
              <w:left w:val="nil"/>
              <w:bottom w:val="single" w:sz="8" w:space="0" w:color="auto"/>
              <w:right w:val="single" w:sz="8" w:space="0" w:color="auto"/>
            </w:tcBorders>
            <w:shd w:val="clear" w:color="auto" w:fill="auto"/>
            <w:hideMark/>
          </w:tcPr>
          <w:p w:rsidR="00034E0E" w:rsidRDefault="00034E0E" w:rsidP="0087248E">
            <w:pPr>
              <w:jc w:val="center"/>
              <w:rPr>
                <w:rFonts w:eastAsia="Times New Roman"/>
                <w:sz w:val="22"/>
                <w:szCs w:val="22"/>
                <w:lang w:val="en-US" w:eastAsia="en-US"/>
              </w:rPr>
            </w:pPr>
            <w:proofErr w:type="spellStart"/>
            <w:r>
              <w:rPr>
                <w:rFonts w:eastAsia="Times New Roman"/>
                <w:sz w:val="22"/>
                <w:szCs w:val="22"/>
                <w:lang w:val="en-US" w:eastAsia="en-US"/>
              </w:rPr>
              <w:t>Sporta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laivas</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remonta</w:t>
            </w:r>
            <w:proofErr w:type="spellEnd"/>
            <w:r>
              <w:rPr>
                <w:rFonts w:eastAsia="Times New Roman"/>
                <w:sz w:val="22"/>
                <w:szCs w:val="22"/>
                <w:lang w:val="en-US" w:eastAsia="en-US"/>
              </w:rPr>
              <w:t xml:space="preserve"> </w:t>
            </w:r>
            <w:proofErr w:type="spellStart"/>
            <w:r>
              <w:rPr>
                <w:rFonts w:eastAsia="Times New Roman"/>
                <w:sz w:val="22"/>
                <w:szCs w:val="22"/>
                <w:lang w:val="en-US" w:eastAsia="en-US"/>
              </w:rPr>
              <w:t>darbi</w:t>
            </w:r>
            <w:proofErr w:type="spellEnd"/>
          </w:p>
          <w:p w:rsidR="00034E0E" w:rsidRPr="000B191D" w:rsidRDefault="00034E0E" w:rsidP="0087248E">
            <w:pPr>
              <w:jc w:val="center"/>
              <w:rPr>
                <w:rFonts w:eastAsia="Times New Roman"/>
                <w:color w:val="000000"/>
                <w:sz w:val="22"/>
                <w:szCs w:val="22"/>
                <w:lang w:val="en-US" w:eastAsia="en-US"/>
              </w:rPr>
            </w:pPr>
          </w:p>
        </w:tc>
        <w:tc>
          <w:tcPr>
            <w:tcW w:w="4678" w:type="dxa"/>
            <w:tcBorders>
              <w:top w:val="nil"/>
              <w:left w:val="nil"/>
              <w:bottom w:val="single" w:sz="8" w:space="0" w:color="auto"/>
              <w:right w:val="single" w:sz="8" w:space="0" w:color="auto"/>
            </w:tcBorders>
            <w:shd w:val="clear" w:color="auto" w:fill="auto"/>
            <w:vAlign w:val="center"/>
            <w:hideMark/>
          </w:tcPr>
          <w:p w:rsidR="00034E0E" w:rsidRPr="00C60810" w:rsidRDefault="00034E0E" w:rsidP="0087248E">
            <w:pPr>
              <w:pStyle w:val="ListParagraph"/>
              <w:numPr>
                <w:ilvl w:val="0"/>
                <w:numId w:val="8"/>
              </w:numPr>
              <w:rPr>
                <w:rFonts w:eastAsia="Times New Roman"/>
                <w:lang w:val="en-US" w:eastAsia="en-US"/>
              </w:rPr>
            </w:pPr>
            <w:r>
              <w:rPr>
                <w:shd w:val="clear" w:color="auto" w:fill="FFFFFF"/>
              </w:rPr>
              <w:t>Hondurasa ciedru finiera sporta laivas korpusa cauruma remonts</w:t>
            </w:r>
          </w:p>
          <w:p w:rsidR="00034E0E" w:rsidRPr="00C60810" w:rsidRDefault="00034E0E" w:rsidP="0087248E">
            <w:pPr>
              <w:pStyle w:val="ListParagraph"/>
              <w:numPr>
                <w:ilvl w:val="0"/>
                <w:numId w:val="8"/>
              </w:numPr>
              <w:rPr>
                <w:rFonts w:eastAsia="Times New Roman"/>
                <w:lang w:val="en-US" w:eastAsia="en-US"/>
              </w:rPr>
            </w:pPr>
            <w:r>
              <w:rPr>
                <w:shd w:val="clear" w:color="auto" w:fill="FFFFFF"/>
              </w:rPr>
              <w:t>Koka buciņas laivas turēšanai remonts</w:t>
            </w:r>
            <w:r w:rsidRPr="00C60810">
              <w:rPr>
                <w:shd w:val="clear" w:color="auto" w:fill="FFFFFF"/>
              </w:rPr>
              <w:t xml:space="preserve"> </w:t>
            </w:r>
          </w:p>
          <w:p w:rsidR="00034E0E" w:rsidRDefault="00034E0E" w:rsidP="0087248E">
            <w:pPr>
              <w:pStyle w:val="ListParagraph"/>
              <w:rPr>
                <w:shd w:val="clear" w:color="auto" w:fill="FFFFFF"/>
              </w:rPr>
            </w:pPr>
          </w:p>
          <w:p w:rsidR="00034E0E" w:rsidRPr="00FB6B64" w:rsidRDefault="00034E0E" w:rsidP="0087248E">
            <w:pPr>
              <w:rPr>
                <w:rFonts w:eastAsia="Times New Roman"/>
                <w:lang w:val="en-US" w:eastAsia="en-US"/>
              </w:rPr>
            </w:pPr>
          </w:p>
        </w:tc>
        <w:tc>
          <w:tcPr>
            <w:tcW w:w="1418" w:type="dxa"/>
            <w:tcBorders>
              <w:top w:val="nil"/>
              <w:left w:val="nil"/>
              <w:bottom w:val="single" w:sz="8" w:space="0" w:color="auto"/>
              <w:right w:val="single" w:sz="8" w:space="0" w:color="auto"/>
            </w:tcBorders>
            <w:shd w:val="clear" w:color="auto" w:fill="auto"/>
            <w:noWrap/>
            <w:hideMark/>
          </w:tcPr>
          <w:p w:rsidR="00034E0E" w:rsidRDefault="00034E0E" w:rsidP="0087248E">
            <w:pPr>
              <w:jc w:val="center"/>
              <w:rPr>
                <w:rFonts w:eastAsia="Times New Roman"/>
                <w:color w:val="000000"/>
                <w:sz w:val="22"/>
                <w:szCs w:val="22"/>
                <w:lang w:val="en-US" w:eastAsia="en-US"/>
              </w:rPr>
            </w:pPr>
            <w:r>
              <w:rPr>
                <w:rFonts w:eastAsia="Times New Roman"/>
                <w:sz w:val="22"/>
                <w:szCs w:val="22"/>
                <w:lang w:val="en-US" w:eastAsia="en-US"/>
              </w:rPr>
              <w:t>1</w:t>
            </w:r>
            <w:r w:rsidRPr="00FB6B64">
              <w:rPr>
                <w:rFonts w:eastAsia="Times New Roman"/>
                <w:sz w:val="22"/>
                <w:szCs w:val="22"/>
                <w:lang w:val="en-US" w:eastAsia="en-US"/>
              </w:rPr>
              <w:t xml:space="preserve"> </w:t>
            </w:r>
            <w:proofErr w:type="gramStart"/>
            <w:r w:rsidRPr="00FB6B64">
              <w:rPr>
                <w:rFonts w:eastAsia="Times New Roman"/>
                <w:sz w:val="22"/>
                <w:szCs w:val="22"/>
                <w:lang w:val="en-US" w:eastAsia="en-US"/>
              </w:rPr>
              <w:t>gab</w:t>
            </w:r>
            <w:proofErr w:type="gramEnd"/>
            <w:r>
              <w:rPr>
                <w:rFonts w:eastAsia="Times New Roman"/>
                <w:color w:val="000000"/>
                <w:sz w:val="22"/>
                <w:szCs w:val="22"/>
                <w:lang w:val="en-US" w:eastAsia="en-US"/>
              </w:rPr>
              <w:t>.</w:t>
            </w:r>
          </w:p>
          <w:p w:rsidR="00034E0E" w:rsidRDefault="00034E0E" w:rsidP="0087248E">
            <w:pPr>
              <w:jc w:val="center"/>
              <w:rPr>
                <w:rFonts w:eastAsia="Times New Roman"/>
                <w:color w:val="000000"/>
                <w:sz w:val="22"/>
                <w:szCs w:val="22"/>
                <w:lang w:val="en-US" w:eastAsia="en-US"/>
              </w:rPr>
            </w:pPr>
          </w:p>
          <w:p w:rsidR="00034E0E" w:rsidRPr="000B191D" w:rsidRDefault="00034E0E" w:rsidP="0087248E">
            <w:pPr>
              <w:jc w:val="center"/>
              <w:rPr>
                <w:rFonts w:eastAsia="Times New Roman"/>
                <w:color w:val="000000"/>
                <w:sz w:val="22"/>
                <w:szCs w:val="22"/>
                <w:lang w:val="en-US" w:eastAsia="en-US"/>
              </w:rPr>
            </w:pPr>
            <w:r>
              <w:rPr>
                <w:rFonts w:eastAsia="Times New Roman"/>
                <w:color w:val="000000"/>
                <w:sz w:val="22"/>
                <w:szCs w:val="22"/>
                <w:lang w:val="en-US" w:eastAsia="en-US"/>
              </w:rPr>
              <w:t>2 gab.</w:t>
            </w:r>
          </w:p>
        </w:tc>
        <w:tc>
          <w:tcPr>
            <w:tcW w:w="1559" w:type="dxa"/>
            <w:tcBorders>
              <w:top w:val="nil"/>
              <w:left w:val="nil"/>
              <w:bottom w:val="single" w:sz="8" w:space="0" w:color="auto"/>
              <w:right w:val="single" w:sz="8" w:space="0" w:color="auto"/>
            </w:tcBorders>
          </w:tcPr>
          <w:p w:rsidR="00034E0E" w:rsidRPr="000B191D" w:rsidRDefault="00034E0E" w:rsidP="000102CE">
            <w:pPr>
              <w:jc w:val="center"/>
              <w:rPr>
                <w:rFonts w:eastAsia="Times New Roman"/>
                <w:color w:val="000000"/>
                <w:sz w:val="22"/>
                <w:szCs w:val="22"/>
                <w:lang w:val="en-US" w:eastAsia="en-US"/>
              </w:rPr>
            </w:pPr>
          </w:p>
        </w:tc>
      </w:tr>
      <w:tr w:rsidR="00B67253" w:rsidRPr="00B67253" w:rsidTr="00502182">
        <w:trPr>
          <w:trHeight w:val="615"/>
        </w:trPr>
        <w:tc>
          <w:tcPr>
            <w:tcW w:w="7054" w:type="dxa"/>
            <w:gridSpan w:val="3"/>
            <w:tcBorders>
              <w:top w:val="single" w:sz="4" w:space="0" w:color="auto"/>
              <w:left w:val="single" w:sz="8" w:space="0" w:color="auto"/>
              <w:bottom w:val="single" w:sz="8" w:space="0" w:color="000000"/>
              <w:right w:val="single" w:sz="8" w:space="0" w:color="auto"/>
            </w:tcBorders>
            <w:vAlign w:val="center"/>
          </w:tcPr>
          <w:p w:rsidR="00B67253" w:rsidRPr="00B67253" w:rsidRDefault="00502182" w:rsidP="00B67253">
            <w:pPr>
              <w:jc w:val="center"/>
              <w:rPr>
                <w:rFonts w:eastAsia="Times New Roman"/>
                <w:b/>
                <w:color w:val="000000"/>
                <w:sz w:val="22"/>
                <w:szCs w:val="22"/>
                <w:lang w:val="en-US" w:eastAsia="en-US"/>
              </w:rPr>
            </w:pPr>
            <w:r>
              <w:rPr>
                <w:rFonts w:eastAsia="Times New Roman"/>
                <w:b/>
                <w:color w:val="000000"/>
                <w:sz w:val="22"/>
                <w:szCs w:val="22"/>
                <w:lang w:val="en-US" w:eastAsia="en-US"/>
              </w:rPr>
              <w:t xml:space="preserve">                                                                                               </w:t>
            </w:r>
            <w:proofErr w:type="spellStart"/>
            <w:r w:rsidR="00B67253" w:rsidRPr="00B67253">
              <w:rPr>
                <w:rFonts w:eastAsia="Times New Roman"/>
                <w:b/>
                <w:color w:val="000000"/>
                <w:sz w:val="22"/>
                <w:szCs w:val="22"/>
                <w:lang w:val="en-US" w:eastAsia="en-US"/>
              </w:rPr>
              <w:t>Kopā</w:t>
            </w:r>
            <w:proofErr w:type="spellEnd"/>
            <w:r w:rsidR="00B67253" w:rsidRPr="00B67253">
              <w:rPr>
                <w:rFonts w:eastAsia="Times New Roman"/>
                <w:b/>
                <w:color w:val="000000"/>
                <w:sz w:val="22"/>
                <w:szCs w:val="22"/>
                <w:lang w:val="en-US" w:eastAsia="en-US"/>
              </w:rPr>
              <w:t>:</w:t>
            </w:r>
          </w:p>
        </w:tc>
        <w:tc>
          <w:tcPr>
            <w:tcW w:w="1418" w:type="dxa"/>
            <w:tcBorders>
              <w:top w:val="single" w:sz="4" w:space="0" w:color="auto"/>
              <w:left w:val="nil"/>
              <w:bottom w:val="single" w:sz="8" w:space="0" w:color="auto"/>
              <w:right w:val="single" w:sz="8" w:space="0" w:color="auto"/>
            </w:tcBorders>
            <w:shd w:val="clear" w:color="auto" w:fill="auto"/>
            <w:noWrap/>
          </w:tcPr>
          <w:p w:rsidR="00B67253" w:rsidRPr="00B67253" w:rsidRDefault="00B67253" w:rsidP="00EB0E2B">
            <w:pPr>
              <w:jc w:val="center"/>
              <w:rPr>
                <w:rFonts w:eastAsia="Times New Roman"/>
                <w:b/>
                <w:color w:val="000000"/>
                <w:sz w:val="22"/>
                <w:szCs w:val="22"/>
                <w:lang w:val="en-US" w:eastAsia="en-US"/>
              </w:rPr>
            </w:pPr>
          </w:p>
        </w:tc>
        <w:tc>
          <w:tcPr>
            <w:tcW w:w="1559" w:type="dxa"/>
            <w:tcBorders>
              <w:top w:val="single" w:sz="4" w:space="0" w:color="auto"/>
              <w:left w:val="nil"/>
              <w:bottom w:val="single" w:sz="8" w:space="0" w:color="auto"/>
              <w:right w:val="single" w:sz="8" w:space="0" w:color="auto"/>
            </w:tcBorders>
          </w:tcPr>
          <w:p w:rsidR="00B67253" w:rsidRPr="00B67253" w:rsidRDefault="00B67253" w:rsidP="00EB0E2B">
            <w:pPr>
              <w:jc w:val="center"/>
              <w:rPr>
                <w:rFonts w:eastAsia="Times New Roman"/>
                <w:b/>
                <w:color w:val="000000"/>
                <w:sz w:val="22"/>
                <w:szCs w:val="22"/>
                <w:lang w:val="en-US" w:eastAsia="en-US"/>
              </w:rPr>
            </w:pPr>
          </w:p>
        </w:tc>
      </w:tr>
    </w:tbl>
    <w:p w:rsidR="0049759F" w:rsidRDefault="0049759F" w:rsidP="00BB6F93"/>
    <w:p w:rsidR="00BB6F93" w:rsidRDefault="00BB6F93" w:rsidP="00BB6F93">
      <w:r>
        <w:t>3. Mēs apliecinām, kā:</w:t>
      </w:r>
    </w:p>
    <w:p w:rsidR="00502182" w:rsidRDefault="00502182" w:rsidP="00502182">
      <w:pPr>
        <w:pStyle w:val="ListParagraph"/>
        <w:numPr>
          <w:ilvl w:val="0"/>
          <w:numId w:val="7"/>
        </w:numPr>
      </w:pPr>
      <w:r>
        <w:t xml:space="preserve">Līguma izpildes termiņš līdz </w:t>
      </w:r>
      <w:r w:rsidR="00C60810">
        <w:rPr>
          <w:b/>
        </w:rPr>
        <w:t>2018 gada 1</w:t>
      </w:r>
      <w:r w:rsidR="00034E0E">
        <w:rPr>
          <w:b/>
        </w:rPr>
        <w:t>5</w:t>
      </w:r>
      <w:r w:rsidRPr="001378C2">
        <w:rPr>
          <w:b/>
        </w:rPr>
        <w:t>.</w:t>
      </w:r>
      <w:r w:rsidR="00034E0E">
        <w:rPr>
          <w:b/>
        </w:rPr>
        <w:t>jūlij</w:t>
      </w:r>
      <w:r>
        <w:rPr>
          <w:b/>
        </w:rPr>
        <w:t>a</w:t>
      </w:r>
      <w:r w:rsidRPr="001378C2">
        <w:rPr>
          <w:b/>
        </w:rPr>
        <w:t>m</w:t>
      </w:r>
      <w:r>
        <w:t>;</w:t>
      </w:r>
    </w:p>
    <w:p w:rsidR="00502182" w:rsidRDefault="00502182" w:rsidP="00502182">
      <w:pPr>
        <w:pStyle w:val="ListParagraph"/>
        <w:numPr>
          <w:ilvl w:val="0"/>
          <w:numId w:val="7"/>
        </w:numPr>
      </w:pPr>
      <w:r>
        <w:t>Nekādā veidā neesam ieinteresēti nevienā citā piedāvājumā, kas iesniegts šajā iepirkumā;</w:t>
      </w:r>
    </w:p>
    <w:p w:rsidR="00502182" w:rsidRDefault="00502182" w:rsidP="00502182">
      <w:pPr>
        <w:pStyle w:val="ListParagraph"/>
        <w:numPr>
          <w:ilvl w:val="0"/>
          <w:numId w:val="7"/>
        </w:numPr>
      </w:pPr>
      <w:r>
        <w:t>Nav tādu apstākļu, kuri liegtu mums piedalīties iepirkumā un izpildīt tehniskās specifikācijās norādītās prasības;</w:t>
      </w:r>
    </w:p>
    <w:p w:rsidR="00502182" w:rsidRPr="00074DD7" w:rsidRDefault="00502182" w:rsidP="00502182">
      <w:pPr>
        <w:pStyle w:val="ListParagraph"/>
        <w:keepLines/>
        <w:widowControl w:val="0"/>
        <w:numPr>
          <w:ilvl w:val="0"/>
          <w:numId w:val="7"/>
        </w:numPr>
        <w:suppressAutoHyphens/>
        <w:jc w:val="both"/>
        <w:rPr>
          <w:rFonts w:eastAsia="Times New Roman"/>
          <w:lang w:eastAsia="ar-SA"/>
        </w:rPr>
      </w:pPr>
      <w:r>
        <w:t>Pasūtītās preces piegādāsim uz sava rēķina.</w:t>
      </w:r>
    </w:p>
    <w:p w:rsidR="00E0337E" w:rsidRDefault="00E0337E" w:rsidP="00E0337E">
      <w:pPr>
        <w:pStyle w:val="ListParagraph"/>
        <w:ind w:left="1215"/>
      </w:pPr>
    </w:p>
    <w:p w:rsidR="00CD64D2" w:rsidRPr="00CF1BEC"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1"/>
      <w:bookmarkEnd w:id="2"/>
    </w:tbl>
    <w:p w:rsidR="00763752" w:rsidRPr="00CF1BEC" w:rsidRDefault="00763752" w:rsidP="00B5550B">
      <w:pPr>
        <w:pStyle w:val="NormalWeb"/>
        <w:rPr>
          <w:b/>
          <w:bCs/>
          <w:color w:val="000000"/>
          <w:sz w:val="48"/>
          <w:szCs w:val="48"/>
        </w:rPr>
      </w:pPr>
    </w:p>
    <w:sectPr w:rsidR="00763752" w:rsidRPr="00CF1BEC" w:rsidSect="00334204">
      <w:pgSz w:w="11906" w:h="16838" w:code="9"/>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B59" w:rsidRDefault="00017B59" w:rsidP="00B46840">
      <w:r>
        <w:separator/>
      </w:r>
    </w:p>
  </w:endnote>
  <w:endnote w:type="continuationSeparator" w:id="0">
    <w:p w:rsidR="00017B59" w:rsidRDefault="00017B59"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B59" w:rsidRDefault="00017B59" w:rsidP="00B46840">
      <w:r>
        <w:separator/>
      </w:r>
    </w:p>
  </w:footnote>
  <w:footnote w:type="continuationSeparator" w:id="0">
    <w:p w:rsidR="00017B59" w:rsidRDefault="00017B59"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522347AF"/>
    <w:multiLevelType w:val="hybridMultilevel"/>
    <w:tmpl w:val="C71026D2"/>
    <w:lvl w:ilvl="0" w:tplc="C778C12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6">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102CE"/>
    <w:rsid w:val="00017B59"/>
    <w:rsid w:val="00017FE6"/>
    <w:rsid w:val="00021100"/>
    <w:rsid w:val="00034E0E"/>
    <w:rsid w:val="000729D6"/>
    <w:rsid w:val="000770B6"/>
    <w:rsid w:val="000A3350"/>
    <w:rsid w:val="000B0AE8"/>
    <w:rsid w:val="000B191D"/>
    <w:rsid w:val="000D3BF9"/>
    <w:rsid w:val="000E066E"/>
    <w:rsid w:val="000F5930"/>
    <w:rsid w:val="00112826"/>
    <w:rsid w:val="00112B16"/>
    <w:rsid w:val="001143E1"/>
    <w:rsid w:val="0014035B"/>
    <w:rsid w:val="00162BF0"/>
    <w:rsid w:val="00166BFD"/>
    <w:rsid w:val="00174430"/>
    <w:rsid w:val="001A0389"/>
    <w:rsid w:val="001B609A"/>
    <w:rsid w:val="001E0327"/>
    <w:rsid w:val="00211BF5"/>
    <w:rsid w:val="00233F93"/>
    <w:rsid w:val="002455FF"/>
    <w:rsid w:val="00290D7C"/>
    <w:rsid w:val="002B2824"/>
    <w:rsid w:val="002B3BA9"/>
    <w:rsid w:val="002B594E"/>
    <w:rsid w:val="002C11B5"/>
    <w:rsid w:val="002E312C"/>
    <w:rsid w:val="00334204"/>
    <w:rsid w:val="00352C4E"/>
    <w:rsid w:val="00371F4F"/>
    <w:rsid w:val="00385C79"/>
    <w:rsid w:val="003B48A9"/>
    <w:rsid w:val="003D2D91"/>
    <w:rsid w:val="003E1B46"/>
    <w:rsid w:val="0049204B"/>
    <w:rsid w:val="00493E0E"/>
    <w:rsid w:val="0049759F"/>
    <w:rsid w:val="004A325E"/>
    <w:rsid w:val="004C2D2D"/>
    <w:rsid w:val="004D24FD"/>
    <w:rsid w:val="00502182"/>
    <w:rsid w:val="00531F4A"/>
    <w:rsid w:val="00540E72"/>
    <w:rsid w:val="00636F05"/>
    <w:rsid w:val="006841B4"/>
    <w:rsid w:val="006E216F"/>
    <w:rsid w:val="0070155E"/>
    <w:rsid w:val="00706737"/>
    <w:rsid w:val="00710309"/>
    <w:rsid w:val="00727C3B"/>
    <w:rsid w:val="00763752"/>
    <w:rsid w:val="007A0D9D"/>
    <w:rsid w:val="007A67A1"/>
    <w:rsid w:val="007A7B96"/>
    <w:rsid w:val="007B4FA4"/>
    <w:rsid w:val="007B5008"/>
    <w:rsid w:val="007B5249"/>
    <w:rsid w:val="007C3227"/>
    <w:rsid w:val="007F6B8F"/>
    <w:rsid w:val="00833B3D"/>
    <w:rsid w:val="0084024C"/>
    <w:rsid w:val="00841860"/>
    <w:rsid w:val="008671B6"/>
    <w:rsid w:val="008B7743"/>
    <w:rsid w:val="008C6DC8"/>
    <w:rsid w:val="008D08A4"/>
    <w:rsid w:val="008E4FCD"/>
    <w:rsid w:val="008E7C41"/>
    <w:rsid w:val="00906E62"/>
    <w:rsid w:val="0092163D"/>
    <w:rsid w:val="00945D34"/>
    <w:rsid w:val="009539B4"/>
    <w:rsid w:val="00961330"/>
    <w:rsid w:val="009C0406"/>
    <w:rsid w:val="009D28E0"/>
    <w:rsid w:val="009E7E33"/>
    <w:rsid w:val="009F3ED2"/>
    <w:rsid w:val="00A02666"/>
    <w:rsid w:val="00A15FA0"/>
    <w:rsid w:val="00A45B95"/>
    <w:rsid w:val="00AC26BE"/>
    <w:rsid w:val="00AD2F6C"/>
    <w:rsid w:val="00B102D2"/>
    <w:rsid w:val="00B3022C"/>
    <w:rsid w:val="00B35CEE"/>
    <w:rsid w:val="00B4358F"/>
    <w:rsid w:val="00B46840"/>
    <w:rsid w:val="00B5550B"/>
    <w:rsid w:val="00B67253"/>
    <w:rsid w:val="00B8330E"/>
    <w:rsid w:val="00B86D8D"/>
    <w:rsid w:val="00B92AA4"/>
    <w:rsid w:val="00BB6F93"/>
    <w:rsid w:val="00BD2B8B"/>
    <w:rsid w:val="00C41094"/>
    <w:rsid w:val="00C60810"/>
    <w:rsid w:val="00C62424"/>
    <w:rsid w:val="00CC4A3D"/>
    <w:rsid w:val="00CD64D2"/>
    <w:rsid w:val="00CE273B"/>
    <w:rsid w:val="00CE2CF3"/>
    <w:rsid w:val="00CF1BEC"/>
    <w:rsid w:val="00D211C9"/>
    <w:rsid w:val="00D23CDB"/>
    <w:rsid w:val="00D6550A"/>
    <w:rsid w:val="00D662FF"/>
    <w:rsid w:val="00D94404"/>
    <w:rsid w:val="00DD2C92"/>
    <w:rsid w:val="00DE0361"/>
    <w:rsid w:val="00DE27E7"/>
    <w:rsid w:val="00DE727E"/>
    <w:rsid w:val="00E020F2"/>
    <w:rsid w:val="00E0337E"/>
    <w:rsid w:val="00E04E38"/>
    <w:rsid w:val="00E075EA"/>
    <w:rsid w:val="00E833EB"/>
    <w:rsid w:val="00EA5AA3"/>
    <w:rsid w:val="00EB0E2B"/>
    <w:rsid w:val="00EC4F57"/>
    <w:rsid w:val="00F57553"/>
    <w:rsid w:val="00F84C5E"/>
    <w:rsid w:val="00FB6B64"/>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 w:id="20237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augavpils.lv" TargetMode="External"/><Relationship Id="rId4" Type="http://schemas.microsoft.com/office/2007/relationships/stylesWithEffects" Target="stylesWithEffects.xml"/><Relationship Id="rId9" Type="http://schemas.openxmlformats.org/officeDocument/2006/relationships/hyperlink" Target="mailto:daugavpilsbjss@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CFA4-9E93-45A5-B9B1-B20559B6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2653</Words>
  <Characters>1513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13</cp:revision>
  <cp:lastPrinted>2018-07-05T05:45:00Z</cp:lastPrinted>
  <dcterms:created xsi:type="dcterms:W3CDTF">2016-03-23T11:31:00Z</dcterms:created>
  <dcterms:modified xsi:type="dcterms:W3CDTF">2018-07-05T05:59:00Z</dcterms:modified>
</cp:coreProperties>
</file>