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44BE6D56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347173">
        <w:rPr>
          <w:rFonts w:ascii="Times New Roman" w:hAnsi="Times New Roman"/>
          <w:sz w:val="23"/>
          <w:szCs w:val="23"/>
          <w:lang w:eastAsia="en-US"/>
        </w:rPr>
        <w:t>5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347173">
        <w:rPr>
          <w:rFonts w:ascii="Times New Roman" w:hAnsi="Times New Roman"/>
          <w:sz w:val="23"/>
          <w:szCs w:val="23"/>
          <w:lang w:eastAsia="en-US"/>
        </w:rPr>
        <w:t>2</w:t>
      </w:r>
      <w:r w:rsidR="0046366C">
        <w:rPr>
          <w:rFonts w:ascii="Times New Roman" w:hAnsi="Times New Roman"/>
          <w:sz w:val="23"/>
          <w:szCs w:val="23"/>
          <w:lang w:eastAsia="en-US"/>
        </w:rPr>
        <w:t>8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347173">
        <w:rPr>
          <w:rFonts w:ascii="Times New Roman" w:hAnsi="Times New Roman"/>
          <w:sz w:val="23"/>
          <w:szCs w:val="23"/>
          <w:lang w:eastAsia="en-US"/>
        </w:rPr>
        <w:t>aprīl</w:t>
      </w:r>
      <w:r w:rsidR="00F44D6A">
        <w:rPr>
          <w:rFonts w:ascii="Times New Roman" w:hAnsi="Times New Roman"/>
          <w:sz w:val="23"/>
          <w:szCs w:val="23"/>
          <w:lang w:eastAsia="en-US"/>
        </w:rPr>
        <w:t>ī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80BBF33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</w:t>
      </w:r>
      <w:r w:rsidR="00347173">
        <w:rPr>
          <w:rFonts w:ascii="Times New Roman" w:hAnsi="Times New Roman"/>
          <w:bCs/>
          <w:sz w:val="23"/>
          <w:szCs w:val="23"/>
        </w:rPr>
        <w:t>5</w:t>
      </w:r>
      <w:r w:rsidR="0028424F" w:rsidRPr="00E03116">
        <w:rPr>
          <w:rFonts w:ascii="Times New Roman" w:hAnsi="Times New Roman"/>
          <w:bCs/>
          <w:sz w:val="23"/>
          <w:szCs w:val="23"/>
        </w:rPr>
        <w:t>/</w:t>
      </w:r>
      <w:r w:rsidR="00347173">
        <w:rPr>
          <w:rFonts w:ascii="Times New Roman" w:hAnsi="Times New Roman"/>
          <w:bCs/>
          <w:sz w:val="23"/>
          <w:szCs w:val="23"/>
        </w:rPr>
        <w:t>2</w:t>
      </w:r>
      <w:r w:rsidR="0046366C">
        <w:rPr>
          <w:rFonts w:ascii="Times New Roman" w:hAnsi="Times New Roman"/>
          <w:bCs/>
          <w:sz w:val="23"/>
          <w:szCs w:val="23"/>
        </w:rPr>
        <w:t>3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97BA2CB" w14:textId="6EE13501" w:rsidR="00080CBC" w:rsidRPr="00347173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szCs w:val="24"/>
        </w:rPr>
      </w:pPr>
      <w:r w:rsidRPr="00347173">
        <w:rPr>
          <w:rFonts w:ascii="Times New Roman" w:hAnsi="Times New Roman"/>
          <w:b/>
          <w:bCs/>
          <w:szCs w:val="24"/>
        </w:rPr>
        <w:t>“</w:t>
      </w:r>
      <w:r w:rsidR="00347173" w:rsidRPr="00347173">
        <w:rPr>
          <w:rFonts w:ascii="Times New Roman" w:hAnsi="Times New Roman"/>
          <w:b/>
          <w:bCs/>
          <w:szCs w:val="24"/>
        </w:rPr>
        <w:t>Par Pasaules čempionāta hokeja translācijas nodrošināšanu</w:t>
      </w:r>
      <w:r w:rsidRPr="00347173">
        <w:rPr>
          <w:rFonts w:ascii="Times New Roman" w:hAnsi="Times New Roman"/>
          <w:b/>
          <w:bCs/>
          <w:szCs w:val="24"/>
        </w:rPr>
        <w:t>”</w:t>
      </w:r>
    </w:p>
    <w:p w14:paraId="45F7B3B6" w14:textId="75E5CB21" w:rsidR="00080CBC" w:rsidRPr="00347173" w:rsidRDefault="00080CBC" w:rsidP="00080CBC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347173">
        <w:rPr>
          <w:rFonts w:ascii="Times New Roman" w:hAnsi="Times New Roman"/>
          <w:b/>
          <w:bCs/>
          <w:szCs w:val="24"/>
        </w:rPr>
        <w:t>paziņojums</w:t>
      </w:r>
    </w:p>
    <w:p w14:paraId="07D8AFB7" w14:textId="28B93233" w:rsidR="003B69B5" w:rsidRPr="00807C6A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  <w:lang w:val="ru-RU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347173">
        <w:rPr>
          <w:rFonts w:ascii="Times New Roman" w:hAnsi="Times New Roman"/>
          <w:b/>
          <w:bCs/>
          <w:sz w:val="23"/>
          <w:szCs w:val="23"/>
        </w:rPr>
        <w:t>5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47173">
        <w:rPr>
          <w:rFonts w:ascii="Times New Roman" w:hAnsi="Times New Roman"/>
          <w:b/>
          <w:bCs/>
          <w:sz w:val="23"/>
          <w:szCs w:val="23"/>
        </w:rPr>
        <w:t>2</w:t>
      </w:r>
      <w:r w:rsidR="0046366C">
        <w:rPr>
          <w:rFonts w:ascii="Times New Roman" w:hAnsi="Times New Roman"/>
          <w:b/>
          <w:bCs/>
          <w:sz w:val="23"/>
          <w:szCs w:val="23"/>
        </w:rPr>
        <w:t>8</w:t>
      </w:r>
      <w:r w:rsidR="002B72C9">
        <w:rPr>
          <w:rFonts w:ascii="Times New Roman" w:hAnsi="Times New Roman"/>
          <w:b/>
          <w:bCs/>
          <w:sz w:val="23"/>
          <w:szCs w:val="23"/>
        </w:rPr>
        <w:t>.</w:t>
      </w:r>
      <w:r w:rsidR="00347173">
        <w:rPr>
          <w:rFonts w:ascii="Times New Roman" w:hAnsi="Times New Roman"/>
          <w:b/>
          <w:bCs/>
          <w:sz w:val="23"/>
          <w:szCs w:val="23"/>
        </w:rPr>
        <w:t>aprīl</w:t>
      </w:r>
      <w:r w:rsidR="00807C6A">
        <w:rPr>
          <w:rFonts w:ascii="Times New Roman" w:hAnsi="Times New Roman"/>
          <w:b/>
          <w:bCs/>
          <w:sz w:val="23"/>
          <w:szCs w:val="23"/>
        </w:rPr>
        <w:t>ī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46366C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46366C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BCB8" w14:textId="77777777" w:rsidR="00493148" w:rsidRPr="0046366C" w:rsidRDefault="00493148" w:rsidP="00493148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46366C">
              <w:rPr>
                <w:sz w:val="22"/>
                <w:szCs w:val="22"/>
                <w:lang w:eastAsia="en-US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2AB19B9D" w14:textId="77777777" w:rsidR="00493148" w:rsidRPr="0046366C" w:rsidRDefault="00493148" w:rsidP="00493148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46366C">
              <w:rPr>
                <w:sz w:val="22"/>
                <w:szCs w:val="22"/>
                <w:lang w:eastAsia="en-US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39043B3" w:rsidR="003B69B5" w:rsidRPr="0046366C" w:rsidRDefault="00493148" w:rsidP="00493148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46366C">
              <w:rPr>
                <w:sz w:val="22"/>
                <w:szCs w:val="22"/>
                <w:lang w:eastAsia="en-US"/>
              </w:rPr>
              <w:t xml:space="preserve">- Daugavpils valstspilsētas pašvaldības (turpmāk - Pašvaldība) noteikumu par iepirkumu veikšanas kārtību, kas apstiprināta ar 2023.gada 17.aprīļa rīkojumu Nr.98e, 58.punkts nosaka zemsliekšņa  iepirkuma publicēšanu pašvaldības tīmekļvietnē www.daugavpils.lv, ja kopējā paredzamā līgumcena pakalpojumam visā līguma darbības periodā </w:t>
            </w:r>
            <w:r w:rsidRPr="0046366C">
              <w:rPr>
                <w:b/>
                <w:bCs/>
                <w:sz w:val="22"/>
                <w:szCs w:val="22"/>
                <w:lang w:eastAsia="en-US"/>
              </w:rPr>
              <w:t>pārsniedz</w:t>
            </w:r>
            <w:r w:rsidRPr="0046366C">
              <w:rPr>
                <w:sz w:val="22"/>
                <w:szCs w:val="22"/>
                <w:lang w:eastAsia="en-US"/>
              </w:rPr>
              <w:t xml:space="preserve"> 5000 euro.</w:t>
            </w:r>
          </w:p>
        </w:tc>
      </w:tr>
      <w:tr w:rsidR="003B69B5" w:rsidRPr="0046366C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46366C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46366C" w:rsidRDefault="0028424F" w:rsidP="0028424F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46366C">
              <w:rPr>
                <w:sz w:val="22"/>
                <w:szCs w:val="22"/>
                <w:u w:val="single"/>
                <w:lang w:eastAsia="en-US"/>
              </w:rPr>
              <w:t>Publikācija pašvaldības mājaslapā (</w:t>
            </w:r>
            <w:hyperlink r:id="rId6" w:history="1">
              <w:r w:rsidRPr="0046366C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46366C">
              <w:rPr>
                <w:sz w:val="22"/>
                <w:szCs w:val="22"/>
                <w:u w:val="single"/>
                <w:lang w:eastAsia="en-US"/>
              </w:rPr>
              <w:t xml:space="preserve">): </w:t>
            </w:r>
          </w:p>
          <w:p w14:paraId="51C4436D" w14:textId="2E57F040" w:rsidR="003B69B5" w:rsidRPr="0046366C" w:rsidRDefault="00347173" w:rsidP="0028424F">
            <w:pPr>
              <w:pStyle w:val="3"/>
              <w:spacing w:line="276" w:lineRule="auto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46366C">
              <w:rPr>
                <w:sz w:val="22"/>
                <w:szCs w:val="22"/>
                <w:lang w:eastAsia="en-US"/>
              </w:rPr>
              <w:t>2</w:t>
            </w:r>
            <w:r w:rsidR="0046366C" w:rsidRPr="0046366C">
              <w:rPr>
                <w:sz w:val="22"/>
                <w:szCs w:val="22"/>
                <w:lang w:eastAsia="en-US"/>
              </w:rPr>
              <w:t>5</w:t>
            </w:r>
            <w:r w:rsidR="0028424F" w:rsidRPr="0046366C">
              <w:rPr>
                <w:sz w:val="22"/>
                <w:szCs w:val="22"/>
                <w:lang w:eastAsia="en-US"/>
              </w:rPr>
              <w:t>.</w:t>
            </w:r>
            <w:r w:rsidRPr="0046366C">
              <w:rPr>
                <w:sz w:val="22"/>
                <w:szCs w:val="22"/>
                <w:lang w:eastAsia="en-US"/>
              </w:rPr>
              <w:t>04</w:t>
            </w:r>
            <w:r w:rsidR="0028424F" w:rsidRPr="0046366C">
              <w:rPr>
                <w:sz w:val="22"/>
                <w:szCs w:val="22"/>
                <w:lang w:eastAsia="en-US"/>
              </w:rPr>
              <w:t>.202</w:t>
            </w:r>
            <w:r w:rsidRPr="0046366C">
              <w:rPr>
                <w:sz w:val="22"/>
                <w:szCs w:val="22"/>
                <w:lang w:eastAsia="en-US"/>
              </w:rPr>
              <w:t>5</w:t>
            </w:r>
            <w:r w:rsidR="0028424F" w:rsidRPr="0046366C">
              <w:rPr>
                <w:sz w:val="22"/>
                <w:szCs w:val="22"/>
                <w:lang w:eastAsia="en-US"/>
              </w:rPr>
              <w:t>. – Informatīvs paziņojums pretendentiem.</w:t>
            </w:r>
          </w:p>
        </w:tc>
      </w:tr>
      <w:tr w:rsidR="003B69B5" w:rsidRPr="0046366C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46366C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46366C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66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iestāde “Jaunatnes lietu un sporta pārvalde”</w:t>
            </w:r>
            <w:r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reģ. Nr. </w:t>
            </w:r>
            <w:r w:rsidRPr="0046366C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</w:p>
        </w:tc>
      </w:tr>
      <w:tr w:rsidR="003B69B5" w:rsidRPr="0046366C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46366C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74D4896" w:rsidR="003B69B5" w:rsidRPr="0046366C" w:rsidRDefault="003D1C23" w:rsidP="0049314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7173" w:rsidRPr="0046366C">
              <w:rPr>
                <w:rFonts w:ascii="Times New Roman" w:hAnsi="Times New Roman"/>
                <w:sz w:val="22"/>
                <w:szCs w:val="22"/>
              </w:rPr>
              <w:t>Par Pasaules čempionāta hokeja translācijas nodrošināšanu</w:t>
            </w:r>
          </w:p>
        </w:tc>
      </w:tr>
      <w:tr w:rsidR="003B69B5" w:rsidRPr="0046366C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46366C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224AAE4B" w:rsidR="003B69B5" w:rsidRPr="0046366C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347173" w:rsidRPr="0046366C">
              <w:rPr>
                <w:rFonts w:ascii="Times New Roman" w:hAnsi="Times New Roman"/>
                <w:sz w:val="22"/>
                <w:szCs w:val="22"/>
              </w:rPr>
              <w:t>2</w:t>
            </w:r>
            <w:r w:rsidR="0046366C" w:rsidRPr="0046366C">
              <w:rPr>
                <w:rFonts w:ascii="Times New Roman" w:hAnsi="Times New Roman"/>
                <w:sz w:val="22"/>
                <w:szCs w:val="22"/>
              </w:rPr>
              <w:t>5</w:t>
            </w:r>
            <w:r w:rsidRPr="0046366C">
              <w:rPr>
                <w:rFonts w:ascii="Times New Roman" w:hAnsi="Times New Roman"/>
                <w:sz w:val="22"/>
                <w:szCs w:val="22"/>
              </w:rPr>
              <w:t>.</w:t>
            </w:r>
            <w:r w:rsidR="00347173" w:rsidRPr="0046366C">
              <w:rPr>
                <w:rFonts w:ascii="Times New Roman" w:hAnsi="Times New Roman"/>
                <w:sz w:val="22"/>
                <w:szCs w:val="22"/>
              </w:rPr>
              <w:t>04</w:t>
            </w:r>
            <w:r w:rsidRPr="0046366C">
              <w:rPr>
                <w:rFonts w:ascii="Times New Roman" w:hAnsi="Times New Roman"/>
                <w:sz w:val="22"/>
                <w:szCs w:val="22"/>
              </w:rPr>
              <w:t>.202</w:t>
            </w:r>
            <w:r w:rsidR="00347173" w:rsidRPr="0046366C">
              <w:rPr>
                <w:rFonts w:ascii="Times New Roman" w:hAnsi="Times New Roman"/>
                <w:sz w:val="22"/>
                <w:szCs w:val="22"/>
              </w:rPr>
              <w:t>5</w:t>
            </w:r>
            <w:r w:rsidRPr="0046366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uzaicinājuma </w:t>
            </w:r>
            <w:r w:rsidRPr="0046366C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</w:t>
            </w:r>
            <w:r w:rsidR="00240872" w:rsidRPr="004636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148"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347173" w:rsidRPr="0046366C">
              <w:rPr>
                <w:rFonts w:ascii="Times New Roman" w:hAnsi="Times New Roman"/>
                <w:sz w:val="22"/>
                <w:szCs w:val="22"/>
              </w:rPr>
              <w:t>Par Pasaules čempionāta hokeja translācijas nodrošināšanu</w:t>
            </w:r>
            <w:r w:rsidR="00080CBC" w:rsidRPr="0046366C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 w:rsidR="002B3BFC"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>nor</w:t>
            </w:r>
            <w:r w:rsidR="00493148"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>ā</w:t>
            </w:r>
            <w:r w:rsidR="002B3BFC"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>dīt</w:t>
            </w:r>
            <w:r w:rsidR="00240872"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>ajie</w:t>
            </w:r>
            <w:r w:rsidR="002B3BFC"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>m dokumentiem.</w:t>
            </w:r>
          </w:p>
          <w:p w14:paraId="5E1D0B86" w14:textId="77777777" w:rsidR="003B69B5" w:rsidRPr="0046366C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46366C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46366C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068602ED" w:rsidR="003B69B5" w:rsidRPr="0046366C" w:rsidRDefault="003B69B5" w:rsidP="006E4A56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66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Piedāvājuma izvēles kritērijs – </w:t>
            </w:r>
            <w:r w:rsidR="00493148" w:rsidRPr="0046366C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summu, kas pilnībā atbilst prasībām.</w:t>
            </w:r>
          </w:p>
          <w:p w14:paraId="71BBB08F" w14:textId="77777777" w:rsidR="003B69B5" w:rsidRPr="0046366C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46366C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46366C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E98820B" w:rsidR="003B69B5" w:rsidRPr="0046366C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6366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347173" w:rsidRPr="0046366C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 xml:space="preserve">.gada </w:t>
            </w:r>
            <w:r w:rsidR="00347173" w:rsidRPr="0046366C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46366C" w:rsidRPr="0046366C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347173" w:rsidRPr="0046366C">
              <w:rPr>
                <w:rFonts w:ascii="Times New Roman" w:hAnsi="Times New Roman"/>
                <w:bCs/>
                <w:sz w:val="22"/>
                <w:szCs w:val="22"/>
              </w:rPr>
              <w:t>aprīlī</w:t>
            </w:r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>, plkst.</w:t>
            </w:r>
            <w:r w:rsidR="00501565" w:rsidRPr="0046366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46366C" w:rsidRPr="0046366C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 xml:space="preserve">:00 personīgi Daugavpils </w:t>
            </w:r>
            <w:proofErr w:type="spellStart"/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>valstspilsētas</w:t>
            </w:r>
            <w:proofErr w:type="spellEnd"/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 xml:space="preserve"> pašvaldības iestādē “Jaunatnes lietu un sporta pārvalde” (Kandavas ielā 17A, Daugavpilī, 2.stāvā kab. Nr. 304 - 1) vai uz e-pastu: </w:t>
            </w:r>
            <w:hyperlink r:id="rId7" w:history="1">
              <w:r w:rsidR="0028424F" w:rsidRPr="0046366C">
                <w:rPr>
                  <w:rStyle w:val="a9"/>
                  <w:rFonts w:ascii="Times New Roman" w:hAnsi="Times New Roman"/>
                  <w:bCs/>
                  <w:sz w:val="22"/>
                  <w:szCs w:val="22"/>
                </w:rPr>
                <w:t>sport@daugavpils.lv</w:t>
              </w:r>
            </w:hyperlink>
            <w:r w:rsidR="0028424F" w:rsidRPr="0046366C">
              <w:rPr>
                <w:rFonts w:ascii="Times New Roman" w:hAnsi="Times New Roman"/>
                <w:bCs/>
                <w:sz w:val="22"/>
                <w:szCs w:val="22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46366C" w14:paraId="6E96B1D5" w14:textId="77777777" w:rsidTr="003D1C23">
        <w:trPr>
          <w:trHeight w:val="9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46366C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C40" w14:textId="32F40AA0" w:rsidR="0046366C" w:rsidRPr="0046366C" w:rsidRDefault="0046366C" w:rsidP="0046366C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46366C">
              <w:rPr>
                <w:b/>
                <w:sz w:val="22"/>
                <w:szCs w:val="22"/>
              </w:rPr>
              <w:t>Tika iesniegt</w:t>
            </w:r>
            <w:r w:rsidRPr="0046366C">
              <w:rPr>
                <w:b/>
                <w:sz w:val="22"/>
                <w:szCs w:val="22"/>
              </w:rPr>
              <w:t>s</w:t>
            </w:r>
            <w:r w:rsidRPr="0046366C">
              <w:rPr>
                <w:b/>
                <w:sz w:val="22"/>
                <w:szCs w:val="22"/>
              </w:rPr>
              <w:t xml:space="preserve"> piedāvājum</w:t>
            </w:r>
            <w:r w:rsidRPr="0046366C">
              <w:rPr>
                <w:b/>
                <w:sz w:val="22"/>
                <w:szCs w:val="22"/>
              </w:rPr>
              <w:t>s</w:t>
            </w:r>
            <w:r w:rsidRPr="0046366C">
              <w:rPr>
                <w:b/>
                <w:sz w:val="22"/>
                <w:szCs w:val="22"/>
              </w:rPr>
              <w:t xml:space="preserve"> no </w:t>
            </w:r>
            <w:r w:rsidRPr="0046366C">
              <w:rPr>
                <w:b/>
                <w:sz w:val="22"/>
                <w:szCs w:val="22"/>
              </w:rPr>
              <w:t>1</w:t>
            </w:r>
            <w:r w:rsidRPr="0046366C">
              <w:rPr>
                <w:b/>
                <w:sz w:val="22"/>
                <w:szCs w:val="22"/>
              </w:rPr>
              <w:t xml:space="preserve">  (</w:t>
            </w:r>
            <w:r w:rsidRPr="0046366C">
              <w:rPr>
                <w:b/>
                <w:sz w:val="22"/>
                <w:szCs w:val="22"/>
              </w:rPr>
              <w:t>viena</w:t>
            </w:r>
            <w:r w:rsidRPr="0046366C">
              <w:rPr>
                <w:b/>
                <w:sz w:val="22"/>
                <w:szCs w:val="22"/>
              </w:rPr>
              <w:t>) pretendent</w:t>
            </w:r>
            <w:r w:rsidRPr="0046366C">
              <w:rPr>
                <w:b/>
                <w:sz w:val="22"/>
                <w:szCs w:val="22"/>
              </w:rPr>
              <w:t>a</w:t>
            </w:r>
            <w:r w:rsidRPr="0046366C">
              <w:rPr>
                <w:b/>
                <w:sz w:val="22"/>
                <w:szCs w:val="22"/>
              </w:rPr>
              <w:t xml:space="preserve">: </w:t>
            </w:r>
          </w:p>
          <w:p w14:paraId="3B6F985D" w14:textId="187A9443" w:rsidR="0046366C" w:rsidRPr="0046366C" w:rsidRDefault="0046366C" w:rsidP="0046366C">
            <w:pPr>
              <w:pStyle w:val="21"/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 w:rsidRPr="0046366C">
              <w:rPr>
                <w:b/>
                <w:sz w:val="22"/>
                <w:szCs w:val="22"/>
              </w:rPr>
              <w:t>SIA “</w:t>
            </w:r>
            <w:r w:rsidRPr="0046366C">
              <w:rPr>
                <w:b/>
                <w:sz w:val="22"/>
                <w:szCs w:val="22"/>
              </w:rPr>
              <w:t>MUZ PRO</w:t>
            </w:r>
            <w:r w:rsidRPr="0046366C">
              <w:rPr>
                <w:b/>
                <w:sz w:val="22"/>
                <w:szCs w:val="22"/>
              </w:rPr>
              <w:t xml:space="preserve">”, </w:t>
            </w:r>
            <w:proofErr w:type="spellStart"/>
            <w:r w:rsidRPr="0046366C">
              <w:rPr>
                <w:b/>
                <w:sz w:val="22"/>
                <w:szCs w:val="22"/>
              </w:rPr>
              <w:t>Reģ.Nr</w:t>
            </w:r>
            <w:proofErr w:type="spellEnd"/>
            <w:r w:rsidRPr="0046366C">
              <w:rPr>
                <w:b/>
                <w:sz w:val="22"/>
                <w:szCs w:val="22"/>
              </w:rPr>
              <w:t>.</w:t>
            </w:r>
            <w:r w:rsidRPr="0046366C">
              <w:rPr>
                <w:b/>
                <w:sz w:val="22"/>
                <w:szCs w:val="22"/>
              </w:rPr>
              <w:t xml:space="preserve"> 41503052039</w:t>
            </w:r>
            <w:r w:rsidRPr="0046366C">
              <w:rPr>
                <w:b/>
                <w:sz w:val="22"/>
                <w:szCs w:val="22"/>
              </w:rPr>
              <w:t>.</w:t>
            </w:r>
            <w:r w:rsidRPr="0046366C">
              <w:rPr>
                <w:bCs/>
                <w:sz w:val="22"/>
                <w:szCs w:val="22"/>
              </w:rPr>
              <w:t xml:space="preserve"> Piedāvājums iesniegts</w:t>
            </w:r>
            <w:r w:rsidRPr="0046366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6366C">
              <w:rPr>
                <w:bCs/>
                <w:sz w:val="22"/>
                <w:szCs w:val="22"/>
              </w:rPr>
              <w:t xml:space="preserve">2025.gada </w:t>
            </w:r>
            <w:r w:rsidRPr="0046366C">
              <w:rPr>
                <w:bCs/>
                <w:sz w:val="22"/>
                <w:szCs w:val="22"/>
              </w:rPr>
              <w:t>28</w:t>
            </w:r>
            <w:r w:rsidRPr="0046366C">
              <w:rPr>
                <w:bCs/>
                <w:sz w:val="22"/>
                <w:szCs w:val="22"/>
              </w:rPr>
              <w:t>.</w:t>
            </w:r>
            <w:r w:rsidRPr="0046366C">
              <w:rPr>
                <w:bCs/>
                <w:sz w:val="22"/>
                <w:szCs w:val="22"/>
              </w:rPr>
              <w:t>aprīlī, plskt.10:44</w:t>
            </w:r>
            <w:r w:rsidRPr="0046366C">
              <w:rPr>
                <w:bCs/>
                <w:sz w:val="22"/>
                <w:szCs w:val="22"/>
              </w:rPr>
              <w:t xml:space="preserve">, uz e-pastu: </w:t>
            </w:r>
            <w:hyperlink r:id="rId8" w:history="1">
              <w:r w:rsidRPr="0046366C">
                <w:rPr>
                  <w:rStyle w:val="a9"/>
                  <w:bCs/>
                  <w:sz w:val="22"/>
                  <w:szCs w:val="22"/>
                </w:rPr>
                <w:t>sport</w:t>
              </w:r>
              <w:r w:rsidRPr="0046366C">
                <w:rPr>
                  <w:rStyle w:val="a9"/>
                  <w:bCs/>
                  <w:sz w:val="22"/>
                  <w:szCs w:val="22"/>
                </w:rPr>
                <w:t>@</w:t>
              </w:r>
              <w:r w:rsidRPr="0046366C">
                <w:rPr>
                  <w:rStyle w:val="a9"/>
                  <w:bCs/>
                  <w:sz w:val="22"/>
                  <w:szCs w:val="22"/>
                </w:rPr>
                <w:t>daugavpils.lv</w:t>
              </w:r>
            </w:hyperlink>
            <w:r w:rsidRPr="0046366C">
              <w:rPr>
                <w:bCs/>
                <w:sz w:val="22"/>
                <w:szCs w:val="22"/>
              </w:rPr>
              <w:t xml:space="preserve"> . Piedāvājumā summa sastāda </w:t>
            </w:r>
            <w:r w:rsidRPr="0046366C">
              <w:rPr>
                <w:bCs/>
                <w:sz w:val="22"/>
                <w:szCs w:val="22"/>
              </w:rPr>
              <w:t>EUR 8999</w:t>
            </w:r>
            <w:r w:rsidRPr="0046366C">
              <w:rPr>
                <w:bCs/>
                <w:sz w:val="22"/>
                <w:szCs w:val="22"/>
              </w:rPr>
              <w:t>,</w:t>
            </w:r>
            <w:r w:rsidRPr="0046366C">
              <w:rPr>
                <w:bCs/>
                <w:sz w:val="22"/>
                <w:szCs w:val="22"/>
              </w:rPr>
              <w:t>0</w:t>
            </w:r>
            <w:r w:rsidRPr="0046366C">
              <w:rPr>
                <w:bCs/>
                <w:sz w:val="22"/>
                <w:szCs w:val="22"/>
              </w:rPr>
              <w:t>0 EUR (</w:t>
            </w:r>
            <w:r w:rsidRPr="0046366C">
              <w:rPr>
                <w:bCs/>
                <w:sz w:val="22"/>
                <w:szCs w:val="22"/>
              </w:rPr>
              <w:t>astoņ</w:t>
            </w:r>
            <w:r w:rsidRPr="0046366C">
              <w:rPr>
                <w:bCs/>
                <w:sz w:val="22"/>
                <w:szCs w:val="22"/>
              </w:rPr>
              <w:t xml:space="preserve">i tūkstoši </w:t>
            </w:r>
            <w:r w:rsidRPr="0046366C">
              <w:rPr>
                <w:bCs/>
                <w:sz w:val="22"/>
                <w:szCs w:val="22"/>
              </w:rPr>
              <w:t>deviņi</w:t>
            </w:r>
            <w:r w:rsidRPr="0046366C">
              <w:rPr>
                <w:bCs/>
                <w:sz w:val="22"/>
                <w:szCs w:val="22"/>
              </w:rPr>
              <w:t xml:space="preserve"> simti </w:t>
            </w:r>
            <w:r w:rsidRPr="0046366C">
              <w:rPr>
                <w:bCs/>
                <w:sz w:val="22"/>
                <w:szCs w:val="22"/>
              </w:rPr>
              <w:t>deviņ</w:t>
            </w:r>
            <w:r w:rsidRPr="0046366C">
              <w:rPr>
                <w:bCs/>
                <w:sz w:val="22"/>
                <w:szCs w:val="22"/>
              </w:rPr>
              <w:t>desmit  d</w:t>
            </w:r>
            <w:r w:rsidRPr="0046366C">
              <w:rPr>
                <w:bCs/>
                <w:sz w:val="22"/>
                <w:szCs w:val="22"/>
              </w:rPr>
              <w:t xml:space="preserve">eviņi </w:t>
            </w:r>
            <w:proofErr w:type="spellStart"/>
            <w:r w:rsidRPr="0046366C">
              <w:rPr>
                <w:bCs/>
                <w:sz w:val="22"/>
                <w:szCs w:val="22"/>
              </w:rPr>
              <w:t>euro</w:t>
            </w:r>
            <w:proofErr w:type="spellEnd"/>
            <w:r w:rsidRPr="0046366C">
              <w:rPr>
                <w:bCs/>
                <w:sz w:val="22"/>
                <w:szCs w:val="22"/>
              </w:rPr>
              <w:t xml:space="preserve"> </w:t>
            </w:r>
            <w:r w:rsidRPr="0046366C">
              <w:rPr>
                <w:bCs/>
                <w:sz w:val="22"/>
                <w:szCs w:val="22"/>
              </w:rPr>
              <w:t xml:space="preserve">00 </w:t>
            </w:r>
            <w:r w:rsidRPr="0046366C">
              <w:rPr>
                <w:bCs/>
                <w:sz w:val="22"/>
                <w:szCs w:val="22"/>
              </w:rPr>
              <w:t>centi).</w:t>
            </w:r>
          </w:p>
          <w:p w14:paraId="2F01AEAB" w14:textId="53B78AA4" w:rsidR="00827DEF" w:rsidRPr="0046366C" w:rsidRDefault="00827DEF" w:rsidP="00347173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13618" w:rsidRPr="0046366C" w14:paraId="6A87AC91" w14:textId="77777777" w:rsidTr="0046366C">
        <w:trPr>
          <w:trHeight w:val="8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01B98ED3" w:rsidR="00C13618" w:rsidRPr="0046366C" w:rsidRDefault="00C13618" w:rsidP="00C13618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46366C">
              <w:rPr>
                <w:i/>
                <w:iCs/>
                <w:sz w:val="22"/>
                <w:szCs w:val="22"/>
                <w:lang w:eastAsia="en-US"/>
              </w:rPr>
              <w:t xml:space="preserve">10. </w:t>
            </w:r>
            <w:proofErr w:type="spellStart"/>
            <w:r w:rsidR="0046366C" w:rsidRPr="0046366C">
              <w:rPr>
                <w:i/>
                <w:iCs/>
                <w:sz w:val="22"/>
                <w:szCs w:val="22"/>
                <w:lang w:eastAsia="en-US"/>
              </w:rPr>
              <w:t>Izvērtējums</w:t>
            </w:r>
            <w:proofErr w:type="spellEnd"/>
            <w:r w:rsidR="0046366C" w:rsidRPr="0046366C">
              <w:rPr>
                <w:i/>
                <w:iCs/>
                <w:sz w:val="22"/>
                <w:szCs w:val="22"/>
                <w:lang w:eastAsia="en-US"/>
              </w:rPr>
              <w:t xml:space="preserve"> un k</w:t>
            </w:r>
            <w:r w:rsidRPr="0046366C">
              <w:rPr>
                <w:i/>
                <w:iCs/>
                <w:sz w:val="22"/>
                <w:szCs w:val="22"/>
                <w:lang w:eastAsia="en-US"/>
              </w:rPr>
              <w:t>omisijas lēmums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A68" w14:textId="5F6D43D4" w:rsidR="0046366C" w:rsidRPr="0046366C" w:rsidRDefault="0046366C" w:rsidP="0046366C">
            <w:pPr>
              <w:pStyle w:val="21"/>
              <w:ind w:firstLine="0"/>
              <w:rPr>
                <w:sz w:val="22"/>
                <w:szCs w:val="22"/>
              </w:rPr>
            </w:pPr>
            <w:r w:rsidRPr="0046366C">
              <w:rPr>
                <w:sz w:val="22"/>
                <w:szCs w:val="22"/>
              </w:rPr>
              <w:t>Pretendent</w:t>
            </w:r>
            <w:r w:rsidRPr="0046366C">
              <w:rPr>
                <w:sz w:val="22"/>
                <w:szCs w:val="22"/>
              </w:rPr>
              <w:t>s</w:t>
            </w:r>
            <w:r w:rsidRPr="0046366C">
              <w:rPr>
                <w:sz w:val="22"/>
                <w:szCs w:val="22"/>
              </w:rPr>
              <w:t xml:space="preserve"> ir laicīgi iesnie</w:t>
            </w:r>
            <w:r w:rsidRPr="0046366C">
              <w:rPr>
                <w:sz w:val="22"/>
                <w:szCs w:val="22"/>
              </w:rPr>
              <w:t xml:space="preserve">dzis </w:t>
            </w:r>
            <w:r w:rsidRPr="0046366C">
              <w:rPr>
                <w:sz w:val="22"/>
                <w:szCs w:val="22"/>
              </w:rPr>
              <w:t xml:space="preserve">visus </w:t>
            </w:r>
            <w:r w:rsidRPr="0046366C">
              <w:rPr>
                <w:sz w:val="22"/>
                <w:szCs w:val="22"/>
              </w:rPr>
              <w:t>25</w:t>
            </w:r>
            <w:r w:rsidRPr="0046366C">
              <w:rPr>
                <w:sz w:val="22"/>
                <w:szCs w:val="22"/>
              </w:rPr>
              <w:t>.0</w:t>
            </w:r>
            <w:r w:rsidRPr="0046366C">
              <w:rPr>
                <w:sz w:val="22"/>
                <w:szCs w:val="22"/>
              </w:rPr>
              <w:t>4</w:t>
            </w:r>
            <w:r w:rsidRPr="0046366C">
              <w:rPr>
                <w:sz w:val="22"/>
                <w:szCs w:val="22"/>
              </w:rPr>
              <w:t xml:space="preserve">.2025. uzaicinājumā pieprasītos dokumentus un atbilst uzaicinājuma nosacījumiem. </w:t>
            </w:r>
          </w:p>
          <w:p w14:paraId="46B43C61" w14:textId="77777777" w:rsidR="0046366C" w:rsidRPr="0046366C" w:rsidRDefault="0046366C" w:rsidP="0046366C">
            <w:pPr>
              <w:pStyle w:val="21"/>
              <w:ind w:firstLine="0"/>
              <w:rPr>
                <w:sz w:val="22"/>
                <w:szCs w:val="22"/>
              </w:rPr>
            </w:pPr>
          </w:p>
          <w:p w14:paraId="65F7B27F" w14:textId="2C4F67DB" w:rsidR="00C13618" w:rsidRPr="0046366C" w:rsidRDefault="0046366C" w:rsidP="0046366C">
            <w:pPr>
              <w:pStyle w:val="21"/>
              <w:numPr>
                <w:ilvl w:val="0"/>
                <w:numId w:val="15"/>
              </w:numPr>
              <w:rPr>
                <w:bCs/>
                <w:sz w:val="22"/>
                <w:szCs w:val="22"/>
                <w:lang w:eastAsia="en-US"/>
              </w:rPr>
            </w:pPr>
            <w:r w:rsidRPr="0046366C">
              <w:rPr>
                <w:sz w:val="22"/>
                <w:szCs w:val="22"/>
              </w:rPr>
              <w:lastRenderedPageBreak/>
              <w:t xml:space="preserve">Lēmums: Noslēgt līgumu </w:t>
            </w:r>
            <w:r w:rsidRPr="0046366C">
              <w:rPr>
                <w:b/>
                <w:sz w:val="22"/>
                <w:szCs w:val="22"/>
              </w:rPr>
              <w:t xml:space="preserve">SIA “MUZ PRO”, </w:t>
            </w:r>
            <w:proofErr w:type="spellStart"/>
            <w:r w:rsidRPr="0046366C">
              <w:rPr>
                <w:b/>
                <w:sz w:val="22"/>
                <w:szCs w:val="22"/>
              </w:rPr>
              <w:t>Reģ.Nr</w:t>
            </w:r>
            <w:proofErr w:type="spellEnd"/>
            <w:r w:rsidRPr="0046366C">
              <w:rPr>
                <w:b/>
                <w:sz w:val="22"/>
                <w:szCs w:val="22"/>
              </w:rPr>
              <w:t>. 41503052039.</w:t>
            </w:r>
            <w:r w:rsidRPr="0046366C">
              <w:rPr>
                <w:bCs/>
                <w:sz w:val="22"/>
                <w:szCs w:val="22"/>
              </w:rPr>
              <w:t xml:space="preserve"> </w:t>
            </w:r>
            <w:r w:rsidRPr="0046366C">
              <w:rPr>
                <w:bCs/>
                <w:sz w:val="22"/>
                <w:szCs w:val="22"/>
              </w:rPr>
              <w:t xml:space="preserve"> Līguma kopēja summa sastādīs EUR </w:t>
            </w:r>
            <w:r w:rsidRPr="0046366C">
              <w:rPr>
                <w:bCs/>
                <w:sz w:val="22"/>
                <w:szCs w:val="22"/>
              </w:rPr>
              <w:t xml:space="preserve">8999,00 EUR (astoņi tūkstoši deviņi simti deviņdesmit  deviņi </w:t>
            </w:r>
            <w:proofErr w:type="spellStart"/>
            <w:r w:rsidRPr="0046366C">
              <w:rPr>
                <w:bCs/>
                <w:sz w:val="22"/>
                <w:szCs w:val="22"/>
              </w:rPr>
              <w:t>euro</w:t>
            </w:r>
            <w:proofErr w:type="spellEnd"/>
            <w:r w:rsidRPr="0046366C">
              <w:rPr>
                <w:bCs/>
                <w:sz w:val="22"/>
                <w:szCs w:val="22"/>
              </w:rPr>
              <w:t xml:space="preserve"> 00 centi).</w:t>
            </w:r>
          </w:p>
        </w:tc>
      </w:tr>
    </w:tbl>
    <w:p w14:paraId="6A0F4FFB" w14:textId="77777777" w:rsidR="00827DEF" w:rsidRPr="0046366C" w:rsidRDefault="00827DEF" w:rsidP="001E4D17">
      <w:pPr>
        <w:rPr>
          <w:rFonts w:ascii="Times New Roman" w:hAnsi="Times New Roman"/>
          <w:sz w:val="22"/>
          <w:szCs w:val="22"/>
        </w:rPr>
      </w:pPr>
    </w:p>
    <w:p w14:paraId="0D85711D" w14:textId="77777777" w:rsidR="00240872" w:rsidRPr="0046366C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ar-SA"/>
        </w:rPr>
      </w:pPr>
    </w:p>
    <w:p w14:paraId="1A18DD69" w14:textId="6C68A83C" w:rsidR="003D1C23" w:rsidRPr="0046366C" w:rsidRDefault="0028424F" w:rsidP="003D1C23">
      <w:pPr>
        <w:suppressAutoHyphens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46366C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985"/>
        <w:gridCol w:w="5386"/>
        <w:gridCol w:w="561"/>
        <w:gridCol w:w="1356"/>
        <w:gridCol w:w="68"/>
      </w:tblGrid>
      <w:tr w:rsidR="00080CBC" w:rsidRPr="0046366C" w14:paraId="0ABD801C" w14:textId="77777777" w:rsidTr="00723260">
        <w:trPr>
          <w:gridAfter w:val="1"/>
          <w:wAfter w:w="68" w:type="dxa"/>
        </w:trPr>
        <w:tc>
          <w:tcPr>
            <w:tcW w:w="7932" w:type="dxa"/>
            <w:gridSpan w:val="3"/>
            <w:shd w:val="clear" w:color="auto" w:fill="auto"/>
            <w:hideMark/>
          </w:tcPr>
          <w:p w14:paraId="67157BBD" w14:textId="77777777" w:rsidR="00080CBC" w:rsidRPr="0046366C" w:rsidRDefault="00080CBC" w:rsidP="00080CBC">
            <w:pPr>
              <w:rPr>
                <w:rFonts w:ascii="Times New Roman" w:hAnsi="Times New Roman"/>
                <w:sz w:val="22"/>
                <w:szCs w:val="22"/>
              </w:rPr>
            </w:pPr>
            <w:r w:rsidRPr="0046366C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  <w:p w14:paraId="67D286BE" w14:textId="77777777" w:rsidR="00080CBC" w:rsidRPr="0046366C" w:rsidRDefault="00080CBC" w:rsidP="00080C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12881C97" w14:textId="77777777" w:rsidR="00080CBC" w:rsidRPr="0046366C" w:rsidRDefault="00080CBC" w:rsidP="00080CBC">
            <w:pPr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</w:tr>
      <w:tr w:rsidR="00347173" w:rsidRPr="0046366C" w14:paraId="3CE9C0FC" w14:textId="77777777" w:rsidTr="00723260">
        <w:trPr>
          <w:gridAfter w:val="4"/>
          <w:wAfter w:w="7371" w:type="dxa"/>
        </w:trPr>
        <w:tc>
          <w:tcPr>
            <w:tcW w:w="1985" w:type="dxa"/>
            <w:shd w:val="clear" w:color="auto" w:fill="auto"/>
          </w:tcPr>
          <w:p w14:paraId="504D34A7" w14:textId="3B20BD01" w:rsidR="00347173" w:rsidRPr="0046366C" w:rsidRDefault="00347173" w:rsidP="00347173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347173" w:rsidRPr="0046366C" w14:paraId="1100D9B0" w14:textId="77777777" w:rsidTr="00723260">
        <w:tc>
          <w:tcPr>
            <w:tcW w:w="7371" w:type="dxa"/>
            <w:gridSpan w:val="2"/>
            <w:shd w:val="clear" w:color="auto" w:fill="auto"/>
          </w:tcPr>
          <w:p w14:paraId="35B58174" w14:textId="77777777" w:rsidR="00347173" w:rsidRPr="0046366C" w:rsidRDefault="00347173" w:rsidP="0034717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6366C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46366C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46366C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46366C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250B91AF" w14:textId="77777777" w:rsidR="00347173" w:rsidRPr="0046366C" w:rsidRDefault="00347173" w:rsidP="00347173">
            <w:pPr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7E0AAAF" w14:textId="5A0305A2" w:rsidR="00347173" w:rsidRPr="0046366C" w:rsidRDefault="00347173" w:rsidP="00347173">
            <w:pPr>
              <w:jc w:val="right"/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  <w:proofErr w:type="spellStart"/>
            <w:r w:rsidRPr="0046366C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tr w:rsidR="00347173" w:rsidRPr="0046366C" w14:paraId="4EAC45CE" w14:textId="77777777" w:rsidTr="00723260">
        <w:tc>
          <w:tcPr>
            <w:tcW w:w="7371" w:type="dxa"/>
            <w:gridSpan w:val="2"/>
            <w:shd w:val="clear" w:color="auto" w:fill="auto"/>
          </w:tcPr>
          <w:p w14:paraId="6C48123A" w14:textId="40FC06F8" w:rsidR="00347173" w:rsidRPr="0046366C" w:rsidRDefault="00347173" w:rsidP="00347173">
            <w:pPr>
              <w:rPr>
                <w:rFonts w:ascii="Times New Roman" w:hAnsi="Times New Roman"/>
                <w:sz w:val="22"/>
                <w:szCs w:val="22"/>
              </w:rPr>
            </w:pPr>
            <w:r w:rsidRPr="0046366C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46366C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46366C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46366C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3F02446" w14:textId="7B4176CB" w:rsidR="00347173" w:rsidRPr="0046366C" w:rsidRDefault="00347173" w:rsidP="00347173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6366C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  <w:tr w:rsidR="00347173" w:rsidRPr="0046366C" w14:paraId="442344C1" w14:textId="77777777" w:rsidTr="00723260">
        <w:tc>
          <w:tcPr>
            <w:tcW w:w="7371" w:type="dxa"/>
            <w:gridSpan w:val="2"/>
            <w:shd w:val="clear" w:color="auto" w:fill="auto"/>
            <w:hideMark/>
          </w:tcPr>
          <w:p w14:paraId="4B3C0088" w14:textId="197735A5" w:rsidR="00347173" w:rsidRPr="0046366C" w:rsidRDefault="00347173" w:rsidP="00347173">
            <w:pPr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46366C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57ED42A9" w14:textId="0D51C400" w:rsidR="00347173" w:rsidRPr="0046366C" w:rsidRDefault="00347173" w:rsidP="00347173">
            <w:pPr>
              <w:jc w:val="right"/>
              <w:rPr>
                <w:rFonts w:ascii="Times New Roman" w:hAnsi="Times New Roman"/>
                <w:bCs/>
                <w:caps/>
                <w:sz w:val="22"/>
                <w:szCs w:val="22"/>
              </w:rPr>
            </w:pPr>
          </w:p>
        </w:tc>
      </w:tr>
      <w:tr w:rsidR="00347173" w:rsidRPr="0046366C" w14:paraId="27F1537E" w14:textId="77777777" w:rsidTr="00DC7A61">
        <w:tc>
          <w:tcPr>
            <w:tcW w:w="7371" w:type="dxa"/>
            <w:gridSpan w:val="2"/>
            <w:shd w:val="clear" w:color="auto" w:fill="auto"/>
            <w:hideMark/>
          </w:tcPr>
          <w:p w14:paraId="60C79E65" w14:textId="77777777" w:rsidR="00347173" w:rsidRPr="0046366C" w:rsidRDefault="00347173" w:rsidP="0034717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6366C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46366C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46366C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46366C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7EF896D0" w14:textId="14D8EB4D" w:rsidR="00347173" w:rsidRPr="0046366C" w:rsidRDefault="00347173" w:rsidP="00347173">
            <w:pPr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21BE989C" w14:textId="77AE58BC" w:rsidR="00347173" w:rsidRPr="0046366C" w:rsidRDefault="00347173" w:rsidP="00347173">
            <w:pPr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 w:rsidRPr="0046366C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proofErr w:type="spellStart"/>
            <w:r w:rsidRPr="0046366C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347173" w:rsidRPr="0046366C" w14:paraId="7ECB2B79" w14:textId="77777777" w:rsidTr="00347173">
        <w:trPr>
          <w:trHeight w:val="91"/>
        </w:trPr>
        <w:tc>
          <w:tcPr>
            <w:tcW w:w="7371" w:type="dxa"/>
            <w:gridSpan w:val="2"/>
            <w:shd w:val="clear" w:color="auto" w:fill="auto"/>
          </w:tcPr>
          <w:p w14:paraId="65BF8DA2" w14:textId="77777777" w:rsidR="00347173" w:rsidRPr="0046366C" w:rsidRDefault="00347173" w:rsidP="0034717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0A96D1A" w14:textId="77777777" w:rsidR="00347173" w:rsidRPr="0046366C" w:rsidRDefault="00347173" w:rsidP="003471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3A67AE" w14:textId="5C971A70" w:rsidR="00BF7071" w:rsidRPr="0046366C" w:rsidRDefault="00BF7071" w:rsidP="00886C5A">
      <w:pPr>
        <w:rPr>
          <w:rFonts w:ascii="Times New Roman" w:eastAsia="Arial" w:hAnsi="Times New Roman"/>
          <w:sz w:val="22"/>
          <w:szCs w:val="22"/>
          <w:lang w:eastAsia="ar-SA"/>
        </w:rPr>
      </w:pPr>
    </w:p>
    <w:sectPr w:rsidR="00BF7071" w:rsidRPr="0046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9952606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8"/>
  </w:num>
  <w:num w:numId="8" w16cid:durableId="1935429975">
    <w:abstractNumId w:val="9"/>
  </w:num>
  <w:num w:numId="9" w16cid:durableId="1719474301">
    <w:abstractNumId w:val="6"/>
  </w:num>
  <w:num w:numId="10" w16cid:durableId="1000040988">
    <w:abstractNumId w:val="10"/>
  </w:num>
  <w:num w:numId="11" w16cid:durableId="468787732">
    <w:abstractNumId w:val="4"/>
  </w:num>
  <w:num w:numId="12" w16cid:durableId="736778599">
    <w:abstractNumId w:val="11"/>
  </w:num>
  <w:num w:numId="13" w16cid:durableId="746923934">
    <w:abstractNumId w:val="3"/>
  </w:num>
  <w:num w:numId="14" w16cid:durableId="17778639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364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006C7"/>
    <w:rsid w:val="00025111"/>
    <w:rsid w:val="00044883"/>
    <w:rsid w:val="00052FE0"/>
    <w:rsid w:val="000574A4"/>
    <w:rsid w:val="00080CBC"/>
    <w:rsid w:val="00083BC4"/>
    <w:rsid w:val="00095E48"/>
    <w:rsid w:val="000B22A0"/>
    <w:rsid w:val="000B2682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2E7799"/>
    <w:rsid w:val="00306B90"/>
    <w:rsid w:val="00336858"/>
    <w:rsid w:val="00347173"/>
    <w:rsid w:val="0039216D"/>
    <w:rsid w:val="003B69B5"/>
    <w:rsid w:val="003C01C1"/>
    <w:rsid w:val="003C5CA8"/>
    <w:rsid w:val="003D1C23"/>
    <w:rsid w:val="003D3EAB"/>
    <w:rsid w:val="003E76C1"/>
    <w:rsid w:val="003F0CEC"/>
    <w:rsid w:val="00400E5A"/>
    <w:rsid w:val="0046366C"/>
    <w:rsid w:val="00480552"/>
    <w:rsid w:val="00493148"/>
    <w:rsid w:val="004C4B39"/>
    <w:rsid w:val="004F2457"/>
    <w:rsid w:val="00501565"/>
    <w:rsid w:val="00516117"/>
    <w:rsid w:val="00517D0C"/>
    <w:rsid w:val="00523197"/>
    <w:rsid w:val="00561968"/>
    <w:rsid w:val="00566886"/>
    <w:rsid w:val="0056760B"/>
    <w:rsid w:val="005B769E"/>
    <w:rsid w:val="005D40A4"/>
    <w:rsid w:val="005E4E5F"/>
    <w:rsid w:val="005E7864"/>
    <w:rsid w:val="00612530"/>
    <w:rsid w:val="006128C0"/>
    <w:rsid w:val="0062143B"/>
    <w:rsid w:val="00655186"/>
    <w:rsid w:val="00662081"/>
    <w:rsid w:val="0067722F"/>
    <w:rsid w:val="00690F3A"/>
    <w:rsid w:val="006A0140"/>
    <w:rsid w:val="006A1DDA"/>
    <w:rsid w:val="006C5636"/>
    <w:rsid w:val="006D7B7C"/>
    <w:rsid w:val="0074474D"/>
    <w:rsid w:val="00750BA7"/>
    <w:rsid w:val="007607D7"/>
    <w:rsid w:val="007E6D1E"/>
    <w:rsid w:val="00807C6A"/>
    <w:rsid w:val="00827DEF"/>
    <w:rsid w:val="0083600F"/>
    <w:rsid w:val="00873A09"/>
    <w:rsid w:val="0087658D"/>
    <w:rsid w:val="008808F0"/>
    <w:rsid w:val="00886C5A"/>
    <w:rsid w:val="0089140D"/>
    <w:rsid w:val="008A3FE6"/>
    <w:rsid w:val="008A48B0"/>
    <w:rsid w:val="008E146D"/>
    <w:rsid w:val="008F12AA"/>
    <w:rsid w:val="009232EA"/>
    <w:rsid w:val="00942CEC"/>
    <w:rsid w:val="00942EE0"/>
    <w:rsid w:val="00972E4D"/>
    <w:rsid w:val="009801DB"/>
    <w:rsid w:val="009827E7"/>
    <w:rsid w:val="00986D62"/>
    <w:rsid w:val="009A0E2C"/>
    <w:rsid w:val="009A24A3"/>
    <w:rsid w:val="009E1EEA"/>
    <w:rsid w:val="009F1905"/>
    <w:rsid w:val="009F6C19"/>
    <w:rsid w:val="00A16F35"/>
    <w:rsid w:val="00A47CDB"/>
    <w:rsid w:val="00A56FEA"/>
    <w:rsid w:val="00A60984"/>
    <w:rsid w:val="00A83A1D"/>
    <w:rsid w:val="00A92729"/>
    <w:rsid w:val="00AB45C0"/>
    <w:rsid w:val="00AC6284"/>
    <w:rsid w:val="00AE0F2F"/>
    <w:rsid w:val="00B045E6"/>
    <w:rsid w:val="00B1197D"/>
    <w:rsid w:val="00B139B6"/>
    <w:rsid w:val="00B149C9"/>
    <w:rsid w:val="00B330C2"/>
    <w:rsid w:val="00B4243E"/>
    <w:rsid w:val="00B4451F"/>
    <w:rsid w:val="00B672D4"/>
    <w:rsid w:val="00B84566"/>
    <w:rsid w:val="00B94885"/>
    <w:rsid w:val="00B97B13"/>
    <w:rsid w:val="00BA1032"/>
    <w:rsid w:val="00BC243B"/>
    <w:rsid w:val="00BD1116"/>
    <w:rsid w:val="00BD52CE"/>
    <w:rsid w:val="00BF7071"/>
    <w:rsid w:val="00C13618"/>
    <w:rsid w:val="00C25689"/>
    <w:rsid w:val="00C51358"/>
    <w:rsid w:val="00C85FB4"/>
    <w:rsid w:val="00C9070A"/>
    <w:rsid w:val="00C94785"/>
    <w:rsid w:val="00CB3CC1"/>
    <w:rsid w:val="00CB5A2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44D6A"/>
    <w:rsid w:val="00F515A7"/>
    <w:rsid w:val="00F6360F"/>
    <w:rsid w:val="00F666EA"/>
    <w:rsid w:val="00F77EA2"/>
    <w:rsid w:val="00FE34CD"/>
    <w:rsid w:val="00FE512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uiPriority w:val="34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uiPriority w:val="99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  <w:style w:type="table" w:styleId="af0">
    <w:name w:val="Table Grid"/>
    <w:basedOn w:val="a1"/>
    <w:uiPriority w:val="59"/>
    <w:rsid w:val="004931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80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20</cp:revision>
  <cp:lastPrinted>2025-04-28T10:28:00Z</cp:lastPrinted>
  <dcterms:created xsi:type="dcterms:W3CDTF">2024-08-14T13:28:00Z</dcterms:created>
  <dcterms:modified xsi:type="dcterms:W3CDTF">2025-04-28T10:29:00Z</dcterms:modified>
</cp:coreProperties>
</file>