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valsts</w:t>
      </w:r>
      <w:r w:rsidR="00B139B6" w:rsidRPr="001431C9">
        <w:rPr>
          <w:rFonts w:ascii="Times New Roman" w:hAnsi="Times New Roman"/>
          <w:sz w:val="22"/>
          <w:szCs w:val="22"/>
        </w:rPr>
        <w:t xml:space="preserve">pilsētas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>___________________ V.Linkeviča</w:t>
      </w:r>
    </w:p>
    <w:p w14:paraId="790D0D4C" w14:textId="058756C0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E729EC">
        <w:rPr>
          <w:rFonts w:ascii="Times New Roman" w:hAnsi="Times New Roman"/>
          <w:sz w:val="22"/>
          <w:szCs w:val="22"/>
          <w:lang w:eastAsia="en-US"/>
        </w:rPr>
        <w:t xml:space="preserve"> 27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4F53AC1E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451A1A">
        <w:rPr>
          <w:rFonts w:ascii="Times New Roman" w:hAnsi="Times New Roman"/>
          <w:sz w:val="22"/>
          <w:szCs w:val="22"/>
          <w:lang w:eastAsia="en-US"/>
        </w:rPr>
        <w:t>1</w:t>
      </w:r>
      <w:r w:rsidR="00F85676">
        <w:rPr>
          <w:rFonts w:ascii="Times New Roman" w:hAnsi="Times New Roman"/>
          <w:sz w:val="22"/>
          <w:szCs w:val="22"/>
          <w:lang w:eastAsia="en-US"/>
        </w:rPr>
        <w:t>6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19794359" w14:textId="77777777" w:rsidR="00ED7970" w:rsidRDefault="00E729EC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E729EC">
        <w:rPr>
          <w:rFonts w:ascii="Times New Roman" w:hAnsi="Times New Roman"/>
          <w:b/>
          <w:bCs/>
          <w:sz w:val="22"/>
          <w:szCs w:val="22"/>
        </w:rPr>
        <w:t>Par pasākuma “Daugavpils ir talants” tehnisko nodrošinājumu un vadīšanu</w:t>
      </w:r>
    </w:p>
    <w:p w14:paraId="1D3EA8A6" w14:textId="09E46166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0BBAAACF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8479C">
        <w:rPr>
          <w:rFonts w:ascii="Times New Roman" w:hAnsi="Times New Roman"/>
          <w:b/>
          <w:bCs/>
          <w:sz w:val="22"/>
          <w:szCs w:val="22"/>
        </w:rPr>
        <w:t>2</w:t>
      </w:r>
      <w:r w:rsidR="00E729EC">
        <w:rPr>
          <w:rFonts w:ascii="Times New Roman" w:hAnsi="Times New Roman"/>
          <w:b/>
          <w:bCs/>
          <w:sz w:val="22"/>
          <w:szCs w:val="22"/>
        </w:rPr>
        <w:t>7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3B69B5" w:rsidRPr="001431C9" w14:paraId="177C9247" w14:textId="77777777" w:rsidTr="00E729E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B3575B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B3575B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B3575B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B3575B">
              <w:rPr>
                <w:b/>
                <w:sz w:val="22"/>
                <w:szCs w:val="22"/>
              </w:rPr>
              <w:t>pārsnied</w:t>
            </w:r>
            <w:r w:rsidRPr="00B3575B">
              <w:rPr>
                <w:b/>
                <w:bCs/>
                <w:sz w:val="22"/>
                <w:szCs w:val="22"/>
              </w:rPr>
              <w:t>z</w:t>
            </w:r>
            <w:r w:rsidRPr="00B3575B">
              <w:rPr>
                <w:sz w:val="22"/>
                <w:szCs w:val="22"/>
              </w:rPr>
              <w:t xml:space="preserve"> 5000 </w:t>
            </w:r>
            <w:r w:rsidRPr="00B3575B">
              <w:rPr>
                <w:i/>
                <w:sz w:val="22"/>
                <w:szCs w:val="22"/>
              </w:rPr>
              <w:t>euro</w:t>
            </w:r>
            <w:r w:rsidRPr="00B3575B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E729E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3575B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B3575B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B3575B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B3575B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B3575B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11B9427A" w:rsidR="003B69B5" w:rsidRPr="00B3575B" w:rsidRDefault="00E729EC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51A1A">
              <w:rPr>
                <w:sz w:val="22"/>
                <w:szCs w:val="22"/>
                <w:lang w:eastAsia="en-US"/>
              </w:rPr>
              <w:t>4</w:t>
            </w:r>
            <w:r w:rsidR="003B69B5" w:rsidRPr="00B3575B">
              <w:rPr>
                <w:sz w:val="22"/>
                <w:szCs w:val="22"/>
                <w:lang w:eastAsia="en-US"/>
              </w:rPr>
              <w:t>.</w:t>
            </w:r>
            <w:r w:rsidR="00272F55" w:rsidRPr="00B3575B">
              <w:rPr>
                <w:sz w:val="22"/>
                <w:szCs w:val="22"/>
                <w:lang w:eastAsia="en-US"/>
              </w:rPr>
              <w:t>0</w:t>
            </w:r>
            <w:r w:rsidR="00451A1A">
              <w:rPr>
                <w:sz w:val="22"/>
                <w:szCs w:val="22"/>
                <w:lang w:eastAsia="en-US"/>
              </w:rPr>
              <w:t>2</w:t>
            </w:r>
            <w:r w:rsidR="003B69B5" w:rsidRPr="00B3575B">
              <w:rPr>
                <w:sz w:val="22"/>
                <w:szCs w:val="22"/>
                <w:lang w:eastAsia="en-US"/>
              </w:rPr>
              <w:t>.202</w:t>
            </w:r>
            <w:r w:rsidR="00820C9E" w:rsidRPr="00B3575B">
              <w:rPr>
                <w:sz w:val="22"/>
                <w:szCs w:val="22"/>
                <w:lang w:eastAsia="en-US"/>
              </w:rPr>
              <w:t>5</w:t>
            </w:r>
            <w:r w:rsidR="003B69B5" w:rsidRPr="00B3575B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B3575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E729E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iestāde “Jaunatnes lietu un sporta pārvalde”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reģ. Nr. </w:t>
            </w:r>
            <w:r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E729EC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585B7C8" w:rsidR="003B69B5" w:rsidRPr="00B3575B" w:rsidRDefault="00E729EC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729EC">
              <w:rPr>
                <w:rFonts w:ascii="Times New Roman" w:hAnsi="Times New Roman"/>
                <w:sz w:val="22"/>
                <w:szCs w:val="22"/>
                <w:lang w:eastAsia="en-US"/>
              </w:rPr>
              <w:t>Par pasākuma “Daugavpils ir talants” tehnisko nodrošinājumu un vadīšanu</w:t>
            </w:r>
          </w:p>
        </w:tc>
      </w:tr>
      <w:tr w:rsidR="003B69B5" w:rsidRPr="001431C9" w14:paraId="1B4FFCCF" w14:textId="77777777" w:rsidTr="00E729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D563B12" w:rsidR="003B69B5" w:rsidRPr="00B3575B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ED7970">
              <w:rPr>
                <w:rFonts w:ascii="Times New Roman" w:hAnsi="Times New Roman"/>
                <w:sz w:val="22"/>
                <w:szCs w:val="22"/>
              </w:rPr>
              <w:t>2</w:t>
            </w:r>
            <w:r w:rsidR="00451A1A">
              <w:rPr>
                <w:rFonts w:ascii="Times New Roman" w:hAnsi="Times New Roman"/>
                <w:sz w:val="22"/>
                <w:szCs w:val="22"/>
              </w:rPr>
              <w:t>4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="00451A1A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0E1EB977" w:rsidR="003B69B5" w:rsidRPr="00B3575B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E729EC" w:rsidRPr="00E729EC">
              <w:rPr>
                <w:rFonts w:ascii="Times New Roman" w:hAnsi="Times New Roman"/>
                <w:sz w:val="22"/>
                <w:szCs w:val="22"/>
                <w:lang w:eastAsia="en-US"/>
              </w:rPr>
              <w:t>Par pasākuma “Daugavpils ir talants” tehnisko nodrošinājumu un vadīšanu</w:t>
            </w:r>
            <w:r w:rsidR="00D10B21" w:rsidRPr="00B3575B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B3575B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E729EC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CED1087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E729EC">
              <w:rPr>
                <w:rFonts w:ascii="Times New Roman" w:hAnsi="Times New Roman"/>
                <w:sz w:val="22"/>
                <w:szCs w:val="22"/>
              </w:rPr>
              <w:t>26</w:t>
            </w:r>
            <w:r w:rsidR="005B272B"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februārim, plkst.1</w:t>
            </w:r>
            <w:r w:rsidR="00E729EC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valstspilsētas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57DBB964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E729EC">
              <w:rPr>
                <w:b/>
                <w:sz w:val="22"/>
                <w:szCs w:val="22"/>
              </w:rPr>
              <w:t>1</w:t>
            </w:r>
            <w:r w:rsidR="005B272B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E729EC">
              <w:rPr>
                <w:b/>
                <w:sz w:val="22"/>
                <w:szCs w:val="22"/>
              </w:rPr>
              <w:t>viena</w:t>
            </w:r>
            <w:r w:rsidRPr="00B3575B">
              <w:rPr>
                <w:b/>
                <w:sz w:val="22"/>
                <w:szCs w:val="22"/>
              </w:rPr>
              <w:t>) pretendent</w:t>
            </w:r>
            <w:r w:rsidR="00E729EC">
              <w:rPr>
                <w:b/>
                <w:sz w:val="22"/>
                <w:szCs w:val="22"/>
              </w:rPr>
              <w:t>a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6EE66D3D" w:rsidR="00442112" w:rsidRPr="00B3575B" w:rsidRDefault="00E729EC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7049C6">
              <w:rPr>
                <w:b/>
              </w:rPr>
              <w:t>Biedrība “</w:t>
            </w:r>
            <w:r>
              <w:rPr>
                <w:b/>
              </w:rPr>
              <w:t>Latgales elpa</w:t>
            </w:r>
            <w:r w:rsidRPr="007049C6">
              <w:rPr>
                <w:b/>
              </w:rPr>
              <w:t>”</w:t>
            </w:r>
            <w:r>
              <w:rPr>
                <w:b/>
              </w:rPr>
              <w:t xml:space="preserve">, Reģ.Nr. </w:t>
            </w:r>
            <w:r w:rsidRPr="007049C6">
              <w:rPr>
                <w:shd w:val="clear" w:color="auto" w:fill="FFFFFF"/>
              </w:rPr>
              <w:t>50008328361</w:t>
            </w:r>
            <w:r w:rsidR="00272F55" w:rsidRPr="00B3575B">
              <w:rPr>
                <w:bCs/>
                <w:sz w:val="22"/>
                <w:szCs w:val="22"/>
              </w:rPr>
              <w:t>. Piedāvājums iesniegts</w:t>
            </w:r>
            <w:r w:rsidR="00272F55"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B3575B">
              <w:rPr>
                <w:bCs/>
                <w:sz w:val="22"/>
                <w:szCs w:val="22"/>
              </w:rPr>
              <w:t>202</w:t>
            </w:r>
            <w:r w:rsidR="000E016E" w:rsidRPr="00B3575B">
              <w:rPr>
                <w:bCs/>
                <w:sz w:val="22"/>
                <w:szCs w:val="22"/>
              </w:rPr>
              <w:t>5</w:t>
            </w:r>
            <w:r w:rsidR="00C80009" w:rsidRPr="00B3575B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26</w:t>
            </w:r>
            <w:r w:rsidR="005B272B" w:rsidRPr="00B3575B">
              <w:rPr>
                <w:bCs/>
                <w:sz w:val="22"/>
                <w:szCs w:val="22"/>
              </w:rPr>
              <w:t>.</w:t>
            </w:r>
            <w:r w:rsidR="00C80009" w:rsidRPr="00B3575B">
              <w:rPr>
                <w:bCs/>
                <w:sz w:val="22"/>
                <w:szCs w:val="22"/>
              </w:rPr>
              <w:t>februārī</w:t>
            </w:r>
            <w:r w:rsidR="000E016E" w:rsidRPr="00B3575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, plkst.12:55</w:t>
            </w:r>
            <w:r w:rsidR="00C80009" w:rsidRPr="00B3575B">
              <w:rPr>
                <w:bCs/>
                <w:sz w:val="22"/>
                <w:szCs w:val="22"/>
              </w:rPr>
              <w:t xml:space="preserve"> </w:t>
            </w:r>
            <w:r w:rsidR="00EF44A1" w:rsidRPr="00B3575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B3575B">
              <w:rPr>
                <w:bCs/>
                <w:sz w:val="22"/>
                <w:szCs w:val="22"/>
              </w:rPr>
              <w:t xml:space="preserve"> . </w:t>
            </w:r>
            <w:r w:rsidR="00F8479C">
              <w:rPr>
                <w:bCs/>
                <w:sz w:val="22"/>
                <w:szCs w:val="22"/>
              </w:rPr>
              <w:t xml:space="preserve">Piedāvājumā summa sastāda </w:t>
            </w:r>
            <w:r>
              <w:rPr>
                <w:bCs/>
                <w:sz w:val="22"/>
                <w:szCs w:val="22"/>
              </w:rPr>
              <w:t>9990</w:t>
            </w:r>
            <w:r w:rsidR="00F847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="00F8479C">
              <w:rPr>
                <w:bCs/>
                <w:sz w:val="22"/>
                <w:szCs w:val="22"/>
              </w:rPr>
              <w:t xml:space="preserve"> EUR (</w:t>
            </w:r>
            <w:r>
              <w:rPr>
                <w:bCs/>
                <w:sz w:val="22"/>
                <w:szCs w:val="22"/>
              </w:rPr>
              <w:t>deviņi tūkstoši deviņi simti deviņdesmit</w:t>
            </w:r>
            <w:r w:rsidR="00F8479C">
              <w:rPr>
                <w:bCs/>
                <w:sz w:val="22"/>
                <w:szCs w:val="22"/>
              </w:rPr>
              <w:t xml:space="preserve"> euro </w:t>
            </w:r>
            <w:r>
              <w:rPr>
                <w:bCs/>
                <w:sz w:val="22"/>
                <w:szCs w:val="22"/>
              </w:rPr>
              <w:t>00</w:t>
            </w:r>
            <w:r w:rsidR="00F8479C">
              <w:rPr>
                <w:bCs/>
                <w:sz w:val="22"/>
                <w:szCs w:val="22"/>
              </w:rPr>
              <w:t xml:space="preserve"> centi)</w:t>
            </w:r>
            <w:r>
              <w:rPr>
                <w:bCs/>
                <w:sz w:val="22"/>
                <w:szCs w:val="22"/>
              </w:rPr>
              <w:t>.</w:t>
            </w:r>
          </w:p>
          <w:p w14:paraId="3533EE68" w14:textId="77777777" w:rsidR="000E016E" w:rsidRPr="00B3575B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B3575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6A87AC91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5D8" w14:textId="77777777" w:rsidR="00E729EC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t>9.</w:t>
            </w:r>
            <w:r w:rsidR="00E729EC">
              <w:rPr>
                <w:i/>
                <w:iCs/>
                <w:sz w:val="22"/>
                <w:szCs w:val="22"/>
                <w:lang w:eastAsia="en-US"/>
              </w:rPr>
              <w:t>Izvetērjums un rezultāti</w:t>
            </w:r>
          </w:p>
          <w:p w14:paraId="0C925C9D" w14:textId="3E75A5C5" w:rsidR="00272F55" w:rsidRPr="00B3575B" w:rsidRDefault="00272F55" w:rsidP="00E729EC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50B" w14:textId="5B97F3CC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Pretendents ir laicīgi iesniedzis visus 24.02.2025. uzaicinājumā pieprasīto dokumentus un atbilst uzaicinājuma nosacījumiem. </w:t>
            </w:r>
          </w:p>
          <w:p w14:paraId="510F6BA4" w14:textId="77777777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</w:p>
          <w:p w14:paraId="0963F74A" w14:textId="4CD947F6" w:rsidR="00E729EC" w:rsidRPr="00B3575B" w:rsidRDefault="00E729EC" w:rsidP="00E729EC">
            <w:pPr>
              <w:pStyle w:val="21"/>
              <w:ind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Lēmums: </w:t>
            </w:r>
            <w:r w:rsidR="00F8479C">
              <w:rPr>
                <w:sz w:val="22"/>
                <w:szCs w:val="22"/>
              </w:rPr>
              <w:t xml:space="preserve">Noslēgt līgumu ar </w:t>
            </w:r>
            <w:r w:rsidRPr="00E729EC">
              <w:rPr>
                <w:sz w:val="22"/>
                <w:szCs w:val="22"/>
              </w:rPr>
              <w:t>Biedrīb</w:t>
            </w:r>
            <w:r>
              <w:rPr>
                <w:sz w:val="22"/>
                <w:szCs w:val="22"/>
              </w:rPr>
              <w:t>u</w:t>
            </w:r>
            <w:r w:rsidRPr="00E729EC">
              <w:rPr>
                <w:sz w:val="22"/>
                <w:szCs w:val="22"/>
              </w:rPr>
              <w:t xml:space="preserve"> “Latgales elpa”, Reģ.Nr. 50008328361</w:t>
            </w:r>
            <w:r w:rsidR="00F8479C" w:rsidRPr="00F8479C">
              <w:rPr>
                <w:sz w:val="22"/>
                <w:szCs w:val="22"/>
              </w:rPr>
              <w:t>, juridiskā adrese –</w:t>
            </w:r>
            <w:r>
              <w:t xml:space="preserve"> </w:t>
            </w:r>
            <w:r w:rsidRPr="00E729EC">
              <w:rPr>
                <w:sz w:val="22"/>
                <w:szCs w:val="22"/>
              </w:rPr>
              <w:t>Jātnieku iela 84-61, Daugavpils</w:t>
            </w:r>
            <w:r w:rsidR="00F8479C" w:rsidRPr="00F8479C">
              <w:rPr>
                <w:sz w:val="22"/>
                <w:szCs w:val="22"/>
              </w:rPr>
              <w:t>, Latvija</w:t>
            </w:r>
            <w:r w:rsidR="00F8479C">
              <w:rPr>
                <w:sz w:val="22"/>
                <w:szCs w:val="22"/>
              </w:rPr>
              <w:t xml:space="preserve"> uz kopējo summu </w:t>
            </w:r>
            <w:r>
              <w:rPr>
                <w:bCs/>
                <w:sz w:val="22"/>
                <w:szCs w:val="22"/>
              </w:rPr>
              <w:t>9990,00 EUR (deviņi tūkstoši deviņi simti deviņdesmit euro 00 centi).</w:t>
            </w:r>
          </w:p>
          <w:p w14:paraId="65F7B27F" w14:textId="5B1298C3" w:rsidR="00211F4B" w:rsidRPr="00B3575B" w:rsidRDefault="00211F4B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valstspilsētas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496A30F1" w:rsidR="00E36C6A" w:rsidRPr="00B3575B" w:rsidRDefault="00E729EC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E729EC">
        <w:rPr>
          <w:rFonts w:ascii="Times New Roman" w:hAnsi="Times New Roman"/>
          <w:sz w:val="22"/>
          <w:szCs w:val="22"/>
        </w:rPr>
        <w:t>Biedrīb</w:t>
      </w:r>
      <w:r>
        <w:rPr>
          <w:rFonts w:ascii="Times New Roman" w:hAnsi="Times New Roman"/>
          <w:sz w:val="22"/>
          <w:szCs w:val="22"/>
        </w:rPr>
        <w:t xml:space="preserve">as </w:t>
      </w:r>
      <w:r w:rsidRPr="00E729EC">
        <w:rPr>
          <w:rFonts w:ascii="Times New Roman" w:hAnsi="Times New Roman"/>
          <w:sz w:val="22"/>
          <w:szCs w:val="22"/>
        </w:rPr>
        <w:t>“Latgales elpa”, Reģ.Nr. 50008328361</w:t>
      </w:r>
      <w:r w:rsidR="00E36C6A"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3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 (</w:t>
      </w:r>
      <w:r w:rsidR="00ED7970">
        <w:rPr>
          <w:rFonts w:ascii="Times New Roman" w:hAnsi="Times New Roman"/>
          <w:bCs/>
          <w:sz w:val="22"/>
          <w:szCs w:val="22"/>
        </w:rPr>
        <w:t>trīs</w:t>
      </w:r>
      <w:r w:rsidR="00894EB3" w:rsidRPr="00B3575B">
        <w:rPr>
          <w:rFonts w:ascii="Times New Roman" w:hAnsi="Times New Roman"/>
          <w:bCs/>
          <w:sz w:val="22"/>
          <w:szCs w:val="22"/>
        </w:rPr>
        <w:t>) lpp</w:t>
      </w:r>
      <w:r w:rsidR="00E36C6A" w:rsidRPr="00B3575B">
        <w:rPr>
          <w:rFonts w:ascii="Times New Roman" w:hAnsi="Times New Roman"/>
          <w:bCs/>
          <w:sz w:val="22"/>
          <w:szCs w:val="22"/>
        </w:rPr>
        <w:t>;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1832EE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6"/>
  </w:num>
  <w:num w:numId="10" w16cid:durableId="468787732">
    <w:abstractNumId w:val="4"/>
  </w:num>
  <w:num w:numId="11" w16cid:durableId="374962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51A1A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94EB3"/>
    <w:rsid w:val="008A5A8F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729EC"/>
    <w:rsid w:val="00E86ED6"/>
    <w:rsid w:val="00E93DCB"/>
    <w:rsid w:val="00ED3B11"/>
    <w:rsid w:val="00ED7970"/>
    <w:rsid w:val="00EF44A1"/>
    <w:rsid w:val="00EF7D91"/>
    <w:rsid w:val="00F33192"/>
    <w:rsid w:val="00F515A7"/>
    <w:rsid w:val="00F666EA"/>
    <w:rsid w:val="00F77EA2"/>
    <w:rsid w:val="00F8479C"/>
    <w:rsid w:val="00F85676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56</cp:revision>
  <cp:lastPrinted>2025-02-27T08:41:00Z</cp:lastPrinted>
  <dcterms:created xsi:type="dcterms:W3CDTF">2021-02-02T08:49:00Z</dcterms:created>
  <dcterms:modified xsi:type="dcterms:W3CDTF">2025-02-27T09:57:00Z</dcterms:modified>
</cp:coreProperties>
</file>