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3C0" w:rsidRPr="00357583" w:rsidRDefault="00DB73C0" w:rsidP="00DB73C0">
      <w:pPr>
        <w:jc w:val="both"/>
        <w:rPr>
          <w:sz w:val="22"/>
          <w:szCs w:val="22"/>
        </w:rPr>
      </w:pPr>
      <w:r w:rsidRPr="00357583">
        <w:rPr>
          <w:sz w:val="22"/>
          <w:szCs w:val="22"/>
        </w:rPr>
        <w:t>Pasūtītājs nepiemēro Publisko iepirkumu likumā noteiktās iepirkuma procedūras, jo paredzamā līgumcena ir līdz EUR 10000,00 bez PVN (</w:t>
      </w:r>
      <w:r w:rsidRPr="00357583">
        <w:rPr>
          <w:i/>
          <w:sz w:val="22"/>
          <w:szCs w:val="22"/>
        </w:rPr>
        <w:t>ņemot vērā Publisko iepirkumu likuma 8.panta ceturtajā daļā, 9.panta pirmajā daļā un 11.panta sestajā daļā noteikto</w:t>
      </w:r>
      <w:r w:rsidRPr="00357583">
        <w:rPr>
          <w:sz w:val="22"/>
          <w:szCs w:val="22"/>
        </w:rPr>
        <w:t xml:space="preserve">). </w:t>
      </w:r>
    </w:p>
    <w:p w:rsidR="00DB73C0" w:rsidRPr="00357583" w:rsidRDefault="00DB73C0" w:rsidP="00DB73C0">
      <w:pPr>
        <w:jc w:val="both"/>
        <w:rPr>
          <w:b/>
          <w:color w:val="000000"/>
          <w:sz w:val="22"/>
          <w:szCs w:val="22"/>
          <w:lang w:eastAsia="ar-SA"/>
        </w:rPr>
      </w:pPr>
      <w:r w:rsidRPr="00357583">
        <w:rPr>
          <w:sz w:val="22"/>
          <w:szCs w:val="22"/>
        </w:rPr>
        <w:t xml:space="preserve"> Ir piemērojam</w:t>
      </w:r>
      <w:r>
        <w:rPr>
          <w:sz w:val="22"/>
          <w:szCs w:val="22"/>
        </w:rPr>
        <w:t>a</w:t>
      </w:r>
      <w:r w:rsidRPr="00357583">
        <w:rPr>
          <w:sz w:val="22"/>
          <w:szCs w:val="22"/>
        </w:rPr>
        <w:t xml:space="preserve"> ar Daugavpils </w:t>
      </w:r>
      <w:proofErr w:type="spellStart"/>
      <w:r w:rsidRPr="00357583">
        <w:rPr>
          <w:sz w:val="22"/>
          <w:szCs w:val="22"/>
        </w:rPr>
        <w:t>valstspilsētas</w:t>
      </w:r>
      <w:proofErr w:type="spellEnd"/>
      <w:r w:rsidRPr="00357583">
        <w:rPr>
          <w:sz w:val="22"/>
          <w:szCs w:val="22"/>
        </w:rPr>
        <w:t xml:space="preserve"> pašvaldības izpilddirektora </w:t>
      </w:r>
      <w:proofErr w:type="spellStart"/>
      <w:r w:rsidRPr="00357583">
        <w:rPr>
          <w:sz w:val="22"/>
          <w:szCs w:val="22"/>
        </w:rPr>
        <w:t>p.i</w:t>
      </w:r>
      <w:proofErr w:type="spellEnd"/>
      <w:r w:rsidRPr="00357583">
        <w:rPr>
          <w:sz w:val="22"/>
          <w:szCs w:val="22"/>
        </w:rPr>
        <w:t xml:space="preserve">. 2023.gada 17.aprīļa rīkojumu Nr.98e apstiprināto Daugavpils </w:t>
      </w:r>
      <w:proofErr w:type="spellStart"/>
      <w:r w:rsidRPr="00357583">
        <w:rPr>
          <w:sz w:val="22"/>
          <w:szCs w:val="22"/>
        </w:rPr>
        <w:t>valstspilsētas</w:t>
      </w:r>
      <w:proofErr w:type="spellEnd"/>
      <w:r w:rsidRPr="00357583">
        <w:rPr>
          <w:sz w:val="22"/>
          <w:szCs w:val="22"/>
        </w:rPr>
        <w:t xml:space="preserve"> pašvaldības noteikumu par iepirkumu organizēšanu 5</w:t>
      </w:r>
      <w:r>
        <w:rPr>
          <w:sz w:val="22"/>
          <w:szCs w:val="22"/>
        </w:rPr>
        <w:t>8</w:t>
      </w:r>
      <w:r w:rsidRPr="00357583">
        <w:rPr>
          <w:sz w:val="22"/>
          <w:szCs w:val="22"/>
        </w:rPr>
        <w:t>.punkt</w:t>
      </w:r>
      <w:r>
        <w:rPr>
          <w:sz w:val="22"/>
          <w:szCs w:val="22"/>
        </w:rPr>
        <w:t>a iepirkumu veikšanas kārtība</w:t>
      </w:r>
      <w:r w:rsidRPr="00357583">
        <w:rPr>
          <w:sz w:val="22"/>
          <w:szCs w:val="22"/>
        </w:rPr>
        <w:t>.</w:t>
      </w:r>
    </w:p>
    <w:p w:rsidR="00DB73C0" w:rsidRDefault="00DB73C0" w:rsidP="007F54C5">
      <w:pPr>
        <w:jc w:val="right"/>
        <w:rPr>
          <w:b/>
          <w:color w:val="000000"/>
          <w:sz w:val="22"/>
          <w:szCs w:val="22"/>
          <w:lang w:eastAsia="ar-SA"/>
        </w:rPr>
      </w:pPr>
    </w:p>
    <w:p w:rsidR="00DB73C0" w:rsidRDefault="00DB73C0"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Daugavpils</w:t>
      </w:r>
      <w:r w:rsidR="00E74DAE">
        <w:rPr>
          <w:bCs/>
          <w:color w:val="000000"/>
          <w:sz w:val="22"/>
          <w:szCs w:val="22"/>
        </w:rPr>
        <w:t xml:space="preserve"> </w:t>
      </w:r>
      <w:proofErr w:type="spellStart"/>
      <w:r w:rsidR="00E74DAE">
        <w:rPr>
          <w:bCs/>
          <w:color w:val="000000"/>
          <w:sz w:val="22"/>
          <w:szCs w:val="22"/>
        </w:rPr>
        <w:t>valsts</w:t>
      </w:r>
      <w:r w:rsidRPr="00D84CF3">
        <w:rPr>
          <w:bCs/>
          <w:color w:val="000000"/>
          <w:sz w:val="22"/>
          <w:szCs w:val="22"/>
        </w:rPr>
        <w:t>pilsētas</w:t>
      </w:r>
      <w:proofErr w:type="spellEnd"/>
      <w:r w:rsidRPr="00D84CF3">
        <w:rPr>
          <w:bCs/>
          <w:color w:val="000000"/>
          <w:sz w:val="22"/>
          <w:szCs w:val="22"/>
        </w:rPr>
        <w:t xml:space="preserve"> </w:t>
      </w:r>
      <w:r>
        <w:rPr>
          <w:bCs/>
          <w:color w:val="000000"/>
          <w:sz w:val="22"/>
          <w:szCs w:val="22"/>
        </w:rPr>
        <w:t xml:space="preserve">pašvaldības </w:t>
      </w:r>
      <w:r w:rsidR="00E74DAE">
        <w:rPr>
          <w:bCs/>
          <w:color w:val="000000"/>
          <w:sz w:val="22"/>
          <w:szCs w:val="22"/>
        </w:rPr>
        <w:t>iestādes</w:t>
      </w:r>
    </w:p>
    <w:p w:rsidR="00E74DAE" w:rsidRDefault="00E74DAE" w:rsidP="007F54C5">
      <w:pPr>
        <w:jc w:val="right"/>
        <w:rPr>
          <w:bCs/>
          <w:color w:val="000000"/>
          <w:sz w:val="22"/>
          <w:szCs w:val="22"/>
        </w:rPr>
      </w:pPr>
      <w:r>
        <w:rPr>
          <w:bCs/>
          <w:color w:val="000000"/>
          <w:sz w:val="22"/>
          <w:szCs w:val="22"/>
        </w:rPr>
        <w:t>„Daugavpils pilsētas pašvaldības p</w:t>
      </w:r>
      <w:r w:rsidR="007F54C5">
        <w:rPr>
          <w:bCs/>
          <w:color w:val="000000"/>
          <w:sz w:val="22"/>
          <w:szCs w:val="22"/>
        </w:rPr>
        <w:t>olicija</w:t>
      </w:r>
      <w:r>
        <w:rPr>
          <w:bCs/>
          <w:color w:val="000000"/>
          <w:sz w:val="22"/>
          <w:szCs w:val="22"/>
        </w:rPr>
        <w:t>”</w:t>
      </w:r>
      <w:r w:rsidR="007F54C5">
        <w:rPr>
          <w:bCs/>
          <w:color w:val="000000"/>
          <w:sz w:val="22"/>
          <w:szCs w:val="22"/>
        </w:rPr>
        <w:t xml:space="preserve"> </w:t>
      </w:r>
    </w:p>
    <w:p w:rsidR="007F54C5" w:rsidRPr="00D84CF3" w:rsidRDefault="001C0B10" w:rsidP="007F54C5">
      <w:pPr>
        <w:jc w:val="right"/>
        <w:rPr>
          <w:bCs/>
          <w:color w:val="000000"/>
          <w:sz w:val="22"/>
          <w:szCs w:val="22"/>
        </w:rPr>
      </w:pPr>
      <w:r>
        <w:rPr>
          <w:bCs/>
          <w:color w:val="000000"/>
          <w:sz w:val="22"/>
          <w:szCs w:val="22"/>
        </w:rPr>
        <w:t>p</w:t>
      </w:r>
      <w:r w:rsidR="007F54C5">
        <w:rPr>
          <w:bCs/>
          <w:color w:val="000000"/>
          <w:sz w:val="22"/>
          <w:szCs w:val="22"/>
        </w:rPr>
        <w:t>riekšniek</w:t>
      </w:r>
      <w:r w:rsidR="00E74DAE">
        <w:rPr>
          <w:bCs/>
          <w:color w:val="000000"/>
          <w:sz w:val="22"/>
          <w:szCs w:val="22"/>
        </w:rPr>
        <w:t>s</w:t>
      </w:r>
    </w:p>
    <w:p w:rsidR="007F54C5" w:rsidRPr="00D84CF3" w:rsidRDefault="007F54C5" w:rsidP="00EA347E">
      <w:pPr>
        <w:jc w:val="right"/>
        <w:rPr>
          <w:color w:val="000000"/>
          <w:sz w:val="22"/>
          <w:szCs w:val="22"/>
        </w:rPr>
      </w:pPr>
      <w:r w:rsidRPr="00D84CF3">
        <w:rPr>
          <w:bCs/>
          <w:color w:val="000000"/>
          <w:sz w:val="22"/>
          <w:szCs w:val="22"/>
        </w:rPr>
        <w:t xml:space="preserve">________________ </w:t>
      </w:r>
      <w:proofErr w:type="spellStart"/>
      <w:r w:rsidR="001C0B10">
        <w:rPr>
          <w:bCs/>
          <w:color w:val="000000"/>
          <w:sz w:val="22"/>
          <w:szCs w:val="22"/>
        </w:rPr>
        <w:t>A.Linkevičs</w:t>
      </w:r>
      <w:proofErr w:type="spellEnd"/>
    </w:p>
    <w:p w:rsidR="007F54C5" w:rsidRDefault="007F54C5" w:rsidP="007F54C5">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1C0B10">
        <w:rPr>
          <w:color w:val="000000"/>
          <w:sz w:val="22"/>
          <w:szCs w:val="22"/>
        </w:rPr>
        <w:t>4</w:t>
      </w:r>
      <w:r w:rsidRPr="00D84CF3">
        <w:rPr>
          <w:color w:val="000000"/>
          <w:sz w:val="22"/>
          <w:szCs w:val="22"/>
        </w:rPr>
        <w:t xml:space="preserve">.gada </w:t>
      </w:r>
      <w:r w:rsidR="00C02D33">
        <w:rPr>
          <w:color w:val="000000"/>
          <w:sz w:val="22"/>
          <w:szCs w:val="22"/>
        </w:rPr>
        <w:t xml:space="preserve"> </w:t>
      </w:r>
      <w:r w:rsidR="005823C3">
        <w:rPr>
          <w:color w:val="000000"/>
          <w:sz w:val="22"/>
          <w:szCs w:val="22"/>
        </w:rPr>
        <w:t>23.maijā</w:t>
      </w:r>
    </w:p>
    <w:p w:rsidR="00316450" w:rsidRPr="00316450" w:rsidRDefault="00316450" w:rsidP="00316450"/>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B3B34" w:rsidRDefault="007F54C5" w:rsidP="007F54C5">
      <w:pPr>
        <w:pStyle w:val="Virsraksts1"/>
        <w:rPr>
          <w:b/>
          <w:color w:val="000000"/>
          <w:sz w:val="28"/>
          <w:szCs w:val="28"/>
        </w:rPr>
      </w:pPr>
      <w:r w:rsidRPr="003B7594">
        <w:rPr>
          <w:b/>
          <w:color w:val="000000"/>
          <w:sz w:val="28"/>
          <w:szCs w:val="28"/>
        </w:rPr>
        <w:t>“</w:t>
      </w:r>
      <w:r w:rsidR="005823C3">
        <w:rPr>
          <w:b/>
          <w:color w:val="000000"/>
          <w:sz w:val="28"/>
          <w:szCs w:val="28"/>
        </w:rPr>
        <w:t>Jaku un cepuru izgatavošana un</w:t>
      </w:r>
      <w:r w:rsidR="00024BC3">
        <w:rPr>
          <w:b/>
          <w:color w:val="000000"/>
          <w:sz w:val="28"/>
          <w:szCs w:val="28"/>
        </w:rPr>
        <w:t xml:space="preserve"> </w:t>
      </w:r>
      <w:r w:rsidR="001437B9">
        <w:rPr>
          <w:b/>
          <w:color w:val="000000"/>
          <w:sz w:val="28"/>
          <w:szCs w:val="28"/>
        </w:rPr>
        <w:t>p</w:t>
      </w:r>
      <w:r w:rsidR="00024BC3">
        <w:rPr>
          <w:b/>
          <w:color w:val="000000"/>
          <w:sz w:val="28"/>
          <w:szCs w:val="28"/>
        </w:rPr>
        <w:t xml:space="preserve">iegāde </w:t>
      </w:r>
    </w:p>
    <w:p w:rsidR="007F54C5" w:rsidRDefault="00024BC3" w:rsidP="007F54C5">
      <w:pPr>
        <w:pStyle w:val="Virsraksts1"/>
        <w:rPr>
          <w:b/>
          <w:color w:val="000000"/>
          <w:sz w:val="28"/>
          <w:szCs w:val="28"/>
        </w:rPr>
      </w:pPr>
      <w:r>
        <w:rPr>
          <w:b/>
          <w:color w:val="000000"/>
          <w:sz w:val="28"/>
          <w:szCs w:val="28"/>
        </w:rPr>
        <w:t>Daugavpils pilsētas pašvaldības policijas vajadzībām</w:t>
      </w:r>
      <w:r w:rsidR="007F54C5" w:rsidRPr="003B7594">
        <w:rPr>
          <w:b/>
          <w:color w:val="000000"/>
          <w:sz w:val="28"/>
          <w:szCs w:val="28"/>
        </w:rPr>
        <w:t>”</w:t>
      </w:r>
    </w:p>
    <w:p w:rsidR="007F54C5" w:rsidRDefault="007F54C5" w:rsidP="007F54C5">
      <w:pPr>
        <w:ind w:left="2160"/>
        <w:rPr>
          <w:b/>
        </w:rPr>
      </w:pPr>
      <w:r w:rsidRPr="00CD5CB2">
        <w:rPr>
          <w:b/>
        </w:rPr>
        <w:t xml:space="preserve">Identifikācijas numurs – </w:t>
      </w:r>
      <w:r w:rsidRPr="00803A2B">
        <w:rPr>
          <w:b/>
        </w:rPr>
        <w:t>DPPP20</w:t>
      </w:r>
      <w:r w:rsidR="00245E08">
        <w:rPr>
          <w:b/>
        </w:rPr>
        <w:t>2</w:t>
      </w:r>
      <w:r w:rsidR="00DC5173">
        <w:rPr>
          <w:b/>
        </w:rPr>
        <w:t>4</w:t>
      </w:r>
      <w:r w:rsidRPr="00803A2B">
        <w:rPr>
          <w:b/>
        </w:rPr>
        <w:t>/</w:t>
      </w:r>
      <w:r w:rsidR="005823C3">
        <w:rPr>
          <w:b/>
        </w:rPr>
        <w:t>6</w:t>
      </w:r>
      <w:r w:rsidR="005F4A2B">
        <w:rPr>
          <w:b/>
        </w:rPr>
        <w:t>-N</w:t>
      </w:r>
    </w:p>
    <w:p w:rsidR="006A5DC9" w:rsidRPr="00CD5CB2" w:rsidRDefault="006A5DC9" w:rsidP="007F54C5">
      <w:pPr>
        <w:ind w:left="2160"/>
        <w:rPr>
          <w:b/>
        </w:rPr>
      </w:pPr>
    </w:p>
    <w:p w:rsidR="007F54C5" w:rsidRPr="009F726C" w:rsidRDefault="007F54C5" w:rsidP="007F54C5">
      <w:pPr>
        <w:pStyle w:val="Virsraksts2"/>
        <w:numPr>
          <w:ilvl w:val="0"/>
          <w:numId w:val="1"/>
        </w:numPr>
        <w:tabs>
          <w:tab w:val="clear" w:pos="720"/>
        </w:tabs>
        <w:ind w:left="360"/>
        <w:jc w:val="both"/>
        <w:rPr>
          <w:b/>
          <w:bCs/>
          <w:color w:val="000000"/>
          <w:sz w:val="24"/>
        </w:rPr>
      </w:pPr>
      <w:r w:rsidRPr="009F726C">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9F726C"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jc w:val="center"/>
              <w:rPr>
                <w:b/>
                <w:color w:val="000000"/>
              </w:rPr>
            </w:pPr>
            <w:r w:rsidRPr="009F726C">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pStyle w:val="Style2"/>
              <w:rPr>
                <w:color w:val="000000"/>
                <w:sz w:val="24"/>
                <w:szCs w:val="24"/>
              </w:rPr>
            </w:pPr>
            <w:r w:rsidRPr="009F726C">
              <w:rPr>
                <w:color w:val="000000"/>
                <w:sz w:val="24"/>
                <w:szCs w:val="24"/>
              </w:rPr>
              <w:t xml:space="preserve">Daugavpils </w:t>
            </w:r>
            <w:proofErr w:type="spellStart"/>
            <w:r w:rsidR="00E74DAE" w:rsidRPr="009F726C">
              <w:rPr>
                <w:color w:val="000000"/>
                <w:sz w:val="24"/>
                <w:szCs w:val="24"/>
              </w:rPr>
              <w:t>valsts</w:t>
            </w:r>
            <w:r w:rsidRPr="009F726C">
              <w:rPr>
                <w:color w:val="000000"/>
                <w:sz w:val="24"/>
                <w:szCs w:val="24"/>
              </w:rPr>
              <w:t>pilsētas</w:t>
            </w:r>
            <w:proofErr w:type="spellEnd"/>
            <w:r w:rsidRPr="009F726C">
              <w:rPr>
                <w:color w:val="000000"/>
                <w:sz w:val="24"/>
                <w:szCs w:val="24"/>
              </w:rPr>
              <w:t xml:space="preserve"> pašvaldības </w:t>
            </w:r>
            <w:r w:rsidR="00E74DAE" w:rsidRPr="009F726C">
              <w:rPr>
                <w:color w:val="000000"/>
                <w:sz w:val="24"/>
                <w:szCs w:val="24"/>
              </w:rPr>
              <w:t xml:space="preserve">iestāde „Daugavpils pilsētas pašvaldības </w:t>
            </w:r>
            <w:r w:rsidRPr="009F726C">
              <w:rPr>
                <w:color w:val="000000"/>
                <w:sz w:val="24"/>
                <w:szCs w:val="24"/>
              </w:rPr>
              <w:t>policija</w:t>
            </w:r>
            <w:r w:rsidR="00E74DAE" w:rsidRPr="009F726C">
              <w:rPr>
                <w:color w:val="000000"/>
                <w:sz w:val="24"/>
                <w:szCs w:val="24"/>
              </w:rPr>
              <w:t>”</w:t>
            </w:r>
          </w:p>
        </w:tc>
      </w:tr>
      <w:tr w:rsidR="007F54C5" w:rsidRPr="009F726C"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pStyle w:val="Saturs1"/>
              <w:rPr>
                <w:color w:val="000000"/>
                <w:sz w:val="24"/>
                <w:szCs w:val="24"/>
              </w:rPr>
            </w:pPr>
            <w:r w:rsidRPr="009F726C">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rPr>
                <w:b/>
                <w:color w:val="000000"/>
              </w:rPr>
            </w:pPr>
            <w:r w:rsidRPr="009F726C">
              <w:rPr>
                <w:color w:val="000000"/>
              </w:rPr>
              <w:t>Muzeja iela 6, Daugavpils, LV-5401</w:t>
            </w:r>
          </w:p>
        </w:tc>
      </w:tr>
      <w:tr w:rsidR="007F54C5" w:rsidRPr="009F726C"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pStyle w:val="Saturs1"/>
              <w:rPr>
                <w:color w:val="000000"/>
                <w:sz w:val="24"/>
                <w:szCs w:val="24"/>
              </w:rPr>
            </w:pPr>
            <w:r w:rsidRPr="009F726C">
              <w:rPr>
                <w:color w:val="000000"/>
                <w:sz w:val="24"/>
                <w:szCs w:val="24"/>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rPr>
                <w:b/>
                <w:color w:val="000000"/>
              </w:rPr>
            </w:pPr>
            <w:r w:rsidRPr="009F726C">
              <w:rPr>
                <w:rStyle w:val="Izteiksmgs"/>
                <w:color w:val="000000"/>
              </w:rPr>
              <w:t>90002067001</w:t>
            </w:r>
          </w:p>
        </w:tc>
      </w:tr>
      <w:tr w:rsidR="007F54C5" w:rsidRPr="009F726C"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pStyle w:val="Saturs1"/>
              <w:rPr>
                <w:color w:val="000000"/>
                <w:sz w:val="24"/>
                <w:szCs w:val="24"/>
              </w:rPr>
            </w:pPr>
            <w:r w:rsidRPr="009F726C">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9F726C" w:rsidRDefault="007F54C5" w:rsidP="005823C3">
            <w:pPr>
              <w:rPr>
                <w:color w:val="000000"/>
              </w:rPr>
            </w:pPr>
            <w:r w:rsidRPr="009F726C">
              <w:rPr>
                <w:color w:val="000000"/>
              </w:rPr>
              <w:t xml:space="preserve">Daugavpils pilsētas pašvaldības policijas </w:t>
            </w:r>
            <w:r w:rsidR="00DC5173" w:rsidRPr="009F726C">
              <w:rPr>
                <w:color w:val="000000"/>
              </w:rPr>
              <w:t xml:space="preserve"> </w:t>
            </w:r>
            <w:r w:rsidR="005823C3" w:rsidRPr="009F726C">
              <w:rPr>
                <w:color w:val="000000"/>
              </w:rPr>
              <w:t xml:space="preserve">vecākais inspektors Deniss </w:t>
            </w:r>
            <w:proofErr w:type="spellStart"/>
            <w:r w:rsidR="005823C3" w:rsidRPr="009F726C">
              <w:rPr>
                <w:color w:val="000000"/>
              </w:rPr>
              <w:t>Iškulovs</w:t>
            </w:r>
            <w:proofErr w:type="spellEnd"/>
            <w:r w:rsidR="005823C3" w:rsidRPr="009F726C">
              <w:rPr>
                <w:color w:val="000000"/>
              </w:rPr>
              <w:t xml:space="preserve">, </w:t>
            </w:r>
            <w:r w:rsidRPr="009F726C">
              <w:rPr>
                <w:color w:val="000000"/>
              </w:rPr>
              <w:t>tālrunis: 654 2</w:t>
            </w:r>
            <w:r w:rsidR="005F4A2B" w:rsidRPr="009F726C">
              <w:rPr>
                <w:color w:val="000000"/>
              </w:rPr>
              <w:t>3123</w:t>
            </w:r>
            <w:r w:rsidRPr="009F726C">
              <w:rPr>
                <w:color w:val="000000"/>
              </w:rPr>
              <w:t xml:space="preserve">, e-pasts: </w:t>
            </w:r>
            <w:r w:rsidR="00862BCF" w:rsidRPr="009F726C">
              <w:rPr>
                <w:color w:val="000000"/>
              </w:rPr>
              <w:t>police</w:t>
            </w:r>
            <w:r w:rsidRPr="009F726C">
              <w:rPr>
                <w:color w:val="000000"/>
              </w:rPr>
              <w:t>@daugavpils.lv</w:t>
            </w:r>
          </w:p>
        </w:tc>
      </w:tr>
      <w:tr w:rsidR="007F54C5" w:rsidRPr="009F726C"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9F726C" w:rsidRDefault="007F54C5" w:rsidP="005F4A2B">
            <w:pPr>
              <w:jc w:val="center"/>
              <w:rPr>
                <w:b/>
                <w:color w:val="000000"/>
              </w:rPr>
            </w:pPr>
            <w:r w:rsidRPr="009F726C">
              <w:rPr>
                <w:b/>
                <w:color w:val="000000"/>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9F726C" w:rsidRDefault="007F54C5" w:rsidP="005F4A2B">
            <w:pPr>
              <w:rPr>
                <w:color w:val="000000"/>
              </w:rPr>
            </w:pPr>
            <w:r w:rsidRPr="009F726C">
              <w:rPr>
                <w:color w:val="000000"/>
              </w:rPr>
              <w:t>654 21500</w:t>
            </w:r>
          </w:p>
        </w:tc>
      </w:tr>
      <w:tr w:rsidR="007F54C5" w:rsidRPr="009F726C"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9F726C" w:rsidRDefault="007F54C5" w:rsidP="005F4A2B">
            <w:pPr>
              <w:jc w:val="center"/>
              <w:rPr>
                <w:b/>
                <w:color w:val="000000"/>
              </w:rPr>
            </w:pPr>
            <w:r w:rsidRPr="009F726C">
              <w:rPr>
                <w:b/>
                <w:color w:val="000000"/>
              </w:rPr>
              <w:t>Darba laiks</w:t>
            </w:r>
          </w:p>
        </w:tc>
        <w:tc>
          <w:tcPr>
            <w:tcW w:w="1860" w:type="dxa"/>
            <w:tcBorders>
              <w:top w:val="single" w:sz="4" w:space="0" w:color="auto"/>
              <w:left w:val="single" w:sz="4" w:space="0" w:color="auto"/>
              <w:right w:val="single" w:sz="4" w:space="0" w:color="auto"/>
            </w:tcBorders>
          </w:tcPr>
          <w:p w:rsidR="007F54C5" w:rsidRPr="009F726C" w:rsidRDefault="007F54C5" w:rsidP="005F4A2B">
            <w:pPr>
              <w:pStyle w:val="font5"/>
              <w:spacing w:before="0" w:beforeAutospacing="0" w:after="0" w:afterAutospacing="0"/>
              <w:rPr>
                <w:color w:val="000000"/>
                <w:sz w:val="24"/>
                <w:szCs w:val="24"/>
              </w:rPr>
            </w:pPr>
            <w:r w:rsidRPr="009F726C">
              <w:rPr>
                <w:color w:val="000000"/>
                <w:sz w:val="24"/>
                <w:szCs w:val="24"/>
              </w:rPr>
              <w:t>Pirmdiena</w:t>
            </w:r>
          </w:p>
          <w:p w:rsidR="007F54C5" w:rsidRPr="009F726C" w:rsidRDefault="007F54C5" w:rsidP="005F4A2B">
            <w:pPr>
              <w:pStyle w:val="font5"/>
              <w:spacing w:before="0" w:beforeAutospacing="0" w:after="0" w:afterAutospacing="0"/>
              <w:rPr>
                <w:color w:val="000000"/>
                <w:sz w:val="24"/>
                <w:szCs w:val="24"/>
              </w:rPr>
            </w:pPr>
            <w:r w:rsidRPr="009F726C">
              <w:rPr>
                <w:color w:val="000000"/>
                <w:sz w:val="24"/>
                <w:szCs w:val="24"/>
              </w:rPr>
              <w:t>Otrdiena</w:t>
            </w:r>
          </w:p>
          <w:p w:rsidR="007F54C5" w:rsidRPr="009F726C" w:rsidRDefault="007F54C5" w:rsidP="005F4A2B">
            <w:pPr>
              <w:pStyle w:val="font5"/>
              <w:spacing w:before="0" w:beforeAutospacing="0" w:after="0" w:afterAutospacing="0"/>
              <w:rPr>
                <w:color w:val="000000"/>
                <w:sz w:val="24"/>
                <w:szCs w:val="24"/>
              </w:rPr>
            </w:pPr>
            <w:r w:rsidRPr="009F726C">
              <w:rPr>
                <w:color w:val="000000"/>
                <w:sz w:val="24"/>
                <w:szCs w:val="24"/>
              </w:rPr>
              <w:t>Trešdiena</w:t>
            </w:r>
          </w:p>
          <w:p w:rsidR="007F54C5" w:rsidRPr="009F726C" w:rsidRDefault="007F54C5" w:rsidP="005F4A2B">
            <w:pPr>
              <w:rPr>
                <w:color w:val="000000"/>
              </w:rPr>
            </w:pPr>
            <w:r w:rsidRPr="009F726C">
              <w:rPr>
                <w:color w:val="000000"/>
              </w:rPr>
              <w:t>Ceturtdiena</w:t>
            </w:r>
          </w:p>
          <w:p w:rsidR="007F54C5" w:rsidRPr="009F726C" w:rsidRDefault="007F54C5" w:rsidP="005F4A2B">
            <w:pPr>
              <w:rPr>
                <w:color w:val="000000"/>
              </w:rPr>
            </w:pPr>
            <w:r w:rsidRPr="009F726C">
              <w:rPr>
                <w:color w:val="000000"/>
              </w:rPr>
              <w:t>Piektdiena</w:t>
            </w:r>
          </w:p>
        </w:tc>
        <w:tc>
          <w:tcPr>
            <w:tcW w:w="5079" w:type="dxa"/>
            <w:tcBorders>
              <w:top w:val="single" w:sz="4" w:space="0" w:color="auto"/>
              <w:left w:val="single" w:sz="4" w:space="0" w:color="auto"/>
              <w:right w:val="single" w:sz="4" w:space="0" w:color="auto"/>
            </w:tcBorders>
          </w:tcPr>
          <w:p w:rsidR="007F54C5" w:rsidRPr="009F726C" w:rsidRDefault="007F54C5" w:rsidP="005F4A2B">
            <w:pPr>
              <w:pStyle w:val="font5"/>
              <w:spacing w:before="0" w:beforeAutospacing="0" w:after="0" w:afterAutospacing="0"/>
              <w:rPr>
                <w:sz w:val="24"/>
                <w:szCs w:val="24"/>
              </w:rPr>
            </w:pPr>
          </w:p>
          <w:p w:rsidR="007F54C5" w:rsidRPr="009F726C" w:rsidRDefault="007F54C5" w:rsidP="005F4A2B">
            <w:pPr>
              <w:pStyle w:val="font5"/>
              <w:spacing w:before="0" w:beforeAutospacing="0" w:after="0" w:afterAutospacing="0"/>
              <w:rPr>
                <w:sz w:val="24"/>
                <w:szCs w:val="24"/>
              </w:rPr>
            </w:pPr>
          </w:p>
          <w:p w:rsidR="007F54C5" w:rsidRPr="009F726C" w:rsidRDefault="007F54C5" w:rsidP="005F4A2B">
            <w:pPr>
              <w:pStyle w:val="font5"/>
              <w:spacing w:before="0" w:beforeAutospacing="0" w:after="0" w:afterAutospacing="0"/>
              <w:rPr>
                <w:color w:val="000000"/>
                <w:sz w:val="24"/>
                <w:szCs w:val="24"/>
              </w:rPr>
            </w:pPr>
            <w:r w:rsidRPr="009F726C">
              <w:rPr>
                <w:sz w:val="24"/>
                <w:szCs w:val="24"/>
              </w:rPr>
              <w:t>No 08.30 līdz 12.00 un no 12.30 līdz 17.00</w:t>
            </w:r>
          </w:p>
        </w:tc>
      </w:tr>
    </w:tbl>
    <w:p w:rsidR="007F54C5" w:rsidRPr="009F726C" w:rsidRDefault="007F54C5" w:rsidP="007F54C5">
      <w:pPr>
        <w:jc w:val="both"/>
        <w:rPr>
          <w:color w:val="000000"/>
        </w:rPr>
      </w:pPr>
    </w:p>
    <w:p w:rsidR="007F54C5" w:rsidRPr="009F726C" w:rsidRDefault="007F54C5" w:rsidP="007F54C5">
      <w:pPr>
        <w:numPr>
          <w:ilvl w:val="0"/>
          <w:numId w:val="1"/>
        </w:numPr>
        <w:tabs>
          <w:tab w:val="clear" w:pos="720"/>
        </w:tabs>
        <w:ind w:left="360"/>
        <w:jc w:val="both"/>
        <w:rPr>
          <w:b/>
          <w:bCs/>
          <w:color w:val="000000"/>
        </w:rPr>
      </w:pPr>
      <w:r w:rsidRPr="009F726C">
        <w:rPr>
          <w:b/>
        </w:rPr>
        <w:t>Zemsliekšņa iepirkuma nepieciešamības apzināšanas datums:</w:t>
      </w:r>
      <w:r w:rsidRPr="009F726C">
        <w:t xml:space="preserve"> </w:t>
      </w:r>
      <w:r w:rsidR="00DB7FC1" w:rsidRPr="009F726C">
        <w:t xml:space="preserve">  </w:t>
      </w:r>
      <w:r w:rsidR="005823C3" w:rsidRPr="009F726C">
        <w:t>23.05</w:t>
      </w:r>
      <w:r w:rsidR="00DC5173" w:rsidRPr="009F726C">
        <w:t>.2024.</w:t>
      </w:r>
    </w:p>
    <w:p w:rsidR="00024BC3" w:rsidRPr="009F726C" w:rsidRDefault="007F54C5" w:rsidP="007F54C5">
      <w:pPr>
        <w:numPr>
          <w:ilvl w:val="0"/>
          <w:numId w:val="1"/>
        </w:numPr>
        <w:tabs>
          <w:tab w:val="clear" w:pos="720"/>
        </w:tabs>
        <w:ind w:left="360"/>
        <w:jc w:val="both"/>
        <w:rPr>
          <w:b/>
          <w:bCs/>
          <w:color w:val="000000"/>
        </w:rPr>
      </w:pPr>
      <w:proofErr w:type="spellStart"/>
      <w:r w:rsidRPr="009F726C">
        <w:rPr>
          <w:b/>
          <w:lang w:eastAsia="en-US"/>
        </w:rPr>
        <w:t>Zemsliekšņa</w:t>
      </w:r>
      <w:proofErr w:type="spellEnd"/>
      <w:r w:rsidRPr="009F726C">
        <w:rPr>
          <w:b/>
          <w:lang w:eastAsia="en-US"/>
        </w:rPr>
        <w:t xml:space="preserve"> iepirkuma mērķis:</w:t>
      </w:r>
      <w:r w:rsidRPr="009F726C">
        <w:rPr>
          <w:lang w:eastAsia="en-US"/>
        </w:rPr>
        <w:t xml:space="preserve"> </w:t>
      </w:r>
      <w:bookmarkStart w:id="0" w:name="_Toc134418278"/>
      <w:bookmarkStart w:id="1" w:name="_Toc134628683"/>
      <w:bookmarkStart w:id="2" w:name="_Toc337468672"/>
      <w:bookmarkStart w:id="3" w:name="_Toc341872544"/>
      <w:r w:rsidR="005823C3" w:rsidRPr="009F726C">
        <w:rPr>
          <w:lang w:eastAsia="en-US"/>
        </w:rPr>
        <w:t xml:space="preserve">jaku un cepuru izgatavošana un </w:t>
      </w:r>
      <w:r w:rsidR="006403CB" w:rsidRPr="009F726C">
        <w:rPr>
          <w:lang w:eastAsia="en-US"/>
        </w:rPr>
        <w:t>p</w:t>
      </w:r>
      <w:r w:rsidR="00024BC3" w:rsidRPr="009F726C">
        <w:rPr>
          <w:lang w:eastAsia="en-US"/>
        </w:rPr>
        <w:t>iegāde Daugavpils pilsētas pašvaldības policijas vajadzībām.</w:t>
      </w:r>
    </w:p>
    <w:p w:rsidR="007F54C5" w:rsidRPr="009F726C" w:rsidRDefault="007F54C5" w:rsidP="007F54C5">
      <w:pPr>
        <w:numPr>
          <w:ilvl w:val="0"/>
          <w:numId w:val="1"/>
        </w:numPr>
        <w:tabs>
          <w:tab w:val="clear" w:pos="720"/>
        </w:tabs>
        <w:ind w:left="360"/>
        <w:jc w:val="both"/>
        <w:rPr>
          <w:b/>
          <w:bCs/>
          <w:color w:val="000000"/>
        </w:rPr>
      </w:pPr>
      <w:r w:rsidRPr="009F726C">
        <w:rPr>
          <w:b/>
          <w:bCs/>
          <w:color w:val="000000"/>
        </w:rPr>
        <w:t>Līguma izpildes termiņš</w:t>
      </w:r>
      <w:bookmarkEnd w:id="0"/>
      <w:bookmarkEnd w:id="1"/>
      <w:bookmarkEnd w:id="2"/>
      <w:bookmarkEnd w:id="3"/>
      <w:r w:rsidRPr="009F726C">
        <w:rPr>
          <w:bCs/>
          <w:color w:val="000000"/>
        </w:rPr>
        <w:t xml:space="preserve">: </w:t>
      </w:r>
      <w:r w:rsidR="005823C3" w:rsidRPr="009F726C">
        <w:rPr>
          <w:bCs/>
          <w:color w:val="000000"/>
        </w:rPr>
        <w:t xml:space="preserve"> </w:t>
      </w:r>
      <w:r w:rsidR="007B3B34" w:rsidRPr="009F726C">
        <w:rPr>
          <w:bCs/>
          <w:color w:val="000000"/>
        </w:rPr>
        <w:t>līdz 31.12.2024</w:t>
      </w:r>
      <w:r w:rsidR="005823C3" w:rsidRPr="009F726C">
        <w:rPr>
          <w:bCs/>
          <w:color w:val="000000"/>
        </w:rPr>
        <w:t>.</w:t>
      </w:r>
    </w:p>
    <w:p w:rsidR="007F54C5" w:rsidRPr="009F726C" w:rsidRDefault="007F54C5" w:rsidP="007F54C5">
      <w:pPr>
        <w:numPr>
          <w:ilvl w:val="0"/>
          <w:numId w:val="1"/>
        </w:numPr>
        <w:tabs>
          <w:tab w:val="clear" w:pos="720"/>
        </w:tabs>
        <w:ind w:left="360"/>
        <w:jc w:val="both"/>
        <w:rPr>
          <w:b/>
          <w:bCs/>
          <w:color w:val="000000"/>
        </w:rPr>
      </w:pPr>
      <w:r w:rsidRPr="009F726C">
        <w:rPr>
          <w:b/>
        </w:rPr>
        <w:t xml:space="preserve">Veicamā darba apraksts: </w:t>
      </w:r>
      <w:r w:rsidRPr="009F726C">
        <w:t>1.pielikumā (tehniskā specifikācija).</w:t>
      </w:r>
    </w:p>
    <w:p w:rsidR="007F54C5" w:rsidRPr="009F726C" w:rsidRDefault="007F54C5" w:rsidP="007F54C5">
      <w:pPr>
        <w:numPr>
          <w:ilvl w:val="0"/>
          <w:numId w:val="1"/>
        </w:numPr>
        <w:tabs>
          <w:tab w:val="clear" w:pos="720"/>
        </w:tabs>
        <w:ind w:left="360"/>
        <w:jc w:val="both"/>
        <w:rPr>
          <w:b/>
          <w:bCs/>
          <w:color w:val="000000"/>
          <w:spacing w:val="-2"/>
        </w:rPr>
      </w:pPr>
      <w:r w:rsidRPr="009F726C">
        <w:rPr>
          <w:b/>
          <w:bCs/>
          <w:color w:val="000000"/>
          <w:spacing w:val="-2"/>
        </w:rPr>
        <w:t xml:space="preserve">Paredzamā kopējā līgumcena: </w:t>
      </w:r>
      <w:r w:rsidR="00E12FA2" w:rsidRPr="009F726C">
        <w:rPr>
          <w:b/>
          <w:bCs/>
          <w:color w:val="000000"/>
          <w:spacing w:val="-2"/>
        </w:rPr>
        <w:t xml:space="preserve">līdz </w:t>
      </w:r>
      <w:r w:rsidR="00024BC3" w:rsidRPr="009F726C">
        <w:rPr>
          <w:b/>
          <w:bCs/>
          <w:color w:val="000000"/>
          <w:spacing w:val="-2"/>
        </w:rPr>
        <w:t xml:space="preserve"> </w:t>
      </w:r>
      <w:r w:rsidR="00151945" w:rsidRPr="009F726C">
        <w:rPr>
          <w:b/>
          <w:bCs/>
          <w:color w:val="000000"/>
          <w:spacing w:val="-2"/>
        </w:rPr>
        <w:t>28</w:t>
      </w:r>
      <w:r w:rsidR="00DB7FC1" w:rsidRPr="009F726C">
        <w:rPr>
          <w:b/>
          <w:bCs/>
          <w:color w:val="000000"/>
          <w:spacing w:val="-2"/>
        </w:rPr>
        <w:t xml:space="preserve">00,00 </w:t>
      </w:r>
      <w:proofErr w:type="spellStart"/>
      <w:r w:rsidR="00410528" w:rsidRPr="009F726C">
        <w:rPr>
          <w:b/>
          <w:bCs/>
          <w:color w:val="000000"/>
          <w:spacing w:val="-2"/>
        </w:rPr>
        <w:t>euro</w:t>
      </w:r>
      <w:proofErr w:type="spellEnd"/>
      <w:r w:rsidR="00410528" w:rsidRPr="009F726C">
        <w:rPr>
          <w:b/>
          <w:bCs/>
          <w:color w:val="000000"/>
          <w:spacing w:val="-2"/>
        </w:rPr>
        <w:t xml:space="preserve"> </w:t>
      </w:r>
      <w:r w:rsidR="00DB7FC1" w:rsidRPr="009F726C">
        <w:rPr>
          <w:b/>
          <w:bCs/>
          <w:color w:val="000000"/>
          <w:spacing w:val="-2"/>
        </w:rPr>
        <w:t>bez</w:t>
      </w:r>
      <w:r w:rsidRPr="009F726C">
        <w:rPr>
          <w:b/>
          <w:bCs/>
          <w:color w:val="000000"/>
          <w:spacing w:val="-2"/>
        </w:rPr>
        <w:t xml:space="preserve"> PVN</w:t>
      </w:r>
      <w:r w:rsidRPr="009F726C">
        <w:rPr>
          <w:bCs/>
          <w:color w:val="000000"/>
          <w:spacing w:val="-2"/>
        </w:rPr>
        <w:t>;</w:t>
      </w:r>
    </w:p>
    <w:p w:rsidR="007F54C5" w:rsidRPr="009F726C" w:rsidRDefault="007F54C5" w:rsidP="007F54C5">
      <w:pPr>
        <w:numPr>
          <w:ilvl w:val="0"/>
          <w:numId w:val="1"/>
        </w:numPr>
        <w:tabs>
          <w:tab w:val="clear" w:pos="720"/>
          <w:tab w:val="num" w:pos="360"/>
        </w:tabs>
        <w:ind w:left="360"/>
        <w:jc w:val="both"/>
        <w:rPr>
          <w:b/>
          <w:color w:val="000000"/>
        </w:rPr>
      </w:pPr>
      <w:r w:rsidRPr="009F726C">
        <w:rPr>
          <w:b/>
          <w:color w:val="000000"/>
        </w:rPr>
        <w:t>Nosacījumi pretendenta dalībai aptaujā:</w:t>
      </w:r>
    </w:p>
    <w:p w:rsidR="007F54C5" w:rsidRPr="009F726C" w:rsidRDefault="007F54C5" w:rsidP="007F54C5">
      <w:pPr>
        <w:pStyle w:val="Style1"/>
        <w:numPr>
          <w:ilvl w:val="0"/>
          <w:numId w:val="0"/>
        </w:numPr>
        <w:ind w:left="1134"/>
        <w:rPr>
          <w:sz w:val="24"/>
          <w:szCs w:val="24"/>
        </w:rPr>
      </w:pPr>
      <w:r w:rsidRPr="009F726C">
        <w:rPr>
          <w:sz w:val="24"/>
          <w:szCs w:val="24"/>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9F726C" w:rsidRDefault="007F54C5" w:rsidP="007F54C5">
      <w:pPr>
        <w:pStyle w:val="Style1"/>
        <w:numPr>
          <w:ilvl w:val="0"/>
          <w:numId w:val="0"/>
        </w:numPr>
        <w:ind w:left="1134"/>
        <w:rPr>
          <w:sz w:val="24"/>
          <w:szCs w:val="24"/>
        </w:rPr>
      </w:pPr>
      <w:r w:rsidRPr="009F726C">
        <w:rPr>
          <w:sz w:val="24"/>
          <w:szCs w:val="24"/>
        </w:rPr>
        <w:t>7.2. Pretendentam  jābūt  reģistrētam:</w:t>
      </w:r>
    </w:p>
    <w:p w:rsidR="007F54C5" w:rsidRPr="009F726C" w:rsidRDefault="007F54C5" w:rsidP="007F54C5">
      <w:pPr>
        <w:pStyle w:val="Style1"/>
        <w:numPr>
          <w:ilvl w:val="0"/>
          <w:numId w:val="0"/>
        </w:numPr>
        <w:ind w:left="1134"/>
        <w:rPr>
          <w:sz w:val="24"/>
          <w:szCs w:val="24"/>
        </w:rPr>
      </w:pPr>
      <w:r w:rsidRPr="009F726C">
        <w:rPr>
          <w:sz w:val="24"/>
          <w:szCs w:val="24"/>
        </w:rPr>
        <w:t>7.2.1. atbilstoši Latvijas Republikas vai ārvalstu normatīvo aktu prasībām;</w:t>
      </w:r>
    </w:p>
    <w:p w:rsidR="007F54C5" w:rsidRPr="009F726C" w:rsidRDefault="007F54C5" w:rsidP="007F54C5">
      <w:pPr>
        <w:pStyle w:val="Style1"/>
        <w:numPr>
          <w:ilvl w:val="0"/>
          <w:numId w:val="0"/>
        </w:numPr>
        <w:ind w:left="1134"/>
        <w:rPr>
          <w:sz w:val="24"/>
          <w:szCs w:val="24"/>
        </w:rPr>
      </w:pPr>
      <w:r w:rsidRPr="009F726C">
        <w:rPr>
          <w:sz w:val="24"/>
          <w:szCs w:val="24"/>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9F726C" w:rsidRDefault="007F54C5" w:rsidP="007F54C5">
      <w:pPr>
        <w:pStyle w:val="Style1"/>
        <w:numPr>
          <w:ilvl w:val="0"/>
          <w:numId w:val="0"/>
        </w:numPr>
        <w:ind w:left="1134"/>
        <w:rPr>
          <w:sz w:val="24"/>
          <w:szCs w:val="24"/>
        </w:rPr>
      </w:pPr>
      <w:r w:rsidRPr="009F726C">
        <w:rPr>
          <w:sz w:val="24"/>
          <w:szCs w:val="24"/>
        </w:rPr>
        <w:t>7.3. Pasūtītājs var izslēgt pretendentu no dalības procedūrā jebkurā no šādiem gadījumiem:</w:t>
      </w:r>
    </w:p>
    <w:p w:rsidR="007F54C5" w:rsidRPr="009F726C" w:rsidRDefault="007F54C5" w:rsidP="007F54C5">
      <w:pPr>
        <w:pStyle w:val="Style1"/>
        <w:numPr>
          <w:ilvl w:val="0"/>
          <w:numId w:val="0"/>
        </w:numPr>
        <w:ind w:left="1134"/>
        <w:rPr>
          <w:color w:val="000000"/>
          <w:sz w:val="24"/>
          <w:szCs w:val="24"/>
        </w:rPr>
      </w:pPr>
      <w:r w:rsidRPr="009F726C">
        <w:rPr>
          <w:sz w:val="24"/>
          <w:szCs w:val="24"/>
        </w:rPr>
        <w:t>7.3.1. pasludināts pretendenta maksātnespējas process, apturēta vai pārtraukta tā saimnieciskā darbība, uzsākta tiesvedība par tā bankrotu vai tas tiek likvidēts;</w:t>
      </w:r>
    </w:p>
    <w:p w:rsidR="007F54C5" w:rsidRPr="009F726C" w:rsidRDefault="007F54C5" w:rsidP="007F54C5">
      <w:pPr>
        <w:pStyle w:val="Style1"/>
        <w:numPr>
          <w:ilvl w:val="0"/>
          <w:numId w:val="0"/>
        </w:numPr>
        <w:ind w:left="1134"/>
        <w:rPr>
          <w:sz w:val="24"/>
          <w:szCs w:val="24"/>
        </w:rPr>
      </w:pPr>
      <w:r w:rsidRPr="009F726C">
        <w:rPr>
          <w:sz w:val="24"/>
          <w:szCs w:val="24"/>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9F726C" w:rsidRDefault="007F54C5" w:rsidP="007F54C5">
      <w:pPr>
        <w:pStyle w:val="Style1"/>
        <w:numPr>
          <w:ilvl w:val="0"/>
          <w:numId w:val="0"/>
        </w:numPr>
        <w:ind w:left="1134"/>
        <w:rPr>
          <w:sz w:val="24"/>
          <w:szCs w:val="24"/>
        </w:rPr>
      </w:pPr>
      <w:r w:rsidRPr="009F726C">
        <w:rPr>
          <w:sz w:val="24"/>
          <w:szCs w:val="24"/>
        </w:rPr>
        <w:t>7.3.3. kandidāts vai pretendents ir sniedzis nepatiesu informāciju vai vispār nav sniedzis pieprasīto informāciju;</w:t>
      </w:r>
    </w:p>
    <w:p w:rsidR="007F54C5" w:rsidRPr="009F726C" w:rsidRDefault="007F54C5" w:rsidP="007F54C5">
      <w:pPr>
        <w:pStyle w:val="Style1"/>
        <w:numPr>
          <w:ilvl w:val="0"/>
          <w:numId w:val="0"/>
        </w:numPr>
        <w:ind w:left="1134"/>
        <w:rPr>
          <w:sz w:val="24"/>
          <w:szCs w:val="24"/>
        </w:rPr>
      </w:pPr>
      <w:r w:rsidRPr="009F726C">
        <w:rPr>
          <w:sz w:val="24"/>
          <w:szCs w:val="24"/>
        </w:rPr>
        <w:t>7.3.4. kandidāts nav iesniedzis uzaicinājuma 8.punktā pieprasītos dokumentus;</w:t>
      </w:r>
    </w:p>
    <w:p w:rsidR="007F54C5" w:rsidRPr="009F726C" w:rsidRDefault="007F54C5" w:rsidP="007F54C5">
      <w:pPr>
        <w:pStyle w:val="Style1"/>
        <w:numPr>
          <w:ilvl w:val="0"/>
          <w:numId w:val="0"/>
        </w:numPr>
        <w:ind w:left="1134"/>
        <w:rPr>
          <w:sz w:val="24"/>
          <w:szCs w:val="24"/>
        </w:rPr>
      </w:pPr>
      <w:r w:rsidRPr="009F726C">
        <w:rPr>
          <w:sz w:val="24"/>
          <w:szCs w:val="24"/>
        </w:rPr>
        <w:t>7.3.5. pretendenta piedāvātā kopēja līgumcena pārsniedz paredzamo līmeni.</w:t>
      </w:r>
    </w:p>
    <w:p w:rsidR="007F54C5" w:rsidRPr="009F726C" w:rsidRDefault="007F54C5" w:rsidP="007F54C5">
      <w:pPr>
        <w:numPr>
          <w:ilvl w:val="0"/>
          <w:numId w:val="1"/>
        </w:numPr>
        <w:tabs>
          <w:tab w:val="clear" w:pos="720"/>
          <w:tab w:val="num" w:pos="360"/>
        </w:tabs>
        <w:ind w:left="360"/>
        <w:jc w:val="both"/>
        <w:rPr>
          <w:bCs/>
          <w:lang w:eastAsia="en-US"/>
        </w:rPr>
      </w:pPr>
      <w:r w:rsidRPr="009F726C">
        <w:rPr>
          <w:lang w:eastAsia="en-US"/>
        </w:rPr>
        <w:t>Pretendentu iesniedzamie dokumenti:</w:t>
      </w:r>
    </w:p>
    <w:p w:rsidR="007F54C5" w:rsidRPr="009F726C" w:rsidRDefault="007F54C5" w:rsidP="007F54C5">
      <w:pPr>
        <w:pStyle w:val="Style1"/>
        <w:numPr>
          <w:ilvl w:val="0"/>
          <w:numId w:val="0"/>
        </w:numPr>
        <w:ind w:left="1134"/>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9F726C">
        <w:rPr>
          <w:sz w:val="24"/>
          <w:szCs w:val="24"/>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9F726C" w:rsidRDefault="007F54C5" w:rsidP="007F54C5">
      <w:pPr>
        <w:ind w:left="426"/>
        <w:jc w:val="both"/>
      </w:pPr>
      <w:r w:rsidRPr="009F726C">
        <w:t>8.2. Lai apliecinātu atbilstību Pretendentu atlases kritērijiem, Pretendents iesniedz šādus dokumentus:</w:t>
      </w:r>
    </w:p>
    <w:p w:rsidR="007F54C5" w:rsidRPr="009F726C" w:rsidRDefault="007F54C5" w:rsidP="007F54C5">
      <w:pPr>
        <w:ind w:left="426"/>
        <w:jc w:val="both"/>
        <w:rPr>
          <w:rStyle w:val="Izmantotahipersaite"/>
          <w:color w:val="auto"/>
          <w:u w:val="none"/>
        </w:rPr>
      </w:pPr>
      <w:r w:rsidRPr="009F726C">
        <w:t xml:space="preserve">8.2.1. </w:t>
      </w:r>
      <w:r w:rsidRPr="009F726C">
        <w:rPr>
          <w:rStyle w:val="Izmantotahipersaite"/>
          <w:color w:val="auto"/>
          <w:u w:val="none"/>
        </w:rPr>
        <w:t xml:space="preserve">Pieteikumu </w:t>
      </w:r>
      <w:r w:rsidRPr="009F726C">
        <w:t>atbilstoši ziņojuma 2.pielikumā noteiktajam saturam</w:t>
      </w:r>
      <w:r w:rsidRPr="009F726C">
        <w:rPr>
          <w:rStyle w:val="Izmantotahipersaite"/>
          <w:color w:val="auto"/>
          <w:u w:val="none"/>
        </w:rPr>
        <w:t>;</w:t>
      </w:r>
    </w:p>
    <w:p w:rsidR="007F54C5" w:rsidRPr="009F726C" w:rsidRDefault="007F54C5" w:rsidP="007F54C5">
      <w:pPr>
        <w:pStyle w:val="Style1"/>
        <w:numPr>
          <w:ilvl w:val="0"/>
          <w:numId w:val="0"/>
        </w:numPr>
        <w:ind w:left="1134"/>
        <w:rPr>
          <w:rStyle w:val="Izmantotahipersaite"/>
          <w:color w:val="auto"/>
          <w:sz w:val="24"/>
          <w:szCs w:val="24"/>
          <w:u w:val="none"/>
        </w:rPr>
      </w:pPr>
      <w:r w:rsidRPr="009F726C">
        <w:rPr>
          <w:rStyle w:val="Izmantotahipersaite"/>
          <w:color w:val="auto"/>
          <w:sz w:val="24"/>
          <w:szCs w:val="24"/>
          <w:u w:val="none"/>
        </w:rPr>
        <w:t>8.2.2. Dokumentu, kas apliecina piedāvājuma parakstītāja personas likumiskās pārstāvības tiesības (oriģināls/apliecināta kopija);</w:t>
      </w:r>
    </w:p>
    <w:p w:rsidR="007F54C5" w:rsidRPr="009F726C" w:rsidRDefault="007F54C5" w:rsidP="007F54C5">
      <w:pPr>
        <w:pStyle w:val="Style1"/>
        <w:numPr>
          <w:ilvl w:val="0"/>
          <w:numId w:val="0"/>
        </w:numPr>
        <w:ind w:left="1134"/>
        <w:rPr>
          <w:rStyle w:val="Izmantotahipersaite"/>
          <w:color w:val="auto"/>
          <w:sz w:val="24"/>
          <w:szCs w:val="24"/>
          <w:u w:val="none"/>
        </w:rPr>
      </w:pPr>
      <w:r w:rsidRPr="009F726C">
        <w:rPr>
          <w:rStyle w:val="Izmantotahipersaite"/>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9F726C" w:rsidRDefault="00320122" w:rsidP="007F54C5">
      <w:pPr>
        <w:pStyle w:val="Style1"/>
        <w:numPr>
          <w:ilvl w:val="0"/>
          <w:numId w:val="0"/>
        </w:numPr>
        <w:ind w:left="1134"/>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9F726C">
        <w:rPr>
          <w:sz w:val="24"/>
          <w:szCs w:val="24"/>
        </w:rPr>
        <w:t>8.2.</w:t>
      </w:r>
      <w:r w:rsidR="0031692E" w:rsidRPr="009F726C">
        <w:rPr>
          <w:sz w:val="24"/>
          <w:szCs w:val="24"/>
        </w:rPr>
        <w:t>4</w:t>
      </w:r>
      <w:r w:rsidR="007F54C5" w:rsidRPr="009F726C">
        <w:rPr>
          <w:sz w:val="24"/>
          <w:szCs w:val="24"/>
        </w:rPr>
        <w:t>. Finanšu piedāvājumu, kas saga</w:t>
      </w:r>
      <w:r w:rsidR="0007678E" w:rsidRPr="009F726C">
        <w:rPr>
          <w:sz w:val="24"/>
          <w:szCs w:val="24"/>
        </w:rPr>
        <w:t>tavots atbilstoši uzaicinājuma 4</w:t>
      </w:r>
      <w:r w:rsidR="007F54C5" w:rsidRPr="009F726C">
        <w:rPr>
          <w:sz w:val="24"/>
          <w:szCs w:val="24"/>
        </w:rPr>
        <w:t>.pielikumā norādītajai formai un  tehniskajā specifikācijā izvirzītajām prasībām</w:t>
      </w:r>
      <w:bookmarkEnd w:id="11"/>
      <w:bookmarkEnd w:id="12"/>
      <w:r w:rsidR="007F54C5" w:rsidRPr="009F726C">
        <w:rPr>
          <w:sz w:val="24"/>
          <w:szCs w:val="24"/>
        </w:rPr>
        <w:t xml:space="preserve">. Finanšu piedāvājumā cena jānorāda </w:t>
      </w:r>
      <w:r w:rsidR="007F54C5" w:rsidRPr="009F726C">
        <w:rPr>
          <w:i/>
          <w:sz w:val="24"/>
          <w:szCs w:val="24"/>
        </w:rPr>
        <w:t>euro</w:t>
      </w:r>
      <w:r w:rsidR="007F54C5" w:rsidRPr="009F726C">
        <w:rPr>
          <w:sz w:val="24"/>
          <w:szCs w:val="24"/>
        </w:rPr>
        <w:t xml:space="preserve"> ar PVN.</w:t>
      </w:r>
    </w:p>
    <w:p w:rsidR="007F54C5" w:rsidRPr="009F726C" w:rsidRDefault="007F54C5" w:rsidP="007F54C5">
      <w:pPr>
        <w:pStyle w:val="Pamatteksts"/>
        <w:ind w:left="426" w:hanging="306"/>
      </w:pPr>
      <w:r w:rsidRPr="009F726C">
        <w:rPr>
          <w:bCs/>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9F726C">
        <w:t xml:space="preserve"> vērā.</w:t>
      </w:r>
      <w:bookmarkEnd w:id="13"/>
      <w:bookmarkEnd w:id="14"/>
      <w:bookmarkEnd w:id="15"/>
      <w:bookmarkEnd w:id="16"/>
      <w:bookmarkEnd w:id="17"/>
      <w:r w:rsidRPr="009F726C">
        <w:t xml:space="preserve"> Līguma darbības laikā pretendents nedrīkst paaugstināt piedāvājumā norādītas cenas (tarifus).</w:t>
      </w:r>
    </w:p>
    <w:p w:rsidR="007F54C5" w:rsidRPr="009F726C" w:rsidRDefault="007F54C5" w:rsidP="007F54C5">
      <w:pPr>
        <w:pStyle w:val="Pamatteksts"/>
        <w:numPr>
          <w:ilvl w:val="0"/>
          <w:numId w:val="1"/>
        </w:numPr>
        <w:tabs>
          <w:tab w:val="clear" w:pos="720"/>
          <w:tab w:val="num" w:pos="360"/>
        </w:tabs>
        <w:ind w:left="360"/>
        <w:jc w:val="both"/>
        <w:rPr>
          <w:b/>
        </w:rPr>
      </w:pPr>
      <w:r w:rsidRPr="009F726C">
        <w:rPr>
          <w:b/>
          <w:bCs/>
          <w:u w:val="single"/>
          <w:lang w:eastAsia="en-US"/>
        </w:rPr>
        <w:t>Piedāvājum</w:t>
      </w:r>
      <w:bookmarkEnd w:id="8"/>
      <w:bookmarkEnd w:id="9"/>
      <w:bookmarkEnd w:id="10"/>
      <w:r w:rsidRPr="009F726C">
        <w:rPr>
          <w:b/>
          <w:bCs/>
          <w:u w:val="single"/>
          <w:lang w:eastAsia="en-US"/>
        </w:rPr>
        <w:t xml:space="preserve">a izvēles kritēriji – </w:t>
      </w:r>
      <w:r w:rsidRPr="009F726C">
        <w:rPr>
          <w:b/>
          <w:u w:val="single"/>
        </w:rPr>
        <w:t>piedāvājums ar viszemāko cenu, kas atbilst tehniskās specifikācijas prasībām.</w:t>
      </w:r>
    </w:p>
    <w:p w:rsidR="007F54C5" w:rsidRPr="009F726C" w:rsidRDefault="007F54C5" w:rsidP="007F54C5">
      <w:pPr>
        <w:numPr>
          <w:ilvl w:val="0"/>
          <w:numId w:val="1"/>
        </w:numPr>
        <w:jc w:val="both"/>
        <w:rPr>
          <w:b/>
          <w:color w:val="000000"/>
        </w:rPr>
      </w:pPr>
      <w:r w:rsidRPr="009F726C">
        <w:rPr>
          <w:b/>
          <w:bCs/>
          <w:lang w:eastAsia="en-US"/>
        </w:rPr>
        <w:t xml:space="preserve">Pretendents iesniedz piedāvājumu </w:t>
      </w:r>
      <w:r w:rsidRPr="009F726C">
        <w:rPr>
          <w:bCs/>
          <w:lang w:eastAsia="en-US"/>
        </w:rPr>
        <w:t xml:space="preserve">atbilstoši 2. un </w:t>
      </w:r>
      <w:r w:rsidRPr="009F726C">
        <w:t xml:space="preserve">3.pielikumam un </w:t>
      </w:r>
      <w:r w:rsidRPr="009F726C">
        <w:rPr>
          <w:bCs/>
          <w:lang w:eastAsia="en-US"/>
        </w:rPr>
        <w:t>tehniskajā specifikācijā norādītajām prasībām.</w:t>
      </w:r>
    </w:p>
    <w:p w:rsidR="007F54C5" w:rsidRPr="009F726C" w:rsidRDefault="007F54C5" w:rsidP="007F54C5">
      <w:pPr>
        <w:pStyle w:val="Sarakstarindkopa"/>
        <w:numPr>
          <w:ilvl w:val="0"/>
          <w:numId w:val="1"/>
        </w:numPr>
        <w:jc w:val="both"/>
        <w:rPr>
          <w:b/>
          <w:bCs/>
          <w:lang w:eastAsia="en-US"/>
        </w:rPr>
      </w:pPr>
      <w:r w:rsidRPr="009F726C">
        <w:rPr>
          <w:b/>
          <w:bCs/>
          <w:lang w:eastAsia="en-US"/>
        </w:rPr>
        <w:t xml:space="preserve">Piedāvājums iesniedzams līdz </w:t>
      </w:r>
      <w:r w:rsidRPr="009F726C">
        <w:rPr>
          <w:bCs/>
          <w:lang w:eastAsia="en-US"/>
        </w:rPr>
        <w:t xml:space="preserve"> </w:t>
      </w:r>
      <w:r w:rsidRPr="009F726C">
        <w:rPr>
          <w:b/>
          <w:bCs/>
          <w:u w:val="single"/>
          <w:lang w:eastAsia="en-US"/>
        </w:rPr>
        <w:t>20</w:t>
      </w:r>
      <w:r w:rsidR="005F4A2B" w:rsidRPr="009F726C">
        <w:rPr>
          <w:b/>
          <w:bCs/>
          <w:u w:val="single"/>
          <w:lang w:eastAsia="en-US"/>
        </w:rPr>
        <w:t>2</w:t>
      </w:r>
      <w:r w:rsidR="00410528" w:rsidRPr="009F726C">
        <w:rPr>
          <w:b/>
          <w:bCs/>
          <w:u w:val="single"/>
          <w:lang w:eastAsia="en-US"/>
        </w:rPr>
        <w:t>4</w:t>
      </w:r>
      <w:r w:rsidRPr="009F726C">
        <w:rPr>
          <w:b/>
          <w:bCs/>
          <w:u w:val="single"/>
          <w:lang w:eastAsia="en-US"/>
        </w:rPr>
        <w:t xml:space="preserve">.gada </w:t>
      </w:r>
      <w:r w:rsidR="005823C3" w:rsidRPr="009F726C">
        <w:rPr>
          <w:b/>
          <w:bCs/>
          <w:u w:val="single"/>
          <w:lang w:eastAsia="en-US"/>
        </w:rPr>
        <w:t xml:space="preserve">31.maijam </w:t>
      </w:r>
      <w:r w:rsidRPr="009F726C">
        <w:rPr>
          <w:b/>
          <w:bCs/>
          <w:u w:val="single"/>
          <w:lang w:eastAsia="en-US"/>
        </w:rPr>
        <w:t>plkst.1</w:t>
      </w:r>
      <w:r w:rsidR="005823C3" w:rsidRPr="009F726C">
        <w:rPr>
          <w:b/>
          <w:bCs/>
          <w:u w:val="single"/>
          <w:lang w:eastAsia="en-US"/>
        </w:rPr>
        <w:t>5</w:t>
      </w:r>
      <w:r w:rsidRPr="009F726C">
        <w:rPr>
          <w:b/>
          <w:bCs/>
          <w:u w:val="single"/>
          <w:lang w:eastAsia="en-US"/>
        </w:rPr>
        <w:t>:00</w:t>
      </w:r>
      <w:r w:rsidRPr="009F726C">
        <w:rPr>
          <w:bCs/>
          <w:lang w:eastAsia="en-US"/>
        </w:rPr>
        <w:t xml:space="preserve"> personiski pēc adreses Muzeja iela 6, Daugavpils, LV-5401, 1.stāvā, iesniedzot Dežurdaļā vai elektroniski </w:t>
      </w:r>
      <w:r w:rsidRPr="009F726C">
        <w:t xml:space="preserve">parakstītu ar drošu elektronisku parakstu uz e-pastu: </w:t>
      </w:r>
      <w:hyperlink r:id="rId8" w:history="1">
        <w:r w:rsidRPr="009F726C">
          <w:rPr>
            <w:rStyle w:val="Hipersaite"/>
            <w:lang w:eastAsia="en-US"/>
          </w:rPr>
          <w:t>police@daugavpils.lv</w:t>
        </w:r>
      </w:hyperlink>
      <w:r w:rsidRPr="009F726C">
        <w:rPr>
          <w:lang w:eastAsia="en-US"/>
        </w:rPr>
        <w:t xml:space="preserve">. </w:t>
      </w:r>
    </w:p>
    <w:p w:rsidR="007F54C5" w:rsidRPr="009F726C" w:rsidRDefault="007F54C5" w:rsidP="007F54C5">
      <w:pPr>
        <w:tabs>
          <w:tab w:val="left" w:pos="567"/>
        </w:tabs>
        <w:ind w:left="567" w:right="-2"/>
        <w:jc w:val="both"/>
      </w:pPr>
      <w:r w:rsidRPr="009F726C">
        <w:tab/>
        <w:t>Ja piedāvājumu iesniedz personiski, tas iesniedzams aizlīmētā, aizzīmogotā aploksnē/iepakojumā, uz kuras jānorāda:</w:t>
      </w:r>
    </w:p>
    <w:p w:rsidR="007F54C5" w:rsidRPr="009F726C" w:rsidRDefault="007F54C5" w:rsidP="007F54C5">
      <w:pPr>
        <w:pStyle w:val="Sarakstarindkopa"/>
        <w:numPr>
          <w:ilvl w:val="1"/>
          <w:numId w:val="41"/>
        </w:numPr>
        <w:tabs>
          <w:tab w:val="left" w:pos="567"/>
        </w:tabs>
        <w:ind w:right="-2"/>
        <w:jc w:val="both"/>
      </w:pPr>
      <w:r w:rsidRPr="009F726C">
        <w:t>pasūtītāja nosaukums un juridiskā adrese;</w:t>
      </w:r>
    </w:p>
    <w:p w:rsidR="00DB7FC1" w:rsidRPr="009F726C" w:rsidRDefault="007F54C5" w:rsidP="007F54C5">
      <w:pPr>
        <w:pStyle w:val="Sarakstarindkopa"/>
        <w:numPr>
          <w:ilvl w:val="1"/>
          <w:numId w:val="41"/>
        </w:numPr>
        <w:tabs>
          <w:tab w:val="left" w:pos="567"/>
        </w:tabs>
        <w:ind w:right="-2"/>
        <w:jc w:val="both"/>
      </w:pPr>
      <w:r w:rsidRPr="009F726C">
        <w:t xml:space="preserve">pretendenta nosaukums, reģistrācijas numurs un juridiskā adrese, iepirkuma nosaukums – </w:t>
      </w:r>
    </w:p>
    <w:p w:rsidR="007F54C5" w:rsidRPr="009F726C" w:rsidRDefault="007F54C5" w:rsidP="00DB7FC1">
      <w:pPr>
        <w:pStyle w:val="Sarakstarindkopa"/>
        <w:tabs>
          <w:tab w:val="left" w:pos="567"/>
        </w:tabs>
        <w:ind w:left="840" w:right="-2"/>
        <w:jc w:val="both"/>
      </w:pPr>
      <w:r w:rsidRPr="009F726C">
        <w:rPr>
          <w:color w:val="000000"/>
        </w:rPr>
        <w:t>“</w:t>
      </w:r>
      <w:r w:rsidR="005823C3" w:rsidRPr="009F726C">
        <w:rPr>
          <w:color w:val="000000"/>
        </w:rPr>
        <w:t xml:space="preserve">Jaku un cepuru izgatavošana un </w:t>
      </w:r>
      <w:r w:rsidR="00291B14" w:rsidRPr="009F726C">
        <w:rPr>
          <w:color w:val="000000"/>
        </w:rPr>
        <w:t>p</w:t>
      </w:r>
      <w:r w:rsidR="00AD4B8B" w:rsidRPr="009F726C">
        <w:rPr>
          <w:color w:val="000000"/>
        </w:rPr>
        <w:t>iegāde Daugavpils pilsētas pašvaldības policijas vajadzībām</w:t>
      </w:r>
      <w:r w:rsidRPr="009F726C">
        <w:t xml:space="preserve">”; </w:t>
      </w:r>
      <w:r w:rsidR="004555E6" w:rsidRPr="009F726C">
        <w:t xml:space="preserve"> Identifikācijas numurs DPPP202</w:t>
      </w:r>
      <w:r w:rsidR="00410528" w:rsidRPr="009F726C">
        <w:t>4/</w:t>
      </w:r>
      <w:r w:rsidR="005823C3" w:rsidRPr="009F726C">
        <w:t>6</w:t>
      </w:r>
      <w:r w:rsidR="004555E6" w:rsidRPr="009F726C">
        <w:t>-N;</w:t>
      </w:r>
      <w:r w:rsidRPr="009F726C">
        <w:t xml:space="preserve">  </w:t>
      </w:r>
    </w:p>
    <w:p w:rsidR="007F54C5" w:rsidRPr="009F726C" w:rsidRDefault="007F54C5" w:rsidP="007F54C5">
      <w:pPr>
        <w:pStyle w:val="Sarakstarindkopa"/>
        <w:numPr>
          <w:ilvl w:val="1"/>
          <w:numId w:val="41"/>
        </w:numPr>
        <w:tabs>
          <w:tab w:val="left" w:pos="567"/>
        </w:tabs>
        <w:ind w:right="-2"/>
        <w:jc w:val="both"/>
      </w:pPr>
      <w:r w:rsidRPr="009F726C">
        <w:t>Piedāvājumam jābūt cauršūtam tā, lai dokumentus nebūtu iespējams atdalīt. Ja Pretendents piedāvājumā iesniedz dokumenta/-u kopiju/-as, kopijas/-u pareizība ir jāapliecina.</w:t>
      </w:r>
    </w:p>
    <w:p w:rsidR="007F54C5" w:rsidRPr="009F726C" w:rsidRDefault="007F54C5" w:rsidP="007F54C5">
      <w:pPr>
        <w:pStyle w:val="Sarakstarindkopa"/>
        <w:numPr>
          <w:ilvl w:val="1"/>
          <w:numId w:val="41"/>
        </w:numPr>
        <w:tabs>
          <w:tab w:val="left" w:pos="567"/>
        </w:tabs>
        <w:ind w:right="-2"/>
        <w:jc w:val="both"/>
      </w:pPr>
      <w:r w:rsidRPr="009F726C">
        <w:t>Piedāvājums jāsagatavo latviešu valodā. Citā valodā sagatavotiem piedāvājuma dokumentiem jāpievieno pretendenta apliecināts tulkojums latviešu valodā.</w:t>
      </w:r>
    </w:p>
    <w:p w:rsidR="007F54C5" w:rsidRPr="009F726C" w:rsidRDefault="007F54C5" w:rsidP="007F54C5">
      <w:pPr>
        <w:pStyle w:val="Sarakstarindkopa"/>
        <w:numPr>
          <w:ilvl w:val="1"/>
          <w:numId w:val="41"/>
        </w:numPr>
        <w:tabs>
          <w:tab w:val="left" w:pos="567"/>
        </w:tabs>
        <w:ind w:right="-2"/>
        <w:jc w:val="both"/>
      </w:pPr>
      <w:r w:rsidRPr="009F726C">
        <w:t>Piedāvājums jāparaksta pretendenta paraksttiesīgai personai. Ja piedāvājumu cenu aptaujā paraksta pretendenta pilnvarota persona, pretendenta atlases dokumentiem pievieno attiecīgo pilnvaru.</w:t>
      </w:r>
      <w:r w:rsidRPr="009F726C">
        <w:rPr>
          <w:lang w:eastAsia="en-US"/>
        </w:rPr>
        <w:t xml:space="preserve"> </w:t>
      </w:r>
    </w:p>
    <w:p w:rsidR="007F54C5" w:rsidRPr="009F726C" w:rsidRDefault="007F54C5" w:rsidP="007F54C5">
      <w:pPr>
        <w:pStyle w:val="Sarakstarindkopa"/>
        <w:numPr>
          <w:ilvl w:val="0"/>
          <w:numId w:val="1"/>
        </w:numPr>
        <w:jc w:val="both"/>
        <w:rPr>
          <w:color w:val="000000"/>
        </w:rPr>
      </w:pPr>
      <w:r w:rsidRPr="009F726C">
        <w:rPr>
          <w:b/>
          <w:bCs/>
          <w:lang w:eastAsia="en-US"/>
        </w:rPr>
        <w:t xml:space="preserve">Citi nosacījumi: </w:t>
      </w:r>
      <w:r w:rsidRPr="009F726C">
        <w:rPr>
          <w:bCs/>
          <w:lang w:eastAsia="en-US"/>
        </w:rPr>
        <w:t>P</w:t>
      </w:r>
      <w:r w:rsidRPr="009F726C">
        <w:rPr>
          <w:lang w:eastAsia="en-US"/>
        </w:rPr>
        <w:t>iedāvājuma cenā (EUR) jāiekļauj visas pakalpojuma izmaksas (tajā skaitā, bet ne tikai – darba samaksa, peļņa, transporta izdevumi, u.c.), nodokļi un nodevas, kas saistītas ar līguma izpildi.</w:t>
      </w:r>
    </w:p>
    <w:p w:rsidR="00C653A5" w:rsidRPr="009F726C" w:rsidRDefault="00C653A5" w:rsidP="008F54C7">
      <w:pPr>
        <w:pStyle w:val="Sarakstarindkopa"/>
        <w:numPr>
          <w:ilvl w:val="0"/>
          <w:numId w:val="1"/>
        </w:numPr>
        <w:jc w:val="both"/>
        <w:rPr>
          <w:color w:val="000000"/>
        </w:rPr>
      </w:pPr>
      <w:r w:rsidRPr="009F726C">
        <w:rPr>
          <w:b/>
          <w:bCs/>
          <w:lang w:eastAsia="en-US"/>
        </w:rPr>
        <w:t>Paziņojums par rezultātiem:</w:t>
      </w:r>
      <w:r w:rsidRPr="009F726C">
        <w:rPr>
          <w:color w:val="000000"/>
        </w:rPr>
        <w:t xml:space="preserve"> lēmums tiks ievietots </w:t>
      </w:r>
      <w:r w:rsidRPr="009F726C">
        <w:t xml:space="preserve">Daugavpils </w:t>
      </w:r>
      <w:proofErr w:type="spellStart"/>
      <w:r w:rsidRPr="009F726C">
        <w:t>valstspilsētas</w:t>
      </w:r>
      <w:proofErr w:type="spellEnd"/>
      <w:r w:rsidRPr="009F726C">
        <w:t xml:space="preserve"> pašvaldības domes mājas lapā </w:t>
      </w:r>
      <w:hyperlink r:id="rId9" w:history="1">
        <w:r w:rsidRPr="009F726C">
          <w:rPr>
            <w:rStyle w:val="Hipersaite"/>
          </w:rPr>
          <w:t>https://www.daugavpils.lv/pasvaldiba/publiskie-iepirkumi/normativajos-aktos-nereglamentetie-iepirkumi</w:t>
        </w:r>
      </w:hyperlink>
      <w:r w:rsidRPr="009F726C">
        <w:t xml:space="preserve"> </w:t>
      </w:r>
      <w:r w:rsidRPr="009F726C">
        <w:rPr>
          <w:bCs/>
          <w:lang w:eastAsia="en-US"/>
        </w:rPr>
        <w:t>3</w:t>
      </w:r>
      <w:r w:rsidRPr="009F726C">
        <w:rPr>
          <w:b/>
          <w:bCs/>
          <w:lang w:eastAsia="en-US"/>
        </w:rPr>
        <w:t xml:space="preserve"> </w:t>
      </w:r>
      <w:r w:rsidRPr="009F726C">
        <w:t>(trīs) darbdienu laikā pēc lēmuma pieņemšanas.</w:t>
      </w:r>
    </w:p>
    <w:p w:rsidR="007F54C5" w:rsidRPr="009F726C" w:rsidRDefault="007F54C5" w:rsidP="007F54C5">
      <w:pPr>
        <w:pStyle w:val="Nosaukums"/>
        <w:tabs>
          <w:tab w:val="left" w:pos="206"/>
        </w:tabs>
        <w:ind w:left="-142"/>
        <w:jc w:val="left"/>
        <w:rPr>
          <w:sz w:val="24"/>
        </w:rPr>
      </w:pPr>
      <w:r w:rsidRPr="009F726C">
        <w:rPr>
          <w:sz w:val="24"/>
        </w:rPr>
        <w:t xml:space="preserve">Pielikumā: </w:t>
      </w:r>
      <w:r w:rsidR="00222828" w:rsidRPr="009F726C">
        <w:rPr>
          <w:sz w:val="24"/>
        </w:rPr>
        <w:t xml:space="preserve">1) </w:t>
      </w:r>
      <w:r w:rsidRPr="009F726C">
        <w:rPr>
          <w:sz w:val="24"/>
        </w:rPr>
        <w:t>Tehniskā specifikācija;</w:t>
      </w:r>
    </w:p>
    <w:p w:rsidR="007F54C5" w:rsidRPr="009F726C" w:rsidRDefault="00222828" w:rsidP="007F54C5">
      <w:pPr>
        <w:pStyle w:val="Nosaukums"/>
        <w:tabs>
          <w:tab w:val="left" w:pos="206"/>
        </w:tabs>
        <w:ind w:left="-142"/>
        <w:jc w:val="left"/>
        <w:rPr>
          <w:sz w:val="24"/>
        </w:rPr>
      </w:pPr>
      <w:r w:rsidRPr="009F726C">
        <w:rPr>
          <w:sz w:val="24"/>
        </w:rPr>
        <w:t xml:space="preserve">         2) </w:t>
      </w:r>
      <w:r w:rsidR="007F54C5" w:rsidRPr="009F726C">
        <w:rPr>
          <w:sz w:val="24"/>
        </w:rPr>
        <w:t>Pieteikums;</w:t>
      </w:r>
    </w:p>
    <w:p w:rsidR="00A01A21" w:rsidRPr="009F726C" w:rsidRDefault="00222828" w:rsidP="007F54C5">
      <w:pPr>
        <w:pStyle w:val="Nosaukums"/>
        <w:tabs>
          <w:tab w:val="left" w:pos="206"/>
        </w:tabs>
        <w:ind w:left="-142"/>
        <w:jc w:val="left"/>
        <w:rPr>
          <w:sz w:val="24"/>
        </w:rPr>
      </w:pPr>
      <w:r w:rsidRPr="009F726C">
        <w:rPr>
          <w:sz w:val="24"/>
        </w:rPr>
        <w:t xml:space="preserve">         3) </w:t>
      </w:r>
      <w:r w:rsidR="007F54C5" w:rsidRPr="009F726C">
        <w:rPr>
          <w:sz w:val="24"/>
        </w:rPr>
        <w:t>Finanšu piedāvājuma forma.</w:t>
      </w:r>
    </w:p>
    <w:p w:rsidR="005823C3" w:rsidRPr="009F726C" w:rsidRDefault="005823C3" w:rsidP="007F54C5">
      <w:pPr>
        <w:pStyle w:val="Nosaukums"/>
        <w:tabs>
          <w:tab w:val="left" w:pos="206"/>
        </w:tabs>
        <w:ind w:left="-142"/>
        <w:jc w:val="left"/>
        <w:rPr>
          <w:sz w:val="24"/>
        </w:rPr>
      </w:pPr>
    </w:p>
    <w:p w:rsidR="00EA347E" w:rsidRPr="009F726C" w:rsidRDefault="00EA347E" w:rsidP="007F54C5">
      <w:pPr>
        <w:pStyle w:val="Nosaukums"/>
        <w:tabs>
          <w:tab w:val="left" w:pos="206"/>
        </w:tabs>
        <w:ind w:left="-142"/>
        <w:jc w:val="left"/>
        <w:rPr>
          <w:sz w:val="24"/>
        </w:rPr>
      </w:pPr>
      <w:r w:rsidRPr="009F726C">
        <w:rPr>
          <w:sz w:val="24"/>
        </w:rPr>
        <w:t>Komisijas priekšsēdētājs:</w:t>
      </w:r>
    </w:p>
    <w:p w:rsidR="00EA347E" w:rsidRPr="009F726C" w:rsidRDefault="00EA347E" w:rsidP="007F54C5">
      <w:pPr>
        <w:pStyle w:val="Nosaukums"/>
        <w:tabs>
          <w:tab w:val="left" w:pos="206"/>
        </w:tabs>
        <w:ind w:left="-142"/>
        <w:jc w:val="left"/>
        <w:rPr>
          <w:sz w:val="24"/>
        </w:rPr>
      </w:pPr>
      <w:r w:rsidRPr="009F726C">
        <w:rPr>
          <w:sz w:val="24"/>
        </w:rPr>
        <w:t>Daugavpils pilsētas pašvaldības policijas</w:t>
      </w:r>
    </w:p>
    <w:p w:rsidR="00EA347E" w:rsidRPr="009F726C" w:rsidRDefault="005823C3" w:rsidP="007F54C5">
      <w:pPr>
        <w:pStyle w:val="Nosaukums"/>
        <w:tabs>
          <w:tab w:val="left" w:pos="206"/>
        </w:tabs>
        <w:ind w:left="-142"/>
        <w:jc w:val="left"/>
        <w:rPr>
          <w:sz w:val="24"/>
        </w:rPr>
      </w:pPr>
      <w:r w:rsidRPr="009F726C">
        <w:rPr>
          <w:sz w:val="24"/>
        </w:rPr>
        <w:t xml:space="preserve">Administratīvās lietvedības nodaļas priekšnieks                               </w:t>
      </w:r>
      <w:r w:rsidR="00EA347E" w:rsidRPr="009F726C">
        <w:rPr>
          <w:sz w:val="24"/>
        </w:rPr>
        <w:t xml:space="preserve">_________         </w:t>
      </w:r>
      <w:proofErr w:type="spellStart"/>
      <w:r w:rsidRPr="009F726C">
        <w:rPr>
          <w:sz w:val="24"/>
        </w:rPr>
        <w:t>J.Ostrovskis</w:t>
      </w:r>
      <w:proofErr w:type="spellEnd"/>
    </w:p>
    <w:p w:rsidR="00EA347E" w:rsidRPr="009F726C" w:rsidRDefault="00EA347E" w:rsidP="007F54C5">
      <w:pPr>
        <w:pStyle w:val="Nosaukums"/>
        <w:tabs>
          <w:tab w:val="left" w:pos="206"/>
        </w:tabs>
        <w:ind w:left="-142"/>
        <w:jc w:val="left"/>
        <w:rPr>
          <w:sz w:val="24"/>
        </w:rPr>
      </w:pPr>
    </w:p>
    <w:p w:rsidR="00C653A5" w:rsidRPr="009F726C" w:rsidRDefault="00EA347E" w:rsidP="007F54C5">
      <w:pPr>
        <w:pStyle w:val="Nosaukums"/>
        <w:tabs>
          <w:tab w:val="left" w:pos="206"/>
        </w:tabs>
        <w:ind w:left="-142"/>
        <w:jc w:val="left"/>
        <w:rPr>
          <w:sz w:val="24"/>
        </w:rPr>
      </w:pPr>
      <w:r w:rsidRPr="009F726C">
        <w:rPr>
          <w:sz w:val="24"/>
        </w:rPr>
        <w:t>Komisijas locekļi:</w:t>
      </w:r>
    </w:p>
    <w:p w:rsidR="00C653A5" w:rsidRPr="009F726C" w:rsidRDefault="00C653A5" w:rsidP="00C653A5">
      <w:pPr>
        <w:pStyle w:val="Nosaukums"/>
        <w:tabs>
          <w:tab w:val="left" w:pos="206"/>
        </w:tabs>
        <w:ind w:left="-142"/>
        <w:jc w:val="left"/>
        <w:rPr>
          <w:sz w:val="24"/>
        </w:rPr>
      </w:pPr>
      <w:r w:rsidRPr="009F726C">
        <w:rPr>
          <w:sz w:val="24"/>
        </w:rPr>
        <w:t>Daugavpils pilsētas pašvaldības policijas</w:t>
      </w:r>
    </w:p>
    <w:p w:rsidR="00A01A21" w:rsidRPr="009F726C" w:rsidRDefault="00FD3957" w:rsidP="00C653A5">
      <w:pPr>
        <w:pStyle w:val="Nosaukums"/>
        <w:tabs>
          <w:tab w:val="left" w:pos="206"/>
        </w:tabs>
        <w:ind w:left="-142"/>
        <w:jc w:val="left"/>
        <w:rPr>
          <w:sz w:val="24"/>
        </w:rPr>
      </w:pPr>
      <w:r w:rsidRPr="009F726C">
        <w:rPr>
          <w:sz w:val="24"/>
        </w:rPr>
        <w:t xml:space="preserve">Pārvaldes nodaļas vecākais inspektors                                               </w:t>
      </w:r>
      <w:r w:rsidR="00A01A21" w:rsidRPr="009F726C">
        <w:rPr>
          <w:sz w:val="24"/>
        </w:rPr>
        <w:t xml:space="preserve">_________     </w:t>
      </w:r>
      <w:r w:rsidR="007252FC" w:rsidRPr="009F726C">
        <w:rPr>
          <w:sz w:val="24"/>
        </w:rPr>
        <w:t xml:space="preserve"> </w:t>
      </w:r>
      <w:r w:rsidR="00A01A21" w:rsidRPr="009F726C">
        <w:rPr>
          <w:sz w:val="24"/>
        </w:rPr>
        <w:t xml:space="preserve">    </w:t>
      </w:r>
      <w:proofErr w:type="spellStart"/>
      <w:r w:rsidR="00A01A21" w:rsidRPr="009F726C">
        <w:rPr>
          <w:sz w:val="24"/>
        </w:rPr>
        <w:t>V.</w:t>
      </w:r>
      <w:r w:rsidRPr="009F726C">
        <w:rPr>
          <w:sz w:val="24"/>
        </w:rPr>
        <w:t>Pučko</w:t>
      </w:r>
      <w:proofErr w:type="spellEnd"/>
    </w:p>
    <w:p w:rsidR="00A01A21" w:rsidRPr="009F726C" w:rsidRDefault="00A01A21" w:rsidP="00C653A5">
      <w:pPr>
        <w:pStyle w:val="Nosaukums"/>
        <w:tabs>
          <w:tab w:val="left" w:pos="206"/>
        </w:tabs>
        <w:ind w:left="-142"/>
        <w:jc w:val="left"/>
        <w:rPr>
          <w:sz w:val="24"/>
        </w:rPr>
      </w:pPr>
    </w:p>
    <w:p w:rsidR="00C653A5" w:rsidRPr="009F726C" w:rsidRDefault="00C653A5" w:rsidP="00C653A5">
      <w:pPr>
        <w:pStyle w:val="Nosaukums"/>
        <w:tabs>
          <w:tab w:val="left" w:pos="206"/>
        </w:tabs>
        <w:ind w:left="-142"/>
        <w:jc w:val="left"/>
        <w:rPr>
          <w:sz w:val="24"/>
        </w:rPr>
      </w:pPr>
      <w:r w:rsidRPr="009F726C">
        <w:rPr>
          <w:sz w:val="24"/>
        </w:rPr>
        <w:t>Daugavpils pilsētas pašvaldības policijas</w:t>
      </w:r>
    </w:p>
    <w:p w:rsidR="00C653A5" w:rsidRPr="009F726C" w:rsidRDefault="00C653A5" w:rsidP="00C653A5">
      <w:pPr>
        <w:pStyle w:val="Nosaukums"/>
        <w:tabs>
          <w:tab w:val="left" w:pos="206"/>
        </w:tabs>
        <w:ind w:left="-142"/>
        <w:jc w:val="left"/>
        <w:rPr>
          <w:sz w:val="24"/>
        </w:rPr>
      </w:pPr>
      <w:r w:rsidRPr="009F726C">
        <w:rPr>
          <w:sz w:val="24"/>
        </w:rPr>
        <w:t xml:space="preserve">Pārvaldes nodaļas vecākais inspektors                                               __________       </w:t>
      </w:r>
      <w:proofErr w:type="spellStart"/>
      <w:r w:rsidR="00F14594" w:rsidRPr="009F726C">
        <w:rPr>
          <w:sz w:val="24"/>
        </w:rPr>
        <w:t>P.Terjohins</w:t>
      </w:r>
      <w:proofErr w:type="spellEnd"/>
    </w:p>
    <w:p w:rsidR="00B64014" w:rsidRPr="009F726C" w:rsidRDefault="00B64014" w:rsidP="00C653A5">
      <w:pPr>
        <w:pStyle w:val="Nosaukums"/>
        <w:tabs>
          <w:tab w:val="left" w:pos="206"/>
        </w:tabs>
        <w:ind w:left="-142"/>
        <w:jc w:val="left"/>
        <w:rPr>
          <w:sz w:val="24"/>
        </w:rPr>
      </w:pPr>
    </w:p>
    <w:p w:rsidR="00B64014" w:rsidRPr="009F726C" w:rsidRDefault="00B64014" w:rsidP="00B64014">
      <w:pPr>
        <w:pStyle w:val="Nosaukums"/>
        <w:tabs>
          <w:tab w:val="left" w:pos="206"/>
        </w:tabs>
        <w:ind w:left="-142"/>
        <w:jc w:val="left"/>
        <w:rPr>
          <w:sz w:val="24"/>
        </w:rPr>
      </w:pPr>
      <w:r w:rsidRPr="009F726C">
        <w:rPr>
          <w:sz w:val="24"/>
        </w:rPr>
        <w:t>Daugavpils pilsētas pašvaldības policijas</w:t>
      </w:r>
    </w:p>
    <w:p w:rsidR="00B64014" w:rsidRPr="009F726C" w:rsidRDefault="00B64014" w:rsidP="00B64014">
      <w:pPr>
        <w:pStyle w:val="Nosaukums"/>
        <w:tabs>
          <w:tab w:val="left" w:pos="206"/>
        </w:tabs>
        <w:ind w:left="-142"/>
        <w:jc w:val="left"/>
        <w:rPr>
          <w:sz w:val="24"/>
        </w:rPr>
      </w:pPr>
      <w:r w:rsidRPr="009F726C">
        <w:rPr>
          <w:sz w:val="24"/>
        </w:rPr>
        <w:t>Pārvaldes nodaļas vecākā inspektore                                                 __________         L.Baidaka</w:t>
      </w:r>
    </w:p>
    <w:p w:rsidR="00B64014" w:rsidRDefault="00B64014"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EA347E" w:rsidRPr="0007678E" w:rsidRDefault="00EA347E" w:rsidP="007F54C5">
      <w:pPr>
        <w:pStyle w:val="Nosaukums"/>
        <w:tabs>
          <w:tab w:val="left" w:pos="206"/>
        </w:tabs>
        <w:ind w:left="-142"/>
        <w:jc w:val="left"/>
        <w:rPr>
          <w:sz w:val="22"/>
          <w:szCs w:val="23"/>
        </w:rPr>
      </w:pPr>
    </w:p>
    <w:p w:rsidR="007F54C5" w:rsidRPr="0007678E" w:rsidRDefault="007F54C5" w:rsidP="007F54C5">
      <w:pPr>
        <w:pStyle w:val="Nosaukums"/>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7B3B34" w:rsidRDefault="007B3B34" w:rsidP="007F54C5">
      <w:pPr>
        <w:jc w:val="right"/>
        <w:rPr>
          <w:bCs/>
          <w:sz w:val="20"/>
          <w:szCs w:val="20"/>
        </w:rPr>
        <w:sectPr w:rsidR="007B3B34" w:rsidSect="005F4A2B">
          <w:footerReference w:type="default" r:id="rId10"/>
          <w:pgSz w:w="11906" w:h="16838"/>
          <w:pgMar w:top="851" w:right="991" w:bottom="180" w:left="1701" w:header="709" w:footer="709" w:gutter="0"/>
          <w:cols w:space="708"/>
          <w:titlePg/>
          <w:docGrid w:linePitch="360"/>
        </w:sectPr>
      </w:pPr>
      <w:bookmarkStart w:id="18" w:name="_GoBack"/>
      <w:bookmarkEnd w:id="18"/>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001A0291">
        <w:rPr>
          <w:color w:val="000000"/>
          <w:sz w:val="20"/>
          <w:szCs w:val="20"/>
        </w:rPr>
        <w:t>Jaku un cepuru izgatavošana un p</w:t>
      </w:r>
      <w:r w:rsidR="00D84224">
        <w:rPr>
          <w:color w:val="000000"/>
          <w:sz w:val="20"/>
          <w:szCs w:val="20"/>
        </w:rPr>
        <w:t>iegāde 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7252FC">
        <w:rPr>
          <w:sz w:val="20"/>
          <w:szCs w:val="20"/>
        </w:rPr>
        <w:t>4</w:t>
      </w:r>
      <w:r w:rsidRPr="007F54C5">
        <w:rPr>
          <w:sz w:val="20"/>
          <w:szCs w:val="20"/>
        </w:rPr>
        <w:t>/</w:t>
      </w:r>
      <w:r w:rsidR="005823C3">
        <w:rPr>
          <w:sz w:val="20"/>
          <w:szCs w:val="20"/>
        </w:rPr>
        <w:t>6</w:t>
      </w:r>
      <w:r w:rsidRPr="007F54C5">
        <w:rPr>
          <w:sz w:val="20"/>
          <w:szCs w:val="20"/>
          <w:lang w:val="en-US"/>
        </w:rPr>
        <w:t>-</w:t>
      </w:r>
      <w:r w:rsidR="005F4A2B">
        <w:rPr>
          <w:sz w:val="20"/>
          <w:szCs w:val="20"/>
        </w:rPr>
        <w:t>N</w:t>
      </w:r>
    </w:p>
    <w:p w:rsidR="005823C3" w:rsidRDefault="005823C3" w:rsidP="007F54C5">
      <w:pPr>
        <w:jc w:val="center"/>
        <w:rPr>
          <w:b/>
          <w:bCs/>
          <w:sz w:val="23"/>
          <w:szCs w:val="23"/>
          <w:lang w:eastAsia="en-US"/>
        </w:rPr>
      </w:pPr>
    </w:p>
    <w:p w:rsidR="005823C3" w:rsidRDefault="005823C3" w:rsidP="007F54C5">
      <w:pPr>
        <w:jc w:val="center"/>
        <w:rPr>
          <w:b/>
          <w:bCs/>
          <w:sz w:val="23"/>
          <w:szCs w:val="23"/>
          <w:lang w:eastAsia="en-US"/>
        </w:rPr>
      </w:pPr>
    </w:p>
    <w:p w:rsidR="005823C3" w:rsidRDefault="005823C3" w:rsidP="005823C3">
      <w:pPr>
        <w:jc w:val="center"/>
        <w:rPr>
          <w:b/>
          <w:caps/>
          <w:color w:val="000000"/>
        </w:rPr>
      </w:pPr>
      <w:r>
        <w:rPr>
          <w:b/>
          <w:caps/>
          <w:color w:val="000000"/>
        </w:rPr>
        <w:t>TEHNISKĀ SPECIFIKĀCIJA</w:t>
      </w:r>
    </w:p>
    <w:p w:rsidR="005823C3" w:rsidRDefault="005823C3" w:rsidP="005823C3">
      <w:pPr>
        <w:jc w:val="center"/>
        <w:rPr>
          <w:b/>
          <w:caps/>
          <w:color w:val="000000"/>
        </w:rPr>
      </w:pPr>
    </w:p>
    <w:p w:rsidR="005823C3" w:rsidRPr="002D4F73" w:rsidRDefault="005823C3" w:rsidP="005823C3">
      <w:pPr>
        <w:ind w:left="-1134"/>
        <w:jc w:val="center"/>
        <w:rPr>
          <w:b/>
          <w:caps/>
          <w:color w:val="000000"/>
        </w:rPr>
      </w:pPr>
      <w:r>
        <w:rPr>
          <w:b/>
          <w:caps/>
          <w:color w:val="000000"/>
        </w:rPr>
        <w:t xml:space="preserve">jakU un cepurU </w:t>
      </w:r>
      <w:r w:rsidRPr="002D4F73">
        <w:rPr>
          <w:b/>
          <w:caps/>
          <w:color w:val="000000"/>
        </w:rPr>
        <w:t>izgatavošana un piegāde</w:t>
      </w:r>
    </w:p>
    <w:p w:rsidR="005823C3" w:rsidRPr="002D4F73" w:rsidRDefault="005823C3" w:rsidP="005823C3">
      <w:pPr>
        <w:jc w:val="center"/>
        <w:rPr>
          <w:b/>
          <w:caps/>
          <w:color w:val="000000"/>
        </w:rPr>
      </w:pPr>
      <w:r w:rsidRPr="002D4F73">
        <w:rPr>
          <w:b/>
          <w:caps/>
          <w:color w:val="000000"/>
        </w:rPr>
        <w:t>Daugavpils pilsētas pašvaldības policijas vajadzībām</w:t>
      </w:r>
    </w:p>
    <w:p w:rsidR="005823C3" w:rsidRPr="00B317C9" w:rsidRDefault="005823C3" w:rsidP="005823C3">
      <w:pPr>
        <w:rPr>
          <w:b/>
          <w:caps/>
          <w:color w:val="000000"/>
          <w:sz w:val="20"/>
          <w:szCs w:val="20"/>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376"/>
        <w:gridCol w:w="11210"/>
        <w:gridCol w:w="1967"/>
      </w:tblGrid>
      <w:tr w:rsidR="005823C3" w:rsidRPr="00655F7E" w:rsidTr="005823C3">
        <w:tc>
          <w:tcPr>
            <w:tcW w:w="581" w:type="dxa"/>
            <w:tcBorders>
              <w:top w:val="single" w:sz="12" w:space="0" w:color="auto"/>
              <w:left w:val="single" w:sz="12" w:space="0" w:color="auto"/>
              <w:bottom w:val="single" w:sz="12" w:space="0" w:color="auto"/>
            </w:tcBorders>
            <w:vAlign w:val="center"/>
          </w:tcPr>
          <w:p w:rsidR="005823C3" w:rsidRPr="00655F7E" w:rsidRDefault="005823C3" w:rsidP="005823C3">
            <w:pPr>
              <w:rPr>
                <w:b/>
                <w:color w:val="000000"/>
              </w:rPr>
            </w:pPr>
            <w:r w:rsidRPr="00655F7E">
              <w:rPr>
                <w:b/>
                <w:color w:val="000000"/>
              </w:rPr>
              <w:t>Nr.</w:t>
            </w:r>
          </w:p>
          <w:p w:rsidR="005823C3" w:rsidRPr="00655F7E" w:rsidRDefault="005823C3" w:rsidP="005823C3">
            <w:pPr>
              <w:jc w:val="center"/>
              <w:rPr>
                <w:b/>
                <w:color w:val="000000"/>
              </w:rPr>
            </w:pPr>
          </w:p>
        </w:tc>
        <w:tc>
          <w:tcPr>
            <w:tcW w:w="1376" w:type="dxa"/>
            <w:tcBorders>
              <w:top w:val="single" w:sz="12" w:space="0" w:color="auto"/>
              <w:bottom w:val="single" w:sz="12" w:space="0" w:color="auto"/>
            </w:tcBorders>
            <w:vAlign w:val="center"/>
          </w:tcPr>
          <w:p w:rsidR="005823C3" w:rsidRPr="00655F7E" w:rsidRDefault="005823C3" w:rsidP="005823C3">
            <w:pPr>
              <w:jc w:val="center"/>
              <w:rPr>
                <w:b/>
                <w:color w:val="000000"/>
              </w:rPr>
            </w:pPr>
            <w:r w:rsidRPr="00655F7E">
              <w:rPr>
                <w:b/>
                <w:color w:val="000000"/>
              </w:rPr>
              <w:t xml:space="preserve">Formas tērpa </w:t>
            </w:r>
            <w:r>
              <w:rPr>
                <w:b/>
                <w:color w:val="000000"/>
              </w:rPr>
              <w:t>priekšmets</w:t>
            </w:r>
          </w:p>
        </w:tc>
        <w:tc>
          <w:tcPr>
            <w:tcW w:w="11210" w:type="dxa"/>
            <w:tcBorders>
              <w:top w:val="single" w:sz="12" w:space="0" w:color="auto"/>
              <w:bottom w:val="single" w:sz="12" w:space="0" w:color="auto"/>
            </w:tcBorders>
            <w:vAlign w:val="center"/>
          </w:tcPr>
          <w:p w:rsidR="005823C3" w:rsidRPr="00655F7E" w:rsidRDefault="005823C3" w:rsidP="005823C3">
            <w:pPr>
              <w:jc w:val="center"/>
              <w:rPr>
                <w:b/>
                <w:color w:val="000000"/>
              </w:rPr>
            </w:pPr>
            <w:r w:rsidRPr="00655F7E">
              <w:rPr>
                <w:b/>
                <w:color w:val="000000"/>
              </w:rPr>
              <w:t>Prasības</w:t>
            </w:r>
          </w:p>
        </w:tc>
        <w:tc>
          <w:tcPr>
            <w:tcW w:w="1967" w:type="dxa"/>
            <w:tcBorders>
              <w:top w:val="single" w:sz="12" w:space="0" w:color="auto"/>
              <w:bottom w:val="single" w:sz="12" w:space="0" w:color="auto"/>
            </w:tcBorders>
            <w:vAlign w:val="center"/>
          </w:tcPr>
          <w:p w:rsidR="005823C3" w:rsidRPr="00655F7E" w:rsidRDefault="005823C3" w:rsidP="005823C3">
            <w:pPr>
              <w:jc w:val="center"/>
              <w:rPr>
                <w:b/>
                <w:color w:val="000000"/>
              </w:rPr>
            </w:pPr>
            <w:r w:rsidRPr="00655F7E">
              <w:rPr>
                <w:b/>
                <w:color w:val="000000"/>
              </w:rPr>
              <w:t>Provizoriskais skaits, gab.</w:t>
            </w:r>
          </w:p>
        </w:tc>
      </w:tr>
      <w:tr w:rsidR="005823C3" w:rsidRPr="001579F9" w:rsidTr="005823C3">
        <w:trPr>
          <w:trHeight w:val="261"/>
        </w:trPr>
        <w:tc>
          <w:tcPr>
            <w:tcW w:w="581" w:type="dxa"/>
            <w:tcBorders>
              <w:left w:val="single" w:sz="12" w:space="0" w:color="auto"/>
            </w:tcBorders>
          </w:tcPr>
          <w:p w:rsidR="005823C3" w:rsidRDefault="005823C3" w:rsidP="005823C3">
            <w:pPr>
              <w:jc w:val="center"/>
              <w:rPr>
                <w:b/>
                <w:color w:val="000000"/>
              </w:rPr>
            </w:pPr>
          </w:p>
          <w:p w:rsidR="005823C3" w:rsidRPr="00DD6D18" w:rsidRDefault="005823C3" w:rsidP="005823C3">
            <w:pPr>
              <w:jc w:val="center"/>
              <w:rPr>
                <w:b/>
                <w:color w:val="000000"/>
              </w:rPr>
            </w:pPr>
            <w:r w:rsidRPr="001579F9">
              <w:rPr>
                <w:b/>
                <w:color w:val="000000"/>
              </w:rPr>
              <w:t>1.</w:t>
            </w:r>
          </w:p>
          <w:p w:rsidR="005823C3" w:rsidRPr="001579F9" w:rsidRDefault="005823C3" w:rsidP="005823C3">
            <w:pPr>
              <w:jc w:val="center"/>
              <w:rPr>
                <w:color w:val="000000"/>
              </w:rPr>
            </w:pPr>
          </w:p>
        </w:tc>
        <w:tc>
          <w:tcPr>
            <w:tcW w:w="1376" w:type="dxa"/>
          </w:tcPr>
          <w:p w:rsidR="005823C3" w:rsidRDefault="005823C3" w:rsidP="005823C3">
            <w:pPr>
              <w:jc w:val="center"/>
              <w:rPr>
                <w:b/>
                <w:color w:val="000000"/>
              </w:rPr>
            </w:pPr>
          </w:p>
          <w:p w:rsidR="005823C3" w:rsidRPr="001579F9" w:rsidRDefault="005823C3" w:rsidP="005823C3">
            <w:pPr>
              <w:jc w:val="center"/>
              <w:rPr>
                <w:color w:val="000000"/>
              </w:rPr>
            </w:pPr>
            <w:proofErr w:type="spellStart"/>
            <w:r>
              <w:rPr>
                <w:b/>
                <w:color w:val="000000"/>
              </w:rPr>
              <w:t>Flīsa</w:t>
            </w:r>
            <w:proofErr w:type="spellEnd"/>
            <w:r>
              <w:rPr>
                <w:b/>
                <w:color w:val="000000"/>
              </w:rPr>
              <w:t xml:space="preserve"> jaka</w:t>
            </w:r>
            <w:r w:rsidRPr="001579F9">
              <w:rPr>
                <w:color w:val="000000"/>
              </w:rPr>
              <w:t xml:space="preserve"> </w:t>
            </w:r>
          </w:p>
        </w:tc>
        <w:tc>
          <w:tcPr>
            <w:tcW w:w="11210" w:type="dxa"/>
          </w:tcPr>
          <w:p w:rsidR="005823C3" w:rsidRPr="00337E7F" w:rsidRDefault="005823C3" w:rsidP="005823C3">
            <w:pPr>
              <w:jc w:val="both"/>
            </w:pPr>
            <w:proofErr w:type="spellStart"/>
            <w:r w:rsidRPr="00337E7F">
              <w:t>Flīsa</w:t>
            </w:r>
            <w:proofErr w:type="spellEnd"/>
            <w:r w:rsidRPr="00337E7F">
              <w:t xml:space="preserve"> jaka</w:t>
            </w:r>
            <w:r w:rsidRPr="00337E7F">
              <w:rPr>
                <w:b/>
              </w:rPr>
              <w:t xml:space="preserve"> </w:t>
            </w:r>
            <w:r w:rsidRPr="00337E7F">
              <w:t>melnā krāsā ar šķiedru sastāvu: 100% poliesters, svars – 270</w:t>
            </w:r>
            <w:r>
              <w:t xml:space="preserve"> </w:t>
            </w:r>
            <w:r w:rsidRPr="00337E7F">
              <w:t>g/m</w:t>
            </w:r>
            <w:r w:rsidRPr="00337E7F">
              <w:rPr>
                <w:vertAlign w:val="superscript"/>
              </w:rPr>
              <w:t>2</w:t>
            </w:r>
            <w:r w:rsidRPr="00337E7F">
              <w:t xml:space="preserve"> +/- 14g . </w:t>
            </w:r>
            <w:proofErr w:type="spellStart"/>
            <w:r w:rsidRPr="00337E7F">
              <w:t>Flīsa</w:t>
            </w:r>
            <w:proofErr w:type="spellEnd"/>
            <w:r w:rsidRPr="00337E7F">
              <w:t xml:space="preserve"> jaka bez kapuces no </w:t>
            </w:r>
            <w:proofErr w:type="spellStart"/>
            <w:r w:rsidRPr="00337E7F">
              <w:t>flīsa</w:t>
            </w:r>
            <w:proofErr w:type="spellEnd"/>
            <w:r w:rsidRPr="00337E7F">
              <w:t xml:space="preserve"> auduma - ar </w:t>
            </w:r>
            <w:r w:rsidRPr="00337E7F">
              <w:rPr>
                <w:rStyle w:val="st"/>
              </w:rPr>
              <w:t>stāvu apkakli un</w:t>
            </w:r>
            <w:r w:rsidRPr="00337E7F">
              <w:t xml:space="preserve"> centrālo rāvējslēdzēja aizdari visas jakas garumā, no zoda līdz gurnu daļai . Uz jakas plecu vīlēm </w:t>
            </w:r>
            <w:r w:rsidRPr="00337E7F">
              <w:rPr>
                <w:rStyle w:val="hps"/>
              </w:rPr>
              <w:t xml:space="preserve">ir paredzēta vieta uzplečiem, </w:t>
            </w:r>
            <w:r w:rsidRPr="00337E7F">
              <w:t>kuri piepogājami ar vienu pogu</w:t>
            </w:r>
            <w:r w:rsidRPr="00337E7F">
              <w:rPr>
                <w:rStyle w:val="hps"/>
              </w:rPr>
              <w:t xml:space="preserve"> </w:t>
            </w:r>
            <w:r w:rsidRPr="00337E7F">
              <w:t>(aizdares parametri, uz kura tiks izvietoti uzpleči - platums 40</w:t>
            </w:r>
            <w:r>
              <w:t xml:space="preserve"> </w:t>
            </w:r>
            <w:r w:rsidRPr="00337E7F">
              <w:t>mm, garums 120</w:t>
            </w:r>
            <w:r>
              <w:t xml:space="preserve"> </w:t>
            </w:r>
            <w:r w:rsidRPr="00337E7F">
              <w:t>mm no pleca vīles līdz pogai, pogas diametrs 14</w:t>
            </w:r>
            <w:r>
              <w:t xml:space="preserve"> </w:t>
            </w:r>
            <w:r w:rsidRPr="00337E7F">
              <w:t xml:space="preserve">mm). Uz jakas augšējās daļas - pleciem līdz krūšu daļai - un piedurknēm </w:t>
            </w:r>
            <w:r>
              <w:t>–</w:t>
            </w:r>
            <w:r w:rsidRPr="00337E7F">
              <w:t xml:space="preserve"> 22</w:t>
            </w:r>
            <w:r>
              <w:t xml:space="preserve"> </w:t>
            </w:r>
            <w:r w:rsidRPr="00337E7F">
              <w:t xml:space="preserve">cm no plecu vīles līdz piedurknes galiem - uzšūtas </w:t>
            </w:r>
            <w:proofErr w:type="spellStart"/>
            <w:r w:rsidRPr="00337E7F">
              <w:rPr>
                <w:i/>
              </w:rPr>
              <w:t>ripstop</w:t>
            </w:r>
            <w:proofErr w:type="spellEnd"/>
            <w:r w:rsidRPr="00337E7F">
              <w:t xml:space="preserve"> auduma aplikācijas. Piedurknes galos tiek uzšūtas </w:t>
            </w:r>
            <w:r w:rsidRPr="00337E7F">
              <w:rPr>
                <w:rStyle w:val="hps"/>
              </w:rPr>
              <w:t xml:space="preserve">aizdares arī no </w:t>
            </w:r>
            <w:proofErr w:type="spellStart"/>
            <w:r w:rsidRPr="00337E7F">
              <w:rPr>
                <w:i/>
              </w:rPr>
              <w:t>ripstop</w:t>
            </w:r>
            <w:proofErr w:type="spellEnd"/>
            <w:r w:rsidRPr="00337E7F">
              <w:t xml:space="preserve"> auduma aplikācijām</w:t>
            </w:r>
            <w:r w:rsidRPr="00337E7F">
              <w:rPr>
                <w:rStyle w:val="hps"/>
              </w:rPr>
              <w:t>,</w:t>
            </w:r>
            <w:r w:rsidRPr="00337E7F">
              <w:t xml:space="preserve"> </w:t>
            </w:r>
            <w:r w:rsidRPr="00337E7F">
              <w:rPr>
                <w:rStyle w:val="hps"/>
              </w:rPr>
              <w:t xml:space="preserve">kuras tiek piefiksēts ar regulējamās </w:t>
            </w:r>
            <w:proofErr w:type="spellStart"/>
            <w:r w:rsidRPr="00337E7F">
              <w:rPr>
                <w:rStyle w:val="st"/>
              </w:rPr>
              <w:t>līplentes</w:t>
            </w:r>
            <w:proofErr w:type="spellEnd"/>
            <w:r w:rsidRPr="00337E7F">
              <w:rPr>
                <w:rStyle w:val="st"/>
              </w:rPr>
              <w:t xml:space="preserve"> palīdzību.</w:t>
            </w:r>
          </w:p>
          <w:p w:rsidR="005823C3" w:rsidRDefault="005823C3" w:rsidP="005823C3">
            <w:pPr>
              <w:jc w:val="both"/>
            </w:pPr>
            <w:r w:rsidRPr="00337E7F">
              <w:t xml:space="preserve">Krūšu daļas kreisajā pusē </w:t>
            </w:r>
            <w:r>
              <w:t>uz uzšūtas auduma aplikācijas</w:t>
            </w:r>
            <w:r w:rsidRPr="00337E7F">
              <w:t xml:space="preserve"> atrodas uzraksts – </w:t>
            </w:r>
            <w:r w:rsidRPr="00337E7F">
              <w:rPr>
                <w:b/>
              </w:rPr>
              <w:t>POLICIJA</w:t>
            </w:r>
            <w:r w:rsidRPr="00337E7F">
              <w:t xml:space="preserve"> </w:t>
            </w:r>
            <w:r w:rsidRPr="00337E7F">
              <w:rPr>
                <w:color w:val="000000"/>
              </w:rPr>
              <w:t>(burtu augstums 20</w:t>
            </w:r>
            <w:r>
              <w:rPr>
                <w:color w:val="000000"/>
              </w:rPr>
              <w:t xml:space="preserve"> </w:t>
            </w:r>
            <w:r w:rsidRPr="00337E7F">
              <w:rPr>
                <w:color w:val="000000"/>
              </w:rPr>
              <w:t>mm, burta līnijas biezums 5</w:t>
            </w:r>
            <w:r>
              <w:rPr>
                <w:color w:val="000000"/>
              </w:rPr>
              <w:t xml:space="preserve"> </w:t>
            </w:r>
            <w:r w:rsidRPr="00337E7F">
              <w:rPr>
                <w:color w:val="000000"/>
              </w:rPr>
              <w:t>mm)</w:t>
            </w:r>
            <w:r w:rsidRPr="00337E7F">
              <w:t xml:space="preserve"> - izšūts ar </w:t>
            </w:r>
            <w:r>
              <w:rPr>
                <w:color w:val="000000"/>
              </w:rPr>
              <w:t>baltas krāsas</w:t>
            </w:r>
            <w:r w:rsidRPr="00337E7F">
              <w:rPr>
                <w:color w:val="000000"/>
              </w:rPr>
              <w:t xml:space="preserve"> </w:t>
            </w:r>
            <w:r w:rsidRPr="00337E7F">
              <w:t>diegiem</w:t>
            </w:r>
            <w:r>
              <w:t>.</w:t>
            </w:r>
            <w:r w:rsidRPr="00337E7F">
              <w:t xml:space="preserve"> Uz kreisās piedurknes piešūta pašvaldības policijas emblēma (diametrs </w:t>
            </w:r>
            <w:r>
              <w:t>–</w:t>
            </w:r>
            <w:r w:rsidRPr="00337E7F">
              <w:t xml:space="preserve"> 90</w:t>
            </w:r>
            <w:r>
              <w:t xml:space="preserve"> </w:t>
            </w:r>
            <w:r w:rsidRPr="00337E7F">
              <w:t xml:space="preserve">mm; emblēmas beigu kontūrs jābūt dzeltenā krāsā) </w:t>
            </w:r>
            <w:r>
              <w:t>–</w:t>
            </w:r>
            <w:r w:rsidRPr="00337E7F">
              <w:t xml:space="preserve"> 7</w:t>
            </w:r>
            <w:r>
              <w:t xml:space="preserve"> </w:t>
            </w:r>
            <w:r w:rsidRPr="00337E7F">
              <w:t>cm no plecu vīles. Jakas apakšējā apmalē ir no pastiprinātā auduma aplikācijas un tajā ir iešūta regul</w:t>
            </w:r>
            <w:r>
              <w:t>ējamā gumija. Mugurdaļa taisna.</w:t>
            </w:r>
          </w:p>
          <w:p w:rsidR="005823C3" w:rsidRDefault="005823C3" w:rsidP="005823C3">
            <w:pPr>
              <w:jc w:val="both"/>
            </w:pPr>
          </w:p>
          <w:p w:rsidR="005823C3" w:rsidRDefault="005823C3" w:rsidP="005823C3">
            <w:pPr>
              <w:jc w:val="both"/>
              <w:rPr>
                <w:b/>
              </w:rPr>
            </w:pPr>
            <w:proofErr w:type="spellStart"/>
            <w:r w:rsidRPr="00337E7F">
              <w:t>Flīsa</w:t>
            </w:r>
            <w:proofErr w:type="spellEnd"/>
            <w:r w:rsidRPr="00337E7F">
              <w:t xml:space="preserve"> jaka</w:t>
            </w:r>
            <w:r w:rsidRPr="00337E7F">
              <w:rPr>
                <w:b/>
              </w:rPr>
              <w:t xml:space="preserve"> </w:t>
            </w:r>
            <w:r w:rsidRPr="00337E7F">
              <w:t xml:space="preserve">- </w:t>
            </w:r>
            <w:r w:rsidRPr="00337E7F">
              <w:rPr>
                <w:b/>
              </w:rPr>
              <w:t>Priekšpuse</w:t>
            </w:r>
            <w:r w:rsidRPr="00337E7F">
              <w:t xml:space="preserve">  </w:t>
            </w:r>
            <w:r>
              <w:t xml:space="preserve">                  </w:t>
            </w:r>
            <w:proofErr w:type="spellStart"/>
            <w:r w:rsidRPr="00337E7F">
              <w:t>Flīsa</w:t>
            </w:r>
            <w:proofErr w:type="spellEnd"/>
            <w:r w:rsidRPr="00337E7F">
              <w:t xml:space="preserve"> jaka</w:t>
            </w:r>
            <w:r w:rsidRPr="00337E7F">
              <w:rPr>
                <w:b/>
              </w:rPr>
              <w:t xml:space="preserve"> </w:t>
            </w:r>
            <w:r w:rsidRPr="00337E7F">
              <w:t xml:space="preserve">- </w:t>
            </w:r>
            <w:r w:rsidRPr="00337E7F">
              <w:rPr>
                <w:b/>
              </w:rPr>
              <w:t xml:space="preserve"> Mugurpuse</w:t>
            </w:r>
          </w:p>
          <w:p w:rsidR="005823C3" w:rsidRDefault="005823C3" w:rsidP="005823C3">
            <w:pPr>
              <w:jc w:val="both"/>
              <w:rPr>
                <w:b/>
              </w:rPr>
            </w:pPr>
          </w:p>
          <w:p w:rsidR="005823C3" w:rsidRPr="00FA1CED" w:rsidRDefault="005823C3" w:rsidP="005823C3">
            <w:pPr>
              <w:jc w:val="both"/>
            </w:pPr>
            <w:r>
              <w:object w:dxaOrig="7080" w:dyaOrig="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0.35pt;height:192.2pt" o:ole="">
                  <v:imagedata r:id="rId11" o:title=""/>
                </v:shape>
                <o:OLEObject Type="Embed" ProgID="PBrush" ShapeID="_x0000_i1030" DrawAspect="Content" ObjectID="_1777982200" r:id="rId12"/>
              </w:object>
            </w:r>
            <w:r w:rsidRPr="00337E7F">
              <w:rPr>
                <w:noProof/>
                <w:lang w:eastAsia="lv-LV"/>
              </w:rPr>
              <w:drawing>
                <wp:inline distT="0" distB="0" distL="0" distR="0" wp14:anchorId="31473894" wp14:editId="1452612E">
                  <wp:extent cx="2266950" cy="2438400"/>
                  <wp:effectExtent l="0" t="0" r="0" b="0"/>
                  <wp:docPr id="4" name="Attēls 4" descr="ba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ka2"/>
                          <pic:cNvPicPr>
                            <a:picLocks noChangeAspect="1" noChangeArrowheads="1"/>
                          </pic:cNvPicPr>
                        </pic:nvPicPr>
                        <pic:blipFill>
                          <a:blip r:embed="rId13">
                            <a:extLst>
                              <a:ext uri="{28A0092B-C50C-407E-A947-70E740481C1C}">
                                <a14:useLocalDpi xmlns:a14="http://schemas.microsoft.com/office/drawing/2010/main" val="0"/>
                              </a:ext>
                            </a:extLst>
                          </a:blip>
                          <a:srcRect r="28307"/>
                          <a:stretch>
                            <a:fillRect/>
                          </a:stretch>
                        </pic:blipFill>
                        <pic:spPr bwMode="auto">
                          <a:xfrm>
                            <a:off x="0" y="0"/>
                            <a:ext cx="2266950" cy="2438400"/>
                          </a:xfrm>
                          <a:prstGeom prst="rect">
                            <a:avLst/>
                          </a:prstGeom>
                          <a:noFill/>
                          <a:ln>
                            <a:noFill/>
                          </a:ln>
                        </pic:spPr>
                      </pic:pic>
                    </a:graphicData>
                  </a:graphic>
                </wp:inline>
              </w:drawing>
            </w:r>
            <w:r w:rsidRPr="001579F9">
              <w:rPr>
                <w:noProof/>
                <w:color w:val="000000"/>
                <w:lang w:eastAsia="lv-LV"/>
              </w:rPr>
              <w:drawing>
                <wp:anchor distT="0" distB="0" distL="114300" distR="114300" simplePos="0" relativeHeight="251658240" behindDoc="1" locked="0" layoutInCell="1" allowOverlap="1" wp14:anchorId="3766EC44" wp14:editId="0282BC48">
                  <wp:simplePos x="0" y="0"/>
                  <wp:positionH relativeFrom="column">
                    <wp:posOffset>5375910</wp:posOffset>
                  </wp:positionH>
                  <wp:positionV relativeFrom="paragraph">
                    <wp:posOffset>560705</wp:posOffset>
                  </wp:positionV>
                  <wp:extent cx="1367155" cy="1371600"/>
                  <wp:effectExtent l="0" t="0" r="4445" b="0"/>
                  <wp:wrapNone/>
                  <wp:docPr id="5" name="Attēls 5" descr="PP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P Ger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715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7" w:type="dxa"/>
          </w:tcPr>
          <w:p w:rsidR="005823C3" w:rsidRDefault="005823C3" w:rsidP="005823C3">
            <w:pPr>
              <w:jc w:val="center"/>
              <w:rPr>
                <w:b/>
                <w:color w:val="000000"/>
              </w:rPr>
            </w:pPr>
          </w:p>
          <w:p w:rsidR="005823C3" w:rsidRDefault="005823C3" w:rsidP="005823C3">
            <w:pPr>
              <w:jc w:val="center"/>
              <w:rPr>
                <w:b/>
                <w:color w:val="000000"/>
              </w:rPr>
            </w:pPr>
            <w:r>
              <w:rPr>
                <w:b/>
                <w:color w:val="000000"/>
              </w:rPr>
              <w:t>20</w:t>
            </w: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rPr>
                <w:b/>
                <w:color w:val="000000"/>
              </w:rPr>
            </w:pPr>
          </w:p>
          <w:p w:rsidR="005823C3" w:rsidRDefault="005823C3" w:rsidP="005823C3">
            <w:pPr>
              <w:pBdr>
                <w:left w:val="single" w:sz="4" w:space="4" w:color="auto"/>
              </w:pBdr>
              <w:jc w:val="center"/>
              <w:rPr>
                <w:b/>
                <w:color w:val="000000"/>
              </w:rPr>
            </w:pPr>
          </w:p>
          <w:p w:rsidR="005823C3" w:rsidRDefault="005823C3" w:rsidP="005823C3">
            <w:pPr>
              <w:jc w:val="center"/>
              <w:rPr>
                <w:b/>
                <w:color w:val="000000"/>
              </w:rPr>
            </w:pPr>
          </w:p>
          <w:p w:rsidR="005823C3" w:rsidRPr="00A81B04" w:rsidRDefault="005823C3" w:rsidP="005823C3">
            <w:pPr>
              <w:jc w:val="center"/>
              <w:rPr>
                <w:b/>
                <w:color w:val="000000"/>
              </w:rPr>
            </w:pPr>
          </w:p>
        </w:tc>
      </w:tr>
      <w:tr w:rsidR="005823C3" w:rsidRPr="00655F7E" w:rsidTr="005823C3">
        <w:trPr>
          <w:trHeight w:val="50"/>
        </w:trPr>
        <w:tc>
          <w:tcPr>
            <w:tcW w:w="581" w:type="dxa"/>
            <w:tcBorders>
              <w:top w:val="nil"/>
              <w:left w:val="single" w:sz="12" w:space="0" w:color="auto"/>
              <w:bottom w:val="single" w:sz="12" w:space="0" w:color="auto"/>
            </w:tcBorders>
            <w:vAlign w:val="center"/>
          </w:tcPr>
          <w:p w:rsidR="005823C3" w:rsidRPr="00655F7E" w:rsidRDefault="005823C3" w:rsidP="005823C3">
            <w:pPr>
              <w:rPr>
                <w:b/>
                <w:color w:val="000000"/>
              </w:rPr>
            </w:pPr>
          </w:p>
        </w:tc>
        <w:tc>
          <w:tcPr>
            <w:tcW w:w="1376" w:type="dxa"/>
            <w:tcBorders>
              <w:top w:val="nil"/>
              <w:bottom w:val="single" w:sz="12" w:space="0" w:color="auto"/>
            </w:tcBorders>
            <w:vAlign w:val="center"/>
          </w:tcPr>
          <w:p w:rsidR="005823C3" w:rsidRPr="00655F7E" w:rsidRDefault="005823C3" w:rsidP="005823C3">
            <w:pPr>
              <w:jc w:val="center"/>
              <w:rPr>
                <w:b/>
                <w:color w:val="000000"/>
              </w:rPr>
            </w:pPr>
          </w:p>
        </w:tc>
        <w:tc>
          <w:tcPr>
            <w:tcW w:w="11210" w:type="dxa"/>
            <w:tcBorders>
              <w:top w:val="nil"/>
              <w:bottom w:val="single" w:sz="12" w:space="0" w:color="auto"/>
            </w:tcBorders>
            <w:vAlign w:val="center"/>
          </w:tcPr>
          <w:p w:rsidR="005823C3" w:rsidRPr="00655F7E" w:rsidRDefault="005823C3" w:rsidP="005823C3">
            <w:pPr>
              <w:jc w:val="center"/>
              <w:rPr>
                <w:b/>
                <w:color w:val="000000"/>
              </w:rPr>
            </w:pPr>
          </w:p>
        </w:tc>
        <w:tc>
          <w:tcPr>
            <w:tcW w:w="1967" w:type="dxa"/>
            <w:tcBorders>
              <w:top w:val="nil"/>
              <w:bottom w:val="single" w:sz="12" w:space="0" w:color="auto"/>
            </w:tcBorders>
            <w:vAlign w:val="center"/>
          </w:tcPr>
          <w:p w:rsidR="005823C3" w:rsidRPr="00655F7E" w:rsidRDefault="005823C3" w:rsidP="005823C3">
            <w:pPr>
              <w:jc w:val="center"/>
              <w:rPr>
                <w:b/>
                <w:color w:val="000000"/>
              </w:rPr>
            </w:pPr>
          </w:p>
        </w:tc>
      </w:tr>
      <w:tr w:rsidR="005823C3" w:rsidRPr="00A81B04" w:rsidTr="005823C3">
        <w:trPr>
          <w:trHeight w:val="50"/>
        </w:trPr>
        <w:tc>
          <w:tcPr>
            <w:tcW w:w="581" w:type="dxa"/>
            <w:tcBorders>
              <w:top w:val="nil"/>
              <w:left w:val="single" w:sz="12" w:space="0" w:color="auto"/>
            </w:tcBorders>
          </w:tcPr>
          <w:p w:rsidR="005823C3" w:rsidRPr="00DD6D18" w:rsidRDefault="005823C3" w:rsidP="005823C3">
            <w:pPr>
              <w:jc w:val="center"/>
              <w:rPr>
                <w:b/>
                <w:color w:val="000000"/>
              </w:rPr>
            </w:pPr>
            <w:r>
              <w:rPr>
                <w:b/>
                <w:color w:val="000000"/>
              </w:rPr>
              <w:t>2</w:t>
            </w:r>
            <w:r w:rsidRPr="001579F9">
              <w:rPr>
                <w:b/>
                <w:color w:val="000000"/>
              </w:rPr>
              <w:t>.</w:t>
            </w:r>
          </w:p>
          <w:p w:rsidR="005823C3" w:rsidRDefault="005823C3" w:rsidP="005823C3">
            <w:pPr>
              <w:jc w:val="center"/>
              <w:rPr>
                <w:color w:val="000000"/>
              </w:rPr>
            </w:pPr>
          </w:p>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Pr="00876A2D" w:rsidRDefault="005823C3" w:rsidP="005823C3"/>
          <w:p w:rsidR="005823C3" w:rsidRDefault="005823C3" w:rsidP="005823C3"/>
          <w:p w:rsidR="005823C3" w:rsidRDefault="005823C3" w:rsidP="005823C3"/>
          <w:p w:rsidR="005823C3" w:rsidRDefault="005823C3" w:rsidP="005823C3"/>
          <w:p w:rsidR="005823C3" w:rsidRDefault="005823C3" w:rsidP="005823C3"/>
          <w:p w:rsidR="005823C3" w:rsidRDefault="005823C3" w:rsidP="005823C3"/>
          <w:p w:rsidR="005823C3" w:rsidRDefault="005823C3" w:rsidP="005823C3"/>
          <w:p w:rsidR="005823C3" w:rsidRDefault="005823C3" w:rsidP="005823C3"/>
          <w:p w:rsidR="005823C3" w:rsidRPr="00876A2D" w:rsidRDefault="005823C3" w:rsidP="005823C3"/>
        </w:tc>
        <w:tc>
          <w:tcPr>
            <w:tcW w:w="1376" w:type="dxa"/>
            <w:tcBorders>
              <w:top w:val="nil"/>
            </w:tcBorders>
          </w:tcPr>
          <w:p w:rsidR="005823C3" w:rsidRPr="001579F9" w:rsidRDefault="005823C3" w:rsidP="005823C3">
            <w:pPr>
              <w:rPr>
                <w:color w:val="000000"/>
              </w:rPr>
            </w:pPr>
            <w:r w:rsidRPr="001579F9">
              <w:rPr>
                <w:b/>
                <w:color w:val="000000"/>
              </w:rPr>
              <w:t>Vasaras cepure</w:t>
            </w:r>
          </w:p>
        </w:tc>
        <w:tc>
          <w:tcPr>
            <w:tcW w:w="11210" w:type="dxa"/>
            <w:tcBorders>
              <w:top w:val="nil"/>
              <w:right w:val="single" w:sz="4" w:space="0" w:color="auto"/>
            </w:tcBorders>
          </w:tcPr>
          <w:p w:rsidR="005823C3" w:rsidRPr="001579F9" w:rsidRDefault="005823C3" w:rsidP="005823C3">
            <w:pPr>
              <w:spacing w:line="276" w:lineRule="auto"/>
              <w:jc w:val="both"/>
              <w:rPr>
                <w:color w:val="000000"/>
              </w:rPr>
            </w:pPr>
            <w:r w:rsidRPr="001579F9">
              <w:rPr>
                <w:color w:val="000000"/>
              </w:rPr>
              <w:t xml:space="preserve">Vasaras galvassega - beisbola tipa sintētiska melnas krāsas auduma cepure ar pagarinātu nagu no cieta materiāla, kas apšūts ar audumu. </w:t>
            </w:r>
            <w:proofErr w:type="spellStart"/>
            <w:r w:rsidRPr="00483F02">
              <w:rPr>
                <w:color w:val="000000"/>
              </w:rPr>
              <w:t>Pamataudums</w:t>
            </w:r>
            <w:proofErr w:type="spellEnd"/>
            <w:r w:rsidRPr="00483F02">
              <w:rPr>
                <w:color w:val="000000"/>
              </w:rPr>
              <w:t>: melnā krāsā, ± 60% kokvilna, ± 40% poliesters, auduma blīvums 200±10 g/m2</w:t>
            </w:r>
            <w:r w:rsidRPr="001579F9">
              <w:rPr>
                <w:color w:val="000000"/>
              </w:rPr>
              <w:t xml:space="preserve">. Beisbola tipa cepure ar cietu, </w:t>
            </w:r>
            <w:proofErr w:type="spellStart"/>
            <w:r w:rsidRPr="001579F9">
              <w:rPr>
                <w:color w:val="000000"/>
              </w:rPr>
              <w:t>mitrumizturīgu</w:t>
            </w:r>
            <w:proofErr w:type="spellEnd"/>
            <w:r w:rsidRPr="001579F9">
              <w:rPr>
                <w:color w:val="000000"/>
              </w:rPr>
              <w:t xml:space="preserve"> nagu 17,5±</w:t>
            </w:r>
            <w:smartTag w:uri="urn:schemas-microsoft-com:office:smarttags" w:element="metricconverter">
              <w:smartTagPr>
                <w:attr w:name="ProductID" w:val="2 cm"/>
              </w:smartTagPr>
              <w:r w:rsidRPr="001579F9">
                <w:rPr>
                  <w:color w:val="000000"/>
                </w:rPr>
                <w:t>2 cm</w:t>
              </w:r>
            </w:smartTag>
            <w:r w:rsidRPr="001579F9">
              <w:rPr>
                <w:color w:val="000000"/>
              </w:rPr>
              <w:t xml:space="preserve"> apšūtu ar </w:t>
            </w:r>
            <w:proofErr w:type="spellStart"/>
            <w:r w:rsidRPr="001579F9">
              <w:rPr>
                <w:color w:val="000000"/>
              </w:rPr>
              <w:t>pamataudumu</w:t>
            </w:r>
            <w:proofErr w:type="spellEnd"/>
            <w:r w:rsidRPr="001579F9">
              <w:rPr>
                <w:color w:val="000000"/>
              </w:rPr>
              <w:t xml:space="preserve">, iešūta gaismas atstarojoša </w:t>
            </w:r>
            <w:proofErr w:type="spellStart"/>
            <w:r w:rsidRPr="001579F9">
              <w:rPr>
                <w:color w:val="000000"/>
              </w:rPr>
              <w:t>kante</w:t>
            </w:r>
            <w:proofErr w:type="spellEnd"/>
            <w:r w:rsidRPr="001579F9">
              <w:rPr>
                <w:color w:val="000000"/>
              </w:rPr>
              <w:t xml:space="preserve"> 0,3mm. Mugurdaļas centra izgriezums </w:t>
            </w:r>
            <w:proofErr w:type="spellStart"/>
            <w:r w:rsidRPr="001579F9">
              <w:rPr>
                <w:color w:val="000000"/>
              </w:rPr>
              <w:t>pusielokā</w:t>
            </w:r>
            <w:proofErr w:type="spellEnd"/>
            <w:r w:rsidRPr="001579F9">
              <w:rPr>
                <w:color w:val="000000"/>
              </w:rPr>
              <w:t xml:space="preserve">. Izgriezuma apakšmalā ir piešūti </w:t>
            </w:r>
            <w:proofErr w:type="spellStart"/>
            <w:r w:rsidRPr="001579F9">
              <w:rPr>
                <w:color w:val="000000"/>
              </w:rPr>
              <w:t>savilktņi</w:t>
            </w:r>
            <w:proofErr w:type="spellEnd"/>
            <w:r w:rsidRPr="001579F9">
              <w:rPr>
                <w:color w:val="000000"/>
              </w:rPr>
              <w:t xml:space="preserve"> no pamat auduma- izmēra regulēšanai. </w:t>
            </w:r>
            <w:proofErr w:type="spellStart"/>
            <w:r w:rsidRPr="001579F9">
              <w:rPr>
                <w:color w:val="000000"/>
              </w:rPr>
              <w:t>Savilktņa</w:t>
            </w:r>
            <w:proofErr w:type="spellEnd"/>
            <w:r w:rsidRPr="001579F9">
              <w:rPr>
                <w:color w:val="000000"/>
              </w:rPr>
              <w:t xml:space="preserve"> platums 2 cm. Vīļu garumam, kas iet gar naga malu pāri cepurei ir jābūt 320mm. Visas </w:t>
            </w:r>
            <w:proofErr w:type="spellStart"/>
            <w:r w:rsidRPr="001579F9">
              <w:rPr>
                <w:color w:val="000000"/>
              </w:rPr>
              <w:t>iekšdaļas</w:t>
            </w:r>
            <w:proofErr w:type="spellEnd"/>
            <w:r w:rsidRPr="001579F9">
              <w:rPr>
                <w:color w:val="000000"/>
              </w:rPr>
              <w:t xml:space="preserve"> vīles apstrādātas ar kokvilna lenti 1,5±</w:t>
            </w:r>
            <w:smartTag w:uri="urn:schemas-microsoft-com:office:smarttags" w:element="metricconverter">
              <w:smartTagPr>
                <w:attr w:name="ProductID" w:val="0,1 cm"/>
              </w:smartTagPr>
              <w:r w:rsidRPr="001579F9">
                <w:rPr>
                  <w:color w:val="000000"/>
                </w:rPr>
                <w:t>0,1 cm</w:t>
              </w:r>
            </w:smartTag>
            <w:r w:rsidRPr="001579F9">
              <w:rPr>
                <w:color w:val="000000"/>
              </w:rPr>
              <w:t xml:space="preserve">. Apakšmala ir apstrādāta ar mīkstu kokvilnas lentu. Zem lentas iestrādāts </w:t>
            </w:r>
            <w:proofErr w:type="spellStart"/>
            <w:r w:rsidRPr="001579F9">
              <w:rPr>
                <w:color w:val="000000"/>
              </w:rPr>
              <w:t>paralons</w:t>
            </w:r>
            <w:proofErr w:type="spellEnd"/>
            <w:r w:rsidRPr="001579F9">
              <w:rPr>
                <w:color w:val="000000"/>
              </w:rPr>
              <w:t xml:space="preserve">. Cepures priekšdaļā dublēta ar dublieri – formas saglabāšanai. </w:t>
            </w:r>
          </w:p>
          <w:p w:rsidR="005823C3" w:rsidRDefault="005823C3" w:rsidP="005823C3">
            <w:pPr>
              <w:spacing w:line="276" w:lineRule="auto"/>
              <w:jc w:val="both"/>
              <w:rPr>
                <w:color w:val="000000"/>
              </w:rPr>
            </w:pPr>
            <w:r w:rsidRPr="001579F9">
              <w:rPr>
                <w:color w:val="000000"/>
              </w:rPr>
              <w:t>Virs naga puslokā uzlīmējamie burti no gaismas atstarojošā materiāla - uzraksts ,,PAŠVALDĪBAS” (augstums 10mm), un zem tā horizontāli uzlīmējamie burti no gaismas atstarojošā materiāla - uzraksts ,,POLICIJA” (augstums 11mmstarp viņiem atrodas Daugavpils pilsētas pašvaldības policijas emblēmas iekšējā daļa (diametrā 48mm). Mugurpuse pusmēness veida izgriezuma ar regulējamu savilcēju.</w:t>
            </w:r>
          </w:p>
          <w:p w:rsidR="005823C3" w:rsidRPr="001579F9" w:rsidRDefault="005823C3" w:rsidP="005823C3">
            <w:pPr>
              <w:spacing w:line="276" w:lineRule="auto"/>
              <w:jc w:val="both"/>
              <w:rPr>
                <w:color w:val="000000"/>
              </w:rPr>
            </w:pPr>
          </w:p>
          <w:p w:rsidR="005823C3" w:rsidRDefault="005823C3" w:rsidP="005823C3">
            <w:pPr>
              <w:spacing w:line="276" w:lineRule="auto"/>
              <w:jc w:val="both"/>
              <w:rPr>
                <w:color w:val="000000"/>
              </w:rPr>
            </w:pPr>
            <w:r w:rsidRPr="001579F9">
              <w:rPr>
                <w:noProof/>
                <w:color w:val="000000"/>
                <w:lang w:eastAsia="lv-LV"/>
              </w:rPr>
              <w:drawing>
                <wp:inline distT="0" distB="0" distL="0" distR="0" wp14:anchorId="6C7DC5E2" wp14:editId="301D63FE">
                  <wp:extent cx="3162300" cy="1171575"/>
                  <wp:effectExtent l="0" t="0" r="0" b="9525"/>
                  <wp:docPr id="3" name="Attēls 3" descr="cep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ure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1171575"/>
                          </a:xfrm>
                          <a:prstGeom prst="rect">
                            <a:avLst/>
                          </a:prstGeom>
                          <a:noFill/>
                          <a:ln>
                            <a:noFill/>
                          </a:ln>
                        </pic:spPr>
                      </pic:pic>
                    </a:graphicData>
                  </a:graphic>
                </wp:inline>
              </w:drawing>
            </w:r>
            <w:r w:rsidRPr="001579F9">
              <w:rPr>
                <w:noProof/>
                <w:color w:val="000000"/>
                <w:lang w:eastAsia="lv-LV"/>
              </w:rPr>
              <w:drawing>
                <wp:inline distT="0" distB="0" distL="0" distR="0" wp14:anchorId="7291DF9C" wp14:editId="613C69CB">
                  <wp:extent cx="1076325" cy="1076325"/>
                  <wp:effectExtent l="0" t="0" r="9525" b="9525"/>
                  <wp:docPr id="2" name="Attēls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823C3" w:rsidRDefault="005823C3" w:rsidP="005823C3">
            <w:pPr>
              <w:spacing w:line="276" w:lineRule="auto"/>
              <w:jc w:val="both"/>
              <w:rPr>
                <w:color w:val="000000"/>
              </w:rPr>
            </w:pPr>
          </w:p>
          <w:p w:rsidR="005823C3" w:rsidRDefault="005823C3" w:rsidP="005823C3">
            <w:pPr>
              <w:spacing w:line="276" w:lineRule="auto"/>
              <w:jc w:val="both"/>
              <w:rPr>
                <w:color w:val="000000"/>
              </w:rPr>
            </w:pPr>
          </w:p>
          <w:p w:rsidR="005823C3" w:rsidRDefault="005823C3" w:rsidP="005823C3">
            <w:pPr>
              <w:spacing w:line="276" w:lineRule="auto"/>
              <w:jc w:val="both"/>
              <w:rPr>
                <w:color w:val="000000"/>
              </w:rPr>
            </w:pPr>
          </w:p>
          <w:p w:rsidR="005823C3" w:rsidRPr="001579F9" w:rsidRDefault="005823C3" w:rsidP="005823C3">
            <w:pPr>
              <w:spacing w:line="276" w:lineRule="auto"/>
              <w:jc w:val="both"/>
              <w:rPr>
                <w:color w:val="000000"/>
              </w:rPr>
            </w:pPr>
          </w:p>
        </w:tc>
        <w:tc>
          <w:tcPr>
            <w:tcW w:w="1967" w:type="dxa"/>
            <w:tcBorders>
              <w:top w:val="nil"/>
              <w:left w:val="single" w:sz="4" w:space="0" w:color="auto"/>
              <w:bottom w:val="single" w:sz="4" w:space="0" w:color="auto"/>
            </w:tcBorders>
          </w:tcPr>
          <w:p w:rsidR="005823C3" w:rsidRPr="00A81B04" w:rsidRDefault="005823C3" w:rsidP="005823C3">
            <w:pPr>
              <w:jc w:val="center"/>
              <w:rPr>
                <w:b/>
                <w:color w:val="000000"/>
              </w:rPr>
            </w:pPr>
            <w:r>
              <w:rPr>
                <w:b/>
                <w:color w:val="000000"/>
              </w:rPr>
              <w:t>30</w:t>
            </w:r>
          </w:p>
        </w:tc>
      </w:tr>
    </w:tbl>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p w:rsidR="005823C3" w:rsidRDefault="005823C3" w:rsidP="005823C3">
      <w:pPr>
        <w:rPr>
          <w:b/>
          <w:caps/>
          <w:color w:val="000000"/>
          <w:sz w:val="20"/>
          <w:szCs w:val="20"/>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376"/>
        <w:gridCol w:w="11210"/>
        <w:gridCol w:w="1967"/>
      </w:tblGrid>
      <w:tr w:rsidR="005823C3" w:rsidRPr="001579F9" w:rsidTr="005823C3">
        <w:trPr>
          <w:trHeight w:val="50"/>
        </w:trPr>
        <w:tc>
          <w:tcPr>
            <w:tcW w:w="581" w:type="dxa"/>
            <w:tcBorders>
              <w:left w:val="single" w:sz="12" w:space="0" w:color="auto"/>
            </w:tcBorders>
          </w:tcPr>
          <w:p w:rsidR="005823C3" w:rsidRDefault="005823C3" w:rsidP="005823C3">
            <w:pPr>
              <w:jc w:val="center"/>
              <w:rPr>
                <w:b/>
                <w:color w:val="000000"/>
              </w:rPr>
            </w:pPr>
          </w:p>
          <w:p w:rsidR="005823C3" w:rsidRPr="00DD6D18" w:rsidRDefault="005823C3" w:rsidP="005823C3">
            <w:pPr>
              <w:rPr>
                <w:b/>
                <w:color w:val="000000"/>
              </w:rPr>
            </w:pPr>
            <w:r>
              <w:rPr>
                <w:b/>
                <w:color w:val="000000"/>
              </w:rPr>
              <w:t>3</w:t>
            </w:r>
            <w:r w:rsidRPr="001579F9">
              <w:rPr>
                <w:b/>
                <w:color w:val="000000"/>
              </w:rPr>
              <w:t>.</w:t>
            </w:r>
          </w:p>
          <w:p w:rsidR="005823C3" w:rsidRPr="001579F9" w:rsidRDefault="005823C3" w:rsidP="005823C3">
            <w:pPr>
              <w:jc w:val="center"/>
              <w:rPr>
                <w:color w:val="000000"/>
              </w:rPr>
            </w:pPr>
          </w:p>
        </w:tc>
        <w:tc>
          <w:tcPr>
            <w:tcW w:w="1376" w:type="dxa"/>
          </w:tcPr>
          <w:p w:rsidR="005823C3" w:rsidRDefault="005823C3" w:rsidP="005823C3">
            <w:pPr>
              <w:jc w:val="center"/>
              <w:rPr>
                <w:b/>
              </w:rPr>
            </w:pPr>
            <w:r>
              <w:rPr>
                <w:b/>
              </w:rPr>
              <w:t>Jaka</w:t>
            </w:r>
          </w:p>
          <w:p w:rsidR="005823C3" w:rsidRPr="00CF5628" w:rsidRDefault="005823C3" w:rsidP="005823C3">
            <w:pPr>
              <w:jc w:val="center"/>
              <w:rPr>
                <w:b/>
              </w:rPr>
            </w:pPr>
            <w:r>
              <w:rPr>
                <w:b/>
              </w:rPr>
              <w:t>(</w:t>
            </w:r>
            <w:proofErr w:type="spellStart"/>
            <w:r>
              <w:rPr>
                <w:b/>
              </w:rPr>
              <w:t>softshell</w:t>
            </w:r>
            <w:proofErr w:type="spellEnd"/>
            <w:r>
              <w:rPr>
                <w:b/>
              </w:rPr>
              <w:t>)</w:t>
            </w:r>
          </w:p>
        </w:tc>
        <w:tc>
          <w:tcPr>
            <w:tcW w:w="11210" w:type="dxa"/>
          </w:tcPr>
          <w:p w:rsidR="005823C3" w:rsidRPr="00865360" w:rsidRDefault="005823C3" w:rsidP="005823C3">
            <w:pPr>
              <w:rPr>
                <w:b/>
                <w:sz w:val="22"/>
                <w:szCs w:val="22"/>
              </w:rPr>
            </w:pPr>
            <w:proofErr w:type="spellStart"/>
            <w:r w:rsidRPr="00865360">
              <w:rPr>
                <w:b/>
                <w:sz w:val="22"/>
                <w:szCs w:val="22"/>
              </w:rPr>
              <w:t>Softshell</w:t>
            </w:r>
            <w:proofErr w:type="spellEnd"/>
            <w:r w:rsidRPr="00865360">
              <w:rPr>
                <w:b/>
                <w:sz w:val="22"/>
                <w:szCs w:val="22"/>
              </w:rPr>
              <w:t xml:space="preserve"> jakas raksturojums:</w:t>
            </w:r>
          </w:p>
          <w:p w:rsidR="005823C3" w:rsidRPr="00865360" w:rsidRDefault="005823C3" w:rsidP="005823C3">
            <w:pPr>
              <w:rPr>
                <w:sz w:val="22"/>
                <w:szCs w:val="22"/>
              </w:rPr>
            </w:pPr>
          </w:p>
          <w:p w:rsidR="005823C3" w:rsidRPr="00865360" w:rsidRDefault="005823C3" w:rsidP="005823C3">
            <w:pPr>
              <w:ind w:firstLine="459"/>
              <w:rPr>
                <w:sz w:val="22"/>
                <w:szCs w:val="22"/>
              </w:rPr>
            </w:pPr>
            <w:proofErr w:type="spellStart"/>
            <w:r>
              <w:rPr>
                <w:sz w:val="22"/>
                <w:szCs w:val="22"/>
              </w:rPr>
              <w:t>Softshell</w:t>
            </w:r>
            <w:proofErr w:type="spellEnd"/>
            <w:r>
              <w:rPr>
                <w:sz w:val="22"/>
                <w:szCs w:val="22"/>
              </w:rPr>
              <w:t xml:space="preserve"> jaka ir no melna auduma.</w:t>
            </w:r>
            <w:r w:rsidRPr="00865360">
              <w:rPr>
                <w:sz w:val="22"/>
                <w:szCs w:val="22"/>
              </w:rPr>
              <w:t xml:space="preserve"> Taisnas </w:t>
            </w:r>
            <w:proofErr w:type="spellStart"/>
            <w:r w:rsidRPr="00865360">
              <w:rPr>
                <w:sz w:val="22"/>
                <w:szCs w:val="22"/>
              </w:rPr>
              <w:t>piegrieznes</w:t>
            </w:r>
            <w:proofErr w:type="spellEnd"/>
            <w:r w:rsidRPr="00865360">
              <w:rPr>
                <w:sz w:val="22"/>
                <w:szCs w:val="22"/>
              </w:rPr>
              <w:t xml:space="preserve"> siluets.</w:t>
            </w:r>
            <w:r>
              <w:rPr>
                <w:sz w:val="22"/>
                <w:szCs w:val="22"/>
              </w:rPr>
              <w:t xml:space="preserve"> </w:t>
            </w:r>
            <w:r w:rsidRPr="00865360">
              <w:rPr>
                <w:sz w:val="22"/>
                <w:szCs w:val="22"/>
              </w:rPr>
              <w:t>Jakas piedurkņu galos iestrādātas gumijas, kas pieguļ valkātāja apakšdelmam, pasargājot no vēja iekļūšanas. Jaka ar četrām iegrieztām kabatām ar rāvējs</w:t>
            </w:r>
            <w:r>
              <w:rPr>
                <w:sz w:val="22"/>
                <w:szCs w:val="22"/>
              </w:rPr>
              <w:t xml:space="preserve">lēdzēju </w:t>
            </w:r>
            <w:r w:rsidRPr="00865360">
              <w:rPr>
                <w:sz w:val="22"/>
                <w:szCs w:val="22"/>
              </w:rPr>
              <w:t xml:space="preserve">un divas paslēptās iekšējas kabatas. </w:t>
            </w:r>
            <w:r>
              <w:rPr>
                <w:sz w:val="22"/>
                <w:szCs w:val="22"/>
              </w:rPr>
              <w:t>Jakas un kabatu aizdare ar gaismu atstarojošu</w:t>
            </w:r>
            <w:r w:rsidRPr="00865360">
              <w:rPr>
                <w:sz w:val="22"/>
                <w:szCs w:val="22"/>
              </w:rPr>
              <w:t xml:space="preserve"> reversu rāvējslēdzēj</w:t>
            </w:r>
            <w:r>
              <w:rPr>
                <w:sz w:val="22"/>
                <w:szCs w:val="22"/>
              </w:rPr>
              <w:t xml:space="preserve">u. </w:t>
            </w:r>
          </w:p>
          <w:p w:rsidR="005823C3" w:rsidRPr="00B254B8" w:rsidRDefault="005823C3" w:rsidP="005823C3">
            <w:pPr>
              <w:rPr>
                <w:color w:val="000000"/>
                <w:sz w:val="22"/>
                <w:szCs w:val="22"/>
              </w:rPr>
            </w:pPr>
            <w:r>
              <w:rPr>
                <w:color w:val="FF0000"/>
                <w:sz w:val="22"/>
                <w:szCs w:val="22"/>
              </w:rPr>
              <w:t xml:space="preserve"> </w:t>
            </w:r>
            <w:r w:rsidRPr="00B254B8">
              <w:rPr>
                <w:color w:val="000000"/>
                <w:sz w:val="22"/>
                <w:szCs w:val="22"/>
              </w:rPr>
              <w:t xml:space="preserve">Labā </w:t>
            </w:r>
            <w:proofErr w:type="spellStart"/>
            <w:r w:rsidRPr="00B254B8">
              <w:rPr>
                <w:color w:val="000000"/>
                <w:sz w:val="22"/>
                <w:szCs w:val="22"/>
              </w:rPr>
              <w:t>krušu</w:t>
            </w:r>
            <w:proofErr w:type="spellEnd"/>
            <w:r w:rsidRPr="00B254B8">
              <w:rPr>
                <w:color w:val="000000"/>
                <w:sz w:val="22"/>
                <w:szCs w:val="22"/>
              </w:rPr>
              <w:t xml:space="preserve"> pusē zem vīles ir paredzēta vieta uzplecim (vertikāli), kas piepogājams ar spiedpogu.</w:t>
            </w:r>
            <w:r w:rsidRPr="00B254B8">
              <w:rPr>
                <w:color w:val="000000"/>
              </w:rPr>
              <w:t xml:space="preserve"> </w:t>
            </w:r>
            <w:r w:rsidRPr="00B254B8">
              <w:rPr>
                <w:color w:val="000000"/>
                <w:sz w:val="22"/>
                <w:szCs w:val="22"/>
              </w:rPr>
              <w:t>(aizdares parametri, uz kura tiks izvietoti uzpleči - platums 40 mm, garums 120 mm no vīles līdz pogai, pogas diametrs 14 mm).</w:t>
            </w:r>
            <w:r w:rsidRPr="00B254B8">
              <w:rPr>
                <w:color w:val="000000"/>
                <w:lang w:eastAsia="hi-IN" w:bidi="hi-IN"/>
              </w:rPr>
              <w:t xml:space="preserve"> </w:t>
            </w:r>
            <w:r w:rsidRPr="00B254B8">
              <w:rPr>
                <w:color w:val="000000"/>
                <w:sz w:val="22"/>
                <w:szCs w:val="22"/>
                <w:lang w:eastAsia="hi-IN" w:bidi="hi-IN"/>
              </w:rPr>
              <w:t xml:space="preserve">Uzpleča gals </w:t>
            </w:r>
            <w:proofErr w:type="spellStart"/>
            <w:r w:rsidRPr="00B254B8">
              <w:rPr>
                <w:color w:val="000000"/>
                <w:sz w:val="22"/>
                <w:szCs w:val="22"/>
                <w:lang w:eastAsia="hi-IN" w:bidi="hi-IN"/>
              </w:rPr>
              <w:t>trīstūris</w:t>
            </w:r>
            <w:proofErr w:type="spellEnd"/>
            <w:r w:rsidRPr="00B254B8">
              <w:rPr>
                <w:color w:val="000000"/>
                <w:sz w:val="22"/>
                <w:szCs w:val="22"/>
                <w:lang w:eastAsia="hi-IN" w:bidi="hi-IN"/>
              </w:rPr>
              <w:t>.</w:t>
            </w:r>
          </w:p>
          <w:p w:rsidR="005823C3" w:rsidRPr="00B254B8" w:rsidRDefault="005823C3" w:rsidP="005823C3">
            <w:pPr>
              <w:ind w:firstLine="459"/>
              <w:rPr>
                <w:color w:val="000000"/>
                <w:sz w:val="22"/>
                <w:szCs w:val="22"/>
              </w:rPr>
            </w:pPr>
          </w:p>
          <w:p w:rsidR="005823C3" w:rsidRPr="00865360" w:rsidRDefault="005823C3" w:rsidP="005823C3">
            <w:pPr>
              <w:rPr>
                <w:b/>
                <w:sz w:val="22"/>
                <w:szCs w:val="22"/>
              </w:rPr>
            </w:pPr>
            <w:proofErr w:type="spellStart"/>
            <w:r w:rsidRPr="00865360">
              <w:rPr>
                <w:b/>
                <w:sz w:val="22"/>
                <w:szCs w:val="22"/>
              </w:rPr>
              <w:t>Pamatauduma</w:t>
            </w:r>
            <w:proofErr w:type="spellEnd"/>
            <w:r w:rsidRPr="00865360">
              <w:rPr>
                <w:b/>
                <w:sz w:val="22"/>
                <w:szCs w:val="22"/>
              </w:rPr>
              <w:t xml:space="preserve"> raksturojums:</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 xml:space="preserve">Krāsa- melna </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3-slāņu audums: 100% PES+ membrāna + plīšs</w:t>
            </w:r>
          </w:p>
          <w:p w:rsidR="005823C3" w:rsidRPr="00483F02"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483F02">
              <w:rPr>
                <w:rFonts w:ascii="Times New Roman" w:hAnsi="Times New Roman"/>
                <w:lang w:val="lv-LV"/>
              </w:rPr>
              <w:t>Auduma kopējais svars: 310 g/m</w:t>
            </w:r>
            <w:r w:rsidRPr="00483F02">
              <w:rPr>
                <w:rFonts w:ascii="Times New Roman" w:hAnsi="Times New Roman"/>
                <w:vertAlign w:val="superscript"/>
                <w:lang w:val="lv-LV"/>
              </w:rPr>
              <w:t>2</w:t>
            </w:r>
            <w:r w:rsidRPr="00483F02">
              <w:rPr>
                <w:rFonts w:ascii="Times New Roman" w:hAnsi="Times New Roman"/>
                <w:lang w:val="lv-LV"/>
              </w:rPr>
              <w:t>± 15 g/m</w:t>
            </w:r>
            <w:r w:rsidRPr="00483F02">
              <w:rPr>
                <w:rFonts w:ascii="Times New Roman" w:hAnsi="Times New Roman"/>
                <w:vertAlign w:val="superscript"/>
                <w:lang w:val="lv-LV"/>
              </w:rPr>
              <w:t>2</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Ūdens caurlaidības noteikšana, atbilstoši EN 2081:2001:  &gt;40kPa</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proofErr w:type="spellStart"/>
            <w:r w:rsidRPr="00865360">
              <w:rPr>
                <w:rFonts w:ascii="Times New Roman" w:hAnsi="Times New Roman"/>
                <w:shd w:val="clear" w:color="auto" w:fill="FFFFFF"/>
                <w:lang w:val="lv-LV"/>
              </w:rPr>
              <w:t>Ūdenstvaikpretestību</w:t>
            </w:r>
            <w:proofErr w:type="spellEnd"/>
            <w:r w:rsidRPr="00865360">
              <w:rPr>
                <w:rFonts w:ascii="Times New Roman" w:hAnsi="Times New Roman"/>
                <w:shd w:val="clear" w:color="auto" w:fill="FFFFFF"/>
                <w:lang w:val="lv-LV"/>
              </w:rPr>
              <w:t xml:space="preserve"> (Ret), atbilstoši EN 31092:2002: &lt; </w:t>
            </w:r>
            <w:smartTag w:uri="urn:schemas-microsoft-com:office:smarttags" w:element="metricconverter">
              <w:smartTagPr>
                <w:attr w:name="ProductID" w:val="20 m2"/>
              </w:smartTagPr>
              <w:r w:rsidRPr="00865360">
                <w:rPr>
                  <w:rFonts w:ascii="Times New Roman" w:hAnsi="Times New Roman"/>
                  <w:shd w:val="clear" w:color="auto" w:fill="FFFFFF"/>
                  <w:lang w:val="lv-LV"/>
                </w:rPr>
                <w:t>20 m</w:t>
              </w:r>
              <w:r w:rsidRPr="00865360">
                <w:rPr>
                  <w:rFonts w:ascii="Times New Roman" w:hAnsi="Times New Roman"/>
                  <w:shd w:val="clear" w:color="auto" w:fill="FFFFFF"/>
                  <w:vertAlign w:val="superscript"/>
                  <w:lang w:val="lv-LV"/>
                </w:rPr>
                <w:t>2</w:t>
              </w:r>
            </w:smartTag>
            <w:r w:rsidRPr="00865360">
              <w:rPr>
                <w:rFonts w:ascii="Times New Roman" w:hAnsi="Times New Roman"/>
                <w:shd w:val="clear" w:color="auto" w:fill="FFFFFF"/>
                <w:lang w:val="lv-LV"/>
              </w:rPr>
              <w:t xml:space="preserve"> Pa/W</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Stiepes izturība, atbilstoši ISO 13934-1: pamatne&gt;700 N, audi &gt;600</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Pārraušanas slodze, atbilstoši ISO 13937-2: pamatne&gt;40 N, audi &gt;50 N</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Krāsu noturība pret gaismu: 4-5 balles</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Krāsu noturība pret ūdeni: 4-5 balles</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Krāsu noturība pret sausu berzi, atbilstoši EN ISO 105-X12:2012 : 4-5 balles</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Krāsu noturība pret mitru berzi, atbilstoši EN ISO 105-X12:2012: 4-5 balles</w:t>
            </w:r>
          </w:p>
          <w:p w:rsidR="005823C3" w:rsidRPr="00865360" w:rsidRDefault="005823C3" w:rsidP="005823C3">
            <w:pPr>
              <w:pStyle w:val="Sarakstarindkopa1"/>
              <w:numPr>
                <w:ilvl w:val="0"/>
                <w:numId w:val="45"/>
              </w:numPr>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 xml:space="preserve">Krāsu noturība mazgājot </w:t>
            </w:r>
            <w:smartTag w:uri="urn:schemas-microsoft-com:office:smarttags" w:element="metricconverter">
              <w:smartTagPr>
                <w:attr w:name="ProductID" w:val="40ﾰC"/>
              </w:smartTagPr>
              <w:r w:rsidRPr="00865360">
                <w:rPr>
                  <w:rFonts w:ascii="Times New Roman" w:hAnsi="Times New Roman"/>
                  <w:lang w:val="lv-LV"/>
                </w:rPr>
                <w:t>40°C</w:t>
              </w:r>
            </w:smartTag>
            <w:r w:rsidRPr="00865360">
              <w:rPr>
                <w:rFonts w:ascii="Times New Roman" w:hAnsi="Times New Roman"/>
                <w:lang w:val="lv-LV"/>
              </w:rPr>
              <w:t>, atbilstoši EN 105-C06:2012: 4-5 balles</w:t>
            </w:r>
          </w:p>
          <w:p w:rsidR="005823C3" w:rsidRPr="00865360" w:rsidRDefault="005823C3" w:rsidP="005823C3">
            <w:pPr>
              <w:rPr>
                <w:sz w:val="22"/>
                <w:szCs w:val="22"/>
              </w:rPr>
            </w:pPr>
          </w:p>
          <w:p w:rsidR="005823C3" w:rsidRPr="00865360" w:rsidRDefault="005823C3" w:rsidP="005823C3">
            <w:pPr>
              <w:pStyle w:val="Sarakstarindkopa1"/>
              <w:spacing w:after="0" w:line="240" w:lineRule="auto"/>
              <w:ind w:left="360"/>
              <w:rPr>
                <w:rFonts w:ascii="Times New Roman" w:hAnsi="Times New Roman"/>
                <w:b/>
                <w:lang w:val="lv-LV"/>
              </w:rPr>
            </w:pPr>
            <w:r w:rsidRPr="00865360">
              <w:rPr>
                <w:rFonts w:ascii="Times New Roman" w:hAnsi="Times New Roman"/>
                <w:b/>
                <w:lang w:val="lv-LV"/>
              </w:rPr>
              <w:t>Vertikālās kabatas ar rāvējslēdzēju:</w:t>
            </w:r>
          </w:p>
          <w:p w:rsidR="005823C3" w:rsidRDefault="005823C3" w:rsidP="005823C3">
            <w:pPr>
              <w:pStyle w:val="Sarakstarindkopa1"/>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Četras vertikā</w:t>
            </w:r>
            <w:r>
              <w:rPr>
                <w:rFonts w:ascii="Times New Roman" w:hAnsi="Times New Roman"/>
                <w:lang w:val="lv-LV"/>
              </w:rPr>
              <w:t>lās iegrieztās kabatas ar gaismu atstarojošu</w:t>
            </w:r>
            <w:r w:rsidRPr="00865360">
              <w:rPr>
                <w:rFonts w:ascii="Times New Roman" w:hAnsi="Times New Roman"/>
                <w:lang w:val="lv-LV"/>
              </w:rPr>
              <w:t xml:space="preserve"> re</w:t>
            </w:r>
            <w:r>
              <w:rPr>
                <w:rFonts w:ascii="Times New Roman" w:hAnsi="Times New Roman"/>
                <w:lang w:val="lv-LV"/>
              </w:rPr>
              <w:t xml:space="preserve">verso rāvējslēdzēju aizdari. </w:t>
            </w:r>
          </w:p>
          <w:p w:rsidR="005823C3" w:rsidRPr="00167704" w:rsidRDefault="005823C3" w:rsidP="005823C3">
            <w:pPr>
              <w:pStyle w:val="Sarakstarindkopa1"/>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 xml:space="preserve"> </w:t>
            </w:r>
            <w:r w:rsidRPr="00167704">
              <w:rPr>
                <w:rFonts w:ascii="Times New Roman" w:hAnsi="Times New Roman"/>
                <w:lang w:val="lv-LV"/>
              </w:rPr>
              <w:t xml:space="preserve">Rāvējslēdzēju tips- </w:t>
            </w:r>
            <w:proofErr w:type="spellStart"/>
            <w:r w:rsidRPr="00167704">
              <w:rPr>
                <w:rFonts w:ascii="Times New Roman" w:hAnsi="Times New Roman"/>
                <w:lang w:val="lv-LV"/>
              </w:rPr>
              <w:t>slēptajs</w:t>
            </w:r>
            <w:proofErr w:type="spellEnd"/>
            <w:r w:rsidRPr="00167704">
              <w:rPr>
                <w:rFonts w:ascii="Times New Roman" w:hAnsi="Times New Roman"/>
                <w:lang w:val="lv-LV"/>
              </w:rPr>
              <w:t>.</w:t>
            </w:r>
            <w:r>
              <w:rPr>
                <w:rFonts w:ascii="Times New Roman" w:hAnsi="Times New Roman"/>
                <w:lang w:val="lv-LV"/>
              </w:rPr>
              <w:t xml:space="preserve"> </w:t>
            </w:r>
            <w:proofErr w:type="spellStart"/>
            <w:r>
              <w:rPr>
                <w:rFonts w:ascii="Times New Roman" w:hAnsi="Times New Roman"/>
                <w:lang w:val="lv-LV"/>
              </w:rPr>
              <w:t>Rāvējslēdzeju</w:t>
            </w:r>
            <w:proofErr w:type="spellEnd"/>
            <w:r>
              <w:rPr>
                <w:rFonts w:ascii="Times New Roman" w:hAnsi="Times New Roman"/>
                <w:lang w:val="lv-LV"/>
              </w:rPr>
              <w:t xml:space="preserve"> kuģītis atstarojošā apdares krāsā.</w:t>
            </w:r>
          </w:p>
          <w:p w:rsidR="005823C3" w:rsidRPr="00865360" w:rsidRDefault="005823C3" w:rsidP="005823C3">
            <w:pPr>
              <w:pStyle w:val="Sarakstarindkopa1"/>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 xml:space="preserve">Vertikālās krūšu kabatas ir </w:t>
            </w:r>
            <w:smartTag w:uri="urn:schemas-microsoft-com:office:smarttags" w:element="metricconverter">
              <w:smartTagPr>
                <w:attr w:name="ProductID" w:val="4,0 cm"/>
              </w:smartTagPr>
              <w:r w:rsidRPr="00865360">
                <w:rPr>
                  <w:rFonts w:ascii="Times New Roman" w:hAnsi="Times New Roman"/>
                  <w:lang w:val="lv-LV"/>
                </w:rPr>
                <w:t>4,0 cm</w:t>
              </w:r>
            </w:smartTag>
            <w:r w:rsidRPr="00865360">
              <w:rPr>
                <w:rFonts w:ascii="Times New Roman" w:hAnsi="Times New Roman"/>
                <w:lang w:val="lv-LV"/>
              </w:rPr>
              <w:t xml:space="preserve"> ± </w:t>
            </w:r>
            <w:smartTag w:uri="urn:schemas-microsoft-com:office:smarttags" w:element="metricconverter">
              <w:smartTagPr>
                <w:attr w:name="ProductID" w:val="0,5 cm"/>
              </w:smartTagPr>
              <w:r w:rsidRPr="00865360">
                <w:rPr>
                  <w:rFonts w:ascii="Times New Roman" w:hAnsi="Times New Roman"/>
                  <w:lang w:val="lv-LV"/>
                </w:rPr>
                <w:t>0,5 cm</w:t>
              </w:r>
            </w:smartTag>
            <w:r w:rsidRPr="00865360">
              <w:rPr>
                <w:rFonts w:ascii="Times New Roman" w:hAnsi="Times New Roman"/>
                <w:lang w:val="lv-LV"/>
              </w:rPr>
              <w:t xml:space="preserve"> attālumā no jakas aizdar</w:t>
            </w:r>
            <w:r>
              <w:rPr>
                <w:rFonts w:ascii="Times New Roman" w:hAnsi="Times New Roman"/>
                <w:lang w:val="lv-LV"/>
              </w:rPr>
              <w:t xml:space="preserve">es. Kabatas augstums </w:t>
            </w:r>
            <w:r w:rsidRPr="00865360">
              <w:rPr>
                <w:rFonts w:ascii="Times New Roman" w:hAnsi="Times New Roman"/>
                <w:lang w:val="lv-LV"/>
              </w:rPr>
              <w:t xml:space="preserve"> ir </w:t>
            </w:r>
            <w:smartTag w:uri="urn:schemas-microsoft-com:office:smarttags" w:element="metricconverter">
              <w:smartTagPr>
                <w:attr w:name="ProductID" w:val="19,0 cm"/>
              </w:smartTagPr>
              <w:r w:rsidRPr="00865360">
                <w:rPr>
                  <w:rFonts w:ascii="Times New Roman" w:hAnsi="Times New Roman"/>
                  <w:lang w:val="lv-LV"/>
                </w:rPr>
                <w:t>19,0 cm</w:t>
              </w:r>
            </w:smartTag>
            <w:r w:rsidRPr="00865360">
              <w:rPr>
                <w:rFonts w:ascii="Times New Roman" w:hAnsi="Times New Roman"/>
                <w:lang w:val="lv-LV"/>
              </w:rPr>
              <w:t xml:space="preserve"> ± </w:t>
            </w:r>
            <w:smartTag w:uri="urn:schemas-microsoft-com:office:smarttags" w:element="metricconverter">
              <w:smartTagPr>
                <w:attr w:name="ProductID" w:val="0,5 cm"/>
              </w:smartTagPr>
              <w:r w:rsidRPr="00865360">
                <w:rPr>
                  <w:rFonts w:ascii="Times New Roman" w:hAnsi="Times New Roman"/>
                  <w:lang w:val="lv-LV"/>
                </w:rPr>
                <w:t>0,5 cm</w:t>
              </w:r>
            </w:smartTag>
            <w:r w:rsidRPr="00865360">
              <w:rPr>
                <w:rFonts w:ascii="Times New Roman" w:hAnsi="Times New Roman"/>
                <w:lang w:val="lv-LV"/>
              </w:rPr>
              <w:t>, bet rāvējslēdzēja redzamā daļa</w:t>
            </w:r>
            <w:r>
              <w:rPr>
                <w:rFonts w:ascii="Times New Roman" w:hAnsi="Times New Roman"/>
                <w:lang w:val="lv-LV"/>
              </w:rPr>
              <w:t xml:space="preserve"> (atvērtā formā) </w:t>
            </w:r>
            <w:r w:rsidRPr="00865360">
              <w:rPr>
                <w:rFonts w:ascii="Times New Roman" w:hAnsi="Times New Roman"/>
                <w:lang w:val="lv-LV"/>
              </w:rPr>
              <w:t xml:space="preserve">ir </w:t>
            </w:r>
            <w:smartTag w:uri="urn:schemas-microsoft-com:office:smarttags" w:element="metricconverter">
              <w:smartTagPr>
                <w:attr w:name="ProductID" w:val="14,5 cm"/>
              </w:smartTagPr>
              <w:r w:rsidRPr="00865360">
                <w:rPr>
                  <w:rFonts w:ascii="Times New Roman" w:hAnsi="Times New Roman"/>
                  <w:lang w:val="lv-LV"/>
                </w:rPr>
                <w:t>14,5 cm</w:t>
              </w:r>
            </w:smartTag>
            <w:r w:rsidRPr="00865360">
              <w:rPr>
                <w:rFonts w:ascii="Times New Roman" w:hAnsi="Times New Roman"/>
                <w:lang w:val="lv-LV"/>
              </w:rPr>
              <w:t xml:space="preserve"> ± </w:t>
            </w:r>
            <w:smartTag w:uri="urn:schemas-microsoft-com:office:smarttags" w:element="metricconverter">
              <w:smartTagPr>
                <w:attr w:name="ProductID" w:val="0,5 cm"/>
              </w:smartTagPr>
              <w:r w:rsidRPr="00865360">
                <w:rPr>
                  <w:rFonts w:ascii="Times New Roman" w:hAnsi="Times New Roman"/>
                  <w:lang w:val="lv-LV"/>
                </w:rPr>
                <w:t>0,5 cm</w:t>
              </w:r>
            </w:smartTag>
            <w:r w:rsidRPr="00865360">
              <w:rPr>
                <w:rFonts w:ascii="Times New Roman" w:hAnsi="Times New Roman"/>
                <w:lang w:val="lv-LV"/>
              </w:rPr>
              <w:t xml:space="preserve">. </w:t>
            </w:r>
          </w:p>
          <w:p w:rsidR="005823C3" w:rsidRPr="00865360" w:rsidRDefault="005823C3" w:rsidP="005823C3">
            <w:pPr>
              <w:pStyle w:val="Sarakstarindkopa1"/>
              <w:tabs>
                <w:tab w:val="clear" w:pos="709"/>
              </w:tabs>
              <w:suppressAutoHyphens w:val="0"/>
              <w:spacing w:after="0" w:line="240" w:lineRule="auto"/>
              <w:rPr>
                <w:rFonts w:ascii="Times New Roman" w:hAnsi="Times New Roman"/>
                <w:lang w:val="lv-LV"/>
              </w:rPr>
            </w:pPr>
            <w:r>
              <w:rPr>
                <w:rFonts w:ascii="Times New Roman" w:hAnsi="Times New Roman"/>
                <w:lang w:val="lv-LV"/>
              </w:rPr>
              <w:t>Vertikālās gurnu kabatas ir 14.0</w:t>
            </w:r>
            <w:r w:rsidRPr="00865360">
              <w:rPr>
                <w:rFonts w:ascii="Times New Roman" w:hAnsi="Times New Roman"/>
                <w:lang w:val="lv-LV"/>
              </w:rPr>
              <w:t xml:space="preserve"> cm ± </w:t>
            </w:r>
            <w:smartTag w:uri="urn:schemas-microsoft-com:office:smarttags" w:element="metricconverter">
              <w:smartTagPr>
                <w:attr w:name="ProductID" w:val="0,5 cm"/>
              </w:smartTagPr>
              <w:r w:rsidRPr="00865360">
                <w:rPr>
                  <w:rFonts w:ascii="Times New Roman" w:hAnsi="Times New Roman"/>
                  <w:lang w:val="lv-LV"/>
                </w:rPr>
                <w:t>0,5 cm</w:t>
              </w:r>
            </w:smartTag>
            <w:r w:rsidRPr="00865360">
              <w:rPr>
                <w:rFonts w:ascii="Times New Roman" w:hAnsi="Times New Roman"/>
                <w:lang w:val="lv-LV"/>
              </w:rPr>
              <w:t xml:space="preserve"> attālumā no jakas </w:t>
            </w:r>
            <w:r>
              <w:rPr>
                <w:rFonts w:ascii="Times New Roman" w:hAnsi="Times New Roman"/>
                <w:lang w:val="lv-LV"/>
              </w:rPr>
              <w:t>aizdares. Kabatas augstums</w:t>
            </w:r>
            <w:r w:rsidRPr="00865360">
              <w:rPr>
                <w:rFonts w:ascii="Times New Roman" w:hAnsi="Times New Roman"/>
                <w:lang w:val="lv-LV"/>
              </w:rPr>
              <w:t xml:space="preserve"> ir </w:t>
            </w:r>
            <w:smartTag w:uri="urn:schemas-microsoft-com:office:smarttags" w:element="metricconverter">
              <w:smartTagPr>
                <w:attr w:name="ProductID" w:val="19,0 cm"/>
              </w:smartTagPr>
              <w:r w:rsidRPr="00865360">
                <w:rPr>
                  <w:rFonts w:ascii="Times New Roman" w:hAnsi="Times New Roman"/>
                  <w:lang w:val="lv-LV"/>
                </w:rPr>
                <w:t>19,0 cm</w:t>
              </w:r>
            </w:smartTag>
            <w:r w:rsidRPr="00865360">
              <w:rPr>
                <w:rFonts w:ascii="Times New Roman" w:hAnsi="Times New Roman"/>
                <w:lang w:val="lv-LV"/>
              </w:rPr>
              <w:t xml:space="preserve"> ± </w:t>
            </w:r>
            <w:smartTag w:uri="urn:schemas-microsoft-com:office:smarttags" w:element="metricconverter">
              <w:smartTagPr>
                <w:attr w:name="ProductID" w:val="0,5 cm"/>
              </w:smartTagPr>
              <w:r w:rsidRPr="00865360">
                <w:rPr>
                  <w:rFonts w:ascii="Times New Roman" w:hAnsi="Times New Roman"/>
                  <w:lang w:val="lv-LV"/>
                </w:rPr>
                <w:t>0,5 cm</w:t>
              </w:r>
            </w:smartTag>
            <w:r w:rsidRPr="00865360">
              <w:rPr>
                <w:rFonts w:ascii="Times New Roman" w:hAnsi="Times New Roman"/>
                <w:lang w:val="lv-LV"/>
              </w:rPr>
              <w:t xml:space="preserve">, bet rāvējslēdzēja redzamā daļa </w:t>
            </w:r>
            <w:r>
              <w:rPr>
                <w:rFonts w:ascii="Times New Roman" w:hAnsi="Times New Roman"/>
                <w:lang w:val="lv-LV"/>
              </w:rPr>
              <w:t xml:space="preserve">(atvērtā formā) </w:t>
            </w:r>
            <w:r w:rsidRPr="00865360">
              <w:rPr>
                <w:rFonts w:ascii="Times New Roman" w:hAnsi="Times New Roman"/>
                <w:lang w:val="lv-LV"/>
              </w:rPr>
              <w:t xml:space="preserve">ir </w:t>
            </w:r>
            <w:smartTag w:uri="urn:schemas-microsoft-com:office:smarttags" w:element="metricconverter">
              <w:smartTagPr>
                <w:attr w:name="ProductID" w:val="16,0 cm"/>
              </w:smartTagPr>
              <w:r w:rsidRPr="00865360">
                <w:rPr>
                  <w:rFonts w:ascii="Times New Roman" w:hAnsi="Times New Roman"/>
                  <w:lang w:val="lv-LV"/>
                </w:rPr>
                <w:t>16,0 cm</w:t>
              </w:r>
            </w:smartTag>
            <w:r w:rsidRPr="00865360">
              <w:rPr>
                <w:rFonts w:ascii="Times New Roman" w:hAnsi="Times New Roman"/>
                <w:lang w:val="lv-LV"/>
              </w:rPr>
              <w:t xml:space="preserve"> ± </w:t>
            </w:r>
            <w:smartTag w:uri="urn:schemas-microsoft-com:office:smarttags" w:element="metricconverter">
              <w:smartTagPr>
                <w:attr w:name="ProductID" w:val="0,5 cm"/>
              </w:smartTagPr>
              <w:r w:rsidRPr="00865360">
                <w:rPr>
                  <w:rFonts w:ascii="Times New Roman" w:hAnsi="Times New Roman"/>
                  <w:lang w:val="lv-LV"/>
                </w:rPr>
                <w:t>0,5 cm</w:t>
              </w:r>
            </w:smartTag>
          </w:p>
          <w:p w:rsidR="005823C3" w:rsidRPr="00865360" w:rsidRDefault="005823C3" w:rsidP="005823C3">
            <w:pPr>
              <w:pStyle w:val="Sarakstarindkopa1"/>
              <w:tabs>
                <w:tab w:val="clear" w:pos="709"/>
              </w:tabs>
              <w:suppressAutoHyphens w:val="0"/>
              <w:spacing w:after="0" w:line="240" w:lineRule="auto"/>
              <w:rPr>
                <w:rFonts w:ascii="Times New Roman" w:hAnsi="Times New Roman"/>
                <w:lang w:val="lv-LV"/>
              </w:rPr>
            </w:pPr>
            <w:proofErr w:type="spellStart"/>
            <w:r w:rsidRPr="00865360">
              <w:rPr>
                <w:rFonts w:ascii="Times New Roman" w:hAnsi="Times New Roman"/>
                <w:lang w:val="lv-LV"/>
              </w:rPr>
              <w:t>Kabataudums</w:t>
            </w:r>
            <w:proofErr w:type="spellEnd"/>
            <w:r w:rsidRPr="00865360">
              <w:rPr>
                <w:rFonts w:ascii="Times New Roman" w:hAnsi="Times New Roman"/>
                <w:lang w:val="lv-LV"/>
              </w:rPr>
              <w:t xml:space="preserve"> – sietiņš. Sietiņa sastāvs 100% PES, blīvums 110 g/m</w:t>
            </w:r>
            <w:r w:rsidRPr="00865360">
              <w:rPr>
                <w:rFonts w:ascii="Times New Roman" w:hAnsi="Times New Roman"/>
                <w:vertAlign w:val="superscript"/>
                <w:lang w:val="lv-LV"/>
              </w:rPr>
              <w:t>2</w:t>
            </w:r>
            <w:r w:rsidRPr="00865360">
              <w:rPr>
                <w:rFonts w:ascii="Times New Roman" w:hAnsi="Times New Roman"/>
                <w:lang w:val="lv-LV"/>
              </w:rPr>
              <w:t>± 10 g/m</w:t>
            </w:r>
            <w:r w:rsidRPr="00865360">
              <w:rPr>
                <w:rFonts w:ascii="Times New Roman" w:hAnsi="Times New Roman"/>
                <w:vertAlign w:val="superscript"/>
                <w:lang w:val="lv-LV"/>
              </w:rPr>
              <w:t>2</w:t>
            </w:r>
          </w:p>
          <w:p w:rsidR="005823C3" w:rsidRDefault="005823C3" w:rsidP="005823C3">
            <w:pPr>
              <w:rPr>
                <w:sz w:val="22"/>
                <w:szCs w:val="22"/>
              </w:rPr>
            </w:pPr>
          </w:p>
          <w:p w:rsidR="005823C3" w:rsidRDefault="005823C3" w:rsidP="005823C3">
            <w:pPr>
              <w:rPr>
                <w:sz w:val="22"/>
                <w:szCs w:val="22"/>
              </w:rPr>
            </w:pPr>
            <w:r w:rsidRPr="00865360">
              <w:rPr>
                <w:b/>
                <w:sz w:val="22"/>
                <w:szCs w:val="22"/>
              </w:rPr>
              <w:t xml:space="preserve">Iekšējās kabatas: </w:t>
            </w:r>
            <w:r w:rsidRPr="00865360">
              <w:rPr>
                <w:sz w:val="22"/>
                <w:szCs w:val="22"/>
              </w:rPr>
              <w:t xml:space="preserve">Jakas iekšpusē no aizdares līdz apdares audumam ir iešūts sietiņš,-tāpat kā </w:t>
            </w:r>
            <w:proofErr w:type="spellStart"/>
            <w:r w:rsidRPr="00865360">
              <w:rPr>
                <w:sz w:val="22"/>
                <w:szCs w:val="22"/>
              </w:rPr>
              <w:t>kabataudums</w:t>
            </w:r>
            <w:proofErr w:type="spellEnd"/>
            <w:r w:rsidRPr="00865360">
              <w:rPr>
                <w:sz w:val="22"/>
                <w:szCs w:val="22"/>
              </w:rPr>
              <w:t xml:space="preserve"> iegrieztajām kabatām. </w:t>
            </w:r>
          </w:p>
          <w:p w:rsidR="005823C3" w:rsidRDefault="005823C3" w:rsidP="005823C3">
            <w:pPr>
              <w:rPr>
                <w:b/>
                <w:sz w:val="22"/>
                <w:szCs w:val="22"/>
              </w:rPr>
            </w:pPr>
          </w:p>
          <w:p w:rsidR="005823C3" w:rsidRPr="00865360" w:rsidRDefault="005823C3" w:rsidP="005823C3">
            <w:pPr>
              <w:rPr>
                <w:b/>
                <w:sz w:val="22"/>
                <w:szCs w:val="22"/>
              </w:rPr>
            </w:pPr>
            <w:r w:rsidRPr="00865360">
              <w:rPr>
                <w:b/>
                <w:sz w:val="22"/>
                <w:szCs w:val="22"/>
              </w:rPr>
              <w:t xml:space="preserve">Apkakle: </w:t>
            </w:r>
            <w:r w:rsidRPr="00865360">
              <w:rPr>
                <w:sz w:val="22"/>
                <w:szCs w:val="22"/>
              </w:rPr>
              <w:t>No apdares auduma.</w:t>
            </w:r>
            <w:r>
              <w:rPr>
                <w:sz w:val="22"/>
                <w:szCs w:val="22"/>
              </w:rPr>
              <w:t xml:space="preserve"> </w:t>
            </w:r>
            <w:r w:rsidRPr="00865360">
              <w:rPr>
                <w:sz w:val="22"/>
                <w:szCs w:val="22"/>
              </w:rPr>
              <w:t>Iekšpusē</w:t>
            </w:r>
            <w:r>
              <w:rPr>
                <w:sz w:val="22"/>
                <w:szCs w:val="22"/>
              </w:rPr>
              <w:t xml:space="preserve"> </w:t>
            </w:r>
            <w:proofErr w:type="spellStart"/>
            <w:r>
              <w:rPr>
                <w:sz w:val="22"/>
                <w:szCs w:val="22"/>
              </w:rPr>
              <w:t>flīzs</w:t>
            </w:r>
            <w:proofErr w:type="spellEnd"/>
            <w:r>
              <w:rPr>
                <w:sz w:val="22"/>
                <w:szCs w:val="22"/>
              </w:rPr>
              <w:t xml:space="preserve"> melnā</w:t>
            </w:r>
            <w:r w:rsidRPr="00865360">
              <w:rPr>
                <w:sz w:val="22"/>
                <w:szCs w:val="22"/>
              </w:rPr>
              <w:t xml:space="preserve"> krāsā.</w:t>
            </w:r>
            <w:r>
              <w:rPr>
                <w:sz w:val="22"/>
                <w:szCs w:val="22"/>
              </w:rPr>
              <w:t xml:space="preserve"> </w:t>
            </w:r>
            <w:r w:rsidRPr="00865360">
              <w:rPr>
                <w:sz w:val="22"/>
                <w:szCs w:val="22"/>
              </w:rPr>
              <w:t xml:space="preserve">Priekšējā aizdare ar reversu rāvējslēdzēju. Rāvējslēdzēja fiksācijas vieta pie zoda apstrādāta ar nolocītu apdares detaļas malu. Iekšpusē kakla izgriezums apstrādāts ar </w:t>
            </w:r>
            <w:smartTag w:uri="urn:schemas-microsoft-com:office:smarttags" w:element="metricconverter">
              <w:smartTagPr>
                <w:attr w:name="ProductID" w:val="0,7 cm"/>
              </w:smartTagPr>
              <w:r w:rsidRPr="00865360">
                <w:rPr>
                  <w:sz w:val="22"/>
                  <w:szCs w:val="22"/>
                </w:rPr>
                <w:t>0,7 cm</w:t>
              </w:r>
            </w:smartTag>
            <w:r w:rsidRPr="00865360">
              <w:rPr>
                <w:sz w:val="22"/>
                <w:szCs w:val="22"/>
              </w:rPr>
              <w:t xml:space="preserve"> apdares lentu</w:t>
            </w:r>
            <w:r>
              <w:rPr>
                <w:sz w:val="22"/>
                <w:szCs w:val="22"/>
              </w:rPr>
              <w:t>.</w:t>
            </w:r>
          </w:p>
          <w:p w:rsidR="005823C3" w:rsidRPr="00865360" w:rsidRDefault="005823C3" w:rsidP="005823C3">
            <w:pPr>
              <w:rPr>
                <w:sz w:val="22"/>
                <w:szCs w:val="22"/>
              </w:rPr>
            </w:pPr>
            <w:r w:rsidRPr="00865360">
              <w:rPr>
                <w:sz w:val="22"/>
                <w:szCs w:val="22"/>
              </w:rPr>
              <w:t>Uz kreisās piedurknes piešūta pašvaldības policijas emblēma (diametrs - 90mm; emblēmas beigu kontūrs jābūt dzeltenā krāsā) - 7cm no plecu vīles</w:t>
            </w:r>
            <w:r>
              <w:rPr>
                <w:sz w:val="22"/>
                <w:szCs w:val="22"/>
              </w:rPr>
              <w:t>.</w:t>
            </w:r>
          </w:p>
          <w:p w:rsidR="005823C3" w:rsidRDefault="005823C3" w:rsidP="005823C3">
            <w:pPr>
              <w:rPr>
                <w:sz w:val="22"/>
                <w:szCs w:val="22"/>
              </w:rPr>
            </w:pPr>
            <w:r w:rsidRPr="00865360">
              <w:rPr>
                <w:sz w:val="22"/>
                <w:szCs w:val="22"/>
              </w:rPr>
              <w:t xml:space="preserve"> </w:t>
            </w:r>
          </w:p>
          <w:p w:rsidR="005823C3" w:rsidRDefault="005823C3" w:rsidP="005823C3">
            <w:pPr>
              <w:rPr>
                <w:sz w:val="22"/>
                <w:szCs w:val="22"/>
              </w:rPr>
            </w:pPr>
          </w:p>
          <w:p w:rsidR="005823C3" w:rsidRDefault="005823C3" w:rsidP="005823C3">
            <w:pPr>
              <w:rPr>
                <w:sz w:val="22"/>
                <w:szCs w:val="22"/>
              </w:rPr>
            </w:pPr>
          </w:p>
          <w:p w:rsidR="005823C3" w:rsidRPr="00865360" w:rsidRDefault="005823C3" w:rsidP="005823C3">
            <w:pPr>
              <w:rPr>
                <w:b/>
                <w:sz w:val="22"/>
                <w:szCs w:val="22"/>
              </w:rPr>
            </w:pPr>
            <w:r w:rsidRPr="00865360">
              <w:rPr>
                <w:b/>
                <w:sz w:val="22"/>
                <w:szCs w:val="22"/>
              </w:rPr>
              <w:t xml:space="preserve">Atstarojošie uzraksti: </w:t>
            </w:r>
          </w:p>
          <w:p w:rsidR="005823C3" w:rsidRPr="00865360" w:rsidRDefault="005823C3" w:rsidP="005823C3">
            <w:pPr>
              <w:pStyle w:val="Sarakstarindkopa1"/>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Kreisajā pusē virs vīles ir atstarojošs uzraksts “Pašvaldības policija”. “</w:t>
            </w:r>
            <w:proofErr w:type="spellStart"/>
            <w:r w:rsidRPr="00865360">
              <w:rPr>
                <w:rFonts w:ascii="Times New Roman" w:hAnsi="Times New Roman"/>
                <w:lang w:val="lv-LV"/>
              </w:rPr>
              <w:t>Pašvaldības”burtu</w:t>
            </w:r>
            <w:proofErr w:type="spellEnd"/>
            <w:r w:rsidRPr="00865360">
              <w:rPr>
                <w:rFonts w:ascii="Times New Roman" w:hAnsi="Times New Roman"/>
                <w:lang w:val="lv-LV"/>
              </w:rPr>
              <w:t xml:space="preserve"> augstums ar </w:t>
            </w:r>
            <w:proofErr w:type="spellStart"/>
            <w:r w:rsidRPr="00865360">
              <w:rPr>
                <w:rFonts w:ascii="Times New Roman" w:hAnsi="Times New Roman"/>
                <w:lang w:val="lv-LV"/>
              </w:rPr>
              <w:t>garumzīmem</w:t>
            </w:r>
            <w:proofErr w:type="spellEnd"/>
            <w:r w:rsidRPr="00865360">
              <w:rPr>
                <w:rFonts w:ascii="Times New Roman" w:hAnsi="Times New Roman"/>
                <w:lang w:val="lv-LV"/>
              </w:rPr>
              <w:t xml:space="preserve">: </w:t>
            </w:r>
            <w:smartTag w:uri="urn:schemas-microsoft-com:office:smarttags" w:element="metricconverter">
              <w:smartTagPr>
                <w:attr w:name="ProductID" w:val="3,0 cm"/>
              </w:smartTagPr>
              <w:r w:rsidRPr="00865360">
                <w:rPr>
                  <w:rFonts w:ascii="Times New Roman" w:hAnsi="Times New Roman"/>
                  <w:lang w:val="lv-LV"/>
                </w:rPr>
                <w:t>3,0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r w:rsidRPr="00865360">
              <w:rPr>
                <w:rFonts w:ascii="Times New Roman" w:hAnsi="Times New Roman"/>
                <w:lang w:val="lv-LV"/>
              </w:rPr>
              <w:t xml:space="preserve">; uzraksta garums: </w:t>
            </w:r>
            <w:smartTag w:uri="urn:schemas-microsoft-com:office:smarttags" w:element="metricconverter">
              <w:smartTagPr>
                <w:attr w:name="ProductID" w:val="12,0 cm"/>
              </w:smartTagPr>
              <w:r w:rsidRPr="00865360">
                <w:rPr>
                  <w:rFonts w:ascii="Times New Roman" w:hAnsi="Times New Roman"/>
                  <w:lang w:val="lv-LV"/>
                </w:rPr>
                <w:t>12,0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r w:rsidRPr="00865360">
              <w:rPr>
                <w:rFonts w:ascii="Times New Roman" w:hAnsi="Times New Roman"/>
                <w:lang w:val="lv-LV"/>
              </w:rPr>
              <w:t xml:space="preserve">. “Policija” burtu augstums – </w:t>
            </w:r>
            <w:smartTag w:uri="urn:schemas-microsoft-com:office:smarttags" w:element="metricconverter">
              <w:smartTagPr>
                <w:attr w:name="ProductID" w:val="3,0 cm"/>
              </w:smartTagPr>
              <w:r w:rsidRPr="00865360">
                <w:rPr>
                  <w:rFonts w:ascii="Times New Roman" w:hAnsi="Times New Roman"/>
                  <w:lang w:val="lv-LV"/>
                </w:rPr>
                <w:t>3,0 cm</w:t>
              </w:r>
            </w:smartTag>
            <w:r w:rsidRPr="00865360">
              <w:rPr>
                <w:rFonts w:ascii="Times New Roman" w:hAnsi="Times New Roman"/>
                <w:lang w:val="lv-LV"/>
              </w:rPr>
              <w:t xml:space="preserve"> +/- 0,2mm; garums – </w:t>
            </w:r>
            <w:smartTag w:uri="urn:schemas-microsoft-com:office:smarttags" w:element="metricconverter">
              <w:smartTagPr>
                <w:attr w:name="ProductID" w:val="10,0 cm"/>
              </w:smartTagPr>
              <w:r w:rsidRPr="00865360">
                <w:rPr>
                  <w:rFonts w:ascii="Times New Roman" w:hAnsi="Times New Roman"/>
                  <w:lang w:val="lv-LV"/>
                </w:rPr>
                <w:t>10,0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p>
          <w:p w:rsidR="005823C3" w:rsidRPr="00865360" w:rsidRDefault="005823C3" w:rsidP="005823C3">
            <w:pPr>
              <w:pStyle w:val="Sarakstarindkopa1"/>
              <w:tabs>
                <w:tab w:val="clear" w:pos="709"/>
              </w:tabs>
              <w:suppressAutoHyphens w:val="0"/>
              <w:spacing w:after="0" w:line="240" w:lineRule="auto"/>
              <w:rPr>
                <w:rFonts w:ascii="Times New Roman" w:hAnsi="Times New Roman"/>
                <w:lang w:val="lv-LV"/>
              </w:rPr>
            </w:pPr>
            <w:r w:rsidRPr="00865360">
              <w:rPr>
                <w:rFonts w:ascii="Times New Roman" w:hAnsi="Times New Roman"/>
                <w:lang w:val="lv-LV"/>
              </w:rPr>
              <w:t>Uz muguras zem vīles ir atstarojošs uzraksts “Pašvaldības policija”.“</w:t>
            </w:r>
            <w:proofErr w:type="spellStart"/>
            <w:r w:rsidRPr="00865360">
              <w:rPr>
                <w:rFonts w:ascii="Times New Roman" w:hAnsi="Times New Roman"/>
                <w:lang w:val="lv-LV"/>
              </w:rPr>
              <w:t>Pašvaldības”burtu</w:t>
            </w:r>
            <w:proofErr w:type="spellEnd"/>
            <w:r w:rsidRPr="00865360">
              <w:rPr>
                <w:rFonts w:ascii="Times New Roman" w:hAnsi="Times New Roman"/>
                <w:lang w:val="lv-LV"/>
              </w:rPr>
              <w:t xml:space="preserve"> augstums ar </w:t>
            </w:r>
            <w:proofErr w:type="spellStart"/>
            <w:r w:rsidRPr="00865360">
              <w:rPr>
                <w:rFonts w:ascii="Times New Roman" w:hAnsi="Times New Roman"/>
                <w:lang w:val="lv-LV"/>
              </w:rPr>
              <w:t>garumzīmem</w:t>
            </w:r>
            <w:proofErr w:type="spellEnd"/>
            <w:r w:rsidRPr="00865360">
              <w:rPr>
                <w:rFonts w:ascii="Times New Roman" w:hAnsi="Times New Roman"/>
                <w:lang w:val="lv-LV"/>
              </w:rPr>
              <w:t xml:space="preserve">: </w:t>
            </w:r>
            <w:smartTag w:uri="urn:schemas-microsoft-com:office:smarttags" w:element="metricconverter">
              <w:smartTagPr>
                <w:attr w:name="ProductID" w:val="7,0 cm"/>
              </w:smartTagPr>
              <w:r w:rsidRPr="00865360">
                <w:rPr>
                  <w:rFonts w:ascii="Times New Roman" w:hAnsi="Times New Roman"/>
                  <w:lang w:val="lv-LV"/>
                </w:rPr>
                <w:t>7,0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r w:rsidRPr="00865360">
              <w:rPr>
                <w:rFonts w:ascii="Times New Roman" w:hAnsi="Times New Roman"/>
                <w:lang w:val="lv-LV"/>
              </w:rPr>
              <w:t xml:space="preserve">; uzraksta garums: </w:t>
            </w:r>
            <w:smartTag w:uri="urn:schemas-microsoft-com:office:smarttags" w:element="metricconverter">
              <w:smartTagPr>
                <w:attr w:name="ProductID" w:val="26,0 cm"/>
              </w:smartTagPr>
              <w:r w:rsidRPr="00865360">
                <w:rPr>
                  <w:rFonts w:ascii="Times New Roman" w:hAnsi="Times New Roman"/>
                  <w:lang w:val="lv-LV"/>
                </w:rPr>
                <w:t>26,0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r w:rsidRPr="00865360">
              <w:rPr>
                <w:rFonts w:ascii="Times New Roman" w:hAnsi="Times New Roman"/>
                <w:lang w:val="lv-LV"/>
              </w:rPr>
              <w:t xml:space="preserve">. “Policija” burtu augstums – </w:t>
            </w:r>
            <w:smartTag w:uri="urn:schemas-microsoft-com:office:smarttags" w:element="metricconverter">
              <w:smartTagPr>
                <w:attr w:name="ProductID" w:val="6,5 cm"/>
              </w:smartTagPr>
              <w:r w:rsidRPr="00865360">
                <w:rPr>
                  <w:rFonts w:ascii="Times New Roman" w:hAnsi="Times New Roman"/>
                  <w:lang w:val="lv-LV"/>
                </w:rPr>
                <w:t>6,5 cm</w:t>
              </w:r>
            </w:smartTag>
            <w:r w:rsidRPr="00865360">
              <w:rPr>
                <w:rFonts w:ascii="Times New Roman" w:hAnsi="Times New Roman"/>
                <w:lang w:val="lv-LV"/>
              </w:rPr>
              <w:t xml:space="preserve"> +/- 0,2mm; garums – </w:t>
            </w:r>
            <w:smartTag w:uri="urn:schemas-microsoft-com:office:smarttags" w:element="metricconverter">
              <w:smartTagPr>
                <w:attr w:name="ProductID" w:val="22,0 cm"/>
              </w:smartTagPr>
              <w:r w:rsidRPr="00865360">
                <w:rPr>
                  <w:rFonts w:ascii="Times New Roman" w:hAnsi="Times New Roman"/>
                  <w:lang w:val="lv-LV"/>
                </w:rPr>
                <w:t>22,0 cm</w:t>
              </w:r>
            </w:smartTag>
            <w:r w:rsidRPr="00865360">
              <w:rPr>
                <w:rFonts w:ascii="Times New Roman" w:hAnsi="Times New Roman"/>
                <w:lang w:val="lv-LV"/>
              </w:rPr>
              <w:t xml:space="preserve"> +/- </w:t>
            </w:r>
            <w:smartTag w:uri="urn:schemas-microsoft-com:office:smarttags" w:element="metricconverter">
              <w:smartTagPr>
                <w:attr w:name="ProductID" w:val="0,2 mm"/>
              </w:smartTagPr>
              <w:r w:rsidRPr="00865360">
                <w:rPr>
                  <w:rFonts w:ascii="Times New Roman" w:hAnsi="Times New Roman"/>
                  <w:lang w:val="lv-LV"/>
                </w:rPr>
                <w:t>0,2 mm</w:t>
              </w:r>
            </w:smartTag>
          </w:p>
          <w:p w:rsidR="005823C3" w:rsidRDefault="005823C3" w:rsidP="005823C3">
            <w:pPr>
              <w:pStyle w:val="Default"/>
              <w:rPr>
                <w:b/>
                <w:bCs/>
                <w:sz w:val="22"/>
                <w:szCs w:val="22"/>
                <w:lang w:val="lv-LV"/>
              </w:rPr>
            </w:pPr>
            <w:r w:rsidRPr="00865360">
              <w:rPr>
                <w:b/>
                <w:bCs/>
                <w:sz w:val="22"/>
                <w:szCs w:val="22"/>
                <w:lang w:val="lv-LV"/>
              </w:rPr>
              <w:t xml:space="preserve">Preces kopšana. </w:t>
            </w:r>
            <w:r w:rsidRPr="00865360">
              <w:rPr>
                <w:sz w:val="22"/>
                <w:szCs w:val="22"/>
                <w:lang w:val="lv-LV"/>
              </w:rPr>
              <w:t>Prece kopšanas procesos nemaina savu izmēru, krāsu, toni, kā arī trikotāžas detaļu un rāvējslēdzēju tehniskās īpašības.</w:t>
            </w:r>
            <w:r w:rsidRPr="00865360">
              <w:rPr>
                <w:b/>
                <w:bCs/>
                <w:sz w:val="22"/>
                <w:szCs w:val="22"/>
                <w:lang w:val="lv-LV"/>
              </w:rPr>
              <w:t xml:space="preserve"> </w:t>
            </w:r>
          </w:p>
          <w:p w:rsidR="005823C3" w:rsidRDefault="005823C3" w:rsidP="005823C3">
            <w:pPr>
              <w:pStyle w:val="Default"/>
              <w:rPr>
                <w:b/>
                <w:bCs/>
                <w:sz w:val="22"/>
                <w:szCs w:val="22"/>
                <w:lang w:val="lv-LV"/>
              </w:rPr>
            </w:pPr>
            <w:r w:rsidRPr="00865360">
              <w:rPr>
                <w:b/>
                <w:bCs/>
                <w:sz w:val="22"/>
                <w:szCs w:val="22"/>
                <w:lang w:val="lv-LV"/>
              </w:rPr>
              <w:t xml:space="preserve">Kopšanas instrukcija. </w:t>
            </w:r>
            <w:r w:rsidRPr="00865360">
              <w:rPr>
                <w:sz w:val="22"/>
                <w:szCs w:val="22"/>
                <w:lang w:val="lv-LV"/>
              </w:rPr>
              <w:t>Preces kopšanas instrukcija izausta vai izšūta, noturīga mazgājot vai ķīmiski tīrot, iešūta kreisajā pusē sānu vīlē, neirstoša.</w:t>
            </w:r>
            <w:r w:rsidRPr="00865360">
              <w:rPr>
                <w:b/>
                <w:bCs/>
                <w:sz w:val="22"/>
                <w:szCs w:val="22"/>
                <w:lang w:val="lv-LV"/>
              </w:rPr>
              <w:t xml:space="preserve"> </w:t>
            </w:r>
          </w:p>
          <w:p w:rsidR="005823C3" w:rsidRPr="00865360" w:rsidRDefault="005823C3" w:rsidP="005823C3">
            <w:pPr>
              <w:pStyle w:val="Default"/>
              <w:rPr>
                <w:sz w:val="22"/>
                <w:szCs w:val="22"/>
                <w:lang w:val="lv-LV"/>
              </w:rPr>
            </w:pPr>
            <w:r w:rsidRPr="00865360">
              <w:rPr>
                <w:b/>
                <w:bCs/>
                <w:sz w:val="22"/>
                <w:szCs w:val="22"/>
                <w:lang w:val="lv-LV"/>
              </w:rPr>
              <w:t xml:space="preserve">Marķējumi: </w:t>
            </w:r>
            <w:r w:rsidRPr="00865360">
              <w:rPr>
                <w:sz w:val="22"/>
                <w:szCs w:val="22"/>
                <w:lang w:val="lv-LV"/>
              </w:rPr>
              <w:t xml:space="preserve">Katrai </w:t>
            </w:r>
            <w:proofErr w:type="spellStart"/>
            <w:r w:rsidRPr="00865360">
              <w:rPr>
                <w:sz w:val="22"/>
                <w:szCs w:val="22"/>
                <w:lang w:val="lv-LV"/>
              </w:rPr>
              <w:t>Softshell</w:t>
            </w:r>
            <w:proofErr w:type="spellEnd"/>
            <w:r w:rsidRPr="00865360">
              <w:rPr>
                <w:sz w:val="22"/>
                <w:szCs w:val="22"/>
                <w:lang w:val="lv-LV"/>
              </w:rPr>
              <w:t xml:space="preserve"> jakai ir auguma un izmēra marķējums no austa vai izšūta materiāla, marķējums iešūts kakla izgriezuma muguras daļā. Auduma sastāvs un kopšanas instrukcija no austa vai izšūta neirstoša materiāla; Visi marķējumi noturīgi, saglabā uz tiem norādīto informāciju visā ekspluatācijas un mazgāšanas laikā</w:t>
            </w:r>
            <w:r>
              <w:rPr>
                <w:sz w:val="22"/>
                <w:szCs w:val="22"/>
                <w:lang w:val="lv-LV"/>
              </w:rPr>
              <w:t>.</w:t>
            </w:r>
          </w:p>
          <w:p w:rsidR="005823C3" w:rsidRPr="00A218DB" w:rsidRDefault="005823C3" w:rsidP="005823C3">
            <w:pPr>
              <w:spacing w:line="360" w:lineRule="auto"/>
              <w:ind w:firstLine="540"/>
              <w:jc w:val="both"/>
              <w:rPr>
                <w:color w:val="000000"/>
              </w:rPr>
            </w:pPr>
            <w:r w:rsidRPr="00865360">
              <w:rPr>
                <w:noProof/>
                <w:sz w:val="22"/>
                <w:szCs w:val="22"/>
                <w:lang w:eastAsia="lv-LV"/>
              </w:rPr>
              <w:drawing>
                <wp:inline distT="0" distB="0" distL="0" distR="0" wp14:anchorId="65B36FFA" wp14:editId="2FDBC4DB">
                  <wp:extent cx="2971800" cy="1571625"/>
                  <wp:effectExtent l="0" t="0" r="0" b="9525"/>
                  <wp:docPr id="1" name="Attēls 1" descr="soft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ftshe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0" cy="1571625"/>
                          </a:xfrm>
                          <a:prstGeom prst="rect">
                            <a:avLst/>
                          </a:prstGeom>
                          <a:noFill/>
                          <a:ln>
                            <a:noFill/>
                          </a:ln>
                        </pic:spPr>
                      </pic:pic>
                    </a:graphicData>
                  </a:graphic>
                </wp:inline>
              </w:drawing>
            </w:r>
          </w:p>
        </w:tc>
        <w:tc>
          <w:tcPr>
            <w:tcW w:w="1967" w:type="dxa"/>
          </w:tcPr>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r>
              <w:rPr>
                <w:b/>
                <w:color w:val="000000"/>
              </w:rPr>
              <w:t>15</w:t>
            </w: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jc w:val="center"/>
              <w:rPr>
                <w:b/>
                <w:color w:val="000000"/>
              </w:rPr>
            </w:pPr>
          </w:p>
          <w:p w:rsidR="005823C3" w:rsidRDefault="005823C3" w:rsidP="005823C3">
            <w:pPr>
              <w:rPr>
                <w:b/>
                <w:color w:val="000000"/>
              </w:rPr>
            </w:pPr>
          </w:p>
          <w:p w:rsidR="005823C3" w:rsidRDefault="005823C3" w:rsidP="005823C3">
            <w:pPr>
              <w:pBdr>
                <w:left w:val="single" w:sz="4" w:space="4" w:color="auto"/>
              </w:pBdr>
              <w:jc w:val="center"/>
              <w:rPr>
                <w:b/>
                <w:color w:val="000000"/>
              </w:rPr>
            </w:pPr>
          </w:p>
          <w:p w:rsidR="005823C3" w:rsidRDefault="005823C3" w:rsidP="005823C3">
            <w:pPr>
              <w:jc w:val="center"/>
              <w:rPr>
                <w:b/>
                <w:color w:val="000000"/>
              </w:rPr>
            </w:pPr>
          </w:p>
          <w:p w:rsidR="005823C3" w:rsidRPr="00A81B04" w:rsidRDefault="005823C3" w:rsidP="005823C3">
            <w:pPr>
              <w:jc w:val="center"/>
              <w:rPr>
                <w:b/>
                <w:color w:val="000000"/>
              </w:rPr>
            </w:pPr>
          </w:p>
        </w:tc>
      </w:tr>
    </w:tbl>
    <w:p w:rsidR="005823C3" w:rsidRDefault="005823C3" w:rsidP="005823C3">
      <w:pPr>
        <w:pStyle w:val="Sarakstarindkopa"/>
        <w:tabs>
          <w:tab w:val="left" w:pos="1276"/>
        </w:tabs>
        <w:ind w:left="0"/>
        <w:jc w:val="both"/>
      </w:pPr>
    </w:p>
    <w:p w:rsidR="005823C3" w:rsidRDefault="005823C3" w:rsidP="005823C3">
      <w:pPr>
        <w:pStyle w:val="Sarakstarindkopa"/>
        <w:tabs>
          <w:tab w:val="left" w:pos="1276"/>
        </w:tabs>
        <w:ind w:left="0"/>
        <w:jc w:val="both"/>
      </w:pPr>
    </w:p>
    <w:p w:rsidR="005823C3" w:rsidRDefault="005823C3"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7B3B34" w:rsidRDefault="007B3B34"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90284F" w:rsidRDefault="0090284F" w:rsidP="005823C3">
      <w:pPr>
        <w:pStyle w:val="Sarakstarindkopa"/>
        <w:tabs>
          <w:tab w:val="left" w:pos="1276"/>
        </w:tabs>
        <w:ind w:left="0"/>
        <w:jc w:val="both"/>
      </w:pPr>
    </w:p>
    <w:p w:rsidR="005823C3" w:rsidRDefault="005823C3" w:rsidP="005823C3">
      <w:pPr>
        <w:pStyle w:val="Sarakstarindkopa"/>
        <w:tabs>
          <w:tab w:val="left" w:pos="1276"/>
        </w:tabs>
        <w:ind w:left="0"/>
        <w:jc w:val="both"/>
      </w:pPr>
      <w:r w:rsidRPr="00C57B24">
        <w:t>T</w:t>
      </w:r>
      <w:r w:rsidR="0090284F">
        <w:t>ehniskajā specifikācijā</w:t>
      </w:r>
      <w:r w:rsidRPr="00C57B24">
        <w:t xml:space="preserve"> norādītie preču apjomi ir aptuveni un neuzliek par pienākumu Pasūtītājam tos iegādāties no Pretendentiem pilnā apjomā. Līguma darbības laikā prece tiks iegādāta pēc nepieciešamības atsevišķu partiju veidā.</w:t>
      </w:r>
    </w:p>
    <w:p w:rsidR="005823C3" w:rsidRDefault="005823C3" w:rsidP="005823C3">
      <w:pPr>
        <w:pStyle w:val="Sarakstarindkopa"/>
        <w:tabs>
          <w:tab w:val="left" w:pos="1276"/>
        </w:tabs>
        <w:ind w:left="0"/>
        <w:jc w:val="both"/>
      </w:pPr>
      <w:r>
        <w:t>Gatavās produkcijas piegāde notiks uz Pasūtītāja norādīto adresi Muzeja ielā 6, Daugavpilī</w:t>
      </w:r>
    </w:p>
    <w:p w:rsidR="005823C3" w:rsidRPr="00242CC2" w:rsidRDefault="005823C3" w:rsidP="005823C3">
      <w:pPr>
        <w:pStyle w:val="Sarakstarindkopa"/>
        <w:tabs>
          <w:tab w:val="left" w:pos="1276"/>
        </w:tabs>
        <w:ind w:left="0"/>
        <w:jc w:val="both"/>
        <w:rPr>
          <w:rStyle w:val="tld-sibling-0-0-6"/>
          <w:color w:val="000000"/>
          <w:spacing w:val="8"/>
        </w:rPr>
      </w:pPr>
      <w:r w:rsidRPr="00242CC2">
        <w:t xml:space="preserve">Pretendents veic </w:t>
      </w:r>
      <w:r w:rsidRPr="001E0286">
        <w:rPr>
          <w:rStyle w:val="tld-sibling-0-0-2"/>
          <w:color w:val="000000"/>
          <w:spacing w:val="8"/>
        </w:rPr>
        <w:t>pasūtījumu</w:t>
      </w:r>
      <w:r w:rsidRPr="001E0286">
        <w:rPr>
          <w:rStyle w:val="ng-star-inserted"/>
          <w:color w:val="000000"/>
          <w:spacing w:val="8"/>
        </w:rPr>
        <w:t xml:space="preserve"> </w:t>
      </w:r>
      <w:r w:rsidRPr="001E0286">
        <w:rPr>
          <w:rStyle w:val="tld-sibling-0-0-3"/>
          <w:color w:val="000000"/>
          <w:spacing w:val="8"/>
        </w:rPr>
        <w:t>pēc</w:t>
      </w:r>
      <w:r w:rsidRPr="001E0286">
        <w:rPr>
          <w:rStyle w:val="ng-star-inserted"/>
          <w:color w:val="000000"/>
          <w:spacing w:val="8"/>
        </w:rPr>
        <w:t xml:space="preserve"> </w:t>
      </w:r>
      <w:r w:rsidRPr="001E0286">
        <w:rPr>
          <w:rStyle w:val="tld-sibling-0-0-4"/>
          <w:color w:val="000000"/>
          <w:spacing w:val="8"/>
        </w:rPr>
        <w:t>individuāl</w:t>
      </w:r>
      <w:r>
        <w:rPr>
          <w:rStyle w:val="tld-sibling-0-0-4"/>
          <w:color w:val="000000"/>
          <w:spacing w:val="8"/>
        </w:rPr>
        <w:t>ajiem</w:t>
      </w:r>
      <w:r w:rsidRPr="001E0286">
        <w:rPr>
          <w:rStyle w:val="ng-star-inserted"/>
          <w:color w:val="000000"/>
          <w:spacing w:val="8"/>
        </w:rPr>
        <w:t xml:space="preserve"> </w:t>
      </w:r>
      <w:r w:rsidRPr="001E0286">
        <w:rPr>
          <w:rStyle w:val="tld-sibling-0-0-6"/>
          <w:color w:val="000000"/>
          <w:spacing w:val="8"/>
        </w:rPr>
        <w:t>mēriem</w:t>
      </w:r>
      <w:r>
        <w:rPr>
          <w:rStyle w:val="tld-sibling-0-0-6"/>
          <w:color w:val="000000"/>
          <w:spacing w:val="8"/>
        </w:rPr>
        <w:t>, izbraucot uz vietu (Muzeja iela 6, Daugavpils)</w:t>
      </w:r>
    </w:p>
    <w:p w:rsidR="005823C3" w:rsidRDefault="005823C3" w:rsidP="005823C3">
      <w:pPr>
        <w:ind w:left="284"/>
        <w:rPr>
          <w:lang w:eastAsia="en-US"/>
        </w:rPr>
      </w:pPr>
    </w:p>
    <w:p w:rsidR="005823C3" w:rsidRDefault="005823C3" w:rsidP="005823C3">
      <w:pPr>
        <w:ind w:left="284"/>
        <w:rPr>
          <w:lang w:eastAsia="en-US"/>
        </w:rPr>
      </w:pPr>
    </w:p>
    <w:p w:rsidR="0090284F" w:rsidRDefault="0090284F" w:rsidP="005823C3">
      <w:pPr>
        <w:ind w:left="284"/>
        <w:rPr>
          <w:lang w:eastAsia="en-US"/>
        </w:rPr>
      </w:pPr>
    </w:p>
    <w:p w:rsidR="005823C3" w:rsidRPr="001579F9" w:rsidRDefault="005823C3" w:rsidP="005823C3">
      <w:pPr>
        <w:rPr>
          <w:b/>
          <w:color w:val="000000"/>
        </w:rPr>
      </w:pPr>
      <w:r w:rsidRPr="001579F9">
        <w:rPr>
          <w:b/>
          <w:color w:val="000000"/>
        </w:rPr>
        <w:t>Sastādīja:</w:t>
      </w:r>
    </w:p>
    <w:p w:rsidR="0090284F" w:rsidRDefault="005823C3" w:rsidP="005823C3">
      <w:pPr>
        <w:rPr>
          <w:color w:val="000000"/>
        </w:rPr>
      </w:pPr>
      <w:r w:rsidRPr="001579F9">
        <w:rPr>
          <w:color w:val="000000"/>
        </w:rPr>
        <w:t>Daugavpils pilsēt</w:t>
      </w:r>
      <w:r>
        <w:rPr>
          <w:color w:val="000000"/>
        </w:rPr>
        <w:t xml:space="preserve">as pašvaldības policijas </w:t>
      </w:r>
    </w:p>
    <w:p w:rsidR="005823C3" w:rsidRDefault="005823C3" w:rsidP="005823C3">
      <w:pPr>
        <w:rPr>
          <w:color w:val="000000"/>
        </w:rPr>
      </w:pPr>
      <w:r>
        <w:rPr>
          <w:color w:val="000000"/>
        </w:rPr>
        <w:t>vecākais</w:t>
      </w:r>
      <w:r w:rsidRPr="001579F9">
        <w:rPr>
          <w:color w:val="000000"/>
        </w:rPr>
        <w:t xml:space="preserve"> inspektor</w:t>
      </w:r>
      <w:r>
        <w:rPr>
          <w:color w:val="000000"/>
        </w:rPr>
        <w:t>s</w:t>
      </w:r>
      <w:r w:rsidRPr="001579F9">
        <w:rPr>
          <w:color w:val="000000"/>
        </w:rPr>
        <w:tab/>
      </w:r>
      <w:r w:rsidRPr="001579F9">
        <w:rPr>
          <w:color w:val="000000"/>
        </w:rPr>
        <w:tab/>
        <w:t xml:space="preserve">                                           </w:t>
      </w:r>
      <w:r w:rsidRPr="001579F9">
        <w:rPr>
          <w:bCs/>
          <w:i/>
          <w:iCs/>
          <w:color w:val="000000"/>
        </w:rPr>
        <w:tab/>
      </w:r>
      <w:r w:rsidR="0090284F">
        <w:rPr>
          <w:bCs/>
          <w:i/>
          <w:iCs/>
          <w:color w:val="000000"/>
        </w:rPr>
        <w:t xml:space="preserve">                                                                                            </w:t>
      </w:r>
      <w:r w:rsidRPr="001579F9">
        <w:rPr>
          <w:bCs/>
          <w:i/>
          <w:iCs/>
          <w:color w:val="000000"/>
        </w:rPr>
        <w:tab/>
      </w:r>
      <w:r w:rsidRPr="001579F9">
        <w:rPr>
          <w:bCs/>
          <w:i/>
          <w:iCs/>
          <w:color w:val="000000"/>
        </w:rPr>
        <w:tab/>
      </w:r>
      <w:proofErr w:type="spellStart"/>
      <w:r>
        <w:rPr>
          <w:bCs/>
          <w:i/>
          <w:iCs/>
          <w:color w:val="000000"/>
        </w:rPr>
        <w:t>D.Iškulovs</w:t>
      </w:r>
      <w:proofErr w:type="spellEnd"/>
    </w:p>
    <w:p w:rsidR="005823C3" w:rsidRDefault="005823C3" w:rsidP="005823C3">
      <w:pPr>
        <w:rPr>
          <w:color w:val="000000"/>
        </w:rPr>
      </w:pPr>
    </w:p>
    <w:p w:rsidR="005823C3" w:rsidRDefault="005823C3" w:rsidP="005823C3"/>
    <w:p w:rsidR="005823C3" w:rsidRDefault="005823C3" w:rsidP="007F54C5">
      <w:pPr>
        <w:jc w:val="center"/>
        <w:rPr>
          <w:b/>
          <w:bCs/>
          <w:sz w:val="23"/>
          <w:szCs w:val="23"/>
          <w:lang w:eastAsia="en-US"/>
        </w:rPr>
      </w:pPr>
    </w:p>
    <w:p w:rsidR="005823C3" w:rsidRDefault="005823C3" w:rsidP="007F54C5">
      <w:pPr>
        <w:jc w:val="center"/>
        <w:rPr>
          <w:b/>
          <w:bCs/>
          <w:sz w:val="23"/>
          <w:szCs w:val="23"/>
          <w:lang w:eastAsia="en-US"/>
        </w:rPr>
      </w:pPr>
    </w:p>
    <w:p w:rsidR="005823C3" w:rsidRDefault="005823C3" w:rsidP="007F54C5">
      <w:pPr>
        <w:jc w:val="center"/>
        <w:rPr>
          <w:b/>
          <w:bCs/>
          <w:sz w:val="23"/>
          <w:szCs w:val="23"/>
          <w:lang w:eastAsia="en-US"/>
        </w:rPr>
      </w:pPr>
    </w:p>
    <w:p w:rsidR="005823C3" w:rsidRDefault="005823C3" w:rsidP="007F54C5">
      <w:pPr>
        <w:jc w:val="center"/>
        <w:rPr>
          <w:b/>
          <w:bCs/>
          <w:sz w:val="23"/>
          <w:szCs w:val="23"/>
          <w:lang w:eastAsia="en-US"/>
        </w:rPr>
      </w:pPr>
    </w:p>
    <w:p w:rsidR="005823C3" w:rsidRDefault="005823C3" w:rsidP="007F54C5">
      <w:pPr>
        <w:jc w:val="center"/>
        <w:rPr>
          <w:b/>
          <w:bCs/>
          <w:sz w:val="23"/>
          <w:szCs w:val="23"/>
          <w:lang w:eastAsia="en-US"/>
        </w:rPr>
      </w:pPr>
    </w:p>
    <w:p w:rsidR="004F6DB9" w:rsidRDefault="004F6DB9" w:rsidP="007F54C5">
      <w:pPr>
        <w:jc w:val="center"/>
        <w:rPr>
          <w:b/>
          <w:bCs/>
          <w:sz w:val="23"/>
          <w:szCs w:val="23"/>
          <w:lang w:eastAsia="en-US"/>
        </w:rPr>
      </w:pPr>
    </w:p>
    <w:p w:rsidR="004F6DB9" w:rsidRDefault="004F6DB9" w:rsidP="007F54C5">
      <w:pPr>
        <w:jc w:val="center"/>
        <w:rPr>
          <w:b/>
          <w:bCs/>
          <w:sz w:val="23"/>
          <w:szCs w:val="23"/>
          <w:lang w:eastAsia="en-US"/>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pPr>
    </w:p>
    <w:p w:rsidR="007B3B34" w:rsidRDefault="007B3B34" w:rsidP="007F54C5">
      <w:pPr>
        <w:tabs>
          <w:tab w:val="left" w:pos="1140"/>
        </w:tabs>
        <w:jc w:val="right"/>
        <w:rPr>
          <w:bCs/>
          <w:sz w:val="20"/>
          <w:szCs w:val="20"/>
        </w:rPr>
        <w:sectPr w:rsidR="007B3B34" w:rsidSect="0090284F">
          <w:pgSz w:w="16838" w:h="11906" w:orient="landscape"/>
          <w:pgMar w:top="993" w:right="851" w:bottom="992" w:left="232" w:header="709" w:footer="709" w:gutter="0"/>
          <w:cols w:space="708"/>
          <w:titlePg/>
          <w:docGrid w:linePitch="360"/>
        </w:sect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3C52B4" w:rsidRDefault="006E1F31" w:rsidP="00BE7BE7">
      <w:pPr>
        <w:pStyle w:val="Virsraksts1"/>
        <w:jc w:val="right"/>
        <w:rPr>
          <w:color w:val="000000"/>
          <w:sz w:val="20"/>
          <w:szCs w:val="20"/>
        </w:rPr>
      </w:pPr>
      <w:r>
        <w:rPr>
          <w:color w:val="000000"/>
          <w:sz w:val="20"/>
          <w:szCs w:val="20"/>
        </w:rPr>
        <w:t>„</w:t>
      </w:r>
      <w:r w:rsidR="00065682">
        <w:rPr>
          <w:color w:val="000000"/>
          <w:sz w:val="20"/>
          <w:szCs w:val="20"/>
        </w:rPr>
        <w:t xml:space="preserve">Jaku un cepuru izgatavošana un </w:t>
      </w:r>
      <w:r w:rsidR="008F51B2">
        <w:rPr>
          <w:color w:val="000000"/>
          <w:sz w:val="20"/>
          <w:szCs w:val="20"/>
        </w:rPr>
        <w:t>p</w:t>
      </w:r>
      <w:r w:rsidR="00BE7BE7">
        <w:rPr>
          <w:color w:val="000000"/>
          <w:sz w:val="20"/>
          <w:szCs w:val="20"/>
        </w:rPr>
        <w:t xml:space="preserve">iegāde </w:t>
      </w:r>
    </w:p>
    <w:p w:rsidR="00BE7BE7" w:rsidRPr="007F54C5" w:rsidRDefault="00BE7BE7" w:rsidP="00BE7BE7">
      <w:pPr>
        <w:pStyle w:val="Virsraksts1"/>
        <w:jc w:val="right"/>
        <w:rPr>
          <w:color w:val="000000"/>
          <w:sz w:val="20"/>
          <w:szCs w:val="20"/>
        </w:rPr>
      </w:pPr>
      <w:r>
        <w:rPr>
          <w:color w:val="000000"/>
          <w:sz w:val="20"/>
          <w:szCs w:val="20"/>
        </w:rPr>
        <w:t>Daugavpils pilsētas pašvaldības policijas vajadzībām</w:t>
      </w:r>
      <w:r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3C52B4">
        <w:rPr>
          <w:sz w:val="20"/>
          <w:szCs w:val="20"/>
        </w:rPr>
        <w:t>4</w:t>
      </w:r>
      <w:r w:rsidRPr="007F54C5">
        <w:rPr>
          <w:sz w:val="20"/>
          <w:szCs w:val="20"/>
        </w:rPr>
        <w:t>/</w:t>
      </w:r>
      <w:r w:rsidR="00065682">
        <w:rPr>
          <w:sz w:val="20"/>
          <w:szCs w:val="20"/>
        </w:rPr>
        <w:t>6</w:t>
      </w:r>
      <w:r w:rsidRPr="007F54C5">
        <w:rPr>
          <w:sz w:val="20"/>
          <w:szCs w:val="20"/>
          <w:lang w:val="en-US"/>
        </w:rPr>
        <w:t>-</w:t>
      </w:r>
      <w:r>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7A4927" w:rsidRDefault="007F54C5" w:rsidP="007A4927">
      <w:pPr>
        <w:pStyle w:val="Virsraksts1"/>
        <w:rPr>
          <w:b/>
          <w:color w:val="000000"/>
          <w:sz w:val="23"/>
          <w:szCs w:val="23"/>
        </w:rPr>
      </w:pPr>
      <w:r w:rsidRPr="00B70FD6">
        <w:rPr>
          <w:b/>
          <w:color w:val="000000"/>
          <w:sz w:val="23"/>
          <w:szCs w:val="23"/>
        </w:rPr>
        <w:t>“</w:t>
      </w:r>
      <w:r w:rsidR="00065682">
        <w:rPr>
          <w:b/>
          <w:color w:val="000000"/>
          <w:sz w:val="23"/>
          <w:szCs w:val="23"/>
        </w:rPr>
        <w:t xml:space="preserve">Jaku un cepuru izgatavošana un </w:t>
      </w:r>
      <w:r w:rsidR="008F51B2" w:rsidRPr="004D2541">
        <w:rPr>
          <w:b/>
          <w:color w:val="000000"/>
          <w:sz w:val="23"/>
          <w:szCs w:val="23"/>
        </w:rPr>
        <w:t>p</w:t>
      </w:r>
      <w:r w:rsidR="00BE7BE7" w:rsidRPr="004D2541">
        <w:rPr>
          <w:b/>
          <w:color w:val="000000"/>
          <w:sz w:val="23"/>
          <w:szCs w:val="23"/>
        </w:rPr>
        <w:t>iegāde</w:t>
      </w:r>
    </w:p>
    <w:p w:rsidR="007F54C5" w:rsidRPr="00B737CD" w:rsidRDefault="00BE7BE7" w:rsidP="007A4927">
      <w:pPr>
        <w:pStyle w:val="Virsraksts1"/>
        <w:rPr>
          <w:b/>
          <w:color w:val="000000"/>
          <w:sz w:val="22"/>
          <w:szCs w:val="22"/>
        </w:rPr>
      </w:pPr>
      <w:r w:rsidRPr="001B05E3">
        <w:rPr>
          <w:b/>
          <w:color w:val="000000"/>
          <w:sz w:val="23"/>
          <w:szCs w:val="23"/>
        </w:rPr>
        <w:t>Daugavpils pilsētas pašvaldības policijas vajadzībām</w:t>
      </w:r>
      <w:r w:rsidR="007F54C5"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436CCF">
        <w:rPr>
          <w:sz w:val="22"/>
          <w:szCs w:val="22"/>
        </w:rPr>
        <w:t>4</w:t>
      </w:r>
      <w:r w:rsidRPr="00B737CD">
        <w:rPr>
          <w:sz w:val="22"/>
          <w:szCs w:val="22"/>
        </w:rPr>
        <w:t>/</w:t>
      </w:r>
      <w:r w:rsidR="00065682">
        <w:rPr>
          <w:sz w:val="22"/>
          <w:szCs w:val="22"/>
        </w:rPr>
        <w:t>6</w:t>
      </w:r>
      <w:r w:rsidR="00075CC5">
        <w:rPr>
          <w:sz w:val="22"/>
          <w:szCs w:val="22"/>
        </w:rPr>
        <w:t xml:space="preserve"> </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Virsraksts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065682">
        <w:rPr>
          <w:color w:val="000000"/>
          <w:sz w:val="22"/>
          <w:szCs w:val="22"/>
        </w:rPr>
        <w:t xml:space="preserve">Jaku un cepuru izgatavošana un </w:t>
      </w:r>
      <w:r w:rsidR="00520F0F">
        <w:rPr>
          <w:color w:val="000000"/>
          <w:sz w:val="22"/>
          <w:szCs w:val="22"/>
        </w:rPr>
        <w:t>p</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436CCF">
        <w:rPr>
          <w:color w:val="000000"/>
          <w:sz w:val="22"/>
          <w:szCs w:val="22"/>
        </w:rPr>
        <w:t>4</w:t>
      </w:r>
      <w:r w:rsidR="00D16CA8">
        <w:rPr>
          <w:color w:val="000000"/>
          <w:sz w:val="22"/>
          <w:szCs w:val="22"/>
        </w:rPr>
        <w:t>/</w:t>
      </w:r>
      <w:r w:rsidR="00065682">
        <w:rPr>
          <w:color w:val="000000"/>
          <w:sz w:val="22"/>
          <w:szCs w:val="22"/>
        </w:rPr>
        <w:t>6</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Default="007F54C5" w:rsidP="00673DCC">
      <w:pPr>
        <w:pStyle w:val="10"/>
        <w:numPr>
          <w:ilvl w:val="1"/>
          <w:numId w:val="44"/>
        </w:numPr>
        <w:suppressAutoHyphens w:val="0"/>
        <w:autoSpaceDE w:val="0"/>
        <w:autoSpaceDN w:val="0"/>
        <w:adjustRightInd w:val="0"/>
        <w:spacing w:after="80"/>
        <w:ind w:left="426" w:firstLine="425"/>
        <w:jc w:val="both"/>
        <w:rPr>
          <w:sz w:val="22"/>
          <w:szCs w:val="22"/>
          <w:lang w:eastAsia="en-US"/>
        </w:rPr>
      </w:pPr>
      <w:r w:rsidRPr="009C69AF">
        <w:rPr>
          <w:sz w:val="22"/>
          <w:szCs w:val="22"/>
          <w:lang w:eastAsia="en-US"/>
        </w:rPr>
        <w:t>visa sniegtā informācija ir pilnīga un patiesa;</w:t>
      </w:r>
    </w:p>
    <w:p w:rsidR="007F54C5" w:rsidRDefault="007F54C5" w:rsidP="00673DCC">
      <w:pPr>
        <w:pStyle w:val="10"/>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673DCC">
      <w:pPr>
        <w:pStyle w:val="10"/>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5B34A3" w:rsidRDefault="006E1F31" w:rsidP="006E1F31">
      <w:pPr>
        <w:pStyle w:val="Virsraksts1"/>
        <w:jc w:val="right"/>
        <w:rPr>
          <w:b/>
          <w:color w:val="000000"/>
        </w:rPr>
      </w:pPr>
      <w:r>
        <w:rPr>
          <w:color w:val="000000"/>
          <w:sz w:val="20"/>
          <w:szCs w:val="20"/>
        </w:rPr>
        <w:t>„</w:t>
      </w:r>
      <w:r w:rsidR="00065682">
        <w:rPr>
          <w:color w:val="000000"/>
          <w:sz w:val="20"/>
          <w:szCs w:val="20"/>
        </w:rPr>
        <w:t>Jaku un cepuru izgatavošana un</w:t>
      </w:r>
      <w:r w:rsidR="0073028F" w:rsidRPr="00AD5E3D">
        <w:rPr>
          <w:color w:val="000000"/>
          <w:sz w:val="22"/>
          <w:szCs w:val="22"/>
        </w:rPr>
        <w:t xml:space="preserve"> </w:t>
      </w:r>
      <w:r w:rsidR="005B34A3" w:rsidRPr="005B34A3">
        <w:rPr>
          <w:color w:val="000000"/>
          <w:sz w:val="22"/>
          <w:szCs w:val="22"/>
        </w:rPr>
        <w:t xml:space="preserve">piegāde </w:t>
      </w:r>
    </w:p>
    <w:p w:rsidR="006E1F31" w:rsidRPr="007F54C5" w:rsidRDefault="006E1F31" w:rsidP="006E1F31">
      <w:pPr>
        <w:pStyle w:val="Virsraksts1"/>
        <w:jc w:val="right"/>
        <w:rPr>
          <w:color w:val="000000"/>
          <w:sz w:val="20"/>
          <w:szCs w:val="20"/>
        </w:rPr>
      </w:pPr>
      <w:r>
        <w:rPr>
          <w:color w:val="000000"/>
          <w:sz w:val="20"/>
          <w:szCs w:val="20"/>
        </w:rPr>
        <w:t>Daugavpils pilsētas pašvaldības policijas vajadzībām</w:t>
      </w:r>
      <w:r w:rsidRPr="007F54C5">
        <w:rPr>
          <w:color w:val="000000"/>
          <w:sz w:val="20"/>
          <w:szCs w:val="20"/>
        </w:rPr>
        <w:t>”</w:t>
      </w:r>
    </w:p>
    <w:p w:rsidR="007F54C5" w:rsidRDefault="006E1F31" w:rsidP="0090284F">
      <w:pPr>
        <w:ind w:left="2160"/>
        <w:jc w:val="right"/>
        <w:rPr>
          <w:color w:val="000000"/>
          <w:sz w:val="20"/>
          <w:szCs w:val="20"/>
        </w:rPr>
      </w:pPr>
      <w:r w:rsidRPr="007F54C5">
        <w:rPr>
          <w:sz w:val="20"/>
          <w:szCs w:val="20"/>
        </w:rPr>
        <w:t>Identifikācijas numurs – DPPP20</w:t>
      </w:r>
      <w:r>
        <w:rPr>
          <w:sz w:val="20"/>
          <w:szCs w:val="20"/>
        </w:rPr>
        <w:t>2</w:t>
      </w:r>
      <w:r w:rsidR="0073028F">
        <w:rPr>
          <w:sz w:val="20"/>
          <w:szCs w:val="20"/>
        </w:rPr>
        <w:t>4</w:t>
      </w:r>
      <w:r w:rsidRPr="007F54C5">
        <w:rPr>
          <w:sz w:val="20"/>
          <w:szCs w:val="20"/>
        </w:rPr>
        <w:t>/</w:t>
      </w:r>
      <w:r w:rsidR="00065682">
        <w:rPr>
          <w:sz w:val="20"/>
          <w:szCs w:val="20"/>
        </w:rPr>
        <w:t>6</w:t>
      </w:r>
      <w:r w:rsidRPr="007F54C5">
        <w:rPr>
          <w:sz w:val="20"/>
          <w:szCs w:val="20"/>
          <w:lang w:val="en-US"/>
        </w:rPr>
        <w:t>-</w:t>
      </w:r>
      <w:r>
        <w:rPr>
          <w:sz w:val="20"/>
          <w:szCs w:val="20"/>
        </w:rPr>
        <w:t>N</w:t>
      </w: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1"/>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90284F">
        <w:rPr>
          <w:bCs/>
          <w:sz w:val="24"/>
        </w:rPr>
        <w:t>Jaku un cepuru izgatavošana un</w:t>
      </w:r>
      <w:r w:rsidR="005B34A3" w:rsidRPr="005B34A3">
        <w:rPr>
          <w:color w:val="000000"/>
          <w:sz w:val="24"/>
        </w:rPr>
        <w:t xml:space="preserve"> </w:t>
      </w:r>
      <w:r w:rsidR="008F51B2">
        <w:rPr>
          <w:color w:val="000000"/>
          <w:sz w:val="24"/>
        </w:rPr>
        <w:t>p</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9796" w:type="dxa"/>
        <w:tblInd w:w="93" w:type="dxa"/>
        <w:tblLook w:val="04A0" w:firstRow="1" w:lastRow="0" w:firstColumn="1" w:lastColumn="0" w:noHBand="0" w:noVBand="1"/>
      </w:tblPr>
      <w:tblGrid>
        <w:gridCol w:w="606"/>
        <w:gridCol w:w="1961"/>
        <w:gridCol w:w="4536"/>
        <w:gridCol w:w="2693"/>
      </w:tblGrid>
      <w:tr w:rsidR="004F6DB9" w:rsidRPr="008E28BA" w:rsidTr="00065682">
        <w:trPr>
          <w:trHeight w:val="630"/>
        </w:trPr>
        <w:tc>
          <w:tcPr>
            <w:tcW w:w="60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F6DB9" w:rsidRPr="00680E01" w:rsidRDefault="004F6DB9" w:rsidP="004F6DB9">
            <w:pPr>
              <w:jc w:val="center"/>
              <w:rPr>
                <w:color w:val="000000"/>
                <w:lang w:val="en-US" w:eastAsia="en-US"/>
              </w:rPr>
            </w:pPr>
            <w:r w:rsidRPr="00ED4F89">
              <w:rPr>
                <w:rFonts w:ascii="Calibri" w:hAnsi="Calibri"/>
                <w:color w:val="000000"/>
                <w:sz w:val="22"/>
                <w:szCs w:val="22"/>
                <w:lang w:val="en-US" w:eastAsia="en-US"/>
              </w:rPr>
              <w:t> </w:t>
            </w:r>
            <w:r w:rsidRPr="00680E01">
              <w:rPr>
                <w:b/>
                <w:bCs/>
                <w:color w:val="000000"/>
                <w:lang w:val="en-US" w:eastAsia="en-US"/>
              </w:rPr>
              <w:t>Nr.</w:t>
            </w:r>
          </w:p>
        </w:tc>
        <w:tc>
          <w:tcPr>
            <w:tcW w:w="1961"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lang w:val="en-US" w:eastAsia="en-US"/>
              </w:rPr>
            </w:pPr>
            <w:proofErr w:type="spellStart"/>
            <w:r w:rsidRPr="008E28BA">
              <w:rPr>
                <w:b/>
                <w:bCs/>
                <w:color w:val="000000"/>
                <w:lang w:val="en-US" w:eastAsia="en-US"/>
              </w:rPr>
              <w:t>Pozīcijas</w:t>
            </w:r>
            <w:proofErr w:type="spellEnd"/>
            <w:r w:rsidRPr="008E28BA">
              <w:rPr>
                <w:b/>
                <w:bCs/>
                <w:color w:val="000000"/>
                <w:lang w:val="en-US" w:eastAsia="en-US"/>
              </w:rPr>
              <w:t xml:space="preserve"> </w:t>
            </w:r>
            <w:proofErr w:type="spellStart"/>
            <w:r w:rsidRPr="008E28BA">
              <w:rPr>
                <w:b/>
                <w:bCs/>
                <w:color w:val="000000"/>
                <w:lang w:val="en-US" w:eastAsia="en-US"/>
              </w:rPr>
              <w:t>nosaukums</w:t>
            </w:r>
            <w:proofErr w:type="spellEnd"/>
          </w:p>
        </w:tc>
        <w:tc>
          <w:tcPr>
            <w:tcW w:w="4536"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lang w:val="en-US" w:eastAsia="en-US"/>
              </w:rPr>
            </w:pPr>
            <w:proofErr w:type="spellStart"/>
            <w:r w:rsidRPr="008E28BA">
              <w:rPr>
                <w:b/>
                <w:bCs/>
                <w:color w:val="000000"/>
                <w:sz w:val="22"/>
                <w:szCs w:val="22"/>
                <w:lang w:val="en-US" w:eastAsia="en-US"/>
              </w:rPr>
              <w:t>Aktuālais</w:t>
            </w:r>
            <w:proofErr w:type="spellEnd"/>
          </w:p>
          <w:p w:rsidR="004F6DB9" w:rsidRPr="008E28BA" w:rsidRDefault="004F6DB9" w:rsidP="004F6DB9">
            <w:pPr>
              <w:jc w:val="center"/>
              <w:rPr>
                <w:b/>
                <w:bCs/>
                <w:color w:val="000000"/>
                <w:lang w:val="en-US" w:eastAsia="en-US"/>
              </w:rPr>
            </w:pPr>
            <w:r w:rsidRPr="008E28BA">
              <w:rPr>
                <w:b/>
                <w:bCs/>
                <w:color w:val="000000"/>
                <w:sz w:val="22"/>
                <w:szCs w:val="22"/>
                <w:lang w:val="en-US" w:eastAsia="en-US"/>
              </w:rPr>
              <w:t>(</w:t>
            </w:r>
            <w:proofErr w:type="spellStart"/>
            <w:r w:rsidRPr="008E28BA">
              <w:rPr>
                <w:b/>
                <w:bCs/>
                <w:color w:val="000000"/>
                <w:sz w:val="22"/>
                <w:szCs w:val="22"/>
                <w:lang w:val="en-US" w:eastAsia="en-US"/>
              </w:rPr>
              <w:t>vai</w:t>
            </w:r>
            <w:proofErr w:type="spellEnd"/>
            <w:r w:rsidRPr="008E28BA">
              <w:rPr>
                <w:b/>
                <w:bCs/>
                <w:color w:val="000000"/>
                <w:sz w:val="22"/>
                <w:szCs w:val="22"/>
                <w:lang w:val="en-US" w:eastAsia="en-US"/>
              </w:rPr>
              <w:t xml:space="preserve"> </w:t>
            </w:r>
            <w:proofErr w:type="spellStart"/>
            <w:r w:rsidRPr="008E28BA">
              <w:rPr>
                <w:b/>
                <w:bCs/>
                <w:color w:val="000000"/>
                <w:sz w:val="22"/>
                <w:szCs w:val="22"/>
                <w:lang w:val="en-US" w:eastAsia="en-US"/>
              </w:rPr>
              <w:t>ekvivalents</w:t>
            </w:r>
            <w:proofErr w:type="spellEnd"/>
            <w:r w:rsidRPr="008E28BA">
              <w:rPr>
                <w:b/>
                <w:bCs/>
                <w:color w:val="000000"/>
                <w:sz w:val="22"/>
                <w:szCs w:val="22"/>
                <w:lang w:val="en-US" w:eastAsia="en-US"/>
              </w:rPr>
              <w:t xml:space="preserve">) </w:t>
            </w:r>
          </w:p>
        </w:tc>
        <w:tc>
          <w:tcPr>
            <w:tcW w:w="2693" w:type="dxa"/>
            <w:tcBorders>
              <w:top w:val="single" w:sz="4" w:space="0" w:color="auto"/>
              <w:left w:val="nil"/>
              <w:bottom w:val="single" w:sz="4" w:space="0" w:color="auto"/>
              <w:right w:val="single" w:sz="4" w:space="0" w:color="auto"/>
            </w:tcBorders>
            <w:shd w:val="clear" w:color="000000" w:fill="A6A6A6"/>
            <w:vAlign w:val="center"/>
          </w:tcPr>
          <w:p w:rsidR="004F6DB9" w:rsidRPr="008E28BA" w:rsidRDefault="008E28BA" w:rsidP="00065682">
            <w:pPr>
              <w:spacing w:after="200" w:line="276" w:lineRule="auto"/>
              <w:rPr>
                <w:b/>
                <w:bCs/>
                <w:color w:val="000000"/>
                <w:lang w:val="en-US" w:eastAsia="en-US"/>
              </w:rPr>
            </w:pPr>
            <w:proofErr w:type="spellStart"/>
            <w:r w:rsidRPr="008E28BA">
              <w:rPr>
                <w:b/>
                <w:bCs/>
                <w:color w:val="000000"/>
                <w:sz w:val="22"/>
                <w:szCs w:val="22"/>
                <w:lang w:val="en-US" w:eastAsia="en-US"/>
              </w:rPr>
              <w:t>Piedāvātā</w:t>
            </w:r>
            <w:proofErr w:type="spellEnd"/>
            <w:r w:rsidRPr="008E28BA">
              <w:rPr>
                <w:b/>
                <w:bCs/>
                <w:color w:val="000000"/>
                <w:sz w:val="22"/>
                <w:szCs w:val="22"/>
                <w:lang w:val="en-US" w:eastAsia="en-US"/>
              </w:rPr>
              <w:t xml:space="preserve"> </w:t>
            </w:r>
            <w:proofErr w:type="spellStart"/>
            <w:r w:rsidRPr="008E28BA">
              <w:rPr>
                <w:b/>
                <w:bCs/>
                <w:color w:val="000000"/>
                <w:sz w:val="22"/>
                <w:szCs w:val="22"/>
                <w:lang w:val="en-US" w:eastAsia="en-US"/>
              </w:rPr>
              <w:t>cena</w:t>
            </w:r>
            <w:proofErr w:type="spellEnd"/>
            <w:r w:rsidRPr="008E28BA">
              <w:rPr>
                <w:b/>
                <w:bCs/>
                <w:color w:val="000000"/>
                <w:sz w:val="22"/>
                <w:szCs w:val="22"/>
                <w:lang w:val="en-US" w:eastAsia="en-US"/>
              </w:rPr>
              <w:t xml:space="preserve"> euro bez PVN</w:t>
            </w:r>
            <w:r w:rsidR="00065682">
              <w:rPr>
                <w:b/>
                <w:bCs/>
                <w:color w:val="000000"/>
                <w:sz w:val="22"/>
                <w:szCs w:val="22"/>
                <w:lang w:val="en-US" w:eastAsia="en-US"/>
              </w:rPr>
              <w:t xml:space="preserve"> par </w:t>
            </w:r>
            <w:proofErr w:type="spellStart"/>
            <w:r w:rsidR="00065682">
              <w:rPr>
                <w:b/>
                <w:bCs/>
                <w:color w:val="000000"/>
                <w:sz w:val="22"/>
                <w:szCs w:val="22"/>
                <w:lang w:val="en-US" w:eastAsia="en-US"/>
              </w:rPr>
              <w:t>vienu</w:t>
            </w:r>
            <w:proofErr w:type="spellEnd"/>
            <w:r w:rsidR="00065682">
              <w:rPr>
                <w:b/>
                <w:bCs/>
                <w:color w:val="000000"/>
                <w:sz w:val="22"/>
                <w:szCs w:val="22"/>
                <w:lang w:val="en-US" w:eastAsia="en-US"/>
              </w:rPr>
              <w:t xml:space="preserve"> </w:t>
            </w:r>
            <w:proofErr w:type="spellStart"/>
            <w:r w:rsidR="00065682">
              <w:rPr>
                <w:b/>
                <w:bCs/>
                <w:color w:val="000000"/>
                <w:sz w:val="22"/>
                <w:szCs w:val="22"/>
                <w:lang w:val="en-US" w:eastAsia="en-US"/>
              </w:rPr>
              <w:t>vienību</w:t>
            </w:r>
            <w:proofErr w:type="spellEnd"/>
            <w:r w:rsidR="00065682">
              <w:rPr>
                <w:b/>
                <w:bCs/>
                <w:color w:val="000000"/>
                <w:sz w:val="22"/>
                <w:szCs w:val="22"/>
                <w:lang w:val="en-US" w:eastAsia="en-US"/>
              </w:rPr>
              <w:t xml:space="preserve"> </w:t>
            </w:r>
          </w:p>
        </w:tc>
      </w:tr>
      <w:tr w:rsidR="004F6DB9" w:rsidRPr="00ED4F89" w:rsidTr="00065682">
        <w:trPr>
          <w:trHeight w:val="277"/>
        </w:trPr>
        <w:tc>
          <w:tcPr>
            <w:tcW w:w="606"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065682"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1.</w:t>
            </w:r>
          </w:p>
        </w:tc>
        <w:tc>
          <w:tcPr>
            <w:tcW w:w="1961" w:type="dxa"/>
            <w:tcBorders>
              <w:top w:val="nil"/>
              <w:left w:val="nil"/>
              <w:bottom w:val="single" w:sz="4" w:space="0" w:color="auto"/>
              <w:right w:val="single" w:sz="4" w:space="0" w:color="auto"/>
            </w:tcBorders>
            <w:shd w:val="clear" w:color="auto" w:fill="auto"/>
            <w:vAlign w:val="center"/>
          </w:tcPr>
          <w:p w:rsidR="004F6DB9" w:rsidRDefault="00065682" w:rsidP="004F6DB9">
            <w:pPr>
              <w:jc w:val="center"/>
              <w:rPr>
                <w:color w:val="000000"/>
              </w:rPr>
            </w:pPr>
            <w:proofErr w:type="spellStart"/>
            <w:r>
              <w:rPr>
                <w:color w:val="000000"/>
              </w:rPr>
              <w:t>Flīsa</w:t>
            </w:r>
            <w:proofErr w:type="spellEnd"/>
            <w:r>
              <w:rPr>
                <w:color w:val="000000"/>
              </w:rPr>
              <w:t xml:space="preserve"> jaka</w:t>
            </w:r>
          </w:p>
        </w:tc>
        <w:tc>
          <w:tcPr>
            <w:tcW w:w="4536"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rPr>
            </w:pPr>
          </w:p>
        </w:tc>
        <w:tc>
          <w:tcPr>
            <w:tcW w:w="2693" w:type="dxa"/>
            <w:tcBorders>
              <w:top w:val="nil"/>
              <w:left w:val="nil"/>
              <w:bottom w:val="single" w:sz="4" w:space="0" w:color="auto"/>
              <w:right w:val="single" w:sz="4" w:space="0" w:color="auto"/>
            </w:tcBorders>
            <w:shd w:val="clear" w:color="auto" w:fill="auto"/>
            <w:vAlign w:val="center"/>
          </w:tcPr>
          <w:p w:rsidR="004F6DB9" w:rsidRDefault="00065682" w:rsidP="004F6DB9">
            <w:pPr>
              <w:rPr>
                <w:color w:val="000000"/>
              </w:rPr>
            </w:pPr>
            <w:r>
              <w:rPr>
                <w:color w:val="000000"/>
              </w:rPr>
              <w:t>Par 20 (divdesmit) vienībām</w:t>
            </w:r>
          </w:p>
        </w:tc>
      </w:tr>
      <w:tr w:rsidR="004F6DB9" w:rsidRPr="00ED4F89" w:rsidTr="00065682">
        <w:trPr>
          <w:trHeight w:val="300"/>
        </w:trPr>
        <w:tc>
          <w:tcPr>
            <w:tcW w:w="606"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065682"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2.</w:t>
            </w:r>
          </w:p>
        </w:tc>
        <w:tc>
          <w:tcPr>
            <w:tcW w:w="1961" w:type="dxa"/>
            <w:tcBorders>
              <w:top w:val="nil"/>
              <w:left w:val="nil"/>
              <w:bottom w:val="single" w:sz="4" w:space="0" w:color="auto"/>
              <w:right w:val="single" w:sz="4" w:space="0" w:color="auto"/>
            </w:tcBorders>
            <w:shd w:val="clear" w:color="auto" w:fill="auto"/>
            <w:vAlign w:val="center"/>
          </w:tcPr>
          <w:p w:rsidR="004F6DB9" w:rsidRDefault="00065682" w:rsidP="004F6DB9">
            <w:pPr>
              <w:jc w:val="center"/>
              <w:rPr>
                <w:color w:val="000000"/>
              </w:rPr>
            </w:pPr>
            <w:r>
              <w:rPr>
                <w:color w:val="000000"/>
              </w:rPr>
              <w:t>Vasaras cepure</w:t>
            </w:r>
          </w:p>
        </w:tc>
        <w:tc>
          <w:tcPr>
            <w:tcW w:w="4536"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rPr>
            </w:pPr>
          </w:p>
        </w:tc>
        <w:tc>
          <w:tcPr>
            <w:tcW w:w="2693" w:type="dxa"/>
            <w:tcBorders>
              <w:top w:val="nil"/>
              <w:left w:val="nil"/>
              <w:bottom w:val="single" w:sz="4" w:space="0" w:color="auto"/>
              <w:right w:val="single" w:sz="4" w:space="0" w:color="auto"/>
            </w:tcBorders>
            <w:shd w:val="clear" w:color="auto" w:fill="auto"/>
            <w:vAlign w:val="center"/>
          </w:tcPr>
          <w:p w:rsidR="004F6DB9" w:rsidRDefault="00065682" w:rsidP="004F6DB9">
            <w:pPr>
              <w:rPr>
                <w:color w:val="000000"/>
              </w:rPr>
            </w:pPr>
            <w:r>
              <w:rPr>
                <w:color w:val="000000"/>
              </w:rPr>
              <w:t>Par 30 (trīsdesmit) vienībām</w:t>
            </w:r>
          </w:p>
        </w:tc>
      </w:tr>
      <w:tr w:rsidR="0090284F" w:rsidRPr="00ED4F89" w:rsidTr="00065682">
        <w:trPr>
          <w:trHeight w:val="300"/>
        </w:trPr>
        <w:tc>
          <w:tcPr>
            <w:tcW w:w="606" w:type="dxa"/>
            <w:tcBorders>
              <w:top w:val="nil"/>
              <w:left w:val="single" w:sz="4" w:space="0" w:color="auto"/>
              <w:bottom w:val="single" w:sz="4" w:space="0" w:color="auto"/>
              <w:right w:val="single" w:sz="4" w:space="0" w:color="auto"/>
            </w:tcBorders>
            <w:shd w:val="clear" w:color="auto" w:fill="auto"/>
            <w:vAlign w:val="center"/>
          </w:tcPr>
          <w:p w:rsidR="0090284F" w:rsidRDefault="0090284F"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3.</w:t>
            </w:r>
          </w:p>
        </w:tc>
        <w:tc>
          <w:tcPr>
            <w:tcW w:w="1961" w:type="dxa"/>
            <w:tcBorders>
              <w:top w:val="nil"/>
              <w:left w:val="nil"/>
              <w:bottom w:val="single" w:sz="4" w:space="0" w:color="auto"/>
              <w:right w:val="single" w:sz="4" w:space="0" w:color="auto"/>
            </w:tcBorders>
            <w:shd w:val="clear" w:color="auto" w:fill="auto"/>
            <w:vAlign w:val="center"/>
          </w:tcPr>
          <w:p w:rsidR="0090284F" w:rsidRDefault="0090284F" w:rsidP="004F6DB9">
            <w:pPr>
              <w:jc w:val="center"/>
              <w:rPr>
                <w:color w:val="000000"/>
              </w:rPr>
            </w:pPr>
            <w:r>
              <w:rPr>
                <w:color w:val="000000"/>
              </w:rPr>
              <w:t>Jaka (</w:t>
            </w:r>
            <w:proofErr w:type="spellStart"/>
            <w:r>
              <w:rPr>
                <w:color w:val="000000"/>
              </w:rPr>
              <w:t>softshell</w:t>
            </w:r>
            <w:proofErr w:type="spellEnd"/>
          </w:p>
        </w:tc>
        <w:tc>
          <w:tcPr>
            <w:tcW w:w="4536" w:type="dxa"/>
            <w:tcBorders>
              <w:top w:val="nil"/>
              <w:left w:val="nil"/>
              <w:bottom w:val="single" w:sz="4" w:space="0" w:color="auto"/>
              <w:right w:val="single" w:sz="4" w:space="0" w:color="auto"/>
            </w:tcBorders>
            <w:shd w:val="clear" w:color="auto" w:fill="auto"/>
            <w:vAlign w:val="center"/>
          </w:tcPr>
          <w:p w:rsidR="0090284F" w:rsidRDefault="0090284F" w:rsidP="004F6DB9">
            <w:pPr>
              <w:rPr>
                <w:color w:val="000000"/>
              </w:rPr>
            </w:pPr>
          </w:p>
        </w:tc>
        <w:tc>
          <w:tcPr>
            <w:tcW w:w="2693" w:type="dxa"/>
            <w:tcBorders>
              <w:top w:val="nil"/>
              <w:left w:val="nil"/>
              <w:bottom w:val="single" w:sz="4" w:space="0" w:color="auto"/>
              <w:right w:val="single" w:sz="4" w:space="0" w:color="auto"/>
            </w:tcBorders>
            <w:shd w:val="clear" w:color="auto" w:fill="auto"/>
            <w:vAlign w:val="center"/>
          </w:tcPr>
          <w:p w:rsidR="0090284F" w:rsidRDefault="0090284F" w:rsidP="004F6DB9">
            <w:pPr>
              <w:rPr>
                <w:color w:val="000000"/>
              </w:rPr>
            </w:pPr>
            <w:r>
              <w:rPr>
                <w:color w:val="000000"/>
              </w:rPr>
              <w:t>Par 15 (piecpadsmit) vienībām</w:t>
            </w:r>
          </w:p>
        </w:tc>
      </w:tr>
      <w:tr w:rsidR="004F6DB9" w:rsidRPr="00ED4F89" w:rsidTr="00065682">
        <w:trPr>
          <w:trHeight w:val="300"/>
        </w:trPr>
        <w:tc>
          <w:tcPr>
            <w:tcW w:w="606"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p>
        </w:tc>
        <w:tc>
          <w:tcPr>
            <w:tcW w:w="1961"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rPr>
            </w:pPr>
          </w:p>
          <w:p w:rsidR="0090284F" w:rsidRDefault="0090284F" w:rsidP="004F6DB9">
            <w:pPr>
              <w:jc w:val="center"/>
              <w:rPr>
                <w:color w:val="000000"/>
              </w:rPr>
            </w:pPr>
          </w:p>
        </w:tc>
        <w:tc>
          <w:tcPr>
            <w:tcW w:w="4536"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rPr>
            </w:pPr>
          </w:p>
        </w:tc>
        <w:tc>
          <w:tcPr>
            <w:tcW w:w="2693" w:type="dxa"/>
            <w:tcBorders>
              <w:top w:val="nil"/>
              <w:left w:val="nil"/>
              <w:bottom w:val="single" w:sz="4" w:space="0" w:color="auto"/>
              <w:right w:val="single" w:sz="4" w:space="0" w:color="auto"/>
            </w:tcBorders>
            <w:shd w:val="clear" w:color="auto" w:fill="auto"/>
            <w:vAlign w:val="center"/>
          </w:tcPr>
          <w:p w:rsidR="004F6DB9" w:rsidRDefault="0090284F" w:rsidP="004F6DB9">
            <w:pPr>
              <w:rPr>
                <w:color w:val="000000"/>
              </w:rPr>
            </w:pPr>
            <w:r>
              <w:rPr>
                <w:color w:val="000000"/>
              </w:rPr>
              <w:t xml:space="preserve">Kopējā piedāvātā cena </w:t>
            </w:r>
            <w:proofErr w:type="spellStart"/>
            <w:r>
              <w:rPr>
                <w:color w:val="000000"/>
              </w:rPr>
              <w:t>euro</w:t>
            </w:r>
            <w:proofErr w:type="spellEnd"/>
            <w:r>
              <w:rPr>
                <w:color w:val="000000"/>
              </w:rPr>
              <w:t xml:space="preserve"> bez PVN, </w:t>
            </w:r>
            <w:proofErr w:type="spellStart"/>
            <w:r>
              <w:rPr>
                <w:color w:val="000000"/>
              </w:rPr>
              <w:t>euro</w:t>
            </w:r>
            <w:proofErr w:type="spellEnd"/>
            <w:r>
              <w:rPr>
                <w:color w:val="000000"/>
              </w:rPr>
              <w:t xml:space="preserve"> ar PVN</w:t>
            </w:r>
          </w:p>
        </w:tc>
      </w:tr>
    </w:tbl>
    <w:p w:rsidR="00BA3A59" w:rsidRDefault="00BA3A59"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7B3B34">
      <w:pgSz w:w="11906" w:h="16838"/>
      <w:pgMar w:top="851" w:right="992" w:bottom="23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C3" w:rsidRDefault="005823C3" w:rsidP="00160420">
      <w:r>
        <w:separator/>
      </w:r>
    </w:p>
  </w:endnote>
  <w:endnote w:type="continuationSeparator" w:id="0">
    <w:p w:rsidR="005823C3" w:rsidRDefault="005823C3"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C3" w:rsidRDefault="005823C3"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C3" w:rsidRDefault="005823C3" w:rsidP="00160420">
      <w:r>
        <w:separator/>
      </w:r>
    </w:p>
  </w:footnote>
  <w:footnote w:type="continuationSeparator" w:id="0">
    <w:p w:rsidR="005823C3" w:rsidRDefault="005823C3"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6E1F716A"/>
    <w:multiLevelType w:val="multilevel"/>
    <w:tmpl w:val="976A40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abstractNum w:abstractNumId="44" w15:restartNumberingAfterBreak="0">
    <w:nsid w:val="7F7A2CE2"/>
    <w:multiLevelType w:val="hybridMultilevel"/>
    <w:tmpl w:val="11E4A8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4C5"/>
    <w:rsid w:val="00024BC3"/>
    <w:rsid w:val="00065682"/>
    <w:rsid w:val="00075CC5"/>
    <w:rsid w:val="0007678E"/>
    <w:rsid w:val="0008594E"/>
    <w:rsid w:val="00087F6B"/>
    <w:rsid w:val="000D4455"/>
    <w:rsid w:val="001437B9"/>
    <w:rsid w:val="00151945"/>
    <w:rsid w:val="00160420"/>
    <w:rsid w:val="00172261"/>
    <w:rsid w:val="001A0291"/>
    <w:rsid w:val="001A7177"/>
    <w:rsid w:val="001B05E3"/>
    <w:rsid w:val="001B4CA9"/>
    <w:rsid w:val="001B72DB"/>
    <w:rsid w:val="001C0B10"/>
    <w:rsid w:val="0021327A"/>
    <w:rsid w:val="00222828"/>
    <w:rsid w:val="00225E40"/>
    <w:rsid w:val="0024060E"/>
    <w:rsid w:val="00244CDA"/>
    <w:rsid w:val="00245E08"/>
    <w:rsid w:val="00247039"/>
    <w:rsid w:val="002536B3"/>
    <w:rsid w:val="002916E7"/>
    <w:rsid w:val="00291B14"/>
    <w:rsid w:val="002937A6"/>
    <w:rsid w:val="002C4F5D"/>
    <w:rsid w:val="00316450"/>
    <w:rsid w:val="0031692E"/>
    <w:rsid w:val="00320122"/>
    <w:rsid w:val="0032086E"/>
    <w:rsid w:val="00356DBA"/>
    <w:rsid w:val="0039050C"/>
    <w:rsid w:val="003C52B4"/>
    <w:rsid w:val="003D52F9"/>
    <w:rsid w:val="00410528"/>
    <w:rsid w:val="00436CCF"/>
    <w:rsid w:val="004555E6"/>
    <w:rsid w:val="004713BD"/>
    <w:rsid w:val="00483135"/>
    <w:rsid w:val="004C3C80"/>
    <w:rsid w:val="004D2541"/>
    <w:rsid w:val="004D25E4"/>
    <w:rsid w:val="004D7B9F"/>
    <w:rsid w:val="004F6DB9"/>
    <w:rsid w:val="00507204"/>
    <w:rsid w:val="00520F0F"/>
    <w:rsid w:val="00564AFD"/>
    <w:rsid w:val="00567086"/>
    <w:rsid w:val="0056755D"/>
    <w:rsid w:val="005746C6"/>
    <w:rsid w:val="005823C3"/>
    <w:rsid w:val="005A12E3"/>
    <w:rsid w:val="005B34A3"/>
    <w:rsid w:val="005C3177"/>
    <w:rsid w:val="005D667C"/>
    <w:rsid w:val="005E4487"/>
    <w:rsid w:val="005F3669"/>
    <w:rsid w:val="005F4A2B"/>
    <w:rsid w:val="0061294A"/>
    <w:rsid w:val="00637DF7"/>
    <w:rsid w:val="006403CB"/>
    <w:rsid w:val="00673DCC"/>
    <w:rsid w:val="00680E01"/>
    <w:rsid w:val="006A5DC9"/>
    <w:rsid w:val="006B0295"/>
    <w:rsid w:val="006E1F31"/>
    <w:rsid w:val="006F79DA"/>
    <w:rsid w:val="007252FC"/>
    <w:rsid w:val="0073028F"/>
    <w:rsid w:val="00732D6F"/>
    <w:rsid w:val="007465DB"/>
    <w:rsid w:val="007747A3"/>
    <w:rsid w:val="007A4927"/>
    <w:rsid w:val="007B305E"/>
    <w:rsid w:val="007B3B34"/>
    <w:rsid w:val="007F54C5"/>
    <w:rsid w:val="0080795B"/>
    <w:rsid w:val="00821983"/>
    <w:rsid w:val="00862BCF"/>
    <w:rsid w:val="008E28BA"/>
    <w:rsid w:val="008E412D"/>
    <w:rsid w:val="008F51B2"/>
    <w:rsid w:val="008F54C7"/>
    <w:rsid w:val="0090284F"/>
    <w:rsid w:val="009C2374"/>
    <w:rsid w:val="009C302A"/>
    <w:rsid w:val="009C3DDD"/>
    <w:rsid w:val="009D599C"/>
    <w:rsid w:val="009E48FE"/>
    <w:rsid w:val="009F726C"/>
    <w:rsid w:val="00A01A21"/>
    <w:rsid w:val="00A73D34"/>
    <w:rsid w:val="00AD4B8B"/>
    <w:rsid w:val="00AD5E3D"/>
    <w:rsid w:val="00B25FB7"/>
    <w:rsid w:val="00B3367B"/>
    <w:rsid w:val="00B64014"/>
    <w:rsid w:val="00B70FD6"/>
    <w:rsid w:val="00B92947"/>
    <w:rsid w:val="00BA3A59"/>
    <w:rsid w:val="00BC0D25"/>
    <w:rsid w:val="00BD297B"/>
    <w:rsid w:val="00BE7BE7"/>
    <w:rsid w:val="00C02D33"/>
    <w:rsid w:val="00C30375"/>
    <w:rsid w:val="00C653A5"/>
    <w:rsid w:val="00C66E65"/>
    <w:rsid w:val="00C77415"/>
    <w:rsid w:val="00C911E7"/>
    <w:rsid w:val="00CA47DE"/>
    <w:rsid w:val="00CF4680"/>
    <w:rsid w:val="00D06A6E"/>
    <w:rsid w:val="00D16CA8"/>
    <w:rsid w:val="00D20ADB"/>
    <w:rsid w:val="00D33B18"/>
    <w:rsid w:val="00D818A4"/>
    <w:rsid w:val="00D84224"/>
    <w:rsid w:val="00D92035"/>
    <w:rsid w:val="00DB73C0"/>
    <w:rsid w:val="00DB7FC1"/>
    <w:rsid w:val="00DC3EC0"/>
    <w:rsid w:val="00DC5173"/>
    <w:rsid w:val="00E12FA2"/>
    <w:rsid w:val="00E54452"/>
    <w:rsid w:val="00E74DAE"/>
    <w:rsid w:val="00E94850"/>
    <w:rsid w:val="00EA347E"/>
    <w:rsid w:val="00EC1F57"/>
    <w:rsid w:val="00F14594"/>
    <w:rsid w:val="00F30F3D"/>
    <w:rsid w:val="00F5570C"/>
    <w:rsid w:val="00F91C79"/>
    <w:rsid w:val="00F95FC4"/>
    <w:rsid w:val="00FC7ACE"/>
    <w:rsid w:val="00FD0F47"/>
    <w:rsid w:val="00FD3957"/>
    <w:rsid w:val="00FF0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9F8DD20-007F-4DCA-93E2-9C6E3BB9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aliases w:val="Syle 1,Strip,Párrafo de lista,Normal bullet 2,Bullet list,Numbered Para 1,Dot pt,No Spacing1,List Paragraph Char Char Char,Indicator Text,List Paragraph1,Bullet Points,MAIN CONTENT,IFCL - List Paragraph,List Paragraph12,OBC Bullet"/>
    <w:basedOn w:val="Parasts"/>
    <w:link w:val="SarakstarindkopaRakstz"/>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 w:type="character" w:customStyle="1" w:styleId="hps">
    <w:name w:val="hps"/>
    <w:rsid w:val="005823C3"/>
    <w:rPr>
      <w:rFonts w:cs="Times New Roman"/>
    </w:rPr>
  </w:style>
  <w:style w:type="character" w:customStyle="1" w:styleId="st">
    <w:name w:val="st"/>
    <w:rsid w:val="005823C3"/>
    <w:rPr>
      <w:rFonts w:cs="Times New Roman"/>
    </w:rPr>
  </w:style>
  <w:style w:type="character" w:customStyle="1" w:styleId="SarakstarindkopaRakstz">
    <w:name w:val="Saraksta rindkopa Rakstz."/>
    <w:aliases w:val="Syle 1 Rakstz.,Strip Rakstz.,Párrafo de lista Rakstz.,Normal bullet 2 Rakstz.,Bullet list Rakstz.,Numbered Para 1 Rakstz.,Dot pt Rakstz.,No Spacing1 Rakstz.,List Paragraph Char Char Char Rakstz.,Indicator Text Rakstz."/>
    <w:link w:val="Sarakstarindkopa"/>
    <w:qFormat/>
    <w:locked/>
    <w:rsid w:val="005823C3"/>
    <w:rPr>
      <w:rFonts w:ascii="Times New Roman" w:eastAsia="Times New Roman" w:hAnsi="Times New Roman" w:cs="Times New Roman"/>
      <w:sz w:val="24"/>
      <w:szCs w:val="24"/>
      <w:lang w:eastAsia="en-GB"/>
    </w:rPr>
  </w:style>
  <w:style w:type="character" w:customStyle="1" w:styleId="ng-star-inserted">
    <w:name w:val="ng-star-inserted"/>
    <w:basedOn w:val="Noklusjumarindkopasfonts"/>
    <w:rsid w:val="005823C3"/>
  </w:style>
  <w:style w:type="character" w:customStyle="1" w:styleId="tld-sibling-0-0-2">
    <w:name w:val="tld-sibling-0-0-2"/>
    <w:basedOn w:val="Noklusjumarindkopasfonts"/>
    <w:rsid w:val="005823C3"/>
  </w:style>
  <w:style w:type="character" w:customStyle="1" w:styleId="tld-sibling-0-0-3">
    <w:name w:val="tld-sibling-0-0-3"/>
    <w:basedOn w:val="Noklusjumarindkopasfonts"/>
    <w:rsid w:val="005823C3"/>
  </w:style>
  <w:style w:type="character" w:customStyle="1" w:styleId="tld-sibling-0-0-4">
    <w:name w:val="tld-sibling-0-0-4"/>
    <w:basedOn w:val="Noklusjumarindkopasfonts"/>
    <w:rsid w:val="005823C3"/>
  </w:style>
  <w:style w:type="character" w:customStyle="1" w:styleId="tld-sibling-0-0-6">
    <w:name w:val="tld-sibling-0-0-6"/>
    <w:basedOn w:val="Noklusjumarindkopasfonts"/>
    <w:rsid w:val="005823C3"/>
  </w:style>
  <w:style w:type="paragraph" w:customStyle="1" w:styleId="Sarakstarindkopa1">
    <w:name w:val="Saraksta rindkopa1"/>
    <w:basedOn w:val="Parasts"/>
    <w:rsid w:val="005823C3"/>
    <w:pPr>
      <w:tabs>
        <w:tab w:val="left" w:pos="709"/>
      </w:tabs>
      <w:suppressAutoHyphens/>
      <w:spacing w:after="200" w:line="276" w:lineRule="atLeast"/>
    </w:pPr>
    <w:rPr>
      <w:rFonts w:ascii="Calibri" w:eastAsia="Arial" w:hAnsi="Calibri"/>
      <w:sz w:val="22"/>
      <w:szCs w:val="22"/>
      <w:lang w:val="ru-RU" w:eastAsia="ar-SA"/>
    </w:rPr>
  </w:style>
  <w:style w:type="paragraph" w:customStyle="1" w:styleId="Default">
    <w:name w:val="Default"/>
    <w:rsid w:val="005823C3"/>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F079F-8D02-44AB-B112-B3904540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11</Pages>
  <Words>11641</Words>
  <Characters>6636</Characters>
  <Application>Microsoft Office Word</Application>
  <DocSecurity>0</DocSecurity>
  <Lines>55</Lines>
  <Paragraphs>36</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112</cp:revision>
  <cp:lastPrinted>2024-05-23T12:09:00Z</cp:lastPrinted>
  <dcterms:created xsi:type="dcterms:W3CDTF">2021-10-27T10:22:00Z</dcterms:created>
  <dcterms:modified xsi:type="dcterms:W3CDTF">2024-05-23T12:10:00Z</dcterms:modified>
</cp:coreProperties>
</file>