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FD355F" w14:textId="77777777" w:rsidR="00656D26" w:rsidRPr="003E7DF9" w:rsidRDefault="00656D26" w:rsidP="00656D26">
      <w:pPr>
        <w:ind w:right="-28"/>
        <w:jc w:val="center"/>
        <w:rPr>
          <w:b/>
          <w:sz w:val="22"/>
          <w:szCs w:val="22"/>
          <w:lang w:val="lv-LV"/>
        </w:rPr>
      </w:pPr>
      <w:bookmarkStart w:id="0" w:name="_GoBack"/>
      <w:bookmarkEnd w:id="0"/>
      <w:r w:rsidRPr="003E7DF9">
        <w:rPr>
          <w:b/>
          <w:caps/>
          <w:sz w:val="22"/>
          <w:szCs w:val="22"/>
          <w:lang w:val="lv-LV"/>
        </w:rPr>
        <w:t>Tehniskā specifikācija</w:t>
      </w:r>
    </w:p>
    <w:p w14:paraId="7E1FAC27" w14:textId="6E7672D4" w:rsidR="00656D26" w:rsidRPr="003E7DF9" w:rsidRDefault="002E142A" w:rsidP="002E142A">
      <w:pPr>
        <w:ind w:right="-28"/>
        <w:jc w:val="center"/>
        <w:rPr>
          <w:b/>
          <w:sz w:val="22"/>
          <w:szCs w:val="22"/>
          <w:lang w:val="lv-LV"/>
        </w:rPr>
      </w:pPr>
      <w:r w:rsidRPr="003E7DF9">
        <w:rPr>
          <w:b/>
          <w:sz w:val="22"/>
          <w:szCs w:val="22"/>
          <w:lang w:val="lv-LV"/>
        </w:rPr>
        <w:t>D</w:t>
      </w:r>
      <w:r w:rsidR="00656D26" w:rsidRPr="003E7DF9">
        <w:rPr>
          <w:b/>
          <w:sz w:val="22"/>
          <w:szCs w:val="22"/>
          <w:lang w:val="lv-LV"/>
        </w:rPr>
        <w:t xml:space="preserve">ienas rotājumu  </w:t>
      </w:r>
      <w:r w:rsidRPr="003E7DF9">
        <w:rPr>
          <w:b/>
          <w:sz w:val="22"/>
          <w:szCs w:val="22"/>
          <w:lang w:val="lv-LV"/>
        </w:rPr>
        <w:t xml:space="preserve">izgatavošana un </w:t>
      </w:r>
      <w:r w:rsidR="00656D26" w:rsidRPr="003E7DF9">
        <w:rPr>
          <w:b/>
          <w:sz w:val="22"/>
          <w:szCs w:val="22"/>
          <w:lang w:val="lv-LV"/>
        </w:rPr>
        <w:t>piegāde 202</w:t>
      </w:r>
      <w:r w:rsidR="007278DD" w:rsidRPr="003E7DF9">
        <w:rPr>
          <w:b/>
          <w:sz w:val="22"/>
          <w:szCs w:val="22"/>
          <w:lang w:val="lv-LV"/>
        </w:rPr>
        <w:t>4</w:t>
      </w:r>
      <w:r w:rsidR="00656D26" w:rsidRPr="003E7DF9">
        <w:rPr>
          <w:b/>
          <w:sz w:val="22"/>
          <w:szCs w:val="22"/>
          <w:lang w:val="lv-LV"/>
        </w:rPr>
        <w:t>.gadā</w:t>
      </w:r>
    </w:p>
    <w:p w14:paraId="70E051A9" w14:textId="77777777" w:rsidR="00116C4A" w:rsidRPr="003E7DF9" w:rsidRDefault="00116C4A">
      <w:pPr>
        <w:jc w:val="center"/>
        <w:rPr>
          <w:b/>
          <w:bCs/>
          <w:sz w:val="22"/>
          <w:szCs w:val="22"/>
          <w:lang w:val="lv-LV"/>
        </w:rPr>
      </w:pPr>
    </w:p>
    <w:p w14:paraId="50A53E0E" w14:textId="77777777" w:rsidR="00116C4A" w:rsidRPr="003E7DF9" w:rsidRDefault="0051155C" w:rsidP="002E142A">
      <w:pPr>
        <w:numPr>
          <w:ilvl w:val="0"/>
          <w:numId w:val="1"/>
        </w:numPr>
        <w:ind w:hanging="294"/>
        <w:rPr>
          <w:b/>
          <w:bCs/>
          <w:sz w:val="22"/>
          <w:szCs w:val="22"/>
          <w:lang w:val="lv-LV"/>
        </w:rPr>
      </w:pPr>
      <w:r w:rsidRPr="003E7DF9">
        <w:rPr>
          <w:b/>
          <w:bCs/>
          <w:sz w:val="22"/>
          <w:szCs w:val="22"/>
          <w:lang w:val="lv-LV"/>
        </w:rPr>
        <w:t>Darba u</w:t>
      </w:r>
      <w:r w:rsidR="00116C4A" w:rsidRPr="003E7DF9">
        <w:rPr>
          <w:b/>
          <w:bCs/>
          <w:sz w:val="22"/>
          <w:szCs w:val="22"/>
          <w:lang w:val="lv-LV"/>
        </w:rPr>
        <w:t>zdevums</w:t>
      </w:r>
    </w:p>
    <w:p w14:paraId="6E4A71A8" w14:textId="2A53CCC3" w:rsidR="00116C4A" w:rsidRPr="003E7DF9" w:rsidRDefault="009B40CA" w:rsidP="00CA6CE9">
      <w:pPr>
        <w:ind w:left="360" w:firstLine="633"/>
        <w:jc w:val="both"/>
        <w:rPr>
          <w:bCs/>
          <w:sz w:val="22"/>
          <w:szCs w:val="22"/>
          <w:lang w:val="lv-LV"/>
        </w:rPr>
      </w:pPr>
      <w:r w:rsidRPr="003E7DF9">
        <w:rPr>
          <w:bCs/>
          <w:sz w:val="22"/>
          <w:szCs w:val="22"/>
          <w:lang w:val="lv-LV"/>
        </w:rPr>
        <w:t>Dienas dekoratīvu noformējuma ele</w:t>
      </w:r>
      <w:r w:rsidR="00EE617D" w:rsidRPr="003E7DF9">
        <w:rPr>
          <w:bCs/>
          <w:sz w:val="22"/>
          <w:szCs w:val="22"/>
          <w:lang w:val="lv-LV"/>
        </w:rPr>
        <w:t xml:space="preserve">mentu </w:t>
      </w:r>
      <w:r w:rsidRPr="003E7DF9">
        <w:rPr>
          <w:bCs/>
          <w:sz w:val="22"/>
          <w:szCs w:val="22"/>
          <w:lang w:val="lv-LV"/>
        </w:rPr>
        <w:t xml:space="preserve">izgatavošana un piegāde </w:t>
      </w:r>
      <w:r w:rsidR="0076742B" w:rsidRPr="003E7DF9">
        <w:rPr>
          <w:bCs/>
          <w:sz w:val="22"/>
          <w:szCs w:val="22"/>
          <w:lang w:val="lv-LV"/>
        </w:rPr>
        <w:t xml:space="preserve">Daugavpils </w:t>
      </w:r>
      <w:r w:rsidRPr="003E7DF9">
        <w:rPr>
          <w:bCs/>
          <w:sz w:val="22"/>
          <w:szCs w:val="22"/>
          <w:lang w:val="lv-LV"/>
        </w:rPr>
        <w:t xml:space="preserve">pilsētas noformējumam </w:t>
      </w:r>
      <w:r w:rsidR="00184826">
        <w:rPr>
          <w:bCs/>
          <w:sz w:val="22"/>
          <w:szCs w:val="22"/>
          <w:lang w:val="lv-LV"/>
        </w:rPr>
        <w:t>8.martā</w:t>
      </w:r>
      <w:r w:rsidRPr="003E7DF9">
        <w:rPr>
          <w:bCs/>
          <w:sz w:val="22"/>
          <w:szCs w:val="22"/>
          <w:lang w:val="lv-LV"/>
        </w:rPr>
        <w:t>.</w:t>
      </w:r>
    </w:p>
    <w:p w14:paraId="1A98FDE0" w14:textId="77777777" w:rsidR="002E142A" w:rsidRPr="003E7DF9" w:rsidRDefault="002E142A" w:rsidP="00CA6CE9">
      <w:pPr>
        <w:ind w:left="360" w:firstLine="633"/>
        <w:jc w:val="both"/>
        <w:rPr>
          <w:sz w:val="22"/>
          <w:szCs w:val="22"/>
          <w:lang w:val="lv-LV"/>
        </w:rPr>
      </w:pPr>
    </w:p>
    <w:p w14:paraId="7AB958A2" w14:textId="6586EF13" w:rsidR="00116C4A" w:rsidRPr="003E7DF9" w:rsidRDefault="00656D26" w:rsidP="002E142A">
      <w:pPr>
        <w:pStyle w:val="ListParagraph"/>
        <w:numPr>
          <w:ilvl w:val="0"/>
          <w:numId w:val="1"/>
        </w:numPr>
        <w:ind w:hanging="294"/>
        <w:rPr>
          <w:b/>
          <w:bCs/>
          <w:sz w:val="22"/>
          <w:szCs w:val="22"/>
          <w:lang w:val="lv-LV"/>
        </w:rPr>
      </w:pPr>
      <w:r w:rsidRPr="003E7DF9">
        <w:rPr>
          <w:b/>
          <w:bCs/>
          <w:sz w:val="22"/>
          <w:szCs w:val="22"/>
          <w:lang w:val="lv-LV"/>
        </w:rPr>
        <w:t>Darba</w:t>
      </w:r>
      <w:r w:rsidR="00116C4A" w:rsidRPr="003E7DF9">
        <w:rPr>
          <w:b/>
          <w:bCs/>
          <w:sz w:val="22"/>
          <w:szCs w:val="22"/>
          <w:lang w:val="lv-LV"/>
        </w:rPr>
        <w:t xml:space="preserve"> apjomi</w:t>
      </w:r>
    </w:p>
    <w:p w14:paraId="7EB87F52" w14:textId="77777777" w:rsidR="00544868" w:rsidRPr="003E7DF9" w:rsidRDefault="00544868" w:rsidP="00544868">
      <w:pPr>
        <w:pStyle w:val="ListParagraph"/>
        <w:rPr>
          <w:b/>
          <w:bCs/>
          <w:sz w:val="22"/>
          <w:szCs w:val="22"/>
          <w:lang w:val="lv-LV"/>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3119"/>
        <w:gridCol w:w="992"/>
        <w:gridCol w:w="851"/>
        <w:gridCol w:w="3827"/>
      </w:tblGrid>
      <w:tr w:rsidR="002E142A" w:rsidRPr="003E7DF9" w14:paraId="4D94EFF6" w14:textId="77777777" w:rsidTr="00E079F4">
        <w:trPr>
          <w:trHeight w:val="471"/>
          <w:jc w:val="center"/>
        </w:trPr>
        <w:tc>
          <w:tcPr>
            <w:tcW w:w="562" w:type="dxa"/>
            <w:shd w:val="clear" w:color="auto" w:fill="D9D9D9" w:themeFill="background1" w:themeFillShade="D9"/>
          </w:tcPr>
          <w:p w14:paraId="1DF77373" w14:textId="77777777" w:rsidR="002E142A" w:rsidRPr="003E7DF9" w:rsidRDefault="002E142A" w:rsidP="00042741">
            <w:pPr>
              <w:rPr>
                <w:b/>
                <w:bCs/>
                <w:sz w:val="22"/>
                <w:szCs w:val="22"/>
                <w:lang w:val="lv-LV"/>
              </w:rPr>
            </w:pPr>
            <w:r w:rsidRPr="003E7DF9">
              <w:rPr>
                <w:b/>
                <w:bCs/>
                <w:sz w:val="22"/>
                <w:szCs w:val="22"/>
                <w:lang w:val="lv-LV"/>
              </w:rPr>
              <w:t>Nr. p.k.</w:t>
            </w:r>
          </w:p>
        </w:tc>
        <w:tc>
          <w:tcPr>
            <w:tcW w:w="3119" w:type="dxa"/>
            <w:shd w:val="clear" w:color="auto" w:fill="D9D9D9" w:themeFill="background1" w:themeFillShade="D9"/>
            <w:vAlign w:val="center"/>
          </w:tcPr>
          <w:p w14:paraId="3914CFF4" w14:textId="77777777" w:rsidR="002E142A" w:rsidRPr="003E7DF9" w:rsidRDefault="002E142A" w:rsidP="00042741">
            <w:pPr>
              <w:pStyle w:val="Heading2"/>
              <w:jc w:val="center"/>
              <w:rPr>
                <w:sz w:val="22"/>
                <w:szCs w:val="22"/>
              </w:rPr>
            </w:pPr>
            <w:r w:rsidRPr="003E7DF9">
              <w:rPr>
                <w:sz w:val="22"/>
                <w:szCs w:val="22"/>
              </w:rPr>
              <w:t>Nosaukums/ Tehniskie parametri</w:t>
            </w:r>
          </w:p>
        </w:tc>
        <w:tc>
          <w:tcPr>
            <w:tcW w:w="992" w:type="dxa"/>
            <w:shd w:val="clear" w:color="auto" w:fill="D9D9D9" w:themeFill="background1" w:themeFillShade="D9"/>
            <w:vAlign w:val="center"/>
          </w:tcPr>
          <w:p w14:paraId="6E7AA0ED" w14:textId="77777777" w:rsidR="002E142A" w:rsidRPr="003E7DF9" w:rsidRDefault="002E142A" w:rsidP="00042741">
            <w:pPr>
              <w:jc w:val="center"/>
              <w:rPr>
                <w:b/>
                <w:bCs/>
                <w:sz w:val="22"/>
                <w:szCs w:val="22"/>
                <w:lang w:val="lv-LV"/>
              </w:rPr>
            </w:pPr>
            <w:r w:rsidRPr="003E7DF9">
              <w:rPr>
                <w:b/>
                <w:bCs/>
                <w:sz w:val="22"/>
                <w:szCs w:val="22"/>
                <w:lang w:val="lv-LV"/>
              </w:rPr>
              <w:t>Mērvienība</w:t>
            </w:r>
          </w:p>
        </w:tc>
        <w:tc>
          <w:tcPr>
            <w:tcW w:w="851" w:type="dxa"/>
            <w:shd w:val="clear" w:color="auto" w:fill="D9D9D9" w:themeFill="background1" w:themeFillShade="D9"/>
            <w:vAlign w:val="center"/>
          </w:tcPr>
          <w:p w14:paraId="50CA086B" w14:textId="1DBEA110" w:rsidR="002E142A" w:rsidRPr="003E7DF9" w:rsidRDefault="002E142A" w:rsidP="00B13ED5">
            <w:pPr>
              <w:jc w:val="center"/>
              <w:rPr>
                <w:b/>
                <w:bCs/>
                <w:sz w:val="22"/>
                <w:szCs w:val="22"/>
                <w:lang w:val="lv-LV"/>
              </w:rPr>
            </w:pPr>
            <w:r w:rsidRPr="003E7DF9">
              <w:rPr>
                <w:b/>
                <w:bCs/>
                <w:sz w:val="22"/>
                <w:szCs w:val="22"/>
                <w:lang w:val="lv-LV"/>
              </w:rPr>
              <w:t>Daudzums</w:t>
            </w:r>
          </w:p>
        </w:tc>
        <w:tc>
          <w:tcPr>
            <w:tcW w:w="3827" w:type="dxa"/>
            <w:shd w:val="clear" w:color="auto" w:fill="D9D9D9" w:themeFill="background1" w:themeFillShade="D9"/>
            <w:vAlign w:val="center"/>
          </w:tcPr>
          <w:p w14:paraId="71B1D067" w14:textId="77777777" w:rsidR="002E142A" w:rsidRPr="003E7DF9" w:rsidRDefault="002E142A" w:rsidP="00042741">
            <w:pPr>
              <w:jc w:val="center"/>
              <w:rPr>
                <w:b/>
                <w:bCs/>
                <w:sz w:val="22"/>
                <w:szCs w:val="22"/>
                <w:lang w:val="lv-LV"/>
              </w:rPr>
            </w:pPr>
            <w:r w:rsidRPr="003E7DF9">
              <w:rPr>
                <w:b/>
                <w:bCs/>
                <w:sz w:val="22"/>
                <w:szCs w:val="22"/>
                <w:lang w:val="lv-LV"/>
              </w:rPr>
              <w:t>Skice</w:t>
            </w:r>
          </w:p>
        </w:tc>
      </w:tr>
      <w:tr w:rsidR="002E142A" w:rsidRPr="003E7DF9" w14:paraId="5397FEB8" w14:textId="77777777" w:rsidTr="00E079F4">
        <w:trPr>
          <w:trHeight w:val="417"/>
          <w:jc w:val="center"/>
        </w:trPr>
        <w:tc>
          <w:tcPr>
            <w:tcW w:w="562" w:type="dxa"/>
          </w:tcPr>
          <w:p w14:paraId="65C6839C" w14:textId="77777777" w:rsidR="002E142A" w:rsidRPr="003E7DF9" w:rsidRDefault="002E142A" w:rsidP="00042741">
            <w:pPr>
              <w:jc w:val="center"/>
              <w:rPr>
                <w:sz w:val="22"/>
                <w:szCs w:val="22"/>
                <w:lang w:val="lv-LV"/>
              </w:rPr>
            </w:pPr>
            <w:r w:rsidRPr="003E7DF9">
              <w:rPr>
                <w:sz w:val="22"/>
                <w:szCs w:val="22"/>
                <w:lang w:val="lv-LV"/>
              </w:rPr>
              <w:t>2.1.</w:t>
            </w:r>
          </w:p>
        </w:tc>
        <w:tc>
          <w:tcPr>
            <w:tcW w:w="3119" w:type="dxa"/>
          </w:tcPr>
          <w:p w14:paraId="0BB3F04F" w14:textId="306B5E2B" w:rsidR="002E142A" w:rsidRPr="003E7DF9" w:rsidRDefault="002E142A" w:rsidP="00042741">
            <w:pPr>
              <w:jc w:val="both"/>
              <w:rPr>
                <w:b/>
                <w:bCs/>
                <w:sz w:val="22"/>
                <w:szCs w:val="22"/>
                <w:lang w:val="lv-LV"/>
              </w:rPr>
            </w:pPr>
            <w:r w:rsidRPr="003E7DF9">
              <w:rPr>
                <w:b/>
                <w:bCs/>
                <w:sz w:val="22"/>
                <w:szCs w:val="22"/>
                <w:lang w:val="lv-LV"/>
              </w:rPr>
              <w:t xml:space="preserve">Dekors </w:t>
            </w:r>
            <w:r w:rsidR="00F20AA6" w:rsidRPr="003E7DF9">
              <w:rPr>
                <w:b/>
                <w:bCs/>
                <w:sz w:val="22"/>
                <w:szCs w:val="22"/>
                <w:lang w:val="lv-LV"/>
              </w:rPr>
              <w:t>“</w:t>
            </w:r>
            <w:r w:rsidR="00F05489">
              <w:rPr>
                <w:b/>
                <w:bCs/>
                <w:sz w:val="22"/>
                <w:szCs w:val="22"/>
                <w:lang w:val="lv-LV"/>
              </w:rPr>
              <w:t>Sieviete_1</w:t>
            </w:r>
            <w:r w:rsidR="00F20AA6" w:rsidRPr="003E7DF9">
              <w:rPr>
                <w:b/>
                <w:bCs/>
                <w:sz w:val="22"/>
                <w:szCs w:val="22"/>
                <w:lang w:val="lv-LV"/>
              </w:rPr>
              <w:t>”</w:t>
            </w:r>
          </w:p>
          <w:p w14:paraId="42D920AF" w14:textId="77777777" w:rsidR="00181475" w:rsidRPr="003E7DF9" w:rsidRDefault="00181475" w:rsidP="00042741">
            <w:pPr>
              <w:jc w:val="both"/>
              <w:rPr>
                <w:bCs/>
                <w:sz w:val="22"/>
                <w:szCs w:val="22"/>
                <w:lang w:val="lv-LV"/>
              </w:rPr>
            </w:pPr>
          </w:p>
          <w:p w14:paraId="3CF29F61" w14:textId="1FC30ECC" w:rsidR="00181475" w:rsidRPr="003E7DF9" w:rsidRDefault="00181475" w:rsidP="00181475">
            <w:pPr>
              <w:jc w:val="both"/>
              <w:rPr>
                <w:bCs/>
                <w:sz w:val="22"/>
                <w:szCs w:val="22"/>
                <w:lang w:val="lv-LV"/>
              </w:rPr>
            </w:pPr>
            <w:r w:rsidRPr="00493809">
              <w:rPr>
                <w:b/>
                <w:bCs/>
                <w:sz w:val="22"/>
                <w:szCs w:val="22"/>
                <w:lang w:val="lv-LV"/>
              </w:rPr>
              <w:t>Figūras izmērs:</w:t>
            </w:r>
            <w:r w:rsidRPr="003E7DF9">
              <w:rPr>
                <w:bCs/>
                <w:sz w:val="22"/>
                <w:szCs w:val="22"/>
                <w:lang w:val="lv-LV"/>
              </w:rPr>
              <w:t xml:space="preserve">  </w:t>
            </w:r>
            <w:r>
              <w:rPr>
                <w:bCs/>
                <w:sz w:val="22"/>
                <w:szCs w:val="22"/>
                <w:lang w:val="lv-LV"/>
              </w:rPr>
              <w:t>+/- 175</w:t>
            </w:r>
            <w:r w:rsidRPr="003E7DF9">
              <w:rPr>
                <w:bCs/>
                <w:sz w:val="22"/>
                <w:szCs w:val="22"/>
                <w:lang w:val="lv-LV"/>
              </w:rPr>
              <w:t xml:space="preserve"> cm </w:t>
            </w:r>
            <w:r>
              <w:rPr>
                <w:bCs/>
                <w:sz w:val="22"/>
                <w:szCs w:val="22"/>
                <w:lang w:val="lv-LV"/>
              </w:rPr>
              <w:t>garums</w:t>
            </w:r>
            <w:r w:rsidRPr="003E7DF9">
              <w:rPr>
                <w:bCs/>
                <w:sz w:val="22"/>
                <w:szCs w:val="22"/>
                <w:lang w:val="lv-LV"/>
              </w:rPr>
              <w:t xml:space="preserve"> un </w:t>
            </w:r>
            <w:r>
              <w:rPr>
                <w:bCs/>
                <w:sz w:val="22"/>
                <w:szCs w:val="22"/>
                <w:lang w:val="lv-LV"/>
              </w:rPr>
              <w:t>+/-82 cm platums</w:t>
            </w:r>
          </w:p>
          <w:p w14:paraId="51CB8E4C" w14:textId="77777777" w:rsidR="00F20AA6" w:rsidRDefault="00F20AA6" w:rsidP="00042741">
            <w:pPr>
              <w:jc w:val="both"/>
              <w:rPr>
                <w:b/>
                <w:bCs/>
                <w:sz w:val="22"/>
                <w:szCs w:val="22"/>
                <w:lang w:val="lv-LV"/>
              </w:rPr>
            </w:pPr>
          </w:p>
          <w:p w14:paraId="77D6CD2A" w14:textId="77777777" w:rsidR="00493809" w:rsidRDefault="00493809" w:rsidP="00493809">
            <w:pPr>
              <w:rPr>
                <w:bCs/>
                <w:sz w:val="22"/>
                <w:szCs w:val="22"/>
                <w:lang w:val="lv-LV"/>
              </w:rPr>
            </w:pPr>
          </w:p>
          <w:p w14:paraId="0689ADB0" w14:textId="77777777" w:rsidR="00493809" w:rsidRPr="003E7DF9" w:rsidRDefault="00493809" w:rsidP="00493809">
            <w:pPr>
              <w:rPr>
                <w:bCs/>
                <w:sz w:val="22"/>
                <w:szCs w:val="22"/>
                <w:lang w:val="lv-LV"/>
              </w:rPr>
            </w:pPr>
          </w:p>
          <w:p w14:paraId="55D989E2" w14:textId="6C981E32" w:rsidR="00493809" w:rsidRDefault="00493809" w:rsidP="00493809">
            <w:pPr>
              <w:jc w:val="both"/>
              <w:rPr>
                <w:bCs/>
                <w:sz w:val="22"/>
                <w:szCs w:val="22"/>
                <w:lang w:val="lv-LV"/>
              </w:rPr>
            </w:pPr>
            <w:r w:rsidRPr="00AE2063">
              <w:rPr>
                <w:b/>
                <w:bCs/>
                <w:i/>
                <w:sz w:val="22"/>
                <w:szCs w:val="22"/>
                <w:lang w:val="lv-LV"/>
              </w:rPr>
              <w:t>Apraksts:</w:t>
            </w:r>
            <w:r w:rsidRPr="003E7DF9">
              <w:rPr>
                <w:bCs/>
                <w:sz w:val="22"/>
                <w:szCs w:val="22"/>
                <w:lang w:val="lv-LV"/>
              </w:rPr>
              <w:t xml:space="preserve"> </w:t>
            </w:r>
            <w:r>
              <w:rPr>
                <w:bCs/>
                <w:sz w:val="22"/>
                <w:szCs w:val="22"/>
                <w:lang w:val="lv-LV"/>
              </w:rPr>
              <w:t>frēzēta</w:t>
            </w:r>
            <w:r w:rsidRPr="00493809">
              <w:rPr>
                <w:bCs/>
                <w:sz w:val="22"/>
                <w:szCs w:val="22"/>
                <w:lang w:val="lv-LV"/>
              </w:rPr>
              <w:t xml:space="preserve"> 10mm plastikāt</w:t>
            </w:r>
            <w:r>
              <w:rPr>
                <w:bCs/>
                <w:sz w:val="22"/>
                <w:szCs w:val="22"/>
                <w:lang w:val="lv-LV"/>
              </w:rPr>
              <w:t>a sieviešu figūra un</w:t>
            </w:r>
            <w:r w:rsidRPr="00493809">
              <w:rPr>
                <w:bCs/>
                <w:sz w:val="22"/>
                <w:szCs w:val="22"/>
                <w:lang w:val="lv-LV"/>
              </w:rPr>
              <w:t xml:space="preserve"> </w:t>
            </w:r>
            <w:r>
              <w:rPr>
                <w:bCs/>
                <w:sz w:val="22"/>
                <w:szCs w:val="22"/>
                <w:lang w:val="lv-LV"/>
              </w:rPr>
              <w:t>no vienas puses aplīmēta</w:t>
            </w:r>
            <w:r w:rsidRPr="00493809">
              <w:rPr>
                <w:bCs/>
                <w:sz w:val="22"/>
                <w:szCs w:val="22"/>
                <w:lang w:val="lv-LV"/>
              </w:rPr>
              <w:t xml:space="preserve"> ar </w:t>
            </w:r>
            <w:r>
              <w:rPr>
                <w:bCs/>
                <w:sz w:val="22"/>
                <w:szCs w:val="22"/>
                <w:lang w:val="lv-LV"/>
              </w:rPr>
              <w:t>līmplēvi pēc attiecīga attēla.</w:t>
            </w:r>
          </w:p>
          <w:p w14:paraId="794CAB66" w14:textId="77777777" w:rsidR="00493809" w:rsidRDefault="00493809" w:rsidP="00493809">
            <w:pPr>
              <w:jc w:val="both"/>
              <w:rPr>
                <w:bCs/>
                <w:i/>
                <w:sz w:val="22"/>
                <w:szCs w:val="22"/>
                <w:lang w:val="lv-LV"/>
              </w:rPr>
            </w:pPr>
          </w:p>
          <w:p w14:paraId="6257178B" w14:textId="77777777" w:rsidR="00181475" w:rsidRDefault="00181475" w:rsidP="00181475">
            <w:pPr>
              <w:jc w:val="both"/>
              <w:rPr>
                <w:b/>
                <w:bCs/>
                <w:sz w:val="22"/>
                <w:szCs w:val="22"/>
                <w:lang w:val="lv-LV"/>
              </w:rPr>
            </w:pPr>
          </w:p>
          <w:p w14:paraId="422F1759" w14:textId="77777777" w:rsidR="00493809" w:rsidRDefault="00493809" w:rsidP="00181475">
            <w:pPr>
              <w:jc w:val="both"/>
              <w:rPr>
                <w:b/>
                <w:bCs/>
                <w:sz w:val="22"/>
                <w:szCs w:val="22"/>
                <w:lang w:val="lv-LV"/>
              </w:rPr>
            </w:pPr>
          </w:p>
          <w:p w14:paraId="239F81BB" w14:textId="77777777" w:rsidR="00493809" w:rsidRDefault="00493809" w:rsidP="00181475">
            <w:pPr>
              <w:jc w:val="both"/>
              <w:rPr>
                <w:b/>
                <w:bCs/>
                <w:sz w:val="22"/>
                <w:szCs w:val="22"/>
                <w:lang w:val="lv-LV"/>
              </w:rPr>
            </w:pPr>
          </w:p>
          <w:p w14:paraId="3940B8F4" w14:textId="77777777" w:rsidR="00493809" w:rsidRDefault="00493809" w:rsidP="00181475">
            <w:pPr>
              <w:jc w:val="both"/>
              <w:rPr>
                <w:b/>
                <w:bCs/>
                <w:sz w:val="22"/>
                <w:szCs w:val="22"/>
                <w:lang w:val="lv-LV"/>
              </w:rPr>
            </w:pPr>
          </w:p>
          <w:p w14:paraId="58CB9BC6" w14:textId="77777777" w:rsidR="00493809" w:rsidRDefault="00493809" w:rsidP="00181475">
            <w:pPr>
              <w:jc w:val="both"/>
              <w:rPr>
                <w:b/>
                <w:bCs/>
                <w:sz w:val="22"/>
                <w:szCs w:val="22"/>
                <w:lang w:val="lv-LV"/>
              </w:rPr>
            </w:pPr>
          </w:p>
          <w:p w14:paraId="1623CF14" w14:textId="77777777" w:rsidR="00493809" w:rsidRDefault="00493809" w:rsidP="00181475">
            <w:pPr>
              <w:jc w:val="both"/>
              <w:rPr>
                <w:b/>
                <w:bCs/>
                <w:sz w:val="22"/>
                <w:szCs w:val="22"/>
                <w:lang w:val="lv-LV"/>
              </w:rPr>
            </w:pPr>
          </w:p>
          <w:p w14:paraId="76CBE510" w14:textId="77777777" w:rsidR="00493809" w:rsidRDefault="00493809" w:rsidP="00181475">
            <w:pPr>
              <w:jc w:val="both"/>
              <w:rPr>
                <w:b/>
                <w:bCs/>
                <w:sz w:val="22"/>
                <w:szCs w:val="22"/>
                <w:lang w:val="lv-LV"/>
              </w:rPr>
            </w:pPr>
          </w:p>
          <w:p w14:paraId="2ADC6E7F" w14:textId="3D8989BB" w:rsidR="00493809" w:rsidRPr="00E330DE" w:rsidRDefault="00493809" w:rsidP="00E330DE">
            <w:pPr>
              <w:rPr>
                <w:bCs/>
                <w:sz w:val="22"/>
                <w:szCs w:val="22"/>
                <w:lang w:val="lv-LV"/>
              </w:rPr>
            </w:pPr>
          </w:p>
        </w:tc>
        <w:tc>
          <w:tcPr>
            <w:tcW w:w="992" w:type="dxa"/>
          </w:tcPr>
          <w:p w14:paraId="6587D44D" w14:textId="77777777" w:rsidR="002E142A" w:rsidRPr="003E7DF9" w:rsidRDefault="002E142A" w:rsidP="00042741">
            <w:pPr>
              <w:jc w:val="center"/>
              <w:rPr>
                <w:sz w:val="22"/>
                <w:szCs w:val="22"/>
                <w:lang w:val="lv-LV"/>
              </w:rPr>
            </w:pPr>
            <w:r w:rsidRPr="003E7DF9">
              <w:rPr>
                <w:sz w:val="22"/>
                <w:szCs w:val="22"/>
                <w:lang w:val="lv-LV"/>
              </w:rPr>
              <w:t>gab.</w:t>
            </w:r>
          </w:p>
        </w:tc>
        <w:tc>
          <w:tcPr>
            <w:tcW w:w="851" w:type="dxa"/>
          </w:tcPr>
          <w:p w14:paraId="26E889D5" w14:textId="106FD160" w:rsidR="002E142A" w:rsidRPr="003E7DF9" w:rsidRDefault="00F05489" w:rsidP="00042741">
            <w:pPr>
              <w:jc w:val="center"/>
              <w:rPr>
                <w:sz w:val="22"/>
                <w:szCs w:val="22"/>
                <w:lang w:val="lv-LV"/>
              </w:rPr>
            </w:pPr>
            <w:r>
              <w:rPr>
                <w:sz w:val="22"/>
                <w:szCs w:val="22"/>
                <w:lang w:val="lv-LV"/>
              </w:rPr>
              <w:t>1</w:t>
            </w:r>
          </w:p>
        </w:tc>
        <w:tc>
          <w:tcPr>
            <w:tcW w:w="3827" w:type="dxa"/>
          </w:tcPr>
          <w:p w14:paraId="41FC6D85" w14:textId="004D0DF6" w:rsidR="002E142A" w:rsidRPr="003E7DF9" w:rsidRDefault="00F05489" w:rsidP="00042741">
            <w:pPr>
              <w:jc w:val="center"/>
              <w:rPr>
                <w:b/>
                <w:bCs/>
                <w:sz w:val="22"/>
                <w:szCs w:val="22"/>
                <w:lang w:val="lv-LV"/>
              </w:rPr>
            </w:pPr>
            <w:r>
              <w:rPr>
                <w:noProof/>
                <w:sz w:val="22"/>
                <w:szCs w:val="22"/>
              </w:rPr>
              <w:drawing>
                <wp:inline distT="0" distB="0" distL="0" distR="0" wp14:anchorId="5B4022CB" wp14:editId="2EE0DC86">
                  <wp:extent cx="1278111" cy="2933700"/>
                  <wp:effectExtent l="0" t="0" r="0" b="0"/>
                  <wp:docPr id="15" name="Picture 15" descr="\\FS-Primary\User Folders\ILevsa\Desktop\8mart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S-Primary\User Folders\ILevsa\Desktop\8mart_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2453" cy="3012527"/>
                          </a:xfrm>
                          <a:prstGeom prst="rect">
                            <a:avLst/>
                          </a:prstGeom>
                          <a:noFill/>
                          <a:ln>
                            <a:noFill/>
                          </a:ln>
                        </pic:spPr>
                      </pic:pic>
                    </a:graphicData>
                  </a:graphic>
                </wp:inline>
              </w:drawing>
            </w:r>
          </w:p>
          <w:p w14:paraId="56C996D1" w14:textId="3D690723" w:rsidR="007278DD" w:rsidRPr="003E7DF9" w:rsidRDefault="007278DD" w:rsidP="00F05489">
            <w:pPr>
              <w:rPr>
                <w:b/>
                <w:bCs/>
                <w:sz w:val="22"/>
                <w:szCs w:val="22"/>
                <w:lang w:val="lv-LV"/>
              </w:rPr>
            </w:pPr>
          </w:p>
          <w:p w14:paraId="0C02698D" w14:textId="6DE05CFC" w:rsidR="00493809" w:rsidRPr="003E7DF9" w:rsidRDefault="002E142A" w:rsidP="005A132E">
            <w:pPr>
              <w:jc w:val="center"/>
              <w:rPr>
                <w:bCs/>
                <w:sz w:val="22"/>
                <w:szCs w:val="22"/>
                <w:lang w:val="lv-LV"/>
              </w:rPr>
            </w:pPr>
            <w:r w:rsidRPr="003E7DF9">
              <w:rPr>
                <w:bCs/>
                <w:sz w:val="22"/>
                <w:szCs w:val="22"/>
                <w:lang w:val="lv-LV"/>
              </w:rPr>
              <w:t>Zīmējumam ir informatīvs raksturs</w:t>
            </w:r>
          </w:p>
        </w:tc>
      </w:tr>
      <w:tr w:rsidR="005A132E" w:rsidRPr="003E7DF9" w14:paraId="131E8353" w14:textId="77777777" w:rsidTr="00E079F4">
        <w:trPr>
          <w:trHeight w:val="417"/>
          <w:jc w:val="center"/>
        </w:trPr>
        <w:tc>
          <w:tcPr>
            <w:tcW w:w="562" w:type="dxa"/>
          </w:tcPr>
          <w:p w14:paraId="6B817973" w14:textId="3AF7C27F" w:rsidR="005A132E" w:rsidRPr="003E7DF9" w:rsidRDefault="005A132E" w:rsidP="005A132E">
            <w:pPr>
              <w:jc w:val="center"/>
              <w:rPr>
                <w:sz w:val="22"/>
                <w:szCs w:val="22"/>
                <w:lang w:val="lv-LV"/>
              </w:rPr>
            </w:pPr>
            <w:r w:rsidRPr="003E7DF9">
              <w:rPr>
                <w:sz w:val="22"/>
                <w:szCs w:val="22"/>
                <w:lang w:val="lv-LV"/>
              </w:rPr>
              <w:t>2.2.</w:t>
            </w:r>
          </w:p>
        </w:tc>
        <w:tc>
          <w:tcPr>
            <w:tcW w:w="3119" w:type="dxa"/>
          </w:tcPr>
          <w:p w14:paraId="4DED67E4" w14:textId="77777777" w:rsidR="005A132E" w:rsidRPr="003E7DF9" w:rsidRDefault="005A132E" w:rsidP="005A132E">
            <w:pPr>
              <w:jc w:val="both"/>
              <w:rPr>
                <w:b/>
                <w:bCs/>
                <w:sz w:val="22"/>
                <w:szCs w:val="22"/>
                <w:lang w:val="lv-LV"/>
              </w:rPr>
            </w:pPr>
            <w:r w:rsidRPr="003E7DF9">
              <w:rPr>
                <w:b/>
                <w:bCs/>
                <w:sz w:val="22"/>
                <w:szCs w:val="22"/>
                <w:lang w:val="lv-LV"/>
              </w:rPr>
              <w:t>Dekors “</w:t>
            </w:r>
            <w:r>
              <w:rPr>
                <w:b/>
                <w:bCs/>
                <w:sz w:val="22"/>
                <w:szCs w:val="22"/>
                <w:lang w:val="lv-LV"/>
              </w:rPr>
              <w:t>Sieviete_2</w:t>
            </w:r>
            <w:r w:rsidRPr="003E7DF9">
              <w:rPr>
                <w:b/>
                <w:bCs/>
                <w:sz w:val="22"/>
                <w:szCs w:val="22"/>
                <w:lang w:val="lv-LV"/>
              </w:rPr>
              <w:t>”</w:t>
            </w:r>
          </w:p>
          <w:p w14:paraId="27B762EE" w14:textId="77777777" w:rsidR="005A132E" w:rsidRDefault="005A132E" w:rsidP="005A132E">
            <w:pPr>
              <w:jc w:val="both"/>
              <w:rPr>
                <w:bCs/>
                <w:sz w:val="22"/>
                <w:szCs w:val="22"/>
                <w:highlight w:val="red"/>
                <w:lang w:val="lv-LV"/>
              </w:rPr>
            </w:pPr>
          </w:p>
          <w:p w14:paraId="415B1AC7" w14:textId="77777777" w:rsidR="005A132E" w:rsidRPr="003E7DF9" w:rsidRDefault="005A132E" w:rsidP="005A132E">
            <w:pPr>
              <w:jc w:val="both"/>
              <w:rPr>
                <w:bCs/>
                <w:sz w:val="22"/>
                <w:szCs w:val="22"/>
                <w:lang w:val="lv-LV"/>
              </w:rPr>
            </w:pPr>
            <w:r w:rsidRPr="005A132E">
              <w:rPr>
                <w:b/>
                <w:bCs/>
                <w:sz w:val="22"/>
                <w:szCs w:val="22"/>
                <w:lang w:val="lv-LV"/>
              </w:rPr>
              <w:t>Figūras izmērs:</w:t>
            </w:r>
            <w:r w:rsidRPr="003E7DF9">
              <w:rPr>
                <w:bCs/>
                <w:sz w:val="22"/>
                <w:szCs w:val="22"/>
                <w:lang w:val="lv-LV"/>
              </w:rPr>
              <w:t xml:space="preserve">  </w:t>
            </w:r>
            <w:r>
              <w:rPr>
                <w:bCs/>
                <w:sz w:val="22"/>
                <w:szCs w:val="22"/>
                <w:lang w:val="lv-LV"/>
              </w:rPr>
              <w:t>+/- 168</w:t>
            </w:r>
            <w:r w:rsidRPr="003E7DF9">
              <w:rPr>
                <w:bCs/>
                <w:sz w:val="22"/>
                <w:szCs w:val="22"/>
                <w:lang w:val="lv-LV"/>
              </w:rPr>
              <w:t xml:space="preserve"> cm </w:t>
            </w:r>
            <w:r>
              <w:rPr>
                <w:bCs/>
                <w:sz w:val="22"/>
                <w:szCs w:val="22"/>
                <w:lang w:val="lv-LV"/>
              </w:rPr>
              <w:t>garums</w:t>
            </w:r>
            <w:r w:rsidRPr="003E7DF9">
              <w:rPr>
                <w:bCs/>
                <w:sz w:val="22"/>
                <w:szCs w:val="22"/>
                <w:lang w:val="lv-LV"/>
              </w:rPr>
              <w:t xml:space="preserve"> un </w:t>
            </w:r>
            <w:r>
              <w:rPr>
                <w:bCs/>
                <w:sz w:val="22"/>
                <w:szCs w:val="22"/>
                <w:lang w:val="lv-LV"/>
              </w:rPr>
              <w:t>+/-87 cm platums</w:t>
            </w:r>
          </w:p>
          <w:p w14:paraId="5F1F27B9" w14:textId="77777777" w:rsidR="005A132E" w:rsidRPr="003E7DF9" w:rsidRDefault="005A132E" w:rsidP="005A132E">
            <w:pPr>
              <w:jc w:val="both"/>
              <w:rPr>
                <w:bCs/>
                <w:sz w:val="22"/>
                <w:szCs w:val="22"/>
                <w:lang w:val="lv-LV"/>
              </w:rPr>
            </w:pPr>
          </w:p>
          <w:p w14:paraId="4943BF78" w14:textId="77777777" w:rsidR="005A132E" w:rsidRDefault="005A132E" w:rsidP="005A132E">
            <w:pPr>
              <w:jc w:val="both"/>
              <w:rPr>
                <w:bCs/>
                <w:sz w:val="22"/>
                <w:szCs w:val="22"/>
                <w:lang w:val="lv-LV"/>
              </w:rPr>
            </w:pPr>
            <w:r w:rsidRPr="00AE2063">
              <w:rPr>
                <w:b/>
                <w:bCs/>
                <w:i/>
                <w:sz w:val="22"/>
                <w:szCs w:val="22"/>
                <w:lang w:val="lv-LV"/>
              </w:rPr>
              <w:t>Apraksts:</w:t>
            </w:r>
            <w:r w:rsidRPr="003E7DF9">
              <w:rPr>
                <w:bCs/>
                <w:sz w:val="22"/>
                <w:szCs w:val="22"/>
                <w:lang w:val="lv-LV"/>
              </w:rPr>
              <w:t xml:space="preserve"> </w:t>
            </w:r>
            <w:r>
              <w:rPr>
                <w:bCs/>
                <w:sz w:val="22"/>
                <w:szCs w:val="22"/>
                <w:lang w:val="lv-LV"/>
              </w:rPr>
              <w:t>frēzēta</w:t>
            </w:r>
            <w:r w:rsidRPr="00493809">
              <w:rPr>
                <w:bCs/>
                <w:sz w:val="22"/>
                <w:szCs w:val="22"/>
                <w:lang w:val="lv-LV"/>
              </w:rPr>
              <w:t xml:space="preserve"> 10mm plastikāt</w:t>
            </w:r>
            <w:r>
              <w:rPr>
                <w:bCs/>
                <w:sz w:val="22"/>
                <w:szCs w:val="22"/>
                <w:lang w:val="lv-LV"/>
              </w:rPr>
              <w:t>a sieviešu figūra un</w:t>
            </w:r>
            <w:r w:rsidRPr="00493809">
              <w:rPr>
                <w:bCs/>
                <w:sz w:val="22"/>
                <w:szCs w:val="22"/>
                <w:lang w:val="lv-LV"/>
              </w:rPr>
              <w:t xml:space="preserve"> </w:t>
            </w:r>
            <w:r>
              <w:rPr>
                <w:bCs/>
                <w:sz w:val="22"/>
                <w:szCs w:val="22"/>
                <w:lang w:val="lv-LV"/>
              </w:rPr>
              <w:t>no vienas puses aplīmēta</w:t>
            </w:r>
            <w:r w:rsidRPr="00493809">
              <w:rPr>
                <w:bCs/>
                <w:sz w:val="22"/>
                <w:szCs w:val="22"/>
                <w:lang w:val="lv-LV"/>
              </w:rPr>
              <w:t xml:space="preserve"> ar </w:t>
            </w:r>
            <w:r>
              <w:rPr>
                <w:bCs/>
                <w:sz w:val="22"/>
                <w:szCs w:val="22"/>
                <w:lang w:val="lv-LV"/>
              </w:rPr>
              <w:t>līmplēvi pēc attiecīga attēla.</w:t>
            </w:r>
          </w:p>
          <w:p w14:paraId="611D2ECE" w14:textId="77777777" w:rsidR="005A132E" w:rsidRPr="003E7DF9" w:rsidRDefault="005A132E" w:rsidP="005A132E">
            <w:pPr>
              <w:jc w:val="both"/>
              <w:rPr>
                <w:b/>
                <w:bCs/>
                <w:sz w:val="22"/>
                <w:szCs w:val="22"/>
                <w:lang w:val="lv-LV"/>
              </w:rPr>
            </w:pPr>
          </w:p>
        </w:tc>
        <w:tc>
          <w:tcPr>
            <w:tcW w:w="992" w:type="dxa"/>
          </w:tcPr>
          <w:p w14:paraId="379982C2" w14:textId="47154193" w:rsidR="005A132E" w:rsidRPr="003E7DF9" w:rsidRDefault="005A132E" w:rsidP="005A132E">
            <w:pPr>
              <w:jc w:val="center"/>
              <w:rPr>
                <w:sz w:val="22"/>
                <w:szCs w:val="22"/>
                <w:lang w:val="lv-LV"/>
              </w:rPr>
            </w:pPr>
            <w:r w:rsidRPr="003E7DF9">
              <w:rPr>
                <w:sz w:val="22"/>
                <w:szCs w:val="22"/>
                <w:lang w:val="lv-LV"/>
              </w:rPr>
              <w:t>gab.</w:t>
            </w:r>
          </w:p>
        </w:tc>
        <w:tc>
          <w:tcPr>
            <w:tcW w:w="851" w:type="dxa"/>
          </w:tcPr>
          <w:p w14:paraId="173A11DD" w14:textId="15817C39" w:rsidR="005A132E" w:rsidRDefault="005A132E" w:rsidP="005A132E">
            <w:pPr>
              <w:jc w:val="center"/>
              <w:rPr>
                <w:sz w:val="22"/>
                <w:szCs w:val="22"/>
                <w:lang w:val="lv-LV"/>
              </w:rPr>
            </w:pPr>
            <w:r>
              <w:rPr>
                <w:sz w:val="22"/>
                <w:szCs w:val="22"/>
                <w:lang w:val="lv-LV"/>
              </w:rPr>
              <w:t>1</w:t>
            </w:r>
          </w:p>
        </w:tc>
        <w:tc>
          <w:tcPr>
            <w:tcW w:w="3827" w:type="dxa"/>
          </w:tcPr>
          <w:p w14:paraId="238745B0" w14:textId="77777777" w:rsidR="005A132E" w:rsidRDefault="005A132E" w:rsidP="005A132E">
            <w:pPr>
              <w:jc w:val="center"/>
              <w:rPr>
                <w:noProof/>
                <w:sz w:val="22"/>
                <w:szCs w:val="22"/>
                <w:lang w:val="lv-LV" w:eastAsia="lv-LV"/>
              </w:rPr>
            </w:pPr>
            <w:r>
              <w:rPr>
                <w:noProof/>
              </w:rPr>
              <w:drawing>
                <wp:inline distT="0" distB="0" distL="0" distR="0" wp14:anchorId="0862AD57" wp14:editId="7DC475DB">
                  <wp:extent cx="1420495" cy="3013922"/>
                  <wp:effectExtent l="0" t="0" r="8255" b="0"/>
                  <wp:docPr id="14" name="Picture 14" descr="\\FS-Primary\User Folders\ILevsa\Desktop\8mart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S-Primary\User Folders\ILevsa\Desktop\8mart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4300" cy="3064431"/>
                          </a:xfrm>
                          <a:prstGeom prst="rect">
                            <a:avLst/>
                          </a:prstGeom>
                          <a:noFill/>
                          <a:ln>
                            <a:noFill/>
                          </a:ln>
                        </pic:spPr>
                      </pic:pic>
                    </a:graphicData>
                  </a:graphic>
                </wp:inline>
              </w:drawing>
            </w:r>
          </w:p>
          <w:p w14:paraId="29CC0668" w14:textId="17894682" w:rsidR="005A132E" w:rsidRDefault="005A132E" w:rsidP="005A132E">
            <w:pPr>
              <w:jc w:val="center"/>
              <w:rPr>
                <w:noProof/>
                <w:sz w:val="22"/>
                <w:szCs w:val="22"/>
                <w:lang w:val="lv-LV" w:eastAsia="lv-LV"/>
              </w:rPr>
            </w:pPr>
            <w:r w:rsidRPr="003E7DF9">
              <w:rPr>
                <w:bCs/>
                <w:sz w:val="22"/>
                <w:szCs w:val="22"/>
                <w:lang w:val="lv-LV"/>
              </w:rPr>
              <w:t>Zīmējumam ir informatīvs raksturs</w:t>
            </w:r>
          </w:p>
        </w:tc>
      </w:tr>
      <w:tr w:rsidR="005A132E" w:rsidRPr="003E7DF9" w14:paraId="1591E18C" w14:textId="77777777" w:rsidTr="00E079F4">
        <w:trPr>
          <w:trHeight w:val="417"/>
          <w:jc w:val="center"/>
        </w:trPr>
        <w:tc>
          <w:tcPr>
            <w:tcW w:w="562" w:type="dxa"/>
          </w:tcPr>
          <w:p w14:paraId="5560C176" w14:textId="4C5A8AB8" w:rsidR="005A132E" w:rsidRPr="003E7DF9" w:rsidRDefault="005A132E" w:rsidP="005A132E">
            <w:pPr>
              <w:jc w:val="center"/>
              <w:rPr>
                <w:sz w:val="22"/>
                <w:szCs w:val="22"/>
                <w:lang w:val="lv-LV"/>
              </w:rPr>
            </w:pPr>
            <w:r w:rsidRPr="003E7DF9">
              <w:rPr>
                <w:sz w:val="22"/>
                <w:szCs w:val="22"/>
                <w:lang w:val="lv-LV"/>
              </w:rPr>
              <w:lastRenderedPageBreak/>
              <w:t>2.3.</w:t>
            </w:r>
          </w:p>
        </w:tc>
        <w:tc>
          <w:tcPr>
            <w:tcW w:w="3119" w:type="dxa"/>
          </w:tcPr>
          <w:p w14:paraId="45519616" w14:textId="2297C09C" w:rsidR="005A132E" w:rsidRPr="003E7DF9" w:rsidRDefault="005A132E" w:rsidP="005A132E">
            <w:pPr>
              <w:jc w:val="both"/>
              <w:rPr>
                <w:b/>
                <w:bCs/>
                <w:sz w:val="22"/>
                <w:szCs w:val="22"/>
                <w:lang w:val="lv-LV"/>
              </w:rPr>
            </w:pPr>
            <w:r w:rsidRPr="003E7DF9">
              <w:rPr>
                <w:b/>
                <w:bCs/>
                <w:sz w:val="22"/>
                <w:szCs w:val="22"/>
                <w:lang w:val="lv-LV"/>
              </w:rPr>
              <w:t>Dekors “</w:t>
            </w:r>
            <w:r>
              <w:rPr>
                <w:b/>
                <w:bCs/>
                <w:sz w:val="22"/>
                <w:szCs w:val="22"/>
                <w:lang w:val="lv-LV"/>
              </w:rPr>
              <w:t>Sieviete_3</w:t>
            </w:r>
            <w:r w:rsidRPr="003E7DF9">
              <w:rPr>
                <w:b/>
                <w:bCs/>
                <w:sz w:val="22"/>
                <w:szCs w:val="22"/>
                <w:lang w:val="lv-LV"/>
              </w:rPr>
              <w:t>”</w:t>
            </w:r>
          </w:p>
          <w:p w14:paraId="6C9A04DA" w14:textId="77777777" w:rsidR="005A132E" w:rsidRDefault="005A132E" w:rsidP="005A132E">
            <w:pPr>
              <w:jc w:val="both"/>
              <w:rPr>
                <w:bCs/>
                <w:sz w:val="22"/>
                <w:szCs w:val="22"/>
                <w:lang w:val="lv-LV"/>
              </w:rPr>
            </w:pPr>
          </w:p>
          <w:p w14:paraId="337E9A31" w14:textId="11983699" w:rsidR="005A132E" w:rsidRPr="003E7DF9" w:rsidRDefault="005A132E" w:rsidP="005A132E">
            <w:pPr>
              <w:jc w:val="both"/>
              <w:rPr>
                <w:bCs/>
                <w:sz w:val="22"/>
                <w:szCs w:val="22"/>
                <w:lang w:val="lv-LV"/>
              </w:rPr>
            </w:pPr>
            <w:r w:rsidRPr="005A132E">
              <w:rPr>
                <w:b/>
                <w:bCs/>
                <w:sz w:val="22"/>
                <w:szCs w:val="22"/>
                <w:lang w:val="lv-LV"/>
              </w:rPr>
              <w:t>Figūras izmērs:</w:t>
            </w:r>
            <w:r w:rsidRPr="003E7DF9">
              <w:rPr>
                <w:bCs/>
                <w:sz w:val="22"/>
                <w:szCs w:val="22"/>
                <w:lang w:val="lv-LV"/>
              </w:rPr>
              <w:t xml:space="preserve">  </w:t>
            </w:r>
            <w:r>
              <w:rPr>
                <w:bCs/>
                <w:sz w:val="22"/>
                <w:szCs w:val="22"/>
                <w:lang w:val="lv-LV"/>
              </w:rPr>
              <w:t>+/- 200</w:t>
            </w:r>
            <w:r w:rsidRPr="003E7DF9">
              <w:rPr>
                <w:bCs/>
                <w:sz w:val="22"/>
                <w:szCs w:val="22"/>
                <w:lang w:val="lv-LV"/>
              </w:rPr>
              <w:t xml:space="preserve"> cm </w:t>
            </w:r>
            <w:r>
              <w:rPr>
                <w:bCs/>
                <w:sz w:val="22"/>
                <w:szCs w:val="22"/>
                <w:lang w:val="lv-LV"/>
              </w:rPr>
              <w:t>garums</w:t>
            </w:r>
            <w:r w:rsidRPr="003E7DF9">
              <w:rPr>
                <w:bCs/>
                <w:sz w:val="22"/>
                <w:szCs w:val="22"/>
                <w:lang w:val="lv-LV"/>
              </w:rPr>
              <w:t xml:space="preserve"> un </w:t>
            </w:r>
            <w:r>
              <w:rPr>
                <w:bCs/>
                <w:sz w:val="22"/>
                <w:szCs w:val="22"/>
                <w:lang w:val="lv-LV"/>
              </w:rPr>
              <w:t>+/-77 cm platums</w:t>
            </w:r>
          </w:p>
          <w:p w14:paraId="0A713157" w14:textId="77777777" w:rsidR="005A132E" w:rsidRDefault="005A132E" w:rsidP="005A132E">
            <w:pPr>
              <w:jc w:val="both"/>
              <w:rPr>
                <w:bCs/>
                <w:sz w:val="22"/>
                <w:szCs w:val="22"/>
                <w:lang w:val="lv-LV"/>
              </w:rPr>
            </w:pPr>
          </w:p>
          <w:p w14:paraId="1AEE1D80" w14:textId="77777777" w:rsidR="005A132E" w:rsidRPr="003E7DF9" w:rsidRDefault="005A132E" w:rsidP="005A132E">
            <w:pPr>
              <w:jc w:val="both"/>
              <w:rPr>
                <w:bCs/>
                <w:sz w:val="22"/>
                <w:szCs w:val="22"/>
                <w:lang w:val="lv-LV"/>
              </w:rPr>
            </w:pPr>
          </w:p>
          <w:p w14:paraId="61593255" w14:textId="77777777" w:rsidR="005A132E" w:rsidRDefault="005A132E" w:rsidP="005A132E">
            <w:pPr>
              <w:jc w:val="both"/>
              <w:rPr>
                <w:bCs/>
                <w:sz w:val="22"/>
                <w:szCs w:val="22"/>
                <w:lang w:val="lv-LV"/>
              </w:rPr>
            </w:pPr>
            <w:r w:rsidRPr="00AE2063">
              <w:rPr>
                <w:b/>
                <w:bCs/>
                <w:i/>
                <w:sz w:val="22"/>
                <w:szCs w:val="22"/>
                <w:lang w:val="lv-LV"/>
              </w:rPr>
              <w:t>Apraksts:</w:t>
            </w:r>
            <w:r w:rsidRPr="003E7DF9">
              <w:rPr>
                <w:bCs/>
                <w:sz w:val="22"/>
                <w:szCs w:val="22"/>
                <w:lang w:val="lv-LV"/>
              </w:rPr>
              <w:t xml:space="preserve"> </w:t>
            </w:r>
            <w:r>
              <w:rPr>
                <w:bCs/>
                <w:sz w:val="22"/>
                <w:szCs w:val="22"/>
                <w:lang w:val="lv-LV"/>
              </w:rPr>
              <w:t>frēzēta</w:t>
            </w:r>
            <w:r w:rsidRPr="00493809">
              <w:rPr>
                <w:bCs/>
                <w:sz w:val="22"/>
                <w:szCs w:val="22"/>
                <w:lang w:val="lv-LV"/>
              </w:rPr>
              <w:t xml:space="preserve"> 10mm plastikāt</w:t>
            </w:r>
            <w:r>
              <w:rPr>
                <w:bCs/>
                <w:sz w:val="22"/>
                <w:szCs w:val="22"/>
                <w:lang w:val="lv-LV"/>
              </w:rPr>
              <w:t>a sieviešu figūra un</w:t>
            </w:r>
            <w:r w:rsidRPr="00493809">
              <w:rPr>
                <w:bCs/>
                <w:sz w:val="22"/>
                <w:szCs w:val="22"/>
                <w:lang w:val="lv-LV"/>
              </w:rPr>
              <w:t xml:space="preserve"> </w:t>
            </w:r>
            <w:r>
              <w:rPr>
                <w:bCs/>
                <w:sz w:val="22"/>
                <w:szCs w:val="22"/>
                <w:lang w:val="lv-LV"/>
              </w:rPr>
              <w:t>no vienas puses aplīmēta</w:t>
            </w:r>
            <w:r w:rsidRPr="00493809">
              <w:rPr>
                <w:bCs/>
                <w:sz w:val="22"/>
                <w:szCs w:val="22"/>
                <w:lang w:val="lv-LV"/>
              </w:rPr>
              <w:t xml:space="preserve"> ar </w:t>
            </w:r>
            <w:r>
              <w:rPr>
                <w:bCs/>
                <w:sz w:val="22"/>
                <w:szCs w:val="22"/>
                <w:lang w:val="lv-LV"/>
              </w:rPr>
              <w:t>līmplēvi pēc attiecīga attēla.</w:t>
            </w:r>
          </w:p>
          <w:p w14:paraId="229882FC" w14:textId="77777777" w:rsidR="005A132E" w:rsidRDefault="005A132E" w:rsidP="005A132E">
            <w:pPr>
              <w:jc w:val="right"/>
              <w:rPr>
                <w:bCs/>
                <w:sz w:val="22"/>
                <w:szCs w:val="22"/>
                <w:lang w:val="lv-LV"/>
              </w:rPr>
            </w:pPr>
          </w:p>
          <w:p w14:paraId="7BEAACE5" w14:textId="11040596" w:rsidR="005A132E" w:rsidRPr="003E7DF9" w:rsidRDefault="005A132E" w:rsidP="005A132E">
            <w:pPr>
              <w:rPr>
                <w:bCs/>
                <w:sz w:val="22"/>
                <w:szCs w:val="22"/>
                <w:lang w:val="lv-LV"/>
              </w:rPr>
            </w:pPr>
          </w:p>
        </w:tc>
        <w:tc>
          <w:tcPr>
            <w:tcW w:w="992" w:type="dxa"/>
          </w:tcPr>
          <w:p w14:paraId="74F7D602" w14:textId="1C46D0BE" w:rsidR="005A132E" w:rsidRPr="003E7DF9" w:rsidRDefault="005A132E" w:rsidP="005A132E">
            <w:pPr>
              <w:jc w:val="center"/>
              <w:rPr>
                <w:sz w:val="22"/>
                <w:szCs w:val="22"/>
                <w:lang w:val="lv-LV"/>
              </w:rPr>
            </w:pPr>
            <w:r w:rsidRPr="003E7DF9">
              <w:rPr>
                <w:sz w:val="22"/>
                <w:szCs w:val="22"/>
                <w:lang w:val="lv-LV"/>
              </w:rPr>
              <w:t>gab.</w:t>
            </w:r>
          </w:p>
        </w:tc>
        <w:tc>
          <w:tcPr>
            <w:tcW w:w="851" w:type="dxa"/>
          </w:tcPr>
          <w:p w14:paraId="62D9FEA4" w14:textId="2B151B91" w:rsidR="005A132E" w:rsidRPr="003E7DF9" w:rsidRDefault="005A132E" w:rsidP="005A132E">
            <w:pPr>
              <w:jc w:val="center"/>
              <w:rPr>
                <w:sz w:val="22"/>
                <w:szCs w:val="22"/>
                <w:lang w:val="lv-LV"/>
              </w:rPr>
            </w:pPr>
            <w:r>
              <w:rPr>
                <w:sz w:val="22"/>
                <w:szCs w:val="22"/>
                <w:lang w:val="lv-LV"/>
              </w:rPr>
              <w:t>1</w:t>
            </w:r>
          </w:p>
        </w:tc>
        <w:tc>
          <w:tcPr>
            <w:tcW w:w="3827" w:type="dxa"/>
          </w:tcPr>
          <w:p w14:paraId="775A809D" w14:textId="77777777" w:rsidR="005A132E" w:rsidRPr="003E7DF9" w:rsidRDefault="005A132E" w:rsidP="005A132E">
            <w:pPr>
              <w:jc w:val="center"/>
              <w:rPr>
                <w:noProof/>
                <w:sz w:val="22"/>
                <w:szCs w:val="22"/>
                <w:lang w:val="lv-LV" w:eastAsia="lv-LV"/>
              </w:rPr>
            </w:pPr>
          </w:p>
          <w:p w14:paraId="520FC74E" w14:textId="564EDB81" w:rsidR="005A132E" w:rsidRDefault="005A132E" w:rsidP="005A132E">
            <w:pPr>
              <w:jc w:val="center"/>
              <w:rPr>
                <w:noProof/>
                <w:sz w:val="22"/>
                <w:szCs w:val="22"/>
                <w:lang w:val="lv-LV" w:eastAsia="lv-LV"/>
              </w:rPr>
            </w:pPr>
            <w:r>
              <w:rPr>
                <w:noProof/>
                <w:sz w:val="22"/>
                <w:szCs w:val="22"/>
              </w:rPr>
              <w:drawing>
                <wp:inline distT="0" distB="0" distL="0" distR="0" wp14:anchorId="3152E569" wp14:editId="1416FE20">
                  <wp:extent cx="1014730" cy="2412397"/>
                  <wp:effectExtent l="0" t="0" r="0" b="6985"/>
                  <wp:docPr id="13" name="Picture 13" descr="\\FS-Primary\User Folders\ILevsa\Desktop\8mart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S-Primary\User Folders\ILevsa\Desktop\8mart_3.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3022"/>
                          <a:stretch/>
                        </pic:blipFill>
                        <pic:spPr bwMode="auto">
                          <a:xfrm>
                            <a:off x="0" y="0"/>
                            <a:ext cx="1052790" cy="2502880"/>
                          </a:xfrm>
                          <a:prstGeom prst="rect">
                            <a:avLst/>
                          </a:prstGeom>
                          <a:noFill/>
                          <a:ln>
                            <a:noFill/>
                          </a:ln>
                          <a:extLst>
                            <a:ext uri="{53640926-AAD7-44D8-BBD7-CCE9431645EC}">
                              <a14:shadowObscured xmlns:a14="http://schemas.microsoft.com/office/drawing/2010/main"/>
                            </a:ext>
                          </a:extLst>
                        </pic:spPr>
                      </pic:pic>
                    </a:graphicData>
                  </a:graphic>
                </wp:inline>
              </w:drawing>
            </w:r>
          </w:p>
          <w:p w14:paraId="2793BF13" w14:textId="6A160F25" w:rsidR="005A132E" w:rsidRPr="003E7DF9" w:rsidRDefault="005A132E" w:rsidP="005A132E">
            <w:pPr>
              <w:jc w:val="center"/>
              <w:rPr>
                <w:noProof/>
                <w:sz w:val="22"/>
                <w:szCs w:val="22"/>
                <w:lang w:val="lv-LV" w:eastAsia="lv-LV"/>
              </w:rPr>
            </w:pPr>
            <w:r w:rsidRPr="003E7DF9">
              <w:rPr>
                <w:bCs/>
                <w:sz w:val="22"/>
                <w:szCs w:val="22"/>
                <w:lang w:val="lv-LV"/>
              </w:rPr>
              <w:t>Zīmējumam ir informatīvs raksturs</w:t>
            </w:r>
          </w:p>
          <w:p w14:paraId="600AB36A" w14:textId="10092511" w:rsidR="005A132E" w:rsidRPr="003E7DF9" w:rsidRDefault="005A132E" w:rsidP="005A132E">
            <w:pPr>
              <w:jc w:val="center"/>
              <w:rPr>
                <w:noProof/>
                <w:sz w:val="22"/>
                <w:szCs w:val="22"/>
                <w:lang w:val="lv-LV" w:eastAsia="lv-LV"/>
              </w:rPr>
            </w:pPr>
          </w:p>
        </w:tc>
      </w:tr>
      <w:tr w:rsidR="005A132E" w:rsidRPr="003E7DF9" w14:paraId="6B35C645" w14:textId="77777777" w:rsidTr="00E079F4">
        <w:trPr>
          <w:trHeight w:val="417"/>
          <w:jc w:val="center"/>
        </w:trPr>
        <w:tc>
          <w:tcPr>
            <w:tcW w:w="562" w:type="dxa"/>
          </w:tcPr>
          <w:p w14:paraId="4EF56B14" w14:textId="0B99A81B" w:rsidR="005A132E" w:rsidRPr="003E7DF9" w:rsidRDefault="005A132E" w:rsidP="005A132E">
            <w:pPr>
              <w:jc w:val="center"/>
              <w:rPr>
                <w:sz w:val="22"/>
                <w:szCs w:val="22"/>
                <w:lang w:val="lv-LV"/>
              </w:rPr>
            </w:pPr>
            <w:r w:rsidRPr="003E7DF9">
              <w:rPr>
                <w:sz w:val="22"/>
                <w:szCs w:val="22"/>
                <w:lang w:val="lv-LV"/>
              </w:rPr>
              <w:t>2.4.</w:t>
            </w:r>
          </w:p>
        </w:tc>
        <w:tc>
          <w:tcPr>
            <w:tcW w:w="3119" w:type="dxa"/>
          </w:tcPr>
          <w:p w14:paraId="49DFABC8" w14:textId="3DB54840" w:rsidR="005A132E" w:rsidRPr="003E7DF9" w:rsidRDefault="005A132E" w:rsidP="005A132E">
            <w:pPr>
              <w:rPr>
                <w:b/>
                <w:bCs/>
                <w:sz w:val="22"/>
                <w:szCs w:val="22"/>
                <w:lang w:val="lv-LV"/>
              </w:rPr>
            </w:pPr>
            <w:r w:rsidRPr="003E7DF9">
              <w:rPr>
                <w:b/>
                <w:bCs/>
                <w:sz w:val="22"/>
                <w:szCs w:val="22"/>
                <w:lang w:val="lv-LV"/>
              </w:rPr>
              <w:t>Dekors “</w:t>
            </w:r>
            <w:r>
              <w:rPr>
                <w:b/>
                <w:bCs/>
                <w:sz w:val="22"/>
                <w:szCs w:val="22"/>
                <w:lang w:val="lv-LV"/>
              </w:rPr>
              <w:t>Sieviete_3</w:t>
            </w:r>
            <w:r w:rsidRPr="003E7DF9">
              <w:rPr>
                <w:b/>
                <w:bCs/>
                <w:sz w:val="22"/>
                <w:szCs w:val="22"/>
                <w:lang w:val="lv-LV"/>
              </w:rPr>
              <w:t>”</w:t>
            </w:r>
          </w:p>
          <w:p w14:paraId="04339CC6" w14:textId="77777777" w:rsidR="005A132E" w:rsidRDefault="005A132E" w:rsidP="005A132E">
            <w:pPr>
              <w:rPr>
                <w:bCs/>
                <w:sz w:val="22"/>
                <w:szCs w:val="22"/>
                <w:lang w:val="lv-LV"/>
              </w:rPr>
            </w:pPr>
          </w:p>
          <w:p w14:paraId="3E23F325" w14:textId="09F73A08" w:rsidR="005A132E" w:rsidRPr="003E7DF9" w:rsidRDefault="005A132E" w:rsidP="005A132E">
            <w:pPr>
              <w:jc w:val="both"/>
              <w:rPr>
                <w:bCs/>
                <w:sz w:val="22"/>
                <w:szCs w:val="22"/>
                <w:lang w:val="lv-LV"/>
              </w:rPr>
            </w:pPr>
            <w:r w:rsidRPr="005A132E">
              <w:rPr>
                <w:b/>
                <w:bCs/>
                <w:sz w:val="22"/>
                <w:szCs w:val="22"/>
                <w:lang w:val="lv-LV"/>
              </w:rPr>
              <w:t>Figūras izmērs:</w:t>
            </w:r>
            <w:r w:rsidRPr="003E7DF9">
              <w:rPr>
                <w:bCs/>
                <w:sz w:val="22"/>
                <w:szCs w:val="22"/>
                <w:lang w:val="lv-LV"/>
              </w:rPr>
              <w:t xml:space="preserve">  </w:t>
            </w:r>
            <w:r>
              <w:rPr>
                <w:bCs/>
                <w:sz w:val="22"/>
                <w:szCs w:val="22"/>
                <w:lang w:val="lv-LV"/>
              </w:rPr>
              <w:t>+/- 188</w:t>
            </w:r>
            <w:r w:rsidRPr="003E7DF9">
              <w:rPr>
                <w:bCs/>
                <w:sz w:val="22"/>
                <w:szCs w:val="22"/>
                <w:lang w:val="lv-LV"/>
              </w:rPr>
              <w:t xml:space="preserve"> cm </w:t>
            </w:r>
            <w:r>
              <w:rPr>
                <w:bCs/>
                <w:sz w:val="22"/>
                <w:szCs w:val="22"/>
                <w:lang w:val="lv-LV"/>
              </w:rPr>
              <w:t>garums</w:t>
            </w:r>
            <w:r w:rsidRPr="003E7DF9">
              <w:rPr>
                <w:bCs/>
                <w:sz w:val="22"/>
                <w:szCs w:val="22"/>
                <w:lang w:val="lv-LV"/>
              </w:rPr>
              <w:t xml:space="preserve"> un </w:t>
            </w:r>
            <w:r>
              <w:rPr>
                <w:bCs/>
                <w:sz w:val="22"/>
                <w:szCs w:val="22"/>
                <w:lang w:val="lv-LV"/>
              </w:rPr>
              <w:t>+/-74 cm platums</w:t>
            </w:r>
          </w:p>
          <w:p w14:paraId="1773522B" w14:textId="77777777" w:rsidR="005A132E" w:rsidRPr="003E7DF9" w:rsidRDefault="005A132E" w:rsidP="005A132E">
            <w:pPr>
              <w:rPr>
                <w:bCs/>
                <w:sz w:val="22"/>
                <w:szCs w:val="22"/>
                <w:lang w:val="lv-LV"/>
              </w:rPr>
            </w:pPr>
          </w:p>
          <w:p w14:paraId="24CDF0BF" w14:textId="77777777" w:rsidR="005A132E" w:rsidRPr="003E7DF9" w:rsidRDefault="005A132E" w:rsidP="005A132E">
            <w:pPr>
              <w:jc w:val="right"/>
              <w:rPr>
                <w:bCs/>
                <w:i/>
                <w:sz w:val="22"/>
                <w:szCs w:val="22"/>
                <w:lang w:val="lv-LV"/>
              </w:rPr>
            </w:pPr>
          </w:p>
          <w:p w14:paraId="5FDB8CB5" w14:textId="77777777" w:rsidR="005A132E" w:rsidRDefault="005A132E" w:rsidP="005A132E">
            <w:pPr>
              <w:jc w:val="both"/>
              <w:rPr>
                <w:bCs/>
                <w:sz w:val="22"/>
                <w:szCs w:val="22"/>
                <w:lang w:val="lv-LV"/>
              </w:rPr>
            </w:pPr>
            <w:r w:rsidRPr="00AE2063">
              <w:rPr>
                <w:b/>
                <w:bCs/>
                <w:i/>
                <w:sz w:val="22"/>
                <w:szCs w:val="22"/>
                <w:lang w:val="lv-LV"/>
              </w:rPr>
              <w:t>Apraksts:</w:t>
            </w:r>
            <w:r w:rsidRPr="003E7DF9">
              <w:rPr>
                <w:bCs/>
                <w:sz w:val="22"/>
                <w:szCs w:val="22"/>
                <w:lang w:val="lv-LV"/>
              </w:rPr>
              <w:t xml:space="preserve"> </w:t>
            </w:r>
            <w:r>
              <w:rPr>
                <w:bCs/>
                <w:sz w:val="22"/>
                <w:szCs w:val="22"/>
                <w:lang w:val="lv-LV"/>
              </w:rPr>
              <w:t>frēzēta</w:t>
            </w:r>
            <w:r w:rsidRPr="00493809">
              <w:rPr>
                <w:bCs/>
                <w:sz w:val="22"/>
                <w:szCs w:val="22"/>
                <w:lang w:val="lv-LV"/>
              </w:rPr>
              <w:t xml:space="preserve"> 10mm plastikāt</w:t>
            </w:r>
            <w:r>
              <w:rPr>
                <w:bCs/>
                <w:sz w:val="22"/>
                <w:szCs w:val="22"/>
                <w:lang w:val="lv-LV"/>
              </w:rPr>
              <w:t>a sieviešu figūra un</w:t>
            </w:r>
            <w:r w:rsidRPr="00493809">
              <w:rPr>
                <w:bCs/>
                <w:sz w:val="22"/>
                <w:szCs w:val="22"/>
                <w:lang w:val="lv-LV"/>
              </w:rPr>
              <w:t xml:space="preserve"> </w:t>
            </w:r>
            <w:r>
              <w:rPr>
                <w:bCs/>
                <w:sz w:val="22"/>
                <w:szCs w:val="22"/>
                <w:lang w:val="lv-LV"/>
              </w:rPr>
              <w:t>no vienas puses aplīmēta</w:t>
            </w:r>
            <w:r w:rsidRPr="00493809">
              <w:rPr>
                <w:bCs/>
                <w:sz w:val="22"/>
                <w:szCs w:val="22"/>
                <w:lang w:val="lv-LV"/>
              </w:rPr>
              <w:t xml:space="preserve"> ar </w:t>
            </w:r>
            <w:r>
              <w:rPr>
                <w:bCs/>
                <w:sz w:val="22"/>
                <w:szCs w:val="22"/>
                <w:lang w:val="lv-LV"/>
              </w:rPr>
              <w:t>līmplēvi pēc attiecīga attēla.</w:t>
            </w:r>
          </w:p>
          <w:p w14:paraId="3819AB38" w14:textId="39B49597" w:rsidR="005A132E" w:rsidRPr="003E7DF9" w:rsidRDefault="005A132E" w:rsidP="005A132E">
            <w:pPr>
              <w:jc w:val="right"/>
              <w:rPr>
                <w:b/>
                <w:bCs/>
                <w:sz w:val="22"/>
                <w:szCs w:val="22"/>
                <w:lang w:val="lv-LV"/>
              </w:rPr>
            </w:pPr>
          </w:p>
        </w:tc>
        <w:tc>
          <w:tcPr>
            <w:tcW w:w="992" w:type="dxa"/>
          </w:tcPr>
          <w:p w14:paraId="4BCA4BB9" w14:textId="416AAADA" w:rsidR="005A132E" w:rsidRPr="003E7DF9" w:rsidRDefault="005A132E" w:rsidP="005A132E">
            <w:pPr>
              <w:jc w:val="center"/>
              <w:rPr>
                <w:sz w:val="22"/>
                <w:szCs w:val="22"/>
                <w:lang w:val="lv-LV"/>
              </w:rPr>
            </w:pPr>
            <w:r w:rsidRPr="003E7DF9">
              <w:rPr>
                <w:sz w:val="22"/>
                <w:szCs w:val="22"/>
                <w:lang w:val="lv-LV"/>
              </w:rPr>
              <w:t>gab.</w:t>
            </w:r>
          </w:p>
        </w:tc>
        <w:tc>
          <w:tcPr>
            <w:tcW w:w="851" w:type="dxa"/>
          </w:tcPr>
          <w:p w14:paraId="2AC7E3E1" w14:textId="24B6C14F" w:rsidR="005A132E" w:rsidRPr="003E7DF9" w:rsidRDefault="005A132E" w:rsidP="005A132E">
            <w:pPr>
              <w:jc w:val="center"/>
              <w:rPr>
                <w:sz w:val="22"/>
                <w:szCs w:val="22"/>
                <w:lang w:val="lv-LV"/>
              </w:rPr>
            </w:pPr>
            <w:r>
              <w:rPr>
                <w:sz w:val="22"/>
                <w:szCs w:val="22"/>
                <w:lang w:val="lv-LV"/>
              </w:rPr>
              <w:t>1</w:t>
            </w:r>
          </w:p>
        </w:tc>
        <w:tc>
          <w:tcPr>
            <w:tcW w:w="3827" w:type="dxa"/>
          </w:tcPr>
          <w:p w14:paraId="604BD09C" w14:textId="77777777" w:rsidR="005A132E" w:rsidRDefault="005A132E" w:rsidP="005A132E">
            <w:pPr>
              <w:jc w:val="center"/>
              <w:rPr>
                <w:noProof/>
                <w:sz w:val="22"/>
                <w:szCs w:val="22"/>
                <w:lang w:val="lv-LV" w:eastAsia="lv-LV"/>
              </w:rPr>
            </w:pPr>
            <w:r>
              <w:rPr>
                <w:noProof/>
                <w:sz w:val="22"/>
                <w:szCs w:val="22"/>
              </w:rPr>
              <w:drawing>
                <wp:inline distT="0" distB="0" distL="0" distR="0" wp14:anchorId="2B6AE47C" wp14:editId="218EA8D6">
                  <wp:extent cx="1136746" cy="2419350"/>
                  <wp:effectExtent l="0" t="0" r="6350" b="0"/>
                  <wp:docPr id="12" name="Picture 12" descr="\\FS-Primary\User Folders\ILevsa\Desktop\8mart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Primary\User Folders\ILevsa\Desktop\8mart_4.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6281"/>
                          <a:stretch/>
                        </pic:blipFill>
                        <pic:spPr bwMode="auto">
                          <a:xfrm>
                            <a:off x="0" y="0"/>
                            <a:ext cx="1161851" cy="2472782"/>
                          </a:xfrm>
                          <a:prstGeom prst="rect">
                            <a:avLst/>
                          </a:prstGeom>
                          <a:noFill/>
                          <a:ln>
                            <a:noFill/>
                          </a:ln>
                          <a:extLst>
                            <a:ext uri="{53640926-AAD7-44D8-BBD7-CCE9431645EC}">
                              <a14:shadowObscured xmlns:a14="http://schemas.microsoft.com/office/drawing/2010/main"/>
                            </a:ext>
                          </a:extLst>
                        </pic:spPr>
                      </pic:pic>
                    </a:graphicData>
                  </a:graphic>
                </wp:inline>
              </w:drawing>
            </w:r>
          </w:p>
          <w:p w14:paraId="517E0940" w14:textId="578EED6D" w:rsidR="005A132E" w:rsidRPr="003E7DF9" w:rsidRDefault="005A132E" w:rsidP="005A132E">
            <w:pPr>
              <w:jc w:val="center"/>
              <w:rPr>
                <w:noProof/>
                <w:sz w:val="22"/>
                <w:szCs w:val="22"/>
                <w:lang w:val="lv-LV" w:eastAsia="lv-LV"/>
              </w:rPr>
            </w:pPr>
            <w:r w:rsidRPr="003E7DF9">
              <w:rPr>
                <w:bCs/>
                <w:sz w:val="22"/>
                <w:szCs w:val="22"/>
                <w:lang w:val="lv-LV"/>
              </w:rPr>
              <w:t>Zīmējumam ir informatīvs raksturs</w:t>
            </w:r>
          </w:p>
        </w:tc>
      </w:tr>
      <w:tr w:rsidR="005A132E" w:rsidRPr="003E7DF9" w14:paraId="08089F29" w14:textId="77777777" w:rsidTr="00E079F4">
        <w:trPr>
          <w:trHeight w:val="417"/>
          <w:jc w:val="center"/>
        </w:trPr>
        <w:tc>
          <w:tcPr>
            <w:tcW w:w="562" w:type="dxa"/>
          </w:tcPr>
          <w:p w14:paraId="1CBB5098" w14:textId="3937FB89" w:rsidR="005A132E" w:rsidRPr="003E7DF9" w:rsidRDefault="005A132E" w:rsidP="005A132E">
            <w:pPr>
              <w:jc w:val="center"/>
              <w:rPr>
                <w:sz w:val="22"/>
                <w:szCs w:val="22"/>
                <w:lang w:val="lv-LV"/>
              </w:rPr>
            </w:pPr>
            <w:r w:rsidRPr="003E7DF9">
              <w:rPr>
                <w:sz w:val="22"/>
                <w:szCs w:val="22"/>
                <w:lang w:val="lv-LV"/>
              </w:rPr>
              <w:t>2.5.</w:t>
            </w:r>
          </w:p>
        </w:tc>
        <w:tc>
          <w:tcPr>
            <w:tcW w:w="3119" w:type="dxa"/>
          </w:tcPr>
          <w:p w14:paraId="74D5DAE5" w14:textId="59F38665" w:rsidR="005A132E" w:rsidRPr="003E7DF9" w:rsidRDefault="005A132E" w:rsidP="005A132E">
            <w:pPr>
              <w:rPr>
                <w:b/>
                <w:bCs/>
                <w:sz w:val="22"/>
                <w:szCs w:val="22"/>
                <w:lang w:val="lv-LV"/>
              </w:rPr>
            </w:pPr>
            <w:r w:rsidRPr="003E7DF9">
              <w:rPr>
                <w:b/>
                <w:bCs/>
                <w:sz w:val="22"/>
                <w:szCs w:val="22"/>
                <w:lang w:val="lv-LV"/>
              </w:rPr>
              <w:t>Dekors “</w:t>
            </w:r>
            <w:r>
              <w:rPr>
                <w:b/>
                <w:bCs/>
                <w:sz w:val="22"/>
                <w:szCs w:val="22"/>
                <w:lang w:val="lv-LV"/>
              </w:rPr>
              <w:t>Sieviete_4</w:t>
            </w:r>
            <w:r w:rsidRPr="003E7DF9">
              <w:rPr>
                <w:b/>
                <w:bCs/>
                <w:sz w:val="22"/>
                <w:szCs w:val="22"/>
                <w:lang w:val="lv-LV"/>
              </w:rPr>
              <w:t>”</w:t>
            </w:r>
          </w:p>
          <w:p w14:paraId="68A9DD05" w14:textId="77777777" w:rsidR="005A132E" w:rsidRDefault="005A132E" w:rsidP="005A132E">
            <w:pPr>
              <w:jc w:val="both"/>
              <w:rPr>
                <w:bCs/>
                <w:sz w:val="22"/>
                <w:szCs w:val="22"/>
                <w:lang w:val="lv-LV"/>
              </w:rPr>
            </w:pPr>
          </w:p>
          <w:p w14:paraId="1EAAB43B" w14:textId="47400735" w:rsidR="005A132E" w:rsidRPr="003E7DF9" w:rsidRDefault="005A132E" w:rsidP="005A132E">
            <w:pPr>
              <w:jc w:val="both"/>
              <w:rPr>
                <w:bCs/>
                <w:sz w:val="22"/>
                <w:szCs w:val="22"/>
                <w:lang w:val="lv-LV"/>
              </w:rPr>
            </w:pPr>
            <w:r w:rsidRPr="005A132E">
              <w:rPr>
                <w:b/>
                <w:bCs/>
                <w:sz w:val="22"/>
                <w:szCs w:val="22"/>
                <w:lang w:val="lv-LV"/>
              </w:rPr>
              <w:t>Figūras izmērs</w:t>
            </w:r>
            <w:r w:rsidRPr="003E7DF9">
              <w:rPr>
                <w:bCs/>
                <w:sz w:val="22"/>
                <w:szCs w:val="22"/>
                <w:lang w:val="lv-LV"/>
              </w:rPr>
              <w:t xml:space="preserve">:  </w:t>
            </w:r>
            <w:r>
              <w:rPr>
                <w:bCs/>
                <w:sz w:val="22"/>
                <w:szCs w:val="22"/>
                <w:lang w:val="lv-LV"/>
              </w:rPr>
              <w:t>+/- 178</w:t>
            </w:r>
            <w:r w:rsidRPr="003E7DF9">
              <w:rPr>
                <w:bCs/>
                <w:sz w:val="22"/>
                <w:szCs w:val="22"/>
                <w:lang w:val="lv-LV"/>
              </w:rPr>
              <w:t xml:space="preserve"> cm </w:t>
            </w:r>
            <w:r>
              <w:rPr>
                <w:bCs/>
                <w:sz w:val="22"/>
                <w:szCs w:val="22"/>
                <w:lang w:val="lv-LV"/>
              </w:rPr>
              <w:t>garums</w:t>
            </w:r>
            <w:r w:rsidRPr="003E7DF9">
              <w:rPr>
                <w:bCs/>
                <w:sz w:val="22"/>
                <w:szCs w:val="22"/>
                <w:lang w:val="lv-LV"/>
              </w:rPr>
              <w:t xml:space="preserve"> un </w:t>
            </w:r>
            <w:r>
              <w:rPr>
                <w:bCs/>
                <w:sz w:val="22"/>
                <w:szCs w:val="22"/>
                <w:lang w:val="lv-LV"/>
              </w:rPr>
              <w:t>+/-74 cm platums</w:t>
            </w:r>
          </w:p>
          <w:p w14:paraId="6C79FB4D" w14:textId="77777777" w:rsidR="005A132E" w:rsidRPr="003E7DF9" w:rsidRDefault="005A132E" w:rsidP="005A132E">
            <w:pPr>
              <w:jc w:val="both"/>
              <w:rPr>
                <w:bCs/>
                <w:sz w:val="22"/>
                <w:szCs w:val="22"/>
                <w:lang w:val="lv-LV"/>
              </w:rPr>
            </w:pPr>
          </w:p>
          <w:p w14:paraId="37FF7B80" w14:textId="77777777" w:rsidR="005A132E" w:rsidRDefault="005A132E" w:rsidP="005A132E">
            <w:pPr>
              <w:jc w:val="both"/>
              <w:rPr>
                <w:bCs/>
                <w:sz w:val="22"/>
                <w:szCs w:val="22"/>
                <w:lang w:val="lv-LV"/>
              </w:rPr>
            </w:pPr>
            <w:r w:rsidRPr="00AE2063">
              <w:rPr>
                <w:b/>
                <w:bCs/>
                <w:i/>
                <w:sz w:val="22"/>
                <w:szCs w:val="22"/>
                <w:lang w:val="lv-LV"/>
              </w:rPr>
              <w:t>Apraksts:</w:t>
            </w:r>
            <w:r w:rsidRPr="003E7DF9">
              <w:rPr>
                <w:bCs/>
                <w:sz w:val="22"/>
                <w:szCs w:val="22"/>
                <w:lang w:val="lv-LV"/>
              </w:rPr>
              <w:t xml:space="preserve"> </w:t>
            </w:r>
            <w:r>
              <w:rPr>
                <w:bCs/>
                <w:sz w:val="22"/>
                <w:szCs w:val="22"/>
                <w:lang w:val="lv-LV"/>
              </w:rPr>
              <w:t>frēzēta</w:t>
            </w:r>
            <w:r w:rsidRPr="00493809">
              <w:rPr>
                <w:bCs/>
                <w:sz w:val="22"/>
                <w:szCs w:val="22"/>
                <w:lang w:val="lv-LV"/>
              </w:rPr>
              <w:t xml:space="preserve"> 10mm plastikāt</w:t>
            </w:r>
            <w:r>
              <w:rPr>
                <w:bCs/>
                <w:sz w:val="22"/>
                <w:szCs w:val="22"/>
                <w:lang w:val="lv-LV"/>
              </w:rPr>
              <w:t>a sieviešu figūra un</w:t>
            </w:r>
            <w:r w:rsidRPr="00493809">
              <w:rPr>
                <w:bCs/>
                <w:sz w:val="22"/>
                <w:szCs w:val="22"/>
                <w:lang w:val="lv-LV"/>
              </w:rPr>
              <w:t xml:space="preserve"> </w:t>
            </w:r>
            <w:r>
              <w:rPr>
                <w:bCs/>
                <w:sz w:val="22"/>
                <w:szCs w:val="22"/>
                <w:lang w:val="lv-LV"/>
              </w:rPr>
              <w:t>no vienas puses aplīmēta</w:t>
            </w:r>
            <w:r w:rsidRPr="00493809">
              <w:rPr>
                <w:bCs/>
                <w:sz w:val="22"/>
                <w:szCs w:val="22"/>
                <w:lang w:val="lv-LV"/>
              </w:rPr>
              <w:t xml:space="preserve"> ar </w:t>
            </w:r>
            <w:r>
              <w:rPr>
                <w:bCs/>
                <w:sz w:val="22"/>
                <w:szCs w:val="22"/>
                <w:lang w:val="lv-LV"/>
              </w:rPr>
              <w:t>līmplēvi pēc attiecīga attēla.</w:t>
            </w:r>
          </w:p>
          <w:p w14:paraId="590FA37F" w14:textId="04B1E734" w:rsidR="005A132E" w:rsidRPr="003E7DF9" w:rsidRDefault="005A132E" w:rsidP="005A132E">
            <w:pPr>
              <w:jc w:val="right"/>
              <w:rPr>
                <w:b/>
                <w:bCs/>
                <w:sz w:val="22"/>
                <w:szCs w:val="22"/>
                <w:lang w:val="lv-LV"/>
              </w:rPr>
            </w:pPr>
          </w:p>
        </w:tc>
        <w:tc>
          <w:tcPr>
            <w:tcW w:w="992" w:type="dxa"/>
          </w:tcPr>
          <w:p w14:paraId="48001587" w14:textId="3E75B574" w:rsidR="005A132E" w:rsidRPr="003E7DF9" w:rsidRDefault="005A132E" w:rsidP="005A132E">
            <w:pPr>
              <w:jc w:val="center"/>
              <w:rPr>
                <w:sz w:val="22"/>
                <w:szCs w:val="22"/>
                <w:lang w:val="lv-LV"/>
              </w:rPr>
            </w:pPr>
            <w:r w:rsidRPr="003E7DF9">
              <w:rPr>
                <w:sz w:val="22"/>
                <w:szCs w:val="22"/>
                <w:lang w:val="lv-LV"/>
              </w:rPr>
              <w:t>gab.</w:t>
            </w:r>
          </w:p>
        </w:tc>
        <w:tc>
          <w:tcPr>
            <w:tcW w:w="851" w:type="dxa"/>
          </w:tcPr>
          <w:p w14:paraId="4646C671" w14:textId="5B50E305" w:rsidR="005A132E" w:rsidRPr="003E7DF9" w:rsidRDefault="005A132E" w:rsidP="005A132E">
            <w:pPr>
              <w:jc w:val="center"/>
              <w:rPr>
                <w:sz w:val="22"/>
                <w:szCs w:val="22"/>
                <w:lang w:val="lv-LV"/>
              </w:rPr>
            </w:pPr>
            <w:r>
              <w:rPr>
                <w:sz w:val="22"/>
                <w:szCs w:val="22"/>
                <w:lang w:val="lv-LV"/>
              </w:rPr>
              <w:t>1</w:t>
            </w:r>
          </w:p>
        </w:tc>
        <w:tc>
          <w:tcPr>
            <w:tcW w:w="3827" w:type="dxa"/>
          </w:tcPr>
          <w:p w14:paraId="01997642" w14:textId="77777777" w:rsidR="005A132E" w:rsidRPr="003E7DF9" w:rsidRDefault="005A132E" w:rsidP="005A132E">
            <w:pPr>
              <w:jc w:val="center"/>
              <w:rPr>
                <w:noProof/>
                <w:sz w:val="22"/>
                <w:szCs w:val="22"/>
                <w:lang w:val="lv-LV" w:eastAsia="lv-LV"/>
              </w:rPr>
            </w:pPr>
          </w:p>
          <w:p w14:paraId="2068B47B" w14:textId="77777777" w:rsidR="005A132E" w:rsidRDefault="005A132E" w:rsidP="005A132E">
            <w:pPr>
              <w:jc w:val="center"/>
              <w:rPr>
                <w:noProof/>
                <w:sz w:val="22"/>
                <w:szCs w:val="22"/>
                <w:lang w:val="lv-LV" w:eastAsia="lv-LV"/>
              </w:rPr>
            </w:pPr>
            <w:r>
              <w:rPr>
                <w:noProof/>
              </w:rPr>
              <w:drawing>
                <wp:inline distT="0" distB="0" distL="0" distR="0" wp14:anchorId="10DE641E" wp14:editId="0F998FDE">
                  <wp:extent cx="1280795" cy="2674370"/>
                  <wp:effectExtent l="0" t="0" r="0" b="0"/>
                  <wp:docPr id="11" name="Picture 11" descr="\\FS-Primary\User Folders\ILevsa\Desktop\8mart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Primary\User Folders\ILevsa\Desktop\8mart_5.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3354"/>
                          <a:stretch/>
                        </pic:blipFill>
                        <pic:spPr bwMode="auto">
                          <a:xfrm>
                            <a:off x="0" y="0"/>
                            <a:ext cx="1297609" cy="2709479"/>
                          </a:xfrm>
                          <a:prstGeom prst="rect">
                            <a:avLst/>
                          </a:prstGeom>
                          <a:noFill/>
                          <a:ln>
                            <a:noFill/>
                          </a:ln>
                          <a:extLst>
                            <a:ext uri="{53640926-AAD7-44D8-BBD7-CCE9431645EC}">
                              <a14:shadowObscured xmlns:a14="http://schemas.microsoft.com/office/drawing/2010/main"/>
                            </a:ext>
                          </a:extLst>
                        </pic:spPr>
                      </pic:pic>
                    </a:graphicData>
                  </a:graphic>
                </wp:inline>
              </w:drawing>
            </w:r>
          </w:p>
          <w:p w14:paraId="2437B432" w14:textId="6BE08B2D" w:rsidR="005A132E" w:rsidRPr="003E7DF9" w:rsidRDefault="005A132E" w:rsidP="005A132E">
            <w:pPr>
              <w:jc w:val="center"/>
              <w:rPr>
                <w:noProof/>
                <w:sz w:val="22"/>
                <w:szCs w:val="22"/>
                <w:lang w:val="lv-LV" w:eastAsia="lv-LV"/>
              </w:rPr>
            </w:pPr>
            <w:r w:rsidRPr="003E7DF9">
              <w:rPr>
                <w:bCs/>
                <w:sz w:val="22"/>
                <w:szCs w:val="22"/>
                <w:lang w:val="lv-LV"/>
              </w:rPr>
              <w:t>Zīmējumam ir informatīvs raksturs</w:t>
            </w:r>
          </w:p>
        </w:tc>
      </w:tr>
      <w:tr w:rsidR="005A132E" w:rsidRPr="003E7DF9" w14:paraId="18530D6A" w14:textId="77777777" w:rsidTr="00757805">
        <w:trPr>
          <w:trHeight w:val="2178"/>
          <w:jc w:val="center"/>
        </w:trPr>
        <w:tc>
          <w:tcPr>
            <w:tcW w:w="562" w:type="dxa"/>
          </w:tcPr>
          <w:p w14:paraId="3C0DA955" w14:textId="33B97BA1" w:rsidR="005A132E" w:rsidRPr="003E7DF9" w:rsidRDefault="005A132E" w:rsidP="005A132E">
            <w:pPr>
              <w:jc w:val="center"/>
              <w:rPr>
                <w:sz w:val="22"/>
                <w:szCs w:val="22"/>
                <w:lang w:val="lv-LV"/>
              </w:rPr>
            </w:pPr>
            <w:r w:rsidRPr="003E7DF9">
              <w:rPr>
                <w:sz w:val="22"/>
                <w:szCs w:val="22"/>
                <w:lang w:val="lv-LV"/>
              </w:rPr>
              <w:lastRenderedPageBreak/>
              <w:t>2.6.</w:t>
            </w:r>
          </w:p>
        </w:tc>
        <w:tc>
          <w:tcPr>
            <w:tcW w:w="3119" w:type="dxa"/>
          </w:tcPr>
          <w:p w14:paraId="24C1C72F" w14:textId="4627823E" w:rsidR="005A132E" w:rsidRDefault="005A132E" w:rsidP="005A132E">
            <w:pPr>
              <w:jc w:val="both"/>
              <w:rPr>
                <w:b/>
                <w:bCs/>
                <w:sz w:val="22"/>
                <w:szCs w:val="22"/>
                <w:lang w:val="lv-LV"/>
              </w:rPr>
            </w:pPr>
            <w:r w:rsidRPr="003E7DF9">
              <w:rPr>
                <w:b/>
                <w:bCs/>
                <w:sz w:val="22"/>
                <w:szCs w:val="22"/>
                <w:lang w:val="lv-LV"/>
              </w:rPr>
              <w:t>Dekors “</w:t>
            </w:r>
            <w:r>
              <w:rPr>
                <w:b/>
                <w:bCs/>
                <w:sz w:val="22"/>
                <w:szCs w:val="22"/>
                <w:lang w:val="lv-LV"/>
              </w:rPr>
              <w:t>Sieviete_5</w:t>
            </w:r>
            <w:r w:rsidRPr="003E7DF9">
              <w:rPr>
                <w:b/>
                <w:bCs/>
                <w:sz w:val="22"/>
                <w:szCs w:val="22"/>
                <w:lang w:val="lv-LV"/>
              </w:rPr>
              <w:t>”</w:t>
            </w:r>
          </w:p>
          <w:p w14:paraId="0ADB9A37" w14:textId="77777777" w:rsidR="005A132E" w:rsidRDefault="005A132E" w:rsidP="005A132E">
            <w:pPr>
              <w:jc w:val="both"/>
              <w:rPr>
                <w:b/>
                <w:bCs/>
                <w:sz w:val="22"/>
                <w:szCs w:val="22"/>
                <w:lang w:val="lv-LV"/>
              </w:rPr>
            </w:pPr>
          </w:p>
          <w:p w14:paraId="1AD74E98" w14:textId="77777777" w:rsidR="005A132E" w:rsidRPr="003E7DF9" w:rsidRDefault="005A132E" w:rsidP="005A132E">
            <w:pPr>
              <w:jc w:val="both"/>
              <w:rPr>
                <w:bCs/>
                <w:sz w:val="22"/>
                <w:szCs w:val="22"/>
                <w:lang w:val="lv-LV"/>
              </w:rPr>
            </w:pPr>
            <w:r w:rsidRPr="005A132E">
              <w:rPr>
                <w:b/>
                <w:bCs/>
                <w:sz w:val="22"/>
                <w:szCs w:val="22"/>
                <w:lang w:val="lv-LV"/>
              </w:rPr>
              <w:t>Figūras izmērs</w:t>
            </w:r>
            <w:r w:rsidRPr="003E7DF9">
              <w:rPr>
                <w:bCs/>
                <w:sz w:val="22"/>
                <w:szCs w:val="22"/>
                <w:lang w:val="lv-LV"/>
              </w:rPr>
              <w:t xml:space="preserve">:  </w:t>
            </w:r>
            <w:r>
              <w:rPr>
                <w:bCs/>
                <w:sz w:val="22"/>
                <w:szCs w:val="22"/>
                <w:lang w:val="lv-LV"/>
              </w:rPr>
              <w:t>+/- 166</w:t>
            </w:r>
            <w:r w:rsidRPr="003E7DF9">
              <w:rPr>
                <w:bCs/>
                <w:sz w:val="22"/>
                <w:szCs w:val="22"/>
                <w:lang w:val="lv-LV"/>
              </w:rPr>
              <w:t xml:space="preserve"> cm </w:t>
            </w:r>
            <w:r>
              <w:rPr>
                <w:bCs/>
                <w:sz w:val="22"/>
                <w:szCs w:val="22"/>
                <w:lang w:val="lv-LV"/>
              </w:rPr>
              <w:t>garums</w:t>
            </w:r>
            <w:r w:rsidRPr="003E7DF9">
              <w:rPr>
                <w:bCs/>
                <w:sz w:val="22"/>
                <w:szCs w:val="22"/>
                <w:lang w:val="lv-LV"/>
              </w:rPr>
              <w:t xml:space="preserve"> un </w:t>
            </w:r>
            <w:r>
              <w:rPr>
                <w:bCs/>
                <w:sz w:val="22"/>
                <w:szCs w:val="22"/>
                <w:lang w:val="lv-LV"/>
              </w:rPr>
              <w:t xml:space="preserve">+/-110 cm </w:t>
            </w:r>
          </w:p>
          <w:p w14:paraId="25B7E4F5" w14:textId="77777777" w:rsidR="005A132E" w:rsidRDefault="005A132E" w:rsidP="005A132E">
            <w:pPr>
              <w:jc w:val="both"/>
              <w:rPr>
                <w:b/>
                <w:bCs/>
                <w:sz w:val="22"/>
                <w:szCs w:val="22"/>
                <w:lang w:val="lv-LV"/>
              </w:rPr>
            </w:pPr>
          </w:p>
          <w:p w14:paraId="14C16723" w14:textId="77777777" w:rsidR="005A132E" w:rsidRPr="003E7DF9" w:rsidRDefault="005A132E" w:rsidP="005A132E">
            <w:pPr>
              <w:jc w:val="both"/>
              <w:rPr>
                <w:bCs/>
                <w:sz w:val="22"/>
                <w:szCs w:val="22"/>
                <w:lang w:val="lv-LV"/>
              </w:rPr>
            </w:pPr>
          </w:p>
          <w:p w14:paraId="0FDAC739" w14:textId="77777777" w:rsidR="005A132E" w:rsidRDefault="005A132E" w:rsidP="005A132E">
            <w:pPr>
              <w:jc w:val="both"/>
              <w:rPr>
                <w:bCs/>
                <w:sz w:val="22"/>
                <w:szCs w:val="22"/>
                <w:lang w:val="lv-LV"/>
              </w:rPr>
            </w:pPr>
            <w:r w:rsidRPr="00AE2063">
              <w:rPr>
                <w:b/>
                <w:bCs/>
                <w:i/>
                <w:sz w:val="22"/>
                <w:szCs w:val="22"/>
                <w:lang w:val="lv-LV"/>
              </w:rPr>
              <w:t>Apraksts:</w:t>
            </w:r>
            <w:r w:rsidRPr="003E7DF9">
              <w:rPr>
                <w:bCs/>
                <w:sz w:val="22"/>
                <w:szCs w:val="22"/>
                <w:lang w:val="lv-LV"/>
              </w:rPr>
              <w:t xml:space="preserve"> </w:t>
            </w:r>
            <w:r>
              <w:rPr>
                <w:bCs/>
                <w:sz w:val="22"/>
                <w:szCs w:val="22"/>
                <w:lang w:val="lv-LV"/>
              </w:rPr>
              <w:t>frēzēta</w:t>
            </w:r>
            <w:r w:rsidRPr="00493809">
              <w:rPr>
                <w:bCs/>
                <w:sz w:val="22"/>
                <w:szCs w:val="22"/>
                <w:lang w:val="lv-LV"/>
              </w:rPr>
              <w:t xml:space="preserve"> 10mm plastikāt</w:t>
            </w:r>
            <w:r>
              <w:rPr>
                <w:bCs/>
                <w:sz w:val="22"/>
                <w:szCs w:val="22"/>
                <w:lang w:val="lv-LV"/>
              </w:rPr>
              <w:t>a sieviešu figūra un</w:t>
            </w:r>
            <w:r w:rsidRPr="00493809">
              <w:rPr>
                <w:bCs/>
                <w:sz w:val="22"/>
                <w:szCs w:val="22"/>
                <w:lang w:val="lv-LV"/>
              </w:rPr>
              <w:t xml:space="preserve"> </w:t>
            </w:r>
            <w:r>
              <w:rPr>
                <w:bCs/>
                <w:sz w:val="22"/>
                <w:szCs w:val="22"/>
                <w:lang w:val="lv-LV"/>
              </w:rPr>
              <w:t>no vienas puses aplīmēta</w:t>
            </w:r>
            <w:r w:rsidRPr="00493809">
              <w:rPr>
                <w:bCs/>
                <w:sz w:val="22"/>
                <w:szCs w:val="22"/>
                <w:lang w:val="lv-LV"/>
              </w:rPr>
              <w:t xml:space="preserve"> ar </w:t>
            </w:r>
            <w:r>
              <w:rPr>
                <w:bCs/>
                <w:sz w:val="22"/>
                <w:szCs w:val="22"/>
                <w:lang w:val="lv-LV"/>
              </w:rPr>
              <w:t>līmplēvi pēc attiecīga attēla.</w:t>
            </w:r>
          </w:p>
          <w:p w14:paraId="7325FF50" w14:textId="5F31AD86" w:rsidR="005A132E" w:rsidRPr="003E7DF9" w:rsidRDefault="005A132E" w:rsidP="005A132E">
            <w:pPr>
              <w:jc w:val="right"/>
              <w:rPr>
                <w:b/>
                <w:bCs/>
                <w:sz w:val="22"/>
                <w:szCs w:val="22"/>
                <w:lang w:val="lv-LV"/>
              </w:rPr>
            </w:pPr>
          </w:p>
        </w:tc>
        <w:tc>
          <w:tcPr>
            <w:tcW w:w="992" w:type="dxa"/>
          </w:tcPr>
          <w:p w14:paraId="13C08D50" w14:textId="324E431A" w:rsidR="005A132E" w:rsidRPr="003E7DF9" w:rsidRDefault="005A132E" w:rsidP="005A132E">
            <w:pPr>
              <w:jc w:val="center"/>
              <w:rPr>
                <w:sz w:val="22"/>
                <w:szCs w:val="22"/>
                <w:lang w:val="lv-LV"/>
              </w:rPr>
            </w:pPr>
            <w:r w:rsidRPr="003E7DF9">
              <w:rPr>
                <w:sz w:val="22"/>
                <w:szCs w:val="22"/>
                <w:lang w:val="lv-LV"/>
              </w:rPr>
              <w:t>gab.</w:t>
            </w:r>
          </w:p>
        </w:tc>
        <w:tc>
          <w:tcPr>
            <w:tcW w:w="851" w:type="dxa"/>
          </w:tcPr>
          <w:p w14:paraId="5CF9E33E" w14:textId="57486F0B" w:rsidR="005A132E" w:rsidRPr="003E7DF9" w:rsidRDefault="005A132E" w:rsidP="005A132E">
            <w:pPr>
              <w:jc w:val="center"/>
              <w:rPr>
                <w:sz w:val="22"/>
                <w:szCs w:val="22"/>
                <w:lang w:val="lv-LV"/>
              </w:rPr>
            </w:pPr>
            <w:r>
              <w:rPr>
                <w:sz w:val="22"/>
                <w:szCs w:val="22"/>
                <w:lang w:val="lv-LV"/>
              </w:rPr>
              <w:t>1</w:t>
            </w:r>
          </w:p>
        </w:tc>
        <w:tc>
          <w:tcPr>
            <w:tcW w:w="3827" w:type="dxa"/>
          </w:tcPr>
          <w:p w14:paraId="5B815F78" w14:textId="77777777" w:rsidR="005A132E" w:rsidRDefault="005A132E" w:rsidP="005A132E">
            <w:pPr>
              <w:jc w:val="center"/>
              <w:rPr>
                <w:noProof/>
                <w:sz w:val="22"/>
                <w:szCs w:val="22"/>
                <w:lang w:val="lv-LV" w:eastAsia="lv-LV"/>
              </w:rPr>
            </w:pPr>
            <w:r>
              <w:rPr>
                <w:noProof/>
                <w:sz w:val="22"/>
                <w:szCs w:val="22"/>
              </w:rPr>
              <w:drawing>
                <wp:inline distT="0" distB="0" distL="0" distR="0" wp14:anchorId="2F1F819D" wp14:editId="679C4D1F">
                  <wp:extent cx="1637665" cy="3201758"/>
                  <wp:effectExtent l="0" t="0" r="635" b="0"/>
                  <wp:docPr id="10" name="Picture 10" descr="\\FS-Primary\User Folders\ILevsa\Desktop\8mart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Primary\User Folders\ILevsa\Desktop\8mart_6.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42463" cy="3211139"/>
                          </a:xfrm>
                          <a:prstGeom prst="rect">
                            <a:avLst/>
                          </a:prstGeom>
                          <a:noFill/>
                          <a:ln>
                            <a:noFill/>
                          </a:ln>
                        </pic:spPr>
                      </pic:pic>
                    </a:graphicData>
                  </a:graphic>
                </wp:inline>
              </w:drawing>
            </w:r>
          </w:p>
          <w:p w14:paraId="798FAFAA" w14:textId="0D386DDE" w:rsidR="005A132E" w:rsidRPr="003E7DF9" w:rsidRDefault="005A132E" w:rsidP="005A132E">
            <w:pPr>
              <w:jc w:val="center"/>
              <w:rPr>
                <w:noProof/>
                <w:sz w:val="22"/>
                <w:szCs w:val="22"/>
                <w:lang w:val="lv-LV" w:eastAsia="lv-LV"/>
              </w:rPr>
            </w:pPr>
            <w:r w:rsidRPr="003E7DF9">
              <w:rPr>
                <w:bCs/>
                <w:sz w:val="22"/>
                <w:szCs w:val="22"/>
                <w:lang w:val="lv-LV"/>
              </w:rPr>
              <w:t>Zīmējumam ir informatīvs raksturs</w:t>
            </w:r>
          </w:p>
        </w:tc>
      </w:tr>
      <w:tr w:rsidR="005A132E" w:rsidRPr="003E7DF9" w14:paraId="6AAFE41D" w14:textId="77777777" w:rsidTr="00757805">
        <w:trPr>
          <w:trHeight w:val="2677"/>
          <w:jc w:val="center"/>
        </w:trPr>
        <w:tc>
          <w:tcPr>
            <w:tcW w:w="562" w:type="dxa"/>
          </w:tcPr>
          <w:p w14:paraId="3B75AEA9" w14:textId="78CF1249" w:rsidR="005A132E" w:rsidRPr="003E7DF9" w:rsidRDefault="005A132E" w:rsidP="005A132E">
            <w:pPr>
              <w:jc w:val="center"/>
              <w:rPr>
                <w:sz w:val="22"/>
                <w:szCs w:val="22"/>
                <w:lang w:val="lv-LV"/>
              </w:rPr>
            </w:pPr>
            <w:r w:rsidRPr="003E7DF9">
              <w:rPr>
                <w:sz w:val="22"/>
                <w:szCs w:val="22"/>
                <w:lang w:val="lv-LV"/>
              </w:rPr>
              <w:t>2.7.</w:t>
            </w:r>
          </w:p>
        </w:tc>
        <w:tc>
          <w:tcPr>
            <w:tcW w:w="3119" w:type="dxa"/>
          </w:tcPr>
          <w:p w14:paraId="3596C078" w14:textId="6D17CC30" w:rsidR="005A132E" w:rsidRPr="003E7DF9" w:rsidRDefault="005A132E" w:rsidP="005A132E">
            <w:pPr>
              <w:rPr>
                <w:bCs/>
                <w:sz w:val="22"/>
                <w:szCs w:val="22"/>
                <w:lang w:val="lv-LV"/>
              </w:rPr>
            </w:pPr>
            <w:r w:rsidRPr="003E7DF9">
              <w:rPr>
                <w:b/>
                <w:bCs/>
                <w:sz w:val="22"/>
                <w:szCs w:val="22"/>
                <w:lang w:val="lv-LV"/>
              </w:rPr>
              <w:t>Dekors “</w:t>
            </w:r>
            <w:r>
              <w:rPr>
                <w:b/>
                <w:bCs/>
                <w:sz w:val="22"/>
                <w:szCs w:val="22"/>
                <w:lang w:val="lv-LV"/>
              </w:rPr>
              <w:t>Sieviete_6</w:t>
            </w:r>
            <w:r w:rsidRPr="003E7DF9">
              <w:rPr>
                <w:b/>
                <w:bCs/>
                <w:sz w:val="22"/>
                <w:szCs w:val="22"/>
                <w:lang w:val="lv-LV"/>
              </w:rPr>
              <w:t>”</w:t>
            </w:r>
          </w:p>
          <w:p w14:paraId="25E96D92" w14:textId="77777777" w:rsidR="005A132E" w:rsidRPr="003E7DF9" w:rsidRDefault="005A132E" w:rsidP="005A132E">
            <w:pPr>
              <w:rPr>
                <w:bCs/>
                <w:sz w:val="22"/>
                <w:szCs w:val="22"/>
                <w:lang w:val="lv-LV"/>
              </w:rPr>
            </w:pPr>
          </w:p>
          <w:p w14:paraId="0489CA97" w14:textId="50EECA8D" w:rsidR="005A132E" w:rsidRPr="003E7DF9" w:rsidRDefault="005A132E" w:rsidP="005A132E">
            <w:pPr>
              <w:jc w:val="both"/>
              <w:rPr>
                <w:bCs/>
                <w:sz w:val="22"/>
                <w:szCs w:val="22"/>
                <w:lang w:val="lv-LV"/>
              </w:rPr>
            </w:pPr>
            <w:r w:rsidRPr="005A132E">
              <w:rPr>
                <w:b/>
                <w:bCs/>
                <w:sz w:val="22"/>
                <w:szCs w:val="22"/>
                <w:lang w:val="lv-LV"/>
              </w:rPr>
              <w:t>Figūras izmērs:</w:t>
            </w:r>
            <w:r w:rsidRPr="003E7DF9">
              <w:rPr>
                <w:bCs/>
                <w:sz w:val="22"/>
                <w:szCs w:val="22"/>
                <w:lang w:val="lv-LV"/>
              </w:rPr>
              <w:t xml:space="preserve">  </w:t>
            </w:r>
            <w:r>
              <w:rPr>
                <w:bCs/>
                <w:sz w:val="22"/>
                <w:szCs w:val="22"/>
                <w:lang w:val="lv-LV"/>
              </w:rPr>
              <w:t>+/- 166</w:t>
            </w:r>
            <w:r w:rsidRPr="003E7DF9">
              <w:rPr>
                <w:bCs/>
                <w:sz w:val="22"/>
                <w:szCs w:val="22"/>
                <w:lang w:val="lv-LV"/>
              </w:rPr>
              <w:t xml:space="preserve"> cm </w:t>
            </w:r>
            <w:r>
              <w:rPr>
                <w:bCs/>
                <w:sz w:val="22"/>
                <w:szCs w:val="22"/>
                <w:lang w:val="lv-LV"/>
              </w:rPr>
              <w:t>garums</w:t>
            </w:r>
            <w:r w:rsidRPr="003E7DF9">
              <w:rPr>
                <w:bCs/>
                <w:sz w:val="22"/>
                <w:szCs w:val="22"/>
                <w:lang w:val="lv-LV"/>
              </w:rPr>
              <w:t xml:space="preserve"> un </w:t>
            </w:r>
            <w:r>
              <w:rPr>
                <w:bCs/>
                <w:sz w:val="22"/>
                <w:szCs w:val="22"/>
                <w:lang w:val="lv-LV"/>
              </w:rPr>
              <w:t>+/-110 cm platums</w:t>
            </w:r>
          </w:p>
          <w:p w14:paraId="352DBA61" w14:textId="77777777" w:rsidR="005A132E" w:rsidRDefault="005A132E" w:rsidP="005A132E">
            <w:pPr>
              <w:rPr>
                <w:bCs/>
                <w:sz w:val="22"/>
                <w:szCs w:val="22"/>
                <w:lang w:val="lv-LV"/>
              </w:rPr>
            </w:pPr>
          </w:p>
          <w:p w14:paraId="1A0E1A2C" w14:textId="77777777" w:rsidR="005A132E" w:rsidRPr="003E7DF9" w:rsidRDefault="005A132E" w:rsidP="005A132E">
            <w:pPr>
              <w:rPr>
                <w:bCs/>
                <w:sz w:val="22"/>
                <w:szCs w:val="22"/>
                <w:lang w:val="lv-LV"/>
              </w:rPr>
            </w:pPr>
          </w:p>
          <w:p w14:paraId="57198B81" w14:textId="77777777" w:rsidR="005A132E" w:rsidRDefault="005A132E" w:rsidP="005A132E">
            <w:pPr>
              <w:jc w:val="both"/>
              <w:rPr>
                <w:bCs/>
                <w:sz w:val="22"/>
                <w:szCs w:val="22"/>
                <w:lang w:val="lv-LV"/>
              </w:rPr>
            </w:pPr>
            <w:r w:rsidRPr="00AE2063">
              <w:rPr>
                <w:b/>
                <w:bCs/>
                <w:i/>
                <w:sz w:val="22"/>
                <w:szCs w:val="22"/>
                <w:lang w:val="lv-LV"/>
              </w:rPr>
              <w:t>Apraksts:</w:t>
            </w:r>
            <w:r w:rsidRPr="003E7DF9">
              <w:rPr>
                <w:bCs/>
                <w:sz w:val="22"/>
                <w:szCs w:val="22"/>
                <w:lang w:val="lv-LV"/>
              </w:rPr>
              <w:t xml:space="preserve"> </w:t>
            </w:r>
            <w:r>
              <w:rPr>
                <w:bCs/>
                <w:sz w:val="22"/>
                <w:szCs w:val="22"/>
                <w:lang w:val="lv-LV"/>
              </w:rPr>
              <w:t>frēzēta</w:t>
            </w:r>
            <w:r w:rsidRPr="00493809">
              <w:rPr>
                <w:bCs/>
                <w:sz w:val="22"/>
                <w:szCs w:val="22"/>
                <w:lang w:val="lv-LV"/>
              </w:rPr>
              <w:t xml:space="preserve"> 10mm plastikāt</w:t>
            </w:r>
            <w:r>
              <w:rPr>
                <w:bCs/>
                <w:sz w:val="22"/>
                <w:szCs w:val="22"/>
                <w:lang w:val="lv-LV"/>
              </w:rPr>
              <w:t>a sieviešu figūra un</w:t>
            </w:r>
            <w:r w:rsidRPr="00493809">
              <w:rPr>
                <w:bCs/>
                <w:sz w:val="22"/>
                <w:szCs w:val="22"/>
                <w:lang w:val="lv-LV"/>
              </w:rPr>
              <w:t xml:space="preserve"> </w:t>
            </w:r>
            <w:r>
              <w:rPr>
                <w:bCs/>
                <w:sz w:val="22"/>
                <w:szCs w:val="22"/>
                <w:lang w:val="lv-LV"/>
              </w:rPr>
              <w:t>no vienas puses aplīmēta</w:t>
            </w:r>
            <w:r w:rsidRPr="00493809">
              <w:rPr>
                <w:bCs/>
                <w:sz w:val="22"/>
                <w:szCs w:val="22"/>
                <w:lang w:val="lv-LV"/>
              </w:rPr>
              <w:t xml:space="preserve"> ar </w:t>
            </w:r>
            <w:r>
              <w:rPr>
                <w:bCs/>
                <w:sz w:val="22"/>
                <w:szCs w:val="22"/>
                <w:lang w:val="lv-LV"/>
              </w:rPr>
              <w:t>līmplēvi pēc attiecīga attēla.</w:t>
            </w:r>
          </w:p>
          <w:p w14:paraId="2CBA5DD7" w14:textId="65FF4C0D" w:rsidR="005A132E" w:rsidRPr="003E7DF9" w:rsidRDefault="005A132E" w:rsidP="005A132E">
            <w:pPr>
              <w:jc w:val="right"/>
              <w:rPr>
                <w:bCs/>
                <w:sz w:val="22"/>
                <w:szCs w:val="22"/>
                <w:lang w:val="lv-LV"/>
              </w:rPr>
            </w:pPr>
          </w:p>
        </w:tc>
        <w:tc>
          <w:tcPr>
            <w:tcW w:w="992" w:type="dxa"/>
          </w:tcPr>
          <w:p w14:paraId="04AECFC9" w14:textId="4251E575" w:rsidR="005A132E" w:rsidRPr="003E7DF9" w:rsidRDefault="005A132E" w:rsidP="005A132E">
            <w:pPr>
              <w:jc w:val="center"/>
              <w:rPr>
                <w:sz w:val="22"/>
                <w:szCs w:val="22"/>
                <w:lang w:val="lv-LV"/>
              </w:rPr>
            </w:pPr>
            <w:r w:rsidRPr="003E7DF9">
              <w:rPr>
                <w:sz w:val="22"/>
                <w:szCs w:val="22"/>
                <w:lang w:val="lv-LV"/>
              </w:rPr>
              <w:t>gab.</w:t>
            </w:r>
          </w:p>
        </w:tc>
        <w:tc>
          <w:tcPr>
            <w:tcW w:w="851" w:type="dxa"/>
          </w:tcPr>
          <w:p w14:paraId="4165FADB" w14:textId="6C02CC0C" w:rsidR="005A132E" w:rsidRPr="003E7DF9" w:rsidRDefault="005A132E" w:rsidP="005A132E">
            <w:pPr>
              <w:jc w:val="center"/>
              <w:rPr>
                <w:sz w:val="22"/>
                <w:szCs w:val="22"/>
                <w:lang w:val="lv-LV"/>
              </w:rPr>
            </w:pPr>
            <w:r>
              <w:rPr>
                <w:sz w:val="22"/>
                <w:szCs w:val="22"/>
                <w:lang w:val="lv-LV"/>
              </w:rPr>
              <w:t>1</w:t>
            </w:r>
          </w:p>
        </w:tc>
        <w:tc>
          <w:tcPr>
            <w:tcW w:w="3827" w:type="dxa"/>
          </w:tcPr>
          <w:p w14:paraId="54A58B58" w14:textId="77777777" w:rsidR="005A132E" w:rsidRDefault="005A132E" w:rsidP="005A132E">
            <w:pPr>
              <w:jc w:val="center"/>
              <w:rPr>
                <w:noProof/>
                <w:sz w:val="22"/>
                <w:szCs w:val="22"/>
              </w:rPr>
            </w:pPr>
            <w:r>
              <w:rPr>
                <w:noProof/>
                <w:sz w:val="22"/>
                <w:szCs w:val="22"/>
              </w:rPr>
              <w:drawing>
                <wp:inline distT="0" distB="0" distL="0" distR="0" wp14:anchorId="505F323A" wp14:editId="1CED31D5">
                  <wp:extent cx="1742063" cy="2619375"/>
                  <wp:effectExtent l="0" t="0" r="0" b="0"/>
                  <wp:docPr id="7" name="Picture 7" descr="\\FS-Primary\User Folders\ILevsa\Desktop\8mart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Primary\User Folders\ILevsa\Desktop\8mart_7.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46128" cy="2625487"/>
                          </a:xfrm>
                          <a:prstGeom prst="rect">
                            <a:avLst/>
                          </a:prstGeom>
                          <a:noFill/>
                          <a:ln>
                            <a:noFill/>
                          </a:ln>
                        </pic:spPr>
                      </pic:pic>
                    </a:graphicData>
                  </a:graphic>
                </wp:inline>
              </w:drawing>
            </w:r>
          </w:p>
          <w:p w14:paraId="00557D2D" w14:textId="6DDF8C41" w:rsidR="005A132E" w:rsidRPr="003E7DF9" w:rsidRDefault="005A132E" w:rsidP="005A132E">
            <w:pPr>
              <w:rPr>
                <w:noProof/>
                <w:sz w:val="22"/>
                <w:szCs w:val="22"/>
              </w:rPr>
            </w:pPr>
            <w:r w:rsidRPr="003E7DF9">
              <w:rPr>
                <w:bCs/>
                <w:sz w:val="22"/>
                <w:szCs w:val="22"/>
                <w:lang w:val="lv-LV"/>
              </w:rPr>
              <w:t>Zīmējumam ir informatīvs raksturs</w:t>
            </w:r>
          </w:p>
        </w:tc>
      </w:tr>
      <w:tr w:rsidR="005A132E" w:rsidRPr="003E7DF9" w14:paraId="0D508B2B" w14:textId="77777777" w:rsidTr="00757805">
        <w:trPr>
          <w:trHeight w:val="2677"/>
          <w:jc w:val="center"/>
        </w:trPr>
        <w:tc>
          <w:tcPr>
            <w:tcW w:w="562" w:type="dxa"/>
          </w:tcPr>
          <w:p w14:paraId="0F32DF75" w14:textId="6A44EEE5" w:rsidR="005A132E" w:rsidRPr="003E7DF9" w:rsidRDefault="005A132E" w:rsidP="005A132E">
            <w:pPr>
              <w:jc w:val="center"/>
              <w:rPr>
                <w:sz w:val="22"/>
                <w:szCs w:val="22"/>
                <w:lang w:val="lv-LV"/>
              </w:rPr>
            </w:pPr>
            <w:r>
              <w:rPr>
                <w:sz w:val="22"/>
                <w:szCs w:val="22"/>
                <w:lang w:val="lv-LV"/>
              </w:rPr>
              <w:t>2.8.</w:t>
            </w:r>
          </w:p>
        </w:tc>
        <w:tc>
          <w:tcPr>
            <w:tcW w:w="3119" w:type="dxa"/>
          </w:tcPr>
          <w:p w14:paraId="529D8900" w14:textId="2038C5FD" w:rsidR="005A132E" w:rsidRPr="005A132E" w:rsidRDefault="005A132E" w:rsidP="005A132E">
            <w:pPr>
              <w:rPr>
                <w:b/>
                <w:bCs/>
                <w:sz w:val="22"/>
                <w:szCs w:val="22"/>
                <w:lang w:val="lv-LV"/>
              </w:rPr>
            </w:pPr>
            <w:r w:rsidRPr="005A132E">
              <w:rPr>
                <w:b/>
                <w:bCs/>
                <w:sz w:val="22"/>
                <w:szCs w:val="22"/>
                <w:lang w:val="lv-LV"/>
              </w:rPr>
              <w:t>Dekora turētāji</w:t>
            </w:r>
          </w:p>
          <w:p w14:paraId="009DAFED" w14:textId="77777777" w:rsidR="005A132E" w:rsidRDefault="005A132E" w:rsidP="005A132E">
            <w:pPr>
              <w:rPr>
                <w:bCs/>
                <w:sz w:val="22"/>
                <w:szCs w:val="22"/>
                <w:lang w:val="lv-LV"/>
              </w:rPr>
            </w:pPr>
          </w:p>
          <w:p w14:paraId="2DB34BA5" w14:textId="357947F8" w:rsidR="005A132E" w:rsidRPr="003E7DF9" w:rsidRDefault="005A132E" w:rsidP="005A132E">
            <w:pPr>
              <w:rPr>
                <w:b/>
                <w:bCs/>
                <w:sz w:val="22"/>
                <w:szCs w:val="22"/>
                <w:lang w:val="lv-LV"/>
              </w:rPr>
            </w:pPr>
            <w:r w:rsidRPr="005A132E">
              <w:rPr>
                <w:b/>
                <w:bCs/>
                <w:sz w:val="22"/>
                <w:szCs w:val="22"/>
                <w:lang w:val="lv-LV"/>
              </w:rPr>
              <w:t>Apraksts:</w:t>
            </w:r>
            <w:r>
              <w:rPr>
                <w:bCs/>
                <w:sz w:val="22"/>
                <w:szCs w:val="22"/>
                <w:lang w:val="lv-LV"/>
              </w:rPr>
              <w:t xml:space="preserve"> ribas atbalsts plastikāta</w:t>
            </w:r>
            <w:r w:rsidRPr="00AE2063">
              <w:rPr>
                <w:bCs/>
                <w:sz w:val="22"/>
                <w:szCs w:val="22"/>
                <w:lang w:val="lv-LV"/>
              </w:rPr>
              <w:t xml:space="preserve"> </w:t>
            </w:r>
            <w:r>
              <w:rPr>
                <w:bCs/>
                <w:sz w:val="22"/>
                <w:szCs w:val="22"/>
                <w:lang w:val="lv-LV"/>
              </w:rPr>
              <w:t>figūrai aizmugurē un betona pamatne figūras noturēšanai pie zemes.</w:t>
            </w:r>
          </w:p>
        </w:tc>
        <w:tc>
          <w:tcPr>
            <w:tcW w:w="992" w:type="dxa"/>
          </w:tcPr>
          <w:p w14:paraId="5269CA80" w14:textId="26CB8C23" w:rsidR="005A132E" w:rsidRPr="003E7DF9" w:rsidRDefault="005A132E" w:rsidP="005A132E">
            <w:pPr>
              <w:jc w:val="center"/>
              <w:rPr>
                <w:sz w:val="22"/>
                <w:szCs w:val="22"/>
                <w:lang w:val="lv-LV"/>
              </w:rPr>
            </w:pPr>
            <w:r>
              <w:rPr>
                <w:sz w:val="22"/>
                <w:szCs w:val="22"/>
                <w:lang w:val="lv-LV"/>
              </w:rPr>
              <w:t>gab.</w:t>
            </w:r>
          </w:p>
        </w:tc>
        <w:tc>
          <w:tcPr>
            <w:tcW w:w="851" w:type="dxa"/>
          </w:tcPr>
          <w:p w14:paraId="3F8A729E" w14:textId="69070BBB" w:rsidR="005A132E" w:rsidRDefault="005A132E" w:rsidP="005A132E">
            <w:pPr>
              <w:jc w:val="center"/>
              <w:rPr>
                <w:sz w:val="22"/>
                <w:szCs w:val="22"/>
                <w:lang w:val="lv-LV"/>
              </w:rPr>
            </w:pPr>
            <w:r>
              <w:rPr>
                <w:sz w:val="22"/>
                <w:szCs w:val="22"/>
                <w:lang w:val="lv-LV"/>
              </w:rPr>
              <w:t>7</w:t>
            </w:r>
          </w:p>
        </w:tc>
        <w:tc>
          <w:tcPr>
            <w:tcW w:w="3827" w:type="dxa"/>
          </w:tcPr>
          <w:p w14:paraId="5880F742" w14:textId="77777777" w:rsidR="005A132E" w:rsidRDefault="005A132E" w:rsidP="005A132E">
            <w:pPr>
              <w:rPr>
                <w:noProof/>
                <w:sz w:val="22"/>
                <w:szCs w:val="22"/>
              </w:rPr>
            </w:pPr>
            <w:r>
              <w:rPr>
                <w:noProof/>
                <w:sz w:val="22"/>
                <w:szCs w:val="22"/>
              </w:rPr>
              <w:drawing>
                <wp:inline distT="0" distB="0" distL="0" distR="0" wp14:anchorId="21BA8C11" wp14:editId="3380B0A1">
                  <wp:extent cx="1390650" cy="1390650"/>
                  <wp:effectExtent l="0" t="0" r="0" b="0"/>
                  <wp:docPr id="18" name="Picture 18" descr="C:\Users\ILevsa\Downloads\WhatsApp Image 2024-02-05 at 10.20.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ILevsa\Downloads\WhatsApp Image 2024-02-05 at 10.20.21.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inline>
              </w:drawing>
            </w:r>
          </w:p>
          <w:p w14:paraId="3D5BFEF3" w14:textId="669A78E3" w:rsidR="005A132E" w:rsidRDefault="005A132E" w:rsidP="005A132E">
            <w:pPr>
              <w:rPr>
                <w:noProof/>
                <w:sz w:val="22"/>
                <w:szCs w:val="22"/>
              </w:rPr>
            </w:pPr>
            <w:r w:rsidRPr="003E7DF9">
              <w:rPr>
                <w:bCs/>
                <w:sz w:val="22"/>
                <w:szCs w:val="22"/>
                <w:lang w:val="lv-LV"/>
              </w:rPr>
              <w:t>Zīmējumam ir informatīvs raksturs</w:t>
            </w:r>
          </w:p>
        </w:tc>
      </w:tr>
    </w:tbl>
    <w:p w14:paraId="5D9E6A62" w14:textId="3C72D24B" w:rsidR="002E142A" w:rsidRPr="003E7DF9" w:rsidRDefault="002E142A" w:rsidP="002E142A">
      <w:pPr>
        <w:rPr>
          <w:b/>
          <w:bCs/>
          <w:sz w:val="12"/>
          <w:szCs w:val="22"/>
          <w:lang w:val="lv-LV"/>
        </w:rPr>
      </w:pPr>
    </w:p>
    <w:p w14:paraId="687C5CC1" w14:textId="77777777" w:rsidR="002E142A" w:rsidRPr="003E7DF9" w:rsidRDefault="002E142A" w:rsidP="002E142A">
      <w:pPr>
        <w:pStyle w:val="ListParagraph"/>
        <w:numPr>
          <w:ilvl w:val="0"/>
          <w:numId w:val="1"/>
        </w:numPr>
        <w:ind w:hanging="294"/>
        <w:rPr>
          <w:b/>
          <w:bCs/>
          <w:sz w:val="22"/>
          <w:szCs w:val="22"/>
          <w:lang w:val="lv-LV"/>
        </w:rPr>
      </w:pPr>
      <w:r w:rsidRPr="003E7DF9">
        <w:rPr>
          <w:b/>
          <w:sz w:val="22"/>
          <w:szCs w:val="22"/>
          <w:lang w:val="lv-LV"/>
        </w:rPr>
        <w:t>Izgatavojamo un piegādājamo preču speciālās prasības:</w:t>
      </w:r>
    </w:p>
    <w:p w14:paraId="20084968" w14:textId="4ECEB33D" w:rsidR="002E142A" w:rsidRPr="003E7DF9" w:rsidRDefault="002E142A" w:rsidP="00B13ED5">
      <w:pPr>
        <w:numPr>
          <w:ilvl w:val="0"/>
          <w:numId w:val="7"/>
        </w:numPr>
        <w:ind w:left="426" w:right="-2" w:hanging="284"/>
        <w:jc w:val="both"/>
        <w:rPr>
          <w:sz w:val="22"/>
          <w:szCs w:val="22"/>
          <w:lang w:val="lv-LV"/>
        </w:rPr>
      </w:pPr>
      <w:r w:rsidRPr="003E7DF9">
        <w:rPr>
          <w:sz w:val="22"/>
          <w:szCs w:val="22"/>
          <w:lang w:val="lv-LV"/>
        </w:rPr>
        <w:t>Visas noformējuma koncepcijas skices un darbus ir jāsaskaņo ar DP</w:t>
      </w:r>
      <w:r w:rsidR="007278DD" w:rsidRPr="003E7DF9">
        <w:rPr>
          <w:sz w:val="22"/>
          <w:szCs w:val="22"/>
          <w:lang w:val="lv-LV"/>
        </w:rPr>
        <w:t>CP</w:t>
      </w:r>
      <w:r w:rsidRPr="003E7DF9">
        <w:rPr>
          <w:sz w:val="22"/>
          <w:szCs w:val="22"/>
          <w:lang w:val="lv-LV"/>
        </w:rPr>
        <w:t xml:space="preserve"> Pilsētplānošanas un būvniecības departamenta Pilsētvides nodaļu.</w:t>
      </w:r>
    </w:p>
    <w:p w14:paraId="78F4CC3B" w14:textId="77777777" w:rsidR="002E142A" w:rsidRPr="003E7DF9" w:rsidRDefault="002E142A" w:rsidP="00B13ED5">
      <w:pPr>
        <w:numPr>
          <w:ilvl w:val="0"/>
          <w:numId w:val="7"/>
        </w:numPr>
        <w:ind w:left="426" w:right="-2" w:hanging="284"/>
        <w:jc w:val="both"/>
        <w:rPr>
          <w:sz w:val="22"/>
          <w:szCs w:val="22"/>
          <w:lang w:val="lv-LV"/>
        </w:rPr>
      </w:pPr>
      <w:r w:rsidRPr="003E7DF9">
        <w:rPr>
          <w:sz w:val="22"/>
          <w:szCs w:val="22"/>
          <w:lang w:val="lv-LV"/>
        </w:rPr>
        <w:t>Pretendentam jābūt pieredzei līdzīgu objektu izgatavošanā.</w:t>
      </w:r>
    </w:p>
    <w:p w14:paraId="624BEF23" w14:textId="395EC5B0" w:rsidR="002E142A" w:rsidRPr="003E7DF9" w:rsidRDefault="002E142A" w:rsidP="00B13ED5">
      <w:pPr>
        <w:numPr>
          <w:ilvl w:val="0"/>
          <w:numId w:val="7"/>
        </w:numPr>
        <w:ind w:left="426" w:right="-2" w:hanging="284"/>
        <w:jc w:val="both"/>
        <w:rPr>
          <w:sz w:val="22"/>
          <w:szCs w:val="22"/>
          <w:lang w:val="lv-LV"/>
        </w:rPr>
      </w:pPr>
      <w:r w:rsidRPr="003E7DF9">
        <w:rPr>
          <w:sz w:val="22"/>
          <w:szCs w:val="22"/>
          <w:lang w:val="lv-LV"/>
        </w:rPr>
        <w:t>Precēm ir jābūt rūpnieciski izgatav</w:t>
      </w:r>
      <w:r w:rsidR="00F20AA6" w:rsidRPr="003E7DF9">
        <w:rPr>
          <w:sz w:val="22"/>
          <w:szCs w:val="22"/>
          <w:lang w:val="lv-LV"/>
        </w:rPr>
        <w:t>otām un iepriekš neekspluatētām.</w:t>
      </w:r>
    </w:p>
    <w:p w14:paraId="16220DB9" w14:textId="11712152" w:rsidR="002E142A" w:rsidRPr="003E7DF9" w:rsidRDefault="002E142A" w:rsidP="00B13ED5">
      <w:pPr>
        <w:numPr>
          <w:ilvl w:val="0"/>
          <w:numId w:val="7"/>
        </w:numPr>
        <w:ind w:left="426" w:right="-2" w:hanging="284"/>
        <w:jc w:val="both"/>
        <w:rPr>
          <w:sz w:val="22"/>
          <w:szCs w:val="22"/>
          <w:lang w:val="lv-LV"/>
        </w:rPr>
      </w:pPr>
      <w:r w:rsidRPr="003E7DF9">
        <w:rPr>
          <w:sz w:val="22"/>
          <w:szCs w:val="22"/>
          <w:lang w:val="lv-LV"/>
        </w:rPr>
        <w:t>Pretendents var iesniegt prasībām</w:t>
      </w:r>
      <w:r w:rsidR="004C7C5F">
        <w:rPr>
          <w:sz w:val="22"/>
          <w:szCs w:val="22"/>
          <w:lang w:val="lv-LV"/>
        </w:rPr>
        <w:t xml:space="preserve"> </w:t>
      </w:r>
      <w:r w:rsidRPr="003E7DF9">
        <w:rPr>
          <w:sz w:val="22"/>
          <w:szCs w:val="22"/>
          <w:lang w:val="lv-LV"/>
        </w:rPr>
        <w:t xml:space="preserve"> atbilst</w:t>
      </w:r>
      <w:r w:rsidR="00F20AA6" w:rsidRPr="003E7DF9">
        <w:rPr>
          <w:sz w:val="22"/>
          <w:szCs w:val="22"/>
          <w:lang w:val="lv-LV"/>
        </w:rPr>
        <w:t>ošus ekvivalentus izstrādājumus.</w:t>
      </w:r>
    </w:p>
    <w:p w14:paraId="33753D49" w14:textId="77777777" w:rsidR="002E142A" w:rsidRPr="003E7DF9" w:rsidRDefault="002E142A" w:rsidP="00B13ED5">
      <w:pPr>
        <w:numPr>
          <w:ilvl w:val="0"/>
          <w:numId w:val="7"/>
        </w:numPr>
        <w:ind w:left="426" w:right="-2" w:hanging="284"/>
        <w:jc w:val="both"/>
        <w:rPr>
          <w:sz w:val="22"/>
          <w:szCs w:val="22"/>
          <w:lang w:val="lv-LV"/>
        </w:rPr>
      </w:pPr>
      <w:r w:rsidRPr="003E7DF9">
        <w:rPr>
          <w:sz w:val="22"/>
          <w:szCs w:val="22"/>
          <w:lang w:val="lv-LV"/>
        </w:rPr>
        <w:t>Gadījumā, ja Pasūtītājam rodas šaubas par izgatavojamo un piegādājamo preču atbilstību noslēgtā līguma prasībām, tehniskajai specifikācijai vai tās kvalitātei, Pasūtītājs ir tiesīgs pieaicināt neatkarīgu ekspertu un negatīva vērtējuma gadījumā preces noraidīt un atgriezt Piegādātājam. Izmaksas, kas rodas eksperta vērtējuma rezultātā saistībā ar preču noraidīšanu un atgriešanu, ir jāsedz preču Piegādātājam.</w:t>
      </w:r>
    </w:p>
    <w:p w14:paraId="33BCF382" w14:textId="77777777" w:rsidR="002E142A" w:rsidRPr="003E7DF9" w:rsidRDefault="002E142A" w:rsidP="00B13ED5">
      <w:pPr>
        <w:numPr>
          <w:ilvl w:val="0"/>
          <w:numId w:val="7"/>
        </w:numPr>
        <w:ind w:left="426" w:right="-2" w:hanging="284"/>
        <w:jc w:val="both"/>
        <w:rPr>
          <w:sz w:val="22"/>
          <w:szCs w:val="22"/>
          <w:lang w:val="lv-LV"/>
        </w:rPr>
      </w:pPr>
      <w:r w:rsidRPr="003E7DF9">
        <w:rPr>
          <w:sz w:val="22"/>
          <w:szCs w:val="22"/>
          <w:lang w:val="lv-LV"/>
        </w:rPr>
        <w:t>Piedāvājuma tāmē norādīt izstrādājumu cenu, piegādes izmaksas iekļaujot kopējā cenā.</w:t>
      </w:r>
    </w:p>
    <w:p w14:paraId="3B09F6D3" w14:textId="77777777" w:rsidR="00F20AA6" w:rsidRPr="003E7DF9" w:rsidRDefault="00F20AA6" w:rsidP="00F20AA6">
      <w:pPr>
        <w:ind w:left="426" w:right="-2"/>
        <w:jc w:val="both"/>
        <w:rPr>
          <w:sz w:val="14"/>
          <w:szCs w:val="22"/>
          <w:lang w:val="lv-LV"/>
        </w:rPr>
      </w:pPr>
    </w:p>
    <w:p w14:paraId="15824673" w14:textId="77777777" w:rsidR="002E142A" w:rsidRPr="003E7DF9" w:rsidRDefault="002E142A" w:rsidP="002E142A">
      <w:pPr>
        <w:rPr>
          <w:b/>
          <w:bCs/>
          <w:sz w:val="6"/>
          <w:szCs w:val="22"/>
          <w:lang w:val="lv-LV"/>
        </w:rPr>
      </w:pPr>
    </w:p>
    <w:p w14:paraId="54C39AA4" w14:textId="05FF3D92" w:rsidR="00656D26" w:rsidRPr="003E7DF9" w:rsidRDefault="00656D26" w:rsidP="00B13ED5">
      <w:pPr>
        <w:pStyle w:val="ListParagraph"/>
        <w:numPr>
          <w:ilvl w:val="0"/>
          <w:numId w:val="1"/>
        </w:numPr>
        <w:tabs>
          <w:tab w:val="clear" w:pos="720"/>
          <w:tab w:val="num" w:pos="426"/>
        </w:tabs>
        <w:ind w:left="0" w:firstLine="426"/>
        <w:rPr>
          <w:b/>
          <w:bCs/>
          <w:sz w:val="22"/>
          <w:szCs w:val="22"/>
          <w:lang w:val="lv-LV"/>
        </w:rPr>
      </w:pPr>
      <w:r w:rsidRPr="003E7DF9">
        <w:rPr>
          <w:b/>
          <w:sz w:val="22"/>
          <w:szCs w:val="22"/>
          <w:lang w:val="lv-LV"/>
        </w:rPr>
        <w:t xml:space="preserve">Piegādāto preču pieņemšana: </w:t>
      </w:r>
      <w:r w:rsidRPr="003E7DF9">
        <w:rPr>
          <w:sz w:val="22"/>
          <w:szCs w:val="22"/>
          <w:lang w:val="lv-LV"/>
        </w:rPr>
        <w:t xml:space="preserve">tiek sastādīts preces pieņemšanas - nodošanas akts </w:t>
      </w:r>
      <w:r w:rsidRPr="003E7DF9">
        <w:rPr>
          <w:b/>
          <w:i/>
          <w:sz w:val="22"/>
          <w:szCs w:val="22"/>
          <w:lang w:val="lv-LV"/>
        </w:rPr>
        <w:t>trijos eksemplāros</w:t>
      </w:r>
      <w:r w:rsidRPr="003E7DF9">
        <w:rPr>
          <w:sz w:val="22"/>
          <w:szCs w:val="22"/>
          <w:lang w:val="lv-LV"/>
        </w:rPr>
        <w:t xml:space="preserve">, kurā tiek norādīts faktiskais preču apjoms, t.sk. </w:t>
      </w:r>
      <w:r w:rsidRPr="003E7DF9">
        <w:rPr>
          <w:b/>
          <w:i/>
          <w:sz w:val="22"/>
          <w:szCs w:val="22"/>
          <w:lang w:val="lv-LV"/>
        </w:rPr>
        <w:t xml:space="preserve">pievienota  fotofiksācija </w:t>
      </w:r>
      <w:r w:rsidRPr="003E7DF9">
        <w:rPr>
          <w:sz w:val="22"/>
          <w:szCs w:val="22"/>
          <w:lang w:val="lv-LV"/>
        </w:rPr>
        <w:t>par izpildītajiem darbiem un izgatavotajām precēm saskaņā ar darba apjomiem. Abpusēji parakstīts preces pieņemšanas - nodošanas akts ir pamats rēķina izrakstīšanai un apmaksas veikšanai. Samaksa tiek veikta par faktiski piegādātām precēm.</w:t>
      </w:r>
    </w:p>
    <w:p w14:paraId="6F1062A3" w14:textId="77777777" w:rsidR="00656D26" w:rsidRPr="003E7DF9" w:rsidRDefault="00656D26" w:rsidP="00656D26">
      <w:pPr>
        <w:ind w:right="-2"/>
        <w:jc w:val="both"/>
        <w:rPr>
          <w:sz w:val="22"/>
          <w:szCs w:val="22"/>
          <w:lang w:val="lv-LV"/>
        </w:rPr>
      </w:pPr>
      <w:r w:rsidRPr="003E7DF9">
        <w:rPr>
          <w:sz w:val="22"/>
          <w:szCs w:val="22"/>
          <w:lang w:val="lv-LV"/>
        </w:rPr>
        <w:t>Gadījumā, ja prece tiks nosūtīta ar kurjera palīdzību, uz katra preces iepakojuma norādīt iepakojumā esošās preces nosaukumu un daudzumu, saskaņā ar tehniskajā specifikācijā norādītajiem nosaukumiem.</w:t>
      </w:r>
    </w:p>
    <w:p w14:paraId="205C92A8" w14:textId="77777777" w:rsidR="00F20AA6" w:rsidRPr="003E7DF9" w:rsidRDefault="00F20AA6" w:rsidP="00656D26">
      <w:pPr>
        <w:ind w:right="-2"/>
        <w:jc w:val="both"/>
        <w:rPr>
          <w:sz w:val="12"/>
          <w:szCs w:val="22"/>
          <w:lang w:val="lv-LV"/>
        </w:rPr>
      </w:pPr>
    </w:p>
    <w:p w14:paraId="6DCA4042" w14:textId="0DB5E2B4" w:rsidR="00656D26" w:rsidRPr="003E7DF9" w:rsidRDefault="00656D26" w:rsidP="00656D26">
      <w:pPr>
        <w:contextualSpacing/>
        <w:jc w:val="both"/>
        <w:rPr>
          <w:sz w:val="22"/>
          <w:szCs w:val="22"/>
          <w:lang w:val="lv-LV"/>
        </w:rPr>
      </w:pPr>
      <w:r w:rsidRPr="003E7DF9">
        <w:rPr>
          <w:b/>
          <w:sz w:val="22"/>
          <w:szCs w:val="22"/>
          <w:lang w:val="lv-LV"/>
        </w:rPr>
        <w:t xml:space="preserve">5. </w:t>
      </w:r>
      <w:r w:rsidRPr="003E7DF9">
        <w:rPr>
          <w:b/>
          <w:bCs/>
          <w:sz w:val="22"/>
          <w:szCs w:val="22"/>
          <w:lang w:val="lv-LV"/>
        </w:rPr>
        <w:t>Piegādes termiņš un vieta</w:t>
      </w:r>
      <w:r w:rsidRPr="003E7DF9">
        <w:rPr>
          <w:b/>
          <w:sz w:val="22"/>
          <w:szCs w:val="22"/>
          <w:lang w:val="lv-LV"/>
        </w:rPr>
        <w:t xml:space="preserve">: </w:t>
      </w:r>
      <w:r w:rsidRPr="003E7DF9">
        <w:rPr>
          <w:sz w:val="22"/>
          <w:szCs w:val="22"/>
          <w:lang w:val="lv-LV"/>
        </w:rPr>
        <w:t xml:space="preserve">piegādes termiņš </w:t>
      </w:r>
      <w:r w:rsidR="00493809">
        <w:rPr>
          <w:b/>
          <w:i/>
          <w:sz w:val="22"/>
          <w:szCs w:val="22"/>
          <w:lang w:val="lv-LV"/>
        </w:rPr>
        <w:t>līdz 2024</w:t>
      </w:r>
      <w:r w:rsidRPr="003E7DF9">
        <w:rPr>
          <w:b/>
          <w:i/>
          <w:sz w:val="22"/>
          <w:szCs w:val="22"/>
          <w:lang w:val="lv-LV"/>
        </w:rPr>
        <w:t xml:space="preserve">.gada </w:t>
      </w:r>
      <w:r w:rsidR="006B46BC" w:rsidRPr="003E7DF9">
        <w:rPr>
          <w:b/>
          <w:i/>
          <w:sz w:val="22"/>
          <w:szCs w:val="22"/>
          <w:lang w:val="lv-LV"/>
        </w:rPr>
        <w:t>1</w:t>
      </w:r>
      <w:r w:rsidRPr="003E7DF9">
        <w:rPr>
          <w:b/>
          <w:i/>
          <w:sz w:val="22"/>
          <w:szCs w:val="22"/>
          <w:lang w:val="lv-LV"/>
        </w:rPr>
        <w:t>.</w:t>
      </w:r>
      <w:r w:rsidR="00493809">
        <w:rPr>
          <w:b/>
          <w:i/>
          <w:sz w:val="22"/>
          <w:szCs w:val="22"/>
          <w:lang w:val="lv-LV"/>
        </w:rPr>
        <w:t>martam</w:t>
      </w:r>
      <w:r w:rsidRPr="003E7DF9">
        <w:rPr>
          <w:b/>
          <w:i/>
          <w:sz w:val="22"/>
          <w:szCs w:val="22"/>
          <w:lang w:val="lv-LV"/>
        </w:rPr>
        <w:t xml:space="preserve"> (ieskaitot)</w:t>
      </w:r>
      <w:r w:rsidRPr="003E7DF9">
        <w:rPr>
          <w:sz w:val="22"/>
          <w:szCs w:val="22"/>
          <w:lang w:val="lv-LV"/>
        </w:rPr>
        <w:t xml:space="preserve">, piegādes vieta – 1.Pasažieru iela 6, Daugavpilī (SIA “Labiekārtošana – D” bāze). </w:t>
      </w:r>
    </w:p>
    <w:p w14:paraId="03100949" w14:textId="77777777" w:rsidR="00656D26" w:rsidRPr="003E7DF9" w:rsidRDefault="00656D26" w:rsidP="00656D26">
      <w:pPr>
        <w:contextualSpacing/>
        <w:jc w:val="both"/>
        <w:rPr>
          <w:b/>
          <w:sz w:val="22"/>
          <w:szCs w:val="22"/>
          <w:lang w:val="lv-LV"/>
        </w:rPr>
      </w:pPr>
      <w:r w:rsidRPr="003E7DF9">
        <w:rPr>
          <w:sz w:val="22"/>
          <w:szCs w:val="22"/>
          <w:lang w:val="lv-LV"/>
        </w:rPr>
        <w:t xml:space="preserve">Piegādes laiku saskaņot divas dienas iepriekš pirms piegādes. </w:t>
      </w:r>
    </w:p>
    <w:p w14:paraId="2988F335" w14:textId="77777777" w:rsidR="005A132E" w:rsidRPr="005A132E" w:rsidRDefault="00656D26" w:rsidP="005A132E">
      <w:pPr>
        <w:contextualSpacing/>
        <w:jc w:val="both"/>
        <w:rPr>
          <w:sz w:val="22"/>
          <w:szCs w:val="22"/>
          <w:lang w:val="lv-LV"/>
        </w:rPr>
      </w:pPr>
      <w:r w:rsidRPr="003E7DF9">
        <w:rPr>
          <w:b/>
          <w:i/>
          <w:sz w:val="22"/>
          <w:szCs w:val="22"/>
          <w:lang w:val="lv-LV"/>
        </w:rPr>
        <w:t>Kontaktpersona</w:t>
      </w:r>
      <w:r w:rsidRPr="003E7DF9">
        <w:rPr>
          <w:sz w:val="22"/>
          <w:szCs w:val="22"/>
          <w:lang w:val="lv-LV"/>
        </w:rPr>
        <w:t xml:space="preserve"> – DPPI “Komunālās saimniecības pārvaldes” vides </w:t>
      </w:r>
      <w:r w:rsidR="005A132E" w:rsidRPr="005A132E">
        <w:rPr>
          <w:sz w:val="22"/>
          <w:szCs w:val="22"/>
          <w:lang w:val="lv-LV"/>
        </w:rPr>
        <w:t>vides speciāliste Tatjana Livčāne (adrese Saules iela 5A, Daugavpilī, mob.tālr. 29605563)</w:t>
      </w:r>
    </w:p>
    <w:p w14:paraId="05E708BB" w14:textId="77777777" w:rsidR="005A132E" w:rsidRPr="005A132E" w:rsidRDefault="005A132E" w:rsidP="005A132E">
      <w:pPr>
        <w:contextualSpacing/>
        <w:jc w:val="both"/>
        <w:rPr>
          <w:sz w:val="22"/>
          <w:szCs w:val="22"/>
          <w:lang w:val="lv-LV"/>
        </w:rPr>
      </w:pPr>
    </w:p>
    <w:p w14:paraId="0B46A48F" w14:textId="77777777" w:rsidR="005A132E" w:rsidRPr="005A132E" w:rsidRDefault="005A132E" w:rsidP="005A132E">
      <w:pPr>
        <w:contextualSpacing/>
        <w:jc w:val="both"/>
        <w:rPr>
          <w:sz w:val="22"/>
          <w:szCs w:val="22"/>
          <w:lang w:val="lv-LV"/>
        </w:rPr>
      </w:pPr>
      <w:r w:rsidRPr="005A132E">
        <w:rPr>
          <w:sz w:val="22"/>
          <w:szCs w:val="22"/>
          <w:lang w:val="lv-LV"/>
        </w:rPr>
        <w:t>Sastādīja:</w:t>
      </w:r>
    </w:p>
    <w:p w14:paraId="3023C563" w14:textId="77777777" w:rsidR="005A132E" w:rsidRPr="005A132E" w:rsidRDefault="005A132E" w:rsidP="005A132E">
      <w:pPr>
        <w:contextualSpacing/>
        <w:jc w:val="both"/>
        <w:rPr>
          <w:sz w:val="22"/>
          <w:szCs w:val="22"/>
          <w:lang w:val="lv-LV"/>
        </w:rPr>
      </w:pPr>
      <w:r w:rsidRPr="005A132E">
        <w:rPr>
          <w:sz w:val="22"/>
          <w:szCs w:val="22"/>
          <w:lang w:val="lv-LV"/>
        </w:rPr>
        <w:t xml:space="preserve">Daugavpils valstspilsētas pašvaldības iestādes </w:t>
      </w:r>
    </w:p>
    <w:p w14:paraId="34D31E92" w14:textId="67582CB9" w:rsidR="00F20AA6" w:rsidRPr="003E7DF9" w:rsidRDefault="005A132E" w:rsidP="005A132E">
      <w:pPr>
        <w:contextualSpacing/>
        <w:jc w:val="both"/>
        <w:rPr>
          <w:sz w:val="22"/>
          <w:szCs w:val="22"/>
          <w:lang w:val="lv-LV"/>
        </w:rPr>
      </w:pPr>
      <w:r w:rsidRPr="005A132E">
        <w:rPr>
          <w:sz w:val="22"/>
          <w:szCs w:val="22"/>
          <w:lang w:val="lv-LV"/>
        </w:rPr>
        <w:t xml:space="preserve">„Komunālās saimniecības pārvalde” vides speciāliste  </w:t>
      </w:r>
      <w:r w:rsidRPr="005A132E">
        <w:rPr>
          <w:sz w:val="22"/>
          <w:szCs w:val="22"/>
          <w:lang w:val="lv-LV"/>
        </w:rPr>
        <w:tab/>
      </w:r>
      <w:r w:rsidRPr="005A132E">
        <w:rPr>
          <w:sz w:val="22"/>
          <w:szCs w:val="22"/>
          <w:lang w:val="lv-LV"/>
        </w:rPr>
        <w:tab/>
      </w:r>
      <w:r w:rsidRPr="005A132E">
        <w:rPr>
          <w:sz w:val="22"/>
          <w:szCs w:val="22"/>
          <w:lang w:val="lv-LV"/>
        </w:rPr>
        <w:tab/>
        <w:t xml:space="preserve">                                  T.Livčāne</w:t>
      </w:r>
    </w:p>
    <w:p w14:paraId="7A8EFEBD" w14:textId="77777777" w:rsidR="007278DD" w:rsidRPr="003E7DF9" w:rsidRDefault="007278DD" w:rsidP="00F20AA6">
      <w:pPr>
        <w:ind w:right="-1"/>
        <w:rPr>
          <w:sz w:val="22"/>
          <w:szCs w:val="22"/>
          <w:lang w:val="lv-LV"/>
        </w:rPr>
      </w:pPr>
    </w:p>
    <w:sectPr w:rsidR="007278DD" w:rsidRPr="003E7DF9" w:rsidSect="00B13ED5">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BE3413" w14:textId="77777777" w:rsidR="002B5C86" w:rsidRDefault="002B5C86" w:rsidP="00F6370B">
      <w:r>
        <w:separator/>
      </w:r>
    </w:p>
  </w:endnote>
  <w:endnote w:type="continuationSeparator" w:id="0">
    <w:p w14:paraId="1D3FCEF6" w14:textId="77777777" w:rsidR="002B5C86" w:rsidRDefault="002B5C86" w:rsidP="00F63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E8280" w14:textId="77777777" w:rsidR="002B5C86" w:rsidRDefault="002B5C86" w:rsidP="00F6370B">
      <w:r>
        <w:separator/>
      </w:r>
    </w:p>
  </w:footnote>
  <w:footnote w:type="continuationSeparator" w:id="0">
    <w:p w14:paraId="7B16C6BC" w14:textId="77777777" w:rsidR="002B5C86" w:rsidRDefault="002B5C86" w:rsidP="00F637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6385"/>
    <w:multiLevelType w:val="hybridMultilevel"/>
    <w:tmpl w:val="7812DB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954ADD"/>
    <w:multiLevelType w:val="hybridMultilevel"/>
    <w:tmpl w:val="7812DBAE"/>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8064E5"/>
    <w:multiLevelType w:val="hybridMultilevel"/>
    <w:tmpl w:val="FC329B3C"/>
    <w:lvl w:ilvl="0" w:tplc="04260001">
      <w:start w:val="1"/>
      <w:numFmt w:val="bullet"/>
      <w:lvlText w:val=""/>
      <w:lvlJc w:val="left"/>
      <w:pPr>
        <w:ind w:left="1724" w:hanging="360"/>
      </w:pPr>
      <w:rPr>
        <w:rFonts w:ascii="Symbol" w:hAnsi="Symbol" w:hint="default"/>
      </w:rPr>
    </w:lvl>
    <w:lvl w:ilvl="1" w:tplc="04260003" w:tentative="1">
      <w:start w:val="1"/>
      <w:numFmt w:val="bullet"/>
      <w:lvlText w:val="o"/>
      <w:lvlJc w:val="left"/>
      <w:pPr>
        <w:ind w:left="2444" w:hanging="360"/>
      </w:pPr>
      <w:rPr>
        <w:rFonts w:ascii="Courier New" w:hAnsi="Courier New" w:cs="Courier New" w:hint="default"/>
      </w:rPr>
    </w:lvl>
    <w:lvl w:ilvl="2" w:tplc="04260005" w:tentative="1">
      <w:start w:val="1"/>
      <w:numFmt w:val="bullet"/>
      <w:lvlText w:val=""/>
      <w:lvlJc w:val="left"/>
      <w:pPr>
        <w:ind w:left="3164" w:hanging="360"/>
      </w:pPr>
      <w:rPr>
        <w:rFonts w:ascii="Wingdings" w:hAnsi="Wingdings" w:hint="default"/>
      </w:rPr>
    </w:lvl>
    <w:lvl w:ilvl="3" w:tplc="04260001" w:tentative="1">
      <w:start w:val="1"/>
      <w:numFmt w:val="bullet"/>
      <w:lvlText w:val=""/>
      <w:lvlJc w:val="left"/>
      <w:pPr>
        <w:ind w:left="3884" w:hanging="360"/>
      </w:pPr>
      <w:rPr>
        <w:rFonts w:ascii="Symbol" w:hAnsi="Symbol" w:hint="default"/>
      </w:rPr>
    </w:lvl>
    <w:lvl w:ilvl="4" w:tplc="04260003" w:tentative="1">
      <w:start w:val="1"/>
      <w:numFmt w:val="bullet"/>
      <w:lvlText w:val="o"/>
      <w:lvlJc w:val="left"/>
      <w:pPr>
        <w:ind w:left="4604" w:hanging="360"/>
      </w:pPr>
      <w:rPr>
        <w:rFonts w:ascii="Courier New" w:hAnsi="Courier New" w:cs="Courier New" w:hint="default"/>
      </w:rPr>
    </w:lvl>
    <w:lvl w:ilvl="5" w:tplc="04260005" w:tentative="1">
      <w:start w:val="1"/>
      <w:numFmt w:val="bullet"/>
      <w:lvlText w:val=""/>
      <w:lvlJc w:val="left"/>
      <w:pPr>
        <w:ind w:left="5324" w:hanging="360"/>
      </w:pPr>
      <w:rPr>
        <w:rFonts w:ascii="Wingdings" w:hAnsi="Wingdings" w:hint="default"/>
      </w:rPr>
    </w:lvl>
    <w:lvl w:ilvl="6" w:tplc="04260001" w:tentative="1">
      <w:start w:val="1"/>
      <w:numFmt w:val="bullet"/>
      <w:lvlText w:val=""/>
      <w:lvlJc w:val="left"/>
      <w:pPr>
        <w:ind w:left="6044" w:hanging="360"/>
      </w:pPr>
      <w:rPr>
        <w:rFonts w:ascii="Symbol" w:hAnsi="Symbol" w:hint="default"/>
      </w:rPr>
    </w:lvl>
    <w:lvl w:ilvl="7" w:tplc="04260003" w:tentative="1">
      <w:start w:val="1"/>
      <w:numFmt w:val="bullet"/>
      <w:lvlText w:val="o"/>
      <w:lvlJc w:val="left"/>
      <w:pPr>
        <w:ind w:left="6764" w:hanging="360"/>
      </w:pPr>
      <w:rPr>
        <w:rFonts w:ascii="Courier New" w:hAnsi="Courier New" w:cs="Courier New" w:hint="default"/>
      </w:rPr>
    </w:lvl>
    <w:lvl w:ilvl="8" w:tplc="04260005" w:tentative="1">
      <w:start w:val="1"/>
      <w:numFmt w:val="bullet"/>
      <w:lvlText w:val=""/>
      <w:lvlJc w:val="left"/>
      <w:pPr>
        <w:ind w:left="7484" w:hanging="360"/>
      </w:pPr>
      <w:rPr>
        <w:rFonts w:ascii="Wingdings" w:hAnsi="Wingdings" w:hint="default"/>
      </w:rPr>
    </w:lvl>
  </w:abstractNum>
  <w:abstractNum w:abstractNumId="3" w15:restartNumberingAfterBreak="0">
    <w:nsid w:val="46F0299E"/>
    <w:multiLevelType w:val="hybridMultilevel"/>
    <w:tmpl w:val="AC1EA93C"/>
    <w:lvl w:ilvl="0" w:tplc="04260001">
      <w:start w:val="1"/>
      <w:numFmt w:val="bullet"/>
      <w:lvlText w:val=""/>
      <w:lvlJc w:val="left"/>
      <w:pPr>
        <w:ind w:left="1724" w:hanging="360"/>
      </w:pPr>
      <w:rPr>
        <w:rFonts w:ascii="Symbol" w:hAnsi="Symbol" w:hint="default"/>
      </w:rPr>
    </w:lvl>
    <w:lvl w:ilvl="1" w:tplc="04260003" w:tentative="1">
      <w:start w:val="1"/>
      <w:numFmt w:val="bullet"/>
      <w:lvlText w:val="o"/>
      <w:lvlJc w:val="left"/>
      <w:pPr>
        <w:ind w:left="2444" w:hanging="360"/>
      </w:pPr>
      <w:rPr>
        <w:rFonts w:ascii="Courier New" w:hAnsi="Courier New" w:cs="Courier New" w:hint="default"/>
      </w:rPr>
    </w:lvl>
    <w:lvl w:ilvl="2" w:tplc="04260005" w:tentative="1">
      <w:start w:val="1"/>
      <w:numFmt w:val="bullet"/>
      <w:lvlText w:val=""/>
      <w:lvlJc w:val="left"/>
      <w:pPr>
        <w:ind w:left="3164" w:hanging="360"/>
      </w:pPr>
      <w:rPr>
        <w:rFonts w:ascii="Wingdings" w:hAnsi="Wingdings" w:hint="default"/>
      </w:rPr>
    </w:lvl>
    <w:lvl w:ilvl="3" w:tplc="04260001" w:tentative="1">
      <w:start w:val="1"/>
      <w:numFmt w:val="bullet"/>
      <w:lvlText w:val=""/>
      <w:lvlJc w:val="left"/>
      <w:pPr>
        <w:ind w:left="3884" w:hanging="360"/>
      </w:pPr>
      <w:rPr>
        <w:rFonts w:ascii="Symbol" w:hAnsi="Symbol" w:hint="default"/>
      </w:rPr>
    </w:lvl>
    <w:lvl w:ilvl="4" w:tplc="04260003" w:tentative="1">
      <w:start w:val="1"/>
      <w:numFmt w:val="bullet"/>
      <w:lvlText w:val="o"/>
      <w:lvlJc w:val="left"/>
      <w:pPr>
        <w:ind w:left="4604" w:hanging="360"/>
      </w:pPr>
      <w:rPr>
        <w:rFonts w:ascii="Courier New" w:hAnsi="Courier New" w:cs="Courier New" w:hint="default"/>
      </w:rPr>
    </w:lvl>
    <w:lvl w:ilvl="5" w:tplc="04260005" w:tentative="1">
      <w:start w:val="1"/>
      <w:numFmt w:val="bullet"/>
      <w:lvlText w:val=""/>
      <w:lvlJc w:val="left"/>
      <w:pPr>
        <w:ind w:left="5324" w:hanging="360"/>
      </w:pPr>
      <w:rPr>
        <w:rFonts w:ascii="Wingdings" w:hAnsi="Wingdings" w:hint="default"/>
      </w:rPr>
    </w:lvl>
    <w:lvl w:ilvl="6" w:tplc="04260001" w:tentative="1">
      <w:start w:val="1"/>
      <w:numFmt w:val="bullet"/>
      <w:lvlText w:val=""/>
      <w:lvlJc w:val="left"/>
      <w:pPr>
        <w:ind w:left="6044" w:hanging="360"/>
      </w:pPr>
      <w:rPr>
        <w:rFonts w:ascii="Symbol" w:hAnsi="Symbol" w:hint="default"/>
      </w:rPr>
    </w:lvl>
    <w:lvl w:ilvl="7" w:tplc="04260003" w:tentative="1">
      <w:start w:val="1"/>
      <w:numFmt w:val="bullet"/>
      <w:lvlText w:val="o"/>
      <w:lvlJc w:val="left"/>
      <w:pPr>
        <w:ind w:left="6764" w:hanging="360"/>
      </w:pPr>
      <w:rPr>
        <w:rFonts w:ascii="Courier New" w:hAnsi="Courier New" w:cs="Courier New" w:hint="default"/>
      </w:rPr>
    </w:lvl>
    <w:lvl w:ilvl="8" w:tplc="04260005" w:tentative="1">
      <w:start w:val="1"/>
      <w:numFmt w:val="bullet"/>
      <w:lvlText w:val=""/>
      <w:lvlJc w:val="left"/>
      <w:pPr>
        <w:ind w:left="7484" w:hanging="360"/>
      </w:pPr>
      <w:rPr>
        <w:rFonts w:ascii="Wingdings" w:hAnsi="Wingdings" w:hint="default"/>
      </w:rPr>
    </w:lvl>
  </w:abstractNum>
  <w:abstractNum w:abstractNumId="4" w15:restartNumberingAfterBreak="0">
    <w:nsid w:val="5A077753"/>
    <w:multiLevelType w:val="hybridMultilevel"/>
    <w:tmpl w:val="29203F40"/>
    <w:lvl w:ilvl="0" w:tplc="0474268E">
      <w:start w:val="1"/>
      <w:numFmt w:val="decimal"/>
      <w:lvlText w:val="%1."/>
      <w:lvlJc w:val="left"/>
      <w:pPr>
        <w:tabs>
          <w:tab w:val="num" w:pos="720"/>
        </w:tabs>
        <w:ind w:left="720" w:hanging="720"/>
      </w:pPr>
      <w:rPr>
        <w:rFonts w:hint="default"/>
        <w:b/>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A3D0CE6"/>
    <w:multiLevelType w:val="hybridMultilevel"/>
    <w:tmpl w:val="ED22BFA8"/>
    <w:lvl w:ilvl="0" w:tplc="E7DC61DA">
      <w:start w:val="1"/>
      <w:numFmt w:val="bullet"/>
      <w:lvlText w:val="-"/>
      <w:lvlJc w:val="left"/>
      <w:pPr>
        <w:tabs>
          <w:tab w:val="num" w:pos="4086"/>
        </w:tabs>
        <w:ind w:left="4086" w:hanging="360"/>
      </w:pPr>
      <w:rPr>
        <w:rFonts w:ascii="Palatino Linotype" w:hAnsi="Palatino Linotype" w:hint="default"/>
      </w:rPr>
    </w:lvl>
    <w:lvl w:ilvl="1" w:tplc="04090003">
      <w:start w:val="1"/>
      <w:numFmt w:val="bullet"/>
      <w:lvlText w:val="o"/>
      <w:lvlJc w:val="left"/>
      <w:pPr>
        <w:tabs>
          <w:tab w:val="num" w:pos="3366"/>
        </w:tabs>
        <w:ind w:left="3366" w:hanging="360"/>
      </w:pPr>
      <w:rPr>
        <w:rFonts w:ascii="Courier New" w:hAnsi="Courier New" w:hint="default"/>
      </w:rPr>
    </w:lvl>
    <w:lvl w:ilvl="2" w:tplc="04090005">
      <w:start w:val="1"/>
      <w:numFmt w:val="bullet"/>
      <w:lvlText w:val=""/>
      <w:lvlJc w:val="left"/>
      <w:pPr>
        <w:tabs>
          <w:tab w:val="num" w:pos="4086"/>
        </w:tabs>
        <w:ind w:left="4086" w:hanging="360"/>
      </w:pPr>
      <w:rPr>
        <w:rFonts w:ascii="Wingdings" w:hAnsi="Wingdings" w:hint="default"/>
      </w:rPr>
    </w:lvl>
    <w:lvl w:ilvl="3" w:tplc="04090001">
      <w:start w:val="1"/>
      <w:numFmt w:val="bullet"/>
      <w:lvlText w:val=""/>
      <w:lvlJc w:val="left"/>
      <w:pPr>
        <w:tabs>
          <w:tab w:val="num" w:pos="4806"/>
        </w:tabs>
        <w:ind w:left="4806" w:hanging="360"/>
      </w:pPr>
      <w:rPr>
        <w:rFonts w:ascii="Symbol" w:hAnsi="Symbol" w:hint="default"/>
      </w:rPr>
    </w:lvl>
    <w:lvl w:ilvl="4" w:tplc="04090003">
      <w:start w:val="1"/>
      <w:numFmt w:val="bullet"/>
      <w:lvlText w:val="o"/>
      <w:lvlJc w:val="left"/>
      <w:pPr>
        <w:tabs>
          <w:tab w:val="num" w:pos="5526"/>
        </w:tabs>
        <w:ind w:left="5526" w:hanging="360"/>
      </w:pPr>
      <w:rPr>
        <w:rFonts w:ascii="Courier New" w:hAnsi="Courier New" w:hint="default"/>
      </w:rPr>
    </w:lvl>
    <w:lvl w:ilvl="5" w:tplc="04090005">
      <w:start w:val="1"/>
      <w:numFmt w:val="bullet"/>
      <w:lvlText w:val=""/>
      <w:lvlJc w:val="left"/>
      <w:pPr>
        <w:tabs>
          <w:tab w:val="num" w:pos="6246"/>
        </w:tabs>
        <w:ind w:left="6246" w:hanging="360"/>
      </w:pPr>
      <w:rPr>
        <w:rFonts w:ascii="Wingdings" w:hAnsi="Wingdings" w:hint="default"/>
      </w:rPr>
    </w:lvl>
    <w:lvl w:ilvl="6" w:tplc="04090001">
      <w:start w:val="1"/>
      <w:numFmt w:val="bullet"/>
      <w:lvlText w:val=""/>
      <w:lvlJc w:val="left"/>
      <w:pPr>
        <w:tabs>
          <w:tab w:val="num" w:pos="6966"/>
        </w:tabs>
        <w:ind w:left="6966" w:hanging="360"/>
      </w:pPr>
      <w:rPr>
        <w:rFonts w:ascii="Symbol" w:hAnsi="Symbol" w:hint="default"/>
      </w:rPr>
    </w:lvl>
    <w:lvl w:ilvl="7" w:tplc="04090003">
      <w:start w:val="1"/>
      <w:numFmt w:val="bullet"/>
      <w:lvlText w:val="o"/>
      <w:lvlJc w:val="left"/>
      <w:pPr>
        <w:tabs>
          <w:tab w:val="num" w:pos="7686"/>
        </w:tabs>
        <w:ind w:left="7686" w:hanging="360"/>
      </w:pPr>
      <w:rPr>
        <w:rFonts w:ascii="Courier New" w:hAnsi="Courier New" w:hint="default"/>
      </w:rPr>
    </w:lvl>
    <w:lvl w:ilvl="8" w:tplc="04090005">
      <w:start w:val="1"/>
      <w:numFmt w:val="bullet"/>
      <w:lvlText w:val=""/>
      <w:lvlJc w:val="left"/>
      <w:pPr>
        <w:tabs>
          <w:tab w:val="num" w:pos="8406"/>
        </w:tabs>
        <w:ind w:left="8406" w:hanging="360"/>
      </w:pPr>
      <w:rPr>
        <w:rFonts w:ascii="Wingdings" w:hAnsi="Wingdings" w:hint="default"/>
      </w:rPr>
    </w:lvl>
  </w:abstractNum>
  <w:abstractNum w:abstractNumId="6" w15:restartNumberingAfterBreak="0">
    <w:nsid w:val="5CFC7A96"/>
    <w:multiLevelType w:val="hybridMultilevel"/>
    <w:tmpl w:val="4AC8522E"/>
    <w:lvl w:ilvl="0" w:tplc="04260001">
      <w:start w:val="1"/>
      <w:numFmt w:val="bullet"/>
      <w:lvlText w:val=""/>
      <w:lvlJc w:val="left"/>
      <w:pPr>
        <w:ind w:left="1724" w:hanging="360"/>
      </w:pPr>
      <w:rPr>
        <w:rFonts w:ascii="Symbol" w:hAnsi="Symbol" w:hint="default"/>
      </w:rPr>
    </w:lvl>
    <w:lvl w:ilvl="1" w:tplc="04260003" w:tentative="1">
      <w:start w:val="1"/>
      <w:numFmt w:val="bullet"/>
      <w:lvlText w:val="o"/>
      <w:lvlJc w:val="left"/>
      <w:pPr>
        <w:ind w:left="2444" w:hanging="360"/>
      </w:pPr>
      <w:rPr>
        <w:rFonts w:ascii="Courier New" w:hAnsi="Courier New" w:cs="Courier New" w:hint="default"/>
      </w:rPr>
    </w:lvl>
    <w:lvl w:ilvl="2" w:tplc="04260005" w:tentative="1">
      <w:start w:val="1"/>
      <w:numFmt w:val="bullet"/>
      <w:lvlText w:val=""/>
      <w:lvlJc w:val="left"/>
      <w:pPr>
        <w:ind w:left="3164" w:hanging="360"/>
      </w:pPr>
      <w:rPr>
        <w:rFonts w:ascii="Wingdings" w:hAnsi="Wingdings" w:hint="default"/>
      </w:rPr>
    </w:lvl>
    <w:lvl w:ilvl="3" w:tplc="04260001" w:tentative="1">
      <w:start w:val="1"/>
      <w:numFmt w:val="bullet"/>
      <w:lvlText w:val=""/>
      <w:lvlJc w:val="left"/>
      <w:pPr>
        <w:ind w:left="3884" w:hanging="360"/>
      </w:pPr>
      <w:rPr>
        <w:rFonts w:ascii="Symbol" w:hAnsi="Symbol" w:hint="default"/>
      </w:rPr>
    </w:lvl>
    <w:lvl w:ilvl="4" w:tplc="04260003" w:tentative="1">
      <w:start w:val="1"/>
      <w:numFmt w:val="bullet"/>
      <w:lvlText w:val="o"/>
      <w:lvlJc w:val="left"/>
      <w:pPr>
        <w:ind w:left="4604" w:hanging="360"/>
      </w:pPr>
      <w:rPr>
        <w:rFonts w:ascii="Courier New" w:hAnsi="Courier New" w:cs="Courier New" w:hint="default"/>
      </w:rPr>
    </w:lvl>
    <w:lvl w:ilvl="5" w:tplc="04260005" w:tentative="1">
      <w:start w:val="1"/>
      <w:numFmt w:val="bullet"/>
      <w:lvlText w:val=""/>
      <w:lvlJc w:val="left"/>
      <w:pPr>
        <w:ind w:left="5324" w:hanging="360"/>
      </w:pPr>
      <w:rPr>
        <w:rFonts w:ascii="Wingdings" w:hAnsi="Wingdings" w:hint="default"/>
      </w:rPr>
    </w:lvl>
    <w:lvl w:ilvl="6" w:tplc="04260001" w:tentative="1">
      <w:start w:val="1"/>
      <w:numFmt w:val="bullet"/>
      <w:lvlText w:val=""/>
      <w:lvlJc w:val="left"/>
      <w:pPr>
        <w:ind w:left="6044" w:hanging="360"/>
      </w:pPr>
      <w:rPr>
        <w:rFonts w:ascii="Symbol" w:hAnsi="Symbol" w:hint="default"/>
      </w:rPr>
    </w:lvl>
    <w:lvl w:ilvl="7" w:tplc="04260003" w:tentative="1">
      <w:start w:val="1"/>
      <w:numFmt w:val="bullet"/>
      <w:lvlText w:val="o"/>
      <w:lvlJc w:val="left"/>
      <w:pPr>
        <w:ind w:left="6764" w:hanging="360"/>
      </w:pPr>
      <w:rPr>
        <w:rFonts w:ascii="Courier New" w:hAnsi="Courier New" w:cs="Courier New" w:hint="default"/>
      </w:rPr>
    </w:lvl>
    <w:lvl w:ilvl="8" w:tplc="04260005" w:tentative="1">
      <w:start w:val="1"/>
      <w:numFmt w:val="bullet"/>
      <w:lvlText w:val=""/>
      <w:lvlJc w:val="left"/>
      <w:pPr>
        <w:ind w:left="7484" w:hanging="360"/>
      </w:pPr>
      <w:rPr>
        <w:rFonts w:ascii="Wingdings" w:hAnsi="Wingdings" w:hint="default"/>
      </w:rPr>
    </w:lvl>
  </w:abstractNum>
  <w:abstractNum w:abstractNumId="7"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4CB70F9"/>
    <w:multiLevelType w:val="hybridMultilevel"/>
    <w:tmpl w:val="7ED2D382"/>
    <w:lvl w:ilvl="0" w:tplc="C3B2162C">
      <w:start w:val="1"/>
      <w:numFmt w:val="decimal"/>
      <w:lvlText w:val="3.%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5"/>
  </w:num>
  <w:num w:numId="5">
    <w:abstractNumId w:val="3"/>
  </w:num>
  <w:num w:numId="6">
    <w:abstractNumId w:val="6"/>
  </w:num>
  <w:num w:numId="7">
    <w:abstractNumId w:val="7"/>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10D"/>
    <w:rsid w:val="00001B9A"/>
    <w:rsid w:val="000044DF"/>
    <w:rsid w:val="0000642C"/>
    <w:rsid w:val="00015AF0"/>
    <w:rsid w:val="00032890"/>
    <w:rsid w:val="00037408"/>
    <w:rsid w:val="00065E41"/>
    <w:rsid w:val="0007447D"/>
    <w:rsid w:val="000905A9"/>
    <w:rsid w:val="000A008E"/>
    <w:rsid w:val="000A3C60"/>
    <w:rsid w:val="000B732E"/>
    <w:rsid w:val="000D2690"/>
    <w:rsid w:val="000D7BC9"/>
    <w:rsid w:val="00103171"/>
    <w:rsid w:val="00107A05"/>
    <w:rsid w:val="0011352D"/>
    <w:rsid w:val="00116C4A"/>
    <w:rsid w:val="00126960"/>
    <w:rsid w:val="001331E2"/>
    <w:rsid w:val="00154530"/>
    <w:rsid w:val="00162328"/>
    <w:rsid w:val="001630B1"/>
    <w:rsid w:val="00173EA4"/>
    <w:rsid w:val="00181475"/>
    <w:rsid w:val="00184826"/>
    <w:rsid w:val="001B2542"/>
    <w:rsid w:val="001C7DE8"/>
    <w:rsid w:val="001D1C13"/>
    <w:rsid w:val="001D3716"/>
    <w:rsid w:val="001D77A8"/>
    <w:rsid w:val="001E7A1E"/>
    <w:rsid w:val="002163B2"/>
    <w:rsid w:val="0023337B"/>
    <w:rsid w:val="0024731A"/>
    <w:rsid w:val="0026079A"/>
    <w:rsid w:val="00266AE2"/>
    <w:rsid w:val="00271832"/>
    <w:rsid w:val="00274967"/>
    <w:rsid w:val="00274D9A"/>
    <w:rsid w:val="002916E8"/>
    <w:rsid w:val="002A091A"/>
    <w:rsid w:val="002A4925"/>
    <w:rsid w:val="002B5C86"/>
    <w:rsid w:val="002B674D"/>
    <w:rsid w:val="002D1DB8"/>
    <w:rsid w:val="002D5FA3"/>
    <w:rsid w:val="002E142A"/>
    <w:rsid w:val="00313C56"/>
    <w:rsid w:val="00325745"/>
    <w:rsid w:val="00333805"/>
    <w:rsid w:val="00346D3C"/>
    <w:rsid w:val="003563DD"/>
    <w:rsid w:val="00374BDB"/>
    <w:rsid w:val="003814D3"/>
    <w:rsid w:val="00390498"/>
    <w:rsid w:val="003A102B"/>
    <w:rsid w:val="003A4334"/>
    <w:rsid w:val="003A54AD"/>
    <w:rsid w:val="003B3393"/>
    <w:rsid w:val="003B453B"/>
    <w:rsid w:val="003C17E8"/>
    <w:rsid w:val="003C32DB"/>
    <w:rsid w:val="003C64C0"/>
    <w:rsid w:val="003C6C54"/>
    <w:rsid w:val="003E4506"/>
    <w:rsid w:val="003E5DDD"/>
    <w:rsid w:val="003E7DF9"/>
    <w:rsid w:val="003F2187"/>
    <w:rsid w:val="00401D41"/>
    <w:rsid w:val="00401E8B"/>
    <w:rsid w:val="00416D8F"/>
    <w:rsid w:val="00421F03"/>
    <w:rsid w:val="004278AF"/>
    <w:rsid w:val="00435A0E"/>
    <w:rsid w:val="00440E60"/>
    <w:rsid w:val="00464FFA"/>
    <w:rsid w:val="00474811"/>
    <w:rsid w:val="00480183"/>
    <w:rsid w:val="004832D4"/>
    <w:rsid w:val="00493809"/>
    <w:rsid w:val="004A251F"/>
    <w:rsid w:val="004C69B5"/>
    <w:rsid w:val="004C794E"/>
    <w:rsid w:val="004C7C5F"/>
    <w:rsid w:val="004F0D9B"/>
    <w:rsid w:val="004F5922"/>
    <w:rsid w:val="00500C38"/>
    <w:rsid w:val="0051155C"/>
    <w:rsid w:val="00516620"/>
    <w:rsid w:val="00517B23"/>
    <w:rsid w:val="00520FEE"/>
    <w:rsid w:val="0052166E"/>
    <w:rsid w:val="00523E71"/>
    <w:rsid w:val="005310F4"/>
    <w:rsid w:val="0054078A"/>
    <w:rsid w:val="00540DFF"/>
    <w:rsid w:val="00544868"/>
    <w:rsid w:val="00563893"/>
    <w:rsid w:val="00595CB1"/>
    <w:rsid w:val="005A132E"/>
    <w:rsid w:val="005A13E4"/>
    <w:rsid w:val="005A2038"/>
    <w:rsid w:val="005A26A3"/>
    <w:rsid w:val="005B7199"/>
    <w:rsid w:val="005C6E9D"/>
    <w:rsid w:val="00605EF7"/>
    <w:rsid w:val="00656D26"/>
    <w:rsid w:val="006877B4"/>
    <w:rsid w:val="00687A7C"/>
    <w:rsid w:val="006B46BC"/>
    <w:rsid w:val="006B512B"/>
    <w:rsid w:val="006C04DF"/>
    <w:rsid w:val="006C4C8D"/>
    <w:rsid w:val="006E0848"/>
    <w:rsid w:val="006E3A96"/>
    <w:rsid w:val="00701095"/>
    <w:rsid w:val="00722A5B"/>
    <w:rsid w:val="00723D62"/>
    <w:rsid w:val="00725DE8"/>
    <w:rsid w:val="007278DD"/>
    <w:rsid w:val="00735D7C"/>
    <w:rsid w:val="00757805"/>
    <w:rsid w:val="00761447"/>
    <w:rsid w:val="0076742B"/>
    <w:rsid w:val="00783ED2"/>
    <w:rsid w:val="0079182C"/>
    <w:rsid w:val="007D33C4"/>
    <w:rsid w:val="007E2881"/>
    <w:rsid w:val="007E3A80"/>
    <w:rsid w:val="007E5365"/>
    <w:rsid w:val="007F0F69"/>
    <w:rsid w:val="007F551B"/>
    <w:rsid w:val="007F7131"/>
    <w:rsid w:val="00805EFB"/>
    <w:rsid w:val="00822B34"/>
    <w:rsid w:val="00844B79"/>
    <w:rsid w:val="00851DF1"/>
    <w:rsid w:val="00857D45"/>
    <w:rsid w:val="00873440"/>
    <w:rsid w:val="0087502A"/>
    <w:rsid w:val="008C2CA0"/>
    <w:rsid w:val="008C34E5"/>
    <w:rsid w:val="008C75B7"/>
    <w:rsid w:val="008E3B1A"/>
    <w:rsid w:val="008F23C5"/>
    <w:rsid w:val="008F5775"/>
    <w:rsid w:val="00902870"/>
    <w:rsid w:val="00903189"/>
    <w:rsid w:val="00911E17"/>
    <w:rsid w:val="009233F4"/>
    <w:rsid w:val="00923B09"/>
    <w:rsid w:val="00930497"/>
    <w:rsid w:val="00930703"/>
    <w:rsid w:val="00937C6C"/>
    <w:rsid w:val="00942457"/>
    <w:rsid w:val="009507A7"/>
    <w:rsid w:val="0095676D"/>
    <w:rsid w:val="00961776"/>
    <w:rsid w:val="00967D9C"/>
    <w:rsid w:val="009800B3"/>
    <w:rsid w:val="00985CBF"/>
    <w:rsid w:val="009962FC"/>
    <w:rsid w:val="009A7F2A"/>
    <w:rsid w:val="009B1E0C"/>
    <w:rsid w:val="009B40CA"/>
    <w:rsid w:val="009D062C"/>
    <w:rsid w:val="009D2CC5"/>
    <w:rsid w:val="009D3A48"/>
    <w:rsid w:val="009D5473"/>
    <w:rsid w:val="009E410D"/>
    <w:rsid w:val="00A00315"/>
    <w:rsid w:val="00A16CC4"/>
    <w:rsid w:val="00A62E78"/>
    <w:rsid w:val="00A73211"/>
    <w:rsid w:val="00A900E6"/>
    <w:rsid w:val="00A933AA"/>
    <w:rsid w:val="00A9748F"/>
    <w:rsid w:val="00AA0076"/>
    <w:rsid w:val="00AC1272"/>
    <w:rsid w:val="00AC482E"/>
    <w:rsid w:val="00AE0962"/>
    <w:rsid w:val="00AE1A18"/>
    <w:rsid w:val="00AE2063"/>
    <w:rsid w:val="00AE5719"/>
    <w:rsid w:val="00B13ED5"/>
    <w:rsid w:val="00B17BD2"/>
    <w:rsid w:val="00B3259E"/>
    <w:rsid w:val="00B419CF"/>
    <w:rsid w:val="00B5169A"/>
    <w:rsid w:val="00B5760E"/>
    <w:rsid w:val="00B65BC9"/>
    <w:rsid w:val="00B70866"/>
    <w:rsid w:val="00B84926"/>
    <w:rsid w:val="00BA09DF"/>
    <w:rsid w:val="00BA5F57"/>
    <w:rsid w:val="00BC573B"/>
    <w:rsid w:val="00BD4EF2"/>
    <w:rsid w:val="00BD5B16"/>
    <w:rsid w:val="00BE4950"/>
    <w:rsid w:val="00BE6A98"/>
    <w:rsid w:val="00C00CB7"/>
    <w:rsid w:val="00C16ACD"/>
    <w:rsid w:val="00C239BD"/>
    <w:rsid w:val="00C40FC7"/>
    <w:rsid w:val="00C52C58"/>
    <w:rsid w:val="00C54A0D"/>
    <w:rsid w:val="00C61240"/>
    <w:rsid w:val="00C62E61"/>
    <w:rsid w:val="00C64400"/>
    <w:rsid w:val="00C67AE4"/>
    <w:rsid w:val="00C70A6D"/>
    <w:rsid w:val="00C90C84"/>
    <w:rsid w:val="00CA6CE9"/>
    <w:rsid w:val="00CA793D"/>
    <w:rsid w:val="00CC3EF5"/>
    <w:rsid w:val="00CC7751"/>
    <w:rsid w:val="00CF50A7"/>
    <w:rsid w:val="00CF665D"/>
    <w:rsid w:val="00D11B77"/>
    <w:rsid w:val="00D11E0D"/>
    <w:rsid w:val="00D164C5"/>
    <w:rsid w:val="00D346B0"/>
    <w:rsid w:val="00D4257B"/>
    <w:rsid w:val="00D437EF"/>
    <w:rsid w:val="00D54280"/>
    <w:rsid w:val="00D62B8B"/>
    <w:rsid w:val="00D63341"/>
    <w:rsid w:val="00D81BD1"/>
    <w:rsid w:val="00D95B83"/>
    <w:rsid w:val="00D96468"/>
    <w:rsid w:val="00DD2DA8"/>
    <w:rsid w:val="00DE1FD2"/>
    <w:rsid w:val="00E06D6F"/>
    <w:rsid w:val="00E079F4"/>
    <w:rsid w:val="00E07D35"/>
    <w:rsid w:val="00E22553"/>
    <w:rsid w:val="00E24065"/>
    <w:rsid w:val="00E27D0E"/>
    <w:rsid w:val="00E330DE"/>
    <w:rsid w:val="00E453E3"/>
    <w:rsid w:val="00E50CC5"/>
    <w:rsid w:val="00E92928"/>
    <w:rsid w:val="00EB41DB"/>
    <w:rsid w:val="00EB42F3"/>
    <w:rsid w:val="00EB5D03"/>
    <w:rsid w:val="00EC6D99"/>
    <w:rsid w:val="00ED7449"/>
    <w:rsid w:val="00EE1473"/>
    <w:rsid w:val="00EE617D"/>
    <w:rsid w:val="00EF2090"/>
    <w:rsid w:val="00F05489"/>
    <w:rsid w:val="00F20AA6"/>
    <w:rsid w:val="00F22360"/>
    <w:rsid w:val="00F300BA"/>
    <w:rsid w:val="00F6370B"/>
    <w:rsid w:val="00F80D24"/>
    <w:rsid w:val="00F96BBE"/>
    <w:rsid w:val="00FC5F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A0AF5F"/>
  <w15:docId w15:val="{17C01D1F-B1EB-4FA3-85FD-22BFEC180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qFormat/>
    <w:pPr>
      <w:keepNext/>
      <w:ind w:left="360"/>
      <w:outlineLvl w:val="0"/>
    </w:pPr>
    <w:rPr>
      <w:sz w:val="28"/>
      <w:lang w:val="lv-LV"/>
    </w:rPr>
  </w:style>
  <w:style w:type="paragraph" w:styleId="Heading2">
    <w:name w:val="heading 2"/>
    <w:basedOn w:val="Normal"/>
    <w:next w:val="Normal"/>
    <w:qFormat/>
    <w:pPr>
      <w:keepNext/>
      <w:outlineLvl w:val="1"/>
    </w:pPr>
    <w:rPr>
      <w:b/>
      <w:bCs/>
      <w:lang w:val="lv-LV"/>
    </w:rPr>
  </w:style>
  <w:style w:type="paragraph" w:styleId="Heading3">
    <w:name w:val="heading 3"/>
    <w:basedOn w:val="Normal"/>
    <w:next w:val="Normal"/>
    <w:qFormat/>
    <w:pPr>
      <w:keepNext/>
      <w:outlineLvl w:val="2"/>
    </w:pPr>
    <w:rPr>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080"/>
    </w:pPr>
    <w:rPr>
      <w:sz w:val="28"/>
      <w:lang w:val="lv-LV"/>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szCs w:val="20"/>
    </w:rPr>
  </w:style>
  <w:style w:type="paragraph" w:customStyle="1" w:styleId="NoSpacing1">
    <w:name w:val="No Spacing1"/>
    <w:rsid w:val="001331E2"/>
    <w:rPr>
      <w:rFonts w:ascii="Calibri" w:hAnsi="Calibri"/>
      <w:sz w:val="22"/>
      <w:szCs w:val="22"/>
      <w:lang w:eastAsia="en-US"/>
    </w:rPr>
  </w:style>
  <w:style w:type="paragraph" w:styleId="ListParagraph">
    <w:name w:val="List Paragraph"/>
    <w:basedOn w:val="Normal"/>
    <w:uiPriority w:val="34"/>
    <w:qFormat/>
    <w:rsid w:val="007E3A80"/>
    <w:pPr>
      <w:ind w:left="720"/>
      <w:contextualSpacing/>
    </w:pPr>
  </w:style>
  <w:style w:type="paragraph" w:styleId="BalloonText">
    <w:name w:val="Balloon Text"/>
    <w:basedOn w:val="Normal"/>
    <w:link w:val="BalloonTextChar"/>
    <w:semiHidden/>
    <w:unhideWhenUsed/>
    <w:rsid w:val="00605EF7"/>
    <w:rPr>
      <w:rFonts w:ascii="Segoe UI" w:hAnsi="Segoe UI" w:cs="Segoe UI"/>
      <w:sz w:val="18"/>
      <w:szCs w:val="18"/>
    </w:rPr>
  </w:style>
  <w:style w:type="character" w:customStyle="1" w:styleId="BalloonTextChar">
    <w:name w:val="Balloon Text Char"/>
    <w:basedOn w:val="DefaultParagraphFont"/>
    <w:link w:val="BalloonText"/>
    <w:semiHidden/>
    <w:rsid w:val="00605EF7"/>
    <w:rPr>
      <w:rFonts w:ascii="Segoe UI" w:hAnsi="Segoe UI" w:cs="Segoe UI"/>
      <w:sz w:val="18"/>
      <w:szCs w:val="18"/>
      <w:lang w:val="en-US" w:eastAsia="en-US"/>
    </w:rPr>
  </w:style>
  <w:style w:type="paragraph" w:styleId="CommentSubject">
    <w:name w:val="annotation subject"/>
    <w:basedOn w:val="CommentText"/>
    <w:next w:val="CommentText"/>
    <w:link w:val="CommentSubjectChar"/>
    <w:semiHidden/>
    <w:unhideWhenUsed/>
    <w:rsid w:val="00065E41"/>
    <w:rPr>
      <w:b/>
      <w:bCs/>
    </w:rPr>
  </w:style>
  <w:style w:type="character" w:customStyle="1" w:styleId="CommentTextChar">
    <w:name w:val="Comment Text Char"/>
    <w:basedOn w:val="DefaultParagraphFont"/>
    <w:link w:val="CommentText"/>
    <w:semiHidden/>
    <w:rsid w:val="00065E41"/>
    <w:rPr>
      <w:lang w:val="en-US" w:eastAsia="en-US"/>
    </w:rPr>
  </w:style>
  <w:style w:type="character" w:customStyle="1" w:styleId="CommentSubjectChar">
    <w:name w:val="Comment Subject Char"/>
    <w:basedOn w:val="CommentTextChar"/>
    <w:link w:val="CommentSubject"/>
    <w:semiHidden/>
    <w:rsid w:val="00065E41"/>
    <w:rPr>
      <w:b/>
      <w:bCs/>
      <w:lang w:val="en-US" w:eastAsia="en-US"/>
    </w:rPr>
  </w:style>
  <w:style w:type="paragraph" w:styleId="EndnoteText">
    <w:name w:val="endnote text"/>
    <w:basedOn w:val="Normal"/>
    <w:link w:val="EndnoteTextChar"/>
    <w:semiHidden/>
    <w:unhideWhenUsed/>
    <w:rsid w:val="00F6370B"/>
    <w:rPr>
      <w:sz w:val="20"/>
      <w:szCs w:val="20"/>
    </w:rPr>
  </w:style>
  <w:style w:type="character" w:customStyle="1" w:styleId="EndnoteTextChar">
    <w:name w:val="Endnote Text Char"/>
    <w:basedOn w:val="DefaultParagraphFont"/>
    <w:link w:val="EndnoteText"/>
    <w:semiHidden/>
    <w:rsid w:val="00F6370B"/>
    <w:rPr>
      <w:lang w:val="en-US" w:eastAsia="en-US"/>
    </w:rPr>
  </w:style>
  <w:style w:type="character" w:styleId="EndnoteReference">
    <w:name w:val="endnote reference"/>
    <w:basedOn w:val="DefaultParagraphFont"/>
    <w:semiHidden/>
    <w:unhideWhenUsed/>
    <w:rsid w:val="00F6370B"/>
    <w:rPr>
      <w:vertAlign w:val="superscript"/>
    </w:rPr>
  </w:style>
  <w:style w:type="paragraph" w:styleId="FootnoteText">
    <w:name w:val="footnote text"/>
    <w:basedOn w:val="Normal"/>
    <w:link w:val="FootnoteTextChar"/>
    <w:semiHidden/>
    <w:unhideWhenUsed/>
    <w:rsid w:val="00F6370B"/>
    <w:rPr>
      <w:sz w:val="20"/>
      <w:szCs w:val="20"/>
    </w:rPr>
  </w:style>
  <w:style w:type="character" w:customStyle="1" w:styleId="FootnoteTextChar">
    <w:name w:val="Footnote Text Char"/>
    <w:basedOn w:val="DefaultParagraphFont"/>
    <w:link w:val="FootnoteText"/>
    <w:semiHidden/>
    <w:rsid w:val="00F6370B"/>
    <w:rPr>
      <w:lang w:val="en-US" w:eastAsia="en-US"/>
    </w:rPr>
  </w:style>
  <w:style w:type="character" w:styleId="FootnoteReference">
    <w:name w:val="footnote reference"/>
    <w:basedOn w:val="DefaultParagraphFont"/>
    <w:semiHidden/>
    <w:unhideWhenUsed/>
    <w:rsid w:val="00F637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719057">
      <w:bodyDiv w:val="1"/>
      <w:marLeft w:val="0"/>
      <w:marRight w:val="0"/>
      <w:marTop w:val="0"/>
      <w:marBottom w:val="0"/>
      <w:divBdr>
        <w:top w:val="none" w:sz="0" w:space="0" w:color="auto"/>
        <w:left w:val="none" w:sz="0" w:space="0" w:color="auto"/>
        <w:bottom w:val="none" w:sz="0" w:space="0" w:color="auto"/>
        <w:right w:val="none" w:sz="0" w:space="0" w:color="auto"/>
      </w:divBdr>
    </w:div>
    <w:div w:id="986596222">
      <w:bodyDiv w:val="1"/>
      <w:marLeft w:val="0"/>
      <w:marRight w:val="0"/>
      <w:marTop w:val="0"/>
      <w:marBottom w:val="0"/>
      <w:divBdr>
        <w:top w:val="none" w:sz="0" w:space="0" w:color="auto"/>
        <w:left w:val="none" w:sz="0" w:space="0" w:color="auto"/>
        <w:bottom w:val="none" w:sz="0" w:space="0" w:color="auto"/>
        <w:right w:val="none" w:sz="0" w:space="0" w:color="auto"/>
      </w:divBdr>
    </w:div>
    <w:div w:id="1823736924">
      <w:bodyDiv w:val="1"/>
      <w:marLeft w:val="0"/>
      <w:marRight w:val="0"/>
      <w:marTop w:val="0"/>
      <w:marBottom w:val="0"/>
      <w:divBdr>
        <w:top w:val="none" w:sz="0" w:space="0" w:color="auto"/>
        <w:left w:val="none" w:sz="0" w:space="0" w:color="auto"/>
        <w:bottom w:val="none" w:sz="0" w:space="0" w:color="auto"/>
        <w:right w:val="none" w:sz="0" w:space="0" w:color="auto"/>
      </w:divBdr>
    </w:div>
    <w:div w:id="189650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F661B-612D-4615-93F9-39E10EBB0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538</Words>
  <Characters>3640</Characters>
  <Application>Microsoft Office Word</Application>
  <DocSecurity>4</DocSecurity>
  <Lines>30</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Tehniskā specifikācija</vt:lpstr>
      <vt:lpstr>Tehniskā specifikācija</vt:lpstr>
    </vt:vector>
  </TitlesOfParts>
  <Company>pilsetas dome</Company>
  <LinksUpToDate>false</LinksUpToDate>
  <CharactersWithSpaces>4170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Tehniskā specifikācija</dc:title>
  <dc:creator>ukh5</dc:creator>
  <cp:lastModifiedBy>Evita Žuromska</cp:lastModifiedBy>
  <cp:revision>2</cp:revision>
  <cp:lastPrinted>2018-11-14T08:46:00Z</cp:lastPrinted>
  <dcterms:created xsi:type="dcterms:W3CDTF">2024-02-12T12:14:00Z</dcterms:created>
  <dcterms:modified xsi:type="dcterms:W3CDTF">2024-02-12T12:14:00Z</dcterms:modified>
</cp:coreProperties>
</file>