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274FD143" w:rsidR="003B69B5" w:rsidRPr="00CC766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CC7666">
        <w:rPr>
          <w:rFonts w:ascii="Times New Roman" w:hAnsi="Times New Roman"/>
          <w:caps/>
          <w:sz w:val="23"/>
          <w:szCs w:val="23"/>
        </w:rPr>
        <w:t>apstiprinĀts</w:t>
      </w:r>
      <w:r w:rsidRPr="00CC7666">
        <w:rPr>
          <w:rFonts w:ascii="Times New Roman" w:hAnsi="Times New Roman"/>
          <w:caps/>
          <w:sz w:val="23"/>
          <w:szCs w:val="23"/>
        </w:rPr>
        <w:br/>
      </w:r>
      <w:r w:rsidRPr="00CC7666">
        <w:rPr>
          <w:rFonts w:ascii="Times New Roman" w:hAnsi="Times New Roman"/>
          <w:sz w:val="23"/>
          <w:szCs w:val="23"/>
        </w:rPr>
        <w:t xml:space="preserve"> Daugavpils pilsētas </w:t>
      </w:r>
      <w:r w:rsidR="00CC7666">
        <w:rPr>
          <w:rFonts w:ascii="Times New Roman" w:hAnsi="Times New Roman"/>
          <w:sz w:val="23"/>
          <w:szCs w:val="23"/>
        </w:rPr>
        <w:t>valstspilsētas pašvaldības</w:t>
      </w:r>
      <w:r w:rsidRPr="00CC7666">
        <w:rPr>
          <w:rFonts w:ascii="Times New Roman" w:hAnsi="Times New Roman"/>
          <w:sz w:val="23"/>
          <w:szCs w:val="23"/>
        </w:rPr>
        <w:t xml:space="preserve"> iestādes </w:t>
      </w:r>
    </w:p>
    <w:p w14:paraId="762D115E" w14:textId="77777777" w:rsidR="003B69B5" w:rsidRPr="00CC766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CC7666">
        <w:rPr>
          <w:rFonts w:ascii="Times New Roman" w:hAnsi="Times New Roman"/>
          <w:sz w:val="23"/>
          <w:szCs w:val="23"/>
        </w:rPr>
        <w:t>“Jaunatnes lietu un sporta pārvalde” vadītāja</w:t>
      </w:r>
    </w:p>
    <w:p w14:paraId="3A002754" w14:textId="77777777" w:rsidR="003B69B5" w:rsidRPr="00CC7666" w:rsidRDefault="003B69B5" w:rsidP="003B69B5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CC7666">
        <w:rPr>
          <w:b w:val="0"/>
          <w:bCs w:val="0"/>
          <w:sz w:val="23"/>
          <w:szCs w:val="23"/>
        </w:rPr>
        <w:t xml:space="preserve">___________________ </w:t>
      </w:r>
      <w:proofErr w:type="spellStart"/>
      <w:r w:rsidRPr="00CC7666">
        <w:rPr>
          <w:b w:val="0"/>
          <w:bCs w:val="0"/>
          <w:sz w:val="23"/>
          <w:szCs w:val="23"/>
        </w:rPr>
        <w:t>V.Linkeviča</w:t>
      </w:r>
      <w:proofErr w:type="spellEnd"/>
    </w:p>
    <w:p w14:paraId="32F195D0" w14:textId="516C31C4" w:rsidR="003B69B5" w:rsidRPr="00CC7666" w:rsidRDefault="003B69B5" w:rsidP="003B69B5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CC7666">
        <w:rPr>
          <w:rFonts w:ascii="Times New Roman" w:hAnsi="Times New Roman"/>
          <w:sz w:val="23"/>
          <w:szCs w:val="23"/>
          <w:lang w:eastAsia="en-US"/>
        </w:rPr>
        <w:t xml:space="preserve">Daugavpilī, </w:t>
      </w:r>
      <w:proofErr w:type="gramStart"/>
      <w:r w:rsidRPr="00CC7666">
        <w:rPr>
          <w:rFonts w:ascii="Times New Roman" w:hAnsi="Times New Roman"/>
          <w:sz w:val="23"/>
          <w:szCs w:val="23"/>
          <w:lang w:eastAsia="en-US"/>
        </w:rPr>
        <w:t>202</w:t>
      </w:r>
      <w:r w:rsidR="009459BD" w:rsidRPr="00CC7666">
        <w:rPr>
          <w:rFonts w:ascii="Times New Roman" w:hAnsi="Times New Roman"/>
          <w:sz w:val="23"/>
          <w:szCs w:val="23"/>
          <w:lang w:eastAsia="en-US"/>
        </w:rPr>
        <w:t>4</w:t>
      </w:r>
      <w:r w:rsidRPr="00CC7666">
        <w:rPr>
          <w:rFonts w:ascii="Times New Roman" w:hAnsi="Times New Roman"/>
          <w:sz w:val="23"/>
          <w:szCs w:val="23"/>
          <w:lang w:eastAsia="en-US"/>
        </w:rPr>
        <w:t>.gada</w:t>
      </w:r>
      <w:proofErr w:type="gramEnd"/>
      <w:r w:rsidRPr="00CC766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CC7666">
        <w:rPr>
          <w:rFonts w:ascii="Times New Roman" w:hAnsi="Times New Roman"/>
          <w:sz w:val="23"/>
          <w:szCs w:val="23"/>
          <w:lang w:eastAsia="en-US"/>
        </w:rPr>
        <w:t>21</w:t>
      </w:r>
      <w:r w:rsidRPr="00CC7666">
        <w:rPr>
          <w:rFonts w:ascii="Times New Roman" w:hAnsi="Times New Roman"/>
          <w:sz w:val="23"/>
          <w:szCs w:val="23"/>
          <w:lang w:eastAsia="en-US"/>
        </w:rPr>
        <w:t>.fe</w:t>
      </w:r>
      <w:r w:rsidR="003D3EAB" w:rsidRPr="00CC7666">
        <w:rPr>
          <w:rFonts w:ascii="Times New Roman" w:hAnsi="Times New Roman"/>
          <w:sz w:val="23"/>
          <w:szCs w:val="23"/>
          <w:lang w:eastAsia="en-US"/>
        </w:rPr>
        <w:t>b</w:t>
      </w:r>
      <w:r w:rsidRPr="00CC7666">
        <w:rPr>
          <w:rFonts w:ascii="Times New Roman" w:hAnsi="Times New Roman"/>
          <w:sz w:val="23"/>
          <w:szCs w:val="23"/>
          <w:lang w:eastAsia="en-US"/>
        </w:rPr>
        <w:t>ruārī</w:t>
      </w:r>
    </w:p>
    <w:p w14:paraId="790D0D4C" w14:textId="77777777" w:rsidR="003B69B5" w:rsidRPr="00CC7666" w:rsidRDefault="003B69B5" w:rsidP="003B69B5">
      <w:pPr>
        <w:jc w:val="right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CC766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CC766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2F296EDF" w:rsidR="003B69B5" w:rsidRPr="00CC766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CC7666">
        <w:rPr>
          <w:rFonts w:ascii="Times New Roman" w:hAnsi="Times New Roman"/>
          <w:bCs/>
          <w:sz w:val="23"/>
          <w:szCs w:val="23"/>
        </w:rPr>
        <w:t>Iepirkuma identifikācijas Nr. DVPIJLSP_202</w:t>
      </w:r>
      <w:r w:rsidR="009459BD" w:rsidRPr="00CC7666">
        <w:rPr>
          <w:rFonts w:ascii="Times New Roman" w:hAnsi="Times New Roman"/>
          <w:bCs/>
          <w:sz w:val="23"/>
          <w:szCs w:val="23"/>
        </w:rPr>
        <w:t>4/8</w:t>
      </w:r>
      <w:r w:rsidRPr="00CC7666">
        <w:rPr>
          <w:rFonts w:ascii="Times New Roman" w:hAnsi="Times New Roman"/>
          <w:bCs/>
          <w:sz w:val="23"/>
          <w:szCs w:val="23"/>
        </w:rPr>
        <w:t>N</w:t>
      </w:r>
    </w:p>
    <w:p w14:paraId="58E5CB1C" w14:textId="77777777" w:rsidR="005A1857" w:rsidRPr="00CC7666" w:rsidRDefault="005A1857" w:rsidP="005A1857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CC7666">
        <w:rPr>
          <w:rFonts w:ascii="Times New Roman" w:hAnsi="Times New Roman"/>
          <w:b/>
          <w:bCs/>
          <w:sz w:val="23"/>
          <w:szCs w:val="23"/>
        </w:rPr>
        <w:t>„Saldumu iegāde Daugavpils valstspilsētas pašvaldības iestādes “Jaunatnes lietu un sporta pārvalde” vajadzībām”</w:t>
      </w:r>
    </w:p>
    <w:p w14:paraId="1D3EA8A6" w14:textId="6E53CEF1" w:rsidR="003B69B5" w:rsidRPr="00CC7666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CC7666">
        <w:rPr>
          <w:rFonts w:ascii="Times New Roman" w:hAnsi="Times New Roman"/>
          <w:sz w:val="23"/>
          <w:szCs w:val="23"/>
        </w:rPr>
        <w:t>paziņojums</w:t>
      </w:r>
    </w:p>
    <w:p w14:paraId="07D8AFB7" w14:textId="2C3B526D" w:rsidR="003B69B5" w:rsidRPr="00CC7666" w:rsidRDefault="003B69B5" w:rsidP="003B69B5">
      <w:pPr>
        <w:pStyle w:val="Header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CC7666">
        <w:rPr>
          <w:rFonts w:ascii="Times New Roman" w:hAnsi="Times New Roman"/>
          <w:sz w:val="23"/>
          <w:szCs w:val="23"/>
        </w:rPr>
        <w:t>Daugavpilī</w:t>
      </w:r>
      <w:r w:rsidRPr="00CC7666">
        <w:rPr>
          <w:rFonts w:ascii="Times New Roman" w:hAnsi="Times New Roman"/>
          <w:sz w:val="23"/>
          <w:szCs w:val="23"/>
        </w:rPr>
        <w:tab/>
      </w:r>
      <w:r w:rsidRPr="00CC7666">
        <w:rPr>
          <w:rFonts w:ascii="Times New Roman" w:hAnsi="Times New Roman"/>
          <w:sz w:val="23"/>
          <w:szCs w:val="23"/>
        </w:rPr>
        <w:tab/>
      </w:r>
      <w:r w:rsidRPr="00CC7666">
        <w:rPr>
          <w:rFonts w:ascii="Times New Roman" w:hAnsi="Times New Roman"/>
          <w:sz w:val="23"/>
          <w:szCs w:val="23"/>
        </w:rPr>
        <w:tab/>
      </w:r>
      <w:r w:rsidRPr="00CC7666">
        <w:rPr>
          <w:rFonts w:ascii="Times New Roman" w:hAnsi="Times New Roman"/>
          <w:sz w:val="23"/>
          <w:szCs w:val="23"/>
        </w:rPr>
        <w:tab/>
      </w:r>
      <w:r w:rsidRPr="00CC7666">
        <w:rPr>
          <w:rFonts w:ascii="Times New Roman" w:hAnsi="Times New Roman"/>
          <w:sz w:val="23"/>
          <w:szCs w:val="23"/>
        </w:rPr>
        <w:tab/>
      </w:r>
      <w:proofErr w:type="gramStart"/>
      <w:r w:rsidRPr="00CC7666">
        <w:rPr>
          <w:rFonts w:ascii="Times New Roman" w:hAnsi="Times New Roman"/>
          <w:sz w:val="23"/>
          <w:szCs w:val="23"/>
        </w:rPr>
        <w:t xml:space="preserve">    </w:t>
      </w:r>
      <w:proofErr w:type="gramEnd"/>
      <w:r w:rsidRPr="00CC7666">
        <w:rPr>
          <w:rFonts w:ascii="Times New Roman" w:hAnsi="Times New Roman"/>
          <w:b/>
          <w:bCs/>
          <w:sz w:val="23"/>
          <w:szCs w:val="23"/>
        </w:rPr>
        <w:t>202</w:t>
      </w:r>
      <w:r w:rsidR="009459BD" w:rsidRPr="00CC7666">
        <w:rPr>
          <w:rFonts w:ascii="Times New Roman" w:hAnsi="Times New Roman"/>
          <w:b/>
          <w:bCs/>
          <w:sz w:val="23"/>
          <w:szCs w:val="23"/>
        </w:rPr>
        <w:t>4</w:t>
      </w:r>
      <w:r w:rsidRPr="00CC7666">
        <w:rPr>
          <w:rFonts w:ascii="Times New Roman" w:hAnsi="Times New Roman"/>
          <w:b/>
          <w:bCs/>
          <w:sz w:val="23"/>
          <w:szCs w:val="23"/>
        </w:rPr>
        <w:t xml:space="preserve">. gada </w:t>
      </w:r>
      <w:r w:rsidR="00CC7666">
        <w:rPr>
          <w:rFonts w:ascii="Times New Roman" w:hAnsi="Times New Roman"/>
          <w:b/>
          <w:bCs/>
          <w:sz w:val="23"/>
          <w:szCs w:val="23"/>
        </w:rPr>
        <w:t>21</w:t>
      </w:r>
      <w:r w:rsidRPr="00CC7666">
        <w:rPr>
          <w:rFonts w:ascii="Times New Roman" w:hAnsi="Times New Roman"/>
          <w:b/>
          <w:bCs/>
          <w:sz w:val="23"/>
          <w:szCs w:val="23"/>
        </w:rPr>
        <w:t>.februārī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363"/>
      </w:tblGrid>
      <w:tr w:rsidR="003B69B5" w:rsidRPr="00CC7666" w14:paraId="177C9247" w14:textId="77777777" w:rsidTr="00CC7666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CC7666" w:rsidRDefault="003B69B5" w:rsidP="005A185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CC7666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4857" w14:textId="77777777" w:rsidR="009459BD" w:rsidRPr="00CC7666" w:rsidRDefault="009459BD" w:rsidP="005A185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7666">
              <w:rPr>
                <w:rFonts w:ascii="Times New Roman" w:hAnsi="Times New Roman"/>
                <w:sz w:val="23"/>
                <w:szCs w:val="23"/>
              </w:rPr>
              <w:t>- Pasūtītājs nepiemēro Publisko iepirkumu likumā noteiktās iepirkuma procedūras, jo paredzamā līgumcena ir līdz EUR 10000,00 bez PVN (</w:t>
            </w:r>
            <w:r w:rsidRPr="00CC7666">
              <w:rPr>
                <w:rFonts w:ascii="Times New Roman" w:hAnsi="Times New Roman"/>
                <w:i/>
                <w:sz w:val="23"/>
                <w:szCs w:val="23"/>
              </w:rPr>
              <w:t xml:space="preserve">ņemot vērā Publisko iepirkumu likuma, </w:t>
            </w:r>
            <w:proofErr w:type="gramStart"/>
            <w:r w:rsidRPr="00CC7666">
              <w:rPr>
                <w:rFonts w:ascii="Times New Roman" w:hAnsi="Times New Roman"/>
                <w:i/>
                <w:sz w:val="23"/>
                <w:szCs w:val="23"/>
              </w:rPr>
              <w:t>9.panta</w:t>
            </w:r>
            <w:proofErr w:type="gramEnd"/>
            <w:r w:rsidRPr="00CC7666">
              <w:rPr>
                <w:rFonts w:ascii="Times New Roman" w:hAnsi="Times New Roman"/>
                <w:i/>
                <w:sz w:val="23"/>
                <w:szCs w:val="23"/>
              </w:rPr>
              <w:t xml:space="preserve"> pirmajā daļā un 11.panta sestajā daļā noteikto</w:t>
            </w:r>
            <w:r w:rsidRPr="00CC7666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14:paraId="34A0243F" w14:textId="77777777" w:rsidR="009459BD" w:rsidRPr="00CC7666" w:rsidRDefault="009459BD" w:rsidP="005A185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7666">
              <w:rPr>
                <w:rFonts w:ascii="Times New Roman" w:hAnsi="Times New Roman"/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</w:t>
            </w:r>
            <w:proofErr w:type="gramStart"/>
            <w:r w:rsidRPr="00CC7666">
              <w:rPr>
                <w:rFonts w:ascii="Times New Roman" w:hAnsi="Times New Roman"/>
                <w:sz w:val="23"/>
                <w:szCs w:val="23"/>
              </w:rPr>
              <w:t>3.panta</w:t>
            </w:r>
            <w:proofErr w:type="gramEnd"/>
            <w:r w:rsidRPr="00CC7666">
              <w:rPr>
                <w:rFonts w:ascii="Times New Roman" w:hAnsi="Times New Roman"/>
                <w:sz w:val="23"/>
                <w:szCs w:val="23"/>
              </w:rPr>
              <w:t xml:space="preserve"> trešās daļas prasības. </w:t>
            </w:r>
          </w:p>
          <w:p w14:paraId="2EF8BD22" w14:textId="7E9B5B47" w:rsidR="003B69B5" w:rsidRPr="00CC7666" w:rsidRDefault="009459BD" w:rsidP="005A1857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CC7666">
              <w:rPr>
                <w:sz w:val="23"/>
                <w:szCs w:val="23"/>
              </w:rPr>
              <w:t xml:space="preserve">- Daugavpils valstspilsētas pašvaldības (turpmāk - Pašvaldības) noteikumu par iepirkumu veikšanas kārtību, kas apstiprināta ar </w:t>
            </w:r>
            <w:proofErr w:type="gramStart"/>
            <w:r w:rsidRPr="00CC7666">
              <w:rPr>
                <w:sz w:val="23"/>
                <w:szCs w:val="23"/>
              </w:rPr>
              <w:t>2023.gada</w:t>
            </w:r>
            <w:proofErr w:type="gramEnd"/>
            <w:r w:rsidRPr="00CC7666">
              <w:rPr>
                <w:sz w:val="23"/>
                <w:szCs w:val="23"/>
              </w:rPr>
              <w:t xml:space="preserve"> 17.aprīļa rīkojumu Nr.98e, 58. punkts nosaka zemsliekšņa  iepirkuma publicēšanu pašvaldības tīmekļvietnē </w:t>
            </w:r>
            <w:hyperlink r:id="rId6" w:history="1">
              <w:r w:rsidRPr="00CC7666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CC7666">
              <w:rPr>
                <w:sz w:val="23"/>
                <w:szCs w:val="23"/>
              </w:rPr>
              <w:t xml:space="preserve">, ja kopējā paredzamā līgumcena pakalpojumam visā līguma darbības periodā </w:t>
            </w:r>
            <w:r w:rsidRPr="00CC7666">
              <w:rPr>
                <w:b/>
                <w:sz w:val="23"/>
                <w:szCs w:val="23"/>
              </w:rPr>
              <w:t>pārsnied</w:t>
            </w:r>
            <w:r w:rsidRPr="00CC7666">
              <w:rPr>
                <w:b/>
                <w:bCs/>
                <w:sz w:val="23"/>
                <w:szCs w:val="23"/>
              </w:rPr>
              <w:t>z</w:t>
            </w:r>
            <w:r w:rsidRPr="00CC7666">
              <w:rPr>
                <w:sz w:val="23"/>
                <w:szCs w:val="23"/>
              </w:rPr>
              <w:t xml:space="preserve"> 5000 </w:t>
            </w:r>
            <w:r w:rsidRPr="00CC7666">
              <w:rPr>
                <w:i/>
                <w:sz w:val="23"/>
                <w:szCs w:val="23"/>
              </w:rPr>
              <w:t>euro</w:t>
            </w:r>
            <w:r w:rsidRPr="00CC7666">
              <w:rPr>
                <w:sz w:val="23"/>
                <w:szCs w:val="23"/>
              </w:rPr>
              <w:t>.</w:t>
            </w:r>
          </w:p>
        </w:tc>
      </w:tr>
      <w:tr w:rsidR="009459BD" w:rsidRPr="00CC7666" w14:paraId="715B9BCA" w14:textId="77777777" w:rsidTr="00CC7666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9459BD" w:rsidRPr="00CC7666" w:rsidRDefault="009459BD" w:rsidP="005A185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CC7666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718" w14:textId="77777777" w:rsidR="005A1857" w:rsidRPr="00CC7666" w:rsidRDefault="005A1857" w:rsidP="005A1857">
            <w:pPr>
              <w:pStyle w:val="BodyTextIndent3"/>
              <w:ind w:left="175" w:hanging="175"/>
              <w:rPr>
                <w:sz w:val="23"/>
                <w:szCs w:val="23"/>
                <w:u w:val="single"/>
                <w:lang w:eastAsia="en-US"/>
              </w:rPr>
            </w:pPr>
            <w:r w:rsidRPr="00CC7666">
              <w:rPr>
                <w:sz w:val="23"/>
                <w:szCs w:val="23"/>
                <w:u w:val="single"/>
                <w:lang w:eastAsia="en-US"/>
              </w:rPr>
              <w:t xml:space="preserve">Publikācija pašvaldības mājaslapā </w:t>
            </w:r>
            <w:proofErr w:type="gramStart"/>
            <w:r w:rsidRPr="00CC7666">
              <w:rPr>
                <w:sz w:val="23"/>
                <w:szCs w:val="23"/>
                <w:u w:val="single"/>
                <w:lang w:eastAsia="en-US"/>
              </w:rPr>
              <w:t>(</w:t>
            </w:r>
            <w:proofErr w:type="gramEnd"/>
            <w:r w:rsidRPr="00CC7666">
              <w:rPr>
                <w:sz w:val="23"/>
                <w:szCs w:val="23"/>
              </w:rPr>
              <w:fldChar w:fldCharType="begin"/>
            </w:r>
            <w:r w:rsidRPr="00CC7666">
              <w:rPr>
                <w:sz w:val="23"/>
                <w:szCs w:val="23"/>
              </w:rPr>
              <w:instrText>HYPERLINK "http://www.daugavpils.lv"</w:instrText>
            </w:r>
            <w:r w:rsidRPr="00CC7666">
              <w:rPr>
                <w:sz w:val="23"/>
                <w:szCs w:val="23"/>
              </w:rPr>
            </w:r>
            <w:r w:rsidRPr="00CC7666">
              <w:rPr>
                <w:sz w:val="23"/>
                <w:szCs w:val="23"/>
              </w:rPr>
              <w:fldChar w:fldCharType="separate"/>
            </w:r>
            <w:r w:rsidRPr="00CC7666">
              <w:rPr>
                <w:rStyle w:val="Hyperlink"/>
                <w:sz w:val="23"/>
                <w:szCs w:val="23"/>
                <w:lang w:eastAsia="en-US"/>
              </w:rPr>
              <w:t>www.daugavpils.lv</w:t>
            </w:r>
            <w:r w:rsidRPr="00CC7666">
              <w:rPr>
                <w:sz w:val="23"/>
                <w:szCs w:val="23"/>
              </w:rPr>
              <w:fldChar w:fldCharType="end"/>
            </w:r>
            <w:r w:rsidRPr="00CC7666">
              <w:rPr>
                <w:sz w:val="23"/>
                <w:szCs w:val="23"/>
                <w:u w:val="single"/>
                <w:lang w:eastAsia="en-US"/>
              </w:rPr>
              <w:t xml:space="preserve">): </w:t>
            </w:r>
          </w:p>
          <w:p w14:paraId="51C4436D" w14:textId="1EDA0BCB" w:rsidR="009459BD" w:rsidRPr="00CC7666" w:rsidRDefault="005A1857" w:rsidP="005A1857">
            <w:pPr>
              <w:pStyle w:val="BodyTextIndent3"/>
              <w:ind w:left="227" w:hanging="227"/>
              <w:rPr>
                <w:sz w:val="23"/>
                <w:szCs w:val="23"/>
                <w:lang w:eastAsia="en-US"/>
              </w:rPr>
            </w:pPr>
            <w:r w:rsidRPr="00CC7666">
              <w:rPr>
                <w:sz w:val="23"/>
                <w:szCs w:val="23"/>
                <w:lang w:eastAsia="en-US"/>
              </w:rPr>
              <w:t>13</w:t>
            </w:r>
            <w:r w:rsidRPr="00CC7666">
              <w:rPr>
                <w:sz w:val="23"/>
                <w:szCs w:val="23"/>
                <w:lang w:eastAsia="en-US"/>
              </w:rPr>
              <w:t>.02.2024. – Informatīvs paziņojums pretendentiem.</w:t>
            </w:r>
          </w:p>
        </w:tc>
      </w:tr>
      <w:tr w:rsidR="009459BD" w:rsidRPr="00CC7666" w14:paraId="48468572" w14:textId="77777777" w:rsidTr="00CC7666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9459BD" w:rsidRPr="00CC7666" w:rsidRDefault="009459BD" w:rsidP="005A185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CC7666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F84B61C" w:rsidR="009459BD" w:rsidRPr="00CC7666" w:rsidRDefault="009459BD" w:rsidP="005A1857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C7666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Kandavas ielā 17A, Daugavpils, LV-5401, reģ. Nr. </w:t>
            </w:r>
            <w:r w:rsidRPr="00CC7666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  <w:r w:rsidR="005A1857" w:rsidRPr="00CC7666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.</w:t>
            </w:r>
          </w:p>
        </w:tc>
      </w:tr>
      <w:tr w:rsidR="005A1857" w:rsidRPr="00CC7666" w14:paraId="3FE8EC93" w14:textId="77777777" w:rsidTr="00CC7666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5A1857" w:rsidRPr="00CC7666" w:rsidRDefault="005A1857" w:rsidP="005A185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CC7666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53572091" w:rsidR="005A1857" w:rsidRPr="00CC7666" w:rsidRDefault="005A1857" w:rsidP="005A1857">
            <w:pPr>
              <w:suppressAutoHyphens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</w:pPr>
            <w:r w:rsidRPr="00CC7666">
              <w:rPr>
                <w:rFonts w:ascii="Times New Roman" w:hAnsi="Times New Roman"/>
                <w:b/>
                <w:bCs/>
                <w:sz w:val="23"/>
                <w:szCs w:val="23"/>
              </w:rPr>
              <w:t>Saldumu iegāde Daugavpils valstspilsētas pašvaldības iestādes “Jaunatnes lietu un sporta pārvalde” vajadzībām</w:t>
            </w:r>
          </w:p>
        </w:tc>
      </w:tr>
      <w:tr w:rsidR="009459BD" w:rsidRPr="00CC7666" w14:paraId="1B4FFCCF" w14:textId="77777777" w:rsidTr="00CC766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9459BD" w:rsidRPr="00CC7666" w:rsidRDefault="009459BD" w:rsidP="005A185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CC7666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6992FFDC" w:rsidR="009459BD" w:rsidRPr="00CC7666" w:rsidRDefault="009459BD" w:rsidP="005A1857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="005A1857" w:rsidRPr="00CC7666">
              <w:rPr>
                <w:rFonts w:ascii="Times New Roman" w:hAnsi="Times New Roman"/>
                <w:sz w:val="23"/>
                <w:szCs w:val="23"/>
              </w:rPr>
              <w:t>13</w:t>
            </w:r>
            <w:r w:rsidRPr="00CC7666">
              <w:rPr>
                <w:rFonts w:ascii="Times New Roman" w:hAnsi="Times New Roman"/>
                <w:sz w:val="23"/>
                <w:szCs w:val="23"/>
              </w:rPr>
              <w:t xml:space="preserve">.02.2024. </w:t>
            </w: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uzaicinājuma </w:t>
            </w:r>
            <w:r w:rsidRPr="00CC7666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0F7A33AC" w14:textId="487627C3" w:rsidR="009459BD" w:rsidRPr="00CC7666" w:rsidRDefault="005A1857" w:rsidP="005A185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7666">
              <w:rPr>
                <w:rFonts w:ascii="Times New Roman" w:hAnsi="Times New Roman"/>
                <w:b/>
                <w:bCs/>
                <w:sz w:val="23"/>
                <w:szCs w:val="23"/>
              </w:rPr>
              <w:t>Saldumu iegāde Daugavpils valstspilsētas pašvaldības iestādes “Jaunatnes lietu un sporta pārvalde” vajadzībām</w:t>
            </w: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9459BD"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>2.pielikumā norādītajai formai.</w:t>
            </w:r>
          </w:p>
          <w:p w14:paraId="5E1D0B86" w14:textId="77777777" w:rsidR="009459BD" w:rsidRPr="00CC7666" w:rsidRDefault="009459BD" w:rsidP="005A1857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9459BD" w:rsidRPr="00CC7666" w14:paraId="48715A8E" w14:textId="77777777" w:rsidTr="00CC7666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9459BD" w:rsidRPr="00CC7666" w:rsidRDefault="009459BD" w:rsidP="005A185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CC7666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7777777" w:rsidR="009459BD" w:rsidRPr="00CC7666" w:rsidRDefault="009459BD" w:rsidP="005A1857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</w:p>
          <w:p w14:paraId="71BBB08F" w14:textId="77777777" w:rsidR="009459BD" w:rsidRPr="00CC7666" w:rsidRDefault="009459BD" w:rsidP="005A1857">
            <w:pPr>
              <w:ind w:left="34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9459BD" w:rsidRPr="00CC7666" w14:paraId="100EEA86" w14:textId="77777777" w:rsidTr="00CC766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9459BD" w:rsidRPr="00CC7666" w:rsidRDefault="009459BD" w:rsidP="005A1857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CC7666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4750A5D" w:rsidR="009459BD" w:rsidRPr="00CC7666" w:rsidRDefault="005A1857" w:rsidP="005A185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CC7666">
              <w:rPr>
                <w:rFonts w:ascii="Times New Roman" w:hAnsi="Times New Roman"/>
                <w:sz w:val="23"/>
                <w:szCs w:val="23"/>
              </w:rPr>
              <w:t xml:space="preserve">Līdz </w:t>
            </w:r>
            <w:proofErr w:type="gramStart"/>
            <w:r w:rsidRPr="00CC7666">
              <w:rPr>
                <w:rFonts w:ascii="Times New Roman" w:hAnsi="Times New Roman"/>
                <w:sz w:val="23"/>
                <w:szCs w:val="23"/>
              </w:rPr>
              <w:t>2024.gada</w:t>
            </w:r>
            <w:proofErr w:type="gramEnd"/>
            <w:r w:rsidRPr="00CC7666">
              <w:rPr>
                <w:rFonts w:ascii="Times New Roman" w:hAnsi="Times New Roman"/>
                <w:sz w:val="23"/>
                <w:szCs w:val="23"/>
              </w:rPr>
              <w:t xml:space="preserve"> 20.februārim, plkst.15:00 personīgi Daugavpils valstspilsētas pašvaldības iestādē “Jaunatnes lietu un sporta pārvalde” (Kandavas ielā 17A, Daugavpilī, 2.stāvā kab. Nr. 304 - 1) </w:t>
            </w:r>
            <w:r w:rsidRPr="00CC7666">
              <w:rPr>
                <w:rFonts w:ascii="Times New Roman" w:hAnsi="Times New Roman"/>
                <w:i/>
                <w:sz w:val="23"/>
                <w:szCs w:val="23"/>
              </w:rPr>
              <w:t>vai</w:t>
            </w:r>
            <w:r w:rsidRPr="00CC7666">
              <w:rPr>
                <w:rFonts w:ascii="Times New Roman" w:hAnsi="Times New Roman"/>
                <w:sz w:val="23"/>
                <w:szCs w:val="23"/>
              </w:rPr>
              <w:t xml:space="preserve"> uz e-pastu: </w:t>
            </w:r>
            <w:hyperlink r:id="rId7" w:history="1">
              <w:r w:rsidRPr="00CC7666">
                <w:rPr>
                  <w:rStyle w:val="Hyperlink"/>
                  <w:rFonts w:ascii="Times New Roman" w:hAnsi="Times New Roman"/>
                  <w:sz w:val="23"/>
                  <w:szCs w:val="23"/>
                </w:rPr>
                <w:t>sport@daugavpils.lv</w:t>
              </w:r>
            </w:hyperlink>
            <w:r w:rsidRPr="00CC7666">
              <w:rPr>
                <w:rFonts w:ascii="Times New Roman" w:hAnsi="Times New Roman"/>
                <w:sz w:val="23"/>
                <w:szCs w:val="23"/>
              </w:rPr>
              <w:t xml:space="preserve">. Iesniedzot piedāvājumu elektroniski, piedāvājumam </w:t>
            </w:r>
            <w:r w:rsidRPr="00CC7666">
              <w:rPr>
                <w:rFonts w:ascii="Times New Roman" w:hAnsi="Times New Roman"/>
                <w:sz w:val="23"/>
                <w:szCs w:val="23"/>
                <w:u w:val="single"/>
              </w:rPr>
              <w:t>obligāti</w:t>
            </w:r>
            <w:r w:rsidRPr="00CC7666">
              <w:rPr>
                <w:rFonts w:ascii="Times New Roman" w:hAnsi="Times New Roman"/>
                <w:sz w:val="23"/>
                <w:szCs w:val="23"/>
              </w:rPr>
              <w:t xml:space="preserve"> jābūt parakstītam ar drošu elektronisko parakstu un laika zīmogu. </w:t>
            </w:r>
          </w:p>
        </w:tc>
      </w:tr>
      <w:tr w:rsidR="00CC7666" w:rsidRPr="00CC7666" w14:paraId="52FB7994" w14:textId="77777777" w:rsidTr="00CC7666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20A56C04" w:rsidR="00CC7666" w:rsidRPr="00CC7666" w:rsidRDefault="00CC7666" w:rsidP="00CC7666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CC7666">
              <w:rPr>
                <w:i/>
                <w:iCs/>
                <w:sz w:val="23"/>
                <w:szCs w:val="23"/>
                <w:lang w:eastAsia="en-US"/>
              </w:rPr>
              <w:t>8. Iesniegtie piedāvājumi - pretendenta nosaukums, piedāvātā cena ar PVN un citas ziņas, kas raksturo piedāvājumu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374" w14:textId="58AF9B7E" w:rsidR="00CC7666" w:rsidRPr="00CC7666" w:rsidRDefault="00CC7666" w:rsidP="00CC7666">
            <w:pPr>
              <w:pStyle w:val="BodyTextIndent2"/>
              <w:ind w:firstLine="0"/>
              <w:rPr>
                <w:color w:val="00B050"/>
                <w:sz w:val="23"/>
                <w:szCs w:val="23"/>
                <w:lang w:eastAsia="en-US"/>
              </w:rPr>
            </w:pPr>
            <w:r w:rsidRPr="00CC7666">
              <w:rPr>
                <w:bCs/>
                <w:sz w:val="23"/>
                <w:szCs w:val="23"/>
              </w:rPr>
              <w:t>Piedāvājumi netika iesniegti</w:t>
            </w:r>
            <w:r w:rsidRPr="00CC7666">
              <w:rPr>
                <w:bCs/>
                <w:sz w:val="23"/>
                <w:szCs w:val="23"/>
              </w:rPr>
              <w:t>.</w:t>
            </w:r>
          </w:p>
        </w:tc>
      </w:tr>
      <w:tr w:rsidR="00CC7666" w:rsidRPr="00CC7666" w14:paraId="0E307611" w14:textId="77777777" w:rsidTr="00CC7666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6513B564" w:rsidR="00CC7666" w:rsidRPr="00CC7666" w:rsidRDefault="00CC7666" w:rsidP="00CC7666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CC7666">
              <w:rPr>
                <w:i/>
                <w:iCs/>
                <w:sz w:val="23"/>
                <w:szCs w:val="23"/>
              </w:rPr>
              <w:lastRenderedPageBreak/>
              <w:t>9.Piedāvājumu vērtēšanas kopsavilkums: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104" w14:textId="1A1B7F6C" w:rsidR="00CC7666" w:rsidRPr="00CC7666" w:rsidRDefault="00CC7666" w:rsidP="00CC7666">
            <w:pPr>
              <w:jc w:val="both"/>
              <w:rPr>
                <w:rFonts w:ascii="Times New Roman" w:hAnsi="Times New Roman"/>
                <w:b/>
                <w:bCs/>
                <w:color w:val="00B050"/>
                <w:sz w:val="23"/>
                <w:szCs w:val="23"/>
                <w:u w:val="single"/>
                <w:lang w:eastAsia="en-US"/>
              </w:rPr>
            </w:pPr>
            <w:r w:rsidRPr="00CC7666">
              <w:rPr>
                <w:rFonts w:ascii="Times New Roman" w:hAnsi="Times New Roman"/>
                <w:sz w:val="23"/>
                <w:szCs w:val="23"/>
              </w:rPr>
              <w:t xml:space="preserve">Izbeigt nereglamentēto iepirkumu bez rezultāta. </w:t>
            </w:r>
          </w:p>
        </w:tc>
      </w:tr>
    </w:tbl>
    <w:p w14:paraId="6854B015" w14:textId="77777777" w:rsidR="003B69B5" w:rsidRPr="00CC7666" w:rsidRDefault="003B69B5" w:rsidP="003B69B5">
      <w:pPr>
        <w:rPr>
          <w:rFonts w:ascii="Times New Roman" w:hAnsi="Times New Roman"/>
          <w:sz w:val="23"/>
          <w:szCs w:val="23"/>
        </w:rPr>
      </w:pPr>
    </w:p>
    <w:p w14:paraId="0557DFD3" w14:textId="77777777" w:rsidR="00CC7666" w:rsidRPr="00CC7666" w:rsidRDefault="00CC7666" w:rsidP="003B69B5">
      <w:pPr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9"/>
        <w:gridCol w:w="1406"/>
      </w:tblGrid>
      <w:tr w:rsidR="00CC7666" w:rsidRPr="00CC7666" w14:paraId="72CCB634" w14:textId="77777777" w:rsidTr="00CC7666">
        <w:tc>
          <w:tcPr>
            <w:tcW w:w="8217" w:type="dxa"/>
            <w:hideMark/>
          </w:tcPr>
          <w:p w14:paraId="04888293" w14:textId="77777777" w:rsidR="00CC7666" w:rsidRPr="00CC7666" w:rsidRDefault="00CC7666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bookmarkStart w:id="0" w:name="_Hlk159250519"/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>Komisijas locekļi:</w:t>
            </w:r>
          </w:p>
        </w:tc>
        <w:tc>
          <w:tcPr>
            <w:tcW w:w="1410" w:type="dxa"/>
          </w:tcPr>
          <w:p w14:paraId="0405EFC9" w14:textId="77777777" w:rsidR="00CC7666" w:rsidRPr="00CC7666" w:rsidRDefault="00CC7666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  <w:lang w:eastAsia="en-US"/>
              </w:rPr>
            </w:pPr>
          </w:p>
        </w:tc>
      </w:tr>
      <w:tr w:rsidR="00CC7666" w:rsidRPr="00CC7666" w14:paraId="30A16C2B" w14:textId="77777777" w:rsidTr="00CC7666">
        <w:tc>
          <w:tcPr>
            <w:tcW w:w="8217" w:type="dxa"/>
            <w:hideMark/>
          </w:tcPr>
          <w:p w14:paraId="3276CDF8" w14:textId="77777777" w:rsidR="00CC7666" w:rsidRPr="00CC7666" w:rsidRDefault="00CC7666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  <w:lang w:eastAsia="en-US"/>
              </w:rPr>
            </w:pP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vadītāja vietnieks</w:t>
            </w:r>
          </w:p>
        </w:tc>
        <w:tc>
          <w:tcPr>
            <w:tcW w:w="1410" w:type="dxa"/>
            <w:hideMark/>
          </w:tcPr>
          <w:p w14:paraId="12C87E49" w14:textId="77777777" w:rsidR="00CC7666" w:rsidRPr="00CC7666" w:rsidRDefault="00CC7666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  <w:lang w:eastAsia="en-US"/>
              </w:rPr>
            </w:pP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>I.Lagodskis</w:t>
            </w:r>
          </w:p>
        </w:tc>
        <w:bookmarkEnd w:id="0"/>
      </w:tr>
      <w:tr w:rsidR="00CC7666" w:rsidRPr="00CC7666" w14:paraId="14F59B77" w14:textId="77777777" w:rsidTr="00CC7666">
        <w:tc>
          <w:tcPr>
            <w:tcW w:w="8217" w:type="dxa"/>
            <w:hideMark/>
          </w:tcPr>
          <w:p w14:paraId="3BBF898F" w14:textId="77777777" w:rsidR="00CC7666" w:rsidRPr="00CC7666" w:rsidRDefault="00CC7666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  <w:lang w:eastAsia="en-US"/>
              </w:rPr>
            </w:pP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galvenais pasākumu organizators</w:t>
            </w:r>
          </w:p>
        </w:tc>
        <w:tc>
          <w:tcPr>
            <w:tcW w:w="1410" w:type="dxa"/>
            <w:hideMark/>
          </w:tcPr>
          <w:p w14:paraId="3E0D07EB" w14:textId="77777777" w:rsidR="00CC7666" w:rsidRPr="00CC7666" w:rsidRDefault="00CC7666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  <w:lang w:eastAsia="en-US"/>
              </w:rPr>
            </w:pP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>I.Caune</w:t>
            </w:r>
          </w:p>
        </w:tc>
      </w:tr>
      <w:tr w:rsidR="00CC7666" w:rsidRPr="00CC7666" w14:paraId="488A56A1" w14:textId="77777777" w:rsidTr="00CC7666">
        <w:tc>
          <w:tcPr>
            <w:tcW w:w="8217" w:type="dxa"/>
            <w:hideMark/>
          </w:tcPr>
          <w:p w14:paraId="2D59D695" w14:textId="77777777" w:rsidR="00CC7666" w:rsidRPr="00CC7666" w:rsidRDefault="00CC7666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  <w:lang w:eastAsia="en-US"/>
              </w:rPr>
            </w:pP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sporta darba organizatore</w:t>
            </w:r>
          </w:p>
        </w:tc>
        <w:tc>
          <w:tcPr>
            <w:tcW w:w="1410" w:type="dxa"/>
            <w:hideMark/>
          </w:tcPr>
          <w:p w14:paraId="6A89EE5D" w14:textId="77777777" w:rsidR="00CC7666" w:rsidRPr="00CC7666" w:rsidRDefault="00CC7666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  <w:lang w:eastAsia="en-US"/>
              </w:rPr>
            </w:pPr>
            <w:proofErr w:type="spellStart"/>
            <w:r w:rsidRPr="00CC7666">
              <w:rPr>
                <w:rFonts w:ascii="Times New Roman" w:hAnsi="Times New Roman"/>
                <w:sz w:val="23"/>
                <w:szCs w:val="23"/>
                <w:lang w:eastAsia="en-US"/>
              </w:rPr>
              <w:t>A.Moļejeva</w:t>
            </w:r>
            <w:proofErr w:type="spellEnd"/>
          </w:p>
        </w:tc>
      </w:tr>
    </w:tbl>
    <w:p w14:paraId="3D114FD7" w14:textId="77777777" w:rsidR="003B69B5" w:rsidRPr="00CC7666" w:rsidRDefault="003B69B5" w:rsidP="003B69B5">
      <w:pPr>
        <w:rPr>
          <w:rFonts w:ascii="Times New Roman" w:hAnsi="Times New Roman"/>
          <w:sz w:val="23"/>
          <w:szCs w:val="23"/>
        </w:rPr>
      </w:pPr>
    </w:p>
    <w:p w14:paraId="543A67AE" w14:textId="77777777" w:rsidR="00BF7071" w:rsidRPr="00CC7666" w:rsidRDefault="00BF7071" w:rsidP="003B69B5">
      <w:pPr>
        <w:rPr>
          <w:rFonts w:ascii="Times New Roman" w:hAnsi="Times New Roman"/>
          <w:sz w:val="23"/>
          <w:szCs w:val="23"/>
        </w:rPr>
      </w:pPr>
    </w:p>
    <w:sectPr w:rsidR="00BF7071" w:rsidRPr="00CC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4"/>
  </w:num>
  <w:num w:numId="7" w16cid:durableId="920674345">
    <w:abstractNumId w:val="5"/>
  </w:num>
  <w:num w:numId="8" w16cid:durableId="1935429975">
    <w:abstractNumId w:val="6"/>
  </w:num>
  <w:num w:numId="9" w16cid:durableId="213945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A221E"/>
    <w:rsid w:val="002D11F2"/>
    <w:rsid w:val="0039216D"/>
    <w:rsid w:val="003B69B5"/>
    <w:rsid w:val="003C01C1"/>
    <w:rsid w:val="003C5CA8"/>
    <w:rsid w:val="003D3EAB"/>
    <w:rsid w:val="003E76C1"/>
    <w:rsid w:val="003F0CEC"/>
    <w:rsid w:val="004C4B39"/>
    <w:rsid w:val="005A1857"/>
    <w:rsid w:val="005B769E"/>
    <w:rsid w:val="005E4E5F"/>
    <w:rsid w:val="005E7864"/>
    <w:rsid w:val="00612530"/>
    <w:rsid w:val="006128C0"/>
    <w:rsid w:val="0062143B"/>
    <w:rsid w:val="006A0140"/>
    <w:rsid w:val="006C5636"/>
    <w:rsid w:val="006D7B7C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459BD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045E6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CC7666"/>
    <w:rsid w:val="00D162E3"/>
    <w:rsid w:val="00D341F7"/>
    <w:rsid w:val="00D57307"/>
    <w:rsid w:val="00D763F6"/>
    <w:rsid w:val="00E575CB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C76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20</cp:revision>
  <cp:lastPrinted>2024-02-21T09:31:00Z</cp:lastPrinted>
  <dcterms:created xsi:type="dcterms:W3CDTF">2021-02-02T08:49:00Z</dcterms:created>
  <dcterms:modified xsi:type="dcterms:W3CDTF">2024-02-21T09:32:00Z</dcterms:modified>
</cp:coreProperties>
</file>