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765984D1" w14:textId="77777777" w:rsidR="00DB1A18" w:rsidRPr="00291821" w:rsidRDefault="00DB1A18" w:rsidP="008020A2">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349363E" w14:textId="77777777" w:rsidR="00DB1A18" w:rsidRPr="00291821" w:rsidRDefault="00DB1A18" w:rsidP="008020A2">
            <w:pPr>
              <w:jc w:val="both"/>
            </w:pPr>
            <w:r w:rsidRPr="00291821">
              <w:t xml:space="preserve"> - Cenu aptauja zemsliekšņa iepirkumā tiek veikta, lai nodrošinātu Publiskas personas finanšu līdzekļu un mantas izšķērdēšanas novēršanas likuma 3.panta trešās daļas prasības. </w:t>
            </w:r>
          </w:p>
          <w:p w14:paraId="0AB2CD28" w14:textId="77777777" w:rsidR="00DB1A18" w:rsidRPr="007D783F" w:rsidRDefault="00DB1A18" w:rsidP="008020A2">
            <w:pPr>
              <w:jc w:val="both"/>
              <w:rPr>
                <w:sz w:val="22"/>
                <w:szCs w:val="22"/>
              </w:rPr>
            </w:pPr>
            <w:r w:rsidRPr="00291821">
              <w:t xml:space="preserve">-  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57</w:t>
            </w:r>
            <w:r w:rsidRPr="00291821">
              <w:t xml:space="preserve">. punkts nosaka zemsliekšņa  iepirkuma publicēšanu pašvaldības tīmekļvietnē </w:t>
            </w:r>
            <w:hyperlink r:id="rId8" w:history="1">
              <w:r w:rsidRPr="00291821">
                <w:rPr>
                  <w:rStyle w:val="Hipersaite"/>
                </w:rPr>
                <w:t>www.daugavpils.lv</w:t>
              </w:r>
            </w:hyperlink>
            <w:r w:rsidRPr="00291821">
              <w:t>,</w:t>
            </w:r>
            <w:r>
              <w:t xml:space="preserve"> vai sagatavo un </w:t>
            </w:r>
            <w:proofErr w:type="spellStart"/>
            <w:r>
              <w:t>nosūta</w:t>
            </w:r>
            <w:proofErr w:type="spellEnd"/>
            <w:r>
              <w:t xml:space="preserve"> Uzaicinājumu brīvi izraudzītiem pretendentiem,</w:t>
            </w:r>
            <w:r w:rsidRPr="00291821">
              <w:t xml:space="preserve"> ja kopējā paredzamā līgumcena pakalpojumam visā līguma darbības periodā </w:t>
            </w:r>
            <w:r w:rsidRPr="00DD7EE0">
              <w:rPr>
                <w:b/>
                <w:bCs/>
              </w:rPr>
              <w:t>ne</w:t>
            </w:r>
            <w:r w:rsidRPr="00291821">
              <w:rPr>
                <w:b/>
              </w:rPr>
              <w:t>pārsnied</w:t>
            </w:r>
            <w:r w:rsidRPr="00291821">
              <w:rPr>
                <w:b/>
                <w:bCs/>
              </w:rPr>
              <w:t>z</w:t>
            </w:r>
            <w:r w:rsidRPr="00291821">
              <w:t xml:space="preserve"> </w:t>
            </w:r>
            <w:r>
              <w:t>5</w:t>
            </w:r>
            <w:r w:rsidRPr="00291821">
              <w:t xml:space="preserve">000 </w:t>
            </w:r>
            <w:proofErr w:type="spellStart"/>
            <w:r w:rsidRPr="00291821">
              <w:rPr>
                <w:i/>
              </w:rPr>
              <w:t>euro</w:t>
            </w:r>
            <w:proofErr w:type="spellEnd"/>
            <w:r w:rsidRPr="00291821">
              <w:t>.</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proofErr w:type="spellStart"/>
      <w:r w:rsidR="00DB1A18">
        <w:t>Ē.Ševčenko</w:t>
      </w:r>
      <w:proofErr w:type="spellEnd"/>
    </w:p>
    <w:p w14:paraId="61F66ECB" w14:textId="59316D23" w:rsidR="00D85905" w:rsidRDefault="00D85905" w:rsidP="00D85905">
      <w:pPr>
        <w:jc w:val="right"/>
        <w:rPr>
          <w:bCs/>
          <w:caps/>
        </w:rPr>
      </w:pPr>
      <w:r>
        <w:rPr>
          <w:bCs/>
        </w:rPr>
        <w:t>Daugavpilī, 202</w:t>
      </w:r>
      <w:r w:rsidR="00EA0FD7">
        <w:rPr>
          <w:bCs/>
        </w:rPr>
        <w:t>4</w:t>
      </w:r>
      <w:r>
        <w:rPr>
          <w:bCs/>
        </w:rPr>
        <w:t xml:space="preserve">.gada </w:t>
      </w:r>
      <w:r w:rsidR="00B91FEE">
        <w:rPr>
          <w:bCs/>
        </w:rPr>
        <w:t>30</w:t>
      </w:r>
      <w:r>
        <w:rPr>
          <w:bCs/>
        </w:rPr>
        <w:t>.</w:t>
      </w:r>
      <w:r w:rsidR="00EA0FD7">
        <w:rPr>
          <w:bCs/>
        </w:rPr>
        <w:t>janv</w:t>
      </w:r>
      <w:r w:rsidR="00E83078">
        <w:rPr>
          <w:bCs/>
        </w:rPr>
        <w:t>ā</w:t>
      </w:r>
      <w:r w:rsidR="00223E5F">
        <w:rPr>
          <w:bCs/>
        </w:rPr>
        <w:t>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7B1A62AE" w14:textId="6700D80D" w:rsidR="00E939B6" w:rsidRPr="00816C1F" w:rsidRDefault="00E939B6" w:rsidP="00E939B6">
      <w:pPr>
        <w:jc w:val="center"/>
        <w:rPr>
          <w:b/>
          <w:bCs/>
          <w:caps/>
          <w:color w:val="FF0000"/>
          <w:lang w:eastAsia="en-US"/>
        </w:rPr>
      </w:pPr>
      <w:bookmarkStart w:id="0" w:name="_Hlk144894371"/>
      <w:r>
        <w:rPr>
          <w:b/>
          <w:bCs/>
          <w:lang w:eastAsia="en-US"/>
        </w:rPr>
        <w:t>„</w:t>
      </w:r>
      <w:r w:rsidR="00E83078">
        <w:rPr>
          <w:b/>
          <w:bCs/>
          <w:caps/>
        </w:rPr>
        <w:t>Sporta inventāra un ekipējuma iegāde</w:t>
      </w:r>
      <w:r w:rsidRPr="00EC6306">
        <w:rPr>
          <w:b/>
          <w:bCs/>
          <w:lang w:eastAsia="en-US"/>
        </w:rPr>
        <w:t>”</w:t>
      </w: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proofErr w:type="spellStart"/>
            <w:r w:rsidRPr="00156970">
              <w:rPr>
                <w:b/>
                <w:lang w:eastAsia="en-US"/>
              </w:rPr>
              <w:t>Reģ.Nr</w:t>
            </w:r>
            <w:proofErr w:type="spellEnd"/>
            <w:r w:rsidRPr="00156970">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5F4FCA1F"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EA0FD7">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EA0FD7">
              <w:rPr>
                <w:color w:val="0D0D0D" w:themeColor="text1" w:themeTint="F2"/>
                <w:lang w:eastAsia="en-US"/>
              </w:rPr>
              <w:t>sporta organizator</w:t>
            </w:r>
            <w:r w:rsidR="008D1045">
              <w:rPr>
                <w:color w:val="0D0D0D" w:themeColor="text1" w:themeTint="F2"/>
                <w:lang w:eastAsia="en-US"/>
              </w:rPr>
              <w:t>e</w:t>
            </w:r>
            <w:r w:rsidR="00EA0FD7">
              <w:rPr>
                <w:color w:val="0D0D0D" w:themeColor="text1" w:themeTint="F2"/>
                <w:lang w:eastAsia="en-US"/>
              </w:rPr>
              <w:t xml:space="preserve"> </w:t>
            </w:r>
            <w:r w:rsidR="008D1045">
              <w:rPr>
                <w:color w:val="0D0D0D" w:themeColor="text1" w:themeTint="F2"/>
                <w:lang w:eastAsia="en-US"/>
              </w:rPr>
              <w:t>Linda Sofija Mičune</w:t>
            </w:r>
            <w:r w:rsidR="00EA0FD7">
              <w:rPr>
                <w:color w:val="0D0D0D" w:themeColor="text1" w:themeTint="F2"/>
                <w:lang w:eastAsia="en-US"/>
              </w:rPr>
              <w:t>, tālr.26</w:t>
            </w:r>
            <w:r w:rsidR="008D1045">
              <w:rPr>
                <w:color w:val="0D0D0D" w:themeColor="text1" w:themeTint="F2"/>
                <w:lang w:eastAsia="en-US"/>
              </w:rPr>
              <w:t>448838</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63516B02"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EA0FD7">
              <w:rPr>
                <w:color w:val="0D0D0D" w:themeColor="text1" w:themeTint="F2"/>
                <w:lang w:eastAsia="en-US"/>
              </w:rPr>
              <w:t xml:space="preserve"> 26</w:t>
            </w:r>
            <w:r w:rsidR="008D1045">
              <w:rPr>
                <w:color w:val="0D0D0D" w:themeColor="text1" w:themeTint="F2"/>
                <w:lang w:eastAsia="en-US"/>
              </w:rPr>
              <w:t>448838</w:t>
            </w:r>
            <w:r w:rsidR="00E20ECC" w:rsidRPr="00156970">
              <w:rPr>
                <w:color w:val="0D0D0D" w:themeColor="text1" w:themeTint="F2"/>
                <w:lang w:eastAsia="en-US"/>
              </w:rPr>
              <w:t xml:space="preserve">, e-pasts: </w:t>
            </w:r>
            <w:hyperlink r:id="rId9"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B91FEE" w:rsidRPr="00067576" w14:paraId="685BF00F" w14:textId="77777777" w:rsidTr="00593DEC">
        <w:trPr>
          <w:cantSplit/>
          <w:trHeight w:val="1475"/>
        </w:trPr>
        <w:tc>
          <w:tcPr>
            <w:tcW w:w="2700" w:type="dxa"/>
            <w:tcBorders>
              <w:top w:val="single" w:sz="4" w:space="0" w:color="auto"/>
              <w:left w:val="single" w:sz="4" w:space="0" w:color="auto"/>
              <w:bottom w:val="single" w:sz="4" w:space="0" w:color="auto"/>
              <w:right w:val="single" w:sz="4" w:space="0" w:color="auto"/>
            </w:tcBorders>
            <w:vAlign w:val="center"/>
            <w:hideMark/>
          </w:tcPr>
          <w:p w14:paraId="12D7721B" w14:textId="77777777" w:rsidR="00B91FEE" w:rsidRPr="00067576" w:rsidRDefault="00B91FEE"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right w:val="single" w:sz="4" w:space="0" w:color="auto"/>
            </w:tcBorders>
            <w:hideMark/>
          </w:tcPr>
          <w:p w14:paraId="2D47D973" w14:textId="77777777" w:rsidR="00B91FEE" w:rsidRPr="00067576" w:rsidRDefault="00B91FEE" w:rsidP="00182174">
            <w:pPr>
              <w:spacing w:line="276" w:lineRule="auto"/>
              <w:rPr>
                <w:sz w:val="22"/>
                <w:lang w:eastAsia="en-US"/>
              </w:rPr>
            </w:pPr>
            <w:r w:rsidRPr="00067576">
              <w:rPr>
                <w:sz w:val="22"/>
                <w:lang w:eastAsia="en-US"/>
              </w:rPr>
              <w:t>Pirmdiena</w:t>
            </w:r>
          </w:p>
          <w:p w14:paraId="386DCA9F" w14:textId="77777777" w:rsidR="00B91FEE" w:rsidRPr="00067576" w:rsidRDefault="00B91FEE" w:rsidP="00182174">
            <w:pPr>
              <w:spacing w:line="276" w:lineRule="auto"/>
              <w:rPr>
                <w:sz w:val="22"/>
                <w:lang w:eastAsia="en-US"/>
              </w:rPr>
            </w:pPr>
            <w:r w:rsidRPr="00067576">
              <w:rPr>
                <w:sz w:val="22"/>
                <w:lang w:eastAsia="en-US"/>
              </w:rPr>
              <w:t>Otrdiena, Trešdiena, Ceturtdiena</w:t>
            </w:r>
          </w:p>
          <w:p w14:paraId="6E412550" w14:textId="6703184A" w:rsidR="00B91FEE" w:rsidRPr="00067576" w:rsidRDefault="00B91FEE"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right w:val="single" w:sz="4" w:space="0" w:color="auto"/>
            </w:tcBorders>
            <w:vAlign w:val="center"/>
            <w:hideMark/>
          </w:tcPr>
          <w:p w14:paraId="54414E0B" w14:textId="34A338BD" w:rsidR="00B91FEE" w:rsidRPr="00067576" w:rsidRDefault="00B91FEE" w:rsidP="00B91FEE">
            <w:pPr>
              <w:spacing w:line="276" w:lineRule="auto"/>
              <w:jc w:val="center"/>
              <w:rPr>
                <w:sz w:val="22"/>
                <w:szCs w:val="22"/>
                <w:lang w:eastAsia="en-US"/>
              </w:rPr>
            </w:pPr>
            <w:r w:rsidRPr="00067576">
              <w:rPr>
                <w:sz w:val="22"/>
                <w:szCs w:val="22"/>
                <w:lang w:eastAsia="en-US"/>
              </w:rPr>
              <w:t>No 08.00 līdz 12.00 un no 13.00 līdz 1</w:t>
            </w:r>
            <w:r>
              <w:rPr>
                <w:sz w:val="22"/>
                <w:szCs w:val="22"/>
                <w:lang w:eastAsia="en-US"/>
              </w:rPr>
              <w:t>7</w:t>
            </w:r>
            <w:r w:rsidRPr="00067576">
              <w:rPr>
                <w:sz w:val="22"/>
                <w:szCs w:val="22"/>
                <w:lang w:eastAsia="en-US"/>
              </w:rPr>
              <w:t>.00</w:t>
            </w:r>
          </w:p>
        </w:tc>
      </w:tr>
    </w:tbl>
    <w:p w14:paraId="5F8BD1C2" w14:textId="4B955B55"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EA0FD7">
        <w:rPr>
          <w:b/>
          <w:i/>
        </w:rPr>
        <w:t>4</w:t>
      </w:r>
      <w:r w:rsidR="005957E6" w:rsidRPr="00E917ED">
        <w:rPr>
          <w:b/>
          <w:i/>
        </w:rPr>
        <w:t>_</w:t>
      </w:r>
      <w:r w:rsidR="00E83078">
        <w:rPr>
          <w:b/>
          <w:i/>
        </w:rPr>
        <w:t>3</w:t>
      </w:r>
      <w:r w:rsidR="007371A8" w:rsidRPr="00E917ED">
        <w:rPr>
          <w:b/>
          <w:i/>
        </w:rPr>
        <w:t>N</w:t>
      </w:r>
    </w:p>
    <w:p w14:paraId="11FAEA54" w14:textId="263F781A" w:rsidR="00E939B6" w:rsidRDefault="00E939B6" w:rsidP="0031422E">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B91FEE">
        <w:rPr>
          <w:bCs/>
          <w:color w:val="000000"/>
        </w:rPr>
        <w:t>30</w:t>
      </w:r>
      <w:r w:rsidR="002E35D1">
        <w:rPr>
          <w:bCs/>
          <w:color w:val="000000"/>
        </w:rPr>
        <w:t>.0</w:t>
      </w:r>
      <w:r w:rsidR="00EA0FD7">
        <w:rPr>
          <w:bCs/>
          <w:color w:val="000000"/>
        </w:rPr>
        <w:t>1</w:t>
      </w:r>
      <w:r w:rsidR="002E35D1">
        <w:rPr>
          <w:bCs/>
          <w:color w:val="000000"/>
        </w:rPr>
        <w:t>.202</w:t>
      </w:r>
      <w:r w:rsidR="00EA0FD7">
        <w:rPr>
          <w:bCs/>
          <w:color w:val="000000"/>
        </w:rPr>
        <w:t>4</w:t>
      </w:r>
      <w:r w:rsidR="00223E5F">
        <w:rPr>
          <w:bCs/>
          <w:color w:val="000000"/>
        </w:rPr>
        <w:t>.</w:t>
      </w:r>
    </w:p>
    <w:p w14:paraId="0048E037" w14:textId="2CCF0E8E"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4894644"/>
      <w:r w:rsidR="00C11A1E" w:rsidRPr="00C11A1E">
        <w:rPr>
          <w:lang w:eastAsia="en-US"/>
        </w:rPr>
        <w:t>„</w:t>
      </w:r>
      <w:r w:rsidR="00E83078">
        <w:rPr>
          <w:lang w:eastAsia="en-US"/>
        </w:rPr>
        <w:t>S</w:t>
      </w:r>
      <w:r w:rsidR="00E83078" w:rsidRPr="00E83078">
        <w:rPr>
          <w:lang w:eastAsia="en-US"/>
        </w:rPr>
        <w:t>porta inventāra un ekipējuma iegāde</w:t>
      </w:r>
      <w:r w:rsidR="00C11A1E" w:rsidRPr="00C11A1E">
        <w:rPr>
          <w:lang w:eastAsia="en-US"/>
        </w:rPr>
        <w:t>”</w:t>
      </w:r>
      <w:bookmarkEnd w:id="1"/>
      <w:r w:rsidR="00DB1A18" w:rsidRPr="00DB1A18">
        <w:t>.</w:t>
      </w:r>
    </w:p>
    <w:p w14:paraId="545F8298" w14:textId="13D2B1CF" w:rsidR="00E939B6" w:rsidRPr="00E83078" w:rsidRDefault="00E939B6" w:rsidP="0031422E">
      <w:pPr>
        <w:numPr>
          <w:ilvl w:val="0"/>
          <w:numId w:val="5"/>
        </w:numPr>
        <w:tabs>
          <w:tab w:val="num" w:pos="426"/>
        </w:tabs>
        <w:suppressAutoHyphens w:val="0"/>
        <w:spacing w:after="120"/>
        <w:ind w:left="0" w:firstLine="0"/>
        <w:jc w:val="both"/>
        <w:rPr>
          <w:b/>
          <w:bCs/>
          <w:lang w:eastAsia="en-US"/>
        </w:rPr>
      </w:pPr>
      <w:r w:rsidRPr="00E83078">
        <w:rPr>
          <w:b/>
          <w:bCs/>
          <w:lang w:eastAsia="en-US"/>
        </w:rPr>
        <w:t>Paredzamā līgumcena:</w:t>
      </w:r>
      <w:r w:rsidR="00935012" w:rsidRPr="00E83078">
        <w:rPr>
          <w:bCs/>
          <w:lang w:eastAsia="en-US"/>
        </w:rPr>
        <w:t xml:space="preserve"> kopējā </w:t>
      </w:r>
      <w:r w:rsidR="00EB053A" w:rsidRPr="00E83078">
        <w:rPr>
          <w:bCs/>
          <w:lang w:eastAsia="en-US"/>
        </w:rPr>
        <w:t>iepirkum</w:t>
      </w:r>
      <w:r w:rsidR="00A74770" w:rsidRPr="00E83078">
        <w:rPr>
          <w:bCs/>
          <w:lang w:eastAsia="en-US"/>
        </w:rPr>
        <w:t>a</w:t>
      </w:r>
      <w:r w:rsidR="00EB053A" w:rsidRPr="00E83078">
        <w:rPr>
          <w:bCs/>
          <w:lang w:eastAsia="en-US"/>
        </w:rPr>
        <w:t xml:space="preserve"> </w:t>
      </w:r>
      <w:r w:rsidR="00935012" w:rsidRPr="00E83078">
        <w:rPr>
          <w:bCs/>
          <w:lang w:eastAsia="en-US"/>
        </w:rPr>
        <w:t>cena</w:t>
      </w:r>
      <w:r w:rsidR="00935012" w:rsidRPr="00E83078">
        <w:t xml:space="preserve"> – </w:t>
      </w:r>
      <w:r w:rsidR="00816C1F" w:rsidRPr="00A45D58">
        <w:rPr>
          <w:b/>
        </w:rPr>
        <w:t xml:space="preserve">EUR </w:t>
      </w:r>
      <w:r w:rsidR="00A45D58" w:rsidRPr="00A45D58">
        <w:rPr>
          <w:b/>
          <w:bCs/>
        </w:rPr>
        <w:t>9504</w:t>
      </w:r>
      <w:r w:rsidR="0031422E" w:rsidRPr="00A45D58">
        <w:rPr>
          <w:b/>
          <w:bCs/>
        </w:rPr>
        <w:t>,</w:t>
      </w:r>
      <w:r w:rsidR="00A74770" w:rsidRPr="00A45D58">
        <w:rPr>
          <w:b/>
          <w:bCs/>
        </w:rPr>
        <w:t>00</w:t>
      </w:r>
      <w:r w:rsidR="00900C9B" w:rsidRPr="00A45D58">
        <w:t xml:space="preserve"> </w:t>
      </w:r>
      <w:r w:rsidR="00312D1B" w:rsidRPr="00E83078">
        <w:t>(</w:t>
      </w:r>
      <w:r w:rsidR="00A45D58">
        <w:t>deviņi</w:t>
      </w:r>
      <w:r w:rsidR="00900C9B" w:rsidRPr="00E83078">
        <w:t xml:space="preserve"> </w:t>
      </w:r>
      <w:r w:rsidR="00457B98" w:rsidRPr="00E83078">
        <w:t>tūk</w:t>
      </w:r>
      <w:r w:rsidR="00326D01" w:rsidRPr="00E83078">
        <w:t xml:space="preserve">stoši </w:t>
      </w:r>
      <w:r w:rsidR="00A45D58">
        <w:t>piec</w:t>
      </w:r>
      <w:r w:rsidR="00E83078" w:rsidRPr="00E83078">
        <w:t>i</w:t>
      </w:r>
      <w:r w:rsidR="00326D01" w:rsidRPr="00E83078">
        <w:t xml:space="preserve"> simti</w:t>
      </w:r>
      <w:r w:rsidR="00900C9B" w:rsidRPr="00E83078">
        <w:t xml:space="preserve"> </w:t>
      </w:r>
      <w:r w:rsidR="00A45D58">
        <w:t xml:space="preserve">četri </w:t>
      </w:r>
      <w:r w:rsidR="00816C1F" w:rsidRPr="00E83078">
        <w:t>e</w:t>
      </w:r>
      <w:r w:rsidR="00EB053A" w:rsidRPr="00E83078">
        <w:t>i</w:t>
      </w:r>
      <w:r w:rsidR="00816C1F" w:rsidRPr="00E83078">
        <w:t xml:space="preserve">ro </w:t>
      </w:r>
      <w:r w:rsidR="00A74770" w:rsidRPr="00E83078">
        <w:t>00</w:t>
      </w:r>
      <w:r w:rsidR="000F7444" w:rsidRPr="00E83078">
        <w:t xml:space="preserve"> centi)</w:t>
      </w:r>
      <w:r w:rsidR="00ED7D66">
        <w:t xml:space="preserve"> bez PVN</w:t>
      </w:r>
      <w:r w:rsidR="00900C9B" w:rsidRPr="00E83078">
        <w:t>.</w:t>
      </w:r>
    </w:p>
    <w:p w14:paraId="686EA4B8" w14:textId="4678C418" w:rsidR="00C87DA2" w:rsidRPr="00E83078" w:rsidRDefault="00C87DA2" w:rsidP="00C87DA2">
      <w:pPr>
        <w:suppressAutoHyphens w:val="0"/>
        <w:spacing w:after="120"/>
        <w:ind w:left="360"/>
        <w:jc w:val="both"/>
        <w:rPr>
          <w:lang w:eastAsia="en-US"/>
        </w:rPr>
      </w:pPr>
      <w:r w:rsidRPr="00E83078">
        <w:rPr>
          <w:lang w:eastAsia="en-US"/>
        </w:rPr>
        <w:t xml:space="preserve">5.1 I daļa – EUR </w:t>
      </w:r>
      <w:r w:rsidR="00A45D58">
        <w:rPr>
          <w:lang w:eastAsia="en-US"/>
        </w:rPr>
        <w:t>599</w:t>
      </w:r>
      <w:r w:rsidR="002760A7" w:rsidRPr="00E83078">
        <w:rPr>
          <w:lang w:eastAsia="en-US"/>
        </w:rPr>
        <w:t>,00</w:t>
      </w:r>
      <w:r w:rsidR="005C42F9" w:rsidRPr="00E83078">
        <w:rPr>
          <w:lang w:eastAsia="en-US"/>
        </w:rPr>
        <w:t xml:space="preserve"> (</w:t>
      </w:r>
      <w:r w:rsidR="00A45D58">
        <w:rPr>
          <w:lang w:eastAsia="en-US"/>
        </w:rPr>
        <w:t>pieci</w:t>
      </w:r>
      <w:r w:rsidR="005C42F9" w:rsidRPr="00E83078">
        <w:rPr>
          <w:lang w:eastAsia="en-US"/>
        </w:rPr>
        <w:t xml:space="preserve"> simti</w:t>
      </w:r>
      <w:r w:rsidR="00A45D58">
        <w:rPr>
          <w:lang w:eastAsia="en-US"/>
        </w:rPr>
        <w:t xml:space="preserve"> deviņdesmit deviņi</w:t>
      </w:r>
      <w:r w:rsidR="005C42F9" w:rsidRPr="00E83078">
        <w:rPr>
          <w:lang w:eastAsia="en-US"/>
        </w:rPr>
        <w:t xml:space="preserve"> eiro un 00 centi)</w:t>
      </w:r>
      <w:r w:rsidR="00690002">
        <w:rPr>
          <w:lang w:eastAsia="en-US"/>
        </w:rPr>
        <w:t xml:space="preserve"> </w:t>
      </w:r>
      <w:r w:rsidR="00690002">
        <w:t>bez PVN</w:t>
      </w:r>
    </w:p>
    <w:p w14:paraId="49A7E26D" w14:textId="1CE092DA" w:rsidR="00C87DA2" w:rsidRPr="00E83078" w:rsidRDefault="00C87DA2" w:rsidP="00C87DA2">
      <w:pPr>
        <w:suppressAutoHyphens w:val="0"/>
        <w:spacing w:after="120"/>
        <w:ind w:left="360"/>
        <w:jc w:val="both"/>
        <w:rPr>
          <w:lang w:eastAsia="en-US"/>
        </w:rPr>
      </w:pPr>
      <w:r w:rsidRPr="00E83078">
        <w:rPr>
          <w:lang w:eastAsia="en-US"/>
        </w:rPr>
        <w:t>5.2 II daļa – EUR</w:t>
      </w:r>
      <w:r w:rsidR="005C42F9" w:rsidRPr="00E83078">
        <w:rPr>
          <w:lang w:eastAsia="en-US"/>
        </w:rPr>
        <w:t xml:space="preserve"> </w:t>
      </w:r>
      <w:r w:rsidR="00FE1075">
        <w:rPr>
          <w:lang w:eastAsia="en-US"/>
        </w:rPr>
        <w:t>690</w:t>
      </w:r>
      <w:r w:rsidR="002760A7" w:rsidRPr="00E83078">
        <w:rPr>
          <w:lang w:eastAsia="en-US"/>
        </w:rPr>
        <w:t>,00</w:t>
      </w:r>
      <w:r w:rsidR="005C42F9" w:rsidRPr="00E83078">
        <w:rPr>
          <w:lang w:eastAsia="en-US"/>
        </w:rPr>
        <w:t xml:space="preserve"> (</w:t>
      </w:r>
      <w:r w:rsidR="00FE1075">
        <w:rPr>
          <w:lang w:eastAsia="en-US"/>
        </w:rPr>
        <w:t>seš</w:t>
      </w:r>
      <w:r w:rsidR="00ED7D66">
        <w:rPr>
          <w:lang w:eastAsia="en-US"/>
        </w:rPr>
        <w:t>i</w:t>
      </w:r>
      <w:r w:rsidR="000D1EE7" w:rsidRPr="00E83078">
        <w:rPr>
          <w:lang w:eastAsia="en-US"/>
        </w:rPr>
        <w:t xml:space="preserve"> </w:t>
      </w:r>
      <w:r w:rsidR="005C42F9" w:rsidRPr="00E83078">
        <w:rPr>
          <w:lang w:eastAsia="en-US"/>
        </w:rPr>
        <w:t>simt</w:t>
      </w:r>
      <w:r w:rsidR="000D1EE7" w:rsidRPr="00E83078">
        <w:rPr>
          <w:lang w:eastAsia="en-US"/>
        </w:rPr>
        <w:t>i</w:t>
      </w:r>
      <w:r w:rsidR="005C42F9" w:rsidRPr="00E83078">
        <w:rPr>
          <w:lang w:eastAsia="en-US"/>
        </w:rPr>
        <w:t xml:space="preserve"> </w:t>
      </w:r>
      <w:r w:rsidR="00FE1075">
        <w:rPr>
          <w:lang w:eastAsia="en-US"/>
        </w:rPr>
        <w:t>deviņ</w:t>
      </w:r>
      <w:r w:rsidR="00EB053A" w:rsidRPr="00E83078">
        <w:rPr>
          <w:lang w:eastAsia="en-US"/>
        </w:rPr>
        <w:t>desmit</w:t>
      </w:r>
      <w:r w:rsidR="00FE1075">
        <w:rPr>
          <w:lang w:eastAsia="en-US"/>
        </w:rPr>
        <w:t xml:space="preserve"> </w:t>
      </w:r>
      <w:r w:rsidR="005C42F9" w:rsidRPr="00E83078">
        <w:rPr>
          <w:lang w:eastAsia="en-US"/>
        </w:rPr>
        <w:t>eiro un 00 centi)</w:t>
      </w:r>
      <w:r w:rsidR="00690002">
        <w:rPr>
          <w:lang w:eastAsia="en-US"/>
        </w:rPr>
        <w:t xml:space="preserve"> </w:t>
      </w:r>
      <w:r w:rsidR="00690002">
        <w:t>bez PVN</w:t>
      </w:r>
    </w:p>
    <w:p w14:paraId="25442FCE" w14:textId="21050E5E" w:rsidR="00C87DA2" w:rsidRPr="00E83078" w:rsidRDefault="00C87DA2" w:rsidP="00C87DA2">
      <w:pPr>
        <w:suppressAutoHyphens w:val="0"/>
        <w:spacing w:after="120"/>
        <w:ind w:left="360"/>
        <w:jc w:val="both"/>
        <w:rPr>
          <w:lang w:eastAsia="en-US"/>
        </w:rPr>
      </w:pPr>
      <w:r w:rsidRPr="00E83078">
        <w:rPr>
          <w:lang w:eastAsia="en-US"/>
        </w:rPr>
        <w:t>5.3 III daļa – EUR</w:t>
      </w:r>
      <w:r w:rsidR="005C42F9" w:rsidRPr="00E83078">
        <w:rPr>
          <w:lang w:eastAsia="en-US"/>
        </w:rPr>
        <w:t xml:space="preserve"> </w:t>
      </w:r>
      <w:r w:rsidR="00ED7D66">
        <w:rPr>
          <w:lang w:eastAsia="en-US"/>
        </w:rPr>
        <w:t>2893</w:t>
      </w:r>
      <w:r w:rsidR="002760A7" w:rsidRPr="00E83078">
        <w:rPr>
          <w:lang w:eastAsia="en-US"/>
        </w:rPr>
        <w:t>,00</w:t>
      </w:r>
      <w:r w:rsidR="005C42F9" w:rsidRPr="00E83078">
        <w:rPr>
          <w:lang w:eastAsia="en-US"/>
        </w:rPr>
        <w:t xml:space="preserve"> (</w:t>
      </w:r>
      <w:r w:rsidR="00ED7D66">
        <w:rPr>
          <w:lang w:eastAsia="en-US"/>
        </w:rPr>
        <w:t>divi</w:t>
      </w:r>
      <w:r w:rsidR="00E83078" w:rsidRPr="00E83078">
        <w:rPr>
          <w:lang w:eastAsia="en-US"/>
        </w:rPr>
        <w:t xml:space="preserve"> tūkstoši </w:t>
      </w:r>
      <w:r w:rsidR="00ED7D66">
        <w:rPr>
          <w:lang w:eastAsia="en-US"/>
        </w:rPr>
        <w:t>astoņi</w:t>
      </w:r>
      <w:r w:rsidR="00814FF7" w:rsidRPr="00E83078">
        <w:rPr>
          <w:lang w:eastAsia="en-US"/>
        </w:rPr>
        <w:t xml:space="preserve"> </w:t>
      </w:r>
      <w:r w:rsidR="005C42F9" w:rsidRPr="00E83078">
        <w:rPr>
          <w:lang w:eastAsia="en-US"/>
        </w:rPr>
        <w:t>simt</w:t>
      </w:r>
      <w:r w:rsidR="00814FF7" w:rsidRPr="00E83078">
        <w:rPr>
          <w:lang w:eastAsia="en-US"/>
        </w:rPr>
        <w:t>i</w:t>
      </w:r>
      <w:r w:rsidR="00ED7D66">
        <w:rPr>
          <w:lang w:eastAsia="en-US"/>
        </w:rPr>
        <w:t xml:space="preserve"> deviņdesmit trīs</w:t>
      </w:r>
      <w:r w:rsidR="005C42F9" w:rsidRPr="00E83078">
        <w:rPr>
          <w:lang w:eastAsia="en-US"/>
        </w:rPr>
        <w:t xml:space="preserve"> eiro un 00 centi)</w:t>
      </w:r>
      <w:r w:rsidR="00690002">
        <w:rPr>
          <w:lang w:eastAsia="en-US"/>
        </w:rPr>
        <w:t xml:space="preserve"> </w:t>
      </w:r>
      <w:r w:rsidR="00690002">
        <w:t>bez PVN</w:t>
      </w:r>
    </w:p>
    <w:p w14:paraId="39EDBE8B" w14:textId="0BA724E6" w:rsidR="000D1EE7" w:rsidRDefault="00C87DA2" w:rsidP="00E83078">
      <w:pPr>
        <w:suppressAutoHyphens w:val="0"/>
        <w:spacing w:after="120"/>
        <w:ind w:left="360"/>
        <w:jc w:val="both"/>
        <w:rPr>
          <w:lang w:eastAsia="en-US"/>
        </w:rPr>
      </w:pPr>
      <w:r w:rsidRPr="00E83078">
        <w:rPr>
          <w:lang w:eastAsia="en-US"/>
        </w:rPr>
        <w:t>5.4 IV daļa – EUR</w:t>
      </w:r>
      <w:r w:rsidR="005C42F9" w:rsidRPr="00E83078">
        <w:rPr>
          <w:lang w:eastAsia="en-US"/>
        </w:rPr>
        <w:t xml:space="preserve"> </w:t>
      </w:r>
      <w:r w:rsidR="00ED7D66">
        <w:rPr>
          <w:lang w:eastAsia="en-US"/>
        </w:rPr>
        <w:t>645</w:t>
      </w:r>
      <w:r w:rsidR="002760A7" w:rsidRPr="00E83078">
        <w:rPr>
          <w:lang w:eastAsia="en-US"/>
        </w:rPr>
        <w:t>,00</w:t>
      </w:r>
      <w:r w:rsidR="005C42F9" w:rsidRPr="00E83078">
        <w:rPr>
          <w:lang w:eastAsia="en-US"/>
        </w:rPr>
        <w:t xml:space="preserve"> (</w:t>
      </w:r>
      <w:r w:rsidR="00ED7D66">
        <w:rPr>
          <w:lang w:eastAsia="en-US"/>
        </w:rPr>
        <w:t>seš</w:t>
      </w:r>
      <w:r w:rsidR="00E83078" w:rsidRPr="00E83078">
        <w:rPr>
          <w:lang w:eastAsia="en-US"/>
        </w:rPr>
        <w:t>i</w:t>
      </w:r>
      <w:r w:rsidR="00814FF7" w:rsidRPr="00E83078">
        <w:rPr>
          <w:lang w:eastAsia="en-US"/>
        </w:rPr>
        <w:t xml:space="preserve"> </w:t>
      </w:r>
      <w:r w:rsidR="005C42F9" w:rsidRPr="00E83078">
        <w:rPr>
          <w:lang w:eastAsia="en-US"/>
        </w:rPr>
        <w:t>simt</w:t>
      </w:r>
      <w:r w:rsidR="00814FF7" w:rsidRPr="00E83078">
        <w:rPr>
          <w:lang w:eastAsia="en-US"/>
        </w:rPr>
        <w:t>i</w:t>
      </w:r>
      <w:r w:rsidR="005C42F9" w:rsidRPr="00E83078">
        <w:rPr>
          <w:lang w:eastAsia="en-US"/>
        </w:rPr>
        <w:t xml:space="preserve"> </w:t>
      </w:r>
      <w:r w:rsidR="00ED7D66">
        <w:rPr>
          <w:lang w:eastAsia="en-US"/>
        </w:rPr>
        <w:t>četr</w:t>
      </w:r>
      <w:r w:rsidR="000D1EE7" w:rsidRPr="00E83078">
        <w:rPr>
          <w:lang w:eastAsia="en-US"/>
        </w:rPr>
        <w:t>desmit</w:t>
      </w:r>
      <w:r w:rsidR="00ED7D66">
        <w:rPr>
          <w:lang w:eastAsia="en-US"/>
        </w:rPr>
        <w:t xml:space="preserve"> pieci</w:t>
      </w:r>
      <w:r w:rsidR="000D1EE7" w:rsidRPr="00E83078">
        <w:rPr>
          <w:lang w:eastAsia="en-US"/>
        </w:rPr>
        <w:t xml:space="preserve"> </w:t>
      </w:r>
      <w:r w:rsidR="005C42F9" w:rsidRPr="00E83078">
        <w:rPr>
          <w:lang w:eastAsia="en-US"/>
        </w:rPr>
        <w:t>eiro un 00 centi)</w:t>
      </w:r>
      <w:r w:rsidR="00690002">
        <w:rPr>
          <w:lang w:eastAsia="en-US"/>
        </w:rPr>
        <w:t xml:space="preserve"> </w:t>
      </w:r>
      <w:r w:rsidR="00690002">
        <w:t>bez PVN</w:t>
      </w:r>
    </w:p>
    <w:p w14:paraId="7FFD9EDE" w14:textId="64701B6B" w:rsidR="00ED7D66" w:rsidRDefault="00ED7D66" w:rsidP="00E83078">
      <w:pPr>
        <w:suppressAutoHyphens w:val="0"/>
        <w:spacing w:after="120"/>
        <w:ind w:left="360"/>
        <w:jc w:val="both"/>
        <w:rPr>
          <w:lang w:eastAsia="en-US"/>
        </w:rPr>
      </w:pPr>
      <w:r>
        <w:rPr>
          <w:lang w:eastAsia="en-US"/>
        </w:rPr>
        <w:t>5.5 V daļa – EUR  2250,00 ( divi tūkstoši divi simti piecdesmit eiro un 00 centi)</w:t>
      </w:r>
      <w:r w:rsidR="00690002">
        <w:rPr>
          <w:lang w:eastAsia="en-US"/>
        </w:rPr>
        <w:t xml:space="preserve"> </w:t>
      </w:r>
      <w:r w:rsidR="00690002">
        <w:t>bez PVN</w:t>
      </w:r>
    </w:p>
    <w:p w14:paraId="53FD4EE8" w14:textId="084529D2" w:rsidR="00ED7D66" w:rsidRDefault="00ED7D66" w:rsidP="00E83078">
      <w:pPr>
        <w:suppressAutoHyphens w:val="0"/>
        <w:spacing w:after="120"/>
        <w:ind w:left="360"/>
        <w:jc w:val="both"/>
        <w:rPr>
          <w:lang w:eastAsia="en-US"/>
        </w:rPr>
      </w:pPr>
      <w:r>
        <w:rPr>
          <w:lang w:eastAsia="en-US"/>
        </w:rPr>
        <w:t>5.6 VI daļa - EUR 162,00 ( viens simts sešdesmit divi eiro un 00 centi)</w:t>
      </w:r>
      <w:r w:rsidR="00690002">
        <w:rPr>
          <w:lang w:eastAsia="en-US"/>
        </w:rPr>
        <w:t xml:space="preserve"> </w:t>
      </w:r>
      <w:r w:rsidR="00690002">
        <w:t>bez PVN</w:t>
      </w:r>
    </w:p>
    <w:p w14:paraId="6247BA50" w14:textId="2D2FC09E" w:rsidR="00ED7D66" w:rsidRDefault="00ED7D66" w:rsidP="00E83078">
      <w:pPr>
        <w:suppressAutoHyphens w:val="0"/>
        <w:spacing w:after="120"/>
        <w:ind w:left="360"/>
        <w:jc w:val="both"/>
        <w:rPr>
          <w:lang w:eastAsia="en-US"/>
        </w:rPr>
      </w:pPr>
      <w:r>
        <w:rPr>
          <w:lang w:eastAsia="en-US"/>
        </w:rPr>
        <w:t>5.7 VII daļa – EUR 988,00 ( deviņi simti astoņdesmit astoņi eiro un 00 centi)</w:t>
      </w:r>
      <w:r w:rsidR="00690002">
        <w:rPr>
          <w:lang w:eastAsia="en-US"/>
        </w:rPr>
        <w:t xml:space="preserve"> </w:t>
      </w:r>
      <w:r w:rsidR="00690002">
        <w:t>bez PVN</w:t>
      </w:r>
    </w:p>
    <w:p w14:paraId="46F03DE1" w14:textId="5D554FD5" w:rsidR="00ED7D66" w:rsidRDefault="00ED7D66" w:rsidP="00E83078">
      <w:pPr>
        <w:suppressAutoHyphens w:val="0"/>
        <w:spacing w:after="120"/>
        <w:ind w:left="360"/>
        <w:jc w:val="both"/>
        <w:rPr>
          <w:lang w:eastAsia="en-US"/>
        </w:rPr>
      </w:pPr>
      <w:r>
        <w:rPr>
          <w:lang w:eastAsia="en-US"/>
        </w:rPr>
        <w:t>5.8 VIII daļa – EUR 870,00 ( astoņi simti septiņdesmit eiro un 00 centi)</w:t>
      </w:r>
      <w:r w:rsidR="00690002">
        <w:rPr>
          <w:lang w:eastAsia="en-US"/>
        </w:rPr>
        <w:t xml:space="preserve"> </w:t>
      </w:r>
      <w:r w:rsidR="00690002">
        <w:t>bez PVN</w:t>
      </w:r>
    </w:p>
    <w:p w14:paraId="14BC57A9" w14:textId="5679F045" w:rsidR="00ED7D66" w:rsidRPr="00E83078" w:rsidRDefault="00ED7D66" w:rsidP="00E83078">
      <w:pPr>
        <w:suppressAutoHyphens w:val="0"/>
        <w:spacing w:after="120"/>
        <w:ind w:left="360"/>
        <w:jc w:val="both"/>
        <w:rPr>
          <w:lang w:eastAsia="en-US"/>
        </w:rPr>
      </w:pPr>
      <w:r>
        <w:rPr>
          <w:lang w:eastAsia="en-US"/>
        </w:rPr>
        <w:lastRenderedPageBreak/>
        <w:t>5.9 IX daļa – EUR 407,00 ( četri simti septiņi eiro un 00 centi)</w:t>
      </w:r>
      <w:r w:rsidR="00690002">
        <w:rPr>
          <w:lang w:eastAsia="en-US"/>
        </w:rPr>
        <w:t xml:space="preserve"> </w:t>
      </w:r>
      <w:r w:rsidR="00690002">
        <w:t>bez PVN</w:t>
      </w:r>
    </w:p>
    <w:p w14:paraId="6F21E0CA" w14:textId="507BBB8A" w:rsidR="00E939B6" w:rsidRDefault="00E939B6" w:rsidP="0031422E">
      <w:pPr>
        <w:numPr>
          <w:ilvl w:val="0"/>
          <w:numId w:val="5"/>
        </w:numPr>
        <w:tabs>
          <w:tab w:val="num" w:pos="284"/>
        </w:tabs>
        <w:suppressAutoHyphens w:val="0"/>
        <w:spacing w:after="120"/>
        <w:ind w:left="360"/>
        <w:jc w:val="both"/>
        <w:rPr>
          <w:b/>
          <w:bCs/>
          <w:lang w:eastAsia="en-US"/>
        </w:rPr>
      </w:pPr>
      <w:r>
        <w:t xml:space="preserve">Precīzs </w:t>
      </w:r>
      <w:r w:rsidR="00B91FEE">
        <w:t>nepieciešama inventāra</w:t>
      </w:r>
      <w:r>
        <w:t xml:space="preserve"> apraksts ir noteikts </w:t>
      </w:r>
      <w:r>
        <w:rPr>
          <w:b/>
        </w:rPr>
        <w:t>Tehniskajā specifikācijā (</w:t>
      </w:r>
      <w:r w:rsidR="00A74770">
        <w:rPr>
          <w:b/>
        </w:rPr>
        <w:t>1</w:t>
      </w:r>
      <w:r>
        <w:rPr>
          <w:b/>
        </w:rPr>
        <w:t>.pielikums)</w:t>
      </w:r>
      <w:r>
        <w:rPr>
          <w:bCs/>
          <w:lang w:eastAsia="en-US"/>
        </w:rPr>
        <w:t xml:space="preserve">. </w:t>
      </w:r>
      <w:bookmarkStart w:id="2" w:name="_Toc134418278"/>
      <w:bookmarkStart w:id="3" w:name="_Toc134628683"/>
      <w:bookmarkStart w:id="4" w:name="_Toc337468672"/>
      <w:bookmarkStart w:id="5" w:name="_Toc341872544"/>
    </w:p>
    <w:p w14:paraId="01B98632" w14:textId="77777777" w:rsidR="00EC6306" w:rsidRPr="00EC6306" w:rsidRDefault="00E939B6" w:rsidP="0031422E">
      <w:pPr>
        <w:pStyle w:val="Sarakstarindkopa"/>
        <w:numPr>
          <w:ilvl w:val="0"/>
          <w:numId w:val="5"/>
        </w:numPr>
        <w:tabs>
          <w:tab w:val="clear" w:pos="720"/>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 līdz saistību izpildei</w:t>
      </w:r>
      <w:r w:rsidR="00AE5DC2" w:rsidRPr="00EC6306">
        <w:rPr>
          <w:bCs/>
          <w:lang w:eastAsia="en-US"/>
        </w:rPr>
        <w:t>.</w:t>
      </w:r>
    </w:p>
    <w:p w14:paraId="455DD35A" w14:textId="517CA5CA"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bookmarkEnd w:id="2"/>
      <w:bookmarkEnd w:id="3"/>
      <w:bookmarkEnd w:id="4"/>
      <w:bookmarkEnd w:id="5"/>
      <w:r w:rsidR="00E83078">
        <w:rPr>
          <w:bCs/>
          <w:color w:val="0D0D0D" w:themeColor="text1" w:themeTint="F2"/>
          <w:lang w:eastAsia="en-US"/>
        </w:rPr>
        <w:t>Piegāde Kandavas ielā 17A, Daugavpils, LV-5401</w:t>
      </w:r>
      <w:r w:rsidR="00D85905">
        <w:rPr>
          <w:bCs/>
          <w:color w:val="0D0D0D" w:themeColor="text1" w:themeTint="F2"/>
          <w:lang w:eastAsia="en-US"/>
        </w:rPr>
        <w:t>.</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523CB410" w:rsidR="00E939B6" w:rsidRDefault="00E939B6" w:rsidP="0031422E">
      <w:pPr>
        <w:pStyle w:val="Style1"/>
        <w:numPr>
          <w:ilvl w:val="1"/>
          <w:numId w:val="15"/>
        </w:numPr>
      </w:pPr>
      <w:r>
        <w:t xml:space="preserve">Pretendenta pieteikums dalībai aptaujā, kas sagatavots atbilstoši </w:t>
      </w:r>
      <w:r w:rsidR="00EA0FD7">
        <w:t>2</w:t>
      </w:r>
      <w:r>
        <w:t>.pielikumā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608BBB5E" w:rsidR="00D85905" w:rsidRPr="00D85905" w:rsidRDefault="00D85905" w:rsidP="00D85905">
      <w:pPr>
        <w:ind w:left="426" w:firstLine="54"/>
        <w:jc w:val="both"/>
        <w:rPr>
          <w:bCs/>
        </w:rPr>
      </w:pPr>
      <w:r>
        <w:rPr>
          <w:bCs/>
        </w:rPr>
        <w:t>1</w:t>
      </w:r>
      <w:r w:rsidR="00EA0FD7">
        <w:rPr>
          <w:bCs/>
        </w:rPr>
        <w:t>4</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6F1DA2DF" w:rsidR="00D85905" w:rsidRPr="00D85905" w:rsidRDefault="00D85905" w:rsidP="00D85905">
      <w:pPr>
        <w:ind w:left="567"/>
        <w:jc w:val="both"/>
        <w:rPr>
          <w:bCs/>
        </w:rPr>
      </w:pPr>
      <w:r>
        <w:rPr>
          <w:bCs/>
        </w:rPr>
        <w:t>1</w:t>
      </w:r>
      <w:r w:rsidR="00EA0FD7">
        <w:rPr>
          <w:bCs/>
        </w:rPr>
        <w:t>4</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85905">
        <w:rPr>
          <w:bCs/>
          <w:i/>
        </w:rPr>
        <w:t>euro</w:t>
      </w:r>
      <w:proofErr w:type="spellEnd"/>
      <w:r w:rsidRPr="00D85905">
        <w:rPr>
          <w:bCs/>
        </w:rPr>
        <w:t>.</w:t>
      </w:r>
    </w:p>
    <w:p w14:paraId="3CDA18AB" w14:textId="7E1251F9"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Piedāvājums iesniedzams līdz 202</w:t>
      </w:r>
      <w:r w:rsidR="00EA0FD7">
        <w:rPr>
          <w:b/>
          <w:bCs/>
        </w:rPr>
        <w:t>4</w:t>
      </w:r>
      <w:r w:rsidRPr="00D85905">
        <w:rPr>
          <w:b/>
          <w:bCs/>
        </w:rPr>
        <w:t xml:space="preserve">.gada </w:t>
      </w:r>
      <w:r w:rsidR="00B91FEE">
        <w:rPr>
          <w:b/>
          <w:bCs/>
        </w:rPr>
        <w:t>6</w:t>
      </w:r>
      <w:r w:rsidRPr="00D85905">
        <w:rPr>
          <w:b/>
          <w:bCs/>
        </w:rPr>
        <w:t>.</w:t>
      </w:r>
      <w:r w:rsidR="00E83078">
        <w:rPr>
          <w:b/>
          <w:bCs/>
        </w:rPr>
        <w:t>februā</w:t>
      </w:r>
      <w:r w:rsidR="00223E5F">
        <w:rPr>
          <w:b/>
          <w:bCs/>
        </w:rPr>
        <w:t>rim</w:t>
      </w:r>
      <w:r w:rsidRPr="00D85905">
        <w:rPr>
          <w:b/>
          <w:bCs/>
        </w:rPr>
        <w:t>, plkst.1</w:t>
      </w:r>
      <w:r w:rsidR="006065F3">
        <w:rPr>
          <w:b/>
          <w:bCs/>
        </w:rPr>
        <w:t>2</w:t>
      </w:r>
      <w:r w:rsidRPr="00D85905">
        <w:rPr>
          <w:b/>
          <w:bCs/>
        </w:rPr>
        <w:t xml:space="preserve">:00 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EA0FD7">
        <w:rPr>
          <w:b/>
          <w:bCs/>
        </w:rPr>
        <w:t>2</w:t>
      </w:r>
      <w:r w:rsidRPr="00D85905">
        <w:rPr>
          <w:b/>
          <w:bCs/>
        </w:rPr>
        <w:t xml:space="preserve">) </w:t>
      </w:r>
      <w:r w:rsidRPr="00D85905">
        <w:rPr>
          <w:b/>
          <w:bCs/>
          <w:i/>
        </w:rPr>
        <w:t>vai</w:t>
      </w:r>
      <w:r w:rsidRPr="00D85905">
        <w:rPr>
          <w:b/>
          <w:bCs/>
        </w:rPr>
        <w:t xml:space="preserve"> uz e-pastu: </w:t>
      </w:r>
      <w:hyperlink r:id="rId10"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lastRenderedPageBreak/>
        <w:t xml:space="preserve"> pasūtītāja nosaukums un juridiskā adrese;</w:t>
      </w:r>
    </w:p>
    <w:p w14:paraId="7A0732BF" w14:textId="63A14094"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bookmarkStart w:id="11" w:name="_Hlk144894526"/>
      <w:r w:rsidR="00C11A1E" w:rsidRPr="00C11A1E">
        <w:t>„</w:t>
      </w:r>
      <w:r w:rsidR="00E83078" w:rsidRPr="00E83078">
        <w:t xml:space="preserve"> </w:t>
      </w:r>
      <w:r w:rsidR="00E83078">
        <w:rPr>
          <w:lang w:eastAsia="en-US"/>
        </w:rPr>
        <w:t>S</w:t>
      </w:r>
      <w:r w:rsidR="00E83078" w:rsidRPr="00E83078">
        <w:rPr>
          <w:lang w:eastAsia="en-US"/>
        </w:rPr>
        <w:t>porta inventāra un ekipējuma iegāde</w:t>
      </w:r>
      <w:r w:rsidR="00C11A1E" w:rsidRPr="00C11A1E">
        <w:t>”</w:t>
      </w:r>
      <w:bookmarkEnd w:id="11"/>
      <w:r w:rsidR="00C11A1E" w:rsidRPr="00C11A1E">
        <w:t>.</w:t>
      </w:r>
      <w:r w:rsidRPr="00F06A4E">
        <w:t>;</w:t>
      </w:r>
    </w:p>
    <w:p w14:paraId="1221CF91" w14:textId="6467DA8E" w:rsidR="00D85905" w:rsidRDefault="00D85905" w:rsidP="00D85905">
      <w:pPr>
        <w:pStyle w:val="Sarakstarindkopa"/>
        <w:numPr>
          <w:ilvl w:val="1"/>
          <w:numId w:val="15"/>
        </w:numPr>
        <w:tabs>
          <w:tab w:val="left" w:pos="567"/>
        </w:tabs>
        <w:ind w:right="-2"/>
        <w:jc w:val="both"/>
      </w:pPr>
      <w:r w:rsidRPr="00F06A4E">
        <w:t xml:space="preserve"> atzīme: „</w:t>
      </w:r>
      <w:r w:rsidRPr="00D85905">
        <w:rPr>
          <w:i/>
          <w:u w:val="single"/>
        </w:rPr>
        <w:t xml:space="preserve">Neatvērt līdz </w:t>
      </w:r>
      <w:r w:rsidRPr="00D85905">
        <w:rPr>
          <w:bCs/>
          <w:i/>
          <w:sz w:val="23"/>
          <w:szCs w:val="23"/>
          <w:u w:val="single"/>
        </w:rPr>
        <w:t>202</w:t>
      </w:r>
      <w:r w:rsidR="00EA0FD7">
        <w:rPr>
          <w:bCs/>
          <w:i/>
          <w:sz w:val="23"/>
          <w:szCs w:val="23"/>
          <w:u w:val="single"/>
        </w:rPr>
        <w:t>4</w:t>
      </w:r>
      <w:r w:rsidRPr="00D85905">
        <w:rPr>
          <w:bCs/>
          <w:i/>
          <w:sz w:val="23"/>
          <w:szCs w:val="23"/>
          <w:u w:val="single"/>
        </w:rPr>
        <w:t xml:space="preserve">.gada </w:t>
      </w:r>
      <w:r w:rsidR="00B91FEE">
        <w:rPr>
          <w:bCs/>
          <w:i/>
          <w:sz w:val="23"/>
          <w:szCs w:val="23"/>
          <w:u w:val="single"/>
        </w:rPr>
        <w:t>6</w:t>
      </w:r>
      <w:r w:rsidRPr="00D85905">
        <w:rPr>
          <w:bCs/>
          <w:i/>
          <w:sz w:val="23"/>
          <w:szCs w:val="23"/>
          <w:u w:val="single"/>
        </w:rPr>
        <w:t>.</w:t>
      </w:r>
      <w:r w:rsidR="00E83078">
        <w:rPr>
          <w:bCs/>
          <w:i/>
          <w:sz w:val="23"/>
          <w:szCs w:val="23"/>
          <w:u w:val="single"/>
        </w:rPr>
        <w:t>februā</w:t>
      </w:r>
      <w:r w:rsidR="00223E5F">
        <w:rPr>
          <w:bCs/>
          <w:i/>
          <w:sz w:val="23"/>
          <w:szCs w:val="23"/>
          <w:u w:val="single"/>
        </w:rPr>
        <w:t>rim</w:t>
      </w:r>
      <w:r w:rsidRPr="00D85905">
        <w:rPr>
          <w:bCs/>
          <w:i/>
          <w:sz w:val="23"/>
          <w:szCs w:val="23"/>
          <w:u w:val="single"/>
        </w:rPr>
        <w:t>, plkst.1</w:t>
      </w:r>
      <w:r w:rsidR="006065F3">
        <w:rPr>
          <w:bCs/>
          <w:i/>
          <w:sz w:val="23"/>
          <w:szCs w:val="23"/>
          <w:u w:val="single"/>
        </w:rPr>
        <w:t>2</w:t>
      </w:r>
      <w:r w:rsidRPr="00D85905">
        <w:rPr>
          <w:bCs/>
          <w:i/>
          <w:sz w:val="23"/>
          <w:szCs w:val="23"/>
          <w:u w:val="single"/>
        </w:rPr>
        <w:t>:00</w:t>
      </w:r>
      <w:r w:rsidRPr="00F06A4E">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w:t>
      </w:r>
      <w:proofErr w:type="spellStart"/>
      <w:r w:rsidRPr="004666F6">
        <w:t>as</w:t>
      </w:r>
      <w:proofErr w:type="spellEnd"/>
      <w:r w:rsidRPr="004666F6">
        <w:t>,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Pr="00B815CE" w:rsidRDefault="00D85905" w:rsidP="00B815CE">
      <w:pPr>
        <w:pStyle w:val="Sarakstarindkopa"/>
        <w:numPr>
          <w:ilvl w:val="0"/>
          <w:numId w:val="15"/>
        </w:numPr>
        <w:ind w:right="-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9"/>
      <w:bookmarkEnd w:id="10"/>
    </w:p>
    <w:p w14:paraId="1D12649B" w14:textId="77777777" w:rsidR="00B815CE" w:rsidRDefault="00B815CE" w:rsidP="00223E5F">
      <w:pPr>
        <w:rPr>
          <w:b/>
          <w:bCs/>
          <w:u w:val="single"/>
        </w:rPr>
      </w:pPr>
    </w:p>
    <w:p w14:paraId="67C5E7A4" w14:textId="2EC0BB3F" w:rsidR="00223E5F" w:rsidRPr="00652FA7" w:rsidRDefault="0031422E" w:rsidP="00223E5F">
      <w:pPr>
        <w:rPr>
          <w:b/>
          <w:bCs/>
          <w:u w:val="single"/>
        </w:rPr>
      </w:pPr>
      <w:r>
        <w:rPr>
          <w:b/>
          <w:bCs/>
          <w:u w:val="single"/>
        </w:rPr>
        <w:t xml:space="preserve"> </w:t>
      </w:r>
      <w:r w:rsidR="00223E5F" w:rsidRPr="00652FA7">
        <w:rPr>
          <w:b/>
          <w:bCs/>
          <w:u w:val="single"/>
        </w:rPr>
        <w:t>Komisijas locekļi:</w:t>
      </w:r>
    </w:p>
    <w:p w14:paraId="764C4178" w14:textId="77777777" w:rsidR="00223E5F" w:rsidRDefault="00223E5F" w:rsidP="00223E5F">
      <w:pPr>
        <w:spacing w:line="276" w:lineRule="auto"/>
        <w:rPr>
          <w:lang w:eastAsia="en-US"/>
        </w:rPr>
      </w:pPr>
    </w:p>
    <w:p w14:paraId="072A4EE8" w14:textId="34ABFA3A" w:rsidR="00652FA7" w:rsidRDefault="00652FA7" w:rsidP="00652FA7">
      <w:pPr>
        <w:spacing w:line="276" w:lineRule="auto"/>
        <w:rPr>
          <w:b/>
          <w:bCs/>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31422E">
        <w:rPr>
          <w:lang w:eastAsia="en-US"/>
        </w:rPr>
        <w:t xml:space="preserve">        </w:t>
      </w:r>
      <w:r>
        <w:rPr>
          <w:lang w:eastAsia="en-US"/>
        </w:rPr>
        <w:tab/>
        <w:t xml:space="preserve"> </w:t>
      </w:r>
      <w:r w:rsidR="0031422E">
        <w:rPr>
          <w:lang w:eastAsia="en-US"/>
        </w:rPr>
        <w:t xml:space="preserve">      </w:t>
      </w:r>
      <w:proofErr w:type="spellStart"/>
      <w:r>
        <w:rPr>
          <w:lang w:eastAsia="en-US"/>
        </w:rPr>
        <w:t>A.Romanovskis</w:t>
      </w:r>
      <w:proofErr w:type="spellEnd"/>
    </w:p>
    <w:p w14:paraId="3A70E888" w14:textId="77777777" w:rsidR="00223E5F" w:rsidRDefault="00223E5F" w:rsidP="00223E5F">
      <w:pPr>
        <w:spacing w:line="276" w:lineRule="auto"/>
        <w:rPr>
          <w:lang w:eastAsia="en-US"/>
        </w:rPr>
      </w:pPr>
    </w:p>
    <w:p w14:paraId="13E3EC28" w14:textId="6246CFAE" w:rsidR="00652FA7" w:rsidRDefault="00652FA7" w:rsidP="00223E5F">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3265D1">
        <w:rPr>
          <w:lang w:eastAsia="en-US"/>
        </w:rPr>
        <w:t xml:space="preserve">       </w:t>
      </w:r>
      <w:proofErr w:type="spellStart"/>
      <w:r w:rsidR="00EA0FD7">
        <w:rPr>
          <w:lang w:eastAsia="en-US"/>
        </w:rPr>
        <w:t>N.Čemodanovs</w:t>
      </w:r>
      <w:proofErr w:type="spellEnd"/>
    </w:p>
    <w:p w14:paraId="40DE8B6E" w14:textId="77777777" w:rsidR="00F23D5D" w:rsidRDefault="00F23D5D" w:rsidP="00223E5F">
      <w:pPr>
        <w:rPr>
          <w:lang w:eastAsia="en-US"/>
        </w:rPr>
      </w:pPr>
    </w:p>
    <w:p w14:paraId="28ECCDDF" w14:textId="61B0A660" w:rsidR="00F23D5D" w:rsidRDefault="00F23D5D" w:rsidP="00F23D5D">
      <w:pPr>
        <w:spacing w:line="276" w:lineRule="auto"/>
        <w:rPr>
          <w:b/>
          <w:bCs/>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sporta darba organizators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Pr>
          <w:lang w:eastAsia="en-US"/>
        </w:rPr>
        <w:t>I.Lagodskis</w:t>
      </w:r>
      <w:proofErr w:type="spellEnd"/>
    </w:p>
    <w:p w14:paraId="391B4D9B" w14:textId="1242487F" w:rsidR="00223E5F" w:rsidRPr="00652FA7" w:rsidRDefault="00223E5F" w:rsidP="00223E5F">
      <w:pPr>
        <w:rPr>
          <w:b/>
          <w:bCs/>
          <w:u w:val="single"/>
        </w:rPr>
      </w:pPr>
      <w:r>
        <w:br/>
      </w:r>
      <w:r w:rsidRPr="00652FA7">
        <w:rPr>
          <w:b/>
          <w:bCs/>
          <w:u w:val="single"/>
        </w:rPr>
        <w:t>Sagatavoja:</w:t>
      </w:r>
    </w:p>
    <w:p w14:paraId="4E5E44C2" w14:textId="759C2F3C" w:rsidR="00652FA7" w:rsidRDefault="00652FA7" w:rsidP="00652FA7">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sporta izglītības iestādes “Daugavpils Sporta skola”</w:t>
      </w:r>
      <w:r>
        <w:rPr>
          <w:lang w:eastAsia="en-US"/>
        </w:rPr>
        <w:tab/>
      </w:r>
    </w:p>
    <w:p w14:paraId="6F5C56DA" w14:textId="0ECAEF9A" w:rsidR="00B815CE" w:rsidRDefault="00652FA7" w:rsidP="00B815CE">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C87DA2">
        <w:rPr>
          <w:lang w:eastAsia="en-US"/>
        </w:rPr>
        <w:t>L.</w:t>
      </w:r>
      <w:r>
        <w:rPr>
          <w:lang w:eastAsia="en-US"/>
        </w:rPr>
        <w:t>S.Mičune</w:t>
      </w:r>
      <w:proofErr w:type="spellEnd"/>
    </w:p>
    <w:p w14:paraId="170CEAF9" w14:textId="13E8B187" w:rsidR="00457B98" w:rsidRDefault="00652FA7" w:rsidP="00B815CE">
      <w:pPr>
        <w:tabs>
          <w:tab w:val="left" w:pos="206"/>
        </w:tabs>
        <w:autoSpaceDE w:val="0"/>
        <w:autoSpaceDN w:val="0"/>
        <w:adjustRightInd w:val="0"/>
        <w:spacing w:after="200"/>
      </w:pPr>
      <w:r w:rsidRPr="0005222E">
        <w:t>Daugavpilī, 202</w:t>
      </w:r>
      <w:r w:rsidR="00EA0FD7">
        <w:t>4</w:t>
      </w:r>
      <w:r w:rsidRPr="0005222E">
        <w:t xml:space="preserve">.gada </w:t>
      </w:r>
      <w:r w:rsidR="00B91FEE">
        <w:t>30</w:t>
      </w:r>
      <w:r w:rsidRPr="0005222E">
        <w:t>.</w:t>
      </w:r>
      <w:r w:rsidR="00EA0FD7">
        <w:t>janv</w:t>
      </w:r>
      <w:r w:rsidR="00E83078">
        <w:t>ā</w:t>
      </w:r>
      <w:r w:rsidR="00EA0FD7">
        <w:t>r</w:t>
      </w:r>
      <w:r>
        <w:t>ī</w:t>
      </w:r>
    </w:p>
    <w:p w14:paraId="60AFDADF" w14:textId="77777777" w:rsidR="00C11A1E" w:rsidRDefault="00C11A1E" w:rsidP="00B815CE">
      <w:pPr>
        <w:tabs>
          <w:tab w:val="left" w:pos="206"/>
        </w:tabs>
        <w:autoSpaceDE w:val="0"/>
        <w:autoSpaceDN w:val="0"/>
        <w:adjustRightInd w:val="0"/>
        <w:spacing w:after="200"/>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79B3A799" w14:textId="3AC138E2" w:rsidR="00223E5F" w:rsidRDefault="00A74770" w:rsidP="00E83078">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C11A1E" w:rsidRPr="00C11A1E">
        <w:rPr>
          <w:b/>
          <w:sz w:val="20"/>
          <w:szCs w:val="20"/>
        </w:rPr>
        <w:t>„</w:t>
      </w:r>
      <w:r w:rsidR="00E83078" w:rsidRPr="00E83078">
        <w:t xml:space="preserve"> </w:t>
      </w:r>
      <w:r w:rsidR="00E83078" w:rsidRPr="00E83078">
        <w:rPr>
          <w:b/>
          <w:sz w:val="20"/>
          <w:szCs w:val="20"/>
        </w:rPr>
        <w:t>Sporta inventāra un ekipējuma iegāde</w:t>
      </w:r>
      <w:r w:rsidR="00C11A1E" w:rsidRPr="00C11A1E">
        <w:rPr>
          <w:b/>
          <w:sz w:val="20"/>
          <w:szCs w:val="20"/>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EA0FD7">
        <w:rPr>
          <w:i/>
          <w:sz w:val="20"/>
          <w:szCs w:val="20"/>
        </w:rPr>
        <w:t>4</w:t>
      </w:r>
      <w:r w:rsidR="00223E5F" w:rsidRPr="00E917ED">
        <w:rPr>
          <w:i/>
          <w:sz w:val="20"/>
          <w:szCs w:val="20"/>
        </w:rPr>
        <w:t>_</w:t>
      </w:r>
      <w:r w:rsidR="00E83078">
        <w:rPr>
          <w:i/>
          <w:sz w:val="20"/>
          <w:szCs w:val="20"/>
        </w:rPr>
        <w:t>3</w:t>
      </w:r>
      <w:r w:rsidR="00223E5F" w:rsidRPr="00E917ED">
        <w:rPr>
          <w:i/>
          <w:sz w:val="20"/>
          <w:szCs w:val="20"/>
        </w:rPr>
        <w:t>N</w:t>
      </w:r>
      <w:r w:rsidR="00223E5F" w:rsidRPr="00E917ED">
        <w:rPr>
          <w:b/>
          <w:bCs/>
          <w:sz w:val="20"/>
          <w:szCs w:val="20"/>
        </w:rPr>
        <w:t>.</w:t>
      </w:r>
    </w:p>
    <w:p w14:paraId="16BC2ECC" w14:textId="77777777" w:rsidR="00306CB6" w:rsidRDefault="00306CB6" w:rsidP="00C11A1E">
      <w:pPr>
        <w:suppressAutoHyphens w:val="0"/>
        <w:spacing w:after="120" w:line="276" w:lineRule="auto"/>
        <w:ind w:left="284"/>
        <w:jc w:val="right"/>
        <w:rPr>
          <w:b/>
          <w:bCs/>
          <w:sz w:val="20"/>
          <w:szCs w:val="20"/>
        </w:rPr>
      </w:pPr>
    </w:p>
    <w:p w14:paraId="738E56AD" w14:textId="6E48F40B" w:rsidR="00306CB6" w:rsidRDefault="00306CB6" w:rsidP="00306CB6">
      <w:pPr>
        <w:spacing w:line="276" w:lineRule="auto"/>
        <w:jc w:val="center"/>
        <w:rPr>
          <w:b/>
        </w:rPr>
      </w:pPr>
      <w:r w:rsidRPr="00D94404">
        <w:rPr>
          <w:b/>
        </w:rPr>
        <w:t>TEHNISKĀ SPECIFIKĀCIJA</w:t>
      </w:r>
    </w:p>
    <w:p w14:paraId="5BD61D28" w14:textId="77777777" w:rsidR="00E13B1B" w:rsidRPr="00306CB6" w:rsidRDefault="00E13B1B" w:rsidP="00306CB6">
      <w:pPr>
        <w:spacing w:line="276" w:lineRule="auto"/>
        <w:jc w:val="center"/>
        <w:rPr>
          <w:b/>
        </w:rPr>
      </w:pPr>
    </w:p>
    <w:p w14:paraId="4226C018" w14:textId="301CCAA3" w:rsidR="00DB1A18" w:rsidRDefault="00C87DA2" w:rsidP="00306CB6">
      <w:pPr>
        <w:spacing w:line="276" w:lineRule="auto"/>
        <w:jc w:val="center"/>
        <w:outlineLvl w:val="0"/>
        <w:rPr>
          <w:b/>
          <w:bCs/>
        </w:rPr>
      </w:pPr>
      <w:r w:rsidRPr="00C87DA2">
        <w:rPr>
          <w:b/>
          <w:bCs/>
        </w:rPr>
        <w:t>I daļa</w:t>
      </w:r>
    </w:p>
    <w:p w14:paraId="12188231" w14:textId="77777777" w:rsidR="00E13B1B" w:rsidRPr="00C87DA2" w:rsidRDefault="00E13B1B" w:rsidP="00306CB6">
      <w:pPr>
        <w:spacing w:line="276" w:lineRule="auto"/>
        <w:jc w:val="center"/>
        <w:outlineLvl w:val="0"/>
        <w:rPr>
          <w:b/>
          <w:bCs/>
        </w:rPr>
      </w:pPr>
    </w:p>
    <w:p w14:paraId="39755AC1" w14:textId="7D199869" w:rsidR="00DB1A18" w:rsidRPr="00281395" w:rsidRDefault="00C11A1E" w:rsidP="00F23D5D">
      <w:pPr>
        <w:spacing w:line="276" w:lineRule="auto"/>
        <w:jc w:val="center"/>
        <w:outlineLvl w:val="0"/>
        <w:rPr>
          <w:b/>
          <w:bCs/>
          <w:lang w:eastAsia="lv-LV"/>
        </w:rPr>
      </w:pPr>
      <w:bookmarkStart w:id="12" w:name="_Hlk156573422"/>
      <w:bookmarkStart w:id="13" w:name="_Hlk145574885"/>
      <w:r w:rsidRPr="00281395">
        <w:rPr>
          <w:b/>
          <w:bCs/>
        </w:rPr>
        <w:t>„</w:t>
      </w:r>
      <w:r w:rsidR="00FB59A6" w:rsidRPr="00281395">
        <w:t xml:space="preserve"> </w:t>
      </w:r>
      <w:r w:rsidR="00E83078" w:rsidRPr="00281395">
        <w:rPr>
          <w:b/>
          <w:bCs/>
        </w:rPr>
        <w:t>Vingrošanas matrača iegāde</w:t>
      </w:r>
      <w:r w:rsidRPr="00281395">
        <w:rPr>
          <w:b/>
          <w:bCs/>
        </w:rPr>
        <w:t>”</w:t>
      </w:r>
      <w:bookmarkEnd w:id="12"/>
    </w:p>
    <w:bookmarkEnd w:id="13"/>
    <w:p w14:paraId="662763A5" w14:textId="77777777" w:rsidR="00DB1A18" w:rsidRPr="00E83078" w:rsidRDefault="00DB1A18" w:rsidP="00DB1A18">
      <w:pPr>
        <w:jc w:val="center"/>
        <w:rPr>
          <w:color w:val="FF0000"/>
          <w:lang w:eastAsia="lv-LV"/>
        </w:rPr>
      </w:pPr>
    </w:p>
    <w:p w14:paraId="19EBDF27" w14:textId="44164A8F" w:rsidR="00C87DA2" w:rsidRPr="00281395" w:rsidRDefault="00C87DA2" w:rsidP="00C87DA2">
      <w:pPr>
        <w:jc w:val="both"/>
      </w:pPr>
      <w:r w:rsidRPr="00281395">
        <w:rPr>
          <w:b/>
        </w:rPr>
        <w:t>Veicamā darba uzdevumi:</w:t>
      </w:r>
      <w:r w:rsidRPr="00281395">
        <w:rPr>
          <w:bCs/>
        </w:rPr>
        <w:t xml:space="preserve"> </w:t>
      </w:r>
      <w:r w:rsidR="00281395" w:rsidRPr="00281395">
        <w:t>V</w:t>
      </w:r>
      <w:r w:rsidR="00E83078" w:rsidRPr="00281395">
        <w:t xml:space="preserve">ingrošanas matrača </w:t>
      </w:r>
      <w:r w:rsidR="00281395" w:rsidRPr="00281395">
        <w:t xml:space="preserve">iegāde </w:t>
      </w:r>
      <w:r w:rsidR="00E83078" w:rsidRPr="00281395">
        <w:t>Daugavpils Sporta skolai</w:t>
      </w:r>
      <w:r w:rsidR="00C35860" w:rsidRPr="00281395">
        <w:t>.</w:t>
      </w:r>
    </w:p>
    <w:p w14:paraId="08DC8941" w14:textId="56777BB8" w:rsidR="00C87DA2" w:rsidRPr="00281395" w:rsidRDefault="00C87DA2" w:rsidP="00C87DA2">
      <w:pPr>
        <w:jc w:val="both"/>
      </w:pPr>
      <w:r w:rsidRPr="00281395">
        <w:rPr>
          <w:b/>
        </w:rPr>
        <w:t xml:space="preserve">Pasūtījuma izpildināšana: </w:t>
      </w:r>
      <w:r w:rsidR="00E83078" w:rsidRPr="00281395">
        <w:rPr>
          <w:bCs/>
        </w:rPr>
        <w:t xml:space="preserve">līdz </w:t>
      </w:r>
      <w:r w:rsidRPr="00281395">
        <w:rPr>
          <w:bCs/>
        </w:rPr>
        <w:t>202</w:t>
      </w:r>
      <w:r w:rsidR="00EA0FD7" w:rsidRPr="00281395">
        <w:rPr>
          <w:bCs/>
        </w:rPr>
        <w:t>4</w:t>
      </w:r>
      <w:r w:rsidRPr="00281395">
        <w:rPr>
          <w:bCs/>
        </w:rPr>
        <w:t>.gad</w:t>
      </w:r>
      <w:r w:rsidR="00E83078" w:rsidRPr="00281395">
        <w:rPr>
          <w:bCs/>
        </w:rPr>
        <w:t>a 5.mart</w:t>
      </w:r>
      <w:r w:rsidR="00B91FEE">
        <w:rPr>
          <w:bCs/>
        </w:rPr>
        <w:t>a</w:t>
      </w:r>
      <w:r w:rsidR="00E83078" w:rsidRPr="00281395">
        <w:rPr>
          <w:bCs/>
        </w:rPr>
        <w:t>m</w:t>
      </w:r>
      <w:r w:rsidR="00F14C4B" w:rsidRPr="00281395">
        <w:rPr>
          <w:bCs/>
        </w:rPr>
        <w:t>.</w:t>
      </w:r>
    </w:p>
    <w:p w14:paraId="0F8A2AEE" w14:textId="77777777" w:rsidR="00C87DA2" w:rsidRDefault="00C87DA2" w:rsidP="00C87DA2">
      <w:pPr>
        <w:jc w:val="both"/>
      </w:pPr>
    </w:p>
    <w:p w14:paraId="429D954C" w14:textId="77777777" w:rsidR="00C87DA2" w:rsidRDefault="00C87DA2" w:rsidP="00C87DA2">
      <w:pPr>
        <w:pStyle w:val="Sarakstarindkopa"/>
        <w:jc w:val="both"/>
      </w:pPr>
    </w:p>
    <w:tbl>
      <w:tblPr>
        <w:tblStyle w:val="Reatabula"/>
        <w:tblW w:w="9458" w:type="dxa"/>
        <w:tblInd w:w="113" w:type="dxa"/>
        <w:tblLook w:val="04A0" w:firstRow="1" w:lastRow="0" w:firstColumn="1" w:lastColumn="0" w:noHBand="0" w:noVBand="1"/>
      </w:tblPr>
      <w:tblGrid>
        <w:gridCol w:w="603"/>
        <w:gridCol w:w="1417"/>
        <w:gridCol w:w="5913"/>
        <w:gridCol w:w="1525"/>
      </w:tblGrid>
      <w:tr w:rsidR="00114588" w14:paraId="3725FB3D" w14:textId="76A6700D" w:rsidTr="00114588">
        <w:tc>
          <w:tcPr>
            <w:tcW w:w="603" w:type="dxa"/>
          </w:tcPr>
          <w:p w14:paraId="3A65109F" w14:textId="77777777" w:rsidR="00114588" w:rsidRDefault="00114588" w:rsidP="00372F78">
            <w:pPr>
              <w:jc w:val="both"/>
              <w:rPr>
                <w:b/>
              </w:rPr>
            </w:pPr>
            <w:r>
              <w:rPr>
                <w:b/>
              </w:rPr>
              <w:t>Nr.</w:t>
            </w:r>
          </w:p>
          <w:p w14:paraId="32755E3A" w14:textId="36AA32A1" w:rsidR="00114588" w:rsidRPr="00CE7F4E" w:rsidRDefault="00114588" w:rsidP="00372F78">
            <w:pPr>
              <w:jc w:val="both"/>
              <w:rPr>
                <w:b/>
              </w:rPr>
            </w:pPr>
            <w:r>
              <w:rPr>
                <w:b/>
              </w:rPr>
              <w:t>p.k.</w:t>
            </w:r>
          </w:p>
        </w:tc>
        <w:tc>
          <w:tcPr>
            <w:tcW w:w="1417" w:type="dxa"/>
          </w:tcPr>
          <w:p w14:paraId="5BAC93D6" w14:textId="20C19671" w:rsidR="00114588" w:rsidRPr="00CE7F4E" w:rsidRDefault="00114588" w:rsidP="00372F78">
            <w:pPr>
              <w:jc w:val="center"/>
              <w:rPr>
                <w:b/>
              </w:rPr>
            </w:pPr>
            <w:r>
              <w:rPr>
                <w:b/>
              </w:rPr>
              <w:t>N</w:t>
            </w:r>
            <w:r w:rsidRPr="00CE7F4E">
              <w:rPr>
                <w:b/>
              </w:rPr>
              <w:t>osaukums</w:t>
            </w:r>
          </w:p>
        </w:tc>
        <w:tc>
          <w:tcPr>
            <w:tcW w:w="5913" w:type="dxa"/>
          </w:tcPr>
          <w:p w14:paraId="06B05E80" w14:textId="77777777" w:rsidR="00114588" w:rsidRPr="00CE7F4E" w:rsidRDefault="00114588" w:rsidP="00372F78">
            <w:pPr>
              <w:jc w:val="center"/>
              <w:rPr>
                <w:b/>
              </w:rPr>
            </w:pPr>
            <w:r w:rsidRPr="00CE7F4E">
              <w:rPr>
                <w:b/>
              </w:rPr>
              <w:t>Apraksts</w:t>
            </w:r>
          </w:p>
        </w:tc>
        <w:tc>
          <w:tcPr>
            <w:tcW w:w="1525" w:type="dxa"/>
          </w:tcPr>
          <w:p w14:paraId="6A25A71E" w14:textId="6A25A3DC" w:rsidR="00114588" w:rsidRPr="00CE7F4E" w:rsidRDefault="00114588" w:rsidP="00372F78">
            <w:pPr>
              <w:jc w:val="center"/>
              <w:rPr>
                <w:b/>
              </w:rPr>
            </w:pPr>
            <w:r w:rsidRPr="00114588">
              <w:rPr>
                <w:b/>
              </w:rPr>
              <w:t>Plānotais iepirkuma apjoms</w:t>
            </w:r>
          </w:p>
        </w:tc>
      </w:tr>
      <w:tr w:rsidR="00114588" w14:paraId="79076311" w14:textId="4189289A" w:rsidTr="00114588">
        <w:tc>
          <w:tcPr>
            <w:tcW w:w="603" w:type="dxa"/>
          </w:tcPr>
          <w:p w14:paraId="4724297A" w14:textId="77777777" w:rsidR="00114588" w:rsidRPr="00F23D5D" w:rsidRDefault="00114588" w:rsidP="00372F78">
            <w:pPr>
              <w:rPr>
                <w:bCs/>
              </w:rPr>
            </w:pPr>
            <w:r w:rsidRPr="00F23D5D">
              <w:rPr>
                <w:bCs/>
              </w:rPr>
              <w:t>1.</w:t>
            </w:r>
          </w:p>
        </w:tc>
        <w:tc>
          <w:tcPr>
            <w:tcW w:w="1417" w:type="dxa"/>
          </w:tcPr>
          <w:p w14:paraId="515810C0" w14:textId="09FDEC03" w:rsidR="00114588" w:rsidRPr="00F23D5D" w:rsidRDefault="00114588" w:rsidP="00372F78">
            <w:pPr>
              <w:jc w:val="center"/>
              <w:rPr>
                <w:bCs/>
              </w:rPr>
            </w:pPr>
            <w:r>
              <w:rPr>
                <w:bCs/>
              </w:rPr>
              <w:t>Vingrošanas matracis</w:t>
            </w:r>
          </w:p>
        </w:tc>
        <w:tc>
          <w:tcPr>
            <w:tcW w:w="5913" w:type="dxa"/>
          </w:tcPr>
          <w:p w14:paraId="2474F391" w14:textId="77777777" w:rsidR="00114588" w:rsidRDefault="00114588" w:rsidP="00281395">
            <w:pPr>
              <w:jc w:val="both"/>
            </w:pPr>
            <w:r w:rsidRPr="00281395">
              <w:rPr>
                <w:b/>
                <w:bCs/>
              </w:rPr>
              <w:t>Pielietojums:</w:t>
            </w:r>
            <w:r>
              <w:t xml:space="preserve"> Paredzēts sporta nodarbībām telpās.</w:t>
            </w:r>
          </w:p>
          <w:p w14:paraId="35B0C350" w14:textId="77777777" w:rsidR="00114588" w:rsidRDefault="00114588" w:rsidP="00281395">
            <w:pPr>
              <w:jc w:val="both"/>
            </w:pPr>
            <w:r w:rsidRPr="00281395">
              <w:rPr>
                <w:b/>
                <w:bCs/>
              </w:rPr>
              <w:t>Materiāla apraksts un krāsas:</w:t>
            </w:r>
            <w:r>
              <w:t xml:space="preserve"> pārklājums- PVC, blīvums 650g/m2. Pildījums jābūt putuplasts (PPU - poliuretāna putas ar blīvumu 19,3 kg/m2). Korpusa tekstūra spīdīgā vai matēta. Krāsa sarkana vai zila.</w:t>
            </w:r>
          </w:p>
          <w:p w14:paraId="5941B265" w14:textId="40D21B02" w:rsidR="00114588" w:rsidRDefault="00114588" w:rsidP="00281395">
            <w:pPr>
              <w:jc w:val="both"/>
            </w:pPr>
            <w:r w:rsidRPr="00281395">
              <w:rPr>
                <w:b/>
                <w:bCs/>
              </w:rPr>
              <w:t>Apraksts:</w:t>
            </w:r>
            <w:r>
              <w:t xml:space="preserve"> Sporta paklājs ir mīksts izstrādājums, kas sastāv no PVC pārklājuma un pildījuma - izturīga putuplasta. Izturība ļauj nodrošināt sportistu drošību kritiena gadījumā treniņa laikā, ērtai pārvietošanai - paklājs ir aprīkots ar sānu rokturiem. Paklājiņam ir rāvējslēdzējs ar slēptām slēdzenēm pildījuma maiņai.</w:t>
            </w:r>
          </w:p>
          <w:p w14:paraId="4865C0D4" w14:textId="1F036BB3" w:rsidR="00114588" w:rsidRDefault="00114588" w:rsidP="00281395">
            <w:pPr>
              <w:jc w:val="both"/>
            </w:pPr>
            <w:r>
              <w:t xml:space="preserve">Iepakojuma un marķējuma apraksts: Produkcijai piegādes brīdī jābūt oriģinālajā ražotāja iepakojumā (plastikāta maisiņā), uz kura ir norādīts ražotājs un izmērs. </w:t>
            </w:r>
          </w:p>
          <w:p w14:paraId="02A373B0" w14:textId="77777777" w:rsidR="00114588" w:rsidRDefault="00114588" w:rsidP="00281395">
            <w:pPr>
              <w:jc w:val="both"/>
            </w:pPr>
            <w:r w:rsidRPr="00281395">
              <w:rPr>
                <w:b/>
                <w:bCs/>
              </w:rPr>
              <w:t>Kvalitātes prasības:</w:t>
            </w:r>
            <w:r>
              <w:t xml:space="preserve"> garantija 12 (divpadsmit) mēneši. Ražotāja un kvalitātes sertifikāts.</w:t>
            </w:r>
          </w:p>
          <w:p w14:paraId="5399E547" w14:textId="77777777" w:rsidR="00114588" w:rsidRDefault="00114588" w:rsidP="00281395">
            <w:pPr>
              <w:jc w:val="both"/>
            </w:pPr>
            <w:r w:rsidRPr="00281395">
              <w:rPr>
                <w:b/>
                <w:bCs/>
              </w:rPr>
              <w:t>Izmērs:</w:t>
            </w:r>
            <w:r>
              <w:t xml:space="preserve"> 200x120x20 cm.</w:t>
            </w:r>
          </w:p>
          <w:p w14:paraId="3A877103" w14:textId="51FDB36E" w:rsidR="00114588" w:rsidRDefault="00114588" w:rsidP="00281395">
            <w:pPr>
              <w:jc w:val="both"/>
            </w:pPr>
            <w:r w:rsidRPr="00281395">
              <w:rPr>
                <w:b/>
                <w:bCs/>
              </w:rPr>
              <w:t>Svars:</w:t>
            </w:r>
            <w:r>
              <w:t xml:space="preserve"> 24 kg.</w:t>
            </w:r>
          </w:p>
        </w:tc>
        <w:tc>
          <w:tcPr>
            <w:tcW w:w="1525" w:type="dxa"/>
            <w:vAlign w:val="center"/>
          </w:tcPr>
          <w:p w14:paraId="4AB83168" w14:textId="77777777" w:rsidR="00114588" w:rsidRPr="00114588" w:rsidRDefault="00114588" w:rsidP="00114588">
            <w:pPr>
              <w:jc w:val="center"/>
            </w:pPr>
            <w:r w:rsidRPr="00114588">
              <w:t>4</w:t>
            </w:r>
          </w:p>
          <w:p w14:paraId="45E77BB4" w14:textId="5762FB69" w:rsidR="00114588" w:rsidRPr="00281395" w:rsidRDefault="00114588" w:rsidP="00114588">
            <w:pPr>
              <w:jc w:val="center"/>
              <w:rPr>
                <w:b/>
                <w:bCs/>
              </w:rPr>
            </w:pPr>
            <w:r w:rsidRPr="00114588">
              <w:t>(gab</w:t>
            </w:r>
            <w:r w:rsidR="00B91FEE">
              <w:t>.</w:t>
            </w:r>
            <w:r w:rsidRPr="00114588">
              <w:t>)</w:t>
            </w:r>
          </w:p>
        </w:tc>
      </w:tr>
    </w:tbl>
    <w:p w14:paraId="718EA696" w14:textId="77777777" w:rsidR="00C87DA2" w:rsidRPr="00CE7F4E" w:rsidRDefault="00C87DA2" w:rsidP="00C87DA2">
      <w:pPr>
        <w:jc w:val="both"/>
      </w:pPr>
    </w:p>
    <w:p w14:paraId="0899BFA2" w14:textId="77777777" w:rsidR="00C87DA2" w:rsidRDefault="00C87DA2" w:rsidP="00C87DA2"/>
    <w:p w14:paraId="0D595623" w14:textId="77777777" w:rsidR="00C87DA2" w:rsidRDefault="00C87DA2" w:rsidP="00C87DA2"/>
    <w:p w14:paraId="374A3D9B" w14:textId="77777777" w:rsidR="00C87DA2" w:rsidRDefault="00C87DA2" w:rsidP="00C87DA2"/>
    <w:p w14:paraId="61C8F361" w14:textId="77777777" w:rsidR="00EF3BAC" w:rsidRDefault="00EF3BAC" w:rsidP="00EF3BAC">
      <w:pPr>
        <w:rPr>
          <w:b/>
          <w:bCs/>
          <w:u w:val="single"/>
        </w:rPr>
      </w:pPr>
      <w:r>
        <w:rPr>
          <w:b/>
          <w:bCs/>
          <w:u w:val="single"/>
        </w:rPr>
        <w:t>Tehnisko specifikāciju sagatavoja:</w:t>
      </w:r>
    </w:p>
    <w:p w14:paraId="170C265E" w14:textId="77777777" w:rsidR="00EA0FD7" w:rsidRDefault="00EA0FD7" w:rsidP="00EA0FD7">
      <w:pPr>
        <w:rPr>
          <w:lang w:eastAsia="en-US"/>
        </w:rPr>
      </w:pPr>
      <w:r>
        <w:rPr>
          <w:lang w:eastAsia="en-US"/>
        </w:rPr>
        <w:t xml:space="preserve">Daugavpils valstspilsētas pašvaldības profesionālās ievirzes </w:t>
      </w:r>
    </w:p>
    <w:p w14:paraId="4828B54C" w14:textId="77777777" w:rsidR="00EA0FD7" w:rsidRDefault="00EA0FD7" w:rsidP="00EA0FD7">
      <w:pPr>
        <w:rPr>
          <w:lang w:eastAsia="en-US"/>
        </w:rPr>
      </w:pPr>
      <w:r>
        <w:rPr>
          <w:lang w:eastAsia="en-US"/>
        </w:rPr>
        <w:t>sporta izglītības iestādes “Daugavpils Sporta skola”</w:t>
      </w:r>
      <w:r>
        <w:rPr>
          <w:lang w:eastAsia="en-US"/>
        </w:rPr>
        <w:tab/>
      </w:r>
    </w:p>
    <w:p w14:paraId="63469E71" w14:textId="77777777" w:rsidR="00EA0FD7" w:rsidRDefault="00EA0FD7" w:rsidP="00EA0FD7">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5CBFF395" w14:textId="6A2326A5" w:rsidR="00EA0FD7" w:rsidRDefault="00EA0FD7" w:rsidP="00EA0FD7">
      <w:pPr>
        <w:rPr>
          <w:lang w:eastAsia="en-US"/>
        </w:rPr>
      </w:pPr>
      <w:proofErr w:type="spellStart"/>
      <w:r>
        <w:rPr>
          <w:lang w:eastAsia="en-US"/>
        </w:rPr>
        <w:t>L.S.Mičune</w:t>
      </w:r>
      <w:proofErr w:type="spellEnd"/>
      <w:r>
        <w:rPr>
          <w:lang w:eastAsia="en-US"/>
        </w:rPr>
        <w:t>_____________</w:t>
      </w:r>
    </w:p>
    <w:p w14:paraId="09739AC7" w14:textId="0EB8BF40" w:rsidR="00C87DA2" w:rsidRDefault="00EA0FD7" w:rsidP="00EA0FD7">
      <w:r>
        <w:rPr>
          <w:lang w:eastAsia="en-US"/>
        </w:rPr>
        <w:t xml:space="preserve">Daugavpilī, 2024.gada </w:t>
      </w:r>
      <w:r w:rsidR="00B91FEE">
        <w:rPr>
          <w:lang w:eastAsia="en-US"/>
        </w:rPr>
        <w:t>30</w:t>
      </w:r>
      <w:r>
        <w:rPr>
          <w:lang w:eastAsia="en-US"/>
        </w:rPr>
        <w:t>.janvarī</w:t>
      </w:r>
    </w:p>
    <w:p w14:paraId="330588DA" w14:textId="77777777" w:rsidR="00C87DA2" w:rsidRDefault="00C87DA2" w:rsidP="00C87DA2"/>
    <w:p w14:paraId="1FA50B36" w14:textId="170474DD" w:rsidR="00EE118A" w:rsidRDefault="00EE118A">
      <w:pPr>
        <w:suppressAutoHyphens w:val="0"/>
        <w:spacing w:after="200" w:line="276" w:lineRule="auto"/>
      </w:pPr>
      <w:r>
        <w:br w:type="page"/>
      </w:r>
    </w:p>
    <w:p w14:paraId="2103F7A3" w14:textId="77777777" w:rsidR="00DB1A18" w:rsidRDefault="00DB1A18" w:rsidP="00F540E1">
      <w:pPr>
        <w:suppressAutoHyphens w:val="0"/>
        <w:spacing w:after="120" w:line="276" w:lineRule="auto"/>
      </w:pPr>
    </w:p>
    <w:p w14:paraId="6A416A2C" w14:textId="731FDCF0" w:rsidR="00306CB6" w:rsidRDefault="00306CB6" w:rsidP="00306CB6">
      <w:pPr>
        <w:suppressAutoHyphens w:val="0"/>
        <w:jc w:val="center"/>
        <w:rPr>
          <w:rFonts w:eastAsia="Calibri"/>
          <w:b/>
          <w:lang w:eastAsia="lv-LV"/>
        </w:rPr>
      </w:pPr>
      <w:r w:rsidRPr="00306CB6">
        <w:rPr>
          <w:rFonts w:eastAsia="Calibri"/>
          <w:b/>
          <w:lang w:eastAsia="lv-LV"/>
        </w:rPr>
        <w:t>TEHNISKĀ SPECIFIKĀCIJA</w:t>
      </w:r>
    </w:p>
    <w:p w14:paraId="775ED910" w14:textId="77777777" w:rsidR="00E13B1B" w:rsidRDefault="00E13B1B" w:rsidP="00306CB6">
      <w:pPr>
        <w:suppressAutoHyphens w:val="0"/>
        <w:jc w:val="center"/>
        <w:rPr>
          <w:rFonts w:eastAsia="Calibri"/>
          <w:b/>
          <w:lang w:eastAsia="lv-LV"/>
        </w:rPr>
      </w:pPr>
    </w:p>
    <w:p w14:paraId="13AD14D3" w14:textId="72049946" w:rsidR="00281395" w:rsidRDefault="00281395" w:rsidP="00281395">
      <w:pPr>
        <w:spacing w:line="276" w:lineRule="auto"/>
        <w:jc w:val="center"/>
        <w:outlineLvl w:val="0"/>
        <w:rPr>
          <w:b/>
          <w:bCs/>
        </w:rPr>
      </w:pPr>
      <w:r w:rsidRPr="00C87DA2">
        <w:rPr>
          <w:b/>
          <w:bCs/>
        </w:rPr>
        <w:t>I</w:t>
      </w:r>
      <w:r>
        <w:rPr>
          <w:b/>
          <w:bCs/>
        </w:rPr>
        <w:t>I</w:t>
      </w:r>
      <w:r w:rsidRPr="00C87DA2">
        <w:rPr>
          <w:b/>
          <w:bCs/>
        </w:rPr>
        <w:t xml:space="preserve"> daļa</w:t>
      </w:r>
    </w:p>
    <w:p w14:paraId="260A9003" w14:textId="4917359B" w:rsidR="00306CB6" w:rsidRDefault="003B091D" w:rsidP="00306CB6">
      <w:pPr>
        <w:suppressAutoHyphens w:val="0"/>
        <w:jc w:val="center"/>
        <w:rPr>
          <w:rFonts w:eastAsia="Calibri"/>
          <w:b/>
          <w:lang w:eastAsia="lv-LV"/>
        </w:rPr>
      </w:pPr>
      <w:r w:rsidRPr="003B091D">
        <w:rPr>
          <w:rFonts w:eastAsia="Calibri"/>
          <w:b/>
          <w:lang w:eastAsia="lv-LV"/>
        </w:rPr>
        <w:t xml:space="preserve">„ </w:t>
      </w:r>
      <w:r>
        <w:rPr>
          <w:rFonts w:eastAsia="Calibri"/>
          <w:b/>
          <w:lang w:eastAsia="lv-LV"/>
        </w:rPr>
        <w:t>Airēšanas airu</w:t>
      </w:r>
      <w:r w:rsidRPr="003B091D">
        <w:rPr>
          <w:rFonts w:eastAsia="Calibri"/>
          <w:b/>
          <w:lang w:eastAsia="lv-LV"/>
        </w:rPr>
        <w:t xml:space="preserve"> iegāde”</w:t>
      </w:r>
    </w:p>
    <w:p w14:paraId="3BCD8EC4" w14:textId="77777777" w:rsidR="003B091D" w:rsidRDefault="003B091D" w:rsidP="00306CB6">
      <w:pPr>
        <w:suppressAutoHyphens w:val="0"/>
        <w:jc w:val="center"/>
        <w:rPr>
          <w:rFonts w:eastAsia="Calibri"/>
          <w:b/>
          <w:lang w:eastAsia="lv-LV"/>
        </w:rPr>
      </w:pPr>
    </w:p>
    <w:p w14:paraId="3D876E7D" w14:textId="0E328B4A" w:rsidR="00306CB6" w:rsidRPr="00306CB6" w:rsidRDefault="00306CB6" w:rsidP="00306CB6">
      <w:pPr>
        <w:suppressAutoHyphens w:val="0"/>
        <w:jc w:val="both"/>
        <w:rPr>
          <w:bCs/>
          <w:lang w:eastAsia="en-US"/>
        </w:rPr>
      </w:pPr>
      <w:r w:rsidRPr="00306CB6">
        <w:rPr>
          <w:rFonts w:eastAsia="Calibri"/>
          <w:b/>
          <w:lang w:eastAsia="lv-LV"/>
        </w:rPr>
        <w:t xml:space="preserve">Veicamā darba uzdevumi: </w:t>
      </w:r>
      <w:r w:rsidR="00281395">
        <w:t>Airēšanas airu</w:t>
      </w:r>
      <w:r w:rsidR="00281395" w:rsidRPr="00281395">
        <w:t xml:space="preserve"> iegāde Daugavpils Sporta skolai</w:t>
      </w:r>
      <w:r w:rsidR="00F14C4B">
        <w:rPr>
          <w:bCs/>
          <w:lang w:eastAsia="en-US"/>
        </w:rPr>
        <w:t>.</w:t>
      </w:r>
    </w:p>
    <w:p w14:paraId="0FA693A5" w14:textId="39062AF2" w:rsidR="00306CB6" w:rsidRPr="00306CB6" w:rsidRDefault="00306CB6" w:rsidP="00306CB6">
      <w:pPr>
        <w:suppressAutoHyphens w:val="0"/>
        <w:jc w:val="both"/>
        <w:rPr>
          <w:rFonts w:eastAsia="Calibri"/>
          <w:b/>
          <w:lang w:eastAsia="lv-LV"/>
        </w:rPr>
      </w:pPr>
      <w:r w:rsidRPr="00306CB6">
        <w:rPr>
          <w:rFonts w:eastAsia="Calibri"/>
          <w:b/>
          <w:lang w:eastAsia="lv-LV"/>
        </w:rPr>
        <w:t xml:space="preserve">Pasūtījuma izpildināšana: </w:t>
      </w:r>
      <w:r w:rsidR="00281395" w:rsidRPr="00281395">
        <w:rPr>
          <w:bCs/>
        </w:rPr>
        <w:t>līdz 2024.gada 5.mart</w:t>
      </w:r>
      <w:r w:rsidR="00B91FEE">
        <w:rPr>
          <w:bCs/>
        </w:rPr>
        <w:t>a</w:t>
      </w:r>
      <w:r w:rsidR="00281395" w:rsidRPr="00281395">
        <w:rPr>
          <w:bCs/>
        </w:rPr>
        <w:t>m</w:t>
      </w:r>
      <w:r w:rsidR="00F14C4B">
        <w:rPr>
          <w:bCs/>
          <w:lang w:eastAsia="en-US"/>
        </w:rPr>
        <w:t>.</w:t>
      </w:r>
    </w:p>
    <w:p w14:paraId="047AD971" w14:textId="77777777" w:rsidR="00306CB6" w:rsidRPr="00306CB6" w:rsidRDefault="00306CB6" w:rsidP="00306CB6">
      <w:pPr>
        <w:suppressAutoHyphens w:val="0"/>
        <w:ind w:left="720"/>
        <w:contextualSpacing/>
        <w:jc w:val="both"/>
        <w:rPr>
          <w:rFonts w:eastAsia="Calibri"/>
          <w:lang w:eastAsia="lv-LV"/>
        </w:rPr>
      </w:pPr>
    </w:p>
    <w:tbl>
      <w:tblPr>
        <w:tblStyle w:val="Reatabula1"/>
        <w:tblW w:w="9463" w:type="dxa"/>
        <w:tblInd w:w="108" w:type="dxa"/>
        <w:tblLook w:val="04A0" w:firstRow="1" w:lastRow="0" w:firstColumn="1" w:lastColumn="0" w:noHBand="0" w:noVBand="1"/>
      </w:tblPr>
      <w:tblGrid>
        <w:gridCol w:w="604"/>
        <w:gridCol w:w="1638"/>
        <w:gridCol w:w="5555"/>
        <w:gridCol w:w="1666"/>
      </w:tblGrid>
      <w:tr w:rsidR="00114588" w:rsidRPr="00306CB6" w14:paraId="3B0B24DA" w14:textId="5AC36043" w:rsidTr="00114588">
        <w:tc>
          <w:tcPr>
            <w:tcW w:w="604" w:type="dxa"/>
            <w:tcBorders>
              <w:top w:val="single" w:sz="4" w:space="0" w:color="auto"/>
              <w:left w:val="single" w:sz="4" w:space="0" w:color="auto"/>
              <w:bottom w:val="single" w:sz="4" w:space="0" w:color="auto"/>
              <w:right w:val="single" w:sz="4" w:space="0" w:color="auto"/>
            </w:tcBorders>
            <w:hideMark/>
          </w:tcPr>
          <w:p w14:paraId="381CBEB0" w14:textId="77777777" w:rsidR="00114588" w:rsidRDefault="00114588" w:rsidP="00306CB6">
            <w:pPr>
              <w:suppressAutoHyphens w:val="0"/>
              <w:jc w:val="both"/>
              <w:rPr>
                <w:rFonts w:eastAsia="Calibri"/>
                <w:b/>
                <w:lang w:eastAsia="lv-LV"/>
              </w:rPr>
            </w:pPr>
            <w:r w:rsidRPr="00306CB6">
              <w:rPr>
                <w:rFonts w:eastAsia="Calibri"/>
                <w:b/>
                <w:lang w:eastAsia="lv-LV"/>
              </w:rPr>
              <w:t>N</w:t>
            </w:r>
            <w:r>
              <w:rPr>
                <w:rFonts w:eastAsia="Calibri"/>
                <w:b/>
                <w:lang w:eastAsia="lv-LV"/>
              </w:rPr>
              <w:t>r</w:t>
            </w:r>
            <w:r w:rsidRPr="00306CB6">
              <w:rPr>
                <w:rFonts w:eastAsia="Calibri"/>
                <w:b/>
                <w:lang w:eastAsia="lv-LV"/>
              </w:rPr>
              <w:t>.</w:t>
            </w:r>
          </w:p>
          <w:p w14:paraId="77F475E0" w14:textId="7CBB4A42" w:rsidR="00114588" w:rsidRPr="00306CB6" w:rsidRDefault="00114588" w:rsidP="00306CB6">
            <w:pPr>
              <w:suppressAutoHyphens w:val="0"/>
              <w:jc w:val="both"/>
              <w:rPr>
                <w:rFonts w:eastAsia="Calibri"/>
                <w:b/>
                <w:lang w:eastAsia="lv-LV"/>
              </w:rPr>
            </w:pPr>
            <w:r w:rsidRPr="00306CB6">
              <w:rPr>
                <w:rFonts w:eastAsia="Calibri"/>
                <w:b/>
                <w:lang w:eastAsia="lv-LV"/>
              </w:rPr>
              <w:t>p.k.</w:t>
            </w:r>
          </w:p>
        </w:tc>
        <w:tc>
          <w:tcPr>
            <w:tcW w:w="1638" w:type="dxa"/>
            <w:tcBorders>
              <w:top w:val="single" w:sz="4" w:space="0" w:color="auto"/>
              <w:left w:val="single" w:sz="4" w:space="0" w:color="auto"/>
              <w:bottom w:val="single" w:sz="4" w:space="0" w:color="auto"/>
              <w:right w:val="single" w:sz="4" w:space="0" w:color="auto"/>
            </w:tcBorders>
            <w:hideMark/>
          </w:tcPr>
          <w:p w14:paraId="785B0A8F" w14:textId="77777777" w:rsidR="00114588" w:rsidRPr="00306CB6" w:rsidRDefault="00114588" w:rsidP="00306CB6">
            <w:pPr>
              <w:suppressAutoHyphens w:val="0"/>
              <w:jc w:val="center"/>
              <w:rPr>
                <w:rFonts w:eastAsia="Calibri"/>
                <w:b/>
                <w:lang w:eastAsia="lv-LV"/>
              </w:rPr>
            </w:pPr>
            <w:r w:rsidRPr="00306CB6">
              <w:rPr>
                <w:rFonts w:eastAsia="Calibri"/>
                <w:b/>
                <w:lang w:eastAsia="lv-LV"/>
              </w:rPr>
              <w:t>Pakalpojuma nosaukums</w:t>
            </w:r>
          </w:p>
        </w:tc>
        <w:tc>
          <w:tcPr>
            <w:tcW w:w="5555" w:type="dxa"/>
            <w:tcBorders>
              <w:top w:val="single" w:sz="4" w:space="0" w:color="auto"/>
              <w:left w:val="single" w:sz="4" w:space="0" w:color="auto"/>
              <w:bottom w:val="single" w:sz="4" w:space="0" w:color="auto"/>
              <w:right w:val="single" w:sz="4" w:space="0" w:color="auto"/>
            </w:tcBorders>
            <w:hideMark/>
          </w:tcPr>
          <w:p w14:paraId="57B0F746" w14:textId="77777777" w:rsidR="00114588" w:rsidRPr="00306CB6" w:rsidRDefault="00114588" w:rsidP="00306CB6">
            <w:pPr>
              <w:suppressAutoHyphens w:val="0"/>
              <w:jc w:val="center"/>
              <w:rPr>
                <w:rFonts w:eastAsia="Calibri"/>
                <w:b/>
                <w:lang w:eastAsia="lv-LV"/>
              </w:rPr>
            </w:pPr>
            <w:r w:rsidRPr="00306CB6">
              <w:rPr>
                <w:rFonts w:eastAsia="Calibri"/>
                <w:b/>
                <w:lang w:eastAsia="lv-LV"/>
              </w:rPr>
              <w:t>Apraksts</w:t>
            </w:r>
          </w:p>
        </w:tc>
        <w:tc>
          <w:tcPr>
            <w:tcW w:w="1666" w:type="dxa"/>
            <w:tcBorders>
              <w:top w:val="single" w:sz="4" w:space="0" w:color="auto"/>
              <w:left w:val="single" w:sz="4" w:space="0" w:color="auto"/>
              <w:bottom w:val="single" w:sz="4" w:space="0" w:color="auto"/>
              <w:right w:val="single" w:sz="4" w:space="0" w:color="auto"/>
            </w:tcBorders>
          </w:tcPr>
          <w:p w14:paraId="1450C707" w14:textId="54CE11F1" w:rsidR="00114588" w:rsidRPr="00306CB6" w:rsidRDefault="00114588" w:rsidP="00306CB6">
            <w:pPr>
              <w:suppressAutoHyphens w:val="0"/>
              <w:jc w:val="center"/>
              <w:rPr>
                <w:rFonts w:eastAsia="Calibri"/>
                <w:b/>
                <w:lang w:eastAsia="lv-LV"/>
              </w:rPr>
            </w:pPr>
            <w:r w:rsidRPr="00114588">
              <w:rPr>
                <w:rFonts w:eastAsia="Calibri"/>
                <w:b/>
                <w:lang w:eastAsia="lv-LV"/>
              </w:rPr>
              <w:t>Plānotais iepirkuma apjoms</w:t>
            </w:r>
          </w:p>
        </w:tc>
      </w:tr>
      <w:tr w:rsidR="00114588" w:rsidRPr="00306CB6" w14:paraId="17A89F8B" w14:textId="79F02577" w:rsidTr="00114588">
        <w:tc>
          <w:tcPr>
            <w:tcW w:w="604" w:type="dxa"/>
            <w:tcBorders>
              <w:top w:val="single" w:sz="4" w:space="0" w:color="auto"/>
              <w:left w:val="single" w:sz="4" w:space="0" w:color="auto"/>
              <w:bottom w:val="single" w:sz="4" w:space="0" w:color="auto"/>
              <w:right w:val="single" w:sz="4" w:space="0" w:color="auto"/>
            </w:tcBorders>
            <w:hideMark/>
          </w:tcPr>
          <w:p w14:paraId="359192AB" w14:textId="77777777" w:rsidR="00114588" w:rsidRPr="00F23D5D" w:rsidRDefault="00114588" w:rsidP="00306CB6">
            <w:pPr>
              <w:suppressAutoHyphens w:val="0"/>
              <w:rPr>
                <w:rFonts w:eastAsia="Calibri"/>
                <w:bCs/>
                <w:lang w:eastAsia="lv-LV"/>
              </w:rPr>
            </w:pPr>
            <w:r w:rsidRPr="00F23D5D">
              <w:rPr>
                <w:rFonts w:eastAsia="Calibri"/>
                <w:bCs/>
                <w:lang w:eastAsia="lv-LV"/>
              </w:rPr>
              <w:t>1.</w:t>
            </w:r>
          </w:p>
        </w:tc>
        <w:tc>
          <w:tcPr>
            <w:tcW w:w="1638" w:type="dxa"/>
            <w:tcBorders>
              <w:top w:val="single" w:sz="4" w:space="0" w:color="auto"/>
              <w:left w:val="single" w:sz="4" w:space="0" w:color="auto"/>
              <w:bottom w:val="single" w:sz="4" w:space="0" w:color="auto"/>
              <w:right w:val="single" w:sz="4" w:space="0" w:color="auto"/>
            </w:tcBorders>
            <w:hideMark/>
          </w:tcPr>
          <w:p w14:paraId="2CB46AF0" w14:textId="3F6037B1" w:rsidR="00114588" w:rsidRPr="00F23D5D" w:rsidRDefault="00114588" w:rsidP="00306CB6">
            <w:pPr>
              <w:suppressAutoHyphens w:val="0"/>
              <w:jc w:val="both"/>
              <w:rPr>
                <w:rFonts w:eastAsia="Calibri"/>
                <w:bCs/>
                <w:lang w:eastAsia="lv-LV"/>
              </w:rPr>
            </w:pPr>
            <w:r>
              <w:rPr>
                <w:rFonts w:eastAsia="Calibri"/>
                <w:bCs/>
                <w:lang w:eastAsia="lv-LV"/>
              </w:rPr>
              <w:t>Airēšanas airi</w:t>
            </w:r>
          </w:p>
        </w:tc>
        <w:tc>
          <w:tcPr>
            <w:tcW w:w="5555" w:type="dxa"/>
            <w:tcBorders>
              <w:top w:val="single" w:sz="4" w:space="0" w:color="auto"/>
              <w:left w:val="single" w:sz="4" w:space="0" w:color="auto"/>
              <w:bottom w:val="single" w:sz="4" w:space="0" w:color="auto"/>
              <w:right w:val="single" w:sz="4" w:space="0" w:color="auto"/>
            </w:tcBorders>
            <w:hideMark/>
          </w:tcPr>
          <w:p w14:paraId="1DBDA2D2" w14:textId="0B31A1A3" w:rsidR="00114588" w:rsidRPr="00281395" w:rsidRDefault="00114588" w:rsidP="00281395">
            <w:pPr>
              <w:suppressAutoHyphens w:val="0"/>
              <w:jc w:val="both"/>
              <w:rPr>
                <w:rFonts w:eastAsia="Calibri"/>
                <w:lang w:eastAsia="lv-LV"/>
              </w:rPr>
            </w:pPr>
            <w:r w:rsidRPr="00281395">
              <w:rPr>
                <w:rFonts w:eastAsia="Calibri"/>
                <w:b/>
                <w:bCs/>
                <w:lang w:eastAsia="lv-LV"/>
              </w:rPr>
              <w:t>Pielietojums:</w:t>
            </w:r>
            <w:r w:rsidRPr="00281395">
              <w:rPr>
                <w:rFonts w:eastAsia="Calibri"/>
                <w:lang w:eastAsia="lv-LV"/>
              </w:rPr>
              <w:t xml:space="preserve"> Paredzēts sporta nodarbībām ārā, saskar</w:t>
            </w:r>
            <w:r w:rsidR="00B91FEE">
              <w:rPr>
                <w:rFonts w:eastAsia="Calibri"/>
                <w:lang w:eastAsia="lv-LV"/>
              </w:rPr>
              <w:t>e</w:t>
            </w:r>
            <w:r w:rsidRPr="00281395">
              <w:rPr>
                <w:rFonts w:eastAsia="Calibri"/>
                <w:lang w:eastAsia="lv-LV"/>
              </w:rPr>
              <w:t xml:space="preserve"> ar ūden</w:t>
            </w:r>
            <w:r w:rsidR="00B91FEE">
              <w:rPr>
                <w:rFonts w:eastAsia="Calibri"/>
                <w:lang w:eastAsia="lv-LV"/>
              </w:rPr>
              <w:t>i</w:t>
            </w:r>
            <w:r w:rsidRPr="00281395">
              <w:rPr>
                <w:rFonts w:eastAsia="Calibri"/>
                <w:lang w:eastAsia="lv-LV"/>
              </w:rPr>
              <w:t>.</w:t>
            </w:r>
          </w:p>
          <w:p w14:paraId="0F1C2264" w14:textId="77777777" w:rsidR="00114588" w:rsidRPr="00281395" w:rsidRDefault="00114588" w:rsidP="00281395">
            <w:pPr>
              <w:suppressAutoHyphens w:val="0"/>
              <w:jc w:val="both"/>
              <w:rPr>
                <w:rFonts w:eastAsia="Calibri"/>
                <w:lang w:eastAsia="lv-LV"/>
              </w:rPr>
            </w:pPr>
            <w:r w:rsidRPr="00281395">
              <w:rPr>
                <w:rFonts w:eastAsia="Calibri"/>
                <w:b/>
                <w:bCs/>
                <w:lang w:eastAsia="lv-LV"/>
              </w:rPr>
              <w:t>Materiāla apraksts un krāsas:</w:t>
            </w:r>
            <w:r w:rsidRPr="00281395">
              <w:rPr>
                <w:rFonts w:eastAsia="Calibri"/>
                <w:lang w:eastAsia="lv-LV"/>
              </w:rPr>
              <w:t xml:space="preserve"> Airi izgatavoti no </w:t>
            </w:r>
            <w:proofErr w:type="spellStart"/>
            <w:r w:rsidRPr="00281395">
              <w:rPr>
                <w:rFonts w:eastAsia="Calibri"/>
                <w:lang w:eastAsia="lv-LV"/>
              </w:rPr>
              <w:t>karbona</w:t>
            </w:r>
            <w:proofErr w:type="spellEnd"/>
            <w:r w:rsidRPr="00281395">
              <w:rPr>
                <w:rFonts w:eastAsia="Calibri"/>
                <w:lang w:eastAsia="lv-LV"/>
              </w:rPr>
              <w:t xml:space="preserve"> ar koka rokturi. </w:t>
            </w:r>
          </w:p>
          <w:p w14:paraId="45601079" w14:textId="77777777" w:rsidR="00114588" w:rsidRPr="00281395" w:rsidRDefault="00114588" w:rsidP="00281395">
            <w:pPr>
              <w:suppressAutoHyphens w:val="0"/>
              <w:jc w:val="both"/>
              <w:rPr>
                <w:rFonts w:eastAsia="Calibri"/>
                <w:lang w:eastAsia="lv-LV"/>
              </w:rPr>
            </w:pPr>
            <w:r w:rsidRPr="00281395">
              <w:rPr>
                <w:rFonts w:eastAsia="Calibri"/>
                <w:b/>
                <w:bCs/>
                <w:lang w:eastAsia="lv-LV"/>
              </w:rPr>
              <w:t>Apraksts:</w:t>
            </w:r>
            <w:r w:rsidRPr="00281395">
              <w:rPr>
                <w:rFonts w:eastAsia="Calibri"/>
                <w:lang w:eastAsia="lv-LV"/>
              </w:rPr>
              <w:t xml:space="preserve"> Nesaliekams </w:t>
            </w:r>
            <w:proofErr w:type="spellStart"/>
            <w:r w:rsidRPr="00281395">
              <w:rPr>
                <w:rFonts w:eastAsia="Calibri"/>
                <w:lang w:eastAsia="lv-LV"/>
              </w:rPr>
              <w:t>karbona</w:t>
            </w:r>
            <w:proofErr w:type="spellEnd"/>
            <w:r w:rsidRPr="00281395">
              <w:rPr>
                <w:rFonts w:eastAsia="Calibri"/>
                <w:lang w:eastAsia="lv-LV"/>
              </w:rPr>
              <w:t xml:space="preserve"> airis ar </w:t>
            </w:r>
            <w:proofErr w:type="spellStart"/>
            <w:r w:rsidRPr="00281395">
              <w:rPr>
                <w:rFonts w:eastAsia="Calibri"/>
                <w:lang w:eastAsia="lv-LV"/>
              </w:rPr>
              <w:t>Big</w:t>
            </w:r>
            <w:proofErr w:type="spellEnd"/>
            <w:r w:rsidRPr="00281395">
              <w:rPr>
                <w:rFonts w:eastAsia="Calibri"/>
                <w:lang w:eastAsia="lv-LV"/>
              </w:rPr>
              <w:t xml:space="preserve"> </w:t>
            </w:r>
            <w:proofErr w:type="spellStart"/>
            <w:r w:rsidRPr="00281395">
              <w:rPr>
                <w:rFonts w:eastAsia="Calibri"/>
                <w:lang w:eastAsia="lv-LV"/>
              </w:rPr>
              <w:t>Blade</w:t>
            </w:r>
            <w:proofErr w:type="spellEnd"/>
            <w:r w:rsidRPr="00281395">
              <w:rPr>
                <w:rFonts w:eastAsia="Calibri"/>
                <w:lang w:eastAsia="lv-LV"/>
              </w:rPr>
              <w:t xml:space="preserve"> lāpstiņu.</w:t>
            </w:r>
          </w:p>
          <w:p w14:paraId="1164CA00" w14:textId="77777777" w:rsidR="00114588" w:rsidRPr="00281395" w:rsidRDefault="00114588" w:rsidP="00281395">
            <w:pPr>
              <w:suppressAutoHyphens w:val="0"/>
              <w:jc w:val="both"/>
              <w:rPr>
                <w:rFonts w:eastAsia="Calibri"/>
                <w:lang w:eastAsia="lv-LV"/>
              </w:rPr>
            </w:pPr>
            <w:r w:rsidRPr="00281395">
              <w:rPr>
                <w:rFonts w:eastAsia="Calibri"/>
                <w:b/>
                <w:bCs/>
                <w:lang w:eastAsia="lv-LV"/>
              </w:rPr>
              <w:t>Iepakojuma un marķējuma apraksts:</w:t>
            </w:r>
            <w:r w:rsidRPr="00281395">
              <w:rPr>
                <w:rFonts w:eastAsia="Calibri"/>
                <w:lang w:eastAsia="lv-LV"/>
              </w:rPr>
              <w:t xml:space="preserve"> Produkcijai piegādes brīdī jābūt oriģinālajā ražotāja iepakojumā (plastikāta maisiņā), uz kura ir norādīts ražotājs un izmērs. Uz airiem jābūt marķējumam, par kvalitātes atbilstību.</w:t>
            </w:r>
          </w:p>
          <w:p w14:paraId="62A625E2" w14:textId="77777777" w:rsidR="00114588" w:rsidRPr="00281395" w:rsidRDefault="00114588" w:rsidP="00281395">
            <w:pPr>
              <w:suppressAutoHyphens w:val="0"/>
              <w:jc w:val="both"/>
              <w:rPr>
                <w:rFonts w:eastAsia="Calibri"/>
                <w:lang w:eastAsia="lv-LV"/>
              </w:rPr>
            </w:pPr>
            <w:r w:rsidRPr="00281395">
              <w:rPr>
                <w:rFonts w:eastAsia="Calibri"/>
                <w:b/>
                <w:bCs/>
                <w:lang w:eastAsia="lv-LV"/>
              </w:rPr>
              <w:t>Kvalitātes prasības:</w:t>
            </w:r>
            <w:r w:rsidRPr="00281395">
              <w:rPr>
                <w:rFonts w:eastAsia="Calibri"/>
                <w:lang w:eastAsia="lv-LV"/>
              </w:rPr>
              <w:t xml:space="preserve"> garantija 12 (divpadsmit) mēneši. Ražotāja un kvalitātes sertifikāts.</w:t>
            </w:r>
          </w:p>
          <w:p w14:paraId="1B083EAC" w14:textId="77777777" w:rsidR="00114588" w:rsidRPr="00281395" w:rsidRDefault="00114588" w:rsidP="00281395">
            <w:pPr>
              <w:suppressAutoHyphens w:val="0"/>
              <w:jc w:val="both"/>
              <w:rPr>
                <w:rFonts w:eastAsia="Calibri"/>
                <w:lang w:eastAsia="lv-LV"/>
              </w:rPr>
            </w:pPr>
            <w:r w:rsidRPr="00281395">
              <w:rPr>
                <w:rFonts w:eastAsia="Calibri"/>
                <w:b/>
                <w:bCs/>
                <w:lang w:eastAsia="lv-LV"/>
              </w:rPr>
              <w:t>Izmērs:</w:t>
            </w:r>
            <w:r w:rsidRPr="00281395">
              <w:rPr>
                <w:rFonts w:eastAsia="Calibri"/>
                <w:lang w:eastAsia="lv-LV"/>
              </w:rPr>
              <w:t xml:space="preserve"> 350-430 cm, ar regulējamo koka rokturi.</w:t>
            </w:r>
          </w:p>
          <w:p w14:paraId="2077313C" w14:textId="265911B8" w:rsidR="00114588" w:rsidRPr="00306CB6" w:rsidRDefault="00114588" w:rsidP="00281395">
            <w:pPr>
              <w:suppressAutoHyphens w:val="0"/>
              <w:jc w:val="both"/>
              <w:rPr>
                <w:rFonts w:eastAsia="Calibri"/>
                <w:lang w:eastAsia="lv-LV"/>
              </w:rPr>
            </w:pPr>
            <w:r w:rsidRPr="00281395">
              <w:rPr>
                <w:rFonts w:eastAsia="Calibri"/>
                <w:b/>
                <w:bCs/>
                <w:lang w:eastAsia="lv-LV"/>
              </w:rPr>
              <w:t>Svars:</w:t>
            </w:r>
            <w:r w:rsidRPr="00281395">
              <w:rPr>
                <w:rFonts w:eastAsia="Calibri"/>
                <w:lang w:eastAsia="lv-LV"/>
              </w:rPr>
              <w:t xml:space="preserve"> 2,6-2,8 kg</w:t>
            </w:r>
          </w:p>
        </w:tc>
        <w:tc>
          <w:tcPr>
            <w:tcW w:w="1666" w:type="dxa"/>
            <w:tcBorders>
              <w:top w:val="single" w:sz="4" w:space="0" w:color="auto"/>
              <w:left w:val="single" w:sz="4" w:space="0" w:color="auto"/>
              <w:bottom w:val="single" w:sz="4" w:space="0" w:color="auto"/>
              <w:right w:val="single" w:sz="4" w:space="0" w:color="auto"/>
            </w:tcBorders>
            <w:vAlign w:val="center"/>
          </w:tcPr>
          <w:p w14:paraId="238B6B90" w14:textId="1A310A98" w:rsidR="00114588" w:rsidRPr="00114588" w:rsidRDefault="00EF78A1" w:rsidP="00114588">
            <w:pPr>
              <w:suppressAutoHyphens w:val="0"/>
              <w:jc w:val="center"/>
              <w:rPr>
                <w:rFonts w:eastAsia="Calibri"/>
                <w:lang w:eastAsia="lv-LV"/>
              </w:rPr>
            </w:pPr>
            <w:r>
              <w:rPr>
                <w:rFonts w:eastAsia="Calibri"/>
                <w:lang w:eastAsia="lv-LV"/>
              </w:rPr>
              <w:t>1</w:t>
            </w:r>
            <w:r w:rsidR="00114588" w:rsidRPr="00114588">
              <w:rPr>
                <w:rFonts w:eastAsia="Calibri"/>
                <w:lang w:eastAsia="lv-LV"/>
              </w:rPr>
              <w:t xml:space="preserve"> </w:t>
            </w:r>
          </w:p>
          <w:p w14:paraId="0CDA42D7" w14:textId="5954D57D" w:rsidR="00114588" w:rsidRPr="00281395" w:rsidRDefault="00114588" w:rsidP="00114588">
            <w:pPr>
              <w:suppressAutoHyphens w:val="0"/>
              <w:jc w:val="center"/>
              <w:rPr>
                <w:rFonts w:eastAsia="Calibri"/>
                <w:b/>
                <w:bCs/>
                <w:lang w:eastAsia="lv-LV"/>
              </w:rPr>
            </w:pPr>
            <w:r w:rsidRPr="00114588">
              <w:rPr>
                <w:rFonts w:eastAsia="Calibri"/>
                <w:lang w:eastAsia="lv-LV"/>
              </w:rPr>
              <w:t>(</w:t>
            </w:r>
            <w:r w:rsidR="00EF78A1">
              <w:rPr>
                <w:rFonts w:eastAsia="Calibri"/>
                <w:lang w:eastAsia="lv-LV"/>
              </w:rPr>
              <w:t>pāris</w:t>
            </w:r>
            <w:r w:rsidRPr="00114588">
              <w:rPr>
                <w:rFonts w:eastAsia="Calibri"/>
                <w:lang w:eastAsia="lv-LV"/>
              </w:rPr>
              <w:t>)</w:t>
            </w:r>
          </w:p>
        </w:tc>
      </w:tr>
    </w:tbl>
    <w:p w14:paraId="239A5E30" w14:textId="77777777" w:rsidR="00306CB6" w:rsidRPr="00306CB6" w:rsidRDefault="00306CB6" w:rsidP="00306CB6">
      <w:pPr>
        <w:suppressAutoHyphens w:val="0"/>
        <w:rPr>
          <w:rFonts w:eastAsia="Calibri"/>
          <w:lang w:eastAsia="lv-LV"/>
        </w:rPr>
      </w:pPr>
    </w:p>
    <w:p w14:paraId="741C2C8E" w14:textId="77777777" w:rsidR="00306CB6" w:rsidRPr="00306CB6" w:rsidRDefault="00306CB6" w:rsidP="00306CB6">
      <w:pPr>
        <w:suppressAutoHyphens w:val="0"/>
        <w:rPr>
          <w:rFonts w:eastAsia="Calibri"/>
          <w:lang w:eastAsia="lv-LV"/>
        </w:rPr>
      </w:pPr>
    </w:p>
    <w:p w14:paraId="77E62A9C" w14:textId="77777777" w:rsidR="00306CB6" w:rsidRPr="00306CB6" w:rsidRDefault="00306CB6" w:rsidP="00306CB6">
      <w:pPr>
        <w:suppressAutoHyphens w:val="0"/>
        <w:rPr>
          <w:rFonts w:eastAsia="Calibri"/>
          <w:lang w:eastAsia="lv-LV"/>
        </w:rPr>
      </w:pPr>
    </w:p>
    <w:p w14:paraId="5AAD636A" w14:textId="77777777" w:rsidR="00EF3BAC" w:rsidRDefault="00EF3BAC" w:rsidP="00EF3BAC">
      <w:pPr>
        <w:rPr>
          <w:b/>
          <w:bCs/>
          <w:u w:val="single"/>
        </w:rPr>
      </w:pPr>
      <w:r>
        <w:rPr>
          <w:b/>
          <w:bCs/>
          <w:u w:val="single"/>
        </w:rPr>
        <w:t>Tehnisko specifikāciju sagatavoja:</w:t>
      </w:r>
    </w:p>
    <w:p w14:paraId="6D715E18" w14:textId="77777777" w:rsidR="00EA0FD7" w:rsidRDefault="00EA0FD7" w:rsidP="00EA0FD7">
      <w:pPr>
        <w:rPr>
          <w:lang w:eastAsia="en-US"/>
        </w:rPr>
      </w:pPr>
      <w:r>
        <w:rPr>
          <w:lang w:eastAsia="en-US"/>
        </w:rPr>
        <w:t xml:space="preserve">Daugavpils valstspilsētas pašvaldības profesionālās ievirzes </w:t>
      </w:r>
    </w:p>
    <w:p w14:paraId="3133B196" w14:textId="77777777" w:rsidR="00EA0FD7" w:rsidRDefault="00EA0FD7" w:rsidP="00EA0FD7">
      <w:pPr>
        <w:rPr>
          <w:lang w:eastAsia="en-US"/>
        </w:rPr>
      </w:pPr>
      <w:r>
        <w:rPr>
          <w:lang w:eastAsia="en-US"/>
        </w:rPr>
        <w:t>sporta izglītības iestādes “Daugavpils Sporta skola”</w:t>
      </w:r>
      <w:r>
        <w:rPr>
          <w:lang w:eastAsia="en-US"/>
        </w:rPr>
        <w:tab/>
      </w:r>
    </w:p>
    <w:p w14:paraId="27308C81" w14:textId="77777777" w:rsidR="00EA0FD7" w:rsidRDefault="00EA0FD7" w:rsidP="00EA0FD7">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0C8AEF82" w14:textId="77777777" w:rsidR="00EA0FD7" w:rsidRDefault="00EA0FD7" w:rsidP="00EA0FD7">
      <w:pPr>
        <w:rPr>
          <w:lang w:eastAsia="en-US"/>
        </w:rPr>
      </w:pPr>
      <w:proofErr w:type="spellStart"/>
      <w:r>
        <w:rPr>
          <w:lang w:eastAsia="en-US"/>
        </w:rPr>
        <w:t>L.S.Mičune</w:t>
      </w:r>
      <w:proofErr w:type="spellEnd"/>
      <w:r>
        <w:rPr>
          <w:lang w:eastAsia="en-US"/>
        </w:rPr>
        <w:t>_____________</w:t>
      </w:r>
    </w:p>
    <w:p w14:paraId="4912FC02" w14:textId="65428095" w:rsidR="00EA0FD7" w:rsidRDefault="00EA0FD7" w:rsidP="00EA0FD7">
      <w:r>
        <w:rPr>
          <w:lang w:eastAsia="en-US"/>
        </w:rPr>
        <w:t xml:space="preserve">Daugavpilī, 2024.gada </w:t>
      </w:r>
      <w:r w:rsidR="00B91FEE">
        <w:rPr>
          <w:lang w:eastAsia="en-US"/>
        </w:rPr>
        <w:t>30</w:t>
      </w:r>
      <w:r>
        <w:rPr>
          <w:lang w:eastAsia="en-US"/>
        </w:rPr>
        <w:t>.janvarī</w:t>
      </w:r>
    </w:p>
    <w:p w14:paraId="0440642E" w14:textId="77777777" w:rsidR="00306CB6" w:rsidRPr="00306CB6" w:rsidRDefault="00306CB6" w:rsidP="00306CB6">
      <w:pPr>
        <w:suppressAutoHyphens w:val="0"/>
        <w:rPr>
          <w:rFonts w:eastAsia="Calibri"/>
          <w:lang w:eastAsia="lv-LV"/>
        </w:rPr>
      </w:pPr>
    </w:p>
    <w:p w14:paraId="242C8A18" w14:textId="77777777" w:rsidR="00306CB6" w:rsidRDefault="00306CB6" w:rsidP="00DB1A18">
      <w:pPr>
        <w:suppressAutoHyphens w:val="0"/>
        <w:spacing w:after="120" w:line="276" w:lineRule="auto"/>
        <w:ind w:left="284"/>
        <w:jc w:val="right"/>
      </w:pPr>
    </w:p>
    <w:p w14:paraId="3306236B" w14:textId="77777777" w:rsidR="00182A0A" w:rsidRDefault="00182A0A" w:rsidP="00DB1A18">
      <w:pPr>
        <w:suppressAutoHyphens w:val="0"/>
        <w:spacing w:after="120" w:line="276" w:lineRule="auto"/>
        <w:ind w:left="284"/>
        <w:jc w:val="right"/>
      </w:pPr>
    </w:p>
    <w:p w14:paraId="74059F56" w14:textId="77777777" w:rsidR="00182A0A" w:rsidRDefault="00182A0A" w:rsidP="00DB1A18">
      <w:pPr>
        <w:suppressAutoHyphens w:val="0"/>
        <w:spacing w:after="120" w:line="276" w:lineRule="auto"/>
        <w:ind w:left="284"/>
        <w:jc w:val="right"/>
      </w:pPr>
    </w:p>
    <w:p w14:paraId="29F60152" w14:textId="77777777" w:rsidR="00182A0A" w:rsidRDefault="00182A0A" w:rsidP="00DB1A18">
      <w:pPr>
        <w:suppressAutoHyphens w:val="0"/>
        <w:spacing w:after="120" w:line="276" w:lineRule="auto"/>
        <w:ind w:left="284"/>
        <w:jc w:val="right"/>
      </w:pPr>
    </w:p>
    <w:p w14:paraId="7A2682A7" w14:textId="77777777" w:rsidR="00182A0A" w:rsidRDefault="00182A0A" w:rsidP="00DB1A18">
      <w:pPr>
        <w:suppressAutoHyphens w:val="0"/>
        <w:spacing w:after="120" w:line="276" w:lineRule="auto"/>
        <w:ind w:left="284"/>
        <w:jc w:val="right"/>
      </w:pPr>
    </w:p>
    <w:p w14:paraId="72A80ADB" w14:textId="77777777" w:rsidR="00182A0A" w:rsidRDefault="00182A0A" w:rsidP="00DB1A18">
      <w:pPr>
        <w:suppressAutoHyphens w:val="0"/>
        <w:spacing w:after="120" w:line="276" w:lineRule="auto"/>
        <w:ind w:left="284"/>
        <w:jc w:val="right"/>
      </w:pPr>
    </w:p>
    <w:p w14:paraId="5108F384" w14:textId="77777777" w:rsidR="00E13B1B" w:rsidRDefault="00E13B1B" w:rsidP="00DB1A18">
      <w:pPr>
        <w:suppressAutoHyphens w:val="0"/>
        <w:spacing w:after="120" w:line="276" w:lineRule="auto"/>
        <w:ind w:left="284"/>
        <w:jc w:val="right"/>
      </w:pPr>
    </w:p>
    <w:p w14:paraId="4FD11812" w14:textId="66D555D2" w:rsidR="00EE118A" w:rsidRDefault="00EE118A">
      <w:pPr>
        <w:suppressAutoHyphens w:val="0"/>
        <w:spacing w:after="200" w:line="276" w:lineRule="auto"/>
      </w:pPr>
      <w:r>
        <w:br w:type="page"/>
      </w:r>
    </w:p>
    <w:p w14:paraId="214A37ED" w14:textId="77777777" w:rsidR="00182A0A" w:rsidRDefault="00182A0A" w:rsidP="00DB1A18">
      <w:pPr>
        <w:suppressAutoHyphens w:val="0"/>
        <w:spacing w:after="120" w:line="276" w:lineRule="auto"/>
        <w:ind w:left="284"/>
        <w:jc w:val="right"/>
      </w:pPr>
    </w:p>
    <w:p w14:paraId="74A25E3A" w14:textId="77777777" w:rsidR="00182A0A" w:rsidRDefault="00182A0A" w:rsidP="00182A0A">
      <w:pPr>
        <w:suppressAutoHyphens w:val="0"/>
        <w:jc w:val="center"/>
        <w:rPr>
          <w:rFonts w:eastAsia="Calibri"/>
          <w:b/>
          <w:lang w:eastAsia="lv-LV"/>
        </w:rPr>
      </w:pPr>
      <w:r w:rsidRPr="00306CB6">
        <w:rPr>
          <w:rFonts w:eastAsia="Calibri"/>
          <w:b/>
          <w:lang w:eastAsia="lv-LV"/>
        </w:rPr>
        <w:t>TEHNISKĀ SPECIFIKĀCIJA</w:t>
      </w:r>
    </w:p>
    <w:p w14:paraId="334DD6A6" w14:textId="77777777" w:rsidR="00E13B1B" w:rsidRDefault="00E13B1B" w:rsidP="00182A0A">
      <w:pPr>
        <w:suppressAutoHyphens w:val="0"/>
        <w:jc w:val="center"/>
        <w:rPr>
          <w:rFonts w:eastAsia="Calibri"/>
          <w:b/>
          <w:lang w:eastAsia="lv-LV"/>
        </w:rPr>
      </w:pPr>
    </w:p>
    <w:p w14:paraId="3578FC3B" w14:textId="79461AC2" w:rsidR="00281395" w:rsidRDefault="00281395" w:rsidP="00281395">
      <w:pPr>
        <w:spacing w:line="276" w:lineRule="auto"/>
        <w:jc w:val="center"/>
        <w:outlineLvl w:val="0"/>
        <w:rPr>
          <w:b/>
          <w:bCs/>
        </w:rPr>
      </w:pPr>
      <w:r w:rsidRPr="00C87DA2">
        <w:rPr>
          <w:b/>
          <w:bCs/>
        </w:rPr>
        <w:t>I</w:t>
      </w:r>
      <w:r>
        <w:rPr>
          <w:b/>
          <w:bCs/>
        </w:rPr>
        <w:t>II</w:t>
      </w:r>
      <w:r w:rsidRPr="00C87DA2">
        <w:rPr>
          <w:b/>
          <w:bCs/>
        </w:rPr>
        <w:t xml:space="preserve"> daļa</w:t>
      </w:r>
    </w:p>
    <w:p w14:paraId="3D83640F" w14:textId="74D1B07B" w:rsidR="00182A0A" w:rsidRDefault="003B091D" w:rsidP="003B091D">
      <w:pPr>
        <w:spacing w:line="276" w:lineRule="auto"/>
        <w:jc w:val="center"/>
        <w:outlineLvl w:val="0"/>
        <w:rPr>
          <w:b/>
          <w:bCs/>
        </w:rPr>
      </w:pPr>
      <w:r w:rsidRPr="003B091D">
        <w:rPr>
          <w:b/>
          <w:bCs/>
        </w:rPr>
        <w:t xml:space="preserve">„ </w:t>
      </w:r>
      <w:r>
        <w:rPr>
          <w:b/>
          <w:bCs/>
        </w:rPr>
        <w:t xml:space="preserve">Vieglatlētikas </w:t>
      </w:r>
      <w:proofErr w:type="spellStart"/>
      <w:r>
        <w:rPr>
          <w:b/>
          <w:bCs/>
        </w:rPr>
        <w:t>nagleņu</w:t>
      </w:r>
      <w:proofErr w:type="spellEnd"/>
      <w:r w:rsidRPr="003B091D">
        <w:rPr>
          <w:b/>
          <w:bCs/>
        </w:rPr>
        <w:t xml:space="preserve"> iegāde”</w:t>
      </w:r>
    </w:p>
    <w:p w14:paraId="4EE8D8E2" w14:textId="53EEE0CA" w:rsidR="00E13B1B" w:rsidRDefault="00E13B1B" w:rsidP="00E13B1B">
      <w:pPr>
        <w:jc w:val="both"/>
        <w:rPr>
          <w:bCs/>
          <w:lang w:eastAsia="en-US"/>
        </w:rPr>
      </w:pPr>
      <w:r>
        <w:rPr>
          <w:b/>
        </w:rPr>
        <w:t xml:space="preserve">Veicamā darba uzdevumi: </w:t>
      </w:r>
      <w:r w:rsidR="003B091D">
        <w:t xml:space="preserve">Vieglatlētikas </w:t>
      </w:r>
      <w:proofErr w:type="spellStart"/>
      <w:r w:rsidR="003B091D">
        <w:t>nagleņu</w:t>
      </w:r>
      <w:proofErr w:type="spellEnd"/>
      <w:r w:rsidR="00281395" w:rsidRPr="00281395">
        <w:t xml:space="preserve"> </w:t>
      </w:r>
      <w:r w:rsidR="003B091D">
        <w:t>ie</w:t>
      </w:r>
      <w:r w:rsidR="00281395" w:rsidRPr="00281395">
        <w:t>gāde Daugavpils Sporta skolai.</w:t>
      </w:r>
    </w:p>
    <w:p w14:paraId="55D52D78" w14:textId="0843B4F3" w:rsidR="00E13B1B" w:rsidRDefault="00E13B1B" w:rsidP="00E13B1B">
      <w:pPr>
        <w:jc w:val="both"/>
        <w:rPr>
          <w:bCs/>
          <w:lang w:eastAsia="en-US"/>
        </w:rPr>
      </w:pPr>
      <w:r>
        <w:rPr>
          <w:b/>
        </w:rPr>
        <w:t xml:space="preserve">Pasūtījuma izpildināšana: </w:t>
      </w:r>
      <w:r w:rsidR="00281395" w:rsidRPr="00281395">
        <w:rPr>
          <w:bCs/>
        </w:rPr>
        <w:t>līdz 2024.gada 5.mart</w:t>
      </w:r>
      <w:r w:rsidR="00B91FEE">
        <w:rPr>
          <w:bCs/>
        </w:rPr>
        <w:t>a</w:t>
      </w:r>
      <w:r w:rsidR="00281395" w:rsidRPr="00281395">
        <w:rPr>
          <w:bCs/>
        </w:rPr>
        <w:t>m</w:t>
      </w:r>
      <w:r w:rsidR="00281395">
        <w:rPr>
          <w:bCs/>
        </w:rPr>
        <w:t>.</w:t>
      </w:r>
    </w:p>
    <w:p w14:paraId="6E3E267D" w14:textId="77777777" w:rsidR="00E13B1B" w:rsidRDefault="00E13B1B" w:rsidP="00E13B1B">
      <w:pPr>
        <w:jc w:val="both"/>
        <w:rPr>
          <w:rFonts w:eastAsia="Calibri"/>
          <w:b/>
          <w:lang w:eastAsia="lv-LV"/>
        </w:rPr>
      </w:pPr>
    </w:p>
    <w:tbl>
      <w:tblPr>
        <w:tblStyle w:val="Reatabula"/>
        <w:tblW w:w="9463" w:type="dxa"/>
        <w:tblInd w:w="108" w:type="dxa"/>
        <w:tblLook w:val="04A0" w:firstRow="1" w:lastRow="0" w:firstColumn="1" w:lastColumn="0" w:noHBand="0" w:noVBand="1"/>
      </w:tblPr>
      <w:tblGrid>
        <w:gridCol w:w="603"/>
        <w:gridCol w:w="1829"/>
        <w:gridCol w:w="5648"/>
        <w:gridCol w:w="1383"/>
      </w:tblGrid>
      <w:tr w:rsidR="00114588" w14:paraId="548DB35B" w14:textId="143E4451" w:rsidTr="00114588">
        <w:tc>
          <w:tcPr>
            <w:tcW w:w="603" w:type="dxa"/>
            <w:tcBorders>
              <w:top w:val="single" w:sz="4" w:space="0" w:color="auto"/>
              <w:left w:val="single" w:sz="4" w:space="0" w:color="auto"/>
              <w:bottom w:val="single" w:sz="4" w:space="0" w:color="auto"/>
              <w:right w:val="single" w:sz="4" w:space="0" w:color="auto"/>
            </w:tcBorders>
            <w:hideMark/>
          </w:tcPr>
          <w:p w14:paraId="513B5C17" w14:textId="77777777" w:rsidR="00114588" w:rsidRDefault="00114588">
            <w:pPr>
              <w:jc w:val="both"/>
              <w:rPr>
                <w:b/>
                <w:lang w:eastAsia="en-US"/>
              </w:rPr>
            </w:pPr>
            <w:r>
              <w:rPr>
                <w:b/>
                <w:lang w:eastAsia="en-US"/>
              </w:rPr>
              <w:t>Nr.</w:t>
            </w:r>
          </w:p>
          <w:p w14:paraId="615777B4" w14:textId="2FA111F9" w:rsidR="00114588" w:rsidRDefault="00114588">
            <w:pPr>
              <w:jc w:val="both"/>
              <w:rPr>
                <w:b/>
                <w:lang w:eastAsia="en-US"/>
              </w:rPr>
            </w:pPr>
            <w:r>
              <w:rPr>
                <w:b/>
                <w:lang w:eastAsia="en-US"/>
              </w:rPr>
              <w:t>p.k.</w:t>
            </w:r>
          </w:p>
        </w:tc>
        <w:tc>
          <w:tcPr>
            <w:tcW w:w="1829" w:type="dxa"/>
            <w:tcBorders>
              <w:top w:val="single" w:sz="4" w:space="0" w:color="auto"/>
              <w:left w:val="single" w:sz="4" w:space="0" w:color="auto"/>
              <w:bottom w:val="single" w:sz="4" w:space="0" w:color="auto"/>
              <w:right w:val="single" w:sz="4" w:space="0" w:color="auto"/>
            </w:tcBorders>
            <w:hideMark/>
          </w:tcPr>
          <w:p w14:paraId="73981C9D" w14:textId="77777777" w:rsidR="00114588" w:rsidRDefault="00114588">
            <w:pPr>
              <w:jc w:val="center"/>
              <w:rPr>
                <w:b/>
                <w:lang w:eastAsia="en-US"/>
              </w:rPr>
            </w:pPr>
            <w:r>
              <w:rPr>
                <w:b/>
                <w:lang w:eastAsia="en-US"/>
              </w:rPr>
              <w:t>Pakalpojuma nosaukums</w:t>
            </w:r>
          </w:p>
        </w:tc>
        <w:tc>
          <w:tcPr>
            <w:tcW w:w="5648" w:type="dxa"/>
            <w:tcBorders>
              <w:top w:val="single" w:sz="4" w:space="0" w:color="auto"/>
              <w:left w:val="single" w:sz="4" w:space="0" w:color="auto"/>
              <w:bottom w:val="single" w:sz="4" w:space="0" w:color="auto"/>
              <w:right w:val="single" w:sz="4" w:space="0" w:color="auto"/>
            </w:tcBorders>
            <w:hideMark/>
          </w:tcPr>
          <w:p w14:paraId="2D8EA647" w14:textId="77777777" w:rsidR="00114588" w:rsidRDefault="00114588">
            <w:pPr>
              <w:jc w:val="center"/>
              <w:rPr>
                <w:b/>
                <w:lang w:eastAsia="en-US"/>
              </w:rPr>
            </w:pPr>
            <w:r>
              <w:rPr>
                <w:b/>
                <w:lang w:eastAsia="en-US"/>
              </w:rPr>
              <w:t>Apraksts</w:t>
            </w:r>
          </w:p>
        </w:tc>
        <w:tc>
          <w:tcPr>
            <w:tcW w:w="1383" w:type="dxa"/>
            <w:tcBorders>
              <w:top w:val="single" w:sz="4" w:space="0" w:color="auto"/>
              <w:left w:val="single" w:sz="4" w:space="0" w:color="auto"/>
              <w:bottom w:val="single" w:sz="4" w:space="0" w:color="auto"/>
              <w:right w:val="single" w:sz="4" w:space="0" w:color="auto"/>
            </w:tcBorders>
          </w:tcPr>
          <w:p w14:paraId="33CFA1C1" w14:textId="4B25A885" w:rsidR="00114588" w:rsidRDefault="00114588">
            <w:pPr>
              <w:jc w:val="center"/>
              <w:rPr>
                <w:b/>
                <w:lang w:eastAsia="en-US"/>
              </w:rPr>
            </w:pPr>
            <w:r w:rsidRPr="00114588">
              <w:rPr>
                <w:b/>
                <w:lang w:eastAsia="en-US"/>
              </w:rPr>
              <w:t>Plānotais iepirkuma apjoms</w:t>
            </w:r>
          </w:p>
        </w:tc>
      </w:tr>
      <w:tr w:rsidR="00114588" w14:paraId="46B52867" w14:textId="3F7D4A25" w:rsidTr="00114588">
        <w:tc>
          <w:tcPr>
            <w:tcW w:w="603" w:type="dxa"/>
            <w:tcBorders>
              <w:top w:val="single" w:sz="4" w:space="0" w:color="auto"/>
              <w:left w:val="single" w:sz="4" w:space="0" w:color="auto"/>
              <w:bottom w:val="single" w:sz="4" w:space="0" w:color="auto"/>
              <w:right w:val="single" w:sz="4" w:space="0" w:color="auto"/>
            </w:tcBorders>
            <w:hideMark/>
          </w:tcPr>
          <w:p w14:paraId="5B26816C" w14:textId="77777777" w:rsidR="00114588" w:rsidRPr="00F23D5D" w:rsidRDefault="00114588">
            <w:pPr>
              <w:rPr>
                <w:bCs/>
                <w:lang w:eastAsia="en-US"/>
              </w:rPr>
            </w:pPr>
            <w:bookmarkStart w:id="14" w:name="_Hlk156577814"/>
            <w:r w:rsidRPr="00F23D5D">
              <w:rPr>
                <w:bCs/>
                <w:lang w:eastAsia="en-US"/>
              </w:rPr>
              <w:t>1.</w:t>
            </w:r>
          </w:p>
        </w:tc>
        <w:tc>
          <w:tcPr>
            <w:tcW w:w="1829" w:type="dxa"/>
            <w:tcBorders>
              <w:top w:val="single" w:sz="4" w:space="0" w:color="auto"/>
              <w:left w:val="single" w:sz="4" w:space="0" w:color="auto"/>
              <w:bottom w:val="single" w:sz="4" w:space="0" w:color="auto"/>
              <w:right w:val="single" w:sz="4" w:space="0" w:color="auto"/>
            </w:tcBorders>
            <w:hideMark/>
          </w:tcPr>
          <w:p w14:paraId="6F40047E" w14:textId="60E8EADF" w:rsidR="00114588" w:rsidRPr="00306BEF" w:rsidRDefault="00114588">
            <w:pPr>
              <w:jc w:val="both"/>
              <w:rPr>
                <w:bCs/>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sprinta disciplīnām</w:t>
            </w:r>
          </w:p>
        </w:tc>
        <w:tc>
          <w:tcPr>
            <w:tcW w:w="5648" w:type="dxa"/>
            <w:tcBorders>
              <w:top w:val="single" w:sz="4" w:space="0" w:color="auto"/>
              <w:left w:val="single" w:sz="4" w:space="0" w:color="auto"/>
              <w:bottom w:val="single" w:sz="4" w:space="0" w:color="auto"/>
              <w:right w:val="single" w:sz="4" w:space="0" w:color="auto"/>
            </w:tcBorders>
            <w:hideMark/>
          </w:tcPr>
          <w:p w14:paraId="6BD82CB3"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5F37C50A"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Ļoti viegla un elpojoša bezšuvju konstrukcijas adījuma virsdaļa, kas pārklāta ar plānu un izturīgu sintētisko materiālu. Apavi bez mēlītes, bet elastīgs adījuma materiāls iestrādāts kopā ar virsdaļu. Ļoti viegla un stingra materiāla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kas veidota ar nedaudz paaugstinātu purngalu labākam atspērienam.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ar 8 ieskrūvējamām vieglām nagliņām </w:t>
            </w:r>
            <w:proofErr w:type="spellStart"/>
            <w:r w:rsidRPr="00306BEF">
              <w:rPr>
                <w:rFonts w:eastAsia="Arial Unicode MS"/>
                <w:color w:val="0D0D0D"/>
                <w:u w:color="0D0D0D"/>
                <w:bdr w:val="nil"/>
                <w:lang w:eastAsia="lv-LV"/>
              </w:rPr>
              <w:t>ārzoles</w:t>
            </w:r>
            <w:proofErr w:type="spellEnd"/>
            <w:r w:rsidRPr="00306BEF">
              <w:rPr>
                <w:rFonts w:eastAsia="Arial Unicode MS"/>
                <w:color w:val="0D0D0D"/>
                <w:u w:color="0D0D0D"/>
                <w:bdr w:val="nil"/>
                <w:lang w:eastAsia="lv-LV"/>
              </w:rPr>
              <w:t xml:space="preserve"> priekšdaļā.</w:t>
            </w:r>
          </w:p>
          <w:p w14:paraId="798EEDC4" w14:textId="0B58BAEB"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sprinta disciplīnām 100-400m. </w:t>
            </w:r>
            <w:r w:rsidRPr="00306BEF">
              <w:rPr>
                <w:rFonts w:eastAsia="Arial Unicode MS" w:cs="Arial Unicode MS"/>
                <w:color w:val="000000"/>
                <w:u w:color="000000"/>
                <w:bdr w:val="nil"/>
                <w:lang w:eastAsia="lv-LV"/>
              </w:rPr>
              <w:t>Jābūt sekojošai emblēmai: izliektas formas, kas s</w:t>
            </w:r>
            <w:r w:rsidR="00B91FEE">
              <w:rPr>
                <w:rFonts w:eastAsia="Arial Unicode MS" w:cs="Arial Unicode MS"/>
                <w:color w:val="000000"/>
                <w:u w:color="000000"/>
                <w:bdr w:val="nil"/>
                <w:lang w:eastAsia="lv-LV"/>
              </w:rPr>
              <w:t>ā</w:t>
            </w:r>
            <w:r w:rsidRPr="00306BEF">
              <w:rPr>
                <w:rFonts w:eastAsia="Arial Unicode MS" w:cs="Arial Unicode MS"/>
                <w:color w:val="000000"/>
                <w:u w:color="000000"/>
                <w:bdr w:val="nil"/>
                <w:lang w:eastAsia="lv-LV"/>
              </w:rPr>
              <w:t>kas no sašaurinājuma un paplašinās uz leju pagriežoties pa labi – ceļas uz augšu un augšpusē sašaurinās. Forma līdzīga bumerangam.</w:t>
            </w:r>
          </w:p>
          <w:p w14:paraId="7B446FEF"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23376AB5" w14:textId="77777777" w:rsidR="00114588"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w:t>
            </w:r>
          </w:p>
          <w:p w14:paraId="05F94412" w14:textId="74F1C4E6"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383" w:type="dxa"/>
            <w:tcBorders>
              <w:top w:val="single" w:sz="4" w:space="0" w:color="auto"/>
              <w:left w:val="single" w:sz="4" w:space="0" w:color="auto"/>
              <w:bottom w:val="single" w:sz="4" w:space="0" w:color="auto"/>
              <w:right w:val="single" w:sz="4" w:space="0" w:color="auto"/>
            </w:tcBorders>
            <w:vAlign w:val="center"/>
          </w:tcPr>
          <w:p w14:paraId="5BB1055D" w14:textId="77777777" w:rsid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t>12</w:t>
            </w:r>
          </w:p>
          <w:p w14:paraId="44924FE6" w14:textId="1415C404"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t>(pāri)</w:t>
            </w:r>
          </w:p>
        </w:tc>
      </w:tr>
      <w:tr w:rsidR="00114588" w14:paraId="3FD8713F" w14:textId="3C0FF7F5" w:rsidTr="00114588">
        <w:tc>
          <w:tcPr>
            <w:tcW w:w="603" w:type="dxa"/>
            <w:tcBorders>
              <w:top w:val="single" w:sz="4" w:space="0" w:color="auto"/>
              <w:left w:val="single" w:sz="4" w:space="0" w:color="auto"/>
              <w:bottom w:val="single" w:sz="4" w:space="0" w:color="auto"/>
              <w:right w:val="single" w:sz="4" w:space="0" w:color="auto"/>
            </w:tcBorders>
          </w:tcPr>
          <w:p w14:paraId="01FD5410" w14:textId="6CA5127E" w:rsidR="00114588" w:rsidRPr="00F23D5D" w:rsidRDefault="00114588">
            <w:pPr>
              <w:rPr>
                <w:bCs/>
                <w:lang w:eastAsia="en-US"/>
              </w:rPr>
            </w:pPr>
            <w:r>
              <w:rPr>
                <w:bCs/>
                <w:lang w:eastAsia="en-US"/>
              </w:rPr>
              <w:t>2.</w:t>
            </w:r>
          </w:p>
        </w:tc>
        <w:tc>
          <w:tcPr>
            <w:tcW w:w="1829" w:type="dxa"/>
            <w:tcBorders>
              <w:top w:val="single" w:sz="4" w:space="0" w:color="auto"/>
              <w:left w:val="single" w:sz="4" w:space="0" w:color="auto"/>
              <w:bottom w:val="single" w:sz="4" w:space="0" w:color="auto"/>
              <w:right w:val="single" w:sz="4" w:space="0" w:color="auto"/>
            </w:tcBorders>
          </w:tcPr>
          <w:p w14:paraId="6E8EA561" w14:textId="252E750A" w:rsidR="00114588" w:rsidRPr="00306BEF" w:rsidRDefault="00114588">
            <w:pPr>
              <w:jc w:val="both"/>
              <w:rPr>
                <w:bCs/>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stadiona skriešanas apavi vidējām disciplīnām</w:t>
            </w:r>
          </w:p>
        </w:tc>
        <w:tc>
          <w:tcPr>
            <w:tcW w:w="5648" w:type="dxa"/>
            <w:tcBorders>
              <w:top w:val="single" w:sz="4" w:space="0" w:color="auto"/>
              <w:left w:val="single" w:sz="4" w:space="0" w:color="auto"/>
              <w:bottom w:val="single" w:sz="4" w:space="0" w:color="auto"/>
              <w:right w:val="single" w:sz="4" w:space="0" w:color="auto"/>
            </w:tcBorders>
          </w:tcPr>
          <w:p w14:paraId="6C6A621C"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4842AF3A"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Ļoti viegla un elpojoša bezšuvju konstrukcijas adījuma virsdaļa, kas purngalā un sānu daļā pārklāta ar plānu un izturīgu sintētisko materiālu. Rievotas šņores. Ļoti vieglu, mīkstu un atsperīgu putu materiāla </w:t>
            </w:r>
            <w:proofErr w:type="spellStart"/>
            <w:r w:rsidRPr="00306BEF">
              <w:rPr>
                <w:rFonts w:eastAsia="Arial Unicode MS"/>
                <w:color w:val="0D0D0D"/>
                <w:u w:color="0D0D0D"/>
                <w:bdr w:val="nil"/>
                <w:lang w:eastAsia="lv-LV"/>
              </w:rPr>
              <w:t>starpzole</w:t>
            </w:r>
            <w:proofErr w:type="spellEnd"/>
            <w:r w:rsidRPr="00306BEF">
              <w:rPr>
                <w:rFonts w:eastAsia="Arial Unicode MS"/>
                <w:color w:val="0D0D0D"/>
                <w:u w:color="0D0D0D"/>
                <w:bdr w:val="nil"/>
                <w:lang w:eastAsia="lv-LV"/>
              </w:rPr>
              <w:t>, kas ir 200mm. Pacelts purngals ar 6 skrūvējamām nagliņām un 2 gaisa spilveniem pēdas.</w:t>
            </w:r>
          </w:p>
          <w:p w14:paraId="41492301" w14:textId="62528DC6"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vidējām distancēm 800-3000m. </w:t>
            </w:r>
            <w:r w:rsidRPr="00306BEF">
              <w:rPr>
                <w:rFonts w:eastAsia="Arial Unicode MS" w:cs="Arial Unicode MS"/>
                <w:color w:val="000000"/>
                <w:u w:color="000000"/>
                <w:bdr w:val="nil"/>
                <w:lang w:eastAsia="lv-LV"/>
              </w:rPr>
              <w:t>Jābūt sekojošai emblēmai: izliektas formas, kas s</w:t>
            </w:r>
            <w:r w:rsidR="00B91FEE">
              <w:rPr>
                <w:rFonts w:eastAsia="Arial Unicode MS" w:cs="Arial Unicode MS"/>
                <w:color w:val="000000"/>
                <w:u w:color="000000"/>
                <w:bdr w:val="nil"/>
                <w:lang w:eastAsia="lv-LV"/>
              </w:rPr>
              <w:t>ā</w:t>
            </w:r>
            <w:r w:rsidRPr="00306BEF">
              <w:rPr>
                <w:rFonts w:eastAsia="Arial Unicode MS" w:cs="Arial Unicode MS"/>
                <w:color w:val="000000"/>
                <w:u w:color="000000"/>
                <w:bdr w:val="nil"/>
                <w:lang w:eastAsia="lv-LV"/>
              </w:rPr>
              <w:t>kas no sašaurinājuma un paplašinās uz leju pagriežoties pa labi – ceļas uz augšu un augšpusē sašaurinās. Forma līdzīga bumerangam.</w:t>
            </w:r>
          </w:p>
          <w:p w14:paraId="2DD0BC86"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3BDD2E62"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 </w:t>
            </w:r>
          </w:p>
          <w:p w14:paraId="677DCFBE" w14:textId="77777777" w:rsidR="00114588"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Svars:</w:t>
            </w:r>
            <w:r w:rsidRPr="00306BEF">
              <w:rPr>
                <w:rFonts w:eastAsia="Arial Unicode MS"/>
                <w:color w:val="0D0D0D"/>
                <w:u w:color="0D0D0D"/>
                <w:bdr w:val="nil"/>
                <w:lang w:eastAsia="lv-LV"/>
              </w:rPr>
              <w:t xml:space="preserve"> 44 izmēram līdz 190 gr.</w:t>
            </w:r>
          </w:p>
          <w:p w14:paraId="716B6396" w14:textId="6097A16F"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Pr>
                <w:rFonts w:eastAsia="Arial Unicode MS"/>
                <w:b/>
                <w:bCs/>
                <w:color w:val="0D0D0D"/>
                <w:u w:color="0D0D0D"/>
                <w:bdr w:val="nil"/>
                <w:lang w:eastAsia="lv-LV"/>
              </w:rPr>
              <w:lastRenderedPageBreak/>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383" w:type="dxa"/>
            <w:tcBorders>
              <w:top w:val="single" w:sz="4" w:space="0" w:color="auto"/>
              <w:left w:val="single" w:sz="4" w:space="0" w:color="auto"/>
              <w:bottom w:val="single" w:sz="4" w:space="0" w:color="auto"/>
              <w:right w:val="single" w:sz="4" w:space="0" w:color="auto"/>
            </w:tcBorders>
            <w:vAlign w:val="center"/>
          </w:tcPr>
          <w:p w14:paraId="061FFD89" w14:textId="77777777" w:rsid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lastRenderedPageBreak/>
              <w:t>10</w:t>
            </w:r>
          </w:p>
          <w:p w14:paraId="4BA83DD5" w14:textId="220D9430"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t>(pāri)</w:t>
            </w:r>
          </w:p>
        </w:tc>
      </w:tr>
      <w:tr w:rsidR="00114588" w14:paraId="78D03190" w14:textId="1058E754" w:rsidTr="00114588">
        <w:tc>
          <w:tcPr>
            <w:tcW w:w="603" w:type="dxa"/>
            <w:tcBorders>
              <w:top w:val="single" w:sz="4" w:space="0" w:color="auto"/>
              <w:left w:val="single" w:sz="4" w:space="0" w:color="auto"/>
              <w:bottom w:val="single" w:sz="4" w:space="0" w:color="auto"/>
              <w:right w:val="single" w:sz="4" w:space="0" w:color="auto"/>
            </w:tcBorders>
          </w:tcPr>
          <w:p w14:paraId="708F0314" w14:textId="4A519028" w:rsidR="00114588" w:rsidRPr="00F23D5D" w:rsidRDefault="00114588">
            <w:pPr>
              <w:rPr>
                <w:bCs/>
                <w:lang w:eastAsia="en-US"/>
              </w:rPr>
            </w:pPr>
            <w:r>
              <w:rPr>
                <w:bCs/>
                <w:lang w:eastAsia="en-US"/>
              </w:rPr>
              <w:t>3.</w:t>
            </w:r>
          </w:p>
        </w:tc>
        <w:tc>
          <w:tcPr>
            <w:tcW w:w="1829" w:type="dxa"/>
            <w:tcBorders>
              <w:top w:val="single" w:sz="4" w:space="0" w:color="auto"/>
              <w:left w:val="single" w:sz="4" w:space="0" w:color="auto"/>
              <w:bottom w:val="single" w:sz="4" w:space="0" w:color="auto"/>
              <w:right w:val="single" w:sz="4" w:space="0" w:color="auto"/>
            </w:tcBorders>
          </w:tcPr>
          <w:p w14:paraId="39761498" w14:textId="1C9B8017" w:rsidR="00114588" w:rsidRPr="00306BEF" w:rsidRDefault="00114588">
            <w:pPr>
              <w:jc w:val="both"/>
              <w:rPr>
                <w:bCs/>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w:t>
            </w:r>
            <w:proofErr w:type="spellStart"/>
            <w:r w:rsidRPr="00306BEF">
              <w:rPr>
                <w:bCs/>
                <w:lang w:eastAsia="en-US"/>
              </w:rPr>
              <w:t>tāllēkšanai</w:t>
            </w:r>
            <w:proofErr w:type="spellEnd"/>
          </w:p>
        </w:tc>
        <w:tc>
          <w:tcPr>
            <w:tcW w:w="5648" w:type="dxa"/>
            <w:tcBorders>
              <w:top w:val="single" w:sz="4" w:space="0" w:color="auto"/>
              <w:left w:val="single" w:sz="4" w:space="0" w:color="auto"/>
              <w:bottom w:val="single" w:sz="4" w:space="0" w:color="auto"/>
              <w:right w:val="single" w:sz="4" w:space="0" w:color="auto"/>
            </w:tcBorders>
          </w:tcPr>
          <w:p w14:paraId="5011DB4A"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58169321"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Stingra un izturīga </w:t>
            </w:r>
            <w:proofErr w:type="spellStart"/>
            <w:r w:rsidRPr="00306BEF">
              <w:rPr>
                <w:rFonts w:eastAsia="Arial Unicode MS"/>
                <w:color w:val="0D0D0D"/>
                <w:u w:color="0D0D0D"/>
                <w:bdr w:val="nil"/>
                <w:lang w:eastAsia="lv-LV"/>
              </w:rPr>
              <w:t>sietiņmateriāla</w:t>
            </w:r>
            <w:proofErr w:type="spellEnd"/>
            <w:r w:rsidRPr="00306BEF">
              <w:rPr>
                <w:rFonts w:eastAsia="Arial Unicode MS"/>
                <w:color w:val="0D0D0D"/>
                <w:u w:color="0D0D0D"/>
                <w:bdr w:val="nil"/>
                <w:lang w:eastAsia="lv-LV"/>
              </w:rPr>
              <w:t xml:space="preserve"> virsdaļa ar sintētiska materiāla pārklājumu priekšdaļas malās, viscaur papēža daļai un arī papildus sintētiska materiāla balsta jostu, kas nosedz šņorēšanas sistēmu maksimālai pēdas stabilitātei. Rievotas šņores, lai mazinātu atšņorēšanos. Polsterēta potīšu daļa. Putu materiāla </w:t>
            </w:r>
            <w:proofErr w:type="spellStart"/>
            <w:r w:rsidRPr="00306BEF">
              <w:rPr>
                <w:rFonts w:eastAsia="Arial Unicode MS"/>
                <w:color w:val="0D0D0D"/>
                <w:u w:color="0D0D0D"/>
                <w:bdr w:val="nil"/>
                <w:lang w:eastAsia="lv-LV"/>
              </w:rPr>
              <w:t>starpzole</w:t>
            </w:r>
            <w:proofErr w:type="spellEnd"/>
            <w:r w:rsidRPr="00306BEF">
              <w:rPr>
                <w:rFonts w:eastAsia="Arial Unicode MS"/>
                <w:color w:val="0D0D0D"/>
                <w:u w:color="0D0D0D"/>
                <w:bdr w:val="nil"/>
                <w:lang w:eastAsia="lv-LV"/>
              </w:rPr>
              <w:t xml:space="preserve"> triecien absorbcijai un gaisa spilvens pēdas </w:t>
            </w:r>
            <w:proofErr w:type="spellStart"/>
            <w:r w:rsidRPr="00306BEF">
              <w:rPr>
                <w:rFonts w:eastAsia="Arial Unicode MS"/>
                <w:color w:val="0D0D0D"/>
                <w:u w:color="0D0D0D"/>
                <w:bdr w:val="nil"/>
                <w:lang w:eastAsia="lv-LV"/>
              </w:rPr>
              <w:t>starpzoles</w:t>
            </w:r>
            <w:proofErr w:type="spellEnd"/>
            <w:r w:rsidRPr="00306BEF">
              <w:rPr>
                <w:rFonts w:eastAsia="Arial Unicode MS"/>
                <w:color w:val="0D0D0D"/>
                <w:u w:color="0D0D0D"/>
                <w:bdr w:val="nil"/>
                <w:lang w:eastAsia="lv-LV"/>
              </w:rPr>
              <w:t xml:space="preserve"> priekšdaļā papildus atsperīgumam. T ieskrūvējamas nagliņas pēdas priekšdaļā.</w:t>
            </w:r>
          </w:p>
          <w:p w14:paraId="75172C61" w14:textId="48F13482"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 </w:t>
            </w:r>
            <w:proofErr w:type="spellStart"/>
            <w:r w:rsidRPr="00306BEF">
              <w:rPr>
                <w:rFonts w:eastAsia="Arial Unicode MS"/>
                <w:color w:val="0D0D0D"/>
                <w:u w:color="0D0D0D"/>
                <w:bdr w:val="nil"/>
                <w:lang w:eastAsia="lv-LV"/>
              </w:rPr>
              <w:t>tāllēkšanai</w:t>
            </w:r>
            <w:proofErr w:type="spellEnd"/>
            <w:r w:rsidRPr="00306BEF">
              <w:rPr>
                <w:rFonts w:eastAsia="Arial Unicode MS"/>
                <w:color w:val="0D0D0D"/>
                <w:u w:color="0D0D0D"/>
                <w:bdr w:val="nil"/>
                <w:lang w:eastAsia="lv-LV"/>
              </w:rPr>
              <w:t>. Jābūt sekojošai emblēmai: izliektas formas, kas s</w:t>
            </w:r>
            <w:r w:rsidR="00B91FEE">
              <w:rPr>
                <w:rFonts w:eastAsia="Arial Unicode MS"/>
                <w:color w:val="0D0D0D"/>
                <w:u w:color="0D0D0D"/>
                <w:bdr w:val="nil"/>
                <w:lang w:eastAsia="lv-LV"/>
              </w:rPr>
              <w:t>ā</w:t>
            </w:r>
            <w:r w:rsidRPr="00306BEF">
              <w:rPr>
                <w:rFonts w:eastAsia="Arial Unicode MS"/>
                <w:color w:val="0D0D0D"/>
                <w:u w:color="0D0D0D"/>
                <w:bdr w:val="nil"/>
                <w:lang w:eastAsia="lv-LV"/>
              </w:rPr>
              <w:t>kas no sašaurinājuma un paplašinās uz leju pagriežoties pa labi – ceļas uz augšu un augšpusē sašaurinās. Forma līdzīga bumerangam.</w:t>
            </w:r>
          </w:p>
          <w:p w14:paraId="150E8BD0"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40BC0828" w14:textId="77777777" w:rsidR="00114588"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w:t>
            </w:r>
          </w:p>
          <w:p w14:paraId="0200EEA7" w14:textId="0891CB8A"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r w:rsidRPr="00306BEF">
              <w:rPr>
                <w:rFonts w:eastAsia="Arial Unicode MS"/>
                <w:color w:val="0D0D0D"/>
                <w:u w:color="0D0D0D"/>
                <w:bdr w:val="nil"/>
                <w:lang w:eastAsia="lv-LV"/>
              </w:rPr>
              <w:t xml:space="preserve"> </w:t>
            </w:r>
          </w:p>
        </w:tc>
        <w:tc>
          <w:tcPr>
            <w:tcW w:w="1383" w:type="dxa"/>
            <w:tcBorders>
              <w:top w:val="single" w:sz="4" w:space="0" w:color="auto"/>
              <w:left w:val="single" w:sz="4" w:space="0" w:color="auto"/>
              <w:bottom w:val="single" w:sz="4" w:space="0" w:color="auto"/>
              <w:right w:val="single" w:sz="4" w:space="0" w:color="auto"/>
            </w:tcBorders>
            <w:vAlign w:val="center"/>
          </w:tcPr>
          <w:p w14:paraId="67ED67AE" w14:textId="77777777" w:rsid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t>3</w:t>
            </w:r>
          </w:p>
          <w:p w14:paraId="3DAF37EA" w14:textId="7DFABAE4"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t>(pāri)</w:t>
            </w:r>
          </w:p>
        </w:tc>
      </w:tr>
      <w:tr w:rsidR="00114588" w14:paraId="662B9D41" w14:textId="0600E0E8" w:rsidTr="00114588">
        <w:tc>
          <w:tcPr>
            <w:tcW w:w="603" w:type="dxa"/>
            <w:tcBorders>
              <w:top w:val="single" w:sz="4" w:space="0" w:color="auto"/>
              <w:left w:val="single" w:sz="4" w:space="0" w:color="auto"/>
              <w:bottom w:val="single" w:sz="4" w:space="0" w:color="auto"/>
              <w:right w:val="single" w:sz="4" w:space="0" w:color="auto"/>
            </w:tcBorders>
          </w:tcPr>
          <w:p w14:paraId="512B7859" w14:textId="3F6EA9E6" w:rsidR="00114588" w:rsidRPr="00F23D5D" w:rsidRDefault="00114588">
            <w:pPr>
              <w:rPr>
                <w:bCs/>
                <w:lang w:eastAsia="en-US"/>
              </w:rPr>
            </w:pPr>
            <w:r>
              <w:rPr>
                <w:bCs/>
                <w:lang w:eastAsia="en-US"/>
              </w:rPr>
              <w:t>4.</w:t>
            </w:r>
          </w:p>
        </w:tc>
        <w:tc>
          <w:tcPr>
            <w:tcW w:w="1829" w:type="dxa"/>
            <w:tcBorders>
              <w:top w:val="single" w:sz="4" w:space="0" w:color="auto"/>
              <w:left w:val="single" w:sz="4" w:space="0" w:color="auto"/>
              <w:bottom w:val="single" w:sz="4" w:space="0" w:color="auto"/>
              <w:right w:val="single" w:sz="4" w:space="0" w:color="auto"/>
            </w:tcBorders>
          </w:tcPr>
          <w:p w14:paraId="0BB4D8BC" w14:textId="26953255" w:rsidR="00114588" w:rsidRPr="00306BEF" w:rsidRDefault="00114588">
            <w:pPr>
              <w:jc w:val="both"/>
              <w:rPr>
                <w:bCs/>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augstlēkšanai</w:t>
            </w:r>
          </w:p>
        </w:tc>
        <w:tc>
          <w:tcPr>
            <w:tcW w:w="5648" w:type="dxa"/>
            <w:tcBorders>
              <w:top w:val="single" w:sz="4" w:space="0" w:color="auto"/>
              <w:left w:val="single" w:sz="4" w:space="0" w:color="auto"/>
              <w:bottom w:val="single" w:sz="4" w:space="0" w:color="auto"/>
              <w:right w:val="single" w:sz="4" w:space="0" w:color="auto"/>
            </w:tcBorders>
          </w:tcPr>
          <w:p w14:paraId="3E946552"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5DFFC498"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proofErr w:type="spellStart"/>
            <w:r w:rsidRPr="00306BEF">
              <w:rPr>
                <w:rFonts w:eastAsia="Arial Unicode MS"/>
                <w:color w:val="0D0D0D"/>
                <w:u w:color="0D0D0D"/>
                <w:bdr w:val="nil"/>
                <w:lang w:eastAsia="lv-LV"/>
              </w:rPr>
              <w:t>Sietiņmateriāla</w:t>
            </w:r>
            <w:proofErr w:type="spellEnd"/>
            <w:r w:rsidRPr="00306BEF">
              <w:rPr>
                <w:rFonts w:eastAsia="Arial Unicode MS"/>
                <w:color w:val="0D0D0D"/>
                <w:u w:color="0D0D0D"/>
                <w:bdr w:val="nil"/>
                <w:lang w:eastAsia="lv-LV"/>
              </w:rPr>
              <w:t xml:space="preserve"> virsdaļu, kas pārklāta ar plānu sintētiska materiāla pārklājumu. Viegla putu materiāla </w:t>
            </w:r>
            <w:proofErr w:type="spellStart"/>
            <w:r w:rsidRPr="00306BEF">
              <w:rPr>
                <w:rFonts w:eastAsia="Arial Unicode MS"/>
                <w:color w:val="0D0D0D"/>
                <w:u w:color="0D0D0D"/>
                <w:bdr w:val="nil"/>
                <w:lang w:eastAsia="lv-LV"/>
              </w:rPr>
              <w:t>starpzole</w:t>
            </w:r>
            <w:proofErr w:type="spellEnd"/>
            <w:r w:rsidRPr="00306BEF">
              <w:rPr>
                <w:rFonts w:eastAsia="Arial Unicode MS"/>
                <w:color w:val="0D0D0D"/>
                <w:u w:color="0D0D0D"/>
                <w:bdr w:val="nil"/>
                <w:lang w:eastAsia="lv-LV"/>
              </w:rPr>
              <w:t xml:space="preserve">. Stingra </w:t>
            </w:r>
            <w:proofErr w:type="spellStart"/>
            <w:r w:rsidRPr="00306BEF">
              <w:rPr>
                <w:rFonts w:eastAsia="Arial Unicode MS"/>
                <w:color w:val="0D0D0D"/>
                <w:u w:color="0D0D0D"/>
                <w:bdr w:val="nil"/>
                <w:lang w:eastAsia="lv-LV"/>
              </w:rPr>
              <w:t>Pebax</w:t>
            </w:r>
            <w:proofErr w:type="spellEnd"/>
            <w:r w:rsidRPr="00306BEF">
              <w:rPr>
                <w:rFonts w:eastAsia="Arial Unicode MS"/>
                <w:color w:val="0D0D0D"/>
                <w:u w:color="0D0D0D"/>
                <w:bdr w:val="nil"/>
                <w:lang w:eastAsia="lv-LV"/>
              </w:rPr>
              <w:t xml:space="preserve"> materiāla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Ar šņorēm noslēdzamas virsdaļa un ar stingru sintētiska materiāla </w:t>
            </w:r>
            <w:proofErr w:type="spellStart"/>
            <w:r w:rsidRPr="00306BEF">
              <w:rPr>
                <w:rFonts w:eastAsia="Arial Unicode MS"/>
                <w:color w:val="0D0D0D"/>
                <w:u w:color="0D0D0D"/>
                <w:bdr w:val="nil"/>
                <w:lang w:eastAsia="lv-LV"/>
              </w:rPr>
              <w:t>klipsi</w:t>
            </w:r>
            <w:proofErr w:type="spellEnd"/>
            <w:r w:rsidRPr="00306BEF">
              <w:rPr>
                <w:rFonts w:eastAsia="Arial Unicode MS"/>
                <w:color w:val="0D0D0D"/>
                <w:u w:color="0D0D0D"/>
                <w:bdr w:val="nil"/>
                <w:lang w:eastAsia="lv-LV"/>
              </w:rPr>
              <w:t xml:space="preserve"> pa virsu papildus stabilitātei. Ar 9mm garām naglām – 7 pēdas priekšdaļā un 4 papēža daļā.</w:t>
            </w:r>
          </w:p>
          <w:p w14:paraId="3825D1D6" w14:textId="31F9879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augstlēkšanai. Jābūt sekojošai emblēmai: izliektas formas, kas s</w:t>
            </w:r>
            <w:r w:rsidR="00B91FEE">
              <w:rPr>
                <w:rFonts w:eastAsia="Arial Unicode MS"/>
                <w:color w:val="0D0D0D"/>
                <w:u w:color="0D0D0D"/>
                <w:bdr w:val="nil"/>
                <w:lang w:eastAsia="lv-LV"/>
              </w:rPr>
              <w:t>ā</w:t>
            </w:r>
            <w:r w:rsidRPr="00306BEF">
              <w:rPr>
                <w:rFonts w:eastAsia="Arial Unicode MS"/>
                <w:color w:val="0D0D0D"/>
                <w:u w:color="0D0D0D"/>
                <w:bdr w:val="nil"/>
                <w:lang w:eastAsia="lv-LV"/>
              </w:rPr>
              <w:t>kas no sašaurinājuma un paplašinās uz leju pagriežoties pa labi – ceļas uz augšu un augšpusē sašaurinās. Forma līdzīga bumerangam.</w:t>
            </w:r>
          </w:p>
          <w:p w14:paraId="1DEFD7AF"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3C275C2C" w14:textId="77777777" w:rsidR="00114588" w:rsidRDefault="00114588" w:rsidP="00306BEF">
            <w:pPr>
              <w:jc w:val="both"/>
              <w:rPr>
                <w:color w:val="0D0D0D"/>
                <w:u w:color="0D0D0D"/>
                <w:lang w:eastAsia="en-US"/>
              </w:rPr>
            </w:pPr>
            <w:r w:rsidRPr="00306BEF">
              <w:rPr>
                <w:b/>
                <w:bCs/>
                <w:color w:val="0D0D0D"/>
                <w:u w:color="0D0D0D"/>
                <w:lang w:eastAsia="en-US"/>
              </w:rPr>
              <w:t>Kvalitātes prasības:</w:t>
            </w:r>
            <w:r w:rsidRPr="00306BEF">
              <w:rPr>
                <w:color w:val="0D0D0D"/>
                <w:u w:color="0D0D0D"/>
                <w:lang w:eastAsia="en-US"/>
              </w:rPr>
              <w:t xml:space="preserve"> garantija vismaz 12 (divpadsmit) mēneši. Ražotāja un kvalitātes sertifikāts.</w:t>
            </w:r>
          </w:p>
          <w:p w14:paraId="33EB5514" w14:textId="4D07E3AB" w:rsidR="00114588" w:rsidRDefault="00114588" w:rsidP="00306BEF">
            <w:pPr>
              <w:jc w:val="both"/>
              <w:rPr>
                <w:lang w:eastAsia="en-US"/>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383" w:type="dxa"/>
            <w:tcBorders>
              <w:top w:val="single" w:sz="4" w:space="0" w:color="auto"/>
              <w:left w:val="single" w:sz="4" w:space="0" w:color="auto"/>
              <w:bottom w:val="single" w:sz="4" w:space="0" w:color="auto"/>
              <w:right w:val="single" w:sz="4" w:space="0" w:color="auto"/>
            </w:tcBorders>
            <w:vAlign w:val="center"/>
          </w:tcPr>
          <w:p w14:paraId="43461EDA" w14:textId="7777777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t>3</w:t>
            </w:r>
          </w:p>
          <w:p w14:paraId="6AC0D009" w14:textId="68784893" w:rsidR="00114588" w:rsidRPr="00306BEF"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b/>
                <w:bCs/>
                <w:color w:val="0D0D0D"/>
                <w:u w:color="0D0D0D"/>
                <w:bdr w:val="nil"/>
                <w:lang w:eastAsia="lv-LV"/>
              </w:rPr>
            </w:pPr>
            <w:r w:rsidRPr="00114588">
              <w:rPr>
                <w:rFonts w:eastAsia="Arial Unicode MS"/>
                <w:color w:val="0D0D0D"/>
                <w:u w:color="0D0D0D"/>
                <w:bdr w:val="nil"/>
                <w:lang w:eastAsia="lv-LV"/>
              </w:rPr>
              <w:t>(pāri)</w:t>
            </w:r>
          </w:p>
        </w:tc>
      </w:tr>
      <w:tr w:rsidR="00114588" w14:paraId="37E1CE38" w14:textId="01F9EC79" w:rsidTr="00114588">
        <w:tc>
          <w:tcPr>
            <w:tcW w:w="603" w:type="dxa"/>
            <w:tcBorders>
              <w:top w:val="single" w:sz="4" w:space="0" w:color="auto"/>
              <w:left w:val="single" w:sz="4" w:space="0" w:color="auto"/>
              <w:bottom w:val="single" w:sz="4" w:space="0" w:color="auto"/>
              <w:right w:val="single" w:sz="4" w:space="0" w:color="auto"/>
            </w:tcBorders>
          </w:tcPr>
          <w:p w14:paraId="02E436AE" w14:textId="17BB00B9" w:rsidR="00114588" w:rsidRPr="00F23D5D" w:rsidRDefault="00114588">
            <w:pPr>
              <w:rPr>
                <w:bCs/>
                <w:lang w:eastAsia="en-US"/>
              </w:rPr>
            </w:pPr>
            <w:r>
              <w:rPr>
                <w:bCs/>
                <w:lang w:eastAsia="en-US"/>
              </w:rPr>
              <w:t>5.</w:t>
            </w:r>
          </w:p>
        </w:tc>
        <w:tc>
          <w:tcPr>
            <w:tcW w:w="1829" w:type="dxa"/>
            <w:tcBorders>
              <w:top w:val="single" w:sz="4" w:space="0" w:color="auto"/>
              <w:left w:val="single" w:sz="4" w:space="0" w:color="auto"/>
              <w:bottom w:val="single" w:sz="4" w:space="0" w:color="auto"/>
              <w:right w:val="single" w:sz="4" w:space="0" w:color="auto"/>
            </w:tcBorders>
          </w:tcPr>
          <w:p w14:paraId="08127506" w14:textId="4B4BC2E0" w:rsidR="00114588" w:rsidRPr="00306BEF" w:rsidRDefault="00114588">
            <w:pPr>
              <w:jc w:val="both"/>
              <w:rPr>
                <w:bCs/>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lodes grūšanai</w:t>
            </w:r>
          </w:p>
        </w:tc>
        <w:tc>
          <w:tcPr>
            <w:tcW w:w="5648" w:type="dxa"/>
            <w:tcBorders>
              <w:top w:val="single" w:sz="4" w:space="0" w:color="auto"/>
              <w:left w:val="single" w:sz="4" w:space="0" w:color="auto"/>
              <w:bottom w:val="single" w:sz="4" w:space="0" w:color="auto"/>
              <w:right w:val="single" w:sz="4" w:space="0" w:color="auto"/>
            </w:tcBorders>
          </w:tcPr>
          <w:p w14:paraId="6E9B05A9"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4C3521D3"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Sintētiskās ādas virspuse ar visvienkāršāko. Iebūvēta josta un siksnu materiāls </w:t>
            </w:r>
            <w:proofErr w:type="spellStart"/>
            <w:r w:rsidRPr="00306BEF">
              <w:rPr>
                <w:rFonts w:eastAsia="Arial Unicode MS"/>
                <w:color w:val="0D0D0D"/>
                <w:u w:color="0D0D0D"/>
                <w:bdr w:val="nil"/>
                <w:lang w:eastAsia="lv-LV"/>
              </w:rPr>
              <w:t>Flywere</w:t>
            </w:r>
            <w:proofErr w:type="spellEnd"/>
            <w:r w:rsidRPr="00306BEF">
              <w:rPr>
                <w:rFonts w:eastAsia="Arial Unicode MS"/>
                <w:color w:val="0D0D0D"/>
                <w:u w:color="0D0D0D"/>
                <w:bdr w:val="nil"/>
                <w:lang w:eastAsia="lv-LV"/>
              </w:rPr>
              <w:t xml:space="preserve">. Gumija pirksta pusē.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ir izgatavota no izturīgas, nodilumizturīgas oglekļa gumijas, izmantojot plāksni </w:t>
            </w:r>
            <w:proofErr w:type="spellStart"/>
            <w:r w:rsidRPr="00306BEF">
              <w:rPr>
                <w:rFonts w:eastAsia="Arial Unicode MS"/>
                <w:color w:val="0D0D0D"/>
                <w:u w:color="0D0D0D"/>
                <w:bdr w:val="nil"/>
                <w:lang w:eastAsia="lv-LV"/>
              </w:rPr>
              <w:t>Pebax</w:t>
            </w:r>
            <w:proofErr w:type="spellEnd"/>
            <w:r w:rsidRPr="00306BEF">
              <w:rPr>
                <w:rFonts w:eastAsia="Arial Unicode MS"/>
                <w:color w:val="0D0D0D"/>
                <w:u w:color="0D0D0D"/>
                <w:bdr w:val="nil"/>
                <w:lang w:eastAsia="lv-LV"/>
              </w:rPr>
              <w:t>.</w:t>
            </w:r>
          </w:p>
          <w:p w14:paraId="2D5F7831" w14:textId="681EE1F5"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Lodes grūšanas apavi. Jābūt sekojošai emblēmai: izliektas formas, kas s</w:t>
            </w:r>
            <w:r w:rsidR="00B91FEE">
              <w:rPr>
                <w:rFonts w:eastAsia="Arial Unicode MS"/>
                <w:color w:val="0D0D0D"/>
                <w:u w:color="0D0D0D"/>
                <w:bdr w:val="nil"/>
                <w:lang w:eastAsia="lv-LV"/>
              </w:rPr>
              <w:t>ā</w:t>
            </w:r>
            <w:r w:rsidRPr="00306BEF">
              <w:rPr>
                <w:rFonts w:eastAsia="Arial Unicode MS"/>
                <w:color w:val="0D0D0D"/>
                <w:u w:color="0D0D0D"/>
                <w:bdr w:val="nil"/>
                <w:lang w:eastAsia="lv-LV"/>
              </w:rPr>
              <w:t xml:space="preserve">kas no </w:t>
            </w:r>
            <w:r w:rsidRPr="00306BEF">
              <w:rPr>
                <w:rFonts w:eastAsia="Arial Unicode MS"/>
                <w:color w:val="0D0D0D"/>
                <w:u w:color="0D0D0D"/>
                <w:bdr w:val="nil"/>
                <w:lang w:eastAsia="lv-LV"/>
              </w:rPr>
              <w:lastRenderedPageBreak/>
              <w:t>sašaurinājuma un paplašinās uz leju pagriežoties pa labi – ceļas uz augšu un augšpusē sašaurinās. Forma līdzīga bumerangam.</w:t>
            </w:r>
          </w:p>
          <w:p w14:paraId="4292AFCA"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106EB6DF"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 </w:t>
            </w:r>
          </w:p>
          <w:p w14:paraId="4720296B" w14:textId="42B5EF3D" w:rsidR="00114588" w:rsidRDefault="00114588">
            <w:pPr>
              <w:jc w:val="both"/>
              <w:rPr>
                <w:lang w:eastAsia="en-US"/>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383" w:type="dxa"/>
            <w:tcBorders>
              <w:top w:val="single" w:sz="4" w:space="0" w:color="auto"/>
              <w:left w:val="single" w:sz="4" w:space="0" w:color="auto"/>
              <w:bottom w:val="single" w:sz="4" w:space="0" w:color="auto"/>
              <w:right w:val="single" w:sz="4" w:space="0" w:color="auto"/>
            </w:tcBorders>
            <w:vAlign w:val="center"/>
          </w:tcPr>
          <w:p w14:paraId="5C9A4A02" w14:textId="7777777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lastRenderedPageBreak/>
              <w:t>1</w:t>
            </w:r>
          </w:p>
          <w:p w14:paraId="6BF19374" w14:textId="61D7191D" w:rsidR="00114588" w:rsidRPr="00306BEF"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b/>
                <w:bCs/>
                <w:color w:val="0D0D0D"/>
                <w:u w:color="0D0D0D"/>
                <w:bdr w:val="nil"/>
                <w:lang w:eastAsia="lv-LV"/>
              </w:rPr>
            </w:pPr>
            <w:r w:rsidRPr="00114588">
              <w:rPr>
                <w:rFonts w:eastAsia="Arial Unicode MS"/>
                <w:color w:val="0D0D0D"/>
                <w:u w:color="0D0D0D"/>
                <w:bdr w:val="nil"/>
                <w:lang w:eastAsia="lv-LV"/>
              </w:rPr>
              <w:t>(pāris)</w:t>
            </w:r>
          </w:p>
        </w:tc>
      </w:tr>
      <w:tr w:rsidR="00114588" w14:paraId="7C48E449" w14:textId="2DB2BD82" w:rsidTr="00114588">
        <w:tc>
          <w:tcPr>
            <w:tcW w:w="603" w:type="dxa"/>
            <w:tcBorders>
              <w:top w:val="single" w:sz="4" w:space="0" w:color="auto"/>
              <w:left w:val="single" w:sz="4" w:space="0" w:color="auto"/>
              <w:bottom w:val="single" w:sz="4" w:space="0" w:color="auto"/>
              <w:right w:val="single" w:sz="4" w:space="0" w:color="auto"/>
            </w:tcBorders>
          </w:tcPr>
          <w:p w14:paraId="7EACD78F" w14:textId="67B0BA20" w:rsidR="00114588" w:rsidRDefault="00114588">
            <w:pPr>
              <w:rPr>
                <w:bCs/>
                <w:lang w:eastAsia="en-US"/>
              </w:rPr>
            </w:pPr>
            <w:r>
              <w:rPr>
                <w:bCs/>
                <w:lang w:eastAsia="en-US"/>
              </w:rPr>
              <w:t>6.</w:t>
            </w:r>
          </w:p>
        </w:tc>
        <w:tc>
          <w:tcPr>
            <w:tcW w:w="1829" w:type="dxa"/>
            <w:tcBorders>
              <w:top w:val="single" w:sz="4" w:space="0" w:color="auto"/>
              <w:left w:val="single" w:sz="4" w:space="0" w:color="auto"/>
              <w:bottom w:val="single" w:sz="4" w:space="0" w:color="auto"/>
              <w:right w:val="single" w:sz="4" w:space="0" w:color="auto"/>
            </w:tcBorders>
          </w:tcPr>
          <w:p w14:paraId="47D694C4" w14:textId="513AFCE0" w:rsidR="00114588" w:rsidRPr="00306BEF" w:rsidRDefault="00114588">
            <w:pPr>
              <w:jc w:val="both"/>
              <w:rPr>
                <w:bCs/>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barjerskrējienam</w:t>
            </w:r>
          </w:p>
        </w:tc>
        <w:tc>
          <w:tcPr>
            <w:tcW w:w="5648" w:type="dxa"/>
            <w:tcBorders>
              <w:top w:val="single" w:sz="4" w:space="0" w:color="auto"/>
              <w:left w:val="single" w:sz="4" w:space="0" w:color="auto"/>
              <w:bottom w:val="single" w:sz="4" w:space="0" w:color="auto"/>
              <w:right w:val="single" w:sz="4" w:space="0" w:color="auto"/>
            </w:tcBorders>
          </w:tcPr>
          <w:p w14:paraId="627BEEF7"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478B6507"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Ļoti viegla un elpojoša bezšuvju konstrukcijas adījuma virsdaļa, kas pārklāta ar plānu un izturīgu sintētisko materiālu. Apavi bez mēlītes, bet elastīgs adījuma materiāls iestrādāts kopā ar virsdaļu. Ļoti viegla un stingra materiāla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kas veidota ar nedaudz paaugstinātu purngalu.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ar 8 ieskrūvējamām vieglām nagliņām </w:t>
            </w:r>
            <w:proofErr w:type="spellStart"/>
            <w:r w:rsidRPr="00306BEF">
              <w:rPr>
                <w:rFonts w:eastAsia="Arial Unicode MS"/>
                <w:color w:val="0D0D0D"/>
                <w:u w:color="0D0D0D"/>
                <w:bdr w:val="nil"/>
                <w:lang w:eastAsia="lv-LV"/>
              </w:rPr>
              <w:t>ārzoles</w:t>
            </w:r>
            <w:proofErr w:type="spellEnd"/>
            <w:r w:rsidRPr="00306BEF">
              <w:rPr>
                <w:rFonts w:eastAsia="Arial Unicode MS"/>
                <w:color w:val="0D0D0D"/>
                <w:u w:color="0D0D0D"/>
                <w:bdr w:val="nil"/>
                <w:lang w:eastAsia="lv-LV"/>
              </w:rPr>
              <w:t xml:space="preserve"> priekšdaļā.</w:t>
            </w:r>
          </w:p>
          <w:p w14:paraId="49AF9B94" w14:textId="458ACAE1"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barjerskrējienam 100-400m. Jābūt sekojošai emblēmai: izliektas formas, kas s</w:t>
            </w:r>
            <w:r w:rsidR="00B91FEE">
              <w:rPr>
                <w:rFonts w:eastAsia="Arial Unicode MS"/>
                <w:color w:val="0D0D0D"/>
                <w:u w:color="0D0D0D"/>
                <w:bdr w:val="nil"/>
                <w:lang w:eastAsia="lv-LV"/>
              </w:rPr>
              <w:t>ā</w:t>
            </w:r>
            <w:r w:rsidRPr="00306BEF">
              <w:rPr>
                <w:rFonts w:eastAsia="Arial Unicode MS"/>
                <w:color w:val="0D0D0D"/>
                <w:u w:color="0D0D0D"/>
                <w:bdr w:val="nil"/>
                <w:lang w:eastAsia="lv-LV"/>
              </w:rPr>
              <w:t>kas no sašaurinājuma un paplašinās uz leju pagriežoties pa labi – ceļas uz augšu un augšpusē sašaurinās. Forma līdzīga bumerangam.</w:t>
            </w:r>
          </w:p>
          <w:p w14:paraId="70F05507"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36CAD88A" w14:textId="77777777" w:rsidR="00114588"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 </w:t>
            </w:r>
          </w:p>
          <w:p w14:paraId="0E15FAF3" w14:textId="1EE1EBBE"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383" w:type="dxa"/>
            <w:tcBorders>
              <w:top w:val="single" w:sz="4" w:space="0" w:color="auto"/>
              <w:left w:val="single" w:sz="4" w:space="0" w:color="auto"/>
              <w:bottom w:val="single" w:sz="4" w:space="0" w:color="auto"/>
              <w:right w:val="single" w:sz="4" w:space="0" w:color="auto"/>
            </w:tcBorders>
            <w:vAlign w:val="center"/>
          </w:tcPr>
          <w:p w14:paraId="7B3B6B26" w14:textId="77777777" w:rsid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t>1</w:t>
            </w:r>
          </w:p>
          <w:p w14:paraId="3D1CF214" w14:textId="318A97E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t>(pāris)</w:t>
            </w:r>
          </w:p>
        </w:tc>
      </w:tr>
      <w:tr w:rsidR="00114588" w14:paraId="591C64B3" w14:textId="1A7FB88B" w:rsidTr="00114588">
        <w:tc>
          <w:tcPr>
            <w:tcW w:w="603" w:type="dxa"/>
            <w:tcBorders>
              <w:top w:val="single" w:sz="4" w:space="0" w:color="auto"/>
              <w:left w:val="single" w:sz="4" w:space="0" w:color="auto"/>
              <w:bottom w:val="single" w:sz="4" w:space="0" w:color="auto"/>
              <w:right w:val="single" w:sz="4" w:space="0" w:color="auto"/>
            </w:tcBorders>
          </w:tcPr>
          <w:p w14:paraId="136AC493" w14:textId="3B60FC24" w:rsidR="00114588" w:rsidRDefault="00114588">
            <w:pPr>
              <w:rPr>
                <w:bCs/>
                <w:lang w:eastAsia="en-US"/>
              </w:rPr>
            </w:pPr>
            <w:r>
              <w:rPr>
                <w:bCs/>
                <w:lang w:eastAsia="en-US"/>
              </w:rPr>
              <w:t>7.</w:t>
            </w:r>
          </w:p>
        </w:tc>
        <w:tc>
          <w:tcPr>
            <w:tcW w:w="1829" w:type="dxa"/>
            <w:tcBorders>
              <w:top w:val="single" w:sz="4" w:space="0" w:color="auto"/>
              <w:left w:val="single" w:sz="4" w:space="0" w:color="auto"/>
              <w:bottom w:val="single" w:sz="4" w:space="0" w:color="auto"/>
              <w:right w:val="single" w:sz="4" w:space="0" w:color="auto"/>
            </w:tcBorders>
          </w:tcPr>
          <w:p w14:paraId="0203FF37" w14:textId="645D7559" w:rsidR="00114588" w:rsidRPr="00306BEF" w:rsidRDefault="00114588">
            <w:pPr>
              <w:jc w:val="both"/>
              <w:rPr>
                <w:bCs/>
                <w:lang w:eastAsia="en-US"/>
              </w:rPr>
            </w:pPr>
            <w:r w:rsidRPr="00306BEF">
              <w:rPr>
                <w:bCs/>
                <w:lang w:eastAsia="en-US"/>
              </w:rPr>
              <w:t>Vieglatlētikas skriešanas apavi</w:t>
            </w:r>
          </w:p>
        </w:tc>
        <w:tc>
          <w:tcPr>
            <w:tcW w:w="5648" w:type="dxa"/>
            <w:tcBorders>
              <w:top w:val="single" w:sz="4" w:space="0" w:color="auto"/>
              <w:left w:val="single" w:sz="4" w:space="0" w:color="auto"/>
              <w:bottom w:val="single" w:sz="4" w:space="0" w:color="auto"/>
              <w:right w:val="single" w:sz="4" w:space="0" w:color="auto"/>
            </w:tcBorders>
          </w:tcPr>
          <w:p w14:paraId="039A2F6E"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4D1A4582"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Daudzpusīgs skriešanas modelis ar putu amortizāciju. Bieza amortizējoša zole, elastīga, elpojoša virsa un nodilumizturīga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w:t>
            </w:r>
          </w:p>
          <w:p w14:paraId="03E96F10" w14:textId="2AD3D045"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Vieglatlētikas skriešanas apavi. Jābūt sekojošai emblēmai: izliektas formas, kas s</w:t>
            </w:r>
            <w:r w:rsidR="00B91FEE">
              <w:rPr>
                <w:rFonts w:eastAsia="Arial Unicode MS"/>
                <w:color w:val="0D0D0D"/>
                <w:u w:color="0D0D0D"/>
                <w:bdr w:val="nil"/>
                <w:lang w:eastAsia="lv-LV"/>
              </w:rPr>
              <w:t>ā</w:t>
            </w:r>
            <w:r w:rsidRPr="00306BEF">
              <w:rPr>
                <w:rFonts w:eastAsia="Arial Unicode MS"/>
                <w:color w:val="0D0D0D"/>
                <w:u w:color="0D0D0D"/>
                <w:bdr w:val="nil"/>
                <w:lang w:eastAsia="lv-LV"/>
              </w:rPr>
              <w:t>kas no sašaurinājuma un paplašinās uz leju pagriežoties pa labi – ceļas uz augšu un augšpusē sašaurinās. Forma līdzīga bumerangam.</w:t>
            </w:r>
          </w:p>
          <w:p w14:paraId="2D565C54"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proofErr w:type="spellStart"/>
            <w:r w:rsidRPr="00306BEF">
              <w:rPr>
                <w:rFonts w:eastAsia="Arial Unicode MS"/>
                <w:b/>
                <w:bCs/>
                <w:color w:val="0D0D0D"/>
                <w:u w:color="0D0D0D"/>
                <w:bdr w:val="nil"/>
                <w:lang w:eastAsia="lv-LV"/>
              </w:rPr>
              <w:t>Pronācija</w:t>
            </w:r>
            <w:proofErr w:type="spellEnd"/>
            <w:r w:rsidRPr="00306BEF">
              <w:rPr>
                <w:rFonts w:eastAsia="Arial Unicode MS"/>
                <w:color w:val="0D0D0D"/>
                <w:u w:color="0D0D0D"/>
                <w:bdr w:val="nil"/>
                <w:lang w:eastAsia="lv-LV"/>
              </w:rPr>
              <w:t>: Jebkura</w:t>
            </w:r>
          </w:p>
          <w:p w14:paraId="6520E019"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Kritums</w:t>
            </w:r>
            <w:r w:rsidRPr="00306BEF">
              <w:rPr>
                <w:rFonts w:eastAsia="Arial Unicode MS"/>
                <w:color w:val="0D0D0D"/>
                <w:u w:color="0D0D0D"/>
                <w:bdr w:val="nil"/>
                <w:lang w:eastAsia="lv-LV"/>
              </w:rPr>
              <w:t>: 9mm</w:t>
            </w:r>
          </w:p>
          <w:p w14:paraId="39421A44" w14:textId="77777777"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78C4ADE5" w14:textId="77777777" w:rsidR="00114588"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 </w:t>
            </w:r>
          </w:p>
          <w:p w14:paraId="6E62A337" w14:textId="2C502CB8" w:rsidR="00114588" w:rsidRPr="00306BEF" w:rsidRDefault="00114588" w:rsidP="00306BE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383" w:type="dxa"/>
            <w:tcBorders>
              <w:top w:val="single" w:sz="4" w:space="0" w:color="auto"/>
              <w:left w:val="single" w:sz="4" w:space="0" w:color="auto"/>
              <w:bottom w:val="single" w:sz="4" w:space="0" w:color="auto"/>
              <w:right w:val="single" w:sz="4" w:space="0" w:color="auto"/>
            </w:tcBorders>
            <w:vAlign w:val="center"/>
          </w:tcPr>
          <w:p w14:paraId="0404FF8A" w14:textId="7777777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color w:val="0D0D0D"/>
                <w:u w:color="0D0D0D"/>
                <w:bdr w:val="nil"/>
                <w:lang w:eastAsia="lv-LV"/>
              </w:rPr>
            </w:pPr>
            <w:r w:rsidRPr="00114588">
              <w:rPr>
                <w:rFonts w:eastAsia="Arial Unicode MS"/>
                <w:color w:val="0D0D0D"/>
                <w:u w:color="0D0D0D"/>
                <w:bdr w:val="nil"/>
                <w:lang w:eastAsia="lv-LV"/>
              </w:rPr>
              <w:t>3</w:t>
            </w:r>
          </w:p>
          <w:p w14:paraId="30D766B7" w14:textId="1AE9A08A" w:rsidR="00114588" w:rsidRPr="00306BEF"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center"/>
              <w:rPr>
                <w:rFonts w:eastAsia="Arial Unicode MS"/>
                <w:b/>
                <w:bCs/>
                <w:color w:val="0D0D0D"/>
                <w:u w:color="0D0D0D"/>
                <w:bdr w:val="nil"/>
                <w:lang w:eastAsia="lv-LV"/>
              </w:rPr>
            </w:pPr>
            <w:r w:rsidRPr="00114588">
              <w:rPr>
                <w:rFonts w:eastAsia="Arial Unicode MS"/>
                <w:color w:val="0D0D0D"/>
                <w:u w:color="0D0D0D"/>
                <w:bdr w:val="nil"/>
                <w:lang w:eastAsia="lv-LV"/>
              </w:rPr>
              <w:t>(pāri)</w:t>
            </w:r>
          </w:p>
        </w:tc>
      </w:tr>
      <w:bookmarkEnd w:id="14"/>
    </w:tbl>
    <w:p w14:paraId="2603C3FC" w14:textId="77777777" w:rsidR="00E13B1B" w:rsidRDefault="00E13B1B" w:rsidP="00E13B1B">
      <w:pPr>
        <w:rPr>
          <w:rFonts w:eastAsia="Calibri"/>
          <w:lang w:eastAsia="lv-LV"/>
        </w:rPr>
      </w:pPr>
    </w:p>
    <w:p w14:paraId="79826386" w14:textId="77777777" w:rsidR="00E13B1B" w:rsidRDefault="00E13B1B" w:rsidP="00E13B1B"/>
    <w:p w14:paraId="1A31143D" w14:textId="77777777" w:rsidR="00E13B1B" w:rsidRDefault="00E13B1B" w:rsidP="00E13B1B"/>
    <w:p w14:paraId="2F991500" w14:textId="77777777" w:rsidR="00EF3BAC" w:rsidRDefault="00EF3BAC" w:rsidP="00EF3BAC">
      <w:pPr>
        <w:rPr>
          <w:b/>
          <w:bCs/>
          <w:u w:val="single"/>
        </w:rPr>
      </w:pPr>
      <w:r>
        <w:rPr>
          <w:b/>
          <w:bCs/>
          <w:u w:val="single"/>
        </w:rPr>
        <w:t>Tehnisko specifikāciju sagatavoja:</w:t>
      </w:r>
    </w:p>
    <w:p w14:paraId="785AB1E3" w14:textId="77777777" w:rsidR="00EA0FD7" w:rsidRDefault="00EA0FD7" w:rsidP="00EA0FD7">
      <w:pPr>
        <w:rPr>
          <w:lang w:eastAsia="en-US"/>
        </w:rPr>
      </w:pPr>
      <w:r>
        <w:rPr>
          <w:lang w:eastAsia="en-US"/>
        </w:rPr>
        <w:t xml:space="preserve">Daugavpils valstspilsētas pašvaldības profesionālās ievirzes </w:t>
      </w:r>
    </w:p>
    <w:p w14:paraId="4A675783" w14:textId="77777777" w:rsidR="00EA0FD7" w:rsidRDefault="00EA0FD7" w:rsidP="00EA0FD7">
      <w:pPr>
        <w:rPr>
          <w:lang w:eastAsia="en-US"/>
        </w:rPr>
      </w:pPr>
      <w:r>
        <w:rPr>
          <w:lang w:eastAsia="en-US"/>
        </w:rPr>
        <w:t>sporta izglītības iestādes “Daugavpils Sporta skola”</w:t>
      </w:r>
      <w:r>
        <w:rPr>
          <w:lang w:eastAsia="en-US"/>
        </w:rPr>
        <w:tab/>
      </w:r>
    </w:p>
    <w:p w14:paraId="799514C7" w14:textId="77777777" w:rsidR="00EA0FD7" w:rsidRDefault="00EA0FD7" w:rsidP="00EA0FD7">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674B0E7A" w14:textId="77777777" w:rsidR="00EA0FD7" w:rsidRDefault="00EA0FD7" w:rsidP="00EA0FD7">
      <w:pPr>
        <w:rPr>
          <w:lang w:eastAsia="en-US"/>
        </w:rPr>
      </w:pPr>
      <w:proofErr w:type="spellStart"/>
      <w:r>
        <w:rPr>
          <w:lang w:eastAsia="en-US"/>
        </w:rPr>
        <w:t>L.S.Mičune</w:t>
      </w:r>
      <w:proofErr w:type="spellEnd"/>
      <w:r>
        <w:rPr>
          <w:lang w:eastAsia="en-US"/>
        </w:rPr>
        <w:t>_____________</w:t>
      </w:r>
    </w:p>
    <w:p w14:paraId="457745A5" w14:textId="49E3E889" w:rsidR="00EA0FD7" w:rsidRDefault="00EA0FD7" w:rsidP="00EA0FD7">
      <w:r>
        <w:rPr>
          <w:lang w:eastAsia="en-US"/>
        </w:rPr>
        <w:t xml:space="preserve">Daugavpilī, 2024.gada </w:t>
      </w:r>
      <w:r w:rsidR="00B91FEE">
        <w:rPr>
          <w:lang w:eastAsia="en-US"/>
        </w:rPr>
        <w:t>30</w:t>
      </w:r>
      <w:r>
        <w:rPr>
          <w:lang w:eastAsia="en-US"/>
        </w:rPr>
        <w:t>.janvarī</w:t>
      </w:r>
    </w:p>
    <w:p w14:paraId="6B6A29EF" w14:textId="0D1311A8" w:rsidR="00E13B1B" w:rsidRDefault="00E13B1B" w:rsidP="00E13B1B"/>
    <w:p w14:paraId="30B80DBE" w14:textId="0177F4F2" w:rsidR="00E13B1B" w:rsidRDefault="00E13B1B">
      <w:pPr>
        <w:suppressAutoHyphens w:val="0"/>
        <w:spacing w:after="200" w:line="276" w:lineRule="auto"/>
      </w:pPr>
      <w:r>
        <w:br w:type="page"/>
      </w:r>
    </w:p>
    <w:p w14:paraId="3A60FEC3" w14:textId="77777777" w:rsidR="00E13B1B" w:rsidRDefault="00E13B1B" w:rsidP="00E13B1B">
      <w:pPr>
        <w:suppressAutoHyphens w:val="0"/>
        <w:jc w:val="center"/>
        <w:rPr>
          <w:rFonts w:eastAsia="Calibri"/>
          <w:b/>
          <w:lang w:eastAsia="lv-LV"/>
        </w:rPr>
      </w:pPr>
      <w:r w:rsidRPr="00306CB6">
        <w:rPr>
          <w:rFonts w:eastAsia="Calibri"/>
          <w:b/>
          <w:lang w:eastAsia="lv-LV"/>
        </w:rPr>
        <w:lastRenderedPageBreak/>
        <w:t>TEHNISKĀ SPECIFIKĀCIJA</w:t>
      </w:r>
    </w:p>
    <w:p w14:paraId="361A5D7A" w14:textId="77777777" w:rsidR="00E13B1B" w:rsidRDefault="00E13B1B" w:rsidP="00E13B1B">
      <w:pPr>
        <w:suppressAutoHyphens w:val="0"/>
        <w:jc w:val="center"/>
        <w:rPr>
          <w:rFonts w:eastAsia="Calibri"/>
          <w:b/>
          <w:lang w:eastAsia="lv-LV"/>
        </w:rPr>
      </w:pPr>
    </w:p>
    <w:p w14:paraId="2C80D49C" w14:textId="5C091B1F" w:rsidR="00E13B1B" w:rsidRDefault="00E13B1B" w:rsidP="00E13B1B">
      <w:pPr>
        <w:jc w:val="center"/>
        <w:outlineLvl w:val="0"/>
        <w:rPr>
          <w:b/>
          <w:bCs/>
        </w:rPr>
      </w:pPr>
      <w:r w:rsidRPr="00C87DA2">
        <w:rPr>
          <w:b/>
          <w:bCs/>
        </w:rPr>
        <w:t>I</w:t>
      </w:r>
      <w:r>
        <w:rPr>
          <w:b/>
          <w:bCs/>
        </w:rPr>
        <w:t>V</w:t>
      </w:r>
      <w:r w:rsidRPr="00C87DA2">
        <w:rPr>
          <w:b/>
          <w:bCs/>
        </w:rPr>
        <w:t xml:space="preserve"> daļa</w:t>
      </w:r>
    </w:p>
    <w:p w14:paraId="65691C7E" w14:textId="77777777" w:rsidR="00E13B1B" w:rsidRDefault="00E13B1B" w:rsidP="00E13B1B">
      <w:pPr>
        <w:jc w:val="center"/>
        <w:outlineLvl w:val="0"/>
        <w:rPr>
          <w:b/>
          <w:bCs/>
        </w:rPr>
      </w:pPr>
    </w:p>
    <w:p w14:paraId="71FCA115" w14:textId="3D6A367A" w:rsidR="00E13B1B" w:rsidRDefault="00E13B1B" w:rsidP="00F23D5D">
      <w:pPr>
        <w:spacing w:line="276" w:lineRule="auto"/>
        <w:jc w:val="center"/>
        <w:outlineLvl w:val="0"/>
        <w:rPr>
          <w:b/>
          <w:bCs/>
        </w:rPr>
      </w:pPr>
      <w:r w:rsidRPr="00C11A1E">
        <w:rPr>
          <w:b/>
          <w:bCs/>
        </w:rPr>
        <w:t>„</w:t>
      </w:r>
      <w:r w:rsidR="00FB59A6" w:rsidRPr="00FB59A6">
        <w:t xml:space="preserve"> </w:t>
      </w:r>
      <w:r w:rsidR="003B091D">
        <w:rPr>
          <w:b/>
          <w:bCs/>
        </w:rPr>
        <w:t>Hokeja ripu iegāde</w:t>
      </w:r>
      <w:r w:rsidRPr="00C11A1E">
        <w:rPr>
          <w:b/>
          <w:bCs/>
        </w:rPr>
        <w:t>”</w:t>
      </w:r>
    </w:p>
    <w:p w14:paraId="5C1AED3E" w14:textId="77777777" w:rsidR="00F23D5D" w:rsidRPr="00E13B1B" w:rsidRDefault="00F23D5D" w:rsidP="00F23D5D">
      <w:pPr>
        <w:spacing w:line="276" w:lineRule="auto"/>
        <w:jc w:val="center"/>
        <w:outlineLvl w:val="0"/>
        <w:rPr>
          <w:b/>
          <w:bCs/>
        </w:rPr>
      </w:pPr>
    </w:p>
    <w:p w14:paraId="1A342E36" w14:textId="28481367" w:rsidR="00E13B1B" w:rsidRDefault="00E13B1B" w:rsidP="00E13B1B">
      <w:pPr>
        <w:jc w:val="both"/>
        <w:rPr>
          <w:bCs/>
          <w:lang w:eastAsia="en-US"/>
        </w:rPr>
      </w:pPr>
      <w:r>
        <w:rPr>
          <w:b/>
        </w:rPr>
        <w:t xml:space="preserve">Veicamā darba uzdevumi: </w:t>
      </w:r>
      <w:r w:rsidR="003B091D">
        <w:t>Hokeja ripu</w:t>
      </w:r>
      <w:r w:rsidR="00281395" w:rsidRPr="00281395">
        <w:t xml:space="preserve"> iegāde Daugavpils Sporta skolai.</w:t>
      </w:r>
    </w:p>
    <w:p w14:paraId="5EDD9519" w14:textId="4A8D0434" w:rsidR="00E13B1B" w:rsidRDefault="00E13B1B" w:rsidP="00E13B1B">
      <w:pPr>
        <w:jc w:val="both"/>
        <w:rPr>
          <w:rFonts w:eastAsia="Calibri"/>
          <w:b/>
          <w:lang w:eastAsia="lv-LV"/>
        </w:rPr>
      </w:pPr>
      <w:r>
        <w:rPr>
          <w:b/>
        </w:rPr>
        <w:t xml:space="preserve">Pasūtījuma izpildināšana: </w:t>
      </w:r>
      <w:r w:rsidR="00281395" w:rsidRPr="00281395">
        <w:rPr>
          <w:bCs/>
        </w:rPr>
        <w:t>līdz 2024.gada 5.mart</w:t>
      </w:r>
      <w:r w:rsidR="00B91FEE">
        <w:rPr>
          <w:bCs/>
        </w:rPr>
        <w:t>a</w:t>
      </w:r>
      <w:r w:rsidR="00281395" w:rsidRPr="00281395">
        <w:rPr>
          <w:bCs/>
        </w:rPr>
        <w:t>m</w:t>
      </w:r>
      <w:r w:rsidR="00281395">
        <w:rPr>
          <w:bCs/>
        </w:rPr>
        <w:t>.</w:t>
      </w:r>
    </w:p>
    <w:p w14:paraId="75ADC4DC" w14:textId="77777777" w:rsidR="00E13B1B" w:rsidRDefault="00E13B1B" w:rsidP="00E13B1B">
      <w:pPr>
        <w:pStyle w:val="Sarakstarindkopa"/>
        <w:jc w:val="both"/>
      </w:pPr>
    </w:p>
    <w:tbl>
      <w:tblPr>
        <w:tblStyle w:val="Reatabula"/>
        <w:tblW w:w="9463" w:type="dxa"/>
        <w:tblInd w:w="108" w:type="dxa"/>
        <w:tblLook w:val="04A0" w:firstRow="1" w:lastRow="0" w:firstColumn="1" w:lastColumn="0" w:noHBand="0" w:noVBand="1"/>
      </w:tblPr>
      <w:tblGrid>
        <w:gridCol w:w="603"/>
        <w:gridCol w:w="1710"/>
        <w:gridCol w:w="4917"/>
        <w:gridCol w:w="2233"/>
      </w:tblGrid>
      <w:tr w:rsidR="00114588" w14:paraId="3431E03E" w14:textId="7CA0E05D" w:rsidTr="00114588">
        <w:tc>
          <w:tcPr>
            <w:tcW w:w="603" w:type="dxa"/>
            <w:tcBorders>
              <w:top w:val="single" w:sz="4" w:space="0" w:color="auto"/>
              <w:left w:val="single" w:sz="4" w:space="0" w:color="auto"/>
              <w:bottom w:val="single" w:sz="4" w:space="0" w:color="auto"/>
              <w:right w:val="single" w:sz="4" w:space="0" w:color="auto"/>
            </w:tcBorders>
            <w:hideMark/>
          </w:tcPr>
          <w:p w14:paraId="2B97FF80" w14:textId="77777777" w:rsidR="00114588" w:rsidRDefault="00114588">
            <w:pPr>
              <w:jc w:val="both"/>
              <w:rPr>
                <w:b/>
                <w:lang w:eastAsia="en-US"/>
              </w:rPr>
            </w:pPr>
            <w:r>
              <w:rPr>
                <w:b/>
                <w:lang w:eastAsia="en-US"/>
              </w:rPr>
              <w:t>Nr.</w:t>
            </w:r>
          </w:p>
          <w:p w14:paraId="26661187" w14:textId="28504C9E" w:rsidR="00114588" w:rsidRDefault="00114588">
            <w:pPr>
              <w:jc w:val="both"/>
              <w:rPr>
                <w:b/>
                <w:lang w:eastAsia="en-US"/>
              </w:rPr>
            </w:pPr>
            <w:r>
              <w:rPr>
                <w:b/>
                <w:lang w:eastAsia="en-US"/>
              </w:rPr>
              <w:t>p.k.</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4BB2735" w14:textId="453F4BEB" w:rsidR="00114588" w:rsidRDefault="00114588" w:rsidP="00114588">
            <w:pPr>
              <w:jc w:val="center"/>
              <w:rPr>
                <w:b/>
                <w:lang w:eastAsia="en-US"/>
              </w:rPr>
            </w:pPr>
            <w:r>
              <w:rPr>
                <w:b/>
                <w:lang w:eastAsia="en-US"/>
              </w:rPr>
              <w:t>Nosaukums</w:t>
            </w:r>
          </w:p>
        </w:tc>
        <w:tc>
          <w:tcPr>
            <w:tcW w:w="4917" w:type="dxa"/>
            <w:tcBorders>
              <w:top w:val="single" w:sz="4" w:space="0" w:color="auto"/>
              <w:left w:val="single" w:sz="4" w:space="0" w:color="auto"/>
              <w:bottom w:val="single" w:sz="4" w:space="0" w:color="auto"/>
              <w:right w:val="single" w:sz="4" w:space="0" w:color="auto"/>
            </w:tcBorders>
            <w:vAlign w:val="center"/>
            <w:hideMark/>
          </w:tcPr>
          <w:p w14:paraId="0ADBFAD1" w14:textId="77777777" w:rsidR="00114588" w:rsidRDefault="00114588" w:rsidP="00114588">
            <w:pPr>
              <w:jc w:val="center"/>
              <w:rPr>
                <w:b/>
                <w:lang w:eastAsia="en-US"/>
              </w:rPr>
            </w:pPr>
            <w:r>
              <w:rPr>
                <w:b/>
                <w:lang w:eastAsia="en-US"/>
              </w:rPr>
              <w:t>Apraksts</w:t>
            </w:r>
          </w:p>
        </w:tc>
        <w:tc>
          <w:tcPr>
            <w:tcW w:w="2233" w:type="dxa"/>
            <w:tcBorders>
              <w:top w:val="single" w:sz="4" w:space="0" w:color="auto"/>
              <w:left w:val="single" w:sz="4" w:space="0" w:color="auto"/>
              <w:bottom w:val="single" w:sz="4" w:space="0" w:color="auto"/>
              <w:right w:val="single" w:sz="4" w:space="0" w:color="auto"/>
            </w:tcBorders>
            <w:vAlign w:val="center"/>
          </w:tcPr>
          <w:p w14:paraId="42CC58FB" w14:textId="747298CF" w:rsidR="00114588" w:rsidRDefault="00114588" w:rsidP="00114588">
            <w:pPr>
              <w:jc w:val="center"/>
              <w:rPr>
                <w:b/>
                <w:lang w:eastAsia="en-US"/>
              </w:rPr>
            </w:pPr>
            <w:r w:rsidRPr="00114588">
              <w:rPr>
                <w:b/>
                <w:lang w:eastAsia="en-US"/>
              </w:rPr>
              <w:t>Plānotais iepirkuma apjoms</w:t>
            </w:r>
          </w:p>
        </w:tc>
      </w:tr>
      <w:tr w:rsidR="00114588" w14:paraId="2135C034" w14:textId="347E5F24" w:rsidTr="00114588">
        <w:tc>
          <w:tcPr>
            <w:tcW w:w="603" w:type="dxa"/>
            <w:tcBorders>
              <w:top w:val="single" w:sz="4" w:space="0" w:color="auto"/>
              <w:left w:val="single" w:sz="4" w:space="0" w:color="auto"/>
              <w:bottom w:val="single" w:sz="4" w:space="0" w:color="auto"/>
              <w:right w:val="single" w:sz="4" w:space="0" w:color="auto"/>
            </w:tcBorders>
            <w:hideMark/>
          </w:tcPr>
          <w:p w14:paraId="78748CD4" w14:textId="77777777" w:rsidR="00114588" w:rsidRPr="00F23D5D" w:rsidRDefault="00114588">
            <w:pPr>
              <w:rPr>
                <w:bCs/>
                <w:lang w:eastAsia="en-US"/>
              </w:rPr>
            </w:pPr>
            <w:r w:rsidRPr="00F23D5D">
              <w:rPr>
                <w:bCs/>
                <w:lang w:eastAsia="en-US"/>
              </w:rPr>
              <w:t>1.</w:t>
            </w:r>
          </w:p>
        </w:tc>
        <w:tc>
          <w:tcPr>
            <w:tcW w:w="1710" w:type="dxa"/>
            <w:tcBorders>
              <w:top w:val="single" w:sz="4" w:space="0" w:color="auto"/>
              <w:left w:val="single" w:sz="4" w:space="0" w:color="auto"/>
              <w:bottom w:val="single" w:sz="4" w:space="0" w:color="auto"/>
              <w:right w:val="single" w:sz="4" w:space="0" w:color="auto"/>
            </w:tcBorders>
          </w:tcPr>
          <w:p w14:paraId="2A4B86D8" w14:textId="66D1EFCA" w:rsidR="00114588" w:rsidRPr="00F23D5D" w:rsidRDefault="00114588">
            <w:pPr>
              <w:jc w:val="both"/>
              <w:rPr>
                <w:bCs/>
                <w:lang w:eastAsia="en-US"/>
              </w:rPr>
            </w:pPr>
            <w:r>
              <w:rPr>
                <w:bCs/>
                <w:lang w:eastAsia="en-US"/>
              </w:rPr>
              <w:t>Hokeja ripas</w:t>
            </w:r>
          </w:p>
        </w:tc>
        <w:tc>
          <w:tcPr>
            <w:tcW w:w="4917" w:type="dxa"/>
            <w:tcBorders>
              <w:top w:val="single" w:sz="4" w:space="0" w:color="auto"/>
              <w:left w:val="single" w:sz="4" w:space="0" w:color="auto"/>
              <w:bottom w:val="single" w:sz="4" w:space="0" w:color="auto"/>
              <w:right w:val="single" w:sz="4" w:space="0" w:color="auto"/>
            </w:tcBorders>
            <w:hideMark/>
          </w:tcPr>
          <w:p w14:paraId="10002538" w14:textId="7777777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114588">
              <w:rPr>
                <w:rFonts w:eastAsia="Arial Unicode MS"/>
                <w:b/>
                <w:bCs/>
                <w:color w:val="0D0D0D"/>
                <w:u w:color="0D0D0D"/>
                <w:bdr w:val="nil"/>
                <w:lang w:eastAsia="lv-LV"/>
              </w:rPr>
              <w:t>Pielietojums</w:t>
            </w:r>
            <w:r w:rsidRPr="00114588">
              <w:rPr>
                <w:rFonts w:eastAsia="Arial Unicode MS"/>
                <w:color w:val="0D0D0D"/>
                <w:u w:color="0D0D0D"/>
                <w:bdr w:val="nil"/>
                <w:lang w:eastAsia="lv-LV"/>
              </w:rPr>
              <w:t>: Paredzēts sporta nodarbībām telpās ar pazemināto temperatūru.</w:t>
            </w:r>
          </w:p>
          <w:p w14:paraId="70A09135" w14:textId="7777777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114588">
              <w:rPr>
                <w:rFonts w:eastAsia="Arial Unicode MS"/>
                <w:b/>
                <w:bCs/>
                <w:color w:val="0D0D0D"/>
                <w:u w:color="0D0D0D"/>
                <w:bdr w:val="nil"/>
                <w:lang w:eastAsia="lv-LV"/>
              </w:rPr>
              <w:t xml:space="preserve">Materiāla apraksts un krāsas: </w:t>
            </w:r>
            <w:r w:rsidRPr="00114588">
              <w:rPr>
                <w:rFonts w:eastAsia="Arial Unicode MS"/>
                <w:color w:val="0D0D0D"/>
                <w:u w:color="0D0D0D"/>
                <w:bdr w:val="nil"/>
                <w:lang w:eastAsia="lv-LV"/>
              </w:rPr>
              <w:t>Vulkanizēta gumija. Krāsa melna.</w:t>
            </w:r>
          </w:p>
          <w:p w14:paraId="5AEFA37A" w14:textId="7777777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FF0000"/>
                <w:u w:color="0D0D0D"/>
                <w:bdr w:val="nil"/>
                <w:lang w:eastAsia="lv-LV"/>
              </w:rPr>
            </w:pPr>
            <w:r w:rsidRPr="00114588">
              <w:rPr>
                <w:rFonts w:eastAsia="Arial Unicode MS"/>
                <w:b/>
                <w:bCs/>
                <w:color w:val="0D0D0D"/>
                <w:u w:color="0D0D0D"/>
                <w:bdr w:val="nil"/>
                <w:lang w:eastAsia="lv-LV"/>
              </w:rPr>
              <w:t>Apraksts</w:t>
            </w:r>
            <w:r w:rsidRPr="00114588">
              <w:rPr>
                <w:rFonts w:eastAsia="Arial Unicode MS"/>
                <w:color w:val="0D0D0D"/>
                <w:u w:color="0D0D0D"/>
                <w:bdr w:val="nil"/>
                <w:lang w:eastAsia="lv-LV"/>
              </w:rPr>
              <w:t>: Izturīga, augstas kvalitātes gumijas treniņu ripa, kas atbilst IIHF (Starptautiskā hokeja federācija) standartiem.</w:t>
            </w:r>
          </w:p>
          <w:p w14:paraId="365F57A9" w14:textId="7777777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114588">
              <w:rPr>
                <w:rFonts w:eastAsia="Arial Unicode MS"/>
                <w:b/>
                <w:bCs/>
                <w:color w:val="0D0D0D"/>
                <w:u w:color="0D0D0D"/>
                <w:bdr w:val="nil"/>
                <w:lang w:eastAsia="lv-LV"/>
              </w:rPr>
              <w:t>Iepakojuma un marķējuma apraksts:</w:t>
            </w:r>
            <w:r w:rsidRPr="00114588">
              <w:rPr>
                <w:rFonts w:eastAsia="Arial Unicode MS"/>
                <w:color w:val="000000"/>
                <w:u w:color="000000"/>
                <w:bdr w:val="nil"/>
                <w:lang w:eastAsia="lv-LV"/>
              </w:rPr>
              <w:t xml:space="preserve"> </w:t>
            </w:r>
            <w:r w:rsidRPr="00114588">
              <w:rPr>
                <w:rFonts w:eastAsia="Arial Unicode MS"/>
                <w:color w:val="0D0D0D"/>
                <w:u w:color="0D0D0D"/>
                <w:bdr w:val="nil"/>
                <w:lang w:eastAsia="lv-LV"/>
              </w:rPr>
              <w:t>Produkcijai piegādes brīdī jābūt oriģinālajā ražotāja iepakojumā (plastikāta maisiņā), uz kura ir norādīts ražotājs un izmērs. Uz ripām jābūt marķējumam, par kvalitātes atbilstību.</w:t>
            </w:r>
          </w:p>
          <w:p w14:paraId="02B2CE28" w14:textId="7777777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114588">
              <w:rPr>
                <w:rFonts w:eastAsia="Arial Unicode MS"/>
                <w:b/>
                <w:bCs/>
                <w:color w:val="0D0D0D"/>
                <w:u w:color="0D0D0D"/>
                <w:bdr w:val="nil"/>
                <w:lang w:eastAsia="lv-LV"/>
              </w:rPr>
              <w:t>Kvalitātes prasības:</w:t>
            </w:r>
            <w:r w:rsidRPr="00114588">
              <w:rPr>
                <w:rFonts w:eastAsia="Arial Unicode MS"/>
                <w:color w:val="0D0D0D"/>
                <w:u w:color="0D0D0D"/>
                <w:bdr w:val="nil"/>
                <w:lang w:eastAsia="lv-LV"/>
              </w:rPr>
              <w:t xml:space="preserve"> garantija 12 (divpadsmit) mēneši. Ražotāja un kvalitātes sertifikāts.</w:t>
            </w:r>
          </w:p>
          <w:p w14:paraId="209B8D41" w14:textId="77777777" w:rsidR="00114588" w:rsidRPr="00114588" w:rsidRDefault="00114588" w:rsidP="0011458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00000"/>
                <w:bdr w:val="nil"/>
                <w:lang w:eastAsia="lv-LV"/>
              </w:rPr>
            </w:pPr>
            <w:r w:rsidRPr="00114588">
              <w:rPr>
                <w:rFonts w:eastAsia="Arial Unicode MS"/>
                <w:b/>
                <w:bCs/>
                <w:color w:val="0D0D0D"/>
                <w:u w:color="000000"/>
                <w:bdr w:val="nil"/>
                <w:lang w:eastAsia="lv-LV"/>
              </w:rPr>
              <w:t xml:space="preserve">Izmērs: </w:t>
            </w:r>
            <w:r w:rsidRPr="00114588">
              <w:rPr>
                <w:rFonts w:eastAsia="Arial Unicode MS"/>
                <w:color w:val="0D0D0D"/>
                <w:u w:color="000000"/>
                <w:bdr w:val="nil"/>
                <w:lang w:eastAsia="lv-LV"/>
              </w:rPr>
              <w:t>7,5x7,5x2,5 cm.</w:t>
            </w:r>
          </w:p>
          <w:p w14:paraId="2E80E09D" w14:textId="0A86BD5A" w:rsidR="00114588" w:rsidRDefault="00114588" w:rsidP="00114588">
            <w:pPr>
              <w:jc w:val="both"/>
              <w:rPr>
                <w:lang w:eastAsia="en-US"/>
              </w:rPr>
            </w:pPr>
            <w:r w:rsidRPr="00114588">
              <w:rPr>
                <w:b/>
                <w:bCs/>
                <w:color w:val="0D0D0D"/>
                <w:lang w:eastAsia="en-US"/>
              </w:rPr>
              <w:t>Svars:</w:t>
            </w:r>
            <w:r w:rsidRPr="00114588">
              <w:rPr>
                <w:color w:val="0D0D0D"/>
                <w:lang w:eastAsia="en-US"/>
              </w:rPr>
              <w:t xml:space="preserve"> 170 g.</w:t>
            </w:r>
          </w:p>
        </w:tc>
        <w:tc>
          <w:tcPr>
            <w:tcW w:w="2233" w:type="dxa"/>
            <w:tcBorders>
              <w:top w:val="single" w:sz="4" w:space="0" w:color="auto"/>
              <w:left w:val="single" w:sz="4" w:space="0" w:color="auto"/>
              <w:bottom w:val="single" w:sz="4" w:space="0" w:color="auto"/>
              <w:right w:val="single" w:sz="4" w:space="0" w:color="auto"/>
            </w:tcBorders>
            <w:vAlign w:val="center"/>
          </w:tcPr>
          <w:p w14:paraId="6F14A644" w14:textId="6DB27B7E" w:rsidR="00114588" w:rsidRDefault="00114588" w:rsidP="00114588">
            <w:pPr>
              <w:jc w:val="center"/>
              <w:rPr>
                <w:lang w:eastAsia="en-US"/>
              </w:rPr>
            </w:pPr>
            <w:r>
              <w:rPr>
                <w:lang w:eastAsia="en-US"/>
              </w:rPr>
              <w:t>600 (gab.)</w:t>
            </w:r>
          </w:p>
        </w:tc>
      </w:tr>
    </w:tbl>
    <w:p w14:paraId="2AA10CFA" w14:textId="77777777" w:rsidR="00E13B1B" w:rsidRDefault="00E13B1B" w:rsidP="00E13B1B">
      <w:pPr>
        <w:rPr>
          <w:rFonts w:eastAsia="Calibri"/>
          <w:lang w:eastAsia="lv-LV"/>
        </w:rPr>
      </w:pPr>
    </w:p>
    <w:p w14:paraId="7F7BA23E" w14:textId="77777777" w:rsidR="00E13B1B" w:rsidRDefault="00E13B1B" w:rsidP="00E13B1B"/>
    <w:p w14:paraId="450C130B" w14:textId="77777777" w:rsidR="00E13B1B" w:rsidRDefault="00E13B1B" w:rsidP="00E13B1B"/>
    <w:p w14:paraId="1F205B1D" w14:textId="77777777" w:rsidR="00EF3BAC" w:rsidRDefault="00EF3BAC" w:rsidP="00EF3BAC">
      <w:pPr>
        <w:rPr>
          <w:b/>
          <w:bCs/>
          <w:u w:val="single"/>
        </w:rPr>
      </w:pPr>
      <w:r>
        <w:rPr>
          <w:b/>
          <w:bCs/>
          <w:u w:val="single"/>
        </w:rPr>
        <w:t>Tehnisko specifikāciju sagatavoja:</w:t>
      </w:r>
    </w:p>
    <w:p w14:paraId="53FA41D1" w14:textId="77777777" w:rsidR="00FC4391" w:rsidRDefault="00FC4391" w:rsidP="00FC4391">
      <w:pPr>
        <w:rPr>
          <w:lang w:eastAsia="en-US"/>
        </w:rPr>
      </w:pPr>
      <w:r>
        <w:rPr>
          <w:lang w:eastAsia="en-US"/>
        </w:rPr>
        <w:t xml:space="preserve">Daugavpils valstspilsētas pašvaldības profesionālās ievirzes </w:t>
      </w:r>
    </w:p>
    <w:p w14:paraId="42BBDE45" w14:textId="77777777" w:rsidR="00FC4391" w:rsidRDefault="00FC4391" w:rsidP="00FC4391">
      <w:pPr>
        <w:rPr>
          <w:lang w:eastAsia="en-US"/>
        </w:rPr>
      </w:pPr>
      <w:r>
        <w:rPr>
          <w:lang w:eastAsia="en-US"/>
        </w:rPr>
        <w:t>sporta izglītības iestādes “Daugavpils Sporta skola”</w:t>
      </w:r>
      <w:r>
        <w:rPr>
          <w:lang w:eastAsia="en-US"/>
        </w:rPr>
        <w:tab/>
      </w:r>
    </w:p>
    <w:p w14:paraId="3C4AD3C2" w14:textId="77777777" w:rsidR="00FC4391" w:rsidRDefault="00FC4391" w:rsidP="00FC4391">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1DAA9963" w14:textId="77777777" w:rsidR="00FC4391" w:rsidRDefault="00FC4391" w:rsidP="00FC4391">
      <w:pPr>
        <w:rPr>
          <w:lang w:eastAsia="en-US"/>
        </w:rPr>
      </w:pPr>
      <w:proofErr w:type="spellStart"/>
      <w:r>
        <w:rPr>
          <w:lang w:eastAsia="en-US"/>
        </w:rPr>
        <w:t>L.S.Mičune</w:t>
      </w:r>
      <w:proofErr w:type="spellEnd"/>
      <w:r>
        <w:rPr>
          <w:lang w:eastAsia="en-US"/>
        </w:rPr>
        <w:t>_____________</w:t>
      </w:r>
    </w:p>
    <w:p w14:paraId="34CB31A0" w14:textId="4774F623" w:rsidR="00FC4391" w:rsidRDefault="00FC4391" w:rsidP="00FC4391">
      <w:r>
        <w:rPr>
          <w:lang w:eastAsia="en-US"/>
        </w:rPr>
        <w:t xml:space="preserve">Daugavpilī, 2024.gada </w:t>
      </w:r>
      <w:r w:rsidR="00B91FEE">
        <w:rPr>
          <w:lang w:eastAsia="en-US"/>
        </w:rPr>
        <w:t>30</w:t>
      </w:r>
      <w:r>
        <w:rPr>
          <w:lang w:eastAsia="en-US"/>
        </w:rPr>
        <w:t>.janvarī</w:t>
      </w:r>
    </w:p>
    <w:p w14:paraId="5497D5C1" w14:textId="421A976F" w:rsidR="00460352" w:rsidRDefault="00460352">
      <w:pPr>
        <w:suppressAutoHyphens w:val="0"/>
        <w:spacing w:after="200" w:line="276" w:lineRule="auto"/>
        <w:rPr>
          <w:sz w:val="20"/>
        </w:rPr>
      </w:pPr>
      <w:r>
        <w:rPr>
          <w:sz w:val="20"/>
        </w:rPr>
        <w:br w:type="page"/>
      </w:r>
    </w:p>
    <w:p w14:paraId="056081DC" w14:textId="77777777" w:rsidR="005C67E3" w:rsidRDefault="005C67E3" w:rsidP="005C67E3">
      <w:pPr>
        <w:suppressAutoHyphens w:val="0"/>
        <w:jc w:val="center"/>
        <w:rPr>
          <w:rFonts w:eastAsia="Calibri"/>
          <w:b/>
          <w:lang w:eastAsia="lv-LV"/>
        </w:rPr>
      </w:pPr>
      <w:r w:rsidRPr="00306CB6">
        <w:rPr>
          <w:rFonts w:eastAsia="Calibri"/>
          <w:b/>
          <w:lang w:eastAsia="lv-LV"/>
        </w:rPr>
        <w:lastRenderedPageBreak/>
        <w:t>TEHNISKĀ SPECIFIKĀCIJA</w:t>
      </w:r>
    </w:p>
    <w:p w14:paraId="62628DCA" w14:textId="77777777" w:rsidR="005C67E3" w:rsidRDefault="005C67E3" w:rsidP="005C67E3">
      <w:pPr>
        <w:suppressAutoHyphens w:val="0"/>
        <w:jc w:val="center"/>
        <w:rPr>
          <w:rFonts w:eastAsia="Calibri"/>
          <w:b/>
          <w:lang w:eastAsia="lv-LV"/>
        </w:rPr>
      </w:pPr>
    </w:p>
    <w:p w14:paraId="79E67969" w14:textId="37ACA9C9" w:rsidR="005C67E3" w:rsidRDefault="005C67E3" w:rsidP="005C67E3">
      <w:pPr>
        <w:jc w:val="center"/>
        <w:outlineLvl w:val="0"/>
        <w:rPr>
          <w:b/>
          <w:bCs/>
        </w:rPr>
      </w:pPr>
      <w:r>
        <w:rPr>
          <w:b/>
          <w:bCs/>
        </w:rPr>
        <w:t>V</w:t>
      </w:r>
      <w:r w:rsidRPr="00C87DA2">
        <w:rPr>
          <w:b/>
          <w:bCs/>
        </w:rPr>
        <w:t xml:space="preserve"> daļa</w:t>
      </w:r>
    </w:p>
    <w:p w14:paraId="19CCBB17" w14:textId="77777777" w:rsidR="005C67E3" w:rsidRDefault="005C67E3" w:rsidP="005C67E3">
      <w:pPr>
        <w:jc w:val="center"/>
        <w:outlineLvl w:val="0"/>
        <w:rPr>
          <w:b/>
          <w:bCs/>
        </w:rPr>
      </w:pPr>
    </w:p>
    <w:p w14:paraId="5E322444" w14:textId="33E37282" w:rsidR="005C67E3" w:rsidRDefault="005C67E3" w:rsidP="005C67E3">
      <w:pPr>
        <w:spacing w:line="276" w:lineRule="auto"/>
        <w:jc w:val="center"/>
        <w:outlineLvl w:val="0"/>
        <w:rPr>
          <w:b/>
          <w:bCs/>
        </w:rPr>
      </w:pPr>
      <w:r w:rsidRPr="00C11A1E">
        <w:rPr>
          <w:b/>
          <w:bCs/>
        </w:rPr>
        <w:t>„</w:t>
      </w:r>
      <w:r w:rsidRPr="00FB59A6">
        <w:t xml:space="preserve"> </w:t>
      </w:r>
      <w:r>
        <w:rPr>
          <w:b/>
          <w:bCs/>
        </w:rPr>
        <w:t>Cīņas triko</w:t>
      </w:r>
      <w:r w:rsidRPr="00C11A1E">
        <w:rPr>
          <w:b/>
          <w:bCs/>
        </w:rPr>
        <w:t>”</w:t>
      </w:r>
    </w:p>
    <w:p w14:paraId="44A62669" w14:textId="77777777" w:rsidR="005C67E3" w:rsidRPr="00E13B1B" w:rsidRDefault="005C67E3" w:rsidP="005C67E3">
      <w:pPr>
        <w:spacing w:line="276" w:lineRule="auto"/>
        <w:jc w:val="center"/>
        <w:outlineLvl w:val="0"/>
        <w:rPr>
          <w:b/>
          <w:bCs/>
        </w:rPr>
      </w:pPr>
    </w:p>
    <w:p w14:paraId="351C5E97" w14:textId="66F20F0E" w:rsidR="005C67E3" w:rsidRDefault="005C67E3" w:rsidP="005C67E3">
      <w:pPr>
        <w:jc w:val="both"/>
        <w:rPr>
          <w:bCs/>
          <w:lang w:eastAsia="en-US"/>
        </w:rPr>
      </w:pPr>
      <w:r>
        <w:rPr>
          <w:b/>
        </w:rPr>
        <w:t xml:space="preserve">Veicamā darba uzdevumi: </w:t>
      </w:r>
      <w:r>
        <w:t>Cīņas triko</w:t>
      </w:r>
      <w:r w:rsidRPr="00281395">
        <w:t xml:space="preserve"> iegāde Daugavpils Sporta skolai.</w:t>
      </w:r>
    </w:p>
    <w:p w14:paraId="1C659588" w14:textId="2330C9A9" w:rsidR="005C67E3" w:rsidRDefault="005C67E3" w:rsidP="005C67E3">
      <w:pPr>
        <w:jc w:val="both"/>
        <w:rPr>
          <w:rFonts w:eastAsia="Calibri"/>
          <w:b/>
          <w:lang w:eastAsia="lv-LV"/>
        </w:rPr>
      </w:pPr>
      <w:r>
        <w:rPr>
          <w:b/>
        </w:rPr>
        <w:t xml:space="preserve">Pasūtījuma izpildināšana: </w:t>
      </w:r>
      <w:r w:rsidRPr="00281395">
        <w:rPr>
          <w:bCs/>
        </w:rPr>
        <w:t>līdz 2024.gada 5.mart</w:t>
      </w:r>
      <w:r w:rsidR="00B91FEE">
        <w:rPr>
          <w:bCs/>
        </w:rPr>
        <w:t>a</w:t>
      </w:r>
      <w:r w:rsidRPr="00281395">
        <w:rPr>
          <w:bCs/>
        </w:rPr>
        <w:t>m</w:t>
      </w:r>
      <w:r>
        <w:rPr>
          <w:bCs/>
        </w:rPr>
        <w:t>.</w:t>
      </w:r>
    </w:p>
    <w:p w14:paraId="0026519C" w14:textId="77777777" w:rsidR="005C67E3" w:rsidRDefault="005C67E3" w:rsidP="005C67E3">
      <w:pPr>
        <w:pStyle w:val="Sarakstarindkopa"/>
        <w:jc w:val="both"/>
      </w:pPr>
    </w:p>
    <w:tbl>
      <w:tblPr>
        <w:tblStyle w:val="Reatabula"/>
        <w:tblW w:w="9463" w:type="dxa"/>
        <w:tblInd w:w="108" w:type="dxa"/>
        <w:tblLook w:val="04A0" w:firstRow="1" w:lastRow="0" w:firstColumn="1" w:lastColumn="0" w:noHBand="0" w:noVBand="1"/>
      </w:tblPr>
      <w:tblGrid>
        <w:gridCol w:w="603"/>
        <w:gridCol w:w="1710"/>
        <w:gridCol w:w="4917"/>
        <w:gridCol w:w="2233"/>
      </w:tblGrid>
      <w:tr w:rsidR="005C67E3" w14:paraId="2EFCAB45" w14:textId="77777777" w:rsidTr="00C71D63">
        <w:tc>
          <w:tcPr>
            <w:tcW w:w="603" w:type="dxa"/>
            <w:tcBorders>
              <w:top w:val="single" w:sz="4" w:space="0" w:color="auto"/>
              <w:left w:val="single" w:sz="4" w:space="0" w:color="auto"/>
              <w:bottom w:val="single" w:sz="4" w:space="0" w:color="auto"/>
              <w:right w:val="single" w:sz="4" w:space="0" w:color="auto"/>
            </w:tcBorders>
            <w:hideMark/>
          </w:tcPr>
          <w:p w14:paraId="591580EC" w14:textId="77777777" w:rsidR="005C67E3" w:rsidRDefault="005C67E3" w:rsidP="00C71D63">
            <w:pPr>
              <w:jc w:val="both"/>
              <w:rPr>
                <w:b/>
                <w:lang w:eastAsia="en-US"/>
              </w:rPr>
            </w:pPr>
            <w:r>
              <w:rPr>
                <w:b/>
                <w:lang w:eastAsia="en-US"/>
              </w:rPr>
              <w:t>Nr.</w:t>
            </w:r>
          </w:p>
          <w:p w14:paraId="28FFC0DE" w14:textId="77777777" w:rsidR="005C67E3" w:rsidRDefault="005C67E3" w:rsidP="00C71D63">
            <w:pPr>
              <w:jc w:val="both"/>
              <w:rPr>
                <w:b/>
                <w:lang w:eastAsia="en-US"/>
              </w:rPr>
            </w:pPr>
            <w:r>
              <w:rPr>
                <w:b/>
                <w:lang w:eastAsia="en-US"/>
              </w:rPr>
              <w:t>p.k.</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696D26C" w14:textId="77777777" w:rsidR="005C67E3" w:rsidRDefault="005C67E3" w:rsidP="00C71D63">
            <w:pPr>
              <w:jc w:val="center"/>
              <w:rPr>
                <w:b/>
                <w:lang w:eastAsia="en-US"/>
              </w:rPr>
            </w:pPr>
            <w:r>
              <w:rPr>
                <w:b/>
                <w:lang w:eastAsia="en-US"/>
              </w:rPr>
              <w:t>Nosaukums</w:t>
            </w:r>
          </w:p>
        </w:tc>
        <w:tc>
          <w:tcPr>
            <w:tcW w:w="4917" w:type="dxa"/>
            <w:tcBorders>
              <w:top w:val="single" w:sz="4" w:space="0" w:color="auto"/>
              <w:left w:val="single" w:sz="4" w:space="0" w:color="auto"/>
              <w:bottom w:val="single" w:sz="4" w:space="0" w:color="auto"/>
              <w:right w:val="single" w:sz="4" w:space="0" w:color="auto"/>
            </w:tcBorders>
            <w:vAlign w:val="center"/>
            <w:hideMark/>
          </w:tcPr>
          <w:p w14:paraId="131367E8" w14:textId="77777777" w:rsidR="005C67E3" w:rsidRDefault="005C67E3" w:rsidP="00C71D63">
            <w:pPr>
              <w:jc w:val="center"/>
              <w:rPr>
                <w:b/>
                <w:lang w:eastAsia="en-US"/>
              </w:rPr>
            </w:pPr>
            <w:r>
              <w:rPr>
                <w:b/>
                <w:lang w:eastAsia="en-US"/>
              </w:rPr>
              <w:t>Apraksts</w:t>
            </w:r>
          </w:p>
        </w:tc>
        <w:tc>
          <w:tcPr>
            <w:tcW w:w="2233" w:type="dxa"/>
            <w:tcBorders>
              <w:top w:val="single" w:sz="4" w:space="0" w:color="auto"/>
              <w:left w:val="single" w:sz="4" w:space="0" w:color="auto"/>
              <w:bottom w:val="single" w:sz="4" w:space="0" w:color="auto"/>
              <w:right w:val="single" w:sz="4" w:space="0" w:color="auto"/>
            </w:tcBorders>
            <w:vAlign w:val="center"/>
          </w:tcPr>
          <w:p w14:paraId="6A85EDB2" w14:textId="77777777" w:rsidR="005C67E3" w:rsidRDefault="005C67E3" w:rsidP="00C71D63">
            <w:pPr>
              <w:jc w:val="center"/>
              <w:rPr>
                <w:b/>
                <w:lang w:eastAsia="en-US"/>
              </w:rPr>
            </w:pPr>
            <w:r w:rsidRPr="00114588">
              <w:rPr>
                <w:b/>
                <w:lang w:eastAsia="en-US"/>
              </w:rPr>
              <w:t>Plānotais iepirkuma apjoms</w:t>
            </w:r>
          </w:p>
        </w:tc>
      </w:tr>
      <w:tr w:rsidR="005C67E3" w14:paraId="50779D15" w14:textId="77777777" w:rsidTr="00C71D63">
        <w:tc>
          <w:tcPr>
            <w:tcW w:w="603" w:type="dxa"/>
            <w:tcBorders>
              <w:top w:val="single" w:sz="4" w:space="0" w:color="auto"/>
              <w:left w:val="single" w:sz="4" w:space="0" w:color="auto"/>
              <w:bottom w:val="single" w:sz="4" w:space="0" w:color="auto"/>
              <w:right w:val="single" w:sz="4" w:space="0" w:color="auto"/>
            </w:tcBorders>
            <w:hideMark/>
          </w:tcPr>
          <w:p w14:paraId="2E43353B" w14:textId="77777777" w:rsidR="005C67E3" w:rsidRPr="00F23D5D" w:rsidRDefault="005C67E3" w:rsidP="00C71D63">
            <w:pPr>
              <w:rPr>
                <w:bCs/>
                <w:lang w:eastAsia="en-US"/>
              </w:rPr>
            </w:pPr>
            <w:r w:rsidRPr="00F23D5D">
              <w:rPr>
                <w:bCs/>
                <w:lang w:eastAsia="en-US"/>
              </w:rPr>
              <w:t>1.</w:t>
            </w:r>
          </w:p>
        </w:tc>
        <w:tc>
          <w:tcPr>
            <w:tcW w:w="1710" w:type="dxa"/>
            <w:tcBorders>
              <w:top w:val="single" w:sz="4" w:space="0" w:color="auto"/>
              <w:left w:val="single" w:sz="4" w:space="0" w:color="auto"/>
              <w:bottom w:val="single" w:sz="4" w:space="0" w:color="auto"/>
              <w:right w:val="single" w:sz="4" w:space="0" w:color="auto"/>
            </w:tcBorders>
          </w:tcPr>
          <w:p w14:paraId="635DF6FE" w14:textId="7E028FAD" w:rsidR="005C67E3" w:rsidRPr="00F23D5D" w:rsidRDefault="005C67E3" w:rsidP="00C71D63">
            <w:pPr>
              <w:jc w:val="both"/>
              <w:rPr>
                <w:bCs/>
                <w:lang w:eastAsia="en-US"/>
              </w:rPr>
            </w:pPr>
            <w:r>
              <w:rPr>
                <w:bCs/>
                <w:lang w:eastAsia="en-US"/>
              </w:rPr>
              <w:t xml:space="preserve">Cīņas triko </w:t>
            </w:r>
          </w:p>
        </w:tc>
        <w:tc>
          <w:tcPr>
            <w:tcW w:w="4917" w:type="dxa"/>
            <w:tcBorders>
              <w:top w:val="single" w:sz="4" w:space="0" w:color="auto"/>
              <w:left w:val="single" w:sz="4" w:space="0" w:color="auto"/>
              <w:bottom w:val="single" w:sz="4" w:space="0" w:color="auto"/>
              <w:right w:val="single" w:sz="4" w:space="0" w:color="auto"/>
            </w:tcBorders>
            <w:hideMark/>
          </w:tcPr>
          <w:p w14:paraId="7644EFE9"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Pielietojums</w:t>
            </w:r>
            <w:r w:rsidRPr="005C67E3">
              <w:rPr>
                <w:rFonts w:eastAsia="Arial Unicode MS"/>
                <w:color w:val="0D0D0D"/>
                <w:u w:color="0D0D0D"/>
                <w:bdr w:val="nil"/>
                <w:lang w:eastAsia="lv-LV"/>
              </w:rPr>
              <w:t>: Paredzēts sporta nodarbībām telpās.</w:t>
            </w:r>
          </w:p>
          <w:p w14:paraId="4DB4B42E"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Materiāla apraksts un krāsas</w:t>
            </w:r>
            <w:r w:rsidRPr="005C67E3">
              <w:rPr>
                <w:rFonts w:eastAsia="Arial Unicode MS"/>
                <w:color w:val="0D0D0D"/>
                <w:u w:color="0D0D0D"/>
                <w:bdr w:val="nil"/>
                <w:lang w:eastAsia="lv-LV"/>
              </w:rPr>
              <w:t xml:space="preserve">: </w:t>
            </w:r>
            <w:proofErr w:type="spellStart"/>
            <w:r w:rsidRPr="005C67E3">
              <w:rPr>
                <w:rFonts w:eastAsia="Arial Unicode MS"/>
                <w:color w:val="0D0D0D"/>
                <w:u w:color="0D0D0D"/>
                <w:bdr w:val="nil"/>
                <w:lang w:eastAsia="lv-LV"/>
              </w:rPr>
              <w:t>Likra</w:t>
            </w:r>
            <w:proofErr w:type="spellEnd"/>
            <w:r w:rsidRPr="005C67E3">
              <w:rPr>
                <w:rFonts w:eastAsia="Arial Unicode MS"/>
                <w:color w:val="0D0D0D"/>
                <w:u w:color="0D0D0D"/>
                <w:bdr w:val="nil"/>
                <w:lang w:eastAsia="lv-LV"/>
              </w:rPr>
              <w:t xml:space="preserve">, 80% poliamīds (+/- 2%), 20% </w:t>
            </w:r>
            <w:proofErr w:type="spellStart"/>
            <w:r w:rsidRPr="005C67E3">
              <w:rPr>
                <w:rFonts w:eastAsia="Arial Unicode MS"/>
                <w:color w:val="0D0D0D"/>
                <w:u w:color="0D0D0D"/>
                <w:bdr w:val="nil"/>
                <w:lang w:eastAsia="lv-LV"/>
              </w:rPr>
              <w:t>elastāns</w:t>
            </w:r>
            <w:proofErr w:type="spellEnd"/>
            <w:r w:rsidRPr="005C67E3">
              <w:rPr>
                <w:rFonts w:eastAsia="Arial Unicode MS"/>
                <w:color w:val="0D0D0D"/>
                <w:u w:color="0D0D0D"/>
                <w:bdr w:val="nil"/>
                <w:lang w:eastAsia="lv-LV"/>
              </w:rPr>
              <w:t>. Krāsa sarkana, zila.</w:t>
            </w:r>
          </w:p>
          <w:p w14:paraId="28713057" w14:textId="1737EB75"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FF0000"/>
                <w:u w:color="0D0D0D"/>
                <w:bdr w:val="nil"/>
                <w:lang w:eastAsia="lv-LV"/>
              </w:rPr>
            </w:pPr>
            <w:r w:rsidRPr="005C67E3">
              <w:rPr>
                <w:rFonts w:eastAsia="Arial Unicode MS"/>
                <w:b/>
                <w:bCs/>
                <w:color w:val="0D0D0D"/>
                <w:u w:color="0D0D0D"/>
                <w:bdr w:val="nil"/>
                <w:lang w:eastAsia="lv-LV"/>
              </w:rPr>
              <w:t>Apraksts</w:t>
            </w:r>
            <w:r w:rsidRPr="005C67E3">
              <w:rPr>
                <w:rFonts w:eastAsia="Arial Unicode MS"/>
                <w:color w:val="0D0D0D"/>
                <w:u w:color="0D0D0D"/>
                <w:bdr w:val="nil"/>
                <w:lang w:eastAsia="lv-LV"/>
              </w:rPr>
              <w:t xml:space="preserve">: </w:t>
            </w:r>
            <w:r w:rsidRPr="005C67E3">
              <w:rPr>
                <w:rFonts w:eastAsia="Arial Unicode MS"/>
                <w:u w:color="0D0D0D"/>
                <w:bdr w:val="nil"/>
                <w:lang w:eastAsia="lv-LV"/>
              </w:rPr>
              <w:t xml:space="preserve">Triko ir standarta forma, ko izmanto visos Olimpiskajos cīņas sporta veidos. Cīņas triko jābūt izgatavotam no gluda auduma bez nelīdzenām malām, kas nerada nekādus kairinājuma draudus ne lietotājam, ne pretiniekam. </w:t>
            </w:r>
            <w:r>
              <w:rPr>
                <w:rFonts w:eastAsia="Arial Unicode MS"/>
                <w:u w:color="0D0D0D"/>
                <w:bdr w:val="nil"/>
                <w:lang w:eastAsia="lv-LV"/>
              </w:rPr>
              <w:t>Komplekts sastāv no viena sarkana triko un viena zila</w:t>
            </w:r>
            <w:r w:rsidR="006C55BD">
              <w:rPr>
                <w:rFonts w:eastAsia="Arial Unicode MS"/>
                <w:u w:color="0D0D0D"/>
                <w:bdr w:val="nil"/>
                <w:lang w:eastAsia="lv-LV"/>
              </w:rPr>
              <w:t>.</w:t>
            </w:r>
          </w:p>
          <w:p w14:paraId="1958351A"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b/>
                <w:bCs/>
                <w:color w:val="202124"/>
                <w:u w:color="202124"/>
                <w:bdr w:val="nil"/>
                <w:lang w:eastAsia="lv-LV"/>
              </w:rPr>
            </w:pPr>
            <w:r w:rsidRPr="005C67E3">
              <w:rPr>
                <w:rFonts w:eastAsia="Arial Unicode MS"/>
                <w:b/>
                <w:bCs/>
                <w:color w:val="0D0D0D"/>
                <w:u w:color="0D0D0D"/>
                <w:bdr w:val="nil"/>
                <w:lang w:eastAsia="lv-LV"/>
              </w:rPr>
              <w:t xml:space="preserve">Marķējums: </w:t>
            </w:r>
            <w:r w:rsidRPr="005C67E3">
              <w:rPr>
                <w:rFonts w:eastAsia="Arial Unicode MS"/>
                <w:color w:val="0D0D0D"/>
                <w:u w:color="0D0D0D"/>
                <w:bdr w:val="nil"/>
                <w:lang w:eastAsia="lv-LV"/>
              </w:rPr>
              <w:t>Nav</w:t>
            </w:r>
          </w:p>
          <w:p w14:paraId="67F9E276"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ind w:left="142"/>
              <w:jc w:val="both"/>
              <w:rPr>
                <w:rFonts w:eastAsia="Arial Unicode MS"/>
                <w:color w:val="0D0D0D"/>
                <w:u w:color="0D0D0D"/>
                <w:bdr w:val="nil"/>
                <w:lang w:eastAsia="lv-LV"/>
              </w:rPr>
            </w:pPr>
            <w:proofErr w:type="spellStart"/>
            <w:r w:rsidRPr="005C67E3">
              <w:rPr>
                <w:rFonts w:eastAsia="Arial Unicode MS"/>
                <w:b/>
                <w:bCs/>
                <w:color w:val="0D0D0D"/>
                <w:u w:color="0D0D0D"/>
                <w:bdr w:val="nil"/>
                <w:lang w:eastAsia="lv-LV"/>
              </w:rPr>
              <w:t>Apdruka</w:t>
            </w:r>
            <w:proofErr w:type="spellEnd"/>
            <w:r w:rsidRPr="005C67E3">
              <w:rPr>
                <w:rFonts w:eastAsia="Arial Unicode MS"/>
                <w:color w:val="0D0D0D"/>
                <w:u w:color="0D0D0D"/>
                <w:bdr w:val="nil"/>
                <w:lang w:eastAsia="lv-LV"/>
              </w:rPr>
              <w:t>: Nav</w:t>
            </w:r>
          </w:p>
          <w:p w14:paraId="7871B5A9"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Iepakojuma un marķējuma (etiķetes) apraksts:</w:t>
            </w:r>
            <w:r w:rsidRPr="005C67E3">
              <w:rPr>
                <w:rFonts w:eastAsia="Arial Unicode MS"/>
                <w:color w:val="000000"/>
                <w:u w:color="000000"/>
                <w:bdr w:val="nil"/>
                <w:lang w:eastAsia="lv-LV"/>
              </w:rPr>
              <w:t xml:space="preserve"> </w:t>
            </w:r>
            <w:r w:rsidRPr="005C67E3">
              <w:rPr>
                <w:rFonts w:eastAsia="Arial Unicode MS"/>
                <w:color w:val="0D0D0D"/>
                <w:u w:color="0D0D0D"/>
                <w:bdr w:val="nil"/>
                <w:lang w:eastAsia="lv-LV"/>
              </w:rPr>
              <w:t>Produkcijai piegādes brīdī jābūt oriģinālajā ražotāja iepakojumā (plastikāta maisiņā), uz kura ir norādīts ražotājs un izmērs. Uz produkcijas jābūt etiķetei, kur norādīts ražotājs, izmērs, auduma sastāvs un kopšanas rekomendācija.</w:t>
            </w:r>
          </w:p>
          <w:p w14:paraId="3D530AB5"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Kvalitātes prasības:</w:t>
            </w:r>
            <w:r w:rsidRPr="005C67E3">
              <w:rPr>
                <w:rFonts w:eastAsia="Arial Unicode MS"/>
                <w:color w:val="0D0D0D"/>
                <w:u w:color="0D0D0D"/>
                <w:bdr w:val="nil"/>
                <w:lang w:eastAsia="lv-LV"/>
              </w:rPr>
              <w:t xml:space="preserve"> garantija 12 (divpadsmit) mēneši. Ražotāja un kvalitātes sertifikāts.</w:t>
            </w:r>
          </w:p>
          <w:p w14:paraId="41D6EF66" w14:textId="7F450ACD" w:rsidR="005C67E3" w:rsidRDefault="005C67E3" w:rsidP="005C67E3">
            <w:pPr>
              <w:jc w:val="both"/>
              <w:rPr>
                <w:lang w:eastAsia="en-US"/>
              </w:rPr>
            </w:pPr>
            <w:r w:rsidRPr="005C67E3">
              <w:rPr>
                <w:b/>
                <w:bCs/>
                <w:color w:val="0D0D0D"/>
                <w:lang w:eastAsia="en-US"/>
              </w:rPr>
              <w:t>Sporta tērpa izmēri:</w:t>
            </w:r>
            <w:r w:rsidRPr="00311FEF">
              <w:t xml:space="preserve"> Izmēri tiks precizēti, veicot pasūtījumu</w:t>
            </w:r>
            <w:r>
              <w:t>.</w:t>
            </w:r>
          </w:p>
        </w:tc>
        <w:tc>
          <w:tcPr>
            <w:tcW w:w="2233" w:type="dxa"/>
            <w:tcBorders>
              <w:top w:val="single" w:sz="4" w:space="0" w:color="auto"/>
              <w:left w:val="single" w:sz="4" w:space="0" w:color="auto"/>
              <w:bottom w:val="single" w:sz="4" w:space="0" w:color="auto"/>
              <w:right w:val="single" w:sz="4" w:space="0" w:color="auto"/>
            </w:tcBorders>
            <w:vAlign w:val="center"/>
          </w:tcPr>
          <w:p w14:paraId="6DAAE748" w14:textId="07CE7264" w:rsidR="005C67E3" w:rsidRDefault="005C67E3" w:rsidP="00C71D63">
            <w:pPr>
              <w:jc w:val="center"/>
              <w:rPr>
                <w:lang w:eastAsia="en-US"/>
              </w:rPr>
            </w:pPr>
            <w:r>
              <w:rPr>
                <w:lang w:eastAsia="en-US"/>
              </w:rPr>
              <w:t>18 (</w:t>
            </w:r>
            <w:proofErr w:type="spellStart"/>
            <w:r>
              <w:rPr>
                <w:lang w:eastAsia="en-US"/>
              </w:rPr>
              <w:t>kompl</w:t>
            </w:r>
            <w:proofErr w:type="spellEnd"/>
            <w:r>
              <w:rPr>
                <w:lang w:eastAsia="en-US"/>
              </w:rPr>
              <w:t>.)</w:t>
            </w:r>
          </w:p>
        </w:tc>
      </w:tr>
    </w:tbl>
    <w:p w14:paraId="17D20613" w14:textId="77777777" w:rsidR="005C67E3" w:rsidRDefault="005C67E3" w:rsidP="005C67E3">
      <w:pPr>
        <w:rPr>
          <w:rFonts w:eastAsia="Calibri"/>
          <w:lang w:eastAsia="lv-LV"/>
        </w:rPr>
      </w:pPr>
    </w:p>
    <w:p w14:paraId="6F3FB967" w14:textId="77777777" w:rsidR="005C67E3" w:rsidRDefault="005C67E3" w:rsidP="005C67E3"/>
    <w:p w14:paraId="7AB88E97" w14:textId="77777777" w:rsidR="005C67E3" w:rsidRDefault="005C67E3" w:rsidP="005C67E3"/>
    <w:p w14:paraId="15431F89" w14:textId="77777777" w:rsidR="005C67E3" w:rsidRDefault="005C67E3" w:rsidP="005C67E3">
      <w:pPr>
        <w:rPr>
          <w:b/>
          <w:bCs/>
          <w:u w:val="single"/>
        </w:rPr>
      </w:pPr>
      <w:r>
        <w:rPr>
          <w:b/>
          <w:bCs/>
          <w:u w:val="single"/>
        </w:rPr>
        <w:t>Tehnisko specifikāciju sagatavoja:</w:t>
      </w:r>
    </w:p>
    <w:p w14:paraId="4B1D74CE" w14:textId="77777777" w:rsidR="005C67E3" w:rsidRDefault="005C67E3" w:rsidP="005C67E3">
      <w:pPr>
        <w:rPr>
          <w:lang w:eastAsia="en-US"/>
        </w:rPr>
      </w:pPr>
      <w:r>
        <w:rPr>
          <w:lang w:eastAsia="en-US"/>
        </w:rPr>
        <w:t xml:space="preserve">Daugavpils valstspilsētas pašvaldības profesionālās ievirzes </w:t>
      </w:r>
    </w:p>
    <w:p w14:paraId="4416D8DB" w14:textId="77777777" w:rsidR="005C67E3" w:rsidRDefault="005C67E3" w:rsidP="005C67E3">
      <w:pPr>
        <w:rPr>
          <w:lang w:eastAsia="en-US"/>
        </w:rPr>
      </w:pPr>
      <w:r>
        <w:rPr>
          <w:lang w:eastAsia="en-US"/>
        </w:rPr>
        <w:t>sporta izglītības iestādes “Daugavpils Sporta skola”</w:t>
      </w:r>
      <w:r>
        <w:rPr>
          <w:lang w:eastAsia="en-US"/>
        </w:rPr>
        <w:tab/>
      </w:r>
    </w:p>
    <w:p w14:paraId="3B8A111E" w14:textId="77777777" w:rsidR="005C67E3" w:rsidRDefault="005C67E3" w:rsidP="005C67E3">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3ABF7148" w14:textId="77777777" w:rsidR="005C67E3" w:rsidRDefault="005C67E3" w:rsidP="005C67E3">
      <w:pPr>
        <w:rPr>
          <w:lang w:eastAsia="en-US"/>
        </w:rPr>
      </w:pPr>
      <w:proofErr w:type="spellStart"/>
      <w:r>
        <w:rPr>
          <w:lang w:eastAsia="en-US"/>
        </w:rPr>
        <w:t>L.S.Mičune</w:t>
      </w:r>
      <w:proofErr w:type="spellEnd"/>
      <w:r>
        <w:rPr>
          <w:lang w:eastAsia="en-US"/>
        </w:rPr>
        <w:t>_____________</w:t>
      </w:r>
    </w:p>
    <w:p w14:paraId="5D69B8A3" w14:textId="2E7D119B" w:rsidR="005C67E3" w:rsidRDefault="005C67E3" w:rsidP="005C67E3">
      <w:r>
        <w:rPr>
          <w:lang w:eastAsia="en-US"/>
        </w:rPr>
        <w:t xml:space="preserve">Daugavpilī, 2024.gada </w:t>
      </w:r>
      <w:r w:rsidR="00B91FEE">
        <w:rPr>
          <w:lang w:eastAsia="en-US"/>
        </w:rPr>
        <w:t>30</w:t>
      </w:r>
      <w:r>
        <w:rPr>
          <w:lang w:eastAsia="en-US"/>
        </w:rPr>
        <w:t>.janvarī</w:t>
      </w:r>
    </w:p>
    <w:p w14:paraId="3BDD2B1E" w14:textId="77777777" w:rsidR="005C67E3" w:rsidRPr="00281395" w:rsidRDefault="005C67E3" w:rsidP="005C67E3">
      <w:pPr>
        <w:suppressAutoHyphens w:val="0"/>
        <w:spacing w:after="200" w:line="276" w:lineRule="auto"/>
      </w:pPr>
      <w:r>
        <w:rPr>
          <w:sz w:val="20"/>
        </w:rPr>
        <w:br w:type="page"/>
      </w:r>
    </w:p>
    <w:p w14:paraId="2ECBF8F0" w14:textId="77777777" w:rsidR="005C67E3" w:rsidRDefault="005C67E3" w:rsidP="005C67E3">
      <w:pPr>
        <w:suppressAutoHyphens w:val="0"/>
        <w:jc w:val="center"/>
        <w:rPr>
          <w:rFonts w:eastAsia="Calibri"/>
          <w:b/>
          <w:lang w:eastAsia="lv-LV"/>
        </w:rPr>
      </w:pPr>
      <w:r w:rsidRPr="00306CB6">
        <w:rPr>
          <w:rFonts w:eastAsia="Calibri"/>
          <w:b/>
          <w:lang w:eastAsia="lv-LV"/>
        </w:rPr>
        <w:lastRenderedPageBreak/>
        <w:t>TEHNISKĀ SPECIFIKĀCIJA</w:t>
      </w:r>
    </w:p>
    <w:p w14:paraId="6219DD43" w14:textId="77777777" w:rsidR="005C67E3" w:rsidRDefault="005C67E3" w:rsidP="005C67E3">
      <w:pPr>
        <w:suppressAutoHyphens w:val="0"/>
        <w:jc w:val="center"/>
        <w:rPr>
          <w:rFonts w:eastAsia="Calibri"/>
          <w:b/>
          <w:lang w:eastAsia="lv-LV"/>
        </w:rPr>
      </w:pPr>
    </w:p>
    <w:p w14:paraId="154A3786" w14:textId="419EC219" w:rsidR="005C67E3" w:rsidRDefault="005C67E3" w:rsidP="005C67E3">
      <w:pPr>
        <w:jc w:val="center"/>
        <w:outlineLvl w:val="0"/>
        <w:rPr>
          <w:b/>
          <w:bCs/>
        </w:rPr>
      </w:pPr>
      <w:r>
        <w:rPr>
          <w:b/>
          <w:bCs/>
        </w:rPr>
        <w:t>VI</w:t>
      </w:r>
      <w:r w:rsidRPr="00C87DA2">
        <w:rPr>
          <w:b/>
          <w:bCs/>
        </w:rPr>
        <w:t xml:space="preserve"> daļa</w:t>
      </w:r>
    </w:p>
    <w:p w14:paraId="5B40BD89" w14:textId="77777777" w:rsidR="005C67E3" w:rsidRDefault="005C67E3" w:rsidP="005C67E3">
      <w:pPr>
        <w:jc w:val="center"/>
        <w:outlineLvl w:val="0"/>
        <w:rPr>
          <w:b/>
          <w:bCs/>
        </w:rPr>
      </w:pPr>
    </w:p>
    <w:p w14:paraId="5DB410E7" w14:textId="6D7A51D1" w:rsidR="005C67E3" w:rsidRDefault="005C67E3" w:rsidP="005C67E3">
      <w:pPr>
        <w:spacing w:line="276" w:lineRule="auto"/>
        <w:jc w:val="center"/>
        <w:outlineLvl w:val="0"/>
        <w:rPr>
          <w:b/>
          <w:bCs/>
        </w:rPr>
      </w:pPr>
      <w:r w:rsidRPr="00C11A1E">
        <w:rPr>
          <w:b/>
          <w:bCs/>
        </w:rPr>
        <w:t>„</w:t>
      </w:r>
      <w:r w:rsidRPr="00FB59A6">
        <w:t xml:space="preserve"> </w:t>
      </w:r>
      <w:r>
        <w:rPr>
          <w:b/>
          <w:bCs/>
        </w:rPr>
        <w:t>Svarcelšanas triko</w:t>
      </w:r>
      <w:r w:rsidRPr="00C11A1E">
        <w:rPr>
          <w:b/>
          <w:bCs/>
        </w:rPr>
        <w:t>”</w:t>
      </w:r>
    </w:p>
    <w:p w14:paraId="5FF9497B" w14:textId="77777777" w:rsidR="005C67E3" w:rsidRPr="00E13B1B" w:rsidRDefault="005C67E3" w:rsidP="005C67E3">
      <w:pPr>
        <w:spacing w:line="276" w:lineRule="auto"/>
        <w:jc w:val="center"/>
        <w:outlineLvl w:val="0"/>
        <w:rPr>
          <w:b/>
          <w:bCs/>
        </w:rPr>
      </w:pPr>
    </w:p>
    <w:p w14:paraId="7984CC2C" w14:textId="00D7FC4A" w:rsidR="005C67E3" w:rsidRDefault="005C67E3" w:rsidP="005C67E3">
      <w:pPr>
        <w:jc w:val="both"/>
        <w:rPr>
          <w:bCs/>
          <w:lang w:eastAsia="en-US"/>
        </w:rPr>
      </w:pPr>
      <w:r>
        <w:rPr>
          <w:b/>
        </w:rPr>
        <w:t xml:space="preserve">Veicamā darba uzdevumi: </w:t>
      </w:r>
      <w:r>
        <w:t>Svarcelšanas</w:t>
      </w:r>
      <w:r w:rsidRPr="00281395">
        <w:t xml:space="preserve"> </w:t>
      </w:r>
      <w:r w:rsidR="00B91FEE">
        <w:t xml:space="preserve">triko </w:t>
      </w:r>
      <w:r w:rsidRPr="00281395">
        <w:t>iegāde Daugavpils Sporta skolai.</w:t>
      </w:r>
    </w:p>
    <w:p w14:paraId="7699A1AD" w14:textId="1AB5779E" w:rsidR="005C67E3" w:rsidRDefault="005C67E3" w:rsidP="005C67E3">
      <w:pPr>
        <w:jc w:val="both"/>
        <w:rPr>
          <w:rFonts w:eastAsia="Calibri"/>
          <w:b/>
          <w:lang w:eastAsia="lv-LV"/>
        </w:rPr>
      </w:pPr>
      <w:r>
        <w:rPr>
          <w:b/>
        </w:rPr>
        <w:t xml:space="preserve">Pasūtījuma izpildināšana: </w:t>
      </w:r>
      <w:r w:rsidRPr="00281395">
        <w:rPr>
          <w:bCs/>
        </w:rPr>
        <w:t>līdz 2024.gada 5.mart</w:t>
      </w:r>
      <w:r w:rsidR="00B91FEE">
        <w:rPr>
          <w:bCs/>
        </w:rPr>
        <w:t>a</w:t>
      </w:r>
      <w:r w:rsidRPr="00281395">
        <w:rPr>
          <w:bCs/>
        </w:rPr>
        <w:t>m</w:t>
      </w:r>
      <w:r>
        <w:rPr>
          <w:bCs/>
        </w:rPr>
        <w:t>.</w:t>
      </w:r>
    </w:p>
    <w:p w14:paraId="7EDC670D" w14:textId="77777777" w:rsidR="005C67E3" w:rsidRDefault="005C67E3" w:rsidP="005C67E3">
      <w:pPr>
        <w:pStyle w:val="Sarakstarindkopa"/>
        <w:jc w:val="both"/>
      </w:pPr>
    </w:p>
    <w:tbl>
      <w:tblPr>
        <w:tblStyle w:val="Reatabula"/>
        <w:tblW w:w="9463" w:type="dxa"/>
        <w:tblInd w:w="108" w:type="dxa"/>
        <w:tblLook w:val="04A0" w:firstRow="1" w:lastRow="0" w:firstColumn="1" w:lastColumn="0" w:noHBand="0" w:noVBand="1"/>
      </w:tblPr>
      <w:tblGrid>
        <w:gridCol w:w="603"/>
        <w:gridCol w:w="1710"/>
        <w:gridCol w:w="4917"/>
        <w:gridCol w:w="2233"/>
      </w:tblGrid>
      <w:tr w:rsidR="005C67E3" w14:paraId="2E10E77C" w14:textId="77777777" w:rsidTr="00C71D63">
        <w:tc>
          <w:tcPr>
            <w:tcW w:w="603" w:type="dxa"/>
            <w:tcBorders>
              <w:top w:val="single" w:sz="4" w:space="0" w:color="auto"/>
              <w:left w:val="single" w:sz="4" w:space="0" w:color="auto"/>
              <w:bottom w:val="single" w:sz="4" w:space="0" w:color="auto"/>
              <w:right w:val="single" w:sz="4" w:space="0" w:color="auto"/>
            </w:tcBorders>
            <w:hideMark/>
          </w:tcPr>
          <w:p w14:paraId="686A4BA4" w14:textId="77777777" w:rsidR="005C67E3" w:rsidRDefault="005C67E3" w:rsidP="00C71D63">
            <w:pPr>
              <w:jc w:val="both"/>
              <w:rPr>
                <w:b/>
                <w:lang w:eastAsia="en-US"/>
              </w:rPr>
            </w:pPr>
            <w:r>
              <w:rPr>
                <w:b/>
                <w:lang w:eastAsia="en-US"/>
              </w:rPr>
              <w:t>Nr.</w:t>
            </w:r>
          </w:p>
          <w:p w14:paraId="50E4BE66" w14:textId="77777777" w:rsidR="005C67E3" w:rsidRDefault="005C67E3" w:rsidP="00C71D63">
            <w:pPr>
              <w:jc w:val="both"/>
              <w:rPr>
                <w:b/>
                <w:lang w:eastAsia="en-US"/>
              </w:rPr>
            </w:pPr>
            <w:r>
              <w:rPr>
                <w:b/>
                <w:lang w:eastAsia="en-US"/>
              </w:rPr>
              <w:t>p.k.</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2693781" w14:textId="77777777" w:rsidR="005C67E3" w:rsidRDefault="005C67E3" w:rsidP="00C71D63">
            <w:pPr>
              <w:jc w:val="center"/>
              <w:rPr>
                <w:b/>
                <w:lang w:eastAsia="en-US"/>
              </w:rPr>
            </w:pPr>
            <w:r>
              <w:rPr>
                <w:b/>
                <w:lang w:eastAsia="en-US"/>
              </w:rPr>
              <w:t>Nosaukums</w:t>
            </w:r>
          </w:p>
        </w:tc>
        <w:tc>
          <w:tcPr>
            <w:tcW w:w="4917" w:type="dxa"/>
            <w:tcBorders>
              <w:top w:val="single" w:sz="4" w:space="0" w:color="auto"/>
              <w:left w:val="single" w:sz="4" w:space="0" w:color="auto"/>
              <w:bottom w:val="single" w:sz="4" w:space="0" w:color="auto"/>
              <w:right w:val="single" w:sz="4" w:space="0" w:color="auto"/>
            </w:tcBorders>
            <w:vAlign w:val="center"/>
            <w:hideMark/>
          </w:tcPr>
          <w:p w14:paraId="498331A5" w14:textId="77777777" w:rsidR="005C67E3" w:rsidRDefault="005C67E3" w:rsidP="00C71D63">
            <w:pPr>
              <w:jc w:val="center"/>
              <w:rPr>
                <w:b/>
                <w:lang w:eastAsia="en-US"/>
              </w:rPr>
            </w:pPr>
            <w:r>
              <w:rPr>
                <w:b/>
                <w:lang w:eastAsia="en-US"/>
              </w:rPr>
              <w:t>Apraksts</w:t>
            </w:r>
          </w:p>
        </w:tc>
        <w:tc>
          <w:tcPr>
            <w:tcW w:w="2233" w:type="dxa"/>
            <w:tcBorders>
              <w:top w:val="single" w:sz="4" w:space="0" w:color="auto"/>
              <w:left w:val="single" w:sz="4" w:space="0" w:color="auto"/>
              <w:bottom w:val="single" w:sz="4" w:space="0" w:color="auto"/>
              <w:right w:val="single" w:sz="4" w:space="0" w:color="auto"/>
            </w:tcBorders>
            <w:vAlign w:val="center"/>
          </w:tcPr>
          <w:p w14:paraId="4914626E" w14:textId="77777777" w:rsidR="005C67E3" w:rsidRDefault="005C67E3" w:rsidP="00C71D63">
            <w:pPr>
              <w:jc w:val="center"/>
              <w:rPr>
                <w:b/>
                <w:lang w:eastAsia="en-US"/>
              </w:rPr>
            </w:pPr>
            <w:r w:rsidRPr="00114588">
              <w:rPr>
                <w:b/>
                <w:lang w:eastAsia="en-US"/>
              </w:rPr>
              <w:t>Plānotais iepirkuma apjoms</w:t>
            </w:r>
          </w:p>
        </w:tc>
      </w:tr>
      <w:tr w:rsidR="005C67E3" w14:paraId="31DBFC16" w14:textId="77777777" w:rsidTr="00C71D63">
        <w:tc>
          <w:tcPr>
            <w:tcW w:w="603" w:type="dxa"/>
            <w:tcBorders>
              <w:top w:val="single" w:sz="4" w:space="0" w:color="auto"/>
              <w:left w:val="single" w:sz="4" w:space="0" w:color="auto"/>
              <w:bottom w:val="single" w:sz="4" w:space="0" w:color="auto"/>
              <w:right w:val="single" w:sz="4" w:space="0" w:color="auto"/>
            </w:tcBorders>
            <w:hideMark/>
          </w:tcPr>
          <w:p w14:paraId="598D4B80" w14:textId="77777777" w:rsidR="005C67E3" w:rsidRPr="00F23D5D" w:rsidRDefault="005C67E3" w:rsidP="00C71D63">
            <w:pPr>
              <w:rPr>
                <w:bCs/>
                <w:lang w:eastAsia="en-US"/>
              </w:rPr>
            </w:pPr>
            <w:r w:rsidRPr="00F23D5D">
              <w:rPr>
                <w:bCs/>
                <w:lang w:eastAsia="en-US"/>
              </w:rPr>
              <w:t>1.</w:t>
            </w:r>
          </w:p>
        </w:tc>
        <w:tc>
          <w:tcPr>
            <w:tcW w:w="1710" w:type="dxa"/>
            <w:tcBorders>
              <w:top w:val="single" w:sz="4" w:space="0" w:color="auto"/>
              <w:left w:val="single" w:sz="4" w:space="0" w:color="auto"/>
              <w:bottom w:val="single" w:sz="4" w:space="0" w:color="auto"/>
              <w:right w:val="single" w:sz="4" w:space="0" w:color="auto"/>
            </w:tcBorders>
          </w:tcPr>
          <w:p w14:paraId="1C9643F8" w14:textId="5E0AC2E7" w:rsidR="005C67E3" w:rsidRPr="00F23D5D" w:rsidRDefault="005C67E3" w:rsidP="00C71D63">
            <w:pPr>
              <w:jc w:val="both"/>
              <w:rPr>
                <w:bCs/>
                <w:lang w:eastAsia="en-US"/>
              </w:rPr>
            </w:pPr>
            <w:r>
              <w:rPr>
                <w:bCs/>
                <w:lang w:eastAsia="en-US"/>
              </w:rPr>
              <w:t>Svarcelšanas triko</w:t>
            </w:r>
          </w:p>
        </w:tc>
        <w:tc>
          <w:tcPr>
            <w:tcW w:w="4917" w:type="dxa"/>
            <w:tcBorders>
              <w:top w:val="single" w:sz="4" w:space="0" w:color="auto"/>
              <w:left w:val="single" w:sz="4" w:space="0" w:color="auto"/>
              <w:bottom w:val="single" w:sz="4" w:space="0" w:color="auto"/>
              <w:right w:val="single" w:sz="4" w:space="0" w:color="auto"/>
            </w:tcBorders>
            <w:hideMark/>
          </w:tcPr>
          <w:p w14:paraId="1F255DD8"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Pielietojums</w:t>
            </w:r>
            <w:r w:rsidRPr="005C67E3">
              <w:rPr>
                <w:rFonts w:eastAsia="Arial Unicode MS"/>
                <w:color w:val="0D0D0D"/>
                <w:u w:color="0D0D0D"/>
                <w:bdr w:val="nil"/>
                <w:lang w:eastAsia="lv-LV"/>
              </w:rPr>
              <w:t>: Paredzēts sporta nodarbībām telpās.</w:t>
            </w:r>
          </w:p>
          <w:p w14:paraId="778DDC11" w14:textId="7386D99B"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Materiāla apraksts un krāsas</w:t>
            </w:r>
            <w:r w:rsidRPr="005C67E3">
              <w:rPr>
                <w:rFonts w:eastAsia="Arial Unicode MS"/>
                <w:color w:val="0D0D0D"/>
                <w:u w:color="0D0D0D"/>
                <w:bdr w:val="nil"/>
                <w:lang w:eastAsia="lv-LV"/>
              </w:rPr>
              <w:t>: Triko ir izgatavots no viegla elastīgā auduma, kas spēj viegli absorbēt lieko mitrumu un nodrošina sausuma un komforta sajūtu karstajā laikā. Neslīdošs ieliktenis uz gurniem, kas ir izturīgs pret berzēšanu. Plecu siksna ar tekstūru, lai stieņa metiena laikā</w:t>
            </w:r>
            <w:r w:rsidR="00B91FEE">
              <w:rPr>
                <w:rFonts w:eastAsia="Arial Unicode MS"/>
                <w:color w:val="0D0D0D"/>
                <w:u w:color="0D0D0D"/>
                <w:bdr w:val="nil"/>
                <w:lang w:eastAsia="lv-LV"/>
              </w:rPr>
              <w:t xml:space="preserve"> nodrošinātu stabilizāciju</w:t>
            </w:r>
            <w:r w:rsidRPr="005C67E3">
              <w:rPr>
                <w:rFonts w:eastAsia="Arial Unicode MS"/>
                <w:color w:val="0D0D0D"/>
                <w:u w:color="0D0D0D"/>
                <w:bdr w:val="nil"/>
                <w:lang w:eastAsia="lv-LV"/>
              </w:rPr>
              <w:t xml:space="preserve">. </w:t>
            </w:r>
          </w:p>
          <w:p w14:paraId="184065A6" w14:textId="041042F9"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FF0000"/>
                <w:u w:color="0D0D0D"/>
                <w:bdr w:val="nil"/>
                <w:lang w:eastAsia="lv-LV"/>
              </w:rPr>
            </w:pPr>
            <w:r w:rsidRPr="005C67E3">
              <w:rPr>
                <w:rFonts w:eastAsia="Arial Unicode MS"/>
                <w:b/>
                <w:bCs/>
                <w:color w:val="0D0D0D"/>
                <w:u w:color="0D0D0D"/>
                <w:bdr w:val="nil"/>
                <w:lang w:eastAsia="lv-LV"/>
              </w:rPr>
              <w:t>Apraksts</w:t>
            </w:r>
            <w:r w:rsidRPr="005C67E3">
              <w:rPr>
                <w:rFonts w:eastAsia="Arial Unicode MS"/>
                <w:color w:val="0D0D0D"/>
                <w:u w:color="0D0D0D"/>
                <w:bdr w:val="nil"/>
                <w:lang w:eastAsia="lv-LV"/>
              </w:rPr>
              <w:t xml:space="preserve">: </w:t>
            </w:r>
            <w:r w:rsidRPr="005C67E3">
              <w:rPr>
                <w:rFonts w:eastAsia="Arial Unicode MS"/>
                <w:u w:color="0D0D0D"/>
                <w:bdr w:val="nil"/>
                <w:lang w:eastAsia="lv-LV"/>
              </w:rPr>
              <w:t xml:space="preserve">Triko ir standarta forma, ko izmanto </w:t>
            </w:r>
            <w:r w:rsidR="00B91FEE">
              <w:rPr>
                <w:rFonts w:eastAsia="Arial Unicode MS"/>
                <w:u w:color="0D0D0D"/>
                <w:bdr w:val="nil"/>
                <w:lang w:eastAsia="lv-LV"/>
              </w:rPr>
              <w:t xml:space="preserve">Latvijas </w:t>
            </w:r>
            <w:proofErr w:type="spellStart"/>
            <w:r w:rsidR="00B91FEE">
              <w:rPr>
                <w:rFonts w:eastAsia="Arial Unicode MS"/>
                <w:u w:color="0D0D0D"/>
                <w:bdr w:val="nil"/>
                <w:lang w:eastAsia="lv-LV"/>
              </w:rPr>
              <w:t>svarcelšanas</w:t>
            </w:r>
            <w:proofErr w:type="spellEnd"/>
            <w:r w:rsidR="00B91FEE">
              <w:rPr>
                <w:rFonts w:eastAsia="Arial Unicode MS"/>
                <w:u w:color="0D0D0D"/>
                <w:bdr w:val="nil"/>
                <w:lang w:eastAsia="lv-LV"/>
              </w:rPr>
              <w:t xml:space="preserve"> federācijas organizētajos sacensībās</w:t>
            </w:r>
            <w:r w:rsidRPr="005C67E3">
              <w:rPr>
                <w:rFonts w:eastAsia="Arial Unicode MS"/>
                <w:u w:color="0D0D0D"/>
                <w:bdr w:val="nil"/>
                <w:lang w:eastAsia="lv-LV"/>
              </w:rPr>
              <w:t>. Svarcelšanas triko jābūt izgatavot</w:t>
            </w:r>
            <w:r w:rsidR="00B91FEE">
              <w:rPr>
                <w:rFonts w:eastAsia="Arial Unicode MS"/>
                <w:u w:color="0D0D0D"/>
                <w:bdr w:val="nil"/>
                <w:lang w:eastAsia="lv-LV"/>
              </w:rPr>
              <w:t>a</w:t>
            </w:r>
            <w:r w:rsidRPr="005C67E3">
              <w:rPr>
                <w:rFonts w:eastAsia="Arial Unicode MS"/>
                <w:u w:color="0D0D0D"/>
                <w:bdr w:val="nil"/>
                <w:lang w:eastAsia="lv-LV"/>
              </w:rPr>
              <w:t>m no gluda auduma bez nelīdzenām malām, kas nerada nekādus kairinājuma draudus  lietotājam. Dubultais trikotāža audums.</w:t>
            </w:r>
          </w:p>
          <w:p w14:paraId="79885350"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ind w:left="142"/>
              <w:jc w:val="both"/>
              <w:rPr>
                <w:rFonts w:eastAsia="Arial Unicode MS"/>
                <w:color w:val="0D0D0D"/>
                <w:u w:color="0D0D0D"/>
                <w:bdr w:val="nil"/>
                <w:lang w:eastAsia="lv-LV"/>
              </w:rPr>
            </w:pPr>
            <w:proofErr w:type="spellStart"/>
            <w:r w:rsidRPr="005C67E3">
              <w:rPr>
                <w:rFonts w:eastAsia="Arial Unicode MS"/>
                <w:b/>
                <w:bCs/>
                <w:color w:val="0D0D0D"/>
                <w:u w:color="0D0D0D"/>
                <w:bdr w:val="nil"/>
                <w:lang w:eastAsia="lv-LV"/>
              </w:rPr>
              <w:t>Apdruka</w:t>
            </w:r>
            <w:proofErr w:type="spellEnd"/>
            <w:r w:rsidRPr="005C67E3">
              <w:rPr>
                <w:rFonts w:eastAsia="Arial Unicode MS"/>
                <w:color w:val="0D0D0D"/>
                <w:u w:color="0D0D0D"/>
                <w:bdr w:val="nil"/>
                <w:lang w:eastAsia="lv-LV"/>
              </w:rPr>
              <w:t>: Nav</w:t>
            </w:r>
          </w:p>
          <w:p w14:paraId="7DF1253C"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Iepakojuma un marķējuma (etiķetes) apraksts:</w:t>
            </w:r>
            <w:r w:rsidRPr="005C67E3">
              <w:rPr>
                <w:rFonts w:eastAsia="Arial Unicode MS"/>
                <w:color w:val="000000"/>
                <w:u w:color="000000"/>
                <w:bdr w:val="nil"/>
                <w:lang w:eastAsia="lv-LV"/>
              </w:rPr>
              <w:t xml:space="preserve"> </w:t>
            </w:r>
            <w:r w:rsidRPr="005C67E3">
              <w:rPr>
                <w:rFonts w:eastAsia="Arial Unicode MS"/>
                <w:color w:val="0D0D0D"/>
                <w:u w:color="0D0D0D"/>
                <w:bdr w:val="nil"/>
                <w:lang w:eastAsia="lv-LV"/>
              </w:rPr>
              <w:t>Produkcijai piegādes brīdī jābūt oriģinālajā ražotāja iepakojumā (plastikāta maisiņā), uz kura ir norādīts ražotājs un izmērs. Uz produkcijas jābūt etiķetei, kur norādīts ražotājs, izmērs, auduma sastāvs un kopšanas rekomendācija.</w:t>
            </w:r>
          </w:p>
          <w:p w14:paraId="272E74B2"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Kvalitātes prasības:</w:t>
            </w:r>
            <w:r w:rsidRPr="005C67E3">
              <w:rPr>
                <w:rFonts w:eastAsia="Arial Unicode MS"/>
                <w:color w:val="0D0D0D"/>
                <w:u w:color="0D0D0D"/>
                <w:bdr w:val="nil"/>
                <w:lang w:eastAsia="lv-LV"/>
              </w:rPr>
              <w:t xml:space="preserve"> garantija 12 (divpadsmit) mēneši. Ražotāja un kvalitātes sertifikāts.</w:t>
            </w:r>
          </w:p>
          <w:p w14:paraId="7B0691FE" w14:textId="3323664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rPr>
                <w:rFonts w:eastAsia="Arial Unicode MS"/>
                <w:b/>
                <w:bCs/>
                <w:color w:val="0D0D0D"/>
                <w:u w:color="000000"/>
                <w:bdr w:val="nil"/>
                <w:lang w:eastAsia="lv-LV"/>
              </w:rPr>
            </w:pPr>
            <w:r w:rsidRPr="005C67E3">
              <w:rPr>
                <w:b/>
                <w:bCs/>
                <w:color w:val="0D0D0D"/>
                <w:lang w:eastAsia="en-US"/>
              </w:rPr>
              <w:t>Sporta tērpa izmēri:</w:t>
            </w:r>
            <w:r w:rsidRPr="00311FEF">
              <w:t xml:space="preserve"> Izmēri tiks precizēti, veicot pasūtījumu</w:t>
            </w:r>
            <w:r>
              <w:t>.</w:t>
            </w:r>
          </w:p>
        </w:tc>
        <w:tc>
          <w:tcPr>
            <w:tcW w:w="2233" w:type="dxa"/>
            <w:tcBorders>
              <w:top w:val="single" w:sz="4" w:space="0" w:color="auto"/>
              <w:left w:val="single" w:sz="4" w:space="0" w:color="auto"/>
              <w:bottom w:val="single" w:sz="4" w:space="0" w:color="auto"/>
              <w:right w:val="single" w:sz="4" w:space="0" w:color="auto"/>
            </w:tcBorders>
            <w:vAlign w:val="center"/>
          </w:tcPr>
          <w:p w14:paraId="461BC186" w14:textId="51D05D79" w:rsidR="005C67E3" w:rsidRDefault="005C67E3" w:rsidP="00C71D63">
            <w:pPr>
              <w:jc w:val="center"/>
              <w:rPr>
                <w:lang w:eastAsia="en-US"/>
              </w:rPr>
            </w:pPr>
            <w:r>
              <w:rPr>
                <w:lang w:eastAsia="en-US"/>
              </w:rPr>
              <w:t>4 (gab.)</w:t>
            </w:r>
          </w:p>
        </w:tc>
      </w:tr>
    </w:tbl>
    <w:p w14:paraId="5F6299A1" w14:textId="77777777" w:rsidR="005C67E3" w:rsidRDefault="005C67E3" w:rsidP="005C67E3">
      <w:pPr>
        <w:rPr>
          <w:rFonts w:eastAsia="Calibri"/>
          <w:lang w:eastAsia="lv-LV"/>
        </w:rPr>
      </w:pPr>
    </w:p>
    <w:p w14:paraId="64AC93D2" w14:textId="77777777" w:rsidR="005C67E3" w:rsidRDefault="005C67E3" w:rsidP="005C67E3"/>
    <w:p w14:paraId="4BAFD36D" w14:textId="77777777" w:rsidR="005C67E3" w:rsidRDefault="005C67E3" w:rsidP="005C67E3"/>
    <w:p w14:paraId="334EEB45" w14:textId="77777777" w:rsidR="005C67E3" w:rsidRDefault="005C67E3" w:rsidP="005C67E3">
      <w:pPr>
        <w:rPr>
          <w:b/>
          <w:bCs/>
          <w:u w:val="single"/>
        </w:rPr>
      </w:pPr>
      <w:r>
        <w:rPr>
          <w:b/>
          <w:bCs/>
          <w:u w:val="single"/>
        </w:rPr>
        <w:t>Tehnisko specifikāciju sagatavoja:</w:t>
      </w:r>
    </w:p>
    <w:p w14:paraId="75A47467" w14:textId="77777777" w:rsidR="005C67E3" w:rsidRDefault="005C67E3" w:rsidP="005C67E3">
      <w:pPr>
        <w:rPr>
          <w:lang w:eastAsia="en-US"/>
        </w:rPr>
      </w:pPr>
      <w:r>
        <w:rPr>
          <w:lang w:eastAsia="en-US"/>
        </w:rPr>
        <w:t xml:space="preserve">Daugavpils valstspilsētas pašvaldības profesionālās ievirzes </w:t>
      </w:r>
    </w:p>
    <w:p w14:paraId="4112986A" w14:textId="77777777" w:rsidR="005C67E3" w:rsidRDefault="005C67E3" w:rsidP="005C67E3">
      <w:pPr>
        <w:rPr>
          <w:lang w:eastAsia="en-US"/>
        </w:rPr>
      </w:pPr>
      <w:r>
        <w:rPr>
          <w:lang w:eastAsia="en-US"/>
        </w:rPr>
        <w:t>sporta izglītības iestādes “Daugavpils Sporta skola”</w:t>
      </w:r>
      <w:r>
        <w:rPr>
          <w:lang w:eastAsia="en-US"/>
        </w:rPr>
        <w:tab/>
      </w:r>
    </w:p>
    <w:p w14:paraId="016E043C" w14:textId="77777777" w:rsidR="005C67E3" w:rsidRDefault="005C67E3" w:rsidP="005C67E3">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74A53095" w14:textId="77777777" w:rsidR="005C67E3" w:rsidRDefault="005C67E3" w:rsidP="005C67E3">
      <w:pPr>
        <w:rPr>
          <w:lang w:eastAsia="en-US"/>
        </w:rPr>
      </w:pPr>
      <w:proofErr w:type="spellStart"/>
      <w:r>
        <w:rPr>
          <w:lang w:eastAsia="en-US"/>
        </w:rPr>
        <w:t>L.S.Mičune</w:t>
      </w:r>
      <w:proofErr w:type="spellEnd"/>
      <w:r>
        <w:rPr>
          <w:lang w:eastAsia="en-US"/>
        </w:rPr>
        <w:t>_____________</w:t>
      </w:r>
    </w:p>
    <w:p w14:paraId="0045CC94" w14:textId="11BA9902" w:rsidR="005C67E3" w:rsidRDefault="005C67E3" w:rsidP="005C67E3">
      <w:r>
        <w:rPr>
          <w:lang w:eastAsia="en-US"/>
        </w:rPr>
        <w:t xml:space="preserve">Daugavpilī, 2024.gada </w:t>
      </w:r>
      <w:r w:rsidR="00B91FEE">
        <w:rPr>
          <w:lang w:eastAsia="en-US"/>
        </w:rPr>
        <w:t>30</w:t>
      </w:r>
      <w:r>
        <w:rPr>
          <w:lang w:eastAsia="en-US"/>
        </w:rPr>
        <w:t>.janvarī</w:t>
      </w:r>
    </w:p>
    <w:p w14:paraId="10C5FFF1" w14:textId="77777777" w:rsidR="005C67E3" w:rsidRPr="00281395" w:rsidRDefault="005C67E3" w:rsidP="005C67E3">
      <w:pPr>
        <w:suppressAutoHyphens w:val="0"/>
        <w:spacing w:after="200" w:line="276" w:lineRule="auto"/>
      </w:pPr>
      <w:r>
        <w:rPr>
          <w:sz w:val="20"/>
        </w:rPr>
        <w:br w:type="page"/>
      </w:r>
    </w:p>
    <w:p w14:paraId="16F8808B" w14:textId="77777777" w:rsidR="005C67E3" w:rsidRDefault="005C67E3" w:rsidP="005C67E3">
      <w:pPr>
        <w:suppressAutoHyphens w:val="0"/>
        <w:jc w:val="center"/>
        <w:rPr>
          <w:rFonts w:eastAsia="Calibri"/>
          <w:b/>
          <w:lang w:eastAsia="lv-LV"/>
        </w:rPr>
      </w:pPr>
      <w:r w:rsidRPr="00306CB6">
        <w:rPr>
          <w:rFonts w:eastAsia="Calibri"/>
          <w:b/>
          <w:lang w:eastAsia="lv-LV"/>
        </w:rPr>
        <w:lastRenderedPageBreak/>
        <w:t>TEHNISKĀ SPECIFIKĀCIJA</w:t>
      </w:r>
    </w:p>
    <w:p w14:paraId="56681AFC" w14:textId="77777777" w:rsidR="005C67E3" w:rsidRDefault="005C67E3" w:rsidP="005C67E3">
      <w:pPr>
        <w:suppressAutoHyphens w:val="0"/>
        <w:jc w:val="center"/>
        <w:rPr>
          <w:rFonts w:eastAsia="Calibri"/>
          <w:b/>
          <w:lang w:eastAsia="lv-LV"/>
        </w:rPr>
      </w:pPr>
    </w:p>
    <w:p w14:paraId="72E0144F" w14:textId="756F2C49" w:rsidR="005C67E3" w:rsidRDefault="005C67E3" w:rsidP="005C67E3">
      <w:pPr>
        <w:jc w:val="center"/>
        <w:outlineLvl w:val="0"/>
        <w:rPr>
          <w:b/>
          <w:bCs/>
        </w:rPr>
      </w:pPr>
      <w:r>
        <w:rPr>
          <w:b/>
          <w:bCs/>
        </w:rPr>
        <w:t>VII</w:t>
      </w:r>
      <w:r w:rsidRPr="00C87DA2">
        <w:rPr>
          <w:b/>
          <w:bCs/>
        </w:rPr>
        <w:t xml:space="preserve"> daļa</w:t>
      </w:r>
    </w:p>
    <w:p w14:paraId="19781A28" w14:textId="77777777" w:rsidR="005C67E3" w:rsidRDefault="005C67E3" w:rsidP="005C67E3">
      <w:pPr>
        <w:jc w:val="center"/>
        <w:outlineLvl w:val="0"/>
        <w:rPr>
          <w:b/>
          <w:bCs/>
        </w:rPr>
      </w:pPr>
    </w:p>
    <w:p w14:paraId="2F9022F6" w14:textId="576A9FE4" w:rsidR="005C67E3" w:rsidRDefault="005C67E3" w:rsidP="005C67E3">
      <w:pPr>
        <w:spacing w:line="276" w:lineRule="auto"/>
        <w:jc w:val="center"/>
        <w:outlineLvl w:val="0"/>
        <w:rPr>
          <w:b/>
          <w:bCs/>
        </w:rPr>
      </w:pPr>
      <w:r w:rsidRPr="00C11A1E">
        <w:rPr>
          <w:b/>
          <w:bCs/>
        </w:rPr>
        <w:t>„</w:t>
      </w:r>
      <w:r w:rsidRPr="00FB59A6">
        <w:t xml:space="preserve"> </w:t>
      </w:r>
      <w:proofErr w:type="spellStart"/>
      <w:r>
        <w:rPr>
          <w:b/>
          <w:bCs/>
        </w:rPr>
        <w:t>Slidsoļa</w:t>
      </w:r>
      <w:proofErr w:type="spellEnd"/>
      <w:r>
        <w:rPr>
          <w:b/>
          <w:bCs/>
        </w:rPr>
        <w:t xml:space="preserve"> slēpju iegāde</w:t>
      </w:r>
      <w:r w:rsidRPr="00C11A1E">
        <w:rPr>
          <w:b/>
          <w:bCs/>
        </w:rPr>
        <w:t>”</w:t>
      </w:r>
    </w:p>
    <w:p w14:paraId="4799F435" w14:textId="77777777" w:rsidR="005C67E3" w:rsidRPr="00E13B1B" w:rsidRDefault="005C67E3" w:rsidP="005C67E3">
      <w:pPr>
        <w:spacing w:line="276" w:lineRule="auto"/>
        <w:jc w:val="center"/>
        <w:outlineLvl w:val="0"/>
        <w:rPr>
          <w:b/>
          <w:bCs/>
        </w:rPr>
      </w:pPr>
    </w:p>
    <w:p w14:paraId="783A81F9" w14:textId="68FA58F9" w:rsidR="005C67E3" w:rsidRDefault="005C67E3" w:rsidP="005C67E3">
      <w:pPr>
        <w:jc w:val="both"/>
        <w:rPr>
          <w:bCs/>
          <w:lang w:eastAsia="en-US"/>
        </w:rPr>
      </w:pPr>
      <w:r>
        <w:rPr>
          <w:b/>
        </w:rPr>
        <w:t xml:space="preserve">Veicamā darba uzdevumi: </w:t>
      </w:r>
      <w:proofErr w:type="spellStart"/>
      <w:r>
        <w:t>Slidsoļa</w:t>
      </w:r>
      <w:proofErr w:type="spellEnd"/>
      <w:r>
        <w:t xml:space="preserve"> </w:t>
      </w:r>
      <w:proofErr w:type="spellStart"/>
      <w:r>
        <w:t>slepju</w:t>
      </w:r>
      <w:proofErr w:type="spellEnd"/>
      <w:r w:rsidRPr="00281395">
        <w:t xml:space="preserve"> iegāde Daugavpils Sporta skolai.</w:t>
      </w:r>
    </w:p>
    <w:p w14:paraId="77991CCC" w14:textId="499FF1CA" w:rsidR="005C67E3" w:rsidRDefault="005C67E3" w:rsidP="005C67E3">
      <w:pPr>
        <w:jc w:val="both"/>
        <w:rPr>
          <w:rFonts w:eastAsia="Calibri"/>
          <w:b/>
          <w:lang w:eastAsia="lv-LV"/>
        </w:rPr>
      </w:pPr>
      <w:r>
        <w:rPr>
          <w:b/>
        </w:rPr>
        <w:t xml:space="preserve">Pasūtījuma izpildināšana: </w:t>
      </w:r>
      <w:r w:rsidRPr="00281395">
        <w:rPr>
          <w:bCs/>
        </w:rPr>
        <w:t>līdz 2024.gada 5.mart</w:t>
      </w:r>
      <w:r w:rsidR="00B91FEE">
        <w:rPr>
          <w:bCs/>
        </w:rPr>
        <w:t>a</w:t>
      </w:r>
      <w:r w:rsidRPr="00281395">
        <w:rPr>
          <w:bCs/>
        </w:rPr>
        <w:t>m</w:t>
      </w:r>
      <w:r>
        <w:rPr>
          <w:bCs/>
        </w:rPr>
        <w:t>.</w:t>
      </w:r>
    </w:p>
    <w:p w14:paraId="47F2BB50" w14:textId="77777777" w:rsidR="005C67E3" w:rsidRDefault="005C67E3" w:rsidP="005C67E3">
      <w:pPr>
        <w:pStyle w:val="Sarakstarindkopa"/>
        <w:jc w:val="both"/>
      </w:pPr>
    </w:p>
    <w:tbl>
      <w:tblPr>
        <w:tblStyle w:val="Reatabula"/>
        <w:tblW w:w="9463" w:type="dxa"/>
        <w:tblInd w:w="108" w:type="dxa"/>
        <w:tblLook w:val="04A0" w:firstRow="1" w:lastRow="0" w:firstColumn="1" w:lastColumn="0" w:noHBand="0" w:noVBand="1"/>
      </w:tblPr>
      <w:tblGrid>
        <w:gridCol w:w="603"/>
        <w:gridCol w:w="1710"/>
        <w:gridCol w:w="4917"/>
        <w:gridCol w:w="2233"/>
      </w:tblGrid>
      <w:tr w:rsidR="005C67E3" w14:paraId="19E0DADD" w14:textId="77777777" w:rsidTr="00C71D63">
        <w:tc>
          <w:tcPr>
            <w:tcW w:w="603" w:type="dxa"/>
            <w:tcBorders>
              <w:top w:val="single" w:sz="4" w:space="0" w:color="auto"/>
              <w:left w:val="single" w:sz="4" w:space="0" w:color="auto"/>
              <w:bottom w:val="single" w:sz="4" w:space="0" w:color="auto"/>
              <w:right w:val="single" w:sz="4" w:space="0" w:color="auto"/>
            </w:tcBorders>
            <w:hideMark/>
          </w:tcPr>
          <w:p w14:paraId="4608D9FB" w14:textId="77777777" w:rsidR="005C67E3" w:rsidRDefault="005C67E3" w:rsidP="00C71D63">
            <w:pPr>
              <w:jc w:val="both"/>
              <w:rPr>
                <w:b/>
                <w:lang w:eastAsia="en-US"/>
              </w:rPr>
            </w:pPr>
            <w:r>
              <w:rPr>
                <w:b/>
                <w:lang w:eastAsia="en-US"/>
              </w:rPr>
              <w:t>Nr.</w:t>
            </w:r>
          </w:p>
          <w:p w14:paraId="5C9F5DEE" w14:textId="77777777" w:rsidR="005C67E3" w:rsidRDefault="005C67E3" w:rsidP="00C71D63">
            <w:pPr>
              <w:jc w:val="both"/>
              <w:rPr>
                <w:b/>
                <w:lang w:eastAsia="en-US"/>
              </w:rPr>
            </w:pPr>
            <w:r>
              <w:rPr>
                <w:b/>
                <w:lang w:eastAsia="en-US"/>
              </w:rPr>
              <w:t>p.k.</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8E354F1" w14:textId="77777777" w:rsidR="005C67E3" w:rsidRDefault="005C67E3" w:rsidP="00C71D63">
            <w:pPr>
              <w:jc w:val="center"/>
              <w:rPr>
                <w:b/>
                <w:lang w:eastAsia="en-US"/>
              </w:rPr>
            </w:pPr>
            <w:r>
              <w:rPr>
                <w:b/>
                <w:lang w:eastAsia="en-US"/>
              </w:rPr>
              <w:t>Nosaukums</w:t>
            </w:r>
          </w:p>
        </w:tc>
        <w:tc>
          <w:tcPr>
            <w:tcW w:w="4917" w:type="dxa"/>
            <w:tcBorders>
              <w:top w:val="single" w:sz="4" w:space="0" w:color="auto"/>
              <w:left w:val="single" w:sz="4" w:space="0" w:color="auto"/>
              <w:bottom w:val="single" w:sz="4" w:space="0" w:color="auto"/>
              <w:right w:val="single" w:sz="4" w:space="0" w:color="auto"/>
            </w:tcBorders>
            <w:vAlign w:val="center"/>
            <w:hideMark/>
          </w:tcPr>
          <w:p w14:paraId="743E8773" w14:textId="77777777" w:rsidR="005C67E3" w:rsidRDefault="005C67E3" w:rsidP="00C71D63">
            <w:pPr>
              <w:jc w:val="center"/>
              <w:rPr>
                <w:b/>
                <w:lang w:eastAsia="en-US"/>
              </w:rPr>
            </w:pPr>
            <w:r>
              <w:rPr>
                <w:b/>
                <w:lang w:eastAsia="en-US"/>
              </w:rPr>
              <w:t>Apraksts</w:t>
            </w:r>
          </w:p>
        </w:tc>
        <w:tc>
          <w:tcPr>
            <w:tcW w:w="2233" w:type="dxa"/>
            <w:tcBorders>
              <w:top w:val="single" w:sz="4" w:space="0" w:color="auto"/>
              <w:left w:val="single" w:sz="4" w:space="0" w:color="auto"/>
              <w:bottom w:val="single" w:sz="4" w:space="0" w:color="auto"/>
              <w:right w:val="single" w:sz="4" w:space="0" w:color="auto"/>
            </w:tcBorders>
            <w:vAlign w:val="center"/>
          </w:tcPr>
          <w:p w14:paraId="1DDF482E" w14:textId="77777777" w:rsidR="005C67E3" w:rsidRDefault="005C67E3" w:rsidP="00C71D63">
            <w:pPr>
              <w:jc w:val="center"/>
              <w:rPr>
                <w:b/>
                <w:lang w:eastAsia="en-US"/>
              </w:rPr>
            </w:pPr>
            <w:r w:rsidRPr="00114588">
              <w:rPr>
                <w:b/>
                <w:lang w:eastAsia="en-US"/>
              </w:rPr>
              <w:t>Plānotais iepirkuma apjoms</w:t>
            </w:r>
          </w:p>
        </w:tc>
      </w:tr>
      <w:tr w:rsidR="005C67E3" w14:paraId="32FBA921" w14:textId="77777777" w:rsidTr="00C71D63">
        <w:tc>
          <w:tcPr>
            <w:tcW w:w="603" w:type="dxa"/>
            <w:tcBorders>
              <w:top w:val="single" w:sz="4" w:space="0" w:color="auto"/>
              <w:left w:val="single" w:sz="4" w:space="0" w:color="auto"/>
              <w:bottom w:val="single" w:sz="4" w:space="0" w:color="auto"/>
              <w:right w:val="single" w:sz="4" w:space="0" w:color="auto"/>
            </w:tcBorders>
            <w:hideMark/>
          </w:tcPr>
          <w:p w14:paraId="62391511" w14:textId="77777777" w:rsidR="005C67E3" w:rsidRPr="00F23D5D" w:rsidRDefault="005C67E3" w:rsidP="00C71D63">
            <w:pPr>
              <w:rPr>
                <w:bCs/>
                <w:lang w:eastAsia="en-US"/>
              </w:rPr>
            </w:pPr>
            <w:r w:rsidRPr="00F23D5D">
              <w:rPr>
                <w:bCs/>
                <w:lang w:eastAsia="en-US"/>
              </w:rPr>
              <w:t>1.</w:t>
            </w:r>
          </w:p>
        </w:tc>
        <w:tc>
          <w:tcPr>
            <w:tcW w:w="1710" w:type="dxa"/>
            <w:tcBorders>
              <w:top w:val="single" w:sz="4" w:space="0" w:color="auto"/>
              <w:left w:val="single" w:sz="4" w:space="0" w:color="auto"/>
              <w:bottom w:val="single" w:sz="4" w:space="0" w:color="auto"/>
              <w:right w:val="single" w:sz="4" w:space="0" w:color="auto"/>
            </w:tcBorders>
          </w:tcPr>
          <w:p w14:paraId="42EA23A3" w14:textId="57932739" w:rsidR="005C67E3" w:rsidRPr="00F23D5D" w:rsidRDefault="005C67E3" w:rsidP="00C71D63">
            <w:pPr>
              <w:jc w:val="both"/>
              <w:rPr>
                <w:bCs/>
                <w:lang w:eastAsia="en-US"/>
              </w:rPr>
            </w:pPr>
            <w:proofErr w:type="spellStart"/>
            <w:r>
              <w:rPr>
                <w:bCs/>
                <w:lang w:eastAsia="en-US"/>
              </w:rPr>
              <w:t>Slidsoļa</w:t>
            </w:r>
            <w:proofErr w:type="spellEnd"/>
            <w:r>
              <w:rPr>
                <w:bCs/>
                <w:lang w:eastAsia="en-US"/>
              </w:rPr>
              <w:t xml:space="preserve"> slēpes</w:t>
            </w:r>
          </w:p>
        </w:tc>
        <w:tc>
          <w:tcPr>
            <w:tcW w:w="4917" w:type="dxa"/>
            <w:tcBorders>
              <w:top w:val="single" w:sz="4" w:space="0" w:color="auto"/>
              <w:left w:val="single" w:sz="4" w:space="0" w:color="auto"/>
              <w:bottom w:val="single" w:sz="4" w:space="0" w:color="auto"/>
              <w:right w:val="single" w:sz="4" w:space="0" w:color="auto"/>
            </w:tcBorders>
            <w:hideMark/>
          </w:tcPr>
          <w:p w14:paraId="60E40D69"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Pielietojums</w:t>
            </w:r>
            <w:r w:rsidRPr="005C67E3">
              <w:rPr>
                <w:rFonts w:eastAsia="Arial Unicode MS"/>
                <w:color w:val="0D0D0D"/>
                <w:u w:color="0D0D0D"/>
                <w:bdr w:val="nil"/>
                <w:lang w:eastAsia="lv-LV"/>
              </w:rPr>
              <w:t>: Paredzēts sporta nodarbībām ārā.</w:t>
            </w:r>
          </w:p>
          <w:p w14:paraId="27E358E0"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Materiāla apraksts</w:t>
            </w:r>
            <w:r w:rsidRPr="005C67E3">
              <w:rPr>
                <w:rFonts w:eastAsia="Arial Unicode MS"/>
                <w:color w:val="0D0D0D"/>
                <w:u w:color="0D0D0D"/>
                <w:bdr w:val="nil"/>
                <w:lang w:eastAsia="lv-LV"/>
              </w:rPr>
              <w:t xml:space="preserve">: </w:t>
            </w:r>
            <w:proofErr w:type="spellStart"/>
            <w:r w:rsidRPr="005C67E3">
              <w:rPr>
                <w:rFonts w:eastAsia="Arial Unicode MS"/>
                <w:color w:val="0D0D0D"/>
                <w:u w:color="0D0D0D"/>
                <w:bdr w:val="nil"/>
                <w:lang w:eastAsia="lv-LV"/>
              </w:rPr>
              <w:t>Karbons</w:t>
            </w:r>
            <w:proofErr w:type="spellEnd"/>
            <w:r w:rsidRPr="005C67E3">
              <w:rPr>
                <w:rFonts w:eastAsia="Arial Unicode MS"/>
                <w:color w:val="0D0D0D"/>
                <w:u w:color="0D0D0D"/>
                <w:bdr w:val="nil"/>
                <w:lang w:eastAsia="lv-LV"/>
              </w:rPr>
              <w:t xml:space="preserve"> ar bazalta šķiedrām.</w:t>
            </w:r>
          </w:p>
          <w:p w14:paraId="57D55A26"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Vienas slēpes svars</w:t>
            </w:r>
            <w:r w:rsidRPr="005C67E3">
              <w:rPr>
                <w:rFonts w:eastAsia="Arial Unicode MS"/>
                <w:color w:val="0D0D0D"/>
                <w:u w:color="0D0D0D"/>
                <w:bdr w:val="nil"/>
                <w:lang w:eastAsia="lv-LV"/>
              </w:rPr>
              <w:t>: 1.350g/186cm (+-100g)</w:t>
            </w:r>
          </w:p>
          <w:p w14:paraId="2EF0364D"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FF0000"/>
                <w:u w:color="0D0D0D"/>
                <w:bdr w:val="nil"/>
                <w:lang w:eastAsia="lv-LV"/>
              </w:rPr>
            </w:pPr>
            <w:r w:rsidRPr="005C67E3">
              <w:rPr>
                <w:rFonts w:eastAsia="Arial Unicode MS"/>
                <w:b/>
                <w:bCs/>
                <w:color w:val="0D0D0D"/>
                <w:u w:color="0D0D0D"/>
                <w:bdr w:val="nil"/>
                <w:lang w:eastAsia="lv-LV"/>
              </w:rPr>
              <w:t>Apraksts</w:t>
            </w:r>
            <w:r w:rsidRPr="005C67E3">
              <w:rPr>
                <w:rFonts w:eastAsia="Arial Unicode MS"/>
                <w:color w:val="0D0D0D"/>
                <w:u w:color="0D0D0D"/>
                <w:bdr w:val="nil"/>
                <w:lang w:eastAsia="lv-LV"/>
              </w:rPr>
              <w:t xml:space="preserve">: </w:t>
            </w:r>
            <w:r w:rsidRPr="005C67E3">
              <w:rPr>
                <w:rFonts w:eastAsia="Arial Unicode MS"/>
                <w:u w:color="0D0D0D"/>
                <w:bdr w:val="nil"/>
                <w:lang w:eastAsia="lv-LV"/>
              </w:rPr>
              <w:t xml:space="preserve">Slēpēm jābūt saderīgiem ar standarta zābakiem. Bultas formas sānu izgriezumi. </w:t>
            </w:r>
          </w:p>
          <w:p w14:paraId="50600149"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Iepakojuma un marķējuma apraksts:</w:t>
            </w:r>
            <w:r w:rsidRPr="005C67E3">
              <w:rPr>
                <w:rFonts w:eastAsia="Arial Unicode MS"/>
                <w:color w:val="000000"/>
                <w:u w:color="000000"/>
                <w:bdr w:val="nil"/>
                <w:lang w:eastAsia="lv-LV"/>
              </w:rPr>
              <w:t xml:space="preserve"> </w:t>
            </w:r>
            <w:r w:rsidRPr="005C67E3">
              <w:rPr>
                <w:rFonts w:eastAsia="Arial Unicode MS"/>
                <w:color w:val="0D0D0D"/>
                <w:u w:color="0D0D0D"/>
                <w:bdr w:val="nil"/>
                <w:lang w:eastAsia="lv-LV"/>
              </w:rPr>
              <w:t>Produkcijai piegādes brīdī jābūt oriģinālajā ražotāja iepakojumā (plastikāta maisiņā), uz kura ir norādīts ražotājs un izmērs. Uz slēpēm jābūt marķējumam, par kvalitātes atbilstību.</w:t>
            </w:r>
          </w:p>
          <w:p w14:paraId="0E1E3B25"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Kvalitātes prasības:</w:t>
            </w:r>
            <w:r w:rsidRPr="005C67E3">
              <w:rPr>
                <w:rFonts w:eastAsia="Arial Unicode MS"/>
                <w:color w:val="0D0D0D"/>
                <w:u w:color="0D0D0D"/>
                <w:bdr w:val="nil"/>
                <w:lang w:eastAsia="lv-LV"/>
              </w:rPr>
              <w:t xml:space="preserve"> garantija 12 (divpadsmit) mēneši. Ražotāja un kvalitātes sertifikāts.</w:t>
            </w:r>
          </w:p>
          <w:p w14:paraId="38CFA3F4"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00000"/>
                <w:bdr w:val="nil"/>
                <w:lang w:eastAsia="lv-LV"/>
              </w:rPr>
            </w:pPr>
            <w:r w:rsidRPr="005C67E3">
              <w:rPr>
                <w:rFonts w:eastAsia="Arial Unicode MS"/>
                <w:b/>
                <w:bCs/>
                <w:color w:val="0D0D0D"/>
                <w:u w:color="000000"/>
                <w:bdr w:val="nil"/>
                <w:lang w:eastAsia="lv-LV"/>
              </w:rPr>
              <w:t xml:space="preserve">Slēpju izmērs: </w:t>
            </w:r>
            <w:r w:rsidRPr="005C67E3">
              <w:rPr>
                <w:rFonts w:eastAsia="Arial Unicode MS"/>
                <w:color w:val="0D0D0D"/>
                <w:u w:color="000000"/>
                <w:bdr w:val="nil"/>
                <w:lang w:eastAsia="lv-LV"/>
              </w:rPr>
              <w:t>171</w:t>
            </w:r>
          </w:p>
          <w:p w14:paraId="10D1933F"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00000"/>
                <w:bdr w:val="nil"/>
                <w:lang w:eastAsia="lv-LV"/>
              </w:rPr>
            </w:pPr>
            <w:r w:rsidRPr="005C67E3">
              <w:rPr>
                <w:rFonts w:eastAsia="Arial Unicode MS"/>
                <w:b/>
                <w:bCs/>
                <w:color w:val="0D0D0D"/>
                <w:u w:color="000000"/>
                <w:bdr w:val="nil"/>
                <w:lang w:eastAsia="lv-LV"/>
              </w:rPr>
              <w:t xml:space="preserve">Stiprinājumi: </w:t>
            </w:r>
            <w:r w:rsidRPr="005C67E3">
              <w:rPr>
                <w:rFonts w:eastAsia="Arial Unicode MS"/>
                <w:color w:val="0D0D0D"/>
                <w:u w:color="000000"/>
                <w:bdr w:val="nil"/>
                <w:lang w:eastAsia="lv-LV"/>
              </w:rPr>
              <w:t>NNN veids.</w:t>
            </w:r>
          </w:p>
          <w:p w14:paraId="36B1056F" w14:textId="10C0643C"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00000"/>
                <w:bdr w:val="nil"/>
                <w:lang w:eastAsia="lv-LV"/>
              </w:rPr>
              <w:t>Sānu griezums: 41/44/44</w:t>
            </w:r>
          </w:p>
        </w:tc>
        <w:tc>
          <w:tcPr>
            <w:tcW w:w="2233" w:type="dxa"/>
            <w:tcBorders>
              <w:top w:val="single" w:sz="4" w:space="0" w:color="auto"/>
              <w:left w:val="single" w:sz="4" w:space="0" w:color="auto"/>
              <w:bottom w:val="single" w:sz="4" w:space="0" w:color="auto"/>
              <w:right w:val="single" w:sz="4" w:space="0" w:color="auto"/>
            </w:tcBorders>
            <w:vAlign w:val="center"/>
          </w:tcPr>
          <w:p w14:paraId="402A5495" w14:textId="178F77A8" w:rsidR="005C67E3" w:rsidRDefault="005C67E3" w:rsidP="00C71D63">
            <w:pPr>
              <w:jc w:val="center"/>
              <w:rPr>
                <w:lang w:eastAsia="en-US"/>
              </w:rPr>
            </w:pPr>
            <w:r>
              <w:rPr>
                <w:lang w:eastAsia="en-US"/>
              </w:rPr>
              <w:t>6 (pāri)</w:t>
            </w:r>
          </w:p>
        </w:tc>
      </w:tr>
    </w:tbl>
    <w:p w14:paraId="7B941806" w14:textId="77777777" w:rsidR="005C67E3" w:rsidRDefault="005C67E3" w:rsidP="005C67E3">
      <w:pPr>
        <w:rPr>
          <w:rFonts w:eastAsia="Calibri"/>
          <w:lang w:eastAsia="lv-LV"/>
        </w:rPr>
      </w:pPr>
    </w:p>
    <w:p w14:paraId="7B6A917E" w14:textId="77777777" w:rsidR="005C67E3" w:rsidRDefault="005C67E3" w:rsidP="005C67E3"/>
    <w:p w14:paraId="425C7D98" w14:textId="77777777" w:rsidR="005C67E3" w:rsidRDefault="005C67E3" w:rsidP="005C67E3"/>
    <w:p w14:paraId="714AFC91" w14:textId="77777777" w:rsidR="005C67E3" w:rsidRDefault="005C67E3" w:rsidP="005C67E3">
      <w:pPr>
        <w:rPr>
          <w:b/>
          <w:bCs/>
          <w:u w:val="single"/>
        </w:rPr>
      </w:pPr>
      <w:r>
        <w:rPr>
          <w:b/>
          <w:bCs/>
          <w:u w:val="single"/>
        </w:rPr>
        <w:t>Tehnisko specifikāciju sagatavoja:</w:t>
      </w:r>
    </w:p>
    <w:p w14:paraId="64C84A66" w14:textId="77777777" w:rsidR="005C67E3" w:rsidRDefault="005C67E3" w:rsidP="005C67E3">
      <w:pPr>
        <w:rPr>
          <w:lang w:eastAsia="en-US"/>
        </w:rPr>
      </w:pPr>
      <w:r>
        <w:rPr>
          <w:lang w:eastAsia="en-US"/>
        </w:rPr>
        <w:t xml:space="preserve">Daugavpils valstspilsētas pašvaldības profesionālās ievirzes </w:t>
      </w:r>
    </w:p>
    <w:p w14:paraId="72DB117B" w14:textId="77777777" w:rsidR="005C67E3" w:rsidRDefault="005C67E3" w:rsidP="005C67E3">
      <w:pPr>
        <w:rPr>
          <w:lang w:eastAsia="en-US"/>
        </w:rPr>
      </w:pPr>
      <w:r>
        <w:rPr>
          <w:lang w:eastAsia="en-US"/>
        </w:rPr>
        <w:t>sporta izglītības iestādes “Daugavpils Sporta skola”</w:t>
      </w:r>
      <w:r>
        <w:rPr>
          <w:lang w:eastAsia="en-US"/>
        </w:rPr>
        <w:tab/>
      </w:r>
    </w:p>
    <w:p w14:paraId="593A8123" w14:textId="77777777" w:rsidR="005C67E3" w:rsidRDefault="005C67E3" w:rsidP="005C67E3">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3478F375" w14:textId="77777777" w:rsidR="005C67E3" w:rsidRDefault="005C67E3" w:rsidP="005C67E3">
      <w:pPr>
        <w:rPr>
          <w:lang w:eastAsia="en-US"/>
        </w:rPr>
      </w:pPr>
      <w:proofErr w:type="spellStart"/>
      <w:r>
        <w:rPr>
          <w:lang w:eastAsia="en-US"/>
        </w:rPr>
        <w:t>L.S.Mičune</w:t>
      </w:r>
      <w:proofErr w:type="spellEnd"/>
      <w:r>
        <w:rPr>
          <w:lang w:eastAsia="en-US"/>
        </w:rPr>
        <w:t>_____________</w:t>
      </w:r>
    </w:p>
    <w:p w14:paraId="1F209DE2" w14:textId="495051BB" w:rsidR="005C67E3" w:rsidRDefault="005C67E3" w:rsidP="005C67E3">
      <w:r>
        <w:rPr>
          <w:lang w:eastAsia="en-US"/>
        </w:rPr>
        <w:t xml:space="preserve">Daugavpilī, 2024.gada </w:t>
      </w:r>
      <w:r w:rsidR="002C5926">
        <w:rPr>
          <w:lang w:eastAsia="en-US"/>
        </w:rPr>
        <w:t>30</w:t>
      </w:r>
      <w:r>
        <w:rPr>
          <w:lang w:eastAsia="en-US"/>
        </w:rPr>
        <w:t>.janvarī</w:t>
      </w:r>
    </w:p>
    <w:p w14:paraId="41559A6D" w14:textId="77777777" w:rsidR="005C67E3" w:rsidRPr="00281395" w:rsidRDefault="005C67E3" w:rsidP="005C67E3">
      <w:pPr>
        <w:suppressAutoHyphens w:val="0"/>
        <w:spacing w:after="200" w:line="276" w:lineRule="auto"/>
      </w:pPr>
      <w:r>
        <w:rPr>
          <w:sz w:val="20"/>
        </w:rPr>
        <w:br w:type="page"/>
      </w:r>
    </w:p>
    <w:p w14:paraId="0C1231B3" w14:textId="77777777" w:rsidR="005C67E3" w:rsidRDefault="005C67E3" w:rsidP="005C67E3">
      <w:pPr>
        <w:suppressAutoHyphens w:val="0"/>
        <w:jc w:val="center"/>
        <w:rPr>
          <w:rFonts w:eastAsia="Calibri"/>
          <w:b/>
          <w:lang w:eastAsia="lv-LV"/>
        </w:rPr>
      </w:pPr>
      <w:r w:rsidRPr="00306CB6">
        <w:rPr>
          <w:rFonts w:eastAsia="Calibri"/>
          <w:b/>
          <w:lang w:eastAsia="lv-LV"/>
        </w:rPr>
        <w:lastRenderedPageBreak/>
        <w:t>TEHNISKĀ SPECIFIKĀCIJA</w:t>
      </w:r>
    </w:p>
    <w:p w14:paraId="31095B4C" w14:textId="77777777" w:rsidR="005C67E3" w:rsidRDefault="005C67E3" w:rsidP="005C67E3">
      <w:pPr>
        <w:suppressAutoHyphens w:val="0"/>
        <w:jc w:val="center"/>
        <w:rPr>
          <w:rFonts w:eastAsia="Calibri"/>
          <w:b/>
          <w:lang w:eastAsia="lv-LV"/>
        </w:rPr>
      </w:pPr>
    </w:p>
    <w:p w14:paraId="4F004016" w14:textId="38147610" w:rsidR="005C67E3" w:rsidRDefault="005C67E3" w:rsidP="005C67E3">
      <w:pPr>
        <w:jc w:val="center"/>
        <w:outlineLvl w:val="0"/>
        <w:rPr>
          <w:b/>
          <w:bCs/>
        </w:rPr>
      </w:pPr>
      <w:r>
        <w:rPr>
          <w:b/>
          <w:bCs/>
        </w:rPr>
        <w:t>V</w:t>
      </w:r>
      <w:r w:rsidR="00EC2898">
        <w:rPr>
          <w:b/>
          <w:bCs/>
        </w:rPr>
        <w:t>III</w:t>
      </w:r>
      <w:r w:rsidRPr="00C87DA2">
        <w:rPr>
          <w:b/>
          <w:bCs/>
        </w:rPr>
        <w:t xml:space="preserve"> daļa</w:t>
      </w:r>
    </w:p>
    <w:p w14:paraId="57A75EC9" w14:textId="77777777" w:rsidR="005C67E3" w:rsidRDefault="005C67E3" w:rsidP="005C67E3">
      <w:pPr>
        <w:jc w:val="center"/>
        <w:outlineLvl w:val="0"/>
        <w:rPr>
          <w:b/>
          <w:bCs/>
        </w:rPr>
      </w:pPr>
    </w:p>
    <w:p w14:paraId="4AEC3A35" w14:textId="4BB22867" w:rsidR="005C67E3" w:rsidRDefault="005C67E3" w:rsidP="005C67E3">
      <w:pPr>
        <w:spacing w:line="276" w:lineRule="auto"/>
        <w:jc w:val="center"/>
        <w:outlineLvl w:val="0"/>
        <w:rPr>
          <w:b/>
          <w:bCs/>
        </w:rPr>
      </w:pPr>
      <w:r w:rsidRPr="00C11A1E">
        <w:rPr>
          <w:b/>
          <w:bCs/>
        </w:rPr>
        <w:t>„</w:t>
      </w:r>
      <w:r w:rsidRPr="00FB59A6">
        <w:t xml:space="preserve"> </w:t>
      </w:r>
      <w:r>
        <w:rPr>
          <w:b/>
          <w:bCs/>
        </w:rPr>
        <w:t>Svarcelšanas apavu iegāde</w:t>
      </w:r>
      <w:r w:rsidRPr="00C11A1E">
        <w:rPr>
          <w:b/>
          <w:bCs/>
        </w:rPr>
        <w:t>”</w:t>
      </w:r>
    </w:p>
    <w:p w14:paraId="6381E063" w14:textId="77777777" w:rsidR="005C67E3" w:rsidRPr="00E13B1B" w:rsidRDefault="005C67E3" w:rsidP="005C67E3">
      <w:pPr>
        <w:spacing w:line="276" w:lineRule="auto"/>
        <w:jc w:val="center"/>
        <w:outlineLvl w:val="0"/>
        <w:rPr>
          <w:b/>
          <w:bCs/>
        </w:rPr>
      </w:pPr>
    </w:p>
    <w:p w14:paraId="088A2DB4" w14:textId="06E2FDA6" w:rsidR="005C67E3" w:rsidRDefault="005C67E3" w:rsidP="005C67E3">
      <w:pPr>
        <w:jc w:val="both"/>
        <w:rPr>
          <w:bCs/>
          <w:lang w:eastAsia="en-US"/>
        </w:rPr>
      </w:pPr>
      <w:r>
        <w:rPr>
          <w:b/>
        </w:rPr>
        <w:t xml:space="preserve">Veicamā darba uzdevumi: </w:t>
      </w:r>
      <w:r>
        <w:t>Svarcelšanas apavu</w:t>
      </w:r>
      <w:r w:rsidRPr="00281395">
        <w:t xml:space="preserve"> iegāde Daugavpils Sporta skolai.</w:t>
      </w:r>
    </w:p>
    <w:p w14:paraId="38080FE8" w14:textId="15D4961C" w:rsidR="005C67E3" w:rsidRDefault="005C67E3" w:rsidP="005C67E3">
      <w:pPr>
        <w:jc w:val="both"/>
        <w:rPr>
          <w:rFonts w:eastAsia="Calibri"/>
          <w:b/>
          <w:lang w:eastAsia="lv-LV"/>
        </w:rPr>
      </w:pPr>
      <w:r>
        <w:rPr>
          <w:b/>
        </w:rPr>
        <w:t xml:space="preserve">Pasūtījuma izpildināšana: </w:t>
      </w:r>
      <w:r w:rsidRPr="00281395">
        <w:rPr>
          <w:bCs/>
        </w:rPr>
        <w:t>līdz 2024.gada 5.mart</w:t>
      </w:r>
      <w:r w:rsidR="00B91FEE">
        <w:rPr>
          <w:bCs/>
        </w:rPr>
        <w:t>a</w:t>
      </w:r>
      <w:r w:rsidRPr="00281395">
        <w:rPr>
          <w:bCs/>
        </w:rPr>
        <w:t>m</w:t>
      </w:r>
      <w:r>
        <w:rPr>
          <w:bCs/>
        </w:rPr>
        <w:t>.</w:t>
      </w:r>
    </w:p>
    <w:p w14:paraId="285715FE" w14:textId="77777777" w:rsidR="005C67E3" w:rsidRDefault="005C67E3" w:rsidP="005C67E3">
      <w:pPr>
        <w:pStyle w:val="Sarakstarindkopa"/>
        <w:jc w:val="both"/>
      </w:pPr>
    </w:p>
    <w:tbl>
      <w:tblPr>
        <w:tblStyle w:val="Reatabula"/>
        <w:tblW w:w="9463" w:type="dxa"/>
        <w:tblInd w:w="108" w:type="dxa"/>
        <w:tblLook w:val="04A0" w:firstRow="1" w:lastRow="0" w:firstColumn="1" w:lastColumn="0" w:noHBand="0" w:noVBand="1"/>
      </w:tblPr>
      <w:tblGrid>
        <w:gridCol w:w="603"/>
        <w:gridCol w:w="1710"/>
        <w:gridCol w:w="4917"/>
        <w:gridCol w:w="2233"/>
      </w:tblGrid>
      <w:tr w:rsidR="005C67E3" w14:paraId="339CAE50" w14:textId="77777777" w:rsidTr="00C71D63">
        <w:tc>
          <w:tcPr>
            <w:tcW w:w="603" w:type="dxa"/>
            <w:tcBorders>
              <w:top w:val="single" w:sz="4" w:space="0" w:color="auto"/>
              <w:left w:val="single" w:sz="4" w:space="0" w:color="auto"/>
              <w:bottom w:val="single" w:sz="4" w:space="0" w:color="auto"/>
              <w:right w:val="single" w:sz="4" w:space="0" w:color="auto"/>
            </w:tcBorders>
            <w:hideMark/>
          </w:tcPr>
          <w:p w14:paraId="2FF37B87" w14:textId="77777777" w:rsidR="005C67E3" w:rsidRDefault="005C67E3" w:rsidP="00C71D63">
            <w:pPr>
              <w:jc w:val="both"/>
              <w:rPr>
                <w:b/>
                <w:lang w:eastAsia="en-US"/>
              </w:rPr>
            </w:pPr>
            <w:r>
              <w:rPr>
                <w:b/>
                <w:lang w:eastAsia="en-US"/>
              </w:rPr>
              <w:t>Nr.</w:t>
            </w:r>
          </w:p>
          <w:p w14:paraId="2AD6C41C" w14:textId="77777777" w:rsidR="005C67E3" w:rsidRDefault="005C67E3" w:rsidP="00C71D63">
            <w:pPr>
              <w:jc w:val="both"/>
              <w:rPr>
                <w:b/>
                <w:lang w:eastAsia="en-US"/>
              </w:rPr>
            </w:pPr>
            <w:r>
              <w:rPr>
                <w:b/>
                <w:lang w:eastAsia="en-US"/>
              </w:rPr>
              <w:t>p.k.</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C2E2664" w14:textId="77777777" w:rsidR="005C67E3" w:rsidRDefault="005C67E3" w:rsidP="00C71D63">
            <w:pPr>
              <w:jc w:val="center"/>
              <w:rPr>
                <w:b/>
                <w:lang w:eastAsia="en-US"/>
              </w:rPr>
            </w:pPr>
            <w:r>
              <w:rPr>
                <w:b/>
                <w:lang w:eastAsia="en-US"/>
              </w:rPr>
              <w:t>Nosaukums</w:t>
            </w:r>
          </w:p>
        </w:tc>
        <w:tc>
          <w:tcPr>
            <w:tcW w:w="4917" w:type="dxa"/>
            <w:tcBorders>
              <w:top w:val="single" w:sz="4" w:space="0" w:color="auto"/>
              <w:left w:val="single" w:sz="4" w:space="0" w:color="auto"/>
              <w:bottom w:val="single" w:sz="4" w:space="0" w:color="auto"/>
              <w:right w:val="single" w:sz="4" w:space="0" w:color="auto"/>
            </w:tcBorders>
            <w:vAlign w:val="center"/>
            <w:hideMark/>
          </w:tcPr>
          <w:p w14:paraId="618370FD" w14:textId="77777777" w:rsidR="005C67E3" w:rsidRDefault="005C67E3" w:rsidP="00C71D63">
            <w:pPr>
              <w:jc w:val="center"/>
              <w:rPr>
                <w:b/>
                <w:lang w:eastAsia="en-US"/>
              </w:rPr>
            </w:pPr>
            <w:r>
              <w:rPr>
                <w:b/>
                <w:lang w:eastAsia="en-US"/>
              </w:rPr>
              <w:t>Apraksts</w:t>
            </w:r>
          </w:p>
        </w:tc>
        <w:tc>
          <w:tcPr>
            <w:tcW w:w="2233" w:type="dxa"/>
            <w:tcBorders>
              <w:top w:val="single" w:sz="4" w:space="0" w:color="auto"/>
              <w:left w:val="single" w:sz="4" w:space="0" w:color="auto"/>
              <w:bottom w:val="single" w:sz="4" w:space="0" w:color="auto"/>
              <w:right w:val="single" w:sz="4" w:space="0" w:color="auto"/>
            </w:tcBorders>
            <w:vAlign w:val="center"/>
          </w:tcPr>
          <w:p w14:paraId="0A928FA0" w14:textId="77777777" w:rsidR="005C67E3" w:rsidRDefault="005C67E3" w:rsidP="00C71D63">
            <w:pPr>
              <w:jc w:val="center"/>
              <w:rPr>
                <w:b/>
                <w:lang w:eastAsia="en-US"/>
              </w:rPr>
            </w:pPr>
            <w:r w:rsidRPr="00114588">
              <w:rPr>
                <w:b/>
                <w:lang w:eastAsia="en-US"/>
              </w:rPr>
              <w:t>Plānotais iepirkuma apjoms</w:t>
            </w:r>
          </w:p>
        </w:tc>
      </w:tr>
      <w:tr w:rsidR="005C67E3" w14:paraId="3479988A" w14:textId="77777777" w:rsidTr="00C71D63">
        <w:tc>
          <w:tcPr>
            <w:tcW w:w="603" w:type="dxa"/>
            <w:tcBorders>
              <w:top w:val="single" w:sz="4" w:space="0" w:color="auto"/>
              <w:left w:val="single" w:sz="4" w:space="0" w:color="auto"/>
              <w:bottom w:val="single" w:sz="4" w:space="0" w:color="auto"/>
              <w:right w:val="single" w:sz="4" w:space="0" w:color="auto"/>
            </w:tcBorders>
            <w:hideMark/>
          </w:tcPr>
          <w:p w14:paraId="1CD80DF4" w14:textId="77777777" w:rsidR="005C67E3" w:rsidRPr="00F23D5D" w:rsidRDefault="005C67E3" w:rsidP="00C71D63">
            <w:pPr>
              <w:rPr>
                <w:bCs/>
                <w:lang w:eastAsia="en-US"/>
              </w:rPr>
            </w:pPr>
            <w:r w:rsidRPr="00F23D5D">
              <w:rPr>
                <w:bCs/>
                <w:lang w:eastAsia="en-US"/>
              </w:rPr>
              <w:t>1.</w:t>
            </w:r>
          </w:p>
        </w:tc>
        <w:tc>
          <w:tcPr>
            <w:tcW w:w="1710" w:type="dxa"/>
            <w:tcBorders>
              <w:top w:val="single" w:sz="4" w:space="0" w:color="auto"/>
              <w:left w:val="single" w:sz="4" w:space="0" w:color="auto"/>
              <w:bottom w:val="single" w:sz="4" w:space="0" w:color="auto"/>
              <w:right w:val="single" w:sz="4" w:space="0" w:color="auto"/>
            </w:tcBorders>
          </w:tcPr>
          <w:p w14:paraId="279C09C8" w14:textId="058B91C4" w:rsidR="005C67E3" w:rsidRPr="00F23D5D" w:rsidRDefault="005C67E3" w:rsidP="00C71D63">
            <w:pPr>
              <w:jc w:val="both"/>
              <w:rPr>
                <w:bCs/>
                <w:lang w:eastAsia="en-US"/>
              </w:rPr>
            </w:pPr>
            <w:r>
              <w:rPr>
                <w:bCs/>
                <w:lang w:eastAsia="en-US"/>
              </w:rPr>
              <w:t>Svarcelšanas apavi</w:t>
            </w:r>
          </w:p>
        </w:tc>
        <w:tc>
          <w:tcPr>
            <w:tcW w:w="4917" w:type="dxa"/>
            <w:tcBorders>
              <w:top w:val="single" w:sz="4" w:space="0" w:color="auto"/>
              <w:left w:val="single" w:sz="4" w:space="0" w:color="auto"/>
              <w:bottom w:val="single" w:sz="4" w:space="0" w:color="auto"/>
              <w:right w:val="single" w:sz="4" w:space="0" w:color="auto"/>
            </w:tcBorders>
            <w:hideMark/>
          </w:tcPr>
          <w:p w14:paraId="79C944FA"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Pielietojums</w:t>
            </w:r>
            <w:r w:rsidRPr="005C67E3">
              <w:rPr>
                <w:rFonts w:eastAsia="Arial Unicode MS"/>
                <w:color w:val="0D0D0D"/>
                <w:u w:color="0D0D0D"/>
                <w:bdr w:val="nil"/>
                <w:lang w:eastAsia="lv-LV"/>
              </w:rPr>
              <w:t>: Paredzēts sporta nodarbībām gan telpās, gan ārā.</w:t>
            </w:r>
          </w:p>
          <w:p w14:paraId="396827BA"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 xml:space="preserve">Materiāla apraksts un krāsas: </w:t>
            </w:r>
            <w:r w:rsidRPr="005C67E3">
              <w:rPr>
                <w:rFonts w:eastAsia="Arial Unicode MS"/>
                <w:color w:val="0D0D0D"/>
                <w:u w:color="0D0D0D"/>
                <w:bdr w:val="nil"/>
                <w:lang w:eastAsia="lv-LV"/>
              </w:rPr>
              <w:t>Melna krāsa.</w:t>
            </w:r>
            <w:r w:rsidRPr="005C67E3">
              <w:rPr>
                <w:rFonts w:eastAsia="Arial Unicode MS"/>
                <w:b/>
                <w:bCs/>
                <w:color w:val="0D0D0D"/>
                <w:u w:color="0D0D0D"/>
                <w:bdr w:val="nil"/>
                <w:lang w:eastAsia="lv-LV"/>
              </w:rPr>
              <w:t xml:space="preserve"> </w:t>
            </w:r>
            <w:r w:rsidRPr="005C67E3">
              <w:rPr>
                <w:rFonts w:eastAsia="Arial Unicode MS"/>
                <w:color w:val="0D0D0D"/>
                <w:u w:color="0D0D0D"/>
                <w:bdr w:val="nil"/>
                <w:lang w:eastAsia="lv-LV"/>
              </w:rPr>
              <w:t xml:space="preserve">Ļoti stingra, izturīga, cieta un viegla materiāla rievota </w:t>
            </w:r>
            <w:proofErr w:type="spellStart"/>
            <w:r w:rsidRPr="005C67E3">
              <w:rPr>
                <w:rFonts w:eastAsia="Arial Unicode MS"/>
                <w:color w:val="0D0D0D"/>
                <w:u w:color="0D0D0D"/>
                <w:bdr w:val="nil"/>
                <w:lang w:eastAsia="lv-LV"/>
              </w:rPr>
              <w:t>starpzole</w:t>
            </w:r>
            <w:proofErr w:type="spellEnd"/>
            <w:r w:rsidRPr="005C67E3">
              <w:rPr>
                <w:rFonts w:eastAsia="Arial Unicode MS"/>
                <w:color w:val="0D0D0D"/>
                <w:u w:color="0D0D0D"/>
                <w:bdr w:val="nil"/>
                <w:lang w:eastAsia="lv-LV"/>
              </w:rPr>
              <w:t xml:space="preserve">, ka ir paaugstināta papēža daļā. Paplašināta, cieta un plakana gumijas </w:t>
            </w:r>
            <w:proofErr w:type="spellStart"/>
            <w:r w:rsidRPr="005C67E3">
              <w:rPr>
                <w:rFonts w:eastAsia="Arial Unicode MS"/>
                <w:color w:val="0D0D0D"/>
                <w:u w:color="0D0D0D"/>
                <w:bdr w:val="nil"/>
                <w:lang w:eastAsia="lv-LV"/>
              </w:rPr>
              <w:t>ārzole</w:t>
            </w:r>
            <w:proofErr w:type="spellEnd"/>
            <w:r w:rsidRPr="005C67E3">
              <w:rPr>
                <w:rFonts w:eastAsia="Arial Unicode MS"/>
                <w:color w:val="0D0D0D"/>
                <w:u w:color="0D0D0D"/>
                <w:bdr w:val="nil"/>
                <w:lang w:eastAsia="lv-LV"/>
              </w:rPr>
              <w:t xml:space="preserve"> papildus stabilitātei </w:t>
            </w:r>
            <w:proofErr w:type="spellStart"/>
            <w:r w:rsidRPr="005C67E3">
              <w:rPr>
                <w:rFonts w:eastAsia="Arial Unicode MS"/>
                <w:color w:val="0D0D0D"/>
                <w:u w:color="0D0D0D"/>
                <w:bdr w:val="nil"/>
                <w:lang w:eastAsia="lv-LV"/>
              </w:rPr>
              <w:t>svarcelšanas</w:t>
            </w:r>
            <w:proofErr w:type="spellEnd"/>
            <w:r w:rsidRPr="005C67E3">
              <w:rPr>
                <w:rFonts w:eastAsia="Arial Unicode MS"/>
                <w:color w:val="0D0D0D"/>
                <w:u w:color="0D0D0D"/>
                <w:bdr w:val="nil"/>
                <w:lang w:eastAsia="lv-LV"/>
              </w:rPr>
              <w:t xml:space="preserve"> laikā. Stingra sietiņ materiāla virsdaļa ar sintētisku materiālu pārklājumiem, divām siksnām, no kurām viena savienota ar pēdas apakšu caur </w:t>
            </w:r>
            <w:proofErr w:type="spellStart"/>
            <w:r w:rsidRPr="005C67E3">
              <w:rPr>
                <w:rFonts w:eastAsia="Arial Unicode MS"/>
                <w:color w:val="0D0D0D"/>
                <w:u w:color="0D0D0D"/>
                <w:bdr w:val="nil"/>
                <w:lang w:eastAsia="lv-LV"/>
              </w:rPr>
              <w:t>starpzoli</w:t>
            </w:r>
            <w:proofErr w:type="spellEnd"/>
            <w:r w:rsidRPr="005C67E3">
              <w:rPr>
                <w:rFonts w:eastAsia="Arial Unicode MS"/>
                <w:color w:val="0D0D0D"/>
                <w:u w:color="0D0D0D"/>
                <w:bdr w:val="nil"/>
                <w:lang w:eastAsia="lv-LV"/>
              </w:rPr>
              <w:t>, lai nodrošinātu nevainojamu pēdas virsdaļas atbalstu un stabilitāti ceļot svaru, vienlaicīgi sniedzot arī nepieciešamo elpot spēju.</w:t>
            </w:r>
          </w:p>
          <w:p w14:paraId="6BC8DC9D" w14:textId="2C3D83FC"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Apraksts</w:t>
            </w:r>
            <w:r w:rsidRPr="005C67E3">
              <w:rPr>
                <w:rFonts w:eastAsia="Arial Unicode MS"/>
                <w:color w:val="0D0D0D"/>
                <w:u w:color="0D0D0D"/>
                <w:bdr w:val="nil"/>
                <w:lang w:eastAsia="lv-LV"/>
              </w:rPr>
              <w:t xml:space="preserve">: Specializēti </w:t>
            </w:r>
            <w:proofErr w:type="spellStart"/>
            <w:r w:rsidRPr="005C67E3">
              <w:rPr>
                <w:rFonts w:eastAsia="Arial Unicode MS"/>
                <w:color w:val="0D0D0D"/>
                <w:u w:color="0D0D0D"/>
                <w:bdr w:val="nil"/>
                <w:lang w:eastAsia="lv-LV"/>
              </w:rPr>
              <w:t>svarcelšanas</w:t>
            </w:r>
            <w:proofErr w:type="spellEnd"/>
            <w:r w:rsidRPr="005C67E3">
              <w:rPr>
                <w:rFonts w:eastAsia="Arial Unicode MS"/>
                <w:color w:val="0D0D0D"/>
                <w:u w:color="0D0D0D"/>
                <w:bdr w:val="nil"/>
                <w:lang w:eastAsia="lv-LV"/>
              </w:rPr>
              <w:t xml:space="preserve"> apavi. Jābūt sekojošai emblēmai: izliektas formas, kas s</w:t>
            </w:r>
            <w:r w:rsidR="00B91FEE">
              <w:rPr>
                <w:rFonts w:eastAsia="Arial Unicode MS"/>
                <w:color w:val="0D0D0D"/>
                <w:u w:color="0D0D0D"/>
                <w:bdr w:val="nil"/>
                <w:lang w:eastAsia="lv-LV"/>
              </w:rPr>
              <w:t>ā</w:t>
            </w:r>
            <w:r w:rsidRPr="005C67E3">
              <w:rPr>
                <w:rFonts w:eastAsia="Arial Unicode MS"/>
                <w:color w:val="0D0D0D"/>
                <w:u w:color="0D0D0D"/>
                <w:bdr w:val="nil"/>
                <w:lang w:eastAsia="lv-LV"/>
              </w:rPr>
              <w:t>kas no sašaurinājuma un paplašinās uz leju pagriežoties pa labi – ceļas uz augšu un augšpusē sašaurinās. Forma līdzīga bumerangam.</w:t>
            </w:r>
          </w:p>
          <w:p w14:paraId="13C46F45"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proofErr w:type="spellStart"/>
            <w:r w:rsidRPr="005C67E3">
              <w:rPr>
                <w:rFonts w:eastAsia="Arial Unicode MS"/>
                <w:b/>
                <w:bCs/>
                <w:color w:val="0D0D0D"/>
                <w:u w:color="0D0D0D"/>
                <w:bdr w:val="nil"/>
                <w:lang w:eastAsia="lv-LV"/>
              </w:rPr>
              <w:t>Pronācija</w:t>
            </w:r>
            <w:proofErr w:type="spellEnd"/>
            <w:r w:rsidRPr="005C67E3">
              <w:rPr>
                <w:rFonts w:eastAsia="Arial Unicode MS"/>
                <w:color w:val="0D0D0D"/>
                <w:u w:color="0D0D0D"/>
                <w:bdr w:val="nil"/>
                <w:lang w:eastAsia="lv-LV"/>
              </w:rPr>
              <w:t>: Jebkura</w:t>
            </w:r>
          </w:p>
          <w:p w14:paraId="71ED63D5"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Kritums</w:t>
            </w:r>
            <w:r w:rsidRPr="005C67E3">
              <w:rPr>
                <w:rFonts w:eastAsia="Arial Unicode MS"/>
                <w:color w:val="0D0D0D"/>
                <w:u w:color="0D0D0D"/>
                <w:bdr w:val="nil"/>
                <w:lang w:eastAsia="lv-LV"/>
              </w:rPr>
              <w:t>: 9mm</w:t>
            </w:r>
          </w:p>
          <w:p w14:paraId="3B1BE44E" w14:textId="77777777"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Iepakojuma un marķējuma apraksts:</w:t>
            </w:r>
            <w:r w:rsidRPr="005C67E3">
              <w:rPr>
                <w:rFonts w:eastAsia="Arial Unicode MS"/>
                <w:color w:val="000000"/>
                <w:u w:color="000000"/>
                <w:bdr w:val="nil"/>
                <w:lang w:eastAsia="lv-LV"/>
              </w:rPr>
              <w:t xml:space="preserve"> </w:t>
            </w:r>
            <w:r w:rsidRPr="005C67E3">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1B0E1001" w14:textId="77777777" w:rsid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Kvalitātes prasības:</w:t>
            </w:r>
            <w:r w:rsidRPr="005C67E3">
              <w:rPr>
                <w:rFonts w:eastAsia="Arial Unicode MS"/>
                <w:color w:val="0D0D0D"/>
                <w:u w:color="0D0D0D"/>
                <w:bdr w:val="nil"/>
                <w:lang w:eastAsia="lv-LV"/>
              </w:rPr>
              <w:t xml:space="preserve"> garantija vismaz 12 (divpadsmit) mēneši. Ražotāja un kvalitātes sertifikāts. </w:t>
            </w:r>
          </w:p>
          <w:p w14:paraId="27315AE0" w14:textId="4A0B6505" w:rsidR="005C67E3" w:rsidRPr="005C67E3" w:rsidRDefault="005C67E3" w:rsidP="005C67E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Pr>
                <w:b/>
                <w:bCs/>
                <w:color w:val="0D0D0D"/>
                <w:lang w:eastAsia="en-US"/>
              </w:rPr>
              <w:t>I</w:t>
            </w:r>
            <w:r w:rsidRPr="005C67E3">
              <w:rPr>
                <w:b/>
                <w:bCs/>
                <w:color w:val="0D0D0D"/>
                <w:lang w:eastAsia="en-US"/>
              </w:rPr>
              <w:t>zmēri:</w:t>
            </w:r>
            <w:r w:rsidRPr="00311FEF">
              <w:t xml:space="preserve"> Izmēri tiks precizēti, veicot pasūtījumu</w:t>
            </w:r>
            <w:r>
              <w:t>.</w:t>
            </w:r>
          </w:p>
        </w:tc>
        <w:tc>
          <w:tcPr>
            <w:tcW w:w="2233" w:type="dxa"/>
            <w:tcBorders>
              <w:top w:val="single" w:sz="4" w:space="0" w:color="auto"/>
              <w:left w:val="single" w:sz="4" w:space="0" w:color="auto"/>
              <w:bottom w:val="single" w:sz="4" w:space="0" w:color="auto"/>
              <w:right w:val="single" w:sz="4" w:space="0" w:color="auto"/>
            </w:tcBorders>
            <w:vAlign w:val="center"/>
          </w:tcPr>
          <w:p w14:paraId="2B77F833" w14:textId="75EE2672" w:rsidR="005C67E3" w:rsidRDefault="005C67E3" w:rsidP="00C71D63">
            <w:pPr>
              <w:jc w:val="center"/>
              <w:rPr>
                <w:lang w:eastAsia="en-US"/>
              </w:rPr>
            </w:pPr>
            <w:r>
              <w:rPr>
                <w:lang w:eastAsia="en-US"/>
              </w:rPr>
              <w:t>6 (pāri)</w:t>
            </w:r>
          </w:p>
        </w:tc>
      </w:tr>
    </w:tbl>
    <w:p w14:paraId="37DDC212" w14:textId="77777777" w:rsidR="005C67E3" w:rsidRDefault="005C67E3" w:rsidP="005C67E3">
      <w:pPr>
        <w:rPr>
          <w:rFonts w:eastAsia="Calibri"/>
          <w:lang w:eastAsia="lv-LV"/>
        </w:rPr>
      </w:pPr>
    </w:p>
    <w:p w14:paraId="516B0182" w14:textId="77777777" w:rsidR="005C67E3" w:rsidRDefault="005C67E3" w:rsidP="005C67E3"/>
    <w:p w14:paraId="1125B152" w14:textId="77777777" w:rsidR="005C67E3" w:rsidRDefault="005C67E3" w:rsidP="005C67E3"/>
    <w:p w14:paraId="6E104923" w14:textId="77777777" w:rsidR="005C67E3" w:rsidRDefault="005C67E3" w:rsidP="005C67E3">
      <w:pPr>
        <w:rPr>
          <w:b/>
          <w:bCs/>
          <w:u w:val="single"/>
        </w:rPr>
      </w:pPr>
      <w:r>
        <w:rPr>
          <w:b/>
          <w:bCs/>
          <w:u w:val="single"/>
        </w:rPr>
        <w:t>Tehnisko specifikāciju sagatavoja:</w:t>
      </w:r>
    </w:p>
    <w:p w14:paraId="01D2C652" w14:textId="77777777" w:rsidR="005C67E3" w:rsidRDefault="005C67E3" w:rsidP="005C67E3">
      <w:pPr>
        <w:rPr>
          <w:lang w:eastAsia="en-US"/>
        </w:rPr>
      </w:pPr>
      <w:r>
        <w:rPr>
          <w:lang w:eastAsia="en-US"/>
        </w:rPr>
        <w:t xml:space="preserve">Daugavpils valstspilsētas pašvaldības profesionālās ievirzes </w:t>
      </w:r>
    </w:p>
    <w:p w14:paraId="0E0EDBFC" w14:textId="77777777" w:rsidR="005C67E3" w:rsidRDefault="005C67E3" w:rsidP="005C67E3">
      <w:pPr>
        <w:rPr>
          <w:lang w:eastAsia="en-US"/>
        </w:rPr>
      </w:pPr>
      <w:r>
        <w:rPr>
          <w:lang w:eastAsia="en-US"/>
        </w:rPr>
        <w:t>sporta izglītības iestādes “Daugavpils Sporta skola”</w:t>
      </w:r>
      <w:r>
        <w:rPr>
          <w:lang w:eastAsia="en-US"/>
        </w:rPr>
        <w:tab/>
      </w:r>
    </w:p>
    <w:p w14:paraId="6B19FBC2" w14:textId="77777777" w:rsidR="005C67E3" w:rsidRDefault="005C67E3" w:rsidP="005C67E3">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5EDC2E92" w14:textId="77777777" w:rsidR="005C67E3" w:rsidRDefault="005C67E3" w:rsidP="005C67E3">
      <w:pPr>
        <w:rPr>
          <w:lang w:eastAsia="en-US"/>
        </w:rPr>
      </w:pPr>
      <w:proofErr w:type="spellStart"/>
      <w:r>
        <w:rPr>
          <w:lang w:eastAsia="en-US"/>
        </w:rPr>
        <w:t>L.S.Mičune</w:t>
      </w:r>
      <w:proofErr w:type="spellEnd"/>
      <w:r>
        <w:rPr>
          <w:lang w:eastAsia="en-US"/>
        </w:rPr>
        <w:t>_____________</w:t>
      </w:r>
    </w:p>
    <w:p w14:paraId="3FF382DC" w14:textId="47DB0F8E" w:rsidR="005C67E3" w:rsidRDefault="005C67E3" w:rsidP="005C67E3">
      <w:r>
        <w:rPr>
          <w:lang w:eastAsia="en-US"/>
        </w:rPr>
        <w:t xml:space="preserve">Daugavpilī, 2024.gada </w:t>
      </w:r>
      <w:r w:rsidR="002C5926">
        <w:rPr>
          <w:lang w:eastAsia="en-US"/>
        </w:rPr>
        <w:t>30</w:t>
      </w:r>
      <w:r>
        <w:rPr>
          <w:lang w:eastAsia="en-US"/>
        </w:rPr>
        <w:t>.janvarī</w:t>
      </w:r>
    </w:p>
    <w:p w14:paraId="7BF01A5E" w14:textId="77777777" w:rsidR="005C67E3" w:rsidRPr="00281395" w:rsidRDefault="005C67E3" w:rsidP="005C67E3">
      <w:pPr>
        <w:suppressAutoHyphens w:val="0"/>
        <w:spacing w:after="200" w:line="276" w:lineRule="auto"/>
      </w:pPr>
      <w:r>
        <w:rPr>
          <w:sz w:val="20"/>
        </w:rPr>
        <w:br w:type="page"/>
      </w:r>
    </w:p>
    <w:p w14:paraId="4530904B" w14:textId="77777777" w:rsidR="005C67E3" w:rsidRDefault="005C67E3" w:rsidP="005C67E3">
      <w:pPr>
        <w:suppressAutoHyphens w:val="0"/>
        <w:jc w:val="center"/>
        <w:rPr>
          <w:rFonts w:eastAsia="Calibri"/>
          <w:b/>
          <w:lang w:eastAsia="lv-LV"/>
        </w:rPr>
      </w:pPr>
      <w:r w:rsidRPr="00306CB6">
        <w:rPr>
          <w:rFonts w:eastAsia="Calibri"/>
          <w:b/>
          <w:lang w:eastAsia="lv-LV"/>
        </w:rPr>
        <w:lastRenderedPageBreak/>
        <w:t>TEHNISKĀ SPECIFIKĀCIJA</w:t>
      </w:r>
    </w:p>
    <w:p w14:paraId="731C68BB" w14:textId="77777777" w:rsidR="005C67E3" w:rsidRDefault="005C67E3" w:rsidP="005C67E3">
      <w:pPr>
        <w:suppressAutoHyphens w:val="0"/>
        <w:jc w:val="center"/>
        <w:rPr>
          <w:rFonts w:eastAsia="Calibri"/>
          <w:b/>
          <w:lang w:eastAsia="lv-LV"/>
        </w:rPr>
      </w:pPr>
    </w:p>
    <w:p w14:paraId="23EAC5D2" w14:textId="5FB1476B" w:rsidR="005C67E3" w:rsidRDefault="005C67E3" w:rsidP="005C67E3">
      <w:pPr>
        <w:jc w:val="center"/>
        <w:outlineLvl w:val="0"/>
        <w:rPr>
          <w:b/>
          <w:bCs/>
        </w:rPr>
      </w:pPr>
      <w:r w:rsidRPr="00C87DA2">
        <w:rPr>
          <w:b/>
          <w:bCs/>
        </w:rPr>
        <w:t>I</w:t>
      </w:r>
      <w:r w:rsidR="00EC2898">
        <w:rPr>
          <w:b/>
          <w:bCs/>
        </w:rPr>
        <w:t>X</w:t>
      </w:r>
      <w:r w:rsidRPr="00C87DA2">
        <w:rPr>
          <w:b/>
          <w:bCs/>
        </w:rPr>
        <w:t xml:space="preserve"> daļa</w:t>
      </w:r>
    </w:p>
    <w:p w14:paraId="00B3D4BF" w14:textId="77777777" w:rsidR="005C67E3" w:rsidRDefault="005C67E3" w:rsidP="005C67E3">
      <w:pPr>
        <w:jc w:val="center"/>
        <w:outlineLvl w:val="0"/>
        <w:rPr>
          <w:b/>
          <w:bCs/>
        </w:rPr>
      </w:pPr>
    </w:p>
    <w:p w14:paraId="0DF5537E" w14:textId="4A0FA256" w:rsidR="005C67E3" w:rsidRDefault="005C67E3" w:rsidP="005C67E3">
      <w:pPr>
        <w:spacing w:line="276" w:lineRule="auto"/>
        <w:jc w:val="center"/>
        <w:outlineLvl w:val="0"/>
        <w:rPr>
          <w:b/>
          <w:bCs/>
        </w:rPr>
      </w:pPr>
      <w:r w:rsidRPr="00C11A1E">
        <w:rPr>
          <w:b/>
          <w:bCs/>
        </w:rPr>
        <w:t>„</w:t>
      </w:r>
      <w:r w:rsidRPr="00FB59A6">
        <w:t xml:space="preserve"> </w:t>
      </w:r>
      <w:proofErr w:type="spellStart"/>
      <w:r w:rsidR="00EC2898">
        <w:rPr>
          <w:b/>
          <w:bCs/>
        </w:rPr>
        <w:t>Slidsoļa</w:t>
      </w:r>
      <w:proofErr w:type="spellEnd"/>
      <w:r w:rsidR="00EC2898">
        <w:rPr>
          <w:b/>
          <w:bCs/>
        </w:rPr>
        <w:t xml:space="preserve"> distanču </w:t>
      </w:r>
      <w:proofErr w:type="spellStart"/>
      <w:r w:rsidR="00EC2898">
        <w:rPr>
          <w:b/>
          <w:bCs/>
        </w:rPr>
        <w:t>zabāku</w:t>
      </w:r>
      <w:proofErr w:type="spellEnd"/>
      <w:r>
        <w:rPr>
          <w:b/>
          <w:bCs/>
        </w:rPr>
        <w:t xml:space="preserve"> iegāde</w:t>
      </w:r>
      <w:r w:rsidRPr="00C11A1E">
        <w:rPr>
          <w:b/>
          <w:bCs/>
        </w:rPr>
        <w:t>”</w:t>
      </w:r>
    </w:p>
    <w:p w14:paraId="1790D3C8" w14:textId="77777777" w:rsidR="005C67E3" w:rsidRPr="00E13B1B" w:rsidRDefault="005C67E3" w:rsidP="005C67E3">
      <w:pPr>
        <w:spacing w:line="276" w:lineRule="auto"/>
        <w:jc w:val="center"/>
        <w:outlineLvl w:val="0"/>
        <w:rPr>
          <w:b/>
          <w:bCs/>
        </w:rPr>
      </w:pPr>
    </w:p>
    <w:p w14:paraId="2A1957D1" w14:textId="2D76D910" w:rsidR="005C67E3" w:rsidRDefault="005C67E3" w:rsidP="005C67E3">
      <w:pPr>
        <w:jc w:val="both"/>
        <w:rPr>
          <w:bCs/>
          <w:lang w:eastAsia="en-US"/>
        </w:rPr>
      </w:pPr>
      <w:r>
        <w:rPr>
          <w:b/>
        </w:rPr>
        <w:t xml:space="preserve">Veicamā darba uzdevumi: </w:t>
      </w:r>
      <w:proofErr w:type="spellStart"/>
      <w:r w:rsidR="00EC2898" w:rsidRPr="00EC2898">
        <w:t>Slidsoļa</w:t>
      </w:r>
      <w:proofErr w:type="spellEnd"/>
      <w:r w:rsidR="00EC2898" w:rsidRPr="00EC2898">
        <w:t xml:space="preserve"> distanču </w:t>
      </w:r>
      <w:proofErr w:type="spellStart"/>
      <w:r w:rsidR="00EC2898" w:rsidRPr="00EC2898">
        <w:t>zabāku</w:t>
      </w:r>
      <w:proofErr w:type="spellEnd"/>
      <w:r w:rsidRPr="00281395">
        <w:t xml:space="preserve"> </w:t>
      </w:r>
      <w:r w:rsidR="002C5926">
        <w:t xml:space="preserve">iegāde </w:t>
      </w:r>
      <w:r w:rsidRPr="00281395">
        <w:t>Daugavpils Sporta skolai.</w:t>
      </w:r>
    </w:p>
    <w:p w14:paraId="294AB8F1" w14:textId="0A97BBF5" w:rsidR="005C67E3" w:rsidRDefault="005C67E3" w:rsidP="005C67E3">
      <w:pPr>
        <w:jc w:val="both"/>
        <w:rPr>
          <w:rFonts w:eastAsia="Calibri"/>
          <w:b/>
          <w:lang w:eastAsia="lv-LV"/>
        </w:rPr>
      </w:pPr>
      <w:r>
        <w:rPr>
          <w:b/>
        </w:rPr>
        <w:t xml:space="preserve">Pasūtījuma izpildināšana: </w:t>
      </w:r>
      <w:r w:rsidRPr="00281395">
        <w:rPr>
          <w:bCs/>
        </w:rPr>
        <w:t>līdz 2024.gada 5.mart</w:t>
      </w:r>
      <w:r w:rsidR="002C5926">
        <w:rPr>
          <w:bCs/>
        </w:rPr>
        <w:t>a</w:t>
      </w:r>
      <w:r w:rsidRPr="00281395">
        <w:rPr>
          <w:bCs/>
        </w:rPr>
        <w:t>m</w:t>
      </w:r>
      <w:r>
        <w:rPr>
          <w:bCs/>
        </w:rPr>
        <w:t>.</w:t>
      </w:r>
    </w:p>
    <w:p w14:paraId="32A5C6BD" w14:textId="77777777" w:rsidR="005C67E3" w:rsidRDefault="005C67E3" w:rsidP="005C67E3">
      <w:pPr>
        <w:pStyle w:val="Sarakstarindkopa"/>
        <w:jc w:val="both"/>
      </w:pPr>
    </w:p>
    <w:tbl>
      <w:tblPr>
        <w:tblStyle w:val="Reatabula"/>
        <w:tblW w:w="9463" w:type="dxa"/>
        <w:tblInd w:w="108" w:type="dxa"/>
        <w:tblLook w:val="04A0" w:firstRow="1" w:lastRow="0" w:firstColumn="1" w:lastColumn="0" w:noHBand="0" w:noVBand="1"/>
      </w:tblPr>
      <w:tblGrid>
        <w:gridCol w:w="603"/>
        <w:gridCol w:w="1710"/>
        <w:gridCol w:w="4917"/>
        <w:gridCol w:w="2233"/>
      </w:tblGrid>
      <w:tr w:rsidR="005C67E3" w14:paraId="63067601" w14:textId="77777777" w:rsidTr="00C71D63">
        <w:tc>
          <w:tcPr>
            <w:tcW w:w="603" w:type="dxa"/>
            <w:tcBorders>
              <w:top w:val="single" w:sz="4" w:space="0" w:color="auto"/>
              <w:left w:val="single" w:sz="4" w:space="0" w:color="auto"/>
              <w:bottom w:val="single" w:sz="4" w:space="0" w:color="auto"/>
              <w:right w:val="single" w:sz="4" w:space="0" w:color="auto"/>
            </w:tcBorders>
            <w:hideMark/>
          </w:tcPr>
          <w:p w14:paraId="1CC5FFF1" w14:textId="77777777" w:rsidR="005C67E3" w:rsidRDefault="005C67E3" w:rsidP="00C71D63">
            <w:pPr>
              <w:jc w:val="both"/>
              <w:rPr>
                <w:b/>
                <w:lang w:eastAsia="en-US"/>
              </w:rPr>
            </w:pPr>
            <w:r>
              <w:rPr>
                <w:b/>
                <w:lang w:eastAsia="en-US"/>
              </w:rPr>
              <w:t>Nr.</w:t>
            </w:r>
          </w:p>
          <w:p w14:paraId="72F87004" w14:textId="77777777" w:rsidR="005C67E3" w:rsidRDefault="005C67E3" w:rsidP="00C71D63">
            <w:pPr>
              <w:jc w:val="both"/>
              <w:rPr>
                <w:b/>
                <w:lang w:eastAsia="en-US"/>
              </w:rPr>
            </w:pPr>
            <w:r>
              <w:rPr>
                <w:b/>
                <w:lang w:eastAsia="en-US"/>
              </w:rPr>
              <w:t>p.k.</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FEE3922" w14:textId="77777777" w:rsidR="005C67E3" w:rsidRDefault="005C67E3" w:rsidP="00C71D63">
            <w:pPr>
              <w:jc w:val="center"/>
              <w:rPr>
                <w:b/>
                <w:lang w:eastAsia="en-US"/>
              </w:rPr>
            </w:pPr>
            <w:r>
              <w:rPr>
                <w:b/>
                <w:lang w:eastAsia="en-US"/>
              </w:rPr>
              <w:t>Nosaukums</w:t>
            </w:r>
          </w:p>
        </w:tc>
        <w:tc>
          <w:tcPr>
            <w:tcW w:w="4917" w:type="dxa"/>
            <w:tcBorders>
              <w:top w:val="single" w:sz="4" w:space="0" w:color="auto"/>
              <w:left w:val="single" w:sz="4" w:space="0" w:color="auto"/>
              <w:bottom w:val="single" w:sz="4" w:space="0" w:color="auto"/>
              <w:right w:val="single" w:sz="4" w:space="0" w:color="auto"/>
            </w:tcBorders>
            <w:vAlign w:val="center"/>
            <w:hideMark/>
          </w:tcPr>
          <w:p w14:paraId="3112B055" w14:textId="77777777" w:rsidR="005C67E3" w:rsidRDefault="005C67E3" w:rsidP="00C71D63">
            <w:pPr>
              <w:jc w:val="center"/>
              <w:rPr>
                <w:b/>
                <w:lang w:eastAsia="en-US"/>
              </w:rPr>
            </w:pPr>
            <w:r>
              <w:rPr>
                <w:b/>
                <w:lang w:eastAsia="en-US"/>
              </w:rPr>
              <w:t>Apraksts</w:t>
            </w:r>
          </w:p>
        </w:tc>
        <w:tc>
          <w:tcPr>
            <w:tcW w:w="2233" w:type="dxa"/>
            <w:tcBorders>
              <w:top w:val="single" w:sz="4" w:space="0" w:color="auto"/>
              <w:left w:val="single" w:sz="4" w:space="0" w:color="auto"/>
              <w:bottom w:val="single" w:sz="4" w:space="0" w:color="auto"/>
              <w:right w:val="single" w:sz="4" w:space="0" w:color="auto"/>
            </w:tcBorders>
            <w:vAlign w:val="center"/>
          </w:tcPr>
          <w:p w14:paraId="350384B2" w14:textId="77777777" w:rsidR="005C67E3" w:rsidRDefault="005C67E3" w:rsidP="00C71D63">
            <w:pPr>
              <w:jc w:val="center"/>
              <w:rPr>
                <w:b/>
                <w:lang w:eastAsia="en-US"/>
              </w:rPr>
            </w:pPr>
            <w:r w:rsidRPr="00114588">
              <w:rPr>
                <w:b/>
                <w:lang w:eastAsia="en-US"/>
              </w:rPr>
              <w:t>Plānotais iepirkuma apjoms</w:t>
            </w:r>
          </w:p>
        </w:tc>
      </w:tr>
      <w:tr w:rsidR="005C67E3" w14:paraId="329DFBF6" w14:textId="77777777" w:rsidTr="00C71D63">
        <w:tc>
          <w:tcPr>
            <w:tcW w:w="603" w:type="dxa"/>
            <w:tcBorders>
              <w:top w:val="single" w:sz="4" w:space="0" w:color="auto"/>
              <w:left w:val="single" w:sz="4" w:space="0" w:color="auto"/>
              <w:bottom w:val="single" w:sz="4" w:space="0" w:color="auto"/>
              <w:right w:val="single" w:sz="4" w:space="0" w:color="auto"/>
            </w:tcBorders>
            <w:hideMark/>
          </w:tcPr>
          <w:p w14:paraId="09EA004C" w14:textId="77777777" w:rsidR="005C67E3" w:rsidRPr="00F23D5D" w:rsidRDefault="005C67E3" w:rsidP="00C71D63">
            <w:pPr>
              <w:rPr>
                <w:bCs/>
                <w:lang w:eastAsia="en-US"/>
              </w:rPr>
            </w:pPr>
            <w:r w:rsidRPr="00F23D5D">
              <w:rPr>
                <w:bCs/>
                <w:lang w:eastAsia="en-US"/>
              </w:rPr>
              <w:t>1.</w:t>
            </w:r>
          </w:p>
        </w:tc>
        <w:tc>
          <w:tcPr>
            <w:tcW w:w="1710" w:type="dxa"/>
            <w:tcBorders>
              <w:top w:val="single" w:sz="4" w:space="0" w:color="auto"/>
              <w:left w:val="single" w:sz="4" w:space="0" w:color="auto"/>
              <w:bottom w:val="single" w:sz="4" w:space="0" w:color="auto"/>
              <w:right w:val="single" w:sz="4" w:space="0" w:color="auto"/>
            </w:tcBorders>
          </w:tcPr>
          <w:p w14:paraId="711A27B7" w14:textId="4BCBF5F9" w:rsidR="005C67E3" w:rsidRPr="00F23D5D" w:rsidRDefault="00EC2898" w:rsidP="00C71D63">
            <w:pPr>
              <w:jc w:val="both"/>
              <w:rPr>
                <w:bCs/>
                <w:lang w:eastAsia="en-US"/>
              </w:rPr>
            </w:pPr>
            <w:proofErr w:type="spellStart"/>
            <w:r w:rsidRPr="00EC2898">
              <w:rPr>
                <w:bCs/>
                <w:lang w:eastAsia="en-US"/>
              </w:rPr>
              <w:t>Slidsoļa</w:t>
            </w:r>
            <w:proofErr w:type="spellEnd"/>
            <w:r w:rsidRPr="00EC2898">
              <w:rPr>
                <w:bCs/>
                <w:lang w:eastAsia="en-US"/>
              </w:rPr>
              <w:t xml:space="preserve"> distanču </w:t>
            </w:r>
            <w:proofErr w:type="spellStart"/>
            <w:r w:rsidRPr="00EC2898">
              <w:rPr>
                <w:bCs/>
                <w:lang w:eastAsia="en-US"/>
              </w:rPr>
              <w:t>zabāk</w:t>
            </w:r>
            <w:r>
              <w:rPr>
                <w:bCs/>
                <w:lang w:eastAsia="en-US"/>
              </w:rPr>
              <w:t>i</w:t>
            </w:r>
            <w:proofErr w:type="spellEnd"/>
          </w:p>
        </w:tc>
        <w:tc>
          <w:tcPr>
            <w:tcW w:w="4917" w:type="dxa"/>
            <w:tcBorders>
              <w:top w:val="single" w:sz="4" w:space="0" w:color="auto"/>
              <w:left w:val="single" w:sz="4" w:space="0" w:color="auto"/>
              <w:bottom w:val="single" w:sz="4" w:space="0" w:color="auto"/>
              <w:right w:val="single" w:sz="4" w:space="0" w:color="auto"/>
            </w:tcBorders>
            <w:hideMark/>
          </w:tcPr>
          <w:p w14:paraId="6140FD07" w14:textId="77777777" w:rsidR="00EC2898" w:rsidRPr="00EC2898" w:rsidRDefault="00EC2898" w:rsidP="00EC289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EC2898">
              <w:rPr>
                <w:rFonts w:eastAsia="Arial Unicode MS"/>
                <w:b/>
                <w:bCs/>
                <w:color w:val="0D0D0D"/>
                <w:u w:color="0D0D0D"/>
                <w:bdr w:val="nil"/>
                <w:lang w:eastAsia="lv-LV"/>
              </w:rPr>
              <w:t>Pielietojums</w:t>
            </w:r>
            <w:r w:rsidRPr="00EC2898">
              <w:rPr>
                <w:rFonts w:eastAsia="Arial Unicode MS"/>
                <w:color w:val="0D0D0D"/>
                <w:u w:color="0D0D0D"/>
                <w:bdr w:val="nil"/>
                <w:lang w:eastAsia="lv-LV"/>
              </w:rPr>
              <w:t>: Paredzēts sporta nodarbībām ārā.</w:t>
            </w:r>
          </w:p>
          <w:p w14:paraId="1537E68A" w14:textId="308FEE5A" w:rsidR="00EC2898" w:rsidRPr="00EC2898" w:rsidRDefault="00EC2898" w:rsidP="00EC289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EC2898">
              <w:rPr>
                <w:rFonts w:eastAsia="Arial Unicode MS"/>
                <w:b/>
                <w:bCs/>
                <w:color w:val="0D0D0D"/>
                <w:u w:color="0D0D0D"/>
                <w:bdr w:val="nil"/>
                <w:lang w:eastAsia="lv-LV"/>
              </w:rPr>
              <w:t>Materiāla apraksts</w:t>
            </w:r>
            <w:r w:rsidRPr="00EC2898">
              <w:rPr>
                <w:rFonts w:eastAsia="Arial Unicode MS"/>
                <w:color w:val="0D0D0D"/>
                <w:u w:color="0D0D0D"/>
                <w:bdr w:val="nil"/>
                <w:lang w:eastAsia="lv-LV"/>
              </w:rPr>
              <w:t xml:space="preserve">: </w:t>
            </w:r>
            <w:r w:rsidR="002C5926">
              <w:rPr>
                <w:rFonts w:eastAsia="Arial Unicode MS"/>
                <w:color w:val="0D0D0D"/>
                <w:u w:color="0D0D0D"/>
                <w:bdr w:val="nil"/>
                <w:lang w:eastAsia="lv-LV"/>
              </w:rPr>
              <w:t>Regulējama</w:t>
            </w:r>
            <w:r w:rsidRPr="00EC2898">
              <w:rPr>
                <w:rFonts w:eastAsia="Arial Unicode MS"/>
                <w:color w:val="0D0D0D"/>
                <w:u w:color="0D0D0D"/>
                <w:bdr w:val="nil"/>
                <w:lang w:eastAsia="lv-LV"/>
              </w:rPr>
              <w:t xml:space="preserve"> polimēra aproce. Iestrādāts ārējais papēža vāciņš, mežģīņu vāks. </w:t>
            </w:r>
            <w:proofErr w:type="spellStart"/>
            <w:r w:rsidRPr="00EC2898">
              <w:rPr>
                <w:rFonts w:eastAsia="Arial Unicode MS"/>
                <w:color w:val="0D0D0D"/>
                <w:u w:color="0D0D0D"/>
                <w:bdr w:val="nil"/>
                <w:lang w:eastAsia="lv-LV"/>
              </w:rPr>
              <w:t>Triple</w:t>
            </w:r>
            <w:proofErr w:type="spellEnd"/>
            <w:r w:rsidRPr="00EC2898">
              <w:rPr>
                <w:rFonts w:eastAsia="Arial Unicode MS"/>
                <w:color w:val="0D0D0D"/>
                <w:u w:color="0D0D0D"/>
                <w:bdr w:val="nil"/>
                <w:lang w:eastAsia="lv-LV"/>
              </w:rPr>
              <w:t xml:space="preserve"> F – membrāna zābaka iekšpusē. </w:t>
            </w:r>
          </w:p>
          <w:p w14:paraId="1C93EC50" w14:textId="77777777" w:rsidR="00EC2898" w:rsidRPr="00EC2898" w:rsidRDefault="00EC2898" w:rsidP="00EC289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EC2898">
              <w:rPr>
                <w:rFonts w:eastAsia="Arial Unicode MS"/>
                <w:b/>
                <w:bCs/>
                <w:color w:val="0D0D0D"/>
                <w:u w:color="0D0D0D"/>
                <w:bdr w:val="nil"/>
                <w:lang w:eastAsia="lv-LV"/>
              </w:rPr>
              <w:t>Svars</w:t>
            </w:r>
            <w:r w:rsidRPr="00EC2898">
              <w:rPr>
                <w:rFonts w:eastAsia="Arial Unicode MS"/>
                <w:color w:val="0D0D0D"/>
                <w:u w:color="0D0D0D"/>
                <w:bdr w:val="nil"/>
                <w:lang w:eastAsia="lv-LV"/>
              </w:rPr>
              <w:t>: 610 gr. izmēram: 42</w:t>
            </w:r>
          </w:p>
          <w:p w14:paraId="71DD8B08" w14:textId="77777777" w:rsidR="00EC2898" w:rsidRPr="00EC2898" w:rsidRDefault="00EC2898" w:rsidP="00EC289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EC2898">
              <w:rPr>
                <w:rFonts w:eastAsia="Arial Unicode MS"/>
                <w:b/>
                <w:bCs/>
                <w:color w:val="0D0D0D"/>
                <w:u w:color="0D0D0D"/>
                <w:bdr w:val="nil"/>
                <w:lang w:eastAsia="lv-LV"/>
              </w:rPr>
              <w:t>Zole</w:t>
            </w:r>
            <w:r w:rsidRPr="00EC2898">
              <w:rPr>
                <w:rFonts w:eastAsia="Arial Unicode MS"/>
                <w:color w:val="0D0D0D"/>
                <w:u w:color="0D0D0D"/>
                <w:bdr w:val="nil"/>
                <w:lang w:eastAsia="lv-LV"/>
              </w:rPr>
              <w:t xml:space="preserve">: TURNAMIC® </w:t>
            </w:r>
          </w:p>
          <w:p w14:paraId="5B2BA72B" w14:textId="77777777" w:rsidR="00EC2898" w:rsidRPr="00EC2898" w:rsidRDefault="00EC2898" w:rsidP="00EC289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FF0000"/>
                <w:u w:color="0D0D0D"/>
                <w:bdr w:val="nil"/>
                <w:lang w:eastAsia="lv-LV"/>
              </w:rPr>
            </w:pPr>
            <w:r w:rsidRPr="00EC2898">
              <w:rPr>
                <w:rFonts w:eastAsia="Arial Unicode MS"/>
                <w:b/>
                <w:bCs/>
                <w:color w:val="0D0D0D"/>
                <w:u w:color="0D0D0D"/>
                <w:bdr w:val="nil"/>
                <w:lang w:eastAsia="lv-LV"/>
              </w:rPr>
              <w:t>Apraksts</w:t>
            </w:r>
            <w:r w:rsidRPr="00EC2898">
              <w:rPr>
                <w:rFonts w:eastAsia="Arial Unicode MS"/>
                <w:color w:val="0D0D0D"/>
                <w:u w:color="0D0D0D"/>
                <w:bdr w:val="nil"/>
                <w:lang w:eastAsia="lv-LV"/>
              </w:rPr>
              <w:t xml:space="preserve">: </w:t>
            </w:r>
            <w:r w:rsidRPr="00EC2898">
              <w:rPr>
                <w:rFonts w:eastAsia="Arial Unicode MS"/>
                <w:u w:color="0D0D0D"/>
                <w:bdr w:val="nil"/>
                <w:lang w:eastAsia="lv-LV"/>
              </w:rPr>
              <w:t xml:space="preserve">Zābakiem jābūt </w:t>
            </w:r>
            <w:r w:rsidRPr="00EC2898">
              <w:rPr>
                <w:rFonts w:eastAsia="Arial Unicode MS"/>
                <w:color w:val="0D0D0D"/>
                <w:u w:color="0D0D0D"/>
                <w:bdr w:val="nil"/>
                <w:lang w:eastAsia="lv-LV"/>
              </w:rPr>
              <w:t>iestrādāts ārējais papēža vāciņš, mežģīņu vāks.</w:t>
            </w:r>
            <w:r w:rsidRPr="00EC2898">
              <w:rPr>
                <w:rFonts w:eastAsia="Arial Unicode MS"/>
                <w:u w:color="0D0D0D"/>
                <w:bdr w:val="nil"/>
                <w:lang w:eastAsia="lv-LV"/>
              </w:rPr>
              <w:t xml:space="preserve"> </w:t>
            </w:r>
          </w:p>
          <w:p w14:paraId="34B900CD" w14:textId="77777777" w:rsidR="00EC2898" w:rsidRPr="00EC2898" w:rsidRDefault="00EC2898" w:rsidP="00EC289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EC2898">
              <w:rPr>
                <w:rFonts w:eastAsia="Arial Unicode MS"/>
                <w:b/>
                <w:bCs/>
                <w:color w:val="0D0D0D"/>
                <w:u w:color="0D0D0D"/>
                <w:bdr w:val="nil"/>
                <w:lang w:eastAsia="lv-LV"/>
              </w:rPr>
              <w:t>Iepakojuma un marķējuma apraksts:</w:t>
            </w:r>
            <w:r w:rsidRPr="00EC2898">
              <w:rPr>
                <w:rFonts w:eastAsia="Arial Unicode MS"/>
                <w:color w:val="000000"/>
                <w:u w:color="000000"/>
                <w:bdr w:val="nil"/>
                <w:lang w:eastAsia="lv-LV"/>
              </w:rPr>
              <w:t xml:space="preserve"> </w:t>
            </w:r>
            <w:r w:rsidRPr="00EC2898">
              <w:rPr>
                <w:rFonts w:eastAsia="Arial Unicode MS"/>
                <w:color w:val="0D0D0D"/>
                <w:u w:color="0D0D0D"/>
                <w:bdr w:val="nil"/>
                <w:lang w:eastAsia="lv-LV"/>
              </w:rPr>
              <w:t>Produkcijai piegādes brīdī jābūt oriģinālajā ražotāja iepakojumā (plastikāta maisiņā), uz kura ir norādīts ražotājs un izmērs. Uz slēpēm jābūt marķējumam, par kvalitātes atbilstību.</w:t>
            </w:r>
          </w:p>
          <w:p w14:paraId="38608CB1" w14:textId="77777777" w:rsidR="00EC2898" w:rsidRPr="00EC2898" w:rsidRDefault="00EC2898" w:rsidP="00EC289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EC2898">
              <w:rPr>
                <w:rFonts w:eastAsia="Arial Unicode MS"/>
                <w:b/>
                <w:bCs/>
                <w:color w:val="0D0D0D"/>
                <w:u w:color="0D0D0D"/>
                <w:bdr w:val="nil"/>
                <w:lang w:eastAsia="lv-LV"/>
              </w:rPr>
              <w:t>Kvalitātes prasības:</w:t>
            </w:r>
            <w:r w:rsidRPr="00EC2898">
              <w:rPr>
                <w:rFonts w:eastAsia="Arial Unicode MS"/>
                <w:color w:val="0D0D0D"/>
                <w:u w:color="0D0D0D"/>
                <w:bdr w:val="nil"/>
                <w:lang w:eastAsia="lv-LV"/>
              </w:rPr>
              <w:t xml:space="preserve"> garantija 24 (divdesmit četri) mēneši. Ražotāja un kvalitātes sertifikāts.</w:t>
            </w:r>
          </w:p>
          <w:p w14:paraId="6B02426E" w14:textId="77777777" w:rsidR="00EC2898" w:rsidRPr="00EC2898" w:rsidRDefault="00EC2898" w:rsidP="00EC2898">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00000"/>
                <w:bdr w:val="nil"/>
                <w:lang w:eastAsia="lv-LV"/>
              </w:rPr>
            </w:pPr>
            <w:r w:rsidRPr="00EC2898">
              <w:rPr>
                <w:rFonts w:eastAsia="Arial Unicode MS"/>
                <w:b/>
                <w:bCs/>
                <w:color w:val="0D0D0D"/>
                <w:u w:color="000000"/>
                <w:bdr w:val="nil"/>
                <w:lang w:eastAsia="lv-LV"/>
              </w:rPr>
              <w:t xml:space="preserve">Stiprinājumi: </w:t>
            </w:r>
            <w:r w:rsidRPr="00EC2898">
              <w:rPr>
                <w:rFonts w:eastAsia="Arial Unicode MS"/>
                <w:color w:val="0D0D0D"/>
                <w:u w:color="000000"/>
                <w:bdr w:val="nil"/>
                <w:lang w:eastAsia="lv-LV"/>
              </w:rPr>
              <w:t>NNN veids.</w:t>
            </w:r>
          </w:p>
          <w:p w14:paraId="56CBD123" w14:textId="74072F9A" w:rsidR="005C67E3" w:rsidRDefault="00EC2898" w:rsidP="00EC2898">
            <w:pPr>
              <w:jc w:val="both"/>
              <w:rPr>
                <w:lang w:eastAsia="en-US"/>
              </w:rPr>
            </w:pPr>
            <w:r w:rsidRPr="00EC2898">
              <w:rPr>
                <w:b/>
                <w:bCs/>
                <w:color w:val="0D0D0D"/>
                <w:lang w:eastAsia="en-US"/>
              </w:rPr>
              <w:t>Zābaku izmērs:</w:t>
            </w:r>
            <w:r>
              <w:t xml:space="preserve"> </w:t>
            </w:r>
            <w:r w:rsidRPr="00EC2898">
              <w:rPr>
                <w:color w:val="0D0D0D"/>
                <w:lang w:eastAsia="en-US"/>
              </w:rPr>
              <w:t>Izmēri tiks precizēti, veicot pasūtījumu.</w:t>
            </w:r>
          </w:p>
        </w:tc>
        <w:tc>
          <w:tcPr>
            <w:tcW w:w="2233" w:type="dxa"/>
            <w:tcBorders>
              <w:top w:val="single" w:sz="4" w:space="0" w:color="auto"/>
              <w:left w:val="single" w:sz="4" w:space="0" w:color="auto"/>
              <w:bottom w:val="single" w:sz="4" w:space="0" w:color="auto"/>
              <w:right w:val="single" w:sz="4" w:space="0" w:color="auto"/>
            </w:tcBorders>
            <w:vAlign w:val="center"/>
          </w:tcPr>
          <w:p w14:paraId="64232060" w14:textId="7A124CAA" w:rsidR="005C67E3" w:rsidRDefault="00EC2898" w:rsidP="00C71D63">
            <w:pPr>
              <w:jc w:val="center"/>
              <w:rPr>
                <w:lang w:eastAsia="en-US"/>
              </w:rPr>
            </w:pPr>
            <w:r>
              <w:rPr>
                <w:lang w:eastAsia="en-US"/>
              </w:rPr>
              <w:t>4 (pāri)</w:t>
            </w:r>
          </w:p>
        </w:tc>
      </w:tr>
    </w:tbl>
    <w:p w14:paraId="71D7D439" w14:textId="77777777" w:rsidR="005C67E3" w:rsidRDefault="005C67E3" w:rsidP="005C67E3">
      <w:pPr>
        <w:rPr>
          <w:rFonts w:eastAsia="Calibri"/>
          <w:lang w:eastAsia="lv-LV"/>
        </w:rPr>
      </w:pPr>
    </w:p>
    <w:p w14:paraId="7FF56FF6" w14:textId="77777777" w:rsidR="005C67E3" w:rsidRDefault="005C67E3" w:rsidP="005C67E3"/>
    <w:p w14:paraId="05D527E2" w14:textId="77777777" w:rsidR="005C67E3" w:rsidRDefault="005C67E3" w:rsidP="005C67E3"/>
    <w:p w14:paraId="5D67B1C9" w14:textId="77777777" w:rsidR="005C67E3" w:rsidRDefault="005C67E3" w:rsidP="005C67E3">
      <w:pPr>
        <w:rPr>
          <w:b/>
          <w:bCs/>
          <w:u w:val="single"/>
        </w:rPr>
      </w:pPr>
      <w:r>
        <w:rPr>
          <w:b/>
          <w:bCs/>
          <w:u w:val="single"/>
        </w:rPr>
        <w:t>Tehnisko specifikāciju sagatavoja:</w:t>
      </w:r>
    </w:p>
    <w:p w14:paraId="6E1C5E0F" w14:textId="77777777" w:rsidR="005C67E3" w:rsidRDefault="005C67E3" w:rsidP="005C67E3">
      <w:pPr>
        <w:rPr>
          <w:lang w:eastAsia="en-US"/>
        </w:rPr>
      </w:pPr>
      <w:r>
        <w:rPr>
          <w:lang w:eastAsia="en-US"/>
        </w:rPr>
        <w:t xml:space="preserve">Daugavpils valstspilsētas pašvaldības profesionālās ievirzes </w:t>
      </w:r>
    </w:p>
    <w:p w14:paraId="515150D2" w14:textId="77777777" w:rsidR="005C67E3" w:rsidRDefault="005C67E3" w:rsidP="005C67E3">
      <w:pPr>
        <w:rPr>
          <w:lang w:eastAsia="en-US"/>
        </w:rPr>
      </w:pPr>
      <w:r>
        <w:rPr>
          <w:lang w:eastAsia="en-US"/>
        </w:rPr>
        <w:t>sporta izglītības iestādes “Daugavpils Sporta skola”</w:t>
      </w:r>
      <w:r>
        <w:rPr>
          <w:lang w:eastAsia="en-US"/>
        </w:rPr>
        <w:tab/>
      </w:r>
    </w:p>
    <w:p w14:paraId="37966D5E" w14:textId="77777777" w:rsidR="005C67E3" w:rsidRDefault="005C67E3" w:rsidP="005C67E3">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20EE8A43" w14:textId="77777777" w:rsidR="005C67E3" w:rsidRDefault="005C67E3" w:rsidP="005C67E3">
      <w:pPr>
        <w:rPr>
          <w:lang w:eastAsia="en-US"/>
        </w:rPr>
      </w:pPr>
      <w:proofErr w:type="spellStart"/>
      <w:r>
        <w:rPr>
          <w:lang w:eastAsia="en-US"/>
        </w:rPr>
        <w:t>L.S.Mičune</w:t>
      </w:r>
      <w:proofErr w:type="spellEnd"/>
      <w:r>
        <w:rPr>
          <w:lang w:eastAsia="en-US"/>
        </w:rPr>
        <w:t>_____________</w:t>
      </w:r>
    </w:p>
    <w:p w14:paraId="7A3B0161" w14:textId="2280DC18" w:rsidR="005C67E3" w:rsidRDefault="005C67E3" w:rsidP="005C67E3">
      <w:r>
        <w:rPr>
          <w:lang w:eastAsia="en-US"/>
        </w:rPr>
        <w:t xml:space="preserve">Daugavpilī, 2024.gada </w:t>
      </w:r>
      <w:r w:rsidR="002C5926">
        <w:rPr>
          <w:lang w:eastAsia="en-US"/>
        </w:rPr>
        <w:t>30</w:t>
      </w:r>
      <w:r>
        <w:rPr>
          <w:lang w:eastAsia="en-US"/>
        </w:rPr>
        <w:t>.janvarī</w:t>
      </w:r>
    </w:p>
    <w:p w14:paraId="44B0ECA9" w14:textId="77777777" w:rsidR="005C67E3" w:rsidRPr="00281395" w:rsidRDefault="005C67E3" w:rsidP="005C67E3">
      <w:pPr>
        <w:suppressAutoHyphens w:val="0"/>
        <w:spacing w:after="200" w:line="276" w:lineRule="auto"/>
      </w:pPr>
      <w:r>
        <w:rPr>
          <w:sz w:val="20"/>
        </w:rPr>
        <w:br w:type="page"/>
      </w:r>
    </w:p>
    <w:p w14:paraId="4E4698CB" w14:textId="77777777" w:rsidR="005C67E3" w:rsidRPr="00281395" w:rsidRDefault="005C67E3">
      <w:pPr>
        <w:suppressAutoHyphens w:val="0"/>
        <w:spacing w:after="200" w:line="276" w:lineRule="auto"/>
      </w:pPr>
    </w:p>
    <w:p w14:paraId="58D1A5F3" w14:textId="16323267" w:rsidR="00EF3BAC" w:rsidRDefault="00A74770" w:rsidP="00EF78A1">
      <w:pPr>
        <w:suppressAutoHyphens w:val="0"/>
        <w:spacing w:line="276" w:lineRule="auto"/>
        <w:ind w:left="284"/>
        <w:jc w:val="right"/>
        <w:rPr>
          <w:i/>
          <w:sz w:val="20"/>
          <w:szCs w:val="20"/>
        </w:rPr>
      </w:pPr>
      <w:r>
        <w:rPr>
          <w:sz w:val="20"/>
        </w:rPr>
        <w:t>2</w:t>
      </w:r>
      <w:r w:rsidR="004E5115" w:rsidRPr="00E917ED">
        <w:rPr>
          <w:sz w:val="20"/>
        </w:rPr>
        <w:t xml:space="preserve">.Pielikums </w:t>
      </w:r>
      <w:r w:rsidR="004E5115" w:rsidRPr="00E917ED">
        <w:rPr>
          <w:sz w:val="20"/>
        </w:rPr>
        <w:br/>
      </w:r>
      <w:r w:rsidR="004E5115" w:rsidRPr="00C11A1E">
        <w:rPr>
          <w:b/>
          <w:sz w:val="20"/>
          <w:szCs w:val="20"/>
        </w:rPr>
        <w:t>„</w:t>
      </w:r>
      <w:r w:rsidR="00EF78A1" w:rsidRPr="00EF78A1">
        <w:t xml:space="preserve"> </w:t>
      </w:r>
      <w:r w:rsidR="00EF78A1" w:rsidRPr="00EF78A1">
        <w:rPr>
          <w:b/>
          <w:sz w:val="20"/>
          <w:szCs w:val="20"/>
        </w:rPr>
        <w:t>Sporta inventāra un ekipējuma iegāde</w:t>
      </w:r>
      <w:r w:rsidR="004E5115" w:rsidRPr="00C11A1E">
        <w:rPr>
          <w:b/>
          <w:sz w:val="20"/>
          <w:szCs w:val="20"/>
        </w:rPr>
        <w:t>”</w:t>
      </w:r>
      <w:r w:rsidR="004E5115" w:rsidRPr="00E917ED">
        <w:rPr>
          <w:bCs/>
          <w:sz w:val="20"/>
          <w:szCs w:val="20"/>
          <w:lang w:eastAsia="en-US"/>
        </w:rPr>
        <w:br/>
      </w:r>
      <w:r w:rsidR="004E5115" w:rsidRPr="00E917ED">
        <w:rPr>
          <w:sz w:val="20"/>
          <w:szCs w:val="20"/>
        </w:rPr>
        <w:t>identifikācijas Nr.</w:t>
      </w:r>
      <w:r w:rsidR="004E5115">
        <w:rPr>
          <w:i/>
          <w:sz w:val="20"/>
          <w:szCs w:val="20"/>
        </w:rPr>
        <w:t xml:space="preserve"> DSS</w:t>
      </w:r>
      <w:r w:rsidR="004E5115" w:rsidRPr="00E917ED">
        <w:rPr>
          <w:i/>
          <w:sz w:val="20"/>
          <w:szCs w:val="20"/>
        </w:rPr>
        <w:t>_202</w:t>
      </w:r>
      <w:r w:rsidR="00A54BCC">
        <w:rPr>
          <w:i/>
          <w:sz w:val="20"/>
          <w:szCs w:val="20"/>
        </w:rPr>
        <w:t>4</w:t>
      </w:r>
      <w:r w:rsidR="004E5115" w:rsidRPr="00E917ED">
        <w:rPr>
          <w:i/>
          <w:sz w:val="20"/>
          <w:szCs w:val="20"/>
        </w:rPr>
        <w:t>_</w:t>
      </w:r>
      <w:r w:rsidR="003B091D">
        <w:rPr>
          <w:i/>
          <w:sz w:val="20"/>
          <w:szCs w:val="20"/>
        </w:rPr>
        <w:t>3</w:t>
      </w:r>
      <w:r w:rsidR="004E5115" w:rsidRPr="00E917ED">
        <w:rPr>
          <w:i/>
          <w:sz w:val="20"/>
          <w:szCs w:val="20"/>
        </w:rPr>
        <w:t>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575F3DB6" w14:textId="2E4E233F" w:rsidR="004E5115" w:rsidRDefault="004E5115" w:rsidP="004E5115">
      <w:pPr>
        <w:tabs>
          <w:tab w:val="left" w:pos="-114"/>
          <w:tab w:val="left" w:pos="-57"/>
        </w:tabs>
        <w:jc w:val="center"/>
        <w:rPr>
          <w:b/>
          <w:bCs/>
        </w:rPr>
      </w:pPr>
      <w:r>
        <w:rPr>
          <w:b/>
          <w:bCs/>
        </w:rPr>
        <w:t>I daļa</w:t>
      </w:r>
    </w:p>
    <w:p w14:paraId="318FEE53" w14:textId="5E4E5405" w:rsidR="004E5115" w:rsidRDefault="004E5115" w:rsidP="005E4914">
      <w:pPr>
        <w:tabs>
          <w:tab w:val="left" w:pos="-114"/>
          <w:tab w:val="left" w:pos="-57"/>
        </w:tabs>
        <w:jc w:val="center"/>
      </w:pPr>
      <w:r w:rsidRPr="004E5115">
        <w:t>(</w:t>
      </w:r>
      <w:r w:rsidR="005E4914" w:rsidRPr="005E4914">
        <w:t>„</w:t>
      </w:r>
      <w:r w:rsidR="00EF78A1" w:rsidRPr="00EF78A1">
        <w:t>Vingrošanas matrača iegāde</w:t>
      </w:r>
      <w:r w:rsidR="005E4914" w:rsidRPr="005E4914">
        <w:t>”</w:t>
      </w:r>
      <w:r w:rsidR="005E4914">
        <w:t>)</w:t>
      </w:r>
    </w:p>
    <w:p w14:paraId="5EE1E01F" w14:textId="77777777" w:rsidR="005E4914" w:rsidRPr="00C25897" w:rsidRDefault="005E4914" w:rsidP="005E4914">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4E5115" w14:paraId="3403E645" w14:textId="77777777" w:rsidTr="004E5115">
        <w:trPr>
          <w:cantSplit/>
        </w:trPr>
        <w:tc>
          <w:tcPr>
            <w:tcW w:w="1092" w:type="pct"/>
            <w:tcBorders>
              <w:top w:val="single" w:sz="4" w:space="0" w:color="auto"/>
              <w:left w:val="single" w:sz="4" w:space="0" w:color="auto"/>
              <w:bottom w:val="single" w:sz="4" w:space="0" w:color="auto"/>
              <w:right w:val="single" w:sz="4" w:space="0" w:color="auto"/>
            </w:tcBorders>
            <w:hideMark/>
          </w:tcPr>
          <w:p w14:paraId="79B6B9D8" w14:textId="77777777" w:rsidR="004E5115" w:rsidRDefault="004E5115">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72048F8C" w14:textId="77777777" w:rsidR="004E5115" w:rsidRDefault="004E5115">
            <w:pPr>
              <w:tabs>
                <w:tab w:val="left" w:pos="-114"/>
                <w:tab w:val="left" w:pos="-57"/>
              </w:tabs>
              <w:spacing w:line="276" w:lineRule="auto"/>
              <w:jc w:val="both"/>
            </w:pPr>
          </w:p>
        </w:tc>
      </w:tr>
      <w:tr w:rsidR="004E5115" w14:paraId="7AB336B6" w14:textId="77777777" w:rsidTr="004E5115">
        <w:trPr>
          <w:trHeight w:val="454"/>
        </w:trPr>
        <w:tc>
          <w:tcPr>
            <w:tcW w:w="1092" w:type="pct"/>
            <w:tcBorders>
              <w:top w:val="single" w:sz="4" w:space="0" w:color="auto"/>
              <w:left w:val="single" w:sz="4" w:space="0" w:color="auto"/>
              <w:bottom w:val="single" w:sz="4" w:space="0" w:color="auto"/>
              <w:right w:val="single" w:sz="4" w:space="0" w:color="auto"/>
            </w:tcBorders>
            <w:hideMark/>
          </w:tcPr>
          <w:p w14:paraId="14A5BB03" w14:textId="77777777" w:rsidR="004E5115" w:rsidRDefault="004E5115">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350422AE" w14:textId="77777777" w:rsidR="004E5115" w:rsidRDefault="004E5115">
            <w:pPr>
              <w:tabs>
                <w:tab w:val="left" w:pos="-114"/>
                <w:tab w:val="left" w:pos="-57"/>
              </w:tabs>
              <w:spacing w:line="276" w:lineRule="auto"/>
              <w:jc w:val="both"/>
            </w:pPr>
          </w:p>
        </w:tc>
      </w:tr>
      <w:tr w:rsidR="004E5115" w14:paraId="27EA7AA7"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4846EB96" w14:textId="77777777" w:rsidR="004E5115" w:rsidRDefault="004E5115">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63C8C2EA" w14:textId="77777777" w:rsidR="004E5115" w:rsidRDefault="004E5115">
            <w:pPr>
              <w:tabs>
                <w:tab w:val="left" w:pos="-114"/>
                <w:tab w:val="left" w:pos="-57"/>
              </w:tabs>
              <w:spacing w:line="276" w:lineRule="auto"/>
              <w:jc w:val="both"/>
            </w:pPr>
          </w:p>
        </w:tc>
      </w:tr>
      <w:tr w:rsidR="004E5115" w14:paraId="4724E6D8"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97024DE" w14:textId="77777777" w:rsidR="004E5115" w:rsidRDefault="004E5115">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434E70" w14:textId="77777777" w:rsidR="004E5115" w:rsidRDefault="004E5115">
            <w:pPr>
              <w:tabs>
                <w:tab w:val="left" w:pos="-114"/>
                <w:tab w:val="left" w:pos="-57"/>
              </w:tabs>
              <w:spacing w:line="276" w:lineRule="auto"/>
              <w:jc w:val="both"/>
            </w:pPr>
          </w:p>
        </w:tc>
      </w:tr>
      <w:tr w:rsidR="004E5115" w14:paraId="3CFA9E76"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DB8C33C" w14:textId="77777777" w:rsidR="004E5115" w:rsidRDefault="004E5115">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426BBAC" w14:textId="77777777" w:rsidR="004E5115" w:rsidRDefault="004E5115">
            <w:pPr>
              <w:tabs>
                <w:tab w:val="left" w:pos="-114"/>
                <w:tab w:val="left" w:pos="-57"/>
              </w:tabs>
              <w:spacing w:line="276" w:lineRule="auto"/>
              <w:jc w:val="both"/>
            </w:pPr>
          </w:p>
        </w:tc>
      </w:tr>
      <w:tr w:rsidR="004E5115" w14:paraId="66AB2941"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759DDAB3" w14:textId="77777777" w:rsidR="004E5115" w:rsidRDefault="004E5115">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3DBE9F5" w14:textId="77777777" w:rsidR="004E5115" w:rsidRDefault="004E5115">
            <w:pPr>
              <w:tabs>
                <w:tab w:val="left" w:pos="-114"/>
                <w:tab w:val="left" w:pos="-57"/>
              </w:tabs>
              <w:spacing w:line="276" w:lineRule="auto"/>
              <w:jc w:val="both"/>
            </w:pPr>
          </w:p>
        </w:tc>
      </w:tr>
    </w:tbl>
    <w:p w14:paraId="4F5A86DE" w14:textId="522D42C3" w:rsidR="004E5115" w:rsidRDefault="004E5115" w:rsidP="004E5115">
      <w:pPr>
        <w:jc w:val="both"/>
        <w:outlineLvl w:val="0"/>
      </w:pPr>
      <w:r>
        <w:t xml:space="preserve">Piedāvājam Jums pēc Jūsu pieprasījuma nodrošināt aptaujas (tirgus izpētes) </w:t>
      </w:r>
      <w:r w:rsidRPr="004E5115">
        <w:rPr>
          <w:b/>
          <w:bCs/>
        </w:rPr>
        <w:t>„</w:t>
      </w:r>
      <w:r w:rsidR="00EF78A1" w:rsidRPr="00EF78A1">
        <w:t xml:space="preserve"> </w:t>
      </w:r>
      <w:r w:rsidR="00EF78A1" w:rsidRPr="00EF78A1">
        <w:rPr>
          <w:b/>
          <w:bCs/>
        </w:rPr>
        <w:t>Sporta inventāra un ekipējuma iegāde</w:t>
      </w:r>
      <w:r w:rsidRPr="004E5115">
        <w:rPr>
          <w:b/>
          <w:bCs/>
        </w:rPr>
        <w:t>”</w:t>
      </w:r>
      <w:r>
        <w:rPr>
          <w:b/>
          <w:bCs/>
        </w:rPr>
        <w:t xml:space="preserve"> </w:t>
      </w:r>
      <w:r>
        <w:rPr>
          <w:bCs/>
        </w:rPr>
        <w:t>priekšmeta izpildi atbilstoši Tehniskajai specifikācijai par šādu</w:t>
      </w:r>
      <w:r>
        <w:t xml:space="preserve"> cenu:</w:t>
      </w:r>
    </w:p>
    <w:p w14:paraId="079A4925" w14:textId="77777777" w:rsidR="004E5115" w:rsidRDefault="004E5115" w:rsidP="004E5115">
      <w:pPr>
        <w:jc w:val="both"/>
        <w:outlineLvl w:val="0"/>
      </w:pPr>
    </w:p>
    <w:tbl>
      <w:tblPr>
        <w:tblStyle w:val="Reatabula"/>
        <w:tblW w:w="9458" w:type="dxa"/>
        <w:tblInd w:w="113" w:type="dxa"/>
        <w:tblLook w:val="04A0" w:firstRow="1" w:lastRow="0" w:firstColumn="1" w:lastColumn="0" w:noHBand="0" w:noVBand="1"/>
      </w:tblPr>
      <w:tblGrid>
        <w:gridCol w:w="603"/>
        <w:gridCol w:w="1417"/>
        <w:gridCol w:w="4472"/>
        <w:gridCol w:w="1534"/>
        <w:gridCol w:w="1432"/>
      </w:tblGrid>
      <w:tr w:rsidR="00EF78A1" w14:paraId="7417B963" w14:textId="07D5163F" w:rsidTr="00EF78A1">
        <w:tc>
          <w:tcPr>
            <w:tcW w:w="603" w:type="dxa"/>
          </w:tcPr>
          <w:p w14:paraId="0036B2A8" w14:textId="77777777" w:rsidR="00EF78A1" w:rsidRDefault="00EF78A1" w:rsidP="00BB4724">
            <w:pPr>
              <w:jc w:val="both"/>
              <w:rPr>
                <w:b/>
              </w:rPr>
            </w:pPr>
            <w:r>
              <w:rPr>
                <w:b/>
              </w:rPr>
              <w:t>Nr.</w:t>
            </w:r>
          </w:p>
          <w:p w14:paraId="4D7078C0" w14:textId="77777777" w:rsidR="00EF78A1" w:rsidRPr="00CE7F4E" w:rsidRDefault="00EF78A1" w:rsidP="00BB4724">
            <w:pPr>
              <w:jc w:val="both"/>
              <w:rPr>
                <w:b/>
              </w:rPr>
            </w:pPr>
            <w:r>
              <w:rPr>
                <w:b/>
              </w:rPr>
              <w:t>p.k.</w:t>
            </w:r>
          </w:p>
        </w:tc>
        <w:tc>
          <w:tcPr>
            <w:tcW w:w="1417" w:type="dxa"/>
            <w:vAlign w:val="center"/>
          </w:tcPr>
          <w:p w14:paraId="6ED52D8C" w14:textId="77777777" w:rsidR="00EF78A1" w:rsidRPr="00CE7F4E" w:rsidRDefault="00EF78A1" w:rsidP="00EF78A1">
            <w:pPr>
              <w:jc w:val="center"/>
              <w:rPr>
                <w:b/>
              </w:rPr>
            </w:pPr>
            <w:r>
              <w:rPr>
                <w:b/>
              </w:rPr>
              <w:t>N</w:t>
            </w:r>
            <w:r w:rsidRPr="00CE7F4E">
              <w:rPr>
                <w:b/>
              </w:rPr>
              <w:t>osaukums</w:t>
            </w:r>
          </w:p>
        </w:tc>
        <w:tc>
          <w:tcPr>
            <w:tcW w:w="4472" w:type="dxa"/>
            <w:vAlign w:val="center"/>
          </w:tcPr>
          <w:p w14:paraId="03414D3F" w14:textId="77777777" w:rsidR="00EF78A1" w:rsidRPr="00CE7F4E" w:rsidRDefault="00EF78A1" w:rsidP="00EF78A1">
            <w:pPr>
              <w:jc w:val="center"/>
              <w:rPr>
                <w:b/>
              </w:rPr>
            </w:pPr>
            <w:r w:rsidRPr="00CE7F4E">
              <w:rPr>
                <w:b/>
              </w:rPr>
              <w:t>Apraksts</w:t>
            </w:r>
          </w:p>
        </w:tc>
        <w:tc>
          <w:tcPr>
            <w:tcW w:w="1534" w:type="dxa"/>
            <w:vAlign w:val="center"/>
          </w:tcPr>
          <w:p w14:paraId="7B3D2740" w14:textId="468CDD05" w:rsidR="00EF78A1" w:rsidRPr="00CE7F4E" w:rsidRDefault="00EF78A1" w:rsidP="00EF78A1">
            <w:pPr>
              <w:jc w:val="center"/>
              <w:rPr>
                <w:b/>
              </w:rPr>
            </w:pPr>
            <w:proofErr w:type="spellStart"/>
            <w:r w:rsidRPr="00C25897">
              <w:rPr>
                <w:b/>
                <w:bCs/>
              </w:rPr>
              <w:t>Mērv</w:t>
            </w:r>
            <w:proofErr w:type="spellEnd"/>
            <w:r>
              <w:rPr>
                <w:b/>
                <w:bCs/>
              </w:rPr>
              <w:t>.</w:t>
            </w:r>
          </w:p>
        </w:tc>
        <w:tc>
          <w:tcPr>
            <w:tcW w:w="1432" w:type="dxa"/>
            <w:vAlign w:val="center"/>
          </w:tcPr>
          <w:p w14:paraId="3762E718" w14:textId="77777777" w:rsidR="00EF78A1" w:rsidRDefault="00EF78A1" w:rsidP="00EF78A1">
            <w:pPr>
              <w:jc w:val="center"/>
              <w:rPr>
                <w:b/>
              </w:rPr>
            </w:pPr>
            <w:r>
              <w:rPr>
                <w:b/>
              </w:rPr>
              <w:t>Cena bez PVN</w:t>
            </w:r>
          </w:p>
          <w:p w14:paraId="14C32836" w14:textId="77028174" w:rsidR="00EF78A1" w:rsidRPr="00EF78A1" w:rsidRDefault="00EF78A1" w:rsidP="00EF78A1">
            <w:pPr>
              <w:jc w:val="center"/>
              <w:rPr>
                <w:bCs/>
              </w:rPr>
            </w:pPr>
            <w:r>
              <w:rPr>
                <w:bCs/>
              </w:rPr>
              <w:t>(</w:t>
            </w:r>
            <w:r w:rsidRPr="00EF78A1">
              <w:rPr>
                <w:bCs/>
              </w:rPr>
              <w:t>Par 1 vienību</w:t>
            </w:r>
            <w:r>
              <w:rPr>
                <w:bCs/>
              </w:rPr>
              <w:t>)</w:t>
            </w:r>
          </w:p>
        </w:tc>
      </w:tr>
      <w:tr w:rsidR="00EF78A1" w14:paraId="709BF391" w14:textId="1DEA515F" w:rsidTr="00EF78A1">
        <w:tc>
          <w:tcPr>
            <w:tcW w:w="603" w:type="dxa"/>
          </w:tcPr>
          <w:p w14:paraId="4D2FF48A" w14:textId="77777777" w:rsidR="00EF78A1" w:rsidRPr="00F23D5D" w:rsidRDefault="00EF78A1" w:rsidP="00BB4724">
            <w:pPr>
              <w:rPr>
                <w:bCs/>
              </w:rPr>
            </w:pPr>
            <w:r w:rsidRPr="00F23D5D">
              <w:rPr>
                <w:bCs/>
              </w:rPr>
              <w:t>1.</w:t>
            </w:r>
          </w:p>
        </w:tc>
        <w:tc>
          <w:tcPr>
            <w:tcW w:w="1417" w:type="dxa"/>
          </w:tcPr>
          <w:p w14:paraId="43C5296D" w14:textId="77777777" w:rsidR="00EF78A1" w:rsidRPr="00F23D5D" w:rsidRDefault="00EF78A1" w:rsidP="00BB4724">
            <w:pPr>
              <w:jc w:val="center"/>
              <w:rPr>
                <w:bCs/>
              </w:rPr>
            </w:pPr>
            <w:r>
              <w:rPr>
                <w:bCs/>
              </w:rPr>
              <w:t>Vingrošanas matracis</w:t>
            </w:r>
          </w:p>
        </w:tc>
        <w:tc>
          <w:tcPr>
            <w:tcW w:w="4472" w:type="dxa"/>
          </w:tcPr>
          <w:p w14:paraId="6F6692C5" w14:textId="77777777" w:rsidR="002C5926" w:rsidRDefault="002C5926" w:rsidP="002C5926">
            <w:pPr>
              <w:jc w:val="both"/>
            </w:pPr>
            <w:r w:rsidRPr="00281395">
              <w:rPr>
                <w:b/>
                <w:bCs/>
              </w:rPr>
              <w:t>Pielietojums:</w:t>
            </w:r>
            <w:r>
              <w:t xml:space="preserve"> Paredzēts sporta nodarbībām telpās.</w:t>
            </w:r>
          </w:p>
          <w:p w14:paraId="4D197AB7" w14:textId="77777777" w:rsidR="002C5926" w:rsidRDefault="002C5926" w:rsidP="002C5926">
            <w:pPr>
              <w:jc w:val="both"/>
            </w:pPr>
            <w:r w:rsidRPr="00281395">
              <w:rPr>
                <w:b/>
                <w:bCs/>
              </w:rPr>
              <w:t>Materiāla apraksts un krāsas:</w:t>
            </w:r>
            <w:r>
              <w:t xml:space="preserve"> pārklājums- PVC, blīvums 650g/m2. Pildījums jābūt putuplasts (PPU - poliuretāna putas ar blīvumu 19,3 kg/m2). Korpusa tekstūra spīdīgā vai matēta. Krāsa sarkana vai zila.</w:t>
            </w:r>
          </w:p>
          <w:p w14:paraId="65858EBA" w14:textId="77777777" w:rsidR="002C5926" w:rsidRDefault="002C5926" w:rsidP="002C5926">
            <w:pPr>
              <w:jc w:val="both"/>
            </w:pPr>
            <w:r w:rsidRPr="00281395">
              <w:rPr>
                <w:b/>
                <w:bCs/>
              </w:rPr>
              <w:t>Apraksts:</w:t>
            </w:r>
            <w:r>
              <w:t xml:space="preserve"> Sporta paklājs ir mīksts izstrādājums, kas sastāv no PVC pārklājuma un pildījuma - izturīga putuplasta. Izturība ļauj nodrošināt sportistu drošību kritiena gadījumā treniņa laikā, ērtai pārvietošanai - paklājs ir aprīkots ar sānu rokturiem. Paklājiņam ir rāvējslēdzējs ar slēptām slēdzenēm pildījuma maiņai.</w:t>
            </w:r>
          </w:p>
          <w:p w14:paraId="4FC16404" w14:textId="77777777" w:rsidR="002C5926" w:rsidRDefault="002C5926" w:rsidP="002C5926">
            <w:pPr>
              <w:jc w:val="both"/>
            </w:pPr>
            <w:r>
              <w:t xml:space="preserve">Iepakojuma un marķējuma apraksts: Produkcijai piegādes brīdī jābūt oriģinālajā ražotāja iepakojumā (plastikāta maisiņā), uz kura ir norādīts ražotājs un izmērs. </w:t>
            </w:r>
          </w:p>
          <w:p w14:paraId="4926BD40" w14:textId="77777777" w:rsidR="002C5926" w:rsidRDefault="002C5926" w:rsidP="002C5926">
            <w:pPr>
              <w:jc w:val="both"/>
            </w:pPr>
            <w:r w:rsidRPr="00281395">
              <w:rPr>
                <w:b/>
                <w:bCs/>
              </w:rPr>
              <w:t>Kvalitātes prasības:</w:t>
            </w:r>
            <w:r>
              <w:t xml:space="preserve"> garantija 12 (divpadsmit) mēneši. Ražotāja un kvalitātes sertifikāts.</w:t>
            </w:r>
          </w:p>
          <w:p w14:paraId="6E372B3F" w14:textId="77777777" w:rsidR="002C5926" w:rsidRDefault="002C5926" w:rsidP="002C5926">
            <w:pPr>
              <w:jc w:val="both"/>
            </w:pPr>
            <w:r w:rsidRPr="00281395">
              <w:rPr>
                <w:b/>
                <w:bCs/>
              </w:rPr>
              <w:t>Izmērs:</w:t>
            </w:r>
            <w:r>
              <w:t xml:space="preserve"> 200x120x20 cm.</w:t>
            </w:r>
          </w:p>
          <w:p w14:paraId="2DBA7FD1" w14:textId="5582F869" w:rsidR="00EF78A1" w:rsidRDefault="002C5926" w:rsidP="002C5926">
            <w:pPr>
              <w:jc w:val="both"/>
            </w:pPr>
            <w:r w:rsidRPr="00281395">
              <w:rPr>
                <w:b/>
                <w:bCs/>
              </w:rPr>
              <w:t>Svars:</w:t>
            </w:r>
            <w:r>
              <w:t xml:space="preserve"> 24 kg.</w:t>
            </w:r>
          </w:p>
        </w:tc>
        <w:tc>
          <w:tcPr>
            <w:tcW w:w="1534" w:type="dxa"/>
            <w:vAlign w:val="center"/>
          </w:tcPr>
          <w:p w14:paraId="5EDA1D1E" w14:textId="7F2AA9BA" w:rsidR="00EF78A1" w:rsidRPr="00281395" w:rsidRDefault="00EF78A1" w:rsidP="00BB4724">
            <w:pPr>
              <w:jc w:val="center"/>
              <w:rPr>
                <w:b/>
                <w:bCs/>
              </w:rPr>
            </w:pPr>
            <w:proofErr w:type="spellStart"/>
            <w:r>
              <w:t>gab</w:t>
            </w:r>
            <w:proofErr w:type="spellEnd"/>
          </w:p>
        </w:tc>
        <w:tc>
          <w:tcPr>
            <w:tcW w:w="1432" w:type="dxa"/>
          </w:tcPr>
          <w:p w14:paraId="4140745E" w14:textId="77777777" w:rsidR="00EF78A1" w:rsidRPr="00114588" w:rsidRDefault="00EF78A1" w:rsidP="00BB4724">
            <w:pPr>
              <w:jc w:val="center"/>
            </w:pPr>
          </w:p>
        </w:tc>
      </w:tr>
    </w:tbl>
    <w:p w14:paraId="38498F2C" w14:textId="77777777" w:rsidR="004E5115" w:rsidRPr="004E5115" w:rsidRDefault="004E5115" w:rsidP="004E5115">
      <w:pPr>
        <w:jc w:val="both"/>
        <w:outlineLvl w:val="0"/>
        <w:rPr>
          <w:b/>
          <w:bCs/>
        </w:rPr>
      </w:pPr>
    </w:p>
    <w:p w14:paraId="21E79043" w14:textId="456A7A64" w:rsidR="004E5115" w:rsidRDefault="004E5115" w:rsidP="004E5115">
      <w:pPr>
        <w:spacing w:before="100" w:beforeAutospacing="1" w:after="100" w:afterAutospacing="1"/>
        <w:jc w:val="both"/>
        <w:rPr>
          <w:lang w:eastAsia="lv-LV"/>
        </w:rPr>
      </w:pPr>
      <w:r>
        <w:rPr>
          <w:lang w:eastAsia="lv-LV"/>
        </w:rPr>
        <w:lastRenderedPageBreak/>
        <w:t>Ar šo apliecinām, ka apzināmies, ka apmaksa tiks veikta par faktiski sniegtajiem tiesāšanas pakalpojumiem, sacensību tiesāšanas pakalpojumu skaitu reizinot ar izmaksām par vienu pakalpojuma saņemšanu.</w:t>
      </w:r>
    </w:p>
    <w:p w14:paraId="4B962EEF" w14:textId="77777777" w:rsidR="004E5115" w:rsidRDefault="004E5115" w:rsidP="004E5115">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4E5115" w14:paraId="6BEC424D" w14:textId="77777777" w:rsidTr="004E5115">
        <w:trPr>
          <w:trHeight w:val="552"/>
        </w:trPr>
        <w:tc>
          <w:tcPr>
            <w:tcW w:w="4647" w:type="dxa"/>
            <w:tcBorders>
              <w:top w:val="single" w:sz="4" w:space="0" w:color="000000"/>
              <w:left w:val="single" w:sz="4" w:space="0" w:color="000000"/>
              <w:bottom w:val="single" w:sz="4" w:space="0" w:color="000000"/>
              <w:right w:val="nil"/>
            </w:tcBorders>
            <w:hideMark/>
          </w:tcPr>
          <w:p w14:paraId="5B93636F" w14:textId="77777777" w:rsidR="004E5115" w:rsidRDefault="004E5115">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05A86A5" w14:textId="77777777" w:rsidR="004E5115" w:rsidRDefault="004E5115">
            <w:pPr>
              <w:keepLines/>
              <w:widowControl w:val="0"/>
              <w:spacing w:line="276" w:lineRule="auto"/>
              <w:ind w:left="425"/>
              <w:jc w:val="both"/>
            </w:pPr>
          </w:p>
        </w:tc>
      </w:tr>
      <w:tr w:rsidR="004E5115" w14:paraId="341FD5CC" w14:textId="77777777" w:rsidTr="004E5115">
        <w:trPr>
          <w:trHeight w:val="551"/>
        </w:trPr>
        <w:tc>
          <w:tcPr>
            <w:tcW w:w="4647" w:type="dxa"/>
            <w:tcBorders>
              <w:top w:val="nil"/>
              <w:left w:val="single" w:sz="4" w:space="0" w:color="000000"/>
              <w:bottom w:val="single" w:sz="4" w:space="0" w:color="auto"/>
              <w:right w:val="nil"/>
            </w:tcBorders>
            <w:hideMark/>
          </w:tcPr>
          <w:p w14:paraId="61B8866C" w14:textId="77777777" w:rsidR="004E5115" w:rsidRDefault="004E5115">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7F09C036" w14:textId="77777777" w:rsidR="004E5115" w:rsidRDefault="004E5115">
            <w:pPr>
              <w:keepLines/>
              <w:widowControl w:val="0"/>
              <w:spacing w:line="276" w:lineRule="auto"/>
              <w:ind w:left="425"/>
              <w:jc w:val="both"/>
            </w:pPr>
          </w:p>
        </w:tc>
      </w:tr>
      <w:tr w:rsidR="004E5115" w14:paraId="1C720D3B" w14:textId="77777777" w:rsidTr="004E5115">
        <w:trPr>
          <w:trHeight w:val="368"/>
        </w:trPr>
        <w:tc>
          <w:tcPr>
            <w:tcW w:w="4647" w:type="dxa"/>
            <w:tcBorders>
              <w:top w:val="single" w:sz="4" w:space="0" w:color="auto"/>
              <w:left w:val="single" w:sz="4" w:space="0" w:color="000000"/>
              <w:bottom w:val="single" w:sz="4" w:space="0" w:color="000000"/>
              <w:right w:val="nil"/>
            </w:tcBorders>
            <w:hideMark/>
          </w:tcPr>
          <w:p w14:paraId="4459C874" w14:textId="77777777" w:rsidR="004E5115" w:rsidRDefault="004E5115">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436BDFB5" w14:textId="77777777" w:rsidR="004E5115" w:rsidRDefault="004E5115">
            <w:pPr>
              <w:keepLines/>
              <w:widowControl w:val="0"/>
              <w:spacing w:line="276" w:lineRule="auto"/>
              <w:ind w:left="425"/>
              <w:jc w:val="both"/>
            </w:pPr>
          </w:p>
        </w:tc>
      </w:tr>
    </w:tbl>
    <w:p w14:paraId="5E72482E" w14:textId="77777777" w:rsidR="004E5115" w:rsidRDefault="004E5115" w:rsidP="004E5115">
      <w:pPr>
        <w:suppressAutoHyphens w:val="0"/>
        <w:spacing w:after="120" w:line="276" w:lineRule="auto"/>
      </w:pPr>
    </w:p>
    <w:p w14:paraId="0F08F495" w14:textId="0FFE28D0" w:rsidR="004E5115" w:rsidRDefault="004E5115">
      <w:pPr>
        <w:suppressAutoHyphens w:val="0"/>
        <w:spacing w:after="200" w:line="276" w:lineRule="auto"/>
        <w:rPr>
          <w:iCs/>
        </w:rPr>
      </w:pPr>
      <w:r>
        <w:rPr>
          <w:iCs/>
        </w:rPr>
        <w:br w:type="page"/>
      </w:r>
    </w:p>
    <w:p w14:paraId="69F41913" w14:textId="77777777" w:rsidR="004E5115" w:rsidRDefault="004E5115" w:rsidP="004E5115">
      <w:pPr>
        <w:tabs>
          <w:tab w:val="left" w:pos="-114"/>
          <w:tab w:val="left" w:pos="-57"/>
        </w:tabs>
        <w:jc w:val="center"/>
        <w:rPr>
          <w:b/>
          <w:bCs/>
        </w:rPr>
      </w:pPr>
      <w:r>
        <w:rPr>
          <w:b/>
          <w:bCs/>
        </w:rPr>
        <w:lastRenderedPageBreak/>
        <w:t>FINANŠU - TEHNISKAIS PIEDĀVĀJUMS</w:t>
      </w:r>
    </w:p>
    <w:p w14:paraId="5472E7E2" w14:textId="31548C5A" w:rsidR="004E5115" w:rsidRDefault="004E5115" w:rsidP="004E5115">
      <w:pPr>
        <w:tabs>
          <w:tab w:val="left" w:pos="-114"/>
          <w:tab w:val="left" w:pos="-57"/>
        </w:tabs>
        <w:jc w:val="center"/>
        <w:rPr>
          <w:b/>
          <w:bCs/>
        </w:rPr>
      </w:pPr>
      <w:r>
        <w:rPr>
          <w:b/>
          <w:bCs/>
        </w:rPr>
        <w:t>I</w:t>
      </w:r>
      <w:r w:rsidR="00C25897">
        <w:rPr>
          <w:b/>
          <w:bCs/>
        </w:rPr>
        <w:t>I</w:t>
      </w:r>
      <w:r>
        <w:rPr>
          <w:b/>
          <w:bCs/>
        </w:rPr>
        <w:t xml:space="preserve"> daļa</w:t>
      </w:r>
    </w:p>
    <w:p w14:paraId="6A2C1A25" w14:textId="649FB0C6" w:rsidR="004E5115" w:rsidRDefault="004E5115" w:rsidP="005E4914">
      <w:pPr>
        <w:tabs>
          <w:tab w:val="left" w:pos="-114"/>
          <w:tab w:val="left" w:pos="-57"/>
        </w:tabs>
        <w:jc w:val="center"/>
      </w:pPr>
      <w:r w:rsidRPr="004E5115">
        <w:t>(</w:t>
      </w:r>
      <w:r>
        <w:t>„</w:t>
      </w:r>
      <w:r w:rsidR="00EF78A1" w:rsidRPr="00EF78A1">
        <w:t>Airēšanas airu iegāde</w:t>
      </w:r>
      <w:r>
        <w:t>”)</w:t>
      </w:r>
    </w:p>
    <w:p w14:paraId="1F761E50" w14:textId="77777777" w:rsidR="00EE118A" w:rsidRPr="006D5816" w:rsidRDefault="00EE118A" w:rsidP="004E5115">
      <w:pPr>
        <w:tabs>
          <w:tab w:val="left" w:pos="-114"/>
          <w:tab w:val="left" w:pos="-57"/>
        </w:tabs>
        <w:jc w:val="center"/>
        <w:rPr>
          <w:sz w:val="14"/>
          <w:szCs w:val="14"/>
        </w:rPr>
      </w:pPr>
    </w:p>
    <w:p w14:paraId="38F3F94C" w14:textId="77777777" w:rsidR="004E5115" w:rsidRPr="006D5816" w:rsidRDefault="004E5115" w:rsidP="004E5115">
      <w:pPr>
        <w:tabs>
          <w:tab w:val="left" w:pos="-114"/>
          <w:tab w:val="left" w:pos="-57"/>
        </w:tabs>
        <w:jc w:val="both"/>
        <w:rPr>
          <w:sz w:val="6"/>
          <w:szCs w:val="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4E5115" w14:paraId="1CCEEC11"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02AFBC1E" w14:textId="77777777" w:rsidR="004E5115" w:rsidRDefault="004E5115"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2AD086C5" w14:textId="77777777" w:rsidR="004E5115" w:rsidRDefault="004E5115" w:rsidP="00372F78">
            <w:pPr>
              <w:tabs>
                <w:tab w:val="left" w:pos="-114"/>
                <w:tab w:val="left" w:pos="-57"/>
              </w:tabs>
              <w:spacing w:line="276" w:lineRule="auto"/>
              <w:jc w:val="both"/>
            </w:pPr>
          </w:p>
        </w:tc>
      </w:tr>
      <w:tr w:rsidR="004E5115" w14:paraId="183350D6"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49431101" w14:textId="77777777" w:rsidR="004E5115" w:rsidRDefault="004E5115"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2CF0427C" w14:textId="77777777" w:rsidR="004E5115" w:rsidRDefault="004E5115" w:rsidP="00372F78">
            <w:pPr>
              <w:tabs>
                <w:tab w:val="left" w:pos="-114"/>
                <w:tab w:val="left" w:pos="-57"/>
              </w:tabs>
              <w:spacing w:line="276" w:lineRule="auto"/>
              <w:jc w:val="both"/>
            </w:pPr>
          </w:p>
        </w:tc>
      </w:tr>
      <w:tr w:rsidR="004E5115" w14:paraId="6D880EF1"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03B0E7A7" w14:textId="77777777" w:rsidR="004E5115" w:rsidRDefault="004E5115"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4B3B734" w14:textId="77777777" w:rsidR="004E5115" w:rsidRDefault="004E5115" w:rsidP="00372F78">
            <w:pPr>
              <w:tabs>
                <w:tab w:val="left" w:pos="-114"/>
                <w:tab w:val="left" w:pos="-57"/>
              </w:tabs>
              <w:spacing w:line="276" w:lineRule="auto"/>
              <w:jc w:val="both"/>
            </w:pPr>
          </w:p>
        </w:tc>
      </w:tr>
      <w:tr w:rsidR="004E5115" w14:paraId="5B008493"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17B23794" w14:textId="77777777" w:rsidR="004E5115" w:rsidRDefault="004E5115"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2B0ADE57" w14:textId="77777777" w:rsidR="004E5115" w:rsidRDefault="004E5115" w:rsidP="00372F78">
            <w:pPr>
              <w:tabs>
                <w:tab w:val="left" w:pos="-114"/>
                <w:tab w:val="left" w:pos="-57"/>
              </w:tabs>
              <w:spacing w:line="276" w:lineRule="auto"/>
              <w:jc w:val="both"/>
            </w:pPr>
          </w:p>
        </w:tc>
      </w:tr>
      <w:tr w:rsidR="004E5115" w14:paraId="53269DA5"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3DEAD47E" w14:textId="77777777" w:rsidR="004E5115" w:rsidRDefault="004E5115"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74E6BE7C" w14:textId="77777777" w:rsidR="004E5115" w:rsidRDefault="004E5115" w:rsidP="00372F78">
            <w:pPr>
              <w:tabs>
                <w:tab w:val="left" w:pos="-114"/>
                <w:tab w:val="left" w:pos="-57"/>
              </w:tabs>
              <w:spacing w:line="276" w:lineRule="auto"/>
              <w:jc w:val="both"/>
            </w:pPr>
          </w:p>
        </w:tc>
      </w:tr>
      <w:tr w:rsidR="004E5115" w14:paraId="6CC8B43A"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0B7AB3DD" w14:textId="77777777" w:rsidR="004E5115" w:rsidRDefault="004E5115"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7D52CE7E" w14:textId="77777777" w:rsidR="004E5115" w:rsidRDefault="004E5115" w:rsidP="00372F78">
            <w:pPr>
              <w:tabs>
                <w:tab w:val="left" w:pos="-114"/>
                <w:tab w:val="left" w:pos="-57"/>
              </w:tabs>
              <w:spacing w:line="276" w:lineRule="auto"/>
              <w:jc w:val="both"/>
            </w:pPr>
          </w:p>
        </w:tc>
      </w:tr>
    </w:tbl>
    <w:p w14:paraId="6AB70A08" w14:textId="4C3E5910" w:rsidR="004E5115" w:rsidRDefault="004E5115" w:rsidP="004E5115">
      <w:pPr>
        <w:jc w:val="both"/>
        <w:outlineLvl w:val="0"/>
      </w:pPr>
      <w:r>
        <w:t xml:space="preserve">Piedāvājam Jums pēc Jūsu pieprasījuma nodrošināt aptaujas (tirgus izpētes) </w:t>
      </w:r>
      <w:r w:rsidRPr="004E5115">
        <w:rPr>
          <w:b/>
          <w:bCs/>
        </w:rPr>
        <w:t>„</w:t>
      </w:r>
      <w:r w:rsidR="00EF78A1" w:rsidRPr="00EF78A1">
        <w:t xml:space="preserve"> </w:t>
      </w:r>
      <w:r w:rsidR="00EF78A1" w:rsidRPr="00EF78A1">
        <w:rPr>
          <w:b/>
          <w:bCs/>
        </w:rPr>
        <w:t>Sporta inventāra un ekipējuma iegāde</w:t>
      </w:r>
      <w:r w:rsidRPr="004E5115">
        <w:rPr>
          <w:b/>
          <w:bCs/>
        </w:rPr>
        <w:t>”</w:t>
      </w:r>
      <w:r>
        <w:rPr>
          <w:b/>
          <w:bCs/>
        </w:rPr>
        <w:t xml:space="preserve"> </w:t>
      </w:r>
      <w:r>
        <w:rPr>
          <w:bCs/>
        </w:rPr>
        <w:t>priekšmeta izpildi atbilstoši Tehniskajai specifikācijai par šādu</w:t>
      </w:r>
      <w:r>
        <w:t xml:space="preserve"> cenu:</w:t>
      </w:r>
    </w:p>
    <w:p w14:paraId="757CB73A" w14:textId="77777777" w:rsidR="00C25897" w:rsidRPr="006D5816" w:rsidRDefault="00C25897" w:rsidP="004E5115">
      <w:pPr>
        <w:jc w:val="both"/>
        <w:outlineLvl w:val="0"/>
        <w:rPr>
          <w:sz w:val="12"/>
          <w:szCs w:val="12"/>
        </w:rPr>
      </w:pPr>
    </w:p>
    <w:tbl>
      <w:tblPr>
        <w:tblStyle w:val="Reatabula3"/>
        <w:tblW w:w="9598" w:type="dxa"/>
        <w:tblInd w:w="-34" w:type="dxa"/>
        <w:tblLayout w:type="fixed"/>
        <w:tblLook w:val="04A0" w:firstRow="1" w:lastRow="0" w:firstColumn="1" w:lastColumn="0" w:noHBand="0" w:noVBand="1"/>
      </w:tblPr>
      <w:tblGrid>
        <w:gridCol w:w="568"/>
        <w:gridCol w:w="1701"/>
        <w:gridCol w:w="5244"/>
        <w:gridCol w:w="851"/>
        <w:gridCol w:w="1234"/>
      </w:tblGrid>
      <w:tr w:rsidR="00C25897" w:rsidRPr="00C25897" w14:paraId="5DDB7924" w14:textId="77777777" w:rsidTr="00EF78A1">
        <w:tc>
          <w:tcPr>
            <w:tcW w:w="568" w:type="dxa"/>
            <w:tcBorders>
              <w:top w:val="single" w:sz="4" w:space="0" w:color="auto"/>
              <w:left w:val="single" w:sz="4" w:space="0" w:color="auto"/>
              <w:bottom w:val="single" w:sz="4" w:space="0" w:color="auto"/>
              <w:right w:val="single" w:sz="4" w:space="0" w:color="auto"/>
            </w:tcBorders>
            <w:vAlign w:val="center"/>
            <w:hideMark/>
          </w:tcPr>
          <w:p w14:paraId="012A2BAC" w14:textId="77777777" w:rsidR="00C25897" w:rsidRDefault="00C25897" w:rsidP="00C25897">
            <w:pPr>
              <w:shd w:val="clear" w:color="auto" w:fill="FFFFFF"/>
              <w:jc w:val="center"/>
              <w:rPr>
                <w:b/>
                <w:bCs/>
                <w:color w:val="000000"/>
                <w:spacing w:val="-3"/>
              </w:rPr>
            </w:pPr>
            <w:r w:rsidRPr="00C25897">
              <w:rPr>
                <w:b/>
                <w:bCs/>
                <w:color w:val="000000"/>
                <w:spacing w:val="-3"/>
              </w:rPr>
              <w:t>N</w:t>
            </w:r>
            <w:r>
              <w:rPr>
                <w:b/>
                <w:bCs/>
                <w:color w:val="000000"/>
                <w:spacing w:val="-3"/>
              </w:rPr>
              <w:t>r</w:t>
            </w:r>
            <w:r w:rsidRPr="00C25897">
              <w:rPr>
                <w:b/>
                <w:bCs/>
                <w:color w:val="000000"/>
                <w:spacing w:val="-3"/>
              </w:rPr>
              <w:t>.</w:t>
            </w:r>
          </w:p>
          <w:p w14:paraId="0537961F" w14:textId="6C3D27BB" w:rsidR="00C25897" w:rsidRPr="00C25897" w:rsidRDefault="00C25897" w:rsidP="00C25897">
            <w:pPr>
              <w:shd w:val="clear" w:color="auto" w:fill="FFFFFF"/>
              <w:jc w:val="center"/>
              <w:rPr>
                <w:b/>
                <w:bCs/>
                <w:color w:val="000000"/>
                <w:spacing w:val="-3"/>
              </w:rPr>
            </w:pPr>
            <w:r w:rsidRPr="00C25897">
              <w:rPr>
                <w:b/>
                <w:bCs/>
                <w:color w:val="000000"/>
                <w:spacing w:val="-3"/>
              </w:rPr>
              <w:t>p.k.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86D4F1" w14:textId="77777777" w:rsidR="00C25897" w:rsidRPr="00C25897" w:rsidRDefault="00C25897" w:rsidP="00C25897">
            <w:pPr>
              <w:shd w:val="clear" w:color="auto" w:fill="FFFFFF"/>
              <w:jc w:val="center"/>
              <w:rPr>
                <w:b/>
                <w:bCs/>
              </w:rPr>
            </w:pPr>
            <w:r w:rsidRPr="00C25897">
              <w:rPr>
                <w:rFonts w:eastAsia="Calibri"/>
                <w:b/>
                <w:lang w:eastAsia="lv-LV"/>
              </w:rPr>
              <w:t>Pakalpojuma nosaukums</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FA3E570" w14:textId="77777777" w:rsidR="00C25897" w:rsidRPr="00C25897" w:rsidRDefault="00C25897" w:rsidP="00C25897">
            <w:pPr>
              <w:keepNext/>
              <w:overflowPunct w:val="0"/>
              <w:autoSpaceDE w:val="0"/>
              <w:jc w:val="center"/>
              <w:textAlignment w:val="baseline"/>
              <w:outlineLvl w:val="0"/>
              <w:rPr>
                <w:b/>
                <w:bCs/>
              </w:rPr>
            </w:pPr>
            <w:r w:rsidRPr="00C25897">
              <w:rPr>
                <w:b/>
                <w:bCs/>
              </w:rPr>
              <w:t>Apraksts</w:t>
            </w:r>
          </w:p>
        </w:tc>
        <w:tc>
          <w:tcPr>
            <w:tcW w:w="851" w:type="dxa"/>
            <w:tcBorders>
              <w:top w:val="single" w:sz="4" w:space="0" w:color="auto"/>
              <w:left w:val="single" w:sz="4" w:space="0" w:color="auto"/>
              <w:bottom w:val="single" w:sz="4" w:space="0" w:color="auto"/>
              <w:right w:val="single" w:sz="4" w:space="0" w:color="auto"/>
            </w:tcBorders>
            <w:hideMark/>
          </w:tcPr>
          <w:p w14:paraId="1DA5C2E5" w14:textId="23DCAE1C" w:rsidR="00C25897" w:rsidRPr="00C25897" w:rsidRDefault="00C25897" w:rsidP="00C25897">
            <w:pPr>
              <w:keepNext/>
              <w:overflowPunct w:val="0"/>
              <w:autoSpaceDE w:val="0"/>
              <w:jc w:val="center"/>
              <w:textAlignment w:val="baseline"/>
              <w:outlineLvl w:val="0"/>
              <w:rPr>
                <w:b/>
                <w:bCs/>
              </w:rPr>
            </w:pPr>
            <w:proofErr w:type="spellStart"/>
            <w:r w:rsidRPr="00C25897">
              <w:rPr>
                <w:b/>
                <w:bCs/>
              </w:rPr>
              <w:t>Mērv</w:t>
            </w:r>
            <w:proofErr w:type="spellEnd"/>
            <w:r>
              <w:rPr>
                <w:b/>
                <w:bCs/>
              </w:rPr>
              <w:t>.</w:t>
            </w:r>
          </w:p>
        </w:tc>
        <w:tc>
          <w:tcPr>
            <w:tcW w:w="1234" w:type="dxa"/>
            <w:tcBorders>
              <w:top w:val="single" w:sz="4" w:space="0" w:color="auto"/>
              <w:left w:val="single" w:sz="4" w:space="0" w:color="auto"/>
              <w:bottom w:val="single" w:sz="4" w:space="0" w:color="auto"/>
              <w:right w:val="single" w:sz="4" w:space="0" w:color="auto"/>
            </w:tcBorders>
            <w:hideMark/>
          </w:tcPr>
          <w:p w14:paraId="00F87E77" w14:textId="77777777" w:rsidR="00EF78A1" w:rsidRPr="00EF78A1" w:rsidRDefault="00EF78A1" w:rsidP="00EF78A1">
            <w:pPr>
              <w:keepNext/>
              <w:overflowPunct w:val="0"/>
              <w:autoSpaceDE w:val="0"/>
              <w:jc w:val="center"/>
              <w:textAlignment w:val="baseline"/>
              <w:outlineLvl w:val="0"/>
              <w:rPr>
                <w:b/>
                <w:bCs/>
              </w:rPr>
            </w:pPr>
            <w:r w:rsidRPr="00EF78A1">
              <w:rPr>
                <w:b/>
                <w:bCs/>
              </w:rPr>
              <w:t>Cena bez PVN</w:t>
            </w:r>
          </w:p>
          <w:p w14:paraId="7B32906C" w14:textId="58184EA1" w:rsidR="00C25897" w:rsidRPr="00C25897" w:rsidRDefault="00EF78A1" w:rsidP="00EF78A1">
            <w:pPr>
              <w:keepNext/>
              <w:overflowPunct w:val="0"/>
              <w:autoSpaceDE w:val="0"/>
              <w:jc w:val="center"/>
              <w:textAlignment w:val="baseline"/>
              <w:outlineLvl w:val="0"/>
              <w:rPr>
                <w:b/>
                <w:bCs/>
              </w:rPr>
            </w:pPr>
            <w:r w:rsidRPr="00EF78A1">
              <w:t>(Par 1 vienību</w:t>
            </w:r>
            <w:r w:rsidRPr="00EF78A1">
              <w:rPr>
                <w:b/>
                <w:bCs/>
              </w:rPr>
              <w:t>)</w:t>
            </w:r>
            <w:r w:rsidR="00C25897" w:rsidRPr="00C25897">
              <w:rPr>
                <w:b/>
                <w:bCs/>
              </w:rPr>
              <w:t xml:space="preserve"> </w:t>
            </w:r>
          </w:p>
        </w:tc>
      </w:tr>
      <w:tr w:rsidR="00CB2232" w:rsidRPr="00C25897" w14:paraId="0894B01E" w14:textId="77777777" w:rsidTr="00EF78A1">
        <w:tc>
          <w:tcPr>
            <w:tcW w:w="568" w:type="dxa"/>
            <w:tcBorders>
              <w:top w:val="single" w:sz="4" w:space="0" w:color="auto"/>
              <w:left w:val="single" w:sz="4" w:space="0" w:color="auto"/>
              <w:bottom w:val="single" w:sz="4" w:space="0" w:color="auto"/>
              <w:right w:val="single" w:sz="4" w:space="0" w:color="auto"/>
            </w:tcBorders>
            <w:hideMark/>
          </w:tcPr>
          <w:p w14:paraId="47C3484C" w14:textId="77777777" w:rsidR="00CB2232" w:rsidRPr="00C25897" w:rsidRDefault="00CB2232" w:rsidP="00960F18">
            <w:pPr>
              <w:suppressAutoHyphens w:val="0"/>
              <w:rPr>
                <w:rFonts w:eastAsia="Calibri"/>
                <w:bCs/>
                <w:lang w:eastAsia="lv-LV"/>
              </w:rPr>
            </w:pPr>
            <w:r w:rsidRPr="00C25897">
              <w:rPr>
                <w:rFonts w:eastAsia="Calibri"/>
                <w:bCs/>
                <w:lang w:eastAsia="lv-LV"/>
              </w:rPr>
              <w:t>1.</w:t>
            </w:r>
          </w:p>
        </w:tc>
        <w:tc>
          <w:tcPr>
            <w:tcW w:w="1701" w:type="dxa"/>
            <w:tcBorders>
              <w:top w:val="single" w:sz="4" w:space="0" w:color="auto"/>
              <w:left w:val="single" w:sz="4" w:space="0" w:color="auto"/>
              <w:bottom w:val="single" w:sz="4" w:space="0" w:color="auto"/>
              <w:right w:val="single" w:sz="4" w:space="0" w:color="auto"/>
            </w:tcBorders>
            <w:hideMark/>
          </w:tcPr>
          <w:p w14:paraId="29B96CDE" w14:textId="5CE4DD6C" w:rsidR="00CB2232" w:rsidRPr="00C25897" w:rsidRDefault="00EF78A1" w:rsidP="00960F18">
            <w:pPr>
              <w:suppressAutoHyphens w:val="0"/>
              <w:jc w:val="both"/>
              <w:rPr>
                <w:rFonts w:eastAsia="Calibri"/>
                <w:bCs/>
                <w:lang w:eastAsia="lv-LV"/>
              </w:rPr>
            </w:pPr>
            <w:r>
              <w:rPr>
                <w:rFonts w:eastAsia="Calibri"/>
                <w:bCs/>
                <w:lang w:eastAsia="lv-LV"/>
              </w:rPr>
              <w:t>Airēšanas airi</w:t>
            </w:r>
          </w:p>
        </w:tc>
        <w:tc>
          <w:tcPr>
            <w:tcW w:w="5244" w:type="dxa"/>
            <w:tcBorders>
              <w:top w:val="single" w:sz="4" w:space="0" w:color="auto"/>
              <w:left w:val="single" w:sz="4" w:space="0" w:color="auto"/>
              <w:bottom w:val="single" w:sz="4" w:space="0" w:color="auto"/>
              <w:right w:val="single" w:sz="4" w:space="0" w:color="auto"/>
            </w:tcBorders>
            <w:hideMark/>
          </w:tcPr>
          <w:p w14:paraId="355CD8AD" w14:textId="77777777" w:rsidR="002C5926" w:rsidRPr="00281395" w:rsidRDefault="002C5926" w:rsidP="002C5926">
            <w:pPr>
              <w:suppressAutoHyphens w:val="0"/>
              <w:jc w:val="both"/>
              <w:rPr>
                <w:rFonts w:eastAsia="Calibri"/>
                <w:lang w:eastAsia="lv-LV"/>
              </w:rPr>
            </w:pPr>
            <w:r w:rsidRPr="00281395">
              <w:rPr>
                <w:rFonts w:eastAsia="Calibri"/>
                <w:b/>
                <w:bCs/>
                <w:lang w:eastAsia="lv-LV"/>
              </w:rPr>
              <w:t>Pielietojums:</w:t>
            </w:r>
            <w:r w:rsidRPr="00281395">
              <w:rPr>
                <w:rFonts w:eastAsia="Calibri"/>
                <w:lang w:eastAsia="lv-LV"/>
              </w:rPr>
              <w:t xml:space="preserve"> Paredzēts sporta nodarbībām ārā, saskar</w:t>
            </w:r>
            <w:r>
              <w:rPr>
                <w:rFonts w:eastAsia="Calibri"/>
                <w:lang w:eastAsia="lv-LV"/>
              </w:rPr>
              <w:t>e</w:t>
            </w:r>
            <w:r w:rsidRPr="00281395">
              <w:rPr>
                <w:rFonts w:eastAsia="Calibri"/>
                <w:lang w:eastAsia="lv-LV"/>
              </w:rPr>
              <w:t xml:space="preserve"> ar ūden</w:t>
            </w:r>
            <w:r>
              <w:rPr>
                <w:rFonts w:eastAsia="Calibri"/>
                <w:lang w:eastAsia="lv-LV"/>
              </w:rPr>
              <w:t>i</w:t>
            </w:r>
            <w:r w:rsidRPr="00281395">
              <w:rPr>
                <w:rFonts w:eastAsia="Calibri"/>
                <w:lang w:eastAsia="lv-LV"/>
              </w:rPr>
              <w:t>.</w:t>
            </w:r>
          </w:p>
          <w:p w14:paraId="45F131CD" w14:textId="77777777" w:rsidR="002C5926" w:rsidRPr="00281395" w:rsidRDefault="002C5926" w:rsidP="002C5926">
            <w:pPr>
              <w:suppressAutoHyphens w:val="0"/>
              <w:jc w:val="both"/>
              <w:rPr>
                <w:rFonts w:eastAsia="Calibri"/>
                <w:lang w:eastAsia="lv-LV"/>
              </w:rPr>
            </w:pPr>
            <w:r w:rsidRPr="00281395">
              <w:rPr>
                <w:rFonts w:eastAsia="Calibri"/>
                <w:b/>
                <w:bCs/>
                <w:lang w:eastAsia="lv-LV"/>
              </w:rPr>
              <w:t>Materiāla apraksts un krāsas:</w:t>
            </w:r>
            <w:r w:rsidRPr="00281395">
              <w:rPr>
                <w:rFonts w:eastAsia="Calibri"/>
                <w:lang w:eastAsia="lv-LV"/>
              </w:rPr>
              <w:t xml:space="preserve"> Airi izgatavoti no </w:t>
            </w:r>
            <w:proofErr w:type="spellStart"/>
            <w:r w:rsidRPr="00281395">
              <w:rPr>
                <w:rFonts w:eastAsia="Calibri"/>
                <w:lang w:eastAsia="lv-LV"/>
              </w:rPr>
              <w:t>karbona</w:t>
            </w:r>
            <w:proofErr w:type="spellEnd"/>
            <w:r w:rsidRPr="00281395">
              <w:rPr>
                <w:rFonts w:eastAsia="Calibri"/>
                <w:lang w:eastAsia="lv-LV"/>
              </w:rPr>
              <w:t xml:space="preserve"> ar koka rokturi. </w:t>
            </w:r>
          </w:p>
          <w:p w14:paraId="51104DDA" w14:textId="77777777" w:rsidR="002C5926" w:rsidRPr="00281395" w:rsidRDefault="002C5926" w:rsidP="002C5926">
            <w:pPr>
              <w:suppressAutoHyphens w:val="0"/>
              <w:jc w:val="both"/>
              <w:rPr>
                <w:rFonts w:eastAsia="Calibri"/>
                <w:lang w:eastAsia="lv-LV"/>
              </w:rPr>
            </w:pPr>
            <w:r w:rsidRPr="00281395">
              <w:rPr>
                <w:rFonts w:eastAsia="Calibri"/>
                <w:b/>
                <w:bCs/>
                <w:lang w:eastAsia="lv-LV"/>
              </w:rPr>
              <w:t>Apraksts:</w:t>
            </w:r>
            <w:r w:rsidRPr="00281395">
              <w:rPr>
                <w:rFonts w:eastAsia="Calibri"/>
                <w:lang w:eastAsia="lv-LV"/>
              </w:rPr>
              <w:t xml:space="preserve"> Nesaliekams </w:t>
            </w:r>
            <w:proofErr w:type="spellStart"/>
            <w:r w:rsidRPr="00281395">
              <w:rPr>
                <w:rFonts w:eastAsia="Calibri"/>
                <w:lang w:eastAsia="lv-LV"/>
              </w:rPr>
              <w:t>karbona</w:t>
            </w:r>
            <w:proofErr w:type="spellEnd"/>
            <w:r w:rsidRPr="00281395">
              <w:rPr>
                <w:rFonts w:eastAsia="Calibri"/>
                <w:lang w:eastAsia="lv-LV"/>
              </w:rPr>
              <w:t xml:space="preserve"> airis ar </w:t>
            </w:r>
            <w:proofErr w:type="spellStart"/>
            <w:r w:rsidRPr="00281395">
              <w:rPr>
                <w:rFonts w:eastAsia="Calibri"/>
                <w:lang w:eastAsia="lv-LV"/>
              </w:rPr>
              <w:t>Big</w:t>
            </w:r>
            <w:proofErr w:type="spellEnd"/>
            <w:r w:rsidRPr="00281395">
              <w:rPr>
                <w:rFonts w:eastAsia="Calibri"/>
                <w:lang w:eastAsia="lv-LV"/>
              </w:rPr>
              <w:t xml:space="preserve"> </w:t>
            </w:r>
            <w:proofErr w:type="spellStart"/>
            <w:r w:rsidRPr="00281395">
              <w:rPr>
                <w:rFonts w:eastAsia="Calibri"/>
                <w:lang w:eastAsia="lv-LV"/>
              </w:rPr>
              <w:t>Blade</w:t>
            </w:r>
            <w:proofErr w:type="spellEnd"/>
            <w:r w:rsidRPr="00281395">
              <w:rPr>
                <w:rFonts w:eastAsia="Calibri"/>
                <w:lang w:eastAsia="lv-LV"/>
              </w:rPr>
              <w:t xml:space="preserve"> lāpstiņu.</w:t>
            </w:r>
          </w:p>
          <w:p w14:paraId="79878FDD" w14:textId="77777777" w:rsidR="002C5926" w:rsidRPr="00281395" w:rsidRDefault="002C5926" w:rsidP="002C5926">
            <w:pPr>
              <w:suppressAutoHyphens w:val="0"/>
              <w:jc w:val="both"/>
              <w:rPr>
                <w:rFonts w:eastAsia="Calibri"/>
                <w:lang w:eastAsia="lv-LV"/>
              </w:rPr>
            </w:pPr>
            <w:r w:rsidRPr="00281395">
              <w:rPr>
                <w:rFonts w:eastAsia="Calibri"/>
                <w:b/>
                <w:bCs/>
                <w:lang w:eastAsia="lv-LV"/>
              </w:rPr>
              <w:t>Iepakojuma un marķējuma apraksts:</w:t>
            </w:r>
            <w:r w:rsidRPr="00281395">
              <w:rPr>
                <w:rFonts w:eastAsia="Calibri"/>
                <w:lang w:eastAsia="lv-LV"/>
              </w:rPr>
              <w:t xml:space="preserve"> Produkcijai piegādes brīdī jābūt oriģinālajā ražotāja iepakojumā (plastikāta maisiņā), uz kura ir norādīts ražotājs un izmērs. Uz airiem jābūt marķējumam, par kvalitātes atbilstību.</w:t>
            </w:r>
          </w:p>
          <w:p w14:paraId="60A71229" w14:textId="77777777" w:rsidR="002C5926" w:rsidRPr="00281395" w:rsidRDefault="002C5926" w:rsidP="002C5926">
            <w:pPr>
              <w:suppressAutoHyphens w:val="0"/>
              <w:jc w:val="both"/>
              <w:rPr>
                <w:rFonts w:eastAsia="Calibri"/>
                <w:lang w:eastAsia="lv-LV"/>
              </w:rPr>
            </w:pPr>
            <w:r w:rsidRPr="00281395">
              <w:rPr>
                <w:rFonts w:eastAsia="Calibri"/>
                <w:b/>
                <w:bCs/>
                <w:lang w:eastAsia="lv-LV"/>
              </w:rPr>
              <w:t>Kvalitātes prasības:</w:t>
            </w:r>
            <w:r w:rsidRPr="00281395">
              <w:rPr>
                <w:rFonts w:eastAsia="Calibri"/>
                <w:lang w:eastAsia="lv-LV"/>
              </w:rPr>
              <w:t xml:space="preserve"> garantija 12 (divpadsmit) mēneši. Ražotāja un kvalitātes sertifikāts.</w:t>
            </w:r>
          </w:p>
          <w:p w14:paraId="047098EC" w14:textId="77777777" w:rsidR="002C5926" w:rsidRPr="00281395" w:rsidRDefault="002C5926" w:rsidP="002C5926">
            <w:pPr>
              <w:suppressAutoHyphens w:val="0"/>
              <w:jc w:val="both"/>
              <w:rPr>
                <w:rFonts w:eastAsia="Calibri"/>
                <w:lang w:eastAsia="lv-LV"/>
              </w:rPr>
            </w:pPr>
            <w:r w:rsidRPr="00281395">
              <w:rPr>
                <w:rFonts w:eastAsia="Calibri"/>
                <w:b/>
                <w:bCs/>
                <w:lang w:eastAsia="lv-LV"/>
              </w:rPr>
              <w:t>Izmērs:</w:t>
            </w:r>
            <w:r w:rsidRPr="00281395">
              <w:rPr>
                <w:rFonts w:eastAsia="Calibri"/>
                <w:lang w:eastAsia="lv-LV"/>
              </w:rPr>
              <w:t xml:space="preserve"> 350-430 cm, ar regulējamo koka rokturi.</w:t>
            </w:r>
          </w:p>
          <w:p w14:paraId="499251A5" w14:textId="6EA74A08" w:rsidR="00CB2232" w:rsidRPr="00C25897" w:rsidRDefault="002C5926" w:rsidP="002C5926">
            <w:pPr>
              <w:suppressAutoHyphens w:val="0"/>
              <w:jc w:val="both"/>
              <w:rPr>
                <w:rFonts w:eastAsia="Calibri"/>
                <w:lang w:eastAsia="lv-LV"/>
              </w:rPr>
            </w:pPr>
            <w:r w:rsidRPr="00281395">
              <w:rPr>
                <w:rFonts w:eastAsia="Calibri"/>
                <w:b/>
                <w:bCs/>
                <w:lang w:eastAsia="lv-LV"/>
              </w:rPr>
              <w:t>Svars:</w:t>
            </w:r>
            <w:r w:rsidRPr="00281395">
              <w:rPr>
                <w:rFonts w:eastAsia="Calibri"/>
                <w:lang w:eastAsia="lv-LV"/>
              </w:rPr>
              <w:t xml:space="preserve"> 2,6-2,8 kg</w:t>
            </w:r>
          </w:p>
        </w:tc>
        <w:tc>
          <w:tcPr>
            <w:tcW w:w="851" w:type="dxa"/>
            <w:tcBorders>
              <w:top w:val="single" w:sz="4" w:space="0" w:color="auto"/>
              <w:left w:val="single" w:sz="4" w:space="0" w:color="auto"/>
              <w:right w:val="single" w:sz="4" w:space="0" w:color="auto"/>
            </w:tcBorders>
            <w:vAlign w:val="center"/>
            <w:hideMark/>
          </w:tcPr>
          <w:p w14:paraId="0D530E59" w14:textId="1288B73A" w:rsidR="00CB2232" w:rsidRPr="00C25897" w:rsidRDefault="00EF78A1" w:rsidP="00DD0954">
            <w:pPr>
              <w:suppressAutoHyphens w:val="0"/>
              <w:jc w:val="center"/>
              <w:rPr>
                <w:rFonts w:eastAsia="Calibri"/>
                <w:lang w:eastAsia="lv-LV"/>
              </w:rPr>
            </w:pPr>
            <w:r>
              <w:rPr>
                <w:rFonts w:eastAsia="Calibri"/>
                <w:lang w:eastAsia="lv-LV"/>
              </w:rPr>
              <w:t>pāris</w:t>
            </w:r>
          </w:p>
        </w:tc>
        <w:tc>
          <w:tcPr>
            <w:tcW w:w="1234" w:type="dxa"/>
            <w:tcBorders>
              <w:top w:val="single" w:sz="4" w:space="0" w:color="auto"/>
              <w:left w:val="single" w:sz="4" w:space="0" w:color="auto"/>
              <w:right w:val="single" w:sz="4" w:space="0" w:color="auto"/>
            </w:tcBorders>
          </w:tcPr>
          <w:p w14:paraId="465A12EC" w14:textId="77777777" w:rsidR="00CB2232" w:rsidRPr="00C25897" w:rsidRDefault="00CB2232" w:rsidP="00960F18">
            <w:pPr>
              <w:keepNext/>
              <w:overflowPunct w:val="0"/>
              <w:autoSpaceDE w:val="0"/>
              <w:jc w:val="center"/>
              <w:textAlignment w:val="baseline"/>
              <w:outlineLvl w:val="0"/>
              <w:rPr>
                <w:rFonts w:ascii="Times New Roman CYR" w:eastAsia="Calibri" w:hAnsi="Times New Roman CYR" w:cs="Times New Roman CYR"/>
                <w:lang w:eastAsia="lv-LV"/>
              </w:rPr>
            </w:pPr>
          </w:p>
        </w:tc>
      </w:tr>
      <w:tr w:rsidR="00C25897" w:rsidRPr="00C25897" w14:paraId="01416C67" w14:textId="77777777" w:rsidTr="00EF78A1">
        <w:trPr>
          <w:trHeight w:val="273"/>
        </w:trPr>
        <w:tc>
          <w:tcPr>
            <w:tcW w:w="568" w:type="dxa"/>
            <w:tcBorders>
              <w:top w:val="single" w:sz="4" w:space="0" w:color="auto"/>
              <w:left w:val="single" w:sz="4" w:space="0" w:color="auto"/>
              <w:bottom w:val="single" w:sz="4" w:space="0" w:color="auto"/>
              <w:right w:val="single" w:sz="4" w:space="0" w:color="auto"/>
            </w:tcBorders>
            <w:vAlign w:val="center"/>
          </w:tcPr>
          <w:p w14:paraId="7C591774" w14:textId="77777777" w:rsidR="00C25897" w:rsidRPr="00C25897" w:rsidRDefault="00C25897" w:rsidP="00C25897">
            <w:pPr>
              <w:shd w:val="clear" w:color="auto" w:fill="FFFFFF"/>
              <w:jc w:val="center"/>
              <w:rPr>
                <w:b/>
                <w:bCs/>
                <w:color w:val="000000"/>
                <w:spacing w:val="-3"/>
              </w:rPr>
            </w:pPr>
          </w:p>
        </w:tc>
        <w:tc>
          <w:tcPr>
            <w:tcW w:w="1701" w:type="dxa"/>
            <w:tcBorders>
              <w:top w:val="single" w:sz="4" w:space="0" w:color="auto"/>
              <w:left w:val="single" w:sz="4" w:space="0" w:color="auto"/>
              <w:bottom w:val="single" w:sz="4" w:space="0" w:color="auto"/>
              <w:right w:val="single" w:sz="4" w:space="0" w:color="auto"/>
            </w:tcBorders>
            <w:vAlign w:val="center"/>
          </w:tcPr>
          <w:p w14:paraId="00E5A538" w14:textId="77777777" w:rsidR="00C25897" w:rsidRPr="00C25897" w:rsidRDefault="00C25897" w:rsidP="00C25897">
            <w:pPr>
              <w:suppressAutoHyphens w:val="0"/>
              <w:spacing w:before="100" w:beforeAutospacing="1" w:after="100" w:afterAutospacing="1"/>
              <w:rPr>
                <w:rFonts w:eastAsia="Calibri"/>
                <w:b/>
                <w:lang w:eastAsia="lv-LV"/>
              </w:rPr>
            </w:pPr>
          </w:p>
        </w:tc>
        <w:tc>
          <w:tcPr>
            <w:tcW w:w="5244" w:type="dxa"/>
            <w:tcBorders>
              <w:top w:val="single" w:sz="4" w:space="0" w:color="auto"/>
              <w:left w:val="single" w:sz="4" w:space="0" w:color="auto"/>
              <w:bottom w:val="single" w:sz="4" w:space="0" w:color="auto"/>
              <w:right w:val="single" w:sz="4" w:space="0" w:color="auto"/>
            </w:tcBorders>
            <w:vAlign w:val="center"/>
          </w:tcPr>
          <w:p w14:paraId="6F19DE0B" w14:textId="4A75D92C" w:rsidR="00C25897" w:rsidRPr="00C25897" w:rsidRDefault="00C25897" w:rsidP="00C25897">
            <w:pPr>
              <w:keepNext/>
              <w:overflowPunct w:val="0"/>
              <w:autoSpaceDE w:val="0"/>
              <w:jc w:val="center"/>
              <w:textAlignment w:val="baseline"/>
              <w:outlineLvl w:val="0"/>
              <w:rPr>
                <w:b/>
                <w:bCs/>
              </w:rPr>
            </w:pPr>
            <w:r w:rsidRPr="00C25897">
              <w:rPr>
                <w:b/>
                <w:bCs/>
              </w:rPr>
              <w:t xml:space="preserve">                                                     Kopā:</w:t>
            </w:r>
          </w:p>
        </w:tc>
        <w:tc>
          <w:tcPr>
            <w:tcW w:w="851" w:type="dxa"/>
            <w:tcBorders>
              <w:top w:val="single" w:sz="4" w:space="0" w:color="auto"/>
              <w:left w:val="single" w:sz="4" w:space="0" w:color="auto"/>
              <w:bottom w:val="single" w:sz="4" w:space="0" w:color="auto"/>
              <w:right w:val="single" w:sz="4" w:space="0" w:color="auto"/>
            </w:tcBorders>
          </w:tcPr>
          <w:p w14:paraId="4E68426A" w14:textId="77777777" w:rsidR="00C25897" w:rsidRPr="00C25897" w:rsidRDefault="00C25897" w:rsidP="00C25897">
            <w:pPr>
              <w:keepNext/>
              <w:overflowPunct w:val="0"/>
              <w:autoSpaceDE w:val="0"/>
              <w:jc w:val="center"/>
              <w:textAlignment w:val="baseline"/>
              <w:outlineLvl w:val="0"/>
              <w:rPr>
                <w:rFonts w:eastAsia="Calibri"/>
                <w:b/>
                <w:lang w:eastAsia="lv-LV"/>
              </w:rPr>
            </w:pPr>
          </w:p>
        </w:tc>
        <w:tc>
          <w:tcPr>
            <w:tcW w:w="1234" w:type="dxa"/>
            <w:tcBorders>
              <w:top w:val="single" w:sz="4" w:space="0" w:color="auto"/>
              <w:left w:val="single" w:sz="4" w:space="0" w:color="auto"/>
              <w:bottom w:val="single" w:sz="4" w:space="0" w:color="auto"/>
              <w:right w:val="single" w:sz="4" w:space="0" w:color="auto"/>
            </w:tcBorders>
          </w:tcPr>
          <w:p w14:paraId="10C8C530" w14:textId="77777777" w:rsidR="00C25897" w:rsidRPr="00C25897" w:rsidRDefault="00C25897" w:rsidP="00C25897">
            <w:pPr>
              <w:keepNext/>
              <w:overflowPunct w:val="0"/>
              <w:autoSpaceDE w:val="0"/>
              <w:jc w:val="center"/>
              <w:textAlignment w:val="baseline"/>
              <w:outlineLvl w:val="0"/>
              <w:rPr>
                <w:rFonts w:eastAsia="Calibri"/>
                <w:b/>
                <w:lang w:eastAsia="lv-LV"/>
              </w:rPr>
            </w:pPr>
          </w:p>
        </w:tc>
      </w:tr>
    </w:tbl>
    <w:p w14:paraId="7753C1C4" w14:textId="13726A83" w:rsidR="00C25897" w:rsidRDefault="00C25897" w:rsidP="00C25897">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633D7A28" w14:textId="77777777" w:rsidR="00C25897" w:rsidRDefault="00C25897" w:rsidP="00C25897">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C25897" w14:paraId="449EED70" w14:textId="77777777" w:rsidTr="00372F78">
        <w:trPr>
          <w:trHeight w:val="552"/>
        </w:trPr>
        <w:tc>
          <w:tcPr>
            <w:tcW w:w="4647" w:type="dxa"/>
            <w:tcBorders>
              <w:top w:val="single" w:sz="4" w:space="0" w:color="000000"/>
              <w:left w:val="single" w:sz="4" w:space="0" w:color="000000"/>
              <w:bottom w:val="single" w:sz="4" w:space="0" w:color="000000"/>
              <w:right w:val="nil"/>
            </w:tcBorders>
            <w:hideMark/>
          </w:tcPr>
          <w:p w14:paraId="48843768" w14:textId="77777777" w:rsidR="00C25897" w:rsidRDefault="00C25897" w:rsidP="00372F78">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134E79AF" w14:textId="77777777" w:rsidR="00C25897" w:rsidRDefault="00C25897" w:rsidP="00372F78">
            <w:pPr>
              <w:keepLines/>
              <w:widowControl w:val="0"/>
              <w:spacing w:line="276" w:lineRule="auto"/>
              <w:ind w:left="425"/>
              <w:jc w:val="both"/>
            </w:pPr>
          </w:p>
        </w:tc>
      </w:tr>
      <w:tr w:rsidR="00C25897" w14:paraId="2FE86CAD" w14:textId="77777777" w:rsidTr="00372F78">
        <w:trPr>
          <w:trHeight w:val="551"/>
        </w:trPr>
        <w:tc>
          <w:tcPr>
            <w:tcW w:w="4647" w:type="dxa"/>
            <w:tcBorders>
              <w:top w:val="nil"/>
              <w:left w:val="single" w:sz="4" w:space="0" w:color="000000"/>
              <w:bottom w:val="single" w:sz="4" w:space="0" w:color="auto"/>
              <w:right w:val="nil"/>
            </w:tcBorders>
            <w:hideMark/>
          </w:tcPr>
          <w:p w14:paraId="2007CABD" w14:textId="77777777" w:rsidR="00C25897" w:rsidRDefault="00C25897" w:rsidP="00372F78">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65F98176" w14:textId="77777777" w:rsidR="00C25897" w:rsidRDefault="00C25897" w:rsidP="00372F78">
            <w:pPr>
              <w:keepLines/>
              <w:widowControl w:val="0"/>
              <w:spacing w:line="276" w:lineRule="auto"/>
              <w:ind w:left="425"/>
              <w:jc w:val="both"/>
            </w:pPr>
          </w:p>
        </w:tc>
      </w:tr>
      <w:tr w:rsidR="00C25897" w14:paraId="5814C2FE" w14:textId="77777777" w:rsidTr="00372F78">
        <w:trPr>
          <w:trHeight w:val="368"/>
        </w:trPr>
        <w:tc>
          <w:tcPr>
            <w:tcW w:w="4647" w:type="dxa"/>
            <w:tcBorders>
              <w:top w:val="single" w:sz="4" w:space="0" w:color="auto"/>
              <w:left w:val="single" w:sz="4" w:space="0" w:color="000000"/>
              <w:bottom w:val="single" w:sz="4" w:space="0" w:color="000000"/>
              <w:right w:val="nil"/>
            </w:tcBorders>
            <w:hideMark/>
          </w:tcPr>
          <w:p w14:paraId="029DF667" w14:textId="77777777" w:rsidR="00C25897" w:rsidRDefault="00C25897" w:rsidP="00372F78">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010280D3" w14:textId="77777777" w:rsidR="00C25897" w:rsidRDefault="00C25897" w:rsidP="00372F78">
            <w:pPr>
              <w:keepLines/>
              <w:widowControl w:val="0"/>
              <w:spacing w:line="276" w:lineRule="auto"/>
              <w:ind w:left="425"/>
              <w:jc w:val="both"/>
            </w:pPr>
          </w:p>
        </w:tc>
      </w:tr>
    </w:tbl>
    <w:p w14:paraId="0D413934" w14:textId="2E50285D" w:rsidR="00EF78A1" w:rsidRDefault="00EF78A1" w:rsidP="00C25897">
      <w:pPr>
        <w:tabs>
          <w:tab w:val="left" w:pos="-114"/>
          <w:tab w:val="left" w:pos="-57"/>
        </w:tabs>
        <w:jc w:val="center"/>
        <w:rPr>
          <w:b/>
          <w:bCs/>
        </w:rPr>
      </w:pPr>
    </w:p>
    <w:p w14:paraId="542932C1" w14:textId="77777777" w:rsidR="00EF78A1" w:rsidRDefault="00EF78A1">
      <w:pPr>
        <w:suppressAutoHyphens w:val="0"/>
        <w:spacing w:after="200" w:line="276" w:lineRule="auto"/>
        <w:rPr>
          <w:b/>
          <w:bCs/>
        </w:rPr>
      </w:pPr>
      <w:r>
        <w:rPr>
          <w:b/>
          <w:bCs/>
        </w:rPr>
        <w:br w:type="page"/>
      </w:r>
    </w:p>
    <w:p w14:paraId="6155A963" w14:textId="77777777" w:rsidR="00AB204D" w:rsidRDefault="00AB204D" w:rsidP="00C25897">
      <w:pPr>
        <w:tabs>
          <w:tab w:val="left" w:pos="-114"/>
          <w:tab w:val="left" w:pos="-57"/>
        </w:tabs>
        <w:jc w:val="center"/>
        <w:rPr>
          <w:b/>
          <w:bCs/>
        </w:rPr>
      </w:pPr>
    </w:p>
    <w:p w14:paraId="331BB924" w14:textId="0EE7042B" w:rsidR="00C25897" w:rsidRDefault="00C25897" w:rsidP="00EF78A1">
      <w:pPr>
        <w:suppressAutoHyphens w:val="0"/>
        <w:spacing w:after="200" w:line="276" w:lineRule="auto"/>
        <w:jc w:val="center"/>
        <w:rPr>
          <w:b/>
          <w:bCs/>
        </w:rPr>
      </w:pPr>
      <w:r>
        <w:rPr>
          <w:b/>
          <w:bCs/>
        </w:rPr>
        <w:t>FINANŠU - TEHNISKAIS PIEDĀVĀJUMS</w:t>
      </w:r>
    </w:p>
    <w:p w14:paraId="499A7471" w14:textId="1584DD7E" w:rsidR="00C25897" w:rsidRDefault="00C25897" w:rsidP="00C25897">
      <w:pPr>
        <w:tabs>
          <w:tab w:val="left" w:pos="-114"/>
          <w:tab w:val="left" w:pos="-57"/>
        </w:tabs>
        <w:jc w:val="center"/>
        <w:rPr>
          <w:b/>
          <w:bCs/>
        </w:rPr>
      </w:pPr>
      <w:r>
        <w:rPr>
          <w:b/>
          <w:bCs/>
        </w:rPr>
        <w:t>III daļa</w:t>
      </w:r>
    </w:p>
    <w:p w14:paraId="4A517FF5" w14:textId="48922BB3" w:rsidR="00EE118A" w:rsidRDefault="006D5816" w:rsidP="00C25897">
      <w:pPr>
        <w:tabs>
          <w:tab w:val="left" w:pos="-114"/>
          <w:tab w:val="left" w:pos="-57"/>
        </w:tabs>
        <w:jc w:val="center"/>
      </w:pPr>
      <w:r>
        <w:t>(</w:t>
      </w:r>
      <w:r w:rsidRPr="006D5816">
        <w:t>„</w:t>
      </w:r>
      <w:r w:rsidR="00BC4919" w:rsidRPr="00BC4919">
        <w:t xml:space="preserve">Vieglatlētikas </w:t>
      </w:r>
      <w:proofErr w:type="spellStart"/>
      <w:r w:rsidR="00BC4919" w:rsidRPr="00BC4919">
        <w:t>nagleņu</w:t>
      </w:r>
      <w:proofErr w:type="spellEnd"/>
      <w:r w:rsidR="00BC4919" w:rsidRPr="00BC4919">
        <w:t xml:space="preserve"> iegāde</w:t>
      </w:r>
      <w:r w:rsidRPr="006D5816">
        <w:t>”</w:t>
      </w:r>
      <w:r>
        <w:t>)</w:t>
      </w:r>
    </w:p>
    <w:p w14:paraId="689D28C5" w14:textId="77777777" w:rsidR="006D5816" w:rsidRPr="004E5115" w:rsidRDefault="006D5816" w:rsidP="00C25897">
      <w:pPr>
        <w:tabs>
          <w:tab w:val="left" w:pos="-114"/>
          <w:tab w:val="left" w:pos="-57"/>
        </w:tabs>
        <w:jc w:val="center"/>
      </w:pPr>
    </w:p>
    <w:p w14:paraId="1688489D" w14:textId="77777777" w:rsidR="00C25897" w:rsidRPr="00C25897" w:rsidRDefault="00C25897" w:rsidP="00C25897">
      <w:pPr>
        <w:tabs>
          <w:tab w:val="left" w:pos="-114"/>
          <w:tab w:val="left" w:pos="-57"/>
        </w:tabs>
        <w:jc w:val="both"/>
        <w:rPr>
          <w:sz w:val="6"/>
          <w:szCs w:val="6"/>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C25897" w14:paraId="34BF8B47"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05566224" w14:textId="77777777" w:rsidR="00C25897" w:rsidRDefault="00C25897"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5DFFADE8" w14:textId="77777777" w:rsidR="00C25897" w:rsidRDefault="00C25897" w:rsidP="00372F78">
            <w:pPr>
              <w:tabs>
                <w:tab w:val="left" w:pos="-114"/>
                <w:tab w:val="left" w:pos="-57"/>
              </w:tabs>
              <w:spacing w:line="276" w:lineRule="auto"/>
              <w:jc w:val="both"/>
            </w:pPr>
          </w:p>
        </w:tc>
      </w:tr>
      <w:tr w:rsidR="00C25897" w14:paraId="0CB80DC1"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334EEF25" w14:textId="77777777" w:rsidR="00C25897" w:rsidRDefault="00C25897"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6393BCD" w14:textId="77777777" w:rsidR="00C25897" w:rsidRDefault="00C25897" w:rsidP="00372F78">
            <w:pPr>
              <w:tabs>
                <w:tab w:val="left" w:pos="-114"/>
                <w:tab w:val="left" w:pos="-57"/>
              </w:tabs>
              <w:spacing w:line="276" w:lineRule="auto"/>
              <w:jc w:val="both"/>
            </w:pPr>
          </w:p>
        </w:tc>
      </w:tr>
      <w:tr w:rsidR="00C25897" w14:paraId="3D7E2DB7"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0BF45658" w14:textId="77777777" w:rsidR="00C25897" w:rsidRDefault="00C25897"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7A12E68" w14:textId="77777777" w:rsidR="00C25897" w:rsidRDefault="00C25897" w:rsidP="00372F78">
            <w:pPr>
              <w:tabs>
                <w:tab w:val="left" w:pos="-114"/>
                <w:tab w:val="left" w:pos="-57"/>
              </w:tabs>
              <w:spacing w:line="276" w:lineRule="auto"/>
              <w:jc w:val="both"/>
            </w:pPr>
          </w:p>
        </w:tc>
      </w:tr>
      <w:tr w:rsidR="00C25897" w14:paraId="7147059A"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CAC8878" w14:textId="77777777" w:rsidR="00C25897" w:rsidRDefault="00C25897"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1FC25E7" w14:textId="77777777" w:rsidR="00C25897" w:rsidRDefault="00C25897" w:rsidP="00372F78">
            <w:pPr>
              <w:tabs>
                <w:tab w:val="left" w:pos="-114"/>
                <w:tab w:val="left" w:pos="-57"/>
              </w:tabs>
              <w:spacing w:line="276" w:lineRule="auto"/>
              <w:jc w:val="both"/>
            </w:pPr>
          </w:p>
        </w:tc>
      </w:tr>
      <w:tr w:rsidR="00C25897" w14:paraId="5814D553"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4CAEDA5C" w14:textId="77777777" w:rsidR="00C25897" w:rsidRDefault="00C25897"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AFBC72C" w14:textId="77777777" w:rsidR="00C25897" w:rsidRDefault="00C25897" w:rsidP="00372F78">
            <w:pPr>
              <w:tabs>
                <w:tab w:val="left" w:pos="-114"/>
                <w:tab w:val="left" w:pos="-57"/>
              </w:tabs>
              <w:spacing w:line="276" w:lineRule="auto"/>
              <w:jc w:val="both"/>
            </w:pPr>
          </w:p>
        </w:tc>
      </w:tr>
      <w:tr w:rsidR="00C25897" w14:paraId="5B0A09C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3248B230" w14:textId="77777777" w:rsidR="00C25897" w:rsidRDefault="00C25897"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29E89788" w14:textId="77777777" w:rsidR="00C25897" w:rsidRDefault="00C25897" w:rsidP="00372F78">
            <w:pPr>
              <w:tabs>
                <w:tab w:val="left" w:pos="-114"/>
                <w:tab w:val="left" w:pos="-57"/>
              </w:tabs>
              <w:spacing w:line="276" w:lineRule="auto"/>
              <w:jc w:val="both"/>
            </w:pPr>
          </w:p>
        </w:tc>
      </w:tr>
    </w:tbl>
    <w:p w14:paraId="2B271607" w14:textId="1ED9BCFE" w:rsidR="00C25897" w:rsidRDefault="00C25897" w:rsidP="00C25897">
      <w:pPr>
        <w:jc w:val="both"/>
        <w:outlineLvl w:val="0"/>
      </w:pPr>
      <w:r>
        <w:t xml:space="preserve">Piedāvājam Jums pēc Jūsu pieprasījuma nodrošināt aptaujas (tirgus izpētes) </w:t>
      </w:r>
      <w:r w:rsidRPr="004E5115">
        <w:rPr>
          <w:b/>
          <w:bCs/>
        </w:rPr>
        <w:t>„</w:t>
      </w:r>
      <w:r w:rsidR="00EF78A1" w:rsidRPr="00EF78A1">
        <w:t xml:space="preserve"> </w:t>
      </w:r>
      <w:r w:rsidR="00EF78A1" w:rsidRPr="00EF78A1">
        <w:rPr>
          <w:b/>
          <w:bCs/>
        </w:rPr>
        <w:t>Sporta inventāra un ekipējuma iegāde</w:t>
      </w:r>
      <w:r w:rsidRPr="004E5115">
        <w:rPr>
          <w:b/>
          <w:bCs/>
        </w:rPr>
        <w:t>”</w:t>
      </w:r>
      <w:r>
        <w:rPr>
          <w:b/>
          <w:bCs/>
        </w:rPr>
        <w:t xml:space="preserve"> </w:t>
      </w:r>
      <w:r>
        <w:rPr>
          <w:bCs/>
        </w:rPr>
        <w:t>priekšmeta izpildi atbilstoši Tehniskajai specifikācijai par šādu</w:t>
      </w:r>
      <w:r>
        <w:t xml:space="preserve"> cenu:</w:t>
      </w:r>
    </w:p>
    <w:p w14:paraId="43D0CB9B" w14:textId="77777777" w:rsidR="00C25897" w:rsidRPr="00C25897" w:rsidRDefault="00C25897" w:rsidP="00C25897">
      <w:pPr>
        <w:jc w:val="both"/>
        <w:outlineLvl w:val="0"/>
        <w:rPr>
          <w:sz w:val="18"/>
          <w:szCs w:val="18"/>
        </w:rPr>
      </w:pPr>
    </w:p>
    <w:tbl>
      <w:tblPr>
        <w:tblStyle w:val="Reatabula4"/>
        <w:tblW w:w="9781" w:type="dxa"/>
        <w:tblInd w:w="-34" w:type="dxa"/>
        <w:tblLayout w:type="fixed"/>
        <w:tblLook w:val="04A0" w:firstRow="1" w:lastRow="0" w:firstColumn="1" w:lastColumn="0" w:noHBand="0" w:noVBand="1"/>
      </w:tblPr>
      <w:tblGrid>
        <w:gridCol w:w="709"/>
        <w:gridCol w:w="1560"/>
        <w:gridCol w:w="5244"/>
        <w:gridCol w:w="1276"/>
        <w:gridCol w:w="992"/>
      </w:tblGrid>
      <w:tr w:rsidR="00C25897" w:rsidRPr="00C25897" w14:paraId="4C98D6A3" w14:textId="77777777" w:rsidTr="00BC4919">
        <w:tc>
          <w:tcPr>
            <w:tcW w:w="709" w:type="dxa"/>
            <w:vAlign w:val="center"/>
          </w:tcPr>
          <w:p w14:paraId="18521378" w14:textId="77777777" w:rsidR="00C25897" w:rsidRDefault="00C25897" w:rsidP="00C25897">
            <w:pPr>
              <w:shd w:val="clear" w:color="auto" w:fill="FFFFFF"/>
              <w:jc w:val="center"/>
              <w:rPr>
                <w:b/>
                <w:bCs/>
                <w:color w:val="000000"/>
                <w:spacing w:val="-3"/>
              </w:rPr>
            </w:pPr>
            <w:r w:rsidRPr="00C25897">
              <w:rPr>
                <w:b/>
                <w:bCs/>
                <w:color w:val="000000"/>
                <w:spacing w:val="-3"/>
              </w:rPr>
              <w:t>N</w:t>
            </w:r>
            <w:r>
              <w:rPr>
                <w:b/>
                <w:bCs/>
                <w:color w:val="000000"/>
                <w:spacing w:val="-3"/>
              </w:rPr>
              <w:t>r</w:t>
            </w:r>
            <w:r w:rsidRPr="00C25897">
              <w:rPr>
                <w:b/>
                <w:bCs/>
                <w:color w:val="000000"/>
                <w:spacing w:val="-3"/>
              </w:rPr>
              <w:t>.</w:t>
            </w:r>
          </w:p>
          <w:p w14:paraId="73A40782" w14:textId="29B82437" w:rsidR="00C25897" w:rsidRPr="00C25897" w:rsidRDefault="00C25897" w:rsidP="00C25897">
            <w:pPr>
              <w:shd w:val="clear" w:color="auto" w:fill="FFFFFF"/>
              <w:jc w:val="center"/>
              <w:rPr>
                <w:b/>
                <w:bCs/>
                <w:color w:val="000000"/>
                <w:spacing w:val="-3"/>
              </w:rPr>
            </w:pPr>
            <w:r w:rsidRPr="00C25897">
              <w:rPr>
                <w:b/>
                <w:bCs/>
                <w:color w:val="000000"/>
                <w:spacing w:val="-3"/>
              </w:rPr>
              <w:t>p.k.</w:t>
            </w:r>
          </w:p>
        </w:tc>
        <w:tc>
          <w:tcPr>
            <w:tcW w:w="1560" w:type="dxa"/>
            <w:vAlign w:val="center"/>
          </w:tcPr>
          <w:p w14:paraId="76C0F019" w14:textId="77777777" w:rsidR="00C25897" w:rsidRPr="00C25897" w:rsidRDefault="00C25897" w:rsidP="00C25897">
            <w:pPr>
              <w:shd w:val="clear" w:color="auto" w:fill="FFFFFF"/>
              <w:jc w:val="center"/>
              <w:rPr>
                <w:b/>
                <w:bCs/>
              </w:rPr>
            </w:pPr>
            <w:r w:rsidRPr="00C25897">
              <w:rPr>
                <w:rFonts w:eastAsia="Calibri"/>
                <w:b/>
                <w:lang w:eastAsia="lv-LV"/>
              </w:rPr>
              <w:t>Pakalpojuma nosaukums</w:t>
            </w:r>
          </w:p>
        </w:tc>
        <w:tc>
          <w:tcPr>
            <w:tcW w:w="5244" w:type="dxa"/>
            <w:vAlign w:val="center"/>
          </w:tcPr>
          <w:p w14:paraId="62C7E23F" w14:textId="77777777" w:rsidR="00C25897" w:rsidRPr="00C25897" w:rsidRDefault="00C25897" w:rsidP="00C25897">
            <w:pPr>
              <w:keepNext/>
              <w:overflowPunct w:val="0"/>
              <w:autoSpaceDE w:val="0"/>
              <w:jc w:val="center"/>
              <w:textAlignment w:val="baseline"/>
              <w:outlineLvl w:val="0"/>
              <w:rPr>
                <w:b/>
                <w:bCs/>
              </w:rPr>
            </w:pPr>
            <w:r w:rsidRPr="00C25897">
              <w:rPr>
                <w:b/>
                <w:bCs/>
              </w:rPr>
              <w:t>Apraksts</w:t>
            </w:r>
          </w:p>
        </w:tc>
        <w:tc>
          <w:tcPr>
            <w:tcW w:w="1276" w:type="dxa"/>
          </w:tcPr>
          <w:p w14:paraId="293F6BC5" w14:textId="3105916C" w:rsidR="00C25897" w:rsidRPr="00C25897" w:rsidRDefault="00C25897" w:rsidP="00C25897">
            <w:pPr>
              <w:keepNext/>
              <w:overflowPunct w:val="0"/>
              <w:autoSpaceDE w:val="0"/>
              <w:jc w:val="center"/>
              <w:textAlignment w:val="baseline"/>
              <w:outlineLvl w:val="0"/>
              <w:rPr>
                <w:b/>
                <w:bCs/>
              </w:rPr>
            </w:pPr>
            <w:proofErr w:type="spellStart"/>
            <w:r w:rsidRPr="00C25897">
              <w:rPr>
                <w:b/>
                <w:bCs/>
              </w:rPr>
              <w:t>Mērv</w:t>
            </w:r>
            <w:proofErr w:type="spellEnd"/>
            <w:r>
              <w:rPr>
                <w:b/>
                <w:bCs/>
              </w:rPr>
              <w:t>.</w:t>
            </w:r>
          </w:p>
        </w:tc>
        <w:tc>
          <w:tcPr>
            <w:tcW w:w="992" w:type="dxa"/>
          </w:tcPr>
          <w:p w14:paraId="77B4EC56" w14:textId="77777777" w:rsidR="00BC4919" w:rsidRPr="00EF78A1" w:rsidRDefault="00BC4919" w:rsidP="00BC4919">
            <w:pPr>
              <w:keepNext/>
              <w:overflowPunct w:val="0"/>
              <w:autoSpaceDE w:val="0"/>
              <w:jc w:val="center"/>
              <w:textAlignment w:val="baseline"/>
              <w:outlineLvl w:val="0"/>
              <w:rPr>
                <w:b/>
                <w:bCs/>
              </w:rPr>
            </w:pPr>
            <w:r w:rsidRPr="00EF78A1">
              <w:rPr>
                <w:b/>
                <w:bCs/>
              </w:rPr>
              <w:t>Cena bez PVN</w:t>
            </w:r>
          </w:p>
          <w:p w14:paraId="01163917" w14:textId="72DB904E" w:rsidR="00C25897" w:rsidRPr="00C25897" w:rsidRDefault="00BC4919" w:rsidP="00BC4919">
            <w:pPr>
              <w:keepNext/>
              <w:overflowPunct w:val="0"/>
              <w:autoSpaceDE w:val="0"/>
              <w:jc w:val="center"/>
              <w:textAlignment w:val="baseline"/>
              <w:outlineLvl w:val="0"/>
              <w:rPr>
                <w:b/>
                <w:bCs/>
              </w:rPr>
            </w:pPr>
            <w:r w:rsidRPr="00EF78A1">
              <w:t>(Par 1 vienību</w:t>
            </w:r>
            <w:r w:rsidRPr="00EF78A1">
              <w:rPr>
                <w:b/>
                <w:bCs/>
              </w:rPr>
              <w:t>)</w:t>
            </w:r>
            <w:r w:rsidRPr="00C25897">
              <w:rPr>
                <w:b/>
                <w:bCs/>
              </w:rPr>
              <w:t xml:space="preserve"> </w:t>
            </w:r>
            <w:r w:rsidR="00C25897" w:rsidRPr="00C25897">
              <w:rPr>
                <w:b/>
                <w:bCs/>
              </w:rPr>
              <w:t xml:space="preserve"> </w:t>
            </w:r>
          </w:p>
        </w:tc>
      </w:tr>
      <w:tr w:rsidR="00BC4919" w:rsidRPr="00C25897" w14:paraId="4ECD25DA" w14:textId="77777777" w:rsidTr="00BC4919">
        <w:tc>
          <w:tcPr>
            <w:tcW w:w="709" w:type="dxa"/>
          </w:tcPr>
          <w:p w14:paraId="1E6EF64C" w14:textId="77777777" w:rsidR="00BC4919" w:rsidRPr="00C25897" w:rsidRDefault="00BC4919" w:rsidP="00BC4919">
            <w:pPr>
              <w:suppressAutoHyphens w:val="0"/>
              <w:rPr>
                <w:rFonts w:eastAsia="Calibri"/>
                <w:bCs/>
                <w:lang w:eastAsia="lv-LV"/>
              </w:rPr>
            </w:pPr>
            <w:r w:rsidRPr="00C25897">
              <w:rPr>
                <w:rFonts w:eastAsia="Calibri"/>
                <w:bCs/>
                <w:lang w:eastAsia="lv-LV"/>
              </w:rPr>
              <w:t>1.</w:t>
            </w:r>
          </w:p>
        </w:tc>
        <w:tc>
          <w:tcPr>
            <w:tcW w:w="1560" w:type="dxa"/>
            <w:tcBorders>
              <w:top w:val="single" w:sz="4" w:space="0" w:color="auto"/>
              <w:left w:val="single" w:sz="4" w:space="0" w:color="auto"/>
              <w:bottom w:val="single" w:sz="4" w:space="0" w:color="auto"/>
              <w:right w:val="single" w:sz="4" w:space="0" w:color="auto"/>
            </w:tcBorders>
          </w:tcPr>
          <w:p w14:paraId="21EB80B3" w14:textId="380FC244" w:rsidR="00BC4919" w:rsidRPr="00C25897" w:rsidRDefault="00BC4919" w:rsidP="00BC4919">
            <w:pPr>
              <w:suppressAutoHyphens w:val="0"/>
              <w:jc w:val="both"/>
              <w:rPr>
                <w:rFonts w:eastAsia="Calibri"/>
                <w:bCs/>
                <w:lang w:eastAsia="lv-LV"/>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sprinta disciplīnām</w:t>
            </w:r>
          </w:p>
        </w:tc>
        <w:tc>
          <w:tcPr>
            <w:tcW w:w="5244" w:type="dxa"/>
            <w:tcBorders>
              <w:top w:val="single" w:sz="4" w:space="0" w:color="auto"/>
              <w:left w:val="single" w:sz="4" w:space="0" w:color="auto"/>
              <w:bottom w:val="single" w:sz="4" w:space="0" w:color="auto"/>
              <w:right w:val="single" w:sz="4" w:space="0" w:color="auto"/>
            </w:tcBorders>
          </w:tcPr>
          <w:p w14:paraId="4F9C83DE"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427BBB55"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Ļoti viegla un elpojoša bezšuvju konstrukcijas adījuma virsdaļa, kas pārklāta ar plānu un izturīgu sintētisko materiālu. Apavi bez mēlītes, bet elastīgs adījuma materiāls iestrādāts kopā ar virsdaļu. Ļoti viegla un stingra materiāla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kas veidota ar nedaudz paaugstinātu purngalu labākam atspērienam.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ar 8 ieskrūvējamām vieglām nagliņām </w:t>
            </w:r>
            <w:proofErr w:type="spellStart"/>
            <w:r w:rsidRPr="00306BEF">
              <w:rPr>
                <w:rFonts w:eastAsia="Arial Unicode MS"/>
                <w:color w:val="0D0D0D"/>
                <w:u w:color="0D0D0D"/>
                <w:bdr w:val="nil"/>
                <w:lang w:eastAsia="lv-LV"/>
              </w:rPr>
              <w:t>ārzoles</w:t>
            </w:r>
            <w:proofErr w:type="spellEnd"/>
            <w:r w:rsidRPr="00306BEF">
              <w:rPr>
                <w:rFonts w:eastAsia="Arial Unicode MS"/>
                <w:color w:val="0D0D0D"/>
                <w:u w:color="0D0D0D"/>
                <w:bdr w:val="nil"/>
                <w:lang w:eastAsia="lv-LV"/>
              </w:rPr>
              <w:t xml:space="preserve"> priekšdaļā.</w:t>
            </w:r>
          </w:p>
          <w:p w14:paraId="1FCE83FF" w14:textId="228A7326"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sprinta disciplīnām 100-400m. </w:t>
            </w:r>
            <w:r w:rsidRPr="00306BEF">
              <w:rPr>
                <w:rFonts w:eastAsia="Arial Unicode MS" w:cs="Arial Unicode MS"/>
                <w:color w:val="000000"/>
                <w:u w:color="000000"/>
                <w:bdr w:val="nil"/>
                <w:lang w:eastAsia="lv-LV"/>
              </w:rPr>
              <w:t>Jābūt sekojošai emblēmai: izliektas formas, kas s</w:t>
            </w:r>
            <w:r w:rsidR="002C5926">
              <w:rPr>
                <w:rFonts w:eastAsia="Arial Unicode MS" w:cs="Arial Unicode MS"/>
                <w:color w:val="000000"/>
                <w:u w:color="000000"/>
                <w:bdr w:val="nil"/>
                <w:lang w:eastAsia="lv-LV"/>
              </w:rPr>
              <w:t>ā</w:t>
            </w:r>
            <w:r w:rsidRPr="00306BEF">
              <w:rPr>
                <w:rFonts w:eastAsia="Arial Unicode MS" w:cs="Arial Unicode MS"/>
                <w:color w:val="000000"/>
                <w:u w:color="000000"/>
                <w:bdr w:val="nil"/>
                <w:lang w:eastAsia="lv-LV"/>
              </w:rPr>
              <w:t>kas no sašaurinājuma un paplašinās uz leju pagriežoties pa labi – ceļas uz augšu un augšpusē sašaurinās. Forma līdzīga bumerangam.</w:t>
            </w:r>
          </w:p>
          <w:p w14:paraId="50AA987D"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3BA8DEDC" w14:textId="77777777" w:rsidR="00BC4919"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w:t>
            </w:r>
          </w:p>
          <w:p w14:paraId="62B52A9E" w14:textId="587A6387" w:rsidR="00BC4919" w:rsidRPr="00C25897" w:rsidRDefault="00BC4919" w:rsidP="00BC4919">
            <w:pPr>
              <w:suppressAutoHyphens w:val="0"/>
              <w:jc w:val="both"/>
              <w:rPr>
                <w:rFonts w:eastAsia="Calibri"/>
                <w:lang w:eastAsia="lv-LV"/>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276" w:type="dxa"/>
            <w:vAlign w:val="center"/>
          </w:tcPr>
          <w:p w14:paraId="5B30D633" w14:textId="7972C2AA" w:rsidR="00BC4919" w:rsidRPr="00C25897" w:rsidRDefault="00BC4919" w:rsidP="00BC4919">
            <w:pPr>
              <w:suppressAutoHyphens w:val="0"/>
              <w:jc w:val="center"/>
              <w:rPr>
                <w:rFonts w:eastAsia="Calibri"/>
                <w:lang w:eastAsia="lv-LV"/>
              </w:rPr>
            </w:pPr>
            <w:r>
              <w:rPr>
                <w:rFonts w:eastAsia="Calibri"/>
                <w:lang w:eastAsia="lv-LV"/>
              </w:rPr>
              <w:t>pāris</w:t>
            </w:r>
          </w:p>
        </w:tc>
        <w:tc>
          <w:tcPr>
            <w:tcW w:w="992" w:type="dxa"/>
          </w:tcPr>
          <w:p w14:paraId="7B964475" w14:textId="77777777" w:rsidR="00BC4919" w:rsidRPr="00C25897" w:rsidRDefault="00BC4919" w:rsidP="00BC4919">
            <w:pPr>
              <w:keepNext/>
              <w:overflowPunct w:val="0"/>
              <w:autoSpaceDE w:val="0"/>
              <w:jc w:val="center"/>
              <w:textAlignment w:val="baseline"/>
              <w:outlineLvl w:val="0"/>
              <w:rPr>
                <w:rFonts w:ascii="Times New Roman CYR" w:eastAsia="Calibri" w:hAnsi="Times New Roman CYR" w:cs="Times New Roman CYR"/>
                <w:lang w:eastAsia="lv-LV"/>
              </w:rPr>
            </w:pPr>
          </w:p>
        </w:tc>
      </w:tr>
      <w:tr w:rsidR="00BC4919" w:rsidRPr="00C25897" w14:paraId="57720715" w14:textId="77777777" w:rsidTr="00BC4919">
        <w:tc>
          <w:tcPr>
            <w:tcW w:w="709" w:type="dxa"/>
          </w:tcPr>
          <w:p w14:paraId="4B82002D" w14:textId="39BC05E9" w:rsidR="00BC4919" w:rsidRPr="00C25897" w:rsidRDefault="00BC4919" w:rsidP="00BC4919">
            <w:pPr>
              <w:suppressAutoHyphens w:val="0"/>
              <w:rPr>
                <w:rFonts w:eastAsia="Calibri"/>
                <w:bCs/>
                <w:lang w:eastAsia="lv-LV"/>
              </w:rPr>
            </w:pPr>
            <w:r>
              <w:rPr>
                <w:rFonts w:eastAsia="Calibri"/>
                <w:bCs/>
                <w:lang w:eastAsia="lv-LV"/>
              </w:rPr>
              <w:t>2.</w:t>
            </w:r>
          </w:p>
        </w:tc>
        <w:tc>
          <w:tcPr>
            <w:tcW w:w="1560" w:type="dxa"/>
            <w:tcBorders>
              <w:top w:val="single" w:sz="4" w:space="0" w:color="auto"/>
              <w:left w:val="single" w:sz="4" w:space="0" w:color="auto"/>
              <w:bottom w:val="single" w:sz="4" w:space="0" w:color="auto"/>
              <w:right w:val="single" w:sz="4" w:space="0" w:color="auto"/>
            </w:tcBorders>
          </w:tcPr>
          <w:p w14:paraId="554DA18D" w14:textId="6A49286D" w:rsidR="00BC4919" w:rsidRPr="00F23D5D" w:rsidRDefault="00BC4919" w:rsidP="00BC4919">
            <w:pPr>
              <w:suppressAutoHyphens w:val="0"/>
              <w:jc w:val="both"/>
              <w:rPr>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stadiona skriešanas apavi </w:t>
            </w:r>
            <w:r w:rsidRPr="00306BEF">
              <w:rPr>
                <w:bCs/>
                <w:lang w:eastAsia="en-US"/>
              </w:rPr>
              <w:lastRenderedPageBreak/>
              <w:t>vidējām disciplīnām</w:t>
            </w:r>
          </w:p>
        </w:tc>
        <w:tc>
          <w:tcPr>
            <w:tcW w:w="5244" w:type="dxa"/>
            <w:tcBorders>
              <w:top w:val="single" w:sz="4" w:space="0" w:color="auto"/>
              <w:left w:val="single" w:sz="4" w:space="0" w:color="auto"/>
              <w:bottom w:val="single" w:sz="4" w:space="0" w:color="auto"/>
              <w:right w:val="single" w:sz="4" w:space="0" w:color="auto"/>
            </w:tcBorders>
          </w:tcPr>
          <w:p w14:paraId="13A0DD81"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lastRenderedPageBreak/>
              <w:t>Pielietojums</w:t>
            </w:r>
            <w:r w:rsidRPr="00306BEF">
              <w:rPr>
                <w:rFonts w:eastAsia="Arial Unicode MS"/>
                <w:color w:val="0D0D0D"/>
                <w:u w:color="0D0D0D"/>
                <w:bdr w:val="nil"/>
                <w:lang w:eastAsia="lv-LV"/>
              </w:rPr>
              <w:t>: Paredzēts sporta nodarbībām gan telpās, gan ārā.</w:t>
            </w:r>
          </w:p>
          <w:p w14:paraId="1D5E53AA"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Ļoti viegla un elpojoša bezšuvju konstrukcijas adījuma virsdaļa, kas purngalā un sānu daļā pārklāta ar plānu un </w:t>
            </w:r>
            <w:r w:rsidRPr="00306BEF">
              <w:rPr>
                <w:rFonts w:eastAsia="Arial Unicode MS"/>
                <w:color w:val="0D0D0D"/>
                <w:u w:color="0D0D0D"/>
                <w:bdr w:val="nil"/>
                <w:lang w:eastAsia="lv-LV"/>
              </w:rPr>
              <w:lastRenderedPageBreak/>
              <w:t xml:space="preserve">izturīgu sintētisko materiālu. Rievotas šņores. Ļoti vieglu, mīkstu un atsperīgu putu materiāla </w:t>
            </w:r>
            <w:proofErr w:type="spellStart"/>
            <w:r w:rsidRPr="00306BEF">
              <w:rPr>
                <w:rFonts w:eastAsia="Arial Unicode MS"/>
                <w:color w:val="0D0D0D"/>
                <w:u w:color="0D0D0D"/>
                <w:bdr w:val="nil"/>
                <w:lang w:eastAsia="lv-LV"/>
              </w:rPr>
              <w:t>starpzole</w:t>
            </w:r>
            <w:proofErr w:type="spellEnd"/>
            <w:r w:rsidRPr="00306BEF">
              <w:rPr>
                <w:rFonts w:eastAsia="Arial Unicode MS"/>
                <w:color w:val="0D0D0D"/>
                <w:u w:color="0D0D0D"/>
                <w:bdr w:val="nil"/>
                <w:lang w:eastAsia="lv-LV"/>
              </w:rPr>
              <w:t>, kas ir 200mm. Pacelts purngals ar 6 skrūvējamām nagliņām un 2 gaisa spilveniem pēdas.</w:t>
            </w:r>
          </w:p>
          <w:p w14:paraId="46BC6445" w14:textId="4E4B78BC"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vidējām distancēm 800-3000m. </w:t>
            </w:r>
            <w:r w:rsidRPr="00306BEF">
              <w:rPr>
                <w:rFonts w:eastAsia="Arial Unicode MS" w:cs="Arial Unicode MS"/>
                <w:color w:val="000000"/>
                <w:u w:color="000000"/>
                <w:bdr w:val="nil"/>
                <w:lang w:eastAsia="lv-LV"/>
              </w:rPr>
              <w:t>Jābūt sekojošai emblēmai: izliektas formas, kas s</w:t>
            </w:r>
            <w:r w:rsidR="002C5926">
              <w:rPr>
                <w:rFonts w:eastAsia="Arial Unicode MS" w:cs="Arial Unicode MS"/>
                <w:color w:val="000000"/>
                <w:u w:color="000000"/>
                <w:bdr w:val="nil"/>
                <w:lang w:eastAsia="lv-LV"/>
              </w:rPr>
              <w:t>ā</w:t>
            </w:r>
            <w:r w:rsidRPr="00306BEF">
              <w:rPr>
                <w:rFonts w:eastAsia="Arial Unicode MS" w:cs="Arial Unicode MS"/>
                <w:color w:val="000000"/>
                <w:u w:color="000000"/>
                <w:bdr w:val="nil"/>
                <w:lang w:eastAsia="lv-LV"/>
              </w:rPr>
              <w:t>kas no sašaurinājuma un paplašinās uz leju pagriežoties pa labi – ceļas uz augšu un augšpusē sašaurinās. Forma līdzīga bumerangam.</w:t>
            </w:r>
          </w:p>
          <w:p w14:paraId="445F77CB"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1D838096"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 </w:t>
            </w:r>
          </w:p>
          <w:p w14:paraId="58E8CC2A" w14:textId="77777777" w:rsidR="00BC4919"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Svars:</w:t>
            </w:r>
            <w:r w:rsidRPr="00306BEF">
              <w:rPr>
                <w:rFonts w:eastAsia="Arial Unicode MS"/>
                <w:color w:val="0D0D0D"/>
                <w:u w:color="0D0D0D"/>
                <w:bdr w:val="nil"/>
                <w:lang w:eastAsia="lv-LV"/>
              </w:rPr>
              <w:t xml:space="preserve"> 44 izmēram līdz 190 gr.</w:t>
            </w:r>
          </w:p>
          <w:p w14:paraId="1E3B8AF2" w14:textId="75ED40A5" w:rsidR="00BC4919" w:rsidRDefault="00BC4919" w:rsidP="00BC4919">
            <w:pPr>
              <w:suppressAutoHyphens w:val="0"/>
              <w:jc w:val="both"/>
              <w:rPr>
                <w:lang w:eastAsia="en-US"/>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276" w:type="dxa"/>
            <w:vAlign w:val="center"/>
          </w:tcPr>
          <w:p w14:paraId="6D4E2EE4" w14:textId="739AF4B0" w:rsidR="00BC4919" w:rsidRPr="00C25897" w:rsidRDefault="00BC4919" w:rsidP="00BC4919">
            <w:pPr>
              <w:suppressAutoHyphens w:val="0"/>
              <w:jc w:val="center"/>
              <w:rPr>
                <w:rFonts w:eastAsia="Calibri"/>
                <w:lang w:eastAsia="lv-LV"/>
              </w:rPr>
            </w:pPr>
            <w:r w:rsidRPr="00BC4919">
              <w:rPr>
                <w:rFonts w:eastAsia="Calibri"/>
                <w:lang w:eastAsia="lv-LV"/>
              </w:rPr>
              <w:lastRenderedPageBreak/>
              <w:t>pāris</w:t>
            </w:r>
          </w:p>
        </w:tc>
        <w:tc>
          <w:tcPr>
            <w:tcW w:w="992" w:type="dxa"/>
          </w:tcPr>
          <w:p w14:paraId="6B69DDE2" w14:textId="77777777" w:rsidR="00BC4919" w:rsidRPr="00C25897" w:rsidRDefault="00BC4919" w:rsidP="00BC4919">
            <w:pPr>
              <w:keepNext/>
              <w:overflowPunct w:val="0"/>
              <w:autoSpaceDE w:val="0"/>
              <w:jc w:val="center"/>
              <w:textAlignment w:val="baseline"/>
              <w:outlineLvl w:val="0"/>
              <w:rPr>
                <w:rFonts w:ascii="Times New Roman CYR" w:eastAsia="Calibri" w:hAnsi="Times New Roman CYR" w:cs="Times New Roman CYR"/>
                <w:lang w:eastAsia="lv-LV"/>
              </w:rPr>
            </w:pPr>
          </w:p>
        </w:tc>
      </w:tr>
      <w:tr w:rsidR="00BC4919" w:rsidRPr="00C25897" w14:paraId="0CB5AE35" w14:textId="77777777" w:rsidTr="00BC4919">
        <w:tc>
          <w:tcPr>
            <w:tcW w:w="709" w:type="dxa"/>
          </w:tcPr>
          <w:p w14:paraId="14F9BF5B" w14:textId="70757824" w:rsidR="00BC4919" w:rsidRPr="00C25897" w:rsidRDefault="00BC4919" w:rsidP="00BC4919">
            <w:pPr>
              <w:suppressAutoHyphens w:val="0"/>
              <w:rPr>
                <w:rFonts w:eastAsia="Calibri"/>
                <w:bCs/>
                <w:lang w:eastAsia="lv-LV"/>
              </w:rPr>
            </w:pPr>
            <w:r>
              <w:rPr>
                <w:rFonts w:eastAsia="Calibri"/>
                <w:bCs/>
                <w:lang w:eastAsia="lv-LV"/>
              </w:rPr>
              <w:t>3.</w:t>
            </w:r>
          </w:p>
        </w:tc>
        <w:tc>
          <w:tcPr>
            <w:tcW w:w="1560" w:type="dxa"/>
            <w:tcBorders>
              <w:top w:val="single" w:sz="4" w:space="0" w:color="auto"/>
              <w:left w:val="single" w:sz="4" w:space="0" w:color="auto"/>
              <w:bottom w:val="single" w:sz="4" w:space="0" w:color="auto"/>
              <w:right w:val="single" w:sz="4" w:space="0" w:color="auto"/>
            </w:tcBorders>
          </w:tcPr>
          <w:p w14:paraId="4C2EC406" w14:textId="29D5EE88" w:rsidR="00BC4919" w:rsidRPr="00F23D5D" w:rsidRDefault="00BC4919" w:rsidP="00BC4919">
            <w:pPr>
              <w:suppressAutoHyphens w:val="0"/>
              <w:jc w:val="both"/>
              <w:rPr>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w:t>
            </w:r>
            <w:proofErr w:type="spellStart"/>
            <w:r w:rsidRPr="00306BEF">
              <w:rPr>
                <w:bCs/>
                <w:lang w:eastAsia="en-US"/>
              </w:rPr>
              <w:t>tāllēkšanai</w:t>
            </w:r>
            <w:proofErr w:type="spellEnd"/>
          </w:p>
        </w:tc>
        <w:tc>
          <w:tcPr>
            <w:tcW w:w="5244" w:type="dxa"/>
            <w:tcBorders>
              <w:top w:val="single" w:sz="4" w:space="0" w:color="auto"/>
              <w:left w:val="single" w:sz="4" w:space="0" w:color="auto"/>
              <w:bottom w:val="single" w:sz="4" w:space="0" w:color="auto"/>
              <w:right w:val="single" w:sz="4" w:space="0" w:color="auto"/>
            </w:tcBorders>
          </w:tcPr>
          <w:p w14:paraId="0F2CA329"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3E7C27DF"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Stingra un izturīga </w:t>
            </w:r>
            <w:proofErr w:type="spellStart"/>
            <w:r w:rsidRPr="00306BEF">
              <w:rPr>
                <w:rFonts w:eastAsia="Arial Unicode MS"/>
                <w:color w:val="0D0D0D"/>
                <w:u w:color="0D0D0D"/>
                <w:bdr w:val="nil"/>
                <w:lang w:eastAsia="lv-LV"/>
              </w:rPr>
              <w:t>sietiņmateriāla</w:t>
            </w:r>
            <w:proofErr w:type="spellEnd"/>
            <w:r w:rsidRPr="00306BEF">
              <w:rPr>
                <w:rFonts w:eastAsia="Arial Unicode MS"/>
                <w:color w:val="0D0D0D"/>
                <w:u w:color="0D0D0D"/>
                <w:bdr w:val="nil"/>
                <w:lang w:eastAsia="lv-LV"/>
              </w:rPr>
              <w:t xml:space="preserve"> virsdaļa ar sintētiska materiāla pārklājumu priekšdaļas malās, viscaur papēža daļai un arī papildus sintētiska materiāla balsta jostu, kas nosedz šņorēšanas sistēmu maksimālai pēdas stabilitātei. Rievotas šņores, lai mazinātu atšņorēšanos. Polsterēta potīšu daļa. Putu materiāla </w:t>
            </w:r>
            <w:proofErr w:type="spellStart"/>
            <w:r w:rsidRPr="00306BEF">
              <w:rPr>
                <w:rFonts w:eastAsia="Arial Unicode MS"/>
                <w:color w:val="0D0D0D"/>
                <w:u w:color="0D0D0D"/>
                <w:bdr w:val="nil"/>
                <w:lang w:eastAsia="lv-LV"/>
              </w:rPr>
              <w:t>starpzole</w:t>
            </w:r>
            <w:proofErr w:type="spellEnd"/>
            <w:r w:rsidRPr="00306BEF">
              <w:rPr>
                <w:rFonts w:eastAsia="Arial Unicode MS"/>
                <w:color w:val="0D0D0D"/>
                <w:u w:color="0D0D0D"/>
                <w:bdr w:val="nil"/>
                <w:lang w:eastAsia="lv-LV"/>
              </w:rPr>
              <w:t xml:space="preserve"> triecien absorbcijai un gaisa spilvens pēdas </w:t>
            </w:r>
            <w:proofErr w:type="spellStart"/>
            <w:r w:rsidRPr="00306BEF">
              <w:rPr>
                <w:rFonts w:eastAsia="Arial Unicode MS"/>
                <w:color w:val="0D0D0D"/>
                <w:u w:color="0D0D0D"/>
                <w:bdr w:val="nil"/>
                <w:lang w:eastAsia="lv-LV"/>
              </w:rPr>
              <w:t>starpzoles</w:t>
            </w:r>
            <w:proofErr w:type="spellEnd"/>
            <w:r w:rsidRPr="00306BEF">
              <w:rPr>
                <w:rFonts w:eastAsia="Arial Unicode MS"/>
                <w:color w:val="0D0D0D"/>
                <w:u w:color="0D0D0D"/>
                <w:bdr w:val="nil"/>
                <w:lang w:eastAsia="lv-LV"/>
              </w:rPr>
              <w:t xml:space="preserve"> priekšdaļā papildus atsperīgumam. T ieskrūvējamas nagliņas pēdas priekšdaļā.</w:t>
            </w:r>
          </w:p>
          <w:p w14:paraId="3C1276E5" w14:textId="47382796"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 </w:t>
            </w:r>
            <w:proofErr w:type="spellStart"/>
            <w:r w:rsidRPr="00306BEF">
              <w:rPr>
                <w:rFonts w:eastAsia="Arial Unicode MS"/>
                <w:color w:val="0D0D0D"/>
                <w:u w:color="0D0D0D"/>
                <w:bdr w:val="nil"/>
                <w:lang w:eastAsia="lv-LV"/>
              </w:rPr>
              <w:t>tāllēkšanai</w:t>
            </w:r>
            <w:proofErr w:type="spellEnd"/>
            <w:r w:rsidRPr="00306BEF">
              <w:rPr>
                <w:rFonts w:eastAsia="Arial Unicode MS"/>
                <w:color w:val="0D0D0D"/>
                <w:u w:color="0D0D0D"/>
                <w:bdr w:val="nil"/>
                <w:lang w:eastAsia="lv-LV"/>
              </w:rPr>
              <w:t>. Jābūt sekojošai emblēmai: izliektas formas, kas s</w:t>
            </w:r>
            <w:r w:rsidR="002C5926">
              <w:rPr>
                <w:rFonts w:eastAsia="Arial Unicode MS"/>
                <w:color w:val="0D0D0D"/>
                <w:u w:color="0D0D0D"/>
                <w:bdr w:val="nil"/>
                <w:lang w:eastAsia="lv-LV"/>
              </w:rPr>
              <w:t>ā</w:t>
            </w:r>
            <w:r w:rsidRPr="00306BEF">
              <w:rPr>
                <w:rFonts w:eastAsia="Arial Unicode MS"/>
                <w:color w:val="0D0D0D"/>
                <w:u w:color="0D0D0D"/>
                <w:bdr w:val="nil"/>
                <w:lang w:eastAsia="lv-LV"/>
              </w:rPr>
              <w:t>kas no sašaurinājuma un paplašinās uz leju pagriežoties pa labi – ceļas uz augšu un augšpusē sašaurinās. Forma līdzīga bumerangam.</w:t>
            </w:r>
          </w:p>
          <w:p w14:paraId="2B6803B6"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506332C2" w14:textId="77777777" w:rsidR="00BC4919"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w:t>
            </w:r>
          </w:p>
          <w:p w14:paraId="3922FC56" w14:textId="089F2DEC" w:rsidR="00BC4919" w:rsidRDefault="00BC4919" w:rsidP="00BC4919">
            <w:pPr>
              <w:suppressAutoHyphens w:val="0"/>
              <w:jc w:val="both"/>
              <w:rPr>
                <w:lang w:eastAsia="en-US"/>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r w:rsidRPr="00306BEF">
              <w:rPr>
                <w:rFonts w:eastAsia="Arial Unicode MS"/>
                <w:color w:val="0D0D0D"/>
                <w:u w:color="0D0D0D"/>
                <w:bdr w:val="nil"/>
                <w:lang w:eastAsia="lv-LV"/>
              </w:rPr>
              <w:t xml:space="preserve"> </w:t>
            </w:r>
          </w:p>
        </w:tc>
        <w:tc>
          <w:tcPr>
            <w:tcW w:w="1276" w:type="dxa"/>
            <w:vAlign w:val="center"/>
          </w:tcPr>
          <w:p w14:paraId="0E374723" w14:textId="7D345B9D" w:rsidR="00BC4919" w:rsidRPr="00C25897" w:rsidRDefault="00BC4919" w:rsidP="00BC4919">
            <w:pPr>
              <w:suppressAutoHyphens w:val="0"/>
              <w:jc w:val="center"/>
              <w:rPr>
                <w:rFonts w:eastAsia="Calibri"/>
                <w:lang w:eastAsia="lv-LV"/>
              </w:rPr>
            </w:pPr>
            <w:r>
              <w:rPr>
                <w:rFonts w:eastAsia="Calibri"/>
                <w:lang w:eastAsia="lv-LV"/>
              </w:rPr>
              <w:t>pāris</w:t>
            </w:r>
          </w:p>
        </w:tc>
        <w:tc>
          <w:tcPr>
            <w:tcW w:w="992" w:type="dxa"/>
          </w:tcPr>
          <w:p w14:paraId="79B0BFA9" w14:textId="77777777" w:rsidR="00BC4919" w:rsidRPr="00C25897" w:rsidRDefault="00BC4919" w:rsidP="00BC4919">
            <w:pPr>
              <w:keepNext/>
              <w:overflowPunct w:val="0"/>
              <w:autoSpaceDE w:val="0"/>
              <w:jc w:val="center"/>
              <w:textAlignment w:val="baseline"/>
              <w:outlineLvl w:val="0"/>
              <w:rPr>
                <w:rFonts w:ascii="Times New Roman CYR" w:eastAsia="Calibri" w:hAnsi="Times New Roman CYR" w:cs="Times New Roman CYR"/>
                <w:lang w:eastAsia="lv-LV"/>
              </w:rPr>
            </w:pPr>
          </w:p>
        </w:tc>
      </w:tr>
      <w:tr w:rsidR="00BC4919" w:rsidRPr="00C25897" w14:paraId="22DDDEC0" w14:textId="77777777" w:rsidTr="00BC4919">
        <w:tc>
          <w:tcPr>
            <w:tcW w:w="709" w:type="dxa"/>
          </w:tcPr>
          <w:p w14:paraId="3503C8B0" w14:textId="377B1D38" w:rsidR="00BC4919" w:rsidRPr="00C25897" w:rsidRDefault="00BC4919" w:rsidP="00BC4919">
            <w:pPr>
              <w:suppressAutoHyphens w:val="0"/>
              <w:rPr>
                <w:rFonts w:eastAsia="Calibri"/>
                <w:bCs/>
                <w:lang w:eastAsia="lv-LV"/>
              </w:rPr>
            </w:pPr>
            <w:r>
              <w:rPr>
                <w:rFonts w:eastAsia="Calibri"/>
                <w:bCs/>
                <w:lang w:eastAsia="lv-LV"/>
              </w:rPr>
              <w:t>4.</w:t>
            </w:r>
          </w:p>
        </w:tc>
        <w:tc>
          <w:tcPr>
            <w:tcW w:w="1560" w:type="dxa"/>
            <w:tcBorders>
              <w:top w:val="single" w:sz="4" w:space="0" w:color="auto"/>
              <w:left w:val="single" w:sz="4" w:space="0" w:color="auto"/>
              <w:bottom w:val="single" w:sz="4" w:space="0" w:color="auto"/>
              <w:right w:val="single" w:sz="4" w:space="0" w:color="auto"/>
            </w:tcBorders>
          </w:tcPr>
          <w:p w14:paraId="6D36C7ED" w14:textId="5DB16A5C" w:rsidR="00BC4919" w:rsidRPr="00F23D5D" w:rsidRDefault="00BC4919" w:rsidP="00BC4919">
            <w:pPr>
              <w:suppressAutoHyphens w:val="0"/>
              <w:jc w:val="both"/>
              <w:rPr>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augstlēkšanai</w:t>
            </w:r>
          </w:p>
        </w:tc>
        <w:tc>
          <w:tcPr>
            <w:tcW w:w="5244" w:type="dxa"/>
            <w:tcBorders>
              <w:top w:val="single" w:sz="4" w:space="0" w:color="auto"/>
              <w:left w:val="single" w:sz="4" w:space="0" w:color="auto"/>
              <w:bottom w:val="single" w:sz="4" w:space="0" w:color="auto"/>
              <w:right w:val="single" w:sz="4" w:space="0" w:color="auto"/>
            </w:tcBorders>
          </w:tcPr>
          <w:p w14:paraId="7A4A2B07"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0A61A30F"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proofErr w:type="spellStart"/>
            <w:r w:rsidRPr="00306BEF">
              <w:rPr>
                <w:rFonts w:eastAsia="Arial Unicode MS"/>
                <w:color w:val="0D0D0D"/>
                <w:u w:color="0D0D0D"/>
                <w:bdr w:val="nil"/>
                <w:lang w:eastAsia="lv-LV"/>
              </w:rPr>
              <w:t>Sietiņmateriāla</w:t>
            </w:r>
            <w:proofErr w:type="spellEnd"/>
            <w:r w:rsidRPr="00306BEF">
              <w:rPr>
                <w:rFonts w:eastAsia="Arial Unicode MS"/>
                <w:color w:val="0D0D0D"/>
                <w:u w:color="0D0D0D"/>
                <w:bdr w:val="nil"/>
                <w:lang w:eastAsia="lv-LV"/>
              </w:rPr>
              <w:t xml:space="preserve"> virsdaļu, kas pārklāta ar plānu sintētiska materiāla pārklājumu. Viegla putu materiāla </w:t>
            </w:r>
            <w:proofErr w:type="spellStart"/>
            <w:r w:rsidRPr="00306BEF">
              <w:rPr>
                <w:rFonts w:eastAsia="Arial Unicode MS"/>
                <w:color w:val="0D0D0D"/>
                <w:u w:color="0D0D0D"/>
                <w:bdr w:val="nil"/>
                <w:lang w:eastAsia="lv-LV"/>
              </w:rPr>
              <w:t>starpzole</w:t>
            </w:r>
            <w:proofErr w:type="spellEnd"/>
            <w:r w:rsidRPr="00306BEF">
              <w:rPr>
                <w:rFonts w:eastAsia="Arial Unicode MS"/>
                <w:color w:val="0D0D0D"/>
                <w:u w:color="0D0D0D"/>
                <w:bdr w:val="nil"/>
                <w:lang w:eastAsia="lv-LV"/>
              </w:rPr>
              <w:t xml:space="preserve">. Stingra </w:t>
            </w:r>
            <w:proofErr w:type="spellStart"/>
            <w:r w:rsidRPr="00306BEF">
              <w:rPr>
                <w:rFonts w:eastAsia="Arial Unicode MS"/>
                <w:color w:val="0D0D0D"/>
                <w:u w:color="0D0D0D"/>
                <w:bdr w:val="nil"/>
                <w:lang w:eastAsia="lv-LV"/>
              </w:rPr>
              <w:t>Pebax</w:t>
            </w:r>
            <w:proofErr w:type="spellEnd"/>
            <w:r w:rsidRPr="00306BEF">
              <w:rPr>
                <w:rFonts w:eastAsia="Arial Unicode MS"/>
                <w:color w:val="0D0D0D"/>
                <w:u w:color="0D0D0D"/>
                <w:bdr w:val="nil"/>
                <w:lang w:eastAsia="lv-LV"/>
              </w:rPr>
              <w:t xml:space="preserve"> materiāla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Ar šņorēm noslēdzamas virsdaļa un ar stingru sintētiska materiāla </w:t>
            </w:r>
            <w:proofErr w:type="spellStart"/>
            <w:r w:rsidRPr="00306BEF">
              <w:rPr>
                <w:rFonts w:eastAsia="Arial Unicode MS"/>
                <w:color w:val="0D0D0D"/>
                <w:u w:color="0D0D0D"/>
                <w:bdr w:val="nil"/>
                <w:lang w:eastAsia="lv-LV"/>
              </w:rPr>
              <w:t>klipsi</w:t>
            </w:r>
            <w:proofErr w:type="spellEnd"/>
            <w:r w:rsidRPr="00306BEF">
              <w:rPr>
                <w:rFonts w:eastAsia="Arial Unicode MS"/>
                <w:color w:val="0D0D0D"/>
                <w:u w:color="0D0D0D"/>
                <w:bdr w:val="nil"/>
                <w:lang w:eastAsia="lv-LV"/>
              </w:rPr>
              <w:t xml:space="preserve"> pa virsu papildus stabilitātei. Ar 9mm garām naglām – 7 pēdas priekšdaļā un 4 </w:t>
            </w:r>
            <w:r w:rsidRPr="00306BEF">
              <w:rPr>
                <w:rFonts w:eastAsia="Arial Unicode MS"/>
                <w:color w:val="0D0D0D"/>
                <w:u w:color="0D0D0D"/>
                <w:bdr w:val="nil"/>
                <w:lang w:eastAsia="lv-LV"/>
              </w:rPr>
              <w:lastRenderedPageBreak/>
              <w:t>papēža daļā.</w:t>
            </w:r>
          </w:p>
          <w:p w14:paraId="5EB91F22" w14:textId="2FDDFF51"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augstlēkšanai. Jābūt sekojošai emblēmai: izliektas formas, kas s</w:t>
            </w:r>
            <w:r w:rsidR="002C5926">
              <w:rPr>
                <w:rFonts w:eastAsia="Arial Unicode MS"/>
                <w:color w:val="0D0D0D"/>
                <w:u w:color="0D0D0D"/>
                <w:bdr w:val="nil"/>
                <w:lang w:eastAsia="lv-LV"/>
              </w:rPr>
              <w:t>ā</w:t>
            </w:r>
            <w:r w:rsidRPr="00306BEF">
              <w:rPr>
                <w:rFonts w:eastAsia="Arial Unicode MS"/>
                <w:color w:val="0D0D0D"/>
                <w:u w:color="0D0D0D"/>
                <w:bdr w:val="nil"/>
                <w:lang w:eastAsia="lv-LV"/>
              </w:rPr>
              <w:t>kas no sašaurinājuma un paplašinās uz leju pagriežoties pa labi – ceļas uz augšu un augšpusē sašaurinās. Forma līdzīga bumerangam.</w:t>
            </w:r>
          </w:p>
          <w:p w14:paraId="7EEC4D64"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4A61E0B3" w14:textId="77777777" w:rsidR="00BC4919" w:rsidRDefault="00BC4919" w:rsidP="00BC4919">
            <w:pPr>
              <w:jc w:val="both"/>
              <w:rPr>
                <w:color w:val="0D0D0D"/>
                <w:u w:color="0D0D0D"/>
                <w:lang w:eastAsia="en-US"/>
              </w:rPr>
            </w:pPr>
            <w:r w:rsidRPr="00306BEF">
              <w:rPr>
                <w:b/>
                <w:bCs/>
                <w:color w:val="0D0D0D"/>
                <w:u w:color="0D0D0D"/>
                <w:lang w:eastAsia="en-US"/>
              </w:rPr>
              <w:t>Kvalitātes prasības:</w:t>
            </w:r>
            <w:r w:rsidRPr="00306BEF">
              <w:rPr>
                <w:color w:val="0D0D0D"/>
                <w:u w:color="0D0D0D"/>
                <w:lang w:eastAsia="en-US"/>
              </w:rPr>
              <w:t xml:space="preserve"> garantija vismaz 12 (divpadsmit) mēneši. Ražotāja un kvalitātes sertifikāts.</w:t>
            </w:r>
          </w:p>
          <w:p w14:paraId="69A0AD94" w14:textId="27F6181B" w:rsidR="00BC4919" w:rsidRDefault="00BC4919" w:rsidP="00BC4919">
            <w:pPr>
              <w:suppressAutoHyphens w:val="0"/>
              <w:jc w:val="both"/>
              <w:rPr>
                <w:lang w:eastAsia="en-US"/>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276" w:type="dxa"/>
            <w:vAlign w:val="center"/>
          </w:tcPr>
          <w:p w14:paraId="543008EA" w14:textId="35A75162" w:rsidR="00BC4919" w:rsidRPr="00C25897" w:rsidRDefault="00BC4919" w:rsidP="00BC4919">
            <w:pPr>
              <w:suppressAutoHyphens w:val="0"/>
              <w:jc w:val="center"/>
              <w:rPr>
                <w:rFonts w:eastAsia="Calibri"/>
                <w:lang w:eastAsia="lv-LV"/>
              </w:rPr>
            </w:pPr>
            <w:r>
              <w:rPr>
                <w:rFonts w:eastAsia="Calibri"/>
                <w:lang w:eastAsia="lv-LV"/>
              </w:rPr>
              <w:lastRenderedPageBreak/>
              <w:t>pāris</w:t>
            </w:r>
          </w:p>
        </w:tc>
        <w:tc>
          <w:tcPr>
            <w:tcW w:w="992" w:type="dxa"/>
          </w:tcPr>
          <w:p w14:paraId="51D2E667" w14:textId="77777777" w:rsidR="00BC4919" w:rsidRPr="00C25897" w:rsidRDefault="00BC4919" w:rsidP="00BC4919">
            <w:pPr>
              <w:keepNext/>
              <w:overflowPunct w:val="0"/>
              <w:autoSpaceDE w:val="0"/>
              <w:jc w:val="center"/>
              <w:textAlignment w:val="baseline"/>
              <w:outlineLvl w:val="0"/>
              <w:rPr>
                <w:rFonts w:ascii="Times New Roman CYR" w:eastAsia="Calibri" w:hAnsi="Times New Roman CYR" w:cs="Times New Roman CYR"/>
                <w:lang w:eastAsia="lv-LV"/>
              </w:rPr>
            </w:pPr>
          </w:p>
        </w:tc>
      </w:tr>
      <w:tr w:rsidR="00BC4919" w:rsidRPr="00C25897" w14:paraId="6181799D" w14:textId="77777777" w:rsidTr="00BC4919">
        <w:tc>
          <w:tcPr>
            <w:tcW w:w="709" w:type="dxa"/>
          </w:tcPr>
          <w:p w14:paraId="53C7BD23" w14:textId="033A9B32" w:rsidR="00BC4919" w:rsidRPr="00C25897" w:rsidRDefault="00BC4919" w:rsidP="00BC4919">
            <w:pPr>
              <w:suppressAutoHyphens w:val="0"/>
              <w:rPr>
                <w:rFonts w:eastAsia="Calibri"/>
                <w:bCs/>
                <w:lang w:eastAsia="lv-LV"/>
              </w:rPr>
            </w:pPr>
            <w:r>
              <w:rPr>
                <w:rFonts w:eastAsia="Calibri"/>
                <w:bCs/>
                <w:lang w:eastAsia="lv-LV"/>
              </w:rPr>
              <w:t>5.</w:t>
            </w:r>
          </w:p>
        </w:tc>
        <w:tc>
          <w:tcPr>
            <w:tcW w:w="1560" w:type="dxa"/>
            <w:tcBorders>
              <w:top w:val="single" w:sz="4" w:space="0" w:color="auto"/>
              <w:left w:val="single" w:sz="4" w:space="0" w:color="auto"/>
              <w:bottom w:val="single" w:sz="4" w:space="0" w:color="auto"/>
              <w:right w:val="single" w:sz="4" w:space="0" w:color="auto"/>
            </w:tcBorders>
          </w:tcPr>
          <w:p w14:paraId="30AFC022" w14:textId="27079EEC" w:rsidR="00BC4919" w:rsidRPr="00F23D5D" w:rsidRDefault="00BC4919" w:rsidP="00BC4919">
            <w:pPr>
              <w:suppressAutoHyphens w:val="0"/>
              <w:jc w:val="both"/>
              <w:rPr>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lodes grūšanai</w:t>
            </w:r>
          </w:p>
        </w:tc>
        <w:tc>
          <w:tcPr>
            <w:tcW w:w="5244" w:type="dxa"/>
            <w:tcBorders>
              <w:top w:val="single" w:sz="4" w:space="0" w:color="auto"/>
              <w:left w:val="single" w:sz="4" w:space="0" w:color="auto"/>
              <w:bottom w:val="single" w:sz="4" w:space="0" w:color="auto"/>
              <w:right w:val="single" w:sz="4" w:space="0" w:color="auto"/>
            </w:tcBorders>
          </w:tcPr>
          <w:p w14:paraId="6A6898C7"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49B9EA5A"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Sintētiskās ādas virspuse ar visvienkāršāko. Iebūvēta josta un siksnu materiāls </w:t>
            </w:r>
            <w:proofErr w:type="spellStart"/>
            <w:r w:rsidRPr="00306BEF">
              <w:rPr>
                <w:rFonts w:eastAsia="Arial Unicode MS"/>
                <w:color w:val="0D0D0D"/>
                <w:u w:color="0D0D0D"/>
                <w:bdr w:val="nil"/>
                <w:lang w:eastAsia="lv-LV"/>
              </w:rPr>
              <w:t>Flywere</w:t>
            </w:r>
            <w:proofErr w:type="spellEnd"/>
            <w:r w:rsidRPr="00306BEF">
              <w:rPr>
                <w:rFonts w:eastAsia="Arial Unicode MS"/>
                <w:color w:val="0D0D0D"/>
                <w:u w:color="0D0D0D"/>
                <w:bdr w:val="nil"/>
                <w:lang w:eastAsia="lv-LV"/>
              </w:rPr>
              <w:t xml:space="preserve">. Gumija pirksta pusē.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ir izgatavota no izturīgas, nodilumizturīgas oglekļa gumijas, izmantojot plāksni </w:t>
            </w:r>
            <w:proofErr w:type="spellStart"/>
            <w:r w:rsidRPr="00306BEF">
              <w:rPr>
                <w:rFonts w:eastAsia="Arial Unicode MS"/>
                <w:color w:val="0D0D0D"/>
                <w:u w:color="0D0D0D"/>
                <w:bdr w:val="nil"/>
                <w:lang w:eastAsia="lv-LV"/>
              </w:rPr>
              <w:t>Pebax</w:t>
            </w:r>
            <w:proofErr w:type="spellEnd"/>
            <w:r w:rsidRPr="00306BEF">
              <w:rPr>
                <w:rFonts w:eastAsia="Arial Unicode MS"/>
                <w:color w:val="0D0D0D"/>
                <w:u w:color="0D0D0D"/>
                <w:bdr w:val="nil"/>
                <w:lang w:eastAsia="lv-LV"/>
              </w:rPr>
              <w:t>.</w:t>
            </w:r>
          </w:p>
          <w:p w14:paraId="7C605349" w14:textId="63604CD9"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Lodes grūšanas apavi. Jābūt sekojošai emblēmai: izliektas formas, kas s</w:t>
            </w:r>
            <w:r w:rsidR="002C5926">
              <w:rPr>
                <w:rFonts w:eastAsia="Arial Unicode MS"/>
                <w:color w:val="0D0D0D"/>
                <w:u w:color="0D0D0D"/>
                <w:bdr w:val="nil"/>
                <w:lang w:eastAsia="lv-LV"/>
              </w:rPr>
              <w:t>ā</w:t>
            </w:r>
            <w:r w:rsidRPr="00306BEF">
              <w:rPr>
                <w:rFonts w:eastAsia="Arial Unicode MS"/>
                <w:color w:val="0D0D0D"/>
                <w:u w:color="0D0D0D"/>
                <w:bdr w:val="nil"/>
                <w:lang w:eastAsia="lv-LV"/>
              </w:rPr>
              <w:t>kas no sašaurinājuma un paplašinās uz leju pagriežoties pa labi – ceļas uz augšu un augšpusē sašaurinās. Forma līdzīga bumerangam.</w:t>
            </w:r>
          </w:p>
          <w:p w14:paraId="16681A7F"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32CD4118"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 </w:t>
            </w:r>
          </w:p>
          <w:p w14:paraId="616A98B7" w14:textId="07471016" w:rsidR="00BC4919" w:rsidRDefault="00BC4919" w:rsidP="00BC4919">
            <w:pPr>
              <w:suppressAutoHyphens w:val="0"/>
              <w:jc w:val="both"/>
              <w:rPr>
                <w:lang w:eastAsia="en-US"/>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276" w:type="dxa"/>
            <w:vAlign w:val="center"/>
          </w:tcPr>
          <w:p w14:paraId="51717F71" w14:textId="174CE12F" w:rsidR="00BC4919" w:rsidRPr="00C25897" w:rsidRDefault="00BC4919" w:rsidP="00BC4919">
            <w:pPr>
              <w:suppressAutoHyphens w:val="0"/>
              <w:jc w:val="center"/>
              <w:rPr>
                <w:rFonts w:eastAsia="Calibri"/>
                <w:lang w:eastAsia="lv-LV"/>
              </w:rPr>
            </w:pPr>
            <w:r>
              <w:rPr>
                <w:rFonts w:eastAsia="Calibri"/>
                <w:lang w:eastAsia="lv-LV"/>
              </w:rPr>
              <w:t>pāris</w:t>
            </w:r>
          </w:p>
        </w:tc>
        <w:tc>
          <w:tcPr>
            <w:tcW w:w="992" w:type="dxa"/>
          </w:tcPr>
          <w:p w14:paraId="0A32FF86" w14:textId="77777777" w:rsidR="00BC4919" w:rsidRPr="00C25897" w:rsidRDefault="00BC4919" w:rsidP="00BC4919">
            <w:pPr>
              <w:keepNext/>
              <w:overflowPunct w:val="0"/>
              <w:autoSpaceDE w:val="0"/>
              <w:jc w:val="center"/>
              <w:textAlignment w:val="baseline"/>
              <w:outlineLvl w:val="0"/>
              <w:rPr>
                <w:rFonts w:ascii="Times New Roman CYR" w:eastAsia="Calibri" w:hAnsi="Times New Roman CYR" w:cs="Times New Roman CYR"/>
                <w:lang w:eastAsia="lv-LV"/>
              </w:rPr>
            </w:pPr>
          </w:p>
        </w:tc>
      </w:tr>
      <w:tr w:rsidR="00BC4919" w:rsidRPr="00C25897" w14:paraId="104B565E" w14:textId="77777777" w:rsidTr="00BC4919">
        <w:tc>
          <w:tcPr>
            <w:tcW w:w="709" w:type="dxa"/>
          </w:tcPr>
          <w:p w14:paraId="2EF3DCF7" w14:textId="6530AE5C" w:rsidR="00BC4919" w:rsidRPr="00C25897" w:rsidRDefault="00BC4919" w:rsidP="00BC4919">
            <w:pPr>
              <w:suppressAutoHyphens w:val="0"/>
              <w:rPr>
                <w:rFonts w:eastAsia="Calibri"/>
                <w:bCs/>
                <w:lang w:eastAsia="lv-LV"/>
              </w:rPr>
            </w:pPr>
            <w:r>
              <w:rPr>
                <w:rFonts w:eastAsia="Calibri"/>
                <w:bCs/>
                <w:lang w:eastAsia="lv-LV"/>
              </w:rPr>
              <w:t>6.</w:t>
            </w:r>
          </w:p>
        </w:tc>
        <w:tc>
          <w:tcPr>
            <w:tcW w:w="1560" w:type="dxa"/>
            <w:tcBorders>
              <w:top w:val="single" w:sz="4" w:space="0" w:color="auto"/>
              <w:left w:val="single" w:sz="4" w:space="0" w:color="auto"/>
              <w:bottom w:val="single" w:sz="4" w:space="0" w:color="auto"/>
              <w:right w:val="single" w:sz="4" w:space="0" w:color="auto"/>
            </w:tcBorders>
          </w:tcPr>
          <w:p w14:paraId="5C70ADD8" w14:textId="4C40D1B7" w:rsidR="00BC4919" w:rsidRPr="00F23D5D" w:rsidRDefault="00BC4919" w:rsidP="00BC4919">
            <w:pPr>
              <w:suppressAutoHyphens w:val="0"/>
              <w:jc w:val="both"/>
              <w:rPr>
                <w:lang w:eastAsia="en-US"/>
              </w:rPr>
            </w:pPr>
            <w:r w:rsidRPr="00306BEF">
              <w:rPr>
                <w:bCs/>
                <w:lang w:eastAsia="en-US"/>
              </w:rPr>
              <w:t xml:space="preserve">Vieglatlētikas </w:t>
            </w:r>
            <w:proofErr w:type="spellStart"/>
            <w:r w:rsidRPr="00306BEF">
              <w:rPr>
                <w:bCs/>
                <w:lang w:eastAsia="en-US"/>
              </w:rPr>
              <w:t>naglenes</w:t>
            </w:r>
            <w:proofErr w:type="spellEnd"/>
            <w:r w:rsidRPr="00306BEF">
              <w:rPr>
                <w:bCs/>
                <w:lang w:eastAsia="en-US"/>
              </w:rPr>
              <w:t xml:space="preserve"> barjerskrējienam</w:t>
            </w:r>
          </w:p>
        </w:tc>
        <w:tc>
          <w:tcPr>
            <w:tcW w:w="5244" w:type="dxa"/>
            <w:tcBorders>
              <w:top w:val="single" w:sz="4" w:space="0" w:color="auto"/>
              <w:left w:val="single" w:sz="4" w:space="0" w:color="auto"/>
              <w:bottom w:val="single" w:sz="4" w:space="0" w:color="auto"/>
              <w:right w:val="single" w:sz="4" w:space="0" w:color="auto"/>
            </w:tcBorders>
          </w:tcPr>
          <w:p w14:paraId="6DBA3C62"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1CAB72D1"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Ļoti viegla un elpojoša bezšuvju konstrukcijas adījuma virsdaļa, kas pārklāta ar plānu un izturīgu sintētisko materiālu. Apavi bez mēlītes, bet elastīgs adījuma materiāls iestrādāts kopā ar virsdaļu. Ļoti viegla un stingra materiāla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kas veidota ar nedaudz paaugstinātu purngalu.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 xml:space="preserve"> ar 8 ieskrūvējamām vieglām nagliņām </w:t>
            </w:r>
            <w:proofErr w:type="spellStart"/>
            <w:r w:rsidRPr="00306BEF">
              <w:rPr>
                <w:rFonts w:eastAsia="Arial Unicode MS"/>
                <w:color w:val="0D0D0D"/>
                <w:u w:color="0D0D0D"/>
                <w:bdr w:val="nil"/>
                <w:lang w:eastAsia="lv-LV"/>
              </w:rPr>
              <w:t>ārzoles</w:t>
            </w:r>
            <w:proofErr w:type="spellEnd"/>
            <w:r w:rsidRPr="00306BEF">
              <w:rPr>
                <w:rFonts w:eastAsia="Arial Unicode MS"/>
                <w:color w:val="0D0D0D"/>
                <w:u w:color="0D0D0D"/>
                <w:bdr w:val="nil"/>
                <w:lang w:eastAsia="lv-LV"/>
              </w:rPr>
              <w:t xml:space="preserve"> priekšdaļā.</w:t>
            </w:r>
          </w:p>
          <w:p w14:paraId="78606F19" w14:textId="0D46FC61"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xml:space="preserve">: Vieglatlētikas </w:t>
            </w:r>
            <w:proofErr w:type="spellStart"/>
            <w:r w:rsidRPr="00306BEF">
              <w:rPr>
                <w:rFonts w:eastAsia="Arial Unicode MS"/>
                <w:color w:val="0D0D0D"/>
                <w:u w:color="0D0D0D"/>
                <w:bdr w:val="nil"/>
                <w:lang w:eastAsia="lv-LV"/>
              </w:rPr>
              <w:t>naglenes</w:t>
            </w:r>
            <w:proofErr w:type="spellEnd"/>
            <w:r w:rsidRPr="00306BEF">
              <w:rPr>
                <w:rFonts w:eastAsia="Arial Unicode MS"/>
                <w:color w:val="0D0D0D"/>
                <w:u w:color="0D0D0D"/>
                <w:bdr w:val="nil"/>
                <w:lang w:eastAsia="lv-LV"/>
              </w:rPr>
              <w:t xml:space="preserve"> barjerskrējienam 100-400m. Jābūt sekojošai emblēmai: izliektas formas, kas s</w:t>
            </w:r>
            <w:r w:rsidR="002C5926">
              <w:rPr>
                <w:rFonts w:eastAsia="Arial Unicode MS"/>
                <w:color w:val="0D0D0D"/>
                <w:u w:color="0D0D0D"/>
                <w:bdr w:val="nil"/>
                <w:lang w:eastAsia="lv-LV"/>
              </w:rPr>
              <w:t>ā</w:t>
            </w:r>
            <w:r w:rsidRPr="00306BEF">
              <w:rPr>
                <w:rFonts w:eastAsia="Arial Unicode MS"/>
                <w:color w:val="0D0D0D"/>
                <w:u w:color="0D0D0D"/>
                <w:bdr w:val="nil"/>
                <w:lang w:eastAsia="lv-LV"/>
              </w:rPr>
              <w:t>kas no sašaurinājuma un paplašinās uz leju pagriežoties pa labi – ceļas uz augšu un augšpusē sašaurinās. Forma līdzīga bumerangam.</w:t>
            </w:r>
          </w:p>
          <w:p w14:paraId="2693149C"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738A6854" w14:textId="77777777" w:rsidR="00BC4919"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lastRenderedPageBreak/>
              <w:t>Kvalitātes prasības:</w:t>
            </w:r>
            <w:r w:rsidRPr="00306BEF">
              <w:rPr>
                <w:rFonts w:eastAsia="Arial Unicode MS"/>
                <w:color w:val="0D0D0D"/>
                <w:u w:color="0D0D0D"/>
                <w:bdr w:val="nil"/>
                <w:lang w:eastAsia="lv-LV"/>
              </w:rPr>
              <w:t xml:space="preserve"> garantija vismaz 12 (divpadsmit) mēneši. Ražotāja un kvalitātes sertifikāts. </w:t>
            </w:r>
          </w:p>
          <w:p w14:paraId="69CA278F" w14:textId="1FD15F8B" w:rsidR="00BC4919" w:rsidRDefault="00BC4919" w:rsidP="00BC4919">
            <w:pPr>
              <w:suppressAutoHyphens w:val="0"/>
              <w:jc w:val="both"/>
              <w:rPr>
                <w:lang w:eastAsia="en-US"/>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276" w:type="dxa"/>
            <w:vAlign w:val="center"/>
          </w:tcPr>
          <w:p w14:paraId="0B5C8EF7" w14:textId="10C9FA30" w:rsidR="00BC4919" w:rsidRPr="00C25897" w:rsidRDefault="00BC4919" w:rsidP="00BC4919">
            <w:pPr>
              <w:suppressAutoHyphens w:val="0"/>
              <w:jc w:val="center"/>
              <w:rPr>
                <w:rFonts w:eastAsia="Calibri"/>
                <w:lang w:eastAsia="lv-LV"/>
              </w:rPr>
            </w:pPr>
            <w:r>
              <w:rPr>
                <w:rFonts w:eastAsia="Calibri"/>
                <w:lang w:eastAsia="lv-LV"/>
              </w:rPr>
              <w:lastRenderedPageBreak/>
              <w:t>pāris</w:t>
            </w:r>
          </w:p>
        </w:tc>
        <w:tc>
          <w:tcPr>
            <w:tcW w:w="992" w:type="dxa"/>
          </w:tcPr>
          <w:p w14:paraId="78E5506D" w14:textId="77777777" w:rsidR="00BC4919" w:rsidRPr="00C25897" w:rsidRDefault="00BC4919" w:rsidP="00BC4919">
            <w:pPr>
              <w:keepNext/>
              <w:overflowPunct w:val="0"/>
              <w:autoSpaceDE w:val="0"/>
              <w:jc w:val="center"/>
              <w:textAlignment w:val="baseline"/>
              <w:outlineLvl w:val="0"/>
              <w:rPr>
                <w:rFonts w:ascii="Times New Roman CYR" w:eastAsia="Calibri" w:hAnsi="Times New Roman CYR" w:cs="Times New Roman CYR"/>
                <w:lang w:eastAsia="lv-LV"/>
              </w:rPr>
            </w:pPr>
          </w:p>
        </w:tc>
      </w:tr>
      <w:tr w:rsidR="00BC4919" w:rsidRPr="00C25897" w14:paraId="5E75570F" w14:textId="77777777" w:rsidTr="00BC4919">
        <w:tc>
          <w:tcPr>
            <w:tcW w:w="709" w:type="dxa"/>
          </w:tcPr>
          <w:p w14:paraId="031B2C5B" w14:textId="20F1CAFE" w:rsidR="00BC4919" w:rsidRPr="00C25897" w:rsidRDefault="00BC4919" w:rsidP="00BC4919">
            <w:pPr>
              <w:suppressAutoHyphens w:val="0"/>
              <w:rPr>
                <w:rFonts w:eastAsia="Calibri"/>
                <w:bCs/>
                <w:lang w:eastAsia="lv-LV"/>
              </w:rPr>
            </w:pPr>
            <w:r>
              <w:rPr>
                <w:rFonts w:eastAsia="Calibri"/>
                <w:bCs/>
                <w:lang w:eastAsia="lv-LV"/>
              </w:rPr>
              <w:t>7.</w:t>
            </w:r>
          </w:p>
        </w:tc>
        <w:tc>
          <w:tcPr>
            <w:tcW w:w="1560" w:type="dxa"/>
            <w:tcBorders>
              <w:top w:val="single" w:sz="4" w:space="0" w:color="auto"/>
              <w:left w:val="single" w:sz="4" w:space="0" w:color="auto"/>
              <w:bottom w:val="single" w:sz="4" w:space="0" w:color="auto"/>
              <w:right w:val="single" w:sz="4" w:space="0" w:color="auto"/>
            </w:tcBorders>
          </w:tcPr>
          <w:p w14:paraId="44816438" w14:textId="3E4B293E" w:rsidR="00BC4919" w:rsidRPr="00F23D5D" w:rsidRDefault="00BC4919" w:rsidP="00BC4919">
            <w:pPr>
              <w:suppressAutoHyphens w:val="0"/>
              <w:jc w:val="both"/>
              <w:rPr>
                <w:lang w:eastAsia="en-US"/>
              </w:rPr>
            </w:pPr>
            <w:r w:rsidRPr="00306BEF">
              <w:rPr>
                <w:bCs/>
                <w:lang w:eastAsia="en-US"/>
              </w:rPr>
              <w:t>Vieglatlētikas skriešanas apavi</w:t>
            </w:r>
          </w:p>
        </w:tc>
        <w:tc>
          <w:tcPr>
            <w:tcW w:w="5244" w:type="dxa"/>
            <w:tcBorders>
              <w:top w:val="single" w:sz="4" w:space="0" w:color="auto"/>
              <w:left w:val="single" w:sz="4" w:space="0" w:color="auto"/>
              <w:bottom w:val="single" w:sz="4" w:space="0" w:color="auto"/>
              <w:right w:val="single" w:sz="4" w:space="0" w:color="auto"/>
            </w:tcBorders>
          </w:tcPr>
          <w:p w14:paraId="647A0FE1"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Pielietojums</w:t>
            </w:r>
            <w:r w:rsidRPr="00306BEF">
              <w:rPr>
                <w:rFonts w:eastAsia="Arial Unicode MS"/>
                <w:color w:val="0D0D0D"/>
                <w:u w:color="0D0D0D"/>
                <w:bdr w:val="nil"/>
                <w:lang w:eastAsia="lv-LV"/>
              </w:rPr>
              <w:t>: Paredzēts sporta nodarbībām gan telpās, gan ārā.</w:t>
            </w:r>
          </w:p>
          <w:p w14:paraId="39C01B35"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 xml:space="preserve">Materiāla apraksts un krāsas: </w:t>
            </w:r>
            <w:r w:rsidRPr="00306BEF">
              <w:rPr>
                <w:rFonts w:eastAsia="Arial Unicode MS"/>
                <w:color w:val="0D0D0D"/>
                <w:u w:color="0D0D0D"/>
                <w:bdr w:val="nil"/>
                <w:lang w:eastAsia="lv-LV"/>
              </w:rPr>
              <w:t xml:space="preserve">Daudzpusīgs skriešanas modelis ar putu amortizāciju. Bieza amortizējoša zole, elastīga, elpojoša virsa un nodilumizturīga </w:t>
            </w:r>
            <w:proofErr w:type="spellStart"/>
            <w:r w:rsidRPr="00306BEF">
              <w:rPr>
                <w:rFonts w:eastAsia="Arial Unicode MS"/>
                <w:color w:val="0D0D0D"/>
                <w:u w:color="0D0D0D"/>
                <w:bdr w:val="nil"/>
                <w:lang w:eastAsia="lv-LV"/>
              </w:rPr>
              <w:t>ārzole</w:t>
            </w:r>
            <w:proofErr w:type="spellEnd"/>
            <w:r w:rsidRPr="00306BEF">
              <w:rPr>
                <w:rFonts w:eastAsia="Arial Unicode MS"/>
                <w:color w:val="0D0D0D"/>
                <w:u w:color="0D0D0D"/>
                <w:bdr w:val="nil"/>
                <w:lang w:eastAsia="lv-LV"/>
              </w:rPr>
              <w:t>.</w:t>
            </w:r>
          </w:p>
          <w:p w14:paraId="19E08C62" w14:textId="5783743D"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Apraksts</w:t>
            </w:r>
            <w:r w:rsidRPr="00306BEF">
              <w:rPr>
                <w:rFonts w:eastAsia="Arial Unicode MS"/>
                <w:color w:val="0D0D0D"/>
                <w:u w:color="0D0D0D"/>
                <w:bdr w:val="nil"/>
                <w:lang w:eastAsia="lv-LV"/>
              </w:rPr>
              <w:t>: Vieglatlētikas skriešanas apavi. Jābūt sekojošai emblēmai: izliektas formas, kas s</w:t>
            </w:r>
            <w:r w:rsidR="002C5926">
              <w:rPr>
                <w:rFonts w:eastAsia="Arial Unicode MS"/>
                <w:color w:val="0D0D0D"/>
                <w:u w:color="0D0D0D"/>
                <w:bdr w:val="nil"/>
                <w:lang w:eastAsia="lv-LV"/>
              </w:rPr>
              <w:t>ā</w:t>
            </w:r>
            <w:r w:rsidRPr="00306BEF">
              <w:rPr>
                <w:rFonts w:eastAsia="Arial Unicode MS"/>
                <w:color w:val="0D0D0D"/>
                <w:u w:color="0D0D0D"/>
                <w:bdr w:val="nil"/>
                <w:lang w:eastAsia="lv-LV"/>
              </w:rPr>
              <w:t>kas no sašaurinājuma un paplašinās uz leju pagriežoties pa labi – ceļas uz augšu un augšpusē sašaurinās. Forma līdzīga bumerangam.</w:t>
            </w:r>
          </w:p>
          <w:p w14:paraId="5676540E"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proofErr w:type="spellStart"/>
            <w:r w:rsidRPr="00306BEF">
              <w:rPr>
                <w:rFonts w:eastAsia="Arial Unicode MS"/>
                <w:b/>
                <w:bCs/>
                <w:color w:val="0D0D0D"/>
                <w:u w:color="0D0D0D"/>
                <w:bdr w:val="nil"/>
                <w:lang w:eastAsia="lv-LV"/>
              </w:rPr>
              <w:t>Pronācija</w:t>
            </w:r>
            <w:proofErr w:type="spellEnd"/>
            <w:r w:rsidRPr="00306BEF">
              <w:rPr>
                <w:rFonts w:eastAsia="Arial Unicode MS"/>
                <w:color w:val="0D0D0D"/>
                <w:u w:color="0D0D0D"/>
                <w:bdr w:val="nil"/>
                <w:lang w:eastAsia="lv-LV"/>
              </w:rPr>
              <w:t>: Jebkura</w:t>
            </w:r>
          </w:p>
          <w:p w14:paraId="14838FBB"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Kritums</w:t>
            </w:r>
            <w:r w:rsidRPr="00306BEF">
              <w:rPr>
                <w:rFonts w:eastAsia="Arial Unicode MS"/>
                <w:color w:val="0D0D0D"/>
                <w:u w:color="0D0D0D"/>
                <w:bdr w:val="nil"/>
                <w:lang w:eastAsia="lv-LV"/>
              </w:rPr>
              <w:t>: 9mm</w:t>
            </w:r>
          </w:p>
          <w:p w14:paraId="162DA8F7" w14:textId="77777777" w:rsidR="00BC4919" w:rsidRPr="00306BEF"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Iepakojuma un marķējuma apraksts:</w:t>
            </w:r>
            <w:r w:rsidRPr="00306BEF">
              <w:rPr>
                <w:rFonts w:eastAsia="Arial Unicode MS"/>
                <w:color w:val="000000"/>
                <w:u w:color="000000"/>
                <w:bdr w:val="nil"/>
                <w:lang w:eastAsia="lv-LV"/>
              </w:rPr>
              <w:t xml:space="preserve"> </w:t>
            </w:r>
            <w:r w:rsidRPr="00306BEF">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70B7CFC3" w14:textId="77777777" w:rsidR="00BC4919"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306BEF">
              <w:rPr>
                <w:rFonts w:eastAsia="Arial Unicode MS"/>
                <w:b/>
                <w:bCs/>
                <w:color w:val="0D0D0D"/>
                <w:u w:color="0D0D0D"/>
                <w:bdr w:val="nil"/>
                <w:lang w:eastAsia="lv-LV"/>
              </w:rPr>
              <w:t>Kvalitātes prasības:</w:t>
            </w:r>
            <w:r w:rsidRPr="00306BEF">
              <w:rPr>
                <w:rFonts w:eastAsia="Arial Unicode MS"/>
                <w:color w:val="0D0D0D"/>
                <w:u w:color="0D0D0D"/>
                <w:bdr w:val="nil"/>
                <w:lang w:eastAsia="lv-LV"/>
              </w:rPr>
              <w:t xml:space="preserve"> garantija vismaz 12 (divpadsmit) mēneši. Ražotāja un kvalitātes sertifikāts. </w:t>
            </w:r>
          </w:p>
          <w:p w14:paraId="32EE84ED" w14:textId="56AA6958" w:rsidR="00BC4919" w:rsidRDefault="00BC4919" w:rsidP="00BC4919">
            <w:pPr>
              <w:suppressAutoHyphens w:val="0"/>
              <w:jc w:val="both"/>
              <w:rPr>
                <w:lang w:eastAsia="en-US"/>
              </w:rPr>
            </w:pPr>
            <w:r>
              <w:rPr>
                <w:rFonts w:eastAsia="Arial Unicode MS"/>
                <w:b/>
                <w:bCs/>
                <w:color w:val="0D0D0D"/>
                <w:u w:color="0D0D0D"/>
                <w:bdr w:val="nil"/>
                <w:lang w:eastAsia="lv-LV"/>
              </w:rPr>
              <w:t>Izmērs:</w:t>
            </w:r>
            <w:r>
              <w:rPr>
                <w:rFonts w:eastAsia="Arial Unicode MS"/>
                <w:color w:val="0D0D0D"/>
                <w:u w:color="0D0D0D"/>
                <w:bdr w:val="nil"/>
                <w:lang w:eastAsia="lv-LV"/>
              </w:rPr>
              <w:t xml:space="preserve"> </w:t>
            </w:r>
            <w:r w:rsidRPr="00306BEF">
              <w:rPr>
                <w:rFonts w:eastAsia="Arial Unicode MS"/>
                <w:color w:val="0D0D0D"/>
                <w:u w:color="0D0D0D"/>
                <w:bdr w:val="nil"/>
                <w:lang w:eastAsia="lv-LV"/>
              </w:rPr>
              <w:t xml:space="preserve"> </w:t>
            </w:r>
            <w:r>
              <w:rPr>
                <w:rFonts w:eastAsia="Arial Unicode MS"/>
                <w:color w:val="0D0D0D"/>
                <w:u w:color="0D0D0D"/>
                <w:bdr w:val="nil"/>
                <w:lang w:eastAsia="lv-LV"/>
              </w:rPr>
              <w:t>T</w:t>
            </w:r>
            <w:r w:rsidRPr="00114588">
              <w:rPr>
                <w:rFonts w:eastAsia="Arial Unicode MS"/>
                <w:color w:val="0D0D0D"/>
                <w:u w:color="0D0D0D"/>
                <w:bdr w:val="nil"/>
                <w:lang w:eastAsia="lv-LV"/>
              </w:rPr>
              <w:t>iks precizēti, veicot pasūtījumu</w:t>
            </w:r>
            <w:r>
              <w:rPr>
                <w:rFonts w:eastAsia="Arial Unicode MS"/>
                <w:color w:val="0D0D0D"/>
                <w:u w:color="0D0D0D"/>
                <w:bdr w:val="nil"/>
                <w:lang w:eastAsia="lv-LV"/>
              </w:rPr>
              <w:t>.</w:t>
            </w:r>
          </w:p>
        </w:tc>
        <w:tc>
          <w:tcPr>
            <w:tcW w:w="1276" w:type="dxa"/>
            <w:vAlign w:val="center"/>
          </w:tcPr>
          <w:p w14:paraId="036E34A5" w14:textId="44D208A2" w:rsidR="00BC4919" w:rsidRPr="00C25897" w:rsidRDefault="00BC4919" w:rsidP="00BC4919">
            <w:pPr>
              <w:suppressAutoHyphens w:val="0"/>
              <w:jc w:val="center"/>
              <w:rPr>
                <w:rFonts w:eastAsia="Calibri"/>
                <w:lang w:eastAsia="lv-LV"/>
              </w:rPr>
            </w:pPr>
            <w:r w:rsidRPr="00BC4919">
              <w:rPr>
                <w:rFonts w:eastAsia="Calibri"/>
                <w:lang w:eastAsia="lv-LV"/>
              </w:rPr>
              <w:t>pāris</w:t>
            </w:r>
          </w:p>
        </w:tc>
        <w:tc>
          <w:tcPr>
            <w:tcW w:w="992" w:type="dxa"/>
          </w:tcPr>
          <w:p w14:paraId="35E6486D" w14:textId="77777777" w:rsidR="00BC4919" w:rsidRPr="00C25897" w:rsidRDefault="00BC4919" w:rsidP="00BC4919">
            <w:pPr>
              <w:keepNext/>
              <w:overflowPunct w:val="0"/>
              <w:autoSpaceDE w:val="0"/>
              <w:jc w:val="center"/>
              <w:textAlignment w:val="baseline"/>
              <w:outlineLvl w:val="0"/>
              <w:rPr>
                <w:rFonts w:ascii="Times New Roman CYR" w:eastAsia="Calibri" w:hAnsi="Times New Roman CYR" w:cs="Times New Roman CYR"/>
                <w:lang w:eastAsia="lv-LV"/>
              </w:rPr>
            </w:pPr>
          </w:p>
        </w:tc>
      </w:tr>
      <w:tr w:rsidR="00C25897" w:rsidRPr="00C25897" w14:paraId="16B869C1" w14:textId="77777777" w:rsidTr="00BC4919">
        <w:tc>
          <w:tcPr>
            <w:tcW w:w="709" w:type="dxa"/>
            <w:vAlign w:val="center"/>
          </w:tcPr>
          <w:p w14:paraId="492148E8" w14:textId="77777777" w:rsidR="00C25897" w:rsidRPr="00C25897" w:rsidRDefault="00C25897" w:rsidP="00C25897">
            <w:pPr>
              <w:shd w:val="clear" w:color="auto" w:fill="FFFFFF"/>
              <w:jc w:val="center"/>
              <w:rPr>
                <w:b/>
                <w:bCs/>
                <w:color w:val="000000"/>
                <w:spacing w:val="-3"/>
              </w:rPr>
            </w:pPr>
          </w:p>
        </w:tc>
        <w:tc>
          <w:tcPr>
            <w:tcW w:w="1560" w:type="dxa"/>
            <w:vAlign w:val="center"/>
          </w:tcPr>
          <w:p w14:paraId="1CF6C4DA" w14:textId="77777777" w:rsidR="00C25897" w:rsidRPr="00C25897" w:rsidRDefault="00C25897" w:rsidP="00C25897">
            <w:pPr>
              <w:suppressAutoHyphens w:val="0"/>
              <w:spacing w:before="100" w:beforeAutospacing="1" w:after="100" w:afterAutospacing="1"/>
              <w:rPr>
                <w:rFonts w:eastAsia="Calibri"/>
                <w:b/>
                <w:lang w:eastAsia="lv-LV"/>
              </w:rPr>
            </w:pPr>
          </w:p>
        </w:tc>
        <w:tc>
          <w:tcPr>
            <w:tcW w:w="5244" w:type="dxa"/>
            <w:vAlign w:val="center"/>
          </w:tcPr>
          <w:p w14:paraId="5F06C249" w14:textId="415103C4" w:rsidR="00C25897" w:rsidRPr="00C25897" w:rsidRDefault="00C25897" w:rsidP="00C25897">
            <w:pPr>
              <w:keepNext/>
              <w:overflowPunct w:val="0"/>
              <w:autoSpaceDE w:val="0"/>
              <w:jc w:val="right"/>
              <w:textAlignment w:val="baseline"/>
              <w:outlineLvl w:val="0"/>
              <w:rPr>
                <w:b/>
                <w:bCs/>
              </w:rPr>
            </w:pPr>
            <w:r w:rsidRPr="00C25897">
              <w:rPr>
                <w:b/>
                <w:bCs/>
              </w:rPr>
              <w:t xml:space="preserve">                                                Kopā:</w:t>
            </w:r>
          </w:p>
        </w:tc>
        <w:tc>
          <w:tcPr>
            <w:tcW w:w="1276" w:type="dxa"/>
          </w:tcPr>
          <w:p w14:paraId="21584808" w14:textId="77777777" w:rsidR="00C25897" w:rsidRPr="00C25897" w:rsidRDefault="00C25897" w:rsidP="00C25897">
            <w:pPr>
              <w:keepNext/>
              <w:overflowPunct w:val="0"/>
              <w:autoSpaceDE w:val="0"/>
              <w:jc w:val="center"/>
              <w:textAlignment w:val="baseline"/>
              <w:outlineLvl w:val="0"/>
              <w:rPr>
                <w:rFonts w:eastAsia="Calibri"/>
                <w:b/>
                <w:lang w:eastAsia="lv-LV"/>
              </w:rPr>
            </w:pPr>
          </w:p>
        </w:tc>
        <w:tc>
          <w:tcPr>
            <w:tcW w:w="992" w:type="dxa"/>
          </w:tcPr>
          <w:p w14:paraId="52D028C2" w14:textId="77777777" w:rsidR="00C25897" w:rsidRPr="00C25897" w:rsidRDefault="00C25897" w:rsidP="00C25897">
            <w:pPr>
              <w:keepNext/>
              <w:overflowPunct w:val="0"/>
              <w:autoSpaceDE w:val="0"/>
              <w:jc w:val="center"/>
              <w:textAlignment w:val="baseline"/>
              <w:outlineLvl w:val="0"/>
              <w:rPr>
                <w:rFonts w:eastAsia="Calibri"/>
                <w:b/>
                <w:lang w:eastAsia="lv-LV"/>
              </w:rPr>
            </w:pPr>
          </w:p>
        </w:tc>
      </w:tr>
    </w:tbl>
    <w:p w14:paraId="1FD60DC8" w14:textId="7F98EFEE" w:rsidR="00C25897" w:rsidRPr="00C25897" w:rsidRDefault="00C25897" w:rsidP="00C25897">
      <w:pPr>
        <w:rPr>
          <w:iCs/>
          <w:sz w:val="2"/>
          <w:szCs w:val="2"/>
        </w:rPr>
      </w:pPr>
    </w:p>
    <w:p w14:paraId="317831ED" w14:textId="40C3BC6C" w:rsidR="00C25897" w:rsidRDefault="00C25897" w:rsidP="00C25897">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6B2012E2" w14:textId="77777777" w:rsidR="00C25897" w:rsidRDefault="00C25897" w:rsidP="00C25897">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C25897" w14:paraId="107BE113" w14:textId="77777777" w:rsidTr="00372F78">
        <w:trPr>
          <w:trHeight w:val="552"/>
        </w:trPr>
        <w:tc>
          <w:tcPr>
            <w:tcW w:w="4647" w:type="dxa"/>
            <w:tcBorders>
              <w:top w:val="single" w:sz="4" w:space="0" w:color="000000"/>
              <w:left w:val="single" w:sz="4" w:space="0" w:color="000000"/>
              <w:bottom w:val="single" w:sz="4" w:space="0" w:color="000000"/>
              <w:right w:val="nil"/>
            </w:tcBorders>
            <w:hideMark/>
          </w:tcPr>
          <w:p w14:paraId="4881545F" w14:textId="77777777" w:rsidR="00C25897" w:rsidRDefault="00C25897" w:rsidP="00372F78">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248EAC7C" w14:textId="77777777" w:rsidR="00C25897" w:rsidRDefault="00C25897" w:rsidP="00372F78">
            <w:pPr>
              <w:keepLines/>
              <w:widowControl w:val="0"/>
              <w:spacing w:line="276" w:lineRule="auto"/>
              <w:ind w:left="425"/>
              <w:jc w:val="both"/>
            </w:pPr>
          </w:p>
        </w:tc>
      </w:tr>
      <w:tr w:rsidR="00C25897" w14:paraId="05261FA0" w14:textId="77777777" w:rsidTr="00372F78">
        <w:trPr>
          <w:trHeight w:val="551"/>
        </w:trPr>
        <w:tc>
          <w:tcPr>
            <w:tcW w:w="4647" w:type="dxa"/>
            <w:tcBorders>
              <w:top w:val="nil"/>
              <w:left w:val="single" w:sz="4" w:space="0" w:color="000000"/>
              <w:bottom w:val="single" w:sz="4" w:space="0" w:color="auto"/>
              <w:right w:val="nil"/>
            </w:tcBorders>
            <w:hideMark/>
          </w:tcPr>
          <w:p w14:paraId="7B764913" w14:textId="77777777" w:rsidR="00C25897" w:rsidRDefault="00C25897" w:rsidP="00372F78">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03DE606E" w14:textId="77777777" w:rsidR="00C25897" w:rsidRDefault="00C25897" w:rsidP="00372F78">
            <w:pPr>
              <w:keepLines/>
              <w:widowControl w:val="0"/>
              <w:spacing w:line="276" w:lineRule="auto"/>
              <w:ind w:left="425"/>
              <w:jc w:val="both"/>
            </w:pPr>
          </w:p>
        </w:tc>
      </w:tr>
      <w:tr w:rsidR="00C25897" w14:paraId="6DAEB495" w14:textId="77777777" w:rsidTr="00372F78">
        <w:trPr>
          <w:trHeight w:val="368"/>
        </w:trPr>
        <w:tc>
          <w:tcPr>
            <w:tcW w:w="4647" w:type="dxa"/>
            <w:tcBorders>
              <w:top w:val="single" w:sz="4" w:space="0" w:color="auto"/>
              <w:left w:val="single" w:sz="4" w:space="0" w:color="000000"/>
              <w:bottom w:val="single" w:sz="4" w:space="0" w:color="000000"/>
              <w:right w:val="nil"/>
            </w:tcBorders>
            <w:hideMark/>
          </w:tcPr>
          <w:p w14:paraId="2297F16D" w14:textId="77777777" w:rsidR="00C25897" w:rsidRDefault="00C25897" w:rsidP="00372F78">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3A15B432" w14:textId="77777777" w:rsidR="00C25897" w:rsidRDefault="00C25897" w:rsidP="00372F78">
            <w:pPr>
              <w:keepLines/>
              <w:widowControl w:val="0"/>
              <w:spacing w:line="276" w:lineRule="auto"/>
              <w:ind w:left="425"/>
              <w:jc w:val="both"/>
            </w:pPr>
          </w:p>
        </w:tc>
      </w:tr>
    </w:tbl>
    <w:p w14:paraId="0D6D665F" w14:textId="45233143" w:rsidR="00BC4919" w:rsidRDefault="00BC4919" w:rsidP="00C25897">
      <w:pPr>
        <w:tabs>
          <w:tab w:val="left" w:pos="-114"/>
          <w:tab w:val="left" w:pos="-57"/>
        </w:tabs>
        <w:jc w:val="center"/>
        <w:rPr>
          <w:b/>
          <w:bCs/>
        </w:rPr>
      </w:pPr>
    </w:p>
    <w:p w14:paraId="5B0AB734" w14:textId="1F45EA4C" w:rsidR="00BC4919" w:rsidRDefault="00BC4919" w:rsidP="00BC4919">
      <w:pPr>
        <w:suppressAutoHyphens w:val="0"/>
        <w:spacing w:after="200" w:line="276" w:lineRule="auto"/>
        <w:rPr>
          <w:b/>
          <w:bCs/>
        </w:rPr>
      </w:pPr>
      <w:r>
        <w:rPr>
          <w:b/>
          <w:bCs/>
        </w:rPr>
        <w:br w:type="page"/>
      </w:r>
    </w:p>
    <w:p w14:paraId="241672BD" w14:textId="48A21787" w:rsidR="00C25897" w:rsidRDefault="00C25897" w:rsidP="00C25897">
      <w:pPr>
        <w:tabs>
          <w:tab w:val="left" w:pos="-114"/>
          <w:tab w:val="left" w:pos="-57"/>
        </w:tabs>
        <w:jc w:val="center"/>
        <w:rPr>
          <w:b/>
          <w:bCs/>
        </w:rPr>
      </w:pPr>
      <w:r>
        <w:rPr>
          <w:b/>
          <w:bCs/>
        </w:rPr>
        <w:lastRenderedPageBreak/>
        <w:t>FINANŠU - TEHNISKAIS PIEDĀVĀJUMS</w:t>
      </w:r>
    </w:p>
    <w:p w14:paraId="0C3C7F5A" w14:textId="5E4811E9" w:rsidR="00C25897" w:rsidRDefault="00C25897" w:rsidP="00C25897">
      <w:pPr>
        <w:tabs>
          <w:tab w:val="left" w:pos="-114"/>
          <w:tab w:val="left" w:pos="-57"/>
        </w:tabs>
        <w:jc w:val="center"/>
        <w:rPr>
          <w:b/>
          <w:bCs/>
        </w:rPr>
      </w:pPr>
      <w:r>
        <w:rPr>
          <w:b/>
          <w:bCs/>
        </w:rPr>
        <w:t>IV daļa</w:t>
      </w:r>
    </w:p>
    <w:p w14:paraId="79535D71" w14:textId="1DBC1F25" w:rsidR="00C25897" w:rsidRDefault="00C25897" w:rsidP="006D5816">
      <w:pPr>
        <w:tabs>
          <w:tab w:val="left" w:pos="-114"/>
          <w:tab w:val="left" w:pos="-57"/>
        </w:tabs>
        <w:jc w:val="center"/>
      </w:pPr>
      <w:r w:rsidRPr="004E5115">
        <w:t>(</w:t>
      </w:r>
      <w:r>
        <w:t>„</w:t>
      </w:r>
      <w:r w:rsidR="00BC4919" w:rsidRPr="00BC4919">
        <w:t>Hokeja ripu iegāde</w:t>
      </w:r>
      <w:r w:rsidR="006D5816" w:rsidRPr="006D5816">
        <w:t>”</w:t>
      </w:r>
      <w:r w:rsidR="006D5816">
        <w:t>)</w:t>
      </w:r>
    </w:p>
    <w:p w14:paraId="2148D91B" w14:textId="77777777" w:rsidR="006D5816" w:rsidRPr="00AE3138" w:rsidRDefault="006D5816" w:rsidP="006D5816">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C25897" w14:paraId="387F8AC3"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0E34B82E" w14:textId="77777777" w:rsidR="00C25897" w:rsidRDefault="00C25897"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178A8791" w14:textId="77777777" w:rsidR="00C25897" w:rsidRDefault="00C25897" w:rsidP="00372F78">
            <w:pPr>
              <w:tabs>
                <w:tab w:val="left" w:pos="-114"/>
                <w:tab w:val="left" w:pos="-57"/>
              </w:tabs>
              <w:spacing w:line="276" w:lineRule="auto"/>
              <w:jc w:val="both"/>
            </w:pPr>
          </w:p>
        </w:tc>
      </w:tr>
      <w:tr w:rsidR="00C25897" w14:paraId="3D83B103"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0FFB2074" w14:textId="77777777" w:rsidR="00C25897" w:rsidRDefault="00C25897"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3018ABCD" w14:textId="77777777" w:rsidR="00C25897" w:rsidRDefault="00C25897" w:rsidP="00372F78">
            <w:pPr>
              <w:tabs>
                <w:tab w:val="left" w:pos="-114"/>
                <w:tab w:val="left" w:pos="-57"/>
              </w:tabs>
              <w:spacing w:line="276" w:lineRule="auto"/>
              <w:jc w:val="both"/>
            </w:pPr>
          </w:p>
        </w:tc>
      </w:tr>
      <w:tr w:rsidR="00C25897" w14:paraId="4404F15A"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002A9C42" w14:textId="77777777" w:rsidR="00C25897" w:rsidRDefault="00C25897"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7DB92D1F" w14:textId="77777777" w:rsidR="00C25897" w:rsidRDefault="00C25897" w:rsidP="00372F78">
            <w:pPr>
              <w:tabs>
                <w:tab w:val="left" w:pos="-114"/>
                <w:tab w:val="left" w:pos="-57"/>
              </w:tabs>
              <w:spacing w:line="276" w:lineRule="auto"/>
              <w:jc w:val="both"/>
            </w:pPr>
          </w:p>
        </w:tc>
      </w:tr>
      <w:tr w:rsidR="00C25897" w14:paraId="54CCC372"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0CABF1ED" w14:textId="77777777" w:rsidR="00C25897" w:rsidRDefault="00C25897"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B6CB79D" w14:textId="77777777" w:rsidR="00C25897" w:rsidRDefault="00C25897" w:rsidP="00372F78">
            <w:pPr>
              <w:tabs>
                <w:tab w:val="left" w:pos="-114"/>
                <w:tab w:val="left" w:pos="-57"/>
              </w:tabs>
              <w:spacing w:line="276" w:lineRule="auto"/>
              <w:jc w:val="both"/>
            </w:pPr>
          </w:p>
        </w:tc>
      </w:tr>
      <w:tr w:rsidR="00C25897" w14:paraId="106664E0"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4E72DC35" w14:textId="77777777" w:rsidR="00C25897" w:rsidRDefault="00C25897"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2776B765" w14:textId="77777777" w:rsidR="00C25897" w:rsidRDefault="00C25897" w:rsidP="00372F78">
            <w:pPr>
              <w:tabs>
                <w:tab w:val="left" w:pos="-114"/>
                <w:tab w:val="left" w:pos="-57"/>
              </w:tabs>
              <w:spacing w:line="276" w:lineRule="auto"/>
              <w:jc w:val="both"/>
            </w:pPr>
          </w:p>
        </w:tc>
      </w:tr>
      <w:tr w:rsidR="00C25897" w14:paraId="656DCEC4"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4338AE48" w14:textId="77777777" w:rsidR="00C25897" w:rsidRDefault="00C25897"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7082CFE1" w14:textId="77777777" w:rsidR="00C25897" w:rsidRDefault="00C25897" w:rsidP="00372F78">
            <w:pPr>
              <w:tabs>
                <w:tab w:val="left" w:pos="-114"/>
                <w:tab w:val="left" w:pos="-57"/>
              </w:tabs>
              <w:spacing w:line="276" w:lineRule="auto"/>
              <w:jc w:val="both"/>
            </w:pPr>
          </w:p>
        </w:tc>
      </w:tr>
    </w:tbl>
    <w:p w14:paraId="40A221ED" w14:textId="10D8B123" w:rsidR="00C25897" w:rsidRDefault="00C25897" w:rsidP="00C25897">
      <w:pPr>
        <w:jc w:val="both"/>
        <w:outlineLvl w:val="0"/>
      </w:pPr>
      <w:r>
        <w:t xml:space="preserve">Piedāvājam Jums pēc Jūsu pieprasījuma nodrošināt aptaujas (tirgus izpētes) </w:t>
      </w:r>
      <w:r w:rsidRPr="004E5115">
        <w:rPr>
          <w:b/>
          <w:bCs/>
        </w:rPr>
        <w:t>„</w:t>
      </w:r>
      <w:r w:rsidR="00EF78A1" w:rsidRPr="00EF78A1">
        <w:t xml:space="preserve"> </w:t>
      </w:r>
      <w:r w:rsidR="00EF78A1" w:rsidRPr="00EF78A1">
        <w:rPr>
          <w:b/>
          <w:bCs/>
        </w:rPr>
        <w:t>Sporta inventāra un ekipējuma iegāde</w:t>
      </w:r>
      <w:r w:rsidRPr="004E5115">
        <w:rPr>
          <w:b/>
          <w:bCs/>
        </w:rPr>
        <w:t>”</w:t>
      </w:r>
      <w:r>
        <w:rPr>
          <w:b/>
          <w:bCs/>
        </w:rPr>
        <w:t xml:space="preserve"> </w:t>
      </w:r>
      <w:r>
        <w:rPr>
          <w:bCs/>
        </w:rPr>
        <w:t>priekšmeta izpildi atbilstoši Tehniskajai specifikācijai par šādu</w:t>
      </w:r>
      <w:r>
        <w:t xml:space="preserve"> cenu:</w:t>
      </w:r>
    </w:p>
    <w:p w14:paraId="6BED3DB6" w14:textId="77777777" w:rsidR="00EE118A" w:rsidRDefault="00EE118A" w:rsidP="00C25897">
      <w:pPr>
        <w:jc w:val="both"/>
        <w:outlineLvl w:val="0"/>
      </w:pPr>
    </w:p>
    <w:tbl>
      <w:tblPr>
        <w:tblStyle w:val="Reatabula5"/>
        <w:tblW w:w="9598" w:type="dxa"/>
        <w:tblInd w:w="-34" w:type="dxa"/>
        <w:tblLayout w:type="fixed"/>
        <w:tblLook w:val="04A0" w:firstRow="1" w:lastRow="0" w:firstColumn="1" w:lastColumn="0" w:noHBand="0" w:noVBand="1"/>
      </w:tblPr>
      <w:tblGrid>
        <w:gridCol w:w="851"/>
        <w:gridCol w:w="1559"/>
        <w:gridCol w:w="5103"/>
        <w:gridCol w:w="993"/>
        <w:gridCol w:w="1092"/>
      </w:tblGrid>
      <w:tr w:rsidR="00EE118A" w:rsidRPr="00EE118A" w14:paraId="64E837A5" w14:textId="77777777" w:rsidTr="00BC4919">
        <w:tc>
          <w:tcPr>
            <w:tcW w:w="851" w:type="dxa"/>
            <w:tcBorders>
              <w:top w:val="single" w:sz="4" w:space="0" w:color="auto"/>
              <w:left w:val="single" w:sz="4" w:space="0" w:color="auto"/>
              <w:bottom w:val="single" w:sz="4" w:space="0" w:color="auto"/>
              <w:right w:val="single" w:sz="4" w:space="0" w:color="auto"/>
            </w:tcBorders>
            <w:vAlign w:val="center"/>
            <w:hideMark/>
          </w:tcPr>
          <w:p w14:paraId="0E3E6CEF" w14:textId="77777777" w:rsidR="00EE118A" w:rsidRDefault="00EE118A" w:rsidP="00EE118A">
            <w:pPr>
              <w:shd w:val="clear" w:color="auto" w:fill="FFFFFF"/>
              <w:jc w:val="center"/>
              <w:rPr>
                <w:b/>
                <w:bCs/>
                <w:color w:val="000000"/>
                <w:spacing w:val="-3"/>
              </w:rPr>
            </w:pPr>
            <w:r w:rsidRPr="00EE118A">
              <w:rPr>
                <w:b/>
                <w:bCs/>
                <w:color w:val="000000"/>
                <w:spacing w:val="-3"/>
              </w:rPr>
              <w:t>N</w:t>
            </w:r>
            <w:r>
              <w:rPr>
                <w:b/>
                <w:bCs/>
                <w:color w:val="000000"/>
                <w:spacing w:val="-3"/>
              </w:rPr>
              <w:t>r</w:t>
            </w:r>
            <w:r w:rsidRPr="00EE118A">
              <w:rPr>
                <w:b/>
                <w:bCs/>
                <w:color w:val="000000"/>
                <w:spacing w:val="-3"/>
              </w:rPr>
              <w:t>.</w:t>
            </w:r>
          </w:p>
          <w:p w14:paraId="228BF2A6" w14:textId="721E44B3" w:rsidR="00EE118A" w:rsidRPr="00EE118A" w:rsidRDefault="00EE118A" w:rsidP="00EE118A">
            <w:pPr>
              <w:shd w:val="clear" w:color="auto" w:fill="FFFFFF"/>
              <w:jc w:val="center"/>
              <w:rPr>
                <w:b/>
                <w:bCs/>
                <w:color w:val="000000"/>
                <w:spacing w:val="-3"/>
              </w:rPr>
            </w:pPr>
            <w:r w:rsidRPr="00EE118A">
              <w:rPr>
                <w:b/>
                <w:bCs/>
                <w:color w:val="000000"/>
                <w:spacing w:val="-3"/>
              </w:rPr>
              <w:t>p.k.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E89DFF" w14:textId="77777777" w:rsidR="00EE118A" w:rsidRPr="00EE118A" w:rsidRDefault="00EE118A" w:rsidP="00EE118A">
            <w:pPr>
              <w:shd w:val="clear" w:color="auto" w:fill="FFFFFF"/>
              <w:jc w:val="center"/>
              <w:rPr>
                <w:b/>
                <w:bCs/>
              </w:rPr>
            </w:pPr>
            <w:r w:rsidRPr="00EE118A">
              <w:rPr>
                <w:rFonts w:eastAsia="Calibri"/>
                <w:b/>
                <w:lang w:eastAsia="lv-LV"/>
              </w:rPr>
              <w:t>Pakalpojuma nosaukums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0023BB9" w14:textId="77777777" w:rsidR="00EE118A" w:rsidRPr="00EE118A" w:rsidRDefault="00EE118A" w:rsidP="00EE118A">
            <w:pPr>
              <w:keepNext/>
              <w:overflowPunct w:val="0"/>
              <w:autoSpaceDE w:val="0"/>
              <w:jc w:val="center"/>
              <w:textAlignment w:val="baseline"/>
              <w:outlineLvl w:val="0"/>
              <w:rPr>
                <w:b/>
                <w:bCs/>
              </w:rPr>
            </w:pPr>
            <w:r w:rsidRPr="00EE118A">
              <w:rPr>
                <w:b/>
                <w:bCs/>
              </w:rPr>
              <w:t>Apraksts</w:t>
            </w:r>
          </w:p>
        </w:tc>
        <w:tc>
          <w:tcPr>
            <w:tcW w:w="993" w:type="dxa"/>
            <w:tcBorders>
              <w:top w:val="single" w:sz="4" w:space="0" w:color="auto"/>
              <w:left w:val="single" w:sz="4" w:space="0" w:color="auto"/>
              <w:bottom w:val="single" w:sz="4" w:space="0" w:color="auto"/>
              <w:right w:val="single" w:sz="4" w:space="0" w:color="auto"/>
            </w:tcBorders>
            <w:hideMark/>
          </w:tcPr>
          <w:p w14:paraId="40B9D3E4" w14:textId="402DE021" w:rsidR="00EE118A" w:rsidRPr="00EE118A" w:rsidRDefault="00EE118A" w:rsidP="00EE118A">
            <w:pPr>
              <w:keepNext/>
              <w:overflowPunct w:val="0"/>
              <w:autoSpaceDE w:val="0"/>
              <w:jc w:val="center"/>
              <w:textAlignment w:val="baseline"/>
              <w:outlineLvl w:val="0"/>
              <w:rPr>
                <w:b/>
                <w:bCs/>
              </w:rPr>
            </w:pPr>
            <w:proofErr w:type="spellStart"/>
            <w:r w:rsidRPr="00EE118A">
              <w:rPr>
                <w:b/>
                <w:bCs/>
              </w:rPr>
              <w:t>Mērv</w:t>
            </w:r>
            <w:proofErr w:type="spellEnd"/>
            <w:r>
              <w:rPr>
                <w:b/>
                <w:bCs/>
              </w:rPr>
              <w:t>.</w:t>
            </w:r>
          </w:p>
        </w:tc>
        <w:tc>
          <w:tcPr>
            <w:tcW w:w="1092" w:type="dxa"/>
            <w:tcBorders>
              <w:top w:val="single" w:sz="4" w:space="0" w:color="auto"/>
              <w:left w:val="single" w:sz="4" w:space="0" w:color="auto"/>
              <w:bottom w:val="single" w:sz="4" w:space="0" w:color="auto"/>
              <w:right w:val="single" w:sz="4" w:space="0" w:color="auto"/>
            </w:tcBorders>
            <w:hideMark/>
          </w:tcPr>
          <w:p w14:paraId="557D396A" w14:textId="77777777" w:rsidR="00BC4919" w:rsidRPr="00EF78A1" w:rsidRDefault="00BC4919" w:rsidP="00BC4919">
            <w:pPr>
              <w:keepNext/>
              <w:overflowPunct w:val="0"/>
              <w:autoSpaceDE w:val="0"/>
              <w:jc w:val="center"/>
              <w:textAlignment w:val="baseline"/>
              <w:outlineLvl w:val="0"/>
              <w:rPr>
                <w:b/>
                <w:bCs/>
              </w:rPr>
            </w:pPr>
            <w:r w:rsidRPr="00EF78A1">
              <w:rPr>
                <w:b/>
                <w:bCs/>
              </w:rPr>
              <w:t>Cena bez PVN</w:t>
            </w:r>
          </w:p>
          <w:p w14:paraId="3402A7B2" w14:textId="401069B4" w:rsidR="00EE118A" w:rsidRPr="00EE118A" w:rsidRDefault="00BC4919" w:rsidP="00BC4919">
            <w:pPr>
              <w:keepNext/>
              <w:overflowPunct w:val="0"/>
              <w:autoSpaceDE w:val="0"/>
              <w:jc w:val="center"/>
              <w:textAlignment w:val="baseline"/>
              <w:outlineLvl w:val="0"/>
              <w:rPr>
                <w:b/>
                <w:bCs/>
              </w:rPr>
            </w:pPr>
            <w:r w:rsidRPr="00EF78A1">
              <w:t>(Par 1 vienību</w:t>
            </w:r>
            <w:r w:rsidRPr="00EF78A1">
              <w:rPr>
                <w:b/>
                <w:bCs/>
              </w:rPr>
              <w:t>)</w:t>
            </w:r>
            <w:r w:rsidRPr="00C25897">
              <w:rPr>
                <w:b/>
                <w:bCs/>
              </w:rPr>
              <w:t xml:space="preserve"> </w:t>
            </w:r>
            <w:r w:rsidR="00EE118A" w:rsidRPr="00EE118A">
              <w:rPr>
                <w:b/>
                <w:bCs/>
              </w:rPr>
              <w:t xml:space="preserve"> </w:t>
            </w:r>
          </w:p>
        </w:tc>
      </w:tr>
      <w:tr w:rsidR="00BC4919" w:rsidRPr="00EE118A" w14:paraId="1F633A83" w14:textId="77777777" w:rsidTr="00BC4919">
        <w:tc>
          <w:tcPr>
            <w:tcW w:w="851" w:type="dxa"/>
            <w:tcBorders>
              <w:top w:val="single" w:sz="4" w:space="0" w:color="auto"/>
              <w:left w:val="single" w:sz="4" w:space="0" w:color="auto"/>
              <w:bottom w:val="single" w:sz="4" w:space="0" w:color="auto"/>
              <w:right w:val="single" w:sz="4" w:space="0" w:color="auto"/>
            </w:tcBorders>
            <w:hideMark/>
          </w:tcPr>
          <w:p w14:paraId="3BABA8EE" w14:textId="77777777" w:rsidR="00BC4919" w:rsidRPr="00EE118A" w:rsidRDefault="00BC4919" w:rsidP="00BC4919">
            <w:pPr>
              <w:suppressAutoHyphens w:val="0"/>
              <w:rPr>
                <w:rFonts w:eastAsia="Calibri"/>
                <w:bCs/>
                <w:lang w:eastAsia="lv-LV"/>
              </w:rPr>
            </w:pPr>
            <w:r w:rsidRPr="00EE118A">
              <w:rPr>
                <w:rFonts w:eastAsia="Calibri"/>
                <w:bCs/>
                <w:lang w:eastAsia="lv-LV"/>
              </w:rPr>
              <w:t>1.</w:t>
            </w:r>
          </w:p>
        </w:tc>
        <w:tc>
          <w:tcPr>
            <w:tcW w:w="1559" w:type="dxa"/>
            <w:tcBorders>
              <w:top w:val="single" w:sz="4" w:space="0" w:color="auto"/>
              <w:left w:val="single" w:sz="4" w:space="0" w:color="auto"/>
              <w:bottom w:val="single" w:sz="4" w:space="0" w:color="auto"/>
              <w:right w:val="single" w:sz="4" w:space="0" w:color="auto"/>
            </w:tcBorders>
            <w:hideMark/>
          </w:tcPr>
          <w:p w14:paraId="437C9332" w14:textId="1D166628" w:rsidR="00BC4919" w:rsidRPr="00EE118A" w:rsidRDefault="00BC4919" w:rsidP="00BC4919">
            <w:pPr>
              <w:suppressAutoHyphens w:val="0"/>
              <w:jc w:val="both"/>
              <w:rPr>
                <w:rFonts w:eastAsia="Calibri"/>
                <w:bCs/>
                <w:lang w:eastAsia="lv-LV"/>
              </w:rPr>
            </w:pPr>
            <w:r>
              <w:rPr>
                <w:bCs/>
                <w:lang w:eastAsia="en-US"/>
              </w:rPr>
              <w:t>Hokeja ripas</w:t>
            </w:r>
          </w:p>
        </w:tc>
        <w:tc>
          <w:tcPr>
            <w:tcW w:w="5103" w:type="dxa"/>
            <w:tcBorders>
              <w:top w:val="single" w:sz="4" w:space="0" w:color="auto"/>
              <w:left w:val="single" w:sz="4" w:space="0" w:color="auto"/>
              <w:bottom w:val="single" w:sz="4" w:space="0" w:color="auto"/>
              <w:right w:val="single" w:sz="4" w:space="0" w:color="auto"/>
            </w:tcBorders>
            <w:hideMark/>
          </w:tcPr>
          <w:p w14:paraId="34DC73B9" w14:textId="77777777" w:rsidR="00BC4919" w:rsidRPr="00114588"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114588">
              <w:rPr>
                <w:rFonts w:eastAsia="Arial Unicode MS"/>
                <w:b/>
                <w:bCs/>
                <w:color w:val="0D0D0D"/>
                <w:u w:color="0D0D0D"/>
                <w:bdr w:val="nil"/>
                <w:lang w:eastAsia="lv-LV"/>
              </w:rPr>
              <w:t>Pielietojums</w:t>
            </w:r>
            <w:r w:rsidRPr="00114588">
              <w:rPr>
                <w:rFonts w:eastAsia="Arial Unicode MS"/>
                <w:color w:val="0D0D0D"/>
                <w:u w:color="0D0D0D"/>
                <w:bdr w:val="nil"/>
                <w:lang w:eastAsia="lv-LV"/>
              </w:rPr>
              <w:t>: Paredzēts sporta nodarbībām telpās ar pazemināto temperatūru.</w:t>
            </w:r>
          </w:p>
          <w:p w14:paraId="0850485E" w14:textId="77777777" w:rsidR="00BC4919" w:rsidRPr="00114588"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114588">
              <w:rPr>
                <w:rFonts w:eastAsia="Arial Unicode MS"/>
                <w:b/>
                <w:bCs/>
                <w:color w:val="0D0D0D"/>
                <w:u w:color="0D0D0D"/>
                <w:bdr w:val="nil"/>
                <w:lang w:eastAsia="lv-LV"/>
              </w:rPr>
              <w:t xml:space="preserve">Materiāla apraksts un krāsas: </w:t>
            </w:r>
            <w:r w:rsidRPr="00114588">
              <w:rPr>
                <w:rFonts w:eastAsia="Arial Unicode MS"/>
                <w:color w:val="0D0D0D"/>
                <w:u w:color="0D0D0D"/>
                <w:bdr w:val="nil"/>
                <w:lang w:eastAsia="lv-LV"/>
              </w:rPr>
              <w:t>Vulkanizēta gumija. Krāsa melna.</w:t>
            </w:r>
          </w:p>
          <w:p w14:paraId="0AF4EE8E" w14:textId="77777777" w:rsidR="00BC4919" w:rsidRPr="00114588"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FF0000"/>
                <w:u w:color="0D0D0D"/>
                <w:bdr w:val="nil"/>
                <w:lang w:eastAsia="lv-LV"/>
              </w:rPr>
            </w:pPr>
            <w:r w:rsidRPr="00114588">
              <w:rPr>
                <w:rFonts w:eastAsia="Arial Unicode MS"/>
                <w:b/>
                <w:bCs/>
                <w:color w:val="0D0D0D"/>
                <w:u w:color="0D0D0D"/>
                <w:bdr w:val="nil"/>
                <w:lang w:eastAsia="lv-LV"/>
              </w:rPr>
              <w:t>Apraksts</w:t>
            </w:r>
            <w:r w:rsidRPr="00114588">
              <w:rPr>
                <w:rFonts w:eastAsia="Arial Unicode MS"/>
                <w:color w:val="0D0D0D"/>
                <w:u w:color="0D0D0D"/>
                <w:bdr w:val="nil"/>
                <w:lang w:eastAsia="lv-LV"/>
              </w:rPr>
              <w:t>: Izturīga, augstas kvalitātes gumijas treniņu ripa, kas atbilst IIHF (Starptautiskā hokeja federācija) standartiem.</w:t>
            </w:r>
          </w:p>
          <w:p w14:paraId="71707E19" w14:textId="77777777" w:rsidR="00BC4919" w:rsidRPr="00114588"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114588">
              <w:rPr>
                <w:rFonts w:eastAsia="Arial Unicode MS"/>
                <w:b/>
                <w:bCs/>
                <w:color w:val="0D0D0D"/>
                <w:u w:color="0D0D0D"/>
                <w:bdr w:val="nil"/>
                <w:lang w:eastAsia="lv-LV"/>
              </w:rPr>
              <w:t>Iepakojuma un marķējuma apraksts:</w:t>
            </w:r>
            <w:r w:rsidRPr="00114588">
              <w:rPr>
                <w:rFonts w:eastAsia="Arial Unicode MS"/>
                <w:color w:val="000000"/>
                <w:u w:color="000000"/>
                <w:bdr w:val="nil"/>
                <w:lang w:eastAsia="lv-LV"/>
              </w:rPr>
              <w:t xml:space="preserve"> </w:t>
            </w:r>
            <w:r w:rsidRPr="00114588">
              <w:rPr>
                <w:rFonts w:eastAsia="Arial Unicode MS"/>
                <w:color w:val="0D0D0D"/>
                <w:u w:color="0D0D0D"/>
                <w:bdr w:val="nil"/>
                <w:lang w:eastAsia="lv-LV"/>
              </w:rPr>
              <w:t>Produkcijai piegādes brīdī jābūt oriģinālajā ražotāja iepakojumā (plastikāta maisiņā), uz kura ir norādīts ražotājs un izmērs. Uz ripām jābūt marķējumam, par kvalitātes atbilstību.</w:t>
            </w:r>
          </w:p>
          <w:p w14:paraId="03A26DFC" w14:textId="77777777" w:rsidR="00BC4919" w:rsidRPr="00114588"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114588">
              <w:rPr>
                <w:rFonts w:eastAsia="Arial Unicode MS"/>
                <w:b/>
                <w:bCs/>
                <w:color w:val="0D0D0D"/>
                <w:u w:color="0D0D0D"/>
                <w:bdr w:val="nil"/>
                <w:lang w:eastAsia="lv-LV"/>
              </w:rPr>
              <w:t>Kvalitātes prasības:</w:t>
            </w:r>
            <w:r w:rsidRPr="00114588">
              <w:rPr>
                <w:rFonts w:eastAsia="Arial Unicode MS"/>
                <w:color w:val="0D0D0D"/>
                <w:u w:color="0D0D0D"/>
                <w:bdr w:val="nil"/>
                <w:lang w:eastAsia="lv-LV"/>
              </w:rPr>
              <w:t xml:space="preserve"> garantija 12 (divpadsmit) mēneši. Ražotāja un kvalitātes sertifikāts.</w:t>
            </w:r>
          </w:p>
          <w:p w14:paraId="09621B6A" w14:textId="77777777" w:rsidR="00BC4919" w:rsidRPr="00114588" w:rsidRDefault="00BC4919" w:rsidP="00BC491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00000"/>
                <w:bdr w:val="nil"/>
                <w:lang w:eastAsia="lv-LV"/>
              </w:rPr>
            </w:pPr>
            <w:r w:rsidRPr="00114588">
              <w:rPr>
                <w:rFonts w:eastAsia="Arial Unicode MS"/>
                <w:b/>
                <w:bCs/>
                <w:color w:val="0D0D0D"/>
                <w:u w:color="000000"/>
                <w:bdr w:val="nil"/>
                <w:lang w:eastAsia="lv-LV"/>
              </w:rPr>
              <w:t xml:space="preserve">Izmērs: </w:t>
            </w:r>
            <w:r w:rsidRPr="00114588">
              <w:rPr>
                <w:rFonts w:eastAsia="Arial Unicode MS"/>
                <w:color w:val="0D0D0D"/>
                <w:u w:color="000000"/>
                <w:bdr w:val="nil"/>
                <w:lang w:eastAsia="lv-LV"/>
              </w:rPr>
              <w:t>7,5x7,5x2,5 cm.</w:t>
            </w:r>
          </w:p>
          <w:p w14:paraId="1D27ABC0" w14:textId="13C27432" w:rsidR="00BC4919" w:rsidRPr="00EE118A" w:rsidRDefault="00BC4919" w:rsidP="00BC4919">
            <w:pPr>
              <w:suppressAutoHyphens w:val="0"/>
              <w:jc w:val="both"/>
              <w:rPr>
                <w:rFonts w:eastAsia="Calibri"/>
                <w:lang w:eastAsia="lv-LV"/>
              </w:rPr>
            </w:pPr>
            <w:r w:rsidRPr="00114588">
              <w:rPr>
                <w:b/>
                <w:bCs/>
                <w:color w:val="0D0D0D"/>
                <w:lang w:eastAsia="en-US"/>
              </w:rPr>
              <w:t>Svars:</w:t>
            </w:r>
            <w:r w:rsidRPr="00114588">
              <w:rPr>
                <w:color w:val="0D0D0D"/>
                <w:lang w:eastAsia="en-US"/>
              </w:rPr>
              <w:t xml:space="preserve"> 170 g.</w:t>
            </w:r>
          </w:p>
        </w:tc>
        <w:tc>
          <w:tcPr>
            <w:tcW w:w="993" w:type="dxa"/>
            <w:tcBorders>
              <w:top w:val="single" w:sz="4" w:space="0" w:color="auto"/>
              <w:left w:val="single" w:sz="4" w:space="0" w:color="auto"/>
              <w:right w:val="single" w:sz="4" w:space="0" w:color="auto"/>
            </w:tcBorders>
            <w:vAlign w:val="center"/>
            <w:hideMark/>
          </w:tcPr>
          <w:p w14:paraId="15F49C46" w14:textId="302127AE" w:rsidR="00BC4919" w:rsidRPr="00EE118A" w:rsidRDefault="00BC4919" w:rsidP="00BC4919">
            <w:pPr>
              <w:suppressAutoHyphens w:val="0"/>
              <w:jc w:val="center"/>
              <w:rPr>
                <w:rFonts w:eastAsia="Calibri"/>
                <w:lang w:eastAsia="lv-LV"/>
              </w:rPr>
            </w:pPr>
            <w:r>
              <w:rPr>
                <w:rFonts w:eastAsia="Calibri"/>
                <w:lang w:eastAsia="lv-LV"/>
              </w:rPr>
              <w:t>Gab.</w:t>
            </w:r>
          </w:p>
        </w:tc>
        <w:tc>
          <w:tcPr>
            <w:tcW w:w="1092" w:type="dxa"/>
            <w:tcBorders>
              <w:top w:val="single" w:sz="4" w:space="0" w:color="auto"/>
              <w:left w:val="single" w:sz="4" w:space="0" w:color="auto"/>
              <w:right w:val="single" w:sz="4" w:space="0" w:color="auto"/>
            </w:tcBorders>
          </w:tcPr>
          <w:p w14:paraId="641BF3C2" w14:textId="77777777" w:rsidR="00BC4919" w:rsidRPr="00EE118A" w:rsidRDefault="00BC4919" w:rsidP="00BC4919">
            <w:pPr>
              <w:keepNext/>
              <w:overflowPunct w:val="0"/>
              <w:autoSpaceDE w:val="0"/>
              <w:jc w:val="center"/>
              <w:textAlignment w:val="baseline"/>
              <w:outlineLvl w:val="0"/>
              <w:rPr>
                <w:rFonts w:ascii="Times New Roman CYR" w:eastAsia="Calibri" w:hAnsi="Times New Roman CYR" w:cs="Times New Roman CYR"/>
                <w:lang w:eastAsia="lv-LV"/>
              </w:rPr>
            </w:pPr>
          </w:p>
        </w:tc>
      </w:tr>
      <w:tr w:rsidR="00EE118A" w:rsidRPr="00EE118A" w14:paraId="21DC862E" w14:textId="77777777" w:rsidTr="00BC4919">
        <w:tc>
          <w:tcPr>
            <w:tcW w:w="851" w:type="dxa"/>
            <w:tcBorders>
              <w:top w:val="single" w:sz="4" w:space="0" w:color="auto"/>
              <w:left w:val="single" w:sz="4" w:space="0" w:color="auto"/>
              <w:bottom w:val="single" w:sz="4" w:space="0" w:color="auto"/>
              <w:right w:val="single" w:sz="4" w:space="0" w:color="auto"/>
            </w:tcBorders>
            <w:vAlign w:val="center"/>
          </w:tcPr>
          <w:p w14:paraId="79D3AF83" w14:textId="77777777" w:rsidR="00EE118A" w:rsidRPr="00EE118A" w:rsidRDefault="00EE118A" w:rsidP="00EE118A">
            <w:pPr>
              <w:shd w:val="clear" w:color="auto" w:fill="FFFFFF"/>
              <w:jc w:val="center"/>
              <w:rPr>
                <w:b/>
                <w:bCs/>
                <w:color w:val="000000"/>
                <w:spacing w:val="-3"/>
              </w:rPr>
            </w:pPr>
          </w:p>
        </w:tc>
        <w:tc>
          <w:tcPr>
            <w:tcW w:w="1559" w:type="dxa"/>
            <w:tcBorders>
              <w:top w:val="single" w:sz="4" w:space="0" w:color="auto"/>
              <w:left w:val="single" w:sz="4" w:space="0" w:color="auto"/>
              <w:bottom w:val="single" w:sz="4" w:space="0" w:color="auto"/>
              <w:right w:val="single" w:sz="4" w:space="0" w:color="auto"/>
            </w:tcBorders>
            <w:vAlign w:val="center"/>
          </w:tcPr>
          <w:p w14:paraId="4901334B" w14:textId="77777777" w:rsidR="00EE118A" w:rsidRPr="00EE118A" w:rsidRDefault="00EE118A" w:rsidP="00EE118A">
            <w:pPr>
              <w:suppressAutoHyphens w:val="0"/>
              <w:spacing w:before="100" w:beforeAutospacing="1" w:after="100" w:afterAutospacing="1"/>
              <w:rPr>
                <w:rFonts w:eastAsia="Calibri"/>
                <w:b/>
                <w:lang w:eastAsia="lv-LV"/>
              </w:rPr>
            </w:pPr>
          </w:p>
        </w:tc>
        <w:tc>
          <w:tcPr>
            <w:tcW w:w="5103" w:type="dxa"/>
            <w:tcBorders>
              <w:top w:val="single" w:sz="4" w:space="0" w:color="auto"/>
              <w:left w:val="single" w:sz="4" w:space="0" w:color="auto"/>
              <w:bottom w:val="single" w:sz="4" w:space="0" w:color="auto"/>
              <w:right w:val="single" w:sz="4" w:space="0" w:color="auto"/>
            </w:tcBorders>
            <w:vAlign w:val="center"/>
          </w:tcPr>
          <w:p w14:paraId="48B87951" w14:textId="76CE623C" w:rsidR="00EE118A" w:rsidRPr="00EE118A" w:rsidRDefault="00EE118A" w:rsidP="00EE118A">
            <w:pPr>
              <w:keepNext/>
              <w:overflowPunct w:val="0"/>
              <w:autoSpaceDE w:val="0"/>
              <w:jc w:val="center"/>
              <w:textAlignment w:val="baseline"/>
              <w:outlineLvl w:val="0"/>
              <w:rPr>
                <w:b/>
                <w:bCs/>
              </w:rPr>
            </w:pPr>
            <w:r w:rsidRPr="00EE118A">
              <w:rPr>
                <w:b/>
                <w:bCs/>
              </w:rPr>
              <w:t xml:space="preserve">                                                     Kopā:</w:t>
            </w:r>
          </w:p>
        </w:tc>
        <w:tc>
          <w:tcPr>
            <w:tcW w:w="993" w:type="dxa"/>
            <w:tcBorders>
              <w:top w:val="single" w:sz="4" w:space="0" w:color="auto"/>
              <w:left w:val="single" w:sz="4" w:space="0" w:color="auto"/>
              <w:bottom w:val="single" w:sz="4" w:space="0" w:color="auto"/>
              <w:right w:val="single" w:sz="4" w:space="0" w:color="auto"/>
            </w:tcBorders>
          </w:tcPr>
          <w:p w14:paraId="68130166" w14:textId="77777777" w:rsidR="00EE118A" w:rsidRPr="00EE118A" w:rsidRDefault="00EE118A" w:rsidP="00EE118A">
            <w:pPr>
              <w:keepNext/>
              <w:overflowPunct w:val="0"/>
              <w:autoSpaceDE w:val="0"/>
              <w:jc w:val="center"/>
              <w:textAlignment w:val="baseline"/>
              <w:outlineLvl w:val="0"/>
              <w:rPr>
                <w:rFonts w:eastAsia="Calibri"/>
                <w:b/>
                <w:lang w:eastAsia="lv-LV"/>
              </w:rPr>
            </w:pPr>
          </w:p>
        </w:tc>
        <w:tc>
          <w:tcPr>
            <w:tcW w:w="1092" w:type="dxa"/>
            <w:tcBorders>
              <w:top w:val="single" w:sz="4" w:space="0" w:color="auto"/>
              <w:left w:val="single" w:sz="4" w:space="0" w:color="auto"/>
              <w:bottom w:val="single" w:sz="4" w:space="0" w:color="auto"/>
              <w:right w:val="single" w:sz="4" w:space="0" w:color="auto"/>
            </w:tcBorders>
          </w:tcPr>
          <w:p w14:paraId="3C299240" w14:textId="77777777" w:rsidR="00EE118A" w:rsidRPr="00EE118A" w:rsidRDefault="00EE118A" w:rsidP="00EE118A">
            <w:pPr>
              <w:keepNext/>
              <w:overflowPunct w:val="0"/>
              <w:autoSpaceDE w:val="0"/>
              <w:jc w:val="center"/>
              <w:textAlignment w:val="baseline"/>
              <w:outlineLvl w:val="0"/>
              <w:rPr>
                <w:rFonts w:eastAsia="Calibri"/>
                <w:b/>
                <w:lang w:eastAsia="lv-LV"/>
              </w:rPr>
            </w:pPr>
          </w:p>
        </w:tc>
      </w:tr>
    </w:tbl>
    <w:p w14:paraId="711D90A0" w14:textId="77777777" w:rsidR="00EE118A" w:rsidRDefault="00EE118A" w:rsidP="00EE118A">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164240F7" w14:textId="77777777" w:rsidR="00EE118A" w:rsidRDefault="00EE118A" w:rsidP="00EE118A">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EE118A" w14:paraId="030FF9AE" w14:textId="77777777" w:rsidTr="00EC2898">
        <w:trPr>
          <w:trHeight w:val="552"/>
        </w:trPr>
        <w:tc>
          <w:tcPr>
            <w:tcW w:w="4644" w:type="dxa"/>
            <w:tcBorders>
              <w:top w:val="single" w:sz="4" w:space="0" w:color="000000"/>
              <w:left w:val="single" w:sz="4" w:space="0" w:color="000000"/>
              <w:bottom w:val="single" w:sz="4" w:space="0" w:color="000000"/>
              <w:right w:val="nil"/>
            </w:tcBorders>
            <w:hideMark/>
          </w:tcPr>
          <w:p w14:paraId="06C2FA82" w14:textId="77777777" w:rsidR="00EE118A" w:rsidRDefault="00EE118A" w:rsidP="00372F78">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0110F83D" w14:textId="77777777" w:rsidR="00EE118A" w:rsidRDefault="00EE118A" w:rsidP="00372F78">
            <w:pPr>
              <w:keepLines/>
              <w:widowControl w:val="0"/>
              <w:spacing w:line="276" w:lineRule="auto"/>
              <w:ind w:left="425"/>
              <w:jc w:val="both"/>
            </w:pPr>
          </w:p>
        </w:tc>
      </w:tr>
      <w:tr w:rsidR="00EE118A" w14:paraId="3BB8621A" w14:textId="77777777" w:rsidTr="00EC2898">
        <w:trPr>
          <w:trHeight w:val="551"/>
        </w:trPr>
        <w:tc>
          <w:tcPr>
            <w:tcW w:w="4644" w:type="dxa"/>
            <w:tcBorders>
              <w:top w:val="nil"/>
              <w:left w:val="single" w:sz="4" w:space="0" w:color="000000"/>
              <w:bottom w:val="single" w:sz="4" w:space="0" w:color="auto"/>
              <w:right w:val="nil"/>
            </w:tcBorders>
            <w:hideMark/>
          </w:tcPr>
          <w:p w14:paraId="16EA4090" w14:textId="77777777" w:rsidR="00EE118A" w:rsidRDefault="00EE118A" w:rsidP="00372F78">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33BB83B4" w14:textId="77777777" w:rsidR="00EE118A" w:rsidRDefault="00EE118A" w:rsidP="00372F78">
            <w:pPr>
              <w:keepLines/>
              <w:widowControl w:val="0"/>
              <w:spacing w:line="276" w:lineRule="auto"/>
              <w:ind w:left="425"/>
              <w:jc w:val="both"/>
            </w:pPr>
          </w:p>
        </w:tc>
      </w:tr>
      <w:tr w:rsidR="00EE118A" w14:paraId="408CF8D1" w14:textId="77777777" w:rsidTr="00EC2898">
        <w:trPr>
          <w:trHeight w:val="368"/>
        </w:trPr>
        <w:tc>
          <w:tcPr>
            <w:tcW w:w="4644" w:type="dxa"/>
            <w:tcBorders>
              <w:top w:val="single" w:sz="4" w:space="0" w:color="auto"/>
              <w:left w:val="single" w:sz="4" w:space="0" w:color="000000"/>
              <w:bottom w:val="single" w:sz="4" w:space="0" w:color="000000"/>
              <w:right w:val="nil"/>
            </w:tcBorders>
            <w:hideMark/>
          </w:tcPr>
          <w:p w14:paraId="2B984924" w14:textId="77777777" w:rsidR="00EE118A" w:rsidRDefault="00EE118A" w:rsidP="00372F78">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0C3AA307" w14:textId="77777777" w:rsidR="00EE118A" w:rsidRDefault="00EE118A" w:rsidP="00372F78">
            <w:pPr>
              <w:keepLines/>
              <w:widowControl w:val="0"/>
              <w:spacing w:line="276" w:lineRule="auto"/>
              <w:ind w:left="425"/>
              <w:jc w:val="both"/>
            </w:pPr>
          </w:p>
        </w:tc>
      </w:tr>
    </w:tbl>
    <w:p w14:paraId="6F878974" w14:textId="77777777" w:rsidR="00EC2898" w:rsidRDefault="00EC2898" w:rsidP="00EC2898">
      <w:pPr>
        <w:tabs>
          <w:tab w:val="left" w:pos="-114"/>
          <w:tab w:val="left" w:pos="-57"/>
        </w:tabs>
        <w:jc w:val="center"/>
        <w:rPr>
          <w:b/>
          <w:bCs/>
        </w:rPr>
      </w:pPr>
    </w:p>
    <w:p w14:paraId="3FEDD61D" w14:textId="77777777" w:rsidR="00FC2717" w:rsidRDefault="00FC2717" w:rsidP="00EC2898">
      <w:pPr>
        <w:tabs>
          <w:tab w:val="left" w:pos="-114"/>
          <w:tab w:val="left" w:pos="-57"/>
        </w:tabs>
        <w:jc w:val="center"/>
        <w:rPr>
          <w:b/>
          <w:bCs/>
        </w:rPr>
      </w:pPr>
    </w:p>
    <w:p w14:paraId="7189D8A5" w14:textId="77777777" w:rsidR="00FC2717" w:rsidRDefault="00FC2717" w:rsidP="00EC2898">
      <w:pPr>
        <w:tabs>
          <w:tab w:val="left" w:pos="-114"/>
          <w:tab w:val="left" w:pos="-57"/>
        </w:tabs>
        <w:jc w:val="center"/>
        <w:rPr>
          <w:b/>
          <w:bCs/>
        </w:rPr>
      </w:pPr>
    </w:p>
    <w:p w14:paraId="23B0C035" w14:textId="77777777" w:rsidR="00FC2717" w:rsidRDefault="00FC2717" w:rsidP="00EC2898">
      <w:pPr>
        <w:tabs>
          <w:tab w:val="left" w:pos="-114"/>
          <w:tab w:val="left" w:pos="-57"/>
        </w:tabs>
        <w:jc w:val="center"/>
        <w:rPr>
          <w:b/>
          <w:bCs/>
        </w:rPr>
      </w:pPr>
    </w:p>
    <w:p w14:paraId="534F8842" w14:textId="50493630" w:rsidR="00EC2898" w:rsidRDefault="00EC2898" w:rsidP="00EC2898">
      <w:pPr>
        <w:tabs>
          <w:tab w:val="left" w:pos="-114"/>
          <w:tab w:val="left" w:pos="-57"/>
        </w:tabs>
        <w:jc w:val="center"/>
        <w:rPr>
          <w:b/>
          <w:bCs/>
        </w:rPr>
      </w:pPr>
      <w:r>
        <w:rPr>
          <w:b/>
          <w:bCs/>
        </w:rPr>
        <w:lastRenderedPageBreak/>
        <w:t>FINANŠU - TEHNISKAIS PIEDĀVĀJUMS</w:t>
      </w:r>
    </w:p>
    <w:p w14:paraId="2D2B1BED" w14:textId="3DB11330" w:rsidR="00EC2898" w:rsidRDefault="00EC2898" w:rsidP="00EC2898">
      <w:pPr>
        <w:tabs>
          <w:tab w:val="left" w:pos="-114"/>
          <w:tab w:val="left" w:pos="-57"/>
        </w:tabs>
        <w:jc w:val="center"/>
        <w:rPr>
          <w:b/>
          <w:bCs/>
        </w:rPr>
      </w:pPr>
      <w:r>
        <w:rPr>
          <w:b/>
          <w:bCs/>
        </w:rPr>
        <w:t>V daļa</w:t>
      </w:r>
    </w:p>
    <w:p w14:paraId="69DB25AB" w14:textId="10D464C4" w:rsidR="00EC2898" w:rsidRDefault="00EC2898" w:rsidP="00EC2898">
      <w:pPr>
        <w:tabs>
          <w:tab w:val="left" w:pos="-114"/>
          <w:tab w:val="left" w:pos="-57"/>
        </w:tabs>
        <w:jc w:val="center"/>
      </w:pPr>
      <w:r w:rsidRPr="004E5115">
        <w:t>(</w:t>
      </w:r>
      <w:r>
        <w:t>„Cīņas triko</w:t>
      </w:r>
      <w:r w:rsidRPr="00BC4919">
        <w:t xml:space="preserve"> iegāde</w:t>
      </w:r>
      <w:r w:rsidRPr="006D5816">
        <w:t>”</w:t>
      </w:r>
      <w:r>
        <w:t>)</w:t>
      </w:r>
    </w:p>
    <w:p w14:paraId="1740F168" w14:textId="77777777" w:rsidR="00EC2898" w:rsidRPr="00AE3138" w:rsidRDefault="00EC2898" w:rsidP="00EC2898">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EC2898" w14:paraId="4E66F3D8" w14:textId="77777777" w:rsidTr="00C71D63">
        <w:trPr>
          <w:cantSplit/>
        </w:trPr>
        <w:tc>
          <w:tcPr>
            <w:tcW w:w="1092" w:type="pct"/>
            <w:tcBorders>
              <w:top w:val="single" w:sz="4" w:space="0" w:color="auto"/>
              <w:left w:val="single" w:sz="4" w:space="0" w:color="auto"/>
              <w:bottom w:val="single" w:sz="4" w:space="0" w:color="auto"/>
              <w:right w:val="single" w:sz="4" w:space="0" w:color="auto"/>
            </w:tcBorders>
            <w:hideMark/>
          </w:tcPr>
          <w:p w14:paraId="3179E5EB" w14:textId="77777777" w:rsidR="00EC2898" w:rsidRDefault="00EC2898" w:rsidP="00C71D63">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2C76389F" w14:textId="77777777" w:rsidR="00EC2898" w:rsidRDefault="00EC2898" w:rsidP="00C71D63">
            <w:pPr>
              <w:tabs>
                <w:tab w:val="left" w:pos="-114"/>
                <w:tab w:val="left" w:pos="-57"/>
              </w:tabs>
              <w:spacing w:line="276" w:lineRule="auto"/>
              <w:jc w:val="both"/>
            </w:pPr>
          </w:p>
        </w:tc>
      </w:tr>
      <w:tr w:rsidR="00EC2898" w14:paraId="22D8678E" w14:textId="77777777" w:rsidTr="00C71D63">
        <w:trPr>
          <w:trHeight w:val="454"/>
        </w:trPr>
        <w:tc>
          <w:tcPr>
            <w:tcW w:w="1092" w:type="pct"/>
            <w:tcBorders>
              <w:top w:val="single" w:sz="4" w:space="0" w:color="auto"/>
              <w:left w:val="single" w:sz="4" w:space="0" w:color="auto"/>
              <w:bottom w:val="single" w:sz="4" w:space="0" w:color="auto"/>
              <w:right w:val="single" w:sz="4" w:space="0" w:color="auto"/>
            </w:tcBorders>
            <w:hideMark/>
          </w:tcPr>
          <w:p w14:paraId="5EA57544" w14:textId="77777777" w:rsidR="00EC2898" w:rsidRDefault="00EC2898" w:rsidP="00C71D63">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0C909CB4" w14:textId="77777777" w:rsidR="00EC2898" w:rsidRDefault="00EC2898" w:rsidP="00C71D63">
            <w:pPr>
              <w:tabs>
                <w:tab w:val="left" w:pos="-114"/>
                <w:tab w:val="left" w:pos="-57"/>
              </w:tabs>
              <w:spacing w:line="276" w:lineRule="auto"/>
              <w:jc w:val="both"/>
            </w:pPr>
          </w:p>
        </w:tc>
      </w:tr>
      <w:tr w:rsidR="00EC2898" w14:paraId="373BCFAE"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630974F8" w14:textId="77777777" w:rsidR="00EC2898" w:rsidRDefault="00EC2898" w:rsidP="00C71D63">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7CD94BBF" w14:textId="77777777" w:rsidR="00EC2898" w:rsidRDefault="00EC2898" w:rsidP="00C71D63">
            <w:pPr>
              <w:tabs>
                <w:tab w:val="left" w:pos="-114"/>
                <w:tab w:val="left" w:pos="-57"/>
              </w:tabs>
              <w:spacing w:line="276" w:lineRule="auto"/>
              <w:jc w:val="both"/>
            </w:pPr>
          </w:p>
        </w:tc>
      </w:tr>
      <w:tr w:rsidR="00EC2898" w14:paraId="2A613433"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0C9B1244" w14:textId="77777777" w:rsidR="00EC2898" w:rsidRDefault="00EC2898" w:rsidP="00C71D63">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4187C31" w14:textId="77777777" w:rsidR="00EC2898" w:rsidRDefault="00EC2898" w:rsidP="00C71D63">
            <w:pPr>
              <w:tabs>
                <w:tab w:val="left" w:pos="-114"/>
                <w:tab w:val="left" w:pos="-57"/>
              </w:tabs>
              <w:spacing w:line="276" w:lineRule="auto"/>
              <w:jc w:val="both"/>
            </w:pPr>
          </w:p>
        </w:tc>
      </w:tr>
      <w:tr w:rsidR="00EC2898" w14:paraId="00D81655"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6E1C5E8B" w14:textId="77777777" w:rsidR="00EC2898" w:rsidRDefault="00EC2898" w:rsidP="00C71D63">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5163E86A" w14:textId="77777777" w:rsidR="00EC2898" w:rsidRDefault="00EC2898" w:rsidP="00C71D63">
            <w:pPr>
              <w:tabs>
                <w:tab w:val="left" w:pos="-114"/>
                <w:tab w:val="left" w:pos="-57"/>
              </w:tabs>
              <w:spacing w:line="276" w:lineRule="auto"/>
              <w:jc w:val="both"/>
            </w:pPr>
          </w:p>
        </w:tc>
      </w:tr>
      <w:tr w:rsidR="00EC2898" w14:paraId="76B1159D"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7CDD7CF6" w14:textId="77777777" w:rsidR="00EC2898" w:rsidRDefault="00EC2898" w:rsidP="00C71D63">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580FF183" w14:textId="77777777" w:rsidR="00EC2898" w:rsidRDefault="00EC2898" w:rsidP="00C71D63">
            <w:pPr>
              <w:tabs>
                <w:tab w:val="left" w:pos="-114"/>
                <w:tab w:val="left" w:pos="-57"/>
              </w:tabs>
              <w:spacing w:line="276" w:lineRule="auto"/>
              <w:jc w:val="both"/>
            </w:pPr>
          </w:p>
        </w:tc>
      </w:tr>
    </w:tbl>
    <w:p w14:paraId="02971EE0" w14:textId="77777777" w:rsidR="00EC2898" w:rsidRDefault="00EC2898" w:rsidP="00EC2898">
      <w:pPr>
        <w:jc w:val="both"/>
        <w:outlineLvl w:val="0"/>
      </w:pPr>
      <w:r>
        <w:t xml:space="preserve">Piedāvājam Jums pēc Jūsu pieprasījuma nodrošināt aptaujas (tirgus izpētes) </w:t>
      </w:r>
      <w:r w:rsidRPr="004E5115">
        <w:rPr>
          <w:b/>
          <w:bCs/>
        </w:rPr>
        <w:t>„</w:t>
      </w:r>
      <w:r w:rsidRPr="00EF78A1">
        <w:t xml:space="preserve"> </w:t>
      </w:r>
      <w:r w:rsidRPr="00EF78A1">
        <w:rPr>
          <w:b/>
          <w:bCs/>
        </w:rPr>
        <w:t>Sporta inventāra un ekipējuma iegāde</w:t>
      </w:r>
      <w:r w:rsidRPr="004E5115">
        <w:rPr>
          <w:b/>
          <w:bCs/>
        </w:rPr>
        <w:t>”</w:t>
      </w:r>
      <w:r>
        <w:rPr>
          <w:b/>
          <w:bCs/>
        </w:rPr>
        <w:t xml:space="preserve"> </w:t>
      </w:r>
      <w:r>
        <w:rPr>
          <w:bCs/>
        </w:rPr>
        <w:t>priekšmeta izpildi atbilstoši Tehniskajai specifikācijai par šādu</w:t>
      </w:r>
      <w:r>
        <w:t xml:space="preserve"> cenu:</w:t>
      </w:r>
    </w:p>
    <w:p w14:paraId="7A882E25" w14:textId="77777777" w:rsidR="00EC2898" w:rsidRDefault="00EC2898" w:rsidP="00EC2898">
      <w:pPr>
        <w:jc w:val="both"/>
        <w:outlineLvl w:val="0"/>
      </w:pPr>
    </w:p>
    <w:tbl>
      <w:tblPr>
        <w:tblStyle w:val="Reatabula5"/>
        <w:tblW w:w="9598" w:type="dxa"/>
        <w:tblInd w:w="-34" w:type="dxa"/>
        <w:tblLayout w:type="fixed"/>
        <w:tblLook w:val="04A0" w:firstRow="1" w:lastRow="0" w:firstColumn="1" w:lastColumn="0" w:noHBand="0" w:noVBand="1"/>
      </w:tblPr>
      <w:tblGrid>
        <w:gridCol w:w="851"/>
        <w:gridCol w:w="1559"/>
        <w:gridCol w:w="5103"/>
        <w:gridCol w:w="993"/>
        <w:gridCol w:w="1092"/>
      </w:tblGrid>
      <w:tr w:rsidR="00EC2898" w:rsidRPr="00EE118A" w14:paraId="4F1B29FC" w14:textId="77777777" w:rsidTr="00C71D63">
        <w:tc>
          <w:tcPr>
            <w:tcW w:w="851" w:type="dxa"/>
            <w:tcBorders>
              <w:top w:val="single" w:sz="4" w:space="0" w:color="auto"/>
              <w:left w:val="single" w:sz="4" w:space="0" w:color="auto"/>
              <w:bottom w:val="single" w:sz="4" w:space="0" w:color="auto"/>
              <w:right w:val="single" w:sz="4" w:space="0" w:color="auto"/>
            </w:tcBorders>
            <w:vAlign w:val="center"/>
            <w:hideMark/>
          </w:tcPr>
          <w:p w14:paraId="555F392E" w14:textId="77777777" w:rsidR="00EC2898" w:rsidRDefault="00EC2898" w:rsidP="00C71D63">
            <w:pPr>
              <w:shd w:val="clear" w:color="auto" w:fill="FFFFFF"/>
              <w:jc w:val="center"/>
              <w:rPr>
                <w:b/>
                <w:bCs/>
                <w:color w:val="000000"/>
                <w:spacing w:val="-3"/>
              </w:rPr>
            </w:pPr>
            <w:r w:rsidRPr="00EE118A">
              <w:rPr>
                <w:b/>
                <w:bCs/>
                <w:color w:val="000000"/>
                <w:spacing w:val="-3"/>
              </w:rPr>
              <w:t>N</w:t>
            </w:r>
            <w:r>
              <w:rPr>
                <w:b/>
                <w:bCs/>
                <w:color w:val="000000"/>
                <w:spacing w:val="-3"/>
              </w:rPr>
              <w:t>r</w:t>
            </w:r>
            <w:r w:rsidRPr="00EE118A">
              <w:rPr>
                <w:b/>
                <w:bCs/>
                <w:color w:val="000000"/>
                <w:spacing w:val="-3"/>
              </w:rPr>
              <w:t>.</w:t>
            </w:r>
          </w:p>
          <w:p w14:paraId="41216E4E" w14:textId="77777777" w:rsidR="00EC2898" w:rsidRPr="00EE118A" w:rsidRDefault="00EC2898" w:rsidP="00C71D63">
            <w:pPr>
              <w:shd w:val="clear" w:color="auto" w:fill="FFFFFF"/>
              <w:jc w:val="center"/>
              <w:rPr>
                <w:b/>
                <w:bCs/>
                <w:color w:val="000000"/>
                <w:spacing w:val="-3"/>
              </w:rPr>
            </w:pPr>
            <w:r w:rsidRPr="00EE118A">
              <w:rPr>
                <w:b/>
                <w:bCs/>
                <w:color w:val="000000"/>
                <w:spacing w:val="-3"/>
              </w:rPr>
              <w:t>p.k.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9182F3" w14:textId="77777777" w:rsidR="00EC2898" w:rsidRPr="00EE118A" w:rsidRDefault="00EC2898" w:rsidP="00C71D63">
            <w:pPr>
              <w:shd w:val="clear" w:color="auto" w:fill="FFFFFF"/>
              <w:jc w:val="center"/>
              <w:rPr>
                <w:b/>
                <w:bCs/>
              </w:rPr>
            </w:pPr>
            <w:r w:rsidRPr="00EE118A">
              <w:rPr>
                <w:rFonts w:eastAsia="Calibri"/>
                <w:b/>
                <w:lang w:eastAsia="lv-LV"/>
              </w:rPr>
              <w:t>Pakalpojuma nosaukums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B596B3B" w14:textId="77777777" w:rsidR="00EC2898" w:rsidRPr="00EE118A" w:rsidRDefault="00EC2898" w:rsidP="00C71D63">
            <w:pPr>
              <w:keepNext/>
              <w:overflowPunct w:val="0"/>
              <w:autoSpaceDE w:val="0"/>
              <w:jc w:val="center"/>
              <w:textAlignment w:val="baseline"/>
              <w:outlineLvl w:val="0"/>
              <w:rPr>
                <w:b/>
                <w:bCs/>
              </w:rPr>
            </w:pPr>
            <w:r w:rsidRPr="00EE118A">
              <w:rPr>
                <w:b/>
                <w:bCs/>
              </w:rPr>
              <w:t>Apraksts</w:t>
            </w:r>
          </w:p>
        </w:tc>
        <w:tc>
          <w:tcPr>
            <w:tcW w:w="993" w:type="dxa"/>
            <w:tcBorders>
              <w:top w:val="single" w:sz="4" w:space="0" w:color="auto"/>
              <w:left w:val="single" w:sz="4" w:space="0" w:color="auto"/>
              <w:bottom w:val="single" w:sz="4" w:space="0" w:color="auto"/>
              <w:right w:val="single" w:sz="4" w:space="0" w:color="auto"/>
            </w:tcBorders>
            <w:hideMark/>
          </w:tcPr>
          <w:p w14:paraId="3073B729" w14:textId="77777777" w:rsidR="00EC2898" w:rsidRPr="00EE118A" w:rsidRDefault="00EC2898" w:rsidP="00C71D63">
            <w:pPr>
              <w:keepNext/>
              <w:overflowPunct w:val="0"/>
              <w:autoSpaceDE w:val="0"/>
              <w:jc w:val="center"/>
              <w:textAlignment w:val="baseline"/>
              <w:outlineLvl w:val="0"/>
              <w:rPr>
                <w:b/>
                <w:bCs/>
              </w:rPr>
            </w:pPr>
            <w:proofErr w:type="spellStart"/>
            <w:r w:rsidRPr="00EE118A">
              <w:rPr>
                <w:b/>
                <w:bCs/>
              </w:rPr>
              <w:t>Mērv</w:t>
            </w:r>
            <w:proofErr w:type="spellEnd"/>
            <w:r>
              <w:rPr>
                <w:b/>
                <w:bCs/>
              </w:rPr>
              <w:t>.</w:t>
            </w:r>
          </w:p>
        </w:tc>
        <w:tc>
          <w:tcPr>
            <w:tcW w:w="1092" w:type="dxa"/>
            <w:tcBorders>
              <w:top w:val="single" w:sz="4" w:space="0" w:color="auto"/>
              <w:left w:val="single" w:sz="4" w:space="0" w:color="auto"/>
              <w:bottom w:val="single" w:sz="4" w:space="0" w:color="auto"/>
              <w:right w:val="single" w:sz="4" w:space="0" w:color="auto"/>
            </w:tcBorders>
            <w:hideMark/>
          </w:tcPr>
          <w:p w14:paraId="62467C21" w14:textId="77777777" w:rsidR="00EC2898" w:rsidRPr="00EF78A1" w:rsidRDefault="00EC2898" w:rsidP="00C71D63">
            <w:pPr>
              <w:keepNext/>
              <w:overflowPunct w:val="0"/>
              <w:autoSpaceDE w:val="0"/>
              <w:jc w:val="center"/>
              <w:textAlignment w:val="baseline"/>
              <w:outlineLvl w:val="0"/>
              <w:rPr>
                <w:b/>
                <w:bCs/>
              </w:rPr>
            </w:pPr>
            <w:r w:rsidRPr="00EF78A1">
              <w:rPr>
                <w:b/>
                <w:bCs/>
              </w:rPr>
              <w:t>Cena bez PVN</w:t>
            </w:r>
          </w:p>
          <w:p w14:paraId="4514EED5" w14:textId="77777777" w:rsidR="00EC2898" w:rsidRPr="00EE118A" w:rsidRDefault="00EC2898" w:rsidP="00C71D63">
            <w:pPr>
              <w:keepNext/>
              <w:overflowPunct w:val="0"/>
              <w:autoSpaceDE w:val="0"/>
              <w:jc w:val="center"/>
              <w:textAlignment w:val="baseline"/>
              <w:outlineLvl w:val="0"/>
              <w:rPr>
                <w:b/>
                <w:bCs/>
              </w:rPr>
            </w:pPr>
            <w:r w:rsidRPr="00EF78A1">
              <w:t>(Par 1 vienību</w:t>
            </w:r>
            <w:r w:rsidRPr="00EF78A1">
              <w:rPr>
                <w:b/>
                <w:bCs/>
              </w:rPr>
              <w:t>)</w:t>
            </w:r>
            <w:r w:rsidRPr="00C25897">
              <w:rPr>
                <w:b/>
                <w:bCs/>
              </w:rPr>
              <w:t xml:space="preserve"> </w:t>
            </w:r>
            <w:r w:rsidRPr="00EE118A">
              <w:rPr>
                <w:b/>
                <w:bCs/>
              </w:rPr>
              <w:t xml:space="preserve"> </w:t>
            </w:r>
          </w:p>
        </w:tc>
      </w:tr>
      <w:tr w:rsidR="00EC2898" w:rsidRPr="00EE118A" w14:paraId="43BCAB3F" w14:textId="77777777" w:rsidTr="00C71D63">
        <w:tc>
          <w:tcPr>
            <w:tcW w:w="851" w:type="dxa"/>
            <w:tcBorders>
              <w:top w:val="single" w:sz="4" w:space="0" w:color="auto"/>
              <w:left w:val="single" w:sz="4" w:space="0" w:color="auto"/>
              <w:bottom w:val="single" w:sz="4" w:space="0" w:color="auto"/>
              <w:right w:val="single" w:sz="4" w:space="0" w:color="auto"/>
            </w:tcBorders>
            <w:hideMark/>
          </w:tcPr>
          <w:p w14:paraId="602682C2" w14:textId="77777777" w:rsidR="00EC2898" w:rsidRPr="00EE118A" w:rsidRDefault="00EC2898" w:rsidP="00C71D63">
            <w:pPr>
              <w:suppressAutoHyphens w:val="0"/>
              <w:rPr>
                <w:rFonts w:eastAsia="Calibri"/>
                <w:bCs/>
                <w:lang w:eastAsia="lv-LV"/>
              </w:rPr>
            </w:pPr>
            <w:r w:rsidRPr="00EE118A">
              <w:rPr>
                <w:rFonts w:eastAsia="Calibri"/>
                <w:bCs/>
                <w:lang w:eastAsia="lv-LV"/>
              </w:rPr>
              <w:t>1.</w:t>
            </w:r>
          </w:p>
        </w:tc>
        <w:tc>
          <w:tcPr>
            <w:tcW w:w="1559" w:type="dxa"/>
            <w:tcBorders>
              <w:top w:val="single" w:sz="4" w:space="0" w:color="auto"/>
              <w:left w:val="single" w:sz="4" w:space="0" w:color="auto"/>
              <w:bottom w:val="single" w:sz="4" w:space="0" w:color="auto"/>
              <w:right w:val="single" w:sz="4" w:space="0" w:color="auto"/>
            </w:tcBorders>
            <w:hideMark/>
          </w:tcPr>
          <w:p w14:paraId="407340FE" w14:textId="3F8512C3" w:rsidR="00EC2898" w:rsidRPr="00EE118A" w:rsidRDefault="00EC2898" w:rsidP="00C71D63">
            <w:pPr>
              <w:suppressAutoHyphens w:val="0"/>
              <w:jc w:val="both"/>
              <w:rPr>
                <w:rFonts w:eastAsia="Calibri"/>
                <w:bCs/>
                <w:lang w:eastAsia="lv-LV"/>
              </w:rPr>
            </w:pPr>
            <w:r>
              <w:rPr>
                <w:bCs/>
                <w:lang w:eastAsia="en-US"/>
              </w:rPr>
              <w:t>Cīņas triko</w:t>
            </w:r>
          </w:p>
        </w:tc>
        <w:tc>
          <w:tcPr>
            <w:tcW w:w="5103" w:type="dxa"/>
            <w:tcBorders>
              <w:top w:val="single" w:sz="4" w:space="0" w:color="auto"/>
              <w:left w:val="single" w:sz="4" w:space="0" w:color="auto"/>
              <w:bottom w:val="single" w:sz="4" w:space="0" w:color="auto"/>
              <w:right w:val="single" w:sz="4" w:space="0" w:color="auto"/>
            </w:tcBorders>
            <w:hideMark/>
          </w:tcPr>
          <w:p w14:paraId="32A238EE"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Pielietojums</w:t>
            </w:r>
            <w:r w:rsidRPr="005C67E3">
              <w:rPr>
                <w:rFonts w:eastAsia="Arial Unicode MS"/>
                <w:color w:val="0D0D0D"/>
                <w:u w:color="0D0D0D"/>
                <w:bdr w:val="nil"/>
                <w:lang w:eastAsia="lv-LV"/>
              </w:rPr>
              <w:t>: Paredzēts sporta nodarbībām telpās.</w:t>
            </w:r>
          </w:p>
          <w:p w14:paraId="146ED556"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Materiāla apraksts un krāsas</w:t>
            </w:r>
            <w:r w:rsidRPr="005C67E3">
              <w:rPr>
                <w:rFonts w:eastAsia="Arial Unicode MS"/>
                <w:color w:val="0D0D0D"/>
                <w:u w:color="0D0D0D"/>
                <w:bdr w:val="nil"/>
                <w:lang w:eastAsia="lv-LV"/>
              </w:rPr>
              <w:t xml:space="preserve">: </w:t>
            </w:r>
            <w:proofErr w:type="spellStart"/>
            <w:r w:rsidRPr="005C67E3">
              <w:rPr>
                <w:rFonts w:eastAsia="Arial Unicode MS"/>
                <w:color w:val="0D0D0D"/>
                <w:u w:color="0D0D0D"/>
                <w:bdr w:val="nil"/>
                <w:lang w:eastAsia="lv-LV"/>
              </w:rPr>
              <w:t>Likra</w:t>
            </w:r>
            <w:proofErr w:type="spellEnd"/>
            <w:r w:rsidRPr="005C67E3">
              <w:rPr>
                <w:rFonts w:eastAsia="Arial Unicode MS"/>
                <w:color w:val="0D0D0D"/>
                <w:u w:color="0D0D0D"/>
                <w:bdr w:val="nil"/>
                <w:lang w:eastAsia="lv-LV"/>
              </w:rPr>
              <w:t xml:space="preserve">, 80% poliamīds (+/- 2%), 20% </w:t>
            </w:r>
            <w:proofErr w:type="spellStart"/>
            <w:r w:rsidRPr="005C67E3">
              <w:rPr>
                <w:rFonts w:eastAsia="Arial Unicode MS"/>
                <w:color w:val="0D0D0D"/>
                <w:u w:color="0D0D0D"/>
                <w:bdr w:val="nil"/>
                <w:lang w:eastAsia="lv-LV"/>
              </w:rPr>
              <w:t>elastāns</w:t>
            </w:r>
            <w:proofErr w:type="spellEnd"/>
            <w:r w:rsidRPr="005C67E3">
              <w:rPr>
                <w:rFonts w:eastAsia="Arial Unicode MS"/>
                <w:color w:val="0D0D0D"/>
                <w:u w:color="0D0D0D"/>
                <w:bdr w:val="nil"/>
                <w:lang w:eastAsia="lv-LV"/>
              </w:rPr>
              <w:t>. Krāsa sarkana, zila.</w:t>
            </w:r>
          </w:p>
          <w:p w14:paraId="7AFAF3AB"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FF0000"/>
                <w:u w:color="0D0D0D"/>
                <w:bdr w:val="nil"/>
                <w:lang w:eastAsia="lv-LV"/>
              </w:rPr>
            </w:pPr>
            <w:r w:rsidRPr="005C67E3">
              <w:rPr>
                <w:rFonts w:eastAsia="Arial Unicode MS"/>
                <w:b/>
                <w:bCs/>
                <w:color w:val="0D0D0D"/>
                <w:u w:color="0D0D0D"/>
                <w:bdr w:val="nil"/>
                <w:lang w:eastAsia="lv-LV"/>
              </w:rPr>
              <w:t>Apraksts</w:t>
            </w:r>
            <w:r w:rsidRPr="005C67E3">
              <w:rPr>
                <w:rFonts w:eastAsia="Arial Unicode MS"/>
                <w:color w:val="0D0D0D"/>
                <w:u w:color="0D0D0D"/>
                <w:bdr w:val="nil"/>
                <w:lang w:eastAsia="lv-LV"/>
              </w:rPr>
              <w:t xml:space="preserve">: </w:t>
            </w:r>
            <w:r w:rsidRPr="005C67E3">
              <w:rPr>
                <w:rFonts w:eastAsia="Arial Unicode MS"/>
                <w:u w:color="0D0D0D"/>
                <w:bdr w:val="nil"/>
                <w:lang w:eastAsia="lv-LV"/>
              </w:rPr>
              <w:t xml:space="preserve">Triko ir standarta forma, ko izmanto visos Olimpiskajos cīņas sporta veidos. Cīņas triko jābūt izgatavotam no gluda auduma bez nelīdzenām malām, kas nerada nekādus kairinājuma draudus ne lietotājam, ne pretiniekam. </w:t>
            </w:r>
            <w:r>
              <w:rPr>
                <w:rFonts w:eastAsia="Arial Unicode MS"/>
                <w:u w:color="0D0D0D"/>
                <w:bdr w:val="nil"/>
                <w:lang w:eastAsia="lv-LV"/>
              </w:rPr>
              <w:t>Komplekts sastāv no viena sarkana triko un viena zila.</w:t>
            </w:r>
          </w:p>
          <w:p w14:paraId="0862E681"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b/>
                <w:bCs/>
                <w:color w:val="202124"/>
                <w:u w:color="202124"/>
                <w:bdr w:val="nil"/>
                <w:lang w:eastAsia="lv-LV"/>
              </w:rPr>
            </w:pPr>
            <w:r w:rsidRPr="005C67E3">
              <w:rPr>
                <w:rFonts w:eastAsia="Arial Unicode MS"/>
                <w:b/>
                <w:bCs/>
                <w:color w:val="0D0D0D"/>
                <w:u w:color="0D0D0D"/>
                <w:bdr w:val="nil"/>
                <w:lang w:eastAsia="lv-LV"/>
              </w:rPr>
              <w:t xml:space="preserve">Marķējums: </w:t>
            </w:r>
            <w:r w:rsidRPr="005C67E3">
              <w:rPr>
                <w:rFonts w:eastAsia="Arial Unicode MS"/>
                <w:color w:val="0D0D0D"/>
                <w:u w:color="0D0D0D"/>
                <w:bdr w:val="nil"/>
                <w:lang w:eastAsia="lv-LV"/>
              </w:rPr>
              <w:t>Nav</w:t>
            </w:r>
          </w:p>
          <w:p w14:paraId="55318E3F"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ind w:left="142"/>
              <w:jc w:val="both"/>
              <w:rPr>
                <w:rFonts w:eastAsia="Arial Unicode MS"/>
                <w:color w:val="0D0D0D"/>
                <w:u w:color="0D0D0D"/>
                <w:bdr w:val="nil"/>
                <w:lang w:eastAsia="lv-LV"/>
              </w:rPr>
            </w:pPr>
            <w:proofErr w:type="spellStart"/>
            <w:r w:rsidRPr="005C67E3">
              <w:rPr>
                <w:rFonts w:eastAsia="Arial Unicode MS"/>
                <w:b/>
                <w:bCs/>
                <w:color w:val="0D0D0D"/>
                <w:u w:color="0D0D0D"/>
                <w:bdr w:val="nil"/>
                <w:lang w:eastAsia="lv-LV"/>
              </w:rPr>
              <w:t>Apdruka</w:t>
            </w:r>
            <w:proofErr w:type="spellEnd"/>
            <w:r w:rsidRPr="005C67E3">
              <w:rPr>
                <w:rFonts w:eastAsia="Arial Unicode MS"/>
                <w:color w:val="0D0D0D"/>
                <w:u w:color="0D0D0D"/>
                <w:bdr w:val="nil"/>
                <w:lang w:eastAsia="lv-LV"/>
              </w:rPr>
              <w:t>: Nav</w:t>
            </w:r>
          </w:p>
          <w:p w14:paraId="692AE73E"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Iepakojuma un marķējuma (etiķetes) apraksts:</w:t>
            </w:r>
            <w:r w:rsidRPr="005C67E3">
              <w:rPr>
                <w:rFonts w:eastAsia="Arial Unicode MS"/>
                <w:color w:val="000000"/>
                <w:u w:color="000000"/>
                <w:bdr w:val="nil"/>
                <w:lang w:eastAsia="lv-LV"/>
              </w:rPr>
              <w:t xml:space="preserve"> </w:t>
            </w:r>
            <w:r w:rsidRPr="005C67E3">
              <w:rPr>
                <w:rFonts w:eastAsia="Arial Unicode MS"/>
                <w:color w:val="0D0D0D"/>
                <w:u w:color="0D0D0D"/>
                <w:bdr w:val="nil"/>
                <w:lang w:eastAsia="lv-LV"/>
              </w:rPr>
              <w:t>Produkcijai piegādes brīdī jābūt oriģinālajā ražotāja iepakojumā (plastikāta maisiņā), uz kura ir norādīts ražotājs un izmērs. Uz produkcijas jābūt etiķetei, kur norādīts ražotājs, izmērs, auduma sastāvs un kopšanas rekomendācija.</w:t>
            </w:r>
          </w:p>
          <w:p w14:paraId="2DF625FE"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Kvalitātes prasības:</w:t>
            </w:r>
            <w:r w:rsidRPr="005C67E3">
              <w:rPr>
                <w:rFonts w:eastAsia="Arial Unicode MS"/>
                <w:color w:val="0D0D0D"/>
                <w:u w:color="0D0D0D"/>
                <w:bdr w:val="nil"/>
                <w:lang w:eastAsia="lv-LV"/>
              </w:rPr>
              <w:t xml:space="preserve"> garantija 12 (divpadsmit) mēneši. Ražotāja un kvalitātes sertifikāts.</w:t>
            </w:r>
          </w:p>
          <w:p w14:paraId="2F81C9AD" w14:textId="571C4D66" w:rsidR="00EC2898" w:rsidRPr="00EE118A" w:rsidRDefault="002C5926" w:rsidP="002C5926">
            <w:pPr>
              <w:suppressAutoHyphens w:val="0"/>
              <w:jc w:val="both"/>
              <w:rPr>
                <w:rFonts w:eastAsia="Calibri"/>
                <w:lang w:eastAsia="lv-LV"/>
              </w:rPr>
            </w:pPr>
            <w:r w:rsidRPr="005C67E3">
              <w:rPr>
                <w:b/>
                <w:bCs/>
                <w:color w:val="0D0D0D"/>
                <w:lang w:eastAsia="en-US"/>
              </w:rPr>
              <w:t>Sporta tērpa izmēri:</w:t>
            </w:r>
            <w:r w:rsidRPr="00311FEF">
              <w:t xml:space="preserve"> Izmēri tiks precizēti, veicot pasūtījumu</w:t>
            </w:r>
            <w:r>
              <w:t>.</w:t>
            </w:r>
          </w:p>
        </w:tc>
        <w:tc>
          <w:tcPr>
            <w:tcW w:w="993" w:type="dxa"/>
            <w:tcBorders>
              <w:top w:val="single" w:sz="4" w:space="0" w:color="auto"/>
              <w:left w:val="single" w:sz="4" w:space="0" w:color="auto"/>
              <w:right w:val="single" w:sz="4" w:space="0" w:color="auto"/>
            </w:tcBorders>
            <w:vAlign w:val="center"/>
            <w:hideMark/>
          </w:tcPr>
          <w:p w14:paraId="2122C565" w14:textId="4C07748C" w:rsidR="00EC2898" w:rsidRPr="00EE118A" w:rsidRDefault="00EC2898" w:rsidP="00C71D63">
            <w:pPr>
              <w:suppressAutoHyphens w:val="0"/>
              <w:jc w:val="center"/>
              <w:rPr>
                <w:rFonts w:eastAsia="Calibri"/>
                <w:lang w:eastAsia="lv-LV"/>
              </w:rPr>
            </w:pPr>
            <w:proofErr w:type="spellStart"/>
            <w:r>
              <w:rPr>
                <w:rFonts w:eastAsia="Calibri"/>
                <w:lang w:eastAsia="lv-LV"/>
              </w:rPr>
              <w:t>Kompl</w:t>
            </w:r>
            <w:proofErr w:type="spellEnd"/>
            <w:r>
              <w:rPr>
                <w:rFonts w:eastAsia="Calibri"/>
                <w:lang w:eastAsia="lv-LV"/>
              </w:rPr>
              <w:t>.</w:t>
            </w:r>
          </w:p>
        </w:tc>
        <w:tc>
          <w:tcPr>
            <w:tcW w:w="1092" w:type="dxa"/>
            <w:tcBorders>
              <w:top w:val="single" w:sz="4" w:space="0" w:color="auto"/>
              <w:left w:val="single" w:sz="4" w:space="0" w:color="auto"/>
              <w:right w:val="single" w:sz="4" w:space="0" w:color="auto"/>
            </w:tcBorders>
          </w:tcPr>
          <w:p w14:paraId="4DFB7B79" w14:textId="77777777" w:rsidR="00EC2898" w:rsidRPr="00EE118A" w:rsidRDefault="00EC2898" w:rsidP="00C71D63">
            <w:pPr>
              <w:keepNext/>
              <w:overflowPunct w:val="0"/>
              <w:autoSpaceDE w:val="0"/>
              <w:jc w:val="center"/>
              <w:textAlignment w:val="baseline"/>
              <w:outlineLvl w:val="0"/>
              <w:rPr>
                <w:rFonts w:ascii="Times New Roman CYR" w:eastAsia="Calibri" w:hAnsi="Times New Roman CYR" w:cs="Times New Roman CYR"/>
                <w:lang w:eastAsia="lv-LV"/>
              </w:rPr>
            </w:pPr>
          </w:p>
        </w:tc>
      </w:tr>
      <w:tr w:rsidR="00EC2898" w:rsidRPr="00EE118A" w14:paraId="4280D6F7" w14:textId="77777777" w:rsidTr="00C71D63">
        <w:tc>
          <w:tcPr>
            <w:tcW w:w="851" w:type="dxa"/>
            <w:tcBorders>
              <w:top w:val="single" w:sz="4" w:space="0" w:color="auto"/>
              <w:left w:val="single" w:sz="4" w:space="0" w:color="auto"/>
              <w:bottom w:val="single" w:sz="4" w:space="0" w:color="auto"/>
              <w:right w:val="single" w:sz="4" w:space="0" w:color="auto"/>
            </w:tcBorders>
            <w:vAlign w:val="center"/>
          </w:tcPr>
          <w:p w14:paraId="38026502" w14:textId="77777777" w:rsidR="00EC2898" w:rsidRPr="00EE118A" w:rsidRDefault="00EC2898" w:rsidP="00C71D63">
            <w:pPr>
              <w:shd w:val="clear" w:color="auto" w:fill="FFFFFF"/>
              <w:jc w:val="center"/>
              <w:rPr>
                <w:b/>
                <w:bCs/>
                <w:color w:val="000000"/>
                <w:spacing w:val="-3"/>
              </w:rPr>
            </w:pPr>
          </w:p>
        </w:tc>
        <w:tc>
          <w:tcPr>
            <w:tcW w:w="1559" w:type="dxa"/>
            <w:tcBorders>
              <w:top w:val="single" w:sz="4" w:space="0" w:color="auto"/>
              <w:left w:val="single" w:sz="4" w:space="0" w:color="auto"/>
              <w:bottom w:val="single" w:sz="4" w:space="0" w:color="auto"/>
              <w:right w:val="single" w:sz="4" w:space="0" w:color="auto"/>
            </w:tcBorders>
            <w:vAlign w:val="center"/>
          </w:tcPr>
          <w:p w14:paraId="4EE9BE64" w14:textId="77777777" w:rsidR="00EC2898" w:rsidRPr="00EE118A" w:rsidRDefault="00EC2898" w:rsidP="00C71D63">
            <w:pPr>
              <w:suppressAutoHyphens w:val="0"/>
              <w:spacing w:before="100" w:beforeAutospacing="1" w:after="100" w:afterAutospacing="1"/>
              <w:rPr>
                <w:rFonts w:eastAsia="Calibri"/>
                <w:b/>
                <w:lang w:eastAsia="lv-LV"/>
              </w:rPr>
            </w:pPr>
          </w:p>
        </w:tc>
        <w:tc>
          <w:tcPr>
            <w:tcW w:w="5103" w:type="dxa"/>
            <w:tcBorders>
              <w:top w:val="single" w:sz="4" w:space="0" w:color="auto"/>
              <w:left w:val="single" w:sz="4" w:space="0" w:color="auto"/>
              <w:bottom w:val="single" w:sz="4" w:space="0" w:color="auto"/>
              <w:right w:val="single" w:sz="4" w:space="0" w:color="auto"/>
            </w:tcBorders>
            <w:vAlign w:val="center"/>
          </w:tcPr>
          <w:p w14:paraId="7839D2CC" w14:textId="77777777" w:rsidR="00EC2898" w:rsidRPr="00EE118A" w:rsidRDefault="00EC2898" w:rsidP="00C71D63">
            <w:pPr>
              <w:keepNext/>
              <w:overflowPunct w:val="0"/>
              <w:autoSpaceDE w:val="0"/>
              <w:jc w:val="center"/>
              <w:textAlignment w:val="baseline"/>
              <w:outlineLvl w:val="0"/>
              <w:rPr>
                <w:b/>
                <w:bCs/>
              </w:rPr>
            </w:pPr>
            <w:r w:rsidRPr="00EE118A">
              <w:rPr>
                <w:b/>
                <w:bCs/>
              </w:rPr>
              <w:t xml:space="preserve">                                                     Kopā:</w:t>
            </w:r>
          </w:p>
        </w:tc>
        <w:tc>
          <w:tcPr>
            <w:tcW w:w="993" w:type="dxa"/>
            <w:tcBorders>
              <w:top w:val="single" w:sz="4" w:space="0" w:color="auto"/>
              <w:left w:val="single" w:sz="4" w:space="0" w:color="auto"/>
              <w:bottom w:val="single" w:sz="4" w:space="0" w:color="auto"/>
              <w:right w:val="single" w:sz="4" w:space="0" w:color="auto"/>
            </w:tcBorders>
          </w:tcPr>
          <w:p w14:paraId="5D58DF75" w14:textId="77777777" w:rsidR="00EC2898" w:rsidRPr="00EE118A" w:rsidRDefault="00EC2898" w:rsidP="00C71D63">
            <w:pPr>
              <w:keepNext/>
              <w:overflowPunct w:val="0"/>
              <w:autoSpaceDE w:val="0"/>
              <w:jc w:val="center"/>
              <w:textAlignment w:val="baseline"/>
              <w:outlineLvl w:val="0"/>
              <w:rPr>
                <w:rFonts w:eastAsia="Calibri"/>
                <w:b/>
                <w:lang w:eastAsia="lv-LV"/>
              </w:rPr>
            </w:pPr>
          </w:p>
        </w:tc>
        <w:tc>
          <w:tcPr>
            <w:tcW w:w="1092" w:type="dxa"/>
            <w:tcBorders>
              <w:top w:val="single" w:sz="4" w:space="0" w:color="auto"/>
              <w:left w:val="single" w:sz="4" w:space="0" w:color="auto"/>
              <w:bottom w:val="single" w:sz="4" w:space="0" w:color="auto"/>
              <w:right w:val="single" w:sz="4" w:space="0" w:color="auto"/>
            </w:tcBorders>
          </w:tcPr>
          <w:p w14:paraId="35817561" w14:textId="77777777" w:rsidR="00EC2898" w:rsidRPr="00EE118A" w:rsidRDefault="00EC2898" w:rsidP="00C71D63">
            <w:pPr>
              <w:keepNext/>
              <w:overflowPunct w:val="0"/>
              <w:autoSpaceDE w:val="0"/>
              <w:jc w:val="center"/>
              <w:textAlignment w:val="baseline"/>
              <w:outlineLvl w:val="0"/>
              <w:rPr>
                <w:rFonts w:eastAsia="Calibri"/>
                <w:b/>
                <w:lang w:eastAsia="lv-LV"/>
              </w:rPr>
            </w:pPr>
          </w:p>
        </w:tc>
      </w:tr>
    </w:tbl>
    <w:p w14:paraId="63C39B91" w14:textId="77777777" w:rsidR="00EC2898" w:rsidRDefault="00EC2898" w:rsidP="00EC2898">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623401B6" w14:textId="77777777" w:rsidR="00EC2898" w:rsidRDefault="00EC2898" w:rsidP="00EC2898">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EC2898" w14:paraId="31DE0EE5" w14:textId="77777777" w:rsidTr="00C71D63">
        <w:trPr>
          <w:trHeight w:val="552"/>
        </w:trPr>
        <w:tc>
          <w:tcPr>
            <w:tcW w:w="4647" w:type="dxa"/>
            <w:tcBorders>
              <w:top w:val="single" w:sz="4" w:space="0" w:color="000000"/>
              <w:left w:val="single" w:sz="4" w:space="0" w:color="000000"/>
              <w:bottom w:val="single" w:sz="4" w:space="0" w:color="000000"/>
              <w:right w:val="nil"/>
            </w:tcBorders>
            <w:hideMark/>
          </w:tcPr>
          <w:p w14:paraId="00327C83" w14:textId="77777777" w:rsidR="00EC2898" w:rsidRDefault="00EC2898" w:rsidP="00C71D63">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2BDF5574" w14:textId="77777777" w:rsidR="00EC2898" w:rsidRDefault="00EC2898" w:rsidP="00C71D63">
            <w:pPr>
              <w:keepLines/>
              <w:widowControl w:val="0"/>
              <w:spacing w:line="276" w:lineRule="auto"/>
              <w:ind w:left="425"/>
              <w:jc w:val="both"/>
            </w:pPr>
          </w:p>
        </w:tc>
      </w:tr>
      <w:tr w:rsidR="00EC2898" w14:paraId="45CD6964" w14:textId="77777777" w:rsidTr="00C71D63">
        <w:trPr>
          <w:trHeight w:val="551"/>
        </w:trPr>
        <w:tc>
          <w:tcPr>
            <w:tcW w:w="4647" w:type="dxa"/>
            <w:tcBorders>
              <w:top w:val="nil"/>
              <w:left w:val="single" w:sz="4" w:space="0" w:color="000000"/>
              <w:bottom w:val="single" w:sz="4" w:space="0" w:color="auto"/>
              <w:right w:val="nil"/>
            </w:tcBorders>
            <w:hideMark/>
          </w:tcPr>
          <w:p w14:paraId="2EEE418E" w14:textId="77777777" w:rsidR="00EC2898" w:rsidRDefault="00EC2898" w:rsidP="00C71D63">
            <w:pPr>
              <w:keepLines/>
              <w:widowControl w:val="0"/>
              <w:spacing w:line="276" w:lineRule="auto"/>
              <w:ind w:left="425"/>
              <w:jc w:val="both"/>
              <w:rPr>
                <w:b/>
                <w:bCs/>
              </w:rPr>
            </w:pPr>
            <w:r>
              <w:rPr>
                <w:b/>
                <w:bCs/>
              </w:rPr>
              <w:lastRenderedPageBreak/>
              <w:t xml:space="preserve">Paraksts </w:t>
            </w:r>
          </w:p>
        </w:tc>
        <w:tc>
          <w:tcPr>
            <w:tcW w:w="4794" w:type="dxa"/>
            <w:tcBorders>
              <w:top w:val="nil"/>
              <w:left w:val="single" w:sz="4" w:space="0" w:color="000000"/>
              <w:bottom w:val="single" w:sz="4" w:space="0" w:color="auto"/>
              <w:right w:val="single" w:sz="4" w:space="0" w:color="000000"/>
            </w:tcBorders>
          </w:tcPr>
          <w:p w14:paraId="0555C0AD" w14:textId="77777777" w:rsidR="00EC2898" w:rsidRDefault="00EC2898" w:rsidP="00C71D63">
            <w:pPr>
              <w:keepLines/>
              <w:widowControl w:val="0"/>
              <w:spacing w:line="276" w:lineRule="auto"/>
              <w:ind w:left="425"/>
              <w:jc w:val="both"/>
            </w:pPr>
          </w:p>
        </w:tc>
      </w:tr>
      <w:tr w:rsidR="00EC2898" w14:paraId="7DEBDDE7" w14:textId="77777777" w:rsidTr="00C71D63">
        <w:trPr>
          <w:trHeight w:val="368"/>
        </w:trPr>
        <w:tc>
          <w:tcPr>
            <w:tcW w:w="4647" w:type="dxa"/>
            <w:tcBorders>
              <w:top w:val="single" w:sz="4" w:space="0" w:color="auto"/>
              <w:left w:val="single" w:sz="4" w:space="0" w:color="000000"/>
              <w:bottom w:val="single" w:sz="4" w:space="0" w:color="000000"/>
              <w:right w:val="nil"/>
            </w:tcBorders>
            <w:hideMark/>
          </w:tcPr>
          <w:p w14:paraId="7450F22C" w14:textId="77777777" w:rsidR="00EC2898" w:rsidRDefault="00EC2898" w:rsidP="00C71D63">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606781CF" w14:textId="77777777" w:rsidR="00EC2898" w:rsidRDefault="00EC2898" w:rsidP="00C71D63">
            <w:pPr>
              <w:keepLines/>
              <w:widowControl w:val="0"/>
              <w:spacing w:line="276" w:lineRule="auto"/>
              <w:ind w:left="425"/>
              <w:jc w:val="both"/>
            </w:pPr>
          </w:p>
        </w:tc>
      </w:tr>
    </w:tbl>
    <w:p w14:paraId="4CC11CA6" w14:textId="0D0F24E4" w:rsidR="00EC2898" w:rsidRDefault="00EC2898" w:rsidP="00EF78A1">
      <w:pPr>
        <w:suppressAutoHyphens w:val="0"/>
        <w:spacing w:after="200" w:line="276" w:lineRule="auto"/>
        <w:rPr>
          <w:iCs/>
        </w:rPr>
      </w:pPr>
    </w:p>
    <w:p w14:paraId="1906E4BF" w14:textId="77777777" w:rsidR="00EC2898" w:rsidRDefault="00EC2898">
      <w:pPr>
        <w:suppressAutoHyphens w:val="0"/>
        <w:spacing w:after="200" w:line="276" w:lineRule="auto"/>
        <w:rPr>
          <w:iCs/>
        </w:rPr>
      </w:pPr>
      <w:r>
        <w:rPr>
          <w:iCs/>
        </w:rPr>
        <w:br w:type="page"/>
      </w:r>
    </w:p>
    <w:p w14:paraId="3882236B" w14:textId="77777777" w:rsidR="00EC2898" w:rsidRDefault="00EC2898" w:rsidP="00EC2898">
      <w:pPr>
        <w:tabs>
          <w:tab w:val="left" w:pos="-114"/>
          <w:tab w:val="left" w:pos="-57"/>
        </w:tabs>
        <w:jc w:val="center"/>
        <w:rPr>
          <w:b/>
          <w:bCs/>
        </w:rPr>
      </w:pPr>
      <w:r>
        <w:rPr>
          <w:b/>
          <w:bCs/>
        </w:rPr>
        <w:lastRenderedPageBreak/>
        <w:t>FINANŠU - TEHNISKAIS PIEDĀVĀJUMS</w:t>
      </w:r>
    </w:p>
    <w:p w14:paraId="739583E7" w14:textId="7108E0A4" w:rsidR="00EC2898" w:rsidRDefault="00EC2898" w:rsidP="00EC2898">
      <w:pPr>
        <w:tabs>
          <w:tab w:val="left" w:pos="-114"/>
          <w:tab w:val="left" w:pos="-57"/>
        </w:tabs>
        <w:jc w:val="center"/>
        <w:rPr>
          <w:b/>
          <w:bCs/>
        </w:rPr>
      </w:pPr>
      <w:r>
        <w:rPr>
          <w:b/>
          <w:bCs/>
        </w:rPr>
        <w:t>VI daļa</w:t>
      </w:r>
    </w:p>
    <w:p w14:paraId="49F2326C" w14:textId="5D838B21" w:rsidR="00EC2898" w:rsidRDefault="00EC2898" w:rsidP="00EC2898">
      <w:pPr>
        <w:tabs>
          <w:tab w:val="left" w:pos="-114"/>
          <w:tab w:val="left" w:pos="-57"/>
        </w:tabs>
        <w:jc w:val="center"/>
      </w:pPr>
      <w:r w:rsidRPr="004E5115">
        <w:t>(</w:t>
      </w:r>
      <w:r>
        <w:t>„Svarcelšanas triko</w:t>
      </w:r>
      <w:r w:rsidRPr="00BC4919">
        <w:t xml:space="preserve"> iegāde</w:t>
      </w:r>
      <w:r w:rsidRPr="006D5816">
        <w:t>”</w:t>
      </w:r>
      <w:r>
        <w:t>)</w:t>
      </w:r>
    </w:p>
    <w:p w14:paraId="6B853CA9" w14:textId="77777777" w:rsidR="00EC2898" w:rsidRPr="00AE3138" w:rsidRDefault="00EC2898" w:rsidP="00EC2898">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EC2898" w14:paraId="2284ECBE" w14:textId="77777777" w:rsidTr="00C71D63">
        <w:trPr>
          <w:cantSplit/>
        </w:trPr>
        <w:tc>
          <w:tcPr>
            <w:tcW w:w="1092" w:type="pct"/>
            <w:tcBorders>
              <w:top w:val="single" w:sz="4" w:space="0" w:color="auto"/>
              <w:left w:val="single" w:sz="4" w:space="0" w:color="auto"/>
              <w:bottom w:val="single" w:sz="4" w:space="0" w:color="auto"/>
              <w:right w:val="single" w:sz="4" w:space="0" w:color="auto"/>
            </w:tcBorders>
            <w:hideMark/>
          </w:tcPr>
          <w:p w14:paraId="71752105" w14:textId="77777777" w:rsidR="00EC2898" w:rsidRDefault="00EC2898" w:rsidP="00C71D63">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35809FF3" w14:textId="77777777" w:rsidR="00EC2898" w:rsidRDefault="00EC2898" w:rsidP="00C71D63">
            <w:pPr>
              <w:tabs>
                <w:tab w:val="left" w:pos="-114"/>
                <w:tab w:val="left" w:pos="-57"/>
              </w:tabs>
              <w:spacing w:line="276" w:lineRule="auto"/>
              <w:jc w:val="both"/>
            </w:pPr>
          </w:p>
        </w:tc>
      </w:tr>
      <w:tr w:rsidR="00EC2898" w14:paraId="2D2187D0" w14:textId="77777777" w:rsidTr="00C71D63">
        <w:trPr>
          <w:trHeight w:val="454"/>
        </w:trPr>
        <w:tc>
          <w:tcPr>
            <w:tcW w:w="1092" w:type="pct"/>
            <w:tcBorders>
              <w:top w:val="single" w:sz="4" w:space="0" w:color="auto"/>
              <w:left w:val="single" w:sz="4" w:space="0" w:color="auto"/>
              <w:bottom w:val="single" w:sz="4" w:space="0" w:color="auto"/>
              <w:right w:val="single" w:sz="4" w:space="0" w:color="auto"/>
            </w:tcBorders>
            <w:hideMark/>
          </w:tcPr>
          <w:p w14:paraId="607B0917" w14:textId="77777777" w:rsidR="00EC2898" w:rsidRDefault="00EC2898" w:rsidP="00C71D63">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6B18AFEA" w14:textId="77777777" w:rsidR="00EC2898" w:rsidRDefault="00EC2898" w:rsidP="00C71D63">
            <w:pPr>
              <w:tabs>
                <w:tab w:val="left" w:pos="-114"/>
                <w:tab w:val="left" w:pos="-57"/>
              </w:tabs>
              <w:spacing w:line="276" w:lineRule="auto"/>
              <w:jc w:val="both"/>
            </w:pPr>
          </w:p>
        </w:tc>
      </w:tr>
      <w:tr w:rsidR="00EC2898" w14:paraId="7EA6E3F4"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7A640E4D" w14:textId="77777777" w:rsidR="00EC2898" w:rsidRDefault="00EC2898" w:rsidP="00C71D63">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6B8594B5" w14:textId="77777777" w:rsidR="00EC2898" w:rsidRDefault="00EC2898" w:rsidP="00C71D63">
            <w:pPr>
              <w:tabs>
                <w:tab w:val="left" w:pos="-114"/>
                <w:tab w:val="left" w:pos="-57"/>
              </w:tabs>
              <w:spacing w:line="276" w:lineRule="auto"/>
              <w:jc w:val="both"/>
            </w:pPr>
          </w:p>
        </w:tc>
      </w:tr>
      <w:tr w:rsidR="00EC2898" w14:paraId="7EBF6125"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6383FFC0" w14:textId="77777777" w:rsidR="00EC2898" w:rsidRDefault="00EC2898" w:rsidP="00C71D63">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59F7492E" w14:textId="77777777" w:rsidR="00EC2898" w:rsidRDefault="00EC2898" w:rsidP="00C71D63">
            <w:pPr>
              <w:tabs>
                <w:tab w:val="left" w:pos="-114"/>
                <w:tab w:val="left" w:pos="-57"/>
              </w:tabs>
              <w:spacing w:line="276" w:lineRule="auto"/>
              <w:jc w:val="both"/>
            </w:pPr>
          </w:p>
        </w:tc>
      </w:tr>
      <w:tr w:rsidR="00EC2898" w14:paraId="1CA95552"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0EFEB6D0" w14:textId="77777777" w:rsidR="00EC2898" w:rsidRDefault="00EC2898" w:rsidP="00C71D63">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5CB81277" w14:textId="77777777" w:rsidR="00EC2898" w:rsidRDefault="00EC2898" w:rsidP="00C71D63">
            <w:pPr>
              <w:tabs>
                <w:tab w:val="left" w:pos="-114"/>
                <w:tab w:val="left" w:pos="-57"/>
              </w:tabs>
              <w:spacing w:line="276" w:lineRule="auto"/>
              <w:jc w:val="both"/>
            </w:pPr>
          </w:p>
        </w:tc>
      </w:tr>
      <w:tr w:rsidR="00EC2898" w14:paraId="57498565"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273AE875" w14:textId="77777777" w:rsidR="00EC2898" w:rsidRDefault="00EC2898" w:rsidP="00C71D63">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19F496CA" w14:textId="77777777" w:rsidR="00EC2898" w:rsidRDefault="00EC2898" w:rsidP="00C71D63">
            <w:pPr>
              <w:tabs>
                <w:tab w:val="left" w:pos="-114"/>
                <w:tab w:val="left" w:pos="-57"/>
              </w:tabs>
              <w:spacing w:line="276" w:lineRule="auto"/>
              <w:jc w:val="both"/>
            </w:pPr>
          </w:p>
        </w:tc>
      </w:tr>
    </w:tbl>
    <w:p w14:paraId="3A8F4E81" w14:textId="77777777" w:rsidR="00EC2898" w:rsidRDefault="00EC2898" w:rsidP="00EC2898">
      <w:pPr>
        <w:jc w:val="both"/>
        <w:outlineLvl w:val="0"/>
      </w:pPr>
      <w:r>
        <w:t xml:space="preserve">Piedāvājam Jums pēc Jūsu pieprasījuma nodrošināt aptaujas (tirgus izpētes) </w:t>
      </w:r>
      <w:r w:rsidRPr="004E5115">
        <w:rPr>
          <w:b/>
          <w:bCs/>
        </w:rPr>
        <w:t>„</w:t>
      </w:r>
      <w:r w:rsidRPr="00EF78A1">
        <w:t xml:space="preserve"> </w:t>
      </w:r>
      <w:r w:rsidRPr="00EF78A1">
        <w:rPr>
          <w:b/>
          <w:bCs/>
        </w:rPr>
        <w:t>Sporta inventāra un ekipējuma iegāde</w:t>
      </w:r>
      <w:r w:rsidRPr="004E5115">
        <w:rPr>
          <w:b/>
          <w:bCs/>
        </w:rPr>
        <w:t>”</w:t>
      </w:r>
      <w:r>
        <w:rPr>
          <w:b/>
          <w:bCs/>
        </w:rPr>
        <w:t xml:space="preserve"> </w:t>
      </w:r>
      <w:r>
        <w:rPr>
          <w:bCs/>
        </w:rPr>
        <w:t>priekšmeta izpildi atbilstoši Tehniskajai specifikācijai par šādu</w:t>
      </w:r>
      <w:r>
        <w:t xml:space="preserve"> cenu:</w:t>
      </w:r>
    </w:p>
    <w:p w14:paraId="26C38A66" w14:textId="77777777" w:rsidR="00EC2898" w:rsidRDefault="00EC2898" w:rsidP="00EC2898">
      <w:pPr>
        <w:jc w:val="both"/>
        <w:outlineLvl w:val="0"/>
      </w:pPr>
    </w:p>
    <w:tbl>
      <w:tblPr>
        <w:tblStyle w:val="Reatabula5"/>
        <w:tblW w:w="9598" w:type="dxa"/>
        <w:tblInd w:w="-34" w:type="dxa"/>
        <w:tblLayout w:type="fixed"/>
        <w:tblLook w:val="04A0" w:firstRow="1" w:lastRow="0" w:firstColumn="1" w:lastColumn="0" w:noHBand="0" w:noVBand="1"/>
      </w:tblPr>
      <w:tblGrid>
        <w:gridCol w:w="709"/>
        <w:gridCol w:w="1560"/>
        <w:gridCol w:w="5244"/>
        <w:gridCol w:w="993"/>
        <w:gridCol w:w="1092"/>
      </w:tblGrid>
      <w:tr w:rsidR="00EC2898" w:rsidRPr="00EE118A" w14:paraId="71215242" w14:textId="77777777" w:rsidTr="00BE3456">
        <w:tc>
          <w:tcPr>
            <w:tcW w:w="709" w:type="dxa"/>
            <w:tcBorders>
              <w:top w:val="single" w:sz="4" w:space="0" w:color="auto"/>
              <w:left w:val="single" w:sz="4" w:space="0" w:color="auto"/>
              <w:bottom w:val="single" w:sz="4" w:space="0" w:color="auto"/>
              <w:right w:val="single" w:sz="4" w:space="0" w:color="auto"/>
            </w:tcBorders>
            <w:vAlign w:val="center"/>
            <w:hideMark/>
          </w:tcPr>
          <w:p w14:paraId="36A1353C" w14:textId="77777777" w:rsidR="00EC2898" w:rsidRDefault="00EC2898" w:rsidP="00C71D63">
            <w:pPr>
              <w:shd w:val="clear" w:color="auto" w:fill="FFFFFF"/>
              <w:jc w:val="center"/>
              <w:rPr>
                <w:b/>
                <w:bCs/>
                <w:color w:val="000000"/>
                <w:spacing w:val="-3"/>
              </w:rPr>
            </w:pPr>
            <w:r w:rsidRPr="00EE118A">
              <w:rPr>
                <w:b/>
                <w:bCs/>
                <w:color w:val="000000"/>
                <w:spacing w:val="-3"/>
              </w:rPr>
              <w:t>N</w:t>
            </w:r>
            <w:r>
              <w:rPr>
                <w:b/>
                <w:bCs/>
                <w:color w:val="000000"/>
                <w:spacing w:val="-3"/>
              </w:rPr>
              <w:t>r</w:t>
            </w:r>
            <w:r w:rsidRPr="00EE118A">
              <w:rPr>
                <w:b/>
                <w:bCs/>
                <w:color w:val="000000"/>
                <w:spacing w:val="-3"/>
              </w:rPr>
              <w:t>.</w:t>
            </w:r>
          </w:p>
          <w:p w14:paraId="618411E4" w14:textId="77777777" w:rsidR="00EC2898" w:rsidRPr="00EE118A" w:rsidRDefault="00EC2898" w:rsidP="00C71D63">
            <w:pPr>
              <w:shd w:val="clear" w:color="auto" w:fill="FFFFFF"/>
              <w:jc w:val="center"/>
              <w:rPr>
                <w:b/>
                <w:bCs/>
                <w:color w:val="000000"/>
                <w:spacing w:val="-3"/>
              </w:rPr>
            </w:pPr>
            <w:r w:rsidRPr="00EE118A">
              <w:rPr>
                <w:b/>
                <w:bCs/>
                <w:color w:val="000000"/>
                <w:spacing w:val="-3"/>
              </w:rPr>
              <w:t>p.k.</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AF4287" w14:textId="77777777" w:rsidR="00EC2898" w:rsidRPr="00EE118A" w:rsidRDefault="00EC2898" w:rsidP="00C71D63">
            <w:pPr>
              <w:shd w:val="clear" w:color="auto" w:fill="FFFFFF"/>
              <w:jc w:val="center"/>
              <w:rPr>
                <w:b/>
                <w:bCs/>
              </w:rPr>
            </w:pPr>
            <w:r w:rsidRPr="00EE118A">
              <w:rPr>
                <w:rFonts w:eastAsia="Calibri"/>
                <w:b/>
                <w:lang w:eastAsia="lv-LV"/>
              </w:rPr>
              <w:t>Pakalpojuma nosaukums</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89801B2" w14:textId="77777777" w:rsidR="00EC2898" w:rsidRPr="00EE118A" w:rsidRDefault="00EC2898" w:rsidP="00C71D63">
            <w:pPr>
              <w:keepNext/>
              <w:overflowPunct w:val="0"/>
              <w:autoSpaceDE w:val="0"/>
              <w:jc w:val="center"/>
              <w:textAlignment w:val="baseline"/>
              <w:outlineLvl w:val="0"/>
              <w:rPr>
                <w:b/>
                <w:bCs/>
              </w:rPr>
            </w:pPr>
            <w:r w:rsidRPr="00EE118A">
              <w:rPr>
                <w:b/>
                <w:bCs/>
              </w:rPr>
              <w:t>Apraksts</w:t>
            </w:r>
          </w:p>
        </w:tc>
        <w:tc>
          <w:tcPr>
            <w:tcW w:w="993" w:type="dxa"/>
            <w:tcBorders>
              <w:top w:val="single" w:sz="4" w:space="0" w:color="auto"/>
              <w:left w:val="single" w:sz="4" w:space="0" w:color="auto"/>
              <w:bottom w:val="single" w:sz="4" w:space="0" w:color="auto"/>
              <w:right w:val="single" w:sz="4" w:space="0" w:color="auto"/>
            </w:tcBorders>
            <w:hideMark/>
          </w:tcPr>
          <w:p w14:paraId="3A85DC89" w14:textId="77777777" w:rsidR="00EC2898" w:rsidRPr="00EE118A" w:rsidRDefault="00EC2898" w:rsidP="00C71D63">
            <w:pPr>
              <w:keepNext/>
              <w:overflowPunct w:val="0"/>
              <w:autoSpaceDE w:val="0"/>
              <w:jc w:val="center"/>
              <w:textAlignment w:val="baseline"/>
              <w:outlineLvl w:val="0"/>
              <w:rPr>
                <w:b/>
                <w:bCs/>
              </w:rPr>
            </w:pPr>
            <w:proofErr w:type="spellStart"/>
            <w:r w:rsidRPr="00EE118A">
              <w:rPr>
                <w:b/>
                <w:bCs/>
              </w:rPr>
              <w:t>Mērv</w:t>
            </w:r>
            <w:proofErr w:type="spellEnd"/>
            <w:r>
              <w:rPr>
                <w:b/>
                <w:bCs/>
              </w:rPr>
              <w:t>.</w:t>
            </w:r>
          </w:p>
        </w:tc>
        <w:tc>
          <w:tcPr>
            <w:tcW w:w="1092" w:type="dxa"/>
            <w:tcBorders>
              <w:top w:val="single" w:sz="4" w:space="0" w:color="auto"/>
              <w:left w:val="single" w:sz="4" w:space="0" w:color="auto"/>
              <w:bottom w:val="single" w:sz="4" w:space="0" w:color="auto"/>
              <w:right w:val="single" w:sz="4" w:space="0" w:color="auto"/>
            </w:tcBorders>
            <w:hideMark/>
          </w:tcPr>
          <w:p w14:paraId="3C6A4990" w14:textId="77777777" w:rsidR="00EC2898" w:rsidRPr="00EF78A1" w:rsidRDefault="00EC2898" w:rsidP="00C71D63">
            <w:pPr>
              <w:keepNext/>
              <w:overflowPunct w:val="0"/>
              <w:autoSpaceDE w:val="0"/>
              <w:jc w:val="center"/>
              <w:textAlignment w:val="baseline"/>
              <w:outlineLvl w:val="0"/>
              <w:rPr>
                <w:b/>
                <w:bCs/>
              </w:rPr>
            </w:pPr>
            <w:r w:rsidRPr="00EF78A1">
              <w:rPr>
                <w:b/>
                <w:bCs/>
              </w:rPr>
              <w:t>Cena bez PVN</w:t>
            </w:r>
          </w:p>
          <w:p w14:paraId="5494F254" w14:textId="77777777" w:rsidR="00EC2898" w:rsidRPr="00EE118A" w:rsidRDefault="00EC2898" w:rsidP="00C71D63">
            <w:pPr>
              <w:keepNext/>
              <w:overflowPunct w:val="0"/>
              <w:autoSpaceDE w:val="0"/>
              <w:jc w:val="center"/>
              <w:textAlignment w:val="baseline"/>
              <w:outlineLvl w:val="0"/>
              <w:rPr>
                <w:b/>
                <w:bCs/>
              </w:rPr>
            </w:pPr>
            <w:r w:rsidRPr="00EF78A1">
              <w:t>(Par 1 vienību</w:t>
            </w:r>
            <w:r w:rsidRPr="00EF78A1">
              <w:rPr>
                <w:b/>
                <w:bCs/>
              </w:rPr>
              <w:t>)</w:t>
            </w:r>
            <w:r w:rsidRPr="00C25897">
              <w:rPr>
                <w:b/>
                <w:bCs/>
              </w:rPr>
              <w:t xml:space="preserve"> </w:t>
            </w:r>
            <w:r w:rsidRPr="00EE118A">
              <w:rPr>
                <w:b/>
                <w:bCs/>
              </w:rPr>
              <w:t xml:space="preserve"> </w:t>
            </w:r>
          </w:p>
        </w:tc>
      </w:tr>
      <w:tr w:rsidR="00EC2898" w:rsidRPr="00EE118A" w14:paraId="63FBF71D" w14:textId="77777777" w:rsidTr="00BE3456">
        <w:tc>
          <w:tcPr>
            <w:tcW w:w="709" w:type="dxa"/>
            <w:tcBorders>
              <w:top w:val="single" w:sz="4" w:space="0" w:color="auto"/>
              <w:left w:val="single" w:sz="4" w:space="0" w:color="auto"/>
              <w:bottom w:val="single" w:sz="4" w:space="0" w:color="auto"/>
              <w:right w:val="single" w:sz="4" w:space="0" w:color="auto"/>
            </w:tcBorders>
            <w:hideMark/>
          </w:tcPr>
          <w:p w14:paraId="265DB4B3" w14:textId="77777777" w:rsidR="00EC2898" w:rsidRPr="00EE118A" w:rsidRDefault="00EC2898" w:rsidP="00C71D63">
            <w:pPr>
              <w:suppressAutoHyphens w:val="0"/>
              <w:rPr>
                <w:rFonts w:eastAsia="Calibri"/>
                <w:bCs/>
                <w:lang w:eastAsia="lv-LV"/>
              </w:rPr>
            </w:pPr>
            <w:r w:rsidRPr="00EE118A">
              <w:rPr>
                <w:rFonts w:eastAsia="Calibri"/>
                <w:bCs/>
                <w:lang w:eastAsia="lv-LV"/>
              </w:rPr>
              <w:t>1.</w:t>
            </w:r>
          </w:p>
        </w:tc>
        <w:tc>
          <w:tcPr>
            <w:tcW w:w="1560" w:type="dxa"/>
            <w:tcBorders>
              <w:top w:val="single" w:sz="4" w:space="0" w:color="auto"/>
              <w:left w:val="single" w:sz="4" w:space="0" w:color="auto"/>
              <w:bottom w:val="single" w:sz="4" w:space="0" w:color="auto"/>
              <w:right w:val="single" w:sz="4" w:space="0" w:color="auto"/>
            </w:tcBorders>
            <w:hideMark/>
          </w:tcPr>
          <w:p w14:paraId="73EA0147" w14:textId="0C07DA2A" w:rsidR="00EC2898" w:rsidRPr="00EE118A" w:rsidRDefault="00EC2898" w:rsidP="00C71D63">
            <w:pPr>
              <w:suppressAutoHyphens w:val="0"/>
              <w:jc w:val="both"/>
              <w:rPr>
                <w:rFonts w:eastAsia="Calibri"/>
                <w:bCs/>
                <w:lang w:eastAsia="lv-LV"/>
              </w:rPr>
            </w:pPr>
            <w:r>
              <w:rPr>
                <w:bCs/>
                <w:lang w:eastAsia="en-US"/>
              </w:rPr>
              <w:t>Svarcelšanas triko</w:t>
            </w:r>
          </w:p>
        </w:tc>
        <w:tc>
          <w:tcPr>
            <w:tcW w:w="5244" w:type="dxa"/>
            <w:tcBorders>
              <w:top w:val="single" w:sz="4" w:space="0" w:color="auto"/>
              <w:left w:val="single" w:sz="4" w:space="0" w:color="auto"/>
              <w:bottom w:val="single" w:sz="4" w:space="0" w:color="auto"/>
              <w:right w:val="single" w:sz="4" w:space="0" w:color="auto"/>
            </w:tcBorders>
            <w:hideMark/>
          </w:tcPr>
          <w:p w14:paraId="6663EA87"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Pielietojums</w:t>
            </w:r>
            <w:r w:rsidRPr="005C67E3">
              <w:rPr>
                <w:rFonts w:eastAsia="Arial Unicode MS"/>
                <w:color w:val="0D0D0D"/>
                <w:u w:color="0D0D0D"/>
                <w:bdr w:val="nil"/>
                <w:lang w:eastAsia="lv-LV"/>
              </w:rPr>
              <w:t>: Paredzēts sporta nodarbībām telpās.</w:t>
            </w:r>
          </w:p>
          <w:p w14:paraId="22291FF3"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Materiāla apraksts un krāsas</w:t>
            </w:r>
            <w:r w:rsidRPr="005C67E3">
              <w:rPr>
                <w:rFonts w:eastAsia="Arial Unicode MS"/>
                <w:color w:val="0D0D0D"/>
                <w:u w:color="0D0D0D"/>
                <w:bdr w:val="nil"/>
                <w:lang w:eastAsia="lv-LV"/>
              </w:rPr>
              <w:t>: Triko ir izgatavots no viegla elastīgā auduma, kas spēj viegli absorbēt lieko mitrumu un nodrošina sausuma un komforta sajūtu karstajā laikā. Neslīdošs ieliktenis uz gurniem, kas ir izturīgs pret berzēšanu. Plecu siksna ar tekstūru, lai stieņa metiena laikā</w:t>
            </w:r>
            <w:r>
              <w:rPr>
                <w:rFonts w:eastAsia="Arial Unicode MS"/>
                <w:color w:val="0D0D0D"/>
                <w:u w:color="0D0D0D"/>
                <w:bdr w:val="nil"/>
                <w:lang w:eastAsia="lv-LV"/>
              </w:rPr>
              <w:t xml:space="preserve"> nodrošinātu stabilizāciju</w:t>
            </w:r>
            <w:r w:rsidRPr="005C67E3">
              <w:rPr>
                <w:rFonts w:eastAsia="Arial Unicode MS"/>
                <w:color w:val="0D0D0D"/>
                <w:u w:color="0D0D0D"/>
                <w:bdr w:val="nil"/>
                <w:lang w:eastAsia="lv-LV"/>
              </w:rPr>
              <w:t xml:space="preserve">. </w:t>
            </w:r>
          </w:p>
          <w:p w14:paraId="1EBB7E21"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FF0000"/>
                <w:u w:color="0D0D0D"/>
                <w:bdr w:val="nil"/>
                <w:lang w:eastAsia="lv-LV"/>
              </w:rPr>
            </w:pPr>
            <w:r w:rsidRPr="005C67E3">
              <w:rPr>
                <w:rFonts w:eastAsia="Arial Unicode MS"/>
                <w:b/>
                <w:bCs/>
                <w:color w:val="0D0D0D"/>
                <w:u w:color="0D0D0D"/>
                <w:bdr w:val="nil"/>
                <w:lang w:eastAsia="lv-LV"/>
              </w:rPr>
              <w:t>Apraksts</w:t>
            </w:r>
            <w:r w:rsidRPr="005C67E3">
              <w:rPr>
                <w:rFonts w:eastAsia="Arial Unicode MS"/>
                <w:color w:val="0D0D0D"/>
                <w:u w:color="0D0D0D"/>
                <w:bdr w:val="nil"/>
                <w:lang w:eastAsia="lv-LV"/>
              </w:rPr>
              <w:t xml:space="preserve">: </w:t>
            </w:r>
            <w:r w:rsidRPr="005C67E3">
              <w:rPr>
                <w:rFonts w:eastAsia="Arial Unicode MS"/>
                <w:u w:color="0D0D0D"/>
                <w:bdr w:val="nil"/>
                <w:lang w:eastAsia="lv-LV"/>
              </w:rPr>
              <w:t xml:space="preserve">Triko ir standarta forma, ko izmanto </w:t>
            </w:r>
            <w:r>
              <w:rPr>
                <w:rFonts w:eastAsia="Arial Unicode MS"/>
                <w:u w:color="0D0D0D"/>
                <w:bdr w:val="nil"/>
                <w:lang w:eastAsia="lv-LV"/>
              </w:rPr>
              <w:t xml:space="preserve">Latvijas </w:t>
            </w:r>
            <w:proofErr w:type="spellStart"/>
            <w:r>
              <w:rPr>
                <w:rFonts w:eastAsia="Arial Unicode MS"/>
                <w:u w:color="0D0D0D"/>
                <w:bdr w:val="nil"/>
                <w:lang w:eastAsia="lv-LV"/>
              </w:rPr>
              <w:t>svarcelšanas</w:t>
            </w:r>
            <w:proofErr w:type="spellEnd"/>
            <w:r>
              <w:rPr>
                <w:rFonts w:eastAsia="Arial Unicode MS"/>
                <w:u w:color="0D0D0D"/>
                <w:bdr w:val="nil"/>
                <w:lang w:eastAsia="lv-LV"/>
              </w:rPr>
              <w:t xml:space="preserve"> federācijas organizētajos sacensībās</w:t>
            </w:r>
            <w:r w:rsidRPr="005C67E3">
              <w:rPr>
                <w:rFonts w:eastAsia="Arial Unicode MS"/>
                <w:u w:color="0D0D0D"/>
                <w:bdr w:val="nil"/>
                <w:lang w:eastAsia="lv-LV"/>
              </w:rPr>
              <w:t>. Svarcelšanas triko jābūt izgatavot</w:t>
            </w:r>
            <w:r>
              <w:rPr>
                <w:rFonts w:eastAsia="Arial Unicode MS"/>
                <w:u w:color="0D0D0D"/>
                <w:bdr w:val="nil"/>
                <w:lang w:eastAsia="lv-LV"/>
              </w:rPr>
              <w:t>a</w:t>
            </w:r>
            <w:r w:rsidRPr="005C67E3">
              <w:rPr>
                <w:rFonts w:eastAsia="Arial Unicode MS"/>
                <w:u w:color="0D0D0D"/>
                <w:bdr w:val="nil"/>
                <w:lang w:eastAsia="lv-LV"/>
              </w:rPr>
              <w:t>m no gluda auduma bez nelīdzenām malām, kas nerada nekādus kairinājuma draudus  lietotājam. Dubultais trikotāža audums.</w:t>
            </w:r>
          </w:p>
          <w:p w14:paraId="19E26B18"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suppressAutoHyphens w:val="0"/>
              <w:ind w:left="142"/>
              <w:jc w:val="both"/>
              <w:rPr>
                <w:rFonts w:eastAsia="Arial Unicode MS"/>
                <w:color w:val="0D0D0D"/>
                <w:u w:color="0D0D0D"/>
                <w:bdr w:val="nil"/>
                <w:lang w:eastAsia="lv-LV"/>
              </w:rPr>
            </w:pPr>
            <w:proofErr w:type="spellStart"/>
            <w:r w:rsidRPr="005C67E3">
              <w:rPr>
                <w:rFonts w:eastAsia="Arial Unicode MS"/>
                <w:b/>
                <w:bCs/>
                <w:color w:val="0D0D0D"/>
                <w:u w:color="0D0D0D"/>
                <w:bdr w:val="nil"/>
                <w:lang w:eastAsia="lv-LV"/>
              </w:rPr>
              <w:t>Apdruka</w:t>
            </w:r>
            <w:proofErr w:type="spellEnd"/>
            <w:r w:rsidRPr="005C67E3">
              <w:rPr>
                <w:rFonts w:eastAsia="Arial Unicode MS"/>
                <w:color w:val="0D0D0D"/>
                <w:u w:color="0D0D0D"/>
                <w:bdr w:val="nil"/>
                <w:lang w:eastAsia="lv-LV"/>
              </w:rPr>
              <w:t>: Nav</w:t>
            </w:r>
          </w:p>
          <w:p w14:paraId="1E33268D"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Iepakojuma un marķējuma (etiķetes) apraksts:</w:t>
            </w:r>
            <w:r w:rsidRPr="005C67E3">
              <w:rPr>
                <w:rFonts w:eastAsia="Arial Unicode MS"/>
                <w:color w:val="000000"/>
                <w:u w:color="000000"/>
                <w:bdr w:val="nil"/>
                <w:lang w:eastAsia="lv-LV"/>
              </w:rPr>
              <w:t xml:space="preserve"> </w:t>
            </w:r>
            <w:r w:rsidRPr="005C67E3">
              <w:rPr>
                <w:rFonts w:eastAsia="Arial Unicode MS"/>
                <w:color w:val="0D0D0D"/>
                <w:u w:color="0D0D0D"/>
                <w:bdr w:val="nil"/>
                <w:lang w:eastAsia="lv-LV"/>
              </w:rPr>
              <w:t>Produkcijai piegādes brīdī jābūt oriģinālajā ražotāja iepakojumā (plastikāta maisiņā), uz kura ir norādīts ražotājs un izmērs. Uz produkcijas jābūt etiķetei, kur norādīts ražotājs, izmērs, auduma sastāvs un kopšanas rekomendācija.</w:t>
            </w:r>
          </w:p>
          <w:p w14:paraId="2B5AB6DB"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Kvalitātes prasības:</w:t>
            </w:r>
            <w:r w:rsidRPr="005C67E3">
              <w:rPr>
                <w:rFonts w:eastAsia="Arial Unicode MS"/>
                <w:color w:val="0D0D0D"/>
                <w:u w:color="0D0D0D"/>
                <w:bdr w:val="nil"/>
                <w:lang w:eastAsia="lv-LV"/>
              </w:rPr>
              <w:t xml:space="preserve"> garantija 12 (divpadsmit) mēneši. Ražotāja un kvalitātes sertifikāts.</w:t>
            </w:r>
          </w:p>
          <w:p w14:paraId="0B5E94AE" w14:textId="5225BBE9" w:rsidR="00EC2898" w:rsidRPr="00EE118A" w:rsidRDefault="002C5926" w:rsidP="002C5926">
            <w:pPr>
              <w:suppressAutoHyphens w:val="0"/>
              <w:jc w:val="both"/>
              <w:rPr>
                <w:rFonts w:eastAsia="Calibri"/>
                <w:lang w:eastAsia="lv-LV"/>
              </w:rPr>
            </w:pPr>
            <w:r w:rsidRPr="005C67E3">
              <w:rPr>
                <w:b/>
                <w:bCs/>
                <w:color w:val="0D0D0D"/>
                <w:lang w:eastAsia="en-US"/>
              </w:rPr>
              <w:t>Sporta tērpa izmēri:</w:t>
            </w:r>
            <w:r w:rsidRPr="00311FEF">
              <w:t xml:space="preserve"> Izmēri tiks precizēti, veicot pasūtījumu</w:t>
            </w:r>
            <w:r>
              <w:t>.</w:t>
            </w:r>
          </w:p>
        </w:tc>
        <w:tc>
          <w:tcPr>
            <w:tcW w:w="993" w:type="dxa"/>
            <w:tcBorders>
              <w:top w:val="single" w:sz="4" w:space="0" w:color="auto"/>
              <w:left w:val="single" w:sz="4" w:space="0" w:color="auto"/>
              <w:right w:val="single" w:sz="4" w:space="0" w:color="auto"/>
            </w:tcBorders>
            <w:vAlign w:val="center"/>
            <w:hideMark/>
          </w:tcPr>
          <w:p w14:paraId="467A9B19" w14:textId="0EACB9D7" w:rsidR="00EC2898" w:rsidRPr="00EE118A" w:rsidRDefault="00EC2898" w:rsidP="00C71D63">
            <w:pPr>
              <w:suppressAutoHyphens w:val="0"/>
              <w:jc w:val="center"/>
              <w:rPr>
                <w:rFonts w:eastAsia="Calibri"/>
                <w:lang w:eastAsia="lv-LV"/>
              </w:rPr>
            </w:pPr>
            <w:r>
              <w:rPr>
                <w:rFonts w:eastAsia="Calibri"/>
                <w:lang w:eastAsia="lv-LV"/>
              </w:rPr>
              <w:t>gab.</w:t>
            </w:r>
          </w:p>
        </w:tc>
        <w:tc>
          <w:tcPr>
            <w:tcW w:w="1092" w:type="dxa"/>
            <w:tcBorders>
              <w:top w:val="single" w:sz="4" w:space="0" w:color="auto"/>
              <w:left w:val="single" w:sz="4" w:space="0" w:color="auto"/>
              <w:right w:val="single" w:sz="4" w:space="0" w:color="auto"/>
            </w:tcBorders>
          </w:tcPr>
          <w:p w14:paraId="689CD749" w14:textId="77777777" w:rsidR="00EC2898" w:rsidRPr="00EE118A" w:rsidRDefault="00EC2898" w:rsidP="00C71D63">
            <w:pPr>
              <w:keepNext/>
              <w:overflowPunct w:val="0"/>
              <w:autoSpaceDE w:val="0"/>
              <w:jc w:val="center"/>
              <w:textAlignment w:val="baseline"/>
              <w:outlineLvl w:val="0"/>
              <w:rPr>
                <w:rFonts w:ascii="Times New Roman CYR" w:eastAsia="Calibri" w:hAnsi="Times New Roman CYR" w:cs="Times New Roman CYR"/>
                <w:lang w:eastAsia="lv-LV"/>
              </w:rPr>
            </w:pPr>
          </w:p>
        </w:tc>
      </w:tr>
      <w:tr w:rsidR="00EC2898" w:rsidRPr="00EE118A" w14:paraId="04C912D7" w14:textId="77777777" w:rsidTr="00BE3456">
        <w:tc>
          <w:tcPr>
            <w:tcW w:w="709" w:type="dxa"/>
            <w:tcBorders>
              <w:top w:val="single" w:sz="4" w:space="0" w:color="auto"/>
              <w:left w:val="single" w:sz="4" w:space="0" w:color="auto"/>
              <w:bottom w:val="single" w:sz="4" w:space="0" w:color="auto"/>
              <w:right w:val="single" w:sz="4" w:space="0" w:color="auto"/>
            </w:tcBorders>
            <w:vAlign w:val="center"/>
          </w:tcPr>
          <w:p w14:paraId="54440D71" w14:textId="77777777" w:rsidR="00EC2898" w:rsidRPr="00EE118A" w:rsidRDefault="00EC2898" w:rsidP="00C71D63">
            <w:pPr>
              <w:shd w:val="clear" w:color="auto" w:fill="FFFFFF"/>
              <w:jc w:val="center"/>
              <w:rPr>
                <w:b/>
                <w:bCs/>
                <w:color w:val="000000"/>
                <w:spacing w:val="-3"/>
              </w:rPr>
            </w:pPr>
          </w:p>
        </w:tc>
        <w:tc>
          <w:tcPr>
            <w:tcW w:w="1560" w:type="dxa"/>
            <w:tcBorders>
              <w:top w:val="single" w:sz="4" w:space="0" w:color="auto"/>
              <w:left w:val="single" w:sz="4" w:space="0" w:color="auto"/>
              <w:bottom w:val="single" w:sz="4" w:space="0" w:color="auto"/>
              <w:right w:val="single" w:sz="4" w:space="0" w:color="auto"/>
            </w:tcBorders>
            <w:vAlign w:val="center"/>
          </w:tcPr>
          <w:p w14:paraId="51C49632" w14:textId="77777777" w:rsidR="00EC2898" w:rsidRPr="00EE118A" w:rsidRDefault="00EC2898" w:rsidP="00C71D63">
            <w:pPr>
              <w:suppressAutoHyphens w:val="0"/>
              <w:spacing w:before="100" w:beforeAutospacing="1" w:after="100" w:afterAutospacing="1"/>
              <w:rPr>
                <w:rFonts w:eastAsia="Calibri"/>
                <w:b/>
                <w:lang w:eastAsia="lv-LV"/>
              </w:rPr>
            </w:pPr>
          </w:p>
        </w:tc>
        <w:tc>
          <w:tcPr>
            <w:tcW w:w="5244" w:type="dxa"/>
            <w:tcBorders>
              <w:top w:val="single" w:sz="4" w:space="0" w:color="auto"/>
              <w:left w:val="single" w:sz="4" w:space="0" w:color="auto"/>
              <w:bottom w:val="single" w:sz="4" w:space="0" w:color="auto"/>
              <w:right w:val="single" w:sz="4" w:space="0" w:color="auto"/>
            </w:tcBorders>
            <w:vAlign w:val="center"/>
          </w:tcPr>
          <w:p w14:paraId="7DC2D673" w14:textId="77777777" w:rsidR="00EC2898" w:rsidRPr="00EE118A" w:rsidRDefault="00EC2898" w:rsidP="00C71D63">
            <w:pPr>
              <w:keepNext/>
              <w:overflowPunct w:val="0"/>
              <w:autoSpaceDE w:val="0"/>
              <w:jc w:val="center"/>
              <w:textAlignment w:val="baseline"/>
              <w:outlineLvl w:val="0"/>
              <w:rPr>
                <w:b/>
                <w:bCs/>
              </w:rPr>
            </w:pPr>
            <w:r w:rsidRPr="00EE118A">
              <w:rPr>
                <w:b/>
                <w:bCs/>
              </w:rPr>
              <w:t xml:space="preserve">                                                     Kopā:</w:t>
            </w:r>
          </w:p>
        </w:tc>
        <w:tc>
          <w:tcPr>
            <w:tcW w:w="993" w:type="dxa"/>
            <w:tcBorders>
              <w:top w:val="single" w:sz="4" w:space="0" w:color="auto"/>
              <w:left w:val="single" w:sz="4" w:space="0" w:color="auto"/>
              <w:bottom w:val="single" w:sz="4" w:space="0" w:color="auto"/>
              <w:right w:val="single" w:sz="4" w:space="0" w:color="auto"/>
            </w:tcBorders>
          </w:tcPr>
          <w:p w14:paraId="36A9F543" w14:textId="77777777" w:rsidR="00EC2898" w:rsidRPr="00EE118A" w:rsidRDefault="00EC2898" w:rsidP="00C71D63">
            <w:pPr>
              <w:keepNext/>
              <w:overflowPunct w:val="0"/>
              <w:autoSpaceDE w:val="0"/>
              <w:jc w:val="center"/>
              <w:textAlignment w:val="baseline"/>
              <w:outlineLvl w:val="0"/>
              <w:rPr>
                <w:rFonts w:eastAsia="Calibri"/>
                <w:b/>
                <w:lang w:eastAsia="lv-LV"/>
              </w:rPr>
            </w:pPr>
          </w:p>
        </w:tc>
        <w:tc>
          <w:tcPr>
            <w:tcW w:w="1092" w:type="dxa"/>
            <w:tcBorders>
              <w:top w:val="single" w:sz="4" w:space="0" w:color="auto"/>
              <w:left w:val="single" w:sz="4" w:space="0" w:color="auto"/>
              <w:bottom w:val="single" w:sz="4" w:space="0" w:color="auto"/>
              <w:right w:val="single" w:sz="4" w:space="0" w:color="auto"/>
            </w:tcBorders>
          </w:tcPr>
          <w:p w14:paraId="3132CC01" w14:textId="77777777" w:rsidR="00EC2898" w:rsidRPr="00EE118A" w:rsidRDefault="00EC2898" w:rsidP="00C71D63">
            <w:pPr>
              <w:keepNext/>
              <w:overflowPunct w:val="0"/>
              <w:autoSpaceDE w:val="0"/>
              <w:jc w:val="center"/>
              <w:textAlignment w:val="baseline"/>
              <w:outlineLvl w:val="0"/>
              <w:rPr>
                <w:rFonts w:eastAsia="Calibri"/>
                <w:b/>
                <w:lang w:eastAsia="lv-LV"/>
              </w:rPr>
            </w:pPr>
          </w:p>
        </w:tc>
      </w:tr>
    </w:tbl>
    <w:p w14:paraId="30E478BB" w14:textId="77777777" w:rsidR="00EC2898" w:rsidRDefault="00EC2898" w:rsidP="00EC2898">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47F8615E" w14:textId="77777777" w:rsidR="00EC2898" w:rsidRDefault="00EC2898" w:rsidP="00EC2898">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EC2898" w14:paraId="01AA95D8" w14:textId="77777777" w:rsidTr="00C71D63">
        <w:trPr>
          <w:trHeight w:val="552"/>
        </w:trPr>
        <w:tc>
          <w:tcPr>
            <w:tcW w:w="4647" w:type="dxa"/>
            <w:tcBorders>
              <w:top w:val="single" w:sz="4" w:space="0" w:color="000000"/>
              <w:left w:val="single" w:sz="4" w:space="0" w:color="000000"/>
              <w:bottom w:val="single" w:sz="4" w:space="0" w:color="000000"/>
              <w:right w:val="nil"/>
            </w:tcBorders>
            <w:hideMark/>
          </w:tcPr>
          <w:p w14:paraId="1EBC3F46" w14:textId="77777777" w:rsidR="00EC2898" w:rsidRDefault="00EC2898" w:rsidP="00C71D63">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36D41807" w14:textId="77777777" w:rsidR="00EC2898" w:rsidRDefault="00EC2898" w:rsidP="00C71D63">
            <w:pPr>
              <w:keepLines/>
              <w:widowControl w:val="0"/>
              <w:spacing w:line="276" w:lineRule="auto"/>
              <w:ind w:left="425"/>
              <w:jc w:val="both"/>
            </w:pPr>
          </w:p>
        </w:tc>
      </w:tr>
      <w:tr w:rsidR="00EC2898" w14:paraId="55094364" w14:textId="77777777" w:rsidTr="00C71D63">
        <w:trPr>
          <w:trHeight w:val="551"/>
        </w:trPr>
        <w:tc>
          <w:tcPr>
            <w:tcW w:w="4647" w:type="dxa"/>
            <w:tcBorders>
              <w:top w:val="nil"/>
              <w:left w:val="single" w:sz="4" w:space="0" w:color="000000"/>
              <w:bottom w:val="single" w:sz="4" w:space="0" w:color="auto"/>
              <w:right w:val="nil"/>
            </w:tcBorders>
            <w:hideMark/>
          </w:tcPr>
          <w:p w14:paraId="08433605" w14:textId="77777777" w:rsidR="00EC2898" w:rsidRDefault="00EC2898" w:rsidP="00C71D63">
            <w:pPr>
              <w:keepLines/>
              <w:widowControl w:val="0"/>
              <w:spacing w:line="276" w:lineRule="auto"/>
              <w:ind w:left="425"/>
              <w:jc w:val="both"/>
              <w:rPr>
                <w:b/>
                <w:bCs/>
              </w:rPr>
            </w:pPr>
            <w:r>
              <w:rPr>
                <w:b/>
                <w:bCs/>
              </w:rPr>
              <w:lastRenderedPageBreak/>
              <w:t xml:space="preserve">Paraksts </w:t>
            </w:r>
          </w:p>
        </w:tc>
        <w:tc>
          <w:tcPr>
            <w:tcW w:w="4794" w:type="dxa"/>
            <w:tcBorders>
              <w:top w:val="nil"/>
              <w:left w:val="single" w:sz="4" w:space="0" w:color="000000"/>
              <w:bottom w:val="single" w:sz="4" w:space="0" w:color="auto"/>
              <w:right w:val="single" w:sz="4" w:space="0" w:color="000000"/>
            </w:tcBorders>
          </w:tcPr>
          <w:p w14:paraId="157C1A4A" w14:textId="77777777" w:rsidR="00EC2898" w:rsidRDefault="00EC2898" w:rsidP="00C71D63">
            <w:pPr>
              <w:keepLines/>
              <w:widowControl w:val="0"/>
              <w:spacing w:line="276" w:lineRule="auto"/>
              <w:ind w:left="425"/>
              <w:jc w:val="both"/>
            </w:pPr>
          </w:p>
        </w:tc>
      </w:tr>
      <w:tr w:rsidR="00EC2898" w14:paraId="39BD6F9B" w14:textId="77777777" w:rsidTr="00C71D63">
        <w:trPr>
          <w:trHeight w:val="368"/>
        </w:trPr>
        <w:tc>
          <w:tcPr>
            <w:tcW w:w="4647" w:type="dxa"/>
            <w:tcBorders>
              <w:top w:val="single" w:sz="4" w:space="0" w:color="auto"/>
              <w:left w:val="single" w:sz="4" w:space="0" w:color="000000"/>
              <w:bottom w:val="single" w:sz="4" w:space="0" w:color="000000"/>
              <w:right w:val="nil"/>
            </w:tcBorders>
            <w:hideMark/>
          </w:tcPr>
          <w:p w14:paraId="5F6B3EF6" w14:textId="77777777" w:rsidR="00EC2898" w:rsidRDefault="00EC2898" w:rsidP="00C71D63">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305B4D9E" w14:textId="77777777" w:rsidR="00EC2898" w:rsidRDefault="00EC2898" w:rsidP="00C71D63">
            <w:pPr>
              <w:keepLines/>
              <w:widowControl w:val="0"/>
              <w:spacing w:line="276" w:lineRule="auto"/>
              <w:ind w:left="425"/>
              <w:jc w:val="both"/>
            </w:pPr>
          </w:p>
        </w:tc>
      </w:tr>
    </w:tbl>
    <w:p w14:paraId="0CBB6B46" w14:textId="72DACD28" w:rsidR="00EC2898" w:rsidRDefault="00EC2898" w:rsidP="00EF78A1">
      <w:pPr>
        <w:suppressAutoHyphens w:val="0"/>
        <w:spacing w:after="200" w:line="276" w:lineRule="auto"/>
        <w:rPr>
          <w:iCs/>
        </w:rPr>
      </w:pPr>
    </w:p>
    <w:p w14:paraId="4EFD6AD8" w14:textId="77777777" w:rsidR="00EC2898" w:rsidRDefault="00EC2898">
      <w:pPr>
        <w:suppressAutoHyphens w:val="0"/>
        <w:spacing w:after="200" w:line="276" w:lineRule="auto"/>
        <w:rPr>
          <w:iCs/>
        </w:rPr>
      </w:pPr>
      <w:r>
        <w:rPr>
          <w:iCs/>
        </w:rPr>
        <w:br w:type="page"/>
      </w:r>
    </w:p>
    <w:p w14:paraId="6AF8CF49" w14:textId="77777777" w:rsidR="00EC2898" w:rsidRDefault="00EC2898" w:rsidP="00EC2898">
      <w:pPr>
        <w:tabs>
          <w:tab w:val="left" w:pos="-114"/>
          <w:tab w:val="left" w:pos="-57"/>
        </w:tabs>
        <w:jc w:val="center"/>
        <w:rPr>
          <w:b/>
          <w:bCs/>
        </w:rPr>
      </w:pPr>
      <w:bookmarkStart w:id="15" w:name="_Hlk157157118"/>
      <w:r>
        <w:rPr>
          <w:b/>
          <w:bCs/>
        </w:rPr>
        <w:lastRenderedPageBreak/>
        <w:t>FINANŠU - TEHNISKAIS PIEDĀVĀJUMS</w:t>
      </w:r>
    </w:p>
    <w:p w14:paraId="66351628" w14:textId="74C801C5" w:rsidR="00EC2898" w:rsidRDefault="00EC2898" w:rsidP="00EC2898">
      <w:pPr>
        <w:tabs>
          <w:tab w:val="left" w:pos="-114"/>
          <w:tab w:val="left" w:pos="-57"/>
        </w:tabs>
        <w:jc w:val="center"/>
        <w:rPr>
          <w:b/>
          <w:bCs/>
        </w:rPr>
      </w:pPr>
      <w:r>
        <w:rPr>
          <w:b/>
          <w:bCs/>
        </w:rPr>
        <w:t>VII daļa</w:t>
      </w:r>
    </w:p>
    <w:p w14:paraId="1D9FF970" w14:textId="7275AA28" w:rsidR="00EC2898" w:rsidRDefault="00EC2898" w:rsidP="00EC2898">
      <w:pPr>
        <w:tabs>
          <w:tab w:val="left" w:pos="-114"/>
          <w:tab w:val="left" w:pos="-57"/>
        </w:tabs>
        <w:jc w:val="center"/>
      </w:pPr>
      <w:r w:rsidRPr="004E5115">
        <w:t>(</w:t>
      </w:r>
      <w:r>
        <w:t>„</w:t>
      </w:r>
      <w:proofErr w:type="spellStart"/>
      <w:r>
        <w:t>Slidsoļa</w:t>
      </w:r>
      <w:proofErr w:type="spellEnd"/>
      <w:r>
        <w:t xml:space="preserve"> slēpju</w:t>
      </w:r>
      <w:r w:rsidRPr="00BC4919">
        <w:t xml:space="preserve"> iegāde</w:t>
      </w:r>
      <w:r w:rsidRPr="006D5816">
        <w:t>”</w:t>
      </w:r>
      <w:r>
        <w:t>)</w:t>
      </w:r>
    </w:p>
    <w:p w14:paraId="1D310FA9" w14:textId="77777777" w:rsidR="00EC2898" w:rsidRPr="00AE3138" w:rsidRDefault="00EC2898" w:rsidP="00EC2898">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EC2898" w14:paraId="207C43F3" w14:textId="77777777" w:rsidTr="00C71D63">
        <w:trPr>
          <w:cantSplit/>
        </w:trPr>
        <w:tc>
          <w:tcPr>
            <w:tcW w:w="1092" w:type="pct"/>
            <w:tcBorders>
              <w:top w:val="single" w:sz="4" w:space="0" w:color="auto"/>
              <w:left w:val="single" w:sz="4" w:space="0" w:color="auto"/>
              <w:bottom w:val="single" w:sz="4" w:space="0" w:color="auto"/>
              <w:right w:val="single" w:sz="4" w:space="0" w:color="auto"/>
            </w:tcBorders>
            <w:hideMark/>
          </w:tcPr>
          <w:p w14:paraId="7E32954A" w14:textId="77777777" w:rsidR="00EC2898" w:rsidRDefault="00EC2898" w:rsidP="00C71D63">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75964259" w14:textId="77777777" w:rsidR="00EC2898" w:rsidRDefault="00EC2898" w:rsidP="00C71D63">
            <w:pPr>
              <w:tabs>
                <w:tab w:val="left" w:pos="-114"/>
                <w:tab w:val="left" w:pos="-57"/>
              </w:tabs>
              <w:spacing w:line="276" w:lineRule="auto"/>
              <w:jc w:val="both"/>
            </w:pPr>
          </w:p>
        </w:tc>
      </w:tr>
      <w:tr w:rsidR="00EC2898" w14:paraId="28A29E1B" w14:textId="77777777" w:rsidTr="00C71D63">
        <w:trPr>
          <w:trHeight w:val="454"/>
        </w:trPr>
        <w:tc>
          <w:tcPr>
            <w:tcW w:w="1092" w:type="pct"/>
            <w:tcBorders>
              <w:top w:val="single" w:sz="4" w:space="0" w:color="auto"/>
              <w:left w:val="single" w:sz="4" w:space="0" w:color="auto"/>
              <w:bottom w:val="single" w:sz="4" w:space="0" w:color="auto"/>
              <w:right w:val="single" w:sz="4" w:space="0" w:color="auto"/>
            </w:tcBorders>
            <w:hideMark/>
          </w:tcPr>
          <w:p w14:paraId="5A477F3E" w14:textId="77777777" w:rsidR="00EC2898" w:rsidRDefault="00EC2898" w:rsidP="00C71D63">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03E94FAF" w14:textId="77777777" w:rsidR="00EC2898" w:rsidRDefault="00EC2898" w:rsidP="00C71D63">
            <w:pPr>
              <w:tabs>
                <w:tab w:val="left" w:pos="-114"/>
                <w:tab w:val="left" w:pos="-57"/>
              </w:tabs>
              <w:spacing w:line="276" w:lineRule="auto"/>
              <w:jc w:val="both"/>
            </w:pPr>
          </w:p>
        </w:tc>
      </w:tr>
      <w:tr w:rsidR="00EC2898" w14:paraId="5F5B5E95"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019827C3" w14:textId="77777777" w:rsidR="00EC2898" w:rsidRDefault="00EC2898" w:rsidP="00C71D63">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453A0EEC" w14:textId="77777777" w:rsidR="00EC2898" w:rsidRDefault="00EC2898" w:rsidP="00C71D63">
            <w:pPr>
              <w:tabs>
                <w:tab w:val="left" w:pos="-114"/>
                <w:tab w:val="left" w:pos="-57"/>
              </w:tabs>
              <w:spacing w:line="276" w:lineRule="auto"/>
              <w:jc w:val="both"/>
            </w:pPr>
          </w:p>
        </w:tc>
      </w:tr>
      <w:tr w:rsidR="00EC2898" w14:paraId="3079FEC6"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4F48602E" w14:textId="77777777" w:rsidR="00EC2898" w:rsidRDefault="00EC2898" w:rsidP="00C71D63">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269EADB0" w14:textId="77777777" w:rsidR="00EC2898" w:rsidRDefault="00EC2898" w:rsidP="00C71D63">
            <w:pPr>
              <w:tabs>
                <w:tab w:val="left" w:pos="-114"/>
                <w:tab w:val="left" w:pos="-57"/>
              </w:tabs>
              <w:spacing w:line="276" w:lineRule="auto"/>
              <w:jc w:val="both"/>
            </w:pPr>
          </w:p>
        </w:tc>
      </w:tr>
      <w:tr w:rsidR="00EC2898" w14:paraId="04A86B5A"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532FB07E" w14:textId="77777777" w:rsidR="00EC2898" w:rsidRDefault="00EC2898" w:rsidP="00C71D63">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792C550" w14:textId="77777777" w:rsidR="00EC2898" w:rsidRDefault="00EC2898" w:rsidP="00C71D63">
            <w:pPr>
              <w:tabs>
                <w:tab w:val="left" w:pos="-114"/>
                <w:tab w:val="left" w:pos="-57"/>
              </w:tabs>
              <w:spacing w:line="276" w:lineRule="auto"/>
              <w:jc w:val="both"/>
            </w:pPr>
          </w:p>
        </w:tc>
      </w:tr>
      <w:tr w:rsidR="00EC2898" w14:paraId="0DBF2471"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4C2B14A4" w14:textId="77777777" w:rsidR="00EC2898" w:rsidRDefault="00EC2898" w:rsidP="00C71D63">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2BC3B338" w14:textId="77777777" w:rsidR="00EC2898" w:rsidRDefault="00EC2898" w:rsidP="00C71D63">
            <w:pPr>
              <w:tabs>
                <w:tab w:val="left" w:pos="-114"/>
                <w:tab w:val="left" w:pos="-57"/>
              </w:tabs>
              <w:spacing w:line="276" w:lineRule="auto"/>
              <w:jc w:val="both"/>
            </w:pPr>
          </w:p>
        </w:tc>
      </w:tr>
    </w:tbl>
    <w:p w14:paraId="78E5C642" w14:textId="77777777" w:rsidR="00EC2898" w:rsidRDefault="00EC2898" w:rsidP="00EC2898">
      <w:pPr>
        <w:jc w:val="both"/>
        <w:outlineLvl w:val="0"/>
      </w:pPr>
      <w:r>
        <w:t xml:space="preserve">Piedāvājam Jums pēc Jūsu pieprasījuma nodrošināt aptaujas (tirgus izpētes) </w:t>
      </w:r>
      <w:r w:rsidRPr="004E5115">
        <w:rPr>
          <w:b/>
          <w:bCs/>
        </w:rPr>
        <w:t>„</w:t>
      </w:r>
      <w:r w:rsidRPr="00EF78A1">
        <w:t xml:space="preserve"> </w:t>
      </w:r>
      <w:r w:rsidRPr="00EF78A1">
        <w:rPr>
          <w:b/>
          <w:bCs/>
        </w:rPr>
        <w:t>Sporta inventāra un ekipējuma iegāde</w:t>
      </w:r>
      <w:r w:rsidRPr="004E5115">
        <w:rPr>
          <w:b/>
          <w:bCs/>
        </w:rPr>
        <w:t>”</w:t>
      </w:r>
      <w:r>
        <w:rPr>
          <w:b/>
          <w:bCs/>
        </w:rPr>
        <w:t xml:space="preserve"> </w:t>
      </w:r>
      <w:r>
        <w:rPr>
          <w:bCs/>
        </w:rPr>
        <w:t>priekšmeta izpildi atbilstoši Tehniskajai specifikācijai par šādu</w:t>
      </w:r>
      <w:r>
        <w:t xml:space="preserve"> cenu:</w:t>
      </w:r>
    </w:p>
    <w:p w14:paraId="21F3CF8F" w14:textId="77777777" w:rsidR="00EC2898" w:rsidRDefault="00EC2898" w:rsidP="00EC2898">
      <w:pPr>
        <w:jc w:val="both"/>
        <w:outlineLvl w:val="0"/>
      </w:pPr>
    </w:p>
    <w:tbl>
      <w:tblPr>
        <w:tblStyle w:val="Reatabula5"/>
        <w:tblW w:w="9598" w:type="dxa"/>
        <w:tblInd w:w="-34" w:type="dxa"/>
        <w:tblLayout w:type="fixed"/>
        <w:tblLook w:val="04A0" w:firstRow="1" w:lastRow="0" w:firstColumn="1" w:lastColumn="0" w:noHBand="0" w:noVBand="1"/>
      </w:tblPr>
      <w:tblGrid>
        <w:gridCol w:w="709"/>
        <w:gridCol w:w="1418"/>
        <w:gridCol w:w="5386"/>
        <w:gridCol w:w="993"/>
        <w:gridCol w:w="1092"/>
      </w:tblGrid>
      <w:tr w:rsidR="00EC2898" w:rsidRPr="00EE118A" w14:paraId="5109182C" w14:textId="77777777" w:rsidTr="00C71D63">
        <w:tc>
          <w:tcPr>
            <w:tcW w:w="709" w:type="dxa"/>
            <w:tcBorders>
              <w:top w:val="single" w:sz="4" w:space="0" w:color="auto"/>
              <w:left w:val="single" w:sz="4" w:space="0" w:color="auto"/>
              <w:bottom w:val="single" w:sz="4" w:space="0" w:color="auto"/>
              <w:right w:val="single" w:sz="4" w:space="0" w:color="auto"/>
            </w:tcBorders>
            <w:vAlign w:val="center"/>
            <w:hideMark/>
          </w:tcPr>
          <w:p w14:paraId="216E64E9" w14:textId="77777777" w:rsidR="00EC2898" w:rsidRDefault="00EC2898" w:rsidP="00C71D63">
            <w:pPr>
              <w:shd w:val="clear" w:color="auto" w:fill="FFFFFF"/>
              <w:jc w:val="center"/>
              <w:rPr>
                <w:b/>
                <w:bCs/>
                <w:color w:val="000000"/>
                <w:spacing w:val="-3"/>
              </w:rPr>
            </w:pPr>
            <w:r w:rsidRPr="00EE118A">
              <w:rPr>
                <w:b/>
                <w:bCs/>
                <w:color w:val="000000"/>
                <w:spacing w:val="-3"/>
              </w:rPr>
              <w:t>N</w:t>
            </w:r>
            <w:r>
              <w:rPr>
                <w:b/>
                <w:bCs/>
                <w:color w:val="000000"/>
                <w:spacing w:val="-3"/>
              </w:rPr>
              <w:t>r</w:t>
            </w:r>
            <w:r w:rsidRPr="00EE118A">
              <w:rPr>
                <w:b/>
                <w:bCs/>
                <w:color w:val="000000"/>
                <w:spacing w:val="-3"/>
              </w:rPr>
              <w:t>.</w:t>
            </w:r>
          </w:p>
          <w:p w14:paraId="23220ED2" w14:textId="77777777" w:rsidR="00EC2898" w:rsidRPr="00EE118A" w:rsidRDefault="00EC2898" w:rsidP="00C71D63">
            <w:pPr>
              <w:shd w:val="clear" w:color="auto" w:fill="FFFFFF"/>
              <w:jc w:val="center"/>
              <w:rPr>
                <w:b/>
                <w:bCs/>
                <w:color w:val="000000"/>
                <w:spacing w:val="-3"/>
              </w:rPr>
            </w:pPr>
            <w:r w:rsidRPr="00EE118A">
              <w:rPr>
                <w:b/>
                <w:bCs/>
                <w:color w:val="000000"/>
                <w:spacing w:val="-3"/>
              </w:rPr>
              <w:t>p.k.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9F4F66" w14:textId="77777777" w:rsidR="00EC2898" w:rsidRPr="00EE118A" w:rsidRDefault="00EC2898" w:rsidP="00C71D63">
            <w:pPr>
              <w:shd w:val="clear" w:color="auto" w:fill="FFFFFF"/>
              <w:jc w:val="center"/>
              <w:rPr>
                <w:b/>
                <w:bCs/>
              </w:rPr>
            </w:pPr>
            <w:r w:rsidRPr="00EE118A">
              <w:rPr>
                <w:rFonts w:eastAsia="Calibri"/>
                <w:b/>
                <w:lang w:eastAsia="lv-LV"/>
              </w:rPr>
              <w:t>Pakalpojuma nosaukums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6B5F657" w14:textId="77777777" w:rsidR="00EC2898" w:rsidRPr="00EE118A" w:rsidRDefault="00EC2898" w:rsidP="00C71D63">
            <w:pPr>
              <w:keepNext/>
              <w:overflowPunct w:val="0"/>
              <w:autoSpaceDE w:val="0"/>
              <w:jc w:val="center"/>
              <w:textAlignment w:val="baseline"/>
              <w:outlineLvl w:val="0"/>
              <w:rPr>
                <w:b/>
                <w:bCs/>
              </w:rPr>
            </w:pPr>
            <w:r w:rsidRPr="00EE118A">
              <w:rPr>
                <w:b/>
                <w:bCs/>
              </w:rPr>
              <w:t>Apraksts</w:t>
            </w:r>
          </w:p>
        </w:tc>
        <w:tc>
          <w:tcPr>
            <w:tcW w:w="993" w:type="dxa"/>
            <w:tcBorders>
              <w:top w:val="single" w:sz="4" w:space="0" w:color="auto"/>
              <w:left w:val="single" w:sz="4" w:space="0" w:color="auto"/>
              <w:bottom w:val="single" w:sz="4" w:space="0" w:color="auto"/>
              <w:right w:val="single" w:sz="4" w:space="0" w:color="auto"/>
            </w:tcBorders>
            <w:hideMark/>
          </w:tcPr>
          <w:p w14:paraId="7DB82BDD" w14:textId="77777777" w:rsidR="00EC2898" w:rsidRPr="00EE118A" w:rsidRDefault="00EC2898" w:rsidP="00C71D63">
            <w:pPr>
              <w:keepNext/>
              <w:overflowPunct w:val="0"/>
              <w:autoSpaceDE w:val="0"/>
              <w:jc w:val="center"/>
              <w:textAlignment w:val="baseline"/>
              <w:outlineLvl w:val="0"/>
              <w:rPr>
                <w:b/>
                <w:bCs/>
              </w:rPr>
            </w:pPr>
            <w:proofErr w:type="spellStart"/>
            <w:r w:rsidRPr="00EE118A">
              <w:rPr>
                <w:b/>
                <w:bCs/>
              </w:rPr>
              <w:t>Mērv</w:t>
            </w:r>
            <w:proofErr w:type="spellEnd"/>
            <w:r>
              <w:rPr>
                <w:b/>
                <w:bCs/>
              </w:rPr>
              <w:t>.</w:t>
            </w:r>
          </w:p>
        </w:tc>
        <w:tc>
          <w:tcPr>
            <w:tcW w:w="1092" w:type="dxa"/>
            <w:tcBorders>
              <w:top w:val="single" w:sz="4" w:space="0" w:color="auto"/>
              <w:left w:val="single" w:sz="4" w:space="0" w:color="auto"/>
              <w:bottom w:val="single" w:sz="4" w:space="0" w:color="auto"/>
              <w:right w:val="single" w:sz="4" w:space="0" w:color="auto"/>
            </w:tcBorders>
            <w:hideMark/>
          </w:tcPr>
          <w:p w14:paraId="1D77A956" w14:textId="77777777" w:rsidR="00EC2898" w:rsidRPr="00EF78A1" w:rsidRDefault="00EC2898" w:rsidP="00C71D63">
            <w:pPr>
              <w:keepNext/>
              <w:overflowPunct w:val="0"/>
              <w:autoSpaceDE w:val="0"/>
              <w:jc w:val="center"/>
              <w:textAlignment w:val="baseline"/>
              <w:outlineLvl w:val="0"/>
              <w:rPr>
                <w:b/>
                <w:bCs/>
              </w:rPr>
            </w:pPr>
            <w:r w:rsidRPr="00EF78A1">
              <w:rPr>
                <w:b/>
                <w:bCs/>
              </w:rPr>
              <w:t>Cena bez PVN</w:t>
            </w:r>
          </w:p>
          <w:p w14:paraId="12A7F906" w14:textId="77777777" w:rsidR="00EC2898" w:rsidRPr="00EE118A" w:rsidRDefault="00EC2898" w:rsidP="00C71D63">
            <w:pPr>
              <w:keepNext/>
              <w:overflowPunct w:val="0"/>
              <w:autoSpaceDE w:val="0"/>
              <w:jc w:val="center"/>
              <w:textAlignment w:val="baseline"/>
              <w:outlineLvl w:val="0"/>
              <w:rPr>
                <w:b/>
                <w:bCs/>
              </w:rPr>
            </w:pPr>
            <w:r w:rsidRPr="00EF78A1">
              <w:t>(Par 1 vienību</w:t>
            </w:r>
            <w:r w:rsidRPr="00EF78A1">
              <w:rPr>
                <w:b/>
                <w:bCs/>
              </w:rPr>
              <w:t>)</w:t>
            </w:r>
            <w:r w:rsidRPr="00C25897">
              <w:rPr>
                <w:b/>
                <w:bCs/>
              </w:rPr>
              <w:t xml:space="preserve"> </w:t>
            </w:r>
            <w:r w:rsidRPr="00EE118A">
              <w:rPr>
                <w:b/>
                <w:bCs/>
              </w:rPr>
              <w:t xml:space="preserve"> </w:t>
            </w:r>
          </w:p>
        </w:tc>
      </w:tr>
      <w:tr w:rsidR="00EC2898" w:rsidRPr="00EE118A" w14:paraId="3F210D9C" w14:textId="77777777" w:rsidTr="00C71D63">
        <w:tc>
          <w:tcPr>
            <w:tcW w:w="709" w:type="dxa"/>
            <w:tcBorders>
              <w:top w:val="single" w:sz="4" w:space="0" w:color="auto"/>
              <w:left w:val="single" w:sz="4" w:space="0" w:color="auto"/>
              <w:bottom w:val="single" w:sz="4" w:space="0" w:color="auto"/>
              <w:right w:val="single" w:sz="4" w:space="0" w:color="auto"/>
            </w:tcBorders>
            <w:hideMark/>
          </w:tcPr>
          <w:p w14:paraId="64F12447" w14:textId="77777777" w:rsidR="00EC2898" w:rsidRPr="00EE118A" w:rsidRDefault="00EC2898" w:rsidP="00C71D63">
            <w:pPr>
              <w:suppressAutoHyphens w:val="0"/>
              <w:rPr>
                <w:rFonts w:eastAsia="Calibri"/>
                <w:bCs/>
                <w:lang w:eastAsia="lv-LV"/>
              </w:rPr>
            </w:pPr>
            <w:r w:rsidRPr="00EE118A">
              <w:rPr>
                <w:rFonts w:eastAsia="Calibri"/>
                <w:bCs/>
                <w:lang w:eastAsia="lv-LV"/>
              </w:rPr>
              <w:t>1.</w:t>
            </w:r>
          </w:p>
        </w:tc>
        <w:tc>
          <w:tcPr>
            <w:tcW w:w="1418" w:type="dxa"/>
            <w:tcBorders>
              <w:top w:val="single" w:sz="4" w:space="0" w:color="auto"/>
              <w:left w:val="single" w:sz="4" w:space="0" w:color="auto"/>
              <w:bottom w:val="single" w:sz="4" w:space="0" w:color="auto"/>
              <w:right w:val="single" w:sz="4" w:space="0" w:color="auto"/>
            </w:tcBorders>
            <w:hideMark/>
          </w:tcPr>
          <w:p w14:paraId="12099EE6" w14:textId="184878E0" w:rsidR="00EC2898" w:rsidRPr="00EE118A" w:rsidRDefault="00EC2898" w:rsidP="00C71D63">
            <w:pPr>
              <w:suppressAutoHyphens w:val="0"/>
              <w:jc w:val="both"/>
              <w:rPr>
                <w:rFonts w:eastAsia="Calibri"/>
                <w:bCs/>
                <w:lang w:eastAsia="lv-LV"/>
              </w:rPr>
            </w:pPr>
            <w:proofErr w:type="spellStart"/>
            <w:r>
              <w:rPr>
                <w:bCs/>
                <w:lang w:eastAsia="en-US"/>
              </w:rPr>
              <w:t>Slidsoļa</w:t>
            </w:r>
            <w:proofErr w:type="spellEnd"/>
            <w:r>
              <w:rPr>
                <w:bCs/>
                <w:lang w:eastAsia="en-US"/>
              </w:rPr>
              <w:t xml:space="preserve"> slēpes</w:t>
            </w:r>
          </w:p>
        </w:tc>
        <w:tc>
          <w:tcPr>
            <w:tcW w:w="5386" w:type="dxa"/>
            <w:tcBorders>
              <w:top w:val="single" w:sz="4" w:space="0" w:color="auto"/>
              <w:left w:val="single" w:sz="4" w:space="0" w:color="auto"/>
              <w:bottom w:val="single" w:sz="4" w:space="0" w:color="auto"/>
              <w:right w:val="single" w:sz="4" w:space="0" w:color="auto"/>
            </w:tcBorders>
            <w:hideMark/>
          </w:tcPr>
          <w:p w14:paraId="53A852D9"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Pielietojums</w:t>
            </w:r>
            <w:r w:rsidRPr="005C67E3">
              <w:rPr>
                <w:rFonts w:eastAsia="Arial Unicode MS"/>
                <w:color w:val="0D0D0D"/>
                <w:u w:color="0D0D0D"/>
                <w:bdr w:val="nil"/>
                <w:lang w:eastAsia="lv-LV"/>
              </w:rPr>
              <w:t>: Paredzēts sporta nodarbībām ārā.</w:t>
            </w:r>
          </w:p>
          <w:p w14:paraId="7B7F321C"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Materiāla apraksts</w:t>
            </w:r>
            <w:r w:rsidRPr="005C67E3">
              <w:rPr>
                <w:rFonts w:eastAsia="Arial Unicode MS"/>
                <w:color w:val="0D0D0D"/>
                <w:u w:color="0D0D0D"/>
                <w:bdr w:val="nil"/>
                <w:lang w:eastAsia="lv-LV"/>
              </w:rPr>
              <w:t xml:space="preserve">: </w:t>
            </w:r>
            <w:proofErr w:type="spellStart"/>
            <w:r w:rsidRPr="005C67E3">
              <w:rPr>
                <w:rFonts w:eastAsia="Arial Unicode MS"/>
                <w:color w:val="0D0D0D"/>
                <w:u w:color="0D0D0D"/>
                <w:bdr w:val="nil"/>
                <w:lang w:eastAsia="lv-LV"/>
              </w:rPr>
              <w:t>Karbons</w:t>
            </w:r>
            <w:proofErr w:type="spellEnd"/>
            <w:r w:rsidRPr="005C67E3">
              <w:rPr>
                <w:rFonts w:eastAsia="Arial Unicode MS"/>
                <w:color w:val="0D0D0D"/>
                <w:u w:color="0D0D0D"/>
                <w:bdr w:val="nil"/>
                <w:lang w:eastAsia="lv-LV"/>
              </w:rPr>
              <w:t xml:space="preserve"> ar bazalta šķiedrām.</w:t>
            </w:r>
          </w:p>
          <w:p w14:paraId="59B24FDC"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Vienas slēpes svars</w:t>
            </w:r>
            <w:r w:rsidRPr="005C67E3">
              <w:rPr>
                <w:rFonts w:eastAsia="Arial Unicode MS"/>
                <w:color w:val="0D0D0D"/>
                <w:u w:color="0D0D0D"/>
                <w:bdr w:val="nil"/>
                <w:lang w:eastAsia="lv-LV"/>
              </w:rPr>
              <w:t>: 1.350g/186cm (+-100g)</w:t>
            </w:r>
          </w:p>
          <w:p w14:paraId="28AE9625"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FF0000"/>
                <w:u w:color="0D0D0D"/>
                <w:bdr w:val="nil"/>
                <w:lang w:eastAsia="lv-LV"/>
              </w:rPr>
            </w:pPr>
            <w:r w:rsidRPr="005C67E3">
              <w:rPr>
                <w:rFonts w:eastAsia="Arial Unicode MS"/>
                <w:b/>
                <w:bCs/>
                <w:color w:val="0D0D0D"/>
                <w:u w:color="0D0D0D"/>
                <w:bdr w:val="nil"/>
                <w:lang w:eastAsia="lv-LV"/>
              </w:rPr>
              <w:t>Apraksts</w:t>
            </w:r>
            <w:r w:rsidRPr="005C67E3">
              <w:rPr>
                <w:rFonts w:eastAsia="Arial Unicode MS"/>
                <w:color w:val="0D0D0D"/>
                <w:u w:color="0D0D0D"/>
                <w:bdr w:val="nil"/>
                <w:lang w:eastAsia="lv-LV"/>
              </w:rPr>
              <w:t xml:space="preserve">: </w:t>
            </w:r>
            <w:r w:rsidRPr="005C67E3">
              <w:rPr>
                <w:rFonts w:eastAsia="Arial Unicode MS"/>
                <w:u w:color="0D0D0D"/>
                <w:bdr w:val="nil"/>
                <w:lang w:eastAsia="lv-LV"/>
              </w:rPr>
              <w:t xml:space="preserve">Slēpēm jābūt saderīgiem ar standarta zābakiem. Bultas formas sānu izgriezumi. </w:t>
            </w:r>
          </w:p>
          <w:p w14:paraId="4CC2E082"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Iepakojuma un marķējuma apraksts:</w:t>
            </w:r>
            <w:r w:rsidRPr="005C67E3">
              <w:rPr>
                <w:rFonts w:eastAsia="Arial Unicode MS"/>
                <w:color w:val="000000"/>
                <w:u w:color="000000"/>
                <w:bdr w:val="nil"/>
                <w:lang w:eastAsia="lv-LV"/>
              </w:rPr>
              <w:t xml:space="preserve"> </w:t>
            </w:r>
            <w:r w:rsidRPr="005C67E3">
              <w:rPr>
                <w:rFonts w:eastAsia="Arial Unicode MS"/>
                <w:color w:val="0D0D0D"/>
                <w:u w:color="0D0D0D"/>
                <w:bdr w:val="nil"/>
                <w:lang w:eastAsia="lv-LV"/>
              </w:rPr>
              <w:t>Produkcijai piegādes brīdī jābūt oriģinālajā ražotāja iepakojumā (plastikāta maisiņā), uz kura ir norādīts ražotājs un izmērs. Uz slēpēm jābūt marķējumam, par kvalitātes atbilstību.</w:t>
            </w:r>
          </w:p>
          <w:p w14:paraId="6B2BB79C"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Kvalitātes prasības:</w:t>
            </w:r>
            <w:r w:rsidRPr="005C67E3">
              <w:rPr>
                <w:rFonts w:eastAsia="Arial Unicode MS"/>
                <w:color w:val="0D0D0D"/>
                <w:u w:color="0D0D0D"/>
                <w:bdr w:val="nil"/>
                <w:lang w:eastAsia="lv-LV"/>
              </w:rPr>
              <w:t xml:space="preserve"> garantija 12 (divpadsmit) mēneši. Ražotāja un kvalitātes sertifikāts.</w:t>
            </w:r>
          </w:p>
          <w:p w14:paraId="072FDA74"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00000"/>
                <w:bdr w:val="nil"/>
                <w:lang w:eastAsia="lv-LV"/>
              </w:rPr>
            </w:pPr>
            <w:r w:rsidRPr="005C67E3">
              <w:rPr>
                <w:rFonts w:eastAsia="Arial Unicode MS"/>
                <w:b/>
                <w:bCs/>
                <w:color w:val="0D0D0D"/>
                <w:u w:color="000000"/>
                <w:bdr w:val="nil"/>
                <w:lang w:eastAsia="lv-LV"/>
              </w:rPr>
              <w:t xml:space="preserve">Slēpju izmērs: </w:t>
            </w:r>
            <w:r w:rsidRPr="005C67E3">
              <w:rPr>
                <w:rFonts w:eastAsia="Arial Unicode MS"/>
                <w:color w:val="0D0D0D"/>
                <w:u w:color="000000"/>
                <w:bdr w:val="nil"/>
                <w:lang w:eastAsia="lv-LV"/>
              </w:rPr>
              <w:t>171</w:t>
            </w:r>
          </w:p>
          <w:p w14:paraId="51DC5481"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00000"/>
                <w:bdr w:val="nil"/>
                <w:lang w:eastAsia="lv-LV"/>
              </w:rPr>
            </w:pPr>
            <w:r w:rsidRPr="005C67E3">
              <w:rPr>
                <w:rFonts w:eastAsia="Arial Unicode MS"/>
                <w:b/>
                <w:bCs/>
                <w:color w:val="0D0D0D"/>
                <w:u w:color="000000"/>
                <w:bdr w:val="nil"/>
                <w:lang w:eastAsia="lv-LV"/>
              </w:rPr>
              <w:t xml:space="preserve">Stiprinājumi: </w:t>
            </w:r>
            <w:r w:rsidRPr="005C67E3">
              <w:rPr>
                <w:rFonts w:eastAsia="Arial Unicode MS"/>
                <w:color w:val="0D0D0D"/>
                <w:u w:color="000000"/>
                <w:bdr w:val="nil"/>
                <w:lang w:eastAsia="lv-LV"/>
              </w:rPr>
              <w:t>NNN veids.</w:t>
            </w:r>
          </w:p>
          <w:p w14:paraId="71838CF4" w14:textId="0CA2B3D4" w:rsidR="00EC2898" w:rsidRPr="00EE118A" w:rsidRDefault="002C5926" w:rsidP="002C5926">
            <w:pPr>
              <w:suppressAutoHyphens w:val="0"/>
              <w:jc w:val="both"/>
              <w:rPr>
                <w:rFonts w:eastAsia="Calibri"/>
                <w:lang w:eastAsia="lv-LV"/>
              </w:rPr>
            </w:pPr>
            <w:r w:rsidRPr="005C67E3">
              <w:rPr>
                <w:rFonts w:eastAsia="Arial Unicode MS"/>
                <w:b/>
                <w:bCs/>
                <w:color w:val="0D0D0D"/>
                <w:u w:color="000000"/>
                <w:bdr w:val="nil"/>
                <w:lang w:eastAsia="lv-LV"/>
              </w:rPr>
              <w:t>Sānu griezums: 41/44/44</w:t>
            </w:r>
          </w:p>
        </w:tc>
        <w:tc>
          <w:tcPr>
            <w:tcW w:w="993" w:type="dxa"/>
            <w:tcBorders>
              <w:top w:val="single" w:sz="4" w:space="0" w:color="auto"/>
              <w:left w:val="single" w:sz="4" w:space="0" w:color="auto"/>
              <w:right w:val="single" w:sz="4" w:space="0" w:color="auto"/>
            </w:tcBorders>
            <w:vAlign w:val="center"/>
            <w:hideMark/>
          </w:tcPr>
          <w:p w14:paraId="5EC35769" w14:textId="6DD2A76D" w:rsidR="00EC2898" w:rsidRPr="00EE118A" w:rsidRDefault="00EC2898" w:rsidP="00C71D63">
            <w:pPr>
              <w:suppressAutoHyphens w:val="0"/>
              <w:jc w:val="center"/>
              <w:rPr>
                <w:rFonts w:eastAsia="Calibri"/>
                <w:lang w:eastAsia="lv-LV"/>
              </w:rPr>
            </w:pPr>
            <w:r>
              <w:rPr>
                <w:rFonts w:eastAsia="Calibri"/>
                <w:lang w:eastAsia="lv-LV"/>
              </w:rPr>
              <w:t>pāris.</w:t>
            </w:r>
          </w:p>
        </w:tc>
        <w:tc>
          <w:tcPr>
            <w:tcW w:w="1092" w:type="dxa"/>
            <w:tcBorders>
              <w:top w:val="single" w:sz="4" w:space="0" w:color="auto"/>
              <w:left w:val="single" w:sz="4" w:space="0" w:color="auto"/>
              <w:right w:val="single" w:sz="4" w:space="0" w:color="auto"/>
            </w:tcBorders>
          </w:tcPr>
          <w:p w14:paraId="06FD5135" w14:textId="77777777" w:rsidR="00EC2898" w:rsidRPr="00EE118A" w:rsidRDefault="00EC2898" w:rsidP="00C71D63">
            <w:pPr>
              <w:keepNext/>
              <w:overflowPunct w:val="0"/>
              <w:autoSpaceDE w:val="0"/>
              <w:jc w:val="center"/>
              <w:textAlignment w:val="baseline"/>
              <w:outlineLvl w:val="0"/>
              <w:rPr>
                <w:rFonts w:ascii="Times New Roman CYR" w:eastAsia="Calibri" w:hAnsi="Times New Roman CYR" w:cs="Times New Roman CYR"/>
                <w:lang w:eastAsia="lv-LV"/>
              </w:rPr>
            </w:pPr>
          </w:p>
        </w:tc>
      </w:tr>
      <w:tr w:rsidR="00EC2898" w:rsidRPr="00EE118A" w14:paraId="05794792" w14:textId="77777777" w:rsidTr="00C71D63">
        <w:tc>
          <w:tcPr>
            <w:tcW w:w="709" w:type="dxa"/>
            <w:tcBorders>
              <w:top w:val="single" w:sz="4" w:space="0" w:color="auto"/>
              <w:left w:val="single" w:sz="4" w:space="0" w:color="auto"/>
              <w:bottom w:val="single" w:sz="4" w:space="0" w:color="auto"/>
              <w:right w:val="single" w:sz="4" w:space="0" w:color="auto"/>
            </w:tcBorders>
            <w:vAlign w:val="center"/>
          </w:tcPr>
          <w:p w14:paraId="7213EBB7" w14:textId="77777777" w:rsidR="00EC2898" w:rsidRPr="00EE118A" w:rsidRDefault="00EC2898" w:rsidP="00C71D63">
            <w:pPr>
              <w:shd w:val="clear" w:color="auto" w:fill="FFFFFF"/>
              <w:jc w:val="center"/>
              <w:rPr>
                <w:b/>
                <w:bCs/>
                <w:color w:val="000000"/>
                <w:spacing w:val="-3"/>
              </w:rPr>
            </w:pPr>
          </w:p>
        </w:tc>
        <w:tc>
          <w:tcPr>
            <w:tcW w:w="1418" w:type="dxa"/>
            <w:tcBorders>
              <w:top w:val="single" w:sz="4" w:space="0" w:color="auto"/>
              <w:left w:val="single" w:sz="4" w:space="0" w:color="auto"/>
              <w:bottom w:val="single" w:sz="4" w:space="0" w:color="auto"/>
              <w:right w:val="single" w:sz="4" w:space="0" w:color="auto"/>
            </w:tcBorders>
            <w:vAlign w:val="center"/>
          </w:tcPr>
          <w:p w14:paraId="0146C7B7" w14:textId="77777777" w:rsidR="00EC2898" w:rsidRPr="00EE118A" w:rsidRDefault="00EC2898" w:rsidP="00C71D63">
            <w:pPr>
              <w:suppressAutoHyphens w:val="0"/>
              <w:spacing w:before="100" w:beforeAutospacing="1" w:after="100" w:afterAutospacing="1"/>
              <w:rPr>
                <w:rFonts w:eastAsia="Calibri"/>
                <w:b/>
                <w:lang w:eastAsia="lv-LV"/>
              </w:rPr>
            </w:pPr>
          </w:p>
        </w:tc>
        <w:tc>
          <w:tcPr>
            <w:tcW w:w="5386" w:type="dxa"/>
            <w:tcBorders>
              <w:top w:val="single" w:sz="4" w:space="0" w:color="auto"/>
              <w:left w:val="single" w:sz="4" w:space="0" w:color="auto"/>
              <w:bottom w:val="single" w:sz="4" w:space="0" w:color="auto"/>
              <w:right w:val="single" w:sz="4" w:space="0" w:color="auto"/>
            </w:tcBorders>
            <w:vAlign w:val="center"/>
          </w:tcPr>
          <w:p w14:paraId="13687141" w14:textId="77777777" w:rsidR="00EC2898" w:rsidRPr="00EE118A" w:rsidRDefault="00EC2898" w:rsidP="00C71D63">
            <w:pPr>
              <w:keepNext/>
              <w:overflowPunct w:val="0"/>
              <w:autoSpaceDE w:val="0"/>
              <w:jc w:val="center"/>
              <w:textAlignment w:val="baseline"/>
              <w:outlineLvl w:val="0"/>
              <w:rPr>
                <w:b/>
                <w:bCs/>
              </w:rPr>
            </w:pPr>
            <w:r w:rsidRPr="00EE118A">
              <w:rPr>
                <w:b/>
                <w:bCs/>
              </w:rPr>
              <w:t xml:space="preserve">                                                     Kopā:</w:t>
            </w:r>
          </w:p>
        </w:tc>
        <w:tc>
          <w:tcPr>
            <w:tcW w:w="993" w:type="dxa"/>
            <w:tcBorders>
              <w:top w:val="single" w:sz="4" w:space="0" w:color="auto"/>
              <w:left w:val="single" w:sz="4" w:space="0" w:color="auto"/>
              <w:bottom w:val="single" w:sz="4" w:space="0" w:color="auto"/>
              <w:right w:val="single" w:sz="4" w:space="0" w:color="auto"/>
            </w:tcBorders>
          </w:tcPr>
          <w:p w14:paraId="28CD7FD1" w14:textId="77777777" w:rsidR="00EC2898" w:rsidRPr="00EE118A" w:rsidRDefault="00EC2898" w:rsidP="00C71D63">
            <w:pPr>
              <w:keepNext/>
              <w:overflowPunct w:val="0"/>
              <w:autoSpaceDE w:val="0"/>
              <w:jc w:val="center"/>
              <w:textAlignment w:val="baseline"/>
              <w:outlineLvl w:val="0"/>
              <w:rPr>
                <w:rFonts w:eastAsia="Calibri"/>
                <w:b/>
                <w:lang w:eastAsia="lv-LV"/>
              </w:rPr>
            </w:pPr>
          </w:p>
        </w:tc>
        <w:tc>
          <w:tcPr>
            <w:tcW w:w="1092" w:type="dxa"/>
            <w:tcBorders>
              <w:top w:val="single" w:sz="4" w:space="0" w:color="auto"/>
              <w:left w:val="single" w:sz="4" w:space="0" w:color="auto"/>
              <w:bottom w:val="single" w:sz="4" w:space="0" w:color="auto"/>
              <w:right w:val="single" w:sz="4" w:space="0" w:color="auto"/>
            </w:tcBorders>
          </w:tcPr>
          <w:p w14:paraId="6EAD328D" w14:textId="77777777" w:rsidR="00EC2898" w:rsidRPr="00EE118A" w:rsidRDefault="00EC2898" w:rsidP="00C71D63">
            <w:pPr>
              <w:keepNext/>
              <w:overflowPunct w:val="0"/>
              <w:autoSpaceDE w:val="0"/>
              <w:jc w:val="center"/>
              <w:textAlignment w:val="baseline"/>
              <w:outlineLvl w:val="0"/>
              <w:rPr>
                <w:rFonts w:eastAsia="Calibri"/>
                <w:b/>
                <w:lang w:eastAsia="lv-LV"/>
              </w:rPr>
            </w:pPr>
          </w:p>
        </w:tc>
      </w:tr>
    </w:tbl>
    <w:p w14:paraId="18BB5CF8" w14:textId="77777777" w:rsidR="00EC2898" w:rsidRDefault="00EC2898" w:rsidP="00EC2898">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66EA6105" w14:textId="77777777" w:rsidR="00EC2898" w:rsidRDefault="00EC2898" w:rsidP="00EC2898">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EC2898" w14:paraId="65DECAEA" w14:textId="77777777" w:rsidTr="00C71D63">
        <w:trPr>
          <w:trHeight w:val="552"/>
        </w:trPr>
        <w:tc>
          <w:tcPr>
            <w:tcW w:w="4647" w:type="dxa"/>
            <w:tcBorders>
              <w:top w:val="single" w:sz="4" w:space="0" w:color="000000"/>
              <w:left w:val="single" w:sz="4" w:space="0" w:color="000000"/>
              <w:bottom w:val="single" w:sz="4" w:space="0" w:color="000000"/>
              <w:right w:val="nil"/>
            </w:tcBorders>
            <w:hideMark/>
          </w:tcPr>
          <w:p w14:paraId="4898EF3B" w14:textId="77777777" w:rsidR="00EC2898" w:rsidRDefault="00EC2898" w:rsidP="00C71D63">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2E1E9249" w14:textId="77777777" w:rsidR="00EC2898" w:rsidRDefault="00EC2898" w:rsidP="00C71D63">
            <w:pPr>
              <w:keepLines/>
              <w:widowControl w:val="0"/>
              <w:spacing w:line="276" w:lineRule="auto"/>
              <w:ind w:left="425"/>
              <w:jc w:val="both"/>
            </w:pPr>
          </w:p>
        </w:tc>
      </w:tr>
      <w:tr w:rsidR="00EC2898" w14:paraId="21B3C7DA" w14:textId="77777777" w:rsidTr="00C71D63">
        <w:trPr>
          <w:trHeight w:val="551"/>
        </w:trPr>
        <w:tc>
          <w:tcPr>
            <w:tcW w:w="4647" w:type="dxa"/>
            <w:tcBorders>
              <w:top w:val="nil"/>
              <w:left w:val="single" w:sz="4" w:space="0" w:color="000000"/>
              <w:bottom w:val="single" w:sz="4" w:space="0" w:color="auto"/>
              <w:right w:val="nil"/>
            </w:tcBorders>
            <w:hideMark/>
          </w:tcPr>
          <w:p w14:paraId="2F1B6F64" w14:textId="77777777" w:rsidR="00EC2898" w:rsidRDefault="00EC2898" w:rsidP="00C71D63">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4A8D16E2" w14:textId="77777777" w:rsidR="00EC2898" w:rsidRDefault="00EC2898" w:rsidP="00C71D63">
            <w:pPr>
              <w:keepLines/>
              <w:widowControl w:val="0"/>
              <w:spacing w:line="276" w:lineRule="auto"/>
              <w:ind w:left="425"/>
              <w:jc w:val="both"/>
            </w:pPr>
          </w:p>
        </w:tc>
      </w:tr>
      <w:tr w:rsidR="00EC2898" w14:paraId="3AB5F1C5" w14:textId="77777777" w:rsidTr="00C71D63">
        <w:trPr>
          <w:trHeight w:val="368"/>
        </w:trPr>
        <w:tc>
          <w:tcPr>
            <w:tcW w:w="4647" w:type="dxa"/>
            <w:tcBorders>
              <w:top w:val="single" w:sz="4" w:space="0" w:color="auto"/>
              <w:left w:val="single" w:sz="4" w:space="0" w:color="000000"/>
              <w:bottom w:val="single" w:sz="4" w:space="0" w:color="000000"/>
              <w:right w:val="nil"/>
            </w:tcBorders>
            <w:hideMark/>
          </w:tcPr>
          <w:p w14:paraId="0906B151" w14:textId="77777777" w:rsidR="00EC2898" w:rsidRDefault="00EC2898" w:rsidP="00C71D63">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60CD2FF7" w14:textId="77777777" w:rsidR="00EC2898" w:rsidRDefault="00EC2898" w:rsidP="00C71D63">
            <w:pPr>
              <w:keepLines/>
              <w:widowControl w:val="0"/>
              <w:spacing w:line="276" w:lineRule="auto"/>
              <w:ind w:left="425"/>
              <w:jc w:val="both"/>
            </w:pPr>
          </w:p>
        </w:tc>
      </w:tr>
    </w:tbl>
    <w:p w14:paraId="3CF9D6D3" w14:textId="434A39AE" w:rsidR="00EC2898" w:rsidRDefault="00EC2898">
      <w:pPr>
        <w:suppressAutoHyphens w:val="0"/>
        <w:spacing w:after="200" w:line="276" w:lineRule="auto"/>
        <w:rPr>
          <w:iCs/>
        </w:rPr>
      </w:pPr>
    </w:p>
    <w:p w14:paraId="5B203C34" w14:textId="77777777" w:rsidR="00BE3456" w:rsidRDefault="00BE3456">
      <w:pPr>
        <w:suppressAutoHyphens w:val="0"/>
        <w:spacing w:after="200" w:line="276" w:lineRule="auto"/>
        <w:rPr>
          <w:iCs/>
        </w:rPr>
      </w:pPr>
    </w:p>
    <w:p w14:paraId="6889CA0D" w14:textId="5AD8179D" w:rsidR="00BE3456" w:rsidRDefault="00BE3456">
      <w:pPr>
        <w:suppressAutoHyphens w:val="0"/>
        <w:spacing w:after="200" w:line="276" w:lineRule="auto"/>
        <w:rPr>
          <w:iCs/>
        </w:rPr>
      </w:pPr>
    </w:p>
    <w:bookmarkEnd w:id="15"/>
    <w:p w14:paraId="57B33FC8" w14:textId="77777777" w:rsidR="00EC2898" w:rsidRDefault="00EC2898" w:rsidP="00EC2898">
      <w:pPr>
        <w:tabs>
          <w:tab w:val="left" w:pos="-114"/>
          <w:tab w:val="left" w:pos="-57"/>
        </w:tabs>
        <w:jc w:val="center"/>
        <w:rPr>
          <w:b/>
          <w:bCs/>
        </w:rPr>
      </w:pPr>
      <w:r>
        <w:rPr>
          <w:b/>
          <w:bCs/>
        </w:rPr>
        <w:lastRenderedPageBreak/>
        <w:t>FINANŠU - TEHNISKAIS PIEDĀVĀJUMS</w:t>
      </w:r>
    </w:p>
    <w:p w14:paraId="12A2C169" w14:textId="37BBC080" w:rsidR="00EC2898" w:rsidRDefault="00EC2898" w:rsidP="00EC2898">
      <w:pPr>
        <w:tabs>
          <w:tab w:val="left" w:pos="-114"/>
          <w:tab w:val="left" w:pos="-57"/>
        </w:tabs>
        <w:jc w:val="center"/>
        <w:rPr>
          <w:b/>
          <w:bCs/>
        </w:rPr>
      </w:pPr>
      <w:r>
        <w:rPr>
          <w:b/>
          <w:bCs/>
        </w:rPr>
        <w:t>VII</w:t>
      </w:r>
      <w:r w:rsidR="0029721C">
        <w:rPr>
          <w:b/>
          <w:bCs/>
        </w:rPr>
        <w:t>I</w:t>
      </w:r>
      <w:r>
        <w:rPr>
          <w:b/>
          <w:bCs/>
        </w:rPr>
        <w:t xml:space="preserve"> daļa</w:t>
      </w:r>
    </w:p>
    <w:p w14:paraId="08E2A640" w14:textId="15C7A995" w:rsidR="00EC2898" w:rsidRDefault="00EC2898" w:rsidP="00EC2898">
      <w:pPr>
        <w:tabs>
          <w:tab w:val="left" w:pos="-114"/>
          <w:tab w:val="left" w:pos="-57"/>
        </w:tabs>
        <w:jc w:val="center"/>
      </w:pPr>
      <w:r w:rsidRPr="004E5115">
        <w:t>(</w:t>
      </w:r>
      <w:r>
        <w:t>„Svarcelšanas apavu</w:t>
      </w:r>
      <w:r w:rsidRPr="00BC4919">
        <w:t xml:space="preserve"> iegāde</w:t>
      </w:r>
      <w:r w:rsidRPr="006D5816">
        <w:t>”</w:t>
      </w:r>
      <w:r>
        <w:t>)</w:t>
      </w:r>
    </w:p>
    <w:p w14:paraId="7A109533" w14:textId="77777777" w:rsidR="00EC2898" w:rsidRPr="00AE3138" w:rsidRDefault="00EC2898" w:rsidP="00EC2898">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EC2898" w14:paraId="2E1FAD93" w14:textId="77777777" w:rsidTr="00C71D63">
        <w:trPr>
          <w:cantSplit/>
        </w:trPr>
        <w:tc>
          <w:tcPr>
            <w:tcW w:w="1092" w:type="pct"/>
            <w:tcBorders>
              <w:top w:val="single" w:sz="4" w:space="0" w:color="auto"/>
              <w:left w:val="single" w:sz="4" w:space="0" w:color="auto"/>
              <w:bottom w:val="single" w:sz="4" w:space="0" w:color="auto"/>
              <w:right w:val="single" w:sz="4" w:space="0" w:color="auto"/>
            </w:tcBorders>
            <w:hideMark/>
          </w:tcPr>
          <w:p w14:paraId="6938CF51" w14:textId="77777777" w:rsidR="00EC2898" w:rsidRDefault="00EC2898" w:rsidP="00C71D63">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43765820" w14:textId="77777777" w:rsidR="00EC2898" w:rsidRDefault="00EC2898" w:rsidP="00C71D63">
            <w:pPr>
              <w:tabs>
                <w:tab w:val="left" w:pos="-114"/>
                <w:tab w:val="left" w:pos="-57"/>
              </w:tabs>
              <w:spacing w:line="276" w:lineRule="auto"/>
              <w:jc w:val="both"/>
            </w:pPr>
          </w:p>
        </w:tc>
      </w:tr>
      <w:tr w:rsidR="00EC2898" w14:paraId="11FCA286" w14:textId="77777777" w:rsidTr="00C71D63">
        <w:trPr>
          <w:trHeight w:val="454"/>
        </w:trPr>
        <w:tc>
          <w:tcPr>
            <w:tcW w:w="1092" w:type="pct"/>
            <w:tcBorders>
              <w:top w:val="single" w:sz="4" w:space="0" w:color="auto"/>
              <w:left w:val="single" w:sz="4" w:space="0" w:color="auto"/>
              <w:bottom w:val="single" w:sz="4" w:space="0" w:color="auto"/>
              <w:right w:val="single" w:sz="4" w:space="0" w:color="auto"/>
            </w:tcBorders>
            <w:hideMark/>
          </w:tcPr>
          <w:p w14:paraId="1052B41A" w14:textId="77777777" w:rsidR="00EC2898" w:rsidRDefault="00EC2898" w:rsidP="00C71D63">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4FD3F8CD" w14:textId="77777777" w:rsidR="00EC2898" w:rsidRDefault="00EC2898" w:rsidP="00C71D63">
            <w:pPr>
              <w:tabs>
                <w:tab w:val="left" w:pos="-114"/>
                <w:tab w:val="left" w:pos="-57"/>
              </w:tabs>
              <w:spacing w:line="276" w:lineRule="auto"/>
              <w:jc w:val="both"/>
            </w:pPr>
          </w:p>
        </w:tc>
      </w:tr>
      <w:tr w:rsidR="00EC2898" w14:paraId="5E1A7A13"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23F39E30" w14:textId="77777777" w:rsidR="00EC2898" w:rsidRDefault="00EC2898" w:rsidP="00C71D63">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5408510E" w14:textId="77777777" w:rsidR="00EC2898" w:rsidRDefault="00EC2898" w:rsidP="00C71D63">
            <w:pPr>
              <w:tabs>
                <w:tab w:val="left" w:pos="-114"/>
                <w:tab w:val="left" w:pos="-57"/>
              </w:tabs>
              <w:spacing w:line="276" w:lineRule="auto"/>
              <w:jc w:val="both"/>
            </w:pPr>
          </w:p>
        </w:tc>
      </w:tr>
      <w:tr w:rsidR="00EC2898" w14:paraId="730299FE"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38CA0BA3" w14:textId="77777777" w:rsidR="00EC2898" w:rsidRDefault="00EC2898" w:rsidP="00C71D63">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A2D32CC" w14:textId="77777777" w:rsidR="00EC2898" w:rsidRDefault="00EC2898" w:rsidP="00C71D63">
            <w:pPr>
              <w:tabs>
                <w:tab w:val="left" w:pos="-114"/>
                <w:tab w:val="left" w:pos="-57"/>
              </w:tabs>
              <w:spacing w:line="276" w:lineRule="auto"/>
              <w:jc w:val="both"/>
            </w:pPr>
          </w:p>
        </w:tc>
      </w:tr>
      <w:tr w:rsidR="00EC2898" w14:paraId="47C1EC4C"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45DA95F7" w14:textId="77777777" w:rsidR="00EC2898" w:rsidRDefault="00EC2898" w:rsidP="00C71D63">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DB805C3" w14:textId="77777777" w:rsidR="00EC2898" w:rsidRDefault="00EC2898" w:rsidP="00C71D63">
            <w:pPr>
              <w:tabs>
                <w:tab w:val="left" w:pos="-114"/>
                <w:tab w:val="left" w:pos="-57"/>
              </w:tabs>
              <w:spacing w:line="276" w:lineRule="auto"/>
              <w:jc w:val="both"/>
            </w:pPr>
          </w:p>
        </w:tc>
      </w:tr>
      <w:tr w:rsidR="00EC2898" w14:paraId="5F15793F"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7592ED28" w14:textId="77777777" w:rsidR="00EC2898" w:rsidRDefault="00EC2898" w:rsidP="00C71D63">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20A117A9" w14:textId="77777777" w:rsidR="00EC2898" w:rsidRDefault="00EC2898" w:rsidP="00C71D63">
            <w:pPr>
              <w:tabs>
                <w:tab w:val="left" w:pos="-114"/>
                <w:tab w:val="left" w:pos="-57"/>
              </w:tabs>
              <w:spacing w:line="276" w:lineRule="auto"/>
              <w:jc w:val="both"/>
            </w:pPr>
          </w:p>
        </w:tc>
      </w:tr>
    </w:tbl>
    <w:p w14:paraId="55D95155" w14:textId="77777777" w:rsidR="00EC2898" w:rsidRDefault="00EC2898" w:rsidP="00EC2898">
      <w:pPr>
        <w:jc w:val="both"/>
        <w:outlineLvl w:val="0"/>
      </w:pPr>
      <w:r>
        <w:t xml:space="preserve">Piedāvājam Jums pēc Jūsu pieprasījuma nodrošināt aptaujas (tirgus izpētes) </w:t>
      </w:r>
      <w:r w:rsidRPr="004E5115">
        <w:rPr>
          <w:b/>
          <w:bCs/>
        </w:rPr>
        <w:t>„</w:t>
      </w:r>
      <w:r w:rsidRPr="00EF78A1">
        <w:t xml:space="preserve"> </w:t>
      </w:r>
      <w:r w:rsidRPr="00EF78A1">
        <w:rPr>
          <w:b/>
          <w:bCs/>
        </w:rPr>
        <w:t>Sporta inventāra un ekipējuma iegāde</w:t>
      </w:r>
      <w:r w:rsidRPr="004E5115">
        <w:rPr>
          <w:b/>
          <w:bCs/>
        </w:rPr>
        <w:t>”</w:t>
      </w:r>
      <w:r>
        <w:rPr>
          <w:b/>
          <w:bCs/>
        </w:rPr>
        <w:t xml:space="preserve"> </w:t>
      </w:r>
      <w:r>
        <w:rPr>
          <w:bCs/>
        </w:rPr>
        <w:t>priekšmeta izpildi atbilstoši Tehniskajai specifikācijai par šādu</w:t>
      </w:r>
      <w:r>
        <w:t xml:space="preserve"> cenu:</w:t>
      </w:r>
    </w:p>
    <w:p w14:paraId="0D1215DB" w14:textId="77777777" w:rsidR="00EC2898" w:rsidRDefault="00EC2898" w:rsidP="00EC2898">
      <w:pPr>
        <w:jc w:val="both"/>
        <w:outlineLvl w:val="0"/>
      </w:pPr>
    </w:p>
    <w:tbl>
      <w:tblPr>
        <w:tblStyle w:val="Reatabula5"/>
        <w:tblW w:w="9598" w:type="dxa"/>
        <w:tblInd w:w="-34" w:type="dxa"/>
        <w:tblLayout w:type="fixed"/>
        <w:tblLook w:val="04A0" w:firstRow="1" w:lastRow="0" w:firstColumn="1" w:lastColumn="0" w:noHBand="0" w:noVBand="1"/>
      </w:tblPr>
      <w:tblGrid>
        <w:gridCol w:w="709"/>
        <w:gridCol w:w="1418"/>
        <w:gridCol w:w="5386"/>
        <w:gridCol w:w="993"/>
        <w:gridCol w:w="1092"/>
      </w:tblGrid>
      <w:tr w:rsidR="00EC2898" w:rsidRPr="00EE118A" w14:paraId="68CFC477" w14:textId="77777777" w:rsidTr="00C71D63">
        <w:tc>
          <w:tcPr>
            <w:tcW w:w="709" w:type="dxa"/>
            <w:tcBorders>
              <w:top w:val="single" w:sz="4" w:space="0" w:color="auto"/>
              <w:left w:val="single" w:sz="4" w:space="0" w:color="auto"/>
              <w:bottom w:val="single" w:sz="4" w:space="0" w:color="auto"/>
              <w:right w:val="single" w:sz="4" w:space="0" w:color="auto"/>
            </w:tcBorders>
            <w:vAlign w:val="center"/>
            <w:hideMark/>
          </w:tcPr>
          <w:p w14:paraId="09DD1C39" w14:textId="77777777" w:rsidR="00EC2898" w:rsidRDefault="00EC2898" w:rsidP="00C71D63">
            <w:pPr>
              <w:shd w:val="clear" w:color="auto" w:fill="FFFFFF"/>
              <w:jc w:val="center"/>
              <w:rPr>
                <w:b/>
                <w:bCs/>
                <w:color w:val="000000"/>
                <w:spacing w:val="-3"/>
              </w:rPr>
            </w:pPr>
            <w:r w:rsidRPr="00EE118A">
              <w:rPr>
                <w:b/>
                <w:bCs/>
                <w:color w:val="000000"/>
                <w:spacing w:val="-3"/>
              </w:rPr>
              <w:t>N</w:t>
            </w:r>
            <w:r>
              <w:rPr>
                <w:b/>
                <w:bCs/>
                <w:color w:val="000000"/>
                <w:spacing w:val="-3"/>
              </w:rPr>
              <w:t>r</w:t>
            </w:r>
            <w:r w:rsidRPr="00EE118A">
              <w:rPr>
                <w:b/>
                <w:bCs/>
                <w:color w:val="000000"/>
                <w:spacing w:val="-3"/>
              </w:rPr>
              <w:t>.</w:t>
            </w:r>
          </w:p>
          <w:p w14:paraId="029069E3" w14:textId="77777777" w:rsidR="00EC2898" w:rsidRPr="00EE118A" w:rsidRDefault="00EC2898" w:rsidP="00C71D63">
            <w:pPr>
              <w:shd w:val="clear" w:color="auto" w:fill="FFFFFF"/>
              <w:jc w:val="center"/>
              <w:rPr>
                <w:b/>
                <w:bCs/>
                <w:color w:val="000000"/>
                <w:spacing w:val="-3"/>
              </w:rPr>
            </w:pPr>
            <w:r w:rsidRPr="00EE118A">
              <w:rPr>
                <w:b/>
                <w:bCs/>
                <w:color w:val="000000"/>
                <w:spacing w:val="-3"/>
              </w:rPr>
              <w:t>p.k.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3ADF43" w14:textId="77777777" w:rsidR="00EC2898" w:rsidRPr="00EE118A" w:rsidRDefault="00EC2898" w:rsidP="00C71D63">
            <w:pPr>
              <w:shd w:val="clear" w:color="auto" w:fill="FFFFFF"/>
              <w:jc w:val="center"/>
              <w:rPr>
                <w:b/>
                <w:bCs/>
              </w:rPr>
            </w:pPr>
            <w:r w:rsidRPr="00EE118A">
              <w:rPr>
                <w:rFonts w:eastAsia="Calibri"/>
                <w:b/>
                <w:lang w:eastAsia="lv-LV"/>
              </w:rPr>
              <w:t>Pakalpojuma nosaukums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293F737" w14:textId="77777777" w:rsidR="00EC2898" w:rsidRPr="00EE118A" w:rsidRDefault="00EC2898" w:rsidP="00C71D63">
            <w:pPr>
              <w:keepNext/>
              <w:overflowPunct w:val="0"/>
              <w:autoSpaceDE w:val="0"/>
              <w:jc w:val="center"/>
              <w:textAlignment w:val="baseline"/>
              <w:outlineLvl w:val="0"/>
              <w:rPr>
                <w:b/>
                <w:bCs/>
              </w:rPr>
            </w:pPr>
            <w:r w:rsidRPr="00EE118A">
              <w:rPr>
                <w:b/>
                <w:bCs/>
              </w:rPr>
              <w:t>Apraksts</w:t>
            </w:r>
          </w:p>
        </w:tc>
        <w:tc>
          <w:tcPr>
            <w:tcW w:w="993" w:type="dxa"/>
            <w:tcBorders>
              <w:top w:val="single" w:sz="4" w:space="0" w:color="auto"/>
              <w:left w:val="single" w:sz="4" w:space="0" w:color="auto"/>
              <w:bottom w:val="single" w:sz="4" w:space="0" w:color="auto"/>
              <w:right w:val="single" w:sz="4" w:space="0" w:color="auto"/>
            </w:tcBorders>
            <w:hideMark/>
          </w:tcPr>
          <w:p w14:paraId="617FDCB5" w14:textId="77777777" w:rsidR="00EC2898" w:rsidRPr="00EE118A" w:rsidRDefault="00EC2898" w:rsidP="00C71D63">
            <w:pPr>
              <w:keepNext/>
              <w:overflowPunct w:val="0"/>
              <w:autoSpaceDE w:val="0"/>
              <w:jc w:val="center"/>
              <w:textAlignment w:val="baseline"/>
              <w:outlineLvl w:val="0"/>
              <w:rPr>
                <w:b/>
                <w:bCs/>
              </w:rPr>
            </w:pPr>
            <w:proofErr w:type="spellStart"/>
            <w:r w:rsidRPr="00EE118A">
              <w:rPr>
                <w:b/>
                <w:bCs/>
              </w:rPr>
              <w:t>Mērv</w:t>
            </w:r>
            <w:proofErr w:type="spellEnd"/>
            <w:r>
              <w:rPr>
                <w:b/>
                <w:bCs/>
              </w:rPr>
              <w:t>.</w:t>
            </w:r>
          </w:p>
        </w:tc>
        <w:tc>
          <w:tcPr>
            <w:tcW w:w="1092" w:type="dxa"/>
            <w:tcBorders>
              <w:top w:val="single" w:sz="4" w:space="0" w:color="auto"/>
              <w:left w:val="single" w:sz="4" w:space="0" w:color="auto"/>
              <w:bottom w:val="single" w:sz="4" w:space="0" w:color="auto"/>
              <w:right w:val="single" w:sz="4" w:space="0" w:color="auto"/>
            </w:tcBorders>
            <w:hideMark/>
          </w:tcPr>
          <w:p w14:paraId="014302E5" w14:textId="77777777" w:rsidR="00EC2898" w:rsidRPr="00EF78A1" w:rsidRDefault="00EC2898" w:rsidP="00C71D63">
            <w:pPr>
              <w:keepNext/>
              <w:overflowPunct w:val="0"/>
              <w:autoSpaceDE w:val="0"/>
              <w:jc w:val="center"/>
              <w:textAlignment w:val="baseline"/>
              <w:outlineLvl w:val="0"/>
              <w:rPr>
                <w:b/>
                <w:bCs/>
              </w:rPr>
            </w:pPr>
            <w:r w:rsidRPr="00EF78A1">
              <w:rPr>
                <w:b/>
                <w:bCs/>
              </w:rPr>
              <w:t>Cena bez PVN</w:t>
            </w:r>
          </w:p>
          <w:p w14:paraId="02D2B754" w14:textId="77777777" w:rsidR="00EC2898" w:rsidRPr="00EE118A" w:rsidRDefault="00EC2898" w:rsidP="00C71D63">
            <w:pPr>
              <w:keepNext/>
              <w:overflowPunct w:val="0"/>
              <w:autoSpaceDE w:val="0"/>
              <w:jc w:val="center"/>
              <w:textAlignment w:val="baseline"/>
              <w:outlineLvl w:val="0"/>
              <w:rPr>
                <w:b/>
                <w:bCs/>
              </w:rPr>
            </w:pPr>
            <w:r w:rsidRPr="00EF78A1">
              <w:t>(Par 1 vienību</w:t>
            </w:r>
            <w:r w:rsidRPr="00EF78A1">
              <w:rPr>
                <w:b/>
                <w:bCs/>
              </w:rPr>
              <w:t>)</w:t>
            </w:r>
            <w:r w:rsidRPr="00C25897">
              <w:rPr>
                <w:b/>
                <w:bCs/>
              </w:rPr>
              <w:t xml:space="preserve"> </w:t>
            </w:r>
            <w:r w:rsidRPr="00EE118A">
              <w:rPr>
                <w:b/>
                <w:bCs/>
              </w:rPr>
              <w:t xml:space="preserve"> </w:t>
            </w:r>
          </w:p>
        </w:tc>
      </w:tr>
      <w:tr w:rsidR="00EC2898" w:rsidRPr="00EE118A" w14:paraId="5D6B7825" w14:textId="77777777" w:rsidTr="00EC2898">
        <w:tc>
          <w:tcPr>
            <w:tcW w:w="709" w:type="dxa"/>
            <w:tcBorders>
              <w:top w:val="single" w:sz="4" w:space="0" w:color="auto"/>
              <w:left w:val="single" w:sz="4" w:space="0" w:color="auto"/>
              <w:bottom w:val="single" w:sz="4" w:space="0" w:color="auto"/>
              <w:right w:val="single" w:sz="4" w:space="0" w:color="auto"/>
            </w:tcBorders>
            <w:hideMark/>
          </w:tcPr>
          <w:p w14:paraId="05B1025B" w14:textId="77777777" w:rsidR="00EC2898" w:rsidRPr="00EE118A" w:rsidRDefault="00EC2898" w:rsidP="00C71D63">
            <w:pPr>
              <w:suppressAutoHyphens w:val="0"/>
              <w:rPr>
                <w:rFonts w:eastAsia="Calibri"/>
                <w:bCs/>
                <w:lang w:eastAsia="lv-LV"/>
              </w:rPr>
            </w:pPr>
            <w:r w:rsidRPr="00EE118A">
              <w:rPr>
                <w:rFonts w:eastAsia="Calibri"/>
                <w:bCs/>
                <w:lang w:eastAsia="lv-LV"/>
              </w:rPr>
              <w:t>1.</w:t>
            </w:r>
          </w:p>
        </w:tc>
        <w:tc>
          <w:tcPr>
            <w:tcW w:w="1418" w:type="dxa"/>
            <w:tcBorders>
              <w:top w:val="single" w:sz="4" w:space="0" w:color="auto"/>
              <w:left w:val="single" w:sz="4" w:space="0" w:color="auto"/>
              <w:bottom w:val="single" w:sz="4" w:space="0" w:color="auto"/>
              <w:right w:val="single" w:sz="4" w:space="0" w:color="auto"/>
            </w:tcBorders>
            <w:hideMark/>
          </w:tcPr>
          <w:p w14:paraId="72B3FE40" w14:textId="5AA7B1BB" w:rsidR="00EC2898" w:rsidRPr="00EE118A" w:rsidRDefault="00EC2898" w:rsidP="00C71D63">
            <w:pPr>
              <w:suppressAutoHyphens w:val="0"/>
              <w:jc w:val="both"/>
              <w:rPr>
                <w:rFonts w:eastAsia="Calibri"/>
                <w:bCs/>
                <w:lang w:eastAsia="lv-LV"/>
              </w:rPr>
            </w:pPr>
            <w:r>
              <w:rPr>
                <w:bCs/>
                <w:lang w:eastAsia="en-US"/>
              </w:rPr>
              <w:t>Svarcelšanas apavi</w:t>
            </w:r>
          </w:p>
        </w:tc>
        <w:tc>
          <w:tcPr>
            <w:tcW w:w="5386" w:type="dxa"/>
            <w:tcBorders>
              <w:top w:val="single" w:sz="4" w:space="0" w:color="auto"/>
              <w:left w:val="single" w:sz="4" w:space="0" w:color="auto"/>
              <w:bottom w:val="single" w:sz="4" w:space="0" w:color="auto"/>
              <w:right w:val="single" w:sz="4" w:space="0" w:color="auto"/>
            </w:tcBorders>
            <w:hideMark/>
          </w:tcPr>
          <w:p w14:paraId="315E1D69"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Pielietojums</w:t>
            </w:r>
            <w:r w:rsidRPr="005C67E3">
              <w:rPr>
                <w:rFonts w:eastAsia="Arial Unicode MS"/>
                <w:color w:val="0D0D0D"/>
                <w:u w:color="0D0D0D"/>
                <w:bdr w:val="nil"/>
                <w:lang w:eastAsia="lv-LV"/>
              </w:rPr>
              <w:t>: Paredzēts sporta nodarbībām gan telpās, gan ārā.</w:t>
            </w:r>
          </w:p>
          <w:p w14:paraId="029B03B7"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 xml:space="preserve">Materiāla apraksts un krāsas: </w:t>
            </w:r>
            <w:r w:rsidRPr="005C67E3">
              <w:rPr>
                <w:rFonts w:eastAsia="Arial Unicode MS"/>
                <w:color w:val="0D0D0D"/>
                <w:u w:color="0D0D0D"/>
                <w:bdr w:val="nil"/>
                <w:lang w:eastAsia="lv-LV"/>
              </w:rPr>
              <w:t>Melna krāsa.</w:t>
            </w:r>
            <w:r w:rsidRPr="005C67E3">
              <w:rPr>
                <w:rFonts w:eastAsia="Arial Unicode MS"/>
                <w:b/>
                <w:bCs/>
                <w:color w:val="0D0D0D"/>
                <w:u w:color="0D0D0D"/>
                <w:bdr w:val="nil"/>
                <w:lang w:eastAsia="lv-LV"/>
              </w:rPr>
              <w:t xml:space="preserve"> </w:t>
            </w:r>
            <w:r w:rsidRPr="005C67E3">
              <w:rPr>
                <w:rFonts w:eastAsia="Arial Unicode MS"/>
                <w:color w:val="0D0D0D"/>
                <w:u w:color="0D0D0D"/>
                <w:bdr w:val="nil"/>
                <w:lang w:eastAsia="lv-LV"/>
              </w:rPr>
              <w:t xml:space="preserve">Ļoti stingra, izturīga, cieta un viegla materiāla rievota </w:t>
            </w:r>
            <w:proofErr w:type="spellStart"/>
            <w:r w:rsidRPr="005C67E3">
              <w:rPr>
                <w:rFonts w:eastAsia="Arial Unicode MS"/>
                <w:color w:val="0D0D0D"/>
                <w:u w:color="0D0D0D"/>
                <w:bdr w:val="nil"/>
                <w:lang w:eastAsia="lv-LV"/>
              </w:rPr>
              <w:t>starpzole</w:t>
            </w:r>
            <w:proofErr w:type="spellEnd"/>
            <w:r w:rsidRPr="005C67E3">
              <w:rPr>
                <w:rFonts w:eastAsia="Arial Unicode MS"/>
                <w:color w:val="0D0D0D"/>
                <w:u w:color="0D0D0D"/>
                <w:bdr w:val="nil"/>
                <w:lang w:eastAsia="lv-LV"/>
              </w:rPr>
              <w:t xml:space="preserve">, ka ir paaugstināta papēža daļā. Paplašināta, cieta un plakana gumijas </w:t>
            </w:r>
            <w:proofErr w:type="spellStart"/>
            <w:r w:rsidRPr="005C67E3">
              <w:rPr>
                <w:rFonts w:eastAsia="Arial Unicode MS"/>
                <w:color w:val="0D0D0D"/>
                <w:u w:color="0D0D0D"/>
                <w:bdr w:val="nil"/>
                <w:lang w:eastAsia="lv-LV"/>
              </w:rPr>
              <w:t>ārzole</w:t>
            </w:r>
            <w:proofErr w:type="spellEnd"/>
            <w:r w:rsidRPr="005C67E3">
              <w:rPr>
                <w:rFonts w:eastAsia="Arial Unicode MS"/>
                <w:color w:val="0D0D0D"/>
                <w:u w:color="0D0D0D"/>
                <w:bdr w:val="nil"/>
                <w:lang w:eastAsia="lv-LV"/>
              </w:rPr>
              <w:t xml:space="preserve"> papildus stabilitātei </w:t>
            </w:r>
            <w:proofErr w:type="spellStart"/>
            <w:r w:rsidRPr="005C67E3">
              <w:rPr>
                <w:rFonts w:eastAsia="Arial Unicode MS"/>
                <w:color w:val="0D0D0D"/>
                <w:u w:color="0D0D0D"/>
                <w:bdr w:val="nil"/>
                <w:lang w:eastAsia="lv-LV"/>
              </w:rPr>
              <w:t>svarcelšanas</w:t>
            </w:r>
            <w:proofErr w:type="spellEnd"/>
            <w:r w:rsidRPr="005C67E3">
              <w:rPr>
                <w:rFonts w:eastAsia="Arial Unicode MS"/>
                <w:color w:val="0D0D0D"/>
                <w:u w:color="0D0D0D"/>
                <w:bdr w:val="nil"/>
                <w:lang w:eastAsia="lv-LV"/>
              </w:rPr>
              <w:t xml:space="preserve"> laikā. Stingra sietiņ materiāla virsdaļa ar sintētisku materiālu pārklājumiem, divām siksnām, no kurām viena savienota ar pēdas apakšu caur </w:t>
            </w:r>
            <w:proofErr w:type="spellStart"/>
            <w:r w:rsidRPr="005C67E3">
              <w:rPr>
                <w:rFonts w:eastAsia="Arial Unicode MS"/>
                <w:color w:val="0D0D0D"/>
                <w:u w:color="0D0D0D"/>
                <w:bdr w:val="nil"/>
                <w:lang w:eastAsia="lv-LV"/>
              </w:rPr>
              <w:t>starpzoli</w:t>
            </w:r>
            <w:proofErr w:type="spellEnd"/>
            <w:r w:rsidRPr="005C67E3">
              <w:rPr>
                <w:rFonts w:eastAsia="Arial Unicode MS"/>
                <w:color w:val="0D0D0D"/>
                <w:u w:color="0D0D0D"/>
                <w:bdr w:val="nil"/>
                <w:lang w:eastAsia="lv-LV"/>
              </w:rPr>
              <w:t>, lai nodrošinātu nevainojamu pēdas virsdaļas atbalstu un stabilitāti ceļot svaru, vienlaicīgi sniedzot arī nepieciešamo elpot spēju.</w:t>
            </w:r>
          </w:p>
          <w:p w14:paraId="0FEA2A4C"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Apraksts</w:t>
            </w:r>
            <w:r w:rsidRPr="005C67E3">
              <w:rPr>
                <w:rFonts w:eastAsia="Arial Unicode MS"/>
                <w:color w:val="0D0D0D"/>
                <w:u w:color="0D0D0D"/>
                <w:bdr w:val="nil"/>
                <w:lang w:eastAsia="lv-LV"/>
              </w:rPr>
              <w:t xml:space="preserve">: Specializēti </w:t>
            </w:r>
            <w:proofErr w:type="spellStart"/>
            <w:r w:rsidRPr="005C67E3">
              <w:rPr>
                <w:rFonts w:eastAsia="Arial Unicode MS"/>
                <w:color w:val="0D0D0D"/>
                <w:u w:color="0D0D0D"/>
                <w:bdr w:val="nil"/>
                <w:lang w:eastAsia="lv-LV"/>
              </w:rPr>
              <w:t>svarcelšanas</w:t>
            </w:r>
            <w:proofErr w:type="spellEnd"/>
            <w:r w:rsidRPr="005C67E3">
              <w:rPr>
                <w:rFonts w:eastAsia="Arial Unicode MS"/>
                <w:color w:val="0D0D0D"/>
                <w:u w:color="0D0D0D"/>
                <w:bdr w:val="nil"/>
                <w:lang w:eastAsia="lv-LV"/>
              </w:rPr>
              <w:t xml:space="preserve"> apavi. Jābūt sekojošai emblēmai: izliektas formas, kas s</w:t>
            </w:r>
            <w:r>
              <w:rPr>
                <w:rFonts w:eastAsia="Arial Unicode MS"/>
                <w:color w:val="0D0D0D"/>
                <w:u w:color="0D0D0D"/>
                <w:bdr w:val="nil"/>
                <w:lang w:eastAsia="lv-LV"/>
              </w:rPr>
              <w:t>ā</w:t>
            </w:r>
            <w:r w:rsidRPr="005C67E3">
              <w:rPr>
                <w:rFonts w:eastAsia="Arial Unicode MS"/>
                <w:color w:val="0D0D0D"/>
                <w:u w:color="0D0D0D"/>
                <w:bdr w:val="nil"/>
                <w:lang w:eastAsia="lv-LV"/>
              </w:rPr>
              <w:t>kas no sašaurinājuma un paplašinās uz leju pagriežoties pa labi – ceļas uz augšu un augšpusē sašaurinās. Forma līdzīga bumerangam.</w:t>
            </w:r>
          </w:p>
          <w:p w14:paraId="25655C89"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proofErr w:type="spellStart"/>
            <w:r w:rsidRPr="005C67E3">
              <w:rPr>
                <w:rFonts w:eastAsia="Arial Unicode MS"/>
                <w:b/>
                <w:bCs/>
                <w:color w:val="0D0D0D"/>
                <w:u w:color="0D0D0D"/>
                <w:bdr w:val="nil"/>
                <w:lang w:eastAsia="lv-LV"/>
              </w:rPr>
              <w:t>Pronācija</w:t>
            </w:r>
            <w:proofErr w:type="spellEnd"/>
            <w:r w:rsidRPr="005C67E3">
              <w:rPr>
                <w:rFonts w:eastAsia="Arial Unicode MS"/>
                <w:color w:val="0D0D0D"/>
                <w:u w:color="0D0D0D"/>
                <w:bdr w:val="nil"/>
                <w:lang w:eastAsia="lv-LV"/>
              </w:rPr>
              <w:t>: Jebkura</w:t>
            </w:r>
          </w:p>
          <w:p w14:paraId="3C9BC3B8"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Kritums</w:t>
            </w:r>
            <w:r w:rsidRPr="005C67E3">
              <w:rPr>
                <w:rFonts w:eastAsia="Arial Unicode MS"/>
                <w:color w:val="0D0D0D"/>
                <w:u w:color="0D0D0D"/>
                <w:bdr w:val="nil"/>
                <w:lang w:eastAsia="lv-LV"/>
              </w:rPr>
              <w:t>: 9mm</w:t>
            </w:r>
          </w:p>
          <w:p w14:paraId="3EB03C6A" w14:textId="77777777" w:rsidR="002C5926" w:rsidRPr="005C67E3"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Iepakojuma un marķējuma apraksts:</w:t>
            </w:r>
            <w:r w:rsidRPr="005C67E3">
              <w:rPr>
                <w:rFonts w:eastAsia="Arial Unicode MS"/>
                <w:color w:val="000000"/>
                <w:u w:color="000000"/>
                <w:bdr w:val="nil"/>
                <w:lang w:eastAsia="lv-LV"/>
              </w:rPr>
              <w:t xml:space="preserve"> </w:t>
            </w:r>
            <w:r w:rsidRPr="005C67E3">
              <w:rPr>
                <w:rFonts w:eastAsia="Arial Unicode MS"/>
                <w:color w:val="0D0D0D"/>
                <w:u w:color="0D0D0D"/>
                <w:bdr w:val="nil"/>
                <w:lang w:eastAsia="lv-LV"/>
              </w:rPr>
              <w:t>Produkcijai piegādes brīdī jābūt oriģinālajā ražotāja iepakojumā (plastikāta maisiņā), uz kura ir norādīts ražotājs un izmērs. Uz produkta jābūt marķējumam, par kvalitātes atbilstību.</w:t>
            </w:r>
          </w:p>
          <w:p w14:paraId="0A0A8ECB" w14:textId="77777777" w:rsidR="002C5926"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5C67E3">
              <w:rPr>
                <w:rFonts w:eastAsia="Arial Unicode MS"/>
                <w:b/>
                <w:bCs/>
                <w:color w:val="0D0D0D"/>
                <w:u w:color="0D0D0D"/>
                <w:bdr w:val="nil"/>
                <w:lang w:eastAsia="lv-LV"/>
              </w:rPr>
              <w:t>Kvalitātes prasības:</w:t>
            </w:r>
            <w:r w:rsidRPr="005C67E3">
              <w:rPr>
                <w:rFonts w:eastAsia="Arial Unicode MS"/>
                <w:color w:val="0D0D0D"/>
                <w:u w:color="0D0D0D"/>
                <w:bdr w:val="nil"/>
                <w:lang w:eastAsia="lv-LV"/>
              </w:rPr>
              <w:t xml:space="preserve"> garantija vismaz 12 (divpadsmit) mēneši. Ražotāja un kvalitātes sertifikāts. </w:t>
            </w:r>
          </w:p>
          <w:p w14:paraId="1E8045C7" w14:textId="5214C4E2" w:rsidR="00EC2898" w:rsidRPr="00EE118A" w:rsidRDefault="002C5926" w:rsidP="002C5926">
            <w:pPr>
              <w:suppressAutoHyphens w:val="0"/>
              <w:jc w:val="both"/>
              <w:rPr>
                <w:rFonts w:eastAsia="Calibri"/>
                <w:lang w:eastAsia="lv-LV"/>
              </w:rPr>
            </w:pPr>
            <w:r>
              <w:rPr>
                <w:b/>
                <w:bCs/>
                <w:color w:val="0D0D0D"/>
                <w:lang w:eastAsia="en-US"/>
              </w:rPr>
              <w:t>I</w:t>
            </w:r>
            <w:r w:rsidRPr="005C67E3">
              <w:rPr>
                <w:b/>
                <w:bCs/>
                <w:color w:val="0D0D0D"/>
                <w:lang w:eastAsia="en-US"/>
              </w:rPr>
              <w:t>zmēri:</w:t>
            </w:r>
            <w:r w:rsidRPr="00311FEF">
              <w:t xml:space="preserve"> Izmēri tiks precizēti, veicot pasūtījumu</w:t>
            </w:r>
            <w:r>
              <w:t>.</w:t>
            </w:r>
          </w:p>
        </w:tc>
        <w:tc>
          <w:tcPr>
            <w:tcW w:w="993" w:type="dxa"/>
            <w:tcBorders>
              <w:top w:val="single" w:sz="4" w:space="0" w:color="auto"/>
              <w:left w:val="single" w:sz="4" w:space="0" w:color="auto"/>
              <w:right w:val="single" w:sz="4" w:space="0" w:color="auto"/>
            </w:tcBorders>
            <w:vAlign w:val="center"/>
            <w:hideMark/>
          </w:tcPr>
          <w:p w14:paraId="3A01986B" w14:textId="77777777" w:rsidR="00EC2898" w:rsidRPr="00EE118A" w:rsidRDefault="00EC2898" w:rsidP="00C71D63">
            <w:pPr>
              <w:suppressAutoHyphens w:val="0"/>
              <w:jc w:val="center"/>
              <w:rPr>
                <w:rFonts w:eastAsia="Calibri"/>
                <w:lang w:eastAsia="lv-LV"/>
              </w:rPr>
            </w:pPr>
            <w:r>
              <w:rPr>
                <w:rFonts w:eastAsia="Calibri"/>
                <w:lang w:eastAsia="lv-LV"/>
              </w:rPr>
              <w:t>pāris.</w:t>
            </w:r>
          </w:p>
        </w:tc>
        <w:tc>
          <w:tcPr>
            <w:tcW w:w="1092" w:type="dxa"/>
            <w:tcBorders>
              <w:top w:val="single" w:sz="4" w:space="0" w:color="auto"/>
              <w:left w:val="single" w:sz="4" w:space="0" w:color="auto"/>
              <w:right w:val="single" w:sz="4" w:space="0" w:color="auto"/>
            </w:tcBorders>
            <w:vAlign w:val="center"/>
          </w:tcPr>
          <w:p w14:paraId="6A411264" w14:textId="77777777" w:rsidR="00EC2898" w:rsidRPr="00EE118A" w:rsidRDefault="00EC2898" w:rsidP="00EC2898">
            <w:pPr>
              <w:keepNext/>
              <w:overflowPunct w:val="0"/>
              <w:autoSpaceDE w:val="0"/>
              <w:jc w:val="center"/>
              <w:textAlignment w:val="baseline"/>
              <w:outlineLvl w:val="0"/>
              <w:rPr>
                <w:rFonts w:ascii="Times New Roman CYR" w:eastAsia="Calibri" w:hAnsi="Times New Roman CYR" w:cs="Times New Roman CYR"/>
                <w:lang w:eastAsia="lv-LV"/>
              </w:rPr>
            </w:pPr>
          </w:p>
        </w:tc>
      </w:tr>
      <w:tr w:rsidR="00EC2898" w:rsidRPr="00EE118A" w14:paraId="2105DE13" w14:textId="77777777" w:rsidTr="00C71D63">
        <w:tc>
          <w:tcPr>
            <w:tcW w:w="709" w:type="dxa"/>
            <w:tcBorders>
              <w:top w:val="single" w:sz="4" w:space="0" w:color="auto"/>
              <w:left w:val="single" w:sz="4" w:space="0" w:color="auto"/>
              <w:bottom w:val="single" w:sz="4" w:space="0" w:color="auto"/>
              <w:right w:val="single" w:sz="4" w:space="0" w:color="auto"/>
            </w:tcBorders>
            <w:vAlign w:val="center"/>
          </w:tcPr>
          <w:p w14:paraId="7EECF9E8" w14:textId="77777777" w:rsidR="00EC2898" w:rsidRPr="00EE118A" w:rsidRDefault="00EC2898" w:rsidP="00C71D63">
            <w:pPr>
              <w:shd w:val="clear" w:color="auto" w:fill="FFFFFF"/>
              <w:jc w:val="center"/>
              <w:rPr>
                <w:b/>
                <w:bCs/>
                <w:color w:val="000000"/>
                <w:spacing w:val="-3"/>
              </w:rPr>
            </w:pPr>
          </w:p>
        </w:tc>
        <w:tc>
          <w:tcPr>
            <w:tcW w:w="1418" w:type="dxa"/>
            <w:tcBorders>
              <w:top w:val="single" w:sz="4" w:space="0" w:color="auto"/>
              <w:left w:val="single" w:sz="4" w:space="0" w:color="auto"/>
              <w:bottom w:val="single" w:sz="4" w:space="0" w:color="auto"/>
              <w:right w:val="single" w:sz="4" w:space="0" w:color="auto"/>
            </w:tcBorders>
            <w:vAlign w:val="center"/>
          </w:tcPr>
          <w:p w14:paraId="643C2AA5" w14:textId="77777777" w:rsidR="00EC2898" w:rsidRPr="00EE118A" w:rsidRDefault="00EC2898" w:rsidP="00C71D63">
            <w:pPr>
              <w:suppressAutoHyphens w:val="0"/>
              <w:spacing w:before="100" w:beforeAutospacing="1" w:after="100" w:afterAutospacing="1"/>
              <w:rPr>
                <w:rFonts w:eastAsia="Calibri"/>
                <w:b/>
                <w:lang w:eastAsia="lv-LV"/>
              </w:rPr>
            </w:pPr>
          </w:p>
        </w:tc>
        <w:tc>
          <w:tcPr>
            <w:tcW w:w="5386" w:type="dxa"/>
            <w:tcBorders>
              <w:top w:val="single" w:sz="4" w:space="0" w:color="auto"/>
              <w:left w:val="single" w:sz="4" w:space="0" w:color="auto"/>
              <w:bottom w:val="single" w:sz="4" w:space="0" w:color="auto"/>
              <w:right w:val="single" w:sz="4" w:space="0" w:color="auto"/>
            </w:tcBorders>
            <w:vAlign w:val="center"/>
          </w:tcPr>
          <w:p w14:paraId="733CF566" w14:textId="77777777" w:rsidR="00EC2898" w:rsidRPr="00EE118A" w:rsidRDefault="00EC2898" w:rsidP="00C71D63">
            <w:pPr>
              <w:keepNext/>
              <w:overflowPunct w:val="0"/>
              <w:autoSpaceDE w:val="0"/>
              <w:jc w:val="center"/>
              <w:textAlignment w:val="baseline"/>
              <w:outlineLvl w:val="0"/>
              <w:rPr>
                <w:b/>
                <w:bCs/>
              </w:rPr>
            </w:pPr>
            <w:r w:rsidRPr="00EE118A">
              <w:rPr>
                <w:b/>
                <w:bCs/>
              </w:rPr>
              <w:t xml:space="preserve">                                                     Kopā:</w:t>
            </w:r>
          </w:p>
        </w:tc>
        <w:tc>
          <w:tcPr>
            <w:tcW w:w="993" w:type="dxa"/>
            <w:tcBorders>
              <w:top w:val="single" w:sz="4" w:space="0" w:color="auto"/>
              <w:left w:val="single" w:sz="4" w:space="0" w:color="auto"/>
              <w:bottom w:val="single" w:sz="4" w:space="0" w:color="auto"/>
              <w:right w:val="single" w:sz="4" w:space="0" w:color="auto"/>
            </w:tcBorders>
          </w:tcPr>
          <w:p w14:paraId="049F34C2" w14:textId="77777777" w:rsidR="00EC2898" w:rsidRPr="00EE118A" w:rsidRDefault="00EC2898" w:rsidP="00C71D63">
            <w:pPr>
              <w:keepNext/>
              <w:overflowPunct w:val="0"/>
              <w:autoSpaceDE w:val="0"/>
              <w:jc w:val="center"/>
              <w:textAlignment w:val="baseline"/>
              <w:outlineLvl w:val="0"/>
              <w:rPr>
                <w:rFonts w:eastAsia="Calibri"/>
                <w:b/>
                <w:lang w:eastAsia="lv-LV"/>
              </w:rPr>
            </w:pPr>
          </w:p>
        </w:tc>
        <w:tc>
          <w:tcPr>
            <w:tcW w:w="1092" w:type="dxa"/>
            <w:tcBorders>
              <w:top w:val="single" w:sz="4" w:space="0" w:color="auto"/>
              <w:left w:val="single" w:sz="4" w:space="0" w:color="auto"/>
              <w:bottom w:val="single" w:sz="4" w:space="0" w:color="auto"/>
              <w:right w:val="single" w:sz="4" w:space="0" w:color="auto"/>
            </w:tcBorders>
          </w:tcPr>
          <w:p w14:paraId="6AB79CC3" w14:textId="77777777" w:rsidR="00EC2898" w:rsidRPr="00EE118A" w:rsidRDefault="00EC2898" w:rsidP="00C71D63">
            <w:pPr>
              <w:keepNext/>
              <w:overflowPunct w:val="0"/>
              <w:autoSpaceDE w:val="0"/>
              <w:jc w:val="center"/>
              <w:textAlignment w:val="baseline"/>
              <w:outlineLvl w:val="0"/>
              <w:rPr>
                <w:rFonts w:eastAsia="Calibri"/>
                <w:b/>
                <w:lang w:eastAsia="lv-LV"/>
              </w:rPr>
            </w:pPr>
          </w:p>
        </w:tc>
      </w:tr>
    </w:tbl>
    <w:p w14:paraId="792554B1" w14:textId="77777777" w:rsidR="00EC2898" w:rsidRDefault="00EC2898" w:rsidP="00EC2898">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282F09AE" w14:textId="77777777" w:rsidR="00EC2898" w:rsidRDefault="00EC2898" w:rsidP="00EC2898">
      <w:pPr>
        <w:keepLines/>
        <w:widowControl w:val="0"/>
        <w:ind w:left="425"/>
        <w:jc w:val="both"/>
      </w:pPr>
      <w:r>
        <w:lastRenderedPageBreak/>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EC2898" w14:paraId="6F58C5E3" w14:textId="77777777" w:rsidTr="00C71D63">
        <w:trPr>
          <w:trHeight w:val="552"/>
        </w:trPr>
        <w:tc>
          <w:tcPr>
            <w:tcW w:w="4647" w:type="dxa"/>
            <w:tcBorders>
              <w:top w:val="single" w:sz="4" w:space="0" w:color="000000"/>
              <w:left w:val="single" w:sz="4" w:space="0" w:color="000000"/>
              <w:bottom w:val="single" w:sz="4" w:space="0" w:color="000000"/>
              <w:right w:val="nil"/>
            </w:tcBorders>
            <w:hideMark/>
          </w:tcPr>
          <w:p w14:paraId="2F9329F6" w14:textId="77777777" w:rsidR="00EC2898" w:rsidRDefault="00EC2898" w:rsidP="00C71D63">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3BBD7C5D" w14:textId="77777777" w:rsidR="00EC2898" w:rsidRDefault="00EC2898" w:rsidP="00C71D63">
            <w:pPr>
              <w:keepLines/>
              <w:widowControl w:val="0"/>
              <w:spacing w:line="276" w:lineRule="auto"/>
              <w:ind w:left="425"/>
              <w:jc w:val="both"/>
            </w:pPr>
          </w:p>
        </w:tc>
      </w:tr>
      <w:tr w:rsidR="00EC2898" w14:paraId="48149D25" w14:textId="77777777" w:rsidTr="00C71D63">
        <w:trPr>
          <w:trHeight w:val="551"/>
        </w:trPr>
        <w:tc>
          <w:tcPr>
            <w:tcW w:w="4647" w:type="dxa"/>
            <w:tcBorders>
              <w:top w:val="nil"/>
              <w:left w:val="single" w:sz="4" w:space="0" w:color="000000"/>
              <w:bottom w:val="single" w:sz="4" w:space="0" w:color="auto"/>
              <w:right w:val="nil"/>
            </w:tcBorders>
            <w:hideMark/>
          </w:tcPr>
          <w:p w14:paraId="3BAC87F5" w14:textId="77777777" w:rsidR="00EC2898" w:rsidRDefault="00EC2898" w:rsidP="00C71D63">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64E88A75" w14:textId="77777777" w:rsidR="00EC2898" w:rsidRDefault="00EC2898" w:rsidP="00C71D63">
            <w:pPr>
              <w:keepLines/>
              <w:widowControl w:val="0"/>
              <w:spacing w:line="276" w:lineRule="auto"/>
              <w:ind w:left="425"/>
              <w:jc w:val="both"/>
            </w:pPr>
          </w:p>
        </w:tc>
      </w:tr>
      <w:tr w:rsidR="00EC2898" w14:paraId="3E2C446F" w14:textId="77777777" w:rsidTr="00C71D63">
        <w:trPr>
          <w:trHeight w:val="368"/>
        </w:trPr>
        <w:tc>
          <w:tcPr>
            <w:tcW w:w="4647" w:type="dxa"/>
            <w:tcBorders>
              <w:top w:val="single" w:sz="4" w:space="0" w:color="auto"/>
              <w:left w:val="single" w:sz="4" w:space="0" w:color="000000"/>
              <w:bottom w:val="single" w:sz="4" w:space="0" w:color="000000"/>
              <w:right w:val="nil"/>
            </w:tcBorders>
            <w:hideMark/>
          </w:tcPr>
          <w:p w14:paraId="59DD6AD5" w14:textId="77777777" w:rsidR="00EC2898" w:rsidRDefault="00EC2898" w:rsidP="00C71D63">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1E5857C8" w14:textId="77777777" w:rsidR="00EC2898" w:rsidRDefault="00EC2898" w:rsidP="00C71D63">
            <w:pPr>
              <w:keepLines/>
              <w:widowControl w:val="0"/>
              <w:spacing w:line="276" w:lineRule="auto"/>
              <w:ind w:left="425"/>
              <w:jc w:val="both"/>
            </w:pPr>
          </w:p>
        </w:tc>
      </w:tr>
    </w:tbl>
    <w:p w14:paraId="04959642" w14:textId="0BB1FBE2" w:rsidR="0029721C" w:rsidRDefault="0029721C" w:rsidP="00EF78A1">
      <w:pPr>
        <w:suppressAutoHyphens w:val="0"/>
        <w:spacing w:after="200" w:line="276" w:lineRule="auto"/>
        <w:rPr>
          <w:iCs/>
        </w:rPr>
      </w:pPr>
    </w:p>
    <w:p w14:paraId="4618C9CB" w14:textId="77777777" w:rsidR="0029721C" w:rsidRDefault="0029721C">
      <w:pPr>
        <w:suppressAutoHyphens w:val="0"/>
        <w:spacing w:after="200" w:line="276" w:lineRule="auto"/>
        <w:rPr>
          <w:iCs/>
        </w:rPr>
      </w:pPr>
      <w:r>
        <w:rPr>
          <w:iCs/>
        </w:rPr>
        <w:br w:type="page"/>
      </w:r>
    </w:p>
    <w:p w14:paraId="6043DD17" w14:textId="77777777" w:rsidR="0029721C" w:rsidRDefault="0029721C" w:rsidP="0029721C">
      <w:pPr>
        <w:tabs>
          <w:tab w:val="left" w:pos="-114"/>
          <w:tab w:val="left" w:pos="-57"/>
        </w:tabs>
        <w:jc w:val="center"/>
        <w:rPr>
          <w:b/>
          <w:bCs/>
        </w:rPr>
      </w:pPr>
      <w:r>
        <w:rPr>
          <w:b/>
          <w:bCs/>
        </w:rPr>
        <w:lastRenderedPageBreak/>
        <w:t>FINANŠU - TEHNISKAIS PIEDĀVĀJUMS</w:t>
      </w:r>
    </w:p>
    <w:p w14:paraId="2685ADB3" w14:textId="54BD92CC" w:rsidR="0029721C" w:rsidRDefault="0029721C" w:rsidP="0029721C">
      <w:pPr>
        <w:tabs>
          <w:tab w:val="left" w:pos="-114"/>
          <w:tab w:val="left" w:pos="-57"/>
        </w:tabs>
        <w:jc w:val="center"/>
        <w:rPr>
          <w:b/>
          <w:bCs/>
        </w:rPr>
      </w:pPr>
      <w:r>
        <w:rPr>
          <w:b/>
          <w:bCs/>
        </w:rPr>
        <w:t>IX daļa</w:t>
      </w:r>
    </w:p>
    <w:p w14:paraId="7165668B" w14:textId="64D6910B" w:rsidR="0029721C" w:rsidRDefault="0029721C" w:rsidP="0029721C">
      <w:pPr>
        <w:tabs>
          <w:tab w:val="left" w:pos="-114"/>
          <w:tab w:val="left" w:pos="-57"/>
        </w:tabs>
        <w:jc w:val="center"/>
      </w:pPr>
      <w:r w:rsidRPr="004E5115">
        <w:t>(</w:t>
      </w:r>
      <w:r>
        <w:t>„</w:t>
      </w:r>
      <w:proofErr w:type="spellStart"/>
      <w:r>
        <w:t>Slidsoļa</w:t>
      </w:r>
      <w:proofErr w:type="spellEnd"/>
      <w:r>
        <w:t xml:space="preserve"> distanču zābaku</w:t>
      </w:r>
      <w:r w:rsidRPr="00BC4919">
        <w:t xml:space="preserve"> iegāde</w:t>
      </w:r>
      <w:r w:rsidRPr="006D5816">
        <w:t>”</w:t>
      </w:r>
      <w:r>
        <w:t>)</w:t>
      </w:r>
    </w:p>
    <w:p w14:paraId="5A1BDD61" w14:textId="77777777" w:rsidR="0029721C" w:rsidRPr="00AE3138" w:rsidRDefault="0029721C" w:rsidP="0029721C">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29721C" w14:paraId="353342DA" w14:textId="77777777" w:rsidTr="00C71D63">
        <w:trPr>
          <w:cantSplit/>
        </w:trPr>
        <w:tc>
          <w:tcPr>
            <w:tcW w:w="1092" w:type="pct"/>
            <w:tcBorders>
              <w:top w:val="single" w:sz="4" w:space="0" w:color="auto"/>
              <w:left w:val="single" w:sz="4" w:space="0" w:color="auto"/>
              <w:bottom w:val="single" w:sz="4" w:space="0" w:color="auto"/>
              <w:right w:val="single" w:sz="4" w:space="0" w:color="auto"/>
            </w:tcBorders>
            <w:hideMark/>
          </w:tcPr>
          <w:p w14:paraId="7A08A7E1" w14:textId="77777777" w:rsidR="0029721C" w:rsidRDefault="0029721C" w:rsidP="00C71D63">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391D542E" w14:textId="77777777" w:rsidR="0029721C" w:rsidRDefault="0029721C" w:rsidP="00C71D63">
            <w:pPr>
              <w:tabs>
                <w:tab w:val="left" w:pos="-114"/>
                <w:tab w:val="left" w:pos="-57"/>
              </w:tabs>
              <w:spacing w:line="276" w:lineRule="auto"/>
              <w:jc w:val="both"/>
            </w:pPr>
          </w:p>
        </w:tc>
      </w:tr>
      <w:tr w:rsidR="0029721C" w14:paraId="6F93F12A" w14:textId="77777777" w:rsidTr="00C71D63">
        <w:trPr>
          <w:trHeight w:val="454"/>
        </w:trPr>
        <w:tc>
          <w:tcPr>
            <w:tcW w:w="1092" w:type="pct"/>
            <w:tcBorders>
              <w:top w:val="single" w:sz="4" w:space="0" w:color="auto"/>
              <w:left w:val="single" w:sz="4" w:space="0" w:color="auto"/>
              <w:bottom w:val="single" w:sz="4" w:space="0" w:color="auto"/>
              <w:right w:val="single" w:sz="4" w:space="0" w:color="auto"/>
            </w:tcBorders>
            <w:hideMark/>
          </w:tcPr>
          <w:p w14:paraId="0A986C61" w14:textId="77777777" w:rsidR="0029721C" w:rsidRDefault="0029721C" w:rsidP="00C71D63">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4828E26" w14:textId="77777777" w:rsidR="0029721C" w:rsidRDefault="0029721C" w:rsidP="00C71D63">
            <w:pPr>
              <w:tabs>
                <w:tab w:val="left" w:pos="-114"/>
                <w:tab w:val="left" w:pos="-57"/>
              </w:tabs>
              <w:spacing w:line="276" w:lineRule="auto"/>
              <w:jc w:val="both"/>
            </w:pPr>
          </w:p>
        </w:tc>
      </w:tr>
      <w:tr w:rsidR="0029721C" w14:paraId="5F7DF881"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1997BC4A" w14:textId="77777777" w:rsidR="0029721C" w:rsidRDefault="0029721C" w:rsidP="00C71D63">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6D1F293D" w14:textId="77777777" w:rsidR="0029721C" w:rsidRDefault="0029721C" w:rsidP="00C71D63">
            <w:pPr>
              <w:tabs>
                <w:tab w:val="left" w:pos="-114"/>
                <w:tab w:val="left" w:pos="-57"/>
              </w:tabs>
              <w:spacing w:line="276" w:lineRule="auto"/>
              <w:jc w:val="both"/>
            </w:pPr>
          </w:p>
        </w:tc>
      </w:tr>
      <w:tr w:rsidR="0029721C" w14:paraId="351568BA"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7EB343B4" w14:textId="77777777" w:rsidR="0029721C" w:rsidRDefault="0029721C" w:rsidP="00C71D63">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E393E3C" w14:textId="77777777" w:rsidR="0029721C" w:rsidRDefault="0029721C" w:rsidP="00C71D63">
            <w:pPr>
              <w:tabs>
                <w:tab w:val="left" w:pos="-114"/>
                <w:tab w:val="left" w:pos="-57"/>
              </w:tabs>
              <w:spacing w:line="276" w:lineRule="auto"/>
              <w:jc w:val="both"/>
            </w:pPr>
          </w:p>
        </w:tc>
      </w:tr>
      <w:tr w:rsidR="0029721C" w14:paraId="4A36C5CB"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115F74C0" w14:textId="77777777" w:rsidR="0029721C" w:rsidRDefault="0029721C" w:rsidP="00C71D63">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160EA0AD" w14:textId="77777777" w:rsidR="0029721C" w:rsidRDefault="0029721C" w:rsidP="00C71D63">
            <w:pPr>
              <w:tabs>
                <w:tab w:val="left" w:pos="-114"/>
                <w:tab w:val="left" w:pos="-57"/>
              </w:tabs>
              <w:spacing w:line="276" w:lineRule="auto"/>
              <w:jc w:val="both"/>
            </w:pPr>
          </w:p>
        </w:tc>
      </w:tr>
      <w:tr w:rsidR="0029721C" w14:paraId="68ABB405" w14:textId="77777777" w:rsidTr="00C71D63">
        <w:tc>
          <w:tcPr>
            <w:tcW w:w="1092" w:type="pct"/>
            <w:tcBorders>
              <w:top w:val="single" w:sz="4" w:space="0" w:color="auto"/>
              <w:left w:val="single" w:sz="4" w:space="0" w:color="auto"/>
              <w:bottom w:val="single" w:sz="4" w:space="0" w:color="auto"/>
              <w:right w:val="single" w:sz="4" w:space="0" w:color="auto"/>
            </w:tcBorders>
            <w:hideMark/>
          </w:tcPr>
          <w:p w14:paraId="324ED862" w14:textId="77777777" w:rsidR="0029721C" w:rsidRDefault="0029721C" w:rsidP="00C71D63">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15D00710" w14:textId="77777777" w:rsidR="0029721C" w:rsidRDefault="0029721C" w:rsidP="00C71D63">
            <w:pPr>
              <w:tabs>
                <w:tab w:val="left" w:pos="-114"/>
                <w:tab w:val="left" w:pos="-57"/>
              </w:tabs>
              <w:spacing w:line="276" w:lineRule="auto"/>
              <w:jc w:val="both"/>
            </w:pPr>
          </w:p>
        </w:tc>
      </w:tr>
    </w:tbl>
    <w:p w14:paraId="1E262166" w14:textId="77777777" w:rsidR="0029721C" w:rsidRDefault="0029721C" w:rsidP="0029721C">
      <w:pPr>
        <w:jc w:val="both"/>
        <w:outlineLvl w:val="0"/>
      </w:pPr>
      <w:r>
        <w:t xml:space="preserve">Piedāvājam Jums pēc Jūsu pieprasījuma nodrošināt aptaujas (tirgus izpētes) </w:t>
      </w:r>
      <w:r w:rsidRPr="004E5115">
        <w:rPr>
          <w:b/>
          <w:bCs/>
        </w:rPr>
        <w:t>„</w:t>
      </w:r>
      <w:r w:rsidRPr="00EF78A1">
        <w:t xml:space="preserve"> </w:t>
      </w:r>
      <w:r w:rsidRPr="00EF78A1">
        <w:rPr>
          <w:b/>
          <w:bCs/>
        </w:rPr>
        <w:t>Sporta inventāra un ekipējuma iegāde</w:t>
      </w:r>
      <w:r w:rsidRPr="004E5115">
        <w:rPr>
          <w:b/>
          <w:bCs/>
        </w:rPr>
        <w:t>”</w:t>
      </w:r>
      <w:r>
        <w:rPr>
          <w:b/>
          <w:bCs/>
        </w:rPr>
        <w:t xml:space="preserve"> </w:t>
      </w:r>
      <w:r>
        <w:rPr>
          <w:bCs/>
        </w:rPr>
        <w:t>priekšmeta izpildi atbilstoši Tehniskajai specifikācijai par šādu</w:t>
      </w:r>
      <w:r>
        <w:t xml:space="preserve"> cenu:</w:t>
      </w:r>
    </w:p>
    <w:p w14:paraId="37DC0A04" w14:textId="77777777" w:rsidR="0029721C" w:rsidRDefault="0029721C" w:rsidP="0029721C">
      <w:pPr>
        <w:jc w:val="both"/>
        <w:outlineLvl w:val="0"/>
      </w:pPr>
    </w:p>
    <w:tbl>
      <w:tblPr>
        <w:tblStyle w:val="Reatabula5"/>
        <w:tblW w:w="9598" w:type="dxa"/>
        <w:tblInd w:w="-34" w:type="dxa"/>
        <w:tblLayout w:type="fixed"/>
        <w:tblLook w:val="04A0" w:firstRow="1" w:lastRow="0" w:firstColumn="1" w:lastColumn="0" w:noHBand="0" w:noVBand="1"/>
      </w:tblPr>
      <w:tblGrid>
        <w:gridCol w:w="709"/>
        <w:gridCol w:w="1418"/>
        <w:gridCol w:w="5386"/>
        <w:gridCol w:w="993"/>
        <w:gridCol w:w="1092"/>
      </w:tblGrid>
      <w:tr w:rsidR="0029721C" w:rsidRPr="00EE118A" w14:paraId="520DCE59" w14:textId="77777777" w:rsidTr="00C71D63">
        <w:tc>
          <w:tcPr>
            <w:tcW w:w="709" w:type="dxa"/>
            <w:tcBorders>
              <w:top w:val="single" w:sz="4" w:space="0" w:color="auto"/>
              <w:left w:val="single" w:sz="4" w:space="0" w:color="auto"/>
              <w:bottom w:val="single" w:sz="4" w:space="0" w:color="auto"/>
              <w:right w:val="single" w:sz="4" w:space="0" w:color="auto"/>
            </w:tcBorders>
            <w:vAlign w:val="center"/>
            <w:hideMark/>
          </w:tcPr>
          <w:p w14:paraId="0F790BA1" w14:textId="77777777" w:rsidR="0029721C" w:rsidRDefault="0029721C" w:rsidP="00C71D63">
            <w:pPr>
              <w:shd w:val="clear" w:color="auto" w:fill="FFFFFF"/>
              <w:jc w:val="center"/>
              <w:rPr>
                <w:b/>
                <w:bCs/>
                <w:color w:val="000000"/>
                <w:spacing w:val="-3"/>
              </w:rPr>
            </w:pPr>
            <w:r w:rsidRPr="00EE118A">
              <w:rPr>
                <w:b/>
                <w:bCs/>
                <w:color w:val="000000"/>
                <w:spacing w:val="-3"/>
              </w:rPr>
              <w:t>N</w:t>
            </w:r>
            <w:r>
              <w:rPr>
                <w:b/>
                <w:bCs/>
                <w:color w:val="000000"/>
                <w:spacing w:val="-3"/>
              </w:rPr>
              <w:t>r</w:t>
            </w:r>
            <w:r w:rsidRPr="00EE118A">
              <w:rPr>
                <w:b/>
                <w:bCs/>
                <w:color w:val="000000"/>
                <w:spacing w:val="-3"/>
              </w:rPr>
              <w:t>.</w:t>
            </w:r>
          </w:p>
          <w:p w14:paraId="31BFE09A" w14:textId="77777777" w:rsidR="0029721C" w:rsidRPr="00EE118A" w:rsidRDefault="0029721C" w:rsidP="00C71D63">
            <w:pPr>
              <w:shd w:val="clear" w:color="auto" w:fill="FFFFFF"/>
              <w:jc w:val="center"/>
              <w:rPr>
                <w:b/>
                <w:bCs/>
                <w:color w:val="000000"/>
                <w:spacing w:val="-3"/>
              </w:rPr>
            </w:pPr>
            <w:r w:rsidRPr="00EE118A">
              <w:rPr>
                <w:b/>
                <w:bCs/>
                <w:color w:val="000000"/>
                <w:spacing w:val="-3"/>
              </w:rPr>
              <w:t>p.k.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1847DE" w14:textId="77777777" w:rsidR="0029721C" w:rsidRPr="00EE118A" w:rsidRDefault="0029721C" w:rsidP="00C71D63">
            <w:pPr>
              <w:shd w:val="clear" w:color="auto" w:fill="FFFFFF"/>
              <w:jc w:val="center"/>
              <w:rPr>
                <w:b/>
                <w:bCs/>
              </w:rPr>
            </w:pPr>
            <w:r w:rsidRPr="00EE118A">
              <w:rPr>
                <w:rFonts w:eastAsia="Calibri"/>
                <w:b/>
                <w:lang w:eastAsia="lv-LV"/>
              </w:rPr>
              <w:t>Pakalpojuma nosaukums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389D3E9" w14:textId="77777777" w:rsidR="0029721C" w:rsidRPr="00EE118A" w:rsidRDefault="0029721C" w:rsidP="00C71D63">
            <w:pPr>
              <w:keepNext/>
              <w:overflowPunct w:val="0"/>
              <w:autoSpaceDE w:val="0"/>
              <w:jc w:val="center"/>
              <w:textAlignment w:val="baseline"/>
              <w:outlineLvl w:val="0"/>
              <w:rPr>
                <w:b/>
                <w:bCs/>
              </w:rPr>
            </w:pPr>
            <w:r w:rsidRPr="00EE118A">
              <w:rPr>
                <w:b/>
                <w:bCs/>
              </w:rPr>
              <w:t>Apraksts</w:t>
            </w:r>
          </w:p>
        </w:tc>
        <w:tc>
          <w:tcPr>
            <w:tcW w:w="993" w:type="dxa"/>
            <w:tcBorders>
              <w:top w:val="single" w:sz="4" w:space="0" w:color="auto"/>
              <w:left w:val="single" w:sz="4" w:space="0" w:color="auto"/>
              <w:bottom w:val="single" w:sz="4" w:space="0" w:color="auto"/>
              <w:right w:val="single" w:sz="4" w:space="0" w:color="auto"/>
            </w:tcBorders>
            <w:hideMark/>
          </w:tcPr>
          <w:p w14:paraId="79935753" w14:textId="77777777" w:rsidR="0029721C" w:rsidRPr="00EE118A" w:rsidRDefault="0029721C" w:rsidP="00C71D63">
            <w:pPr>
              <w:keepNext/>
              <w:overflowPunct w:val="0"/>
              <w:autoSpaceDE w:val="0"/>
              <w:jc w:val="center"/>
              <w:textAlignment w:val="baseline"/>
              <w:outlineLvl w:val="0"/>
              <w:rPr>
                <w:b/>
                <w:bCs/>
              </w:rPr>
            </w:pPr>
            <w:proofErr w:type="spellStart"/>
            <w:r w:rsidRPr="00EE118A">
              <w:rPr>
                <w:b/>
                <w:bCs/>
              </w:rPr>
              <w:t>Mērv</w:t>
            </w:r>
            <w:proofErr w:type="spellEnd"/>
            <w:r>
              <w:rPr>
                <w:b/>
                <w:bCs/>
              </w:rPr>
              <w:t>.</w:t>
            </w:r>
          </w:p>
        </w:tc>
        <w:tc>
          <w:tcPr>
            <w:tcW w:w="1092" w:type="dxa"/>
            <w:tcBorders>
              <w:top w:val="single" w:sz="4" w:space="0" w:color="auto"/>
              <w:left w:val="single" w:sz="4" w:space="0" w:color="auto"/>
              <w:bottom w:val="single" w:sz="4" w:space="0" w:color="auto"/>
              <w:right w:val="single" w:sz="4" w:space="0" w:color="auto"/>
            </w:tcBorders>
            <w:hideMark/>
          </w:tcPr>
          <w:p w14:paraId="248A0882" w14:textId="77777777" w:rsidR="0029721C" w:rsidRPr="00EF78A1" w:rsidRDefault="0029721C" w:rsidP="00C71D63">
            <w:pPr>
              <w:keepNext/>
              <w:overflowPunct w:val="0"/>
              <w:autoSpaceDE w:val="0"/>
              <w:jc w:val="center"/>
              <w:textAlignment w:val="baseline"/>
              <w:outlineLvl w:val="0"/>
              <w:rPr>
                <w:b/>
                <w:bCs/>
              </w:rPr>
            </w:pPr>
            <w:r w:rsidRPr="00EF78A1">
              <w:rPr>
                <w:b/>
                <w:bCs/>
              </w:rPr>
              <w:t>Cena bez PVN</w:t>
            </w:r>
          </w:p>
          <w:p w14:paraId="5E7538B8" w14:textId="77777777" w:rsidR="0029721C" w:rsidRPr="00EE118A" w:rsidRDefault="0029721C" w:rsidP="00C71D63">
            <w:pPr>
              <w:keepNext/>
              <w:overflowPunct w:val="0"/>
              <w:autoSpaceDE w:val="0"/>
              <w:jc w:val="center"/>
              <w:textAlignment w:val="baseline"/>
              <w:outlineLvl w:val="0"/>
              <w:rPr>
                <w:b/>
                <w:bCs/>
              </w:rPr>
            </w:pPr>
            <w:r w:rsidRPr="00EF78A1">
              <w:t>(Par 1 vienību</w:t>
            </w:r>
            <w:r w:rsidRPr="00EF78A1">
              <w:rPr>
                <w:b/>
                <w:bCs/>
              </w:rPr>
              <w:t>)</w:t>
            </w:r>
            <w:r w:rsidRPr="00C25897">
              <w:rPr>
                <w:b/>
                <w:bCs/>
              </w:rPr>
              <w:t xml:space="preserve"> </w:t>
            </w:r>
            <w:r w:rsidRPr="00EE118A">
              <w:rPr>
                <w:b/>
                <w:bCs/>
              </w:rPr>
              <w:t xml:space="preserve"> </w:t>
            </w:r>
          </w:p>
        </w:tc>
      </w:tr>
      <w:tr w:rsidR="0029721C" w:rsidRPr="00EE118A" w14:paraId="280F9E52" w14:textId="77777777" w:rsidTr="00C71D63">
        <w:tc>
          <w:tcPr>
            <w:tcW w:w="709" w:type="dxa"/>
            <w:tcBorders>
              <w:top w:val="single" w:sz="4" w:space="0" w:color="auto"/>
              <w:left w:val="single" w:sz="4" w:space="0" w:color="auto"/>
              <w:bottom w:val="single" w:sz="4" w:space="0" w:color="auto"/>
              <w:right w:val="single" w:sz="4" w:space="0" w:color="auto"/>
            </w:tcBorders>
            <w:hideMark/>
          </w:tcPr>
          <w:p w14:paraId="76B20E8F" w14:textId="77777777" w:rsidR="0029721C" w:rsidRPr="00EE118A" w:rsidRDefault="0029721C" w:rsidP="00C71D63">
            <w:pPr>
              <w:suppressAutoHyphens w:val="0"/>
              <w:rPr>
                <w:rFonts w:eastAsia="Calibri"/>
                <w:bCs/>
                <w:lang w:eastAsia="lv-LV"/>
              </w:rPr>
            </w:pPr>
            <w:r w:rsidRPr="00EE118A">
              <w:rPr>
                <w:rFonts w:eastAsia="Calibri"/>
                <w:bCs/>
                <w:lang w:eastAsia="lv-LV"/>
              </w:rPr>
              <w:t>1.</w:t>
            </w:r>
          </w:p>
        </w:tc>
        <w:tc>
          <w:tcPr>
            <w:tcW w:w="1418" w:type="dxa"/>
            <w:tcBorders>
              <w:top w:val="single" w:sz="4" w:space="0" w:color="auto"/>
              <w:left w:val="single" w:sz="4" w:space="0" w:color="auto"/>
              <w:bottom w:val="single" w:sz="4" w:space="0" w:color="auto"/>
              <w:right w:val="single" w:sz="4" w:space="0" w:color="auto"/>
            </w:tcBorders>
            <w:hideMark/>
          </w:tcPr>
          <w:p w14:paraId="27E5892C" w14:textId="733E4A78" w:rsidR="0029721C" w:rsidRPr="00EE118A" w:rsidRDefault="0029721C" w:rsidP="00C71D63">
            <w:pPr>
              <w:suppressAutoHyphens w:val="0"/>
              <w:jc w:val="both"/>
              <w:rPr>
                <w:rFonts w:eastAsia="Calibri"/>
                <w:bCs/>
                <w:lang w:eastAsia="lv-LV"/>
              </w:rPr>
            </w:pPr>
            <w:proofErr w:type="spellStart"/>
            <w:r>
              <w:rPr>
                <w:bCs/>
                <w:lang w:eastAsia="en-US"/>
              </w:rPr>
              <w:t>Slidsoļa</w:t>
            </w:r>
            <w:proofErr w:type="spellEnd"/>
            <w:r>
              <w:rPr>
                <w:bCs/>
                <w:lang w:eastAsia="en-US"/>
              </w:rPr>
              <w:t xml:space="preserve"> distanču zābaku</w:t>
            </w:r>
          </w:p>
        </w:tc>
        <w:tc>
          <w:tcPr>
            <w:tcW w:w="5386" w:type="dxa"/>
            <w:tcBorders>
              <w:top w:val="single" w:sz="4" w:space="0" w:color="auto"/>
              <w:left w:val="single" w:sz="4" w:space="0" w:color="auto"/>
              <w:bottom w:val="single" w:sz="4" w:space="0" w:color="auto"/>
              <w:right w:val="single" w:sz="4" w:space="0" w:color="auto"/>
            </w:tcBorders>
            <w:hideMark/>
          </w:tcPr>
          <w:p w14:paraId="497F3FE6" w14:textId="77777777" w:rsidR="002C5926" w:rsidRPr="00EC2898"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EC2898">
              <w:rPr>
                <w:rFonts w:eastAsia="Arial Unicode MS"/>
                <w:b/>
                <w:bCs/>
                <w:color w:val="0D0D0D"/>
                <w:u w:color="0D0D0D"/>
                <w:bdr w:val="nil"/>
                <w:lang w:eastAsia="lv-LV"/>
              </w:rPr>
              <w:t>Pielietojums</w:t>
            </w:r>
            <w:r w:rsidRPr="00EC2898">
              <w:rPr>
                <w:rFonts w:eastAsia="Arial Unicode MS"/>
                <w:color w:val="0D0D0D"/>
                <w:u w:color="0D0D0D"/>
                <w:bdr w:val="nil"/>
                <w:lang w:eastAsia="lv-LV"/>
              </w:rPr>
              <w:t>: Paredzēts sporta nodarbībām ārā.</w:t>
            </w:r>
          </w:p>
          <w:p w14:paraId="31C33A9D" w14:textId="77777777" w:rsidR="002C5926" w:rsidRPr="00EC2898"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EC2898">
              <w:rPr>
                <w:rFonts w:eastAsia="Arial Unicode MS"/>
                <w:b/>
                <w:bCs/>
                <w:color w:val="0D0D0D"/>
                <w:u w:color="0D0D0D"/>
                <w:bdr w:val="nil"/>
                <w:lang w:eastAsia="lv-LV"/>
              </w:rPr>
              <w:t>Materiāla apraksts</w:t>
            </w:r>
            <w:r w:rsidRPr="00EC2898">
              <w:rPr>
                <w:rFonts w:eastAsia="Arial Unicode MS"/>
                <w:color w:val="0D0D0D"/>
                <w:u w:color="0D0D0D"/>
                <w:bdr w:val="nil"/>
                <w:lang w:eastAsia="lv-LV"/>
              </w:rPr>
              <w:t xml:space="preserve">: </w:t>
            </w:r>
            <w:r>
              <w:rPr>
                <w:rFonts w:eastAsia="Arial Unicode MS"/>
                <w:color w:val="0D0D0D"/>
                <w:u w:color="0D0D0D"/>
                <w:bdr w:val="nil"/>
                <w:lang w:eastAsia="lv-LV"/>
              </w:rPr>
              <w:t>Regulējama</w:t>
            </w:r>
            <w:r w:rsidRPr="00EC2898">
              <w:rPr>
                <w:rFonts w:eastAsia="Arial Unicode MS"/>
                <w:color w:val="0D0D0D"/>
                <w:u w:color="0D0D0D"/>
                <w:bdr w:val="nil"/>
                <w:lang w:eastAsia="lv-LV"/>
              </w:rPr>
              <w:t xml:space="preserve"> polimēra aproce. Iestrādāts ārējais papēža vāciņš, mežģīņu vāks. </w:t>
            </w:r>
            <w:proofErr w:type="spellStart"/>
            <w:r w:rsidRPr="00EC2898">
              <w:rPr>
                <w:rFonts w:eastAsia="Arial Unicode MS"/>
                <w:color w:val="0D0D0D"/>
                <w:u w:color="0D0D0D"/>
                <w:bdr w:val="nil"/>
                <w:lang w:eastAsia="lv-LV"/>
              </w:rPr>
              <w:t>Triple</w:t>
            </w:r>
            <w:proofErr w:type="spellEnd"/>
            <w:r w:rsidRPr="00EC2898">
              <w:rPr>
                <w:rFonts w:eastAsia="Arial Unicode MS"/>
                <w:color w:val="0D0D0D"/>
                <w:u w:color="0D0D0D"/>
                <w:bdr w:val="nil"/>
                <w:lang w:eastAsia="lv-LV"/>
              </w:rPr>
              <w:t xml:space="preserve"> F – membrāna zābaka iekšpusē. </w:t>
            </w:r>
          </w:p>
          <w:p w14:paraId="29AC6DA2" w14:textId="77777777" w:rsidR="002C5926" w:rsidRPr="00EC2898"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EC2898">
              <w:rPr>
                <w:rFonts w:eastAsia="Arial Unicode MS"/>
                <w:b/>
                <w:bCs/>
                <w:color w:val="0D0D0D"/>
                <w:u w:color="0D0D0D"/>
                <w:bdr w:val="nil"/>
                <w:lang w:eastAsia="lv-LV"/>
              </w:rPr>
              <w:t>Svars</w:t>
            </w:r>
            <w:r w:rsidRPr="00EC2898">
              <w:rPr>
                <w:rFonts w:eastAsia="Arial Unicode MS"/>
                <w:color w:val="0D0D0D"/>
                <w:u w:color="0D0D0D"/>
                <w:bdr w:val="nil"/>
                <w:lang w:eastAsia="lv-LV"/>
              </w:rPr>
              <w:t>: 610 gr. izmēram: 42</w:t>
            </w:r>
          </w:p>
          <w:p w14:paraId="56F69619" w14:textId="77777777" w:rsidR="002C5926" w:rsidRPr="00EC2898"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EC2898">
              <w:rPr>
                <w:rFonts w:eastAsia="Arial Unicode MS"/>
                <w:b/>
                <w:bCs/>
                <w:color w:val="0D0D0D"/>
                <w:u w:color="0D0D0D"/>
                <w:bdr w:val="nil"/>
                <w:lang w:eastAsia="lv-LV"/>
              </w:rPr>
              <w:t>Zole</w:t>
            </w:r>
            <w:r w:rsidRPr="00EC2898">
              <w:rPr>
                <w:rFonts w:eastAsia="Arial Unicode MS"/>
                <w:color w:val="0D0D0D"/>
                <w:u w:color="0D0D0D"/>
                <w:bdr w:val="nil"/>
                <w:lang w:eastAsia="lv-LV"/>
              </w:rPr>
              <w:t xml:space="preserve">: TURNAMIC® </w:t>
            </w:r>
          </w:p>
          <w:p w14:paraId="4CE92A67" w14:textId="77777777" w:rsidR="002C5926" w:rsidRPr="00EC2898"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FF0000"/>
                <w:u w:color="0D0D0D"/>
                <w:bdr w:val="nil"/>
                <w:lang w:eastAsia="lv-LV"/>
              </w:rPr>
            </w:pPr>
            <w:r w:rsidRPr="00EC2898">
              <w:rPr>
                <w:rFonts w:eastAsia="Arial Unicode MS"/>
                <w:b/>
                <w:bCs/>
                <w:color w:val="0D0D0D"/>
                <w:u w:color="0D0D0D"/>
                <w:bdr w:val="nil"/>
                <w:lang w:eastAsia="lv-LV"/>
              </w:rPr>
              <w:t>Apraksts</w:t>
            </w:r>
            <w:r w:rsidRPr="00EC2898">
              <w:rPr>
                <w:rFonts w:eastAsia="Arial Unicode MS"/>
                <w:color w:val="0D0D0D"/>
                <w:u w:color="0D0D0D"/>
                <w:bdr w:val="nil"/>
                <w:lang w:eastAsia="lv-LV"/>
              </w:rPr>
              <w:t xml:space="preserve">: </w:t>
            </w:r>
            <w:r w:rsidRPr="00EC2898">
              <w:rPr>
                <w:rFonts w:eastAsia="Arial Unicode MS"/>
                <w:u w:color="0D0D0D"/>
                <w:bdr w:val="nil"/>
                <w:lang w:eastAsia="lv-LV"/>
              </w:rPr>
              <w:t xml:space="preserve">Zābakiem jābūt </w:t>
            </w:r>
            <w:r w:rsidRPr="00EC2898">
              <w:rPr>
                <w:rFonts w:eastAsia="Arial Unicode MS"/>
                <w:color w:val="0D0D0D"/>
                <w:u w:color="0D0D0D"/>
                <w:bdr w:val="nil"/>
                <w:lang w:eastAsia="lv-LV"/>
              </w:rPr>
              <w:t>iestrādāts ārējais papēža vāciņš, mežģīņu vāks.</w:t>
            </w:r>
            <w:r w:rsidRPr="00EC2898">
              <w:rPr>
                <w:rFonts w:eastAsia="Arial Unicode MS"/>
                <w:u w:color="0D0D0D"/>
                <w:bdr w:val="nil"/>
                <w:lang w:eastAsia="lv-LV"/>
              </w:rPr>
              <w:t xml:space="preserve"> </w:t>
            </w:r>
          </w:p>
          <w:p w14:paraId="280C8BC9" w14:textId="77777777" w:rsidR="002C5926" w:rsidRPr="00EC2898"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EC2898">
              <w:rPr>
                <w:rFonts w:eastAsia="Arial Unicode MS"/>
                <w:b/>
                <w:bCs/>
                <w:color w:val="0D0D0D"/>
                <w:u w:color="0D0D0D"/>
                <w:bdr w:val="nil"/>
                <w:lang w:eastAsia="lv-LV"/>
              </w:rPr>
              <w:t>Iepakojuma un marķējuma apraksts:</w:t>
            </w:r>
            <w:r w:rsidRPr="00EC2898">
              <w:rPr>
                <w:rFonts w:eastAsia="Arial Unicode MS"/>
                <w:color w:val="000000"/>
                <w:u w:color="000000"/>
                <w:bdr w:val="nil"/>
                <w:lang w:eastAsia="lv-LV"/>
              </w:rPr>
              <w:t xml:space="preserve"> </w:t>
            </w:r>
            <w:r w:rsidRPr="00EC2898">
              <w:rPr>
                <w:rFonts w:eastAsia="Arial Unicode MS"/>
                <w:color w:val="0D0D0D"/>
                <w:u w:color="0D0D0D"/>
                <w:bdr w:val="nil"/>
                <w:lang w:eastAsia="lv-LV"/>
              </w:rPr>
              <w:t>Produkcijai piegādes brīdī jābūt oriģinālajā ražotāja iepakojumā (plastikāta maisiņā), uz kura ir norādīts ražotājs un izmērs. Uz slēpēm jābūt marķējumam, par kvalitātes atbilstību.</w:t>
            </w:r>
          </w:p>
          <w:p w14:paraId="045B53BF" w14:textId="77777777" w:rsidR="002C5926" w:rsidRPr="00EC2898"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D0D0D"/>
                <w:bdr w:val="nil"/>
                <w:lang w:eastAsia="lv-LV"/>
              </w:rPr>
            </w:pPr>
            <w:r w:rsidRPr="00EC2898">
              <w:rPr>
                <w:rFonts w:eastAsia="Arial Unicode MS"/>
                <w:b/>
                <w:bCs/>
                <w:color w:val="0D0D0D"/>
                <w:u w:color="0D0D0D"/>
                <w:bdr w:val="nil"/>
                <w:lang w:eastAsia="lv-LV"/>
              </w:rPr>
              <w:t>Kvalitātes prasības:</w:t>
            </w:r>
            <w:r w:rsidRPr="00EC2898">
              <w:rPr>
                <w:rFonts w:eastAsia="Arial Unicode MS"/>
                <w:color w:val="0D0D0D"/>
                <w:u w:color="0D0D0D"/>
                <w:bdr w:val="nil"/>
                <w:lang w:eastAsia="lv-LV"/>
              </w:rPr>
              <w:t xml:space="preserve"> garantija 24 (divdesmit četri) mēneši. Ražotāja un kvalitātes sertifikāts.</w:t>
            </w:r>
          </w:p>
          <w:p w14:paraId="3EA882EE" w14:textId="77777777" w:rsidR="002C5926" w:rsidRPr="00EC2898" w:rsidRDefault="002C5926" w:rsidP="002C592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ind w:left="142"/>
              <w:jc w:val="both"/>
              <w:rPr>
                <w:rFonts w:eastAsia="Arial Unicode MS"/>
                <w:color w:val="0D0D0D"/>
                <w:u w:color="000000"/>
                <w:bdr w:val="nil"/>
                <w:lang w:eastAsia="lv-LV"/>
              </w:rPr>
            </w:pPr>
            <w:r w:rsidRPr="00EC2898">
              <w:rPr>
                <w:rFonts w:eastAsia="Arial Unicode MS"/>
                <w:b/>
                <w:bCs/>
                <w:color w:val="0D0D0D"/>
                <w:u w:color="000000"/>
                <w:bdr w:val="nil"/>
                <w:lang w:eastAsia="lv-LV"/>
              </w:rPr>
              <w:t xml:space="preserve">Stiprinājumi: </w:t>
            </w:r>
            <w:r w:rsidRPr="00EC2898">
              <w:rPr>
                <w:rFonts w:eastAsia="Arial Unicode MS"/>
                <w:color w:val="0D0D0D"/>
                <w:u w:color="000000"/>
                <w:bdr w:val="nil"/>
                <w:lang w:eastAsia="lv-LV"/>
              </w:rPr>
              <w:t>NNN veids.</w:t>
            </w:r>
          </w:p>
          <w:p w14:paraId="7CD4532A" w14:textId="61B3B54F" w:rsidR="0029721C" w:rsidRPr="00EE118A" w:rsidRDefault="002C5926" w:rsidP="002C5926">
            <w:pPr>
              <w:suppressAutoHyphens w:val="0"/>
              <w:jc w:val="both"/>
              <w:rPr>
                <w:rFonts w:eastAsia="Calibri"/>
                <w:lang w:eastAsia="lv-LV"/>
              </w:rPr>
            </w:pPr>
            <w:r w:rsidRPr="00EC2898">
              <w:rPr>
                <w:b/>
                <w:bCs/>
                <w:color w:val="0D0D0D"/>
                <w:lang w:eastAsia="en-US"/>
              </w:rPr>
              <w:t>Zābaku izmērs:</w:t>
            </w:r>
            <w:r>
              <w:t xml:space="preserve"> </w:t>
            </w:r>
            <w:r w:rsidRPr="00EC2898">
              <w:rPr>
                <w:color w:val="0D0D0D"/>
                <w:lang w:eastAsia="en-US"/>
              </w:rPr>
              <w:t>Izmēri tiks precizēti, veicot pasūtījumu.</w:t>
            </w:r>
          </w:p>
        </w:tc>
        <w:tc>
          <w:tcPr>
            <w:tcW w:w="993" w:type="dxa"/>
            <w:tcBorders>
              <w:top w:val="single" w:sz="4" w:space="0" w:color="auto"/>
              <w:left w:val="single" w:sz="4" w:space="0" w:color="auto"/>
              <w:right w:val="single" w:sz="4" w:space="0" w:color="auto"/>
            </w:tcBorders>
            <w:vAlign w:val="center"/>
            <w:hideMark/>
          </w:tcPr>
          <w:p w14:paraId="78876831" w14:textId="77777777" w:rsidR="0029721C" w:rsidRPr="00EE118A" w:rsidRDefault="0029721C" w:rsidP="00C71D63">
            <w:pPr>
              <w:suppressAutoHyphens w:val="0"/>
              <w:jc w:val="center"/>
              <w:rPr>
                <w:rFonts w:eastAsia="Calibri"/>
                <w:lang w:eastAsia="lv-LV"/>
              </w:rPr>
            </w:pPr>
            <w:r>
              <w:rPr>
                <w:rFonts w:eastAsia="Calibri"/>
                <w:lang w:eastAsia="lv-LV"/>
              </w:rPr>
              <w:t>pāris.</w:t>
            </w:r>
          </w:p>
        </w:tc>
        <w:tc>
          <w:tcPr>
            <w:tcW w:w="1092" w:type="dxa"/>
            <w:tcBorders>
              <w:top w:val="single" w:sz="4" w:space="0" w:color="auto"/>
              <w:left w:val="single" w:sz="4" w:space="0" w:color="auto"/>
              <w:right w:val="single" w:sz="4" w:space="0" w:color="auto"/>
            </w:tcBorders>
          </w:tcPr>
          <w:p w14:paraId="7DB51C67" w14:textId="77777777" w:rsidR="0029721C" w:rsidRPr="00EE118A" w:rsidRDefault="0029721C" w:rsidP="00C71D63">
            <w:pPr>
              <w:keepNext/>
              <w:overflowPunct w:val="0"/>
              <w:autoSpaceDE w:val="0"/>
              <w:jc w:val="center"/>
              <w:textAlignment w:val="baseline"/>
              <w:outlineLvl w:val="0"/>
              <w:rPr>
                <w:rFonts w:ascii="Times New Roman CYR" w:eastAsia="Calibri" w:hAnsi="Times New Roman CYR" w:cs="Times New Roman CYR"/>
                <w:lang w:eastAsia="lv-LV"/>
              </w:rPr>
            </w:pPr>
          </w:p>
        </w:tc>
      </w:tr>
      <w:tr w:rsidR="0029721C" w:rsidRPr="00EE118A" w14:paraId="6F551362" w14:textId="77777777" w:rsidTr="00C71D63">
        <w:tc>
          <w:tcPr>
            <w:tcW w:w="709" w:type="dxa"/>
            <w:tcBorders>
              <w:top w:val="single" w:sz="4" w:space="0" w:color="auto"/>
              <w:left w:val="single" w:sz="4" w:space="0" w:color="auto"/>
              <w:bottom w:val="single" w:sz="4" w:space="0" w:color="auto"/>
              <w:right w:val="single" w:sz="4" w:space="0" w:color="auto"/>
            </w:tcBorders>
            <w:vAlign w:val="center"/>
          </w:tcPr>
          <w:p w14:paraId="7A396FD9" w14:textId="77777777" w:rsidR="0029721C" w:rsidRPr="00EE118A" w:rsidRDefault="0029721C" w:rsidP="00C71D63">
            <w:pPr>
              <w:shd w:val="clear" w:color="auto" w:fill="FFFFFF"/>
              <w:jc w:val="center"/>
              <w:rPr>
                <w:b/>
                <w:bCs/>
                <w:color w:val="000000"/>
                <w:spacing w:val="-3"/>
              </w:rPr>
            </w:pPr>
          </w:p>
        </w:tc>
        <w:tc>
          <w:tcPr>
            <w:tcW w:w="1418" w:type="dxa"/>
            <w:tcBorders>
              <w:top w:val="single" w:sz="4" w:space="0" w:color="auto"/>
              <w:left w:val="single" w:sz="4" w:space="0" w:color="auto"/>
              <w:bottom w:val="single" w:sz="4" w:space="0" w:color="auto"/>
              <w:right w:val="single" w:sz="4" w:space="0" w:color="auto"/>
            </w:tcBorders>
            <w:vAlign w:val="center"/>
          </w:tcPr>
          <w:p w14:paraId="0884E3A7" w14:textId="77777777" w:rsidR="0029721C" w:rsidRPr="00EE118A" w:rsidRDefault="0029721C" w:rsidP="00C71D63">
            <w:pPr>
              <w:suppressAutoHyphens w:val="0"/>
              <w:spacing w:before="100" w:beforeAutospacing="1" w:after="100" w:afterAutospacing="1"/>
              <w:rPr>
                <w:rFonts w:eastAsia="Calibri"/>
                <w:b/>
                <w:lang w:eastAsia="lv-LV"/>
              </w:rPr>
            </w:pPr>
          </w:p>
        </w:tc>
        <w:tc>
          <w:tcPr>
            <w:tcW w:w="5386" w:type="dxa"/>
            <w:tcBorders>
              <w:top w:val="single" w:sz="4" w:space="0" w:color="auto"/>
              <w:left w:val="single" w:sz="4" w:space="0" w:color="auto"/>
              <w:bottom w:val="single" w:sz="4" w:space="0" w:color="auto"/>
              <w:right w:val="single" w:sz="4" w:space="0" w:color="auto"/>
            </w:tcBorders>
            <w:vAlign w:val="center"/>
          </w:tcPr>
          <w:p w14:paraId="6D1E2F0B" w14:textId="77777777" w:rsidR="0029721C" w:rsidRPr="00EE118A" w:rsidRDefault="0029721C" w:rsidP="00C71D63">
            <w:pPr>
              <w:keepNext/>
              <w:overflowPunct w:val="0"/>
              <w:autoSpaceDE w:val="0"/>
              <w:jc w:val="center"/>
              <w:textAlignment w:val="baseline"/>
              <w:outlineLvl w:val="0"/>
              <w:rPr>
                <w:b/>
                <w:bCs/>
              </w:rPr>
            </w:pPr>
            <w:r w:rsidRPr="00EE118A">
              <w:rPr>
                <w:b/>
                <w:bCs/>
              </w:rPr>
              <w:t xml:space="preserve">                                                     Kopā:</w:t>
            </w:r>
          </w:p>
        </w:tc>
        <w:tc>
          <w:tcPr>
            <w:tcW w:w="993" w:type="dxa"/>
            <w:tcBorders>
              <w:top w:val="single" w:sz="4" w:space="0" w:color="auto"/>
              <w:left w:val="single" w:sz="4" w:space="0" w:color="auto"/>
              <w:bottom w:val="single" w:sz="4" w:space="0" w:color="auto"/>
              <w:right w:val="single" w:sz="4" w:space="0" w:color="auto"/>
            </w:tcBorders>
          </w:tcPr>
          <w:p w14:paraId="39FFADBC" w14:textId="77777777" w:rsidR="0029721C" w:rsidRPr="00EE118A" w:rsidRDefault="0029721C" w:rsidP="00C71D63">
            <w:pPr>
              <w:keepNext/>
              <w:overflowPunct w:val="0"/>
              <w:autoSpaceDE w:val="0"/>
              <w:jc w:val="center"/>
              <w:textAlignment w:val="baseline"/>
              <w:outlineLvl w:val="0"/>
              <w:rPr>
                <w:rFonts w:eastAsia="Calibri"/>
                <w:b/>
                <w:lang w:eastAsia="lv-LV"/>
              </w:rPr>
            </w:pPr>
          </w:p>
        </w:tc>
        <w:tc>
          <w:tcPr>
            <w:tcW w:w="1092" w:type="dxa"/>
            <w:tcBorders>
              <w:top w:val="single" w:sz="4" w:space="0" w:color="auto"/>
              <w:left w:val="single" w:sz="4" w:space="0" w:color="auto"/>
              <w:bottom w:val="single" w:sz="4" w:space="0" w:color="auto"/>
              <w:right w:val="single" w:sz="4" w:space="0" w:color="auto"/>
            </w:tcBorders>
          </w:tcPr>
          <w:p w14:paraId="20B8DF23" w14:textId="77777777" w:rsidR="0029721C" w:rsidRPr="00EE118A" w:rsidRDefault="0029721C" w:rsidP="00C71D63">
            <w:pPr>
              <w:keepNext/>
              <w:overflowPunct w:val="0"/>
              <w:autoSpaceDE w:val="0"/>
              <w:jc w:val="center"/>
              <w:textAlignment w:val="baseline"/>
              <w:outlineLvl w:val="0"/>
              <w:rPr>
                <w:rFonts w:eastAsia="Calibri"/>
                <w:b/>
                <w:lang w:eastAsia="lv-LV"/>
              </w:rPr>
            </w:pPr>
          </w:p>
        </w:tc>
      </w:tr>
    </w:tbl>
    <w:p w14:paraId="2DD5965B" w14:textId="77777777" w:rsidR="0029721C" w:rsidRDefault="0029721C" w:rsidP="0029721C">
      <w:pPr>
        <w:spacing w:before="100" w:beforeAutospacing="1" w:after="100" w:afterAutospacing="1"/>
        <w:jc w:val="both"/>
        <w:rPr>
          <w:lang w:eastAsia="lv-LV"/>
        </w:rPr>
      </w:pPr>
      <w:r>
        <w:rPr>
          <w:lang w:eastAsia="lv-LV"/>
        </w:rPr>
        <w:t>Ar šo apliecinām, ka apzināmies, ka apmaksa tiks veikta par faktiski sniegtajiem tiesāšanas pakalpojumiem, sacensību tiesāšanas pakalpojumu skaitu reizinot ar izmaksām par vienu pakalpojuma saņemšanu.</w:t>
      </w:r>
    </w:p>
    <w:p w14:paraId="75F5EF5B" w14:textId="77777777" w:rsidR="0029721C" w:rsidRDefault="0029721C" w:rsidP="0029721C">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29721C" w14:paraId="67A892F0" w14:textId="77777777" w:rsidTr="00C71D63">
        <w:trPr>
          <w:trHeight w:val="552"/>
        </w:trPr>
        <w:tc>
          <w:tcPr>
            <w:tcW w:w="4647" w:type="dxa"/>
            <w:tcBorders>
              <w:top w:val="single" w:sz="4" w:space="0" w:color="000000"/>
              <w:left w:val="single" w:sz="4" w:space="0" w:color="000000"/>
              <w:bottom w:val="single" w:sz="4" w:space="0" w:color="000000"/>
              <w:right w:val="nil"/>
            </w:tcBorders>
            <w:hideMark/>
          </w:tcPr>
          <w:p w14:paraId="76EC6F24" w14:textId="77777777" w:rsidR="0029721C" w:rsidRDefault="0029721C" w:rsidP="00C71D63">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6770A64C" w14:textId="77777777" w:rsidR="0029721C" w:rsidRDefault="0029721C" w:rsidP="00C71D63">
            <w:pPr>
              <w:keepLines/>
              <w:widowControl w:val="0"/>
              <w:spacing w:line="276" w:lineRule="auto"/>
              <w:ind w:left="425"/>
              <w:jc w:val="both"/>
            </w:pPr>
          </w:p>
        </w:tc>
      </w:tr>
      <w:tr w:rsidR="0029721C" w14:paraId="27022120" w14:textId="77777777" w:rsidTr="00C71D63">
        <w:trPr>
          <w:trHeight w:val="551"/>
        </w:trPr>
        <w:tc>
          <w:tcPr>
            <w:tcW w:w="4647" w:type="dxa"/>
            <w:tcBorders>
              <w:top w:val="nil"/>
              <w:left w:val="single" w:sz="4" w:space="0" w:color="000000"/>
              <w:bottom w:val="single" w:sz="4" w:space="0" w:color="auto"/>
              <w:right w:val="nil"/>
            </w:tcBorders>
            <w:hideMark/>
          </w:tcPr>
          <w:p w14:paraId="4919FF84" w14:textId="77777777" w:rsidR="0029721C" w:rsidRDefault="0029721C" w:rsidP="00C71D63">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056C4E3D" w14:textId="77777777" w:rsidR="0029721C" w:rsidRDefault="0029721C" w:rsidP="00C71D63">
            <w:pPr>
              <w:keepLines/>
              <w:widowControl w:val="0"/>
              <w:spacing w:line="276" w:lineRule="auto"/>
              <w:ind w:left="425"/>
              <w:jc w:val="both"/>
            </w:pPr>
          </w:p>
        </w:tc>
      </w:tr>
      <w:tr w:rsidR="0029721C" w14:paraId="677025EB" w14:textId="77777777" w:rsidTr="00C71D63">
        <w:trPr>
          <w:trHeight w:val="368"/>
        </w:trPr>
        <w:tc>
          <w:tcPr>
            <w:tcW w:w="4647" w:type="dxa"/>
            <w:tcBorders>
              <w:top w:val="single" w:sz="4" w:space="0" w:color="auto"/>
              <w:left w:val="single" w:sz="4" w:space="0" w:color="000000"/>
              <w:bottom w:val="single" w:sz="4" w:space="0" w:color="000000"/>
              <w:right w:val="nil"/>
            </w:tcBorders>
            <w:hideMark/>
          </w:tcPr>
          <w:p w14:paraId="17BD8D7D" w14:textId="77777777" w:rsidR="0029721C" w:rsidRDefault="0029721C" w:rsidP="00C71D63">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5DE9A51D" w14:textId="77777777" w:rsidR="0029721C" w:rsidRDefault="0029721C" w:rsidP="00C71D63">
            <w:pPr>
              <w:keepLines/>
              <w:widowControl w:val="0"/>
              <w:spacing w:line="276" w:lineRule="auto"/>
              <w:ind w:left="425"/>
              <w:jc w:val="both"/>
            </w:pPr>
          </w:p>
        </w:tc>
      </w:tr>
    </w:tbl>
    <w:p w14:paraId="63388E25" w14:textId="77777777" w:rsidR="005C42F9" w:rsidRPr="004E5115" w:rsidRDefault="005C42F9" w:rsidP="00EF78A1">
      <w:pPr>
        <w:suppressAutoHyphens w:val="0"/>
        <w:spacing w:after="200" w:line="276" w:lineRule="auto"/>
        <w:rPr>
          <w:iCs/>
        </w:rPr>
      </w:pPr>
    </w:p>
    <w:sectPr w:rsidR="005C42F9" w:rsidRPr="004E5115" w:rsidSect="00F95C23">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42FE" w14:textId="77777777" w:rsidR="00F95C23" w:rsidRDefault="00F95C23" w:rsidP="00935012">
      <w:r>
        <w:separator/>
      </w:r>
    </w:p>
  </w:endnote>
  <w:endnote w:type="continuationSeparator" w:id="0">
    <w:p w14:paraId="6B055E98" w14:textId="77777777" w:rsidR="00F95C23" w:rsidRDefault="00F95C23"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AB38" w14:textId="77777777" w:rsidR="00F95C23" w:rsidRDefault="00F95C23" w:rsidP="00935012">
      <w:r>
        <w:separator/>
      </w:r>
    </w:p>
  </w:footnote>
  <w:footnote w:type="continuationSeparator" w:id="0">
    <w:p w14:paraId="3348BA62" w14:textId="77777777" w:rsidR="00F95C23" w:rsidRDefault="00F95C23"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CEB4C2F"/>
    <w:multiLevelType w:val="hybridMultilevel"/>
    <w:tmpl w:val="B622B9BA"/>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316E1359"/>
    <w:multiLevelType w:val="hybridMultilevel"/>
    <w:tmpl w:val="C6BCA744"/>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847396A"/>
    <w:multiLevelType w:val="hybridMultilevel"/>
    <w:tmpl w:val="1E2E0AE8"/>
    <w:lvl w:ilvl="0" w:tplc="69DECD0E">
      <w:numFmt w:val="bullet"/>
      <w:lvlText w:val=""/>
      <w:lvlJc w:val="left"/>
      <w:pPr>
        <w:ind w:left="540" w:hanging="360"/>
      </w:pPr>
      <w:rPr>
        <w:rFonts w:ascii="Symbol" w:eastAsia="Times New Roman" w:hAnsi="Symbol"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9" w15:restartNumberingAfterBreak="0">
    <w:nsid w:val="3E366C85"/>
    <w:multiLevelType w:val="hybridMultilevel"/>
    <w:tmpl w:val="D26633B4"/>
    <w:lvl w:ilvl="0" w:tplc="2C8EB71E">
      <w:start w:val="1"/>
      <w:numFmt w:val="bullet"/>
      <w:lvlText w:val="-"/>
      <w:lvlJc w:val="left"/>
      <w:pPr>
        <w:ind w:left="1117" w:hanging="360"/>
      </w:pPr>
      <w:rPr>
        <w:rFonts w:ascii="Times New Roman" w:eastAsia="Calibri" w:hAnsi="Times New Roman" w:cs="Times New Roman"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10" w15:restartNumberingAfterBreak="0">
    <w:nsid w:val="3FCC2E4B"/>
    <w:multiLevelType w:val="hybridMultilevel"/>
    <w:tmpl w:val="84C2680E"/>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4" w15:restartNumberingAfterBreak="0">
    <w:nsid w:val="484B2751"/>
    <w:multiLevelType w:val="hybridMultilevel"/>
    <w:tmpl w:val="878C6694"/>
    <w:lvl w:ilvl="0" w:tplc="96CECA54">
      <w:numFmt w:val="bullet"/>
      <w:lvlText w:val=""/>
      <w:lvlJc w:val="left"/>
      <w:pPr>
        <w:ind w:left="480" w:hanging="360"/>
      </w:pPr>
      <w:rPr>
        <w:rFonts w:ascii="Symbol" w:eastAsia="Times New Roman" w:hAnsi="Symbol"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15"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8"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15787098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2"/>
  </w:num>
  <w:num w:numId="12" w16cid:durableId="213078352">
    <w:abstractNumId w:val="19"/>
  </w:num>
  <w:num w:numId="13" w16cid:durableId="858129790">
    <w:abstractNumId w:val="0"/>
  </w:num>
  <w:num w:numId="14" w16cid:durableId="1555660390">
    <w:abstractNumId w:val="3"/>
  </w:num>
  <w:num w:numId="15" w16cid:durableId="1458374200">
    <w:abstractNumId w:val="17"/>
  </w:num>
  <w:num w:numId="16" w16cid:durableId="255987501">
    <w:abstractNumId w:val="13"/>
  </w:num>
  <w:num w:numId="17" w16cid:durableId="748385665">
    <w:abstractNumId w:val="18"/>
  </w:num>
  <w:num w:numId="18" w16cid:durableId="685331472">
    <w:abstractNumId w:val="18"/>
  </w:num>
  <w:num w:numId="19" w16cid:durableId="33237083">
    <w:abstractNumId w:val="16"/>
  </w:num>
  <w:num w:numId="20" w16cid:durableId="1740058147">
    <w:abstractNumId w:val="16"/>
  </w:num>
  <w:num w:numId="21" w16cid:durableId="1922057623">
    <w:abstractNumId w:val="5"/>
  </w:num>
  <w:num w:numId="22" w16cid:durableId="1581597733">
    <w:abstractNumId w:val="1"/>
  </w:num>
  <w:num w:numId="23" w16cid:durableId="1296256160">
    <w:abstractNumId w:val="14"/>
  </w:num>
  <w:num w:numId="24" w16cid:durableId="2027171010">
    <w:abstractNumId w:val="10"/>
  </w:num>
  <w:num w:numId="25" w16cid:durableId="946543748">
    <w:abstractNumId w:val="6"/>
  </w:num>
  <w:num w:numId="26" w16cid:durableId="1330214714">
    <w:abstractNumId w:val="8"/>
  </w:num>
  <w:num w:numId="27" w16cid:durableId="6942297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1B7"/>
    <w:rsid w:val="000017A0"/>
    <w:rsid w:val="00017E2F"/>
    <w:rsid w:val="00020BE1"/>
    <w:rsid w:val="0007128F"/>
    <w:rsid w:val="000749A9"/>
    <w:rsid w:val="00074D57"/>
    <w:rsid w:val="00076C23"/>
    <w:rsid w:val="00077166"/>
    <w:rsid w:val="00093DA2"/>
    <w:rsid w:val="000B0418"/>
    <w:rsid w:val="000B6C09"/>
    <w:rsid w:val="000D1630"/>
    <w:rsid w:val="000D1EE7"/>
    <w:rsid w:val="000D6FBE"/>
    <w:rsid w:val="000E4D0A"/>
    <w:rsid w:val="000E56A8"/>
    <w:rsid w:val="000F0522"/>
    <w:rsid w:val="000F5C7B"/>
    <w:rsid w:val="000F6676"/>
    <w:rsid w:val="000F7444"/>
    <w:rsid w:val="00114588"/>
    <w:rsid w:val="001377BD"/>
    <w:rsid w:val="00167724"/>
    <w:rsid w:val="00167830"/>
    <w:rsid w:val="00170E6A"/>
    <w:rsid w:val="00173CDE"/>
    <w:rsid w:val="00182A0A"/>
    <w:rsid w:val="001900EB"/>
    <w:rsid w:val="001A6470"/>
    <w:rsid w:val="001B1025"/>
    <w:rsid w:val="001C3BB4"/>
    <w:rsid w:val="001C6D08"/>
    <w:rsid w:val="001D2002"/>
    <w:rsid w:val="00202D21"/>
    <w:rsid w:val="00223E5F"/>
    <w:rsid w:val="002432E1"/>
    <w:rsid w:val="00251BFA"/>
    <w:rsid w:val="0025331D"/>
    <w:rsid w:val="00253C16"/>
    <w:rsid w:val="00264955"/>
    <w:rsid w:val="00272817"/>
    <w:rsid w:val="002732C7"/>
    <w:rsid w:val="002760A7"/>
    <w:rsid w:val="00280981"/>
    <w:rsid w:val="00281395"/>
    <w:rsid w:val="0029721C"/>
    <w:rsid w:val="002A7176"/>
    <w:rsid w:val="002A7AC9"/>
    <w:rsid w:val="002B007C"/>
    <w:rsid w:val="002B1EED"/>
    <w:rsid w:val="002C5926"/>
    <w:rsid w:val="002E2B03"/>
    <w:rsid w:val="002E35D1"/>
    <w:rsid w:val="00306BEF"/>
    <w:rsid w:val="00306CB6"/>
    <w:rsid w:val="00312D1B"/>
    <w:rsid w:val="0031422E"/>
    <w:rsid w:val="00325C42"/>
    <w:rsid w:val="003265D1"/>
    <w:rsid w:val="00326D01"/>
    <w:rsid w:val="003442B3"/>
    <w:rsid w:val="0035751C"/>
    <w:rsid w:val="00380E7D"/>
    <w:rsid w:val="00380F73"/>
    <w:rsid w:val="003841BB"/>
    <w:rsid w:val="003B091D"/>
    <w:rsid w:val="003B638F"/>
    <w:rsid w:val="003B767E"/>
    <w:rsid w:val="003D1B16"/>
    <w:rsid w:val="003F230F"/>
    <w:rsid w:val="003F4C61"/>
    <w:rsid w:val="003F696D"/>
    <w:rsid w:val="004561B7"/>
    <w:rsid w:val="00457B98"/>
    <w:rsid w:val="00460352"/>
    <w:rsid w:val="004675DD"/>
    <w:rsid w:val="00476558"/>
    <w:rsid w:val="00486F9B"/>
    <w:rsid w:val="0049773B"/>
    <w:rsid w:val="004B3D00"/>
    <w:rsid w:val="004C0A8A"/>
    <w:rsid w:val="004D7809"/>
    <w:rsid w:val="004E5115"/>
    <w:rsid w:val="005107A7"/>
    <w:rsid w:val="00574750"/>
    <w:rsid w:val="00582096"/>
    <w:rsid w:val="00582514"/>
    <w:rsid w:val="00592BB6"/>
    <w:rsid w:val="005930CA"/>
    <w:rsid w:val="005957E6"/>
    <w:rsid w:val="005B5AB9"/>
    <w:rsid w:val="005C42F9"/>
    <w:rsid w:val="005C5953"/>
    <w:rsid w:val="005C67E3"/>
    <w:rsid w:val="005D640C"/>
    <w:rsid w:val="005E3AA4"/>
    <w:rsid w:val="005E4914"/>
    <w:rsid w:val="005E7B95"/>
    <w:rsid w:val="005F6B10"/>
    <w:rsid w:val="006031DB"/>
    <w:rsid w:val="006065F3"/>
    <w:rsid w:val="006153B2"/>
    <w:rsid w:val="00615A3D"/>
    <w:rsid w:val="00650AB0"/>
    <w:rsid w:val="00652FA7"/>
    <w:rsid w:val="0065388B"/>
    <w:rsid w:val="00660E9F"/>
    <w:rsid w:val="00690002"/>
    <w:rsid w:val="0069762F"/>
    <w:rsid w:val="006C06F0"/>
    <w:rsid w:val="006C55BD"/>
    <w:rsid w:val="006D5816"/>
    <w:rsid w:val="006E274D"/>
    <w:rsid w:val="006E657C"/>
    <w:rsid w:val="006F1DF8"/>
    <w:rsid w:val="007008BF"/>
    <w:rsid w:val="00717F6C"/>
    <w:rsid w:val="007371A8"/>
    <w:rsid w:val="007420D7"/>
    <w:rsid w:val="00744120"/>
    <w:rsid w:val="0075179B"/>
    <w:rsid w:val="00757419"/>
    <w:rsid w:val="00772E15"/>
    <w:rsid w:val="00777805"/>
    <w:rsid w:val="00786DD0"/>
    <w:rsid w:val="007907D0"/>
    <w:rsid w:val="007A7269"/>
    <w:rsid w:val="007B567E"/>
    <w:rsid w:val="007C6FE4"/>
    <w:rsid w:val="007D7B82"/>
    <w:rsid w:val="007F0FD4"/>
    <w:rsid w:val="007F2DD2"/>
    <w:rsid w:val="00814FF7"/>
    <w:rsid w:val="00816C1F"/>
    <w:rsid w:val="00832BBB"/>
    <w:rsid w:val="0085589E"/>
    <w:rsid w:val="00866BB0"/>
    <w:rsid w:val="008A4C7D"/>
    <w:rsid w:val="008A6460"/>
    <w:rsid w:val="008B5204"/>
    <w:rsid w:val="008D1045"/>
    <w:rsid w:val="008D5B82"/>
    <w:rsid w:val="00900C9B"/>
    <w:rsid w:val="009310EC"/>
    <w:rsid w:val="00935012"/>
    <w:rsid w:val="00935193"/>
    <w:rsid w:val="0094685E"/>
    <w:rsid w:val="00955ECF"/>
    <w:rsid w:val="00960F18"/>
    <w:rsid w:val="00974B48"/>
    <w:rsid w:val="00981BD4"/>
    <w:rsid w:val="00984329"/>
    <w:rsid w:val="00984408"/>
    <w:rsid w:val="00985350"/>
    <w:rsid w:val="009853B5"/>
    <w:rsid w:val="009A17FD"/>
    <w:rsid w:val="009A7F72"/>
    <w:rsid w:val="009B33E8"/>
    <w:rsid w:val="009D4B36"/>
    <w:rsid w:val="009F0035"/>
    <w:rsid w:val="009F23D0"/>
    <w:rsid w:val="00A128C9"/>
    <w:rsid w:val="00A21A3A"/>
    <w:rsid w:val="00A22240"/>
    <w:rsid w:val="00A22E23"/>
    <w:rsid w:val="00A45D58"/>
    <w:rsid w:val="00A54BCC"/>
    <w:rsid w:val="00A54FDC"/>
    <w:rsid w:val="00A553FE"/>
    <w:rsid w:val="00A74770"/>
    <w:rsid w:val="00AB1091"/>
    <w:rsid w:val="00AB204D"/>
    <w:rsid w:val="00AB55E7"/>
    <w:rsid w:val="00AC0F47"/>
    <w:rsid w:val="00AE07FF"/>
    <w:rsid w:val="00AE3138"/>
    <w:rsid w:val="00AE5DC2"/>
    <w:rsid w:val="00B11646"/>
    <w:rsid w:val="00B129EB"/>
    <w:rsid w:val="00B3376C"/>
    <w:rsid w:val="00B453EF"/>
    <w:rsid w:val="00B50CB4"/>
    <w:rsid w:val="00B80F5C"/>
    <w:rsid w:val="00B815CE"/>
    <w:rsid w:val="00B87F3D"/>
    <w:rsid w:val="00B91FEE"/>
    <w:rsid w:val="00BA278B"/>
    <w:rsid w:val="00BA642E"/>
    <w:rsid w:val="00BB4A92"/>
    <w:rsid w:val="00BC4919"/>
    <w:rsid w:val="00BE3456"/>
    <w:rsid w:val="00BF33C7"/>
    <w:rsid w:val="00BF5B50"/>
    <w:rsid w:val="00BF611D"/>
    <w:rsid w:val="00C11A1E"/>
    <w:rsid w:val="00C25897"/>
    <w:rsid w:val="00C27106"/>
    <w:rsid w:val="00C3204B"/>
    <w:rsid w:val="00C35860"/>
    <w:rsid w:val="00C65496"/>
    <w:rsid w:val="00C8526B"/>
    <w:rsid w:val="00C87C33"/>
    <w:rsid w:val="00C87DA2"/>
    <w:rsid w:val="00CB2232"/>
    <w:rsid w:val="00CF1A4C"/>
    <w:rsid w:val="00CF5128"/>
    <w:rsid w:val="00D03C1B"/>
    <w:rsid w:val="00D210D3"/>
    <w:rsid w:val="00D2190B"/>
    <w:rsid w:val="00D248BB"/>
    <w:rsid w:val="00D2659B"/>
    <w:rsid w:val="00D41689"/>
    <w:rsid w:val="00D50AD0"/>
    <w:rsid w:val="00D564E0"/>
    <w:rsid w:val="00D75412"/>
    <w:rsid w:val="00D85905"/>
    <w:rsid w:val="00DA21E3"/>
    <w:rsid w:val="00DB1A18"/>
    <w:rsid w:val="00DC3958"/>
    <w:rsid w:val="00DD0954"/>
    <w:rsid w:val="00E10BBB"/>
    <w:rsid w:val="00E11CBB"/>
    <w:rsid w:val="00E13B1B"/>
    <w:rsid w:val="00E20ECC"/>
    <w:rsid w:val="00E3474E"/>
    <w:rsid w:val="00E3480F"/>
    <w:rsid w:val="00E42E60"/>
    <w:rsid w:val="00E456DE"/>
    <w:rsid w:val="00E558C8"/>
    <w:rsid w:val="00E575D8"/>
    <w:rsid w:val="00E60F7D"/>
    <w:rsid w:val="00E83078"/>
    <w:rsid w:val="00E917ED"/>
    <w:rsid w:val="00E939B6"/>
    <w:rsid w:val="00E94B2B"/>
    <w:rsid w:val="00EA0FD7"/>
    <w:rsid w:val="00EB053A"/>
    <w:rsid w:val="00EC2898"/>
    <w:rsid w:val="00EC6306"/>
    <w:rsid w:val="00ED3933"/>
    <w:rsid w:val="00ED7D66"/>
    <w:rsid w:val="00EE118A"/>
    <w:rsid w:val="00EF3BAC"/>
    <w:rsid w:val="00EF78A1"/>
    <w:rsid w:val="00F0223D"/>
    <w:rsid w:val="00F0607E"/>
    <w:rsid w:val="00F14C4B"/>
    <w:rsid w:val="00F23D5D"/>
    <w:rsid w:val="00F35074"/>
    <w:rsid w:val="00F42BEA"/>
    <w:rsid w:val="00F42E69"/>
    <w:rsid w:val="00F540E1"/>
    <w:rsid w:val="00F56980"/>
    <w:rsid w:val="00F749A1"/>
    <w:rsid w:val="00F9432B"/>
    <w:rsid w:val="00F95C23"/>
    <w:rsid w:val="00FA6620"/>
    <w:rsid w:val="00FB3167"/>
    <w:rsid w:val="00FB59A6"/>
    <w:rsid w:val="00FC2301"/>
    <w:rsid w:val="00FC2717"/>
    <w:rsid w:val="00FC37D0"/>
    <w:rsid w:val="00FC4391"/>
    <w:rsid w:val="00FD2EB5"/>
    <w:rsid w:val="00FE0489"/>
    <w:rsid w:val="00FE1075"/>
    <w:rsid w:val="00FE46B5"/>
    <w:rsid w:val="00FF0C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1A1E"/>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basedOn w:val="Parasts"/>
    <w:uiPriority w:val="34"/>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5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ss@daugavpils.edu.lv" TargetMode="Externa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31</Pages>
  <Words>30880</Words>
  <Characters>17602</Characters>
  <Application>Microsoft Office Word</Application>
  <DocSecurity>0</DocSecurity>
  <Lines>146</Lines>
  <Paragraphs>96</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83</cp:revision>
  <cp:lastPrinted>2024-01-26T08:48:00Z</cp:lastPrinted>
  <dcterms:created xsi:type="dcterms:W3CDTF">2023-09-14T06:52:00Z</dcterms:created>
  <dcterms:modified xsi:type="dcterms:W3CDTF">2024-01-29T16:15:00Z</dcterms:modified>
</cp:coreProperties>
</file>