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F22B9E" w14:textId="2C835EEE" w:rsidR="00D40162" w:rsidRPr="00A136C2" w:rsidRDefault="00D40162" w:rsidP="008D1CB1">
      <w:pPr>
        <w:jc w:val="right"/>
        <w:rPr>
          <w:sz w:val="22"/>
          <w:szCs w:val="22"/>
          <w:lang w:val="lv-LV" w:eastAsia="ar-SA"/>
        </w:rPr>
      </w:pPr>
      <w:r w:rsidRPr="00A136C2">
        <w:rPr>
          <w:sz w:val="22"/>
          <w:szCs w:val="22"/>
          <w:lang w:val="lv-LV" w:eastAsia="ar-SA"/>
        </w:rPr>
        <w:t>S</w:t>
      </w:r>
      <w:r w:rsidR="003875AA" w:rsidRPr="00A136C2">
        <w:rPr>
          <w:sz w:val="22"/>
          <w:szCs w:val="22"/>
          <w:lang w:val="lv-LV" w:eastAsia="ar-SA"/>
        </w:rPr>
        <w:t>askaņoju</w:t>
      </w:r>
    </w:p>
    <w:p w14:paraId="6B803273" w14:textId="4B1E9252" w:rsidR="00D40162" w:rsidRPr="00A136C2" w:rsidRDefault="00D40162" w:rsidP="008D1CB1">
      <w:pPr>
        <w:jc w:val="right"/>
        <w:rPr>
          <w:bCs/>
          <w:sz w:val="22"/>
          <w:szCs w:val="22"/>
          <w:lang w:val="lv-LV"/>
        </w:rPr>
      </w:pPr>
      <w:r w:rsidRPr="00A136C2">
        <w:rPr>
          <w:bCs/>
          <w:sz w:val="22"/>
          <w:szCs w:val="22"/>
          <w:lang w:val="lv-LV"/>
        </w:rPr>
        <w:t xml:space="preserve">Daugavpils </w:t>
      </w:r>
      <w:proofErr w:type="spellStart"/>
      <w:r w:rsidR="00D8451E" w:rsidRPr="00A136C2">
        <w:rPr>
          <w:bCs/>
          <w:sz w:val="22"/>
          <w:szCs w:val="22"/>
          <w:lang w:val="lv-LV"/>
        </w:rPr>
        <w:t>valsts</w:t>
      </w:r>
      <w:r w:rsidRPr="00A136C2">
        <w:rPr>
          <w:bCs/>
          <w:sz w:val="22"/>
          <w:szCs w:val="22"/>
          <w:lang w:val="lv-LV"/>
        </w:rPr>
        <w:t>pilsētas</w:t>
      </w:r>
      <w:proofErr w:type="spellEnd"/>
      <w:r w:rsidRPr="00A136C2">
        <w:rPr>
          <w:bCs/>
          <w:sz w:val="22"/>
          <w:szCs w:val="22"/>
          <w:lang w:val="lv-LV"/>
        </w:rPr>
        <w:t xml:space="preserve"> pašvaldības</w:t>
      </w:r>
    </w:p>
    <w:p w14:paraId="301C4EC1" w14:textId="5B2E8801" w:rsidR="00D40162" w:rsidRPr="00A136C2" w:rsidRDefault="00D40162" w:rsidP="008D1CB1">
      <w:pPr>
        <w:jc w:val="right"/>
        <w:rPr>
          <w:bCs/>
          <w:sz w:val="22"/>
          <w:szCs w:val="22"/>
          <w:lang w:val="lv-LV"/>
        </w:rPr>
      </w:pPr>
      <w:r w:rsidRPr="00A136C2">
        <w:rPr>
          <w:bCs/>
          <w:sz w:val="22"/>
          <w:szCs w:val="22"/>
          <w:lang w:val="lv-LV"/>
        </w:rPr>
        <w:t>iestādes “</w:t>
      </w:r>
      <w:r w:rsidR="005F7597" w:rsidRPr="00A136C2">
        <w:rPr>
          <w:bCs/>
          <w:sz w:val="22"/>
          <w:szCs w:val="22"/>
          <w:lang w:val="lv-LV"/>
        </w:rPr>
        <w:t>Sociālais dienests” vadītāja</w:t>
      </w:r>
      <w:r w:rsidR="0061379E" w:rsidRPr="00A136C2">
        <w:rPr>
          <w:bCs/>
          <w:sz w:val="22"/>
          <w:szCs w:val="22"/>
          <w:lang w:val="lv-LV"/>
        </w:rPr>
        <w:t>s vietniece</w:t>
      </w:r>
    </w:p>
    <w:p w14:paraId="49060805" w14:textId="77777777" w:rsidR="00D40162" w:rsidRPr="00A136C2" w:rsidRDefault="00D40162" w:rsidP="008D1CB1">
      <w:pPr>
        <w:jc w:val="right"/>
        <w:rPr>
          <w:bCs/>
          <w:sz w:val="22"/>
          <w:szCs w:val="22"/>
          <w:lang w:val="lv-LV"/>
        </w:rPr>
      </w:pPr>
    </w:p>
    <w:p w14:paraId="076E93B8" w14:textId="3F9B31D0" w:rsidR="00D40162" w:rsidRPr="00A136C2" w:rsidRDefault="00A311EB" w:rsidP="00611E2C">
      <w:pPr>
        <w:jc w:val="right"/>
        <w:rPr>
          <w:sz w:val="22"/>
          <w:szCs w:val="22"/>
          <w:lang w:val="lv-LV"/>
        </w:rPr>
      </w:pPr>
      <w:r>
        <w:rPr>
          <w:bCs/>
          <w:i/>
          <w:iCs/>
          <w:sz w:val="22"/>
          <w:szCs w:val="22"/>
          <w:lang w:val="lv-LV"/>
        </w:rPr>
        <w:t>(paraksts)</w:t>
      </w:r>
      <w:bookmarkStart w:id="0" w:name="_GoBack"/>
      <w:bookmarkEnd w:id="0"/>
      <w:r w:rsidR="00611E2C">
        <w:rPr>
          <w:bCs/>
          <w:i/>
          <w:iCs/>
          <w:sz w:val="22"/>
          <w:szCs w:val="22"/>
          <w:lang w:val="lv-LV"/>
        </w:rPr>
        <w:t xml:space="preserve"> </w:t>
      </w:r>
      <w:r w:rsidR="00A33AF6" w:rsidRPr="00A136C2">
        <w:rPr>
          <w:bCs/>
          <w:i/>
          <w:iCs/>
          <w:sz w:val="22"/>
          <w:szCs w:val="22"/>
          <w:lang w:val="lv-LV"/>
        </w:rPr>
        <w:t xml:space="preserve"> </w:t>
      </w:r>
      <w:proofErr w:type="spellStart"/>
      <w:r w:rsidR="00AC1879">
        <w:rPr>
          <w:bCs/>
          <w:sz w:val="22"/>
          <w:szCs w:val="22"/>
          <w:lang w:val="lv-LV"/>
        </w:rPr>
        <w:t>M.Gerasimova</w:t>
      </w:r>
      <w:proofErr w:type="spellEnd"/>
    </w:p>
    <w:p w14:paraId="38259C89" w14:textId="4D347AD3" w:rsidR="00D40162" w:rsidRPr="00A136C2" w:rsidRDefault="00D40162" w:rsidP="008D1CB1">
      <w:pPr>
        <w:pStyle w:val="Virsraksts1"/>
        <w:jc w:val="right"/>
        <w:rPr>
          <w:sz w:val="22"/>
          <w:szCs w:val="22"/>
        </w:rPr>
      </w:pPr>
      <w:r w:rsidRPr="00A136C2">
        <w:rPr>
          <w:sz w:val="22"/>
          <w:szCs w:val="22"/>
        </w:rPr>
        <w:t>Daugavpilī, 20</w:t>
      </w:r>
      <w:r w:rsidR="00BE449C" w:rsidRPr="00A136C2">
        <w:rPr>
          <w:sz w:val="22"/>
          <w:szCs w:val="22"/>
        </w:rPr>
        <w:t>2</w:t>
      </w:r>
      <w:r w:rsidR="0061379E" w:rsidRPr="00A136C2">
        <w:rPr>
          <w:sz w:val="22"/>
          <w:szCs w:val="22"/>
        </w:rPr>
        <w:t>4</w:t>
      </w:r>
      <w:r w:rsidRPr="00A136C2">
        <w:rPr>
          <w:sz w:val="22"/>
          <w:szCs w:val="22"/>
        </w:rPr>
        <w:t xml:space="preserve">.gada </w:t>
      </w:r>
      <w:r w:rsidR="00AC1879">
        <w:rPr>
          <w:sz w:val="22"/>
          <w:szCs w:val="22"/>
        </w:rPr>
        <w:t>26</w:t>
      </w:r>
      <w:r w:rsidR="0061379E" w:rsidRPr="00A136C2">
        <w:rPr>
          <w:sz w:val="22"/>
          <w:szCs w:val="22"/>
        </w:rPr>
        <w:t>.janvārī</w:t>
      </w:r>
    </w:p>
    <w:p w14:paraId="15F3116F" w14:textId="77777777" w:rsidR="006D2E72" w:rsidRPr="00A136C2" w:rsidRDefault="006D2E72" w:rsidP="006D2E72">
      <w:pPr>
        <w:rPr>
          <w:sz w:val="22"/>
          <w:szCs w:val="22"/>
          <w:lang w:val="lv-LV"/>
        </w:rPr>
      </w:pPr>
    </w:p>
    <w:p w14:paraId="28F084C0" w14:textId="6F805ADE" w:rsidR="00EA3A47" w:rsidRPr="00A136C2" w:rsidRDefault="00EA3A47" w:rsidP="00EA3A47">
      <w:pPr>
        <w:keepNext/>
        <w:jc w:val="center"/>
        <w:outlineLvl w:val="0"/>
        <w:rPr>
          <w:sz w:val="22"/>
          <w:szCs w:val="22"/>
          <w:lang w:val="lv-LV" w:eastAsia="en-US"/>
        </w:rPr>
      </w:pPr>
      <w:r w:rsidRPr="00A136C2">
        <w:rPr>
          <w:sz w:val="22"/>
          <w:szCs w:val="22"/>
          <w:lang w:val="lv-LV" w:eastAsia="en-US"/>
        </w:rPr>
        <w:t>ZIŅOJUMS</w:t>
      </w:r>
      <w:r w:rsidR="008C1D40" w:rsidRPr="00A136C2">
        <w:rPr>
          <w:sz w:val="22"/>
          <w:szCs w:val="22"/>
          <w:lang w:val="lv-LV" w:eastAsia="en-US"/>
        </w:rPr>
        <w:t xml:space="preserve"> Nr.</w:t>
      </w:r>
      <w:r w:rsidR="001D56F8" w:rsidRPr="00A136C2">
        <w:rPr>
          <w:sz w:val="22"/>
          <w:szCs w:val="22"/>
          <w:lang w:val="lv-LV" w:eastAsia="en-US"/>
        </w:rPr>
        <w:t xml:space="preserve"> 2.-</w:t>
      </w:r>
      <w:r w:rsidR="0041448F" w:rsidRPr="00A136C2">
        <w:rPr>
          <w:sz w:val="22"/>
          <w:szCs w:val="22"/>
          <w:lang w:val="lv-LV" w:eastAsia="en-US"/>
        </w:rPr>
        <w:t>4</w:t>
      </w:r>
      <w:r w:rsidR="001D56F8" w:rsidRPr="00A136C2">
        <w:rPr>
          <w:sz w:val="22"/>
          <w:szCs w:val="22"/>
          <w:lang w:val="lv-LV" w:eastAsia="en-US"/>
        </w:rPr>
        <w:t>.1./</w:t>
      </w:r>
      <w:r w:rsidR="00173FB0">
        <w:rPr>
          <w:sz w:val="22"/>
          <w:szCs w:val="22"/>
          <w:lang w:val="lv-LV" w:eastAsia="en-US"/>
        </w:rPr>
        <w:t>5</w:t>
      </w:r>
    </w:p>
    <w:p w14:paraId="2E2180C9" w14:textId="77777777" w:rsidR="00EA3A47" w:rsidRPr="00A136C2" w:rsidRDefault="00EA3A47" w:rsidP="00436E1D">
      <w:pPr>
        <w:pStyle w:val="Virsraksts1"/>
        <w:rPr>
          <w:sz w:val="22"/>
          <w:szCs w:val="22"/>
        </w:rPr>
      </w:pPr>
    </w:p>
    <w:p w14:paraId="565659FD" w14:textId="41F7B1AF" w:rsidR="00436E1D" w:rsidRPr="00A136C2" w:rsidRDefault="00D40162" w:rsidP="00436E1D">
      <w:pPr>
        <w:pStyle w:val="Virsraksts1"/>
        <w:rPr>
          <w:sz w:val="22"/>
          <w:szCs w:val="22"/>
        </w:rPr>
      </w:pPr>
      <w:r w:rsidRPr="00A136C2">
        <w:rPr>
          <w:sz w:val="22"/>
          <w:szCs w:val="22"/>
        </w:rPr>
        <w:t xml:space="preserve">Daugavpils </w:t>
      </w:r>
      <w:proofErr w:type="spellStart"/>
      <w:r w:rsidR="008F7AE7" w:rsidRPr="00A136C2">
        <w:rPr>
          <w:sz w:val="22"/>
          <w:szCs w:val="22"/>
        </w:rPr>
        <w:t>valsts</w:t>
      </w:r>
      <w:r w:rsidRPr="00A136C2">
        <w:rPr>
          <w:sz w:val="22"/>
          <w:szCs w:val="22"/>
        </w:rPr>
        <w:t>pilsētas</w:t>
      </w:r>
      <w:proofErr w:type="spellEnd"/>
      <w:r w:rsidRPr="00A136C2">
        <w:rPr>
          <w:sz w:val="22"/>
          <w:szCs w:val="22"/>
        </w:rPr>
        <w:t xml:space="preserve"> pašvaldības iestāde “Sociālais dienests”</w:t>
      </w:r>
      <w:r w:rsidR="00436E1D" w:rsidRPr="00A136C2">
        <w:rPr>
          <w:sz w:val="22"/>
          <w:szCs w:val="22"/>
        </w:rPr>
        <w:t xml:space="preserve"> </w:t>
      </w:r>
    </w:p>
    <w:p w14:paraId="49C716E0" w14:textId="77777777" w:rsidR="001D25B8" w:rsidRPr="00A136C2" w:rsidRDefault="00436E1D" w:rsidP="001D25B8">
      <w:pPr>
        <w:pStyle w:val="Virsraksts1"/>
        <w:rPr>
          <w:sz w:val="22"/>
          <w:szCs w:val="22"/>
        </w:rPr>
      </w:pPr>
      <w:r w:rsidRPr="00A136C2">
        <w:rPr>
          <w:sz w:val="22"/>
          <w:szCs w:val="22"/>
        </w:rPr>
        <w:t xml:space="preserve">uzaicina potenciālos pretendentus </w:t>
      </w:r>
      <w:r w:rsidR="00FB7C81" w:rsidRPr="00A136C2">
        <w:rPr>
          <w:sz w:val="22"/>
          <w:szCs w:val="22"/>
        </w:rPr>
        <w:t xml:space="preserve">piedalīties </w:t>
      </w:r>
      <w:proofErr w:type="spellStart"/>
      <w:r w:rsidR="00221AC8" w:rsidRPr="00A136C2">
        <w:rPr>
          <w:sz w:val="22"/>
          <w:szCs w:val="22"/>
        </w:rPr>
        <w:t>zemsliekšņa</w:t>
      </w:r>
      <w:proofErr w:type="spellEnd"/>
      <w:r w:rsidR="00221AC8" w:rsidRPr="00A136C2">
        <w:rPr>
          <w:sz w:val="22"/>
          <w:szCs w:val="22"/>
        </w:rPr>
        <w:t xml:space="preserve"> iepirkumā</w:t>
      </w:r>
      <w:r w:rsidR="00FB7C81" w:rsidRPr="00A136C2">
        <w:rPr>
          <w:sz w:val="22"/>
          <w:szCs w:val="22"/>
        </w:rPr>
        <w:t xml:space="preserve"> par līguma piešķiršanas tiesībām</w:t>
      </w:r>
    </w:p>
    <w:p w14:paraId="32CC645C" w14:textId="4D7AD8DF" w:rsidR="00436E1D" w:rsidRPr="00A136C2" w:rsidRDefault="00EA2DCC" w:rsidP="0061379E">
      <w:pPr>
        <w:spacing w:before="6"/>
        <w:ind w:left="426" w:right="550" w:hanging="142"/>
        <w:jc w:val="center"/>
        <w:rPr>
          <w:b/>
          <w:sz w:val="22"/>
          <w:szCs w:val="22"/>
          <w:lang w:val="lv-LV"/>
        </w:rPr>
      </w:pPr>
      <w:r w:rsidRPr="00A136C2">
        <w:rPr>
          <w:b/>
          <w:sz w:val="22"/>
          <w:szCs w:val="22"/>
          <w:lang w:val="lv-LV"/>
        </w:rPr>
        <w:t>“</w:t>
      </w:r>
      <w:r w:rsidR="0061379E" w:rsidRPr="00A136C2">
        <w:rPr>
          <w:b/>
          <w:sz w:val="22"/>
          <w:szCs w:val="22"/>
          <w:lang w:val="lv-LV"/>
        </w:rPr>
        <w:t xml:space="preserve">Tehniskās apsardzes pakalpojumu nodrošināšana, apsardzes tehnisko sistēmu apkalpošana un trauksmes pogu ierīkošana Daugavpils </w:t>
      </w:r>
      <w:proofErr w:type="spellStart"/>
      <w:r w:rsidR="0061379E" w:rsidRPr="00A136C2">
        <w:rPr>
          <w:b/>
          <w:sz w:val="22"/>
          <w:szCs w:val="22"/>
          <w:lang w:val="lv-LV"/>
        </w:rPr>
        <w:t>valstspilsētas</w:t>
      </w:r>
      <w:proofErr w:type="spellEnd"/>
      <w:r w:rsidR="0061379E" w:rsidRPr="00A136C2">
        <w:rPr>
          <w:b/>
          <w:sz w:val="22"/>
          <w:szCs w:val="22"/>
          <w:lang w:val="lv-LV"/>
        </w:rPr>
        <w:t xml:space="preserve"> pašvaldības iestādē „Sociālais dienests</w:t>
      </w:r>
      <w:r w:rsidRPr="00A136C2">
        <w:rPr>
          <w:b/>
          <w:sz w:val="22"/>
          <w:szCs w:val="22"/>
          <w:lang w:val="lv-LV"/>
        </w:rPr>
        <w:t>”</w:t>
      </w:r>
      <w:r w:rsidR="00A73D00" w:rsidRPr="00A136C2">
        <w:rPr>
          <w:b/>
          <w:sz w:val="22"/>
          <w:szCs w:val="22"/>
          <w:lang w:val="lv-LV"/>
        </w:rPr>
        <w:t xml:space="preserve">, </w:t>
      </w:r>
      <w:r w:rsidR="00E72E13" w:rsidRPr="00A136C2">
        <w:rPr>
          <w:b/>
          <w:sz w:val="22"/>
          <w:szCs w:val="22"/>
          <w:lang w:val="lv-LV"/>
        </w:rPr>
        <w:t>ID Nr</w:t>
      </w:r>
      <w:r w:rsidR="00727F13" w:rsidRPr="00A136C2">
        <w:rPr>
          <w:b/>
          <w:sz w:val="22"/>
          <w:szCs w:val="22"/>
          <w:lang w:val="lv-LV"/>
        </w:rPr>
        <w:t xml:space="preserve">. </w:t>
      </w:r>
      <w:r w:rsidR="00E72E13" w:rsidRPr="00A136C2">
        <w:rPr>
          <w:b/>
          <w:sz w:val="22"/>
          <w:szCs w:val="22"/>
          <w:lang w:val="lv-LV"/>
        </w:rPr>
        <w:t>DPPISD 20</w:t>
      </w:r>
      <w:r w:rsidR="00BE449C" w:rsidRPr="00A136C2">
        <w:rPr>
          <w:b/>
          <w:sz w:val="22"/>
          <w:szCs w:val="22"/>
          <w:lang w:val="lv-LV"/>
        </w:rPr>
        <w:t>2</w:t>
      </w:r>
      <w:r w:rsidR="0061379E" w:rsidRPr="00A136C2">
        <w:rPr>
          <w:b/>
          <w:sz w:val="22"/>
          <w:szCs w:val="22"/>
          <w:lang w:val="lv-LV"/>
        </w:rPr>
        <w:t>4</w:t>
      </w:r>
      <w:r w:rsidR="00E72E13" w:rsidRPr="00A136C2">
        <w:rPr>
          <w:b/>
          <w:sz w:val="22"/>
          <w:szCs w:val="22"/>
          <w:lang w:val="lv-LV"/>
        </w:rPr>
        <w:t>/</w:t>
      </w:r>
      <w:r w:rsidR="00173FB0">
        <w:rPr>
          <w:b/>
          <w:sz w:val="22"/>
          <w:szCs w:val="22"/>
          <w:lang w:val="lv-LV"/>
        </w:rPr>
        <w:t>5</w:t>
      </w:r>
    </w:p>
    <w:p w14:paraId="6632E247" w14:textId="77777777" w:rsidR="00966BF5" w:rsidRPr="00A136C2" w:rsidRDefault="00966BF5" w:rsidP="00966BF5">
      <w:pPr>
        <w:rPr>
          <w:sz w:val="22"/>
          <w:szCs w:val="22"/>
          <w:lang w:val="lv-LV"/>
        </w:rPr>
      </w:pPr>
    </w:p>
    <w:p w14:paraId="491FBB39" w14:textId="77777777" w:rsidR="00436E1D" w:rsidRPr="00A136C2" w:rsidRDefault="00436E1D" w:rsidP="00E40852">
      <w:pPr>
        <w:pStyle w:val="Virsraksts2"/>
        <w:numPr>
          <w:ilvl w:val="0"/>
          <w:numId w:val="1"/>
        </w:numPr>
        <w:tabs>
          <w:tab w:val="clear" w:pos="720"/>
        </w:tabs>
        <w:ind w:left="360"/>
        <w:jc w:val="both"/>
        <w:rPr>
          <w:b/>
          <w:bCs/>
          <w:sz w:val="22"/>
          <w:szCs w:val="22"/>
        </w:rPr>
      </w:pPr>
      <w:r w:rsidRPr="00A136C2">
        <w:rPr>
          <w:b/>
          <w:bCs/>
          <w:sz w:val="22"/>
          <w:szCs w:val="22"/>
        </w:rPr>
        <w:t xml:space="preserve">Pasūtītājs: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0"/>
        <w:gridCol w:w="1860"/>
        <w:gridCol w:w="5079"/>
      </w:tblGrid>
      <w:tr w:rsidR="005F6364" w:rsidRPr="00A136C2" w14:paraId="23609215" w14:textId="77777777" w:rsidTr="00E76C23">
        <w:tc>
          <w:tcPr>
            <w:tcW w:w="2700" w:type="dxa"/>
            <w:tcBorders>
              <w:top w:val="single" w:sz="4" w:space="0" w:color="auto"/>
              <w:left w:val="single" w:sz="4" w:space="0" w:color="auto"/>
              <w:bottom w:val="single" w:sz="4" w:space="0" w:color="auto"/>
              <w:right w:val="single" w:sz="4" w:space="0" w:color="auto"/>
            </w:tcBorders>
            <w:vAlign w:val="center"/>
          </w:tcPr>
          <w:p w14:paraId="615E5618" w14:textId="77777777" w:rsidR="00436E1D" w:rsidRPr="00A136C2" w:rsidRDefault="00436E1D" w:rsidP="00DF60B1">
            <w:pPr>
              <w:jc w:val="center"/>
              <w:rPr>
                <w:b/>
                <w:sz w:val="22"/>
                <w:szCs w:val="22"/>
                <w:lang w:val="lv-LV"/>
              </w:rPr>
            </w:pPr>
            <w:r w:rsidRPr="00A136C2">
              <w:rPr>
                <w:b/>
                <w:sz w:val="22"/>
                <w:szCs w:val="22"/>
                <w:lang w:val="lv-LV"/>
              </w:rPr>
              <w:t>Pasūtītāja nosaukums</w:t>
            </w:r>
          </w:p>
        </w:tc>
        <w:tc>
          <w:tcPr>
            <w:tcW w:w="6939" w:type="dxa"/>
            <w:gridSpan w:val="2"/>
            <w:tcBorders>
              <w:top w:val="single" w:sz="4" w:space="0" w:color="auto"/>
              <w:left w:val="single" w:sz="4" w:space="0" w:color="auto"/>
              <w:bottom w:val="single" w:sz="4" w:space="0" w:color="auto"/>
              <w:right w:val="single" w:sz="4" w:space="0" w:color="auto"/>
            </w:tcBorders>
            <w:vAlign w:val="center"/>
          </w:tcPr>
          <w:p w14:paraId="7B19AF21" w14:textId="5FEE9547" w:rsidR="00436E1D" w:rsidRPr="00A136C2" w:rsidRDefault="00D40162" w:rsidP="00436E1D">
            <w:pPr>
              <w:pStyle w:val="Style2"/>
            </w:pPr>
            <w:r w:rsidRPr="00A136C2">
              <w:t xml:space="preserve">Daugavpils </w:t>
            </w:r>
            <w:proofErr w:type="spellStart"/>
            <w:r w:rsidR="00292094" w:rsidRPr="00A136C2">
              <w:t>valsts</w:t>
            </w:r>
            <w:r w:rsidRPr="00A136C2">
              <w:t>pilsētas</w:t>
            </w:r>
            <w:proofErr w:type="spellEnd"/>
            <w:r w:rsidRPr="00A136C2">
              <w:t xml:space="preserve"> pašvaldības iestāde “Sociālais dienests”</w:t>
            </w:r>
          </w:p>
        </w:tc>
      </w:tr>
      <w:tr w:rsidR="005F6364" w:rsidRPr="00A136C2" w14:paraId="280D6A53" w14:textId="77777777" w:rsidTr="00945EA8">
        <w:trPr>
          <w:trHeight w:val="70"/>
        </w:trPr>
        <w:tc>
          <w:tcPr>
            <w:tcW w:w="2700" w:type="dxa"/>
            <w:tcBorders>
              <w:top w:val="single" w:sz="4" w:space="0" w:color="auto"/>
              <w:left w:val="single" w:sz="4" w:space="0" w:color="auto"/>
              <w:bottom w:val="single" w:sz="4" w:space="0" w:color="auto"/>
              <w:right w:val="single" w:sz="4" w:space="0" w:color="auto"/>
            </w:tcBorders>
            <w:vAlign w:val="center"/>
          </w:tcPr>
          <w:p w14:paraId="4AD0E44E" w14:textId="77777777" w:rsidR="00436E1D" w:rsidRPr="00A136C2" w:rsidRDefault="00436E1D" w:rsidP="001E7C5A">
            <w:pPr>
              <w:pStyle w:val="Saturs1"/>
            </w:pPr>
            <w:r w:rsidRPr="00A136C2">
              <w:t>Adrese</w:t>
            </w:r>
          </w:p>
        </w:tc>
        <w:tc>
          <w:tcPr>
            <w:tcW w:w="6939" w:type="dxa"/>
            <w:gridSpan w:val="2"/>
            <w:tcBorders>
              <w:top w:val="single" w:sz="4" w:space="0" w:color="auto"/>
              <w:left w:val="single" w:sz="4" w:space="0" w:color="auto"/>
              <w:bottom w:val="single" w:sz="4" w:space="0" w:color="auto"/>
              <w:right w:val="single" w:sz="4" w:space="0" w:color="auto"/>
            </w:tcBorders>
            <w:vAlign w:val="center"/>
          </w:tcPr>
          <w:p w14:paraId="4AD35269" w14:textId="77777777" w:rsidR="00436E1D" w:rsidRPr="00A136C2" w:rsidRDefault="00AD19E4" w:rsidP="00DF60B1">
            <w:pPr>
              <w:rPr>
                <w:b/>
                <w:sz w:val="22"/>
                <w:szCs w:val="22"/>
                <w:lang w:val="lv-LV"/>
              </w:rPr>
            </w:pPr>
            <w:r w:rsidRPr="00A136C2">
              <w:rPr>
                <w:sz w:val="22"/>
                <w:szCs w:val="22"/>
                <w:lang w:val="lv-LV"/>
              </w:rPr>
              <w:t>Vienības iela 8</w:t>
            </w:r>
            <w:r w:rsidR="00436E1D" w:rsidRPr="00A136C2">
              <w:rPr>
                <w:sz w:val="22"/>
                <w:szCs w:val="22"/>
                <w:lang w:val="lv-LV"/>
              </w:rPr>
              <w:t>, Daugavpils, LV-5401</w:t>
            </w:r>
          </w:p>
        </w:tc>
      </w:tr>
      <w:tr w:rsidR="005F6364" w:rsidRPr="00A136C2" w14:paraId="45443781" w14:textId="77777777" w:rsidTr="00E76C23">
        <w:tc>
          <w:tcPr>
            <w:tcW w:w="2700" w:type="dxa"/>
            <w:tcBorders>
              <w:top w:val="single" w:sz="4" w:space="0" w:color="auto"/>
              <w:left w:val="single" w:sz="4" w:space="0" w:color="auto"/>
              <w:bottom w:val="single" w:sz="4" w:space="0" w:color="auto"/>
              <w:right w:val="single" w:sz="4" w:space="0" w:color="auto"/>
            </w:tcBorders>
            <w:vAlign w:val="center"/>
          </w:tcPr>
          <w:p w14:paraId="25B4C660" w14:textId="77777777" w:rsidR="00436E1D" w:rsidRPr="00A136C2" w:rsidRDefault="00FB7C81" w:rsidP="001E7C5A">
            <w:pPr>
              <w:pStyle w:val="Saturs1"/>
            </w:pPr>
            <w:r w:rsidRPr="00A136C2">
              <w:t>Reģ.n</w:t>
            </w:r>
            <w:r w:rsidR="00436E1D" w:rsidRPr="00A136C2">
              <w:t>r.</w:t>
            </w:r>
          </w:p>
        </w:tc>
        <w:tc>
          <w:tcPr>
            <w:tcW w:w="6939" w:type="dxa"/>
            <w:gridSpan w:val="2"/>
            <w:tcBorders>
              <w:top w:val="single" w:sz="4" w:space="0" w:color="auto"/>
              <w:left w:val="single" w:sz="4" w:space="0" w:color="auto"/>
              <w:bottom w:val="single" w:sz="4" w:space="0" w:color="auto"/>
              <w:right w:val="single" w:sz="4" w:space="0" w:color="auto"/>
            </w:tcBorders>
            <w:vAlign w:val="center"/>
          </w:tcPr>
          <w:p w14:paraId="232B0AA6" w14:textId="77777777" w:rsidR="00436E1D" w:rsidRPr="00A136C2" w:rsidRDefault="00AD19E4" w:rsidP="00DF60B1">
            <w:pPr>
              <w:rPr>
                <w:b/>
                <w:sz w:val="22"/>
                <w:szCs w:val="22"/>
                <w:lang w:val="lv-LV"/>
              </w:rPr>
            </w:pPr>
            <w:r w:rsidRPr="00A136C2">
              <w:rPr>
                <w:rStyle w:val="Izteiksmgs"/>
                <w:b w:val="0"/>
                <w:sz w:val="22"/>
                <w:szCs w:val="22"/>
                <w:lang w:val="lv-LV"/>
              </w:rPr>
              <w:t>90001998587</w:t>
            </w:r>
          </w:p>
        </w:tc>
      </w:tr>
      <w:tr w:rsidR="005F6364" w:rsidRPr="00A136C2" w14:paraId="7A39BD2B" w14:textId="77777777" w:rsidTr="00E76C23">
        <w:tc>
          <w:tcPr>
            <w:tcW w:w="2700" w:type="dxa"/>
            <w:tcBorders>
              <w:top w:val="single" w:sz="4" w:space="0" w:color="auto"/>
              <w:left w:val="single" w:sz="4" w:space="0" w:color="auto"/>
              <w:bottom w:val="single" w:sz="4" w:space="0" w:color="auto"/>
              <w:right w:val="single" w:sz="4" w:space="0" w:color="auto"/>
            </w:tcBorders>
            <w:vAlign w:val="center"/>
          </w:tcPr>
          <w:p w14:paraId="6512285A" w14:textId="77777777" w:rsidR="00436E1D" w:rsidRPr="00A136C2" w:rsidRDefault="00436E1D" w:rsidP="00E0469C">
            <w:pPr>
              <w:pStyle w:val="Saturs1"/>
            </w:pPr>
            <w:r w:rsidRPr="00A136C2">
              <w:t xml:space="preserve">Kontaktpersona </w:t>
            </w:r>
          </w:p>
        </w:tc>
        <w:tc>
          <w:tcPr>
            <w:tcW w:w="6939" w:type="dxa"/>
            <w:gridSpan w:val="2"/>
            <w:tcBorders>
              <w:top w:val="single" w:sz="4" w:space="0" w:color="auto"/>
              <w:left w:val="single" w:sz="4" w:space="0" w:color="auto"/>
              <w:bottom w:val="single" w:sz="4" w:space="0" w:color="auto"/>
              <w:right w:val="single" w:sz="4" w:space="0" w:color="auto"/>
            </w:tcBorders>
          </w:tcPr>
          <w:p w14:paraId="29BAEBAD" w14:textId="77777777" w:rsidR="00292094" w:rsidRPr="00A136C2" w:rsidRDefault="00A33AF6" w:rsidP="00292094">
            <w:pPr>
              <w:rPr>
                <w:sz w:val="22"/>
                <w:szCs w:val="22"/>
                <w:lang w:val="lv-LV"/>
              </w:rPr>
            </w:pPr>
            <w:r w:rsidRPr="00A136C2">
              <w:rPr>
                <w:sz w:val="22"/>
                <w:szCs w:val="22"/>
                <w:lang w:val="lv-LV"/>
              </w:rPr>
              <w:t xml:space="preserve">Juridiskā sektora </w:t>
            </w:r>
            <w:r w:rsidR="00292094" w:rsidRPr="00A136C2">
              <w:rPr>
                <w:sz w:val="22"/>
                <w:szCs w:val="22"/>
                <w:lang w:val="lv-LV"/>
              </w:rPr>
              <w:t>juriste Kristīne Cimoška</w:t>
            </w:r>
            <w:r w:rsidR="00903E63" w:rsidRPr="00A136C2">
              <w:rPr>
                <w:sz w:val="22"/>
                <w:szCs w:val="22"/>
                <w:lang w:val="lv-LV"/>
              </w:rPr>
              <w:t>, tālrunis: +371</w:t>
            </w:r>
            <w:r w:rsidRPr="00A136C2">
              <w:rPr>
                <w:sz w:val="22"/>
                <w:szCs w:val="22"/>
                <w:lang w:val="lv-LV"/>
              </w:rPr>
              <w:t xml:space="preserve"> 654 </w:t>
            </w:r>
            <w:r w:rsidR="00292094" w:rsidRPr="00A136C2">
              <w:rPr>
                <w:sz w:val="22"/>
                <w:szCs w:val="22"/>
                <w:lang w:val="lv-LV"/>
              </w:rPr>
              <w:t>40917;</w:t>
            </w:r>
          </w:p>
          <w:p w14:paraId="6FF6BC9F" w14:textId="6B1E9FC5" w:rsidR="00436E1D" w:rsidRPr="00A136C2" w:rsidRDefault="00903E63" w:rsidP="00292094">
            <w:pPr>
              <w:rPr>
                <w:sz w:val="22"/>
                <w:szCs w:val="22"/>
                <w:lang w:val="lv-LV"/>
              </w:rPr>
            </w:pPr>
            <w:r w:rsidRPr="00A136C2">
              <w:rPr>
                <w:sz w:val="22"/>
                <w:szCs w:val="22"/>
                <w:lang w:val="lv-LV"/>
              </w:rPr>
              <w:t xml:space="preserve">e-pasts: </w:t>
            </w:r>
            <w:hyperlink r:id="rId8" w:history="1">
              <w:r w:rsidR="0061379E" w:rsidRPr="00A136C2">
                <w:rPr>
                  <w:rStyle w:val="Hipersaite"/>
                  <w:color w:val="auto"/>
                  <w:sz w:val="22"/>
                  <w:szCs w:val="22"/>
                  <w:lang w:val="lv-LV"/>
                </w:rPr>
                <w:t>kristine.cimoska@socd.lv</w:t>
              </w:r>
            </w:hyperlink>
          </w:p>
          <w:p w14:paraId="04A2F265" w14:textId="6F626287" w:rsidR="0061379E" w:rsidRPr="00A136C2" w:rsidRDefault="0061379E" w:rsidP="00292094">
            <w:pPr>
              <w:rPr>
                <w:sz w:val="22"/>
                <w:szCs w:val="22"/>
                <w:lang w:val="lv-LV"/>
              </w:rPr>
            </w:pPr>
            <w:r w:rsidRPr="00A136C2">
              <w:rPr>
                <w:sz w:val="22"/>
                <w:szCs w:val="22"/>
                <w:lang w:val="lv-LV"/>
              </w:rPr>
              <w:t xml:space="preserve">IT </w:t>
            </w:r>
            <w:r w:rsidR="001761A2" w:rsidRPr="00A136C2">
              <w:rPr>
                <w:sz w:val="22"/>
                <w:szCs w:val="22"/>
                <w:lang w:val="lv-LV"/>
              </w:rPr>
              <w:t>administrators</w:t>
            </w:r>
            <w:r w:rsidRPr="00A136C2">
              <w:rPr>
                <w:sz w:val="22"/>
                <w:szCs w:val="22"/>
                <w:lang w:val="lv-LV"/>
              </w:rPr>
              <w:t xml:space="preserve"> Vadims </w:t>
            </w:r>
            <w:proofErr w:type="spellStart"/>
            <w:r w:rsidRPr="00A136C2">
              <w:rPr>
                <w:sz w:val="22"/>
                <w:szCs w:val="22"/>
                <w:lang w:val="lv-LV"/>
              </w:rPr>
              <w:t>Iliško</w:t>
            </w:r>
            <w:proofErr w:type="spellEnd"/>
            <w:r w:rsidRPr="00A136C2">
              <w:rPr>
                <w:sz w:val="22"/>
                <w:szCs w:val="22"/>
                <w:lang w:val="lv-LV"/>
              </w:rPr>
              <w:t xml:space="preserve">, tālrunis: +371 29641105, e-pasts: </w:t>
            </w:r>
            <w:r w:rsidRPr="00A136C2">
              <w:rPr>
                <w:sz w:val="22"/>
                <w:szCs w:val="22"/>
                <w:u w:val="single"/>
                <w:lang w:val="lv-LV"/>
              </w:rPr>
              <w:t>vadims.ilisko@socd.lv</w:t>
            </w:r>
          </w:p>
        </w:tc>
      </w:tr>
      <w:tr w:rsidR="005F6364" w:rsidRPr="00A136C2" w14:paraId="086C573B" w14:textId="77777777" w:rsidTr="00E76C23">
        <w:trPr>
          <w:cantSplit/>
        </w:trPr>
        <w:tc>
          <w:tcPr>
            <w:tcW w:w="2700" w:type="dxa"/>
            <w:vMerge w:val="restart"/>
            <w:tcBorders>
              <w:top w:val="single" w:sz="4" w:space="0" w:color="auto"/>
              <w:left w:val="single" w:sz="4" w:space="0" w:color="auto"/>
              <w:right w:val="single" w:sz="4" w:space="0" w:color="auto"/>
            </w:tcBorders>
            <w:vAlign w:val="center"/>
          </w:tcPr>
          <w:p w14:paraId="1C16ABFA" w14:textId="77777777" w:rsidR="00436E1D" w:rsidRPr="00A136C2" w:rsidRDefault="00436E1D" w:rsidP="00DF60B1">
            <w:pPr>
              <w:jc w:val="center"/>
              <w:rPr>
                <w:b/>
                <w:sz w:val="22"/>
                <w:szCs w:val="22"/>
                <w:lang w:val="lv-LV"/>
              </w:rPr>
            </w:pPr>
            <w:r w:rsidRPr="00A136C2">
              <w:rPr>
                <w:b/>
                <w:sz w:val="22"/>
                <w:szCs w:val="22"/>
                <w:lang w:val="lv-LV"/>
              </w:rPr>
              <w:t>Darba laiks</w:t>
            </w:r>
          </w:p>
        </w:tc>
        <w:tc>
          <w:tcPr>
            <w:tcW w:w="1860" w:type="dxa"/>
            <w:tcBorders>
              <w:top w:val="single" w:sz="4" w:space="0" w:color="auto"/>
              <w:left w:val="single" w:sz="4" w:space="0" w:color="auto"/>
              <w:bottom w:val="single" w:sz="4" w:space="0" w:color="auto"/>
              <w:right w:val="single" w:sz="4" w:space="0" w:color="auto"/>
            </w:tcBorders>
          </w:tcPr>
          <w:p w14:paraId="2CD05CB4" w14:textId="77777777" w:rsidR="00436E1D" w:rsidRPr="00A136C2" w:rsidRDefault="00436E1D" w:rsidP="00A40508">
            <w:pPr>
              <w:pStyle w:val="font5"/>
              <w:spacing w:before="0" w:beforeAutospacing="0" w:after="0" w:afterAutospacing="0"/>
              <w:rPr>
                <w:lang w:val="lv-LV"/>
              </w:rPr>
            </w:pPr>
            <w:r w:rsidRPr="00A136C2">
              <w:rPr>
                <w:lang w:val="lv-LV"/>
              </w:rPr>
              <w:t>Pirmdiena</w:t>
            </w:r>
          </w:p>
        </w:tc>
        <w:tc>
          <w:tcPr>
            <w:tcW w:w="5079" w:type="dxa"/>
            <w:tcBorders>
              <w:top w:val="single" w:sz="4" w:space="0" w:color="auto"/>
              <w:left w:val="single" w:sz="4" w:space="0" w:color="auto"/>
              <w:bottom w:val="single" w:sz="4" w:space="0" w:color="auto"/>
              <w:right w:val="single" w:sz="4" w:space="0" w:color="auto"/>
            </w:tcBorders>
          </w:tcPr>
          <w:p w14:paraId="508138C9" w14:textId="77777777" w:rsidR="00436E1D" w:rsidRPr="00A136C2" w:rsidRDefault="00436E1D" w:rsidP="00DF60B1">
            <w:pPr>
              <w:pStyle w:val="font5"/>
              <w:spacing w:before="0" w:beforeAutospacing="0" w:after="0" w:afterAutospacing="0"/>
              <w:rPr>
                <w:lang w:val="lv-LV"/>
              </w:rPr>
            </w:pPr>
            <w:r w:rsidRPr="00A136C2">
              <w:rPr>
                <w:lang w:val="lv-LV"/>
              </w:rPr>
              <w:t>No 08.00 līdz 12.00 un no 13.00 līdz 18.00</w:t>
            </w:r>
          </w:p>
        </w:tc>
      </w:tr>
      <w:tr w:rsidR="005F6364" w:rsidRPr="00A136C2" w14:paraId="108097BA" w14:textId="77777777" w:rsidTr="00E76C23">
        <w:trPr>
          <w:cantSplit/>
        </w:trPr>
        <w:tc>
          <w:tcPr>
            <w:tcW w:w="2700" w:type="dxa"/>
            <w:vMerge/>
            <w:tcBorders>
              <w:left w:val="single" w:sz="4" w:space="0" w:color="auto"/>
              <w:right w:val="single" w:sz="4" w:space="0" w:color="auto"/>
            </w:tcBorders>
          </w:tcPr>
          <w:p w14:paraId="3F5B2E9A" w14:textId="77777777" w:rsidR="00436E1D" w:rsidRPr="00A136C2" w:rsidRDefault="00436E1D" w:rsidP="00DF60B1">
            <w:pPr>
              <w:rPr>
                <w:sz w:val="22"/>
                <w:szCs w:val="22"/>
                <w:lang w:val="lv-LV"/>
              </w:rPr>
            </w:pPr>
          </w:p>
        </w:tc>
        <w:tc>
          <w:tcPr>
            <w:tcW w:w="1860" w:type="dxa"/>
            <w:tcBorders>
              <w:top w:val="single" w:sz="4" w:space="0" w:color="auto"/>
              <w:left w:val="single" w:sz="4" w:space="0" w:color="auto"/>
              <w:bottom w:val="single" w:sz="4" w:space="0" w:color="auto"/>
              <w:right w:val="single" w:sz="4" w:space="0" w:color="auto"/>
            </w:tcBorders>
          </w:tcPr>
          <w:p w14:paraId="28179E51" w14:textId="77777777" w:rsidR="00A40508" w:rsidRPr="00A136C2" w:rsidRDefault="00436E1D" w:rsidP="00AD19E4">
            <w:pPr>
              <w:rPr>
                <w:sz w:val="22"/>
                <w:szCs w:val="22"/>
                <w:lang w:val="lv-LV"/>
              </w:rPr>
            </w:pPr>
            <w:r w:rsidRPr="00A136C2">
              <w:rPr>
                <w:sz w:val="22"/>
                <w:szCs w:val="22"/>
                <w:lang w:val="lv-LV"/>
              </w:rPr>
              <w:t xml:space="preserve">Otrdiena, </w:t>
            </w:r>
            <w:r w:rsidR="00A40508" w:rsidRPr="00A136C2">
              <w:rPr>
                <w:sz w:val="22"/>
                <w:szCs w:val="22"/>
                <w:lang w:val="lv-LV"/>
              </w:rPr>
              <w:t>Trešdiena,</w:t>
            </w:r>
          </w:p>
          <w:p w14:paraId="2D215122" w14:textId="77777777" w:rsidR="00436E1D" w:rsidRPr="00A136C2" w:rsidRDefault="00436E1D" w:rsidP="00AD19E4">
            <w:pPr>
              <w:rPr>
                <w:sz w:val="22"/>
                <w:szCs w:val="22"/>
                <w:lang w:val="lv-LV"/>
              </w:rPr>
            </w:pPr>
            <w:r w:rsidRPr="00A136C2">
              <w:rPr>
                <w:sz w:val="22"/>
                <w:szCs w:val="22"/>
                <w:lang w:val="lv-LV"/>
              </w:rPr>
              <w:t>Ceturtdiena</w:t>
            </w:r>
          </w:p>
        </w:tc>
        <w:tc>
          <w:tcPr>
            <w:tcW w:w="5079" w:type="dxa"/>
            <w:tcBorders>
              <w:top w:val="single" w:sz="4" w:space="0" w:color="auto"/>
              <w:left w:val="single" w:sz="4" w:space="0" w:color="auto"/>
              <w:bottom w:val="single" w:sz="4" w:space="0" w:color="auto"/>
              <w:right w:val="single" w:sz="4" w:space="0" w:color="auto"/>
            </w:tcBorders>
            <w:vAlign w:val="center"/>
          </w:tcPr>
          <w:p w14:paraId="723258AB" w14:textId="77777777" w:rsidR="00436E1D" w:rsidRPr="00A136C2" w:rsidRDefault="00436E1D" w:rsidP="00DF60B1">
            <w:pPr>
              <w:rPr>
                <w:sz w:val="22"/>
                <w:szCs w:val="22"/>
                <w:lang w:val="lv-LV"/>
              </w:rPr>
            </w:pPr>
            <w:r w:rsidRPr="00A136C2">
              <w:rPr>
                <w:sz w:val="22"/>
                <w:szCs w:val="22"/>
                <w:lang w:val="lv-LV"/>
              </w:rPr>
              <w:t>No 08.00 līdz 12.00 un no 13.00 līdz 17.00</w:t>
            </w:r>
          </w:p>
        </w:tc>
      </w:tr>
      <w:tr w:rsidR="003A0F08" w:rsidRPr="00A136C2" w14:paraId="20BFA4B6" w14:textId="77777777" w:rsidTr="007E3D31">
        <w:trPr>
          <w:cantSplit/>
        </w:trPr>
        <w:tc>
          <w:tcPr>
            <w:tcW w:w="2700" w:type="dxa"/>
            <w:vMerge/>
            <w:tcBorders>
              <w:left w:val="single" w:sz="4" w:space="0" w:color="auto"/>
              <w:right w:val="single" w:sz="4" w:space="0" w:color="auto"/>
            </w:tcBorders>
          </w:tcPr>
          <w:p w14:paraId="30497AEF" w14:textId="77777777" w:rsidR="00436E1D" w:rsidRPr="00A136C2" w:rsidRDefault="00436E1D" w:rsidP="00DF60B1">
            <w:pPr>
              <w:rPr>
                <w:sz w:val="22"/>
                <w:szCs w:val="22"/>
                <w:lang w:val="lv-LV"/>
              </w:rPr>
            </w:pPr>
          </w:p>
        </w:tc>
        <w:tc>
          <w:tcPr>
            <w:tcW w:w="1860" w:type="dxa"/>
            <w:tcBorders>
              <w:top w:val="single" w:sz="4" w:space="0" w:color="auto"/>
              <w:left w:val="single" w:sz="4" w:space="0" w:color="auto"/>
              <w:bottom w:val="single" w:sz="4" w:space="0" w:color="auto"/>
              <w:right w:val="single" w:sz="4" w:space="0" w:color="auto"/>
            </w:tcBorders>
          </w:tcPr>
          <w:p w14:paraId="0DFDFDCA" w14:textId="77777777" w:rsidR="00436E1D" w:rsidRPr="00A136C2" w:rsidRDefault="00436E1D" w:rsidP="00DF60B1">
            <w:pPr>
              <w:rPr>
                <w:sz w:val="22"/>
                <w:szCs w:val="22"/>
                <w:lang w:val="lv-LV"/>
              </w:rPr>
            </w:pPr>
            <w:r w:rsidRPr="00A136C2">
              <w:rPr>
                <w:sz w:val="22"/>
                <w:szCs w:val="22"/>
                <w:lang w:val="lv-LV"/>
              </w:rPr>
              <w:t>Piektdiena</w:t>
            </w:r>
          </w:p>
        </w:tc>
        <w:tc>
          <w:tcPr>
            <w:tcW w:w="5079" w:type="dxa"/>
            <w:tcBorders>
              <w:top w:val="single" w:sz="4" w:space="0" w:color="auto"/>
              <w:left w:val="single" w:sz="4" w:space="0" w:color="auto"/>
              <w:bottom w:val="single" w:sz="4" w:space="0" w:color="auto"/>
              <w:right w:val="single" w:sz="4" w:space="0" w:color="auto"/>
            </w:tcBorders>
            <w:vAlign w:val="center"/>
          </w:tcPr>
          <w:p w14:paraId="63FDF57D" w14:textId="77777777" w:rsidR="00436E1D" w:rsidRPr="00A136C2" w:rsidRDefault="00436E1D" w:rsidP="00A40508">
            <w:pPr>
              <w:rPr>
                <w:sz w:val="22"/>
                <w:szCs w:val="22"/>
                <w:lang w:val="lv-LV"/>
              </w:rPr>
            </w:pPr>
            <w:r w:rsidRPr="00A136C2">
              <w:rPr>
                <w:sz w:val="22"/>
                <w:szCs w:val="22"/>
                <w:lang w:val="lv-LV"/>
              </w:rPr>
              <w:t>No 08.00</w:t>
            </w:r>
            <w:r w:rsidR="00DF2FEF" w:rsidRPr="00A136C2">
              <w:rPr>
                <w:sz w:val="22"/>
                <w:szCs w:val="22"/>
                <w:lang w:val="lv-LV"/>
              </w:rPr>
              <w:t xml:space="preserve"> līdz 12.00 un no 13.00</w:t>
            </w:r>
            <w:r w:rsidRPr="00A136C2">
              <w:rPr>
                <w:sz w:val="22"/>
                <w:szCs w:val="22"/>
                <w:lang w:val="lv-LV"/>
              </w:rPr>
              <w:t xml:space="preserve"> līdz 1</w:t>
            </w:r>
            <w:r w:rsidR="00A40508" w:rsidRPr="00A136C2">
              <w:rPr>
                <w:sz w:val="22"/>
                <w:szCs w:val="22"/>
                <w:lang w:val="lv-LV"/>
              </w:rPr>
              <w:t>6</w:t>
            </w:r>
            <w:r w:rsidRPr="00A136C2">
              <w:rPr>
                <w:sz w:val="22"/>
                <w:szCs w:val="22"/>
                <w:lang w:val="lv-LV"/>
              </w:rPr>
              <w:t xml:space="preserve">.00 </w:t>
            </w:r>
          </w:p>
        </w:tc>
      </w:tr>
    </w:tbl>
    <w:p w14:paraId="731EADF6" w14:textId="77777777" w:rsidR="00436E1D" w:rsidRPr="00A136C2" w:rsidRDefault="00436E1D" w:rsidP="00436E1D">
      <w:pPr>
        <w:jc w:val="both"/>
        <w:rPr>
          <w:sz w:val="22"/>
          <w:szCs w:val="22"/>
          <w:lang w:val="lv-LV"/>
        </w:rPr>
      </w:pPr>
    </w:p>
    <w:p w14:paraId="0ADB71AD" w14:textId="7D4D464F" w:rsidR="00903E63" w:rsidRPr="00A136C2" w:rsidRDefault="00E66ECC" w:rsidP="00D8267B">
      <w:pPr>
        <w:pStyle w:val="Sarakstarindkopa"/>
        <w:numPr>
          <w:ilvl w:val="0"/>
          <w:numId w:val="4"/>
        </w:numPr>
        <w:spacing w:line="300" w:lineRule="auto"/>
        <w:ind w:right="-1"/>
        <w:jc w:val="both"/>
        <w:rPr>
          <w:bCs/>
          <w:sz w:val="22"/>
          <w:szCs w:val="22"/>
        </w:rPr>
      </w:pPr>
      <w:proofErr w:type="spellStart"/>
      <w:r w:rsidRPr="00A136C2">
        <w:rPr>
          <w:b/>
          <w:bCs/>
          <w:sz w:val="22"/>
          <w:szCs w:val="22"/>
        </w:rPr>
        <w:t>Zemsliekšņa</w:t>
      </w:r>
      <w:proofErr w:type="spellEnd"/>
      <w:r w:rsidRPr="00A136C2">
        <w:rPr>
          <w:b/>
          <w:bCs/>
          <w:sz w:val="22"/>
          <w:szCs w:val="22"/>
        </w:rPr>
        <w:t xml:space="preserve"> iepirkuma  mērķis –</w:t>
      </w:r>
      <w:r w:rsidR="00040478" w:rsidRPr="00A136C2">
        <w:rPr>
          <w:b/>
          <w:bCs/>
          <w:sz w:val="22"/>
          <w:szCs w:val="22"/>
        </w:rPr>
        <w:t xml:space="preserve"> </w:t>
      </w:r>
      <w:r w:rsidR="00D8451E" w:rsidRPr="00A136C2">
        <w:rPr>
          <w:bCs/>
          <w:sz w:val="22"/>
          <w:szCs w:val="22"/>
        </w:rPr>
        <w:t>noteikt pakalpojuma sniedzēju, kurš nodrošinās</w:t>
      </w:r>
      <w:r w:rsidR="00D8451E" w:rsidRPr="00A136C2">
        <w:rPr>
          <w:b/>
          <w:bCs/>
          <w:sz w:val="22"/>
          <w:szCs w:val="22"/>
        </w:rPr>
        <w:t xml:space="preserve"> </w:t>
      </w:r>
      <w:r w:rsidR="0061379E" w:rsidRPr="00A136C2">
        <w:rPr>
          <w:bCs/>
          <w:sz w:val="22"/>
          <w:szCs w:val="22"/>
        </w:rPr>
        <w:t xml:space="preserve">tehniskās apsardzes pakalpojumus, apsardzes tehnisko sistēmu apkalpošanu un trauksmes pogu ierīkošanu Daugavpils </w:t>
      </w:r>
      <w:proofErr w:type="spellStart"/>
      <w:r w:rsidR="0061379E" w:rsidRPr="00A136C2">
        <w:rPr>
          <w:bCs/>
          <w:sz w:val="22"/>
          <w:szCs w:val="22"/>
        </w:rPr>
        <w:t>valstspilsētas</w:t>
      </w:r>
      <w:proofErr w:type="spellEnd"/>
      <w:r w:rsidR="0061379E" w:rsidRPr="00A136C2">
        <w:rPr>
          <w:bCs/>
          <w:sz w:val="22"/>
          <w:szCs w:val="22"/>
        </w:rPr>
        <w:t xml:space="preserve"> pašvaldības iestādē „Sociālais dienests” </w:t>
      </w:r>
      <w:r w:rsidR="00A33AF6" w:rsidRPr="00A136C2">
        <w:rPr>
          <w:bCs/>
          <w:sz w:val="22"/>
          <w:szCs w:val="22"/>
        </w:rPr>
        <w:t>atbilstoši ziņojumā noteiktajām prasībām.</w:t>
      </w:r>
    </w:p>
    <w:p w14:paraId="7A95A221" w14:textId="2B42D6D7" w:rsidR="00436E1D" w:rsidRPr="00A136C2" w:rsidRDefault="00436E1D" w:rsidP="00903E63">
      <w:pPr>
        <w:pStyle w:val="Sarakstarindkopa"/>
        <w:numPr>
          <w:ilvl w:val="0"/>
          <w:numId w:val="4"/>
        </w:numPr>
        <w:spacing w:line="300" w:lineRule="auto"/>
        <w:ind w:right="-1"/>
        <w:jc w:val="both"/>
        <w:rPr>
          <w:bCs/>
          <w:sz w:val="22"/>
          <w:szCs w:val="22"/>
        </w:rPr>
      </w:pPr>
      <w:r w:rsidRPr="00A136C2">
        <w:rPr>
          <w:b/>
          <w:bCs/>
          <w:sz w:val="22"/>
          <w:szCs w:val="22"/>
        </w:rPr>
        <w:t>Paredzamā</w:t>
      </w:r>
      <w:r w:rsidR="00F47EBC" w:rsidRPr="00A136C2">
        <w:rPr>
          <w:b/>
          <w:bCs/>
          <w:sz w:val="22"/>
          <w:szCs w:val="22"/>
        </w:rPr>
        <w:t xml:space="preserve"> kopējā</w:t>
      </w:r>
      <w:r w:rsidRPr="00A136C2">
        <w:rPr>
          <w:b/>
          <w:bCs/>
          <w:sz w:val="22"/>
          <w:szCs w:val="22"/>
        </w:rPr>
        <w:t xml:space="preserve"> līgumcena:</w:t>
      </w:r>
      <w:r w:rsidR="00090101" w:rsidRPr="00A136C2">
        <w:rPr>
          <w:b/>
          <w:bCs/>
          <w:sz w:val="22"/>
          <w:szCs w:val="22"/>
        </w:rPr>
        <w:t xml:space="preserve"> </w:t>
      </w:r>
      <w:r w:rsidRPr="00A136C2">
        <w:rPr>
          <w:bCs/>
          <w:sz w:val="22"/>
          <w:szCs w:val="22"/>
        </w:rPr>
        <w:t>līdz</w:t>
      </w:r>
      <w:r w:rsidR="00A33AF6" w:rsidRPr="00A136C2">
        <w:rPr>
          <w:bCs/>
          <w:sz w:val="22"/>
          <w:szCs w:val="22"/>
        </w:rPr>
        <w:t xml:space="preserve"> </w:t>
      </w:r>
      <w:r w:rsidR="00A136C2" w:rsidRPr="00A136C2">
        <w:rPr>
          <w:sz w:val="22"/>
          <w:szCs w:val="22"/>
        </w:rPr>
        <w:t>11 522,00</w:t>
      </w:r>
      <w:r w:rsidR="00B74E2A" w:rsidRPr="00A136C2">
        <w:rPr>
          <w:sz w:val="22"/>
          <w:szCs w:val="22"/>
        </w:rPr>
        <w:t xml:space="preserve"> EUR</w:t>
      </w:r>
      <w:r w:rsidR="00434009" w:rsidRPr="00A136C2">
        <w:rPr>
          <w:sz w:val="22"/>
          <w:szCs w:val="22"/>
        </w:rPr>
        <w:t xml:space="preserve"> </w:t>
      </w:r>
      <w:r w:rsidR="00984441" w:rsidRPr="00A136C2">
        <w:rPr>
          <w:bCs/>
          <w:sz w:val="22"/>
          <w:szCs w:val="22"/>
        </w:rPr>
        <w:t>(</w:t>
      </w:r>
      <w:r w:rsidR="00E9232F" w:rsidRPr="00A136C2">
        <w:rPr>
          <w:bCs/>
          <w:sz w:val="22"/>
          <w:szCs w:val="22"/>
        </w:rPr>
        <w:t>ar</w:t>
      </w:r>
      <w:r w:rsidR="00085AD5" w:rsidRPr="00A136C2">
        <w:rPr>
          <w:bCs/>
          <w:sz w:val="22"/>
          <w:szCs w:val="22"/>
        </w:rPr>
        <w:t xml:space="preserve"> PVN</w:t>
      </w:r>
      <w:r w:rsidR="00984441" w:rsidRPr="00A136C2">
        <w:rPr>
          <w:bCs/>
          <w:sz w:val="22"/>
          <w:szCs w:val="22"/>
        </w:rPr>
        <w:t>)</w:t>
      </w:r>
      <w:r w:rsidR="00090101" w:rsidRPr="00A136C2">
        <w:rPr>
          <w:bCs/>
          <w:sz w:val="22"/>
          <w:szCs w:val="22"/>
        </w:rPr>
        <w:t>.</w:t>
      </w:r>
    </w:p>
    <w:p w14:paraId="5979D6FB" w14:textId="53AD6245" w:rsidR="00F50721" w:rsidRPr="00A136C2" w:rsidRDefault="00F92444" w:rsidP="00C96A48">
      <w:pPr>
        <w:pStyle w:val="Sarakstarindkopa"/>
        <w:numPr>
          <w:ilvl w:val="0"/>
          <w:numId w:val="4"/>
        </w:numPr>
        <w:spacing w:line="300" w:lineRule="auto"/>
        <w:jc w:val="both"/>
        <w:rPr>
          <w:b/>
          <w:bCs/>
          <w:sz w:val="22"/>
          <w:szCs w:val="22"/>
        </w:rPr>
      </w:pPr>
      <w:proofErr w:type="spellStart"/>
      <w:r w:rsidRPr="00A136C2">
        <w:rPr>
          <w:b/>
          <w:bCs/>
          <w:sz w:val="22"/>
          <w:szCs w:val="22"/>
        </w:rPr>
        <w:t>Zemsliekšņa</w:t>
      </w:r>
      <w:proofErr w:type="spellEnd"/>
      <w:r w:rsidR="00F50721" w:rsidRPr="00A136C2">
        <w:rPr>
          <w:b/>
          <w:bCs/>
          <w:sz w:val="22"/>
          <w:szCs w:val="22"/>
        </w:rPr>
        <w:t xml:space="preserve"> iepirkuma nepieciešamības apzināšan</w:t>
      </w:r>
      <w:r w:rsidR="00271171" w:rsidRPr="00A136C2">
        <w:rPr>
          <w:b/>
          <w:bCs/>
          <w:sz w:val="22"/>
          <w:szCs w:val="22"/>
        </w:rPr>
        <w:t>a</w:t>
      </w:r>
      <w:r w:rsidR="00F50721" w:rsidRPr="00A136C2">
        <w:rPr>
          <w:b/>
          <w:bCs/>
          <w:sz w:val="22"/>
          <w:szCs w:val="22"/>
        </w:rPr>
        <w:t xml:space="preserve">s datums: </w:t>
      </w:r>
      <w:r w:rsidR="0061379E" w:rsidRPr="00A136C2">
        <w:rPr>
          <w:bCs/>
          <w:sz w:val="22"/>
          <w:szCs w:val="22"/>
        </w:rPr>
        <w:t>15</w:t>
      </w:r>
      <w:r w:rsidR="00D8451E" w:rsidRPr="00A136C2">
        <w:rPr>
          <w:bCs/>
          <w:sz w:val="22"/>
          <w:szCs w:val="22"/>
        </w:rPr>
        <w:t>.12.2023.</w:t>
      </w:r>
    </w:p>
    <w:p w14:paraId="323932ED" w14:textId="32406EB2" w:rsidR="00FB7C81" w:rsidRPr="00A136C2" w:rsidRDefault="00436E1D" w:rsidP="00C96A48">
      <w:pPr>
        <w:pStyle w:val="Sarakstarindkopa"/>
        <w:numPr>
          <w:ilvl w:val="0"/>
          <w:numId w:val="4"/>
        </w:numPr>
        <w:spacing w:line="300" w:lineRule="auto"/>
        <w:jc w:val="both"/>
        <w:rPr>
          <w:sz w:val="22"/>
          <w:szCs w:val="22"/>
        </w:rPr>
      </w:pPr>
      <w:bookmarkStart w:id="1" w:name="_Toc134418278"/>
      <w:bookmarkStart w:id="2" w:name="_Toc134628683"/>
      <w:bookmarkStart w:id="3" w:name="_Toc337468672"/>
      <w:bookmarkStart w:id="4" w:name="_Toc341872544"/>
      <w:r w:rsidRPr="00A136C2">
        <w:rPr>
          <w:b/>
          <w:bCs/>
          <w:sz w:val="22"/>
          <w:szCs w:val="22"/>
        </w:rPr>
        <w:t>Lī</w:t>
      </w:r>
      <w:r w:rsidR="00726A51" w:rsidRPr="00A136C2">
        <w:rPr>
          <w:b/>
          <w:bCs/>
          <w:sz w:val="22"/>
          <w:szCs w:val="22"/>
        </w:rPr>
        <w:t>guma izpildes termiņš</w:t>
      </w:r>
      <w:bookmarkEnd w:id="1"/>
      <w:bookmarkEnd w:id="2"/>
      <w:bookmarkEnd w:id="3"/>
      <w:bookmarkEnd w:id="4"/>
      <w:r w:rsidR="000F7E9C" w:rsidRPr="00A136C2">
        <w:rPr>
          <w:b/>
          <w:bCs/>
          <w:sz w:val="22"/>
          <w:szCs w:val="22"/>
        </w:rPr>
        <w:t xml:space="preserve">: </w:t>
      </w:r>
      <w:r w:rsidR="00EA2DCC" w:rsidRPr="00A136C2">
        <w:rPr>
          <w:bCs/>
          <w:sz w:val="22"/>
          <w:szCs w:val="22"/>
        </w:rPr>
        <w:t>12 (divpadsmit) mēneši</w:t>
      </w:r>
      <w:r w:rsidR="004D0699" w:rsidRPr="00A136C2">
        <w:rPr>
          <w:bCs/>
          <w:sz w:val="22"/>
          <w:szCs w:val="22"/>
        </w:rPr>
        <w:t xml:space="preserve"> no līguma noslēgšanas dienas</w:t>
      </w:r>
      <w:r w:rsidR="00FB2560" w:rsidRPr="00A136C2">
        <w:rPr>
          <w:bCs/>
          <w:sz w:val="22"/>
          <w:szCs w:val="22"/>
        </w:rPr>
        <w:t xml:space="preserve">. </w:t>
      </w:r>
    </w:p>
    <w:p w14:paraId="295D9CB0" w14:textId="77777777" w:rsidR="00751099" w:rsidRPr="00A136C2" w:rsidRDefault="00FB7C81" w:rsidP="00660E9D">
      <w:pPr>
        <w:pStyle w:val="Sarakstarindkopa"/>
        <w:numPr>
          <w:ilvl w:val="0"/>
          <w:numId w:val="4"/>
        </w:numPr>
        <w:spacing w:line="300" w:lineRule="auto"/>
        <w:jc w:val="both"/>
        <w:rPr>
          <w:b/>
          <w:sz w:val="22"/>
          <w:szCs w:val="22"/>
        </w:rPr>
      </w:pPr>
      <w:r w:rsidRPr="00A136C2">
        <w:rPr>
          <w:b/>
          <w:sz w:val="22"/>
          <w:szCs w:val="22"/>
        </w:rPr>
        <w:t>Nosacīju</w:t>
      </w:r>
      <w:r w:rsidR="00854A82" w:rsidRPr="00A136C2">
        <w:rPr>
          <w:b/>
          <w:sz w:val="22"/>
          <w:szCs w:val="22"/>
        </w:rPr>
        <w:t xml:space="preserve">mi pretendenta dalībai </w:t>
      </w:r>
      <w:proofErr w:type="spellStart"/>
      <w:r w:rsidR="00221AC8" w:rsidRPr="00A136C2">
        <w:rPr>
          <w:b/>
          <w:sz w:val="22"/>
          <w:szCs w:val="22"/>
        </w:rPr>
        <w:t>zemsliekšņa</w:t>
      </w:r>
      <w:proofErr w:type="spellEnd"/>
      <w:r w:rsidR="00221AC8" w:rsidRPr="00A136C2">
        <w:rPr>
          <w:b/>
          <w:sz w:val="22"/>
          <w:szCs w:val="22"/>
        </w:rPr>
        <w:t xml:space="preserve"> iepirkumā:</w:t>
      </w:r>
      <w:r w:rsidR="00F33ECF" w:rsidRPr="00A136C2">
        <w:rPr>
          <w:b/>
          <w:sz w:val="22"/>
          <w:szCs w:val="22"/>
        </w:rPr>
        <w:t xml:space="preserve"> </w:t>
      </w:r>
    </w:p>
    <w:p w14:paraId="052CDB94" w14:textId="7B7CDCF6" w:rsidR="0014480D" w:rsidRPr="00A136C2" w:rsidRDefault="00434009" w:rsidP="00434009">
      <w:pPr>
        <w:pStyle w:val="Sarakstarindkopa"/>
        <w:numPr>
          <w:ilvl w:val="1"/>
          <w:numId w:val="4"/>
        </w:numPr>
        <w:spacing w:line="276" w:lineRule="auto"/>
        <w:jc w:val="both"/>
        <w:rPr>
          <w:sz w:val="22"/>
          <w:szCs w:val="22"/>
        </w:rPr>
      </w:pPr>
      <w:r w:rsidRPr="00A136C2">
        <w:rPr>
          <w:sz w:val="22"/>
          <w:szCs w:val="22"/>
        </w:rPr>
        <w:t>pretendents ir reģistrēts Latvijas Republikas Komercreģistrā vai līdzvērtīgā reģistrā ārvalstīs atbilstoši piegādātāja  reģistrācijas vai pastāvīgās dzīvesvietas valsts normatīvo aktu prasībām;</w:t>
      </w:r>
    </w:p>
    <w:p w14:paraId="0E9A3FB8" w14:textId="77777777" w:rsidR="004E1E56" w:rsidRPr="00A136C2" w:rsidRDefault="005A61DE" w:rsidP="004E1E56">
      <w:pPr>
        <w:pStyle w:val="Sarakstarindkopa"/>
        <w:numPr>
          <w:ilvl w:val="1"/>
          <w:numId w:val="4"/>
        </w:numPr>
        <w:spacing w:line="300" w:lineRule="auto"/>
        <w:ind w:left="851" w:hanging="491"/>
        <w:jc w:val="both"/>
        <w:rPr>
          <w:b/>
          <w:sz w:val="22"/>
          <w:szCs w:val="22"/>
        </w:rPr>
      </w:pPr>
      <w:r w:rsidRPr="00A136C2">
        <w:rPr>
          <w:sz w:val="22"/>
          <w:szCs w:val="22"/>
        </w:rPr>
        <w:t>pretendentam ir Valsts policijas izsniegta apsardzes darbības speciālā atļauja (licence) apsardzes pakalpojuma sniegšanai saskaņā ar Latvijas Republikas normatīvajiem aktiem</w:t>
      </w:r>
      <w:r w:rsidR="004E1E56" w:rsidRPr="00A136C2">
        <w:rPr>
          <w:sz w:val="22"/>
          <w:szCs w:val="22"/>
        </w:rPr>
        <w:t>.</w:t>
      </w:r>
    </w:p>
    <w:p w14:paraId="74783917" w14:textId="64CD9602" w:rsidR="0064206E" w:rsidRPr="00A136C2" w:rsidRDefault="0064206E" w:rsidP="004E1E56">
      <w:pPr>
        <w:pStyle w:val="Sarakstarindkopa"/>
        <w:numPr>
          <w:ilvl w:val="1"/>
          <w:numId w:val="4"/>
        </w:numPr>
        <w:spacing w:line="300" w:lineRule="auto"/>
        <w:ind w:left="851" w:hanging="491"/>
        <w:jc w:val="both"/>
        <w:rPr>
          <w:bCs/>
          <w:sz w:val="22"/>
          <w:szCs w:val="22"/>
        </w:rPr>
      </w:pPr>
      <w:r w:rsidRPr="00A136C2">
        <w:rPr>
          <w:sz w:val="22"/>
          <w:szCs w:val="22"/>
        </w:rPr>
        <w:t>pretendents apsardzes pakalpojuma līguma izpildes nodrošināšanai piesaistīs apsardzes darbiniekus</w:t>
      </w:r>
      <w:r w:rsidRPr="00A136C2">
        <w:rPr>
          <w:bCs/>
          <w:sz w:val="22"/>
          <w:szCs w:val="22"/>
        </w:rPr>
        <w:t xml:space="preserve">, kuri ir sertificētiem saskaņā ar Ministru kabineta 2017.gada 27.jūnija noteikumiem Nr.380 „Apsardzes sertifikātu izsniegšanas </w:t>
      </w:r>
      <w:r w:rsidR="00611E2C">
        <w:rPr>
          <w:bCs/>
          <w:sz w:val="22"/>
          <w:szCs w:val="22"/>
        </w:rPr>
        <w:t>kārtība</w:t>
      </w:r>
      <w:r w:rsidRPr="00A136C2">
        <w:rPr>
          <w:bCs/>
          <w:sz w:val="22"/>
          <w:szCs w:val="22"/>
        </w:rPr>
        <w:t>”.</w:t>
      </w:r>
    </w:p>
    <w:p w14:paraId="278557F3" w14:textId="65DC00B7" w:rsidR="00570C18" w:rsidRPr="00A136C2" w:rsidRDefault="004E1E56" w:rsidP="00614230">
      <w:pPr>
        <w:pStyle w:val="Style1"/>
        <w:rPr>
          <w:b/>
        </w:rPr>
      </w:pPr>
      <w:r w:rsidRPr="00A136C2">
        <w:t xml:space="preserve">pretendents apsardzes pakalpojuma līguma izpildes nodrošināšanai piesaistīs kvalificētu speciālistu, kurš ir ieguvis atbilstošu </w:t>
      </w:r>
      <w:r w:rsidR="00614230">
        <w:t xml:space="preserve">augstāko </w:t>
      </w:r>
      <w:r w:rsidRPr="00A136C2">
        <w:t xml:space="preserve">izglītību </w:t>
      </w:r>
      <w:r w:rsidR="00614230" w:rsidRPr="00614230">
        <w:rPr>
          <w:bCs w:val="0"/>
        </w:rPr>
        <w:t xml:space="preserve">elektromontiera, elektriķa, </w:t>
      </w:r>
      <w:proofErr w:type="spellStart"/>
      <w:r w:rsidR="00614230" w:rsidRPr="00614230">
        <w:rPr>
          <w:bCs w:val="0"/>
        </w:rPr>
        <w:t>būvelektriķa</w:t>
      </w:r>
      <w:proofErr w:type="spellEnd"/>
      <w:r w:rsidR="00614230" w:rsidRPr="00614230">
        <w:rPr>
          <w:bCs w:val="0"/>
        </w:rPr>
        <w:t xml:space="preserve">, enerģētiķa, elektrotehnikas (iekārtu) montiera, elektronikas tehniķa, elektronisko iekārtu (elektronikas) speciālista (tehniķa, montiera), elektroietaišu ekspluatācijas inženiera, elektroinženiera, elektronikas inženiera, elektronikas mehāniķa, </w:t>
      </w:r>
      <w:proofErr w:type="spellStart"/>
      <w:r w:rsidR="00614230" w:rsidRPr="00614230">
        <w:rPr>
          <w:bCs w:val="0"/>
        </w:rPr>
        <w:t>elektroatslēdznieka</w:t>
      </w:r>
      <w:proofErr w:type="spellEnd"/>
      <w:r w:rsidR="00614230" w:rsidRPr="00614230">
        <w:rPr>
          <w:bCs w:val="0"/>
        </w:rPr>
        <w:t xml:space="preserve">, enerģētikas meistara, </w:t>
      </w:r>
      <w:proofErr w:type="spellStart"/>
      <w:r w:rsidR="00614230" w:rsidRPr="00614230">
        <w:rPr>
          <w:bCs w:val="0"/>
        </w:rPr>
        <w:t>signāliekārtu</w:t>
      </w:r>
      <w:proofErr w:type="spellEnd"/>
      <w:r w:rsidR="00614230" w:rsidRPr="00614230">
        <w:rPr>
          <w:bCs w:val="0"/>
        </w:rPr>
        <w:t xml:space="preserve"> montētāja, elektrosistēmas tehniķa, telekomunikāciju tehniķa (speciālista), informācijas tehnoloģiju sistēmas arhitekta, administratora, drošības pārvaldnieka, programmētāja vai </w:t>
      </w:r>
      <w:proofErr w:type="spellStart"/>
      <w:r w:rsidR="00614230" w:rsidRPr="00614230">
        <w:rPr>
          <w:bCs w:val="0"/>
        </w:rPr>
        <w:t>sistēmanalītiķa</w:t>
      </w:r>
      <w:proofErr w:type="spellEnd"/>
      <w:r w:rsidR="00614230" w:rsidRPr="00614230">
        <w:rPr>
          <w:bCs w:val="0"/>
        </w:rPr>
        <w:t xml:space="preserve">, datorsistēmu tehniķa (speciālista), programmēšanas tehniķa vai inženiera </w:t>
      </w:r>
      <w:r w:rsidR="00614230" w:rsidRPr="00614230">
        <w:rPr>
          <w:bCs w:val="0"/>
        </w:rPr>
        <w:lastRenderedPageBreak/>
        <w:t>profesiju vai citu atbilstošu izglītību, lai veiktu apsardzes tehnisko si</w:t>
      </w:r>
      <w:r w:rsidR="00450EDF">
        <w:rPr>
          <w:bCs w:val="0"/>
        </w:rPr>
        <w:t>stēmu ierīkošanu un apkalpošanu</w:t>
      </w:r>
      <w:r w:rsidRPr="00A136C2">
        <w:t>.</w:t>
      </w:r>
    </w:p>
    <w:p w14:paraId="5B91CC6C" w14:textId="6147BCC2" w:rsidR="00570C18" w:rsidRPr="00A136C2" w:rsidRDefault="00570C18" w:rsidP="00570C18">
      <w:pPr>
        <w:pStyle w:val="Sarakstarindkopa"/>
        <w:numPr>
          <w:ilvl w:val="1"/>
          <w:numId w:val="4"/>
        </w:numPr>
        <w:spacing w:line="300" w:lineRule="auto"/>
        <w:ind w:left="851" w:hanging="491"/>
        <w:jc w:val="both"/>
        <w:rPr>
          <w:bCs/>
          <w:sz w:val="22"/>
          <w:szCs w:val="22"/>
        </w:rPr>
      </w:pPr>
      <w:r w:rsidRPr="00A136C2">
        <w:rPr>
          <w:bCs/>
          <w:sz w:val="22"/>
          <w:szCs w:val="22"/>
        </w:rPr>
        <w:t>pretendents pirms piedāvājuma iesniegšanas klātienē ir iepazinies un izpētījis apsargājamos objektus, tajos esošās tehniskās apsardzes iekārtas un pilnībā saprot visus apstākļus, kas ietekmē vai varētu ietekmēt līgumcenas noteikšanu un pakalpojuma izpildi.</w:t>
      </w:r>
    </w:p>
    <w:p w14:paraId="3D1C11A7" w14:textId="77777777" w:rsidR="00570C18" w:rsidRPr="00A136C2" w:rsidRDefault="00570C18" w:rsidP="00570C18">
      <w:pPr>
        <w:pStyle w:val="Sarakstarindkopa"/>
        <w:numPr>
          <w:ilvl w:val="1"/>
          <w:numId w:val="4"/>
        </w:numPr>
        <w:spacing w:line="300" w:lineRule="auto"/>
        <w:ind w:left="851" w:hanging="491"/>
        <w:jc w:val="both"/>
        <w:rPr>
          <w:b/>
          <w:sz w:val="22"/>
          <w:szCs w:val="22"/>
        </w:rPr>
      </w:pPr>
      <w:r w:rsidRPr="00A136C2">
        <w:rPr>
          <w:sz w:val="22"/>
          <w:szCs w:val="22"/>
        </w:rPr>
        <w:t>Pretendents garantē, ka uzvaras gadījumā uz visu līguma darbības laiku veiks savu civiltiesiskās atbildības apdrošināšanu saskaņā ar Ministru kabineta 2015.gada 3.februāra noteikumiem Nr.58 „</w:t>
      </w:r>
      <w:r w:rsidRPr="00A136C2">
        <w:rPr>
          <w:bCs/>
          <w:sz w:val="22"/>
          <w:szCs w:val="22"/>
        </w:rPr>
        <w:t>Noteikumi par civiltiesiskās atbildības obligāto apdrošināšanu apsardzes darbībā</w:t>
      </w:r>
      <w:r w:rsidRPr="00A136C2">
        <w:rPr>
          <w:sz w:val="22"/>
          <w:szCs w:val="22"/>
        </w:rPr>
        <w:t>”, apdrošinot savu civiltiesisko atbildību par savas darbības vai bezdarbības rezultātā nodarīto kaitējumu trešo personu dzīvībai vai veselībai un nodarītajiem zaudējumiem trešo personu mantai.</w:t>
      </w:r>
    </w:p>
    <w:p w14:paraId="1216428B" w14:textId="3A9C0905" w:rsidR="00570C18" w:rsidRPr="00A136C2" w:rsidRDefault="00570C18" w:rsidP="00570C18">
      <w:pPr>
        <w:pStyle w:val="Sarakstarindkopa"/>
        <w:numPr>
          <w:ilvl w:val="1"/>
          <w:numId w:val="4"/>
        </w:numPr>
        <w:spacing w:line="300" w:lineRule="auto"/>
        <w:ind w:left="851" w:hanging="491"/>
        <w:jc w:val="both"/>
        <w:rPr>
          <w:b/>
          <w:sz w:val="22"/>
          <w:szCs w:val="22"/>
        </w:rPr>
      </w:pPr>
      <w:r w:rsidRPr="00A136C2">
        <w:rPr>
          <w:sz w:val="22"/>
          <w:szCs w:val="22"/>
        </w:rPr>
        <w:t>Apdrošināšanas limits par apdrošināšanas periodu ir vismaz 10 procenti no apsardzes komersanta gada apgrozījuma, bet ne mazāks par 142 200 </w:t>
      </w:r>
      <w:proofErr w:type="spellStart"/>
      <w:r w:rsidRPr="00A136C2">
        <w:rPr>
          <w:i/>
          <w:iCs/>
          <w:sz w:val="22"/>
          <w:szCs w:val="22"/>
        </w:rPr>
        <w:t>euro</w:t>
      </w:r>
      <w:proofErr w:type="spellEnd"/>
      <w:r w:rsidRPr="00A136C2">
        <w:rPr>
          <w:sz w:val="22"/>
          <w:szCs w:val="22"/>
        </w:rPr>
        <w:t> gadā.</w:t>
      </w:r>
    </w:p>
    <w:p w14:paraId="2924A0B8" w14:textId="77777777" w:rsidR="00C12108" w:rsidRPr="00A136C2" w:rsidRDefault="00B4461D" w:rsidP="00C12108">
      <w:pPr>
        <w:pStyle w:val="Sarakstarindkopa"/>
        <w:numPr>
          <w:ilvl w:val="1"/>
          <w:numId w:val="4"/>
        </w:numPr>
        <w:spacing w:line="300" w:lineRule="auto"/>
        <w:ind w:left="851" w:hanging="491"/>
        <w:jc w:val="both"/>
        <w:rPr>
          <w:b/>
          <w:sz w:val="22"/>
          <w:szCs w:val="22"/>
        </w:rPr>
      </w:pPr>
      <w:r w:rsidRPr="00A136C2">
        <w:rPr>
          <w:sz w:val="22"/>
          <w:szCs w:val="22"/>
        </w:rPr>
        <w:t xml:space="preserve">pretendentam ir pieredze </w:t>
      </w:r>
      <w:r w:rsidR="005A61DE" w:rsidRPr="00A136C2">
        <w:rPr>
          <w:sz w:val="22"/>
          <w:szCs w:val="22"/>
        </w:rPr>
        <w:t>tehniskās apsardzes</w:t>
      </w:r>
      <w:r w:rsidRPr="00A136C2">
        <w:rPr>
          <w:sz w:val="22"/>
          <w:szCs w:val="22"/>
        </w:rPr>
        <w:t xml:space="preserve"> pakalpojumu sniegšanā vismaz 3 (trīs) iepriekšējos gados</w:t>
      </w:r>
      <w:r w:rsidR="00CE45D0" w:rsidRPr="00A136C2">
        <w:rPr>
          <w:sz w:val="22"/>
          <w:szCs w:val="22"/>
        </w:rPr>
        <w:t xml:space="preserve"> (</w:t>
      </w:r>
      <w:r w:rsidR="00D8451E" w:rsidRPr="00A136C2">
        <w:rPr>
          <w:sz w:val="22"/>
          <w:szCs w:val="22"/>
        </w:rPr>
        <w:t>2021., 2022., 2023.gadā</w:t>
      </w:r>
      <w:r w:rsidR="005A61DE" w:rsidRPr="00A136C2">
        <w:rPr>
          <w:sz w:val="22"/>
          <w:szCs w:val="22"/>
        </w:rPr>
        <w:t xml:space="preserve"> un 2024.gada periodā līdz piedāvājuma iesniegšanas brīdim</w:t>
      </w:r>
      <w:r w:rsidR="00CE45D0" w:rsidRPr="00A136C2">
        <w:rPr>
          <w:sz w:val="22"/>
          <w:szCs w:val="22"/>
        </w:rPr>
        <w:t>).</w:t>
      </w:r>
    </w:p>
    <w:p w14:paraId="3FA46AF9" w14:textId="2D8C8B7C" w:rsidR="00C12108" w:rsidRPr="00614230" w:rsidRDefault="00C12108" w:rsidP="00C12108">
      <w:pPr>
        <w:pStyle w:val="Sarakstarindkopa"/>
        <w:numPr>
          <w:ilvl w:val="1"/>
          <w:numId w:val="4"/>
        </w:numPr>
        <w:spacing w:line="300" w:lineRule="auto"/>
        <w:ind w:left="851" w:hanging="491"/>
        <w:jc w:val="both"/>
        <w:rPr>
          <w:b/>
          <w:sz w:val="22"/>
          <w:szCs w:val="22"/>
        </w:rPr>
      </w:pPr>
      <w:r w:rsidRPr="00614230">
        <w:rPr>
          <w:sz w:val="22"/>
          <w:szCs w:val="22"/>
        </w:rPr>
        <w:t xml:space="preserve">Pretendentam ir pieredze un zināšanas darbā ar </w:t>
      </w:r>
      <w:proofErr w:type="spellStart"/>
      <w:r w:rsidRPr="00614230">
        <w:rPr>
          <w:i/>
          <w:sz w:val="22"/>
          <w:szCs w:val="22"/>
        </w:rPr>
        <w:t>FoxSec</w:t>
      </w:r>
      <w:proofErr w:type="spellEnd"/>
      <w:r w:rsidRPr="00614230">
        <w:rPr>
          <w:sz w:val="22"/>
          <w:szCs w:val="22"/>
        </w:rPr>
        <w:t xml:space="preserve"> paneļiem (apliecinājums ir iekļauts pieteikumā par dalību </w:t>
      </w:r>
      <w:proofErr w:type="spellStart"/>
      <w:r w:rsidRPr="00614230">
        <w:rPr>
          <w:sz w:val="22"/>
          <w:szCs w:val="22"/>
        </w:rPr>
        <w:t>zemsliekšņa</w:t>
      </w:r>
      <w:proofErr w:type="spellEnd"/>
      <w:r w:rsidRPr="00614230">
        <w:rPr>
          <w:sz w:val="22"/>
          <w:szCs w:val="22"/>
        </w:rPr>
        <w:t xml:space="preserve"> iepirkumā).</w:t>
      </w:r>
    </w:p>
    <w:p w14:paraId="1F867444" w14:textId="77777777" w:rsidR="00002246" w:rsidRPr="00A136C2" w:rsidRDefault="00002246" w:rsidP="00C96A48">
      <w:pPr>
        <w:pStyle w:val="Sarakstarindkopa"/>
        <w:numPr>
          <w:ilvl w:val="0"/>
          <w:numId w:val="4"/>
        </w:numPr>
        <w:spacing w:line="300" w:lineRule="auto"/>
        <w:jc w:val="both"/>
        <w:rPr>
          <w:b/>
          <w:sz w:val="22"/>
          <w:szCs w:val="22"/>
        </w:rPr>
      </w:pPr>
      <w:bookmarkStart w:id="5" w:name="_Toc114559674"/>
      <w:bookmarkStart w:id="6" w:name="_Toc134628697"/>
      <w:bookmarkStart w:id="7" w:name="_Toc241495780"/>
      <w:r w:rsidRPr="00A136C2">
        <w:rPr>
          <w:b/>
          <w:sz w:val="22"/>
          <w:szCs w:val="22"/>
        </w:rPr>
        <w:t xml:space="preserve">Pasūtītājs </w:t>
      </w:r>
      <w:r w:rsidR="00D40162" w:rsidRPr="00A136C2">
        <w:rPr>
          <w:b/>
          <w:sz w:val="22"/>
          <w:szCs w:val="22"/>
        </w:rPr>
        <w:t>izslēdz</w:t>
      </w:r>
      <w:r w:rsidRPr="00A136C2">
        <w:rPr>
          <w:b/>
          <w:sz w:val="22"/>
          <w:szCs w:val="22"/>
        </w:rPr>
        <w:t xml:space="preserve"> pretendentu no dalības </w:t>
      </w:r>
      <w:proofErr w:type="spellStart"/>
      <w:r w:rsidR="00221AC8" w:rsidRPr="00A136C2">
        <w:rPr>
          <w:b/>
          <w:sz w:val="22"/>
          <w:szCs w:val="22"/>
        </w:rPr>
        <w:t>zemsliekšņa</w:t>
      </w:r>
      <w:proofErr w:type="spellEnd"/>
      <w:r w:rsidR="00221AC8" w:rsidRPr="00A136C2">
        <w:rPr>
          <w:b/>
          <w:sz w:val="22"/>
          <w:szCs w:val="22"/>
        </w:rPr>
        <w:t xml:space="preserve"> iepirkumā </w:t>
      </w:r>
      <w:r w:rsidRPr="00A136C2">
        <w:rPr>
          <w:b/>
          <w:sz w:val="22"/>
          <w:szCs w:val="22"/>
        </w:rPr>
        <w:t>jebkurā no šādiem gadījumiem:</w:t>
      </w:r>
    </w:p>
    <w:p w14:paraId="020D4C65" w14:textId="5D0AB4FB" w:rsidR="008E4900" w:rsidRPr="00A136C2" w:rsidRDefault="008E4900" w:rsidP="008E4900">
      <w:pPr>
        <w:pStyle w:val="Sarakstarindkopa"/>
        <w:numPr>
          <w:ilvl w:val="1"/>
          <w:numId w:val="4"/>
        </w:numPr>
        <w:tabs>
          <w:tab w:val="left" w:pos="1429"/>
        </w:tabs>
        <w:spacing w:line="300" w:lineRule="auto"/>
        <w:jc w:val="both"/>
        <w:rPr>
          <w:sz w:val="22"/>
          <w:szCs w:val="22"/>
        </w:rPr>
      </w:pPr>
      <w:r w:rsidRPr="00A136C2">
        <w:rPr>
          <w:sz w:val="22"/>
          <w:szCs w:val="22"/>
        </w:rPr>
        <w:t>pasludināts pretendenta maksātnespējas process, apturēta vai pārtraukta tā saimnieciskā darbība, uzsākta tiesvedība par tā bankrotu vai tas tiek likvidēts;</w:t>
      </w:r>
    </w:p>
    <w:p w14:paraId="53386DAC" w14:textId="77777777" w:rsidR="008E4900" w:rsidRPr="00A136C2" w:rsidRDefault="008E4900" w:rsidP="008E4900">
      <w:pPr>
        <w:pStyle w:val="Sarakstarindkopa"/>
        <w:numPr>
          <w:ilvl w:val="1"/>
          <w:numId w:val="4"/>
        </w:numPr>
        <w:tabs>
          <w:tab w:val="left" w:pos="1429"/>
        </w:tabs>
        <w:spacing w:line="300" w:lineRule="auto"/>
        <w:jc w:val="both"/>
        <w:rPr>
          <w:sz w:val="22"/>
          <w:szCs w:val="22"/>
        </w:rPr>
      </w:pPr>
      <w:r w:rsidRPr="00A136C2">
        <w:rPr>
          <w:sz w:val="22"/>
          <w:szCs w:val="22"/>
        </w:rPr>
        <w:t xml:space="preserve">ir konstatēts, ka pretendentam piedāvājumu iesniegšanas termiņa pēdējā dienā vai dienā, kad pieņemts lēmums par iespējamu iepirkuma līguma slēgšanas tiesību piešķiršanu, Latvijā vai valstī, kurā tas reģistrēts vai kurā atrodas tā pastāvīgā dzīvesvieta, ir nodokļu parādi, tai skaitā valsts sociālās apdrošināšanas obligāto iemaksu parādi, kas kopsummā kādā no valstīm pārsniedz 150 </w:t>
      </w:r>
      <w:proofErr w:type="spellStart"/>
      <w:r w:rsidRPr="00A136C2">
        <w:rPr>
          <w:i/>
          <w:sz w:val="22"/>
          <w:szCs w:val="22"/>
        </w:rPr>
        <w:t>euro</w:t>
      </w:r>
      <w:proofErr w:type="spellEnd"/>
      <w:r w:rsidRPr="00A136C2">
        <w:rPr>
          <w:sz w:val="22"/>
          <w:szCs w:val="22"/>
        </w:rPr>
        <w:t>;</w:t>
      </w:r>
    </w:p>
    <w:p w14:paraId="74950593" w14:textId="20B72EB8" w:rsidR="00D8451E" w:rsidRPr="00A136C2" w:rsidRDefault="00D8451E" w:rsidP="00D8451E">
      <w:pPr>
        <w:pStyle w:val="Sarakstarindkopa"/>
        <w:numPr>
          <w:ilvl w:val="1"/>
          <w:numId w:val="4"/>
        </w:numPr>
        <w:spacing w:line="264" w:lineRule="auto"/>
        <w:jc w:val="both"/>
        <w:rPr>
          <w:sz w:val="22"/>
          <w:szCs w:val="22"/>
        </w:rPr>
      </w:pPr>
      <w:r w:rsidRPr="00A136C2">
        <w:rPr>
          <w:sz w:val="22"/>
          <w:szCs w:val="22"/>
        </w:rPr>
        <w:t>ir konstatēts, ka pretendentam ir noteiktas nacionālās vai starptautiskās sankcijas vai būtiskas finanšu un kapitāla tirgus intereses ietekmējošas ES vai Ziemeļatlantijas līguma organizācijas (NATO) dalībvalsts noteiktās sankcijas, kuras ietekmē līguma izpildi;</w:t>
      </w:r>
    </w:p>
    <w:p w14:paraId="36D4350E" w14:textId="77777777" w:rsidR="008E4900" w:rsidRPr="00A136C2" w:rsidRDefault="008E4900" w:rsidP="008E4900">
      <w:pPr>
        <w:pStyle w:val="Sarakstarindkopa"/>
        <w:numPr>
          <w:ilvl w:val="1"/>
          <w:numId w:val="4"/>
        </w:numPr>
        <w:tabs>
          <w:tab w:val="left" w:pos="1429"/>
        </w:tabs>
        <w:spacing w:line="300" w:lineRule="auto"/>
        <w:jc w:val="both"/>
        <w:rPr>
          <w:sz w:val="22"/>
          <w:szCs w:val="22"/>
        </w:rPr>
      </w:pPr>
      <w:r w:rsidRPr="00A136C2">
        <w:rPr>
          <w:sz w:val="22"/>
          <w:szCs w:val="22"/>
        </w:rPr>
        <w:t>pretendents ir sniedzis nepatiesu informāciju vai vispār nav sniedzis pieprasīto informāciju;</w:t>
      </w:r>
    </w:p>
    <w:p w14:paraId="06043534" w14:textId="209D3F7E" w:rsidR="008E4900" w:rsidRPr="00A136C2" w:rsidRDefault="008E4900" w:rsidP="008E4900">
      <w:pPr>
        <w:pStyle w:val="Sarakstarindkopa"/>
        <w:numPr>
          <w:ilvl w:val="1"/>
          <w:numId w:val="4"/>
        </w:numPr>
        <w:tabs>
          <w:tab w:val="left" w:pos="1429"/>
        </w:tabs>
        <w:spacing w:line="300" w:lineRule="auto"/>
        <w:jc w:val="both"/>
        <w:rPr>
          <w:sz w:val="22"/>
          <w:szCs w:val="22"/>
        </w:rPr>
      </w:pPr>
      <w:r w:rsidRPr="00A136C2">
        <w:rPr>
          <w:sz w:val="22"/>
          <w:szCs w:val="22"/>
        </w:rPr>
        <w:t xml:space="preserve">pretendents nav iesniedzis šī ziņojuma </w:t>
      </w:r>
      <w:r w:rsidR="005A61DE" w:rsidRPr="00A136C2">
        <w:rPr>
          <w:sz w:val="22"/>
          <w:szCs w:val="22"/>
        </w:rPr>
        <w:t>8</w:t>
      </w:r>
      <w:r w:rsidRPr="00A136C2">
        <w:rPr>
          <w:sz w:val="22"/>
          <w:szCs w:val="22"/>
        </w:rPr>
        <w:t>.punktā pieprasītos dokumentus;</w:t>
      </w:r>
    </w:p>
    <w:p w14:paraId="7514E4A1" w14:textId="6AD8540D" w:rsidR="00943451" w:rsidRPr="00A136C2" w:rsidRDefault="008E4900" w:rsidP="0014480D">
      <w:pPr>
        <w:pStyle w:val="Sarakstarindkopa"/>
        <w:numPr>
          <w:ilvl w:val="1"/>
          <w:numId w:val="4"/>
        </w:numPr>
        <w:tabs>
          <w:tab w:val="left" w:pos="1429"/>
        </w:tabs>
        <w:spacing w:line="300" w:lineRule="auto"/>
        <w:jc w:val="both"/>
        <w:rPr>
          <w:sz w:val="22"/>
          <w:szCs w:val="22"/>
        </w:rPr>
      </w:pPr>
      <w:r w:rsidRPr="00A136C2">
        <w:rPr>
          <w:sz w:val="22"/>
          <w:szCs w:val="22"/>
        </w:rPr>
        <w:t>pretendenta piedāvājums neatbilst tehniskās specifikācijas un šajā ziņojumā minētajām prasībām</w:t>
      </w:r>
      <w:r w:rsidR="00E03D24" w:rsidRPr="00A136C2">
        <w:rPr>
          <w:sz w:val="22"/>
          <w:szCs w:val="22"/>
        </w:rPr>
        <w:t>.</w:t>
      </w:r>
    </w:p>
    <w:p w14:paraId="21406B4C" w14:textId="77777777" w:rsidR="00002246" w:rsidRPr="00A136C2" w:rsidRDefault="00002246" w:rsidP="00C96A48">
      <w:pPr>
        <w:pStyle w:val="Sarakstarindkopa"/>
        <w:numPr>
          <w:ilvl w:val="0"/>
          <w:numId w:val="4"/>
        </w:numPr>
        <w:spacing w:line="300" w:lineRule="auto"/>
        <w:jc w:val="both"/>
        <w:rPr>
          <w:b/>
          <w:sz w:val="22"/>
          <w:szCs w:val="22"/>
        </w:rPr>
      </w:pPr>
      <w:r w:rsidRPr="00A136C2">
        <w:rPr>
          <w:b/>
          <w:sz w:val="22"/>
          <w:szCs w:val="22"/>
        </w:rPr>
        <w:t>Pretendentu iesnied</w:t>
      </w:r>
      <w:r w:rsidR="00D40162" w:rsidRPr="00A136C2">
        <w:rPr>
          <w:b/>
          <w:sz w:val="22"/>
          <w:szCs w:val="22"/>
        </w:rPr>
        <w:t xml:space="preserve">zamie dokumenti dalībai </w:t>
      </w:r>
      <w:proofErr w:type="spellStart"/>
      <w:r w:rsidR="00744DFB" w:rsidRPr="00A136C2">
        <w:rPr>
          <w:b/>
          <w:sz w:val="22"/>
          <w:szCs w:val="22"/>
        </w:rPr>
        <w:t>zemsliekšņa</w:t>
      </w:r>
      <w:proofErr w:type="spellEnd"/>
      <w:r w:rsidR="00744DFB" w:rsidRPr="00A136C2">
        <w:rPr>
          <w:b/>
          <w:sz w:val="22"/>
          <w:szCs w:val="22"/>
        </w:rPr>
        <w:t xml:space="preserve"> iepirkumā</w:t>
      </w:r>
      <w:r w:rsidR="00D40162" w:rsidRPr="00A136C2">
        <w:rPr>
          <w:b/>
          <w:sz w:val="22"/>
          <w:szCs w:val="22"/>
        </w:rPr>
        <w:t>:</w:t>
      </w:r>
    </w:p>
    <w:p w14:paraId="2BC77726" w14:textId="799CE185" w:rsidR="008E4900" w:rsidRPr="00A136C2" w:rsidRDefault="008E4900" w:rsidP="008E4900">
      <w:pPr>
        <w:pStyle w:val="Sarakstarindkopa"/>
        <w:numPr>
          <w:ilvl w:val="1"/>
          <w:numId w:val="4"/>
        </w:numPr>
        <w:spacing w:line="300" w:lineRule="auto"/>
        <w:jc w:val="both"/>
        <w:rPr>
          <w:b/>
          <w:sz w:val="22"/>
          <w:szCs w:val="22"/>
        </w:rPr>
      </w:pPr>
      <w:r w:rsidRPr="00A136C2">
        <w:rPr>
          <w:b/>
          <w:sz w:val="22"/>
          <w:szCs w:val="22"/>
        </w:rPr>
        <w:t xml:space="preserve">pieteikums </w:t>
      </w:r>
      <w:r w:rsidRPr="00A136C2">
        <w:rPr>
          <w:sz w:val="22"/>
          <w:szCs w:val="22"/>
        </w:rPr>
        <w:t xml:space="preserve">dalībai </w:t>
      </w:r>
      <w:proofErr w:type="spellStart"/>
      <w:r w:rsidRPr="00A136C2">
        <w:rPr>
          <w:sz w:val="22"/>
          <w:szCs w:val="22"/>
        </w:rPr>
        <w:t>zemsliekšņa</w:t>
      </w:r>
      <w:proofErr w:type="spellEnd"/>
      <w:r w:rsidRPr="00A136C2">
        <w:rPr>
          <w:sz w:val="22"/>
          <w:szCs w:val="22"/>
        </w:rPr>
        <w:t xml:space="preserve"> iepirkumā, kas sagatavots atbilstoši </w:t>
      </w:r>
      <w:r w:rsidR="00943451" w:rsidRPr="00A136C2">
        <w:rPr>
          <w:sz w:val="22"/>
          <w:szCs w:val="22"/>
        </w:rPr>
        <w:t>2</w:t>
      </w:r>
      <w:r w:rsidRPr="00A136C2">
        <w:rPr>
          <w:sz w:val="22"/>
          <w:szCs w:val="22"/>
        </w:rPr>
        <w:t>.pielikumā norādītajai formai (</w:t>
      </w:r>
      <w:r w:rsidRPr="00A136C2">
        <w:rPr>
          <w:i/>
          <w:sz w:val="22"/>
          <w:szCs w:val="22"/>
        </w:rPr>
        <w:t>oriģināls</w:t>
      </w:r>
      <w:r w:rsidRPr="00A136C2">
        <w:rPr>
          <w:sz w:val="22"/>
          <w:szCs w:val="22"/>
        </w:rPr>
        <w:t>);</w:t>
      </w:r>
    </w:p>
    <w:p w14:paraId="313C3E8D" w14:textId="7503D2E9" w:rsidR="00570C18" w:rsidRPr="00A136C2" w:rsidRDefault="00570C18" w:rsidP="00570C18">
      <w:pPr>
        <w:pStyle w:val="Sarakstarindkopa"/>
        <w:numPr>
          <w:ilvl w:val="1"/>
          <w:numId w:val="4"/>
        </w:numPr>
        <w:spacing w:line="300" w:lineRule="auto"/>
        <w:jc w:val="both"/>
        <w:rPr>
          <w:b/>
          <w:sz w:val="22"/>
          <w:szCs w:val="22"/>
        </w:rPr>
      </w:pPr>
      <w:r w:rsidRPr="00A136C2">
        <w:rPr>
          <w:b/>
          <w:bCs/>
          <w:sz w:val="22"/>
          <w:szCs w:val="22"/>
        </w:rPr>
        <w:t>apsargājamo objektu apskates akts</w:t>
      </w:r>
      <w:r w:rsidRPr="00A136C2">
        <w:rPr>
          <w:sz w:val="22"/>
          <w:szCs w:val="22"/>
        </w:rPr>
        <w:t>, kas sagatavots atbilstoši 3.pielikumā norādītajai formai (</w:t>
      </w:r>
      <w:r w:rsidRPr="00A136C2">
        <w:rPr>
          <w:i/>
          <w:sz w:val="22"/>
          <w:szCs w:val="22"/>
        </w:rPr>
        <w:t>oriģināls</w:t>
      </w:r>
      <w:r w:rsidRPr="00A136C2">
        <w:rPr>
          <w:sz w:val="22"/>
          <w:szCs w:val="22"/>
        </w:rPr>
        <w:t>);</w:t>
      </w:r>
    </w:p>
    <w:p w14:paraId="31192288" w14:textId="438C4E31" w:rsidR="0014480D" w:rsidRPr="00A136C2" w:rsidRDefault="008F5E60" w:rsidP="0014480D">
      <w:pPr>
        <w:pStyle w:val="Sarakstarindkopa"/>
        <w:numPr>
          <w:ilvl w:val="1"/>
          <w:numId w:val="4"/>
        </w:numPr>
        <w:spacing w:line="300" w:lineRule="auto"/>
        <w:jc w:val="both"/>
        <w:rPr>
          <w:b/>
          <w:sz w:val="22"/>
          <w:szCs w:val="22"/>
        </w:rPr>
      </w:pPr>
      <w:r w:rsidRPr="00A136C2">
        <w:rPr>
          <w:b/>
          <w:bCs/>
          <w:sz w:val="22"/>
          <w:szCs w:val="22"/>
        </w:rPr>
        <w:t xml:space="preserve">tehniskais </w:t>
      </w:r>
      <w:r w:rsidR="008E4900" w:rsidRPr="00A136C2">
        <w:rPr>
          <w:b/>
          <w:sz w:val="22"/>
          <w:szCs w:val="22"/>
        </w:rPr>
        <w:t>piedāvājums</w:t>
      </w:r>
      <w:r w:rsidR="008E4900" w:rsidRPr="00A136C2">
        <w:rPr>
          <w:sz w:val="22"/>
          <w:szCs w:val="22"/>
        </w:rPr>
        <w:t xml:space="preserve">, kas sagatavots atbilstoši </w:t>
      </w:r>
      <w:r w:rsidR="00C5304F" w:rsidRPr="00A136C2">
        <w:rPr>
          <w:sz w:val="22"/>
          <w:szCs w:val="22"/>
        </w:rPr>
        <w:t>4</w:t>
      </w:r>
      <w:r w:rsidR="008E4900" w:rsidRPr="00A136C2">
        <w:rPr>
          <w:sz w:val="22"/>
          <w:szCs w:val="22"/>
        </w:rPr>
        <w:t>.pielikumā norādītajai formai</w:t>
      </w:r>
      <w:r w:rsidR="008E4900" w:rsidRPr="00A136C2">
        <w:rPr>
          <w:spacing w:val="1"/>
          <w:sz w:val="22"/>
          <w:szCs w:val="22"/>
        </w:rPr>
        <w:t xml:space="preserve"> </w:t>
      </w:r>
      <w:r w:rsidR="008E4900" w:rsidRPr="00A136C2">
        <w:rPr>
          <w:sz w:val="22"/>
          <w:szCs w:val="22"/>
        </w:rPr>
        <w:t>(</w:t>
      </w:r>
      <w:r w:rsidR="008E4900" w:rsidRPr="00A136C2">
        <w:rPr>
          <w:i/>
          <w:sz w:val="22"/>
          <w:szCs w:val="22"/>
        </w:rPr>
        <w:t>oriģināls</w:t>
      </w:r>
      <w:r w:rsidR="008E4900" w:rsidRPr="00A136C2">
        <w:rPr>
          <w:sz w:val="22"/>
          <w:szCs w:val="22"/>
        </w:rPr>
        <w:t>);</w:t>
      </w:r>
    </w:p>
    <w:p w14:paraId="69DAABCE" w14:textId="4206E93A" w:rsidR="005A61DE" w:rsidRPr="00A136C2" w:rsidRDefault="005A61DE" w:rsidP="005A61DE">
      <w:pPr>
        <w:pStyle w:val="Sarakstarindkopa"/>
        <w:numPr>
          <w:ilvl w:val="1"/>
          <w:numId w:val="4"/>
        </w:numPr>
        <w:spacing w:line="300" w:lineRule="auto"/>
        <w:jc w:val="both"/>
        <w:rPr>
          <w:b/>
          <w:sz w:val="22"/>
          <w:szCs w:val="22"/>
        </w:rPr>
      </w:pPr>
      <w:r w:rsidRPr="00A136C2">
        <w:rPr>
          <w:b/>
          <w:bCs/>
          <w:sz w:val="22"/>
          <w:szCs w:val="22"/>
        </w:rPr>
        <w:t xml:space="preserve">finanšu </w:t>
      </w:r>
      <w:r w:rsidRPr="00A136C2">
        <w:rPr>
          <w:b/>
          <w:sz w:val="22"/>
          <w:szCs w:val="22"/>
        </w:rPr>
        <w:t>piedāvājums</w:t>
      </w:r>
      <w:r w:rsidRPr="00A136C2">
        <w:rPr>
          <w:sz w:val="22"/>
          <w:szCs w:val="22"/>
        </w:rPr>
        <w:t xml:space="preserve">, kas sagatavots atbilstoši </w:t>
      </w:r>
      <w:r w:rsidR="00C5304F" w:rsidRPr="00A136C2">
        <w:rPr>
          <w:sz w:val="22"/>
          <w:szCs w:val="22"/>
        </w:rPr>
        <w:t>5</w:t>
      </w:r>
      <w:r w:rsidRPr="00A136C2">
        <w:rPr>
          <w:sz w:val="22"/>
          <w:szCs w:val="22"/>
        </w:rPr>
        <w:t>.pielikumā norādītajai formai</w:t>
      </w:r>
      <w:r w:rsidRPr="00A136C2">
        <w:rPr>
          <w:spacing w:val="1"/>
          <w:sz w:val="22"/>
          <w:szCs w:val="22"/>
        </w:rPr>
        <w:t xml:space="preserve"> </w:t>
      </w:r>
      <w:r w:rsidRPr="00A136C2">
        <w:rPr>
          <w:sz w:val="22"/>
          <w:szCs w:val="22"/>
        </w:rPr>
        <w:t>(</w:t>
      </w:r>
      <w:r w:rsidRPr="00A136C2">
        <w:rPr>
          <w:i/>
          <w:sz w:val="22"/>
          <w:szCs w:val="22"/>
        </w:rPr>
        <w:t>oriģināls</w:t>
      </w:r>
      <w:r w:rsidRPr="00A136C2">
        <w:rPr>
          <w:sz w:val="22"/>
          <w:szCs w:val="22"/>
        </w:rPr>
        <w:t>);</w:t>
      </w:r>
    </w:p>
    <w:p w14:paraId="0D2F1636" w14:textId="0DF972C2" w:rsidR="005A61DE" w:rsidRPr="00A136C2" w:rsidRDefault="005A61DE" w:rsidP="005A61DE">
      <w:pPr>
        <w:pStyle w:val="Sarakstarindkopa"/>
        <w:numPr>
          <w:ilvl w:val="1"/>
          <w:numId w:val="4"/>
        </w:numPr>
        <w:spacing w:line="300" w:lineRule="auto"/>
        <w:jc w:val="both"/>
        <w:rPr>
          <w:b/>
          <w:sz w:val="22"/>
          <w:szCs w:val="22"/>
        </w:rPr>
      </w:pPr>
      <w:r w:rsidRPr="00A136C2">
        <w:rPr>
          <w:b/>
          <w:sz w:val="22"/>
          <w:szCs w:val="22"/>
        </w:rPr>
        <w:t>apsardzes pakalpojuma sniegšanas izmaksu aprēķinu tāme</w:t>
      </w:r>
      <w:r w:rsidR="00676963" w:rsidRPr="00A136C2">
        <w:rPr>
          <w:b/>
          <w:sz w:val="22"/>
          <w:szCs w:val="22"/>
        </w:rPr>
        <w:t>,</w:t>
      </w:r>
      <w:r w:rsidR="00676963" w:rsidRPr="00A136C2">
        <w:rPr>
          <w:sz w:val="22"/>
          <w:szCs w:val="22"/>
        </w:rPr>
        <w:t xml:space="preserve"> kas sagatavota atbilstoši 6.pielikumā norādītajai formai</w:t>
      </w:r>
      <w:r w:rsidRPr="00A136C2">
        <w:rPr>
          <w:b/>
          <w:sz w:val="22"/>
          <w:szCs w:val="22"/>
        </w:rPr>
        <w:t xml:space="preserve"> </w:t>
      </w:r>
      <w:r w:rsidRPr="00A136C2">
        <w:rPr>
          <w:bCs/>
          <w:sz w:val="22"/>
          <w:szCs w:val="22"/>
        </w:rPr>
        <w:t>(</w:t>
      </w:r>
      <w:proofErr w:type="spellStart"/>
      <w:r w:rsidRPr="00A136C2">
        <w:rPr>
          <w:bCs/>
          <w:i/>
          <w:sz w:val="22"/>
          <w:szCs w:val="22"/>
        </w:rPr>
        <w:t>excel</w:t>
      </w:r>
      <w:proofErr w:type="spellEnd"/>
      <w:r w:rsidRPr="00A136C2">
        <w:rPr>
          <w:bCs/>
          <w:sz w:val="22"/>
          <w:szCs w:val="22"/>
        </w:rPr>
        <w:t xml:space="preserve"> datnē)</w:t>
      </w:r>
      <w:r w:rsidRPr="00A136C2">
        <w:rPr>
          <w:b/>
          <w:sz w:val="22"/>
          <w:szCs w:val="22"/>
        </w:rPr>
        <w:t xml:space="preserve"> </w:t>
      </w:r>
      <w:r w:rsidRPr="00A136C2">
        <w:rPr>
          <w:sz w:val="22"/>
          <w:szCs w:val="22"/>
        </w:rPr>
        <w:t>(</w:t>
      </w:r>
      <w:r w:rsidRPr="00A136C2">
        <w:rPr>
          <w:i/>
          <w:sz w:val="22"/>
          <w:szCs w:val="22"/>
        </w:rPr>
        <w:t>oriģināls</w:t>
      </w:r>
      <w:r w:rsidRPr="00A136C2">
        <w:rPr>
          <w:sz w:val="22"/>
          <w:szCs w:val="22"/>
        </w:rPr>
        <w:t>);</w:t>
      </w:r>
    </w:p>
    <w:p w14:paraId="53DEB4BF" w14:textId="77777777" w:rsidR="00DD5FA6" w:rsidRPr="00A136C2" w:rsidRDefault="004E1E56" w:rsidP="00DD5FA6">
      <w:pPr>
        <w:pStyle w:val="Sarakstarindkopa"/>
        <w:numPr>
          <w:ilvl w:val="1"/>
          <w:numId w:val="4"/>
        </w:numPr>
        <w:spacing w:line="300" w:lineRule="auto"/>
        <w:ind w:left="851" w:hanging="491"/>
        <w:jc w:val="both"/>
        <w:rPr>
          <w:b/>
          <w:bCs/>
          <w:sz w:val="22"/>
          <w:szCs w:val="22"/>
        </w:rPr>
      </w:pPr>
      <w:r w:rsidRPr="00A136C2">
        <w:rPr>
          <w:sz w:val="22"/>
          <w:szCs w:val="22"/>
        </w:rPr>
        <w:t>pretendentam izsniegtās Valsts policijas apsardzes darbības speciālās</w:t>
      </w:r>
      <w:r w:rsidRPr="00A136C2">
        <w:rPr>
          <w:b/>
          <w:bCs/>
          <w:sz w:val="22"/>
          <w:szCs w:val="22"/>
        </w:rPr>
        <w:t xml:space="preserve"> atļaujas (licences) </w:t>
      </w:r>
      <w:r w:rsidRPr="00A136C2">
        <w:rPr>
          <w:sz w:val="22"/>
          <w:szCs w:val="22"/>
        </w:rPr>
        <w:t>apsardzes pakalpojuma sniegšanai saskaņā ar Latvijas Republikas normatīvajiem aktiem</w:t>
      </w:r>
      <w:r w:rsidRPr="00A136C2">
        <w:rPr>
          <w:b/>
          <w:bCs/>
          <w:sz w:val="22"/>
          <w:szCs w:val="22"/>
        </w:rPr>
        <w:t xml:space="preserve"> apliecināta kopija;</w:t>
      </w:r>
    </w:p>
    <w:p w14:paraId="162A34B0" w14:textId="36250C52" w:rsidR="004E1E56" w:rsidRPr="00A136C2" w:rsidRDefault="00DD5FA6" w:rsidP="00DD5FA6">
      <w:pPr>
        <w:pStyle w:val="Sarakstarindkopa"/>
        <w:numPr>
          <w:ilvl w:val="1"/>
          <w:numId w:val="4"/>
        </w:numPr>
        <w:spacing w:line="300" w:lineRule="auto"/>
        <w:ind w:left="851" w:hanging="491"/>
        <w:jc w:val="both"/>
        <w:rPr>
          <w:b/>
          <w:bCs/>
          <w:sz w:val="22"/>
          <w:szCs w:val="22"/>
        </w:rPr>
      </w:pPr>
      <w:r w:rsidRPr="00A136C2">
        <w:rPr>
          <w:b/>
          <w:bCs/>
          <w:sz w:val="22"/>
          <w:szCs w:val="22"/>
        </w:rPr>
        <w:t xml:space="preserve">iepirkuma līguma izpildē iesaistītā personāla saraksts, </w:t>
      </w:r>
      <w:r w:rsidR="004E1E56" w:rsidRPr="00A136C2">
        <w:rPr>
          <w:sz w:val="22"/>
          <w:szCs w:val="22"/>
        </w:rPr>
        <w:t xml:space="preserve">kas sagatavota atbilstoši </w:t>
      </w:r>
      <w:r w:rsidR="00676963" w:rsidRPr="00A136C2">
        <w:rPr>
          <w:sz w:val="22"/>
          <w:szCs w:val="22"/>
        </w:rPr>
        <w:t>7</w:t>
      </w:r>
      <w:r w:rsidR="004E1E56" w:rsidRPr="00A136C2">
        <w:rPr>
          <w:sz w:val="22"/>
          <w:szCs w:val="22"/>
        </w:rPr>
        <w:t>.pielikumā norādītajai formai</w:t>
      </w:r>
      <w:r w:rsidR="004E1E56" w:rsidRPr="00A136C2">
        <w:rPr>
          <w:spacing w:val="1"/>
          <w:sz w:val="22"/>
          <w:szCs w:val="22"/>
        </w:rPr>
        <w:t xml:space="preserve"> </w:t>
      </w:r>
      <w:r w:rsidR="004E1E56" w:rsidRPr="00A136C2">
        <w:rPr>
          <w:sz w:val="22"/>
          <w:szCs w:val="22"/>
        </w:rPr>
        <w:t>(</w:t>
      </w:r>
      <w:r w:rsidR="004E1E56" w:rsidRPr="00A136C2">
        <w:rPr>
          <w:i/>
          <w:sz w:val="22"/>
          <w:szCs w:val="22"/>
        </w:rPr>
        <w:t>oriģināls</w:t>
      </w:r>
      <w:r w:rsidR="004E1E56" w:rsidRPr="00A136C2">
        <w:rPr>
          <w:sz w:val="22"/>
          <w:szCs w:val="22"/>
        </w:rPr>
        <w:t>)</w:t>
      </w:r>
      <w:r w:rsidRPr="00A136C2">
        <w:rPr>
          <w:sz w:val="22"/>
          <w:szCs w:val="22"/>
        </w:rPr>
        <w:t>. Sarakstam jāpievieno līguma izpildē piesaistīto apsardzes darbinieku sertifikātu apliecinātas kopijas un kvalificētā speciālista, kurš veiks apsardzes tehnisko sistēmu ierīkošanu un apkalpošanu, iegūtās izglītības apliecinoši dokumentu apliecinātas kopijas</w:t>
      </w:r>
      <w:r w:rsidR="004E1E56" w:rsidRPr="00A136C2">
        <w:rPr>
          <w:sz w:val="22"/>
          <w:szCs w:val="22"/>
        </w:rPr>
        <w:t>.</w:t>
      </w:r>
    </w:p>
    <w:p w14:paraId="1F85F9C6" w14:textId="08E66CF2" w:rsidR="008E4900" w:rsidRPr="00A136C2" w:rsidRDefault="005A61DE" w:rsidP="005A61DE">
      <w:pPr>
        <w:pStyle w:val="Sarakstarindkopa"/>
        <w:numPr>
          <w:ilvl w:val="1"/>
          <w:numId w:val="4"/>
        </w:numPr>
        <w:spacing w:line="300" w:lineRule="auto"/>
        <w:jc w:val="both"/>
        <w:rPr>
          <w:b/>
          <w:sz w:val="22"/>
          <w:szCs w:val="22"/>
        </w:rPr>
      </w:pPr>
      <w:r w:rsidRPr="00A136C2">
        <w:rPr>
          <w:sz w:val="22"/>
          <w:szCs w:val="22"/>
        </w:rPr>
        <w:lastRenderedPageBreak/>
        <w:t xml:space="preserve">pretendenta parakstīta </w:t>
      </w:r>
      <w:r w:rsidR="008E4900" w:rsidRPr="00A136C2">
        <w:rPr>
          <w:b/>
          <w:sz w:val="22"/>
          <w:szCs w:val="22"/>
        </w:rPr>
        <w:t>informācija</w:t>
      </w:r>
      <w:r w:rsidR="008E4900" w:rsidRPr="00A136C2">
        <w:rPr>
          <w:spacing w:val="-4"/>
          <w:sz w:val="22"/>
          <w:szCs w:val="22"/>
        </w:rPr>
        <w:t xml:space="preserve"> </w:t>
      </w:r>
      <w:r w:rsidR="008E4900" w:rsidRPr="00A136C2">
        <w:rPr>
          <w:sz w:val="22"/>
          <w:szCs w:val="22"/>
        </w:rPr>
        <w:t>par</w:t>
      </w:r>
      <w:r w:rsidR="008E4900" w:rsidRPr="00A136C2">
        <w:rPr>
          <w:spacing w:val="-6"/>
          <w:sz w:val="22"/>
          <w:szCs w:val="22"/>
        </w:rPr>
        <w:t xml:space="preserve"> </w:t>
      </w:r>
      <w:r w:rsidR="008E4900" w:rsidRPr="00A136C2">
        <w:rPr>
          <w:sz w:val="22"/>
          <w:szCs w:val="22"/>
        </w:rPr>
        <w:t>pretendenta</w:t>
      </w:r>
      <w:r w:rsidR="008E4900" w:rsidRPr="00A136C2">
        <w:rPr>
          <w:spacing w:val="-4"/>
          <w:sz w:val="22"/>
          <w:szCs w:val="22"/>
        </w:rPr>
        <w:t xml:space="preserve"> </w:t>
      </w:r>
      <w:r w:rsidR="008E4900" w:rsidRPr="00A136C2">
        <w:rPr>
          <w:sz w:val="22"/>
          <w:szCs w:val="22"/>
        </w:rPr>
        <w:t xml:space="preserve">pieredzi </w:t>
      </w:r>
      <w:r w:rsidRPr="00A136C2">
        <w:rPr>
          <w:sz w:val="22"/>
          <w:szCs w:val="22"/>
        </w:rPr>
        <w:t>tehniskās apsardzes</w:t>
      </w:r>
      <w:r w:rsidR="008E4900" w:rsidRPr="00A136C2">
        <w:rPr>
          <w:sz w:val="22"/>
          <w:szCs w:val="22"/>
        </w:rPr>
        <w:t xml:space="preserve"> pakalpojumu sniegšanā</w:t>
      </w:r>
      <w:r w:rsidRPr="00A136C2">
        <w:rPr>
          <w:sz w:val="22"/>
          <w:szCs w:val="22"/>
        </w:rPr>
        <w:t xml:space="preserve"> vismaz 3 (trīs) iepriekšējos gados (2021., 2022., 2023.gadā un 2024.gada periodā līdz piedāvājuma iesniegšanas brīdim)</w:t>
      </w:r>
      <w:r w:rsidR="008E4900" w:rsidRPr="00A136C2">
        <w:rPr>
          <w:sz w:val="22"/>
          <w:szCs w:val="22"/>
        </w:rPr>
        <w:t xml:space="preserve"> (brīvā formā)</w:t>
      </w:r>
      <w:r w:rsidRPr="00A136C2">
        <w:rPr>
          <w:sz w:val="22"/>
          <w:szCs w:val="22"/>
        </w:rPr>
        <w:t>;</w:t>
      </w:r>
    </w:p>
    <w:p w14:paraId="08FF7E95" w14:textId="19223BB7" w:rsidR="00BE449C" w:rsidRPr="00A136C2" w:rsidRDefault="00BE449C" w:rsidP="00D8267B">
      <w:pPr>
        <w:pStyle w:val="Sarakstarindkopa"/>
        <w:numPr>
          <w:ilvl w:val="1"/>
          <w:numId w:val="4"/>
        </w:numPr>
        <w:spacing w:line="300" w:lineRule="auto"/>
        <w:jc w:val="both"/>
        <w:rPr>
          <w:b/>
          <w:sz w:val="22"/>
          <w:szCs w:val="22"/>
        </w:rPr>
      </w:pPr>
      <w:r w:rsidRPr="00A136C2">
        <w:rPr>
          <w:b/>
          <w:sz w:val="22"/>
          <w:szCs w:val="22"/>
        </w:rPr>
        <w:t>pilnvaras oriģināla vai apliecinātas kopijas eksemplārs</w:t>
      </w:r>
      <w:r w:rsidRPr="00A136C2">
        <w:rPr>
          <w:sz w:val="22"/>
          <w:szCs w:val="22"/>
        </w:rPr>
        <w:t xml:space="preserve"> – </w:t>
      </w:r>
      <w:bookmarkEnd w:id="5"/>
      <w:bookmarkEnd w:id="6"/>
      <w:bookmarkEnd w:id="7"/>
      <w:r w:rsidRPr="00A136C2">
        <w:rPr>
          <w:sz w:val="22"/>
          <w:szCs w:val="22"/>
        </w:rPr>
        <w:t xml:space="preserve">ja ziņojuma </w:t>
      </w:r>
      <w:r w:rsidR="004E1E56" w:rsidRPr="00A136C2">
        <w:rPr>
          <w:sz w:val="22"/>
          <w:szCs w:val="22"/>
        </w:rPr>
        <w:t>8</w:t>
      </w:r>
      <w:r w:rsidRPr="00A136C2">
        <w:rPr>
          <w:sz w:val="22"/>
          <w:szCs w:val="22"/>
        </w:rPr>
        <w:t>.punktā norādītos dokumentus paraksta pilnvarota persona, kā arī ja līgumu parakstīs cita persona, jāpievieno attiecīgs šīs personas pilnvarojums.</w:t>
      </w:r>
    </w:p>
    <w:p w14:paraId="0B649E9F" w14:textId="604F3F4B" w:rsidR="0061379E" w:rsidRPr="00A136C2" w:rsidRDefault="0061379E" w:rsidP="00611E2C">
      <w:pPr>
        <w:pStyle w:val="Style1"/>
        <w:numPr>
          <w:ilvl w:val="0"/>
          <w:numId w:val="4"/>
        </w:numPr>
        <w:rPr>
          <w:b/>
        </w:rPr>
      </w:pPr>
      <w:r w:rsidRPr="00A136C2">
        <w:t>Piedāvājumā iekļautajiem dokumentiem un to noformējumam jāatbilst Dokumentu juridiskā spēka likumam un Ministru kabineta 2018.gada 4.septembra noteikumiem Nr.558 „Dokumentu izstrādāšanas un noformēšanas kārtība”. Ja Pretendents iesniedzis kāda dokumenta kopiju, to apliecina atbilstoši Dokumentu juridiskā spēka likumam.</w:t>
      </w:r>
    </w:p>
    <w:p w14:paraId="16562DFF" w14:textId="4767FE9F" w:rsidR="00450EDF" w:rsidRDefault="00943451" w:rsidP="00450EDF">
      <w:pPr>
        <w:pStyle w:val="Sarakstarindkopa"/>
        <w:numPr>
          <w:ilvl w:val="0"/>
          <w:numId w:val="4"/>
        </w:numPr>
        <w:tabs>
          <w:tab w:val="left" w:pos="1429"/>
        </w:tabs>
        <w:spacing w:after="60" w:line="276" w:lineRule="auto"/>
        <w:ind w:right="-2"/>
        <w:jc w:val="both"/>
        <w:rPr>
          <w:sz w:val="22"/>
          <w:szCs w:val="22"/>
        </w:rPr>
      </w:pPr>
      <w:proofErr w:type="spellStart"/>
      <w:r w:rsidRPr="00A136C2">
        <w:rPr>
          <w:sz w:val="22"/>
          <w:szCs w:val="22"/>
        </w:rPr>
        <w:t>Zemsliekšņa</w:t>
      </w:r>
      <w:proofErr w:type="spellEnd"/>
      <w:r w:rsidRPr="00A136C2">
        <w:rPr>
          <w:sz w:val="22"/>
          <w:szCs w:val="22"/>
        </w:rPr>
        <w:t xml:space="preserve"> iepirkumu komisija, ir tiesīga lūgt pretendentu precizēt vai izskaidrot pretendenta iesniegtos dokumentus dalībai iepirkumā, ar nosacījumu, ka komisijas pieprasītie precizējumi vai izskaidrojumi nepapildina un negroza piedāvājumu.</w:t>
      </w:r>
    </w:p>
    <w:p w14:paraId="781E2DCC" w14:textId="77777777" w:rsidR="00450EDF" w:rsidRDefault="00984441" w:rsidP="00450EDF">
      <w:pPr>
        <w:pStyle w:val="Sarakstarindkopa"/>
        <w:numPr>
          <w:ilvl w:val="0"/>
          <w:numId w:val="4"/>
        </w:numPr>
        <w:tabs>
          <w:tab w:val="left" w:pos="1429"/>
        </w:tabs>
        <w:spacing w:after="60" w:line="276" w:lineRule="auto"/>
        <w:ind w:right="-2"/>
        <w:jc w:val="both"/>
        <w:rPr>
          <w:sz w:val="22"/>
          <w:szCs w:val="22"/>
        </w:rPr>
      </w:pPr>
      <w:r w:rsidRPr="00450EDF">
        <w:rPr>
          <w:b/>
          <w:bCs/>
          <w:sz w:val="22"/>
          <w:szCs w:val="22"/>
        </w:rPr>
        <w:t>Piedāvājum</w:t>
      </w:r>
      <w:r w:rsidR="003863ED" w:rsidRPr="00450EDF">
        <w:rPr>
          <w:b/>
          <w:bCs/>
          <w:sz w:val="22"/>
          <w:szCs w:val="22"/>
        </w:rPr>
        <w:t xml:space="preserve">a izvēles kritērijs: </w:t>
      </w:r>
      <w:r w:rsidR="00450EDF" w:rsidRPr="00450EDF">
        <w:rPr>
          <w:sz w:val="22"/>
          <w:szCs w:val="22"/>
        </w:rPr>
        <w:t>piedāvājums ar viszemāko cenu, kas atbilst ziņojumā minētajām prasībām.</w:t>
      </w:r>
    </w:p>
    <w:p w14:paraId="69673533" w14:textId="38CFDFA0" w:rsidR="005E00CE" w:rsidRPr="00450EDF" w:rsidRDefault="005E00CE" w:rsidP="00450EDF">
      <w:pPr>
        <w:pStyle w:val="Sarakstarindkopa"/>
        <w:numPr>
          <w:ilvl w:val="0"/>
          <w:numId w:val="4"/>
        </w:numPr>
        <w:tabs>
          <w:tab w:val="left" w:pos="1429"/>
        </w:tabs>
        <w:spacing w:after="60" w:line="276" w:lineRule="auto"/>
        <w:ind w:right="-2"/>
        <w:jc w:val="both"/>
        <w:rPr>
          <w:sz w:val="22"/>
          <w:szCs w:val="22"/>
        </w:rPr>
      </w:pPr>
      <w:r w:rsidRPr="00450EDF">
        <w:rPr>
          <w:b/>
          <w:color w:val="000000" w:themeColor="text1"/>
          <w:sz w:val="22"/>
          <w:szCs w:val="22"/>
        </w:rPr>
        <w:t xml:space="preserve">Informācija par rezultātiem: </w:t>
      </w:r>
      <w:r w:rsidRPr="00450EDF">
        <w:rPr>
          <w:color w:val="000000" w:themeColor="text1"/>
          <w:sz w:val="22"/>
          <w:szCs w:val="22"/>
        </w:rPr>
        <w:t xml:space="preserve">tiks ievietota Daugavpils </w:t>
      </w:r>
      <w:proofErr w:type="spellStart"/>
      <w:r w:rsidR="00D8451E" w:rsidRPr="00450EDF">
        <w:rPr>
          <w:color w:val="000000" w:themeColor="text1"/>
          <w:sz w:val="22"/>
          <w:szCs w:val="22"/>
        </w:rPr>
        <w:t>valsts</w:t>
      </w:r>
      <w:r w:rsidRPr="00450EDF">
        <w:rPr>
          <w:color w:val="000000" w:themeColor="text1"/>
          <w:sz w:val="22"/>
          <w:szCs w:val="22"/>
        </w:rPr>
        <w:t>pilsētas</w:t>
      </w:r>
      <w:proofErr w:type="spellEnd"/>
      <w:r w:rsidRPr="00450EDF">
        <w:rPr>
          <w:color w:val="000000" w:themeColor="text1"/>
          <w:sz w:val="22"/>
          <w:szCs w:val="22"/>
        </w:rPr>
        <w:t xml:space="preserve"> pašvaldības iestādes “Sociālais dienests” mājaslapā </w:t>
      </w:r>
      <w:hyperlink r:id="rId9" w:history="1">
        <w:r w:rsidR="005F7597" w:rsidRPr="00450EDF">
          <w:rPr>
            <w:rStyle w:val="Hipersaite"/>
            <w:color w:val="000000" w:themeColor="text1"/>
            <w:sz w:val="22"/>
            <w:szCs w:val="22"/>
          </w:rPr>
          <w:t>www.socd.lv</w:t>
        </w:r>
      </w:hyperlink>
      <w:r w:rsidR="00943451" w:rsidRPr="00450EDF">
        <w:rPr>
          <w:color w:val="000000" w:themeColor="text1"/>
          <w:sz w:val="22"/>
          <w:szCs w:val="22"/>
        </w:rPr>
        <w:t xml:space="preserve"> un Daugavpils </w:t>
      </w:r>
      <w:proofErr w:type="spellStart"/>
      <w:r w:rsidR="00D8267B" w:rsidRPr="00450EDF">
        <w:rPr>
          <w:color w:val="000000" w:themeColor="text1"/>
          <w:sz w:val="22"/>
          <w:szCs w:val="22"/>
        </w:rPr>
        <w:t>valsts</w:t>
      </w:r>
      <w:r w:rsidR="00943451" w:rsidRPr="00450EDF">
        <w:rPr>
          <w:color w:val="000000" w:themeColor="text1"/>
          <w:sz w:val="22"/>
          <w:szCs w:val="22"/>
        </w:rPr>
        <w:t>pilsētas</w:t>
      </w:r>
      <w:proofErr w:type="spellEnd"/>
      <w:r w:rsidR="00943451" w:rsidRPr="00450EDF">
        <w:rPr>
          <w:color w:val="000000" w:themeColor="text1"/>
          <w:sz w:val="22"/>
          <w:szCs w:val="22"/>
        </w:rPr>
        <w:t xml:space="preserve"> pašvaldības mājaslapā </w:t>
      </w:r>
      <w:r w:rsidR="00943451" w:rsidRPr="00450EDF">
        <w:rPr>
          <w:color w:val="000000" w:themeColor="text1"/>
          <w:sz w:val="22"/>
          <w:szCs w:val="22"/>
          <w:u w:val="single"/>
        </w:rPr>
        <w:t>www.daugavpils.lv.</w:t>
      </w:r>
    </w:p>
    <w:p w14:paraId="1DDE818C" w14:textId="00C8DE6D" w:rsidR="00C60AEE" w:rsidRPr="00A136C2" w:rsidRDefault="005E00CE" w:rsidP="00EC4019">
      <w:pPr>
        <w:pStyle w:val="Sarakstarindkopa"/>
        <w:numPr>
          <w:ilvl w:val="0"/>
          <w:numId w:val="4"/>
        </w:numPr>
        <w:tabs>
          <w:tab w:val="left" w:pos="426"/>
        </w:tabs>
        <w:spacing w:line="300" w:lineRule="auto"/>
        <w:jc w:val="both"/>
        <w:rPr>
          <w:color w:val="000000" w:themeColor="text1"/>
          <w:sz w:val="22"/>
          <w:szCs w:val="22"/>
        </w:rPr>
      </w:pPr>
      <w:r w:rsidRPr="00A136C2">
        <w:rPr>
          <w:b/>
          <w:color w:val="000000" w:themeColor="text1"/>
          <w:sz w:val="22"/>
          <w:szCs w:val="22"/>
        </w:rPr>
        <w:t xml:space="preserve">Piedāvājums iesniedzams: </w:t>
      </w:r>
      <w:r w:rsidRPr="00A136C2">
        <w:rPr>
          <w:color w:val="000000" w:themeColor="text1"/>
          <w:sz w:val="22"/>
          <w:szCs w:val="22"/>
        </w:rPr>
        <w:t>līdz 20</w:t>
      </w:r>
      <w:r w:rsidR="00DC5B32" w:rsidRPr="00A136C2">
        <w:rPr>
          <w:color w:val="000000" w:themeColor="text1"/>
          <w:sz w:val="22"/>
          <w:szCs w:val="22"/>
        </w:rPr>
        <w:t>2</w:t>
      </w:r>
      <w:r w:rsidR="0030712F" w:rsidRPr="00A136C2">
        <w:rPr>
          <w:color w:val="000000" w:themeColor="text1"/>
          <w:sz w:val="22"/>
          <w:szCs w:val="22"/>
        </w:rPr>
        <w:t>4</w:t>
      </w:r>
      <w:r w:rsidRPr="00A136C2">
        <w:rPr>
          <w:color w:val="000000" w:themeColor="text1"/>
          <w:sz w:val="22"/>
          <w:szCs w:val="22"/>
        </w:rPr>
        <w:t xml:space="preserve">.gada </w:t>
      </w:r>
      <w:r w:rsidR="00450EDF">
        <w:rPr>
          <w:color w:val="000000" w:themeColor="text1"/>
          <w:sz w:val="22"/>
          <w:szCs w:val="22"/>
        </w:rPr>
        <w:t>30</w:t>
      </w:r>
      <w:r w:rsidR="0030712F" w:rsidRPr="00A136C2">
        <w:rPr>
          <w:color w:val="000000" w:themeColor="text1"/>
          <w:sz w:val="22"/>
          <w:szCs w:val="22"/>
        </w:rPr>
        <w:t>.janvārim</w:t>
      </w:r>
      <w:r w:rsidR="00EA2DCC" w:rsidRPr="00A136C2">
        <w:rPr>
          <w:color w:val="000000" w:themeColor="text1"/>
          <w:sz w:val="22"/>
          <w:szCs w:val="22"/>
        </w:rPr>
        <w:t>,</w:t>
      </w:r>
      <w:r w:rsidR="00EE3632" w:rsidRPr="00A136C2">
        <w:rPr>
          <w:color w:val="000000" w:themeColor="text1"/>
          <w:sz w:val="22"/>
          <w:szCs w:val="22"/>
        </w:rPr>
        <w:t xml:space="preserve"> </w:t>
      </w:r>
      <w:r w:rsidRPr="00A136C2">
        <w:rPr>
          <w:color w:val="000000" w:themeColor="text1"/>
          <w:sz w:val="22"/>
          <w:szCs w:val="22"/>
        </w:rPr>
        <w:t>plkst.</w:t>
      </w:r>
      <w:r w:rsidR="00AC1879">
        <w:rPr>
          <w:color w:val="000000" w:themeColor="text1"/>
          <w:sz w:val="22"/>
          <w:szCs w:val="22"/>
        </w:rPr>
        <w:t>10</w:t>
      </w:r>
      <w:r w:rsidR="00751099" w:rsidRPr="00A136C2">
        <w:rPr>
          <w:color w:val="000000" w:themeColor="text1"/>
          <w:sz w:val="22"/>
          <w:szCs w:val="22"/>
        </w:rPr>
        <w:t>:00</w:t>
      </w:r>
      <w:r w:rsidR="00C60AEE" w:rsidRPr="00A136C2">
        <w:rPr>
          <w:color w:val="000000" w:themeColor="text1"/>
          <w:sz w:val="22"/>
          <w:szCs w:val="22"/>
        </w:rPr>
        <w:t>:</w:t>
      </w:r>
    </w:p>
    <w:p w14:paraId="294B1AED" w14:textId="7C5352DA" w:rsidR="00D8267B" w:rsidRPr="00A136C2" w:rsidRDefault="00943451" w:rsidP="00611E2C">
      <w:pPr>
        <w:pStyle w:val="Style1"/>
      </w:pPr>
      <w:r w:rsidRPr="00A136C2">
        <w:t xml:space="preserve">Daugavpils </w:t>
      </w:r>
      <w:proofErr w:type="spellStart"/>
      <w:r w:rsidR="00D8267B" w:rsidRPr="00A136C2">
        <w:t>valsts</w:t>
      </w:r>
      <w:r w:rsidRPr="00A136C2">
        <w:t>pilsētas</w:t>
      </w:r>
      <w:proofErr w:type="spellEnd"/>
      <w:r w:rsidRPr="00A136C2">
        <w:t xml:space="preserve"> pašvaldības iestādē “Sociālais dienests”, </w:t>
      </w:r>
      <w:r w:rsidRPr="00A136C2">
        <w:rPr>
          <w:rStyle w:val="Izteiksmgs"/>
        </w:rPr>
        <w:t>Vienības ielā 8</w:t>
      </w:r>
      <w:r w:rsidRPr="00A136C2">
        <w:rPr>
          <w:b/>
        </w:rPr>
        <w:t>,</w:t>
      </w:r>
      <w:r w:rsidRPr="00A136C2">
        <w:t xml:space="preserve"> Daugavpilī, LV-5401 (ieeja no </w:t>
      </w:r>
      <w:proofErr w:type="spellStart"/>
      <w:r w:rsidRPr="00A136C2">
        <w:t>Kr.Valdemāra</w:t>
      </w:r>
      <w:proofErr w:type="spellEnd"/>
      <w:r w:rsidRPr="00A136C2">
        <w:t xml:space="preserve"> ielas puses), </w:t>
      </w:r>
      <w:r w:rsidRPr="00A136C2">
        <w:rPr>
          <w:b/>
        </w:rPr>
        <w:t>ievietojot piedāvājumu pastkastītē</w:t>
      </w:r>
      <w:r w:rsidRPr="00A136C2">
        <w:t xml:space="preserve"> pie ieejas durvīm. Piedāvājumam jābūt slēgtā aploksnē ar norādi: </w:t>
      </w:r>
      <w:r w:rsidR="0030712F" w:rsidRPr="00A136C2">
        <w:t xml:space="preserve">“Tehniskās apsardzes pakalpojumu nodrošināšana, apsardzes tehnisko sistēmu apkalpošana un trauksmes pogu ierīkošana Daugavpils </w:t>
      </w:r>
      <w:proofErr w:type="spellStart"/>
      <w:r w:rsidR="0030712F" w:rsidRPr="00A136C2">
        <w:t>valstspilsētas</w:t>
      </w:r>
      <w:proofErr w:type="spellEnd"/>
      <w:r w:rsidR="0030712F" w:rsidRPr="00A136C2">
        <w:t xml:space="preserve"> pašvaldības iestādē „Sociālais</w:t>
      </w:r>
      <w:r w:rsidR="00173FB0">
        <w:t xml:space="preserve"> dienests”, ID Nr. DPPISD 2024/5</w:t>
      </w:r>
      <w:r w:rsidR="0030712F" w:rsidRPr="00A136C2">
        <w:t xml:space="preserve">, </w:t>
      </w:r>
      <w:r w:rsidRPr="00A136C2">
        <w:t>un pretendenta rekvizītiem.</w:t>
      </w:r>
    </w:p>
    <w:p w14:paraId="250DBCA6" w14:textId="6FA3395E" w:rsidR="00943451" w:rsidRPr="00A136C2" w:rsidRDefault="00943451" w:rsidP="00611E2C">
      <w:pPr>
        <w:pStyle w:val="Style1"/>
      </w:pPr>
      <w:r w:rsidRPr="00A136C2">
        <w:t xml:space="preserve">atsūtot </w:t>
      </w:r>
      <w:r w:rsidRPr="00A136C2">
        <w:rPr>
          <w:b/>
        </w:rPr>
        <w:t xml:space="preserve">ar paroli aizsargātu </w:t>
      </w:r>
      <w:r w:rsidRPr="00A136C2">
        <w:t xml:space="preserve">un ar drošu elektronisko parakstu parakstītu failu – piedāvājumu uz e-pastu: </w:t>
      </w:r>
      <w:hyperlink r:id="rId10">
        <w:r w:rsidRPr="00A136C2">
          <w:rPr>
            <w:u w:val="single"/>
          </w:rPr>
          <w:t>socd@socd.lv</w:t>
        </w:r>
        <w:r w:rsidRPr="00A136C2">
          <w:t xml:space="preserve">. </w:t>
        </w:r>
      </w:hyperlink>
      <w:r w:rsidRPr="00A136C2">
        <w:t xml:space="preserve">Šajā gadījumā pretendents </w:t>
      </w:r>
      <w:proofErr w:type="spellStart"/>
      <w:r w:rsidRPr="00A136C2">
        <w:t>nosūta</w:t>
      </w:r>
      <w:proofErr w:type="spellEnd"/>
      <w:r w:rsidRPr="00A136C2">
        <w:t xml:space="preserve"> paroli no faila 202</w:t>
      </w:r>
      <w:r w:rsidR="0030712F" w:rsidRPr="00A136C2">
        <w:t>4</w:t>
      </w:r>
      <w:r w:rsidRPr="00A136C2">
        <w:t xml:space="preserve">.gada </w:t>
      </w:r>
      <w:r w:rsidR="00450EDF">
        <w:t>30</w:t>
      </w:r>
      <w:r w:rsidR="0030712F" w:rsidRPr="00A136C2">
        <w:t>.janvārī</w:t>
      </w:r>
      <w:r w:rsidR="00AC1879">
        <w:t xml:space="preserve"> no plkst. 10:00 līdz plkst. 10</w:t>
      </w:r>
      <w:r w:rsidRPr="00A136C2">
        <w:t>:30 (uz e-pastu:</w:t>
      </w:r>
      <w:hyperlink r:id="rId11" w:history="1">
        <w:r w:rsidR="00D8267B" w:rsidRPr="00A136C2">
          <w:rPr>
            <w:rStyle w:val="Hipersaite"/>
            <w:color w:val="auto"/>
            <w:spacing w:val="-10"/>
          </w:rPr>
          <w:t xml:space="preserve"> </w:t>
        </w:r>
        <w:r w:rsidR="00D8267B" w:rsidRPr="00A136C2">
          <w:rPr>
            <w:rStyle w:val="Hipersaite"/>
            <w:color w:val="auto"/>
          </w:rPr>
          <w:t>kristine.cimoska@socd.lv</w:t>
        </w:r>
      </w:hyperlink>
      <w:r w:rsidRPr="00A136C2">
        <w:t>).</w:t>
      </w:r>
    </w:p>
    <w:p w14:paraId="281344D1" w14:textId="77777777" w:rsidR="0030712F" w:rsidRPr="00A136C2" w:rsidRDefault="0030712F" w:rsidP="00611E2C">
      <w:pPr>
        <w:pStyle w:val="Style1"/>
        <w:numPr>
          <w:ilvl w:val="0"/>
          <w:numId w:val="0"/>
        </w:numPr>
        <w:ind w:left="792"/>
      </w:pPr>
    </w:p>
    <w:p w14:paraId="217D8609" w14:textId="0092D032" w:rsidR="00C5304F" w:rsidRPr="00A136C2" w:rsidRDefault="00C5304F" w:rsidP="00AC1879">
      <w:pPr>
        <w:pStyle w:val="Style1"/>
        <w:numPr>
          <w:ilvl w:val="0"/>
          <w:numId w:val="0"/>
        </w:numPr>
        <w:ind w:left="792"/>
      </w:pPr>
      <w:r w:rsidRPr="00A136C2">
        <w:t>Pielikumā:</w:t>
      </w:r>
    </w:p>
    <w:p w14:paraId="7657709A" w14:textId="36BDD334" w:rsidR="00C5304F" w:rsidRPr="00A136C2" w:rsidRDefault="00C5304F" w:rsidP="00611E2C">
      <w:pPr>
        <w:pStyle w:val="Style1"/>
        <w:numPr>
          <w:ilvl w:val="0"/>
          <w:numId w:val="13"/>
        </w:numPr>
      </w:pPr>
      <w:r w:rsidRPr="00A136C2">
        <w:t>Tehniskā specifikācija;</w:t>
      </w:r>
    </w:p>
    <w:p w14:paraId="0BBB9A2C" w14:textId="25754725" w:rsidR="00C5304F" w:rsidRPr="00A136C2" w:rsidRDefault="00C5304F" w:rsidP="00611E2C">
      <w:pPr>
        <w:pStyle w:val="Style1"/>
        <w:numPr>
          <w:ilvl w:val="0"/>
          <w:numId w:val="13"/>
        </w:numPr>
      </w:pPr>
      <w:r w:rsidRPr="00A136C2">
        <w:t xml:space="preserve">Pieteikuma dalībai </w:t>
      </w:r>
      <w:proofErr w:type="spellStart"/>
      <w:r w:rsidRPr="00A136C2">
        <w:t>zemsliekšņa</w:t>
      </w:r>
      <w:proofErr w:type="spellEnd"/>
      <w:r w:rsidRPr="00A136C2">
        <w:t xml:space="preserve"> iepirkumā veidlapa;</w:t>
      </w:r>
    </w:p>
    <w:p w14:paraId="5CD6621C" w14:textId="1C653E73" w:rsidR="00C5304F" w:rsidRPr="00A136C2" w:rsidRDefault="00C5304F" w:rsidP="00611E2C">
      <w:pPr>
        <w:pStyle w:val="Style1"/>
        <w:numPr>
          <w:ilvl w:val="0"/>
          <w:numId w:val="13"/>
        </w:numPr>
      </w:pPr>
      <w:r w:rsidRPr="00A136C2">
        <w:t>Apsargājamo objektu apskates akta veidlapa;</w:t>
      </w:r>
    </w:p>
    <w:p w14:paraId="409D8E11" w14:textId="6663491C" w:rsidR="00C5304F" w:rsidRPr="00A136C2" w:rsidRDefault="00C5304F" w:rsidP="00611E2C">
      <w:pPr>
        <w:pStyle w:val="Style1"/>
        <w:numPr>
          <w:ilvl w:val="0"/>
          <w:numId w:val="13"/>
        </w:numPr>
      </w:pPr>
      <w:r w:rsidRPr="00A136C2">
        <w:t>Tehniskā piedāvājuma veidlapa;</w:t>
      </w:r>
    </w:p>
    <w:p w14:paraId="23218C42" w14:textId="22E63525" w:rsidR="00C5304F" w:rsidRPr="00A136C2" w:rsidRDefault="00C5304F" w:rsidP="00611E2C">
      <w:pPr>
        <w:pStyle w:val="Style1"/>
        <w:numPr>
          <w:ilvl w:val="0"/>
          <w:numId w:val="13"/>
        </w:numPr>
      </w:pPr>
      <w:r w:rsidRPr="00A136C2">
        <w:t>Finanšu piedāvājuma veidlapa;</w:t>
      </w:r>
    </w:p>
    <w:p w14:paraId="0F4F303E" w14:textId="1BBA00FC" w:rsidR="00C5304F" w:rsidRPr="00A136C2" w:rsidRDefault="00C5304F" w:rsidP="00611E2C">
      <w:pPr>
        <w:pStyle w:val="Style1"/>
        <w:numPr>
          <w:ilvl w:val="0"/>
          <w:numId w:val="13"/>
        </w:numPr>
      </w:pPr>
      <w:r w:rsidRPr="00A136C2">
        <w:t>Izmaksu aprēķinu tāmes veidlapa;</w:t>
      </w:r>
    </w:p>
    <w:p w14:paraId="157240AD" w14:textId="22DA8DC7" w:rsidR="00C5304F" w:rsidRPr="00A136C2" w:rsidRDefault="00C5304F" w:rsidP="00611E2C">
      <w:pPr>
        <w:pStyle w:val="Style1"/>
        <w:numPr>
          <w:ilvl w:val="0"/>
          <w:numId w:val="13"/>
        </w:numPr>
      </w:pPr>
      <w:r w:rsidRPr="00A136C2">
        <w:t>Personāla saraksta veidlapa;</w:t>
      </w:r>
    </w:p>
    <w:p w14:paraId="626CCBFD" w14:textId="00D1913E" w:rsidR="00C5304F" w:rsidRPr="00A136C2" w:rsidRDefault="00C5304F" w:rsidP="00611E2C">
      <w:pPr>
        <w:pStyle w:val="Style1"/>
        <w:numPr>
          <w:ilvl w:val="0"/>
          <w:numId w:val="13"/>
        </w:numPr>
      </w:pPr>
      <w:r w:rsidRPr="00A136C2">
        <w:t>Līguma projekts.</w:t>
      </w:r>
    </w:p>
    <w:p w14:paraId="4533751F" w14:textId="77777777" w:rsidR="00AF6007" w:rsidRPr="00A136C2" w:rsidRDefault="00AF6007" w:rsidP="00F00556">
      <w:pPr>
        <w:tabs>
          <w:tab w:val="left" w:pos="6946"/>
        </w:tabs>
        <w:rPr>
          <w:sz w:val="22"/>
          <w:szCs w:val="22"/>
          <w:lang w:val="lv-LV"/>
        </w:rPr>
      </w:pPr>
    </w:p>
    <w:p w14:paraId="28A8B220" w14:textId="7568E57E" w:rsidR="00F00556" w:rsidRPr="00A136C2" w:rsidRDefault="00CF2AEB" w:rsidP="00F00556">
      <w:pPr>
        <w:tabs>
          <w:tab w:val="left" w:pos="6946"/>
        </w:tabs>
        <w:rPr>
          <w:sz w:val="22"/>
          <w:szCs w:val="22"/>
          <w:lang w:val="lv-LV"/>
        </w:rPr>
      </w:pPr>
      <w:r w:rsidRPr="00A136C2">
        <w:rPr>
          <w:sz w:val="22"/>
          <w:szCs w:val="22"/>
          <w:lang w:val="lv-LV"/>
        </w:rPr>
        <w:t xml:space="preserve">Ziņojums sagatavots </w:t>
      </w:r>
      <w:r w:rsidR="00AC1879">
        <w:rPr>
          <w:sz w:val="22"/>
          <w:szCs w:val="22"/>
          <w:lang w:val="lv-LV"/>
        </w:rPr>
        <w:t>26</w:t>
      </w:r>
      <w:r w:rsidR="0030712F" w:rsidRPr="00A136C2">
        <w:rPr>
          <w:sz w:val="22"/>
          <w:szCs w:val="22"/>
          <w:lang w:val="lv-LV"/>
        </w:rPr>
        <w:t>.01.2024.</w:t>
      </w:r>
    </w:p>
    <w:p w14:paraId="45FC5CA5" w14:textId="77777777" w:rsidR="00CE45D0" w:rsidRPr="00A136C2" w:rsidRDefault="00CE45D0" w:rsidP="00CE45D0">
      <w:pPr>
        <w:tabs>
          <w:tab w:val="left" w:pos="6946"/>
        </w:tabs>
        <w:rPr>
          <w:color w:val="000000" w:themeColor="text1"/>
          <w:sz w:val="22"/>
          <w:szCs w:val="22"/>
          <w:lang w:val="lv-LV"/>
        </w:rPr>
      </w:pPr>
    </w:p>
    <w:p w14:paraId="5A7182CA" w14:textId="2A75034C" w:rsidR="0030712F" w:rsidRPr="00A136C2" w:rsidRDefault="00CE45D0" w:rsidP="00CE45D0">
      <w:pPr>
        <w:tabs>
          <w:tab w:val="left" w:pos="6946"/>
        </w:tabs>
        <w:rPr>
          <w:color w:val="000000" w:themeColor="text1"/>
          <w:sz w:val="22"/>
          <w:szCs w:val="22"/>
          <w:lang w:val="lv-LV"/>
        </w:rPr>
      </w:pPr>
      <w:r w:rsidRPr="00A136C2">
        <w:rPr>
          <w:color w:val="000000" w:themeColor="text1"/>
          <w:sz w:val="22"/>
          <w:szCs w:val="22"/>
          <w:lang w:val="lv-LV"/>
        </w:rPr>
        <w:t>Komisijas priekšsēdētāja</w:t>
      </w:r>
      <w:r w:rsidR="00AC1879">
        <w:rPr>
          <w:color w:val="000000" w:themeColor="text1"/>
          <w:sz w:val="22"/>
          <w:szCs w:val="22"/>
          <w:lang w:val="lv-LV"/>
        </w:rPr>
        <w:t>s vietnieks</w:t>
      </w:r>
      <w:r w:rsidRPr="00A136C2">
        <w:rPr>
          <w:color w:val="000000" w:themeColor="text1"/>
          <w:sz w:val="22"/>
          <w:szCs w:val="22"/>
          <w:lang w:val="lv-LV"/>
        </w:rPr>
        <w:tab/>
      </w:r>
      <w:proofErr w:type="spellStart"/>
      <w:r w:rsidR="00AC1879">
        <w:rPr>
          <w:color w:val="000000" w:themeColor="text1"/>
          <w:sz w:val="22"/>
          <w:szCs w:val="22"/>
          <w:lang w:val="lv-LV"/>
        </w:rPr>
        <w:t>V.Loginovs</w:t>
      </w:r>
      <w:proofErr w:type="spellEnd"/>
    </w:p>
    <w:p w14:paraId="67EB68B3" w14:textId="77777777" w:rsidR="00CE45D0" w:rsidRPr="00A136C2" w:rsidRDefault="00CE45D0" w:rsidP="00CE45D0">
      <w:pPr>
        <w:tabs>
          <w:tab w:val="left" w:pos="6946"/>
        </w:tabs>
        <w:rPr>
          <w:color w:val="000000" w:themeColor="text1"/>
          <w:sz w:val="22"/>
          <w:szCs w:val="22"/>
          <w:lang w:val="lv-LV"/>
        </w:rPr>
      </w:pPr>
    </w:p>
    <w:p w14:paraId="703AE19E" w14:textId="35EF3000" w:rsidR="00CE45D0" w:rsidRPr="00A136C2" w:rsidRDefault="00CE45D0" w:rsidP="00EF7FC6">
      <w:pPr>
        <w:tabs>
          <w:tab w:val="left" w:pos="6946"/>
        </w:tabs>
        <w:rPr>
          <w:color w:val="000000" w:themeColor="text1"/>
          <w:sz w:val="22"/>
          <w:szCs w:val="22"/>
          <w:lang w:val="lv-LV"/>
        </w:rPr>
      </w:pPr>
      <w:r w:rsidRPr="00A136C2">
        <w:rPr>
          <w:color w:val="000000" w:themeColor="text1"/>
          <w:sz w:val="22"/>
          <w:szCs w:val="22"/>
          <w:lang w:val="lv-LV"/>
        </w:rPr>
        <w:t>Komisijas locekļi:</w:t>
      </w:r>
      <w:r w:rsidRPr="00A136C2">
        <w:rPr>
          <w:color w:val="000000" w:themeColor="text1"/>
          <w:sz w:val="22"/>
          <w:szCs w:val="22"/>
          <w:lang w:val="lv-LV"/>
        </w:rPr>
        <w:tab/>
      </w:r>
      <w:proofErr w:type="spellStart"/>
      <w:r w:rsidR="00EF7FC6" w:rsidRPr="00A136C2">
        <w:rPr>
          <w:color w:val="000000" w:themeColor="text1"/>
          <w:sz w:val="22"/>
          <w:szCs w:val="22"/>
          <w:lang w:val="lv-LV"/>
        </w:rPr>
        <w:t>E.Hrapāne</w:t>
      </w:r>
      <w:proofErr w:type="spellEnd"/>
      <w:r w:rsidRPr="00A136C2">
        <w:rPr>
          <w:color w:val="000000" w:themeColor="text1"/>
          <w:sz w:val="22"/>
          <w:szCs w:val="22"/>
          <w:lang w:val="lv-LV"/>
        </w:rPr>
        <w:t xml:space="preserve"> </w:t>
      </w:r>
    </w:p>
    <w:p w14:paraId="1C461145" w14:textId="77777777" w:rsidR="0030712F" w:rsidRPr="00A136C2" w:rsidRDefault="0030712F" w:rsidP="00EF7FC6">
      <w:pPr>
        <w:tabs>
          <w:tab w:val="left" w:pos="6946"/>
        </w:tabs>
        <w:rPr>
          <w:color w:val="000000" w:themeColor="text1"/>
          <w:sz w:val="22"/>
          <w:szCs w:val="22"/>
          <w:lang w:val="lv-LV"/>
        </w:rPr>
      </w:pPr>
    </w:p>
    <w:p w14:paraId="7DD11B88" w14:textId="09238AA4" w:rsidR="0030712F" w:rsidRPr="00A136C2" w:rsidRDefault="0030712F" w:rsidP="00EF7FC6">
      <w:pPr>
        <w:tabs>
          <w:tab w:val="left" w:pos="6946"/>
        </w:tabs>
        <w:rPr>
          <w:color w:val="000000" w:themeColor="text1"/>
          <w:sz w:val="22"/>
          <w:szCs w:val="22"/>
          <w:lang w:val="lv-LV"/>
        </w:rPr>
      </w:pPr>
      <w:r w:rsidRPr="00A136C2">
        <w:rPr>
          <w:color w:val="000000" w:themeColor="text1"/>
          <w:sz w:val="22"/>
          <w:szCs w:val="22"/>
          <w:lang w:val="lv-LV"/>
        </w:rPr>
        <w:tab/>
      </w:r>
      <w:proofErr w:type="spellStart"/>
      <w:r w:rsidRPr="00A136C2">
        <w:rPr>
          <w:color w:val="000000" w:themeColor="text1"/>
          <w:sz w:val="22"/>
          <w:szCs w:val="22"/>
          <w:lang w:val="lv-LV"/>
        </w:rPr>
        <w:t>O.Daļecka</w:t>
      </w:r>
      <w:proofErr w:type="spellEnd"/>
    </w:p>
    <w:p w14:paraId="6ED2DD4C" w14:textId="77777777" w:rsidR="00CE45D0" w:rsidRPr="00A136C2" w:rsidRDefault="00CE45D0" w:rsidP="00CE45D0">
      <w:pPr>
        <w:tabs>
          <w:tab w:val="left" w:pos="6946"/>
        </w:tabs>
        <w:rPr>
          <w:color w:val="000000" w:themeColor="text1"/>
          <w:sz w:val="22"/>
          <w:szCs w:val="22"/>
          <w:lang w:val="lv-LV"/>
        </w:rPr>
      </w:pPr>
      <w:r w:rsidRPr="00A136C2">
        <w:rPr>
          <w:color w:val="000000" w:themeColor="text1"/>
          <w:sz w:val="22"/>
          <w:szCs w:val="22"/>
          <w:lang w:val="lv-LV"/>
        </w:rPr>
        <w:tab/>
      </w:r>
    </w:p>
    <w:p w14:paraId="2A80A937" w14:textId="6E67D681" w:rsidR="00CE45D0" w:rsidRPr="00A136C2" w:rsidRDefault="00CE45D0" w:rsidP="00CE45D0">
      <w:pPr>
        <w:tabs>
          <w:tab w:val="left" w:pos="6946"/>
        </w:tabs>
        <w:rPr>
          <w:color w:val="000000" w:themeColor="text1"/>
          <w:sz w:val="22"/>
          <w:szCs w:val="22"/>
          <w:lang w:val="lv-LV"/>
        </w:rPr>
      </w:pPr>
      <w:r w:rsidRPr="00A136C2">
        <w:rPr>
          <w:color w:val="000000" w:themeColor="text1"/>
          <w:sz w:val="22"/>
          <w:szCs w:val="22"/>
          <w:lang w:val="lv-LV"/>
        </w:rPr>
        <w:tab/>
      </w:r>
      <w:proofErr w:type="spellStart"/>
      <w:r w:rsidR="00D8267B" w:rsidRPr="00A136C2">
        <w:rPr>
          <w:color w:val="000000" w:themeColor="text1"/>
          <w:sz w:val="22"/>
          <w:szCs w:val="22"/>
          <w:lang w:val="lv-LV"/>
        </w:rPr>
        <w:t>L.Kiškoviča</w:t>
      </w:r>
      <w:proofErr w:type="spellEnd"/>
    </w:p>
    <w:p w14:paraId="24E87F85" w14:textId="77777777" w:rsidR="00CE45D0" w:rsidRPr="00A136C2" w:rsidRDefault="00CE45D0" w:rsidP="00CE45D0">
      <w:pPr>
        <w:tabs>
          <w:tab w:val="left" w:pos="6946"/>
        </w:tabs>
        <w:rPr>
          <w:color w:val="000000" w:themeColor="text1"/>
          <w:sz w:val="22"/>
          <w:szCs w:val="22"/>
          <w:lang w:val="lv-LV"/>
        </w:rPr>
      </w:pPr>
      <w:r w:rsidRPr="00A136C2">
        <w:rPr>
          <w:color w:val="000000" w:themeColor="text1"/>
          <w:sz w:val="22"/>
          <w:szCs w:val="22"/>
          <w:lang w:val="lv-LV"/>
        </w:rPr>
        <w:tab/>
      </w:r>
    </w:p>
    <w:p w14:paraId="0A3228E0" w14:textId="051B34FE" w:rsidR="0030712F" w:rsidRPr="00A136C2" w:rsidRDefault="00CE45D0" w:rsidP="00BE6DE9">
      <w:pPr>
        <w:tabs>
          <w:tab w:val="left" w:pos="6946"/>
        </w:tabs>
        <w:rPr>
          <w:color w:val="000000" w:themeColor="text1"/>
          <w:sz w:val="22"/>
          <w:szCs w:val="22"/>
          <w:lang w:val="lv-LV"/>
        </w:rPr>
      </w:pPr>
      <w:r w:rsidRPr="00A136C2">
        <w:rPr>
          <w:color w:val="000000" w:themeColor="text1"/>
          <w:sz w:val="22"/>
          <w:szCs w:val="22"/>
          <w:lang w:val="lv-LV"/>
        </w:rPr>
        <w:tab/>
      </w:r>
      <w:proofErr w:type="spellStart"/>
      <w:r w:rsidR="00D8267B" w:rsidRPr="00A136C2">
        <w:rPr>
          <w:color w:val="000000" w:themeColor="text1"/>
          <w:sz w:val="22"/>
          <w:szCs w:val="22"/>
          <w:lang w:val="lv-LV"/>
        </w:rPr>
        <w:t>K.Cimoška</w:t>
      </w:r>
      <w:proofErr w:type="spellEnd"/>
    </w:p>
    <w:p w14:paraId="7FCCAD84" w14:textId="77777777" w:rsidR="0030712F" w:rsidRPr="00A136C2" w:rsidRDefault="0030712F">
      <w:pPr>
        <w:rPr>
          <w:color w:val="000000" w:themeColor="text1"/>
          <w:sz w:val="22"/>
          <w:szCs w:val="22"/>
          <w:lang w:val="lv-LV"/>
        </w:rPr>
      </w:pPr>
      <w:r w:rsidRPr="00A136C2">
        <w:rPr>
          <w:color w:val="000000" w:themeColor="text1"/>
          <w:sz w:val="22"/>
          <w:szCs w:val="22"/>
          <w:lang w:val="lv-LV"/>
        </w:rPr>
        <w:br w:type="page"/>
      </w:r>
    </w:p>
    <w:p w14:paraId="5F4C1700" w14:textId="77777777" w:rsidR="001B3859" w:rsidRPr="00A136C2" w:rsidRDefault="001B3859" w:rsidP="00BE6DE9">
      <w:pPr>
        <w:tabs>
          <w:tab w:val="left" w:pos="6946"/>
        </w:tabs>
        <w:rPr>
          <w:color w:val="000000" w:themeColor="text1"/>
          <w:sz w:val="22"/>
          <w:szCs w:val="22"/>
          <w:lang w:val="lv-LV"/>
        </w:rPr>
      </w:pPr>
    </w:p>
    <w:p w14:paraId="7ED73AC5" w14:textId="5660B5EA" w:rsidR="001B3859" w:rsidRPr="00A136C2" w:rsidRDefault="001B3859" w:rsidP="00BF357A">
      <w:pPr>
        <w:tabs>
          <w:tab w:val="left" w:pos="6946"/>
        </w:tabs>
        <w:jc w:val="center"/>
        <w:rPr>
          <w:sz w:val="22"/>
          <w:szCs w:val="22"/>
          <w:lang w:val="lv-LV"/>
        </w:rPr>
      </w:pPr>
    </w:p>
    <w:p w14:paraId="5D8FEDEA" w14:textId="77777777" w:rsidR="001B3859" w:rsidRPr="00A136C2" w:rsidRDefault="001B3859" w:rsidP="001B3859">
      <w:pPr>
        <w:tabs>
          <w:tab w:val="left" w:pos="6946"/>
        </w:tabs>
        <w:jc w:val="right"/>
        <w:rPr>
          <w:sz w:val="22"/>
          <w:szCs w:val="22"/>
          <w:lang w:val="lv-LV"/>
        </w:rPr>
      </w:pPr>
      <w:r w:rsidRPr="00A136C2">
        <w:rPr>
          <w:sz w:val="22"/>
          <w:szCs w:val="22"/>
          <w:lang w:val="lv-LV"/>
        </w:rPr>
        <w:t xml:space="preserve">1.pielikums </w:t>
      </w:r>
      <w:r w:rsidRPr="00A136C2">
        <w:rPr>
          <w:bCs/>
          <w:sz w:val="22"/>
          <w:szCs w:val="22"/>
          <w:lang w:val="lv-LV"/>
        </w:rPr>
        <w:br/>
      </w:r>
    </w:p>
    <w:p w14:paraId="75A70485" w14:textId="047812E4" w:rsidR="001B3859" w:rsidRPr="00A136C2" w:rsidRDefault="001B3859" w:rsidP="001B3859">
      <w:pPr>
        <w:jc w:val="center"/>
        <w:rPr>
          <w:b/>
          <w:caps/>
          <w:sz w:val="22"/>
          <w:szCs w:val="22"/>
          <w:lang w:val="lv-LV"/>
        </w:rPr>
      </w:pPr>
      <w:r w:rsidRPr="00A136C2">
        <w:rPr>
          <w:b/>
          <w:caps/>
          <w:sz w:val="22"/>
          <w:szCs w:val="22"/>
          <w:lang w:val="lv-LV"/>
        </w:rPr>
        <w:t xml:space="preserve">TEHNISKĀ SPECIFIKĀCIJA zemsliekšņa iepirkumā </w:t>
      </w:r>
    </w:p>
    <w:p w14:paraId="43EB8DA5" w14:textId="2F083D6F" w:rsidR="0030712F" w:rsidRPr="00A136C2" w:rsidRDefault="0030712F" w:rsidP="0030712F">
      <w:pPr>
        <w:spacing w:before="6"/>
        <w:ind w:left="426" w:right="550" w:hanging="142"/>
        <w:jc w:val="center"/>
        <w:rPr>
          <w:b/>
          <w:sz w:val="22"/>
          <w:szCs w:val="22"/>
          <w:lang w:val="lv-LV"/>
        </w:rPr>
      </w:pPr>
      <w:r w:rsidRPr="00A136C2">
        <w:rPr>
          <w:b/>
          <w:sz w:val="22"/>
          <w:szCs w:val="22"/>
          <w:lang w:val="lv-LV"/>
        </w:rPr>
        <w:t xml:space="preserve">“Tehniskās apsardzes pakalpojumu nodrošināšana, apsardzes tehnisko sistēmu apkalpošana un trauksmes pogu ierīkošana Daugavpils </w:t>
      </w:r>
      <w:proofErr w:type="spellStart"/>
      <w:r w:rsidRPr="00A136C2">
        <w:rPr>
          <w:b/>
          <w:sz w:val="22"/>
          <w:szCs w:val="22"/>
          <w:lang w:val="lv-LV"/>
        </w:rPr>
        <w:t>valstspilsētas</w:t>
      </w:r>
      <w:proofErr w:type="spellEnd"/>
      <w:r w:rsidRPr="00A136C2">
        <w:rPr>
          <w:b/>
          <w:sz w:val="22"/>
          <w:szCs w:val="22"/>
          <w:lang w:val="lv-LV"/>
        </w:rPr>
        <w:t xml:space="preserve"> pašvaldības iestādē „Sociālais</w:t>
      </w:r>
      <w:r w:rsidR="00173FB0">
        <w:rPr>
          <w:b/>
          <w:sz w:val="22"/>
          <w:szCs w:val="22"/>
          <w:lang w:val="lv-LV"/>
        </w:rPr>
        <w:t xml:space="preserve"> dienests”, ID Nr. DPPISD 2024/5</w:t>
      </w:r>
    </w:p>
    <w:p w14:paraId="293397D8" w14:textId="3B54FB55" w:rsidR="001B3859" w:rsidRPr="00A136C2" w:rsidRDefault="001B3859" w:rsidP="00165053">
      <w:pPr>
        <w:spacing w:before="6" w:line="276" w:lineRule="auto"/>
        <w:ind w:right="-2"/>
        <w:jc w:val="center"/>
        <w:rPr>
          <w:b/>
          <w:sz w:val="22"/>
          <w:szCs w:val="22"/>
          <w:lang w:val="lv-LV"/>
        </w:rPr>
      </w:pPr>
    </w:p>
    <w:p w14:paraId="36533FB9" w14:textId="0FE7852A" w:rsidR="0030712F" w:rsidRPr="00A136C2" w:rsidRDefault="0030712F" w:rsidP="00C947F0">
      <w:pPr>
        <w:pStyle w:val="Sarakstarindkopa"/>
        <w:widowControl w:val="0"/>
        <w:numPr>
          <w:ilvl w:val="0"/>
          <w:numId w:val="9"/>
        </w:numPr>
        <w:tabs>
          <w:tab w:val="num" w:pos="851"/>
        </w:tabs>
        <w:autoSpaceDN w:val="0"/>
        <w:spacing w:after="120"/>
        <w:jc w:val="both"/>
        <w:textAlignment w:val="baseline"/>
        <w:rPr>
          <w:kern w:val="3"/>
          <w:sz w:val="22"/>
          <w:szCs w:val="22"/>
          <w:lang w:eastAsia="ja-JP" w:bidi="fa-IR"/>
        </w:rPr>
      </w:pPr>
      <w:r w:rsidRPr="00A136C2">
        <w:rPr>
          <w:kern w:val="3"/>
          <w:sz w:val="22"/>
          <w:szCs w:val="22"/>
          <w:lang w:eastAsia="ja-JP" w:bidi="fa-IR"/>
        </w:rPr>
        <w:t xml:space="preserve">Pretendents nodrošina tehniskās apsardzes pakalpojumu nodrošināšanu, apsardzes tehnisko sistēmu apkalpošanu un trauksmes pogu ierīkošanu Daugavpils </w:t>
      </w:r>
      <w:proofErr w:type="spellStart"/>
      <w:r w:rsidRPr="00A136C2">
        <w:rPr>
          <w:kern w:val="3"/>
          <w:sz w:val="22"/>
          <w:szCs w:val="22"/>
          <w:lang w:eastAsia="ja-JP" w:bidi="fa-IR"/>
        </w:rPr>
        <w:t>valstspilsētas</w:t>
      </w:r>
      <w:proofErr w:type="spellEnd"/>
      <w:r w:rsidRPr="00A136C2">
        <w:rPr>
          <w:kern w:val="3"/>
          <w:sz w:val="22"/>
          <w:szCs w:val="22"/>
          <w:lang w:eastAsia="ja-JP" w:bidi="fa-IR"/>
        </w:rPr>
        <w:t xml:space="preserve"> pašvaldības iestādē „Sociālais dienests” (turpmāk – Pasūtītājs) šādos objektos:</w:t>
      </w:r>
    </w:p>
    <w:tbl>
      <w:tblPr>
        <w:tblW w:w="7939" w:type="dxa"/>
        <w:jc w:val="center"/>
        <w:tblLayout w:type="fixed"/>
        <w:tblCellMar>
          <w:top w:w="55" w:type="dxa"/>
          <w:left w:w="55" w:type="dxa"/>
          <w:bottom w:w="55" w:type="dxa"/>
          <w:right w:w="55" w:type="dxa"/>
        </w:tblCellMar>
        <w:tblLook w:val="04A0" w:firstRow="1" w:lastRow="0" w:firstColumn="1" w:lastColumn="0" w:noHBand="0" w:noVBand="1"/>
      </w:tblPr>
      <w:tblGrid>
        <w:gridCol w:w="704"/>
        <w:gridCol w:w="1990"/>
        <w:gridCol w:w="1701"/>
        <w:gridCol w:w="1701"/>
        <w:gridCol w:w="1843"/>
      </w:tblGrid>
      <w:tr w:rsidR="0030712F" w:rsidRPr="00A136C2" w14:paraId="628DBA95" w14:textId="77777777" w:rsidTr="00E83EEF">
        <w:trPr>
          <w:trHeight w:val="402"/>
          <w:jc w:val="center"/>
        </w:trPr>
        <w:tc>
          <w:tcPr>
            <w:tcW w:w="704" w:type="dxa"/>
            <w:vMerge w:val="restart"/>
            <w:tcBorders>
              <w:top w:val="single" w:sz="4" w:space="0" w:color="000000"/>
              <w:left w:val="single" w:sz="4" w:space="0" w:color="000000"/>
              <w:right w:val="nil"/>
            </w:tcBorders>
            <w:shd w:val="clear" w:color="auto" w:fill="F2F2F2"/>
            <w:vAlign w:val="center"/>
          </w:tcPr>
          <w:p w14:paraId="32C05E72" w14:textId="77777777" w:rsidR="0030712F" w:rsidRPr="00A136C2" w:rsidRDefault="0030712F" w:rsidP="0030712F">
            <w:pPr>
              <w:widowControl w:val="0"/>
              <w:suppressLineNumbers/>
              <w:suppressAutoHyphens/>
              <w:autoSpaceDN w:val="0"/>
              <w:snapToGrid w:val="0"/>
              <w:jc w:val="center"/>
              <w:textAlignment w:val="baseline"/>
              <w:rPr>
                <w:bCs/>
                <w:kern w:val="3"/>
                <w:sz w:val="22"/>
                <w:szCs w:val="22"/>
                <w:lang w:val="lv-LV" w:eastAsia="ja-JP" w:bidi="fa-IR"/>
              </w:rPr>
            </w:pPr>
            <w:r w:rsidRPr="00A136C2">
              <w:rPr>
                <w:bCs/>
                <w:kern w:val="3"/>
                <w:sz w:val="22"/>
                <w:szCs w:val="22"/>
                <w:lang w:val="lv-LV" w:eastAsia="ja-JP" w:bidi="fa-IR"/>
              </w:rPr>
              <w:t>Nr.</w:t>
            </w:r>
          </w:p>
          <w:p w14:paraId="18F404C6" w14:textId="77777777" w:rsidR="0030712F" w:rsidRPr="00A136C2" w:rsidRDefault="0030712F" w:rsidP="0030712F">
            <w:pPr>
              <w:widowControl w:val="0"/>
              <w:suppressLineNumbers/>
              <w:suppressAutoHyphens/>
              <w:autoSpaceDN w:val="0"/>
              <w:jc w:val="center"/>
              <w:textAlignment w:val="baseline"/>
              <w:rPr>
                <w:bCs/>
                <w:kern w:val="3"/>
                <w:sz w:val="22"/>
                <w:szCs w:val="22"/>
                <w:lang w:val="lv-LV" w:eastAsia="ja-JP" w:bidi="fa-IR"/>
              </w:rPr>
            </w:pPr>
            <w:r w:rsidRPr="00A136C2">
              <w:rPr>
                <w:bCs/>
                <w:kern w:val="3"/>
                <w:sz w:val="22"/>
                <w:szCs w:val="22"/>
                <w:lang w:val="lv-LV" w:eastAsia="ja-JP" w:bidi="fa-IR"/>
              </w:rPr>
              <w:t>p.k.</w:t>
            </w:r>
          </w:p>
        </w:tc>
        <w:tc>
          <w:tcPr>
            <w:tcW w:w="1990" w:type="dxa"/>
            <w:vMerge w:val="restart"/>
            <w:tcBorders>
              <w:top w:val="single" w:sz="4" w:space="0" w:color="000000"/>
              <w:left w:val="single" w:sz="4" w:space="0" w:color="000000"/>
              <w:right w:val="nil"/>
            </w:tcBorders>
            <w:shd w:val="clear" w:color="auto" w:fill="F2F2F2"/>
            <w:vAlign w:val="center"/>
          </w:tcPr>
          <w:p w14:paraId="6467CCBC" w14:textId="687F282C" w:rsidR="0030712F" w:rsidRPr="00A136C2" w:rsidRDefault="0030712F" w:rsidP="0030712F">
            <w:pPr>
              <w:widowControl w:val="0"/>
              <w:suppressLineNumbers/>
              <w:tabs>
                <w:tab w:val="num" w:pos="576"/>
              </w:tabs>
              <w:suppressAutoHyphens/>
              <w:autoSpaceDN w:val="0"/>
              <w:snapToGrid w:val="0"/>
              <w:ind w:left="146" w:right="87"/>
              <w:jc w:val="center"/>
              <w:textAlignment w:val="baseline"/>
              <w:rPr>
                <w:bCs/>
                <w:kern w:val="3"/>
                <w:sz w:val="22"/>
                <w:szCs w:val="22"/>
                <w:lang w:val="lv-LV" w:eastAsia="ja-JP" w:bidi="fa-IR"/>
              </w:rPr>
            </w:pPr>
            <w:r w:rsidRPr="00A136C2">
              <w:rPr>
                <w:bCs/>
                <w:kern w:val="3"/>
                <w:sz w:val="22"/>
                <w:szCs w:val="22"/>
                <w:lang w:val="lv-LV" w:eastAsia="ja-JP" w:bidi="fa-IR"/>
              </w:rPr>
              <w:t>Pasūtītāja objekta nosaukums, adrese</w:t>
            </w:r>
          </w:p>
        </w:tc>
        <w:tc>
          <w:tcPr>
            <w:tcW w:w="524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D2639F6" w14:textId="77777777" w:rsidR="0030712F" w:rsidRPr="00A136C2" w:rsidRDefault="0030712F" w:rsidP="0030712F">
            <w:pPr>
              <w:widowControl w:val="0"/>
              <w:suppressLineNumbers/>
              <w:tabs>
                <w:tab w:val="num" w:pos="576"/>
              </w:tabs>
              <w:suppressAutoHyphens/>
              <w:autoSpaceDN w:val="0"/>
              <w:snapToGrid w:val="0"/>
              <w:ind w:left="-55"/>
              <w:jc w:val="center"/>
              <w:textAlignment w:val="baseline"/>
              <w:rPr>
                <w:bCs/>
                <w:kern w:val="3"/>
                <w:sz w:val="22"/>
                <w:szCs w:val="22"/>
                <w:lang w:val="lv-LV" w:eastAsia="ja-JP" w:bidi="fa-IR"/>
              </w:rPr>
            </w:pPr>
            <w:r w:rsidRPr="00A136C2">
              <w:rPr>
                <w:bCs/>
                <w:kern w:val="3"/>
                <w:sz w:val="22"/>
                <w:szCs w:val="22"/>
                <w:lang w:val="lv-LV" w:eastAsia="ja-JP" w:bidi="fa-IR"/>
              </w:rPr>
              <w:t>Tehniskā apsardze</w:t>
            </w:r>
          </w:p>
          <w:p w14:paraId="3E8A8143" w14:textId="77777777" w:rsidR="0030712F" w:rsidRPr="00A136C2" w:rsidRDefault="0030712F" w:rsidP="0030712F">
            <w:pPr>
              <w:spacing w:after="160" w:line="259" w:lineRule="auto"/>
              <w:jc w:val="center"/>
              <w:rPr>
                <w:sz w:val="22"/>
                <w:szCs w:val="22"/>
                <w:lang w:val="lv-LV" w:eastAsia="en-US"/>
              </w:rPr>
            </w:pPr>
            <w:r w:rsidRPr="00A136C2">
              <w:rPr>
                <w:bCs/>
                <w:kern w:val="3"/>
                <w:sz w:val="22"/>
                <w:szCs w:val="22"/>
                <w:lang w:val="lv-LV" w:eastAsia="ja-JP" w:bidi="fa-IR"/>
              </w:rPr>
              <w:t>(apsardzes tehniskās sistēmas)</w:t>
            </w:r>
          </w:p>
        </w:tc>
      </w:tr>
      <w:tr w:rsidR="0030712F" w:rsidRPr="00A136C2" w14:paraId="38F4053E" w14:textId="77777777" w:rsidTr="00E83EEF">
        <w:trPr>
          <w:trHeight w:val="740"/>
          <w:jc w:val="center"/>
        </w:trPr>
        <w:tc>
          <w:tcPr>
            <w:tcW w:w="704" w:type="dxa"/>
            <w:vMerge/>
            <w:tcBorders>
              <w:left w:val="single" w:sz="4" w:space="0" w:color="000000"/>
              <w:bottom w:val="single" w:sz="4" w:space="0" w:color="000000"/>
              <w:right w:val="nil"/>
            </w:tcBorders>
            <w:shd w:val="clear" w:color="auto" w:fill="F2F2F2"/>
            <w:vAlign w:val="center"/>
            <w:hideMark/>
          </w:tcPr>
          <w:p w14:paraId="723BDEC3" w14:textId="77777777" w:rsidR="0030712F" w:rsidRPr="00A136C2" w:rsidRDefault="0030712F" w:rsidP="0030712F">
            <w:pPr>
              <w:widowControl w:val="0"/>
              <w:suppressLineNumbers/>
              <w:suppressAutoHyphens/>
              <w:autoSpaceDN w:val="0"/>
              <w:jc w:val="center"/>
              <w:textAlignment w:val="baseline"/>
              <w:rPr>
                <w:b/>
                <w:bCs/>
                <w:kern w:val="3"/>
                <w:sz w:val="22"/>
                <w:szCs w:val="22"/>
                <w:lang w:val="lv-LV" w:eastAsia="ja-JP" w:bidi="fa-IR"/>
              </w:rPr>
            </w:pPr>
          </w:p>
        </w:tc>
        <w:tc>
          <w:tcPr>
            <w:tcW w:w="1990" w:type="dxa"/>
            <w:vMerge/>
            <w:tcBorders>
              <w:left w:val="single" w:sz="4" w:space="0" w:color="000000"/>
              <w:bottom w:val="single" w:sz="4" w:space="0" w:color="000000"/>
              <w:right w:val="nil"/>
            </w:tcBorders>
            <w:shd w:val="clear" w:color="auto" w:fill="F2F2F2"/>
            <w:vAlign w:val="center"/>
            <w:hideMark/>
          </w:tcPr>
          <w:p w14:paraId="7DDDC99C" w14:textId="77777777" w:rsidR="0030712F" w:rsidRPr="00A136C2" w:rsidRDefault="0030712F" w:rsidP="0030712F">
            <w:pPr>
              <w:widowControl w:val="0"/>
              <w:suppressLineNumbers/>
              <w:tabs>
                <w:tab w:val="num" w:pos="576"/>
              </w:tabs>
              <w:suppressAutoHyphens/>
              <w:autoSpaceDN w:val="0"/>
              <w:snapToGrid w:val="0"/>
              <w:ind w:left="146" w:right="87"/>
              <w:jc w:val="center"/>
              <w:textAlignment w:val="baseline"/>
              <w:rPr>
                <w:b/>
                <w:bCs/>
                <w:kern w:val="3"/>
                <w:sz w:val="22"/>
                <w:szCs w:val="22"/>
                <w:lang w:val="lv-LV" w:eastAsia="ja-JP" w:bidi="fa-IR"/>
              </w:rPr>
            </w:pPr>
          </w:p>
        </w:tc>
        <w:tc>
          <w:tcPr>
            <w:tcW w:w="1701" w:type="dxa"/>
            <w:tcBorders>
              <w:top w:val="single" w:sz="4" w:space="0" w:color="000000"/>
              <w:left w:val="single" w:sz="4" w:space="0" w:color="000000"/>
              <w:bottom w:val="single" w:sz="4" w:space="0" w:color="000000"/>
              <w:right w:val="nil"/>
            </w:tcBorders>
            <w:shd w:val="clear" w:color="auto" w:fill="F2F2F2"/>
            <w:vAlign w:val="center"/>
            <w:hideMark/>
          </w:tcPr>
          <w:p w14:paraId="408C5FBB" w14:textId="77777777" w:rsidR="0030712F" w:rsidRPr="00A136C2" w:rsidRDefault="0030712F" w:rsidP="0030712F">
            <w:pPr>
              <w:widowControl w:val="0"/>
              <w:suppressLineNumbers/>
              <w:tabs>
                <w:tab w:val="num" w:pos="576"/>
              </w:tabs>
              <w:suppressAutoHyphens/>
              <w:autoSpaceDN w:val="0"/>
              <w:snapToGrid w:val="0"/>
              <w:ind w:left="-55"/>
              <w:jc w:val="center"/>
              <w:textAlignment w:val="baseline"/>
              <w:rPr>
                <w:bCs/>
                <w:kern w:val="3"/>
                <w:sz w:val="22"/>
                <w:szCs w:val="22"/>
                <w:lang w:val="lv-LV" w:eastAsia="ja-JP" w:bidi="fa-IR"/>
              </w:rPr>
            </w:pPr>
            <w:r w:rsidRPr="00A136C2">
              <w:rPr>
                <w:bCs/>
                <w:kern w:val="3"/>
                <w:sz w:val="22"/>
                <w:szCs w:val="22"/>
                <w:lang w:val="lv-LV" w:eastAsia="ja-JP" w:bidi="fa-IR"/>
              </w:rPr>
              <w:t>Apsardzes signalizācija</w:t>
            </w:r>
          </w:p>
          <w:p w14:paraId="64415EB9" w14:textId="77777777" w:rsidR="0030712F" w:rsidRPr="00A136C2" w:rsidRDefault="0030712F" w:rsidP="0030712F">
            <w:pPr>
              <w:widowControl w:val="0"/>
              <w:suppressLineNumbers/>
              <w:tabs>
                <w:tab w:val="num" w:pos="576"/>
              </w:tabs>
              <w:suppressAutoHyphens/>
              <w:autoSpaceDN w:val="0"/>
              <w:snapToGrid w:val="0"/>
              <w:ind w:left="-55"/>
              <w:jc w:val="center"/>
              <w:textAlignment w:val="baseline"/>
              <w:rPr>
                <w:bCs/>
                <w:kern w:val="3"/>
                <w:sz w:val="22"/>
                <w:szCs w:val="22"/>
                <w:lang w:val="lv-LV" w:eastAsia="ja-JP" w:bidi="fa-IR"/>
              </w:rPr>
            </w:pPr>
            <w:r w:rsidRPr="00A136C2">
              <w:rPr>
                <w:bCs/>
                <w:kern w:val="3"/>
                <w:sz w:val="22"/>
                <w:szCs w:val="22"/>
                <w:lang w:val="lv-LV" w:eastAsia="ja-JP" w:bidi="fa-IR"/>
              </w:rPr>
              <w:t>(iekārtas modelis)</w:t>
            </w:r>
          </w:p>
        </w:tc>
        <w:tc>
          <w:tcPr>
            <w:tcW w:w="1701" w:type="dxa"/>
            <w:tcBorders>
              <w:top w:val="single" w:sz="4" w:space="0" w:color="000000"/>
              <w:left w:val="single" w:sz="4" w:space="0" w:color="000000"/>
              <w:bottom w:val="single" w:sz="4" w:space="0" w:color="000000"/>
              <w:right w:val="nil"/>
            </w:tcBorders>
            <w:shd w:val="clear" w:color="auto" w:fill="F2F2F2"/>
            <w:vAlign w:val="center"/>
            <w:hideMark/>
          </w:tcPr>
          <w:p w14:paraId="3ADBDE96" w14:textId="77777777" w:rsidR="0030712F" w:rsidRPr="00A136C2" w:rsidRDefault="0030712F" w:rsidP="0030712F">
            <w:pPr>
              <w:widowControl w:val="0"/>
              <w:suppressLineNumbers/>
              <w:tabs>
                <w:tab w:val="num" w:pos="576"/>
              </w:tabs>
              <w:suppressAutoHyphens/>
              <w:autoSpaceDN w:val="0"/>
              <w:snapToGrid w:val="0"/>
              <w:ind w:left="-55"/>
              <w:jc w:val="center"/>
              <w:textAlignment w:val="baseline"/>
              <w:rPr>
                <w:bCs/>
                <w:kern w:val="3"/>
                <w:sz w:val="22"/>
                <w:szCs w:val="22"/>
                <w:lang w:val="lv-LV" w:eastAsia="ja-JP" w:bidi="fa-IR"/>
              </w:rPr>
            </w:pPr>
            <w:r w:rsidRPr="00A136C2">
              <w:rPr>
                <w:bCs/>
                <w:kern w:val="3"/>
                <w:sz w:val="22"/>
                <w:szCs w:val="22"/>
                <w:lang w:val="lv-LV" w:eastAsia="ja-JP" w:bidi="fa-IR"/>
              </w:rPr>
              <w:t>Trauksmes poga</w:t>
            </w:r>
          </w:p>
          <w:p w14:paraId="1FF6F23E" w14:textId="77777777" w:rsidR="0030712F" w:rsidRPr="00A136C2" w:rsidRDefault="0030712F" w:rsidP="0030712F">
            <w:pPr>
              <w:widowControl w:val="0"/>
              <w:suppressLineNumbers/>
              <w:tabs>
                <w:tab w:val="num" w:pos="576"/>
              </w:tabs>
              <w:suppressAutoHyphens/>
              <w:autoSpaceDN w:val="0"/>
              <w:snapToGrid w:val="0"/>
              <w:ind w:left="-55"/>
              <w:jc w:val="center"/>
              <w:textAlignment w:val="baseline"/>
              <w:rPr>
                <w:bCs/>
                <w:kern w:val="3"/>
                <w:sz w:val="22"/>
                <w:szCs w:val="22"/>
                <w:lang w:val="lv-LV" w:eastAsia="ja-JP" w:bidi="fa-IR"/>
              </w:rPr>
            </w:pPr>
            <w:r w:rsidRPr="00A136C2">
              <w:rPr>
                <w:bCs/>
                <w:kern w:val="3"/>
                <w:sz w:val="22"/>
                <w:szCs w:val="22"/>
                <w:lang w:val="lv-LV" w:eastAsia="ja-JP" w:bidi="fa-IR"/>
              </w:rPr>
              <w:t>(iekārtas modelis)</w:t>
            </w:r>
          </w:p>
        </w:tc>
        <w:tc>
          <w:tcPr>
            <w:tcW w:w="1843"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5FB7EE84" w14:textId="77777777" w:rsidR="0030712F" w:rsidRPr="00A136C2" w:rsidRDefault="0030712F" w:rsidP="0030712F">
            <w:pPr>
              <w:widowControl w:val="0"/>
              <w:suppressLineNumbers/>
              <w:tabs>
                <w:tab w:val="num" w:pos="576"/>
              </w:tabs>
              <w:suppressAutoHyphens/>
              <w:autoSpaceDN w:val="0"/>
              <w:snapToGrid w:val="0"/>
              <w:ind w:left="-55"/>
              <w:jc w:val="center"/>
              <w:textAlignment w:val="baseline"/>
              <w:rPr>
                <w:bCs/>
                <w:kern w:val="3"/>
                <w:sz w:val="22"/>
                <w:szCs w:val="22"/>
                <w:lang w:val="lv-LV" w:eastAsia="ja-JP" w:bidi="fa-IR"/>
              </w:rPr>
            </w:pPr>
            <w:r w:rsidRPr="00A136C2">
              <w:rPr>
                <w:bCs/>
                <w:kern w:val="3"/>
                <w:sz w:val="22"/>
                <w:szCs w:val="22"/>
                <w:lang w:val="lv-LV" w:eastAsia="ja-JP" w:bidi="fa-IR"/>
              </w:rPr>
              <w:t>Ugunsdrošības</w:t>
            </w:r>
          </w:p>
          <w:p w14:paraId="2E462E6C" w14:textId="77777777" w:rsidR="0030712F" w:rsidRPr="00A136C2" w:rsidRDefault="0030712F" w:rsidP="0030712F">
            <w:pPr>
              <w:widowControl w:val="0"/>
              <w:suppressLineNumbers/>
              <w:tabs>
                <w:tab w:val="num" w:pos="576"/>
              </w:tabs>
              <w:suppressAutoHyphens/>
              <w:autoSpaceDN w:val="0"/>
              <w:snapToGrid w:val="0"/>
              <w:ind w:left="-55"/>
              <w:jc w:val="center"/>
              <w:textAlignment w:val="baseline"/>
              <w:rPr>
                <w:bCs/>
                <w:kern w:val="3"/>
                <w:sz w:val="22"/>
                <w:szCs w:val="22"/>
                <w:lang w:val="lv-LV" w:eastAsia="ja-JP" w:bidi="fa-IR"/>
              </w:rPr>
            </w:pPr>
            <w:r w:rsidRPr="00A136C2">
              <w:rPr>
                <w:bCs/>
                <w:kern w:val="3"/>
                <w:sz w:val="22"/>
                <w:szCs w:val="22"/>
                <w:lang w:val="lv-LV" w:eastAsia="ja-JP" w:bidi="fa-IR"/>
              </w:rPr>
              <w:t>signalizācija</w:t>
            </w:r>
          </w:p>
          <w:p w14:paraId="556FB15C" w14:textId="77777777" w:rsidR="0030712F" w:rsidRPr="00A136C2" w:rsidRDefault="0030712F" w:rsidP="0030712F">
            <w:pPr>
              <w:widowControl w:val="0"/>
              <w:suppressLineNumbers/>
              <w:tabs>
                <w:tab w:val="num" w:pos="576"/>
              </w:tabs>
              <w:suppressAutoHyphens/>
              <w:autoSpaceDN w:val="0"/>
              <w:snapToGrid w:val="0"/>
              <w:ind w:left="-55"/>
              <w:jc w:val="center"/>
              <w:textAlignment w:val="baseline"/>
              <w:rPr>
                <w:bCs/>
                <w:kern w:val="3"/>
                <w:sz w:val="22"/>
                <w:szCs w:val="22"/>
                <w:lang w:val="lv-LV" w:eastAsia="ja-JP" w:bidi="fa-IR"/>
              </w:rPr>
            </w:pPr>
            <w:r w:rsidRPr="00A136C2">
              <w:rPr>
                <w:bCs/>
                <w:kern w:val="3"/>
                <w:sz w:val="22"/>
                <w:szCs w:val="22"/>
                <w:lang w:val="lv-LV" w:eastAsia="ja-JP" w:bidi="fa-IR"/>
              </w:rPr>
              <w:t>(iekārtas modelis)</w:t>
            </w:r>
          </w:p>
        </w:tc>
      </w:tr>
      <w:tr w:rsidR="0030712F" w:rsidRPr="00A136C2" w14:paraId="092739AF" w14:textId="77777777" w:rsidTr="00E83EEF">
        <w:trPr>
          <w:jc w:val="center"/>
        </w:trPr>
        <w:tc>
          <w:tcPr>
            <w:tcW w:w="704" w:type="dxa"/>
            <w:tcBorders>
              <w:top w:val="single" w:sz="4" w:space="0" w:color="auto"/>
              <w:left w:val="single" w:sz="4" w:space="0" w:color="000000"/>
              <w:bottom w:val="single" w:sz="4" w:space="0" w:color="000000"/>
              <w:right w:val="nil"/>
            </w:tcBorders>
            <w:vAlign w:val="center"/>
            <w:hideMark/>
          </w:tcPr>
          <w:p w14:paraId="0479E7CE" w14:textId="77777777" w:rsidR="0030712F" w:rsidRPr="00A136C2" w:rsidRDefault="0030712F" w:rsidP="0030712F">
            <w:pPr>
              <w:widowControl w:val="0"/>
              <w:suppressLineNumbers/>
              <w:suppressAutoHyphens/>
              <w:autoSpaceDN w:val="0"/>
              <w:snapToGrid w:val="0"/>
              <w:jc w:val="center"/>
              <w:textAlignment w:val="baseline"/>
              <w:rPr>
                <w:kern w:val="3"/>
                <w:sz w:val="22"/>
                <w:szCs w:val="22"/>
                <w:lang w:val="lv-LV" w:eastAsia="ja-JP" w:bidi="fa-IR"/>
              </w:rPr>
            </w:pPr>
            <w:r w:rsidRPr="00A136C2">
              <w:rPr>
                <w:kern w:val="3"/>
                <w:sz w:val="22"/>
                <w:szCs w:val="22"/>
                <w:lang w:val="lv-LV" w:eastAsia="ja-JP" w:bidi="fa-IR"/>
              </w:rPr>
              <w:t>1.</w:t>
            </w:r>
          </w:p>
        </w:tc>
        <w:tc>
          <w:tcPr>
            <w:tcW w:w="1990" w:type="dxa"/>
            <w:tcBorders>
              <w:top w:val="single" w:sz="4" w:space="0" w:color="auto"/>
              <w:left w:val="single" w:sz="4" w:space="0" w:color="000000"/>
              <w:bottom w:val="single" w:sz="4" w:space="0" w:color="000000"/>
              <w:right w:val="nil"/>
            </w:tcBorders>
            <w:vAlign w:val="center"/>
          </w:tcPr>
          <w:p w14:paraId="53BE79DD" w14:textId="77777777" w:rsidR="0030712F" w:rsidRPr="00A136C2" w:rsidRDefault="0030712F" w:rsidP="0030712F">
            <w:pPr>
              <w:widowControl w:val="0"/>
              <w:suppressLineNumbers/>
              <w:tabs>
                <w:tab w:val="num" w:pos="576"/>
              </w:tabs>
              <w:suppressAutoHyphens/>
              <w:autoSpaceDN w:val="0"/>
              <w:snapToGrid w:val="0"/>
              <w:ind w:left="146" w:right="87"/>
              <w:jc w:val="center"/>
              <w:textAlignment w:val="baseline"/>
              <w:rPr>
                <w:kern w:val="3"/>
                <w:sz w:val="22"/>
                <w:szCs w:val="22"/>
                <w:lang w:val="lv-LV" w:eastAsia="ja-JP" w:bidi="fa-IR"/>
              </w:rPr>
            </w:pPr>
            <w:r w:rsidRPr="00A136C2">
              <w:rPr>
                <w:kern w:val="3"/>
                <w:sz w:val="22"/>
                <w:szCs w:val="22"/>
                <w:lang w:val="lv-LV" w:eastAsia="ja-JP" w:bidi="fa-IR"/>
              </w:rPr>
              <w:t>Patversme/Nakts patversme, Šaurā iela 23, Daugavpils</w:t>
            </w:r>
          </w:p>
        </w:tc>
        <w:tc>
          <w:tcPr>
            <w:tcW w:w="1701" w:type="dxa"/>
            <w:tcBorders>
              <w:top w:val="single" w:sz="4" w:space="0" w:color="auto"/>
              <w:left w:val="single" w:sz="4" w:space="0" w:color="000000"/>
              <w:bottom w:val="single" w:sz="4" w:space="0" w:color="000000"/>
              <w:right w:val="nil"/>
            </w:tcBorders>
            <w:vAlign w:val="center"/>
          </w:tcPr>
          <w:p w14:paraId="4D55FDAF" w14:textId="77777777" w:rsidR="0030712F" w:rsidRPr="00A136C2" w:rsidRDefault="0030712F" w:rsidP="0030712F">
            <w:pPr>
              <w:tabs>
                <w:tab w:val="num" w:pos="576"/>
              </w:tabs>
              <w:suppressAutoHyphens/>
              <w:snapToGrid w:val="0"/>
              <w:jc w:val="center"/>
              <w:rPr>
                <w:b/>
                <w:bCs/>
                <w:sz w:val="22"/>
                <w:szCs w:val="22"/>
                <w:lang w:val="lv-LV" w:eastAsia="ar-SA"/>
              </w:rPr>
            </w:pPr>
            <w:r w:rsidRPr="00A136C2">
              <w:rPr>
                <w:b/>
                <w:bCs/>
                <w:sz w:val="22"/>
                <w:szCs w:val="22"/>
                <w:lang w:val="lv-LV" w:eastAsia="ar-SA"/>
              </w:rPr>
              <w:t>ir</w:t>
            </w:r>
          </w:p>
          <w:p w14:paraId="76F1F9B6" w14:textId="77777777" w:rsidR="0030712F" w:rsidRPr="00A136C2" w:rsidRDefault="0030712F" w:rsidP="0030712F">
            <w:pPr>
              <w:tabs>
                <w:tab w:val="num" w:pos="576"/>
              </w:tabs>
              <w:suppressAutoHyphens/>
              <w:snapToGrid w:val="0"/>
              <w:jc w:val="center"/>
              <w:rPr>
                <w:sz w:val="22"/>
                <w:szCs w:val="22"/>
                <w:lang w:val="lv-LV" w:eastAsia="en-US"/>
              </w:rPr>
            </w:pPr>
            <w:r w:rsidRPr="00A136C2">
              <w:rPr>
                <w:sz w:val="22"/>
                <w:szCs w:val="22"/>
                <w:lang w:val="lv-LV" w:eastAsia="en-US"/>
              </w:rPr>
              <w:t>(</w:t>
            </w:r>
            <w:proofErr w:type="spellStart"/>
            <w:r w:rsidRPr="00A136C2">
              <w:rPr>
                <w:sz w:val="22"/>
                <w:szCs w:val="22"/>
                <w:lang w:val="lv-LV" w:eastAsia="en-US"/>
              </w:rPr>
              <w:t>Spectra</w:t>
            </w:r>
            <w:proofErr w:type="spellEnd"/>
            <w:r w:rsidRPr="00A136C2">
              <w:rPr>
                <w:sz w:val="22"/>
                <w:szCs w:val="22"/>
                <w:lang w:val="lv-LV" w:eastAsia="en-US"/>
              </w:rPr>
              <w:t xml:space="preserve"> 65, </w:t>
            </w:r>
          </w:p>
          <w:p w14:paraId="3C05C4D6" w14:textId="77777777" w:rsidR="0030712F" w:rsidRPr="00A136C2" w:rsidRDefault="0030712F" w:rsidP="0030712F">
            <w:pPr>
              <w:tabs>
                <w:tab w:val="num" w:pos="576"/>
              </w:tabs>
              <w:suppressAutoHyphens/>
              <w:snapToGrid w:val="0"/>
              <w:jc w:val="center"/>
              <w:rPr>
                <w:sz w:val="22"/>
                <w:szCs w:val="22"/>
                <w:lang w:val="lv-LV" w:eastAsia="ar-SA"/>
              </w:rPr>
            </w:pPr>
            <w:r w:rsidRPr="00A136C2">
              <w:rPr>
                <w:sz w:val="22"/>
                <w:szCs w:val="22"/>
                <w:lang w:val="lv-LV" w:eastAsia="en-US"/>
              </w:rPr>
              <w:t>1 gab.)</w:t>
            </w:r>
          </w:p>
        </w:tc>
        <w:tc>
          <w:tcPr>
            <w:tcW w:w="1701" w:type="dxa"/>
            <w:tcBorders>
              <w:top w:val="single" w:sz="4" w:space="0" w:color="auto"/>
              <w:left w:val="single" w:sz="4" w:space="0" w:color="000000"/>
              <w:bottom w:val="single" w:sz="4" w:space="0" w:color="000000"/>
              <w:right w:val="nil"/>
            </w:tcBorders>
            <w:vAlign w:val="center"/>
          </w:tcPr>
          <w:p w14:paraId="445D1A30" w14:textId="77777777" w:rsidR="0030712F" w:rsidRPr="00A136C2" w:rsidRDefault="0030712F" w:rsidP="0030712F">
            <w:pPr>
              <w:tabs>
                <w:tab w:val="num" w:pos="576"/>
              </w:tabs>
              <w:suppressAutoHyphens/>
              <w:snapToGrid w:val="0"/>
              <w:jc w:val="center"/>
              <w:rPr>
                <w:b/>
                <w:bCs/>
                <w:sz w:val="22"/>
                <w:szCs w:val="22"/>
                <w:lang w:val="lv-LV" w:eastAsia="ar-SA"/>
              </w:rPr>
            </w:pPr>
            <w:r w:rsidRPr="00A136C2">
              <w:rPr>
                <w:b/>
                <w:bCs/>
                <w:sz w:val="22"/>
                <w:szCs w:val="22"/>
                <w:lang w:val="lv-LV" w:eastAsia="ar-SA"/>
              </w:rPr>
              <w:t>jānodrošina</w:t>
            </w:r>
          </w:p>
          <w:p w14:paraId="42C2721D" w14:textId="77777777" w:rsidR="0030712F" w:rsidRPr="00A136C2" w:rsidRDefault="0030712F" w:rsidP="0030712F">
            <w:pPr>
              <w:tabs>
                <w:tab w:val="num" w:pos="576"/>
              </w:tabs>
              <w:suppressAutoHyphens/>
              <w:snapToGrid w:val="0"/>
              <w:jc w:val="center"/>
              <w:rPr>
                <w:sz w:val="22"/>
                <w:szCs w:val="22"/>
                <w:lang w:val="lv-LV" w:eastAsia="ar-SA"/>
              </w:rPr>
            </w:pPr>
            <w:r w:rsidRPr="00A136C2">
              <w:rPr>
                <w:sz w:val="22"/>
                <w:szCs w:val="22"/>
                <w:lang w:val="lv-LV" w:eastAsia="ar-SA"/>
              </w:rPr>
              <w:t xml:space="preserve">1 </w:t>
            </w:r>
            <w:proofErr w:type="spellStart"/>
            <w:r w:rsidRPr="00A136C2">
              <w:rPr>
                <w:sz w:val="22"/>
                <w:szCs w:val="22"/>
                <w:lang w:val="lv-LV" w:eastAsia="ar-SA"/>
              </w:rPr>
              <w:t>kompl</w:t>
            </w:r>
            <w:proofErr w:type="spellEnd"/>
            <w:r w:rsidRPr="00A136C2">
              <w:rPr>
                <w:sz w:val="22"/>
                <w:szCs w:val="22"/>
                <w:lang w:val="lv-LV" w:eastAsia="ar-SA"/>
              </w:rPr>
              <w:t>. ar 2 brelokiem</w:t>
            </w:r>
          </w:p>
          <w:p w14:paraId="38A091BC" w14:textId="77777777" w:rsidR="0030712F" w:rsidRPr="00A136C2" w:rsidRDefault="0030712F" w:rsidP="0030712F">
            <w:pPr>
              <w:tabs>
                <w:tab w:val="num" w:pos="576"/>
              </w:tabs>
              <w:suppressAutoHyphens/>
              <w:snapToGrid w:val="0"/>
              <w:jc w:val="center"/>
              <w:rPr>
                <w:sz w:val="22"/>
                <w:szCs w:val="22"/>
                <w:lang w:val="lv-LV" w:eastAsia="ar-SA"/>
              </w:rPr>
            </w:pPr>
          </w:p>
        </w:tc>
        <w:tc>
          <w:tcPr>
            <w:tcW w:w="1843" w:type="dxa"/>
            <w:tcBorders>
              <w:top w:val="single" w:sz="4" w:space="0" w:color="auto"/>
              <w:left w:val="single" w:sz="4" w:space="0" w:color="000000"/>
              <w:bottom w:val="single" w:sz="4" w:space="0" w:color="000000"/>
              <w:right w:val="single" w:sz="4" w:space="0" w:color="000000"/>
            </w:tcBorders>
            <w:vAlign w:val="center"/>
          </w:tcPr>
          <w:p w14:paraId="0303B2EA" w14:textId="77777777" w:rsidR="0030712F" w:rsidRPr="00A136C2" w:rsidRDefault="0030712F" w:rsidP="0030712F">
            <w:pPr>
              <w:tabs>
                <w:tab w:val="num" w:pos="576"/>
              </w:tabs>
              <w:suppressAutoHyphens/>
              <w:snapToGrid w:val="0"/>
              <w:jc w:val="center"/>
              <w:rPr>
                <w:b/>
                <w:bCs/>
                <w:sz w:val="22"/>
                <w:szCs w:val="22"/>
                <w:lang w:val="lv-LV" w:eastAsia="ar-SA"/>
              </w:rPr>
            </w:pPr>
            <w:r w:rsidRPr="00A136C2">
              <w:rPr>
                <w:b/>
                <w:bCs/>
                <w:sz w:val="22"/>
                <w:szCs w:val="22"/>
                <w:lang w:val="lv-LV" w:eastAsia="ar-SA"/>
              </w:rPr>
              <w:t>ir</w:t>
            </w:r>
          </w:p>
          <w:p w14:paraId="3FF377C6" w14:textId="77777777" w:rsidR="0030712F" w:rsidRPr="00A136C2" w:rsidRDefault="0030712F" w:rsidP="0030712F">
            <w:pPr>
              <w:tabs>
                <w:tab w:val="num" w:pos="576"/>
              </w:tabs>
              <w:suppressAutoHyphens/>
              <w:snapToGrid w:val="0"/>
              <w:jc w:val="center"/>
              <w:rPr>
                <w:sz w:val="22"/>
                <w:szCs w:val="22"/>
                <w:lang w:val="lv-LV" w:eastAsia="en-US"/>
              </w:rPr>
            </w:pPr>
            <w:r w:rsidRPr="00A136C2">
              <w:rPr>
                <w:sz w:val="22"/>
                <w:szCs w:val="22"/>
                <w:lang w:val="lv-LV" w:eastAsia="en-US"/>
              </w:rPr>
              <w:t>(UGD-Bentel-J-424-8, 2 gab.,</w:t>
            </w:r>
          </w:p>
          <w:p w14:paraId="7A46CCAE" w14:textId="77777777" w:rsidR="0030712F" w:rsidRPr="00A136C2" w:rsidRDefault="0030712F" w:rsidP="0030712F">
            <w:pPr>
              <w:tabs>
                <w:tab w:val="num" w:pos="576"/>
              </w:tabs>
              <w:suppressAutoHyphens/>
              <w:snapToGrid w:val="0"/>
              <w:jc w:val="center"/>
              <w:rPr>
                <w:sz w:val="22"/>
                <w:szCs w:val="22"/>
                <w:lang w:val="lv-LV" w:eastAsia="ar-SA"/>
              </w:rPr>
            </w:pPr>
            <w:r w:rsidRPr="00A136C2">
              <w:rPr>
                <w:sz w:val="22"/>
                <w:szCs w:val="22"/>
                <w:lang w:val="lv-LV" w:eastAsia="en-US"/>
              </w:rPr>
              <w:t xml:space="preserve"> 264 detektori, 13 sirēnas)</w:t>
            </w:r>
          </w:p>
        </w:tc>
      </w:tr>
      <w:tr w:rsidR="0030712F" w:rsidRPr="00A136C2" w14:paraId="7815FB62" w14:textId="77777777" w:rsidTr="00E83EEF">
        <w:trPr>
          <w:jc w:val="center"/>
        </w:trPr>
        <w:tc>
          <w:tcPr>
            <w:tcW w:w="704" w:type="dxa"/>
            <w:tcBorders>
              <w:top w:val="single" w:sz="4" w:space="0" w:color="000000"/>
              <w:left w:val="single" w:sz="4" w:space="0" w:color="000000"/>
              <w:bottom w:val="single" w:sz="4" w:space="0" w:color="000000"/>
              <w:right w:val="nil"/>
            </w:tcBorders>
            <w:vAlign w:val="center"/>
            <w:hideMark/>
          </w:tcPr>
          <w:p w14:paraId="40DC9576" w14:textId="77777777" w:rsidR="0030712F" w:rsidRPr="00A136C2" w:rsidRDefault="0030712F" w:rsidP="0030712F">
            <w:pPr>
              <w:widowControl w:val="0"/>
              <w:suppressLineNumbers/>
              <w:suppressAutoHyphens/>
              <w:autoSpaceDN w:val="0"/>
              <w:snapToGrid w:val="0"/>
              <w:jc w:val="center"/>
              <w:textAlignment w:val="baseline"/>
              <w:rPr>
                <w:kern w:val="3"/>
                <w:sz w:val="22"/>
                <w:szCs w:val="22"/>
                <w:lang w:val="lv-LV" w:eastAsia="ja-JP" w:bidi="fa-IR"/>
              </w:rPr>
            </w:pPr>
            <w:r w:rsidRPr="00A136C2">
              <w:rPr>
                <w:kern w:val="3"/>
                <w:sz w:val="22"/>
                <w:szCs w:val="22"/>
                <w:lang w:val="lv-LV" w:eastAsia="ja-JP" w:bidi="fa-IR"/>
              </w:rPr>
              <w:t>2.</w:t>
            </w:r>
          </w:p>
        </w:tc>
        <w:tc>
          <w:tcPr>
            <w:tcW w:w="1990" w:type="dxa"/>
            <w:tcBorders>
              <w:top w:val="single" w:sz="4" w:space="0" w:color="000000"/>
              <w:left w:val="single" w:sz="4" w:space="0" w:color="000000"/>
              <w:bottom w:val="single" w:sz="4" w:space="0" w:color="000000"/>
              <w:right w:val="nil"/>
            </w:tcBorders>
            <w:vAlign w:val="center"/>
          </w:tcPr>
          <w:p w14:paraId="695EB41E" w14:textId="77777777" w:rsidR="0030712F" w:rsidRPr="00A136C2" w:rsidRDefault="0030712F" w:rsidP="0030712F">
            <w:pPr>
              <w:widowControl w:val="0"/>
              <w:suppressLineNumbers/>
              <w:tabs>
                <w:tab w:val="num" w:pos="576"/>
              </w:tabs>
              <w:suppressAutoHyphens/>
              <w:autoSpaceDN w:val="0"/>
              <w:snapToGrid w:val="0"/>
              <w:ind w:left="146" w:right="87"/>
              <w:jc w:val="center"/>
              <w:textAlignment w:val="baseline"/>
              <w:rPr>
                <w:kern w:val="3"/>
                <w:sz w:val="22"/>
                <w:szCs w:val="22"/>
                <w:lang w:val="lv-LV" w:eastAsia="ja-JP" w:bidi="fa-IR"/>
              </w:rPr>
            </w:pPr>
            <w:r w:rsidRPr="00A136C2">
              <w:rPr>
                <w:kern w:val="3"/>
                <w:sz w:val="22"/>
                <w:szCs w:val="22"/>
                <w:lang w:val="lv-LV" w:eastAsia="ja-JP" w:bidi="fa-IR"/>
              </w:rPr>
              <w:t>Sociālā māja, Šaurā iela 28, Daugavpils</w:t>
            </w:r>
          </w:p>
        </w:tc>
        <w:tc>
          <w:tcPr>
            <w:tcW w:w="1701" w:type="dxa"/>
            <w:tcBorders>
              <w:top w:val="single" w:sz="4" w:space="0" w:color="000000"/>
              <w:left w:val="single" w:sz="4" w:space="0" w:color="000000"/>
              <w:bottom w:val="single" w:sz="4" w:space="0" w:color="000000"/>
              <w:right w:val="nil"/>
            </w:tcBorders>
            <w:vAlign w:val="center"/>
          </w:tcPr>
          <w:p w14:paraId="7130E472" w14:textId="77777777" w:rsidR="0030712F" w:rsidRPr="00A136C2" w:rsidRDefault="0030712F" w:rsidP="0030712F">
            <w:pPr>
              <w:tabs>
                <w:tab w:val="num" w:pos="576"/>
              </w:tabs>
              <w:suppressAutoHyphens/>
              <w:snapToGrid w:val="0"/>
              <w:jc w:val="center"/>
              <w:rPr>
                <w:b/>
                <w:bCs/>
                <w:sz w:val="22"/>
                <w:szCs w:val="22"/>
                <w:lang w:val="lv-LV" w:eastAsia="ar-SA"/>
              </w:rPr>
            </w:pPr>
            <w:r w:rsidRPr="00A136C2">
              <w:rPr>
                <w:b/>
                <w:bCs/>
                <w:sz w:val="22"/>
                <w:szCs w:val="22"/>
                <w:lang w:val="lv-LV" w:eastAsia="ar-SA"/>
              </w:rPr>
              <w:t>ir</w:t>
            </w:r>
          </w:p>
          <w:p w14:paraId="7BB8EBC9" w14:textId="77777777" w:rsidR="0030712F" w:rsidRPr="00A136C2" w:rsidRDefault="0030712F" w:rsidP="0030712F">
            <w:pPr>
              <w:tabs>
                <w:tab w:val="num" w:pos="576"/>
              </w:tabs>
              <w:suppressAutoHyphens/>
              <w:snapToGrid w:val="0"/>
              <w:jc w:val="center"/>
              <w:rPr>
                <w:sz w:val="22"/>
                <w:szCs w:val="22"/>
                <w:lang w:val="lv-LV" w:eastAsia="ar-SA"/>
              </w:rPr>
            </w:pPr>
            <w:r w:rsidRPr="00A136C2">
              <w:rPr>
                <w:sz w:val="22"/>
                <w:szCs w:val="22"/>
                <w:lang w:val="lv-LV" w:eastAsia="ar-SA"/>
              </w:rPr>
              <w:t>(</w:t>
            </w:r>
            <w:proofErr w:type="spellStart"/>
            <w:r w:rsidRPr="00A136C2">
              <w:rPr>
                <w:sz w:val="22"/>
                <w:szCs w:val="22"/>
                <w:lang w:val="lv-LV" w:eastAsia="ar-SA"/>
              </w:rPr>
              <w:t>Seco</w:t>
            </w:r>
            <w:proofErr w:type="spellEnd"/>
            <w:r w:rsidRPr="00A136C2">
              <w:rPr>
                <w:sz w:val="22"/>
                <w:szCs w:val="22"/>
                <w:lang w:val="lv-LV" w:eastAsia="ar-SA"/>
              </w:rPr>
              <w:t xml:space="preserve"> </w:t>
            </w:r>
            <w:proofErr w:type="spellStart"/>
            <w:r w:rsidRPr="00A136C2">
              <w:rPr>
                <w:sz w:val="22"/>
                <w:szCs w:val="22"/>
                <w:lang w:val="lv-LV" w:eastAsia="ar-SA"/>
              </w:rPr>
              <w:t>Link</w:t>
            </w:r>
            <w:proofErr w:type="spellEnd"/>
            <w:r w:rsidRPr="00A136C2">
              <w:rPr>
                <w:sz w:val="22"/>
                <w:szCs w:val="22"/>
                <w:lang w:val="lv-LV" w:eastAsia="ar-SA"/>
              </w:rPr>
              <w:t xml:space="preserve"> PAS 816,</w:t>
            </w:r>
          </w:p>
          <w:p w14:paraId="003A8053" w14:textId="77777777" w:rsidR="0030712F" w:rsidRPr="00A136C2" w:rsidRDefault="0030712F" w:rsidP="0030712F">
            <w:pPr>
              <w:tabs>
                <w:tab w:val="num" w:pos="576"/>
              </w:tabs>
              <w:suppressAutoHyphens/>
              <w:snapToGrid w:val="0"/>
              <w:jc w:val="center"/>
              <w:rPr>
                <w:sz w:val="22"/>
                <w:szCs w:val="22"/>
                <w:lang w:val="lv-LV" w:eastAsia="ar-SA"/>
              </w:rPr>
            </w:pPr>
            <w:r w:rsidRPr="00A136C2">
              <w:rPr>
                <w:sz w:val="22"/>
                <w:szCs w:val="22"/>
                <w:lang w:val="lv-LV" w:eastAsia="ar-SA"/>
              </w:rPr>
              <w:t>1 gab.)</w:t>
            </w:r>
          </w:p>
        </w:tc>
        <w:tc>
          <w:tcPr>
            <w:tcW w:w="1701" w:type="dxa"/>
            <w:tcBorders>
              <w:top w:val="single" w:sz="4" w:space="0" w:color="000000"/>
              <w:left w:val="single" w:sz="4" w:space="0" w:color="000000"/>
              <w:bottom w:val="single" w:sz="4" w:space="0" w:color="000000"/>
              <w:right w:val="nil"/>
            </w:tcBorders>
            <w:vAlign w:val="center"/>
          </w:tcPr>
          <w:p w14:paraId="5F599ED5" w14:textId="77777777" w:rsidR="0030712F" w:rsidRPr="00A136C2" w:rsidRDefault="0030712F" w:rsidP="0030712F">
            <w:pPr>
              <w:tabs>
                <w:tab w:val="num" w:pos="576"/>
              </w:tabs>
              <w:suppressAutoHyphens/>
              <w:snapToGrid w:val="0"/>
              <w:jc w:val="center"/>
              <w:rPr>
                <w:b/>
                <w:bCs/>
                <w:sz w:val="22"/>
                <w:szCs w:val="22"/>
                <w:lang w:val="lv-LV" w:eastAsia="ar-SA"/>
              </w:rPr>
            </w:pPr>
            <w:r w:rsidRPr="00A136C2">
              <w:rPr>
                <w:b/>
                <w:bCs/>
                <w:sz w:val="22"/>
                <w:szCs w:val="22"/>
                <w:lang w:val="lv-LV" w:eastAsia="ar-SA"/>
              </w:rPr>
              <w:t>jānodrošina</w:t>
            </w:r>
          </w:p>
          <w:p w14:paraId="0C2F3171" w14:textId="77777777" w:rsidR="0030712F" w:rsidRPr="00A136C2" w:rsidRDefault="0030712F" w:rsidP="0030712F">
            <w:pPr>
              <w:tabs>
                <w:tab w:val="num" w:pos="576"/>
              </w:tabs>
              <w:suppressAutoHyphens/>
              <w:snapToGrid w:val="0"/>
              <w:jc w:val="center"/>
              <w:rPr>
                <w:sz w:val="22"/>
                <w:szCs w:val="22"/>
                <w:lang w:val="lv-LV" w:eastAsia="ar-SA"/>
              </w:rPr>
            </w:pPr>
            <w:r w:rsidRPr="00A136C2">
              <w:rPr>
                <w:sz w:val="22"/>
                <w:szCs w:val="22"/>
                <w:lang w:val="lv-LV" w:eastAsia="ar-SA"/>
              </w:rPr>
              <w:t xml:space="preserve">1 </w:t>
            </w:r>
            <w:proofErr w:type="spellStart"/>
            <w:r w:rsidRPr="00A136C2">
              <w:rPr>
                <w:sz w:val="22"/>
                <w:szCs w:val="22"/>
                <w:lang w:val="lv-LV" w:eastAsia="ar-SA"/>
              </w:rPr>
              <w:t>kompl</w:t>
            </w:r>
            <w:proofErr w:type="spellEnd"/>
            <w:r w:rsidRPr="00A136C2">
              <w:rPr>
                <w:sz w:val="22"/>
                <w:szCs w:val="22"/>
                <w:lang w:val="lv-LV" w:eastAsia="ar-SA"/>
              </w:rPr>
              <w:t>. ar 2 brelokiem</w:t>
            </w:r>
          </w:p>
          <w:p w14:paraId="098878AC" w14:textId="77777777" w:rsidR="0030712F" w:rsidRPr="00A136C2" w:rsidRDefault="0030712F" w:rsidP="0030712F">
            <w:pPr>
              <w:tabs>
                <w:tab w:val="num" w:pos="576"/>
              </w:tabs>
              <w:suppressAutoHyphens/>
              <w:snapToGrid w:val="0"/>
              <w:jc w:val="center"/>
              <w:rPr>
                <w:sz w:val="22"/>
                <w:szCs w:val="22"/>
                <w:lang w:val="lv-LV" w:eastAsia="ar-SA"/>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538A0FF0" w14:textId="77777777" w:rsidR="0030712F" w:rsidRPr="00A136C2" w:rsidRDefault="0030712F" w:rsidP="0030712F">
            <w:pPr>
              <w:tabs>
                <w:tab w:val="num" w:pos="576"/>
              </w:tabs>
              <w:suppressAutoHyphens/>
              <w:snapToGrid w:val="0"/>
              <w:jc w:val="center"/>
              <w:rPr>
                <w:b/>
                <w:bCs/>
                <w:sz w:val="22"/>
                <w:szCs w:val="22"/>
                <w:lang w:val="lv-LV" w:eastAsia="ar-SA"/>
              </w:rPr>
            </w:pPr>
            <w:r w:rsidRPr="00A136C2">
              <w:rPr>
                <w:b/>
                <w:bCs/>
                <w:sz w:val="22"/>
                <w:szCs w:val="22"/>
                <w:lang w:val="lv-LV" w:eastAsia="ar-SA"/>
              </w:rPr>
              <w:t>ir</w:t>
            </w:r>
          </w:p>
          <w:p w14:paraId="72923F87" w14:textId="77777777" w:rsidR="0030712F" w:rsidRPr="00A136C2" w:rsidRDefault="0030712F" w:rsidP="0030712F">
            <w:pPr>
              <w:tabs>
                <w:tab w:val="num" w:pos="576"/>
              </w:tabs>
              <w:suppressAutoHyphens/>
              <w:snapToGrid w:val="0"/>
              <w:jc w:val="center"/>
              <w:rPr>
                <w:sz w:val="22"/>
                <w:szCs w:val="22"/>
                <w:lang w:val="lv-LV" w:eastAsia="en-US"/>
              </w:rPr>
            </w:pPr>
            <w:r w:rsidRPr="00A136C2">
              <w:rPr>
                <w:sz w:val="22"/>
                <w:szCs w:val="22"/>
                <w:lang w:val="lv-LV" w:eastAsia="en-US"/>
              </w:rPr>
              <w:t>(UGD-Bentel-J-424-8, 2 gab.,</w:t>
            </w:r>
          </w:p>
          <w:p w14:paraId="6F9C19F9" w14:textId="77777777" w:rsidR="0030712F" w:rsidRPr="00A136C2" w:rsidRDefault="0030712F" w:rsidP="0030712F">
            <w:pPr>
              <w:tabs>
                <w:tab w:val="num" w:pos="576"/>
              </w:tabs>
              <w:suppressAutoHyphens/>
              <w:snapToGrid w:val="0"/>
              <w:jc w:val="center"/>
              <w:rPr>
                <w:sz w:val="22"/>
                <w:szCs w:val="22"/>
                <w:lang w:val="lv-LV" w:eastAsia="en-US"/>
              </w:rPr>
            </w:pPr>
            <w:r w:rsidRPr="00A136C2">
              <w:rPr>
                <w:sz w:val="22"/>
                <w:szCs w:val="22"/>
                <w:lang w:val="lv-LV" w:eastAsia="en-US"/>
              </w:rPr>
              <w:t>228 detektori,</w:t>
            </w:r>
          </w:p>
          <w:p w14:paraId="529D5014" w14:textId="77777777" w:rsidR="0030712F" w:rsidRPr="00A136C2" w:rsidRDefault="0030712F" w:rsidP="0030712F">
            <w:pPr>
              <w:tabs>
                <w:tab w:val="num" w:pos="576"/>
              </w:tabs>
              <w:suppressAutoHyphens/>
              <w:snapToGrid w:val="0"/>
              <w:jc w:val="center"/>
              <w:rPr>
                <w:sz w:val="22"/>
                <w:szCs w:val="22"/>
                <w:lang w:val="lv-LV" w:eastAsia="ar-SA"/>
              </w:rPr>
            </w:pPr>
            <w:r w:rsidRPr="00A136C2">
              <w:rPr>
                <w:sz w:val="22"/>
                <w:szCs w:val="22"/>
                <w:lang w:val="lv-LV" w:eastAsia="en-US"/>
              </w:rPr>
              <w:t>11 sirēnas)</w:t>
            </w:r>
          </w:p>
        </w:tc>
      </w:tr>
      <w:tr w:rsidR="0030712F" w:rsidRPr="00A136C2" w14:paraId="77AC95AB" w14:textId="77777777" w:rsidTr="00E83EEF">
        <w:trPr>
          <w:jc w:val="center"/>
        </w:trPr>
        <w:tc>
          <w:tcPr>
            <w:tcW w:w="704" w:type="dxa"/>
            <w:tcBorders>
              <w:top w:val="single" w:sz="4" w:space="0" w:color="000000"/>
              <w:left w:val="single" w:sz="4" w:space="0" w:color="000000"/>
              <w:bottom w:val="single" w:sz="4" w:space="0" w:color="000000"/>
              <w:right w:val="nil"/>
            </w:tcBorders>
            <w:vAlign w:val="center"/>
            <w:hideMark/>
          </w:tcPr>
          <w:p w14:paraId="7E59E2EC" w14:textId="77777777" w:rsidR="0030712F" w:rsidRPr="00A136C2" w:rsidRDefault="0030712F" w:rsidP="0030712F">
            <w:pPr>
              <w:widowControl w:val="0"/>
              <w:suppressLineNumbers/>
              <w:suppressAutoHyphens/>
              <w:autoSpaceDN w:val="0"/>
              <w:snapToGrid w:val="0"/>
              <w:jc w:val="center"/>
              <w:textAlignment w:val="baseline"/>
              <w:rPr>
                <w:kern w:val="3"/>
                <w:sz w:val="22"/>
                <w:szCs w:val="22"/>
                <w:lang w:val="lv-LV" w:eastAsia="ja-JP" w:bidi="fa-IR"/>
              </w:rPr>
            </w:pPr>
            <w:r w:rsidRPr="00A136C2">
              <w:rPr>
                <w:kern w:val="3"/>
                <w:sz w:val="22"/>
                <w:szCs w:val="22"/>
                <w:lang w:val="lv-LV" w:eastAsia="ja-JP" w:bidi="fa-IR"/>
              </w:rPr>
              <w:t>3.</w:t>
            </w:r>
          </w:p>
        </w:tc>
        <w:tc>
          <w:tcPr>
            <w:tcW w:w="1990" w:type="dxa"/>
            <w:tcBorders>
              <w:top w:val="single" w:sz="4" w:space="0" w:color="000000"/>
              <w:left w:val="single" w:sz="4" w:space="0" w:color="000000"/>
              <w:bottom w:val="single" w:sz="4" w:space="0" w:color="000000"/>
              <w:right w:val="nil"/>
            </w:tcBorders>
            <w:vAlign w:val="center"/>
          </w:tcPr>
          <w:p w14:paraId="59636F8B" w14:textId="77777777" w:rsidR="0030712F" w:rsidRPr="00A136C2" w:rsidRDefault="0030712F" w:rsidP="0030712F">
            <w:pPr>
              <w:widowControl w:val="0"/>
              <w:suppressLineNumbers/>
              <w:tabs>
                <w:tab w:val="num" w:pos="576"/>
              </w:tabs>
              <w:suppressAutoHyphens/>
              <w:autoSpaceDN w:val="0"/>
              <w:snapToGrid w:val="0"/>
              <w:ind w:left="146" w:right="87"/>
              <w:jc w:val="center"/>
              <w:textAlignment w:val="baseline"/>
              <w:rPr>
                <w:kern w:val="3"/>
                <w:sz w:val="22"/>
                <w:szCs w:val="22"/>
                <w:lang w:val="lv-LV" w:eastAsia="ja-JP" w:bidi="fa-IR"/>
              </w:rPr>
            </w:pPr>
            <w:r w:rsidRPr="00A136C2">
              <w:rPr>
                <w:kern w:val="3"/>
                <w:sz w:val="22"/>
                <w:szCs w:val="22"/>
                <w:lang w:val="lv-LV" w:eastAsia="ja-JP" w:bidi="fa-IR"/>
              </w:rPr>
              <w:t>Ģimenes atbalsta centrs/patversme, Šaurā iela 26, Daugavpils</w:t>
            </w:r>
          </w:p>
        </w:tc>
        <w:tc>
          <w:tcPr>
            <w:tcW w:w="1701" w:type="dxa"/>
            <w:tcBorders>
              <w:top w:val="single" w:sz="4" w:space="0" w:color="000000"/>
              <w:left w:val="single" w:sz="4" w:space="0" w:color="000000"/>
              <w:bottom w:val="single" w:sz="4" w:space="0" w:color="000000"/>
              <w:right w:val="nil"/>
            </w:tcBorders>
            <w:vAlign w:val="center"/>
          </w:tcPr>
          <w:p w14:paraId="56BB126B" w14:textId="77777777" w:rsidR="0030712F" w:rsidRPr="00A136C2" w:rsidRDefault="0030712F" w:rsidP="0030712F">
            <w:pPr>
              <w:widowControl w:val="0"/>
              <w:suppressLineNumbers/>
              <w:tabs>
                <w:tab w:val="num" w:pos="576"/>
              </w:tabs>
              <w:suppressAutoHyphens/>
              <w:autoSpaceDN w:val="0"/>
              <w:snapToGrid w:val="0"/>
              <w:jc w:val="center"/>
              <w:textAlignment w:val="baseline"/>
              <w:rPr>
                <w:b/>
                <w:bCs/>
                <w:kern w:val="3"/>
                <w:sz w:val="22"/>
                <w:szCs w:val="22"/>
                <w:lang w:val="lv-LV" w:eastAsia="ja-JP" w:bidi="fa-IR"/>
              </w:rPr>
            </w:pPr>
            <w:r w:rsidRPr="00A136C2">
              <w:rPr>
                <w:b/>
                <w:bCs/>
                <w:kern w:val="3"/>
                <w:sz w:val="22"/>
                <w:szCs w:val="22"/>
                <w:lang w:val="lv-LV" w:eastAsia="ja-JP" w:bidi="fa-IR"/>
              </w:rPr>
              <w:t>nav</w:t>
            </w:r>
          </w:p>
        </w:tc>
        <w:tc>
          <w:tcPr>
            <w:tcW w:w="1701" w:type="dxa"/>
            <w:tcBorders>
              <w:top w:val="single" w:sz="4" w:space="0" w:color="000000"/>
              <w:left w:val="single" w:sz="4" w:space="0" w:color="000000"/>
              <w:bottom w:val="single" w:sz="4" w:space="0" w:color="000000"/>
              <w:right w:val="nil"/>
            </w:tcBorders>
            <w:vAlign w:val="center"/>
          </w:tcPr>
          <w:p w14:paraId="61BE746D" w14:textId="77777777" w:rsidR="0030712F" w:rsidRPr="00A136C2" w:rsidRDefault="0030712F" w:rsidP="0030712F">
            <w:pPr>
              <w:tabs>
                <w:tab w:val="num" w:pos="576"/>
              </w:tabs>
              <w:suppressAutoHyphens/>
              <w:snapToGrid w:val="0"/>
              <w:jc w:val="center"/>
              <w:rPr>
                <w:b/>
                <w:bCs/>
                <w:sz w:val="22"/>
                <w:szCs w:val="22"/>
                <w:lang w:val="lv-LV" w:eastAsia="ar-SA"/>
              </w:rPr>
            </w:pPr>
            <w:r w:rsidRPr="00A136C2">
              <w:rPr>
                <w:b/>
                <w:bCs/>
                <w:sz w:val="22"/>
                <w:szCs w:val="22"/>
                <w:lang w:val="lv-LV" w:eastAsia="ar-SA"/>
              </w:rPr>
              <w:t>jānodrošina</w:t>
            </w:r>
          </w:p>
          <w:p w14:paraId="62856677" w14:textId="77777777" w:rsidR="0030712F" w:rsidRPr="00A136C2" w:rsidRDefault="0030712F" w:rsidP="0030712F">
            <w:pPr>
              <w:tabs>
                <w:tab w:val="num" w:pos="576"/>
              </w:tabs>
              <w:suppressAutoHyphens/>
              <w:snapToGrid w:val="0"/>
              <w:jc w:val="center"/>
              <w:rPr>
                <w:sz w:val="22"/>
                <w:szCs w:val="22"/>
                <w:lang w:val="lv-LV" w:eastAsia="ar-SA"/>
              </w:rPr>
            </w:pPr>
            <w:r w:rsidRPr="00A136C2">
              <w:rPr>
                <w:sz w:val="22"/>
                <w:szCs w:val="22"/>
                <w:lang w:val="lv-LV" w:eastAsia="ar-SA"/>
              </w:rPr>
              <w:t xml:space="preserve">3 </w:t>
            </w:r>
            <w:proofErr w:type="spellStart"/>
            <w:r w:rsidRPr="00A136C2">
              <w:rPr>
                <w:sz w:val="22"/>
                <w:szCs w:val="22"/>
                <w:lang w:val="lv-LV" w:eastAsia="ar-SA"/>
              </w:rPr>
              <w:t>kompl</w:t>
            </w:r>
            <w:proofErr w:type="spellEnd"/>
            <w:r w:rsidRPr="00A136C2">
              <w:rPr>
                <w:sz w:val="22"/>
                <w:szCs w:val="22"/>
                <w:lang w:val="lv-LV" w:eastAsia="ar-SA"/>
              </w:rPr>
              <w:t>. ar 2 brelokiem katrā</w:t>
            </w:r>
          </w:p>
          <w:p w14:paraId="32B8E083" w14:textId="77777777" w:rsidR="0030712F" w:rsidRPr="00A136C2" w:rsidRDefault="0030712F" w:rsidP="0030712F">
            <w:pPr>
              <w:widowControl w:val="0"/>
              <w:suppressLineNumbers/>
              <w:tabs>
                <w:tab w:val="num" w:pos="576"/>
              </w:tabs>
              <w:suppressAutoHyphens/>
              <w:autoSpaceDN w:val="0"/>
              <w:snapToGrid w:val="0"/>
              <w:jc w:val="center"/>
              <w:textAlignment w:val="baseline"/>
              <w:rPr>
                <w:kern w:val="3"/>
                <w:sz w:val="22"/>
                <w:szCs w:val="22"/>
                <w:lang w:val="lv-LV" w:eastAsia="ja-JP" w:bidi="fa-IR"/>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7989D009" w14:textId="77777777" w:rsidR="0030712F" w:rsidRPr="00A136C2" w:rsidRDefault="0030712F" w:rsidP="0030712F">
            <w:pPr>
              <w:widowControl w:val="0"/>
              <w:suppressLineNumbers/>
              <w:tabs>
                <w:tab w:val="num" w:pos="576"/>
              </w:tabs>
              <w:suppressAutoHyphens/>
              <w:autoSpaceDN w:val="0"/>
              <w:snapToGrid w:val="0"/>
              <w:jc w:val="center"/>
              <w:textAlignment w:val="baseline"/>
              <w:rPr>
                <w:b/>
                <w:bCs/>
                <w:kern w:val="3"/>
                <w:sz w:val="22"/>
                <w:szCs w:val="22"/>
                <w:lang w:val="lv-LV" w:eastAsia="ja-JP" w:bidi="fa-IR"/>
              </w:rPr>
            </w:pPr>
            <w:r w:rsidRPr="00A136C2">
              <w:rPr>
                <w:b/>
                <w:bCs/>
                <w:kern w:val="3"/>
                <w:sz w:val="22"/>
                <w:szCs w:val="22"/>
                <w:lang w:val="lv-LV" w:eastAsia="ja-JP" w:bidi="fa-IR"/>
              </w:rPr>
              <w:t>ir</w:t>
            </w:r>
          </w:p>
          <w:p w14:paraId="36FEF04B" w14:textId="77777777" w:rsidR="0030712F" w:rsidRPr="00A136C2" w:rsidRDefault="0030712F" w:rsidP="0030712F">
            <w:pPr>
              <w:widowControl w:val="0"/>
              <w:suppressLineNumbers/>
              <w:tabs>
                <w:tab w:val="num" w:pos="576"/>
              </w:tabs>
              <w:suppressAutoHyphens/>
              <w:autoSpaceDN w:val="0"/>
              <w:snapToGrid w:val="0"/>
              <w:jc w:val="center"/>
              <w:textAlignment w:val="baseline"/>
              <w:rPr>
                <w:sz w:val="22"/>
                <w:szCs w:val="22"/>
                <w:lang w:val="lv-LV" w:eastAsia="en-US"/>
              </w:rPr>
            </w:pPr>
            <w:r w:rsidRPr="00A136C2">
              <w:rPr>
                <w:sz w:val="22"/>
                <w:szCs w:val="22"/>
                <w:lang w:val="lv-LV" w:eastAsia="en-US"/>
              </w:rPr>
              <w:t>(UGD-Bentel-J-524-F, 1 gab.,</w:t>
            </w:r>
          </w:p>
          <w:p w14:paraId="6D552D02" w14:textId="77777777" w:rsidR="0030712F" w:rsidRPr="00A136C2" w:rsidRDefault="0030712F" w:rsidP="0030712F">
            <w:pPr>
              <w:widowControl w:val="0"/>
              <w:suppressLineNumbers/>
              <w:tabs>
                <w:tab w:val="num" w:pos="576"/>
              </w:tabs>
              <w:suppressAutoHyphens/>
              <w:autoSpaceDN w:val="0"/>
              <w:snapToGrid w:val="0"/>
              <w:jc w:val="center"/>
              <w:textAlignment w:val="baseline"/>
              <w:rPr>
                <w:kern w:val="3"/>
                <w:sz w:val="22"/>
                <w:szCs w:val="22"/>
                <w:lang w:val="lv-LV" w:eastAsia="ja-JP" w:bidi="fa-IR"/>
              </w:rPr>
            </w:pPr>
            <w:r w:rsidRPr="00A136C2">
              <w:rPr>
                <w:sz w:val="22"/>
                <w:szCs w:val="22"/>
                <w:lang w:val="lv-LV" w:eastAsia="en-US"/>
              </w:rPr>
              <w:t>127 detektori, 10 sirēnas)</w:t>
            </w:r>
          </w:p>
        </w:tc>
      </w:tr>
      <w:tr w:rsidR="0030712F" w:rsidRPr="00A136C2" w14:paraId="487FEBB9" w14:textId="77777777" w:rsidTr="00E83EEF">
        <w:trPr>
          <w:jc w:val="center"/>
        </w:trPr>
        <w:tc>
          <w:tcPr>
            <w:tcW w:w="704" w:type="dxa"/>
            <w:tcBorders>
              <w:top w:val="single" w:sz="4" w:space="0" w:color="000000"/>
              <w:left w:val="single" w:sz="4" w:space="0" w:color="000000"/>
              <w:bottom w:val="single" w:sz="4" w:space="0" w:color="000000"/>
              <w:right w:val="nil"/>
            </w:tcBorders>
            <w:vAlign w:val="center"/>
            <w:hideMark/>
          </w:tcPr>
          <w:p w14:paraId="32F6A959" w14:textId="77777777" w:rsidR="0030712F" w:rsidRPr="00A136C2" w:rsidRDefault="0030712F" w:rsidP="0030712F">
            <w:pPr>
              <w:widowControl w:val="0"/>
              <w:suppressLineNumbers/>
              <w:suppressAutoHyphens/>
              <w:autoSpaceDN w:val="0"/>
              <w:snapToGrid w:val="0"/>
              <w:jc w:val="center"/>
              <w:textAlignment w:val="baseline"/>
              <w:rPr>
                <w:kern w:val="3"/>
                <w:sz w:val="22"/>
                <w:szCs w:val="22"/>
                <w:lang w:val="lv-LV" w:eastAsia="ja-JP" w:bidi="fa-IR"/>
              </w:rPr>
            </w:pPr>
            <w:r w:rsidRPr="00A136C2">
              <w:rPr>
                <w:kern w:val="3"/>
                <w:sz w:val="22"/>
                <w:szCs w:val="22"/>
                <w:lang w:val="lv-LV" w:eastAsia="ja-JP" w:bidi="fa-IR"/>
              </w:rPr>
              <w:t>4.</w:t>
            </w:r>
          </w:p>
        </w:tc>
        <w:tc>
          <w:tcPr>
            <w:tcW w:w="1990" w:type="dxa"/>
            <w:tcBorders>
              <w:top w:val="single" w:sz="4" w:space="0" w:color="000000"/>
              <w:left w:val="single" w:sz="4" w:space="0" w:color="000000"/>
              <w:bottom w:val="single" w:sz="4" w:space="0" w:color="000000"/>
              <w:right w:val="nil"/>
            </w:tcBorders>
            <w:vAlign w:val="center"/>
          </w:tcPr>
          <w:p w14:paraId="3BCB8849" w14:textId="77777777" w:rsidR="0030712F" w:rsidRPr="00A136C2" w:rsidRDefault="0030712F" w:rsidP="0030712F">
            <w:pPr>
              <w:widowControl w:val="0"/>
              <w:suppressLineNumbers/>
              <w:tabs>
                <w:tab w:val="num" w:pos="576"/>
              </w:tabs>
              <w:suppressAutoHyphens/>
              <w:autoSpaceDN w:val="0"/>
              <w:snapToGrid w:val="0"/>
              <w:ind w:left="146" w:right="87"/>
              <w:jc w:val="center"/>
              <w:textAlignment w:val="baseline"/>
              <w:rPr>
                <w:kern w:val="3"/>
                <w:sz w:val="22"/>
                <w:szCs w:val="22"/>
                <w:lang w:val="lv-LV" w:eastAsia="ja-JP" w:bidi="fa-IR"/>
              </w:rPr>
            </w:pPr>
            <w:r w:rsidRPr="00A136C2">
              <w:rPr>
                <w:kern w:val="3"/>
                <w:sz w:val="22"/>
                <w:szCs w:val="22"/>
                <w:lang w:val="lv-LV" w:eastAsia="ja-JP" w:bidi="fa-IR"/>
              </w:rPr>
              <w:t>Pasūtītāja administratīvā ēka,</w:t>
            </w:r>
          </w:p>
          <w:p w14:paraId="0A3820E7" w14:textId="77777777" w:rsidR="0030712F" w:rsidRPr="00A136C2" w:rsidRDefault="0030712F" w:rsidP="0030712F">
            <w:pPr>
              <w:widowControl w:val="0"/>
              <w:suppressLineNumbers/>
              <w:tabs>
                <w:tab w:val="num" w:pos="576"/>
              </w:tabs>
              <w:suppressAutoHyphens/>
              <w:autoSpaceDN w:val="0"/>
              <w:snapToGrid w:val="0"/>
              <w:ind w:left="146" w:right="87"/>
              <w:jc w:val="center"/>
              <w:textAlignment w:val="baseline"/>
              <w:rPr>
                <w:kern w:val="3"/>
                <w:sz w:val="22"/>
                <w:szCs w:val="22"/>
                <w:lang w:val="lv-LV" w:eastAsia="ja-JP" w:bidi="fa-IR"/>
              </w:rPr>
            </w:pPr>
            <w:r w:rsidRPr="00A136C2">
              <w:rPr>
                <w:kern w:val="3"/>
                <w:sz w:val="22"/>
                <w:szCs w:val="22"/>
                <w:lang w:val="lv-LV" w:eastAsia="ja-JP" w:bidi="fa-IR"/>
              </w:rPr>
              <w:t xml:space="preserve"> Vienības iela 8, Daugavpils</w:t>
            </w:r>
          </w:p>
        </w:tc>
        <w:tc>
          <w:tcPr>
            <w:tcW w:w="1701" w:type="dxa"/>
            <w:tcBorders>
              <w:top w:val="single" w:sz="4" w:space="0" w:color="000000"/>
              <w:left w:val="single" w:sz="4" w:space="0" w:color="000000"/>
              <w:bottom w:val="single" w:sz="4" w:space="0" w:color="000000"/>
              <w:right w:val="nil"/>
            </w:tcBorders>
            <w:vAlign w:val="center"/>
          </w:tcPr>
          <w:p w14:paraId="2653033B" w14:textId="77777777" w:rsidR="0030712F" w:rsidRPr="00A136C2" w:rsidRDefault="0030712F" w:rsidP="0030712F">
            <w:pPr>
              <w:widowControl w:val="0"/>
              <w:suppressLineNumbers/>
              <w:tabs>
                <w:tab w:val="num" w:pos="576"/>
              </w:tabs>
              <w:suppressAutoHyphens/>
              <w:autoSpaceDN w:val="0"/>
              <w:snapToGrid w:val="0"/>
              <w:jc w:val="center"/>
              <w:textAlignment w:val="baseline"/>
              <w:rPr>
                <w:b/>
                <w:bCs/>
                <w:kern w:val="3"/>
                <w:sz w:val="22"/>
                <w:szCs w:val="22"/>
                <w:lang w:val="lv-LV" w:eastAsia="ja-JP" w:bidi="fa-IR"/>
              </w:rPr>
            </w:pPr>
            <w:r w:rsidRPr="00A136C2">
              <w:rPr>
                <w:b/>
                <w:bCs/>
                <w:kern w:val="3"/>
                <w:sz w:val="22"/>
                <w:szCs w:val="22"/>
                <w:lang w:val="lv-LV" w:eastAsia="ja-JP" w:bidi="fa-IR"/>
              </w:rPr>
              <w:t>ir</w:t>
            </w:r>
          </w:p>
          <w:p w14:paraId="59AFA295" w14:textId="77777777" w:rsidR="0030712F" w:rsidRPr="00A136C2" w:rsidRDefault="0030712F" w:rsidP="0030712F">
            <w:pPr>
              <w:widowControl w:val="0"/>
              <w:suppressLineNumbers/>
              <w:tabs>
                <w:tab w:val="num" w:pos="576"/>
              </w:tabs>
              <w:suppressAutoHyphens/>
              <w:autoSpaceDN w:val="0"/>
              <w:snapToGrid w:val="0"/>
              <w:jc w:val="center"/>
              <w:textAlignment w:val="baseline"/>
              <w:rPr>
                <w:kern w:val="3"/>
                <w:sz w:val="22"/>
                <w:szCs w:val="22"/>
                <w:lang w:val="lv-LV" w:eastAsia="ja-JP" w:bidi="fa-IR"/>
              </w:rPr>
            </w:pPr>
            <w:r w:rsidRPr="00A136C2">
              <w:rPr>
                <w:kern w:val="3"/>
                <w:sz w:val="22"/>
                <w:szCs w:val="22"/>
                <w:lang w:val="lv-LV" w:eastAsia="ja-JP" w:bidi="fa-IR"/>
              </w:rPr>
              <w:t xml:space="preserve">(WX-8 apsardzes panelis,  </w:t>
            </w:r>
          </w:p>
          <w:p w14:paraId="41FD1827" w14:textId="77777777" w:rsidR="0030712F" w:rsidRPr="00A136C2" w:rsidRDefault="0030712F" w:rsidP="0030712F">
            <w:pPr>
              <w:widowControl w:val="0"/>
              <w:suppressLineNumbers/>
              <w:tabs>
                <w:tab w:val="num" w:pos="576"/>
              </w:tabs>
              <w:suppressAutoHyphens/>
              <w:autoSpaceDN w:val="0"/>
              <w:snapToGrid w:val="0"/>
              <w:jc w:val="center"/>
              <w:textAlignment w:val="baseline"/>
              <w:rPr>
                <w:kern w:val="3"/>
                <w:sz w:val="22"/>
                <w:szCs w:val="22"/>
                <w:lang w:val="lv-LV" w:eastAsia="ja-JP" w:bidi="fa-IR"/>
              </w:rPr>
            </w:pPr>
            <w:r w:rsidRPr="00A136C2">
              <w:rPr>
                <w:kern w:val="3"/>
                <w:sz w:val="22"/>
                <w:szCs w:val="22"/>
                <w:lang w:val="lv-LV" w:eastAsia="ja-JP" w:bidi="fa-IR"/>
              </w:rPr>
              <w:t>1 gab.)</w:t>
            </w:r>
          </w:p>
        </w:tc>
        <w:tc>
          <w:tcPr>
            <w:tcW w:w="1701" w:type="dxa"/>
            <w:tcBorders>
              <w:top w:val="single" w:sz="4" w:space="0" w:color="000000"/>
              <w:left w:val="single" w:sz="4" w:space="0" w:color="000000"/>
              <w:bottom w:val="single" w:sz="4" w:space="0" w:color="000000"/>
              <w:right w:val="nil"/>
            </w:tcBorders>
            <w:vAlign w:val="center"/>
          </w:tcPr>
          <w:p w14:paraId="25946AD5" w14:textId="77777777" w:rsidR="0030712F" w:rsidRPr="00A136C2" w:rsidRDefault="0030712F" w:rsidP="0030712F">
            <w:pPr>
              <w:tabs>
                <w:tab w:val="num" w:pos="576"/>
              </w:tabs>
              <w:suppressAutoHyphens/>
              <w:snapToGrid w:val="0"/>
              <w:jc w:val="center"/>
              <w:rPr>
                <w:b/>
                <w:bCs/>
                <w:sz w:val="22"/>
                <w:szCs w:val="22"/>
                <w:lang w:val="lv-LV" w:eastAsia="ar-SA"/>
              </w:rPr>
            </w:pPr>
            <w:r w:rsidRPr="00A136C2">
              <w:rPr>
                <w:b/>
                <w:bCs/>
                <w:sz w:val="22"/>
                <w:szCs w:val="22"/>
                <w:lang w:val="lv-LV" w:eastAsia="ar-SA"/>
              </w:rPr>
              <w:t>jānodrošina</w:t>
            </w:r>
          </w:p>
          <w:p w14:paraId="49D33EFA" w14:textId="77777777" w:rsidR="0030712F" w:rsidRPr="00A136C2" w:rsidRDefault="0030712F" w:rsidP="0030712F">
            <w:pPr>
              <w:tabs>
                <w:tab w:val="num" w:pos="576"/>
              </w:tabs>
              <w:suppressAutoHyphens/>
              <w:snapToGrid w:val="0"/>
              <w:jc w:val="center"/>
              <w:rPr>
                <w:sz w:val="22"/>
                <w:szCs w:val="22"/>
                <w:lang w:val="lv-LV" w:eastAsia="ar-SA"/>
              </w:rPr>
            </w:pPr>
            <w:r w:rsidRPr="00A136C2">
              <w:rPr>
                <w:sz w:val="22"/>
                <w:szCs w:val="22"/>
                <w:lang w:val="lv-LV" w:eastAsia="ar-SA"/>
              </w:rPr>
              <w:t xml:space="preserve">4 </w:t>
            </w:r>
            <w:proofErr w:type="spellStart"/>
            <w:r w:rsidRPr="00A136C2">
              <w:rPr>
                <w:sz w:val="22"/>
                <w:szCs w:val="22"/>
                <w:lang w:val="lv-LV" w:eastAsia="ar-SA"/>
              </w:rPr>
              <w:t>kompl</w:t>
            </w:r>
            <w:proofErr w:type="spellEnd"/>
            <w:r w:rsidRPr="00A136C2">
              <w:rPr>
                <w:sz w:val="22"/>
                <w:szCs w:val="22"/>
                <w:lang w:val="lv-LV" w:eastAsia="ar-SA"/>
              </w:rPr>
              <w:t>. ar 1 breloku katrā</w:t>
            </w:r>
          </w:p>
          <w:p w14:paraId="4823CF3E" w14:textId="77777777" w:rsidR="0030712F" w:rsidRPr="00A136C2" w:rsidRDefault="0030712F" w:rsidP="0030712F">
            <w:pPr>
              <w:widowControl w:val="0"/>
              <w:suppressLineNumbers/>
              <w:tabs>
                <w:tab w:val="num" w:pos="576"/>
              </w:tabs>
              <w:suppressAutoHyphens/>
              <w:autoSpaceDN w:val="0"/>
              <w:snapToGrid w:val="0"/>
              <w:jc w:val="center"/>
              <w:textAlignment w:val="baseline"/>
              <w:rPr>
                <w:kern w:val="3"/>
                <w:sz w:val="22"/>
                <w:szCs w:val="22"/>
                <w:lang w:val="lv-LV" w:eastAsia="ja-JP" w:bidi="fa-IR"/>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20D24FDF" w14:textId="77777777" w:rsidR="0030712F" w:rsidRPr="00A136C2" w:rsidRDefault="0030712F" w:rsidP="0030712F">
            <w:pPr>
              <w:widowControl w:val="0"/>
              <w:suppressLineNumbers/>
              <w:tabs>
                <w:tab w:val="num" w:pos="576"/>
              </w:tabs>
              <w:suppressAutoHyphens/>
              <w:autoSpaceDN w:val="0"/>
              <w:snapToGrid w:val="0"/>
              <w:jc w:val="center"/>
              <w:textAlignment w:val="baseline"/>
              <w:rPr>
                <w:b/>
                <w:bCs/>
                <w:kern w:val="3"/>
                <w:sz w:val="22"/>
                <w:szCs w:val="22"/>
                <w:lang w:val="lv-LV" w:eastAsia="ja-JP" w:bidi="fa-IR"/>
              </w:rPr>
            </w:pPr>
            <w:r w:rsidRPr="00A136C2">
              <w:rPr>
                <w:b/>
                <w:bCs/>
                <w:kern w:val="3"/>
                <w:sz w:val="22"/>
                <w:szCs w:val="22"/>
                <w:lang w:val="lv-LV" w:eastAsia="ja-JP" w:bidi="fa-IR"/>
              </w:rPr>
              <w:t>ir</w:t>
            </w:r>
          </w:p>
          <w:p w14:paraId="3F4EE964" w14:textId="77777777" w:rsidR="0030712F" w:rsidRPr="00A136C2" w:rsidRDefault="0030712F" w:rsidP="0030712F">
            <w:pPr>
              <w:widowControl w:val="0"/>
              <w:suppressLineNumbers/>
              <w:tabs>
                <w:tab w:val="num" w:pos="576"/>
              </w:tabs>
              <w:suppressAutoHyphens/>
              <w:autoSpaceDN w:val="0"/>
              <w:snapToGrid w:val="0"/>
              <w:jc w:val="center"/>
              <w:textAlignment w:val="baseline"/>
              <w:rPr>
                <w:sz w:val="22"/>
                <w:szCs w:val="22"/>
                <w:lang w:val="lv-LV" w:eastAsia="en-US"/>
              </w:rPr>
            </w:pPr>
            <w:r w:rsidRPr="00A136C2">
              <w:rPr>
                <w:sz w:val="22"/>
                <w:szCs w:val="22"/>
                <w:lang w:val="lv-LV" w:eastAsia="en-US"/>
              </w:rPr>
              <w:t>(UGD-</w:t>
            </w:r>
            <w:proofErr w:type="spellStart"/>
            <w:r w:rsidRPr="00A136C2">
              <w:rPr>
                <w:sz w:val="22"/>
                <w:szCs w:val="22"/>
                <w:lang w:val="lv-LV" w:eastAsia="en-US"/>
              </w:rPr>
              <w:t>Smartline</w:t>
            </w:r>
            <w:proofErr w:type="spellEnd"/>
            <w:r w:rsidRPr="00A136C2">
              <w:rPr>
                <w:sz w:val="22"/>
                <w:szCs w:val="22"/>
                <w:lang w:val="lv-LV" w:eastAsia="en-US"/>
              </w:rPr>
              <w:t xml:space="preserve"> 36/4, 1 gab.,</w:t>
            </w:r>
          </w:p>
          <w:p w14:paraId="515C70D4" w14:textId="77777777" w:rsidR="0030712F" w:rsidRPr="00A136C2" w:rsidRDefault="0030712F" w:rsidP="0030712F">
            <w:pPr>
              <w:widowControl w:val="0"/>
              <w:suppressLineNumbers/>
              <w:tabs>
                <w:tab w:val="num" w:pos="576"/>
              </w:tabs>
              <w:suppressAutoHyphens/>
              <w:autoSpaceDN w:val="0"/>
              <w:snapToGrid w:val="0"/>
              <w:jc w:val="center"/>
              <w:textAlignment w:val="baseline"/>
              <w:rPr>
                <w:sz w:val="22"/>
                <w:szCs w:val="22"/>
                <w:lang w:val="lv-LV" w:eastAsia="en-US"/>
              </w:rPr>
            </w:pPr>
            <w:r w:rsidRPr="00A136C2">
              <w:rPr>
                <w:sz w:val="22"/>
                <w:szCs w:val="22"/>
                <w:lang w:val="lv-LV" w:eastAsia="en-US"/>
              </w:rPr>
              <w:t>90 detektori,</w:t>
            </w:r>
          </w:p>
          <w:p w14:paraId="62614423" w14:textId="77777777" w:rsidR="0030712F" w:rsidRPr="00A136C2" w:rsidRDefault="0030712F" w:rsidP="0030712F">
            <w:pPr>
              <w:widowControl w:val="0"/>
              <w:suppressLineNumbers/>
              <w:tabs>
                <w:tab w:val="num" w:pos="576"/>
              </w:tabs>
              <w:suppressAutoHyphens/>
              <w:autoSpaceDN w:val="0"/>
              <w:snapToGrid w:val="0"/>
              <w:jc w:val="center"/>
              <w:textAlignment w:val="baseline"/>
              <w:rPr>
                <w:kern w:val="3"/>
                <w:sz w:val="22"/>
                <w:szCs w:val="22"/>
                <w:lang w:val="lv-LV" w:eastAsia="ja-JP" w:bidi="fa-IR"/>
              </w:rPr>
            </w:pPr>
            <w:r w:rsidRPr="00A136C2">
              <w:rPr>
                <w:sz w:val="22"/>
                <w:szCs w:val="22"/>
                <w:lang w:val="lv-LV" w:eastAsia="en-US"/>
              </w:rPr>
              <w:t>9 sirēnas)</w:t>
            </w:r>
          </w:p>
        </w:tc>
      </w:tr>
      <w:tr w:rsidR="0030712F" w:rsidRPr="00A136C2" w14:paraId="60295664" w14:textId="77777777" w:rsidTr="00E83EEF">
        <w:trPr>
          <w:jc w:val="center"/>
        </w:trPr>
        <w:tc>
          <w:tcPr>
            <w:tcW w:w="704" w:type="dxa"/>
            <w:tcBorders>
              <w:top w:val="single" w:sz="4" w:space="0" w:color="000000"/>
              <w:left w:val="single" w:sz="4" w:space="0" w:color="000000"/>
              <w:bottom w:val="single" w:sz="4" w:space="0" w:color="000000"/>
              <w:right w:val="nil"/>
            </w:tcBorders>
            <w:vAlign w:val="center"/>
            <w:hideMark/>
          </w:tcPr>
          <w:p w14:paraId="6E82FF75" w14:textId="77777777" w:rsidR="0030712F" w:rsidRPr="00A136C2" w:rsidRDefault="0030712F" w:rsidP="0030712F">
            <w:pPr>
              <w:widowControl w:val="0"/>
              <w:suppressLineNumbers/>
              <w:suppressAutoHyphens/>
              <w:autoSpaceDN w:val="0"/>
              <w:snapToGrid w:val="0"/>
              <w:jc w:val="center"/>
              <w:textAlignment w:val="baseline"/>
              <w:rPr>
                <w:kern w:val="3"/>
                <w:sz w:val="22"/>
                <w:szCs w:val="22"/>
                <w:lang w:val="lv-LV" w:eastAsia="ja-JP" w:bidi="fa-IR"/>
              </w:rPr>
            </w:pPr>
            <w:r w:rsidRPr="00A136C2">
              <w:rPr>
                <w:kern w:val="3"/>
                <w:sz w:val="22"/>
                <w:szCs w:val="22"/>
                <w:lang w:val="lv-LV" w:eastAsia="ja-JP" w:bidi="fa-IR"/>
              </w:rPr>
              <w:t>5.</w:t>
            </w:r>
          </w:p>
        </w:tc>
        <w:tc>
          <w:tcPr>
            <w:tcW w:w="1990" w:type="dxa"/>
            <w:tcBorders>
              <w:top w:val="single" w:sz="4" w:space="0" w:color="000000"/>
              <w:left w:val="single" w:sz="4" w:space="0" w:color="000000"/>
              <w:bottom w:val="single" w:sz="4" w:space="0" w:color="000000"/>
              <w:right w:val="nil"/>
            </w:tcBorders>
            <w:vAlign w:val="center"/>
          </w:tcPr>
          <w:p w14:paraId="328F10E2" w14:textId="77777777" w:rsidR="0030712F" w:rsidRPr="00A136C2" w:rsidRDefault="0030712F" w:rsidP="0030712F">
            <w:pPr>
              <w:widowControl w:val="0"/>
              <w:suppressLineNumbers/>
              <w:tabs>
                <w:tab w:val="num" w:pos="576"/>
              </w:tabs>
              <w:suppressAutoHyphens/>
              <w:autoSpaceDN w:val="0"/>
              <w:snapToGrid w:val="0"/>
              <w:ind w:left="146" w:right="87"/>
              <w:jc w:val="center"/>
              <w:textAlignment w:val="baseline"/>
              <w:rPr>
                <w:kern w:val="3"/>
                <w:sz w:val="22"/>
                <w:szCs w:val="22"/>
                <w:lang w:val="lv-LV" w:eastAsia="ja-JP" w:bidi="fa-IR"/>
              </w:rPr>
            </w:pPr>
            <w:r w:rsidRPr="00A136C2">
              <w:rPr>
                <w:kern w:val="3"/>
                <w:sz w:val="22"/>
                <w:szCs w:val="22"/>
                <w:lang w:val="lv-LV" w:eastAsia="ja-JP" w:bidi="fa-IR"/>
              </w:rPr>
              <w:t>Dienas aprūpes centrs personām ar garīga rakstura traucējumiem, Arhitektu iela 21, Daugavpils</w:t>
            </w:r>
          </w:p>
        </w:tc>
        <w:tc>
          <w:tcPr>
            <w:tcW w:w="1701" w:type="dxa"/>
            <w:tcBorders>
              <w:top w:val="single" w:sz="4" w:space="0" w:color="000000"/>
              <w:left w:val="single" w:sz="4" w:space="0" w:color="000000"/>
              <w:bottom w:val="single" w:sz="4" w:space="0" w:color="000000"/>
              <w:right w:val="nil"/>
            </w:tcBorders>
            <w:vAlign w:val="center"/>
          </w:tcPr>
          <w:p w14:paraId="35877ECD" w14:textId="77777777" w:rsidR="0030712F" w:rsidRPr="00A136C2" w:rsidRDefault="0030712F" w:rsidP="0030712F">
            <w:pPr>
              <w:widowControl w:val="0"/>
              <w:suppressLineNumbers/>
              <w:tabs>
                <w:tab w:val="num" w:pos="576"/>
              </w:tabs>
              <w:suppressAutoHyphens/>
              <w:autoSpaceDN w:val="0"/>
              <w:snapToGrid w:val="0"/>
              <w:jc w:val="center"/>
              <w:textAlignment w:val="baseline"/>
              <w:rPr>
                <w:b/>
                <w:bCs/>
                <w:kern w:val="3"/>
                <w:sz w:val="22"/>
                <w:szCs w:val="22"/>
                <w:lang w:val="lv-LV" w:eastAsia="ja-JP" w:bidi="fa-IR"/>
              </w:rPr>
            </w:pPr>
            <w:r w:rsidRPr="00A136C2">
              <w:rPr>
                <w:b/>
                <w:bCs/>
                <w:kern w:val="3"/>
                <w:sz w:val="22"/>
                <w:szCs w:val="22"/>
                <w:lang w:val="lv-LV" w:eastAsia="ja-JP" w:bidi="fa-IR"/>
              </w:rPr>
              <w:t xml:space="preserve">ir </w:t>
            </w:r>
          </w:p>
          <w:p w14:paraId="2A184A01" w14:textId="77777777" w:rsidR="0030712F" w:rsidRPr="00A136C2" w:rsidRDefault="0030712F" w:rsidP="0030712F">
            <w:pPr>
              <w:widowControl w:val="0"/>
              <w:suppressLineNumbers/>
              <w:tabs>
                <w:tab w:val="num" w:pos="576"/>
              </w:tabs>
              <w:suppressAutoHyphens/>
              <w:autoSpaceDN w:val="0"/>
              <w:snapToGrid w:val="0"/>
              <w:jc w:val="center"/>
              <w:textAlignment w:val="baseline"/>
              <w:rPr>
                <w:sz w:val="22"/>
                <w:szCs w:val="22"/>
                <w:lang w:val="lv-LV" w:eastAsia="en-US"/>
              </w:rPr>
            </w:pPr>
            <w:r w:rsidRPr="00A136C2">
              <w:rPr>
                <w:sz w:val="22"/>
                <w:szCs w:val="22"/>
                <w:lang w:val="lv-LV" w:eastAsia="en-US"/>
              </w:rPr>
              <w:t>(DSC 5020,</w:t>
            </w:r>
          </w:p>
          <w:p w14:paraId="00DBBF71" w14:textId="77777777" w:rsidR="0030712F" w:rsidRPr="00A136C2" w:rsidRDefault="0030712F" w:rsidP="0030712F">
            <w:pPr>
              <w:widowControl w:val="0"/>
              <w:suppressLineNumbers/>
              <w:tabs>
                <w:tab w:val="num" w:pos="576"/>
              </w:tabs>
              <w:suppressAutoHyphens/>
              <w:autoSpaceDN w:val="0"/>
              <w:snapToGrid w:val="0"/>
              <w:jc w:val="center"/>
              <w:textAlignment w:val="baseline"/>
              <w:rPr>
                <w:kern w:val="3"/>
                <w:sz w:val="22"/>
                <w:szCs w:val="22"/>
                <w:lang w:val="lv-LV" w:eastAsia="ja-JP" w:bidi="fa-IR"/>
              </w:rPr>
            </w:pPr>
            <w:r w:rsidRPr="00A136C2">
              <w:rPr>
                <w:sz w:val="22"/>
                <w:szCs w:val="22"/>
                <w:lang w:val="lv-LV" w:eastAsia="en-US"/>
              </w:rPr>
              <w:t xml:space="preserve"> 1 gab.)</w:t>
            </w:r>
          </w:p>
        </w:tc>
        <w:tc>
          <w:tcPr>
            <w:tcW w:w="1701" w:type="dxa"/>
            <w:tcBorders>
              <w:top w:val="single" w:sz="4" w:space="0" w:color="000000"/>
              <w:left w:val="single" w:sz="4" w:space="0" w:color="000000"/>
              <w:bottom w:val="single" w:sz="4" w:space="0" w:color="000000"/>
              <w:right w:val="nil"/>
            </w:tcBorders>
            <w:vAlign w:val="center"/>
          </w:tcPr>
          <w:p w14:paraId="094BF293" w14:textId="77777777" w:rsidR="0030712F" w:rsidRPr="00A136C2" w:rsidRDefault="0030712F" w:rsidP="0030712F">
            <w:pPr>
              <w:tabs>
                <w:tab w:val="num" w:pos="576"/>
              </w:tabs>
              <w:suppressAutoHyphens/>
              <w:snapToGrid w:val="0"/>
              <w:jc w:val="center"/>
              <w:rPr>
                <w:b/>
                <w:bCs/>
                <w:sz w:val="22"/>
                <w:szCs w:val="22"/>
                <w:lang w:val="lv-LV" w:eastAsia="ar-SA"/>
              </w:rPr>
            </w:pPr>
            <w:r w:rsidRPr="00A136C2">
              <w:rPr>
                <w:b/>
                <w:bCs/>
                <w:sz w:val="22"/>
                <w:szCs w:val="22"/>
                <w:lang w:val="lv-LV" w:eastAsia="ar-SA"/>
              </w:rPr>
              <w:t>jānodrošina</w:t>
            </w:r>
          </w:p>
          <w:p w14:paraId="41A59E70" w14:textId="77777777" w:rsidR="0030712F" w:rsidRPr="00A136C2" w:rsidRDefault="0030712F" w:rsidP="0030712F">
            <w:pPr>
              <w:widowControl w:val="0"/>
              <w:suppressLineNumbers/>
              <w:tabs>
                <w:tab w:val="num" w:pos="576"/>
              </w:tabs>
              <w:suppressAutoHyphens/>
              <w:autoSpaceDN w:val="0"/>
              <w:snapToGrid w:val="0"/>
              <w:jc w:val="center"/>
              <w:textAlignment w:val="baseline"/>
              <w:rPr>
                <w:kern w:val="3"/>
                <w:sz w:val="22"/>
                <w:szCs w:val="22"/>
                <w:lang w:val="lv-LV" w:eastAsia="ja-JP" w:bidi="fa-IR"/>
              </w:rPr>
            </w:pPr>
            <w:r w:rsidRPr="00A136C2">
              <w:rPr>
                <w:kern w:val="3"/>
                <w:sz w:val="22"/>
                <w:szCs w:val="22"/>
                <w:lang w:val="lv-LV" w:eastAsia="ja-JP" w:bidi="fa-IR"/>
              </w:rPr>
              <w:t xml:space="preserve">1 </w:t>
            </w:r>
            <w:proofErr w:type="spellStart"/>
            <w:r w:rsidRPr="00A136C2">
              <w:rPr>
                <w:kern w:val="3"/>
                <w:sz w:val="22"/>
                <w:szCs w:val="22"/>
                <w:lang w:val="lv-LV" w:eastAsia="ja-JP" w:bidi="fa-IR"/>
              </w:rPr>
              <w:t>kompl</w:t>
            </w:r>
            <w:proofErr w:type="spellEnd"/>
            <w:r w:rsidRPr="00A136C2">
              <w:rPr>
                <w:kern w:val="3"/>
                <w:sz w:val="22"/>
                <w:szCs w:val="22"/>
                <w:lang w:val="lv-LV" w:eastAsia="ja-JP" w:bidi="fa-IR"/>
              </w:rPr>
              <w:t>. ar 2 brelokiem</w:t>
            </w:r>
          </w:p>
        </w:tc>
        <w:tc>
          <w:tcPr>
            <w:tcW w:w="1843" w:type="dxa"/>
            <w:tcBorders>
              <w:top w:val="single" w:sz="4" w:space="0" w:color="000000"/>
              <w:left w:val="single" w:sz="4" w:space="0" w:color="000000"/>
              <w:bottom w:val="single" w:sz="4" w:space="0" w:color="000000"/>
              <w:right w:val="single" w:sz="4" w:space="0" w:color="000000"/>
            </w:tcBorders>
            <w:vAlign w:val="center"/>
          </w:tcPr>
          <w:p w14:paraId="09BBF40A" w14:textId="77777777" w:rsidR="0030712F" w:rsidRPr="00A136C2" w:rsidRDefault="0030712F" w:rsidP="0030712F">
            <w:pPr>
              <w:widowControl w:val="0"/>
              <w:suppressLineNumbers/>
              <w:tabs>
                <w:tab w:val="num" w:pos="576"/>
              </w:tabs>
              <w:suppressAutoHyphens/>
              <w:autoSpaceDN w:val="0"/>
              <w:snapToGrid w:val="0"/>
              <w:jc w:val="center"/>
              <w:textAlignment w:val="baseline"/>
              <w:rPr>
                <w:b/>
                <w:bCs/>
                <w:kern w:val="3"/>
                <w:sz w:val="22"/>
                <w:szCs w:val="22"/>
                <w:lang w:val="lv-LV" w:eastAsia="ja-JP" w:bidi="fa-IR"/>
              </w:rPr>
            </w:pPr>
            <w:r w:rsidRPr="00A136C2">
              <w:rPr>
                <w:b/>
                <w:bCs/>
                <w:kern w:val="3"/>
                <w:sz w:val="22"/>
                <w:szCs w:val="22"/>
                <w:lang w:val="lv-LV" w:eastAsia="ja-JP" w:bidi="fa-IR"/>
              </w:rPr>
              <w:t xml:space="preserve">ir </w:t>
            </w:r>
          </w:p>
          <w:p w14:paraId="0A8DC80D" w14:textId="77777777" w:rsidR="0030712F" w:rsidRPr="00A136C2" w:rsidRDefault="0030712F" w:rsidP="0030712F">
            <w:pPr>
              <w:widowControl w:val="0"/>
              <w:suppressLineNumbers/>
              <w:tabs>
                <w:tab w:val="num" w:pos="576"/>
              </w:tabs>
              <w:suppressAutoHyphens/>
              <w:autoSpaceDN w:val="0"/>
              <w:snapToGrid w:val="0"/>
              <w:jc w:val="center"/>
              <w:textAlignment w:val="baseline"/>
              <w:rPr>
                <w:sz w:val="22"/>
                <w:szCs w:val="22"/>
                <w:lang w:val="lv-LV" w:eastAsia="en-US"/>
              </w:rPr>
            </w:pPr>
            <w:r w:rsidRPr="00A136C2">
              <w:rPr>
                <w:sz w:val="22"/>
                <w:szCs w:val="22"/>
                <w:lang w:val="lv-LV" w:eastAsia="en-US"/>
              </w:rPr>
              <w:t>(UGD-Bentel-J-424-8, 1 gab.,</w:t>
            </w:r>
          </w:p>
          <w:p w14:paraId="7C4058D6" w14:textId="77777777" w:rsidR="0030712F" w:rsidRPr="00A136C2" w:rsidRDefault="0030712F" w:rsidP="0030712F">
            <w:pPr>
              <w:widowControl w:val="0"/>
              <w:suppressLineNumbers/>
              <w:tabs>
                <w:tab w:val="num" w:pos="576"/>
              </w:tabs>
              <w:suppressAutoHyphens/>
              <w:autoSpaceDN w:val="0"/>
              <w:snapToGrid w:val="0"/>
              <w:jc w:val="center"/>
              <w:textAlignment w:val="baseline"/>
              <w:rPr>
                <w:sz w:val="22"/>
                <w:szCs w:val="22"/>
                <w:lang w:val="lv-LV" w:eastAsia="en-US"/>
              </w:rPr>
            </w:pPr>
            <w:r w:rsidRPr="00A136C2">
              <w:rPr>
                <w:sz w:val="22"/>
                <w:szCs w:val="22"/>
                <w:lang w:val="lv-LV" w:eastAsia="en-US"/>
              </w:rPr>
              <w:t>58 detektori,</w:t>
            </w:r>
          </w:p>
          <w:p w14:paraId="4B9CF9D6" w14:textId="77777777" w:rsidR="0030712F" w:rsidRPr="00A136C2" w:rsidRDefault="0030712F" w:rsidP="0030712F">
            <w:pPr>
              <w:widowControl w:val="0"/>
              <w:suppressLineNumbers/>
              <w:tabs>
                <w:tab w:val="num" w:pos="576"/>
              </w:tabs>
              <w:suppressAutoHyphens/>
              <w:autoSpaceDN w:val="0"/>
              <w:snapToGrid w:val="0"/>
              <w:jc w:val="center"/>
              <w:textAlignment w:val="baseline"/>
              <w:rPr>
                <w:kern w:val="3"/>
                <w:sz w:val="22"/>
                <w:szCs w:val="22"/>
                <w:lang w:val="lv-LV" w:eastAsia="ja-JP" w:bidi="fa-IR"/>
              </w:rPr>
            </w:pPr>
            <w:r w:rsidRPr="00A136C2">
              <w:rPr>
                <w:sz w:val="22"/>
                <w:szCs w:val="22"/>
                <w:lang w:val="lv-LV" w:eastAsia="en-US"/>
              </w:rPr>
              <w:t>5 sirēnas)</w:t>
            </w:r>
          </w:p>
        </w:tc>
      </w:tr>
      <w:tr w:rsidR="0030712F" w:rsidRPr="00A136C2" w14:paraId="4B73209D" w14:textId="77777777" w:rsidTr="00E83EEF">
        <w:trPr>
          <w:jc w:val="center"/>
        </w:trPr>
        <w:tc>
          <w:tcPr>
            <w:tcW w:w="704" w:type="dxa"/>
            <w:tcBorders>
              <w:top w:val="single" w:sz="4" w:space="0" w:color="000000"/>
              <w:left w:val="single" w:sz="4" w:space="0" w:color="000000"/>
              <w:bottom w:val="single" w:sz="4" w:space="0" w:color="000000"/>
              <w:right w:val="nil"/>
            </w:tcBorders>
            <w:vAlign w:val="center"/>
            <w:hideMark/>
          </w:tcPr>
          <w:p w14:paraId="2CE41764" w14:textId="77777777" w:rsidR="0030712F" w:rsidRPr="00A136C2" w:rsidRDefault="0030712F" w:rsidP="0030712F">
            <w:pPr>
              <w:widowControl w:val="0"/>
              <w:suppressLineNumbers/>
              <w:suppressAutoHyphens/>
              <w:autoSpaceDN w:val="0"/>
              <w:snapToGrid w:val="0"/>
              <w:jc w:val="center"/>
              <w:textAlignment w:val="baseline"/>
              <w:rPr>
                <w:kern w:val="3"/>
                <w:sz w:val="22"/>
                <w:szCs w:val="22"/>
                <w:lang w:val="lv-LV" w:eastAsia="ja-JP" w:bidi="fa-IR"/>
              </w:rPr>
            </w:pPr>
            <w:r w:rsidRPr="00A136C2">
              <w:rPr>
                <w:kern w:val="3"/>
                <w:sz w:val="22"/>
                <w:szCs w:val="22"/>
                <w:lang w:val="lv-LV" w:eastAsia="ja-JP" w:bidi="fa-IR"/>
              </w:rPr>
              <w:t>6.</w:t>
            </w:r>
          </w:p>
        </w:tc>
        <w:tc>
          <w:tcPr>
            <w:tcW w:w="1990" w:type="dxa"/>
            <w:tcBorders>
              <w:top w:val="single" w:sz="4" w:space="0" w:color="000000"/>
              <w:left w:val="single" w:sz="4" w:space="0" w:color="000000"/>
              <w:bottom w:val="single" w:sz="4" w:space="0" w:color="000000"/>
              <w:right w:val="nil"/>
            </w:tcBorders>
            <w:vAlign w:val="center"/>
          </w:tcPr>
          <w:p w14:paraId="456221BB" w14:textId="77777777" w:rsidR="0030712F" w:rsidRPr="00A136C2" w:rsidRDefault="0030712F" w:rsidP="0030712F">
            <w:pPr>
              <w:widowControl w:val="0"/>
              <w:suppressLineNumbers/>
              <w:tabs>
                <w:tab w:val="num" w:pos="576"/>
              </w:tabs>
              <w:suppressAutoHyphens/>
              <w:autoSpaceDN w:val="0"/>
              <w:snapToGrid w:val="0"/>
              <w:ind w:left="146" w:right="87"/>
              <w:jc w:val="center"/>
              <w:textAlignment w:val="baseline"/>
              <w:rPr>
                <w:kern w:val="3"/>
                <w:sz w:val="22"/>
                <w:szCs w:val="22"/>
                <w:lang w:val="lv-LV" w:eastAsia="ja-JP" w:bidi="fa-IR"/>
              </w:rPr>
            </w:pPr>
            <w:r w:rsidRPr="00A136C2">
              <w:rPr>
                <w:kern w:val="3"/>
                <w:sz w:val="22"/>
                <w:szCs w:val="22"/>
                <w:lang w:val="lv-LV" w:eastAsia="ja-JP" w:bidi="fa-IR"/>
              </w:rPr>
              <w:t xml:space="preserve">Pasūtītāja administratīvās telpas, </w:t>
            </w:r>
            <w:proofErr w:type="spellStart"/>
            <w:r w:rsidRPr="00A136C2">
              <w:rPr>
                <w:kern w:val="3"/>
                <w:sz w:val="22"/>
                <w:szCs w:val="22"/>
                <w:lang w:val="lv-LV" w:eastAsia="ja-JP" w:bidi="fa-IR"/>
              </w:rPr>
              <w:t>Kr.Valdemāra</w:t>
            </w:r>
            <w:proofErr w:type="spellEnd"/>
            <w:r w:rsidRPr="00A136C2">
              <w:rPr>
                <w:kern w:val="3"/>
                <w:sz w:val="22"/>
                <w:szCs w:val="22"/>
                <w:lang w:val="lv-LV" w:eastAsia="ja-JP" w:bidi="fa-IR"/>
              </w:rPr>
              <w:t xml:space="preserve"> iela 13, Daugavpils</w:t>
            </w:r>
          </w:p>
        </w:tc>
        <w:tc>
          <w:tcPr>
            <w:tcW w:w="1701" w:type="dxa"/>
            <w:tcBorders>
              <w:top w:val="single" w:sz="4" w:space="0" w:color="000000"/>
              <w:left w:val="single" w:sz="4" w:space="0" w:color="000000"/>
              <w:bottom w:val="single" w:sz="4" w:space="0" w:color="000000"/>
              <w:right w:val="nil"/>
            </w:tcBorders>
            <w:vAlign w:val="center"/>
          </w:tcPr>
          <w:p w14:paraId="60B4EAEF" w14:textId="77777777" w:rsidR="0030712F" w:rsidRPr="00A136C2" w:rsidRDefault="0030712F" w:rsidP="0030712F">
            <w:pPr>
              <w:widowControl w:val="0"/>
              <w:suppressLineNumbers/>
              <w:tabs>
                <w:tab w:val="num" w:pos="576"/>
              </w:tabs>
              <w:suppressAutoHyphens/>
              <w:autoSpaceDN w:val="0"/>
              <w:snapToGrid w:val="0"/>
              <w:jc w:val="center"/>
              <w:textAlignment w:val="baseline"/>
              <w:rPr>
                <w:b/>
                <w:bCs/>
                <w:kern w:val="3"/>
                <w:sz w:val="22"/>
                <w:szCs w:val="22"/>
                <w:lang w:val="lv-LV" w:eastAsia="ja-JP" w:bidi="fa-IR"/>
              </w:rPr>
            </w:pPr>
            <w:r w:rsidRPr="00A136C2">
              <w:rPr>
                <w:b/>
                <w:bCs/>
                <w:kern w:val="3"/>
                <w:sz w:val="22"/>
                <w:szCs w:val="22"/>
                <w:lang w:val="lv-LV" w:eastAsia="ja-JP" w:bidi="fa-IR"/>
              </w:rPr>
              <w:t>ir</w:t>
            </w:r>
          </w:p>
          <w:p w14:paraId="17A5B129" w14:textId="77777777" w:rsidR="0030712F" w:rsidRPr="00A136C2" w:rsidRDefault="0030712F" w:rsidP="0030712F">
            <w:pPr>
              <w:widowControl w:val="0"/>
              <w:suppressLineNumbers/>
              <w:tabs>
                <w:tab w:val="num" w:pos="576"/>
              </w:tabs>
              <w:suppressAutoHyphens/>
              <w:autoSpaceDN w:val="0"/>
              <w:snapToGrid w:val="0"/>
              <w:jc w:val="center"/>
              <w:textAlignment w:val="baseline"/>
              <w:rPr>
                <w:kern w:val="3"/>
                <w:sz w:val="22"/>
                <w:szCs w:val="22"/>
                <w:lang w:val="lv-LV" w:eastAsia="ja-JP" w:bidi="fa-IR"/>
              </w:rPr>
            </w:pPr>
            <w:r w:rsidRPr="00A136C2">
              <w:rPr>
                <w:kern w:val="3"/>
                <w:sz w:val="22"/>
                <w:szCs w:val="22"/>
                <w:lang w:val="lv-LV" w:eastAsia="ja-JP" w:bidi="fa-IR"/>
              </w:rPr>
              <w:t>(</w:t>
            </w:r>
            <w:proofErr w:type="spellStart"/>
            <w:r w:rsidRPr="00A136C2">
              <w:rPr>
                <w:kern w:val="3"/>
                <w:sz w:val="22"/>
                <w:szCs w:val="22"/>
                <w:lang w:val="lv-LV" w:eastAsia="ja-JP" w:bidi="fa-IR"/>
              </w:rPr>
              <w:t>Esprit</w:t>
            </w:r>
            <w:proofErr w:type="spellEnd"/>
            <w:r w:rsidRPr="00A136C2">
              <w:rPr>
                <w:kern w:val="3"/>
                <w:sz w:val="22"/>
                <w:szCs w:val="22"/>
                <w:lang w:val="lv-LV" w:eastAsia="ja-JP" w:bidi="fa-IR"/>
              </w:rPr>
              <w:t xml:space="preserve"> 748, </w:t>
            </w:r>
          </w:p>
          <w:p w14:paraId="4A8A3FAB" w14:textId="77777777" w:rsidR="0030712F" w:rsidRPr="00A136C2" w:rsidRDefault="0030712F" w:rsidP="0030712F">
            <w:pPr>
              <w:widowControl w:val="0"/>
              <w:suppressLineNumbers/>
              <w:tabs>
                <w:tab w:val="num" w:pos="576"/>
              </w:tabs>
              <w:suppressAutoHyphens/>
              <w:autoSpaceDN w:val="0"/>
              <w:snapToGrid w:val="0"/>
              <w:jc w:val="center"/>
              <w:textAlignment w:val="baseline"/>
              <w:rPr>
                <w:kern w:val="3"/>
                <w:sz w:val="22"/>
                <w:szCs w:val="22"/>
                <w:lang w:val="lv-LV" w:eastAsia="ja-JP" w:bidi="fa-IR"/>
              </w:rPr>
            </w:pPr>
            <w:r w:rsidRPr="00A136C2">
              <w:rPr>
                <w:kern w:val="3"/>
                <w:sz w:val="22"/>
                <w:szCs w:val="22"/>
                <w:lang w:val="lv-LV" w:eastAsia="ja-JP" w:bidi="fa-IR"/>
              </w:rPr>
              <w:t>1 gab.)</w:t>
            </w:r>
          </w:p>
        </w:tc>
        <w:tc>
          <w:tcPr>
            <w:tcW w:w="1701" w:type="dxa"/>
            <w:tcBorders>
              <w:top w:val="single" w:sz="4" w:space="0" w:color="000000"/>
              <w:left w:val="single" w:sz="4" w:space="0" w:color="000000"/>
              <w:bottom w:val="single" w:sz="4" w:space="0" w:color="000000"/>
              <w:right w:val="nil"/>
            </w:tcBorders>
            <w:vAlign w:val="center"/>
          </w:tcPr>
          <w:p w14:paraId="34B971CB" w14:textId="77777777" w:rsidR="0030712F" w:rsidRPr="00A136C2" w:rsidRDefault="0030712F" w:rsidP="0030712F">
            <w:pPr>
              <w:tabs>
                <w:tab w:val="num" w:pos="576"/>
              </w:tabs>
              <w:suppressAutoHyphens/>
              <w:snapToGrid w:val="0"/>
              <w:jc w:val="center"/>
              <w:rPr>
                <w:sz w:val="22"/>
                <w:szCs w:val="22"/>
                <w:lang w:val="lv-LV" w:eastAsia="ar-SA"/>
              </w:rPr>
            </w:pPr>
            <w:r w:rsidRPr="00A136C2">
              <w:rPr>
                <w:b/>
                <w:sz w:val="22"/>
                <w:szCs w:val="22"/>
                <w:lang w:val="lv-LV" w:eastAsia="ar-SA"/>
              </w:rPr>
              <w:t>jānodrošina</w:t>
            </w:r>
          </w:p>
          <w:p w14:paraId="494F3716" w14:textId="77777777" w:rsidR="0030712F" w:rsidRPr="00A136C2" w:rsidRDefault="0030712F" w:rsidP="0030712F">
            <w:pPr>
              <w:tabs>
                <w:tab w:val="num" w:pos="576"/>
              </w:tabs>
              <w:suppressAutoHyphens/>
              <w:snapToGrid w:val="0"/>
              <w:jc w:val="center"/>
              <w:rPr>
                <w:sz w:val="22"/>
                <w:szCs w:val="22"/>
                <w:lang w:val="lv-LV" w:eastAsia="ar-SA"/>
              </w:rPr>
            </w:pPr>
            <w:r w:rsidRPr="00A136C2">
              <w:rPr>
                <w:sz w:val="22"/>
                <w:szCs w:val="22"/>
                <w:lang w:val="lv-LV" w:eastAsia="ar-SA"/>
              </w:rPr>
              <w:t xml:space="preserve">1 </w:t>
            </w:r>
            <w:proofErr w:type="spellStart"/>
            <w:r w:rsidRPr="00A136C2">
              <w:rPr>
                <w:sz w:val="22"/>
                <w:szCs w:val="22"/>
                <w:lang w:val="lv-LV" w:eastAsia="ar-SA"/>
              </w:rPr>
              <w:t>kompl</w:t>
            </w:r>
            <w:proofErr w:type="spellEnd"/>
            <w:r w:rsidRPr="00A136C2">
              <w:rPr>
                <w:sz w:val="22"/>
                <w:szCs w:val="22"/>
                <w:lang w:val="lv-LV" w:eastAsia="ar-SA"/>
              </w:rPr>
              <w:t>. ar 2 brelokiem</w:t>
            </w:r>
          </w:p>
          <w:p w14:paraId="7F0125A0" w14:textId="77777777" w:rsidR="0030712F" w:rsidRPr="00A136C2" w:rsidRDefault="0030712F" w:rsidP="0030712F">
            <w:pPr>
              <w:widowControl w:val="0"/>
              <w:suppressLineNumbers/>
              <w:tabs>
                <w:tab w:val="num" w:pos="576"/>
              </w:tabs>
              <w:suppressAutoHyphens/>
              <w:autoSpaceDN w:val="0"/>
              <w:snapToGrid w:val="0"/>
              <w:jc w:val="center"/>
              <w:textAlignment w:val="baseline"/>
              <w:rPr>
                <w:kern w:val="3"/>
                <w:sz w:val="22"/>
                <w:szCs w:val="22"/>
                <w:lang w:val="lv-LV" w:eastAsia="ja-JP" w:bidi="fa-IR"/>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6A0D54C6" w14:textId="77777777" w:rsidR="0030712F" w:rsidRPr="00A136C2" w:rsidRDefault="0030712F" w:rsidP="0030712F">
            <w:pPr>
              <w:widowControl w:val="0"/>
              <w:suppressLineNumbers/>
              <w:tabs>
                <w:tab w:val="num" w:pos="576"/>
              </w:tabs>
              <w:suppressAutoHyphens/>
              <w:autoSpaceDN w:val="0"/>
              <w:snapToGrid w:val="0"/>
              <w:jc w:val="center"/>
              <w:textAlignment w:val="baseline"/>
              <w:rPr>
                <w:b/>
                <w:bCs/>
                <w:kern w:val="3"/>
                <w:sz w:val="22"/>
                <w:szCs w:val="22"/>
                <w:lang w:val="lv-LV" w:eastAsia="ja-JP" w:bidi="fa-IR"/>
              </w:rPr>
            </w:pPr>
            <w:r w:rsidRPr="00A136C2">
              <w:rPr>
                <w:b/>
                <w:bCs/>
                <w:kern w:val="3"/>
                <w:sz w:val="22"/>
                <w:szCs w:val="22"/>
                <w:lang w:val="lv-LV" w:eastAsia="ja-JP" w:bidi="fa-IR"/>
              </w:rPr>
              <w:t>ir</w:t>
            </w:r>
          </w:p>
          <w:p w14:paraId="1C7A0E44" w14:textId="77777777" w:rsidR="0030712F" w:rsidRPr="00A136C2" w:rsidRDefault="0030712F" w:rsidP="0030712F">
            <w:pPr>
              <w:widowControl w:val="0"/>
              <w:suppressLineNumbers/>
              <w:tabs>
                <w:tab w:val="num" w:pos="576"/>
              </w:tabs>
              <w:suppressAutoHyphens/>
              <w:autoSpaceDN w:val="0"/>
              <w:snapToGrid w:val="0"/>
              <w:jc w:val="center"/>
              <w:textAlignment w:val="baseline"/>
              <w:rPr>
                <w:sz w:val="22"/>
                <w:szCs w:val="22"/>
                <w:lang w:val="lv-LV" w:eastAsia="en-US"/>
              </w:rPr>
            </w:pPr>
            <w:r w:rsidRPr="00A136C2">
              <w:rPr>
                <w:sz w:val="22"/>
                <w:szCs w:val="22"/>
                <w:lang w:val="lv-LV" w:eastAsia="en-US"/>
              </w:rPr>
              <w:t>(UGD-</w:t>
            </w:r>
            <w:proofErr w:type="spellStart"/>
            <w:r w:rsidRPr="00A136C2">
              <w:rPr>
                <w:sz w:val="22"/>
                <w:szCs w:val="22"/>
                <w:lang w:val="lv-LV" w:eastAsia="en-US"/>
              </w:rPr>
              <w:t>Smartline</w:t>
            </w:r>
            <w:proofErr w:type="spellEnd"/>
            <w:r w:rsidRPr="00A136C2">
              <w:rPr>
                <w:sz w:val="22"/>
                <w:szCs w:val="22"/>
                <w:lang w:val="lv-LV" w:eastAsia="en-US"/>
              </w:rPr>
              <w:t xml:space="preserve"> 36/4, 1 gab.,</w:t>
            </w:r>
          </w:p>
          <w:p w14:paraId="1182147B" w14:textId="77777777" w:rsidR="0030712F" w:rsidRPr="00A136C2" w:rsidRDefault="0030712F" w:rsidP="0030712F">
            <w:pPr>
              <w:widowControl w:val="0"/>
              <w:suppressLineNumbers/>
              <w:tabs>
                <w:tab w:val="num" w:pos="576"/>
              </w:tabs>
              <w:suppressAutoHyphens/>
              <w:autoSpaceDN w:val="0"/>
              <w:snapToGrid w:val="0"/>
              <w:jc w:val="center"/>
              <w:textAlignment w:val="baseline"/>
              <w:rPr>
                <w:sz w:val="22"/>
                <w:szCs w:val="22"/>
                <w:lang w:val="lv-LV" w:eastAsia="en-US"/>
              </w:rPr>
            </w:pPr>
            <w:r w:rsidRPr="00A136C2">
              <w:rPr>
                <w:sz w:val="22"/>
                <w:szCs w:val="22"/>
                <w:lang w:val="lv-LV" w:eastAsia="en-US"/>
              </w:rPr>
              <w:t>15 detektori,</w:t>
            </w:r>
          </w:p>
          <w:p w14:paraId="46587AFD" w14:textId="77777777" w:rsidR="0030712F" w:rsidRPr="00A136C2" w:rsidRDefault="0030712F" w:rsidP="0030712F">
            <w:pPr>
              <w:widowControl w:val="0"/>
              <w:suppressLineNumbers/>
              <w:tabs>
                <w:tab w:val="num" w:pos="576"/>
              </w:tabs>
              <w:suppressAutoHyphens/>
              <w:autoSpaceDN w:val="0"/>
              <w:snapToGrid w:val="0"/>
              <w:jc w:val="center"/>
              <w:textAlignment w:val="baseline"/>
              <w:rPr>
                <w:kern w:val="3"/>
                <w:sz w:val="22"/>
                <w:szCs w:val="22"/>
                <w:lang w:val="lv-LV" w:eastAsia="ja-JP" w:bidi="fa-IR"/>
              </w:rPr>
            </w:pPr>
            <w:r w:rsidRPr="00A136C2">
              <w:rPr>
                <w:sz w:val="22"/>
                <w:szCs w:val="22"/>
                <w:lang w:val="lv-LV" w:eastAsia="en-US"/>
              </w:rPr>
              <w:t>2 sirēnas)</w:t>
            </w:r>
          </w:p>
        </w:tc>
      </w:tr>
      <w:tr w:rsidR="0030712F" w:rsidRPr="00A136C2" w14:paraId="39B65C70" w14:textId="77777777" w:rsidTr="00E83EEF">
        <w:trPr>
          <w:jc w:val="center"/>
        </w:trPr>
        <w:tc>
          <w:tcPr>
            <w:tcW w:w="704" w:type="dxa"/>
            <w:tcBorders>
              <w:top w:val="single" w:sz="4" w:space="0" w:color="000000"/>
              <w:left w:val="single" w:sz="4" w:space="0" w:color="000000"/>
              <w:bottom w:val="single" w:sz="4" w:space="0" w:color="000000"/>
              <w:right w:val="nil"/>
            </w:tcBorders>
            <w:vAlign w:val="center"/>
            <w:hideMark/>
          </w:tcPr>
          <w:p w14:paraId="1AB705AC" w14:textId="77777777" w:rsidR="0030712F" w:rsidRPr="00A136C2" w:rsidRDefault="0030712F" w:rsidP="0030712F">
            <w:pPr>
              <w:widowControl w:val="0"/>
              <w:suppressLineNumbers/>
              <w:suppressAutoHyphens/>
              <w:autoSpaceDN w:val="0"/>
              <w:snapToGrid w:val="0"/>
              <w:jc w:val="center"/>
              <w:textAlignment w:val="baseline"/>
              <w:rPr>
                <w:kern w:val="3"/>
                <w:sz w:val="22"/>
                <w:szCs w:val="22"/>
                <w:lang w:val="lv-LV" w:eastAsia="ja-JP" w:bidi="fa-IR"/>
              </w:rPr>
            </w:pPr>
            <w:r w:rsidRPr="00A136C2">
              <w:rPr>
                <w:kern w:val="3"/>
                <w:sz w:val="22"/>
                <w:szCs w:val="22"/>
                <w:lang w:val="lv-LV" w:eastAsia="ja-JP" w:bidi="fa-IR"/>
              </w:rPr>
              <w:t>7.</w:t>
            </w:r>
          </w:p>
        </w:tc>
        <w:tc>
          <w:tcPr>
            <w:tcW w:w="1990" w:type="dxa"/>
            <w:tcBorders>
              <w:top w:val="single" w:sz="4" w:space="0" w:color="000000"/>
              <w:left w:val="single" w:sz="4" w:space="0" w:color="000000"/>
              <w:bottom w:val="single" w:sz="4" w:space="0" w:color="000000"/>
              <w:right w:val="nil"/>
            </w:tcBorders>
            <w:vAlign w:val="center"/>
          </w:tcPr>
          <w:p w14:paraId="7A615AC4" w14:textId="77777777" w:rsidR="0030712F" w:rsidRPr="00A136C2" w:rsidRDefault="0030712F" w:rsidP="0030712F">
            <w:pPr>
              <w:widowControl w:val="0"/>
              <w:suppressLineNumbers/>
              <w:tabs>
                <w:tab w:val="num" w:pos="576"/>
              </w:tabs>
              <w:suppressAutoHyphens/>
              <w:autoSpaceDN w:val="0"/>
              <w:snapToGrid w:val="0"/>
              <w:ind w:left="146" w:right="87"/>
              <w:jc w:val="center"/>
              <w:textAlignment w:val="baseline"/>
              <w:rPr>
                <w:kern w:val="3"/>
                <w:sz w:val="22"/>
                <w:szCs w:val="22"/>
                <w:lang w:val="lv-LV" w:eastAsia="ja-JP" w:bidi="fa-IR"/>
              </w:rPr>
            </w:pPr>
            <w:r w:rsidRPr="00A136C2">
              <w:rPr>
                <w:kern w:val="3"/>
                <w:sz w:val="22"/>
                <w:szCs w:val="22"/>
                <w:lang w:val="lv-LV" w:eastAsia="ja-JP" w:bidi="fa-IR"/>
              </w:rPr>
              <w:t>Dienas centrs “Saskarsme”, Liepājas iela 4, Daugavpils</w:t>
            </w:r>
          </w:p>
        </w:tc>
        <w:tc>
          <w:tcPr>
            <w:tcW w:w="1701" w:type="dxa"/>
            <w:tcBorders>
              <w:top w:val="single" w:sz="4" w:space="0" w:color="000000"/>
              <w:left w:val="single" w:sz="4" w:space="0" w:color="000000"/>
              <w:bottom w:val="single" w:sz="4" w:space="0" w:color="000000"/>
              <w:right w:val="nil"/>
            </w:tcBorders>
            <w:vAlign w:val="center"/>
          </w:tcPr>
          <w:p w14:paraId="03E415C1" w14:textId="77777777" w:rsidR="0030712F" w:rsidRPr="00A136C2" w:rsidRDefault="0030712F" w:rsidP="0030712F">
            <w:pPr>
              <w:widowControl w:val="0"/>
              <w:suppressLineNumbers/>
              <w:tabs>
                <w:tab w:val="num" w:pos="576"/>
              </w:tabs>
              <w:suppressAutoHyphens/>
              <w:autoSpaceDN w:val="0"/>
              <w:snapToGrid w:val="0"/>
              <w:jc w:val="center"/>
              <w:textAlignment w:val="baseline"/>
              <w:rPr>
                <w:b/>
                <w:bCs/>
                <w:kern w:val="3"/>
                <w:sz w:val="22"/>
                <w:szCs w:val="22"/>
                <w:lang w:val="lv-LV" w:eastAsia="ja-JP" w:bidi="fa-IR"/>
              </w:rPr>
            </w:pPr>
            <w:r w:rsidRPr="00A136C2">
              <w:rPr>
                <w:b/>
                <w:bCs/>
                <w:kern w:val="3"/>
                <w:sz w:val="22"/>
                <w:szCs w:val="22"/>
                <w:lang w:val="lv-LV" w:eastAsia="ja-JP" w:bidi="fa-IR"/>
              </w:rPr>
              <w:t>ir</w:t>
            </w:r>
          </w:p>
          <w:p w14:paraId="60234D07" w14:textId="77777777" w:rsidR="0030712F" w:rsidRPr="00A136C2" w:rsidRDefault="0030712F" w:rsidP="0030712F">
            <w:pPr>
              <w:widowControl w:val="0"/>
              <w:suppressLineNumbers/>
              <w:tabs>
                <w:tab w:val="num" w:pos="576"/>
              </w:tabs>
              <w:suppressAutoHyphens/>
              <w:autoSpaceDN w:val="0"/>
              <w:snapToGrid w:val="0"/>
              <w:jc w:val="center"/>
              <w:textAlignment w:val="baseline"/>
              <w:rPr>
                <w:sz w:val="22"/>
                <w:szCs w:val="22"/>
                <w:lang w:val="lv-LV" w:eastAsia="en-US"/>
              </w:rPr>
            </w:pPr>
            <w:r w:rsidRPr="00A136C2">
              <w:rPr>
                <w:sz w:val="22"/>
                <w:szCs w:val="22"/>
                <w:lang w:val="lv-LV" w:eastAsia="en-US"/>
              </w:rPr>
              <w:t>(DSC 5020,</w:t>
            </w:r>
          </w:p>
          <w:p w14:paraId="454EDD0F" w14:textId="77777777" w:rsidR="0030712F" w:rsidRPr="00A136C2" w:rsidRDefault="0030712F" w:rsidP="0030712F">
            <w:pPr>
              <w:widowControl w:val="0"/>
              <w:suppressLineNumbers/>
              <w:tabs>
                <w:tab w:val="num" w:pos="576"/>
              </w:tabs>
              <w:suppressAutoHyphens/>
              <w:autoSpaceDN w:val="0"/>
              <w:snapToGrid w:val="0"/>
              <w:jc w:val="center"/>
              <w:textAlignment w:val="baseline"/>
              <w:rPr>
                <w:kern w:val="3"/>
                <w:sz w:val="22"/>
                <w:szCs w:val="22"/>
                <w:lang w:val="lv-LV" w:eastAsia="ja-JP" w:bidi="fa-IR"/>
              </w:rPr>
            </w:pPr>
            <w:r w:rsidRPr="00A136C2">
              <w:rPr>
                <w:sz w:val="22"/>
                <w:szCs w:val="22"/>
                <w:lang w:val="lv-LV" w:eastAsia="en-US"/>
              </w:rPr>
              <w:t xml:space="preserve"> 1 gab.)</w:t>
            </w:r>
          </w:p>
        </w:tc>
        <w:tc>
          <w:tcPr>
            <w:tcW w:w="1701" w:type="dxa"/>
            <w:tcBorders>
              <w:top w:val="single" w:sz="4" w:space="0" w:color="000000"/>
              <w:left w:val="single" w:sz="4" w:space="0" w:color="000000"/>
              <w:bottom w:val="single" w:sz="4" w:space="0" w:color="000000"/>
              <w:right w:val="nil"/>
            </w:tcBorders>
            <w:vAlign w:val="center"/>
          </w:tcPr>
          <w:p w14:paraId="7D836847" w14:textId="77777777" w:rsidR="0030712F" w:rsidRPr="00A136C2" w:rsidRDefault="0030712F" w:rsidP="0030712F">
            <w:pPr>
              <w:tabs>
                <w:tab w:val="num" w:pos="576"/>
              </w:tabs>
              <w:suppressAutoHyphens/>
              <w:snapToGrid w:val="0"/>
              <w:jc w:val="center"/>
              <w:rPr>
                <w:b/>
                <w:bCs/>
                <w:sz w:val="22"/>
                <w:szCs w:val="22"/>
                <w:lang w:val="lv-LV" w:eastAsia="ar-SA"/>
              </w:rPr>
            </w:pPr>
            <w:r w:rsidRPr="00A136C2">
              <w:rPr>
                <w:b/>
                <w:bCs/>
                <w:sz w:val="22"/>
                <w:szCs w:val="22"/>
                <w:lang w:val="lv-LV" w:eastAsia="ar-SA"/>
              </w:rPr>
              <w:t>jānodrošina</w:t>
            </w:r>
          </w:p>
          <w:p w14:paraId="35447836" w14:textId="77777777" w:rsidR="0030712F" w:rsidRPr="00A136C2" w:rsidRDefault="0030712F" w:rsidP="0030712F">
            <w:pPr>
              <w:widowControl w:val="0"/>
              <w:suppressLineNumbers/>
              <w:tabs>
                <w:tab w:val="num" w:pos="576"/>
              </w:tabs>
              <w:suppressAutoHyphens/>
              <w:autoSpaceDN w:val="0"/>
              <w:snapToGrid w:val="0"/>
              <w:jc w:val="center"/>
              <w:textAlignment w:val="baseline"/>
              <w:rPr>
                <w:b/>
                <w:bCs/>
                <w:kern w:val="3"/>
                <w:sz w:val="22"/>
                <w:szCs w:val="22"/>
                <w:lang w:val="lv-LV" w:eastAsia="ja-JP" w:bidi="fa-IR"/>
              </w:rPr>
            </w:pPr>
            <w:r w:rsidRPr="00A136C2">
              <w:rPr>
                <w:kern w:val="3"/>
                <w:sz w:val="22"/>
                <w:szCs w:val="22"/>
                <w:lang w:val="lv-LV" w:eastAsia="ja-JP" w:bidi="fa-IR"/>
              </w:rPr>
              <w:t xml:space="preserve">1 </w:t>
            </w:r>
            <w:proofErr w:type="spellStart"/>
            <w:r w:rsidRPr="00A136C2">
              <w:rPr>
                <w:kern w:val="3"/>
                <w:sz w:val="22"/>
                <w:szCs w:val="22"/>
                <w:lang w:val="lv-LV" w:eastAsia="ja-JP" w:bidi="fa-IR"/>
              </w:rPr>
              <w:t>kompl</w:t>
            </w:r>
            <w:proofErr w:type="spellEnd"/>
            <w:r w:rsidRPr="00A136C2">
              <w:rPr>
                <w:kern w:val="3"/>
                <w:sz w:val="22"/>
                <w:szCs w:val="22"/>
                <w:lang w:val="lv-LV" w:eastAsia="ja-JP" w:bidi="fa-IR"/>
              </w:rPr>
              <w:t>. ar 2 brelokiem</w:t>
            </w:r>
          </w:p>
        </w:tc>
        <w:tc>
          <w:tcPr>
            <w:tcW w:w="1843" w:type="dxa"/>
            <w:tcBorders>
              <w:top w:val="single" w:sz="4" w:space="0" w:color="000000"/>
              <w:left w:val="single" w:sz="4" w:space="0" w:color="000000"/>
              <w:bottom w:val="single" w:sz="4" w:space="0" w:color="000000"/>
              <w:right w:val="single" w:sz="4" w:space="0" w:color="000000"/>
            </w:tcBorders>
            <w:vAlign w:val="center"/>
          </w:tcPr>
          <w:p w14:paraId="1EC47261" w14:textId="77777777" w:rsidR="0030712F" w:rsidRPr="00A136C2" w:rsidRDefault="0030712F" w:rsidP="0030712F">
            <w:pPr>
              <w:widowControl w:val="0"/>
              <w:suppressLineNumbers/>
              <w:tabs>
                <w:tab w:val="num" w:pos="576"/>
              </w:tabs>
              <w:suppressAutoHyphens/>
              <w:autoSpaceDN w:val="0"/>
              <w:snapToGrid w:val="0"/>
              <w:jc w:val="center"/>
              <w:textAlignment w:val="baseline"/>
              <w:rPr>
                <w:b/>
                <w:bCs/>
                <w:kern w:val="3"/>
                <w:sz w:val="22"/>
                <w:szCs w:val="22"/>
                <w:lang w:val="lv-LV" w:eastAsia="ja-JP" w:bidi="fa-IR"/>
              </w:rPr>
            </w:pPr>
            <w:r w:rsidRPr="00A136C2">
              <w:rPr>
                <w:b/>
                <w:bCs/>
                <w:kern w:val="3"/>
                <w:sz w:val="22"/>
                <w:szCs w:val="22"/>
                <w:lang w:val="lv-LV" w:eastAsia="ja-JP" w:bidi="fa-IR"/>
              </w:rPr>
              <w:t xml:space="preserve">ir </w:t>
            </w:r>
          </w:p>
          <w:p w14:paraId="7164C701" w14:textId="77777777" w:rsidR="0030712F" w:rsidRPr="00A136C2" w:rsidRDefault="0030712F" w:rsidP="0030712F">
            <w:pPr>
              <w:widowControl w:val="0"/>
              <w:suppressLineNumbers/>
              <w:tabs>
                <w:tab w:val="num" w:pos="576"/>
              </w:tabs>
              <w:suppressAutoHyphens/>
              <w:autoSpaceDN w:val="0"/>
              <w:snapToGrid w:val="0"/>
              <w:jc w:val="center"/>
              <w:textAlignment w:val="baseline"/>
              <w:rPr>
                <w:sz w:val="22"/>
                <w:szCs w:val="22"/>
                <w:lang w:val="lv-LV" w:eastAsia="en-US"/>
              </w:rPr>
            </w:pPr>
            <w:r w:rsidRPr="00A136C2">
              <w:rPr>
                <w:sz w:val="22"/>
                <w:szCs w:val="22"/>
                <w:lang w:val="lv-LV" w:eastAsia="en-US"/>
              </w:rPr>
              <w:t>(UGD-Bentel-J-424, 1 gab.,</w:t>
            </w:r>
          </w:p>
          <w:p w14:paraId="4233746A" w14:textId="77777777" w:rsidR="0030712F" w:rsidRPr="00A136C2" w:rsidRDefault="0030712F" w:rsidP="0030712F">
            <w:pPr>
              <w:widowControl w:val="0"/>
              <w:suppressLineNumbers/>
              <w:tabs>
                <w:tab w:val="num" w:pos="576"/>
              </w:tabs>
              <w:suppressAutoHyphens/>
              <w:autoSpaceDN w:val="0"/>
              <w:snapToGrid w:val="0"/>
              <w:jc w:val="center"/>
              <w:textAlignment w:val="baseline"/>
              <w:rPr>
                <w:sz w:val="22"/>
                <w:szCs w:val="22"/>
                <w:lang w:val="lv-LV" w:eastAsia="en-US"/>
              </w:rPr>
            </w:pPr>
            <w:r w:rsidRPr="00A136C2">
              <w:rPr>
                <w:sz w:val="22"/>
                <w:szCs w:val="22"/>
                <w:lang w:val="lv-LV" w:eastAsia="en-US"/>
              </w:rPr>
              <w:t>57 detektori,</w:t>
            </w:r>
          </w:p>
          <w:p w14:paraId="4B05D482" w14:textId="77777777" w:rsidR="0030712F" w:rsidRPr="00A136C2" w:rsidRDefault="0030712F" w:rsidP="0030712F">
            <w:pPr>
              <w:widowControl w:val="0"/>
              <w:suppressLineNumbers/>
              <w:tabs>
                <w:tab w:val="num" w:pos="576"/>
              </w:tabs>
              <w:suppressAutoHyphens/>
              <w:autoSpaceDN w:val="0"/>
              <w:snapToGrid w:val="0"/>
              <w:jc w:val="center"/>
              <w:textAlignment w:val="baseline"/>
              <w:rPr>
                <w:kern w:val="3"/>
                <w:sz w:val="22"/>
                <w:szCs w:val="22"/>
                <w:lang w:val="lv-LV" w:eastAsia="ja-JP" w:bidi="fa-IR"/>
              </w:rPr>
            </w:pPr>
            <w:r w:rsidRPr="00A136C2">
              <w:rPr>
                <w:sz w:val="22"/>
                <w:szCs w:val="22"/>
                <w:lang w:val="lv-LV" w:eastAsia="en-US"/>
              </w:rPr>
              <w:t>10 sirēnas)</w:t>
            </w:r>
          </w:p>
        </w:tc>
      </w:tr>
      <w:tr w:rsidR="0030712F" w:rsidRPr="00A136C2" w14:paraId="208E1E47" w14:textId="77777777" w:rsidTr="00E83EEF">
        <w:trPr>
          <w:jc w:val="center"/>
        </w:trPr>
        <w:tc>
          <w:tcPr>
            <w:tcW w:w="704" w:type="dxa"/>
            <w:tcBorders>
              <w:top w:val="single" w:sz="4" w:space="0" w:color="000000"/>
              <w:left w:val="single" w:sz="4" w:space="0" w:color="000000"/>
              <w:bottom w:val="single" w:sz="4" w:space="0" w:color="000000"/>
              <w:right w:val="nil"/>
            </w:tcBorders>
            <w:vAlign w:val="center"/>
            <w:hideMark/>
          </w:tcPr>
          <w:p w14:paraId="24050D08" w14:textId="77777777" w:rsidR="0030712F" w:rsidRPr="00A136C2" w:rsidRDefault="0030712F" w:rsidP="0030712F">
            <w:pPr>
              <w:widowControl w:val="0"/>
              <w:suppressLineNumbers/>
              <w:suppressAutoHyphens/>
              <w:autoSpaceDN w:val="0"/>
              <w:snapToGrid w:val="0"/>
              <w:jc w:val="center"/>
              <w:textAlignment w:val="baseline"/>
              <w:rPr>
                <w:kern w:val="3"/>
                <w:sz w:val="22"/>
                <w:szCs w:val="22"/>
                <w:lang w:val="lv-LV" w:eastAsia="ja-JP" w:bidi="fa-IR"/>
              </w:rPr>
            </w:pPr>
            <w:r w:rsidRPr="00A136C2">
              <w:rPr>
                <w:kern w:val="3"/>
                <w:sz w:val="22"/>
                <w:szCs w:val="22"/>
                <w:lang w:val="lv-LV" w:eastAsia="ja-JP" w:bidi="fa-IR"/>
              </w:rPr>
              <w:lastRenderedPageBreak/>
              <w:t>8.</w:t>
            </w:r>
          </w:p>
        </w:tc>
        <w:tc>
          <w:tcPr>
            <w:tcW w:w="1990" w:type="dxa"/>
            <w:tcBorders>
              <w:top w:val="single" w:sz="4" w:space="0" w:color="000000"/>
              <w:left w:val="single" w:sz="4" w:space="0" w:color="000000"/>
              <w:bottom w:val="single" w:sz="4" w:space="0" w:color="000000"/>
              <w:right w:val="nil"/>
            </w:tcBorders>
            <w:vAlign w:val="center"/>
          </w:tcPr>
          <w:p w14:paraId="70D1A54C" w14:textId="77777777" w:rsidR="0030712F" w:rsidRPr="00A136C2" w:rsidRDefault="0030712F" w:rsidP="0030712F">
            <w:pPr>
              <w:widowControl w:val="0"/>
              <w:suppressLineNumbers/>
              <w:tabs>
                <w:tab w:val="num" w:pos="576"/>
              </w:tabs>
              <w:suppressAutoHyphens/>
              <w:autoSpaceDN w:val="0"/>
              <w:snapToGrid w:val="0"/>
              <w:ind w:left="146" w:right="87"/>
              <w:jc w:val="center"/>
              <w:textAlignment w:val="baseline"/>
              <w:rPr>
                <w:kern w:val="3"/>
                <w:sz w:val="22"/>
                <w:szCs w:val="22"/>
                <w:lang w:val="lv-LV" w:eastAsia="ja-JP" w:bidi="fa-IR"/>
              </w:rPr>
            </w:pPr>
            <w:r w:rsidRPr="00A136C2">
              <w:rPr>
                <w:kern w:val="3"/>
                <w:sz w:val="22"/>
                <w:szCs w:val="22"/>
                <w:lang w:val="lv-LV" w:eastAsia="ja-JP" w:bidi="fa-IR"/>
              </w:rPr>
              <w:t>Vienības iela 4-25, Daugavpils</w:t>
            </w:r>
          </w:p>
        </w:tc>
        <w:tc>
          <w:tcPr>
            <w:tcW w:w="1701" w:type="dxa"/>
            <w:tcBorders>
              <w:top w:val="single" w:sz="4" w:space="0" w:color="000000"/>
              <w:left w:val="single" w:sz="4" w:space="0" w:color="000000"/>
              <w:bottom w:val="single" w:sz="4" w:space="0" w:color="000000"/>
              <w:right w:val="nil"/>
            </w:tcBorders>
            <w:vAlign w:val="center"/>
          </w:tcPr>
          <w:p w14:paraId="35BF5A0F" w14:textId="77777777" w:rsidR="0030712F" w:rsidRPr="00A136C2" w:rsidRDefault="0030712F" w:rsidP="0030712F">
            <w:pPr>
              <w:widowControl w:val="0"/>
              <w:suppressLineNumbers/>
              <w:tabs>
                <w:tab w:val="num" w:pos="576"/>
              </w:tabs>
              <w:suppressAutoHyphens/>
              <w:autoSpaceDN w:val="0"/>
              <w:snapToGrid w:val="0"/>
              <w:jc w:val="center"/>
              <w:textAlignment w:val="baseline"/>
              <w:rPr>
                <w:b/>
                <w:bCs/>
                <w:kern w:val="3"/>
                <w:sz w:val="22"/>
                <w:szCs w:val="22"/>
                <w:lang w:val="lv-LV" w:eastAsia="ja-JP" w:bidi="fa-IR"/>
              </w:rPr>
            </w:pPr>
            <w:r w:rsidRPr="00A136C2">
              <w:rPr>
                <w:b/>
                <w:bCs/>
                <w:kern w:val="3"/>
                <w:sz w:val="22"/>
                <w:szCs w:val="22"/>
                <w:lang w:val="lv-LV" w:eastAsia="ja-JP" w:bidi="fa-IR"/>
              </w:rPr>
              <w:t>nav</w:t>
            </w:r>
          </w:p>
        </w:tc>
        <w:tc>
          <w:tcPr>
            <w:tcW w:w="1701" w:type="dxa"/>
            <w:tcBorders>
              <w:top w:val="single" w:sz="4" w:space="0" w:color="000000"/>
              <w:left w:val="single" w:sz="4" w:space="0" w:color="000000"/>
              <w:bottom w:val="single" w:sz="4" w:space="0" w:color="000000"/>
              <w:right w:val="nil"/>
            </w:tcBorders>
            <w:vAlign w:val="center"/>
          </w:tcPr>
          <w:p w14:paraId="08EEB843" w14:textId="77777777" w:rsidR="0030712F" w:rsidRPr="00A136C2" w:rsidRDefault="0030712F" w:rsidP="0030712F">
            <w:pPr>
              <w:widowControl w:val="0"/>
              <w:suppressLineNumbers/>
              <w:tabs>
                <w:tab w:val="num" w:pos="576"/>
              </w:tabs>
              <w:suppressAutoHyphens/>
              <w:autoSpaceDN w:val="0"/>
              <w:snapToGrid w:val="0"/>
              <w:jc w:val="center"/>
              <w:textAlignment w:val="baseline"/>
              <w:rPr>
                <w:b/>
                <w:bCs/>
                <w:kern w:val="3"/>
                <w:sz w:val="22"/>
                <w:szCs w:val="22"/>
                <w:lang w:val="lv-LV" w:eastAsia="ja-JP" w:bidi="fa-IR"/>
              </w:rPr>
            </w:pPr>
            <w:r w:rsidRPr="00A136C2">
              <w:rPr>
                <w:b/>
                <w:bCs/>
                <w:kern w:val="3"/>
                <w:sz w:val="22"/>
                <w:szCs w:val="22"/>
                <w:lang w:val="lv-LV" w:eastAsia="ja-JP" w:bidi="fa-IR"/>
              </w:rPr>
              <w:t>nav</w:t>
            </w:r>
          </w:p>
        </w:tc>
        <w:tc>
          <w:tcPr>
            <w:tcW w:w="1843" w:type="dxa"/>
            <w:tcBorders>
              <w:top w:val="single" w:sz="4" w:space="0" w:color="000000"/>
              <w:left w:val="single" w:sz="4" w:space="0" w:color="000000"/>
              <w:bottom w:val="single" w:sz="4" w:space="0" w:color="000000"/>
              <w:right w:val="single" w:sz="4" w:space="0" w:color="000000"/>
            </w:tcBorders>
            <w:vAlign w:val="center"/>
          </w:tcPr>
          <w:p w14:paraId="491F8867" w14:textId="77777777" w:rsidR="0030712F" w:rsidRPr="00A136C2" w:rsidRDefault="0030712F" w:rsidP="0030712F">
            <w:pPr>
              <w:widowControl w:val="0"/>
              <w:suppressLineNumbers/>
              <w:tabs>
                <w:tab w:val="num" w:pos="576"/>
              </w:tabs>
              <w:suppressAutoHyphens/>
              <w:autoSpaceDN w:val="0"/>
              <w:snapToGrid w:val="0"/>
              <w:jc w:val="center"/>
              <w:textAlignment w:val="baseline"/>
              <w:rPr>
                <w:b/>
                <w:bCs/>
                <w:kern w:val="3"/>
                <w:sz w:val="22"/>
                <w:szCs w:val="22"/>
                <w:lang w:val="lv-LV" w:eastAsia="ja-JP" w:bidi="fa-IR"/>
              </w:rPr>
            </w:pPr>
            <w:r w:rsidRPr="00A136C2">
              <w:rPr>
                <w:b/>
                <w:bCs/>
                <w:kern w:val="3"/>
                <w:sz w:val="22"/>
                <w:szCs w:val="22"/>
                <w:lang w:val="lv-LV" w:eastAsia="ja-JP" w:bidi="fa-IR"/>
              </w:rPr>
              <w:t>ir</w:t>
            </w:r>
          </w:p>
          <w:p w14:paraId="59C0BBBF" w14:textId="77777777" w:rsidR="0030712F" w:rsidRPr="00A136C2" w:rsidRDefault="0030712F" w:rsidP="0030712F">
            <w:pPr>
              <w:widowControl w:val="0"/>
              <w:suppressLineNumbers/>
              <w:tabs>
                <w:tab w:val="num" w:pos="576"/>
              </w:tabs>
              <w:suppressAutoHyphens/>
              <w:autoSpaceDN w:val="0"/>
              <w:snapToGrid w:val="0"/>
              <w:jc w:val="center"/>
              <w:textAlignment w:val="baseline"/>
              <w:rPr>
                <w:sz w:val="22"/>
                <w:szCs w:val="22"/>
                <w:lang w:val="lv-LV" w:eastAsia="en-US"/>
              </w:rPr>
            </w:pPr>
            <w:r w:rsidRPr="00A136C2">
              <w:rPr>
                <w:sz w:val="22"/>
                <w:szCs w:val="22"/>
                <w:lang w:val="lv-LV" w:eastAsia="en-US"/>
              </w:rPr>
              <w:t>(UGD apsardzes panelis DSC-585, 1 gab.,</w:t>
            </w:r>
          </w:p>
          <w:p w14:paraId="51EF708B" w14:textId="77777777" w:rsidR="0030712F" w:rsidRPr="00A136C2" w:rsidRDefault="0030712F" w:rsidP="0030712F">
            <w:pPr>
              <w:widowControl w:val="0"/>
              <w:suppressLineNumbers/>
              <w:tabs>
                <w:tab w:val="num" w:pos="576"/>
              </w:tabs>
              <w:suppressAutoHyphens/>
              <w:autoSpaceDN w:val="0"/>
              <w:snapToGrid w:val="0"/>
              <w:jc w:val="center"/>
              <w:textAlignment w:val="baseline"/>
              <w:rPr>
                <w:sz w:val="22"/>
                <w:szCs w:val="22"/>
                <w:lang w:val="lv-LV" w:eastAsia="en-US"/>
              </w:rPr>
            </w:pPr>
            <w:r w:rsidRPr="00A136C2">
              <w:rPr>
                <w:sz w:val="22"/>
                <w:szCs w:val="22"/>
                <w:lang w:val="lv-LV" w:eastAsia="en-US"/>
              </w:rPr>
              <w:t>7 detektori,</w:t>
            </w:r>
          </w:p>
          <w:p w14:paraId="69BD5C62" w14:textId="77777777" w:rsidR="0030712F" w:rsidRPr="00A136C2" w:rsidRDefault="0030712F" w:rsidP="0030712F">
            <w:pPr>
              <w:widowControl w:val="0"/>
              <w:suppressLineNumbers/>
              <w:tabs>
                <w:tab w:val="num" w:pos="576"/>
              </w:tabs>
              <w:suppressAutoHyphens/>
              <w:autoSpaceDN w:val="0"/>
              <w:snapToGrid w:val="0"/>
              <w:jc w:val="center"/>
              <w:textAlignment w:val="baseline"/>
              <w:rPr>
                <w:kern w:val="3"/>
                <w:sz w:val="22"/>
                <w:szCs w:val="22"/>
                <w:lang w:val="lv-LV" w:eastAsia="ja-JP" w:bidi="fa-IR"/>
              </w:rPr>
            </w:pPr>
            <w:r w:rsidRPr="00A136C2">
              <w:rPr>
                <w:sz w:val="22"/>
                <w:szCs w:val="22"/>
                <w:lang w:val="lv-LV" w:eastAsia="en-US"/>
              </w:rPr>
              <w:t>2 sirēnas)</w:t>
            </w:r>
          </w:p>
        </w:tc>
      </w:tr>
      <w:tr w:rsidR="0030712F" w:rsidRPr="00A136C2" w14:paraId="2C6C1205" w14:textId="77777777" w:rsidTr="00E83EEF">
        <w:trPr>
          <w:jc w:val="center"/>
        </w:trPr>
        <w:tc>
          <w:tcPr>
            <w:tcW w:w="704" w:type="dxa"/>
            <w:tcBorders>
              <w:top w:val="single" w:sz="4" w:space="0" w:color="000000"/>
              <w:left w:val="single" w:sz="4" w:space="0" w:color="000000"/>
              <w:bottom w:val="single" w:sz="4" w:space="0" w:color="000000"/>
              <w:right w:val="nil"/>
            </w:tcBorders>
            <w:vAlign w:val="center"/>
          </w:tcPr>
          <w:p w14:paraId="072C5B3E" w14:textId="77777777" w:rsidR="0030712F" w:rsidRPr="00A136C2" w:rsidRDefault="0030712F" w:rsidP="0030712F">
            <w:pPr>
              <w:widowControl w:val="0"/>
              <w:suppressLineNumbers/>
              <w:suppressAutoHyphens/>
              <w:autoSpaceDN w:val="0"/>
              <w:snapToGrid w:val="0"/>
              <w:jc w:val="center"/>
              <w:textAlignment w:val="baseline"/>
              <w:rPr>
                <w:kern w:val="3"/>
                <w:sz w:val="22"/>
                <w:szCs w:val="22"/>
                <w:lang w:val="lv-LV" w:eastAsia="ja-JP" w:bidi="fa-IR"/>
              </w:rPr>
            </w:pPr>
            <w:r w:rsidRPr="00A136C2">
              <w:rPr>
                <w:kern w:val="3"/>
                <w:sz w:val="22"/>
                <w:szCs w:val="22"/>
                <w:lang w:val="lv-LV" w:eastAsia="ja-JP" w:bidi="fa-IR"/>
              </w:rPr>
              <w:t>9.</w:t>
            </w:r>
          </w:p>
        </w:tc>
        <w:tc>
          <w:tcPr>
            <w:tcW w:w="1990" w:type="dxa"/>
            <w:tcBorders>
              <w:top w:val="single" w:sz="4" w:space="0" w:color="000000"/>
              <w:left w:val="single" w:sz="4" w:space="0" w:color="000000"/>
              <w:bottom w:val="single" w:sz="4" w:space="0" w:color="000000"/>
              <w:right w:val="nil"/>
            </w:tcBorders>
            <w:vAlign w:val="center"/>
          </w:tcPr>
          <w:p w14:paraId="4BB51E02" w14:textId="77777777" w:rsidR="0030712F" w:rsidRPr="00A136C2" w:rsidRDefault="0030712F" w:rsidP="0030712F">
            <w:pPr>
              <w:widowControl w:val="0"/>
              <w:suppressLineNumbers/>
              <w:tabs>
                <w:tab w:val="num" w:pos="576"/>
              </w:tabs>
              <w:suppressAutoHyphens/>
              <w:autoSpaceDN w:val="0"/>
              <w:snapToGrid w:val="0"/>
              <w:ind w:left="146" w:right="87"/>
              <w:jc w:val="center"/>
              <w:textAlignment w:val="baseline"/>
              <w:rPr>
                <w:kern w:val="3"/>
                <w:sz w:val="22"/>
                <w:szCs w:val="22"/>
                <w:lang w:val="lv-LV" w:eastAsia="ja-JP" w:bidi="fa-IR"/>
              </w:rPr>
            </w:pPr>
            <w:r w:rsidRPr="00A136C2">
              <w:rPr>
                <w:kern w:val="3"/>
                <w:sz w:val="22"/>
                <w:szCs w:val="22"/>
                <w:lang w:val="lv-LV" w:eastAsia="ja-JP" w:bidi="fa-IR"/>
              </w:rPr>
              <w:t>Pasūtītāja administratīvā ēka, Lāčplēša iela 39, Daugavpils</w:t>
            </w:r>
          </w:p>
        </w:tc>
        <w:tc>
          <w:tcPr>
            <w:tcW w:w="1701" w:type="dxa"/>
            <w:tcBorders>
              <w:top w:val="single" w:sz="4" w:space="0" w:color="000000"/>
              <w:left w:val="single" w:sz="4" w:space="0" w:color="000000"/>
              <w:bottom w:val="single" w:sz="4" w:space="0" w:color="000000"/>
              <w:right w:val="nil"/>
            </w:tcBorders>
            <w:vAlign w:val="center"/>
          </w:tcPr>
          <w:p w14:paraId="7E4D0D50" w14:textId="77777777" w:rsidR="0030712F" w:rsidRPr="00A136C2" w:rsidRDefault="0030712F" w:rsidP="0030712F">
            <w:pPr>
              <w:widowControl w:val="0"/>
              <w:suppressLineNumbers/>
              <w:tabs>
                <w:tab w:val="num" w:pos="576"/>
              </w:tabs>
              <w:suppressAutoHyphens/>
              <w:autoSpaceDN w:val="0"/>
              <w:snapToGrid w:val="0"/>
              <w:jc w:val="center"/>
              <w:textAlignment w:val="baseline"/>
              <w:rPr>
                <w:b/>
                <w:bCs/>
                <w:kern w:val="3"/>
                <w:sz w:val="22"/>
                <w:szCs w:val="22"/>
                <w:lang w:val="lv-LV" w:eastAsia="ja-JP" w:bidi="fa-IR"/>
              </w:rPr>
            </w:pPr>
            <w:r w:rsidRPr="00A136C2">
              <w:rPr>
                <w:b/>
                <w:bCs/>
                <w:kern w:val="3"/>
                <w:sz w:val="22"/>
                <w:szCs w:val="22"/>
                <w:lang w:val="lv-LV" w:eastAsia="ja-JP" w:bidi="fa-IR"/>
              </w:rPr>
              <w:t>ir</w:t>
            </w:r>
          </w:p>
          <w:p w14:paraId="6D04A70D" w14:textId="77777777" w:rsidR="0030712F" w:rsidRPr="00A136C2" w:rsidRDefault="0030712F" w:rsidP="0030712F">
            <w:pPr>
              <w:widowControl w:val="0"/>
              <w:suppressLineNumbers/>
              <w:tabs>
                <w:tab w:val="num" w:pos="576"/>
              </w:tabs>
              <w:suppressAutoHyphens/>
              <w:autoSpaceDN w:val="0"/>
              <w:snapToGrid w:val="0"/>
              <w:jc w:val="center"/>
              <w:textAlignment w:val="baseline"/>
              <w:rPr>
                <w:sz w:val="22"/>
                <w:szCs w:val="22"/>
                <w:lang w:val="lv-LV" w:eastAsia="en-US"/>
              </w:rPr>
            </w:pPr>
            <w:r w:rsidRPr="00A136C2">
              <w:rPr>
                <w:sz w:val="22"/>
                <w:szCs w:val="22"/>
                <w:lang w:val="lv-LV" w:eastAsia="en-US"/>
              </w:rPr>
              <w:t>(</w:t>
            </w:r>
            <w:proofErr w:type="spellStart"/>
            <w:r w:rsidRPr="00A136C2">
              <w:rPr>
                <w:sz w:val="22"/>
                <w:szCs w:val="22"/>
                <w:lang w:val="lv-LV" w:eastAsia="en-US"/>
              </w:rPr>
              <w:t>FoxSec</w:t>
            </w:r>
            <w:proofErr w:type="spellEnd"/>
            <w:r w:rsidRPr="00A136C2">
              <w:rPr>
                <w:sz w:val="22"/>
                <w:szCs w:val="22"/>
                <w:lang w:val="lv-LV" w:eastAsia="en-US"/>
              </w:rPr>
              <w:t>,</w:t>
            </w:r>
          </w:p>
          <w:p w14:paraId="66899AA0" w14:textId="77777777" w:rsidR="0030712F" w:rsidRPr="00A136C2" w:rsidRDefault="0030712F" w:rsidP="0030712F">
            <w:pPr>
              <w:widowControl w:val="0"/>
              <w:suppressLineNumbers/>
              <w:tabs>
                <w:tab w:val="num" w:pos="576"/>
              </w:tabs>
              <w:suppressAutoHyphens/>
              <w:autoSpaceDN w:val="0"/>
              <w:snapToGrid w:val="0"/>
              <w:jc w:val="center"/>
              <w:textAlignment w:val="baseline"/>
              <w:rPr>
                <w:kern w:val="3"/>
                <w:sz w:val="22"/>
                <w:szCs w:val="22"/>
                <w:lang w:val="lv-LV" w:eastAsia="ja-JP" w:bidi="fa-IR"/>
              </w:rPr>
            </w:pPr>
            <w:r w:rsidRPr="00A136C2">
              <w:rPr>
                <w:sz w:val="22"/>
                <w:szCs w:val="22"/>
                <w:lang w:val="lv-LV" w:eastAsia="en-US"/>
              </w:rPr>
              <w:t>1 gab.)</w:t>
            </w:r>
          </w:p>
        </w:tc>
        <w:tc>
          <w:tcPr>
            <w:tcW w:w="1701" w:type="dxa"/>
            <w:tcBorders>
              <w:top w:val="single" w:sz="4" w:space="0" w:color="000000"/>
              <w:left w:val="single" w:sz="4" w:space="0" w:color="000000"/>
              <w:bottom w:val="single" w:sz="4" w:space="0" w:color="000000"/>
              <w:right w:val="nil"/>
            </w:tcBorders>
            <w:vAlign w:val="center"/>
          </w:tcPr>
          <w:p w14:paraId="47FDE489" w14:textId="77777777" w:rsidR="0030712F" w:rsidRPr="00A136C2" w:rsidRDefault="0030712F" w:rsidP="0030712F">
            <w:pPr>
              <w:tabs>
                <w:tab w:val="num" w:pos="576"/>
              </w:tabs>
              <w:suppressAutoHyphens/>
              <w:snapToGrid w:val="0"/>
              <w:jc w:val="center"/>
              <w:rPr>
                <w:sz w:val="22"/>
                <w:szCs w:val="22"/>
                <w:lang w:val="lv-LV" w:eastAsia="ar-SA"/>
              </w:rPr>
            </w:pPr>
            <w:r w:rsidRPr="00A136C2">
              <w:rPr>
                <w:b/>
                <w:bCs/>
                <w:sz w:val="22"/>
                <w:szCs w:val="22"/>
                <w:lang w:val="lv-LV" w:eastAsia="ar-SA"/>
              </w:rPr>
              <w:t>jānodrošina</w:t>
            </w:r>
          </w:p>
          <w:p w14:paraId="723531A2" w14:textId="77777777" w:rsidR="0030712F" w:rsidRPr="00A136C2" w:rsidRDefault="0030712F" w:rsidP="0030712F">
            <w:pPr>
              <w:tabs>
                <w:tab w:val="num" w:pos="576"/>
              </w:tabs>
              <w:suppressAutoHyphens/>
              <w:snapToGrid w:val="0"/>
              <w:jc w:val="center"/>
              <w:rPr>
                <w:sz w:val="22"/>
                <w:szCs w:val="22"/>
                <w:lang w:val="lv-LV" w:eastAsia="ar-SA"/>
              </w:rPr>
            </w:pPr>
            <w:r w:rsidRPr="00A136C2">
              <w:rPr>
                <w:sz w:val="22"/>
                <w:szCs w:val="22"/>
                <w:lang w:val="lv-LV" w:eastAsia="ar-SA"/>
              </w:rPr>
              <w:t xml:space="preserve">1 </w:t>
            </w:r>
            <w:proofErr w:type="spellStart"/>
            <w:r w:rsidRPr="00A136C2">
              <w:rPr>
                <w:sz w:val="22"/>
                <w:szCs w:val="22"/>
                <w:lang w:val="lv-LV" w:eastAsia="ar-SA"/>
              </w:rPr>
              <w:t>kompl</w:t>
            </w:r>
            <w:proofErr w:type="spellEnd"/>
            <w:r w:rsidRPr="00A136C2">
              <w:rPr>
                <w:sz w:val="22"/>
                <w:szCs w:val="22"/>
                <w:lang w:val="lv-LV" w:eastAsia="ar-SA"/>
              </w:rPr>
              <w:t>. ar 2 brelokiem</w:t>
            </w:r>
          </w:p>
          <w:p w14:paraId="7DBE1A32" w14:textId="77777777" w:rsidR="0030712F" w:rsidRPr="00A136C2" w:rsidRDefault="0030712F" w:rsidP="0030712F">
            <w:pPr>
              <w:jc w:val="center"/>
              <w:rPr>
                <w:sz w:val="22"/>
                <w:szCs w:val="22"/>
                <w:lang w:val="lv-LV"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00FFE43B" w14:textId="77777777" w:rsidR="0030712F" w:rsidRPr="00A136C2" w:rsidRDefault="0030712F" w:rsidP="0030712F">
            <w:pPr>
              <w:widowControl w:val="0"/>
              <w:suppressLineNumbers/>
              <w:tabs>
                <w:tab w:val="num" w:pos="576"/>
              </w:tabs>
              <w:suppressAutoHyphens/>
              <w:autoSpaceDN w:val="0"/>
              <w:snapToGrid w:val="0"/>
              <w:jc w:val="center"/>
              <w:textAlignment w:val="baseline"/>
              <w:rPr>
                <w:b/>
                <w:bCs/>
                <w:kern w:val="3"/>
                <w:sz w:val="22"/>
                <w:szCs w:val="22"/>
                <w:lang w:val="lv-LV" w:eastAsia="ja-JP" w:bidi="fa-IR"/>
              </w:rPr>
            </w:pPr>
            <w:r w:rsidRPr="00A136C2">
              <w:rPr>
                <w:b/>
                <w:bCs/>
                <w:kern w:val="3"/>
                <w:sz w:val="22"/>
                <w:szCs w:val="22"/>
                <w:lang w:val="lv-LV" w:eastAsia="ja-JP" w:bidi="fa-IR"/>
              </w:rPr>
              <w:t>ir</w:t>
            </w:r>
          </w:p>
          <w:p w14:paraId="73E36CD8" w14:textId="77777777" w:rsidR="0030712F" w:rsidRPr="00A136C2" w:rsidRDefault="0030712F" w:rsidP="0030712F">
            <w:pPr>
              <w:widowControl w:val="0"/>
              <w:suppressLineNumbers/>
              <w:tabs>
                <w:tab w:val="num" w:pos="576"/>
              </w:tabs>
              <w:suppressAutoHyphens/>
              <w:autoSpaceDN w:val="0"/>
              <w:snapToGrid w:val="0"/>
              <w:jc w:val="center"/>
              <w:textAlignment w:val="baseline"/>
              <w:rPr>
                <w:sz w:val="22"/>
                <w:szCs w:val="22"/>
                <w:lang w:val="lv-LV" w:eastAsia="en-US"/>
              </w:rPr>
            </w:pPr>
            <w:r w:rsidRPr="00A136C2">
              <w:rPr>
                <w:sz w:val="22"/>
                <w:szCs w:val="22"/>
                <w:lang w:val="lv-LV" w:eastAsia="en-US"/>
              </w:rPr>
              <w:t>(UGD-C36/4, 1 gab.,</w:t>
            </w:r>
          </w:p>
          <w:p w14:paraId="76D38A43" w14:textId="77777777" w:rsidR="0030712F" w:rsidRPr="00A136C2" w:rsidRDefault="0030712F" w:rsidP="0030712F">
            <w:pPr>
              <w:widowControl w:val="0"/>
              <w:suppressLineNumbers/>
              <w:tabs>
                <w:tab w:val="num" w:pos="576"/>
              </w:tabs>
              <w:suppressAutoHyphens/>
              <w:autoSpaceDN w:val="0"/>
              <w:snapToGrid w:val="0"/>
              <w:jc w:val="center"/>
              <w:textAlignment w:val="baseline"/>
              <w:rPr>
                <w:kern w:val="3"/>
                <w:sz w:val="22"/>
                <w:szCs w:val="22"/>
                <w:lang w:val="lv-LV" w:eastAsia="ja-JP" w:bidi="fa-IR"/>
              </w:rPr>
            </w:pPr>
            <w:r w:rsidRPr="00A136C2">
              <w:rPr>
                <w:sz w:val="22"/>
                <w:szCs w:val="22"/>
                <w:lang w:val="lv-LV" w:eastAsia="en-US"/>
              </w:rPr>
              <w:t>47 detektori + 4 lāzera detektori, 8 sirēnas)</w:t>
            </w:r>
          </w:p>
        </w:tc>
      </w:tr>
      <w:tr w:rsidR="0030712F" w:rsidRPr="00A136C2" w14:paraId="47194B22" w14:textId="77777777" w:rsidTr="00E83EEF">
        <w:trPr>
          <w:jc w:val="center"/>
        </w:trPr>
        <w:tc>
          <w:tcPr>
            <w:tcW w:w="704" w:type="dxa"/>
            <w:tcBorders>
              <w:top w:val="single" w:sz="4" w:space="0" w:color="000000"/>
              <w:left w:val="single" w:sz="4" w:space="0" w:color="000000"/>
              <w:bottom w:val="single" w:sz="4" w:space="0" w:color="000000"/>
              <w:right w:val="nil"/>
            </w:tcBorders>
            <w:vAlign w:val="center"/>
          </w:tcPr>
          <w:p w14:paraId="48FC1006" w14:textId="77777777" w:rsidR="0030712F" w:rsidRPr="00A136C2" w:rsidRDefault="0030712F" w:rsidP="0030712F">
            <w:pPr>
              <w:widowControl w:val="0"/>
              <w:suppressLineNumbers/>
              <w:suppressAutoHyphens/>
              <w:autoSpaceDN w:val="0"/>
              <w:snapToGrid w:val="0"/>
              <w:jc w:val="center"/>
              <w:textAlignment w:val="baseline"/>
              <w:rPr>
                <w:kern w:val="3"/>
                <w:sz w:val="22"/>
                <w:szCs w:val="22"/>
                <w:lang w:val="lv-LV" w:eastAsia="ja-JP" w:bidi="fa-IR"/>
              </w:rPr>
            </w:pPr>
            <w:r w:rsidRPr="00A136C2">
              <w:rPr>
                <w:kern w:val="3"/>
                <w:sz w:val="22"/>
                <w:szCs w:val="22"/>
                <w:lang w:val="lv-LV" w:eastAsia="ja-JP" w:bidi="fa-IR"/>
              </w:rPr>
              <w:t>10.</w:t>
            </w:r>
          </w:p>
        </w:tc>
        <w:tc>
          <w:tcPr>
            <w:tcW w:w="1990" w:type="dxa"/>
            <w:tcBorders>
              <w:top w:val="single" w:sz="4" w:space="0" w:color="000000"/>
              <w:left w:val="single" w:sz="4" w:space="0" w:color="000000"/>
              <w:bottom w:val="single" w:sz="4" w:space="0" w:color="000000"/>
              <w:right w:val="nil"/>
            </w:tcBorders>
            <w:vAlign w:val="center"/>
          </w:tcPr>
          <w:p w14:paraId="08FF9797" w14:textId="77777777" w:rsidR="0030712F" w:rsidRPr="00A136C2" w:rsidRDefault="0030712F" w:rsidP="0030712F">
            <w:pPr>
              <w:widowControl w:val="0"/>
              <w:suppressLineNumbers/>
              <w:tabs>
                <w:tab w:val="num" w:pos="576"/>
              </w:tabs>
              <w:suppressAutoHyphens/>
              <w:autoSpaceDN w:val="0"/>
              <w:snapToGrid w:val="0"/>
              <w:ind w:left="146" w:right="87"/>
              <w:jc w:val="center"/>
              <w:textAlignment w:val="baseline"/>
              <w:rPr>
                <w:sz w:val="22"/>
                <w:szCs w:val="22"/>
                <w:lang w:val="lv-LV" w:eastAsia="en-US"/>
              </w:rPr>
            </w:pPr>
            <w:r w:rsidRPr="00A136C2">
              <w:rPr>
                <w:sz w:val="22"/>
                <w:szCs w:val="22"/>
                <w:lang w:val="lv-LV" w:eastAsia="en-US"/>
              </w:rPr>
              <w:t>Grupu dzīvokļi, 18.Novembra ielā 354V</w:t>
            </w:r>
          </w:p>
          <w:p w14:paraId="5067346D" w14:textId="77777777" w:rsidR="0030712F" w:rsidRPr="00A136C2" w:rsidRDefault="0030712F" w:rsidP="0030712F">
            <w:pPr>
              <w:widowControl w:val="0"/>
              <w:suppressLineNumbers/>
              <w:tabs>
                <w:tab w:val="num" w:pos="576"/>
              </w:tabs>
              <w:suppressAutoHyphens/>
              <w:autoSpaceDN w:val="0"/>
              <w:snapToGrid w:val="0"/>
              <w:ind w:left="146" w:right="87"/>
              <w:jc w:val="center"/>
              <w:textAlignment w:val="baseline"/>
              <w:rPr>
                <w:kern w:val="3"/>
                <w:sz w:val="22"/>
                <w:szCs w:val="22"/>
                <w:lang w:val="lv-LV" w:eastAsia="ja-JP" w:bidi="fa-IR"/>
              </w:rPr>
            </w:pPr>
            <w:r w:rsidRPr="00A136C2">
              <w:rPr>
                <w:kern w:val="3"/>
                <w:sz w:val="22"/>
                <w:szCs w:val="22"/>
                <w:lang w:val="lv-LV" w:eastAsia="ja-JP" w:bidi="fa-IR"/>
              </w:rPr>
              <w:t>Daugavpils</w:t>
            </w:r>
          </w:p>
        </w:tc>
        <w:tc>
          <w:tcPr>
            <w:tcW w:w="1701" w:type="dxa"/>
            <w:tcBorders>
              <w:top w:val="single" w:sz="4" w:space="0" w:color="000000"/>
              <w:left w:val="single" w:sz="4" w:space="0" w:color="000000"/>
              <w:bottom w:val="single" w:sz="4" w:space="0" w:color="000000"/>
              <w:right w:val="nil"/>
            </w:tcBorders>
            <w:vAlign w:val="center"/>
          </w:tcPr>
          <w:p w14:paraId="225318C2" w14:textId="77777777" w:rsidR="0030712F" w:rsidRPr="00A136C2" w:rsidRDefault="0030712F" w:rsidP="0030712F">
            <w:pPr>
              <w:widowControl w:val="0"/>
              <w:suppressLineNumbers/>
              <w:tabs>
                <w:tab w:val="num" w:pos="576"/>
              </w:tabs>
              <w:suppressAutoHyphens/>
              <w:autoSpaceDN w:val="0"/>
              <w:snapToGrid w:val="0"/>
              <w:jc w:val="center"/>
              <w:textAlignment w:val="baseline"/>
              <w:rPr>
                <w:b/>
                <w:bCs/>
                <w:kern w:val="3"/>
                <w:sz w:val="22"/>
                <w:szCs w:val="22"/>
                <w:lang w:val="lv-LV" w:eastAsia="ja-JP" w:bidi="fa-IR"/>
              </w:rPr>
            </w:pPr>
            <w:r w:rsidRPr="00A136C2">
              <w:rPr>
                <w:b/>
                <w:bCs/>
                <w:kern w:val="3"/>
                <w:sz w:val="22"/>
                <w:szCs w:val="22"/>
                <w:lang w:val="lv-LV" w:eastAsia="ja-JP" w:bidi="fa-IR"/>
              </w:rPr>
              <w:t>nav</w:t>
            </w:r>
          </w:p>
        </w:tc>
        <w:tc>
          <w:tcPr>
            <w:tcW w:w="1701" w:type="dxa"/>
            <w:tcBorders>
              <w:top w:val="single" w:sz="4" w:space="0" w:color="000000"/>
              <w:left w:val="single" w:sz="4" w:space="0" w:color="000000"/>
              <w:bottom w:val="single" w:sz="4" w:space="0" w:color="000000"/>
              <w:right w:val="nil"/>
            </w:tcBorders>
            <w:vAlign w:val="center"/>
          </w:tcPr>
          <w:p w14:paraId="68E9982D" w14:textId="77777777" w:rsidR="0030712F" w:rsidRPr="00A136C2" w:rsidRDefault="0030712F" w:rsidP="0030712F">
            <w:pPr>
              <w:tabs>
                <w:tab w:val="num" w:pos="576"/>
              </w:tabs>
              <w:suppressAutoHyphens/>
              <w:snapToGrid w:val="0"/>
              <w:jc w:val="center"/>
              <w:rPr>
                <w:b/>
                <w:bCs/>
                <w:sz w:val="22"/>
                <w:szCs w:val="22"/>
                <w:lang w:val="lv-LV" w:eastAsia="ar-SA"/>
              </w:rPr>
            </w:pPr>
            <w:r w:rsidRPr="00A136C2">
              <w:rPr>
                <w:b/>
                <w:bCs/>
                <w:sz w:val="22"/>
                <w:szCs w:val="22"/>
                <w:lang w:val="lv-LV" w:eastAsia="ar-SA"/>
              </w:rPr>
              <w:t>jānodrošina</w:t>
            </w:r>
          </w:p>
          <w:p w14:paraId="647FDE0C" w14:textId="77777777" w:rsidR="0030712F" w:rsidRPr="00A136C2" w:rsidRDefault="0030712F" w:rsidP="0030712F">
            <w:pPr>
              <w:tabs>
                <w:tab w:val="num" w:pos="576"/>
              </w:tabs>
              <w:suppressAutoHyphens/>
              <w:snapToGrid w:val="0"/>
              <w:jc w:val="center"/>
              <w:rPr>
                <w:b/>
                <w:bCs/>
                <w:sz w:val="22"/>
                <w:szCs w:val="22"/>
                <w:lang w:val="lv-LV" w:eastAsia="ar-SA"/>
              </w:rPr>
            </w:pPr>
            <w:r w:rsidRPr="00A136C2">
              <w:rPr>
                <w:bCs/>
                <w:sz w:val="22"/>
                <w:szCs w:val="22"/>
                <w:lang w:val="lv-LV" w:eastAsia="ar-SA"/>
              </w:rPr>
              <w:t xml:space="preserve">1 </w:t>
            </w:r>
            <w:proofErr w:type="spellStart"/>
            <w:r w:rsidRPr="00A136C2">
              <w:rPr>
                <w:bCs/>
                <w:sz w:val="22"/>
                <w:szCs w:val="22"/>
                <w:lang w:val="lv-LV" w:eastAsia="ar-SA"/>
              </w:rPr>
              <w:t>kompl</w:t>
            </w:r>
            <w:proofErr w:type="spellEnd"/>
            <w:r w:rsidRPr="00A136C2">
              <w:rPr>
                <w:bCs/>
                <w:sz w:val="22"/>
                <w:szCs w:val="22"/>
                <w:lang w:val="lv-LV" w:eastAsia="ar-SA"/>
              </w:rPr>
              <w:t>. ar 2 brelokiem</w:t>
            </w:r>
          </w:p>
        </w:tc>
        <w:tc>
          <w:tcPr>
            <w:tcW w:w="1843" w:type="dxa"/>
            <w:tcBorders>
              <w:top w:val="single" w:sz="4" w:space="0" w:color="000000"/>
              <w:left w:val="single" w:sz="4" w:space="0" w:color="000000"/>
              <w:bottom w:val="single" w:sz="4" w:space="0" w:color="000000"/>
              <w:right w:val="single" w:sz="4" w:space="0" w:color="000000"/>
            </w:tcBorders>
            <w:vAlign w:val="center"/>
          </w:tcPr>
          <w:p w14:paraId="18765B30" w14:textId="77777777" w:rsidR="0030712F" w:rsidRPr="00A136C2" w:rsidRDefault="0030712F" w:rsidP="0030712F">
            <w:pPr>
              <w:widowControl w:val="0"/>
              <w:suppressLineNumbers/>
              <w:tabs>
                <w:tab w:val="num" w:pos="576"/>
              </w:tabs>
              <w:suppressAutoHyphens/>
              <w:autoSpaceDN w:val="0"/>
              <w:snapToGrid w:val="0"/>
              <w:jc w:val="center"/>
              <w:textAlignment w:val="baseline"/>
              <w:rPr>
                <w:b/>
                <w:bCs/>
                <w:kern w:val="3"/>
                <w:sz w:val="22"/>
                <w:szCs w:val="22"/>
                <w:lang w:val="lv-LV" w:eastAsia="ja-JP" w:bidi="fa-IR"/>
              </w:rPr>
            </w:pPr>
            <w:r w:rsidRPr="00A136C2">
              <w:rPr>
                <w:b/>
                <w:bCs/>
                <w:kern w:val="3"/>
                <w:sz w:val="22"/>
                <w:szCs w:val="22"/>
                <w:lang w:val="lv-LV" w:eastAsia="ja-JP" w:bidi="fa-IR"/>
              </w:rPr>
              <w:t>ir</w:t>
            </w:r>
          </w:p>
          <w:p w14:paraId="0F94F856" w14:textId="77777777" w:rsidR="0030712F" w:rsidRPr="00A136C2" w:rsidRDefault="0030712F" w:rsidP="0030712F">
            <w:pPr>
              <w:widowControl w:val="0"/>
              <w:suppressLineNumbers/>
              <w:tabs>
                <w:tab w:val="num" w:pos="576"/>
              </w:tabs>
              <w:suppressAutoHyphens/>
              <w:autoSpaceDN w:val="0"/>
              <w:snapToGrid w:val="0"/>
              <w:jc w:val="center"/>
              <w:textAlignment w:val="baseline"/>
              <w:rPr>
                <w:sz w:val="22"/>
                <w:szCs w:val="22"/>
                <w:lang w:val="lv-LV" w:eastAsia="en-US"/>
              </w:rPr>
            </w:pPr>
            <w:r w:rsidRPr="00A136C2">
              <w:rPr>
                <w:b/>
                <w:bCs/>
                <w:kern w:val="3"/>
                <w:sz w:val="22"/>
                <w:szCs w:val="22"/>
                <w:lang w:val="lv-LV" w:eastAsia="ja-JP" w:bidi="fa-IR"/>
              </w:rPr>
              <w:t>(</w:t>
            </w:r>
            <w:proofErr w:type="spellStart"/>
            <w:r w:rsidRPr="00A136C2">
              <w:rPr>
                <w:sz w:val="22"/>
                <w:szCs w:val="22"/>
                <w:lang w:val="lv-LV" w:eastAsia="en-US"/>
              </w:rPr>
              <w:t>Smartline</w:t>
            </w:r>
            <w:proofErr w:type="spellEnd"/>
            <w:r w:rsidRPr="00A136C2">
              <w:rPr>
                <w:sz w:val="22"/>
                <w:szCs w:val="22"/>
                <w:lang w:val="lv-LV" w:eastAsia="en-US"/>
              </w:rPr>
              <w:t xml:space="preserve"> 36/4, 1 gab.,</w:t>
            </w:r>
          </w:p>
          <w:p w14:paraId="6107C20C" w14:textId="77777777" w:rsidR="0030712F" w:rsidRPr="00A136C2" w:rsidRDefault="0030712F" w:rsidP="0030712F">
            <w:pPr>
              <w:widowControl w:val="0"/>
              <w:suppressLineNumbers/>
              <w:tabs>
                <w:tab w:val="num" w:pos="576"/>
              </w:tabs>
              <w:suppressAutoHyphens/>
              <w:autoSpaceDN w:val="0"/>
              <w:snapToGrid w:val="0"/>
              <w:jc w:val="center"/>
              <w:textAlignment w:val="baseline"/>
              <w:rPr>
                <w:sz w:val="22"/>
                <w:szCs w:val="22"/>
                <w:lang w:val="lv-LV" w:eastAsia="en-US"/>
              </w:rPr>
            </w:pPr>
            <w:r w:rsidRPr="00A136C2">
              <w:rPr>
                <w:sz w:val="22"/>
                <w:szCs w:val="22"/>
                <w:lang w:val="lv-LV" w:eastAsia="en-US"/>
              </w:rPr>
              <w:t>41 detektori,</w:t>
            </w:r>
          </w:p>
          <w:p w14:paraId="01AC3927" w14:textId="77777777" w:rsidR="0030712F" w:rsidRPr="00A136C2" w:rsidRDefault="0030712F" w:rsidP="0030712F">
            <w:pPr>
              <w:widowControl w:val="0"/>
              <w:suppressLineNumbers/>
              <w:tabs>
                <w:tab w:val="num" w:pos="576"/>
              </w:tabs>
              <w:suppressAutoHyphens/>
              <w:autoSpaceDN w:val="0"/>
              <w:snapToGrid w:val="0"/>
              <w:jc w:val="center"/>
              <w:textAlignment w:val="baseline"/>
              <w:rPr>
                <w:b/>
                <w:bCs/>
                <w:kern w:val="3"/>
                <w:sz w:val="22"/>
                <w:szCs w:val="22"/>
                <w:lang w:val="lv-LV" w:eastAsia="ja-JP" w:bidi="fa-IR"/>
              </w:rPr>
            </w:pPr>
            <w:r w:rsidRPr="00A136C2">
              <w:rPr>
                <w:sz w:val="22"/>
                <w:szCs w:val="22"/>
                <w:lang w:val="lv-LV" w:eastAsia="en-US"/>
              </w:rPr>
              <w:t>8 sirēnas)</w:t>
            </w:r>
          </w:p>
        </w:tc>
      </w:tr>
      <w:tr w:rsidR="0030712F" w:rsidRPr="00A136C2" w14:paraId="49E23FDE" w14:textId="77777777" w:rsidTr="00E83EEF">
        <w:trPr>
          <w:jc w:val="center"/>
        </w:trPr>
        <w:tc>
          <w:tcPr>
            <w:tcW w:w="704" w:type="dxa"/>
            <w:tcBorders>
              <w:top w:val="single" w:sz="4" w:space="0" w:color="000000"/>
              <w:left w:val="single" w:sz="4" w:space="0" w:color="000000"/>
              <w:bottom w:val="single" w:sz="4" w:space="0" w:color="000000"/>
              <w:right w:val="nil"/>
            </w:tcBorders>
            <w:vAlign w:val="center"/>
          </w:tcPr>
          <w:p w14:paraId="30643983" w14:textId="77777777" w:rsidR="0030712F" w:rsidRPr="00A136C2" w:rsidRDefault="0030712F" w:rsidP="0030712F">
            <w:pPr>
              <w:widowControl w:val="0"/>
              <w:suppressLineNumbers/>
              <w:suppressAutoHyphens/>
              <w:autoSpaceDN w:val="0"/>
              <w:snapToGrid w:val="0"/>
              <w:jc w:val="center"/>
              <w:textAlignment w:val="baseline"/>
              <w:rPr>
                <w:kern w:val="3"/>
                <w:sz w:val="22"/>
                <w:szCs w:val="22"/>
                <w:lang w:val="lv-LV" w:eastAsia="ja-JP" w:bidi="fa-IR"/>
              </w:rPr>
            </w:pPr>
            <w:r w:rsidRPr="00A136C2">
              <w:rPr>
                <w:kern w:val="3"/>
                <w:sz w:val="22"/>
                <w:szCs w:val="22"/>
                <w:lang w:val="lv-LV" w:eastAsia="ja-JP" w:bidi="fa-IR"/>
              </w:rPr>
              <w:t>11.</w:t>
            </w:r>
          </w:p>
        </w:tc>
        <w:tc>
          <w:tcPr>
            <w:tcW w:w="1990" w:type="dxa"/>
            <w:tcBorders>
              <w:top w:val="single" w:sz="4" w:space="0" w:color="000000"/>
              <w:left w:val="single" w:sz="4" w:space="0" w:color="000000"/>
              <w:bottom w:val="single" w:sz="4" w:space="0" w:color="000000"/>
              <w:right w:val="nil"/>
            </w:tcBorders>
            <w:vAlign w:val="center"/>
          </w:tcPr>
          <w:p w14:paraId="4F862F4E" w14:textId="77777777" w:rsidR="00E2232B" w:rsidRPr="00A136C2" w:rsidRDefault="00E2232B" w:rsidP="0030712F">
            <w:pPr>
              <w:jc w:val="center"/>
              <w:rPr>
                <w:sz w:val="22"/>
                <w:szCs w:val="22"/>
                <w:lang w:val="lv-LV" w:eastAsia="en-US"/>
              </w:rPr>
            </w:pPr>
            <w:r w:rsidRPr="00A136C2">
              <w:rPr>
                <w:sz w:val="22"/>
                <w:szCs w:val="22"/>
                <w:lang w:val="lv-LV" w:eastAsia="en-US"/>
              </w:rPr>
              <w:t>Asistentu pakalpojumi,</w:t>
            </w:r>
          </w:p>
          <w:p w14:paraId="0FFF1F20" w14:textId="42CD0D5B" w:rsidR="0030712F" w:rsidRPr="00A136C2" w:rsidRDefault="0030712F" w:rsidP="0030712F">
            <w:pPr>
              <w:jc w:val="center"/>
              <w:rPr>
                <w:sz w:val="22"/>
                <w:szCs w:val="22"/>
                <w:lang w:val="lv-LV" w:eastAsia="en-US"/>
              </w:rPr>
            </w:pPr>
            <w:r w:rsidRPr="00A136C2">
              <w:rPr>
                <w:sz w:val="22"/>
                <w:szCs w:val="22"/>
                <w:lang w:val="lv-LV" w:eastAsia="en-US"/>
              </w:rPr>
              <w:t>Alejas iela 68 – 1A</w:t>
            </w:r>
          </w:p>
          <w:p w14:paraId="4959BB82" w14:textId="77777777" w:rsidR="0030712F" w:rsidRPr="00A136C2" w:rsidRDefault="0030712F" w:rsidP="0030712F">
            <w:pPr>
              <w:jc w:val="center"/>
              <w:rPr>
                <w:sz w:val="22"/>
                <w:szCs w:val="22"/>
                <w:lang w:val="lv-LV" w:eastAsia="en-US"/>
              </w:rPr>
            </w:pPr>
            <w:r w:rsidRPr="00A136C2">
              <w:rPr>
                <w:kern w:val="3"/>
                <w:sz w:val="22"/>
                <w:szCs w:val="22"/>
                <w:lang w:val="lv-LV" w:eastAsia="ja-JP" w:bidi="fa-IR"/>
              </w:rPr>
              <w:t>Daugavpils</w:t>
            </w:r>
          </w:p>
          <w:p w14:paraId="127B3C80" w14:textId="77777777" w:rsidR="0030712F" w:rsidRPr="00A136C2" w:rsidRDefault="0030712F" w:rsidP="0030712F">
            <w:pPr>
              <w:widowControl w:val="0"/>
              <w:suppressLineNumbers/>
              <w:tabs>
                <w:tab w:val="num" w:pos="576"/>
              </w:tabs>
              <w:suppressAutoHyphens/>
              <w:autoSpaceDN w:val="0"/>
              <w:snapToGrid w:val="0"/>
              <w:ind w:left="146" w:right="87"/>
              <w:jc w:val="center"/>
              <w:textAlignment w:val="baseline"/>
              <w:rPr>
                <w:kern w:val="3"/>
                <w:sz w:val="22"/>
                <w:szCs w:val="22"/>
                <w:lang w:val="lv-LV" w:eastAsia="ja-JP" w:bidi="fa-IR"/>
              </w:rPr>
            </w:pPr>
          </w:p>
        </w:tc>
        <w:tc>
          <w:tcPr>
            <w:tcW w:w="1701" w:type="dxa"/>
            <w:tcBorders>
              <w:top w:val="single" w:sz="4" w:space="0" w:color="000000"/>
              <w:left w:val="single" w:sz="4" w:space="0" w:color="000000"/>
              <w:bottom w:val="single" w:sz="4" w:space="0" w:color="000000"/>
              <w:right w:val="nil"/>
            </w:tcBorders>
            <w:vAlign w:val="center"/>
          </w:tcPr>
          <w:p w14:paraId="026CF324" w14:textId="25488F5B" w:rsidR="0030712F" w:rsidRDefault="00AC1879" w:rsidP="0030712F">
            <w:pPr>
              <w:widowControl w:val="0"/>
              <w:suppressLineNumbers/>
              <w:tabs>
                <w:tab w:val="num" w:pos="576"/>
              </w:tabs>
              <w:suppressAutoHyphens/>
              <w:autoSpaceDN w:val="0"/>
              <w:snapToGrid w:val="0"/>
              <w:jc w:val="center"/>
              <w:textAlignment w:val="baseline"/>
              <w:rPr>
                <w:b/>
                <w:bCs/>
                <w:kern w:val="3"/>
                <w:sz w:val="22"/>
                <w:szCs w:val="22"/>
                <w:lang w:val="lv-LV" w:eastAsia="ja-JP" w:bidi="fa-IR"/>
              </w:rPr>
            </w:pPr>
            <w:r>
              <w:rPr>
                <w:b/>
                <w:bCs/>
                <w:kern w:val="3"/>
                <w:sz w:val="22"/>
                <w:szCs w:val="22"/>
                <w:lang w:val="lv-LV" w:eastAsia="ja-JP" w:bidi="fa-IR"/>
              </w:rPr>
              <w:t>ir</w:t>
            </w:r>
          </w:p>
          <w:p w14:paraId="18056F42" w14:textId="77777777" w:rsidR="00AC1879" w:rsidRPr="00AC1879" w:rsidRDefault="00AC1879" w:rsidP="0030712F">
            <w:pPr>
              <w:widowControl w:val="0"/>
              <w:suppressLineNumbers/>
              <w:tabs>
                <w:tab w:val="num" w:pos="576"/>
              </w:tabs>
              <w:suppressAutoHyphens/>
              <w:autoSpaceDN w:val="0"/>
              <w:snapToGrid w:val="0"/>
              <w:jc w:val="center"/>
              <w:textAlignment w:val="baseline"/>
              <w:rPr>
                <w:bCs/>
                <w:kern w:val="3"/>
                <w:sz w:val="22"/>
                <w:szCs w:val="22"/>
                <w:lang w:val="lv-LV" w:eastAsia="ja-JP" w:bidi="fa-IR"/>
              </w:rPr>
            </w:pPr>
            <w:r w:rsidRPr="00AC1879">
              <w:rPr>
                <w:bCs/>
                <w:kern w:val="3"/>
                <w:sz w:val="22"/>
                <w:szCs w:val="22"/>
                <w:lang w:val="lv-LV" w:eastAsia="ja-JP" w:bidi="fa-IR"/>
              </w:rPr>
              <w:t>(NX-8</w:t>
            </w:r>
          </w:p>
          <w:p w14:paraId="1CCCBEE9" w14:textId="7444D4DF" w:rsidR="00AC1879" w:rsidRPr="00A136C2" w:rsidRDefault="00AC1879" w:rsidP="0030712F">
            <w:pPr>
              <w:widowControl w:val="0"/>
              <w:suppressLineNumbers/>
              <w:tabs>
                <w:tab w:val="num" w:pos="576"/>
              </w:tabs>
              <w:suppressAutoHyphens/>
              <w:autoSpaceDN w:val="0"/>
              <w:snapToGrid w:val="0"/>
              <w:jc w:val="center"/>
              <w:textAlignment w:val="baseline"/>
              <w:rPr>
                <w:b/>
                <w:bCs/>
                <w:kern w:val="3"/>
                <w:sz w:val="22"/>
                <w:szCs w:val="22"/>
                <w:lang w:val="lv-LV" w:eastAsia="ja-JP" w:bidi="fa-IR"/>
              </w:rPr>
            </w:pPr>
            <w:r w:rsidRPr="00AC1879">
              <w:rPr>
                <w:bCs/>
                <w:kern w:val="3"/>
                <w:sz w:val="22"/>
                <w:szCs w:val="22"/>
                <w:lang w:val="lv-LV" w:eastAsia="ja-JP" w:bidi="fa-IR"/>
              </w:rPr>
              <w:t>1 gab.)</w:t>
            </w:r>
          </w:p>
        </w:tc>
        <w:tc>
          <w:tcPr>
            <w:tcW w:w="1701" w:type="dxa"/>
            <w:tcBorders>
              <w:top w:val="single" w:sz="4" w:space="0" w:color="000000"/>
              <w:left w:val="single" w:sz="4" w:space="0" w:color="000000"/>
              <w:bottom w:val="single" w:sz="4" w:space="0" w:color="000000"/>
              <w:right w:val="nil"/>
            </w:tcBorders>
            <w:vAlign w:val="center"/>
          </w:tcPr>
          <w:p w14:paraId="75C4C443" w14:textId="77777777" w:rsidR="0030712F" w:rsidRPr="00A136C2" w:rsidRDefault="0030712F" w:rsidP="0030712F">
            <w:pPr>
              <w:tabs>
                <w:tab w:val="num" w:pos="576"/>
              </w:tabs>
              <w:suppressAutoHyphens/>
              <w:snapToGrid w:val="0"/>
              <w:jc w:val="center"/>
              <w:rPr>
                <w:b/>
                <w:bCs/>
                <w:sz w:val="22"/>
                <w:szCs w:val="22"/>
                <w:lang w:val="lv-LV" w:eastAsia="ar-SA"/>
              </w:rPr>
            </w:pPr>
            <w:r w:rsidRPr="00A136C2">
              <w:rPr>
                <w:b/>
                <w:bCs/>
                <w:sz w:val="22"/>
                <w:szCs w:val="22"/>
                <w:lang w:val="lv-LV" w:eastAsia="ar-SA"/>
              </w:rPr>
              <w:t>jānodrošina</w:t>
            </w:r>
          </w:p>
          <w:p w14:paraId="18AA3375" w14:textId="77777777" w:rsidR="0030712F" w:rsidRPr="00A136C2" w:rsidRDefault="0030712F" w:rsidP="0030712F">
            <w:pPr>
              <w:tabs>
                <w:tab w:val="num" w:pos="576"/>
              </w:tabs>
              <w:suppressAutoHyphens/>
              <w:snapToGrid w:val="0"/>
              <w:jc w:val="center"/>
              <w:rPr>
                <w:b/>
                <w:bCs/>
                <w:sz w:val="22"/>
                <w:szCs w:val="22"/>
                <w:lang w:val="lv-LV" w:eastAsia="ar-SA"/>
              </w:rPr>
            </w:pPr>
            <w:r w:rsidRPr="00A136C2">
              <w:rPr>
                <w:bCs/>
                <w:sz w:val="22"/>
                <w:szCs w:val="22"/>
                <w:lang w:val="lv-LV" w:eastAsia="ar-SA"/>
              </w:rPr>
              <w:t xml:space="preserve">1 </w:t>
            </w:r>
            <w:proofErr w:type="spellStart"/>
            <w:r w:rsidRPr="00A136C2">
              <w:rPr>
                <w:bCs/>
                <w:sz w:val="22"/>
                <w:szCs w:val="22"/>
                <w:lang w:val="lv-LV" w:eastAsia="ar-SA"/>
              </w:rPr>
              <w:t>kompl</w:t>
            </w:r>
            <w:proofErr w:type="spellEnd"/>
            <w:r w:rsidRPr="00A136C2">
              <w:rPr>
                <w:bCs/>
                <w:sz w:val="22"/>
                <w:szCs w:val="22"/>
                <w:lang w:val="lv-LV" w:eastAsia="ar-SA"/>
              </w:rPr>
              <w:t>. ar 2 brelokiem</w:t>
            </w:r>
          </w:p>
        </w:tc>
        <w:tc>
          <w:tcPr>
            <w:tcW w:w="1843" w:type="dxa"/>
            <w:tcBorders>
              <w:top w:val="single" w:sz="4" w:space="0" w:color="000000"/>
              <w:left w:val="single" w:sz="4" w:space="0" w:color="000000"/>
              <w:bottom w:val="single" w:sz="4" w:space="0" w:color="000000"/>
              <w:right w:val="single" w:sz="4" w:space="0" w:color="000000"/>
            </w:tcBorders>
            <w:vAlign w:val="center"/>
          </w:tcPr>
          <w:p w14:paraId="5484BF62" w14:textId="77777777" w:rsidR="0030712F" w:rsidRPr="00A136C2" w:rsidRDefault="0030712F" w:rsidP="0030712F">
            <w:pPr>
              <w:widowControl w:val="0"/>
              <w:suppressLineNumbers/>
              <w:tabs>
                <w:tab w:val="num" w:pos="576"/>
              </w:tabs>
              <w:suppressAutoHyphens/>
              <w:autoSpaceDN w:val="0"/>
              <w:snapToGrid w:val="0"/>
              <w:jc w:val="center"/>
              <w:textAlignment w:val="baseline"/>
              <w:rPr>
                <w:b/>
                <w:bCs/>
                <w:kern w:val="3"/>
                <w:sz w:val="22"/>
                <w:szCs w:val="22"/>
                <w:lang w:val="lv-LV" w:eastAsia="ja-JP" w:bidi="fa-IR"/>
              </w:rPr>
            </w:pPr>
            <w:r w:rsidRPr="00A136C2">
              <w:rPr>
                <w:b/>
                <w:bCs/>
                <w:kern w:val="3"/>
                <w:sz w:val="22"/>
                <w:szCs w:val="22"/>
                <w:lang w:val="lv-LV" w:eastAsia="ja-JP" w:bidi="fa-IR"/>
              </w:rPr>
              <w:t>ir</w:t>
            </w:r>
          </w:p>
          <w:p w14:paraId="03AEEF11" w14:textId="77777777" w:rsidR="0030712F" w:rsidRPr="00A136C2" w:rsidRDefault="0030712F" w:rsidP="0030712F">
            <w:pPr>
              <w:widowControl w:val="0"/>
              <w:suppressLineNumbers/>
              <w:tabs>
                <w:tab w:val="num" w:pos="576"/>
              </w:tabs>
              <w:suppressAutoHyphens/>
              <w:autoSpaceDN w:val="0"/>
              <w:snapToGrid w:val="0"/>
              <w:jc w:val="center"/>
              <w:textAlignment w:val="baseline"/>
              <w:rPr>
                <w:b/>
                <w:bCs/>
                <w:kern w:val="3"/>
                <w:sz w:val="22"/>
                <w:szCs w:val="22"/>
                <w:lang w:val="lv-LV" w:eastAsia="ja-JP" w:bidi="fa-IR"/>
              </w:rPr>
            </w:pPr>
            <w:r w:rsidRPr="00A136C2">
              <w:rPr>
                <w:sz w:val="22"/>
                <w:szCs w:val="22"/>
                <w:lang w:val="lv-LV" w:eastAsia="en-US"/>
              </w:rPr>
              <w:t>(UGD,</w:t>
            </w:r>
          </w:p>
          <w:p w14:paraId="69161832" w14:textId="77777777" w:rsidR="0030712F" w:rsidRPr="00A136C2" w:rsidRDefault="0030712F" w:rsidP="0030712F">
            <w:pPr>
              <w:widowControl w:val="0"/>
              <w:suppressLineNumbers/>
              <w:tabs>
                <w:tab w:val="num" w:pos="576"/>
              </w:tabs>
              <w:suppressAutoHyphens/>
              <w:autoSpaceDN w:val="0"/>
              <w:snapToGrid w:val="0"/>
              <w:jc w:val="center"/>
              <w:textAlignment w:val="baseline"/>
              <w:rPr>
                <w:sz w:val="22"/>
                <w:szCs w:val="22"/>
                <w:lang w:val="lv-LV" w:eastAsia="en-US"/>
              </w:rPr>
            </w:pPr>
            <w:r w:rsidRPr="00A136C2">
              <w:rPr>
                <w:sz w:val="22"/>
                <w:szCs w:val="22"/>
                <w:lang w:val="lv-LV" w:eastAsia="en-US"/>
              </w:rPr>
              <w:t>1 gab.,</w:t>
            </w:r>
          </w:p>
          <w:p w14:paraId="0FAB18C6" w14:textId="77777777" w:rsidR="0030712F" w:rsidRPr="00A136C2" w:rsidRDefault="0030712F" w:rsidP="0030712F">
            <w:pPr>
              <w:widowControl w:val="0"/>
              <w:suppressLineNumbers/>
              <w:tabs>
                <w:tab w:val="num" w:pos="576"/>
              </w:tabs>
              <w:suppressAutoHyphens/>
              <w:autoSpaceDN w:val="0"/>
              <w:snapToGrid w:val="0"/>
              <w:jc w:val="center"/>
              <w:textAlignment w:val="baseline"/>
              <w:rPr>
                <w:sz w:val="22"/>
                <w:szCs w:val="22"/>
                <w:lang w:val="lv-LV" w:eastAsia="en-US"/>
              </w:rPr>
            </w:pPr>
            <w:r w:rsidRPr="00A136C2">
              <w:rPr>
                <w:sz w:val="22"/>
                <w:szCs w:val="22"/>
                <w:lang w:val="lv-LV" w:eastAsia="en-US"/>
              </w:rPr>
              <w:t>15 detektori,</w:t>
            </w:r>
          </w:p>
          <w:p w14:paraId="31E218E8" w14:textId="77777777" w:rsidR="0030712F" w:rsidRPr="00A136C2" w:rsidRDefault="0030712F" w:rsidP="0030712F">
            <w:pPr>
              <w:widowControl w:val="0"/>
              <w:suppressLineNumbers/>
              <w:tabs>
                <w:tab w:val="num" w:pos="576"/>
              </w:tabs>
              <w:suppressAutoHyphens/>
              <w:autoSpaceDN w:val="0"/>
              <w:snapToGrid w:val="0"/>
              <w:jc w:val="center"/>
              <w:textAlignment w:val="baseline"/>
              <w:rPr>
                <w:b/>
                <w:bCs/>
                <w:kern w:val="3"/>
                <w:sz w:val="22"/>
                <w:szCs w:val="22"/>
                <w:lang w:val="lv-LV" w:eastAsia="ja-JP" w:bidi="fa-IR"/>
              </w:rPr>
            </w:pPr>
            <w:r w:rsidRPr="00A136C2">
              <w:rPr>
                <w:sz w:val="22"/>
                <w:szCs w:val="22"/>
                <w:lang w:val="lv-LV" w:eastAsia="en-US"/>
              </w:rPr>
              <w:t>1 sirēnas</w:t>
            </w:r>
          </w:p>
        </w:tc>
      </w:tr>
      <w:tr w:rsidR="0030712F" w:rsidRPr="00A136C2" w14:paraId="0E1382C1" w14:textId="77777777" w:rsidTr="00E83EEF">
        <w:trPr>
          <w:jc w:val="center"/>
        </w:trPr>
        <w:tc>
          <w:tcPr>
            <w:tcW w:w="704" w:type="dxa"/>
            <w:tcBorders>
              <w:top w:val="single" w:sz="4" w:space="0" w:color="000000"/>
              <w:left w:val="single" w:sz="4" w:space="0" w:color="000000"/>
              <w:bottom w:val="single" w:sz="4" w:space="0" w:color="000000"/>
              <w:right w:val="nil"/>
            </w:tcBorders>
            <w:vAlign w:val="center"/>
          </w:tcPr>
          <w:p w14:paraId="58DD7DC7" w14:textId="1CB08DF8" w:rsidR="0030712F" w:rsidRPr="00A136C2" w:rsidRDefault="0030712F" w:rsidP="0030712F">
            <w:pPr>
              <w:widowControl w:val="0"/>
              <w:suppressLineNumbers/>
              <w:suppressAutoHyphens/>
              <w:autoSpaceDN w:val="0"/>
              <w:snapToGrid w:val="0"/>
              <w:jc w:val="center"/>
              <w:textAlignment w:val="baseline"/>
              <w:rPr>
                <w:kern w:val="3"/>
                <w:sz w:val="22"/>
                <w:szCs w:val="22"/>
                <w:lang w:val="lv-LV" w:eastAsia="ja-JP" w:bidi="fa-IR"/>
              </w:rPr>
            </w:pPr>
            <w:r w:rsidRPr="00A136C2">
              <w:rPr>
                <w:kern w:val="3"/>
                <w:sz w:val="22"/>
                <w:szCs w:val="22"/>
                <w:lang w:val="lv-LV" w:eastAsia="ja-JP" w:bidi="fa-IR"/>
              </w:rPr>
              <w:t>12.</w:t>
            </w:r>
          </w:p>
        </w:tc>
        <w:tc>
          <w:tcPr>
            <w:tcW w:w="1990" w:type="dxa"/>
            <w:tcBorders>
              <w:top w:val="single" w:sz="4" w:space="0" w:color="000000"/>
              <w:left w:val="single" w:sz="4" w:space="0" w:color="000000"/>
              <w:bottom w:val="single" w:sz="4" w:space="0" w:color="000000"/>
              <w:right w:val="nil"/>
            </w:tcBorders>
            <w:vAlign w:val="center"/>
          </w:tcPr>
          <w:p w14:paraId="5F48CB8B" w14:textId="77777777" w:rsidR="0030712F" w:rsidRPr="00A136C2" w:rsidRDefault="0030712F" w:rsidP="0030712F">
            <w:pPr>
              <w:jc w:val="center"/>
              <w:rPr>
                <w:sz w:val="22"/>
                <w:szCs w:val="22"/>
                <w:lang w:val="lv-LV" w:eastAsia="en-US"/>
              </w:rPr>
            </w:pPr>
            <w:r w:rsidRPr="00A136C2">
              <w:rPr>
                <w:sz w:val="22"/>
                <w:szCs w:val="22"/>
                <w:lang w:val="lv-LV" w:eastAsia="en-US"/>
              </w:rPr>
              <w:t>Daugavpils sociālās aprūpes centrs</w:t>
            </w:r>
          </w:p>
          <w:p w14:paraId="580304BB" w14:textId="38825292" w:rsidR="0030712F" w:rsidRPr="00A136C2" w:rsidRDefault="0030712F" w:rsidP="0030712F">
            <w:pPr>
              <w:jc w:val="center"/>
              <w:rPr>
                <w:sz w:val="22"/>
                <w:szCs w:val="22"/>
                <w:lang w:val="lv-LV" w:eastAsia="en-US"/>
              </w:rPr>
            </w:pPr>
            <w:r w:rsidRPr="00A136C2">
              <w:rPr>
                <w:sz w:val="22"/>
                <w:szCs w:val="22"/>
                <w:lang w:val="lv-LV" w:eastAsia="en-US"/>
              </w:rPr>
              <w:t>18.Novembra iela 354a Daugavpils</w:t>
            </w:r>
          </w:p>
          <w:p w14:paraId="442F1941" w14:textId="4605502A" w:rsidR="0030712F" w:rsidRPr="00A136C2" w:rsidRDefault="0030712F" w:rsidP="0030712F">
            <w:pPr>
              <w:jc w:val="center"/>
              <w:rPr>
                <w:sz w:val="22"/>
                <w:szCs w:val="22"/>
                <w:lang w:val="lv-LV" w:eastAsia="en-US"/>
              </w:rPr>
            </w:pPr>
          </w:p>
        </w:tc>
        <w:tc>
          <w:tcPr>
            <w:tcW w:w="1701" w:type="dxa"/>
            <w:tcBorders>
              <w:top w:val="single" w:sz="4" w:space="0" w:color="000000"/>
              <w:left w:val="single" w:sz="4" w:space="0" w:color="000000"/>
              <w:bottom w:val="single" w:sz="4" w:space="0" w:color="000000"/>
              <w:right w:val="nil"/>
            </w:tcBorders>
            <w:vAlign w:val="center"/>
          </w:tcPr>
          <w:p w14:paraId="41F6B6F9" w14:textId="433606A3" w:rsidR="0030712F" w:rsidRPr="00A136C2" w:rsidRDefault="00732058" w:rsidP="0030712F">
            <w:pPr>
              <w:widowControl w:val="0"/>
              <w:suppressLineNumbers/>
              <w:tabs>
                <w:tab w:val="num" w:pos="576"/>
              </w:tabs>
              <w:suppressAutoHyphens/>
              <w:autoSpaceDN w:val="0"/>
              <w:snapToGrid w:val="0"/>
              <w:jc w:val="center"/>
              <w:textAlignment w:val="baseline"/>
              <w:rPr>
                <w:b/>
                <w:bCs/>
                <w:kern w:val="3"/>
                <w:sz w:val="22"/>
                <w:szCs w:val="22"/>
                <w:lang w:val="lv-LV" w:eastAsia="ja-JP" w:bidi="fa-IR"/>
              </w:rPr>
            </w:pPr>
            <w:r w:rsidRPr="00A136C2">
              <w:rPr>
                <w:b/>
                <w:bCs/>
                <w:kern w:val="3"/>
                <w:sz w:val="22"/>
                <w:szCs w:val="22"/>
                <w:lang w:val="lv-LV" w:eastAsia="ja-JP" w:bidi="fa-IR"/>
              </w:rPr>
              <w:t>ir</w:t>
            </w:r>
          </w:p>
          <w:p w14:paraId="5DE8A3E9" w14:textId="117BA027" w:rsidR="00732058" w:rsidRPr="00A136C2" w:rsidRDefault="00732058" w:rsidP="0030712F">
            <w:pPr>
              <w:widowControl w:val="0"/>
              <w:suppressLineNumbers/>
              <w:tabs>
                <w:tab w:val="num" w:pos="576"/>
              </w:tabs>
              <w:suppressAutoHyphens/>
              <w:autoSpaceDN w:val="0"/>
              <w:snapToGrid w:val="0"/>
              <w:jc w:val="center"/>
              <w:textAlignment w:val="baseline"/>
              <w:rPr>
                <w:kern w:val="3"/>
                <w:sz w:val="22"/>
                <w:szCs w:val="22"/>
                <w:lang w:val="lv-LV" w:eastAsia="ja-JP" w:bidi="fa-IR"/>
              </w:rPr>
            </w:pPr>
            <w:r w:rsidRPr="00A136C2">
              <w:rPr>
                <w:kern w:val="3"/>
                <w:sz w:val="22"/>
                <w:szCs w:val="22"/>
                <w:lang w:val="lv-LV" w:eastAsia="ja-JP" w:bidi="fa-IR"/>
              </w:rPr>
              <w:t>(skatīt 2.punkta prasības)</w:t>
            </w:r>
          </w:p>
        </w:tc>
        <w:tc>
          <w:tcPr>
            <w:tcW w:w="1701" w:type="dxa"/>
            <w:tcBorders>
              <w:top w:val="single" w:sz="4" w:space="0" w:color="000000"/>
              <w:left w:val="single" w:sz="4" w:space="0" w:color="000000"/>
              <w:bottom w:val="single" w:sz="4" w:space="0" w:color="000000"/>
              <w:right w:val="nil"/>
            </w:tcBorders>
            <w:vAlign w:val="center"/>
          </w:tcPr>
          <w:p w14:paraId="1868B985" w14:textId="7BCD15E9" w:rsidR="0030712F" w:rsidRPr="005A7708" w:rsidRDefault="00DE047B" w:rsidP="0030712F">
            <w:pPr>
              <w:tabs>
                <w:tab w:val="num" w:pos="576"/>
              </w:tabs>
              <w:suppressAutoHyphens/>
              <w:snapToGrid w:val="0"/>
              <w:jc w:val="center"/>
              <w:rPr>
                <w:b/>
                <w:bCs/>
                <w:sz w:val="22"/>
                <w:szCs w:val="22"/>
                <w:lang w:val="lv-LV" w:eastAsia="ar-SA"/>
              </w:rPr>
            </w:pPr>
            <w:r>
              <w:rPr>
                <w:b/>
                <w:bCs/>
                <w:sz w:val="22"/>
                <w:szCs w:val="22"/>
                <w:lang w:val="lv-LV" w:eastAsia="ar-SA"/>
              </w:rPr>
              <w:t>j</w:t>
            </w:r>
            <w:r w:rsidR="005A7708" w:rsidRPr="005A7708">
              <w:rPr>
                <w:b/>
                <w:bCs/>
                <w:sz w:val="22"/>
                <w:szCs w:val="22"/>
                <w:lang w:val="lv-LV" w:eastAsia="ar-SA"/>
              </w:rPr>
              <w:t>ānodrošina</w:t>
            </w:r>
          </w:p>
          <w:p w14:paraId="40E4FE8E" w14:textId="2CCFF428" w:rsidR="005A7708" w:rsidRPr="00A136C2" w:rsidRDefault="005A7708" w:rsidP="0030712F">
            <w:pPr>
              <w:tabs>
                <w:tab w:val="num" w:pos="576"/>
              </w:tabs>
              <w:suppressAutoHyphens/>
              <w:snapToGrid w:val="0"/>
              <w:jc w:val="center"/>
              <w:rPr>
                <w:b/>
                <w:bCs/>
                <w:sz w:val="22"/>
                <w:szCs w:val="22"/>
                <w:lang w:val="lv-LV" w:eastAsia="ar-SA"/>
              </w:rPr>
            </w:pPr>
            <w:r w:rsidRPr="005A7708">
              <w:rPr>
                <w:kern w:val="3"/>
                <w:sz w:val="22"/>
                <w:szCs w:val="22"/>
                <w:lang w:val="lv-LV" w:eastAsia="ja-JP" w:bidi="fa-IR"/>
              </w:rPr>
              <w:t>(skatīt 2.punkta prasības)</w:t>
            </w:r>
          </w:p>
        </w:tc>
        <w:tc>
          <w:tcPr>
            <w:tcW w:w="1843" w:type="dxa"/>
            <w:tcBorders>
              <w:top w:val="single" w:sz="4" w:space="0" w:color="000000"/>
              <w:left w:val="single" w:sz="4" w:space="0" w:color="000000"/>
              <w:bottom w:val="single" w:sz="4" w:space="0" w:color="000000"/>
              <w:right w:val="single" w:sz="4" w:space="0" w:color="000000"/>
            </w:tcBorders>
            <w:vAlign w:val="center"/>
          </w:tcPr>
          <w:p w14:paraId="7E9F79D2" w14:textId="22EDEC5C" w:rsidR="00732058" w:rsidRPr="00A136C2" w:rsidRDefault="00732058" w:rsidP="00732058">
            <w:pPr>
              <w:widowControl w:val="0"/>
              <w:suppressLineNumbers/>
              <w:tabs>
                <w:tab w:val="num" w:pos="576"/>
              </w:tabs>
              <w:suppressAutoHyphens/>
              <w:autoSpaceDN w:val="0"/>
              <w:snapToGrid w:val="0"/>
              <w:jc w:val="center"/>
              <w:textAlignment w:val="baseline"/>
              <w:rPr>
                <w:b/>
                <w:bCs/>
                <w:kern w:val="3"/>
                <w:sz w:val="22"/>
                <w:szCs w:val="22"/>
                <w:lang w:val="lv-LV" w:eastAsia="ja-JP" w:bidi="fa-IR"/>
              </w:rPr>
            </w:pPr>
            <w:r w:rsidRPr="00A136C2">
              <w:rPr>
                <w:b/>
                <w:bCs/>
                <w:kern w:val="3"/>
                <w:sz w:val="22"/>
                <w:szCs w:val="22"/>
                <w:lang w:val="lv-LV" w:eastAsia="ja-JP" w:bidi="fa-IR"/>
              </w:rPr>
              <w:t>ir</w:t>
            </w:r>
          </w:p>
          <w:p w14:paraId="2C06706B" w14:textId="4711628D" w:rsidR="0030712F" w:rsidRPr="00A136C2" w:rsidRDefault="00732058" w:rsidP="00732058">
            <w:pPr>
              <w:widowControl w:val="0"/>
              <w:suppressLineNumbers/>
              <w:tabs>
                <w:tab w:val="num" w:pos="576"/>
              </w:tabs>
              <w:suppressAutoHyphens/>
              <w:autoSpaceDN w:val="0"/>
              <w:snapToGrid w:val="0"/>
              <w:jc w:val="center"/>
              <w:textAlignment w:val="baseline"/>
              <w:rPr>
                <w:b/>
                <w:bCs/>
                <w:kern w:val="3"/>
                <w:sz w:val="22"/>
                <w:szCs w:val="22"/>
                <w:lang w:val="lv-LV" w:eastAsia="ja-JP" w:bidi="fa-IR"/>
              </w:rPr>
            </w:pPr>
            <w:r w:rsidRPr="00A136C2">
              <w:rPr>
                <w:kern w:val="3"/>
                <w:sz w:val="22"/>
                <w:szCs w:val="22"/>
                <w:lang w:val="lv-LV" w:eastAsia="ja-JP" w:bidi="fa-IR"/>
              </w:rPr>
              <w:t>(skatīt 2.punkta prasības)</w:t>
            </w:r>
          </w:p>
        </w:tc>
      </w:tr>
    </w:tbl>
    <w:p w14:paraId="07B8FB59" w14:textId="77777777" w:rsidR="0030712F" w:rsidRPr="00A136C2" w:rsidRDefault="0030712F" w:rsidP="0030712F">
      <w:pPr>
        <w:widowControl w:val="0"/>
        <w:tabs>
          <w:tab w:val="num" w:pos="576"/>
        </w:tabs>
        <w:suppressAutoHyphens/>
        <w:autoSpaceDN w:val="0"/>
        <w:spacing w:before="120" w:after="120"/>
        <w:jc w:val="center"/>
        <w:textAlignment w:val="baseline"/>
        <w:rPr>
          <w:sz w:val="22"/>
          <w:szCs w:val="22"/>
          <w:lang w:val="lv-LV" w:eastAsia="en-US"/>
        </w:rPr>
      </w:pPr>
    </w:p>
    <w:p w14:paraId="335E7A66" w14:textId="35F74C5A" w:rsidR="00732058" w:rsidRPr="00A136C2" w:rsidRDefault="00732058" w:rsidP="00C947F0">
      <w:pPr>
        <w:pStyle w:val="Sarakstarindkopa"/>
        <w:widowControl w:val="0"/>
        <w:numPr>
          <w:ilvl w:val="0"/>
          <w:numId w:val="9"/>
        </w:numPr>
        <w:tabs>
          <w:tab w:val="num" w:pos="576"/>
        </w:tabs>
        <w:autoSpaceDN w:val="0"/>
        <w:spacing w:before="120" w:after="120"/>
        <w:jc w:val="center"/>
        <w:textAlignment w:val="baseline"/>
        <w:rPr>
          <w:b/>
          <w:bCs/>
          <w:sz w:val="22"/>
          <w:szCs w:val="22"/>
          <w:lang w:eastAsia="en-US"/>
        </w:rPr>
      </w:pPr>
      <w:r w:rsidRPr="00A136C2">
        <w:rPr>
          <w:b/>
          <w:bCs/>
          <w:sz w:val="22"/>
          <w:szCs w:val="22"/>
          <w:lang w:eastAsia="en-US"/>
        </w:rPr>
        <w:t>Apsardzes iekārtu uzskaitījums un specifikācija objektā</w:t>
      </w:r>
      <w:r w:rsidR="00CE02E8" w:rsidRPr="00A136C2">
        <w:rPr>
          <w:b/>
          <w:bCs/>
          <w:sz w:val="22"/>
          <w:szCs w:val="22"/>
          <w:lang w:eastAsia="en-US"/>
        </w:rPr>
        <w:t xml:space="preserve"> </w:t>
      </w:r>
      <w:r w:rsidRPr="00A136C2">
        <w:rPr>
          <w:b/>
          <w:bCs/>
          <w:sz w:val="22"/>
          <w:szCs w:val="22"/>
          <w:lang w:eastAsia="en-US"/>
        </w:rPr>
        <w:t xml:space="preserve">Daugavpils sociālās aprūpes centrs </w:t>
      </w:r>
      <w:r w:rsidR="0030712F" w:rsidRPr="00A136C2">
        <w:rPr>
          <w:b/>
          <w:bCs/>
          <w:color w:val="000000"/>
          <w:kern w:val="36"/>
          <w:sz w:val="22"/>
          <w:szCs w:val="22"/>
          <w:lang w:eastAsia="lv-LV"/>
        </w:rPr>
        <w:t>18.Novembra ielā 354a</w:t>
      </w:r>
      <w:r w:rsidRPr="00A136C2">
        <w:rPr>
          <w:b/>
          <w:bCs/>
          <w:sz w:val="22"/>
          <w:szCs w:val="22"/>
          <w:lang w:eastAsia="en-US"/>
        </w:rPr>
        <w:t>, Daugavpilī:</w:t>
      </w:r>
    </w:p>
    <w:p w14:paraId="0D893A6B" w14:textId="004B0070" w:rsidR="0030712F" w:rsidRPr="00A136C2" w:rsidRDefault="0030712F" w:rsidP="00C947F0">
      <w:pPr>
        <w:pStyle w:val="Sarakstarindkopa"/>
        <w:widowControl w:val="0"/>
        <w:numPr>
          <w:ilvl w:val="1"/>
          <w:numId w:val="9"/>
        </w:numPr>
        <w:tabs>
          <w:tab w:val="num" w:pos="576"/>
        </w:tabs>
        <w:autoSpaceDN w:val="0"/>
        <w:spacing w:before="120" w:after="120"/>
        <w:jc w:val="center"/>
        <w:textAlignment w:val="baseline"/>
        <w:rPr>
          <w:b/>
          <w:bCs/>
          <w:sz w:val="22"/>
          <w:szCs w:val="22"/>
          <w:lang w:eastAsia="en-US"/>
        </w:rPr>
      </w:pPr>
      <w:r w:rsidRPr="00A136C2">
        <w:rPr>
          <w:b/>
          <w:bCs/>
          <w:sz w:val="22"/>
          <w:szCs w:val="22"/>
          <w:lang w:eastAsia="en-US"/>
        </w:rPr>
        <w:t>UGUNSDZĒSĪBAS SIGNALIZĀCIJAS SISTĒMA</w:t>
      </w:r>
      <w:r w:rsidR="00732058" w:rsidRPr="00A136C2">
        <w:rPr>
          <w:b/>
          <w:bCs/>
          <w:sz w:val="22"/>
          <w:szCs w:val="22"/>
          <w:lang w:eastAsia="en-US"/>
        </w:rPr>
        <w:t>:</w:t>
      </w:r>
    </w:p>
    <w:p w14:paraId="6492D47D" w14:textId="60271E38" w:rsidR="0030712F" w:rsidRPr="00A136C2" w:rsidRDefault="0030712F" w:rsidP="00201FC9">
      <w:pPr>
        <w:widowControl w:val="0"/>
        <w:tabs>
          <w:tab w:val="num" w:pos="576"/>
        </w:tabs>
        <w:suppressAutoHyphens/>
        <w:autoSpaceDN w:val="0"/>
        <w:spacing w:before="120" w:after="120"/>
        <w:ind w:firstLine="426"/>
        <w:jc w:val="both"/>
        <w:textAlignment w:val="baseline"/>
        <w:rPr>
          <w:b/>
          <w:bCs/>
          <w:sz w:val="22"/>
          <w:szCs w:val="22"/>
          <w:lang w:val="lv-LV" w:eastAsia="en-US"/>
        </w:rPr>
      </w:pPr>
      <w:r w:rsidRPr="00A136C2">
        <w:rPr>
          <w:b/>
          <w:bCs/>
          <w:sz w:val="22"/>
          <w:szCs w:val="22"/>
          <w:lang w:val="lv-LV" w:eastAsia="en-US"/>
        </w:rPr>
        <w:t>Ugunsdrošības signalizācija</w:t>
      </w:r>
      <w:r w:rsidR="00732058" w:rsidRPr="00A136C2">
        <w:rPr>
          <w:b/>
          <w:bCs/>
          <w:sz w:val="22"/>
          <w:szCs w:val="22"/>
          <w:lang w:val="lv-LV" w:eastAsia="en-US"/>
        </w:rPr>
        <w:t>s izvietojums</w:t>
      </w:r>
      <w:r w:rsidRPr="00A136C2">
        <w:rPr>
          <w:b/>
          <w:bCs/>
          <w:sz w:val="22"/>
          <w:szCs w:val="22"/>
          <w:lang w:val="lv-LV" w:eastAsia="en-US"/>
        </w:rPr>
        <w:t>:</w:t>
      </w:r>
      <w:r w:rsidR="00732058" w:rsidRPr="00A136C2">
        <w:rPr>
          <w:b/>
          <w:bCs/>
          <w:sz w:val="22"/>
          <w:szCs w:val="22"/>
          <w:lang w:val="lv-LV" w:eastAsia="en-US"/>
        </w:rPr>
        <w:t xml:space="preserve"> </w:t>
      </w:r>
      <w:r w:rsidRPr="00A136C2">
        <w:rPr>
          <w:b/>
          <w:bCs/>
          <w:sz w:val="22"/>
          <w:szCs w:val="22"/>
          <w:lang w:val="lv-LV" w:eastAsia="en-US"/>
        </w:rPr>
        <w:t>1</w:t>
      </w:r>
      <w:r w:rsidR="00732058" w:rsidRPr="00A136C2">
        <w:rPr>
          <w:b/>
          <w:bCs/>
          <w:sz w:val="22"/>
          <w:szCs w:val="22"/>
          <w:lang w:val="lv-LV" w:eastAsia="en-US"/>
        </w:rPr>
        <w:t>.</w:t>
      </w:r>
      <w:r w:rsidRPr="00A136C2">
        <w:rPr>
          <w:b/>
          <w:bCs/>
          <w:sz w:val="22"/>
          <w:szCs w:val="22"/>
          <w:lang w:val="lv-LV" w:eastAsia="en-US"/>
        </w:rPr>
        <w:t>,</w:t>
      </w:r>
      <w:r w:rsidR="00732058" w:rsidRPr="00A136C2">
        <w:rPr>
          <w:b/>
          <w:bCs/>
          <w:sz w:val="22"/>
          <w:szCs w:val="22"/>
          <w:lang w:val="lv-LV" w:eastAsia="en-US"/>
        </w:rPr>
        <w:t xml:space="preserve"> </w:t>
      </w:r>
      <w:r w:rsidRPr="00A136C2">
        <w:rPr>
          <w:b/>
          <w:bCs/>
          <w:sz w:val="22"/>
          <w:szCs w:val="22"/>
          <w:lang w:val="lv-LV" w:eastAsia="en-US"/>
        </w:rPr>
        <w:t>2</w:t>
      </w:r>
      <w:r w:rsidR="00732058" w:rsidRPr="00A136C2">
        <w:rPr>
          <w:b/>
          <w:bCs/>
          <w:sz w:val="22"/>
          <w:szCs w:val="22"/>
          <w:lang w:val="lv-LV" w:eastAsia="en-US"/>
        </w:rPr>
        <w:t>.</w:t>
      </w:r>
      <w:r w:rsidRPr="00A136C2">
        <w:rPr>
          <w:b/>
          <w:bCs/>
          <w:sz w:val="22"/>
          <w:szCs w:val="22"/>
          <w:lang w:val="lv-LV" w:eastAsia="en-US"/>
        </w:rPr>
        <w:t xml:space="preserve"> un 3</w:t>
      </w:r>
      <w:r w:rsidR="00732058" w:rsidRPr="00A136C2">
        <w:rPr>
          <w:b/>
          <w:bCs/>
          <w:sz w:val="22"/>
          <w:szCs w:val="22"/>
          <w:lang w:val="lv-LV" w:eastAsia="en-US"/>
        </w:rPr>
        <w:t>.</w:t>
      </w:r>
      <w:r w:rsidRPr="00A136C2">
        <w:rPr>
          <w:b/>
          <w:bCs/>
          <w:sz w:val="22"/>
          <w:szCs w:val="22"/>
          <w:lang w:val="lv-LV" w:eastAsia="en-US"/>
        </w:rPr>
        <w:t xml:space="preserve"> korpusos</w:t>
      </w:r>
      <w:r w:rsidR="00732058" w:rsidRPr="00A136C2">
        <w:rPr>
          <w:b/>
          <w:bCs/>
          <w:sz w:val="22"/>
          <w:szCs w:val="22"/>
          <w:lang w:val="lv-LV" w:eastAsia="en-US"/>
        </w:rPr>
        <w:t>,</w:t>
      </w:r>
      <w:r w:rsidRPr="00A136C2">
        <w:rPr>
          <w:b/>
          <w:bCs/>
          <w:sz w:val="22"/>
          <w:szCs w:val="22"/>
          <w:lang w:val="lv-LV" w:eastAsia="en-US"/>
        </w:rPr>
        <w:t xml:space="preserve"> 1</w:t>
      </w:r>
      <w:r w:rsidR="00732058" w:rsidRPr="00A136C2">
        <w:rPr>
          <w:b/>
          <w:bCs/>
          <w:sz w:val="22"/>
          <w:szCs w:val="22"/>
          <w:lang w:val="lv-LV" w:eastAsia="en-US"/>
        </w:rPr>
        <w:t>.</w:t>
      </w:r>
      <w:r w:rsidRPr="00A136C2">
        <w:rPr>
          <w:b/>
          <w:bCs/>
          <w:sz w:val="22"/>
          <w:szCs w:val="22"/>
          <w:lang w:val="lv-LV" w:eastAsia="en-US"/>
        </w:rPr>
        <w:t xml:space="preserve"> un 2</w:t>
      </w:r>
      <w:r w:rsidR="00732058" w:rsidRPr="00A136C2">
        <w:rPr>
          <w:b/>
          <w:bCs/>
          <w:sz w:val="22"/>
          <w:szCs w:val="22"/>
          <w:lang w:val="lv-LV" w:eastAsia="en-US"/>
        </w:rPr>
        <w:t>.</w:t>
      </w:r>
      <w:r w:rsidRPr="00A136C2">
        <w:rPr>
          <w:b/>
          <w:bCs/>
          <w:sz w:val="22"/>
          <w:szCs w:val="22"/>
          <w:lang w:val="lv-LV" w:eastAsia="en-US"/>
        </w:rPr>
        <w:t>stāv</w:t>
      </w:r>
      <w:r w:rsidR="00732058" w:rsidRPr="00A136C2">
        <w:rPr>
          <w:b/>
          <w:bCs/>
          <w:sz w:val="22"/>
          <w:szCs w:val="22"/>
          <w:lang w:val="lv-LV" w:eastAsia="en-US"/>
        </w:rPr>
        <w:t>ā</w:t>
      </w:r>
      <w:r w:rsidRPr="00A136C2">
        <w:rPr>
          <w:b/>
          <w:bCs/>
          <w:sz w:val="22"/>
          <w:szCs w:val="22"/>
          <w:lang w:val="lv-LV" w:eastAsia="en-US"/>
        </w:rPr>
        <w:t xml:space="preserve">: </w:t>
      </w:r>
      <w:proofErr w:type="spellStart"/>
      <w:r w:rsidRPr="00A136C2">
        <w:rPr>
          <w:b/>
          <w:bCs/>
          <w:sz w:val="22"/>
          <w:szCs w:val="22"/>
          <w:lang w:val="lv-LV" w:eastAsia="en-US"/>
        </w:rPr>
        <w:t>Bentel</w:t>
      </w:r>
      <w:proofErr w:type="spellEnd"/>
      <w:r w:rsidRPr="00A136C2">
        <w:rPr>
          <w:b/>
          <w:bCs/>
          <w:sz w:val="22"/>
          <w:szCs w:val="22"/>
          <w:lang w:val="lv-LV" w:eastAsia="en-US"/>
        </w:rPr>
        <w:t xml:space="preserve"> J 424 -8</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2268"/>
        <w:gridCol w:w="851"/>
        <w:gridCol w:w="845"/>
        <w:gridCol w:w="2840"/>
      </w:tblGrid>
      <w:tr w:rsidR="002E0A3F" w:rsidRPr="00A136C2" w14:paraId="56005BCE" w14:textId="77777777" w:rsidTr="00201FC9">
        <w:tc>
          <w:tcPr>
            <w:tcW w:w="2126" w:type="dxa"/>
            <w:shd w:val="clear" w:color="auto" w:fill="F2F2F2" w:themeFill="background1" w:themeFillShade="F2"/>
            <w:vAlign w:val="center"/>
          </w:tcPr>
          <w:p w14:paraId="6FEEB366" w14:textId="1D80D3F6" w:rsidR="0030712F" w:rsidRPr="00A136C2" w:rsidRDefault="00732058" w:rsidP="00201FC9">
            <w:pPr>
              <w:widowControl w:val="0"/>
              <w:tabs>
                <w:tab w:val="num" w:pos="576"/>
              </w:tabs>
              <w:suppressAutoHyphens/>
              <w:autoSpaceDN w:val="0"/>
              <w:jc w:val="center"/>
              <w:textAlignment w:val="baseline"/>
              <w:rPr>
                <w:sz w:val="22"/>
                <w:szCs w:val="22"/>
                <w:lang w:val="lv-LV" w:eastAsia="en-US"/>
              </w:rPr>
            </w:pPr>
            <w:r w:rsidRPr="00A136C2">
              <w:rPr>
                <w:sz w:val="22"/>
                <w:szCs w:val="22"/>
                <w:lang w:val="lv-LV" w:eastAsia="en-US"/>
              </w:rPr>
              <w:t>Iekārtas n</w:t>
            </w:r>
            <w:r w:rsidR="0030712F" w:rsidRPr="00A136C2">
              <w:rPr>
                <w:sz w:val="22"/>
                <w:szCs w:val="22"/>
                <w:lang w:val="lv-LV" w:eastAsia="en-US"/>
              </w:rPr>
              <w:t>osaukums</w:t>
            </w:r>
          </w:p>
        </w:tc>
        <w:tc>
          <w:tcPr>
            <w:tcW w:w="2268" w:type="dxa"/>
            <w:shd w:val="clear" w:color="auto" w:fill="F2F2F2" w:themeFill="background1" w:themeFillShade="F2"/>
            <w:vAlign w:val="center"/>
          </w:tcPr>
          <w:p w14:paraId="336530CA" w14:textId="77777777" w:rsidR="0030712F" w:rsidRPr="00A136C2" w:rsidRDefault="0030712F" w:rsidP="00201FC9">
            <w:pPr>
              <w:widowControl w:val="0"/>
              <w:tabs>
                <w:tab w:val="num" w:pos="576"/>
              </w:tabs>
              <w:suppressAutoHyphens/>
              <w:autoSpaceDN w:val="0"/>
              <w:jc w:val="center"/>
              <w:textAlignment w:val="baseline"/>
              <w:rPr>
                <w:sz w:val="22"/>
                <w:szCs w:val="22"/>
                <w:lang w:val="lv-LV" w:eastAsia="en-US"/>
              </w:rPr>
            </w:pPr>
            <w:r w:rsidRPr="00A136C2">
              <w:rPr>
                <w:sz w:val="22"/>
                <w:szCs w:val="22"/>
                <w:lang w:val="lv-LV" w:eastAsia="en-US"/>
              </w:rPr>
              <w:t>Tips, marka</w:t>
            </w:r>
          </w:p>
        </w:tc>
        <w:tc>
          <w:tcPr>
            <w:tcW w:w="851" w:type="dxa"/>
            <w:shd w:val="clear" w:color="auto" w:fill="F2F2F2" w:themeFill="background1" w:themeFillShade="F2"/>
            <w:vAlign w:val="center"/>
          </w:tcPr>
          <w:p w14:paraId="4C0D7C0A" w14:textId="0BCE2DB3" w:rsidR="0030712F" w:rsidRPr="00A136C2" w:rsidRDefault="00732058" w:rsidP="00201FC9">
            <w:pPr>
              <w:widowControl w:val="0"/>
              <w:tabs>
                <w:tab w:val="num" w:pos="576"/>
              </w:tabs>
              <w:suppressAutoHyphens/>
              <w:autoSpaceDN w:val="0"/>
              <w:jc w:val="center"/>
              <w:textAlignment w:val="baseline"/>
              <w:rPr>
                <w:sz w:val="22"/>
                <w:szCs w:val="22"/>
                <w:lang w:val="lv-LV" w:eastAsia="en-US"/>
              </w:rPr>
            </w:pPr>
            <w:proofErr w:type="spellStart"/>
            <w:r w:rsidRPr="00A136C2">
              <w:rPr>
                <w:sz w:val="22"/>
                <w:szCs w:val="22"/>
                <w:lang w:val="lv-LV" w:eastAsia="en-US"/>
              </w:rPr>
              <w:t>Mērv</w:t>
            </w:r>
            <w:proofErr w:type="spellEnd"/>
            <w:r w:rsidRPr="00A136C2">
              <w:rPr>
                <w:sz w:val="22"/>
                <w:szCs w:val="22"/>
                <w:lang w:val="lv-LV" w:eastAsia="en-US"/>
              </w:rPr>
              <w:t>.</w:t>
            </w:r>
          </w:p>
        </w:tc>
        <w:tc>
          <w:tcPr>
            <w:tcW w:w="845" w:type="dxa"/>
            <w:shd w:val="clear" w:color="auto" w:fill="F2F2F2" w:themeFill="background1" w:themeFillShade="F2"/>
            <w:vAlign w:val="center"/>
          </w:tcPr>
          <w:p w14:paraId="3C5C707D" w14:textId="77777777" w:rsidR="0030712F" w:rsidRPr="00A136C2" w:rsidRDefault="0030712F" w:rsidP="00201FC9">
            <w:pPr>
              <w:widowControl w:val="0"/>
              <w:tabs>
                <w:tab w:val="num" w:pos="576"/>
              </w:tabs>
              <w:suppressAutoHyphens/>
              <w:autoSpaceDN w:val="0"/>
              <w:jc w:val="center"/>
              <w:textAlignment w:val="baseline"/>
              <w:rPr>
                <w:sz w:val="22"/>
                <w:szCs w:val="22"/>
                <w:lang w:val="lv-LV" w:eastAsia="en-US"/>
              </w:rPr>
            </w:pPr>
            <w:r w:rsidRPr="00A136C2">
              <w:rPr>
                <w:sz w:val="22"/>
                <w:szCs w:val="22"/>
                <w:lang w:val="lv-LV" w:eastAsia="en-US"/>
              </w:rPr>
              <w:t>Skaits</w:t>
            </w:r>
          </w:p>
        </w:tc>
        <w:tc>
          <w:tcPr>
            <w:tcW w:w="2840" w:type="dxa"/>
            <w:shd w:val="clear" w:color="auto" w:fill="F2F2F2" w:themeFill="background1" w:themeFillShade="F2"/>
            <w:vAlign w:val="center"/>
          </w:tcPr>
          <w:p w14:paraId="4154319E" w14:textId="644F36FC" w:rsidR="0030712F" w:rsidRPr="00A136C2" w:rsidRDefault="0030712F" w:rsidP="00201FC9">
            <w:pPr>
              <w:widowControl w:val="0"/>
              <w:tabs>
                <w:tab w:val="num" w:pos="576"/>
              </w:tabs>
              <w:suppressAutoHyphens/>
              <w:autoSpaceDN w:val="0"/>
              <w:jc w:val="center"/>
              <w:textAlignment w:val="baseline"/>
              <w:rPr>
                <w:sz w:val="22"/>
                <w:szCs w:val="22"/>
                <w:lang w:val="lv-LV" w:eastAsia="en-US"/>
              </w:rPr>
            </w:pPr>
            <w:r w:rsidRPr="00A136C2">
              <w:rPr>
                <w:sz w:val="22"/>
                <w:szCs w:val="22"/>
                <w:lang w:val="lv-LV" w:eastAsia="en-US"/>
              </w:rPr>
              <w:t>Atrašan</w:t>
            </w:r>
            <w:r w:rsidR="00732058" w:rsidRPr="00A136C2">
              <w:rPr>
                <w:sz w:val="22"/>
                <w:szCs w:val="22"/>
                <w:lang w:val="lv-LV" w:eastAsia="en-US"/>
              </w:rPr>
              <w:t>ā</w:t>
            </w:r>
            <w:r w:rsidRPr="00A136C2">
              <w:rPr>
                <w:sz w:val="22"/>
                <w:szCs w:val="22"/>
                <w:lang w:val="lv-LV" w:eastAsia="en-US"/>
              </w:rPr>
              <w:t>s vieta</w:t>
            </w:r>
          </w:p>
        </w:tc>
      </w:tr>
      <w:tr w:rsidR="0030712F" w:rsidRPr="00A136C2" w14:paraId="452DA1E1" w14:textId="77777777" w:rsidTr="00201FC9">
        <w:trPr>
          <w:trHeight w:val="255"/>
        </w:trPr>
        <w:tc>
          <w:tcPr>
            <w:tcW w:w="2126" w:type="dxa"/>
            <w:vMerge w:val="restart"/>
            <w:vAlign w:val="center"/>
          </w:tcPr>
          <w:p w14:paraId="66CECCC5" w14:textId="77777777" w:rsidR="0030712F" w:rsidRPr="00A136C2" w:rsidRDefault="0030712F" w:rsidP="00201FC9">
            <w:pPr>
              <w:widowControl w:val="0"/>
              <w:tabs>
                <w:tab w:val="num" w:pos="576"/>
              </w:tabs>
              <w:suppressAutoHyphens/>
              <w:autoSpaceDN w:val="0"/>
              <w:textAlignment w:val="baseline"/>
              <w:rPr>
                <w:sz w:val="22"/>
                <w:szCs w:val="22"/>
                <w:lang w:val="lv-LV" w:eastAsia="en-US"/>
              </w:rPr>
            </w:pPr>
            <w:r w:rsidRPr="00A136C2">
              <w:rPr>
                <w:sz w:val="22"/>
                <w:szCs w:val="22"/>
                <w:lang w:val="lv-LV" w:eastAsia="en-US"/>
              </w:rPr>
              <w:t>Ugunsdzēsības signalizācijas kontroles panelis</w:t>
            </w:r>
          </w:p>
        </w:tc>
        <w:tc>
          <w:tcPr>
            <w:tcW w:w="2268" w:type="dxa"/>
            <w:vAlign w:val="center"/>
          </w:tcPr>
          <w:p w14:paraId="269280BA" w14:textId="77777777" w:rsidR="0030712F" w:rsidRPr="00A136C2" w:rsidRDefault="0030712F" w:rsidP="00201FC9">
            <w:pPr>
              <w:widowControl w:val="0"/>
              <w:tabs>
                <w:tab w:val="num" w:pos="576"/>
              </w:tabs>
              <w:suppressAutoHyphens/>
              <w:autoSpaceDN w:val="0"/>
              <w:textAlignment w:val="baseline"/>
              <w:rPr>
                <w:sz w:val="22"/>
                <w:szCs w:val="22"/>
                <w:lang w:val="lv-LV" w:eastAsia="en-US"/>
              </w:rPr>
            </w:pPr>
            <w:r w:rsidRPr="00A136C2">
              <w:rPr>
                <w:sz w:val="22"/>
                <w:szCs w:val="22"/>
                <w:lang w:val="lv-LV" w:eastAsia="en-US"/>
              </w:rPr>
              <w:t>BENTEL J 424-8</w:t>
            </w:r>
          </w:p>
        </w:tc>
        <w:tc>
          <w:tcPr>
            <w:tcW w:w="851" w:type="dxa"/>
            <w:vAlign w:val="center"/>
          </w:tcPr>
          <w:p w14:paraId="5D612D45" w14:textId="2A0CE604" w:rsidR="0030712F" w:rsidRPr="00A136C2" w:rsidRDefault="0030712F" w:rsidP="00201FC9">
            <w:pPr>
              <w:widowControl w:val="0"/>
              <w:tabs>
                <w:tab w:val="num" w:pos="576"/>
              </w:tabs>
              <w:suppressAutoHyphens/>
              <w:autoSpaceDN w:val="0"/>
              <w:jc w:val="center"/>
              <w:textAlignment w:val="baseline"/>
              <w:rPr>
                <w:sz w:val="22"/>
                <w:szCs w:val="22"/>
                <w:lang w:val="lv-LV" w:eastAsia="en-US"/>
              </w:rPr>
            </w:pPr>
            <w:proofErr w:type="spellStart"/>
            <w:r w:rsidRPr="00A136C2">
              <w:rPr>
                <w:sz w:val="22"/>
                <w:szCs w:val="22"/>
                <w:lang w:val="lv-LV" w:eastAsia="en-US"/>
              </w:rPr>
              <w:t>kpl</w:t>
            </w:r>
            <w:proofErr w:type="spellEnd"/>
            <w:r w:rsidRPr="00A136C2">
              <w:rPr>
                <w:sz w:val="22"/>
                <w:szCs w:val="22"/>
                <w:lang w:val="lv-LV" w:eastAsia="en-US"/>
              </w:rPr>
              <w:t>.</w:t>
            </w:r>
          </w:p>
        </w:tc>
        <w:tc>
          <w:tcPr>
            <w:tcW w:w="845" w:type="dxa"/>
            <w:vAlign w:val="center"/>
          </w:tcPr>
          <w:p w14:paraId="741297C4" w14:textId="77777777" w:rsidR="0030712F" w:rsidRPr="00A136C2" w:rsidRDefault="0030712F" w:rsidP="00201FC9">
            <w:pPr>
              <w:widowControl w:val="0"/>
              <w:tabs>
                <w:tab w:val="num" w:pos="576"/>
              </w:tabs>
              <w:suppressAutoHyphens/>
              <w:autoSpaceDN w:val="0"/>
              <w:jc w:val="center"/>
              <w:textAlignment w:val="baseline"/>
              <w:rPr>
                <w:sz w:val="22"/>
                <w:szCs w:val="22"/>
                <w:lang w:val="lv-LV" w:eastAsia="en-US"/>
              </w:rPr>
            </w:pPr>
            <w:r w:rsidRPr="00A136C2">
              <w:rPr>
                <w:sz w:val="22"/>
                <w:szCs w:val="22"/>
                <w:lang w:val="lv-LV" w:eastAsia="en-US"/>
              </w:rPr>
              <w:t>1</w:t>
            </w:r>
          </w:p>
        </w:tc>
        <w:tc>
          <w:tcPr>
            <w:tcW w:w="2840" w:type="dxa"/>
          </w:tcPr>
          <w:p w14:paraId="08552308" w14:textId="70C286E3" w:rsidR="0030712F" w:rsidRPr="00A136C2" w:rsidRDefault="0030712F" w:rsidP="00201FC9">
            <w:pPr>
              <w:widowControl w:val="0"/>
              <w:tabs>
                <w:tab w:val="num" w:pos="576"/>
              </w:tabs>
              <w:suppressAutoHyphens/>
              <w:autoSpaceDN w:val="0"/>
              <w:textAlignment w:val="baseline"/>
              <w:rPr>
                <w:sz w:val="22"/>
                <w:szCs w:val="22"/>
                <w:lang w:val="lv-LV" w:eastAsia="en-US"/>
              </w:rPr>
            </w:pPr>
            <w:r w:rsidRPr="00A136C2">
              <w:rPr>
                <w:sz w:val="22"/>
                <w:szCs w:val="22"/>
                <w:lang w:val="lv-LV" w:eastAsia="en-US"/>
              </w:rPr>
              <w:t xml:space="preserve">1.korpuss 1. stāva </w:t>
            </w:r>
            <w:r w:rsidR="00201FC9" w:rsidRPr="00A136C2">
              <w:rPr>
                <w:sz w:val="22"/>
                <w:szCs w:val="22"/>
                <w:lang w:val="lv-LV" w:eastAsia="en-US"/>
              </w:rPr>
              <w:t>centrālā</w:t>
            </w:r>
            <w:r w:rsidRPr="00A136C2">
              <w:rPr>
                <w:sz w:val="22"/>
                <w:szCs w:val="22"/>
                <w:lang w:val="lv-LV" w:eastAsia="en-US"/>
              </w:rPr>
              <w:t xml:space="preserve"> foajē</w:t>
            </w:r>
          </w:p>
        </w:tc>
      </w:tr>
      <w:tr w:rsidR="0030712F" w:rsidRPr="00A136C2" w14:paraId="697A1BEC" w14:textId="77777777" w:rsidTr="00201FC9">
        <w:trPr>
          <w:trHeight w:val="300"/>
        </w:trPr>
        <w:tc>
          <w:tcPr>
            <w:tcW w:w="2126" w:type="dxa"/>
            <w:vMerge/>
            <w:vAlign w:val="center"/>
          </w:tcPr>
          <w:p w14:paraId="02A80285" w14:textId="77777777" w:rsidR="0030712F" w:rsidRPr="00A136C2" w:rsidRDefault="0030712F" w:rsidP="00201FC9">
            <w:pPr>
              <w:widowControl w:val="0"/>
              <w:tabs>
                <w:tab w:val="num" w:pos="576"/>
              </w:tabs>
              <w:suppressAutoHyphens/>
              <w:autoSpaceDN w:val="0"/>
              <w:textAlignment w:val="baseline"/>
              <w:rPr>
                <w:sz w:val="22"/>
                <w:szCs w:val="22"/>
                <w:lang w:val="lv-LV" w:eastAsia="en-US"/>
              </w:rPr>
            </w:pPr>
          </w:p>
        </w:tc>
        <w:tc>
          <w:tcPr>
            <w:tcW w:w="2268" w:type="dxa"/>
            <w:vAlign w:val="center"/>
          </w:tcPr>
          <w:p w14:paraId="02754A43" w14:textId="77777777" w:rsidR="0030712F" w:rsidRPr="00A136C2" w:rsidRDefault="0030712F" w:rsidP="00201FC9">
            <w:pPr>
              <w:widowControl w:val="0"/>
              <w:tabs>
                <w:tab w:val="num" w:pos="576"/>
              </w:tabs>
              <w:suppressAutoHyphens/>
              <w:autoSpaceDN w:val="0"/>
              <w:textAlignment w:val="baseline"/>
              <w:rPr>
                <w:sz w:val="22"/>
                <w:szCs w:val="22"/>
                <w:lang w:val="lv-LV" w:eastAsia="en-US"/>
              </w:rPr>
            </w:pPr>
            <w:r w:rsidRPr="00A136C2">
              <w:rPr>
                <w:sz w:val="22"/>
                <w:szCs w:val="22"/>
                <w:lang w:val="lv-LV" w:eastAsia="en-US"/>
              </w:rPr>
              <w:t>BENTEL J 424-8</w:t>
            </w:r>
          </w:p>
        </w:tc>
        <w:tc>
          <w:tcPr>
            <w:tcW w:w="851" w:type="dxa"/>
            <w:vAlign w:val="center"/>
          </w:tcPr>
          <w:p w14:paraId="68AEAAAE" w14:textId="77777777" w:rsidR="0030712F" w:rsidRPr="00A136C2" w:rsidRDefault="0030712F" w:rsidP="00201FC9">
            <w:pPr>
              <w:widowControl w:val="0"/>
              <w:tabs>
                <w:tab w:val="num" w:pos="576"/>
              </w:tabs>
              <w:suppressAutoHyphens/>
              <w:autoSpaceDN w:val="0"/>
              <w:jc w:val="center"/>
              <w:textAlignment w:val="baseline"/>
              <w:rPr>
                <w:sz w:val="22"/>
                <w:szCs w:val="22"/>
                <w:lang w:val="lv-LV" w:eastAsia="en-US"/>
              </w:rPr>
            </w:pPr>
            <w:proofErr w:type="spellStart"/>
            <w:r w:rsidRPr="00A136C2">
              <w:rPr>
                <w:sz w:val="22"/>
                <w:szCs w:val="22"/>
                <w:lang w:val="lv-LV" w:eastAsia="en-US"/>
              </w:rPr>
              <w:t>kpl</w:t>
            </w:r>
            <w:proofErr w:type="spellEnd"/>
            <w:r w:rsidRPr="00A136C2">
              <w:rPr>
                <w:sz w:val="22"/>
                <w:szCs w:val="22"/>
                <w:lang w:val="lv-LV" w:eastAsia="en-US"/>
              </w:rPr>
              <w:t>.</w:t>
            </w:r>
          </w:p>
        </w:tc>
        <w:tc>
          <w:tcPr>
            <w:tcW w:w="845" w:type="dxa"/>
            <w:vAlign w:val="center"/>
          </w:tcPr>
          <w:p w14:paraId="0FD6CAD9" w14:textId="77777777" w:rsidR="0030712F" w:rsidRPr="00A136C2" w:rsidRDefault="0030712F" w:rsidP="00201FC9">
            <w:pPr>
              <w:widowControl w:val="0"/>
              <w:tabs>
                <w:tab w:val="num" w:pos="576"/>
              </w:tabs>
              <w:suppressAutoHyphens/>
              <w:autoSpaceDN w:val="0"/>
              <w:jc w:val="center"/>
              <w:textAlignment w:val="baseline"/>
              <w:rPr>
                <w:sz w:val="22"/>
                <w:szCs w:val="22"/>
                <w:lang w:val="lv-LV" w:eastAsia="en-US"/>
              </w:rPr>
            </w:pPr>
            <w:r w:rsidRPr="00A136C2">
              <w:rPr>
                <w:sz w:val="22"/>
                <w:szCs w:val="22"/>
                <w:lang w:val="lv-LV" w:eastAsia="en-US"/>
              </w:rPr>
              <w:t>1</w:t>
            </w:r>
          </w:p>
        </w:tc>
        <w:tc>
          <w:tcPr>
            <w:tcW w:w="2840" w:type="dxa"/>
          </w:tcPr>
          <w:p w14:paraId="3E309969" w14:textId="77777777" w:rsidR="0030712F" w:rsidRPr="00A136C2" w:rsidRDefault="0030712F" w:rsidP="00201FC9">
            <w:pPr>
              <w:widowControl w:val="0"/>
              <w:tabs>
                <w:tab w:val="num" w:pos="576"/>
              </w:tabs>
              <w:suppressAutoHyphens/>
              <w:autoSpaceDN w:val="0"/>
              <w:textAlignment w:val="baseline"/>
              <w:rPr>
                <w:sz w:val="22"/>
                <w:szCs w:val="22"/>
                <w:lang w:val="lv-LV" w:eastAsia="en-US"/>
              </w:rPr>
            </w:pPr>
            <w:r w:rsidRPr="00A136C2">
              <w:rPr>
                <w:sz w:val="22"/>
                <w:szCs w:val="22"/>
                <w:lang w:val="lv-LV" w:eastAsia="en-US"/>
              </w:rPr>
              <w:t>2.korpuss 1. stāva foajē</w:t>
            </w:r>
          </w:p>
        </w:tc>
      </w:tr>
      <w:tr w:rsidR="0030712F" w:rsidRPr="00A136C2" w14:paraId="3D54DB8D" w14:textId="77777777" w:rsidTr="00201FC9">
        <w:trPr>
          <w:trHeight w:val="195"/>
        </w:trPr>
        <w:tc>
          <w:tcPr>
            <w:tcW w:w="2126" w:type="dxa"/>
            <w:vMerge w:val="restart"/>
            <w:vAlign w:val="center"/>
          </w:tcPr>
          <w:p w14:paraId="0C8E1137" w14:textId="77777777" w:rsidR="0030712F" w:rsidRPr="00A136C2" w:rsidRDefault="0030712F" w:rsidP="00201FC9">
            <w:pPr>
              <w:widowControl w:val="0"/>
              <w:tabs>
                <w:tab w:val="num" w:pos="576"/>
              </w:tabs>
              <w:suppressAutoHyphens/>
              <w:autoSpaceDN w:val="0"/>
              <w:textAlignment w:val="baseline"/>
              <w:rPr>
                <w:sz w:val="22"/>
                <w:szCs w:val="22"/>
                <w:lang w:val="lv-LV" w:eastAsia="en-US"/>
              </w:rPr>
            </w:pPr>
            <w:r w:rsidRPr="00A136C2">
              <w:rPr>
                <w:sz w:val="22"/>
                <w:szCs w:val="22"/>
                <w:lang w:val="lv-LV" w:eastAsia="en-US"/>
              </w:rPr>
              <w:t>Zonu paplašinātājs</w:t>
            </w:r>
          </w:p>
        </w:tc>
        <w:tc>
          <w:tcPr>
            <w:tcW w:w="2268" w:type="dxa"/>
            <w:vAlign w:val="center"/>
          </w:tcPr>
          <w:p w14:paraId="413734B6" w14:textId="77777777" w:rsidR="0030712F" w:rsidRPr="00A136C2" w:rsidRDefault="0030712F" w:rsidP="00201FC9">
            <w:pPr>
              <w:widowControl w:val="0"/>
              <w:tabs>
                <w:tab w:val="num" w:pos="576"/>
              </w:tabs>
              <w:suppressAutoHyphens/>
              <w:autoSpaceDN w:val="0"/>
              <w:textAlignment w:val="baseline"/>
              <w:rPr>
                <w:sz w:val="22"/>
                <w:szCs w:val="22"/>
                <w:lang w:val="lv-LV" w:eastAsia="en-US"/>
              </w:rPr>
            </w:pPr>
            <w:r w:rsidRPr="00A136C2">
              <w:rPr>
                <w:sz w:val="22"/>
                <w:szCs w:val="22"/>
                <w:lang w:val="lv-LV" w:eastAsia="en-US"/>
              </w:rPr>
              <w:t>BENTEL J 400 EXP 8</w:t>
            </w:r>
          </w:p>
        </w:tc>
        <w:tc>
          <w:tcPr>
            <w:tcW w:w="851" w:type="dxa"/>
            <w:vAlign w:val="center"/>
          </w:tcPr>
          <w:p w14:paraId="7DEDF9C3" w14:textId="4BE0F4B4" w:rsidR="0030712F" w:rsidRPr="00A136C2" w:rsidRDefault="0030712F" w:rsidP="00201FC9">
            <w:pPr>
              <w:widowControl w:val="0"/>
              <w:tabs>
                <w:tab w:val="num" w:pos="576"/>
              </w:tabs>
              <w:suppressAutoHyphens/>
              <w:autoSpaceDN w:val="0"/>
              <w:jc w:val="center"/>
              <w:textAlignment w:val="baseline"/>
              <w:rPr>
                <w:sz w:val="22"/>
                <w:szCs w:val="22"/>
                <w:lang w:val="lv-LV" w:eastAsia="en-US"/>
              </w:rPr>
            </w:pPr>
            <w:r w:rsidRPr="00A136C2">
              <w:rPr>
                <w:sz w:val="22"/>
                <w:szCs w:val="22"/>
                <w:lang w:val="lv-LV" w:eastAsia="en-US"/>
              </w:rPr>
              <w:t>g</w:t>
            </w:r>
            <w:r w:rsidR="00201FC9" w:rsidRPr="00A136C2">
              <w:rPr>
                <w:sz w:val="22"/>
                <w:szCs w:val="22"/>
                <w:lang w:val="lv-LV" w:eastAsia="en-US"/>
              </w:rPr>
              <w:t>a</w:t>
            </w:r>
            <w:r w:rsidRPr="00A136C2">
              <w:rPr>
                <w:sz w:val="22"/>
                <w:szCs w:val="22"/>
                <w:lang w:val="lv-LV" w:eastAsia="en-US"/>
              </w:rPr>
              <w:t>b.</w:t>
            </w:r>
          </w:p>
        </w:tc>
        <w:tc>
          <w:tcPr>
            <w:tcW w:w="845" w:type="dxa"/>
            <w:vAlign w:val="center"/>
          </w:tcPr>
          <w:p w14:paraId="2D93B144" w14:textId="77777777" w:rsidR="0030712F" w:rsidRPr="00A136C2" w:rsidRDefault="0030712F" w:rsidP="00201FC9">
            <w:pPr>
              <w:widowControl w:val="0"/>
              <w:tabs>
                <w:tab w:val="num" w:pos="576"/>
              </w:tabs>
              <w:suppressAutoHyphens/>
              <w:autoSpaceDN w:val="0"/>
              <w:jc w:val="center"/>
              <w:textAlignment w:val="baseline"/>
              <w:rPr>
                <w:sz w:val="22"/>
                <w:szCs w:val="22"/>
                <w:lang w:val="lv-LV" w:eastAsia="en-US"/>
              </w:rPr>
            </w:pPr>
            <w:r w:rsidRPr="00A136C2">
              <w:rPr>
                <w:sz w:val="22"/>
                <w:szCs w:val="22"/>
                <w:lang w:val="lv-LV" w:eastAsia="en-US"/>
              </w:rPr>
              <w:t>1</w:t>
            </w:r>
          </w:p>
        </w:tc>
        <w:tc>
          <w:tcPr>
            <w:tcW w:w="2840" w:type="dxa"/>
          </w:tcPr>
          <w:p w14:paraId="16044842" w14:textId="13BBB00C" w:rsidR="0030712F" w:rsidRPr="00A136C2" w:rsidRDefault="0030712F" w:rsidP="00201FC9">
            <w:pPr>
              <w:widowControl w:val="0"/>
              <w:tabs>
                <w:tab w:val="num" w:pos="576"/>
              </w:tabs>
              <w:suppressAutoHyphens/>
              <w:autoSpaceDN w:val="0"/>
              <w:textAlignment w:val="baseline"/>
              <w:rPr>
                <w:sz w:val="22"/>
                <w:szCs w:val="22"/>
                <w:lang w:val="lv-LV" w:eastAsia="en-US"/>
              </w:rPr>
            </w:pPr>
            <w:r w:rsidRPr="00A136C2">
              <w:rPr>
                <w:sz w:val="22"/>
                <w:szCs w:val="22"/>
                <w:lang w:val="lv-LV" w:eastAsia="en-US"/>
              </w:rPr>
              <w:t xml:space="preserve">1.korpuss 1. stāva </w:t>
            </w:r>
            <w:r w:rsidR="00201FC9" w:rsidRPr="00A136C2">
              <w:rPr>
                <w:sz w:val="22"/>
                <w:szCs w:val="22"/>
                <w:lang w:val="lv-LV" w:eastAsia="en-US"/>
              </w:rPr>
              <w:t>centrālā</w:t>
            </w:r>
            <w:r w:rsidRPr="00A136C2">
              <w:rPr>
                <w:sz w:val="22"/>
                <w:szCs w:val="22"/>
                <w:lang w:val="lv-LV" w:eastAsia="en-US"/>
              </w:rPr>
              <w:t xml:space="preserve"> foajē</w:t>
            </w:r>
          </w:p>
        </w:tc>
      </w:tr>
      <w:tr w:rsidR="0030712F" w:rsidRPr="00A136C2" w14:paraId="3751747F" w14:textId="77777777" w:rsidTr="00201FC9">
        <w:trPr>
          <w:trHeight w:val="345"/>
        </w:trPr>
        <w:tc>
          <w:tcPr>
            <w:tcW w:w="2126" w:type="dxa"/>
            <w:vMerge/>
            <w:vAlign w:val="center"/>
          </w:tcPr>
          <w:p w14:paraId="7B778650" w14:textId="77777777" w:rsidR="0030712F" w:rsidRPr="00A136C2" w:rsidRDefault="0030712F" w:rsidP="00201FC9">
            <w:pPr>
              <w:widowControl w:val="0"/>
              <w:tabs>
                <w:tab w:val="num" w:pos="576"/>
              </w:tabs>
              <w:suppressAutoHyphens/>
              <w:autoSpaceDN w:val="0"/>
              <w:textAlignment w:val="baseline"/>
              <w:rPr>
                <w:sz w:val="22"/>
                <w:szCs w:val="22"/>
                <w:lang w:val="lv-LV" w:eastAsia="en-US"/>
              </w:rPr>
            </w:pPr>
          </w:p>
        </w:tc>
        <w:tc>
          <w:tcPr>
            <w:tcW w:w="2268" w:type="dxa"/>
            <w:vAlign w:val="center"/>
          </w:tcPr>
          <w:p w14:paraId="33689FF4" w14:textId="77777777" w:rsidR="0030712F" w:rsidRPr="00A136C2" w:rsidRDefault="0030712F" w:rsidP="00201FC9">
            <w:pPr>
              <w:widowControl w:val="0"/>
              <w:tabs>
                <w:tab w:val="num" w:pos="576"/>
              </w:tabs>
              <w:suppressAutoHyphens/>
              <w:autoSpaceDN w:val="0"/>
              <w:textAlignment w:val="baseline"/>
              <w:rPr>
                <w:sz w:val="22"/>
                <w:szCs w:val="22"/>
                <w:lang w:val="lv-LV" w:eastAsia="en-US"/>
              </w:rPr>
            </w:pPr>
            <w:r w:rsidRPr="00A136C2">
              <w:rPr>
                <w:sz w:val="22"/>
                <w:szCs w:val="22"/>
                <w:lang w:val="lv-LV" w:eastAsia="en-US"/>
              </w:rPr>
              <w:t>BENTEL J 400 EXP 8</w:t>
            </w:r>
          </w:p>
        </w:tc>
        <w:tc>
          <w:tcPr>
            <w:tcW w:w="851" w:type="dxa"/>
            <w:vAlign w:val="center"/>
          </w:tcPr>
          <w:p w14:paraId="4FCD14E7" w14:textId="101881A6" w:rsidR="0030712F" w:rsidRPr="00A136C2" w:rsidRDefault="0030712F" w:rsidP="00201FC9">
            <w:pPr>
              <w:widowControl w:val="0"/>
              <w:tabs>
                <w:tab w:val="num" w:pos="576"/>
              </w:tabs>
              <w:suppressAutoHyphens/>
              <w:autoSpaceDN w:val="0"/>
              <w:jc w:val="center"/>
              <w:textAlignment w:val="baseline"/>
              <w:rPr>
                <w:sz w:val="22"/>
                <w:szCs w:val="22"/>
                <w:lang w:val="lv-LV" w:eastAsia="en-US"/>
              </w:rPr>
            </w:pPr>
            <w:r w:rsidRPr="00A136C2">
              <w:rPr>
                <w:sz w:val="22"/>
                <w:szCs w:val="22"/>
                <w:lang w:val="lv-LV" w:eastAsia="en-US"/>
              </w:rPr>
              <w:t>g</w:t>
            </w:r>
            <w:r w:rsidR="00201FC9" w:rsidRPr="00A136C2">
              <w:rPr>
                <w:sz w:val="22"/>
                <w:szCs w:val="22"/>
                <w:lang w:val="lv-LV" w:eastAsia="en-US"/>
              </w:rPr>
              <w:t>a</w:t>
            </w:r>
            <w:r w:rsidRPr="00A136C2">
              <w:rPr>
                <w:sz w:val="22"/>
                <w:szCs w:val="22"/>
                <w:lang w:val="lv-LV" w:eastAsia="en-US"/>
              </w:rPr>
              <w:t>b.</w:t>
            </w:r>
          </w:p>
        </w:tc>
        <w:tc>
          <w:tcPr>
            <w:tcW w:w="845" w:type="dxa"/>
            <w:vAlign w:val="center"/>
          </w:tcPr>
          <w:p w14:paraId="09A7C3C7" w14:textId="77777777" w:rsidR="0030712F" w:rsidRPr="00A136C2" w:rsidRDefault="0030712F" w:rsidP="00201FC9">
            <w:pPr>
              <w:widowControl w:val="0"/>
              <w:tabs>
                <w:tab w:val="num" w:pos="576"/>
              </w:tabs>
              <w:suppressAutoHyphens/>
              <w:autoSpaceDN w:val="0"/>
              <w:jc w:val="center"/>
              <w:textAlignment w:val="baseline"/>
              <w:rPr>
                <w:sz w:val="22"/>
                <w:szCs w:val="22"/>
                <w:lang w:val="lv-LV" w:eastAsia="en-US"/>
              </w:rPr>
            </w:pPr>
            <w:r w:rsidRPr="00A136C2">
              <w:rPr>
                <w:sz w:val="22"/>
                <w:szCs w:val="22"/>
                <w:lang w:val="lv-LV" w:eastAsia="en-US"/>
              </w:rPr>
              <w:t>2</w:t>
            </w:r>
          </w:p>
        </w:tc>
        <w:tc>
          <w:tcPr>
            <w:tcW w:w="2840" w:type="dxa"/>
          </w:tcPr>
          <w:p w14:paraId="040E6551" w14:textId="77777777" w:rsidR="0030712F" w:rsidRPr="00A136C2" w:rsidRDefault="0030712F" w:rsidP="00201FC9">
            <w:pPr>
              <w:widowControl w:val="0"/>
              <w:tabs>
                <w:tab w:val="num" w:pos="576"/>
              </w:tabs>
              <w:suppressAutoHyphens/>
              <w:autoSpaceDN w:val="0"/>
              <w:textAlignment w:val="baseline"/>
              <w:rPr>
                <w:sz w:val="22"/>
                <w:szCs w:val="22"/>
                <w:lang w:val="lv-LV" w:eastAsia="en-US"/>
              </w:rPr>
            </w:pPr>
            <w:r w:rsidRPr="00A136C2">
              <w:rPr>
                <w:sz w:val="22"/>
                <w:szCs w:val="22"/>
                <w:lang w:val="lv-LV" w:eastAsia="en-US"/>
              </w:rPr>
              <w:t>2.korpuss 1. stāva foajē</w:t>
            </w:r>
          </w:p>
        </w:tc>
      </w:tr>
      <w:tr w:rsidR="0030712F" w:rsidRPr="009276C3" w14:paraId="7A3995DF" w14:textId="77777777" w:rsidTr="00201FC9">
        <w:trPr>
          <w:trHeight w:val="252"/>
        </w:trPr>
        <w:tc>
          <w:tcPr>
            <w:tcW w:w="2126" w:type="dxa"/>
            <w:vAlign w:val="center"/>
          </w:tcPr>
          <w:p w14:paraId="4AEEFC16" w14:textId="77777777" w:rsidR="0030712F" w:rsidRPr="00A136C2" w:rsidRDefault="0030712F" w:rsidP="00201FC9">
            <w:pPr>
              <w:widowControl w:val="0"/>
              <w:tabs>
                <w:tab w:val="num" w:pos="576"/>
              </w:tabs>
              <w:suppressAutoHyphens/>
              <w:autoSpaceDN w:val="0"/>
              <w:textAlignment w:val="baseline"/>
              <w:rPr>
                <w:sz w:val="22"/>
                <w:szCs w:val="22"/>
                <w:lang w:val="lv-LV" w:eastAsia="en-US"/>
              </w:rPr>
            </w:pPr>
            <w:r w:rsidRPr="00A136C2">
              <w:rPr>
                <w:sz w:val="22"/>
                <w:szCs w:val="22"/>
                <w:lang w:val="lv-LV" w:eastAsia="en-US"/>
              </w:rPr>
              <w:t>Paneļu atkārtotājs</w:t>
            </w:r>
          </w:p>
        </w:tc>
        <w:tc>
          <w:tcPr>
            <w:tcW w:w="2268" w:type="dxa"/>
            <w:vAlign w:val="center"/>
          </w:tcPr>
          <w:p w14:paraId="4D49AA90" w14:textId="77777777" w:rsidR="0030712F" w:rsidRPr="00A136C2" w:rsidRDefault="0030712F" w:rsidP="00201FC9">
            <w:pPr>
              <w:widowControl w:val="0"/>
              <w:tabs>
                <w:tab w:val="num" w:pos="576"/>
              </w:tabs>
              <w:suppressAutoHyphens/>
              <w:autoSpaceDN w:val="0"/>
              <w:textAlignment w:val="baseline"/>
              <w:rPr>
                <w:sz w:val="22"/>
                <w:szCs w:val="22"/>
                <w:lang w:val="lv-LV" w:eastAsia="en-US"/>
              </w:rPr>
            </w:pPr>
            <w:r w:rsidRPr="00A136C2">
              <w:rPr>
                <w:sz w:val="22"/>
                <w:szCs w:val="22"/>
                <w:lang w:val="lv-LV" w:eastAsia="en-US"/>
              </w:rPr>
              <w:t>BENTEL J 400- REP</w:t>
            </w:r>
          </w:p>
        </w:tc>
        <w:tc>
          <w:tcPr>
            <w:tcW w:w="851" w:type="dxa"/>
            <w:vAlign w:val="center"/>
          </w:tcPr>
          <w:p w14:paraId="1E213699" w14:textId="17327222" w:rsidR="0030712F" w:rsidRPr="00A136C2" w:rsidRDefault="0030712F" w:rsidP="00201FC9">
            <w:pPr>
              <w:widowControl w:val="0"/>
              <w:tabs>
                <w:tab w:val="num" w:pos="576"/>
              </w:tabs>
              <w:suppressAutoHyphens/>
              <w:autoSpaceDN w:val="0"/>
              <w:jc w:val="center"/>
              <w:textAlignment w:val="baseline"/>
              <w:rPr>
                <w:sz w:val="22"/>
                <w:szCs w:val="22"/>
                <w:lang w:val="lv-LV" w:eastAsia="en-US"/>
              </w:rPr>
            </w:pPr>
            <w:r w:rsidRPr="00A136C2">
              <w:rPr>
                <w:sz w:val="22"/>
                <w:szCs w:val="22"/>
                <w:lang w:val="lv-LV" w:eastAsia="en-US"/>
              </w:rPr>
              <w:t>g</w:t>
            </w:r>
            <w:r w:rsidR="00201FC9" w:rsidRPr="00A136C2">
              <w:rPr>
                <w:sz w:val="22"/>
                <w:szCs w:val="22"/>
                <w:lang w:val="lv-LV" w:eastAsia="en-US"/>
              </w:rPr>
              <w:t>a</w:t>
            </w:r>
            <w:r w:rsidRPr="00A136C2">
              <w:rPr>
                <w:sz w:val="22"/>
                <w:szCs w:val="22"/>
                <w:lang w:val="lv-LV" w:eastAsia="en-US"/>
              </w:rPr>
              <w:t>b.</w:t>
            </w:r>
          </w:p>
        </w:tc>
        <w:tc>
          <w:tcPr>
            <w:tcW w:w="845" w:type="dxa"/>
            <w:vAlign w:val="center"/>
          </w:tcPr>
          <w:p w14:paraId="7B384EB7" w14:textId="77777777" w:rsidR="0030712F" w:rsidRPr="00A136C2" w:rsidRDefault="0030712F" w:rsidP="00201FC9">
            <w:pPr>
              <w:widowControl w:val="0"/>
              <w:tabs>
                <w:tab w:val="num" w:pos="576"/>
              </w:tabs>
              <w:suppressAutoHyphens/>
              <w:autoSpaceDN w:val="0"/>
              <w:jc w:val="center"/>
              <w:textAlignment w:val="baseline"/>
              <w:rPr>
                <w:sz w:val="22"/>
                <w:szCs w:val="22"/>
                <w:lang w:val="lv-LV" w:eastAsia="en-US"/>
              </w:rPr>
            </w:pPr>
            <w:r w:rsidRPr="00A136C2">
              <w:rPr>
                <w:sz w:val="22"/>
                <w:szCs w:val="22"/>
                <w:lang w:val="lv-LV" w:eastAsia="en-US"/>
              </w:rPr>
              <w:t>2</w:t>
            </w:r>
          </w:p>
        </w:tc>
        <w:tc>
          <w:tcPr>
            <w:tcW w:w="2840" w:type="dxa"/>
          </w:tcPr>
          <w:p w14:paraId="3A30B918" w14:textId="4006538E" w:rsidR="0030712F" w:rsidRPr="00A136C2" w:rsidRDefault="0030712F" w:rsidP="00201FC9">
            <w:pPr>
              <w:widowControl w:val="0"/>
              <w:tabs>
                <w:tab w:val="num" w:pos="576"/>
              </w:tabs>
              <w:suppressAutoHyphens/>
              <w:autoSpaceDN w:val="0"/>
              <w:textAlignment w:val="baseline"/>
              <w:rPr>
                <w:sz w:val="22"/>
                <w:szCs w:val="22"/>
                <w:lang w:val="lv-LV" w:eastAsia="en-US"/>
              </w:rPr>
            </w:pPr>
            <w:r w:rsidRPr="00A136C2">
              <w:rPr>
                <w:sz w:val="22"/>
                <w:szCs w:val="22"/>
                <w:lang w:val="lv-LV" w:eastAsia="en-US"/>
              </w:rPr>
              <w:t xml:space="preserve">3.korpusa 1. stāva </w:t>
            </w:r>
            <w:r w:rsidR="00201FC9" w:rsidRPr="00A136C2">
              <w:rPr>
                <w:sz w:val="22"/>
                <w:szCs w:val="22"/>
                <w:lang w:val="lv-LV" w:eastAsia="en-US"/>
              </w:rPr>
              <w:t>dežurējošo</w:t>
            </w:r>
            <w:r w:rsidRPr="00A136C2">
              <w:rPr>
                <w:sz w:val="22"/>
                <w:szCs w:val="22"/>
                <w:lang w:val="lv-LV" w:eastAsia="en-US"/>
              </w:rPr>
              <w:t xml:space="preserve"> med. māsu k</w:t>
            </w:r>
            <w:r w:rsidR="00201FC9" w:rsidRPr="00A136C2">
              <w:rPr>
                <w:sz w:val="22"/>
                <w:szCs w:val="22"/>
                <w:lang w:val="lv-LV" w:eastAsia="en-US"/>
              </w:rPr>
              <w:t>a</w:t>
            </w:r>
            <w:r w:rsidRPr="00A136C2">
              <w:rPr>
                <w:sz w:val="22"/>
                <w:szCs w:val="22"/>
                <w:lang w:val="lv-LV" w:eastAsia="en-US"/>
              </w:rPr>
              <w:t>b.</w:t>
            </w:r>
          </w:p>
        </w:tc>
      </w:tr>
      <w:tr w:rsidR="0030712F" w:rsidRPr="00A136C2" w14:paraId="0B041F80" w14:textId="77777777" w:rsidTr="00201FC9">
        <w:trPr>
          <w:trHeight w:val="300"/>
        </w:trPr>
        <w:tc>
          <w:tcPr>
            <w:tcW w:w="2126" w:type="dxa"/>
            <w:vAlign w:val="center"/>
          </w:tcPr>
          <w:p w14:paraId="0E378925" w14:textId="77777777" w:rsidR="0030712F" w:rsidRPr="00A136C2" w:rsidRDefault="0030712F" w:rsidP="00201FC9">
            <w:pPr>
              <w:widowControl w:val="0"/>
              <w:tabs>
                <w:tab w:val="num" w:pos="576"/>
              </w:tabs>
              <w:suppressAutoHyphens/>
              <w:autoSpaceDN w:val="0"/>
              <w:textAlignment w:val="baseline"/>
              <w:rPr>
                <w:sz w:val="22"/>
                <w:szCs w:val="22"/>
                <w:lang w:val="lv-LV" w:eastAsia="en-US"/>
              </w:rPr>
            </w:pPr>
            <w:r w:rsidRPr="00A136C2">
              <w:rPr>
                <w:sz w:val="22"/>
                <w:szCs w:val="22"/>
                <w:lang w:val="lv-LV" w:eastAsia="en-US"/>
              </w:rPr>
              <w:t xml:space="preserve">Akumulators 12 V dc 17 </w:t>
            </w:r>
            <w:proofErr w:type="spellStart"/>
            <w:r w:rsidRPr="00A136C2">
              <w:rPr>
                <w:sz w:val="22"/>
                <w:szCs w:val="22"/>
                <w:lang w:val="lv-LV" w:eastAsia="en-US"/>
              </w:rPr>
              <w:t>Ah</w:t>
            </w:r>
            <w:proofErr w:type="spellEnd"/>
          </w:p>
        </w:tc>
        <w:tc>
          <w:tcPr>
            <w:tcW w:w="2268" w:type="dxa"/>
            <w:vAlign w:val="center"/>
          </w:tcPr>
          <w:p w14:paraId="0395111C" w14:textId="77777777" w:rsidR="0030712F" w:rsidRPr="00A136C2" w:rsidRDefault="0030712F" w:rsidP="00201FC9">
            <w:pPr>
              <w:widowControl w:val="0"/>
              <w:tabs>
                <w:tab w:val="num" w:pos="576"/>
              </w:tabs>
              <w:suppressAutoHyphens/>
              <w:autoSpaceDN w:val="0"/>
              <w:textAlignment w:val="baseline"/>
              <w:rPr>
                <w:sz w:val="22"/>
                <w:szCs w:val="22"/>
                <w:lang w:val="lv-LV" w:eastAsia="en-US"/>
              </w:rPr>
            </w:pPr>
          </w:p>
        </w:tc>
        <w:tc>
          <w:tcPr>
            <w:tcW w:w="851" w:type="dxa"/>
            <w:vAlign w:val="center"/>
          </w:tcPr>
          <w:p w14:paraId="08BE0949" w14:textId="05513801" w:rsidR="0030712F" w:rsidRPr="00A136C2" w:rsidRDefault="0030712F" w:rsidP="00201FC9">
            <w:pPr>
              <w:widowControl w:val="0"/>
              <w:tabs>
                <w:tab w:val="num" w:pos="576"/>
              </w:tabs>
              <w:suppressAutoHyphens/>
              <w:autoSpaceDN w:val="0"/>
              <w:jc w:val="center"/>
              <w:textAlignment w:val="baseline"/>
              <w:rPr>
                <w:sz w:val="22"/>
                <w:szCs w:val="22"/>
                <w:lang w:val="lv-LV" w:eastAsia="en-US"/>
              </w:rPr>
            </w:pPr>
            <w:r w:rsidRPr="00A136C2">
              <w:rPr>
                <w:sz w:val="22"/>
                <w:szCs w:val="22"/>
                <w:lang w:val="lv-LV" w:eastAsia="en-US"/>
              </w:rPr>
              <w:t>g</w:t>
            </w:r>
            <w:r w:rsidR="00201FC9" w:rsidRPr="00A136C2">
              <w:rPr>
                <w:sz w:val="22"/>
                <w:szCs w:val="22"/>
                <w:lang w:val="lv-LV" w:eastAsia="en-US"/>
              </w:rPr>
              <w:t>a</w:t>
            </w:r>
            <w:r w:rsidRPr="00A136C2">
              <w:rPr>
                <w:sz w:val="22"/>
                <w:szCs w:val="22"/>
                <w:lang w:val="lv-LV" w:eastAsia="en-US"/>
              </w:rPr>
              <w:t>b.</w:t>
            </w:r>
          </w:p>
        </w:tc>
        <w:tc>
          <w:tcPr>
            <w:tcW w:w="845" w:type="dxa"/>
            <w:vAlign w:val="center"/>
          </w:tcPr>
          <w:p w14:paraId="7D76EC24" w14:textId="77777777" w:rsidR="0030712F" w:rsidRPr="00A136C2" w:rsidRDefault="0030712F" w:rsidP="00201FC9">
            <w:pPr>
              <w:widowControl w:val="0"/>
              <w:tabs>
                <w:tab w:val="num" w:pos="576"/>
              </w:tabs>
              <w:suppressAutoHyphens/>
              <w:autoSpaceDN w:val="0"/>
              <w:jc w:val="center"/>
              <w:textAlignment w:val="baseline"/>
              <w:rPr>
                <w:sz w:val="22"/>
                <w:szCs w:val="22"/>
                <w:lang w:val="lv-LV" w:eastAsia="en-US"/>
              </w:rPr>
            </w:pPr>
            <w:r w:rsidRPr="00A136C2">
              <w:rPr>
                <w:sz w:val="22"/>
                <w:szCs w:val="22"/>
                <w:lang w:val="lv-LV" w:eastAsia="en-US"/>
              </w:rPr>
              <w:t>4</w:t>
            </w:r>
          </w:p>
        </w:tc>
        <w:tc>
          <w:tcPr>
            <w:tcW w:w="2840" w:type="dxa"/>
          </w:tcPr>
          <w:p w14:paraId="564E0AE0" w14:textId="77777777" w:rsidR="0030712F" w:rsidRPr="00A136C2" w:rsidRDefault="0030712F" w:rsidP="00201FC9">
            <w:pPr>
              <w:widowControl w:val="0"/>
              <w:tabs>
                <w:tab w:val="num" w:pos="576"/>
              </w:tabs>
              <w:suppressAutoHyphens/>
              <w:autoSpaceDN w:val="0"/>
              <w:textAlignment w:val="baseline"/>
              <w:rPr>
                <w:sz w:val="22"/>
                <w:szCs w:val="22"/>
                <w:lang w:val="lv-LV" w:eastAsia="en-US"/>
              </w:rPr>
            </w:pPr>
            <w:r w:rsidRPr="00A136C2">
              <w:rPr>
                <w:sz w:val="22"/>
                <w:szCs w:val="22"/>
                <w:lang w:val="lv-LV" w:eastAsia="en-US"/>
              </w:rPr>
              <w:t>Ugunsdzēsības signalizācijas kontroles panelis  un paneļu atkārtotājs</w:t>
            </w:r>
          </w:p>
        </w:tc>
      </w:tr>
      <w:tr w:rsidR="0030712F" w:rsidRPr="00A136C2" w14:paraId="0B4F2875" w14:textId="77777777" w:rsidTr="00201FC9">
        <w:trPr>
          <w:trHeight w:val="300"/>
        </w:trPr>
        <w:tc>
          <w:tcPr>
            <w:tcW w:w="2126" w:type="dxa"/>
            <w:vAlign w:val="center"/>
          </w:tcPr>
          <w:p w14:paraId="38392919" w14:textId="77777777" w:rsidR="0030712F" w:rsidRPr="00A136C2" w:rsidRDefault="0030712F" w:rsidP="00201FC9">
            <w:pPr>
              <w:widowControl w:val="0"/>
              <w:tabs>
                <w:tab w:val="num" w:pos="576"/>
              </w:tabs>
              <w:suppressAutoHyphens/>
              <w:autoSpaceDN w:val="0"/>
              <w:textAlignment w:val="baseline"/>
              <w:rPr>
                <w:sz w:val="22"/>
                <w:szCs w:val="22"/>
                <w:lang w:val="lv-LV" w:eastAsia="en-US"/>
              </w:rPr>
            </w:pPr>
            <w:r w:rsidRPr="00A136C2">
              <w:rPr>
                <w:sz w:val="22"/>
                <w:szCs w:val="22"/>
                <w:lang w:val="lv-LV" w:eastAsia="en-US"/>
              </w:rPr>
              <w:t>Kombinētais detektors</w:t>
            </w:r>
          </w:p>
        </w:tc>
        <w:tc>
          <w:tcPr>
            <w:tcW w:w="2268" w:type="dxa"/>
            <w:vAlign w:val="center"/>
          </w:tcPr>
          <w:p w14:paraId="03EA7562" w14:textId="77777777" w:rsidR="0030712F" w:rsidRPr="00A136C2" w:rsidRDefault="0030712F" w:rsidP="00201FC9">
            <w:pPr>
              <w:widowControl w:val="0"/>
              <w:tabs>
                <w:tab w:val="num" w:pos="576"/>
              </w:tabs>
              <w:suppressAutoHyphens/>
              <w:autoSpaceDN w:val="0"/>
              <w:textAlignment w:val="baseline"/>
              <w:rPr>
                <w:sz w:val="22"/>
                <w:szCs w:val="22"/>
                <w:lang w:val="lv-LV" w:eastAsia="en-US"/>
              </w:rPr>
            </w:pPr>
            <w:r w:rsidRPr="00A136C2">
              <w:rPr>
                <w:sz w:val="22"/>
                <w:szCs w:val="22"/>
                <w:lang w:val="lv-LV" w:eastAsia="en-US"/>
              </w:rPr>
              <w:t>EA-318-2H</w:t>
            </w:r>
          </w:p>
        </w:tc>
        <w:tc>
          <w:tcPr>
            <w:tcW w:w="851" w:type="dxa"/>
            <w:vAlign w:val="center"/>
          </w:tcPr>
          <w:p w14:paraId="54A5E726" w14:textId="17DE33F1" w:rsidR="0030712F" w:rsidRPr="00A136C2" w:rsidRDefault="0030712F" w:rsidP="00201FC9">
            <w:pPr>
              <w:widowControl w:val="0"/>
              <w:tabs>
                <w:tab w:val="num" w:pos="576"/>
              </w:tabs>
              <w:suppressAutoHyphens/>
              <w:autoSpaceDN w:val="0"/>
              <w:jc w:val="center"/>
              <w:textAlignment w:val="baseline"/>
              <w:rPr>
                <w:sz w:val="22"/>
                <w:szCs w:val="22"/>
                <w:lang w:val="lv-LV" w:eastAsia="en-US"/>
              </w:rPr>
            </w:pPr>
            <w:r w:rsidRPr="00A136C2">
              <w:rPr>
                <w:sz w:val="22"/>
                <w:szCs w:val="22"/>
                <w:lang w:val="lv-LV" w:eastAsia="en-US"/>
              </w:rPr>
              <w:t>g</w:t>
            </w:r>
            <w:r w:rsidR="00201FC9" w:rsidRPr="00A136C2">
              <w:rPr>
                <w:sz w:val="22"/>
                <w:szCs w:val="22"/>
                <w:lang w:val="lv-LV" w:eastAsia="en-US"/>
              </w:rPr>
              <w:t>a</w:t>
            </w:r>
            <w:r w:rsidRPr="00A136C2">
              <w:rPr>
                <w:sz w:val="22"/>
                <w:szCs w:val="22"/>
                <w:lang w:val="lv-LV" w:eastAsia="en-US"/>
              </w:rPr>
              <w:t>b.</w:t>
            </w:r>
          </w:p>
        </w:tc>
        <w:tc>
          <w:tcPr>
            <w:tcW w:w="845" w:type="dxa"/>
            <w:vAlign w:val="center"/>
          </w:tcPr>
          <w:p w14:paraId="7BA17FA2" w14:textId="77777777" w:rsidR="0030712F" w:rsidRPr="00A136C2" w:rsidRDefault="0030712F" w:rsidP="00201FC9">
            <w:pPr>
              <w:widowControl w:val="0"/>
              <w:tabs>
                <w:tab w:val="num" w:pos="576"/>
              </w:tabs>
              <w:suppressAutoHyphens/>
              <w:autoSpaceDN w:val="0"/>
              <w:jc w:val="center"/>
              <w:textAlignment w:val="baseline"/>
              <w:rPr>
                <w:sz w:val="22"/>
                <w:szCs w:val="22"/>
                <w:lang w:val="lv-LV" w:eastAsia="en-US"/>
              </w:rPr>
            </w:pPr>
            <w:r w:rsidRPr="00A136C2">
              <w:rPr>
                <w:sz w:val="22"/>
                <w:szCs w:val="22"/>
                <w:lang w:val="lv-LV" w:eastAsia="en-US"/>
              </w:rPr>
              <w:t>224</w:t>
            </w:r>
          </w:p>
        </w:tc>
        <w:tc>
          <w:tcPr>
            <w:tcW w:w="2840" w:type="dxa"/>
          </w:tcPr>
          <w:p w14:paraId="7DAA5A17" w14:textId="77777777" w:rsidR="0030712F" w:rsidRPr="00A136C2" w:rsidRDefault="0030712F" w:rsidP="00201FC9">
            <w:pPr>
              <w:widowControl w:val="0"/>
              <w:tabs>
                <w:tab w:val="num" w:pos="576"/>
              </w:tabs>
              <w:suppressAutoHyphens/>
              <w:autoSpaceDN w:val="0"/>
              <w:jc w:val="both"/>
              <w:textAlignment w:val="baseline"/>
              <w:rPr>
                <w:sz w:val="22"/>
                <w:szCs w:val="22"/>
                <w:lang w:val="lv-LV" w:eastAsia="en-US"/>
              </w:rPr>
            </w:pPr>
          </w:p>
        </w:tc>
      </w:tr>
      <w:tr w:rsidR="0030712F" w:rsidRPr="00A136C2" w14:paraId="55C2B58E" w14:textId="77777777" w:rsidTr="00201FC9">
        <w:trPr>
          <w:trHeight w:val="300"/>
        </w:trPr>
        <w:tc>
          <w:tcPr>
            <w:tcW w:w="2126" w:type="dxa"/>
            <w:vAlign w:val="center"/>
          </w:tcPr>
          <w:p w14:paraId="76CFCCF8" w14:textId="77777777" w:rsidR="0030712F" w:rsidRPr="00A136C2" w:rsidRDefault="0030712F" w:rsidP="00201FC9">
            <w:pPr>
              <w:widowControl w:val="0"/>
              <w:tabs>
                <w:tab w:val="num" w:pos="576"/>
              </w:tabs>
              <w:suppressAutoHyphens/>
              <w:autoSpaceDN w:val="0"/>
              <w:textAlignment w:val="baseline"/>
              <w:rPr>
                <w:sz w:val="22"/>
                <w:szCs w:val="22"/>
                <w:lang w:val="lv-LV" w:eastAsia="en-US"/>
              </w:rPr>
            </w:pPr>
            <w:r w:rsidRPr="00A136C2">
              <w:rPr>
                <w:sz w:val="22"/>
                <w:szCs w:val="22"/>
                <w:lang w:val="lv-LV" w:eastAsia="en-US"/>
              </w:rPr>
              <w:t>Dūmu detektors</w:t>
            </w:r>
          </w:p>
        </w:tc>
        <w:tc>
          <w:tcPr>
            <w:tcW w:w="2268" w:type="dxa"/>
            <w:vAlign w:val="center"/>
          </w:tcPr>
          <w:p w14:paraId="1CF73657" w14:textId="77777777" w:rsidR="0030712F" w:rsidRPr="00A136C2" w:rsidRDefault="0030712F" w:rsidP="00201FC9">
            <w:pPr>
              <w:widowControl w:val="0"/>
              <w:tabs>
                <w:tab w:val="num" w:pos="576"/>
              </w:tabs>
              <w:suppressAutoHyphens/>
              <w:autoSpaceDN w:val="0"/>
              <w:textAlignment w:val="baseline"/>
              <w:rPr>
                <w:sz w:val="22"/>
                <w:szCs w:val="22"/>
                <w:lang w:val="lv-LV" w:eastAsia="en-US"/>
              </w:rPr>
            </w:pPr>
            <w:r w:rsidRPr="00A136C2">
              <w:rPr>
                <w:sz w:val="22"/>
                <w:szCs w:val="22"/>
                <w:lang w:val="lv-LV" w:eastAsia="en-US"/>
              </w:rPr>
              <w:t>EA -318-2</w:t>
            </w:r>
          </w:p>
        </w:tc>
        <w:tc>
          <w:tcPr>
            <w:tcW w:w="851" w:type="dxa"/>
            <w:vAlign w:val="center"/>
          </w:tcPr>
          <w:p w14:paraId="52EC5EFA" w14:textId="427B5328" w:rsidR="0030712F" w:rsidRPr="00A136C2" w:rsidRDefault="0030712F" w:rsidP="00201FC9">
            <w:pPr>
              <w:widowControl w:val="0"/>
              <w:tabs>
                <w:tab w:val="num" w:pos="576"/>
              </w:tabs>
              <w:suppressAutoHyphens/>
              <w:autoSpaceDN w:val="0"/>
              <w:jc w:val="center"/>
              <w:textAlignment w:val="baseline"/>
              <w:rPr>
                <w:sz w:val="22"/>
                <w:szCs w:val="22"/>
                <w:lang w:val="lv-LV" w:eastAsia="en-US"/>
              </w:rPr>
            </w:pPr>
            <w:r w:rsidRPr="00A136C2">
              <w:rPr>
                <w:sz w:val="22"/>
                <w:szCs w:val="22"/>
                <w:lang w:val="lv-LV" w:eastAsia="en-US"/>
              </w:rPr>
              <w:t>g</w:t>
            </w:r>
            <w:r w:rsidR="00201FC9" w:rsidRPr="00A136C2">
              <w:rPr>
                <w:sz w:val="22"/>
                <w:szCs w:val="22"/>
                <w:lang w:val="lv-LV" w:eastAsia="en-US"/>
              </w:rPr>
              <w:t>a</w:t>
            </w:r>
            <w:r w:rsidRPr="00A136C2">
              <w:rPr>
                <w:sz w:val="22"/>
                <w:szCs w:val="22"/>
                <w:lang w:val="lv-LV" w:eastAsia="en-US"/>
              </w:rPr>
              <w:t>b.</w:t>
            </w:r>
          </w:p>
        </w:tc>
        <w:tc>
          <w:tcPr>
            <w:tcW w:w="845" w:type="dxa"/>
            <w:vAlign w:val="center"/>
          </w:tcPr>
          <w:p w14:paraId="51047F93" w14:textId="77777777" w:rsidR="0030712F" w:rsidRPr="00A136C2" w:rsidRDefault="0030712F" w:rsidP="00201FC9">
            <w:pPr>
              <w:widowControl w:val="0"/>
              <w:tabs>
                <w:tab w:val="num" w:pos="576"/>
              </w:tabs>
              <w:suppressAutoHyphens/>
              <w:autoSpaceDN w:val="0"/>
              <w:jc w:val="center"/>
              <w:textAlignment w:val="baseline"/>
              <w:rPr>
                <w:sz w:val="22"/>
                <w:szCs w:val="22"/>
                <w:lang w:val="lv-LV" w:eastAsia="en-US"/>
              </w:rPr>
            </w:pPr>
            <w:r w:rsidRPr="00A136C2">
              <w:rPr>
                <w:sz w:val="22"/>
                <w:szCs w:val="22"/>
                <w:lang w:val="lv-LV" w:eastAsia="en-US"/>
              </w:rPr>
              <w:t>87</w:t>
            </w:r>
          </w:p>
        </w:tc>
        <w:tc>
          <w:tcPr>
            <w:tcW w:w="2840" w:type="dxa"/>
          </w:tcPr>
          <w:p w14:paraId="349F13AD" w14:textId="77777777" w:rsidR="0030712F" w:rsidRPr="00A136C2" w:rsidRDefault="0030712F" w:rsidP="00201FC9">
            <w:pPr>
              <w:widowControl w:val="0"/>
              <w:tabs>
                <w:tab w:val="num" w:pos="576"/>
              </w:tabs>
              <w:suppressAutoHyphens/>
              <w:autoSpaceDN w:val="0"/>
              <w:jc w:val="both"/>
              <w:textAlignment w:val="baseline"/>
              <w:rPr>
                <w:sz w:val="22"/>
                <w:szCs w:val="22"/>
                <w:lang w:val="lv-LV" w:eastAsia="en-US"/>
              </w:rPr>
            </w:pPr>
          </w:p>
        </w:tc>
      </w:tr>
      <w:tr w:rsidR="0030712F" w:rsidRPr="00A136C2" w14:paraId="30E7CEA7" w14:textId="77777777" w:rsidTr="00201FC9">
        <w:trPr>
          <w:trHeight w:val="300"/>
        </w:trPr>
        <w:tc>
          <w:tcPr>
            <w:tcW w:w="2126" w:type="dxa"/>
            <w:vAlign w:val="center"/>
          </w:tcPr>
          <w:p w14:paraId="29BBDD08" w14:textId="77777777" w:rsidR="0030712F" w:rsidRPr="00A136C2" w:rsidRDefault="0030712F" w:rsidP="00201FC9">
            <w:pPr>
              <w:widowControl w:val="0"/>
              <w:tabs>
                <w:tab w:val="num" w:pos="576"/>
              </w:tabs>
              <w:suppressAutoHyphens/>
              <w:autoSpaceDN w:val="0"/>
              <w:textAlignment w:val="baseline"/>
              <w:rPr>
                <w:sz w:val="22"/>
                <w:szCs w:val="22"/>
                <w:lang w:val="lv-LV" w:eastAsia="en-US"/>
              </w:rPr>
            </w:pPr>
            <w:r w:rsidRPr="00A136C2">
              <w:rPr>
                <w:sz w:val="22"/>
                <w:szCs w:val="22"/>
                <w:lang w:val="lv-LV" w:eastAsia="en-US"/>
              </w:rPr>
              <w:t xml:space="preserve">Siltuma detektors </w:t>
            </w:r>
          </w:p>
        </w:tc>
        <w:tc>
          <w:tcPr>
            <w:tcW w:w="2268" w:type="dxa"/>
            <w:vAlign w:val="center"/>
          </w:tcPr>
          <w:p w14:paraId="271B4A95" w14:textId="77777777" w:rsidR="0030712F" w:rsidRPr="00A136C2" w:rsidRDefault="0030712F" w:rsidP="00201FC9">
            <w:pPr>
              <w:widowControl w:val="0"/>
              <w:tabs>
                <w:tab w:val="num" w:pos="576"/>
              </w:tabs>
              <w:suppressAutoHyphens/>
              <w:autoSpaceDN w:val="0"/>
              <w:textAlignment w:val="baseline"/>
              <w:rPr>
                <w:sz w:val="22"/>
                <w:szCs w:val="22"/>
                <w:lang w:val="lv-LV" w:eastAsia="en-US"/>
              </w:rPr>
            </w:pPr>
            <w:r w:rsidRPr="00A136C2">
              <w:rPr>
                <w:sz w:val="22"/>
                <w:szCs w:val="22"/>
                <w:lang w:val="lv-LV" w:eastAsia="en-US"/>
              </w:rPr>
              <w:t>NB -323-2</w:t>
            </w:r>
          </w:p>
        </w:tc>
        <w:tc>
          <w:tcPr>
            <w:tcW w:w="851" w:type="dxa"/>
            <w:vAlign w:val="center"/>
          </w:tcPr>
          <w:p w14:paraId="5D090554" w14:textId="1031FEA0" w:rsidR="0030712F" w:rsidRPr="00A136C2" w:rsidRDefault="0030712F" w:rsidP="00201FC9">
            <w:pPr>
              <w:widowControl w:val="0"/>
              <w:tabs>
                <w:tab w:val="num" w:pos="576"/>
              </w:tabs>
              <w:suppressAutoHyphens/>
              <w:autoSpaceDN w:val="0"/>
              <w:jc w:val="center"/>
              <w:textAlignment w:val="baseline"/>
              <w:rPr>
                <w:sz w:val="22"/>
                <w:szCs w:val="22"/>
                <w:lang w:val="lv-LV" w:eastAsia="en-US"/>
              </w:rPr>
            </w:pPr>
            <w:r w:rsidRPr="00A136C2">
              <w:rPr>
                <w:sz w:val="22"/>
                <w:szCs w:val="22"/>
                <w:lang w:val="lv-LV" w:eastAsia="en-US"/>
              </w:rPr>
              <w:t>g</w:t>
            </w:r>
            <w:r w:rsidR="00201FC9" w:rsidRPr="00A136C2">
              <w:rPr>
                <w:sz w:val="22"/>
                <w:szCs w:val="22"/>
                <w:lang w:val="lv-LV" w:eastAsia="en-US"/>
              </w:rPr>
              <w:t>a</w:t>
            </w:r>
            <w:r w:rsidRPr="00A136C2">
              <w:rPr>
                <w:sz w:val="22"/>
                <w:szCs w:val="22"/>
                <w:lang w:val="lv-LV" w:eastAsia="en-US"/>
              </w:rPr>
              <w:t>b.</w:t>
            </w:r>
          </w:p>
        </w:tc>
        <w:tc>
          <w:tcPr>
            <w:tcW w:w="845" w:type="dxa"/>
            <w:vAlign w:val="center"/>
          </w:tcPr>
          <w:p w14:paraId="3E1E4121" w14:textId="77777777" w:rsidR="0030712F" w:rsidRPr="00A136C2" w:rsidRDefault="0030712F" w:rsidP="00201FC9">
            <w:pPr>
              <w:widowControl w:val="0"/>
              <w:tabs>
                <w:tab w:val="num" w:pos="576"/>
              </w:tabs>
              <w:suppressAutoHyphens/>
              <w:autoSpaceDN w:val="0"/>
              <w:jc w:val="center"/>
              <w:textAlignment w:val="baseline"/>
              <w:rPr>
                <w:sz w:val="22"/>
                <w:szCs w:val="22"/>
                <w:lang w:val="lv-LV" w:eastAsia="en-US"/>
              </w:rPr>
            </w:pPr>
            <w:r w:rsidRPr="00A136C2">
              <w:rPr>
                <w:sz w:val="22"/>
                <w:szCs w:val="22"/>
                <w:lang w:val="lv-LV" w:eastAsia="en-US"/>
              </w:rPr>
              <w:t>3</w:t>
            </w:r>
          </w:p>
        </w:tc>
        <w:tc>
          <w:tcPr>
            <w:tcW w:w="2840" w:type="dxa"/>
          </w:tcPr>
          <w:p w14:paraId="29B5721F" w14:textId="77777777" w:rsidR="0030712F" w:rsidRPr="00A136C2" w:rsidRDefault="0030712F" w:rsidP="00201FC9">
            <w:pPr>
              <w:widowControl w:val="0"/>
              <w:tabs>
                <w:tab w:val="num" w:pos="576"/>
              </w:tabs>
              <w:suppressAutoHyphens/>
              <w:autoSpaceDN w:val="0"/>
              <w:jc w:val="both"/>
              <w:textAlignment w:val="baseline"/>
              <w:rPr>
                <w:sz w:val="22"/>
                <w:szCs w:val="22"/>
                <w:lang w:val="lv-LV" w:eastAsia="en-US"/>
              </w:rPr>
            </w:pPr>
          </w:p>
        </w:tc>
      </w:tr>
      <w:tr w:rsidR="0030712F" w:rsidRPr="00A136C2" w14:paraId="7AC2F542" w14:textId="77777777" w:rsidTr="00201FC9">
        <w:trPr>
          <w:trHeight w:val="300"/>
        </w:trPr>
        <w:tc>
          <w:tcPr>
            <w:tcW w:w="2126" w:type="dxa"/>
            <w:vAlign w:val="center"/>
          </w:tcPr>
          <w:p w14:paraId="47EFA9C5" w14:textId="77777777" w:rsidR="0030712F" w:rsidRPr="00A136C2" w:rsidRDefault="0030712F" w:rsidP="00201FC9">
            <w:pPr>
              <w:widowControl w:val="0"/>
              <w:tabs>
                <w:tab w:val="num" w:pos="576"/>
              </w:tabs>
              <w:suppressAutoHyphens/>
              <w:autoSpaceDN w:val="0"/>
              <w:textAlignment w:val="baseline"/>
              <w:rPr>
                <w:sz w:val="22"/>
                <w:szCs w:val="22"/>
                <w:lang w:val="lv-LV" w:eastAsia="en-US"/>
              </w:rPr>
            </w:pPr>
            <w:proofErr w:type="spellStart"/>
            <w:r w:rsidRPr="00A136C2">
              <w:rPr>
                <w:sz w:val="22"/>
                <w:szCs w:val="22"/>
                <w:lang w:val="lv-LV" w:eastAsia="en-US"/>
              </w:rPr>
              <w:t>Iznesāmais</w:t>
            </w:r>
            <w:proofErr w:type="spellEnd"/>
            <w:r w:rsidRPr="00A136C2">
              <w:rPr>
                <w:sz w:val="22"/>
                <w:szCs w:val="22"/>
                <w:lang w:val="lv-LV" w:eastAsia="en-US"/>
              </w:rPr>
              <w:t xml:space="preserve"> LED </w:t>
            </w:r>
            <w:proofErr w:type="spellStart"/>
            <w:r w:rsidRPr="00A136C2">
              <w:rPr>
                <w:sz w:val="22"/>
                <w:szCs w:val="22"/>
                <w:lang w:val="lv-LV" w:eastAsia="en-US"/>
              </w:rPr>
              <w:t>indikātors</w:t>
            </w:r>
            <w:proofErr w:type="spellEnd"/>
            <w:r w:rsidRPr="00A136C2">
              <w:rPr>
                <w:sz w:val="22"/>
                <w:szCs w:val="22"/>
                <w:lang w:val="lv-LV" w:eastAsia="en-US"/>
              </w:rPr>
              <w:t xml:space="preserve"> </w:t>
            </w:r>
          </w:p>
        </w:tc>
        <w:tc>
          <w:tcPr>
            <w:tcW w:w="2268" w:type="dxa"/>
            <w:vAlign w:val="center"/>
          </w:tcPr>
          <w:p w14:paraId="5050C0E2" w14:textId="77777777" w:rsidR="0030712F" w:rsidRPr="00A136C2" w:rsidRDefault="0030712F" w:rsidP="00201FC9">
            <w:pPr>
              <w:widowControl w:val="0"/>
              <w:tabs>
                <w:tab w:val="num" w:pos="576"/>
              </w:tabs>
              <w:suppressAutoHyphens/>
              <w:autoSpaceDN w:val="0"/>
              <w:textAlignment w:val="baseline"/>
              <w:rPr>
                <w:sz w:val="22"/>
                <w:szCs w:val="22"/>
                <w:lang w:val="lv-LV" w:eastAsia="en-US"/>
              </w:rPr>
            </w:pPr>
            <w:r w:rsidRPr="00A136C2">
              <w:rPr>
                <w:sz w:val="22"/>
                <w:szCs w:val="22"/>
                <w:lang w:val="lv-LV" w:eastAsia="en-US"/>
              </w:rPr>
              <w:t>IN 40002</w:t>
            </w:r>
          </w:p>
        </w:tc>
        <w:tc>
          <w:tcPr>
            <w:tcW w:w="851" w:type="dxa"/>
            <w:vAlign w:val="center"/>
          </w:tcPr>
          <w:p w14:paraId="45048188" w14:textId="6901F27A" w:rsidR="0030712F" w:rsidRPr="00A136C2" w:rsidRDefault="0030712F" w:rsidP="00201FC9">
            <w:pPr>
              <w:widowControl w:val="0"/>
              <w:tabs>
                <w:tab w:val="num" w:pos="576"/>
              </w:tabs>
              <w:suppressAutoHyphens/>
              <w:autoSpaceDN w:val="0"/>
              <w:jc w:val="center"/>
              <w:textAlignment w:val="baseline"/>
              <w:rPr>
                <w:sz w:val="22"/>
                <w:szCs w:val="22"/>
                <w:lang w:val="lv-LV" w:eastAsia="en-US"/>
              </w:rPr>
            </w:pPr>
            <w:r w:rsidRPr="00A136C2">
              <w:rPr>
                <w:sz w:val="22"/>
                <w:szCs w:val="22"/>
                <w:lang w:val="lv-LV" w:eastAsia="en-US"/>
              </w:rPr>
              <w:t>g</w:t>
            </w:r>
            <w:r w:rsidR="00201FC9" w:rsidRPr="00A136C2">
              <w:rPr>
                <w:sz w:val="22"/>
                <w:szCs w:val="22"/>
                <w:lang w:val="lv-LV" w:eastAsia="en-US"/>
              </w:rPr>
              <w:t>a</w:t>
            </w:r>
            <w:r w:rsidRPr="00A136C2">
              <w:rPr>
                <w:sz w:val="22"/>
                <w:szCs w:val="22"/>
                <w:lang w:val="lv-LV" w:eastAsia="en-US"/>
              </w:rPr>
              <w:t>b.</w:t>
            </w:r>
          </w:p>
        </w:tc>
        <w:tc>
          <w:tcPr>
            <w:tcW w:w="845" w:type="dxa"/>
            <w:vAlign w:val="center"/>
          </w:tcPr>
          <w:p w14:paraId="58EA19AB" w14:textId="77777777" w:rsidR="0030712F" w:rsidRPr="00A136C2" w:rsidRDefault="0030712F" w:rsidP="00201FC9">
            <w:pPr>
              <w:widowControl w:val="0"/>
              <w:tabs>
                <w:tab w:val="num" w:pos="576"/>
              </w:tabs>
              <w:suppressAutoHyphens/>
              <w:autoSpaceDN w:val="0"/>
              <w:jc w:val="center"/>
              <w:textAlignment w:val="baseline"/>
              <w:rPr>
                <w:sz w:val="22"/>
                <w:szCs w:val="22"/>
                <w:lang w:val="lv-LV" w:eastAsia="en-US"/>
              </w:rPr>
            </w:pPr>
            <w:r w:rsidRPr="00A136C2">
              <w:rPr>
                <w:sz w:val="22"/>
                <w:szCs w:val="22"/>
                <w:lang w:val="lv-LV" w:eastAsia="en-US"/>
              </w:rPr>
              <w:t>224</w:t>
            </w:r>
          </w:p>
        </w:tc>
        <w:tc>
          <w:tcPr>
            <w:tcW w:w="2840" w:type="dxa"/>
          </w:tcPr>
          <w:p w14:paraId="27E7981A" w14:textId="77777777" w:rsidR="0030712F" w:rsidRPr="00A136C2" w:rsidRDefault="0030712F" w:rsidP="00201FC9">
            <w:pPr>
              <w:widowControl w:val="0"/>
              <w:tabs>
                <w:tab w:val="num" w:pos="576"/>
              </w:tabs>
              <w:suppressAutoHyphens/>
              <w:autoSpaceDN w:val="0"/>
              <w:jc w:val="both"/>
              <w:textAlignment w:val="baseline"/>
              <w:rPr>
                <w:sz w:val="22"/>
                <w:szCs w:val="22"/>
                <w:lang w:val="lv-LV" w:eastAsia="en-US"/>
              </w:rPr>
            </w:pPr>
          </w:p>
        </w:tc>
      </w:tr>
      <w:tr w:rsidR="0030712F" w:rsidRPr="00A136C2" w14:paraId="1EB5C54D" w14:textId="77777777" w:rsidTr="00201FC9">
        <w:trPr>
          <w:trHeight w:val="300"/>
        </w:trPr>
        <w:tc>
          <w:tcPr>
            <w:tcW w:w="2126" w:type="dxa"/>
            <w:vAlign w:val="center"/>
          </w:tcPr>
          <w:p w14:paraId="2447E0AF" w14:textId="77777777" w:rsidR="0030712F" w:rsidRPr="00A136C2" w:rsidRDefault="0030712F" w:rsidP="00201FC9">
            <w:pPr>
              <w:widowControl w:val="0"/>
              <w:tabs>
                <w:tab w:val="num" w:pos="576"/>
              </w:tabs>
              <w:suppressAutoHyphens/>
              <w:autoSpaceDN w:val="0"/>
              <w:textAlignment w:val="baseline"/>
              <w:rPr>
                <w:sz w:val="22"/>
                <w:szCs w:val="22"/>
                <w:lang w:val="lv-LV" w:eastAsia="en-US"/>
              </w:rPr>
            </w:pPr>
            <w:r w:rsidRPr="00A136C2">
              <w:rPr>
                <w:sz w:val="22"/>
                <w:szCs w:val="22"/>
                <w:lang w:val="lv-LV" w:eastAsia="en-US"/>
              </w:rPr>
              <w:t>Rokas poga ar kārbu</w:t>
            </w:r>
          </w:p>
        </w:tc>
        <w:tc>
          <w:tcPr>
            <w:tcW w:w="2268" w:type="dxa"/>
            <w:vAlign w:val="center"/>
          </w:tcPr>
          <w:p w14:paraId="74836F37" w14:textId="77777777" w:rsidR="0030712F" w:rsidRPr="00A136C2" w:rsidRDefault="0030712F" w:rsidP="00201FC9">
            <w:pPr>
              <w:widowControl w:val="0"/>
              <w:tabs>
                <w:tab w:val="num" w:pos="576"/>
              </w:tabs>
              <w:suppressAutoHyphens/>
              <w:autoSpaceDN w:val="0"/>
              <w:textAlignment w:val="baseline"/>
              <w:rPr>
                <w:sz w:val="22"/>
                <w:szCs w:val="22"/>
                <w:lang w:val="lv-LV" w:eastAsia="en-US"/>
              </w:rPr>
            </w:pPr>
            <w:r w:rsidRPr="00A136C2">
              <w:rPr>
                <w:sz w:val="22"/>
                <w:szCs w:val="22"/>
                <w:lang w:val="lv-LV" w:eastAsia="en-US"/>
              </w:rPr>
              <w:t>FR -2RD</w:t>
            </w:r>
          </w:p>
        </w:tc>
        <w:tc>
          <w:tcPr>
            <w:tcW w:w="851" w:type="dxa"/>
            <w:vAlign w:val="center"/>
          </w:tcPr>
          <w:p w14:paraId="714E826B" w14:textId="0AC00E90" w:rsidR="0030712F" w:rsidRPr="00A136C2" w:rsidRDefault="0030712F" w:rsidP="00201FC9">
            <w:pPr>
              <w:widowControl w:val="0"/>
              <w:tabs>
                <w:tab w:val="num" w:pos="576"/>
              </w:tabs>
              <w:suppressAutoHyphens/>
              <w:autoSpaceDN w:val="0"/>
              <w:jc w:val="center"/>
              <w:textAlignment w:val="baseline"/>
              <w:rPr>
                <w:sz w:val="22"/>
                <w:szCs w:val="22"/>
                <w:lang w:val="lv-LV" w:eastAsia="en-US"/>
              </w:rPr>
            </w:pPr>
            <w:r w:rsidRPr="00A136C2">
              <w:rPr>
                <w:sz w:val="22"/>
                <w:szCs w:val="22"/>
                <w:lang w:val="lv-LV" w:eastAsia="en-US"/>
              </w:rPr>
              <w:t>g</w:t>
            </w:r>
            <w:r w:rsidR="00201FC9" w:rsidRPr="00A136C2">
              <w:rPr>
                <w:sz w:val="22"/>
                <w:szCs w:val="22"/>
                <w:lang w:val="lv-LV" w:eastAsia="en-US"/>
              </w:rPr>
              <w:t>a</w:t>
            </w:r>
            <w:r w:rsidRPr="00A136C2">
              <w:rPr>
                <w:sz w:val="22"/>
                <w:szCs w:val="22"/>
                <w:lang w:val="lv-LV" w:eastAsia="en-US"/>
              </w:rPr>
              <w:t>b.</w:t>
            </w:r>
          </w:p>
        </w:tc>
        <w:tc>
          <w:tcPr>
            <w:tcW w:w="845" w:type="dxa"/>
            <w:vAlign w:val="center"/>
          </w:tcPr>
          <w:p w14:paraId="6BEE435F" w14:textId="77777777" w:rsidR="0030712F" w:rsidRPr="00A136C2" w:rsidRDefault="0030712F" w:rsidP="00201FC9">
            <w:pPr>
              <w:widowControl w:val="0"/>
              <w:tabs>
                <w:tab w:val="num" w:pos="576"/>
              </w:tabs>
              <w:suppressAutoHyphens/>
              <w:autoSpaceDN w:val="0"/>
              <w:jc w:val="center"/>
              <w:textAlignment w:val="baseline"/>
              <w:rPr>
                <w:sz w:val="22"/>
                <w:szCs w:val="22"/>
                <w:lang w:val="lv-LV" w:eastAsia="en-US"/>
              </w:rPr>
            </w:pPr>
            <w:r w:rsidRPr="00A136C2">
              <w:rPr>
                <w:sz w:val="22"/>
                <w:szCs w:val="22"/>
                <w:lang w:val="lv-LV" w:eastAsia="en-US"/>
              </w:rPr>
              <w:t>21</w:t>
            </w:r>
          </w:p>
        </w:tc>
        <w:tc>
          <w:tcPr>
            <w:tcW w:w="2840" w:type="dxa"/>
          </w:tcPr>
          <w:p w14:paraId="2E9B8122" w14:textId="77777777" w:rsidR="0030712F" w:rsidRPr="00A136C2" w:rsidRDefault="0030712F" w:rsidP="00201FC9">
            <w:pPr>
              <w:widowControl w:val="0"/>
              <w:tabs>
                <w:tab w:val="num" w:pos="576"/>
              </w:tabs>
              <w:suppressAutoHyphens/>
              <w:autoSpaceDN w:val="0"/>
              <w:jc w:val="both"/>
              <w:textAlignment w:val="baseline"/>
              <w:rPr>
                <w:sz w:val="22"/>
                <w:szCs w:val="22"/>
                <w:lang w:val="lv-LV" w:eastAsia="en-US"/>
              </w:rPr>
            </w:pPr>
          </w:p>
        </w:tc>
      </w:tr>
      <w:tr w:rsidR="0030712F" w:rsidRPr="00A136C2" w14:paraId="1DADFFA5" w14:textId="77777777" w:rsidTr="00201FC9">
        <w:trPr>
          <w:trHeight w:val="300"/>
        </w:trPr>
        <w:tc>
          <w:tcPr>
            <w:tcW w:w="2126" w:type="dxa"/>
            <w:vAlign w:val="center"/>
          </w:tcPr>
          <w:p w14:paraId="3E5EED8B" w14:textId="77777777" w:rsidR="0030712F" w:rsidRPr="00A136C2" w:rsidRDefault="0030712F" w:rsidP="00201FC9">
            <w:pPr>
              <w:widowControl w:val="0"/>
              <w:tabs>
                <w:tab w:val="num" w:pos="576"/>
              </w:tabs>
              <w:suppressAutoHyphens/>
              <w:autoSpaceDN w:val="0"/>
              <w:textAlignment w:val="baseline"/>
              <w:rPr>
                <w:sz w:val="22"/>
                <w:szCs w:val="22"/>
                <w:lang w:val="lv-LV" w:eastAsia="en-US"/>
              </w:rPr>
            </w:pPr>
            <w:r w:rsidRPr="00A136C2">
              <w:rPr>
                <w:sz w:val="22"/>
                <w:szCs w:val="22"/>
                <w:lang w:val="lv-LV" w:eastAsia="en-US"/>
              </w:rPr>
              <w:t>Sirēna</w:t>
            </w:r>
          </w:p>
        </w:tc>
        <w:tc>
          <w:tcPr>
            <w:tcW w:w="2268" w:type="dxa"/>
            <w:vAlign w:val="center"/>
          </w:tcPr>
          <w:p w14:paraId="5ACBCDC7" w14:textId="77777777" w:rsidR="0030712F" w:rsidRPr="00A136C2" w:rsidRDefault="0030712F" w:rsidP="00201FC9">
            <w:pPr>
              <w:widowControl w:val="0"/>
              <w:tabs>
                <w:tab w:val="num" w:pos="576"/>
              </w:tabs>
              <w:suppressAutoHyphens/>
              <w:autoSpaceDN w:val="0"/>
              <w:textAlignment w:val="baseline"/>
              <w:rPr>
                <w:sz w:val="22"/>
                <w:szCs w:val="22"/>
                <w:lang w:val="lv-LV" w:eastAsia="en-US"/>
              </w:rPr>
            </w:pPr>
            <w:r w:rsidRPr="00A136C2">
              <w:rPr>
                <w:sz w:val="22"/>
                <w:szCs w:val="22"/>
                <w:lang w:val="lv-LV" w:eastAsia="en-US"/>
              </w:rPr>
              <w:t>AH 03127SB</w:t>
            </w:r>
          </w:p>
        </w:tc>
        <w:tc>
          <w:tcPr>
            <w:tcW w:w="851" w:type="dxa"/>
            <w:vAlign w:val="center"/>
          </w:tcPr>
          <w:p w14:paraId="57A234CA" w14:textId="04FB4E6F" w:rsidR="0030712F" w:rsidRPr="00A136C2" w:rsidRDefault="0030712F" w:rsidP="00201FC9">
            <w:pPr>
              <w:widowControl w:val="0"/>
              <w:tabs>
                <w:tab w:val="num" w:pos="576"/>
              </w:tabs>
              <w:suppressAutoHyphens/>
              <w:autoSpaceDN w:val="0"/>
              <w:jc w:val="center"/>
              <w:textAlignment w:val="baseline"/>
              <w:rPr>
                <w:sz w:val="22"/>
                <w:szCs w:val="22"/>
                <w:lang w:val="lv-LV" w:eastAsia="en-US"/>
              </w:rPr>
            </w:pPr>
            <w:r w:rsidRPr="00A136C2">
              <w:rPr>
                <w:sz w:val="22"/>
                <w:szCs w:val="22"/>
                <w:lang w:val="lv-LV" w:eastAsia="en-US"/>
              </w:rPr>
              <w:t>g</w:t>
            </w:r>
            <w:r w:rsidR="00201FC9" w:rsidRPr="00A136C2">
              <w:rPr>
                <w:sz w:val="22"/>
                <w:szCs w:val="22"/>
                <w:lang w:val="lv-LV" w:eastAsia="en-US"/>
              </w:rPr>
              <w:t>a</w:t>
            </w:r>
            <w:r w:rsidRPr="00A136C2">
              <w:rPr>
                <w:sz w:val="22"/>
                <w:szCs w:val="22"/>
                <w:lang w:val="lv-LV" w:eastAsia="en-US"/>
              </w:rPr>
              <w:t>b.</w:t>
            </w:r>
          </w:p>
        </w:tc>
        <w:tc>
          <w:tcPr>
            <w:tcW w:w="845" w:type="dxa"/>
            <w:vAlign w:val="center"/>
          </w:tcPr>
          <w:p w14:paraId="04D02000" w14:textId="77777777" w:rsidR="0030712F" w:rsidRPr="00A136C2" w:rsidRDefault="0030712F" w:rsidP="00201FC9">
            <w:pPr>
              <w:widowControl w:val="0"/>
              <w:tabs>
                <w:tab w:val="num" w:pos="576"/>
              </w:tabs>
              <w:suppressAutoHyphens/>
              <w:autoSpaceDN w:val="0"/>
              <w:jc w:val="center"/>
              <w:textAlignment w:val="baseline"/>
              <w:rPr>
                <w:sz w:val="22"/>
                <w:szCs w:val="22"/>
                <w:lang w:val="lv-LV" w:eastAsia="en-US"/>
              </w:rPr>
            </w:pPr>
            <w:r w:rsidRPr="00A136C2">
              <w:rPr>
                <w:sz w:val="22"/>
                <w:szCs w:val="22"/>
                <w:lang w:val="lv-LV" w:eastAsia="en-US"/>
              </w:rPr>
              <w:t>33</w:t>
            </w:r>
          </w:p>
        </w:tc>
        <w:tc>
          <w:tcPr>
            <w:tcW w:w="2840" w:type="dxa"/>
          </w:tcPr>
          <w:p w14:paraId="3F6841B8" w14:textId="77777777" w:rsidR="0030712F" w:rsidRPr="00A136C2" w:rsidRDefault="0030712F" w:rsidP="00201FC9">
            <w:pPr>
              <w:widowControl w:val="0"/>
              <w:tabs>
                <w:tab w:val="num" w:pos="576"/>
              </w:tabs>
              <w:suppressAutoHyphens/>
              <w:autoSpaceDN w:val="0"/>
              <w:jc w:val="both"/>
              <w:textAlignment w:val="baseline"/>
              <w:rPr>
                <w:sz w:val="22"/>
                <w:szCs w:val="22"/>
                <w:lang w:val="lv-LV" w:eastAsia="en-US"/>
              </w:rPr>
            </w:pPr>
          </w:p>
        </w:tc>
      </w:tr>
      <w:tr w:rsidR="0030712F" w:rsidRPr="00A136C2" w14:paraId="127F7612" w14:textId="77777777" w:rsidTr="00201FC9">
        <w:trPr>
          <w:trHeight w:val="300"/>
        </w:trPr>
        <w:tc>
          <w:tcPr>
            <w:tcW w:w="2126" w:type="dxa"/>
            <w:vAlign w:val="center"/>
          </w:tcPr>
          <w:p w14:paraId="37352194" w14:textId="77777777" w:rsidR="0030712F" w:rsidRPr="00A136C2" w:rsidRDefault="0030712F" w:rsidP="00201FC9">
            <w:pPr>
              <w:widowControl w:val="0"/>
              <w:tabs>
                <w:tab w:val="num" w:pos="576"/>
              </w:tabs>
              <w:suppressAutoHyphens/>
              <w:autoSpaceDN w:val="0"/>
              <w:textAlignment w:val="baseline"/>
              <w:rPr>
                <w:sz w:val="22"/>
                <w:szCs w:val="22"/>
                <w:lang w:val="lv-LV" w:eastAsia="en-US"/>
              </w:rPr>
            </w:pPr>
            <w:r w:rsidRPr="00A136C2">
              <w:rPr>
                <w:sz w:val="22"/>
                <w:szCs w:val="22"/>
                <w:lang w:val="lv-LV" w:eastAsia="en-US"/>
              </w:rPr>
              <w:lastRenderedPageBreak/>
              <w:t>Detektori</w:t>
            </w:r>
          </w:p>
        </w:tc>
        <w:tc>
          <w:tcPr>
            <w:tcW w:w="2268" w:type="dxa"/>
            <w:vAlign w:val="center"/>
          </w:tcPr>
          <w:p w14:paraId="0C55ECEE" w14:textId="77777777" w:rsidR="0030712F" w:rsidRPr="00A136C2" w:rsidRDefault="0030712F" w:rsidP="00201FC9">
            <w:pPr>
              <w:widowControl w:val="0"/>
              <w:tabs>
                <w:tab w:val="num" w:pos="576"/>
              </w:tabs>
              <w:suppressAutoHyphens/>
              <w:autoSpaceDN w:val="0"/>
              <w:textAlignment w:val="baseline"/>
              <w:rPr>
                <w:sz w:val="22"/>
                <w:szCs w:val="22"/>
                <w:lang w:val="lv-LV" w:eastAsia="en-US"/>
              </w:rPr>
            </w:pPr>
          </w:p>
        </w:tc>
        <w:tc>
          <w:tcPr>
            <w:tcW w:w="851" w:type="dxa"/>
            <w:vAlign w:val="center"/>
          </w:tcPr>
          <w:p w14:paraId="576F28D9" w14:textId="4DC04CFF" w:rsidR="0030712F" w:rsidRPr="00A136C2" w:rsidRDefault="0030712F" w:rsidP="00201FC9">
            <w:pPr>
              <w:widowControl w:val="0"/>
              <w:tabs>
                <w:tab w:val="num" w:pos="576"/>
              </w:tabs>
              <w:suppressAutoHyphens/>
              <w:autoSpaceDN w:val="0"/>
              <w:jc w:val="center"/>
              <w:textAlignment w:val="baseline"/>
              <w:rPr>
                <w:sz w:val="22"/>
                <w:szCs w:val="22"/>
                <w:lang w:val="lv-LV" w:eastAsia="en-US"/>
              </w:rPr>
            </w:pPr>
            <w:r w:rsidRPr="00A136C2">
              <w:rPr>
                <w:sz w:val="22"/>
                <w:szCs w:val="22"/>
                <w:lang w:val="lv-LV" w:eastAsia="en-US"/>
              </w:rPr>
              <w:t>g</w:t>
            </w:r>
            <w:r w:rsidR="00201FC9" w:rsidRPr="00A136C2">
              <w:rPr>
                <w:sz w:val="22"/>
                <w:szCs w:val="22"/>
                <w:lang w:val="lv-LV" w:eastAsia="en-US"/>
              </w:rPr>
              <w:t>a</w:t>
            </w:r>
            <w:r w:rsidRPr="00A136C2">
              <w:rPr>
                <w:sz w:val="22"/>
                <w:szCs w:val="22"/>
                <w:lang w:val="lv-LV" w:eastAsia="en-US"/>
              </w:rPr>
              <w:t>b.</w:t>
            </w:r>
          </w:p>
        </w:tc>
        <w:tc>
          <w:tcPr>
            <w:tcW w:w="845" w:type="dxa"/>
            <w:vAlign w:val="center"/>
          </w:tcPr>
          <w:p w14:paraId="5E7EE41F" w14:textId="77777777" w:rsidR="0030712F" w:rsidRPr="00A136C2" w:rsidRDefault="0030712F" w:rsidP="00201FC9">
            <w:pPr>
              <w:widowControl w:val="0"/>
              <w:tabs>
                <w:tab w:val="num" w:pos="576"/>
              </w:tabs>
              <w:suppressAutoHyphens/>
              <w:autoSpaceDN w:val="0"/>
              <w:jc w:val="center"/>
              <w:textAlignment w:val="baseline"/>
              <w:rPr>
                <w:sz w:val="22"/>
                <w:szCs w:val="22"/>
                <w:lang w:val="lv-LV" w:eastAsia="en-US"/>
              </w:rPr>
            </w:pPr>
            <w:r w:rsidRPr="00A136C2">
              <w:rPr>
                <w:sz w:val="22"/>
                <w:szCs w:val="22"/>
                <w:lang w:val="lv-LV" w:eastAsia="en-US"/>
              </w:rPr>
              <w:t>10</w:t>
            </w:r>
          </w:p>
        </w:tc>
        <w:tc>
          <w:tcPr>
            <w:tcW w:w="2840" w:type="dxa"/>
          </w:tcPr>
          <w:p w14:paraId="45026A8E" w14:textId="77777777" w:rsidR="0030712F" w:rsidRPr="00A136C2" w:rsidRDefault="0030712F" w:rsidP="00201FC9">
            <w:pPr>
              <w:widowControl w:val="0"/>
              <w:tabs>
                <w:tab w:val="num" w:pos="576"/>
              </w:tabs>
              <w:suppressAutoHyphens/>
              <w:autoSpaceDN w:val="0"/>
              <w:jc w:val="both"/>
              <w:textAlignment w:val="baseline"/>
              <w:rPr>
                <w:sz w:val="22"/>
                <w:szCs w:val="22"/>
                <w:lang w:val="lv-LV" w:eastAsia="en-US"/>
              </w:rPr>
            </w:pPr>
            <w:r w:rsidRPr="00A136C2">
              <w:rPr>
                <w:sz w:val="22"/>
                <w:szCs w:val="22"/>
                <w:lang w:val="lv-LV" w:eastAsia="en-US"/>
              </w:rPr>
              <w:t xml:space="preserve">Garāžas telpas </w:t>
            </w:r>
          </w:p>
          <w:p w14:paraId="08BE95A4" w14:textId="77777777" w:rsidR="0030712F" w:rsidRPr="00A136C2" w:rsidRDefault="0030712F" w:rsidP="00201FC9">
            <w:pPr>
              <w:widowControl w:val="0"/>
              <w:tabs>
                <w:tab w:val="num" w:pos="576"/>
              </w:tabs>
              <w:suppressAutoHyphens/>
              <w:autoSpaceDN w:val="0"/>
              <w:jc w:val="both"/>
              <w:textAlignment w:val="baseline"/>
              <w:rPr>
                <w:sz w:val="22"/>
                <w:szCs w:val="22"/>
                <w:lang w:val="lv-LV" w:eastAsia="en-US"/>
              </w:rPr>
            </w:pPr>
          </w:p>
        </w:tc>
      </w:tr>
      <w:tr w:rsidR="0030712F" w:rsidRPr="009276C3" w14:paraId="67902DF3" w14:textId="77777777" w:rsidTr="00CE02E8">
        <w:trPr>
          <w:trHeight w:val="1885"/>
        </w:trPr>
        <w:tc>
          <w:tcPr>
            <w:tcW w:w="2126" w:type="dxa"/>
            <w:vAlign w:val="center"/>
          </w:tcPr>
          <w:p w14:paraId="3EE13A93" w14:textId="29331E30" w:rsidR="0030712F" w:rsidRPr="00A136C2" w:rsidRDefault="00201FC9" w:rsidP="009276C3">
            <w:pPr>
              <w:widowControl w:val="0"/>
              <w:tabs>
                <w:tab w:val="num" w:pos="576"/>
              </w:tabs>
              <w:suppressAutoHyphens/>
              <w:autoSpaceDN w:val="0"/>
              <w:textAlignment w:val="baseline"/>
              <w:rPr>
                <w:sz w:val="22"/>
                <w:szCs w:val="22"/>
                <w:lang w:val="lv-LV" w:eastAsia="en-US"/>
              </w:rPr>
            </w:pPr>
            <w:r w:rsidRPr="00DE047B">
              <w:rPr>
                <w:sz w:val="22"/>
                <w:szCs w:val="22"/>
                <w:lang w:val="lv-LV" w:eastAsia="en-US"/>
              </w:rPr>
              <w:t>Dūmu detektori</w:t>
            </w:r>
          </w:p>
        </w:tc>
        <w:tc>
          <w:tcPr>
            <w:tcW w:w="2268" w:type="dxa"/>
            <w:vAlign w:val="center"/>
          </w:tcPr>
          <w:p w14:paraId="6190EF6B" w14:textId="77777777" w:rsidR="0030712F" w:rsidRPr="00A136C2" w:rsidRDefault="0030712F" w:rsidP="00201FC9">
            <w:pPr>
              <w:widowControl w:val="0"/>
              <w:tabs>
                <w:tab w:val="num" w:pos="576"/>
              </w:tabs>
              <w:suppressAutoHyphens/>
              <w:autoSpaceDN w:val="0"/>
              <w:textAlignment w:val="baseline"/>
              <w:rPr>
                <w:sz w:val="22"/>
                <w:szCs w:val="22"/>
                <w:lang w:val="lv-LV" w:eastAsia="en-US"/>
              </w:rPr>
            </w:pPr>
          </w:p>
        </w:tc>
        <w:tc>
          <w:tcPr>
            <w:tcW w:w="851" w:type="dxa"/>
            <w:vAlign w:val="center"/>
          </w:tcPr>
          <w:p w14:paraId="103DC9CB" w14:textId="6556A761" w:rsidR="0030712F" w:rsidRPr="00A136C2" w:rsidRDefault="0030712F" w:rsidP="00201FC9">
            <w:pPr>
              <w:widowControl w:val="0"/>
              <w:tabs>
                <w:tab w:val="num" w:pos="576"/>
              </w:tabs>
              <w:suppressAutoHyphens/>
              <w:autoSpaceDN w:val="0"/>
              <w:jc w:val="center"/>
              <w:textAlignment w:val="baseline"/>
              <w:rPr>
                <w:sz w:val="22"/>
                <w:szCs w:val="22"/>
                <w:lang w:val="lv-LV" w:eastAsia="en-US"/>
              </w:rPr>
            </w:pPr>
            <w:r w:rsidRPr="00A136C2">
              <w:rPr>
                <w:sz w:val="22"/>
                <w:szCs w:val="22"/>
                <w:lang w:val="lv-LV" w:eastAsia="en-US"/>
              </w:rPr>
              <w:t>g</w:t>
            </w:r>
            <w:r w:rsidR="00201FC9" w:rsidRPr="00A136C2">
              <w:rPr>
                <w:sz w:val="22"/>
                <w:szCs w:val="22"/>
                <w:lang w:val="lv-LV" w:eastAsia="en-US"/>
              </w:rPr>
              <w:t>a</w:t>
            </w:r>
            <w:r w:rsidRPr="00A136C2">
              <w:rPr>
                <w:sz w:val="22"/>
                <w:szCs w:val="22"/>
                <w:lang w:val="lv-LV" w:eastAsia="en-US"/>
              </w:rPr>
              <w:t>b.</w:t>
            </w:r>
          </w:p>
        </w:tc>
        <w:tc>
          <w:tcPr>
            <w:tcW w:w="845" w:type="dxa"/>
            <w:vAlign w:val="center"/>
          </w:tcPr>
          <w:p w14:paraId="2D733622" w14:textId="77777777" w:rsidR="0030712F" w:rsidRPr="00A136C2" w:rsidRDefault="0030712F" w:rsidP="00201FC9">
            <w:pPr>
              <w:widowControl w:val="0"/>
              <w:tabs>
                <w:tab w:val="num" w:pos="576"/>
              </w:tabs>
              <w:suppressAutoHyphens/>
              <w:autoSpaceDN w:val="0"/>
              <w:jc w:val="center"/>
              <w:textAlignment w:val="baseline"/>
              <w:rPr>
                <w:sz w:val="22"/>
                <w:szCs w:val="22"/>
                <w:lang w:val="lv-LV" w:eastAsia="en-US"/>
              </w:rPr>
            </w:pPr>
            <w:r w:rsidRPr="00A136C2">
              <w:rPr>
                <w:sz w:val="22"/>
                <w:szCs w:val="22"/>
                <w:lang w:val="lv-LV" w:eastAsia="en-US"/>
              </w:rPr>
              <w:t>99 ( dūmu detektors EA-318 2)</w:t>
            </w:r>
          </w:p>
        </w:tc>
        <w:tc>
          <w:tcPr>
            <w:tcW w:w="2840" w:type="dxa"/>
          </w:tcPr>
          <w:p w14:paraId="37F07179" w14:textId="77777777" w:rsidR="0030712F" w:rsidRPr="00A136C2" w:rsidRDefault="0030712F" w:rsidP="00201FC9">
            <w:pPr>
              <w:widowControl w:val="0"/>
              <w:tabs>
                <w:tab w:val="num" w:pos="576"/>
              </w:tabs>
              <w:suppressAutoHyphens/>
              <w:autoSpaceDN w:val="0"/>
              <w:jc w:val="both"/>
              <w:textAlignment w:val="baseline"/>
              <w:rPr>
                <w:sz w:val="22"/>
                <w:szCs w:val="22"/>
                <w:lang w:val="lv-LV" w:eastAsia="en-US"/>
              </w:rPr>
            </w:pPr>
            <w:r w:rsidRPr="00A136C2">
              <w:rPr>
                <w:sz w:val="22"/>
                <w:szCs w:val="22"/>
                <w:lang w:val="lv-LV" w:eastAsia="en-US"/>
              </w:rPr>
              <w:t>Saimniecības korpuss:</w:t>
            </w:r>
          </w:p>
          <w:p w14:paraId="1E3DEE80" w14:textId="77777777" w:rsidR="0030712F" w:rsidRPr="00A136C2" w:rsidRDefault="0030712F" w:rsidP="00201FC9">
            <w:pPr>
              <w:widowControl w:val="0"/>
              <w:tabs>
                <w:tab w:val="num" w:pos="576"/>
              </w:tabs>
              <w:suppressAutoHyphens/>
              <w:autoSpaceDN w:val="0"/>
              <w:jc w:val="both"/>
              <w:textAlignment w:val="baseline"/>
              <w:rPr>
                <w:sz w:val="22"/>
                <w:szCs w:val="22"/>
                <w:lang w:val="lv-LV" w:eastAsia="en-US"/>
              </w:rPr>
            </w:pPr>
            <w:r w:rsidRPr="00A136C2">
              <w:rPr>
                <w:sz w:val="22"/>
                <w:szCs w:val="22"/>
                <w:lang w:val="lv-LV" w:eastAsia="en-US"/>
              </w:rPr>
              <w:t>1.kapliča un morgs</w:t>
            </w:r>
          </w:p>
          <w:p w14:paraId="48F3592D" w14:textId="77777777" w:rsidR="0030712F" w:rsidRPr="00A136C2" w:rsidRDefault="0030712F" w:rsidP="00201FC9">
            <w:pPr>
              <w:widowControl w:val="0"/>
              <w:tabs>
                <w:tab w:val="num" w:pos="576"/>
              </w:tabs>
              <w:suppressAutoHyphens/>
              <w:autoSpaceDN w:val="0"/>
              <w:jc w:val="both"/>
              <w:textAlignment w:val="baseline"/>
              <w:rPr>
                <w:bCs/>
                <w:sz w:val="22"/>
                <w:szCs w:val="22"/>
                <w:lang w:val="lv-LV" w:eastAsia="en-US"/>
              </w:rPr>
            </w:pPr>
            <w:r w:rsidRPr="00A136C2">
              <w:rPr>
                <w:sz w:val="22"/>
                <w:szCs w:val="22"/>
                <w:lang w:val="lv-LV" w:eastAsia="en-US"/>
              </w:rPr>
              <w:t xml:space="preserve">2. </w:t>
            </w:r>
            <w:r w:rsidRPr="00A136C2">
              <w:rPr>
                <w:bCs/>
                <w:sz w:val="22"/>
                <w:szCs w:val="22"/>
                <w:lang w:val="lv-LV" w:eastAsia="en-US"/>
              </w:rPr>
              <w:t>centrālais siltummezgls</w:t>
            </w:r>
          </w:p>
          <w:p w14:paraId="3AB0E16C" w14:textId="77777777" w:rsidR="0030712F" w:rsidRPr="00A136C2" w:rsidRDefault="0030712F" w:rsidP="00201FC9">
            <w:pPr>
              <w:widowControl w:val="0"/>
              <w:tabs>
                <w:tab w:val="num" w:pos="576"/>
              </w:tabs>
              <w:suppressAutoHyphens/>
              <w:autoSpaceDN w:val="0"/>
              <w:jc w:val="both"/>
              <w:textAlignment w:val="baseline"/>
              <w:rPr>
                <w:bCs/>
                <w:sz w:val="22"/>
                <w:szCs w:val="22"/>
                <w:lang w:val="lv-LV" w:eastAsia="en-US"/>
              </w:rPr>
            </w:pPr>
            <w:r w:rsidRPr="00A136C2">
              <w:rPr>
                <w:bCs/>
                <w:sz w:val="22"/>
                <w:szCs w:val="22"/>
                <w:lang w:val="lv-LV" w:eastAsia="en-US"/>
              </w:rPr>
              <w:t>3. mehāniskā darbnīca</w:t>
            </w:r>
          </w:p>
          <w:p w14:paraId="2EC4D06A" w14:textId="77777777" w:rsidR="0030712F" w:rsidRPr="00A136C2" w:rsidRDefault="0030712F" w:rsidP="00201FC9">
            <w:pPr>
              <w:widowControl w:val="0"/>
              <w:tabs>
                <w:tab w:val="num" w:pos="576"/>
              </w:tabs>
              <w:suppressAutoHyphens/>
              <w:autoSpaceDN w:val="0"/>
              <w:jc w:val="both"/>
              <w:textAlignment w:val="baseline"/>
              <w:rPr>
                <w:bCs/>
                <w:sz w:val="22"/>
                <w:szCs w:val="22"/>
                <w:lang w:val="lv-LV" w:eastAsia="en-US"/>
              </w:rPr>
            </w:pPr>
            <w:r w:rsidRPr="00A136C2">
              <w:rPr>
                <w:bCs/>
                <w:sz w:val="22"/>
                <w:szCs w:val="22"/>
                <w:lang w:val="lv-LV" w:eastAsia="en-US"/>
              </w:rPr>
              <w:t>4. pirts</w:t>
            </w:r>
          </w:p>
          <w:p w14:paraId="4F7C46BA" w14:textId="77777777" w:rsidR="0030712F" w:rsidRPr="00A136C2" w:rsidRDefault="0030712F" w:rsidP="00201FC9">
            <w:pPr>
              <w:widowControl w:val="0"/>
              <w:tabs>
                <w:tab w:val="num" w:pos="576"/>
              </w:tabs>
              <w:suppressAutoHyphens/>
              <w:autoSpaceDN w:val="0"/>
              <w:jc w:val="both"/>
              <w:textAlignment w:val="baseline"/>
              <w:rPr>
                <w:bCs/>
                <w:sz w:val="22"/>
                <w:szCs w:val="22"/>
                <w:lang w:val="lv-LV" w:eastAsia="en-US"/>
              </w:rPr>
            </w:pPr>
            <w:r w:rsidRPr="00A136C2">
              <w:rPr>
                <w:bCs/>
                <w:sz w:val="22"/>
                <w:szCs w:val="22"/>
                <w:lang w:val="lv-LV" w:eastAsia="en-US"/>
              </w:rPr>
              <w:t xml:space="preserve">5. veļas </w:t>
            </w:r>
            <w:proofErr w:type="spellStart"/>
            <w:r w:rsidRPr="00A136C2">
              <w:rPr>
                <w:bCs/>
                <w:sz w:val="22"/>
                <w:szCs w:val="22"/>
                <w:lang w:val="lv-LV" w:eastAsia="en-US"/>
              </w:rPr>
              <w:t>mazgātāva</w:t>
            </w:r>
            <w:proofErr w:type="spellEnd"/>
          </w:p>
          <w:p w14:paraId="6DB22DB3" w14:textId="77777777" w:rsidR="0030712F" w:rsidRPr="00A136C2" w:rsidRDefault="0030712F" w:rsidP="00201FC9">
            <w:pPr>
              <w:widowControl w:val="0"/>
              <w:tabs>
                <w:tab w:val="num" w:pos="576"/>
              </w:tabs>
              <w:suppressAutoHyphens/>
              <w:autoSpaceDN w:val="0"/>
              <w:jc w:val="both"/>
              <w:textAlignment w:val="baseline"/>
              <w:rPr>
                <w:sz w:val="22"/>
                <w:szCs w:val="22"/>
                <w:lang w:val="lv-LV" w:eastAsia="en-US"/>
              </w:rPr>
            </w:pPr>
            <w:r w:rsidRPr="00A136C2">
              <w:rPr>
                <w:bCs/>
                <w:sz w:val="22"/>
                <w:szCs w:val="22"/>
                <w:lang w:val="lv-LV" w:eastAsia="en-US"/>
              </w:rPr>
              <w:t xml:space="preserve">6. </w:t>
            </w:r>
            <w:proofErr w:type="spellStart"/>
            <w:r w:rsidRPr="00A136C2">
              <w:rPr>
                <w:bCs/>
                <w:sz w:val="22"/>
                <w:szCs w:val="22"/>
                <w:lang w:val="lv-LV" w:eastAsia="en-US"/>
              </w:rPr>
              <w:t>mikstā</w:t>
            </w:r>
            <w:proofErr w:type="spellEnd"/>
            <w:r w:rsidRPr="00A136C2">
              <w:rPr>
                <w:bCs/>
                <w:sz w:val="22"/>
                <w:szCs w:val="22"/>
                <w:lang w:val="lv-LV" w:eastAsia="en-US"/>
              </w:rPr>
              <w:t xml:space="preserve"> </w:t>
            </w:r>
            <w:proofErr w:type="spellStart"/>
            <w:r w:rsidRPr="00A136C2">
              <w:rPr>
                <w:bCs/>
                <w:sz w:val="22"/>
                <w:szCs w:val="22"/>
                <w:lang w:val="lv-LV" w:eastAsia="en-US"/>
              </w:rPr>
              <w:t>inventara</w:t>
            </w:r>
            <w:proofErr w:type="spellEnd"/>
            <w:r w:rsidRPr="00A136C2">
              <w:rPr>
                <w:bCs/>
                <w:sz w:val="22"/>
                <w:szCs w:val="22"/>
                <w:lang w:val="lv-LV" w:eastAsia="en-US"/>
              </w:rPr>
              <w:t xml:space="preserve"> noliktava</w:t>
            </w:r>
          </w:p>
        </w:tc>
      </w:tr>
    </w:tbl>
    <w:p w14:paraId="213FC248" w14:textId="77777777" w:rsidR="0030712F" w:rsidRPr="00A136C2" w:rsidRDefault="0030712F" w:rsidP="0030712F">
      <w:pPr>
        <w:widowControl w:val="0"/>
        <w:tabs>
          <w:tab w:val="num" w:pos="576"/>
        </w:tabs>
        <w:suppressAutoHyphens/>
        <w:autoSpaceDN w:val="0"/>
        <w:spacing w:before="120" w:after="120"/>
        <w:jc w:val="both"/>
        <w:textAlignment w:val="baseline"/>
        <w:rPr>
          <w:sz w:val="22"/>
          <w:szCs w:val="22"/>
          <w:lang w:val="lv-LV" w:eastAsia="en-US"/>
        </w:rPr>
      </w:pPr>
    </w:p>
    <w:p w14:paraId="260D196D" w14:textId="39385054" w:rsidR="0030712F" w:rsidRPr="00A136C2" w:rsidRDefault="0030712F" w:rsidP="00C947F0">
      <w:pPr>
        <w:pStyle w:val="Sarakstarindkopa"/>
        <w:widowControl w:val="0"/>
        <w:numPr>
          <w:ilvl w:val="1"/>
          <w:numId w:val="9"/>
        </w:numPr>
        <w:tabs>
          <w:tab w:val="num" w:pos="576"/>
        </w:tabs>
        <w:autoSpaceDN w:val="0"/>
        <w:spacing w:before="120" w:after="120"/>
        <w:jc w:val="center"/>
        <w:textAlignment w:val="baseline"/>
        <w:rPr>
          <w:b/>
          <w:bCs/>
          <w:sz w:val="22"/>
          <w:szCs w:val="22"/>
          <w:lang w:eastAsia="en-US"/>
        </w:rPr>
      </w:pPr>
      <w:r w:rsidRPr="00A136C2">
        <w:rPr>
          <w:b/>
          <w:bCs/>
          <w:sz w:val="22"/>
          <w:szCs w:val="22"/>
          <w:lang w:eastAsia="en-US"/>
        </w:rPr>
        <w:t>DARBA TERAPIJAS TELPA (ugunsdrošības signalizācija)</w:t>
      </w:r>
    </w:p>
    <w:p w14:paraId="5F953932" w14:textId="77777777" w:rsidR="0030712F" w:rsidRPr="00A136C2" w:rsidRDefault="0030712F" w:rsidP="0030712F">
      <w:pPr>
        <w:widowControl w:val="0"/>
        <w:tabs>
          <w:tab w:val="num" w:pos="576"/>
        </w:tabs>
        <w:suppressAutoHyphens/>
        <w:autoSpaceDN w:val="0"/>
        <w:spacing w:before="120" w:after="120"/>
        <w:jc w:val="both"/>
        <w:textAlignment w:val="baseline"/>
        <w:rPr>
          <w:b/>
          <w:bCs/>
          <w:sz w:val="22"/>
          <w:szCs w:val="22"/>
          <w:lang w:val="lv-LV" w:eastAsia="en-US"/>
        </w:rPr>
      </w:pPr>
    </w:p>
    <w:tbl>
      <w:tblPr>
        <w:tblW w:w="5528" w:type="dxa"/>
        <w:tblInd w:w="2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693"/>
        <w:gridCol w:w="1134"/>
        <w:gridCol w:w="992"/>
      </w:tblGrid>
      <w:tr w:rsidR="0030712F" w:rsidRPr="00A136C2" w14:paraId="6F49C69D" w14:textId="77777777" w:rsidTr="00201FC9">
        <w:tc>
          <w:tcPr>
            <w:tcW w:w="709" w:type="dxa"/>
            <w:shd w:val="clear" w:color="auto" w:fill="F2F2F2" w:themeFill="background1" w:themeFillShade="F2"/>
            <w:vAlign w:val="center"/>
          </w:tcPr>
          <w:p w14:paraId="42032D02" w14:textId="054932BA" w:rsidR="00201FC9" w:rsidRPr="00A136C2" w:rsidRDefault="00201FC9" w:rsidP="00201FC9">
            <w:pPr>
              <w:widowControl w:val="0"/>
              <w:tabs>
                <w:tab w:val="num" w:pos="576"/>
              </w:tabs>
              <w:suppressAutoHyphens/>
              <w:autoSpaceDN w:val="0"/>
              <w:jc w:val="center"/>
              <w:textAlignment w:val="baseline"/>
              <w:rPr>
                <w:b/>
                <w:sz w:val="22"/>
                <w:szCs w:val="22"/>
                <w:lang w:val="lv-LV" w:eastAsia="en-US"/>
              </w:rPr>
            </w:pPr>
            <w:r w:rsidRPr="00A136C2">
              <w:rPr>
                <w:b/>
                <w:sz w:val="22"/>
                <w:szCs w:val="22"/>
                <w:lang w:val="lv-LV" w:eastAsia="en-US"/>
              </w:rPr>
              <w:t>Nr.</w:t>
            </w:r>
          </w:p>
          <w:p w14:paraId="7AC021C1" w14:textId="525FD88B" w:rsidR="0030712F" w:rsidRPr="00A136C2" w:rsidRDefault="00201FC9" w:rsidP="00201FC9">
            <w:pPr>
              <w:widowControl w:val="0"/>
              <w:tabs>
                <w:tab w:val="num" w:pos="576"/>
              </w:tabs>
              <w:suppressAutoHyphens/>
              <w:autoSpaceDN w:val="0"/>
              <w:jc w:val="center"/>
              <w:textAlignment w:val="baseline"/>
              <w:rPr>
                <w:b/>
                <w:sz w:val="22"/>
                <w:szCs w:val="22"/>
                <w:lang w:val="lv-LV" w:eastAsia="en-US"/>
              </w:rPr>
            </w:pPr>
            <w:r w:rsidRPr="00A136C2">
              <w:rPr>
                <w:b/>
                <w:sz w:val="22"/>
                <w:szCs w:val="22"/>
                <w:lang w:val="lv-LV" w:eastAsia="en-US"/>
              </w:rPr>
              <w:t>p.k.</w:t>
            </w:r>
          </w:p>
        </w:tc>
        <w:tc>
          <w:tcPr>
            <w:tcW w:w="2693" w:type="dxa"/>
            <w:shd w:val="clear" w:color="auto" w:fill="F2F2F2" w:themeFill="background1" w:themeFillShade="F2"/>
            <w:vAlign w:val="center"/>
          </w:tcPr>
          <w:p w14:paraId="37DBED36" w14:textId="77777777" w:rsidR="0030712F" w:rsidRPr="00A136C2" w:rsidRDefault="0030712F" w:rsidP="00201FC9">
            <w:pPr>
              <w:widowControl w:val="0"/>
              <w:tabs>
                <w:tab w:val="num" w:pos="576"/>
              </w:tabs>
              <w:suppressAutoHyphens/>
              <w:autoSpaceDN w:val="0"/>
              <w:jc w:val="center"/>
              <w:textAlignment w:val="baseline"/>
              <w:rPr>
                <w:b/>
                <w:sz w:val="22"/>
                <w:szCs w:val="22"/>
                <w:lang w:val="lv-LV" w:eastAsia="en-US"/>
              </w:rPr>
            </w:pPr>
            <w:r w:rsidRPr="00A136C2">
              <w:rPr>
                <w:b/>
                <w:sz w:val="22"/>
                <w:szCs w:val="22"/>
                <w:lang w:val="lv-LV" w:eastAsia="en-US"/>
              </w:rPr>
              <w:t>Nosaukums</w:t>
            </w:r>
          </w:p>
        </w:tc>
        <w:tc>
          <w:tcPr>
            <w:tcW w:w="1134" w:type="dxa"/>
            <w:shd w:val="clear" w:color="auto" w:fill="F2F2F2" w:themeFill="background1" w:themeFillShade="F2"/>
            <w:vAlign w:val="center"/>
          </w:tcPr>
          <w:p w14:paraId="0B281373" w14:textId="77777777" w:rsidR="0030712F" w:rsidRPr="00A136C2" w:rsidRDefault="0030712F" w:rsidP="00201FC9">
            <w:pPr>
              <w:widowControl w:val="0"/>
              <w:tabs>
                <w:tab w:val="num" w:pos="576"/>
              </w:tabs>
              <w:suppressAutoHyphens/>
              <w:autoSpaceDN w:val="0"/>
              <w:jc w:val="center"/>
              <w:textAlignment w:val="baseline"/>
              <w:rPr>
                <w:b/>
                <w:sz w:val="22"/>
                <w:szCs w:val="22"/>
                <w:lang w:val="lv-LV" w:eastAsia="en-US"/>
              </w:rPr>
            </w:pPr>
            <w:proofErr w:type="spellStart"/>
            <w:r w:rsidRPr="00A136C2">
              <w:rPr>
                <w:b/>
                <w:sz w:val="22"/>
                <w:szCs w:val="22"/>
                <w:lang w:val="lv-LV" w:eastAsia="en-US"/>
              </w:rPr>
              <w:t>Mērv</w:t>
            </w:r>
            <w:proofErr w:type="spellEnd"/>
            <w:r w:rsidRPr="00A136C2">
              <w:rPr>
                <w:b/>
                <w:sz w:val="22"/>
                <w:szCs w:val="22"/>
                <w:lang w:val="lv-LV" w:eastAsia="en-US"/>
              </w:rPr>
              <w:t>.</w:t>
            </w:r>
          </w:p>
        </w:tc>
        <w:tc>
          <w:tcPr>
            <w:tcW w:w="992" w:type="dxa"/>
            <w:shd w:val="clear" w:color="auto" w:fill="F2F2F2" w:themeFill="background1" w:themeFillShade="F2"/>
            <w:vAlign w:val="center"/>
          </w:tcPr>
          <w:p w14:paraId="1B7EECA9" w14:textId="77777777" w:rsidR="0030712F" w:rsidRPr="00A136C2" w:rsidRDefault="0030712F" w:rsidP="00201FC9">
            <w:pPr>
              <w:widowControl w:val="0"/>
              <w:tabs>
                <w:tab w:val="num" w:pos="576"/>
              </w:tabs>
              <w:suppressAutoHyphens/>
              <w:autoSpaceDN w:val="0"/>
              <w:jc w:val="center"/>
              <w:textAlignment w:val="baseline"/>
              <w:rPr>
                <w:b/>
                <w:sz w:val="22"/>
                <w:szCs w:val="22"/>
                <w:lang w:val="lv-LV" w:eastAsia="en-US"/>
              </w:rPr>
            </w:pPr>
            <w:r w:rsidRPr="00A136C2">
              <w:rPr>
                <w:b/>
                <w:sz w:val="22"/>
                <w:szCs w:val="22"/>
                <w:lang w:val="lv-LV" w:eastAsia="en-US"/>
              </w:rPr>
              <w:t>Skaits</w:t>
            </w:r>
          </w:p>
        </w:tc>
      </w:tr>
      <w:tr w:rsidR="0030712F" w:rsidRPr="00A136C2" w14:paraId="34957C8A" w14:textId="77777777" w:rsidTr="00201FC9">
        <w:tc>
          <w:tcPr>
            <w:tcW w:w="709" w:type="dxa"/>
            <w:vAlign w:val="center"/>
          </w:tcPr>
          <w:p w14:paraId="7C557037" w14:textId="77777777" w:rsidR="0030712F" w:rsidRPr="00A136C2" w:rsidRDefault="0030712F" w:rsidP="00201FC9">
            <w:pPr>
              <w:widowControl w:val="0"/>
              <w:tabs>
                <w:tab w:val="num" w:pos="576"/>
              </w:tabs>
              <w:suppressAutoHyphens/>
              <w:autoSpaceDN w:val="0"/>
              <w:jc w:val="center"/>
              <w:textAlignment w:val="baseline"/>
              <w:rPr>
                <w:sz w:val="22"/>
                <w:szCs w:val="22"/>
                <w:lang w:val="lv-LV" w:eastAsia="en-US"/>
              </w:rPr>
            </w:pPr>
            <w:r w:rsidRPr="00A136C2">
              <w:rPr>
                <w:sz w:val="22"/>
                <w:szCs w:val="22"/>
                <w:lang w:val="lv-LV" w:eastAsia="en-US"/>
              </w:rPr>
              <w:t>1.</w:t>
            </w:r>
          </w:p>
        </w:tc>
        <w:tc>
          <w:tcPr>
            <w:tcW w:w="2693" w:type="dxa"/>
          </w:tcPr>
          <w:p w14:paraId="74BEDF7E" w14:textId="77777777" w:rsidR="0030712F" w:rsidRPr="00A136C2" w:rsidRDefault="0030712F" w:rsidP="00201FC9">
            <w:pPr>
              <w:widowControl w:val="0"/>
              <w:tabs>
                <w:tab w:val="num" w:pos="576"/>
              </w:tabs>
              <w:suppressAutoHyphens/>
              <w:autoSpaceDN w:val="0"/>
              <w:jc w:val="both"/>
              <w:textAlignment w:val="baseline"/>
              <w:rPr>
                <w:sz w:val="22"/>
                <w:szCs w:val="22"/>
                <w:lang w:val="lv-LV" w:eastAsia="en-US"/>
              </w:rPr>
            </w:pPr>
            <w:r w:rsidRPr="00A136C2">
              <w:rPr>
                <w:sz w:val="22"/>
                <w:szCs w:val="22"/>
                <w:lang w:val="lv-LV" w:eastAsia="en-US"/>
              </w:rPr>
              <w:t xml:space="preserve">Panelis </w:t>
            </w:r>
            <w:proofErr w:type="spellStart"/>
            <w:r w:rsidRPr="00A136C2">
              <w:rPr>
                <w:sz w:val="22"/>
                <w:szCs w:val="22"/>
                <w:lang w:val="lv-LV" w:eastAsia="en-US"/>
              </w:rPr>
              <w:t>Esprit</w:t>
            </w:r>
            <w:proofErr w:type="spellEnd"/>
          </w:p>
        </w:tc>
        <w:tc>
          <w:tcPr>
            <w:tcW w:w="1134" w:type="dxa"/>
            <w:vAlign w:val="center"/>
          </w:tcPr>
          <w:p w14:paraId="5990EC2B" w14:textId="77777777" w:rsidR="0030712F" w:rsidRPr="00A136C2" w:rsidRDefault="0030712F" w:rsidP="00201FC9">
            <w:pPr>
              <w:widowControl w:val="0"/>
              <w:tabs>
                <w:tab w:val="num" w:pos="576"/>
              </w:tabs>
              <w:suppressAutoHyphens/>
              <w:autoSpaceDN w:val="0"/>
              <w:jc w:val="center"/>
              <w:textAlignment w:val="baseline"/>
              <w:rPr>
                <w:sz w:val="22"/>
                <w:szCs w:val="22"/>
                <w:lang w:val="lv-LV" w:eastAsia="en-US"/>
              </w:rPr>
            </w:pPr>
            <w:r w:rsidRPr="00A136C2">
              <w:rPr>
                <w:sz w:val="22"/>
                <w:szCs w:val="22"/>
                <w:lang w:val="lv-LV" w:eastAsia="en-US"/>
              </w:rPr>
              <w:t>gab.</w:t>
            </w:r>
          </w:p>
        </w:tc>
        <w:tc>
          <w:tcPr>
            <w:tcW w:w="992" w:type="dxa"/>
            <w:vAlign w:val="center"/>
          </w:tcPr>
          <w:p w14:paraId="27C11027" w14:textId="77777777" w:rsidR="0030712F" w:rsidRPr="00A136C2" w:rsidRDefault="0030712F" w:rsidP="00201FC9">
            <w:pPr>
              <w:widowControl w:val="0"/>
              <w:tabs>
                <w:tab w:val="num" w:pos="576"/>
              </w:tabs>
              <w:suppressAutoHyphens/>
              <w:autoSpaceDN w:val="0"/>
              <w:jc w:val="center"/>
              <w:textAlignment w:val="baseline"/>
              <w:rPr>
                <w:sz w:val="22"/>
                <w:szCs w:val="22"/>
                <w:lang w:val="lv-LV" w:eastAsia="en-US"/>
              </w:rPr>
            </w:pPr>
            <w:r w:rsidRPr="00A136C2">
              <w:rPr>
                <w:sz w:val="22"/>
                <w:szCs w:val="22"/>
                <w:lang w:val="lv-LV" w:eastAsia="en-US"/>
              </w:rPr>
              <w:t>1</w:t>
            </w:r>
          </w:p>
        </w:tc>
      </w:tr>
      <w:tr w:rsidR="0030712F" w:rsidRPr="00A136C2" w14:paraId="1171B4D7" w14:textId="77777777" w:rsidTr="00201FC9">
        <w:tc>
          <w:tcPr>
            <w:tcW w:w="709" w:type="dxa"/>
            <w:vAlign w:val="center"/>
          </w:tcPr>
          <w:p w14:paraId="65D781D6" w14:textId="77777777" w:rsidR="0030712F" w:rsidRPr="00A136C2" w:rsidRDefault="0030712F" w:rsidP="00201FC9">
            <w:pPr>
              <w:widowControl w:val="0"/>
              <w:tabs>
                <w:tab w:val="num" w:pos="576"/>
              </w:tabs>
              <w:suppressAutoHyphens/>
              <w:autoSpaceDN w:val="0"/>
              <w:jc w:val="center"/>
              <w:textAlignment w:val="baseline"/>
              <w:rPr>
                <w:sz w:val="22"/>
                <w:szCs w:val="22"/>
                <w:lang w:val="lv-LV" w:eastAsia="en-US"/>
              </w:rPr>
            </w:pPr>
            <w:r w:rsidRPr="00A136C2">
              <w:rPr>
                <w:sz w:val="22"/>
                <w:szCs w:val="22"/>
                <w:lang w:val="lv-LV" w:eastAsia="en-US"/>
              </w:rPr>
              <w:t>2.</w:t>
            </w:r>
          </w:p>
        </w:tc>
        <w:tc>
          <w:tcPr>
            <w:tcW w:w="2693" w:type="dxa"/>
          </w:tcPr>
          <w:p w14:paraId="179CE86E" w14:textId="77777777" w:rsidR="0030712F" w:rsidRPr="00A136C2" w:rsidRDefault="0030712F" w:rsidP="00201FC9">
            <w:pPr>
              <w:widowControl w:val="0"/>
              <w:tabs>
                <w:tab w:val="num" w:pos="576"/>
              </w:tabs>
              <w:suppressAutoHyphens/>
              <w:autoSpaceDN w:val="0"/>
              <w:jc w:val="both"/>
              <w:textAlignment w:val="baseline"/>
              <w:rPr>
                <w:sz w:val="22"/>
                <w:szCs w:val="22"/>
                <w:lang w:val="lv-LV" w:eastAsia="en-US"/>
              </w:rPr>
            </w:pPr>
            <w:r w:rsidRPr="00A136C2">
              <w:rPr>
                <w:sz w:val="22"/>
                <w:szCs w:val="22"/>
                <w:lang w:val="lv-LV" w:eastAsia="en-US"/>
              </w:rPr>
              <w:t>Tastatūra 616</w:t>
            </w:r>
          </w:p>
        </w:tc>
        <w:tc>
          <w:tcPr>
            <w:tcW w:w="1134" w:type="dxa"/>
            <w:vAlign w:val="center"/>
          </w:tcPr>
          <w:p w14:paraId="798D76D6" w14:textId="77777777" w:rsidR="0030712F" w:rsidRPr="00A136C2" w:rsidRDefault="0030712F" w:rsidP="00201FC9">
            <w:pPr>
              <w:widowControl w:val="0"/>
              <w:tabs>
                <w:tab w:val="num" w:pos="576"/>
              </w:tabs>
              <w:suppressAutoHyphens/>
              <w:autoSpaceDN w:val="0"/>
              <w:jc w:val="center"/>
              <w:textAlignment w:val="baseline"/>
              <w:rPr>
                <w:sz w:val="22"/>
                <w:szCs w:val="22"/>
                <w:lang w:val="lv-LV" w:eastAsia="en-US"/>
              </w:rPr>
            </w:pPr>
            <w:r w:rsidRPr="00A136C2">
              <w:rPr>
                <w:sz w:val="22"/>
                <w:szCs w:val="22"/>
                <w:lang w:val="lv-LV" w:eastAsia="en-US"/>
              </w:rPr>
              <w:t>gab.</w:t>
            </w:r>
          </w:p>
        </w:tc>
        <w:tc>
          <w:tcPr>
            <w:tcW w:w="992" w:type="dxa"/>
            <w:vAlign w:val="center"/>
          </w:tcPr>
          <w:p w14:paraId="4314D665" w14:textId="77777777" w:rsidR="0030712F" w:rsidRPr="00A136C2" w:rsidRDefault="0030712F" w:rsidP="00201FC9">
            <w:pPr>
              <w:widowControl w:val="0"/>
              <w:tabs>
                <w:tab w:val="num" w:pos="576"/>
              </w:tabs>
              <w:suppressAutoHyphens/>
              <w:autoSpaceDN w:val="0"/>
              <w:jc w:val="center"/>
              <w:textAlignment w:val="baseline"/>
              <w:rPr>
                <w:sz w:val="22"/>
                <w:szCs w:val="22"/>
                <w:lang w:val="lv-LV" w:eastAsia="en-US"/>
              </w:rPr>
            </w:pPr>
            <w:r w:rsidRPr="00A136C2">
              <w:rPr>
                <w:sz w:val="22"/>
                <w:szCs w:val="22"/>
                <w:lang w:val="lv-LV" w:eastAsia="en-US"/>
              </w:rPr>
              <w:t>1</w:t>
            </w:r>
          </w:p>
        </w:tc>
      </w:tr>
      <w:tr w:rsidR="0030712F" w:rsidRPr="00A136C2" w14:paraId="5AB5A805" w14:textId="77777777" w:rsidTr="00201FC9">
        <w:tc>
          <w:tcPr>
            <w:tcW w:w="709" w:type="dxa"/>
            <w:vAlign w:val="center"/>
          </w:tcPr>
          <w:p w14:paraId="52334EE8" w14:textId="77777777" w:rsidR="0030712F" w:rsidRPr="00A136C2" w:rsidRDefault="0030712F" w:rsidP="00201FC9">
            <w:pPr>
              <w:widowControl w:val="0"/>
              <w:tabs>
                <w:tab w:val="num" w:pos="576"/>
              </w:tabs>
              <w:suppressAutoHyphens/>
              <w:autoSpaceDN w:val="0"/>
              <w:jc w:val="center"/>
              <w:textAlignment w:val="baseline"/>
              <w:rPr>
                <w:sz w:val="22"/>
                <w:szCs w:val="22"/>
                <w:lang w:val="lv-LV" w:eastAsia="en-US"/>
              </w:rPr>
            </w:pPr>
            <w:r w:rsidRPr="00A136C2">
              <w:rPr>
                <w:sz w:val="22"/>
                <w:szCs w:val="22"/>
                <w:lang w:val="lv-LV" w:eastAsia="en-US"/>
              </w:rPr>
              <w:t>3.</w:t>
            </w:r>
          </w:p>
        </w:tc>
        <w:tc>
          <w:tcPr>
            <w:tcW w:w="2693" w:type="dxa"/>
          </w:tcPr>
          <w:p w14:paraId="1566F9F8" w14:textId="77777777" w:rsidR="0030712F" w:rsidRPr="00A136C2" w:rsidRDefault="0030712F" w:rsidP="00201FC9">
            <w:pPr>
              <w:widowControl w:val="0"/>
              <w:tabs>
                <w:tab w:val="num" w:pos="576"/>
              </w:tabs>
              <w:suppressAutoHyphens/>
              <w:autoSpaceDN w:val="0"/>
              <w:jc w:val="both"/>
              <w:textAlignment w:val="baseline"/>
              <w:rPr>
                <w:sz w:val="22"/>
                <w:szCs w:val="22"/>
                <w:lang w:val="lv-LV" w:eastAsia="en-US"/>
              </w:rPr>
            </w:pPr>
            <w:r w:rsidRPr="00A136C2">
              <w:rPr>
                <w:sz w:val="22"/>
                <w:szCs w:val="22"/>
                <w:lang w:val="lv-LV" w:eastAsia="en-US"/>
              </w:rPr>
              <w:t>Detektors</w:t>
            </w:r>
          </w:p>
        </w:tc>
        <w:tc>
          <w:tcPr>
            <w:tcW w:w="1134" w:type="dxa"/>
            <w:vAlign w:val="center"/>
          </w:tcPr>
          <w:p w14:paraId="2A9050D9" w14:textId="77777777" w:rsidR="0030712F" w:rsidRPr="00A136C2" w:rsidRDefault="0030712F" w:rsidP="00201FC9">
            <w:pPr>
              <w:widowControl w:val="0"/>
              <w:tabs>
                <w:tab w:val="num" w:pos="576"/>
              </w:tabs>
              <w:suppressAutoHyphens/>
              <w:autoSpaceDN w:val="0"/>
              <w:jc w:val="center"/>
              <w:textAlignment w:val="baseline"/>
              <w:rPr>
                <w:sz w:val="22"/>
                <w:szCs w:val="22"/>
                <w:lang w:val="lv-LV" w:eastAsia="en-US"/>
              </w:rPr>
            </w:pPr>
            <w:r w:rsidRPr="00A136C2">
              <w:rPr>
                <w:sz w:val="22"/>
                <w:szCs w:val="22"/>
                <w:lang w:val="lv-LV" w:eastAsia="en-US"/>
              </w:rPr>
              <w:t>gab.</w:t>
            </w:r>
          </w:p>
        </w:tc>
        <w:tc>
          <w:tcPr>
            <w:tcW w:w="992" w:type="dxa"/>
            <w:vAlign w:val="center"/>
          </w:tcPr>
          <w:p w14:paraId="7D7A5FAF" w14:textId="77777777" w:rsidR="0030712F" w:rsidRPr="00A136C2" w:rsidRDefault="0030712F" w:rsidP="00201FC9">
            <w:pPr>
              <w:widowControl w:val="0"/>
              <w:tabs>
                <w:tab w:val="num" w:pos="576"/>
              </w:tabs>
              <w:suppressAutoHyphens/>
              <w:autoSpaceDN w:val="0"/>
              <w:jc w:val="center"/>
              <w:textAlignment w:val="baseline"/>
              <w:rPr>
                <w:sz w:val="22"/>
                <w:szCs w:val="22"/>
                <w:lang w:val="lv-LV" w:eastAsia="en-US"/>
              </w:rPr>
            </w:pPr>
            <w:r w:rsidRPr="00A136C2">
              <w:rPr>
                <w:sz w:val="22"/>
                <w:szCs w:val="22"/>
                <w:lang w:val="lv-LV" w:eastAsia="en-US"/>
              </w:rPr>
              <w:t>14</w:t>
            </w:r>
          </w:p>
        </w:tc>
      </w:tr>
      <w:tr w:rsidR="0030712F" w:rsidRPr="00A136C2" w14:paraId="5B1B26E3" w14:textId="77777777" w:rsidTr="00201FC9">
        <w:tc>
          <w:tcPr>
            <w:tcW w:w="709" w:type="dxa"/>
            <w:vAlign w:val="center"/>
          </w:tcPr>
          <w:p w14:paraId="05FBB3F1" w14:textId="77777777" w:rsidR="0030712F" w:rsidRPr="00A136C2" w:rsidRDefault="0030712F" w:rsidP="00201FC9">
            <w:pPr>
              <w:widowControl w:val="0"/>
              <w:tabs>
                <w:tab w:val="num" w:pos="576"/>
              </w:tabs>
              <w:suppressAutoHyphens/>
              <w:autoSpaceDN w:val="0"/>
              <w:jc w:val="center"/>
              <w:textAlignment w:val="baseline"/>
              <w:rPr>
                <w:sz w:val="22"/>
                <w:szCs w:val="22"/>
                <w:lang w:val="lv-LV" w:eastAsia="en-US"/>
              </w:rPr>
            </w:pPr>
            <w:r w:rsidRPr="00A136C2">
              <w:rPr>
                <w:sz w:val="22"/>
                <w:szCs w:val="22"/>
                <w:lang w:val="lv-LV" w:eastAsia="en-US"/>
              </w:rPr>
              <w:t>4.</w:t>
            </w:r>
          </w:p>
        </w:tc>
        <w:tc>
          <w:tcPr>
            <w:tcW w:w="2693" w:type="dxa"/>
          </w:tcPr>
          <w:p w14:paraId="2432DC26" w14:textId="77777777" w:rsidR="0030712F" w:rsidRPr="00A136C2" w:rsidRDefault="0030712F" w:rsidP="00201FC9">
            <w:pPr>
              <w:widowControl w:val="0"/>
              <w:tabs>
                <w:tab w:val="num" w:pos="576"/>
              </w:tabs>
              <w:suppressAutoHyphens/>
              <w:autoSpaceDN w:val="0"/>
              <w:jc w:val="both"/>
              <w:textAlignment w:val="baseline"/>
              <w:rPr>
                <w:sz w:val="22"/>
                <w:szCs w:val="22"/>
                <w:lang w:val="lv-LV" w:eastAsia="en-US"/>
              </w:rPr>
            </w:pPr>
            <w:proofErr w:type="spellStart"/>
            <w:r w:rsidRPr="00A136C2">
              <w:rPr>
                <w:sz w:val="22"/>
                <w:szCs w:val="22"/>
                <w:lang w:val="lv-LV" w:eastAsia="en-US"/>
              </w:rPr>
              <w:t>Ugunstrauksmes</w:t>
            </w:r>
            <w:proofErr w:type="spellEnd"/>
            <w:r w:rsidRPr="00A136C2">
              <w:rPr>
                <w:sz w:val="22"/>
                <w:szCs w:val="22"/>
                <w:lang w:val="lv-LV" w:eastAsia="en-US"/>
              </w:rPr>
              <w:t xml:space="preserve"> poga</w:t>
            </w:r>
          </w:p>
        </w:tc>
        <w:tc>
          <w:tcPr>
            <w:tcW w:w="1134" w:type="dxa"/>
            <w:vAlign w:val="center"/>
          </w:tcPr>
          <w:p w14:paraId="4E346F1A" w14:textId="77777777" w:rsidR="0030712F" w:rsidRPr="00A136C2" w:rsidRDefault="0030712F" w:rsidP="00201FC9">
            <w:pPr>
              <w:widowControl w:val="0"/>
              <w:tabs>
                <w:tab w:val="num" w:pos="576"/>
              </w:tabs>
              <w:suppressAutoHyphens/>
              <w:autoSpaceDN w:val="0"/>
              <w:jc w:val="center"/>
              <w:textAlignment w:val="baseline"/>
              <w:rPr>
                <w:sz w:val="22"/>
                <w:szCs w:val="22"/>
                <w:lang w:val="lv-LV" w:eastAsia="en-US"/>
              </w:rPr>
            </w:pPr>
            <w:r w:rsidRPr="00A136C2">
              <w:rPr>
                <w:sz w:val="22"/>
                <w:szCs w:val="22"/>
                <w:lang w:val="lv-LV" w:eastAsia="en-US"/>
              </w:rPr>
              <w:t>gab.</w:t>
            </w:r>
          </w:p>
        </w:tc>
        <w:tc>
          <w:tcPr>
            <w:tcW w:w="992" w:type="dxa"/>
            <w:vAlign w:val="center"/>
          </w:tcPr>
          <w:p w14:paraId="4C97155B" w14:textId="77777777" w:rsidR="0030712F" w:rsidRPr="00A136C2" w:rsidRDefault="0030712F" w:rsidP="00201FC9">
            <w:pPr>
              <w:widowControl w:val="0"/>
              <w:tabs>
                <w:tab w:val="num" w:pos="576"/>
              </w:tabs>
              <w:suppressAutoHyphens/>
              <w:autoSpaceDN w:val="0"/>
              <w:jc w:val="center"/>
              <w:textAlignment w:val="baseline"/>
              <w:rPr>
                <w:sz w:val="22"/>
                <w:szCs w:val="22"/>
                <w:lang w:val="lv-LV" w:eastAsia="en-US"/>
              </w:rPr>
            </w:pPr>
            <w:r w:rsidRPr="00A136C2">
              <w:rPr>
                <w:sz w:val="22"/>
                <w:szCs w:val="22"/>
                <w:lang w:val="lv-LV" w:eastAsia="en-US"/>
              </w:rPr>
              <w:t>1</w:t>
            </w:r>
          </w:p>
        </w:tc>
      </w:tr>
      <w:tr w:rsidR="0030712F" w:rsidRPr="00A136C2" w14:paraId="47AEE7B5" w14:textId="77777777" w:rsidTr="00201FC9">
        <w:tc>
          <w:tcPr>
            <w:tcW w:w="709" w:type="dxa"/>
            <w:vAlign w:val="center"/>
          </w:tcPr>
          <w:p w14:paraId="3BAFC2B5" w14:textId="77777777" w:rsidR="0030712F" w:rsidRPr="00A136C2" w:rsidRDefault="0030712F" w:rsidP="00201FC9">
            <w:pPr>
              <w:widowControl w:val="0"/>
              <w:tabs>
                <w:tab w:val="num" w:pos="576"/>
              </w:tabs>
              <w:suppressAutoHyphens/>
              <w:autoSpaceDN w:val="0"/>
              <w:jc w:val="center"/>
              <w:textAlignment w:val="baseline"/>
              <w:rPr>
                <w:sz w:val="22"/>
                <w:szCs w:val="22"/>
                <w:lang w:val="lv-LV" w:eastAsia="en-US"/>
              </w:rPr>
            </w:pPr>
            <w:r w:rsidRPr="00A136C2">
              <w:rPr>
                <w:sz w:val="22"/>
                <w:szCs w:val="22"/>
                <w:lang w:val="lv-LV" w:eastAsia="en-US"/>
              </w:rPr>
              <w:t>5.</w:t>
            </w:r>
          </w:p>
        </w:tc>
        <w:tc>
          <w:tcPr>
            <w:tcW w:w="2693" w:type="dxa"/>
          </w:tcPr>
          <w:p w14:paraId="60CD7756" w14:textId="77777777" w:rsidR="0030712F" w:rsidRPr="00A136C2" w:rsidRDefault="0030712F" w:rsidP="00201FC9">
            <w:pPr>
              <w:widowControl w:val="0"/>
              <w:tabs>
                <w:tab w:val="num" w:pos="576"/>
              </w:tabs>
              <w:suppressAutoHyphens/>
              <w:autoSpaceDN w:val="0"/>
              <w:jc w:val="both"/>
              <w:textAlignment w:val="baseline"/>
              <w:rPr>
                <w:sz w:val="22"/>
                <w:szCs w:val="22"/>
                <w:lang w:val="lv-LV" w:eastAsia="en-US"/>
              </w:rPr>
            </w:pPr>
            <w:r w:rsidRPr="00A136C2">
              <w:rPr>
                <w:sz w:val="22"/>
                <w:szCs w:val="22"/>
                <w:lang w:val="lv-LV" w:eastAsia="en-US"/>
              </w:rPr>
              <w:t>Kaste</w:t>
            </w:r>
          </w:p>
        </w:tc>
        <w:tc>
          <w:tcPr>
            <w:tcW w:w="1134" w:type="dxa"/>
            <w:vAlign w:val="center"/>
          </w:tcPr>
          <w:p w14:paraId="4568196D" w14:textId="77777777" w:rsidR="0030712F" w:rsidRPr="00A136C2" w:rsidRDefault="0030712F" w:rsidP="00201FC9">
            <w:pPr>
              <w:widowControl w:val="0"/>
              <w:tabs>
                <w:tab w:val="num" w:pos="576"/>
              </w:tabs>
              <w:suppressAutoHyphens/>
              <w:autoSpaceDN w:val="0"/>
              <w:jc w:val="center"/>
              <w:textAlignment w:val="baseline"/>
              <w:rPr>
                <w:sz w:val="22"/>
                <w:szCs w:val="22"/>
                <w:lang w:val="lv-LV" w:eastAsia="en-US"/>
              </w:rPr>
            </w:pPr>
            <w:r w:rsidRPr="00A136C2">
              <w:rPr>
                <w:sz w:val="22"/>
                <w:szCs w:val="22"/>
                <w:lang w:val="lv-LV" w:eastAsia="en-US"/>
              </w:rPr>
              <w:t>gab.</w:t>
            </w:r>
          </w:p>
        </w:tc>
        <w:tc>
          <w:tcPr>
            <w:tcW w:w="992" w:type="dxa"/>
            <w:vAlign w:val="center"/>
          </w:tcPr>
          <w:p w14:paraId="45A435C0" w14:textId="77777777" w:rsidR="0030712F" w:rsidRPr="00A136C2" w:rsidRDefault="0030712F" w:rsidP="00201FC9">
            <w:pPr>
              <w:widowControl w:val="0"/>
              <w:tabs>
                <w:tab w:val="num" w:pos="576"/>
              </w:tabs>
              <w:suppressAutoHyphens/>
              <w:autoSpaceDN w:val="0"/>
              <w:jc w:val="center"/>
              <w:textAlignment w:val="baseline"/>
              <w:rPr>
                <w:sz w:val="22"/>
                <w:szCs w:val="22"/>
                <w:lang w:val="lv-LV" w:eastAsia="en-US"/>
              </w:rPr>
            </w:pPr>
            <w:r w:rsidRPr="00A136C2">
              <w:rPr>
                <w:sz w:val="22"/>
                <w:szCs w:val="22"/>
                <w:lang w:val="lv-LV" w:eastAsia="en-US"/>
              </w:rPr>
              <w:t>1</w:t>
            </w:r>
          </w:p>
        </w:tc>
      </w:tr>
      <w:tr w:rsidR="0030712F" w:rsidRPr="00A136C2" w14:paraId="02C598EA" w14:textId="77777777" w:rsidTr="00201FC9">
        <w:tc>
          <w:tcPr>
            <w:tcW w:w="709" w:type="dxa"/>
            <w:vAlign w:val="center"/>
          </w:tcPr>
          <w:p w14:paraId="1BFBE63E" w14:textId="77777777" w:rsidR="0030712F" w:rsidRPr="00A136C2" w:rsidRDefault="0030712F" w:rsidP="00201FC9">
            <w:pPr>
              <w:widowControl w:val="0"/>
              <w:tabs>
                <w:tab w:val="num" w:pos="576"/>
              </w:tabs>
              <w:suppressAutoHyphens/>
              <w:autoSpaceDN w:val="0"/>
              <w:jc w:val="center"/>
              <w:textAlignment w:val="baseline"/>
              <w:rPr>
                <w:sz w:val="22"/>
                <w:szCs w:val="22"/>
                <w:lang w:val="lv-LV" w:eastAsia="en-US"/>
              </w:rPr>
            </w:pPr>
            <w:r w:rsidRPr="00A136C2">
              <w:rPr>
                <w:sz w:val="22"/>
                <w:szCs w:val="22"/>
                <w:lang w:val="lv-LV" w:eastAsia="en-US"/>
              </w:rPr>
              <w:t>6.</w:t>
            </w:r>
          </w:p>
        </w:tc>
        <w:tc>
          <w:tcPr>
            <w:tcW w:w="2693" w:type="dxa"/>
          </w:tcPr>
          <w:p w14:paraId="29BCAA0C" w14:textId="77777777" w:rsidR="0030712F" w:rsidRPr="00A136C2" w:rsidRDefault="0030712F" w:rsidP="00201FC9">
            <w:pPr>
              <w:widowControl w:val="0"/>
              <w:tabs>
                <w:tab w:val="num" w:pos="576"/>
              </w:tabs>
              <w:suppressAutoHyphens/>
              <w:autoSpaceDN w:val="0"/>
              <w:jc w:val="both"/>
              <w:textAlignment w:val="baseline"/>
              <w:rPr>
                <w:sz w:val="22"/>
                <w:szCs w:val="22"/>
                <w:lang w:val="lv-LV" w:eastAsia="en-US"/>
              </w:rPr>
            </w:pPr>
            <w:r w:rsidRPr="00A136C2">
              <w:rPr>
                <w:sz w:val="22"/>
                <w:szCs w:val="22"/>
                <w:lang w:val="lv-LV" w:eastAsia="en-US"/>
              </w:rPr>
              <w:t>Baterija</w:t>
            </w:r>
          </w:p>
        </w:tc>
        <w:tc>
          <w:tcPr>
            <w:tcW w:w="1134" w:type="dxa"/>
            <w:vAlign w:val="center"/>
          </w:tcPr>
          <w:p w14:paraId="45D459D0" w14:textId="77777777" w:rsidR="0030712F" w:rsidRPr="00A136C2" w:rsidRDefault="0030712F" w:rsidP="00201FC9">
            <w:pPr>
              <w:widowControl w:val="0"/>
              <w:tabs>
                <w:tab w:val="num" w:pos="576"/>
              </w:tabs>
              <w:suppressAutoHyphens/>
              <w:autoSpaceDN w:val="0"/>
              <w:jc w:val="center"/>
              <w:textAlignment w:val="baseline"/>
              <w:rPr>
                <w:sz w:val="22"/>
                <w:szCs w:val="22"/>
                <w:lang w:val="lv-LV" w:eastAsia="en-US"/>
              </w:rPr>
            </w:pPr>
            <w:r w:rsidRPr="00A136C2">
              <w:rPr>
                <w:sz w:val="22"/>
                <w:szCs w:val="22"/>
                <w:lang w:val="lv-LV" w:eastAsia="en-US"/>
              </w:rPr>
              <w:t>gab.</w:t>
            </w:r>
          </w:p>
        </w:tc>
        <w:tc>
          <w:tcPr>
            <w:tcW w:w="992" w:type="dxa"/>
            <w:vAlign w:val="center"/>
          </w:tcPr>
          <w:p w14:paraId="7E865707" w14:textId="77777777" w:rsidR="0030712F" w:rsidRPr="00A136C2" w:rsidRDefault="0030712F" w:rsidP="00201FC9">
            <w:pPr>
              <w:widowControl w:val="0"/>
              <w:tabs>
                <w:tab w:val="num" w:pos="576"/>
              </w:tabs>
              <w:suppressAutoHyphens/>
              <w:autoSpaceDN w:val="0"/>
              <w:jc w:val="center"/>
              <w:textAlignment w:val="baseline"/>
              <w:rPr>
                <w:sz w:val="22"/>
                <w:szCs w:val="22"/>
                <w:lang w:val="lv-LV" w:eastAsia="en-US"/>
              </w:rPr>
            </w:pPr>
            <w:r w:rsidRPr="00A136C2">
              <w:rPr>
                <w:sz w:val="22"/>
                <w:szCs w:val="22"/>
                <w:lang w:val="lv-LV" w:eastAsia="en-US"/>
              </w:rPr>
              <w:t>1</w:t>
            </w:r>
          </w:p>
        </w:tc>
      </w:tr>
      <w:tr w:rsidR="0030712F" w:rsidRPr="00A136C2" w14:paraId="4C9B030C" w14:textId="77777777" w:rsidTr="00201FC9">
        <w:tc>
          <w:tcPr>
            <w:tcW w:w="709" w:type="dxa"/>
            <w:vAlign w:val="center"/>
          </w:tcPr>
          <w:p w14:paraId="7187F5BD" w14:textId="77777777" w:rsidR="0030712F" w:rsidRPr="00A136C2" w:rsidRDefault="0030712F" w:rsidP="00201FC9">
            <w:pPr>
              <w:widowControl w:val="0"/>
              <w:tabs>
                <w:tab w:val="num" w:pos="576"/>
              </w:tabs>
              <w:suppressAutoHyphens/>
              <w:autoSpaceDN w:val="0"/>
              <w:jc w:val="center"/>
              <w:textAlignment w:val="baseline"/>
              <w:rPr>
                <w:sz w:val="22"/>
                <w:szCs w:val="22"/>
                <w:lang w:val="lv-LV" w:eastAsia="en-US"/>
              </w:rPr>
            </w:pPr>
            <w:r w:rsidRPr="00A136C2">
              <w:rPr>
                <w:sz w:val="22"/>
                <w:szCs w:val="22"/>
                <w:lang w:val="lv-LV" w:eastAsia="en-US"/>
              </w:rPr>
              <w:t>7.</w:t>
            </w:r>
          </w:p>
        </w:tc>
        <w:tc>
          <w:tcPr>
            <w:tcW w:w="2693" w:type="dxa"/>
          </w:tcPr>
          <w:p w14:paraId="07EB3E5D" w14:textId="77777777" w:rsidR="0030712F" w:rsidRPr="00A136C2" w:rsidRDefault="0030712F" w:rsidP="00201FC9">
            <w:pPr>
              <w:widowControl w:val="0"/>
              <w:tabs>
                <w:tab w:val="num" w:pos="576"/>
              </w:tabs>
              <w:suppressAutoHyphens/>
              <w:autoSpaceDN w:val="0"/>
              <w:jc w:val="both"/>
              <w:textAlignment w:val="baseline"/>
              <w:rPr>
                <w:sz w:val="22"/>
                <w:szCs w:val="22"/>
                <w:lang w:val="lv-LV" w:eastAsia="en-US"/>
              </w:rPr>
            </w:pPr>
            <w:r w:rsidRPr="00A136C2">
              <w:rPr>
                <w:sz w:val="22"/>
                <w:szCs w:val="22"/>
                <w:lang w:val="lv-LV" w:eastAsia="en-US"/>
              </w:rPr>
              <w:t>Transformators</w:t>
            </w:r>
          </w:p>
        </w:tc>
        <w:tc>
          <w:tcPr>
            <w:tcW w:w="1134" w:type="dxa"/>
            <w:vAlign w:val="center"/>
          </w:tcPr>
          <w:p w14:paraId="66C43326" w14:textId="77777777" w:rsidR="0030712F" w:rsidRPr="00A136C2" w:rsidRDefault="0030712F" w:rsidP="00201FC9">
            <w:pPr>
              <w:widowControl w:val="0"/>
              <w:tabs>
                <w:tab w:val="num" w:pos="576"/>
              </w:tabs>
              <w:suppressAutoHyphens/>
              <w:autoSpaceDN w:val="0"/>
              <w:jc w:val="center"/>
              <w:textAlignment w:val="baseline"/>
              <w:rPr>
                <w:sz w:val="22"/>
                <w:szCs w:val="22"/>
                <w:lang w:val="lv-LV" w:eastAsia="en-US"/>
              </w:rPr>
            </w:pPr>
            <w:r w:rsidRPr="00A136C2">
              <w:rPr>
                <w:sz w:val="22"/>
                <w:szCs w:val="22"/>
                <w:lang w:val="lv-LV" w:eastAsia="en-US"/>
              </w:rPr>
              <w:t>gab.</w:t>
            </w:r>
          </w:p>
        </w:tc>
        <w:tc>
          <w:tcPr>
            <w:tcW w:w="992" w:type="dxa"/>
            <w:vAlign w:val="center"/>
          </w:tcPr>
          <w:p w14:paraId="0FEB2FF2" w14:textId="77777777" w:rsidR="0030712F" w:rsidRPr="00A136C2" w:rsidRDefault="0030712F" w:rsidP="00201FC9">
            <w:pPr>
              <w:widowControl w:val="0"/>
              <w:tabs>
                <w:tab w:val="num" w:pos="576"/>
              </w:tabs>
              <w:suppressAutoHyphens/>
              <w:autoSpaceDN w:val="0"/>
              <w:jc w:val="center"/>
              <w:textAlignment w:val="baseline"/>
              <w:rPr>
                <w:sz w:val="22"/>
                <w:szCs w:val="22"/>
                <w:lang w:val="lv-LV" w:eastAsia="en-US"/>
              </w:rPr>
            </w:pPr>
            <w:r w:rsidRPr="00A136C2">
              <w:rPr>
                <w:sz w:val="22"/>
                <w:szCs w:val="22"/>
                <w:lang w:val="lv-LV" w:eastAsia="en-US"/>
              </w:rPr>
              <w:t>1</w:t>
            </w:r>
          </w:p>
        </w:tc>
      </w:tr>
    </w:tbl>
    <w:p w14:paraId="71D0BCAC" w14:textId="77777777" w:rsidR="0030712F" w:rsidRPr="00A136C2" w:rsidRDefault="0030712F" w:rsidP="0030712F">
      <w:pPr>
        <w:widowControl w:val="0"/>
        <w:tabs>
          <w:tab w:val="num" w:pos="576"/>
        </w:tabs>
        <w:suppressAutoHyphens/>
        <w:autoSpaceDN w:val="0"/>
        <w:spacing w:before="120" w:after="120"/>
        <w:jc w:val="both"/>
        <w:textAlignment w:val="baseline"/>
        <w:rPr>
          <w:b/>
          <w:sz w:val="22"/>
          <w:szCs w:val="22"/>
          <w:lang w:val="lv-LV" w:eastAsia="en-US"/>
        </w:rPr>
      </w:pPr>
    </w:p>
    <w:p w14:paraId="7287DBC1" w14:textId="0BFF4931" w:rsidR="0030712F" w:rsidRPr="00A136C2" w:rsidRDefault="0030712F" w:rsidP="00C947F0">
      <w:pPr>
        <w:pStyle w:val="Sarakstarindkopa"/>
        <w:widowControl w:val="0"/>
        <w:numPr>
          <w:ilvl w:val="1"/>
          <w:numId w:val="9"/>
        </w:numPr>
        <w:tabs>
          <w:tab w:val="num" w:pos="576"/>
        </w:tabs>
        <w:autoSpaceDN w:val="0"/>
        <w:spacing w:before="120" w:after="120"/>
        <w:jc w:val="center"/>
        <w:textAlignment w:val="baseline"/>
        <w:rPr>
          <w:b/>
          <w:sz w:val="22"/>
          <w:szCs w:val="22"/>
          <w:lang w:eastAsia="en-US"/>
        </w:rPr>
      </w:pPr>
      <w:r w:rsidRPr="00A136C2">
        <w:rPr>
          <w:b/>
          <w:sz w:val="22"/>
          <w:szCs w:val="22"/>
          <w:lang w:eastAsia="en-US"/>
        </w:rPr>
        <w:t>TRAUKSMES IZZIŅOŠANAS SISTĒMA</w:t>
      </w:r>
    </w:p>
    <w:p w14:paraId="6106741F" w14:textId="77777777" w:rsidR="0030712F" w:rsidRPr="00A136C2" w:rsidRDefault="0030712F" w:rsidP="00201FC9">
      <w:pPr>
        <w:widowControl w:val="0"/>
        <w:tabs>
          <w:tab w:val="num" w:pos="576"/>
        </w:tabs>
        <w:suppressAutoHyphens/>
        <w:autoSpaceDN w:val="0"/>
        <w:spacing w:after="120"/>
        <w:jc w:val="both"/>
        <w:textAlignment w:val="baseline"/>
        <w:rPr>
          <w:sz w:val="22"/>
          <w:szCs w:val="22"/>
          <w:lang w:val="lv-LV" w:eastAsia="en-US"/>
        </w:rPr>
      </w:pPr>
      <w:r w:rsidRPr="00A136C2">
        <w:rPr>
          <w:sz w:val="22"/>
          <w:szCs w:val="22"/>
          <w:lang w:val="lv-LV" w:eastAsia="en-US"/>
        </w:rPr>
        <w:t>Apziņošanas sistēma: TAO</w:t>
      </w:r>
    </w:p>
    <w:p w14:paraId="4FA1B096" w14:textId="68ACDAC7" w:rsidR="0030712F" w:rsidRPr="00A136C2" w:rsidRDefault="0030712F" w:rsidP="00C947F0">
      <w:pPr>
        <w:widowControl w:val="0"/>
        <w:numPr>
          <w:ilvl w:val="0"/>
          <w:numId w:val="8"/>
        </w:numPr>
        <w:tabs>
          <w:tab w:val="num" w:pos="576"/>
        </w:tabs>
        <w:suppressAutoHyphens/>
        <w:autoSpaceDN w:val="0"/>
        <w:spacing w:after="120"/>
        <w:jc w:val="both"/>
        <w:textAlignment w:val="baseline"/>
        <w:rPr>
          <w:sz w:val="22"/>
          <w:szCs w:val="22"/>
          <w:lang w:val="lv-LV" w:eastAsia="en-US"/>
        </w:rPr>
      </w:pPr>
      <w:r w:rsidRPr="00A136C2">
        <w:rPr>
          <w:sz w:val="22"/>
          <w:szCs w:val="22"/>
          <w:lang w:val="lv-LV" w:eastAsia="en-US"/>
        </w:rPr>
        <w:t>Izziņošanas sist</w:t>
      </w:r>
      <w:r w:rsidR="005A7708">
        <w:rPr>
          <w:sz w:val="22"/>
          <w:szCs w:val="22"/>
          <w:lang w:val="lv-LV" w:eastAsia="en-US"/>
        </w:rPr>
        <w:t>ē</w:t>
      </w:r>
      <w:r w:rsidRPr="00A136C2">
        <w:rPr>
          <w:sz w:val="22"/>
          <w:szCs w:val="22"/>
          <w:lang w:val="lv-LV" w:eastAsia="en-US"/>
        </w:rPr>
        <w:t>mas bloks  TAO</w:t>
      </w:r>
    </w:p>
    <w:p w14:paraId="090056D8" w14:textId="77777777" w:rsidR="0030712F" w:rsidRPr="00A136C2" w:rsidRDefault="0030712F" w:rsidP="00C947F0">
      <w:pPr>
        <w:widowControl w:val="0"/>
        <w:numPr>
          <w:ilvl w:val="0"/>
          <w:numId w:val="8"/>
        </w:numPr>
        <w:tabs>
          <w:tab w:val="num" w:pos="576"/>
        </w:tabs>
        <w:suppressAutoHyphens/>
        <w:autoSpaceDN w:val="0"/>
        <w:spacing w:after="120"/>
        <w:jc w:val="both"/>
        <w:textAlignment w:val="baseline"/>
        <w:rPr>
          <w:sz w:val="22"/>
          <w:szCs w:val="22"/>
          <w:lang w:val="lv-LV" w:eastAsia="en-US"/>
        </w:rPr>
      </w:pPr>
      <w:r w:rsidRPr="00A136C2">
        <w:rPr>
          <w:sz w:val="22"/>
          <w:szCs w:val="22"/>
          <w:lang w:val="lv-LV" w:eastAsia="en-US"/>
        </w:rPr>
        <w:t>Skaļruņa selektors RM 9012</w:t>
      </w:r>
    </w:p>
    <w:p w14:paraId="23D81F9C" w14:textId="5A7AE7BD" w:rsidR="0030712F" w:rsidRPr="00A136C2" w:rsidRDefault="0030712F" w:rsidP="00C947F0">
      <w:pPr>
        <w:widowControl w:val="0"/>
        <w:numPr>
          <w:ilvl w:val="0"/>
          <w:numId w:val="8"/>
        </w:numPr>
        <w:tabs>
          <w:tab w:val="num" w:pos="576"/>
        </w:tabs>
        <w:suppressAutoHyphens/>
        <w:autoSpaceDN w:val="0"/>
        <w:spacing w:after="120"/>
        <w:jc w:val="both"/>
        <w:textAlignment w:val="baseline"/>
        <w:rPr>
          <w:b/>
          <w:bCs/>
          <w:sz w:val="22"/>
          <w:szCs w:val="22"/>
          <w:lang w:val="lv-LV" w:eastAsia="en-US"/>
        </w:rPr>
      </w:pPr>
      <w:r w:rsidRPr="00A136C2">
        <w:rPr>
          <w:sz w:val="22"/>
          <w:szCs w:val="22"/>
          <w:lang w:val="lv-LV" w:eastAsia="en-US"/>
        </w:rPr>
        <w:t>Online UPS 2KVA</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7"/>
        <w:gridCol w:w="1843"/>
        <w:gridCol w:w="1559"/>
      </w:tblGrid>
      <w:tr w:rsidR="0030712F" w:rsidRPr="00A136C2" w14:paraId="418D2AB3" w14:textId="77777777" w:rsidTr="00CE02E8">
        <w:tc>
          <w:tcPr>
            <w:tcW w:w="3397" w:type="dxa"/>
            <w:shd w:val="clear" w:color="auto" w:fill="F2F2F2" w:themeFill="background1" w:themeFillShade="F2"/>
            <w:vAlign w:val="center"/>
          </w:tcPr>
          <w:p w14:paraId="35415B58" w14:textId="77777777" w:rsidR="0030712F" w:rsidRPr="00A136C2" w:rsidRDefault="0030712F" w:rsidP="00201FC9">
            <w:pPr>
              <w:widowControl w:val="0"/>
              <w:tabs>
                <w:tab w:val="num" w:pos="576"/>
              </w:tabs>
              <w:suppressAutoHyphens/>
              <w:autoSpaceDN w:val="0"/>
              <w:jc w:val="center"/>
              <w:textAlignment w:val="baseline"/>
              <w:rPr>
                <w:b/>
                <w:bCs/>
                <w:sz w:val="22"/>
                <w:szCs w:val="22"/>
                <w:lang w:val="lv-LV" w:eastAsia="en-US"/>
              </w:rPr>
            </w:pPr>
            <w:r w:rsidRPr="00A136C2">
              <w:rPr>
                <w:b/>
                <w:bCs/>
                <w:sz w:val="22"/>
                <w:szCs w:val="22"/>
                <w:lang w:val="lv-LV" w:eastAsia="en-US"/>
              </w:rPr>
              <w:t>Telpas nosaukums</w:t>
            </w:r>
          </w:p>
        </w:tc>
        <w:tc>
          <w:tcPr>
            <w:tcW w:w="1843" w:type="dxa"/>
            <w:shd w:val="clear" w:color="auto" w:fill="F2F2F2" w:themeFill="background1" w:themeFillShade="F2"/>
            <w:vAlign w:val="center"/>
          </w:tcPr>
          <w:p w14:paraId="275A173C" w14:textId="77777777" w:rsidR="0030712F" w:rsidRPr="00A136C2" w:rsidRDefault="0030712F" w:rsidP="00201FC9">
            <w:pPr>
              <w:widowControl w:val="0"/>
              <w:tabs>
                <w:tab w:val="num" w:pos="576"/>
              </w:tabs>
              <w:suppressAutoHyphens/>
              <w:autoSpaceDN w:val="0"/>
              <w:jc w:val="center"/>
              <w:textAlignment w:val="baseline"/>
              <w:rPr>
                <w:b/>
                <w:bCs/>
                <w:sz w:val="22"/>
                <w:szCs w:val="22"/>
                <w:lang w:val="lv-LV" w:eastAsia="en-US"/>
              </w:rPr>
            </w:pPr>
            <w:r w:rsidRPr="00A136C2">
              <w:rPr>
                <w:b/>
                <w:bCs/>
                <w:sz w:val="22"/>
                <w:szCs w:val="22"/>
                <w:lang w:val="lv-LV" w:eastAsia="en-US"/>
              </w:rPr>
              <w:t>Stāvs</w:t>
            </w:r>
          </w:p>
        </w:tc>
        <w:tc>
          <w:tcPr>
            <w:tcW w:w="1559" w:type="dxa"/>
            <w:shd w:val="clear" w:color="auto" w:fill="F2F2F2" w:themeFill="background1" w:themeFillShade="F2"/>
            <w:vAlign w:val="center"/>
          </w:tcPr>
          <w:p w14:paraId="463A3196" w14:textId="77777777" w:rsidR="0030712F" w:rsidRPr="00A136C2" w:rsidRDefault="0030712F" w:rsidP="00201FC9">
            <w:pPr>
              <w:widowControl w:val="0"/>
              <w:tabs>
                <w:tab w:val="num" w:pos="576"/>
              </w:tabs>
              <w:suppressAutoHyphens/>
              <w:autoSpaceDN w:val="0"/>
              <w:jc w:val="center"/>
              <w:textAlignment w:val="baseline"/>
              <w:rPr>
                <w:b/>
                <w:bCs/>
                <w:sz w:val="22"/>
                <w:szCs w:val="22"/>
                <w:lang w:val="lv-LV" w:eastAsia="en-US"/>
              </w:rPr>
            </w:pPr>
            <w:r w:rsidRPr="00A136C2">
              <w:rPr>
                <w:b/>
                <w:bCs/>
                <w:sz w:val="22"/>
                <w:szCs w:val="22"/>
                <w:lang w:val="lv-LV" w:eastAsia="en-US"/>
              </w:rPr>
              <w:t>Sienas skaļruņu skaits</w:t>
            </w:r>
          </w:p>
        </w:tc>
      </w:tr>
      <w:tr w:rsidR="0030712F" w:rsidRPr="00A136C2" w14:paraId="769EE137" w14:textId="77777777" w:rsidTr="00CE02E8">
        <w:trPr>
          <w:trHeight w:val="255"/>
        </w:trPr>
        <w:tc>
          <w:tcPr>
            <w:tcW w:w="3397" w:type="dxa"/>
            <w:vMerge w:val="restart"/>
            <w:vAlign w:val="center"/>
          </w:tcPr>
          <w:p w14:paraId="5FABDB62" w14:textId="77777777" w:rsidR="0030712F" w:rsidRPr="00A136C2" w:rsidRDefault="0030712F" w:rsidP="00CE02E8">
            <w:pPr>
              <w:widowControl w:val="0"/>
              <w:tabs>
                <w:tab w:val="num" w:pos="576"/>
              </w:tabs>
              <w:suppressAutoHyphens/>
              <w:autoSpaceDN w:val="0"/>
              <w:textAlignment w:val="baseline"/>
              <w:rPr>
                <w:sz w:val="22"/>
                <w:szCs w:val="22"/>
                <w:lang w:val="lv-LV" w:eastAsia="en-US"/>
              </w:rPr>
            </w:pPr>
            <w:r w:rsidRPr="00A136C2">
              <w:rPr>
                <w:sz w:val="22"/>
                <w:szCs w:val="22"/>
                <w:lang w:val="lv-LV" w:eastAsia="en-US"/>
              </w:rPr>
              <w:t>1.korpuss</w:t>
            </w:r>
          </w:p>
        </w:tc>
        <w:tc>
          <w:tcPr>
            <w:tcW w:w="1843" w:type="dxa"/>
            <w:vAlign w:val="center"/>
          </w:tcPr>
          <w:p w14:paraId="5F0C2DF2" w14:textId="77777777" w:rsidR="0030712F" w:rsidRPr="00A136C2" w:rsidRDefault="0030712F" w:rsidP="00CE02E8">
            <w:pPr>
              <w:widowControl w:val="0"/>
              <w:tabs>
                <w:tab w:val="num" w:pos="576"/>
              </w:tabs>
              <w:suppressAutoHyphens/>
              <w:autoSpaceDN w:val="0"/>
              <w:jc w:val="center"/>
              <w:textAlignment w:val="baseline"/>
              <w:rPr>
                <w:sz w:val="22"/>
                <w:szCs w:val="22"/>
                <w:lang w:val="lv-LV" w:eastAsia="en-US"/>
              </w:rPr>
            </w:pPr>
            <w:r w:rsidRPr="00A136C2">
              <w:rPr>
                <w:sz w:val="22"/>
                <w:szCs w:val="22"/>
                <w:lang w:val="lv-LV" w:eastAsia="en-US"/>
              </w:rPr>
              <w:t>1.</w:t>
            </w:r>
          </w:p>
        </w:tc>
        <w:tc>
          <w:tcPr>
            <w:tcW w:w="1559" w:type="dxa"/>
            <w:vAlign w:val="center"/>
          </w:tcPr>
          <w:p w14:paraId="714B739A" w14:textId="77777777" w:rsidR="0030712F" w:rsidRPr="00A136C2" w:rsidRDefault="0030712F" w:rsidP="00CE02E8">
            <w:pPr>
              <w:widowControl w:val="0"/>
              <w:tabs>
                <w:tab w:val="num" w:pos="576"/>
              </w:tabs>
              <w:suppressAutoHyphens/>
              <w:autoSpaceDN w:val="0"/>
              <w:jc w:val="center"/>
              <w:textAlignment w:val="baseline"/>
              <w:rPr>
                <w:sz w:val="22"/>
                <w:szCs w:val="22"/>
                <w:lang w:val="lv-LV" w:eastAsia="en-US"/>
              </w:rPr>
            </w:pPr>
            <w:r w:rsidRPr="00A136C2">
              <w:rPr>
                <w:sz w:val="22"/>
                <w:szCs w:val="22"/>
                <w:lang w:val="lv-LV" w:eastAsia="en-US"/>
              </w:rPr>
              <w:t>36</w:t>
            </w:r>
          </w:p>
        </w:tc>
      </w:tr>
      <w:tr w:rsidR="0030712F" w:rsidRPr="00A136C2" w14:paraId="711C117F" w14:textId="77777777" w:rsidTr="00CE02E8">
        <w:trPr>
          <w:trHeight w:val="300"/>
        </w:trPr>
        <w:tc>
          <w:tcPr>
            <w:tcW w:w="3397" w:type="dxa"/>
            <w:vMerge/>
            <w:vAlign w:val="center"/>
          </w:tcPr>
          <w:p w14:paraId="4832E800" w14:textId="77777777" w:rsidR="0030712F" w:rsidRPr="00A136C2" w:rsidRDefault="0030712F" w:rsidP="00CE02E8">
            <w:pPr>
              <w:widowControl w:val="0"/>
              <w:tabs>
                <w:tab w:val="num" w:pos="576"/>
              </w:tabs>
              <w:suppressAutoHyphens/>
              <w:autoSpaceDN w:val="0"/>
              <w:textAlignment w:val="baseline"/>
              <w:rPr>
                <w:sz w:val="22"/>
                <w:szCs w:val="22"/>
                <w:lang w:val="lv-LV" w:eastAsia="en-US"/>
              </w:rPr>
            </w:pPr>
          </w:p>
        </w:tc>
        <w:tc>
          <w:tcPr>
            <w:tcW w:w="1843" w:type="dxa"/>
            <w:vAlign w:val="center"/>
          </w:tcPr>
          <w:p w14:paraId="63FB2CED" w14:textId="77777777" w:rsidR="0030712F" w:rsidRPr="00A136C2" w:rsidRDefault="0030712F" w:rsidP="00CE02E8">
            <w:pPr>
              <w:widowControl w:val="0"/>
              <w:tabs>
                <w:tab w:val="num" w:pos="576"/>
              </w:tabs>
              <w:suppressAutoHyphens/>
              <w:autoSpaceDN w:val="0"/>
              <w:jc w:val="center"/>
              <w:textAlignment w:val="baseline"/>
              <w:rPr>
                <w:sz w:val="22"/>
                <w:szCs w:val="22"/>
                <w:lang w:val="lv-LV" w:eastAsia="en-US"/>
              </w:rPr>
            </w:pPr>
            <w:r w:rsidRPr="00A136C2">
              <w:rPr>
                <w:sz w:val="22"/>
                <w:szCs w:val="22"/>
                <w:lang w:val="lv-LV" w:eastAsia="en-US"/>
              </w:rPr>
              <w:t>2.</w:t>
            </w:r>
          </w:p>
        </w:tc>
        <w:tc>
          <w:tcPr>
            <w:tcW w:w="1559" w:type="dxa"/>
            <w:vAlign w:val="center"/>
          </w:tcPr>
          <w:p w14:paraId="35F773A3" w14:textId="77777777" w:rsidR="0030712F" w:rsidRPr="00A136C2" w:rsidRDefault="0030712F" w:rsidP="00CE02E8">
            <w:pPr>
              <w:widowControl w:val="0"/>
              <w:tabs>
                <w:tab w:val="num" w:pos="576"/>
              </w:tabs>
              <w:suppressAutoHyphens/>
              <w:autoSpaceDN w:val="0"/>
              <w:jc w:val="center"/>
              <w:textAlignment w:val="baseline"/>
              <w:rPr>
                <w:sz w:val="22"/>
                <w:szCs w:val="22"/>
                <w:lang w:val="lv-LV" w:eastAsia="en-US"/>
              </w:rPr>
            </w:pPr>
            <w:r w:rsidRPr="00A136C2">
              <w:rPr>
                <w:sz w:val="22"/>
                <w:szCs w:val="22"/>
                <w:lang w:val="lv-LV" w:eastAsia="en-US"/>
              </w:rPr>
              <w:t>40</w:t>
            </w:r>
          </w:p>
        </w:tc>
      </w:tr>
      <w:tr w:rsidR="0030712F" w:rsidRPr="00A136C2" w14:paraId="0B8A1D41" w14:textId="77777777" w:rsidTr="00CE02E8">
        <w:trPr>
          <w:trHeight w:val="195"/>
        </w:trPr>
        <w:tc>
          <w:tcPr>
            <w:tcW w:w="3397" w:type="dxa"/>
            <w:vMerge w:val="restart"/>
            <w:vAlign w:val="center"/>
          </w:tcPr>
          <w:p w14:paraId="5CD83ACF" w14:textId="77777777" w:rsidR="0030712F" w:rsidRPr="00A136C2" w:rsidRDefault="0030712F" w:rsidP="00CE02E8">
            <w:pPr>
              <w:widowControl w:val="0"/>
              <w:tabs>
                <w:tab w:val="num" w:pos="576"/>
              </w:tabs>
              <w:suppressAutoHyphens/>
              <w:autoSpaceDN w:val="0"/>
              <w:textAlignment w:val="baseline"/>
              <w:rPr>
                <w:sz w:val="22"/>
                <w:szCs w:val="22"/>
                <w:lang w:val="lv-LV" w:eastAsia="en-US"/>
              </w:rPr>
            </w:pPr>
            <w:r w:rsidRPr="00A136C2">
              <w:rPr>
                <w:sz w:val="22"/>
                <w:szCs w:val="22"/>
                <w:lang w:val="lv-LV" w:eastAsia="en-US"/>
              </w:rPr>
              <w:t>2.korpuss</w:t>
            </w:r>
          </w:p>
        </w:tc>
        <w:tc>
          <w:tcPr>
            <w:tcW w:w="1843" w:type="dxa"/>
            <w:vAlign w:val="center"/>
          </w:tcPr>
          <w:p w14:paraId="6E54F2D6" w14:textId="77777777" w:rsidR="0030712F" w:rsidRPr="00A136C2" w:rsidRDefault="0030712F" w:rsidP="00CE02E8">
            <w:pPr>
              <w:widowControl w:val="0"/>
              <w:tabs>
                <w:tab w:val="num" w:pos="576"/>
              </w:tabs>
              <w:suppressAutoHyphens/>
              <w:autoSpaceDN w:val="0"/>
              <w:jc w:val="center"/>
              <w:textAlignment w:val="baseline"/>
              <w:rPr>
                <w:sz w:val="22"/>
                <w:szCs w:val="22"/>
                <w:lang w:val="lv-LV" w:eastAsia="en-US"/>
              </w:rPr>
            </w:pPr>
            <w:r w:rsidRPr="00A136C2">
              <w:rPr>
                <w:sz w:val="22"/>
                <w:szCs w:val="22"/>
                <w:lang w:val="lv-LV" w:eastAsia="en-US"/>
              </w:rPr>
              <w:t>1.</w:t>
            </w:r>
          </w:p>
        </w:tc>
        <w:tc>
          <w:tcPr>
            <w:tcW w:w="1559" w:type="dxa"/>
            <w:vAlign w:val="center"/>
          </w:tcPr>
          <w:p w14:paraId="4BF4DB33" w14:textId="77777777" w:rsidR="0030712F" w:rsidRPr="00A136C2" w:rsidRDefault="0030712F" w:rsidP="00CE02E8">
            <w:pPr>
              <w:widowControl w:val="0"/>
              <w:tabs>
                <w:tab w:val="num" w:pos="576"/>
              </w:tabs>
              <w:suppressAutoHyphens/>
              <w:autoSpaceDN w:val="0"/>
              <w:jc w:val="center"/>
              <w:textAlignment w:val="baseline"/>
              <w:rPr>
                <w:sz w:val="22"/>
                <w:szCs w:val="22"/>
                <w:lang w:val="lv-LV" w:eastAsia="en-US"/>
              </w:rPr>
            </w:pPr>
            <w:r w:rsidRPr="00A136C2">
              <w:rPr>
                <w:sz w:val="22"/>
                <w:szCs w:val="22"/>
                <w:lang w:val="lv-LV" w:eastAsia="en-US"/>
              </w:rPr>
              <w:t>28</w:t>
            </w:r>
          </w:p>
        </w:tc>
      </w:tr>
      <w:tr w:rsidR="0030712F" w:rsidRPr="00A136C2" w14:paraId="3F5C64AB" w14:textId="77777777" w:rsidTr="00CE02E8">
        <w:trPr>
          <w:trHeight w:val="345"/>
        </w:trPr>
        <w:tc>
          <w:tcPr>
            <w:tcW w:w="3397" w:type="dxa"/>
            <w:vMerge/>
            <w:vAlign w:val="center"/>
          </w:tcPr>
          <w:p w14:paraId="4C910567" w14:textId="77777777" w:rsidR="0030712F" w:rsidRPr="00A136C2" w:rsidRDefault="0030712F" w:rsidP="00CE02E8">
            <w:pPr>
              <w:widowControl w:val="0"/>
              <w:tabs>
                <w:tab w:val="num" w:pos="576"/>
              </w:tabs>
              <w:suppressAutoHyphens/>
              <w:autoSpaceDN w:val="0"/>
              <w:textAlignment w:val="baseline"/>
              <w:rPr>
                <w:sz w:val="22"/>
                <w:szCs w:val="22"/>
                <w:lang w:val="lv-LV" w:eastAsia="en-US"/>
              </w:rPr>
            </w:pPr>
          </w:p>
        </w:tc>
        <w:tc>
          <w:tcPr>
            <w:tcW w:w="1843" w:type="dxa"/>
            <w:vAlign w:val="center"/>
          </w:tcPr>
          <w:p w14:paraId="7289227F" w14:textId="77777777" w:rsidR="0030712F" w:rsidRPr="00A136C2" w:rsidRDefault="0030712F" w:rsidP="00CE02E8">
            <w:pPr>
              <w:widowControl w:val="0"/>
              <w:tabs>
                <w:tab w:val="num" w:pos="576"/>
              </w:tabs>
              <w:suppressAutoHyphens/>
              <w:autoSpaceDN w:val="0"/>
              <w:jc w:val="center"/>
              <w:textAlignment w:val="baseline"/>
              <w:rPr>
                <w:sz w:val="22"/>
                <w:szCs w:val="22"/>
                <w:lang w:val="lv-LV" w:eastAsia="en-US"/>
              </w:rPr>
            </w:pPr>
            <w:r w:rsidRPr="00A136C2">
              <w:rPr>
                <w:sz w:val="22"/>
                <w:szCs w:val="22"/>
                <w:lang w:val="lv-LV" w:eastAsia="en-US"/>
              </w:rPr>
              <w:t>2.</w:t>
            </w:r>
          </w:p>
        </w:tc>
        <w:tc>
          <w:tcPr>
            <w:tcW w:w="1559" w:type="dxa"/>
            <w:vAlign w:val="center"/>
          </w:tcPr>
          <w:p w14:paraId="11FD596D" w14:textId="77777777" w:rsidR="0030712F" w:rsidRPr="00A136C2" w:rsidRDefault="0030712F" w:rsidP="00CE02E8">
            <w:pPr>
              <w:widowControl w:val="0"/>
              <w:tabs>
                <w:tab w:val="num" w:pos="576"/>
              </w:tabs>
              <w:suppressAutoHyphens/>
              <w:autoSpaceDN w:val="0"/>
              <w:jc w:val="center"/>
              <w:textAlignment w:val="baseline"/>
              <w:rPr>
                <w:sz w:val="22"/>
                <w:szCs w:val="22"/>
                <w:lang w:val="lv-LV" w:eastAsia="en-US"/>
              </w:rPr>
            </w:pPr>
            <w:r w:rsidRPr="00A136C2">
              <w:rPr>
                <w:sz w:val="22"/>
                <w:szCs w:val="22"/>
                <w:lang w:val="lv-LV" w:eastAsia="en-US"/>
              </w:rPr>
              <w:t>35</w:t>
            </w:r>
          </w:p>
        </w:tc>
      </w:tr>
      <w:tr w:rsidR="0030712F" w:rsidRPr="00A136C2" w14:paraId="5FC0C9AE" w14:textId="77777777" w:rsidTr="00CE02E8">
        <w:trPr>
          <w:trHeight w:val="252"/>
        </w:trPr>
        <w:tc>
          <w:tcPr>
            <w:tcW w:w="3397" w:type="dxa"/>
            <w:vMerge w:val="restart"/>
            <w:vAlign w:val="center"/>
          </w:tcPr>
          <w:p w14:paraId="568EC531" w14:textId="77777777" w:rsidR="0030712F" w:rsidRPr="00A136C2" w:rsidRDefault="0030712F" w:rsidP="00CE02E8">
            <w:pPr>
              <w:widowControl w:val="0"/>
              <w:tabs>
                <w:tab w:val="num" w:pos="576"/>
              </w:tabs>
              <w:suppressAutoHyphens/>
              <w:autoSpaceDN w:val="0"/>
              <w:textAlignment w:val="baseline"/>
              <w:rPr>
                <w:sz w:val="22"/>
                <w:szCs w:val="22"/>
                <w:lang w:val="lv-LV" w:eastAsia="en-US"/>
              </w:rPr>
            </w:pPr>
            <w:r w:rsidRPr="00A136C2">
              <w:rPr>
                <w:sz w:val="22"/>
                <w:szCs w:val="22"/>
                <w:lang w:val="lv-LV" w:eastAsia="en-US"/>
              </w:rPr>
              <w:t>3.korpuss</w:t>
            </w:r>
          </w:p>
        </w:tc>
        <w:tc>
          <w:tcPr>
            <w:tcW w:w="1843" w:type="dxa"/>
            <w:vAlign w:val="center"/>
          </w:tcPr>
          <w:p w14:paraId="3E2FD72C" w14:textId="77777777" w:rsidR="0030712F" w:rsidRPr="00A136C2" w:rsidRDefault="0030712F" w:rsidP="00CE02E8">
            <w:pPr>
              <w:widowControl w:val="0"/>
              <w:tabs>
                <w:tab w:val="num" w:pos="576"/>
              </w:tabs>
              <w:suppressAutoHyphens/>
              <w:autoSpaceDN w:val="0"/>
              <w:jc w:val="center"/>
              <w:textAlignment w:val="baseline"/>
              <w:rPr>
                <w:sz w:val="22"/>
                <w:szCs w:val="22"/>
                <w:lang w:val="lv-LV" w:eastAsia="en-US"/>
              </w:rPr>
            </w:pPr>
            <w:r w:rsidRPr="00A136C2">
              <w:rPr>
                <w:sz w:val="22"/>
                <w:szCs w:val="22"/>
                <w:lang w:val="lv-LV" w:eastAsia="en-US"/>
              </w:rPr>
              <w:t>1.</w:t>
            </w:r>
          </w:p>
        </w:tc>
        <w:tc>
          <w:tcPr>
            <w:tcW w:w="1559" w:type="dxa"/>
            <w:vAlign w:val="center"/>
          </w:tcPr>
          <w:p w14:paraId="4C5E7BD0" w14:textId="77777777" w:rsidR="0030712F" w:rsidRPr="00A136C2" w:rsidRDefault="0030712F" w:rsidP="00CE02E8">
            <w:pPr>
              <w:widowControl w:val="0"/>
              <w:tabs>
                <w:tab w:val="num" w:pos="576"/>
              </w:tabs>
              <w:suppressAutoHyphens/>
              <w:autoSpaceDN w:val="0"/>
              <w:jc w:val="center"/>
              <w:textAlignment w:val="baseline"/>
              <w:rPr>
                <w:sz w:val="22"/>
                <w:szCs w:val="22"/>
                <w:lang w:val="lv-LV" w:eastAsia="en-US"/>
              </w:rPr>
            </w:pPr>
            <w:r w:rsidRPr="00A136C2">
              <w:rPr>
                <w:sz w:val="22"/>
                <w:szCs w:val="22"/>
                <w:lang w:val="lv-LV" w:eastAsia="en-US"/>
              </w:rPr>
              <w:t>27</w:t>
            </w:r>
          </w:p>
        </w:tc>
      </w:tr>
      <w:tr w:rsidR="0030712F" w:rsidRPr="00A136C2" w14:paraId="180C0B97" w14:textId="77777777" w:rsidTr="00CE02E8">
        <w:trPr>
          <w:trHeight w:val="285"/>
        </w:trPr>
        <w:tc>
          <w:tcPr>
            <w:tcW w:w="3397" w:type="dxa"/>
            <w:vMerge/>
            <w:vAlign w:val="center"/>
          </w:tcPr>
          <w:p w14:paraId="0206005E" w14:textId="77777777" w:rsidR="0030712F" w:rsidRPr="00A136C2" w:rsidRDefault="0030712F" w:rsidP="00CE02E8">
            <w:pPr>
              <w:widowControl w:val="0"/>
              <w:tabs>
                <w:tab w:val="num" w:pos="576"/>
              </w:tabs>
              <w:suppressAutoHyphens/>
              <w:autoSpaceDN w:val="0"/>
              <w:textAlignment w:val="baseline"/>
              <w:rPr>
                <w:sz w:val="22"/>
                <w:szCs w:val="22"/>
                <w:lang w:val="lv-LV" w:eastAsia="en-US"/>
              </w:rPr>
            </w:pPr>
          </w:p>
        </w:tc>
        <w:tc>
          <w:tcPr>
            <w:tcW w:w="1843" w:type="dxa"/>
            <w:vAlign w:val="center"/>
          </w:tcPr>
          <w:p w14:paraId="3B48B5B2" w14:textId="77777777" w:rsidR="0030712F" w:rsidRPr="00A136C2" w:rsidRDefault="0030712F" w:rsidP="00CE02E8">
            <w:pPr>
              <w:widowControl w:val="0"/>
              <w:tabs>
                <w:tab w:val="num" w:pos="576"/>
              </w:tabs>
              <w:suppressAutoHyphens/>
              <w:autoSpaceDN w:val="0"/>
              <w:jc w:val="center"/>
              <w:textAlignment w:val="baseline"/>
              <w:rPr>
                <w:sz w:val="22"/>
                <w:szCs w:val="22"/>
                <w:lang w:val="lv-LV" w:eastAsia="en-US"/>
              </w:rPr>
            </w:pPr>
            <w:r w:rsidRPr="00A136C2">
              <w:rPr>
                <w:sz w:val="22"/>
                <w:szCs w:val="22"/>
                <w:lang w:val="lv-LV" w:eastAsia="en-US"/>
              </w:rPr>
              <w:t>2.</w:t>
            </w:r>
          </w:p>
        </w:tc>
        <w:tc>
          <w:tcPr>
            <w:tcW w:w="1559" w:type="dxa"/>
            <w:vAlign w:val="center"/>
          </w:tcPr>
          <w:p w14:paraId="6F6F3333" w14:textId="77777777" w:rsidR="0030712F" w:rsidRPr="00A136C2" w:rsidRDefault="0030712F" w:rsidP="00CE02E8">
            <w:pPr>
              <w:widowControl w:val="0"/>
              <w:tabs>
                <w:tab w:val="num" w:pos="576"/>
              </w:tabs>
              <w:suppressAutoHyphens/>
              <w:autoSpaceDN w:val="0"/>
              <w:jc w:val="center"/>
              <w:textAlignment w:val="baseline"/>
              <w:rPr>
                <w:sz w:val="22"/>
                <w:szCs w:val="22"/>
                <w:lang w:val="lv-LV" w:eastAsia="en-US"/>
              </w:rPr>
            </w:pPr>
            <w:r w:rsidRPr="00A136C2">
              <w:rPr>
                <w:sz w:val="22"/>
                <w:szCs w:val="22"/>
                <w:lang w:val="lv-LV" w:eastAsia="en-US"/>
              </w:rPr>
              <w:t>27</w:t>
            </w:r>
          </w:p>
        </w:tc>
      </w:tr>
      <w:tr w:rsidR="0030712F" w:rsidRPr="00A136C2" w14:paraId="7EBB54FF" w14:textId="77777777" w:rsidTr="00CE02E8">
        <w:trPr>
          <w:trHeight w:val="456"/>
        </w:trPr>
        <w:tc>
          <w:tcPr>
            <w:tcW w:w="3397" w:type="dxa"/>
            <w:vAlign w:val="center"/>
          </w:tcPr>
          <w:p w14:paraId="21254E3D" w14:textId="2BCBE0DF" w:rsidR="0030712F" w:rsidRPr="00A136C2" w:rsidRDefault="00201FC9" w:rsidP="00CE02E8">
            <w:pPr>
              <w:widowControl w:val="0"/>
              <w:tabs>
                <w:tab w:val="num" w:pos="576"/>
              </w:tabs>
              <w:suppressAutoHyphens/>
              <w:autoSpaceDN w:val="0"/>
              <w:textAlignment w:val="baseline"/>
              <w:rPr>
                <w:sz w:val="22"/>
                <w:szCs w:val="22"/>
                <w:lang w:val="lv-LV" w:eastAsia="en-US"/>
              </w:rPr>
            </w:pPr>
            <w:r w:rsidRPr="00A136C2">
              <w:rPr>
                <w:sz w:val="22"/>
                <w:szCs w:val="22"/>
                <w:lang w:val="lv-LV" w:eastAsia="en-US"/>
              </w:rPr>
              <w:t>Pārejas</w:t>
            </w:r>
            <w:r w:rsidR="0030712F" w:rsidRPr="00A136C2">
              <w:rPr>
                <w:sz w:val="22"/>
                <w:szCs w:val="22"/>
                <w:lang w:val="lv-LV" w:eastAsia="en-US"/>
              </w:rPr>
              <w:t xml:space="preserve"> koridors no 1. uz 2 .korpusu</w:t>
            </w:r>
          </w:p>
          <w:p w14:paraId="2F373E59" w14:textId="77777777" w:rsidR="0030712F" w:rsidRPr="00A136C2" w:rsidRDefault="0030712F" w:rsidP="00CE02E8">
            <w:pPr>
              <w:widowControl w:val="0"/>
              <w:tabs>
                <w:tab w:val="num" w:pos="576"/>
              </w:tabs>
              <w:suppressAutoHyphens/>
              <w:autoSpaceDN w:val="0"/>
              <w:textAlignment w:val="baseline"/>
              <w:rPr>
                <w:sz w:val="22"/>
                <w:szCs w:val="22"/>
                <w:lang w:val="lv-LV" w:eastAsia="en-US"/>
              </w:rPr>
            </w:pPr>
          </w:p>
        </w:tc>
        <w:tc>
          <w:tcPr>
            <w:tcW w:w="1843" w:type="dxa"/>
            <w:vAlign w:val="center"/>
          </w:tcPr>
          <w:p w14:paraId="755F9B0B" w14:textId="77777777" w:rsidR="0030712F" w:rsidRPr="00A136C2" w:rsidRDefault="0030712F" w:rsidP="00CE02E8">
            <w:pPr>
              <w:widowControl w:val="0"/>
              <w:tabs>
                <w:tab w:val="num" w:pos="576"/>
              </w:tabs>
              <w:suppressAutoHyphens/>
              <w:autoSpaceDN w:val="0"/>
              <w:jc w:val="center"/>
              <w:textAlignment w:val="baseline"/>
              <w:rPr>
                <w:sz w:val="22"/>
                <w:szCs w:val="22"/>
                <w:lang w:val="lv-LV" w:eastAsia="en-US"/>
              </w:rPr>
            </w:pPr>
            <w:r w:rsidRPr="00A136C2">
              <w:rPr>
                <w:sz w:val="22"/>
                <w:szCs w:val="22"/>
                <w:lang w:val="lv-LV" w:eastAsia="en-US"/>
              </w:rPr>
              <w:t>1.</w:t>
            </w:r>
          </w:p>
        </w:tc>
        <w:tc>
          <w:tcPr>
            <w:tcW w:w="1559" w:type="dxa"/>
            <w:vAlign w:val="center"/>
          </w:tcPr>
          <w:p w14:paraId="6FCBF678" w14:textId="77777777" w:rsidR="0030712F" w:rsidRPr="00A136C2" w:rsidRDefault="0030712F" w:rsidP="00CE02E8">
            <w:pPr>
              <w:widowControl w:val="0"/>
              <w:tabs>
                <w:tab w:val="num" w:pos="576"/>
              </w:tabs>
              <w:suppressAutoHyphens/>
              <w:autoSpaceDN w:val="0"/>
              <w:jc w:val="center"/>
              <w:textAlignment w:val="baseline"/>
              <w:rPr>
                <w:sz w:val="22"/>
                <w:szCs w:val="22"/>
                <w:lang w:val="lv-LV" w:eastAsia="en-US"/>
              </w:rPr>
            </w:pPr>
            <w:r w:rsidRPr="00A136C2">
              <w:rPr>
                <w:sz w:val="22"/>
                <w:szCs w:val="22"/>
                <w:lang w:val="lv-LV" w:eastAsia="en-US"/>
              </w:rPr>
              <w:t>2</w:t>
            </w:r>
          </w:p>
        </w:tc>
      </w:tr>
      <w:tr w:rsidR="0030712F" w:rsidRPr="00A136C2" w14:paraId="01497499" w14:textId="77777777" w:rsidTr="00CE02E8">
        <w:trPr>
          <w:trHeight w:val="300"/>
        </w:trPr>
        <w:tc>
          <w:tcPr>
            <w:tcW w:w="3397" w:type="dxa"/>
            <w:vAlign w:val="center"/>
          </w:tcPr>
          <w:p w14:paraId="73B8C121" w14:textId="60BDAE69" w:rsidR="0030712F" w:rsidRPr="00A136C2" w:rsidRDefault="00201FC9" w:rsidP="00CE02E8">
            <w:pPr>
              <w:widowControl w:val="0"/>
              <w:tabs>
                <w:tab w:val="num" w:pos="576"/>
              </w:tabs>
              <w:suppressAutoHyphens/>
              <w:autoSpaceDN w:val="0"/>
              <w:textAlignment w:val="baseline"/>
              <w:rPr>
                <w:sz w:val="22"/>
                <w:szCs w:val="22"/>
                <w:lang w:val="lv-LV" w:eastAsia="en-US"/>
              </w:rPr>
            </w:pPr>
            <w:r w:rsidRPr="00A136C2">
              <w:rPr>
                <w:sz w:val="22"/>
                <w:szCs w:val="22"/>
                <w:lang w:val="lv-LV" w:eastAsia="en-US"/>
              </w:rPr>
              <w:t>Pārejas</w:t>
            </w:r>
            <w:r w:rsidR="0030712F" w:rsidRPr="00A136C2">
              <w:rPr>
                <w:sz w:val="22"/>
                <w:szCs w:val="22"/>
                <w:lang w:val="lv-LV" w:eastAsia="en-US"/>
              </w:rPr>
              <w:t xml:space="preserve"> koridors no 2. uz 3.korpusu</w:t>
            </w:r>
          </w:p>
        </w:tc>
        <w:tc>
          <w:tcPr>
            <w:tcW w:w="1843" w:type="dxa"/>
            <w:vAlign w:val="center"/>
          </w:tcPr>
          <w:p w14:paraId="11D610FE" w14:textId="77777777" w:rsidR="0030712F" w:rsidRPr="00A136C2" w:rsidRDefault="0030712F" w:rsidP="00CE02E8">
            <w:pPr>
              <w:widowControl w:val="0"/>
              <w:tabs>
                <w:tab w:val="num" w:pos="576"/>
              </w:tabs>
              <w:suppressAutoHyphens/>
              <w:autoSpaceDN w:val="0"/>
              <w:jc w:val="center"/>
              <w:textAlignment w:val="baseline"/>
              <w:rPr>
                <w:sz w:val="22"/>
                <w:szCs w:val="22"/>
                <w:lang w:val="lv-LV" w:eastAsia="en-US"/>
              </w:rPr>
            </w:pPr>
            <w:r w:rsidRPr="00A136C2">
              <w:rPr>
                <w:sz w:val="22"/>
                <w:szCs w:val="22"/>
                <w:lang w:val="lv-LV" w:eastAsia="en-US"/>
              </w:rPr>
              <w:t>1.</w:t>
            </w:r>
          </w:p>
        </w:tc>
        <w:tc>
          <w:tcPr>
            <w:tcW w:w="1559" w:type="dxa"/>
            <w:vAlign w:val="center"/>
          </w:tcPr>
          <w:p w14:paraId="5C569971" w14:textId="77777777" w:rsidR="0030712F" w:rsidRPr="00A136C2" w:rsidRDefault="0030712F" w:rsidP="00CE02E8">
            <w:pPr>
              <w:widowControl w:val="0"/>
              <w:tabs>
                <w:tab w:val="num" w:pos="576"/>
              </w:tabs>
              <w:suppressAutoHyphens/>
              <w:autoSpaceDN w:val="0"/>
              <w:jc w:val="center"/>
              <w:textAlignment w:val="baseline"/>
              <w:rPr>
                <w:sz w:val="22"/>
                <w:szCs w:val="22"/>
                <w:lang w:val="lv-LV" w:eastAsia="en-US"/>
              </w:rPr>
            </w:pPr>
            <w:r w:rsidRPr="00A136C2">
              <w:rPr>
                <w:sz w:val="22"/>
                <w:szCs w:val="22"/>
                <w:lang w:val="lv-LV" w:eastAsia="en-US"/>
              </w:rPr>
              <w:t>3</w:t>
            </w:r>
          </w:p>
        </w:tc>
      </w:tr>
      <w:tr w:rsidR="0030712F" w:rsidRPr="00A136C2" w14:paraId="1A9A46BB" w14:textId="77777777" w:rsidTr="00CE02E8">
        <w:trPr>
          <w:trHeight w:val="300"/>
        </w:trPr>
        <w:tc>
          <w:tcPr>
            <w:tcW w:w="3397" w:type="dxa"/>
            <w:vAlign w:val="center"/>
          </w:tcPr>
          <w:p w14:paraId="7A0ABE50" w14:textId="77777777" w:rsidR="0030712F" w:rsidRPr="00A136C2" w:rsidRDefault="0030712F" w:rsidP="00CE02E8">
            <w:pPr>
              <w:widowControl w:val="0"/>
              <w:tabs>
                <w:tab w:val="num" w:pos="576"/>
              </w:tabs>
              <w:suppressAutoHyphens/>
              <w:autoSpaceDN w:val="0"/>
              <w:textAlignment w:val="baseline"/>
              <w:rPr>
                <w:sz w:val="22"/>
                <w:szCs w:val="22"/>
                <w:lang w:val="lv-LV" w:eastAsia="en-US"/>
              </w:rPr>
            </w:pPr>
            <w:r w:rsidRPr="00A136C2">
              <w:rPr>
                <w:sz w:val="22"/>
                <w:szCs w:val="22"/>
                <w:lang w:val="lv-LV" w:eastAsia="en-US"/>
              </w:rPr>
              <w:t>Ēdnīca</w:t>
            </w:r>
          </w:p>
        </w:tc>
        <w:tc>
          <w:tcPr>
            <w:tcW w:w="1843" w:type="dxa"/>
            <w:vAlign w:val="center"/>
          </w:tcPr>
          <w:p w14:paraId="0933EDC4" w14:textId="77777777" w:rsidR="0030712F" w:rsidRPr="00A136C2" w:rsidRDefault="0030712F" w:rsidP="00CE02E8">
            <w:pPr>
              <w:widowControl w:val="0"/>
              <w:tabs>
                <w:tab w:val="num" w:pos="576"/>
              </w:tabs>
              <w:suppressAutoHyphens/>
              <w:autoSpaceDN w:val="0"/>
              <w:jc w:val="center"/>
              <w:textAlignment w:val="baseline"/>
              <w:rPr>
                <w:sz w:val="22"/>
                <w:szCs w:val="22"/>
                <w:lang w:val="lv-LV" w:eastAsia="en-US"/>
              </w:rPr>
            </w:pPr>
          </w:p>
        </w:tc>
        <w:tc>
          <w:tcPr>
            <w:tcW w:w="1559" w:type="dxa"/>
            <w:vAlign w:val="center"/>
          </w:tcPr>
          <w:p w14:paraId="28352A08" w14:textId="77777777" w:rsidR="0030712F" w:rsidRPr="00A136C2" w:rsidRDefault="0030712F" w:rsidP="00CE02E8">
            <w:pPr>
              <w:widowControl w:val="0"/>
              <w:tabs>
                <w:tab w:val="num" w:pos="576"/>
              </w:tabs>
              <w:suppressAutoHyphens/>
              <w:autoSpaceDN w:val="0"/>
              <w:jc w:val="center"/>
              <w:textAlignment w:val="baseline"/>
              <w:rPr>
                <w:sz w:val="22"/>
                <w:szCs w:val="22"/>
                <w:lang w:val="lv-LV" w:eastAsia="en-US"/>
              </w:rPr>
            </w:pPr>
            <w:r w:rsidRPr="00A136C2">
              <w:rPr>
                <w:sz w:val="22"/>
                <w:szCs w:val="22"/>
                <w:lang w:val="lv-LV" w:eastAsia="en-US"/>
              </w:rPr>
              <w:t>6</w:t>
            </w:r>
          </w:p>
        </w:tc>
      </w:tr>
      <w:tr w:rsidR="0030712F" w:rsidRPr="00A136C2" w14:paraId="48236D26" w14:textId="77777777" w:rsidTr="00CE02E8">
        <w:trPr>
          <w:trHeight w:val="300"/>
        </w:trPr>
        <w:tc>
          <w:tcPr>
            <w:tcW w:w="3397" w:type="dxa"/>
            <w:vAlign w:val="center"/>
          </w:tcPr>
          <w:p w14:paraId="2B9834E6" w14:textId="77777777" w:rsidR="0030712F" w:rsidRPr="00A136C2" w:rsidRDefault="0030712F" w:rsidP="00CE02E8">
            <w:pPr>
              <w:widowControl w:val="0"/>
              <w:tabs>
                <w:tab w:val="num" w:pos="576"/>
              </w:tabs>
              <w:suppressAutoHyphens/>
              <w:autoSpaceDN w:val="0"/>
              <w:textAlignment w:val="baseline"/>
              <w:rPr>
                <w:b/>
                <w:sz w:val="22"/>
                <w:szCs w:val="22"/>
                <w:lang w:val="lv-LV" w:eastAsia="en-US"/>
              </w:rPr>
            </w:pPr>
            <w:r w:rsidRPr="00A136C2">
              <w:rPr>
                <w:b/>
                <w:sz w:val="22"/>
                <w:szCs w:val="22"/>
                <w:lang w:val="lv-LV" w:eastAsia="en-US"/>
              </w:rPr>
              <w:t>Kopā:</w:t>
            </w:r>
          </w:p>
        </w:tc>
        <w:tc>
          <w:tcPr>
            <w:tcW w:w="1843" w:type="dxa"/>
            <w:vAlign w:val="center"/>
          </w:tcPr>
          <w:p w14:paraId="0932218B" w14:textId="77777777" w:rsidR="0030712F" w:rsidRPr="00A136C2" w:rsidRDefault="0030712F" w:rsidP="00CE02E8">
            <w:pPr>
              <w:widowControl w:val="0"/>
              <w:tabs>
                <w:tab w:val="num" w:pos="576"/>
              </w:tabs>
              <w:suppressAutoHyphens/>
              <w:autoSpaceDN w:val="0"/>
              <w:jc w:val="center"/>
              <w:textAlignment w:val="baseline"/>
              <w:rPr>
                <w:sz w:val="22"/>
                <w:szCs w:val="22"/>
                <w:lang w:val="lv-LV" w:eastAsia="en-US"/>
              </w:rPr>
            </w:pPr>
          </w:p>
        </w:tc>
        <w:tc>
          <w:tcPr>
            <w:tcW w:w="1559" w:type="dxa"/>
            <w:vAlign w:val="center"/>
          </w:tcPr>
          <w:p w14:paraId="633D77A2" w14:textId="77777777" w:rsidR="0030712F" w:rsidRPr="00A136C2" w:rsidRDefault="0030712F" w:rsidP="00CE02E8">
            <w:pPr>
              <w:widowControl w:val="0"/>
              <w:tabs>
                <w:tab w:val="num" w:pos="576"/>
              </w:tabs>
              <w:suppressAutoHyphens/>
              <w:autoSpaceDN w:val="0"/>
              <w:jc w:val="center"/>
              <w:textAlignment w:val="baseline"/>
              <w:rPr>
                <w:b/>
                <w:sz w:val="22"/>
                <w:szCs w:val="22"/>
                <w:lang w:val="lv-LV" w:eastAsia="en-US"/>
              </w:rPr>
            </w:pPr>
            <w:r w:rsidRPr="00A136C2">
              <w:rPr>
                <w:b/>
                <w:sz w:val="22"/>
                <w:szCs w:val="22"/>
                <w:lang w:val="lv-LV" w:eastAsia="en-US"/>
              </w:rPr>
              <w:t>204</w:t>
            </w:r>
          </w:p>
        </w:tc>
      </w:tr>
    </w:tbl>
    <w:p w14:paraId="3DD84D4D" w14:textId="77777777" w:rsidR="0030712F" w:rsidRPr="00A136C2" w:rsidRDefault="0030712F" w:rsidP="0030712F">
      <w:pPr>
        <w:widowControl w:val="0"/>
        <w:tabs>
          <w:tab w:val="num" w:pos="576"/>
        </w:tabs>
        <w:suppressAutoHyphens/>
        <w:autoSpaceDN w:val="0"/>
        <w:spacing w:before="120" w:after="120"/>
        <w:jc w:val="both"/>
        <w:textAlignment w:val="baseline"/>
        <w:rPr>
          <w:b/>
          <w:bCs/>
          <w:sz w:val="22"/>
          <w:szCs w:val="22"/>
          <w:lang w:val="lv-LV" w:eastAsia="en-US"/>
        </w:rPr>
      </w:pPr>
    </w:p>
    <w:p w14:paraId="45CEB912" w14:textId="6ED3E7AE" w:rsidR="0030712F" w:rsidRPr="00A136C2" w:rsidRDefault="00CE02E8" w:rsidP="00C947F0">
      <w:pPr>
        <w:pStyle w:val="Sarakstarindkopa"/>
        <w:widowControl w:val="0"/>
        <w:numPr>
          <w:ilvl w:val="1"/>
          <w:numId w:val="9"/>
        </w:numPr>
        <w:tabs>
          <w:tab w:val="num" w:pos="576"/>
        </w:tabs>
        <w:autoSpaceDN w:val="0"/>
        <w:spacing w:before="120" w:after="120"/>
        <w:jc w:val="center"/>
        <w:textAlignment w:val="baseline"/>
        <w:rPr>
          <w:b/>
          <w:bCs/>
          <w:sz w:val="22"/>
          <w:szCs w:val="22"/>
          <w:lang w:eastAsia="en-US"/>
        </w:rPr>
      </w:pPr>
      <w:r w:rsidRPr="00A136C2">
        <w:rPr>
          <w:b/>
          <w:bCs/>
          <w:sz w:val="22"/>
          <w:szCs w:val="22"/>
          <w:lang w:eastAsia="en-US"/>
        </w:rPr>
        <w:t xml:space="preserve"> </w:t>
      </w:r>
      <w:r w:rsidR="0030712F" w:rsidRPr="00A136C2">
        <w:rPr>
          <w:b/>
          <w:bCs/>
          <w:sz w:val="22"/>
          <w:szCs w:val="22"/>
          <w:lang w:eastAsia="en-US"/>
        </w:rPr>
        <w:t>MEDIKAMENTU GLABĀTAVA, SOCIĀL</w:t>
      </w:r>
      <w:r w:rsidRPr="00A136C2">
        <w:rPr>
          <w:b/>
          <w:bCs/>
          <w:sz w:val="22"/>
          <w:szCs w:val="22"/>
          <w:lang w:eastAsia="en-US"/>
        </w:rPr>
        <w:t>Ā</w:t>
      </w:r>
      <w:r w:rsidR="0030712F" w:rsidRPr="00A136C2">
        <w:rPr>
          <w:b/>
          <w:bCs/>
          <w:sz w:val="22"/>
          <w:szCs w:val="22"/>
          <w:lang w:eastAsia="en-US"/>
        </w:rPr>
        <w:t xml:space="preserve"> APRUPĒTĀJA</w:t>
      </w:r>
      <w:r w:rsidRPr="00A136C2">
        <w:rPr>
          <w:b/>
          <w:bCs/>
          <w:sz w:val="22"/>
          <w:szCs w:val="22"/>
          <w:lang w:eastAsia="en-US"/>
        </w:rPr>
        <w:t xml:space="preserve"> kab.</w:t>
      </w:r>
      <w:r w:rsidR="0030712F" w:rsidRPr="00A136C2">
        <w:rPr>
          <w:b/>
          <w:bCs/>
          <w:sz w:val="22"/>
          <w:szCs w:val="22"/>
          <w:lang w:eastAsia="en-US"/>
        </w:rPr>
        <w:t xml:space="preserve"> (1.korp. 1 st.)</w:t>
      </w:r>
    </w:p>
    <w:tbl>
      <w:tblPr>
        <w:tblW w:w="5954" w:type="dxa"/>
        <w:tblInd w:w="1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977"/>
        <w:gridCol w:w="992"/>
        <w:gridCol w:w="1276"/>
      </w:tblGrid>
      <w:tr w:rsidR="0030712F" w:rsidRPr="00A136C2" w14:paraId="2900EBDE" w14:textId="77777777" w:rsidTr="00CE02E8">
        <w:tc>
          <w:tcPr>
            <w:tcW w:w="709" w:type="dxa"/>
            <w:shd w:val="clear" w:color="auto" w:fill="F2F2F2" w:themeFill="background1" w:themeFillShade="F2"/>
            <w:vAlign w:val="center"/>
          </w:tcPr>
          <w:p w14:paraId="269EB085" w14:textId="77777777" w:rsidR="0030712F" w:rsidRPr="00A136C2" w:rsidRDefault="0030712F" w:rsidP="00CE02E8">
            <w:pPr>
              <w:widowControl w:val="0"/>
              <w:tabs>
                <w:tab w:val="num" w:pos="576"/>
              </w:tabs>
              <w:suppressAutoHyphens/>
              <w:autoSpaceDN w:val="0"/>
              <w:jc w:val="center"/>
              <w:textAlignment w:val="baseline"/>
              <w:rPr>
                <w:b/>
                <w:sz w:val="22"/>
                <w:szCs w:val="22"/>
                <w:lang w:val="lv-LV" w:eastAsia="en-US"/>
              </w:rPr>
            </w:pPr>
            <w:r w:rsidRPr="00A136C2">
              <w:rPr>
                <w:b/>
                <w:sz w:val="22"/>
                <w:szCs w:val="22"/>
                <w:lang w:val="lv-LV" w:eastAsia="en-US"/>
              </w:rPr>
              <w:t>Nr. p.k.</w:t>
            </w:r>
          </w:p>
        </w:tc>
        <w:tc>
          <w:tcPr>
            <w:tcW w:w="2977" w:type="dxa"/>
            <w:shd w:val="clear" w:color="auto" w:fill="F2F2F2" w:themeFill="background1" w:themeFillShade="F2"/>
            <w:vAlign w:val="center"/>
          </w:tcPr>
          <w:p w14:paraId="30E6B502" w14:textId="77777777" w:rsidR="0030712F" w:rsidRPr="00A136C2" w:rsidRDefault="0030712F" w:rsidP="00CE02E8">
            <w:pPr>
              <w:widowControl w:val="0"/>
              <w:tabs>
                <w:tab w:val="num" w:pos="576"/>
              </w:tabs>
              <w:suppressAutoHyphens/>
              <w:autoSpaceDN w:val="0"/>
              <w:jc w:val="center"/>
              <w:textAlignment w:val="baseline"/>
              <w:rPr>
                <w:b/>
                <w:sz w:val="22"/>
                <w:szCs w:val="22"/>
                <w:lang w:val="lv-LV" w:eastAsia="en-US"/>
              </w:rPr>
            </w:pPr>
            <w:r w:rsidRPr="00A136C2">
              <w:rPr>
                <w:b/>
                <w:sz w:val="22"/>
                <w:szCs w:val="22"/>
                <w:lang w:val="lv-LV" w:eastAsia="en-US"/>
              </w:rPr>
              <w:t>Nosaukums</w:t>
            </w:r>
          </w:p>
        </w:tc>
        <w:tc>
          <w:tcPr>
            <w:tcW w:w="992" w:type="dxa"/>
            <w:shd w:val="clear" w:color="auto" w:fill="F2F2F2" w:themeFill="background1" w:themeFillShade="F2"/>
            <w:vAlign w:val="center"/>
          </w:tcPr>
          <w:p w14:paraId="1DBAEDA3" w14:textId="77777777" w:rsidR="0030712F" w:rsidRPr="00A136C2" w:rsidRDefault="0030712F" w:rsidP="00CE02E8">
            <w:pPr>
              <w:widowControl w:val="0"/>
              <w:tabs>
                <w:tab w:val="num" w:pos="576"/>
              </w:tabs>
              <w:suppressAutoHyphens/>
              <w:autoSpaceDN w:val="0"/>
              <w:jc w:val="center"/>
              <w:textAlignment w:val="baseline"/>
              <w:rPr>
                <w:b/>
                <w:sz w:val="22"/>
                <w:szCs w:val="22"/>
                <w:lang w:val="lv-LV" w:eastAsia="en-US"/>
              </w:rPr>
            </w:pPr>
            <w:proofErr w:type="spellStart"/>
            <w:r w:rsidRPr="00A136C2">
              <w:rPr>
                <w:b/>
                <w:sz w:val="22"/>
                <w:szCs w:val="22"/>
                <w:lang w:val="lv-LV" w:eastAsia="en-US"/>
              </w:rPr>
              <w:t>Mērv</w:t>
            </w:r>
            <w:proofErr w:type="spellEnd"/>
            <w:r w:rsidRPr="00A136C2">
              <w:rPr>
                <w:b/>
                <w:sz w:val="22"/>
                <w:szCs w:val="22"/>
                <w:lang w:val="lv-LV" w:eastAsia="en-US"/>
              </w:rPr>
              <w:t>.</w:t>
            </w:r>
          </w:p>
        </w:tc>
        <w:tc>
          <w:tcPr>
            <w:tcW w:w="1276" w:type="dxa"/>
            <w:shd w:val="clear" w:color="auto" w:fill="F2F2F2" w:themeFill="background1" w:themeFillShade="F2"/>
            <w:vAlign w:val="center"/>
          </w:tcPr>
          <w:p w14:paraId="273B4CE0" w14:textId="77777777" w:rsidR="0030712F" w:rsidRPr="00A136C2" w:rsidRDefault="0030712F" w:rsidP="00CE02E8">
            <w:pPr>
              <w:widowControl w:val="0"/>
              <w:tabs>
                <w:tab w:val="num" w:pos="576"/>
              </w:tabs>
              <w:suppressAutoHyphens/>
              <w:autoSpaceDN w:val="0"/>
              <w:jc w:val="center"/>
              <w:textAlignment w:val="baseline"/>
              <w:rPr>
                <w:b/>
                <w:sz w:val="22"/>
                <w:szCs w:val="22"/>
                <w:lang w:val="lv-LV" w:eastAsia="en-US"/>
              </w:rPr>
            </w:pPr>
            <w:r w:rsidRPr="00A136C2">
              <w:rPr>
                <w:b/>
                <w:sz w:val="22"/>
                <w:szCs w:val="22"/>
                <w:lang w:val="lv-LV" w:eastAsia="en-US"/>
              </w:rPr>
              <w:t>Skaits</w:t>
            </w:r>
          </w:p>
        </w:tc>
      </w:tr>
      <w:tr w:rsidR="0030712F" w:rsidRPr="00A136C2" w14:paraId="3930A213" w14:textId="77777777" w:rsidTr="00CE02E8">
        <w:tc>
          <w:tcPr>
            <w:tcW w:w="709" w:type="dxa"/>
          </w:tcPr>
          <w:p w14:paraId="236569DC" w14:textId="77777777" w:rsidR="0030712F" w:rsidRPr="00A136C2" w:rsidRDefault="0030712F" w:rsidP="00CE02E8">
            <w:pPr>
              <w:widowControl w:val="0"/>
              <w:tabs>
                <w:tab w:val="num" w:pos="576"/>
              </w:tabs>
              <w:suppressAutoHyphens/>
              <w:autoSpaceDN w:val="0"/>
              <w:jc w:val="both"/>
              <w:textAlignment w:val="baseline"/>
              <w:rPr>
                <w:sz w:val="22"/>
                <w:szCs w:val="22"/>
                <w:lang w:val="lv-LV" w:eastAsia="en-US"/>
              </w:rPr>
            </w:pPr>
            <w:r w:rsidRPr="00A136C2">
              <w:rPr>
                <w:sz w:val="22"/>
                <w:szCs w:val="22"/>
                <w:lang w:val="lv-LV" w:eastAsia="en-US"/>
              </w:rPr>
              <w:t>1.</w:t>
            </w:r>
          </w:p>
        </w:tc>
        <w:tc>
          <w:tcPr>
            <w:tcW w:w="2977" w:type="dxa"/>
          </w:tcPr>
          <w:p w14:paraId="049AD7F8" w14:textId="77777777" w:rsidR="0030712F" w:rsidRPr="00A136C2" w:rsidRDefault="0030712F" w:rsidP="00CE02E8">
            <w:pPr>
              <w:widowControl w:val="0"/>
              <w:tabs>
                <w:tab w:val="num" w:pos="576"/>
              </w:tabs>
              <w:suppressAutoHyphens/>
              <w:autoSpaceDN w:val="0"/>
              <w:jc w:val="both"/>
              <w:textAlignment w:val="baseline"/>
              <w:rPr>
                <w:sz w:val="22"/>
                <w:szCs w:val="22"/>
                <w:lang w:val="lv-LV" w:eastAsia="en-US"/>
              </w:rPr>
            </w:pPr>
            <w:r w:rsidRPr="00A136C2">
              <w:rPr>
                <w:sz w:val="22"/>
                <w:szCs w:val="22"/>
                <w:lang w:val="lv-LV" w:eastAsia="en-US"/>
              </w:rPr>
              <w:t>Panelis ESPRIT</w:t>
            </w:r>
          </w:p>
        </w:tc>
        <w:tc>
          <w:tcPr>
            <w:tcW w:w="992" w:type="dxa"/>
            <w:vAlign w:val="center"/>
          </w:tcPr>
          <w:p w14:paraId="435BFDAA" w14:textId="77777777" w:rsidR="0030712F" w:rsidRPr="00A136C2" w:rsidRDefault="0030712F" w:rsidP="00CE02E8">
            <w:pPr>
              <w:widowControl w:val="0"/>
              <w:tabs>
                <w:tab w:val="num" w:pos="576"/>
              </w:tabs>
              <w:suppressAutoHyphens/>
              <w:autoSpaceDN w:val="0"/>
              <w:jc w:val="center"/>
              <w:textAlignment w:val="baseline"/>
              <w:rPr>
                <w:sz w:val="22"/>
                <w:szCs w:val="22"/>
                <w:lang w:val="lv-LV" w:eastAsia="en-US"/>
              </w:rPr>
            </w:pPr>
            <w:r w:rsidRPr="00A136C2">
              <w:rPr>
                <w:sz w:val="22"/>
                <w:szCs w:val="22"/>
                <w:lang w:val="lv-LV" w:eastAsia="en-US"/>
              </w:rPr>
              <w:t>gab.</w:t>
            </w:r>
          </w:p>
        </w:tc>
        <w:tc>
          <w:tcPr>
            <w:tcW w:w="1276" w:type="dxa"/>
            <w:vAlign w:val="center"/>
          </w:tcPr>
          <w:p w14:paraId="3B1F41EB" w14:textId="77777777" w:rsidR="0030712F" w:rsidRPr="00A136C2" w:rsidRDefault="0030712F" w:rsidP="00CE02E8">
            <w:pPr>
              <w:widowControl w:val="0"/>
              <w:tabs>
                <w:tab w:val="num" w:pos="576"/>
              </w:tabs>
              <w:suppressAutoHyphens/>
              <w:autoSpaceDN w:val="0"/>
              <w:jc w:val="center"/>
              <w:textAlignment w:val="baseline"/>
              <w:rPr>
                <w:sz w:val="22"/>
                <w:szCs w:val="22"/>
                <w:lang w:val="lv-LV" w:eastAsia="en-US"/>
              </w:rPr>
            </w:pPr>
            <w:r w:rsidRPr="00A136C2">
              <w:rPr>
                <w:sz w:val="22"/>
                <w:szCs w:val="22"/>
                <w:lang w:val="lv-LV" w:eastAsia="en-US"/>
              </w:rPr>
              <w:t>1</w:t>
            </w:r>
          </w:p>
        </w:tc>
      </w:tr>
      <w:tr w:rsidR="0030712F" w:rsidRPr="00A136C2" w14:paraId="5D604DE5" w14:textId="77777777" w:rsidTr="00CE02E8">
        <w:tc>
          <w:tcPr>
            <w:tcW w:w="709" w:type="dxa"/>
          </w:tcPr>
          <w:p w14:paraId="19C6743E" w14:textId="77777777" w:rsidR="0030712F" w:rsidRPr="00A136C2" w:rsidRDefault="0030712F" w:rsidP="00CE02E8">
            <w:pPr>
              <w:widowControl w:val="0"/>
              <w:tabs>
                <w:tab w:val="num" w:pos="576"/>
              </w:tabs>
              <w:suppressAutoHyphens/>
              <w:autoSpaceDN w:val="0"/>
              <w:jc w:val="both"/>
              <w:textAlignment w:val="baseline"/>
              <w:rPr>
                <w:sz w:val="22"/>
                <w:szCs w:val="22"/>
                <w:lang w:val="lv-LV" w:eastAsia="en-US"/>
              </w:rPr>
            </w:pPr>
            <w:r w:rsidRPr="00A136C2">
              <w:rPr>
                <w:sz w:val="22"/>
                <w:szCs w:val="22"/>
                <w:lang w:val="lv-LV" w:eastAsia="en-US"/>
              </w:rPr>
              <w:t>2.</w:t>
            </w:r>
          </w:p>
        </w:tc>
        <w:tc>
          <w:tcPr>
            <w:tcW w:w="2977" w:type="dxa"/>
          </w:tcPr>
          <w:p w14:paraId="6D6630FB" w14:textId="77777777" w:rsidR="0030712F" w:rsidRPr="00A136C2" w:rsidRDefault="0030712F" w:rsidP="00CE02E8">
            <w:pPr>
              <w:widowControl w:val="0"/>
              <w:tabs>
                <w:tab w:val="num" w:pos="576"/>
              </w:tabs>
              <w:suppressAutoHyphens/>
              <w:autoSpaceDN w:val="0"/>
              <w:jc w:val="both"/>
              <w:textAlignment w:val="baseline"/>
              <w:rPr>
                <w:sz w:val="22"/>
                <w:szCs w:val="22"/>
                <w:lang w:val="lv-LV" w:eastAsia="en-US"/>
              </w:rPr>
            </w:pPr>
            <w:r w:rsidRPr="00A136C2">
              <w:rPr>
                <w:sz w:val="22"/>
                <w:szCs w:val="22"/>
                <w:lang w:val="lv-LV" w:eastAsia="en-US"/>
              </w:rPr>
              <w:t>Tastatūra 616</w:t>
            </w:r>
          </w:p>
        </w:tc>
        <w:tc>
          <w:tcPr>
            <w:tcW w:w="992" w:type="dxa"/>
            <w:vAlign w:val="center"/>
          </w:tcPr>
          <w:p w14:paraId="047211D0" w14:textId="77777777" w:rsidR="0030712F" w:rsidRPr="00A136C2" w:rsidRDefault="0030712F" w:rsidP="00CE02E8">
            <w:pPr>
              <w:widowControl w:val="0"/>
              <w:tabs>
                <w:tab w:val="num" w:pos="576"/>
              </w:tabs>
              <w:suppressAutoHyphens/>
              <w:autoSpaceDN w:val="0"/>
              <w:jc w:val="center"/>
              <w:textAlignment w:val="baseline"/>
              <w:rPr>
                <w:sz w:val="22"/>
                <w:szCs w:val="22"/>
                <w:lang w:val="lv-LV" w:eastAsia="en-US"/>
              </w:rPr>
            </w:pPr>
            <w:r w:rsidRPr="00A136C2">
              <w:rPr>
                <w:sz w:val="22"/>
                <w:szCs w:val="22"/>
                <w:lang w:val="lv-LV" w:eastAsia="en-US"/>
              </w:rPr>
              <w:t>gab.</w:t>
            </w:r>
          </w:p>
        </w:tc>
        <w:tc>
          <w:tcPr>
            <w:tcW w:w="1276" w:type="dxa"/>
            <w:vAlign w:val="center"/>
          </w:tcPr>
          <w:p w14:paraId="2721F928" w14:textId="77777777" w:rsidR="0030712F" w:rsidRPr="00A136C2" w:rsidRDefault="0030712F" w:rsidP="00CE02E8">
            <w:pPr>
              <w:widowControl w:val="0"/>
              <w:tabs>
                <w:tab w:val="num" w:pos="576"/>
              </w:tabs>
              <w:suppressAutoHyphens/>
              <w:autoSpaceDN w:val="0"/>
              <w:jc w:val="center"/>
              <w:textAlignment w:val="baseline"/>
              <w:rPr>
                <w:sz w:val="22"/>
                <w:szCs w:val="22"/>
                <w:lang w:val="lv-LV" w:eastAsia="en-US"/>
              </w:rPr>
            </w:pPr>
            <w:r w:rsidRPr="00A136C2">
              <w:rPr>
                <w:sz w:val="22"/>
                <w:szCs w:val="22"/>
                <w:lang w:val="lv-LV" w:eastAsia="en-US"/>
              </w:rPr>
              <w:t>1</w:t>
            </w:r>
          </w:p>
        </w:tc>
      </w:tr>
      <w:tr w:rsidR="0030712F" w:rsidRPr="00A136C2" w14:paraId="38B32E4D" w14:textId="77777777" w:rsidTr="00CE02E8">
        <w:tc>
          <w:tcPr>
            <w:tcW w:w="709" w:type="dxa"/>
          </w:tcPr>
          <w:p w14:paraId="52992647" w14:textId="77777777" w:rsidR="0030712F" w:rsidRPr="00A136C2" w:rsidRDefault="0030712F" w:rsidP="00CE02E8">
            <w:pPr>
              <w:widowControl w:val="0"/>
              <w:tabs>
                <w:tab w:val="num" w:pos="576"/>
              </w:tabs>
              <w:suppressAutoHyphens/>
              <w:autoSpaceDN w:val="0"/>
              <w:jc w:val="both"/>
              <w:textAlignment w:val="baseline"/>
              <w:rPr>
                <w:sz w:val="22"/>
                <w:szCs w:val="22"/>
                <w:lang w:val="lv-LV" w:eastAsia="en-US"/>
              </w:rPr>
            </w:pPr>
            <w:r w:rsidRPr="00A136C2">
              <w:rPr>
                <w:sz w:val="22"/>
                <w:szCs w:val="22"/>
                <w:lang w:val="lv-LV" w:eastAsia="en-US"/>
              </w:rPr>
              <w:t>3.</w:t>
            </w:r>
          </w:p>
        </w:tc>
        <w:tc>
          <w:tcPr>
            <w:tcW w:w="2977" w:type="dxa"/>
          </w:tcPr>
          <w:p w14:paraId="585E54B2" w14:textId="77777777" w:rsidR="0030712F" w:rsidRPr="00A136C2" w:rsidRDefault="0030712F" w:rsidP="00CE02E8">
            <w:pPr>
              <w:widowControl w:val="0"/>
              <w:tabs>
                <w:tab w:val="num" w:pos="576"/>
              </w:tabs>
              <w:suppressAutoHyphens/>
              <w:autoSpaceDN w:val="0"/>
              <w:jc w:val="both"/>
              <w:textAlignment w:val="baseline"/>
              <w:rPr>
                <w:sz w:val="22"/>
                <w:szCs w:val="22"/>
                <w:lang w:val="lv-LV" w:eastAsia="en-US"/>
              </w:rPr>
            </w:pPr>
            <w:r w:rsidRPr="00A136C2">
              <w:rPr>
                <w:sz w:val="22"/>
                <w:szCs w:val="22"/>
                <w:lang w:val="lv-LV" w:eastAsia="en-US"/>
              </w:rPr>
              <w:t>Kustības detektors</w:t>
            </w:r>
          </w:p>
        </w:tc>
        <w:tc>
          <w:tcPr>
            <w:tcW w:w="992" w:type="dxa"/>
            <w:vAlign w:val="center"/>
          </w:tcPr>
          <w:p w14:paraId="35E427E0" w14:textId="77777777" w:rsidR="0030712F" w:rsidRPr="00A136C2" w:rsidRDefault="0030712F" w:rsidP="00CE02E8">
            <w:pPr>
              <w:widowControl w:val="0"/>
              <w:tabs>
                <w:tab w:val="num" w:pos="576"/>
              </w:tabs>
              <w:suppressAutoHyphens/>
              <w:autoSpaceDN w:val="0"/>
              <w:jc w:val="center"/>
              <w:textAlignment w:val="baseline"/>
              <w:rPr>
                <w:sz w:val="22"/>
                <w:szCs w:val="22"/>
                <w:lang w:val="lv-LV" w:eastAsia="en-US"/>
              </w:rPr>
            </w:pPr>
            <w:r w:rsidRPr="00A136C2">
              <w:rPr>
                <w:sz w:val="22"/>
                <w:szCs w:val="22"/>
                <w:lang w:val="lv-LV" w:eastAsia="en-US"/>
              </w:rPr>
              <w:t>gab.</w:t>
            </w:r>
          </w:p>
        </w:tc>
        <w:tc>
          <w:tcPr>
            <w:tcW w:w="1276" w:type="dxa"/>
            <w:vAlign w:val="center"/>
          </w:tcPr>
          <w:p w14:paraId="0CDA95D8" w14:textId="77777777" w:rsidR="0030712F" w:rsidRPr="00A136C2" w:rsidRDefault="0030712F" w:rsidP="00CE02E8">
            <w:pPr>
              <w:widowControl w:val="0"/>
              <w:tabs>
                <w:tab w:val="num" w:pos="576"/>
              </w:tabs>
              <w:suppressAutoHyphens/>
              <w:autoSpaceDN w:val="0"/>
              <w:jc w:val="center"/>
              <w:textAlignment w:val="baseline"/>
              <w:rPr>
                <w:sz w:val="22"/>
                <w:szCs w:val="22"/>
                <w:lang w:val="lv-LV" w:eastAsia="en-US"/>
              </w:rPr>
            </w:pPr>
            <w:r w:rsidRPr="00A136C2">
              <w:rPr>
                <w:sz w:val="22"/>
                <w:szCs w:val="22"/>
                <w:lang w:val="lv-LV" w:eastAsia="en-US"/>
              </w:rPr>
              <w:t>2</w:t>
            </w:r>
          </w:p>
        </w:tc>
      </w:tr>
      <w:tr w:rsidR="0030712F" w:rsidRPr="00A136C2" w14:paraId="7E63A2EA" w14:textId="77777777" w:rsidTr="00CE02E8">
        <w:tc>
          <w:tcPr>
            <w:tcW w:w="709" w:type="dxa"/>
          </w:tcPr>
          <w:p w14:paraId="4D04079B" w14:textId="77777777" w:rsidR="0030712F" w:rsidRPr="00A136C2" w:rsidRDefault="0030712F" w:rsidP="00CE02E8">
            <w:pPr>
              <w:widowControl w:val="0"/>
              <w:tabs>
                <w:tab w:val="num" w:pos="576"/>
              </w:tabs>
              <w:suppressAutoHyphens/>
              <w:autoSpaceDN w:val="0"/>
              <w:jc w:val="both"/>
              <w:textAlignment w:val="baseline"/>
              <w:rPr>
                <w:sz w:val="22"/>
                <w:szCs w:val="22"/>
                <w:lang w:val="lv-LV" w:eastAsia="en-US"/>
              </w:rPr>
            </w:pPr>
            <w:r w:rsidRPr="00A136C2">
              <w:rPr>
                <w:sz w:val="22"/>
                <w:szCs w:val="22"/>
                <w:lang w:val="lv-LV" w:eastAsia="en-US"/>
              </w:rPr>
              <w:t>4.</w:t>
            </w:r>
          </w:p>
        </w:tc>
        <w:tc>
          <w:tcPr>
            <w:tcW w:w="2977" w:type="dxa"/>
          </w:tcPr>
          <w:p w14:paraId="2EA491A9" w14:textId="77777777" w:rsidR="0030712F" w:rsidRPr="00A136C2" w:rsidRDefault="0030712F" w:rsidP="00CE02E8">
            <w:pPr>
              <w:widowControl w:val="0"/>
              <w:tabs>
                <w:tab w:val="num" w:pos="576"/>
              </w:tabs>
              <w:suppressAutoHyphens/>
              <w:autoSpaceDN w:val="0"/>
              <w:jc w:val="both"/>
              <w:textAlignment w:val="baseline"/>
              <w:rPr>
                <w:sz w:val="22"/>
                <w:szCs w:val="22"/>
                <w:lang w:val="lv-LV" w:eastAsia="en-US"/>
              </w:rPr>
            </w:pPr>
            <w:r w:rsidRPr="00A136C2">
              <w:rPr>
                <w:sz w:val="22"/>
                <w:szCs w:val="22"/>
                <w:lang w:val="lv-LV" w:eastAsia="en-US"/>
              </w:rPr>
              <w:t>Magnēta kontakts SMK</w:t>
            </w:r>
          </w:p>
        </w:tc>
        <w:tc>
          <w:tcPr>
            <w:tcW w:w="992" w:type="dxa"/>
            <w:vAlign w:val="center"/>
          </w:tcPr>
          <w:p w14:paraId="7A74DDC0" w14:textId="77777777" w:rsidR="0030712F" w:rsidRPr="00A136C2" w:rsidRDefault="0030712F" w:rsidP="00CE02E8">
            <w:pPr>
              <w:widowControl w:val="0"/>
              <w:tabs>
                <w:tab w:val="num" w:pos="576"/>
              </w:tabs>
              <w:suppressAutoHyphens/>
              <w:autoSpaceDN w:val="0"/>
              <w:jc w:val="center"/>
              <w:textAlignment w:val="baseline"/>
              <w:rPr>
                <w:sz w:val="22"/>
                <w:szCs w:val="22"/>
                <w:lang w:val="lv-LV" w:eastAsia="en-US"/>
              </w:rPr>
            </w:pPr>
            <w:r w:rsidRPr="00A136C2">
              <w:rPr>
                <w:sz w:val="22"/>
                <w:szCs w:val="22"/>
                <w:lang w:val="lv-LV" w:eastAsia="en-US"/>
              </w:rPr>
              <w:t>gab.</w:t>
            </w:r>
          </w:p>
        </w:tc>
        <w:tc>
          <w:tcPr>
            <w:tcW w:w="1276" w:type="dxa"/>
            <w:vAlign w:val="center"/>
          </w:tcPr>
          <w:p w14:paraId="706C1B63" w14:textId="77777777" w:rsidR="0030712F" w:rsidRPr="00A136C2" w:rsidRDefault="0030712F" w:rsidP="00CE02E8">
            <w:pPr>
              <w:widowControl w:val="0"/>
              <w:tabs>
                <w:tab w:val="num" w:pos="576"/>
              </w:tabs>
              <w:suppressAutoHyphens/>
              <w:autoSpaceDN w:val="0"/>
              <w:jc w:val="center"/>
              <w:textAlignment w:val="baseline"/>
              <w:rPr>
                <w:sz w:val="22"/>
                <w:szCs w:val="22"/>
                <w:lang w:val="lv-LV" w:eastAsia="en-US"/>
              </w:rPr>
            </w:pPr>
            <w:r w:rsidRPr="00A136C2">
              <w:rPr>
                <w:sz w:val="22"/>
                <w:szCs w:val="22"/>
                <w:lang w:val="lv-LV" w:eastAsia="en-US"/>
              </w:rPr>
              <w:t>1</w:t>
            </w:r>
          </w:p>
        </w:tc>
      </w:tr>
      <w:tr w:rsidR="0030712F" w:rsidRPr="00A136C2" w14:paraId="4912C231" w14:textId="77777777" w:rsidTr="00CE02E8">
        <w:tc>
          <w:tcPr>
            <w:tcW w:w="709" w:type="dxa"/>
          </w:tcPr>
          <w:p w14:paraId="4F6DF83F" w14:textId="77777777" w:rsidR="0030712F" w:rsidRPr="00A136C2" w:rsidRDefault="0030712F" w:rsidP="00CE02E8">
            <w:pPr>
              <w:widowControl w:val="0"/>
              <w:tabs>
                <w:tab w:val="num" w:pos="576"/>
              </w:tabs>
              <w:suppressAutoHyphens/>
              <w:autoSpaceDN w:val="0"/>
              <w:jc w:val="both"/>
              <w:textAlignment w:val="baseline"/>
              <w:rPr>
                <w:sz w:val="22"/>
                <w:szCs w:val="22"/>
                <w:lang w:val="lv-LV" w:eastAsia="en-US"/>
              </w:rPr>
            </w:pPr>
            <w:r w:rsidRPr="00A136C2">
              <w:rPr>
                <w:sz w:val="22"/>
                <w:szCs w:val="22"/>
                <w:lang w:val="lv-LV" w:eastAsia="en-US"/>
              </w:rPr>
              <w:t>5.</w:t>
            </w:r>
          </w:p>
        </w:tc>
        <w:tc>
          <w:tcPr>
            <w:tcW w:w="2977" w:type="dxa"/>
          </w:tcPr>
          <w:p w14:paraId="48D971DC" w14:textId="77777777" w:rsidR="0030712F" w:rsidRPr="00A136C2" w:rsidRDefault="0030712F" w:rsidP="00CE02E8">
            <w:pPr>
              <w:widowControl w:val="0"/>
              <w:tabs>
                <w:tab w:val="num" w:pos="576"/>
              </w:tabs>
              <w:suppressAutoHyphens/>
              <w:autoSpaceDN w:val="0"/>
              <w:jc w:val="both"/>
              <w:textAlignment w:val="baseline"/>
              <w:rPr>
                <w:sz w:val="22"/>
                <w:szCs w:val="22"/>
                <w:lang w:val="lv-LV" w:eastAsia="en-US"/>
              </w:rPr>
            </w:pPr>
            <w:r w:rsidRPr="00A136C2">
              <w:rPr>
                <w:sz w:val="22"/>
                <w:szCs w:val="22"/>
                <w:lang w:val="lv-LV" w:eastAsia="en-US"/>
              </w:rPr>
              <w:t>Kaste</w:t>
            </w:r>
          </w:p>
        </w:tc>
        <w:tc>
          <w:tcPr>
            <w:tcW w:w="992" w:type="dxa"/>
            <w:vAlign w:val="center"/>
          </w:tcPr>
          <w:p w14:paraId="58F1F11E" w14:textId="77777777" w:rsidR="0030712F" w:rsidRPr="00A136C2" w:rsidRDefault="0030712F" w:rsidP="00CE02E8">
            <w:pPr>
              <w:widowControl w:val="0"/>
              <w:tabs>
                <w:tab w:val="num" w:pos="576"/>
              </w:tabs>
              <w:suppressAutoHyphens/>
              <w:autoSpaceDN w:val="0"/>
              <w:jc w:val="center"/>
              <w:textAlignment w:val="baseline"/>
              <w:rPr>
                <w:sz w:val="22"/>
                <w:szCs w:val="22"/>
                <w:lang w:val="lv-LV" w:eastAsia="en-US"/>
              </w:rPr>
            </w:pPr>
            <w:r w:rsidRPr="00A136C2">
              <w:rPr>
                <w:sz w:val="22"/>
                <w:szCs w:val="22"/>
                <w:lang w:val="lv-LV" w:eastAsia="en-US"/>
              </w:rPr>
              <w:t>gab.</w:t>
            </w:r>
          </w:p>
        </w:tc>
        <w:tc>
          <w:tcPr>
            <w:tcW w:w="1276" w:type="dxa"/>
            <w:vAlign w:val="center"/>
          </w:tcPr>
          <w:p w14:paraId="54BBF0D3" w14:textId="77777777" w:rsidR="0030712F" w:rsidRPr="00A136C2" w:rsidRDefault="0030712F" w:rsidP="00CE02E8">
            <w:pPr>
              <w:widowControl w:val="0"/>
              <w:tabs>
                <w:tab w:val="num" w:pos="576"/>
              </w:tabs>
              <w:suppressAutoHyphens/>
              <w:autoSpaceDN w:val="0"/>
              <w:jc w:val="center"/>
              <w:textAlignment w:val="baseline"/>
              <w:rPr>
                <w:sz w:val="22"/>
                <w:szCs w:val="22"/>
                <w:lang w:val="lv-LV" w:eastAsia="en-US"/>
              </w:rPr>
            </w:pPr>
            <w:r w:rsidRPr="00A136C2">
              <w:rPr>
                <w:sz w:val="22"/>
                <w:szCs w:val="22"/>
                <w:lang w:val="lv-LV" w:eastAsia="en-US"/>
              </w:rPr>
              <w:t>1</w:t>
            </w:r>
          </w:p>
        </w:tc>
      </w:tr>
      <w:tr w:rsidR="0030712F" w:rsidRPr="00A136C2" w14:paraId="3C061E90" w14:textId="77777777" w:rsidTr="00CE02E8">
        <w:tc>
          <w:tcPr>
            <w:tcW w:w="709" w:type="dxa"/>
          </w:tcPr>
          <w:p w14:paraId="6FB0AF15" w14:textId="77777777" w:rsidR="0030712F" w:rsidRPr="00A136C2" w:rsidRDefault="0030712F" w:rsidP="00CE02E8">
            <w:pPr>
              <w:widowControl w:val="0"/>
              <w:tabs>
                <w:tab w:val="num" w:pos="576"/>
              </w:tabs>
              <w:suppressAutoHyphens/>
              <w:autoSpaceDN w:val="0"/>
              <w:jc w:val="both"/>
              <w:textAlignment w:val="baseline"/>
              <w:rPr>
                <w:sz w:val="22"/>
                <w:szCs w:val="22"/>
                <w:lang w:val="lv-LV" w:eastAsia="en-US"/>
              </w:rPr>
            </w:pPr>
            <w:r w:rsidRPr="00A136C2">
              <w:rPr>
                <w:sz w:val="22"/>
                <w:szCs w:val="22"/>
                <w:lang w:val="lv-LV" w:eastAsia="en-US"/>
              </w:rPr>
              <w:lastRenderedPageBreak/>
              <w:t>6.</w:t>
            </w:r>
          </w:p>
        </w:tc>
        <w:tc>
          <w:tcPr>
            <w:tcW w:w="2977" w:type="dxa"/>
          </w:tcPr>
          <w:p w14:paraId="6839BE4D" w14:textId="77777777" w:rsidR="0030712F" w:rsidRPr="00A136C2" w:rsidRDefault="0030712F" w:rsidP="00CE02E8">
            <w:pPr>
              <w:widowControl w:val="0"/>
              <w:tabs>
                <w:tab w:val="num" w:pos="576"/>
              </w:tabs>
              <w:suppressAutoHyphens/>
              <w:autoSpaceDN w:val="0"/>
              <w:jc w:val="both"/>
              <w:textAlignment w:val="baseline"/>
              <w:rPr>
                <w:sz w:val="22"/>
                <w:szCs w:val="22"/>
                <w:lang w:val="lv-LV" w:eastAsia="en-US"/>
              </w:rPr>
            </w:pPr>
            <w:r w:rsidRPr="00A136C2">
              <w:rPr>
                <w:sz w:val="22"/>
                <w:szCs w:val="22"/>
                <w:lang w:val="lv-LV" w:eastAsia="en-US"/>
              </w:rPr>
              <w:t>Baterija</w:t>
            </w:r>
          </w:p>
        </w:tc>
        <w:tc>
          <w:tcPr>
            <w:tcW w:w="992" w:type="dxa"/>
            <w:vAlign w:val="center"/>
          </w:tcPr>
          <w:p w14:paraId="0A466B9D" w14:textId="77777777" w:rsidR="0030712F" w:rsidRPr="00A136C2" w:rsidRDefault="0030712F" w:rsidP="00CE02E8">
            <w:pPr>
              <w:widowControl w:val="0"/>
              <w:tabs>
                <w:tab w:val="num" w:pos="576"/>
              </w:tabs>
              <w:suppressAutoHyphens/>
              <w:autoSpaceDN w:val="0"/>
              <w:jc w:val="center"/>
              <w:textAlignment w:val="baseline"/>
              <w:rPr>
                <w:sz w:val="22"/>
                <w:szCs w:val="22"/>
                <w:lang w:val="lv-LV" w:eastAsia="en-US"/>
              </w:rPr>
            </w:pPr>
            <w:r w:rsidRPr="00A136C2">
              <w:rPr>
                <w:sz w:val="22"/>
                <w:szCs w:val="22"/>
                <w:lang w:val="lv-LV" w:eastAsia="en-US"/>
              </w:rPr>
              <w:t>gab.</w:t>
            </w:r>
          </w:p>
        </w:tc>
        <w:tc>
          <w:tcPr>
            <w:tcW w:w="1276" w:type="dxa"/>
            <w:vAlign w:val="center"/>
          </w:tcPr>
          <w:p w14:paraId="4A9B1F21" w14:textId="77777777" w:rsidR="0030712F" w:rsidRPr="00A136C2" w:rsidRDefault="0030712F" w:rsidP="00CE02E8">
            <w:pPr>
              <w:widowControl w:val="0"/>
              <w:tabs>
                <w:tab w:val="num" w:pos="576"/>
              </w:tabs>
              <w:suppressAutoHyphens/>
              <w:autoSpaceDN w:val="0"/>
              <w:jc w:val="center"/>
              <w:textAlignment w:val="baseline"/>
              <w:rPr>
                <w:sz w:val="22"/>
                <w:szCs w:val="22"/>
                <w:lang w:val="lv-LV" w:eastAsia="en-US"/>
              </w:rPr>
            </w:pPr>
            <w:r w:rsidRPr="00A136C2">
              <w:rPr>
                <w:sz w:val="22"/>
                <w:szCs w:val="22"/>
                <w:lang w:val="lv-LV" w:eastAsia="en-US"/>
              </w:rPr>
              <w:t>1</w:t>
            </w:r>
          </w:p>
        </w:tc>
      </w:tr>
      <w:tr w:rsidR="0030712F" w:rsidRPr="00A136C2" w14:paraId="2DD641A0" w14:textId="77777777" w:rsidTr="00CE02E8">
        <w:tc>
          <w:tcPr>
            <w:tcW w:w="709" w:type="dxa"/>
          </w:tcPr>
          <w:p w14:paraId="51CF5187" w14:textId="77777777" w:rsidR="0030712F" w:rsidRPr="00A136C2" w:rsidRDefault="0030712F" w:rsidP="00CE02E8">
            <w:pPr>
              <w:widowControl w:val="0"/>
              <w:tabs>
                <w:tab w:val="num" w:pos="576"/>
              </w:tabs>
              <w:suppressAutoHyphens/>
              <w:autoSpaceDN w:val="0"/>
              <w:jc w:val="both"/>
              <w:textAlignment w:val="baseline"/>
              <w:rPr>
                <w:sz w:val="22"/>
                <w:szCs w:val="22"/>
                <w:lang w:val="lv-LV" w:eastAsia="en-US"/>
              </w:rPr>
            </w:pPr>
            <w:r w:rsidRPr="00A136C2">
              <w:rPr>
                <w:sz w:val="22"/>
                <w:szCs w:val="22"/>
                <w:lang w:val="lv-LV" w:eastAsia="en-US"/>
              </w:rPr>
              <w:t>7.</w:t>
            </w:r>
          </w:p>
        </w:tc>
        <w:tc>
          <w:tcPr>
            <w:tcW w:w="2977" w:type="dxa"/>
          </w:tcPr>
          <w:p w14:paraId="1977925E" w14:textId="77777777" w:rsidR="0030712F" w:rsidRPr="00A136C2" w:rsidRDefault="0030712F" w:rsidP="00CE02E8">
            <w:pPr>
              <w:widowControl w:val="0"/>
              <w:tabs>
                <w:tab w:val="num" w:pos="576"/>
              </w:tabs>
              <w:suppressAutoHyphens/>
              <w:autoSpaceDN w:val="0"/>
              <w:jc w:val="both"/>
              <w:textAlignment w:val="baseline"/>
              <w:rPr>
                <w:sz w:val="22"/>
                <w:szCs w:val="22"/>
                <w:lang w:val="lv-LV" w:eastAsia="en-US"/>
              </w:rPr>
            </w:pPr>
            <w:r w:rsidRPr="00A136C2">
              <w:rPr>
                <w:sz w:val="22"/>
                <w:szCs w:val="22"/>
                <w:lang w:val="lv-LV" w:eastAsia="en-US"/>
              </w:rPr>
              <w:t>Transformators</w:t>
            </w:r>
          </w:p>
        </w:tc>
        <w:tc>
          <w:tcPr>
            <w:tcW w:w="992" w:type="dxa"/>
            <w:vAlign w:val="center"/>
          </w:tcPr>
          <w:p w14:paraId="1B36F053" w14:textId="77777777" w:rsidR="0030712F" w:rsidRPr="00A136C2" w:rsidRDefault="0030712F" w:rsidP="00CE02E8">
            <w:pPr>
              <w:widowControl w:val="0"/>
              <w:tabs>
                <w:tab w:val="num" w:pos="576"/>
              </w:tabs>
              <w:suppressAutoHyphens/>
              <w:autoSpaceDN w:val="0"/>
              <w:jc w:val="center"/>
              <w:textAlignment w:val="baseline"/>
              <w:rPr>
                <w:sz w:val="22"/>
                <w:szCs w:val="22"/>
                <w:lang w:val="lv-LV" w:eastAsia="en-US"/>
              </w:rPr>
            </w:pPr>
            <w:r w:rsidRPr="00A136C2">
              <w:rPr>
                <w:sz w:val="22"/>
                <w:szCs w:val="22"/>
                <w:lang w:val="lv-LV" w:eastAsia="en-US"/>
              </w:rPr>
              <w:t>gab.</w:t>
            </w:r>
          </w:p>
        </w:tc>
        <w:tc>
          <w:tcPr>
            <w:tcW w:w="1276" w:type="dxa"/>
            <w:vAlign w:val="center"/>
          </w:tcPr>
          <w:p w14:paraId="25AE6144" w14:textId="77777777" w:rsidR="0030712F" w:rsidRPr="00A136C2" w:rsidRDefault="0030712F" w:rsidP="00CE02E8">
            <w:pPr>
              <w:widowControl w:val="0"/>
              <w:tabs>
                <w:tab w:val="num" w:pos="576"/>
              </w:tabs>
              <w:suppressAutoHyphens/>
              <w:autoSpaceDN w:val="0"/>
              <w:jc w:val="center"/>
              <w:textAlignment w:val="baseline"/>
              <w:rPr>
                <w:sz w:val="22"/>
                <w:szCs w:val="22"/>
                <w:lang w:val="lv-LV" w:eastAsia="en-US"/>
              </w:rPr>
            </w:pPr>
            <w:r w:rsidRPr="00A136C2">
              <w:rPr>
                <w:sz w:val="22"/>
                <w:szCs w:val="22"/>
                <w:lang w:val="lv-LV" w:eastAsia="en-US"/>
              </w:rPr>
              <w:t>1</w:t>
            </w:r>
          </w:p>
        </w:tc>
      </w:tr>
    </w:tbl>
    <w:p w14:paraId="0FA05B63" w14:textId="77777777" w:rsidR="0030712F" w:rsidRPr="00A136C2" w:rsidRDefault="0030712F" w:rsidP="0030712F">
      <w:pPr>
        <w:widowControl w:val="0"/>
        <w:tabs>
          <w:tab w:val="num" w:pos="576"/>
        </w:tabs>
        <w:suppressAutoHyphens/>
        <w:autoSpaceDN w:val="0"/>
        <w:spacing w:before="120" w:after="120"/>
        <w:jc w:val="both"/>
        <w:textAlignment w:val="baseline"/>
        <w:rPr>
          <w:b/>
          <w:bCs/>
          <w:sz w:val="22"/>
          <w:szCs w:val="22"/>
          <w:lang w:val="lv-LV" w:eastAsia="en-US"/>
        </w:rPr>
      </w:pPr>
    </w:p>
    <w:p w14:paraId="1A45794D" w14:textId="7522571C" w:rsidR="0030712F" w:rsidRPr="00DE047B" w:rsidRDefault="00DE047B" w:rsidP="00C947F0">
      <w:pPr>
        <w:pStyle w:val="Sarakstarindkopa"/>
        <w:widowControl w:val="0"/>
        <w:numPr>
          <w:ilvl w:val="1"/>
          <w:numId w:val="9"/>
        </w:numPr>
        <w:tabs>
          <w:tab w:val="num" w:pos="576"/>
        </w:tabs>
        <w:autoSpaceDN w:val="0"/>
        <w:spacing w:before="120" w:after="120"/>
        <w:jc w:val="center"/>
        <w:textAlignment w:val="baseline"/>
        <w:rPr>
          <w:b/>
          <w:bCs/>
          <w:sz w:val="22"/>
          <w:szCs w:val="22"/>
          <w:lang w:eastAsia="en-US"/>
        </w:rPr>
      </w:pPr>
      <w:r>
        <w:rPr>
          <w:b/>
          <w:bCs/>
          <w:sz w:val="22"/>
          <w:szCs w:val="22"/>
          <w:lang w:eastAsia="en-US"/>
        </w:rPr>
        <w:t xml:space="preserve"> </w:t>
      </w:r>
      <w:r w:rsidRPr="00DE047B">
        <w:rPr>
          <w:b/>
          <w:bCs/>
          <w:sz w:val="22"/>
          <w:szCs w:val="22"/>
          <w:lang w:eastAsia="en-US"/>
        </w:rPr>
        <w:t>SOCIĀLO DARBIN</w:t>
      </w:r>
      <w:r>
        <w:rPr>
          <w:b/>
          <w:bCs/>
          <w:sz w:val="22"/>
          <w:szCs w:val="22"/>
          <w:lang w:eastAsia="en-US"/>
        </w:rPr>
        <w:t>IEKU UN REHABILITĒTĀJU KABINETI</w:t>
      </w:r>
      <w:r w:rsidRPr="00DE047B">
        <w:rPr>
          <w:b/>
          <w:bCs/>
          <w:sz w:val="22"/>
          <w:szCs w:val="22"/>
          <w:lang w:eastAsia="en-US"/>
        </w:rPr>
        <w:t xml:space="preserve"> </w:t>
      </w:r>
      <w:r w:rsidR="0030712F" w:rsidRPr="00DE047B">
        <w:rPr>
          <w:b/>
          <w:bCs/>
          <w:sz w:val="22"/>
          <w:szCs w:val="22"/>
          <w:lang w:eastAsia="en-US"/>
        </w:rPr>
        <w:t>(1.korp. 1.st.)</w:t>
      </w:r>
    </w:p>
    <w:p w14:paraId="51BAEDB5" w14:textId="501F7CA4" w:rsidR="005A7708" w:rsidRPr="00A136C2" w:rsidRDefault="005A7708" w:rsidP="005A7708">
      <w:pPr>
        <w:pStyle w:val="Sarakstarindkopa"/>
        <w:widowControl w:val="0"/>
        <w:autoSpaceDN w:val="0"/>
        <w:spacing w:before="120" w:after="120"/>
        <w:jc w:val="center"/>
        <w:textAlignment w:val="baseline"/>
        <w:rPr>
          <w:b/>
          <w:bCs/>
          <w:color w:val="FF0000"/>
          <w:sz w:val="22"/>
          <w:szCs w:val="22"/>
          <w:lang w:eastAsia="en-US"/>
        </w:rPr>
      </w:pPr>
    </w:p>
    <w:tbl>
      <w:tblPr>
        <w:tblW w:w="5954" w:type="dxa"/>
        <w:tblInd w:w="1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977"/>
        <w:gridCol w:w="992"/>
        <w:gridCol w:w="1276"/>
      </w:tblGrid>
      <w:tr w:rsidR="0030712F" w:rsidRPr="00A136C2" w14:paraId="2C198AB5" w14:textId="77777777" w:rsidTr="00CE02E8">
        <w:tc>
          <w:tcPr>
            <w:tcW w:w="709" w:type="dxa"/>
            <w:shd w:val="clear" w:color="auto" w:fill="F2F2F2" w:themeFill="background1" w:themeFillShade="F2"/>
            <w:vAlign w:val="center"/>
          </w:tcPr>
          <w:p w14:paraId="764B2E06" w14:textId="77777777" w:rsidR="0030712F" w:rsidRPr="00A136C2" w:rsidRDefault="0030712F" w:rsidP="00CE02E8">
            <w:pPr>
              <w:widowControl w:val="0"/>
              <w:tabs>
                <w:tab w:val="num" w:pos="576"/>
              </w:tabs>
              <w:suppressAutoHyphens/>
              <w:autoSpaceDN w:val="0"/>
              <w:jc w:val="center"/>
              <w:textAlignment w:val="baseline"/>
              <w:rPr>
                <w:b/>
                <w:sz w:val="22"/>
                <w:szCs w:val="22"/>
                <w:lang w:val="lv-LV" w:eastAsia="en-US"/>
              </w:rPr>
            </w:pPr>
            <w:r w:rsidRPr="00A136C2">
              <w:rPr>
                <w:b/>
                <w:sz w:val="22"/>
                <w:szCs w:val="22"/>
                <w:lang w:val="lv-LV" w:eastAsia="en-US"/>
              </w:rPr>
              <w:t>Nr. p.k.</w:t>
            </w:r>
          </w:p>
        </w:tc>
        <w:tc>
          <w:tcPr>
            <w:tcW w:w="2977" w:type="dxa"/>
            <w:shd w:val="clear" w:color="auto" w:fill="F2F2F2" w:themeFill="background1" w:themeFillShade="F2"/>
            <w:vAlign w:val="center"/>
          </w:tcPr>
          <w:p w14:paraId="3D319F14" w14:textId="77777777" w:rsidR="0030712F" w:rsidRPr="00A136C2" w:rsidRDefault="0030712F" w:rsidP="00CE02E8">
            <w:pPr>
              <w:widowControl w:val="0"/>
              <w:tabs>
                <w:tab w:val="num" w:pos="576"/>
              </w:tabs>
              <w:suppressAutoHyphens/>
              <w:autoSpaceDN w:val="0"/>
              <w:jc w:val="center"/>
              <w:textAlignment w:val="baseline"/>
              <w:rPr>
                <w:b/>
                <w:sz w:val="22"/>
                <w:szCs w:val="22"/>
                <w:lang w:val="lv-LV" w:eastAsia="en-US"/>
              </w:rPr>
            </w:pPr>
            <w:r w:rsidRPr="00A136C2">
              <w:rPr>
                <w:b/>
                <w:sz w:val="22"/>
                <w:szCs w:val="22"/>
                <w:lang w:val="lv-LV" w:eastAsia="en-US"/>
              </w:rPr>
              <w:t>Nosaukums</w:t>
            </w:r>
          </w:p>
        </w:tc>
        <w:tc>
          <w:tcPr>
            <w:tcW w:w="992" w:type="dxa"/>
            <w:shd w:val="clear" w:color="auto" w:fill="F2F2F2" w:themeFill="background1" w:themeFillShade="F2"/>
            <w:vAlign w:val="center"/>
          </w:tcPr>
          <w:p w14:paraId="33B0A8B2" w14:textId="77777777" w:rsidR="0030712F" w:rsidRPr="00A136C2" w:rsidRDefault="0030712F" w:rsidP="00CE02E8">
            <w:pPr>
              <w:widowControl w:val="0"/>
              <w:tabs>
                <w:tab w:val="num" w:pos="576"/>
              </w:tabs>
              <w:suppressAutoHyphens/>
              <w:autoSpaceDN w:val="0"/>
              <w:jc w:val="center"/>
              <w:textAlignment w:val="baseline"/>
              <w:rPr>
                <w:b/>
                <w:sz w:val="22"/>
                <w:szCs w:val="22"/>
                <w:lang w:val="lv-LV" w:eastAsia="en-US"/>
              </w:rPr>
            </w:pPr>
            <w:proofErr w:type="spellStart"/>
            <w:r w:rsidRPr="00A136C2">
              <w:rPr>
                <w:b/>
                <w:sz w:val="22"/>
                <w:szCs w:val="22"/>
                <w:lang w:val="lv-LV" w:eastAsia="en-US"/>
              </w:rPr>
              <w:t>Mērv</w:t>
            </w:r>
            <w:proofErr w:type="spellEnd"/>
            <w:r w:rsidRPr="00A136C2">
              <w:rPr>
                <w:b/>
                <w:sz w:val="22"/>
                <w:szCs w:val="22"/>
                <w:lang w:val="lv-LV" w:eastAsia="en-US"/>
              </w:rPr>
              <w:t>.</w:t>
            </w:r>
          </w:p>
        </w:tc>
        <w:tc>
          <w:tcPr>
            <w:tcW w:w="1276" w:type="dxa"/>
            <w:shd w:val="clear" w:color="auto" w:fill="F2F2F2" w:themeFill="background1" w:themeFillShade="F2"/>
            <w:vAlign w:val="center"/>
          </w:tcPr>
          <w:p w14:paraId="1B4473C2" w14:textId="77777777" w:rsidR="0030712F" w:rsidRPr="00A136C2" w:rsidRDefault="0030712F" w:rsidP="00CE02E8">
            <w:pPr>
              <w:widowControl w:val="0"/>
              <w:tabs>
                <w:tab w:val="num" w:pos="576"/>
              </w:tabs>
              <w:suppressAutoHyphens/>
              <w:autoSpaceDN w:val="0"/>
              <w:jc w:val="center"/>
              <w:textAlignment w:val="baseline"/>
              <w:rPr>
                <w:b/>
                <w:sz w:val="22"/>
                <w:szCs w:val="22"/>
                <w:lang w:val="lv-LV" w:eastAsia="en-US"/>
              </w:rPr>
            </w:pPr>
            <w:r w:rsidRPr="00A136C2">
              <w:rPr>
                <w:b/>
                <w:sz w:val="22"/>
                <w:szCs w:val="22"/>
                <w:lang w:val="lv-LV" w:eastAsia="en-US"/>
              </w:rPr>
              <w:t>Skaits</w:t>
            </w:r>
          </w:p>
        </w:tc>
      </w:tr>
      <w:tr w:rsidR="0030712F" w:rsidRPr="00A136C2" w14:paraId="28A93598" w14:textId="77777777" w:rsidTr="00CE02E8">
        <w:tc>
          <w:tcPr>
            <w:tcW w:w="709" w:type="dxa"/>
            <w:vAlign w:val="center"/>
          </w:tcPr>
          <w:p w14:paraId="6AEB0231" w14:textId="77777777" w:rsidR="0030712F" w:rsidRPr="00A136C2" w:rsidRDefault="0030712F" w:rsidP="00CE02E8">
            <w:pPr>
              <w:widowControl w:val="0"/>
              <w:tabs>
                <w:tab w:val="num" w:pos="576"/>
              </w:tabs>
              <w:suppressAutoHyphens/>
              <w:autoSpaceDN w:val="0"/>
              <w:jc w:val="center"/>
              <w:textAlignment w:val="baseline"/>
              <w:rPr>
                <w:sz w:val="22"/>
                <w:szCs w:val="22"/>
                <w:lang w:val="lv-LV" w:eastAsia="en-US"/>
              </w:rPr>
            </w:pPr>
            <w:r w:rsidRPr="00A136C2">
              <w:rPr>
                <w:sz w:val="22"/>
                <w:szCs w:val="22"/>
                <w:lang w:val="lv-LV" w:eastAsia="en-US"/>
              </w:rPr>
              <w:t>1.</w:t>
            </w:r>
          </w:p>
        </w:tc>
        <w:tc>
          <w:tcPr>
            <w:tcW w:w="2977" w:type="dxa"/>
          </w:tcPr>
          <w:p w14:paraId="54BFF3BB" w14:textId="77777777" w:rsidR="0030712F" w:rsidRPr="00A136C2" w:rsidRDefault="0030712F" w:rsidP="00CE02E8">
            <w:pPr>
              <w:widowControl w:val="0"/>
              <w:tabs>
                <w:tab w:val="num" w:pos="576"/>
              </w:tabs>
              <w:suppressAutoHyphens/>
              <w:autoSpaceDN w:val="0"/>
              <w:jc w:val="both"/>
              <w:textAlignment w:val="baseline"/>
              <w:rPr>
                <w:sz w:val="22"/>
                <w:szCs w:val="22"/>
                <w:lang w:val="lv-LV" w:eastAsia="en-US"/>
              </w:rPr>
            </w:pPr>
            <w:r w:rsidRPr="00A136C2">
              <w:rPr>
                <w:sz w:val="22"/>
                <w:szCs w:val="22"/>
                <w:lang w:val="lv-LV" w:eastAsia="en-US"/>
              </w:rPr>
              <w:t>Panelis ESPRIT</w:t>
            </w:r>
          </w:p>
        </w:tc>
        <w:tc>
          <w:tcPr>
            <w:tcW w:w="992" w:type="dxa"/>
            <w:vAlign w:val="center"/>
          </w:tcPr>
          <w:p w14:paraId="62F6365B" w14:textId="77777777" w:rsidR="0030712F" w:rsidRPr="00A136C2" w:rsidRDefault="0030712F" w:rsidP="00CE02E8">
            <w:pPr>
              <w:widowControl w:val="0"/>
              <w:tabs>
                <w:tab w:val="num" w:pos="576"/>
              </w:tabs>
              <w:suppressAutoHyphens/>
              <w:autoSpaceDN w:val="0"/>
              <w:jc w:val="center"/>
              <w:textAlignment w:val="baseline"/>
              <w:rPr>
                <w:sz w:val="22"/>
                <w:szCs w:val="22"/>
                <w:lang w:val="lv-LV" w:eastAsia="en-US"/>
              </w:rPr>
            </w:pPr>
            <w:r w:rsidRPr="00A136C2">
              <w:rPr>
                <w:sz w:val="22"/>
                <w:szCs w:val="22"/>
                <w:lang w:val="lv-LV" w:eastAsia="en-US"/>
              </w:rPr>
              <w:t>gab.</w:t>
            </w:r>
          </w:p>
        </w:tc>
        <w:tc>
          <w:tcPr>
            <w:tcW w:w="1276" w:type="dxa"/>
            <w:vAlign w:val="center"/>
          </w:tcPr>
          <w:p w14:paraId="1A9030B4" w14:textId="77777777" w:rsidR="0030712F" w:rsidRPr="00A136C2" w:rsidRDefault="0030712F" w:rsidP="00CE02E8">
            <w:pPr>
              <w:widowControl w:val="0"/>
              <w:tabs>
                <w:tab w:val="num" w:pos="576"/>
              </w:tabs>
              <w:suppressAutoHyphens/>
              <w:autoSpaceDN w:val="0"/>
              <w:jc w:val="center"/>
              <w:textAlignment w:val="baseline"/>
              <w:rPr>
                <w:sz w:val="22"/>
                <w:szCs w:val="22"/>
                <w:lang w:val="lv-LV" w:eastAsia="en-US"/>
              </w:rPr>
            </w:pPr>
            <w:r w:rsidRPr="00A136C2">
              <w:rPr>
                <w:sz w:val="22"/>
                <w:szCs w:val="22"/>
                <w:lang w:val="lv-LV" w:eastAsia="en-US"/>
              </w:rPr>
              <w:t>1</w:t>
            </w:r>
          </w:p>
        </w:tc>
      </w:tr>
      <w:tr w:rsidR="0030712F" w:rsidRPr="00A136C2" w14:paraId="721B5F8B" w14:textId="77777777" w:rsidTr="00CE02E8">
        <w:tc>
          <w:tcPr>
            <w:tcW w:w="709" w:type="dxa"/>
            <w:vAlign w:val="center"/>
          </w:tcPr>
          <w:p w14:paraId="7E79D7A4" w14:textId="77777777" w:rsidR="0030712F" w:rsidRPr="00A136C2" w:rsidRDefault="0030712F" w:rsidP="00CE02E8">
            <w:pPr>
              <w:widowControl w:val="0"/>
              <w:tabs>
                <w:tab w:val="num" w:pos="576"/>
              </w:tabs>
              <w:suppressAutoHyphens/>
              <w:autoSpaceDN w:val="0"/>
              <w:jc w:val="center"/>
              <w:textAlignment w:val="baseline"/>
              <w:rPr>
                <w:sz w:val="22"/>
                <w:szCs w:val="22"/>
                <w:lang w:val="lv-LV" w:eastAsia="en-US"/>
              </w:rPr>
            </w:pPr>
            <w:r w:rsidRPr="00A136C2">
              <w:rPr>
                <w:sz w:val="22"/>
                <w:szCs w:val="22"/>
                <w:lang w:val="lv-LV" w:eastAsia="en-US"/>
              </w:rPr>
              <w:t>2.</w:t>
            </w:r>
          </w:p>
        </w:tc>
        <w:tc>
          <w:tcPr>
            <w:tcW w:w="2977" w:type="dxa"/>
          </w:tcPr>
          <w:p w14:paraId="23529D19" w14:textId="77777777" w:rsidR="0030712F" w:rsidRPr="00A136C2" w:rsidRDefault="0030712F" w:rsidP="00CE02E8">
            <w:pPr>
              <w:widowControl w:val="0"/>
              <w:tabs>
                <w:tab w:val="num" w:pos="576"/>
              </w:tabs>
              <w:suppressAutoHyphens/>
              <w:autoSpaceDN w:val="0"/>
              <w:jc w:val="both"/>
              <w:textAlignment w:val="baseline"/>
              <w:rPr>
                <w:sz w:val="22"/>
                <w:szCs w:val="22"/>
                <w:lang w:val="lv-LV" w:eastAsia="en-US"/>
              </w:rPr>
            </w:pPr>
            <w:r w:rsidRPr="00A136C2">
              <w:rPr>
                <w:sz w:val="22"/>
                <w:szCs w:val="22"/>
                <w:lang w:val="lv-LV" w:eastAsia="en-US"/>
              </w:rPr>
              <w:t>Tastatūra 616</w:t>
            </w:r>
          </w:p>
        </w:tc>
        <w:tc>
          <w:tcPr>
            <w:tcW w:w="992" w:type="dxa"/>
            <w:vAlign w:val="center"/>
          </w:tcPr>
          <w:p w14:paraId="33619EED" w14:textId="77777777" w:rsidR="0030712F" w:rsidRPr="00A136C2" w:rsidRDefault="0030712F" w:rsidP="00CE02E8">
            <w:pPr>
              <w:widowControl w:val="0"/>
              <w:tabs>
                <w:tab w:val="num" w:pos="576"/>
              </w:tabs>
              <w:suppressAutoHyphens/>
              <w:autoSpaceDN w:val="0"/>
              <w:jc w:val="center"/>
              <w:textAlignment w:val="baseline"/>
              <w:rPr>
                <w:sz w:val="22"/>
                <w:szCs w:val="22"/>
                <w:lang w:val="lv-LV" w:eastAsia="en-US"/>
              </w:rPr>
            </w:pPr>
            <w:r w:rsidRPr="00A136C2">
              <w:rPr>
                <w:sz w:val="22"/>
                <w:szCs w:val="22"/>
                <w:lang w:val="lv-LV" w:eastAsia="en-US"/>
              </w:rPr>
              <w:t>gab.</w:t>
            </w:r>
          </w:p>
        </w:tc>
        <w:tc>
          <w:tcPr>
            <w:tcW w:w="1276" w:type="dxa"/>
            <w:vAlign w:val="center"/>
          </w:tcPr>
          <w:p w14:paraId="431AB194" w14:textId="77777777" w:rsidR="0030712F" w:rsidRPr="00A136C2" w:rsidRDefault="0030712F" w:rsidP="00CE02E8">
            <w:pPr>
              <w:widowControl w:val="0"/>
              <w:tabs>
                <w:tab w:val="num" w:pos="576"/>
              </w:tabs>
              <w:suppressAutoHyphens/>
              <w:autoSpaceDN w:val="0"/>
              <w:jc w:val="center"/>
              <w:textAlignment w:val="baseline"/>
              <w:rPr>
                <w:sz w:val="22"/>
                <w:szCs w:val="22"/>
                <w:lang w:val="lv-LV" w:eastAsia="en-US"/>
              </w:rPr>
            </w:pPr>
            <w:r w:rsidRPr="00A136C2">
              <w:rPr>
                <w:sz w:val="22"/>
                <w:szCs w:val="22"/>
                <w:lang w:val="lv-LV" w:eastAsia="en-US"/>
              </w:rPr>
              <w:t>2</w:t>
            </w:r>
          </w:p>
        </w:tc>
      </w:tr>
      <w:tr w:rsidR="0030712F" w:rsidRPr="00A136C2" w14:paraId="397744D8" w14:textId="77777777" w:rsidTr="00CE02E8">
        <w:tc>
          <w:tcPr>
            <w:tcW w:w="709" w:type="dxa"/>
            <w:vAlign w:val="center"/>
          </w:tcPr>
          <w:p w14:paraId="1F2D3D1A" w14:textId="77777777" w:rsidR="0030712F" w:rsidRPr="00A136C2" w:rsidRDefault="0030712F" w:rsidP="00CE02E8">
            <w:pPr>
              <w:widowControl w:val="0"/>
              <w:tabs>
                <w:tab w:val="num" w:pos="576"/>
              </w:tabs>
              <w:suppressAutoHyphens/>
              <w:autoSpaceDN w:val="0"/>
              <w:jc w:val="center"/>
              <w:textAlignment w:val="baseline"/>
              <w:rPr>
                <w:sz w:val="22"/>
                <w:szCs w:val="22"/>
                <w:lang w:val="lv-LV" w:eastAsia="en-US"/>
              </w:rPr>
            </w:pPr>
            <w:r w:rsidRPr="00A136C2">
              <w:rPr>
                <w:sz w:val="22"/>
                <w:szCs w:val="22"/>
                <w:lang w:val="lv-LV" w:eastAsia="en-US"/>
              </w:rPr>
              <w:t>3.</w:t>
            </w:r>
          </w:p>
        </w:tc>
        <w:tc>
          <w:tcPr>
            <w:tcW w:w="2977" w:type="dxa"/>
          </w:tcPr>
          <w:p w14:paraId="258DCD9D" w14:textId="77777777" w:rsidR="0030712F" w:rsidRPr="00A136C2" w:rsidRDefault="0030712F" w:rsidP="00CE02E8">
            <w:pPr>
              <w:widowControl w:val="0"/>
              <w:tabs>
                <w:tab w:val="num" w:pos="576"/>
              </w:tabs>
              <w:suppressAutoHyphens/>
              <w:autoSpaceDN w:val="0"/>
              <w:jc w:val="both"/>
              <w:textAlignment w:val="baseline"/>
              <w:rPr>
                <w:sz w:val="22"/>
                <w:szCs w:val="22"/>
                <w:lang w:val="lv-LV" w:eastAsia="en-US"/>
              </w:rPr>
            </w:pPr>
            <w:r w:rsidRPr="00A136C2">
              <w:rPr>
                <w:sz w:val="22"/>
                <w:szCs w:val="22"/>
                <w:lang w:val="lv-LV" w:eastAsia="en-US"/>
              </w:rPr>
              <w:t>Kustības detektors</w:t>
            </w:r>
          </w:p>
        </w:tc>
        <w:tc>
          <w:tcPr>
            <w:tcW w:w="992" w:type="dxa"/>
            <w:vAlign w:val="center"/>
          </w:tcPr>
          <w:p w14:paraId="4C15B83B" w14:textId="77777777" w:rsidR="0030712F" w:rsidRPr="00A136C2" w:rsidRDefault="0030712F" w:rsidP="00CE02E8">
            <w:pPr>
              <w:widowControl w:val="0"/>
              <w:tabs>
                <w:tab w:val="num" w:pos="576"/>
              </w:tabs>
              <w:suppressAutoHyphens/>
              <w:autoSpaceDN w:val="0"/>
              <w:jc w:val="center"/>
              <w:textAlignment w:val="baseline"/>
              <w:rPr>
                <w:sz w:val="22"/>
                <w:szCs w:val="22"/>
                <w:lang w:val="lv-LV" w:eastAsia="en-US"/>
              </w:rPr>
            </w:pPr>
            <w:r w:rsidRPr="00A136C2">
              <w:rPr>
                <w:sz w:val="22"/>
                <w:szCs w:val="22"/>
                <w:lang w:val="lv-LV" w:eastAsia="en-US"/>
              </w:rPr>
              <w:t>gab.</w:t>
            </w:r>
          </w:p>
        </w:tc>
        <w:tc>
          <w:tcPr>
            <w:tcW w:w="1276" w:type="dxa"/>
            <w:vAlign w:val="center"/>
          </w:tcPr>
          <w:p w14:paraId="7849921C" w14:textId="77777777" w:rsidR="0030712F" w:rsidRPr="00A136C2" w:rsidRDefault="0030712F" w:rsidP="00CE02E8">
            <w:pPr>
              <w:widowControl w:val="0"/>
              <w:tabs>
                <w:tab w:val="num" w:pos="576"/>
              </w:tabs>
              <w:suppressAutoHyphens/>
              <w:autoSpaceDN w:val="0"/>
              <w:jc w:val="center"/>
              <w:textAlignment w:val="baseline"/>
              <w:rPr>
                <w:sz w:val="22"/>
                <w:szCs w:val="22"/>
                <w:lang w:val="lv-LV" w:eastAsia="en-US"/>
              </w:rPr>
            </w:pPr>
            <w:r w:rsidRPr="00A136C2">
              <w:rPr>
                <w:sz w:val="22"/>
                <w:szCs w:val="22"/>
                <w:lang w:val="lv-LV" w:eastAsia="en-US"/>
              </w:rPr>
              <w:t>4</w:t>
            </w:r>
          </w:p>
        </w:tc>
      </w:tr>
      <w:tr w:rsidR="0030712F" w:rsidRPr="00A136C2" w14:paraId="7F78E24E" w14:textId="77777777" w:rsidTr="00CE02E8">
        <w:tc>
          <w:tcPr>
            <w:tcW w:w="709" w:type="dxa"/>
            <w:vAlign w:val="center"/>
          </w:tcPr>
          <w:p w14:paraId="2F98D1EF" w14:textId="77777777" w:rsidR="0030712F" w:rsidRPr="00A136C2" w:rsidRDefault="0030712F" w:rsidP="00CE02E8">
            <w:pPr>
              <w:widowControl w:val="0"/>
              <w:tabs>
                <w:tab w:val="num" w:pos="576"/>
              </w:tabs>
              <w:suppressAutoHyphens/>
              <w:autoSpaceDN w:val="0"/>
              <w:jc w:val="center"/>
              <w:textAlignment w:val="baseline"/>
              <w:rPr>
                <w:sz w:val="22"/>
                <w:szCs w:val="22"/>
                <w:lang w:val="lv-LV" w:eastAsia="en-US"/>
              </w:rPr>
            </w:pPr>
            <w:r w:rsidRPr="00A136C2">
              <w:rPr>
                <w:sz w:val="22"/>
                <w:szCs w:val="22"/>
                <w:lang w:val="lv-LV" w:eastAsia="en-US"/>
              </w:rPr>
              <w:t>4.</w:t>
            </w:r>
          </w:p>
        </w:tc>
        <w:tc>
          <w:tcPr>
            <w:tcW w:w="2977" w:type="dxa"/>
          </w:tcPr>
          <w:p w14:paraId="14BA91E6" w14:textId="77777777" w:rsidR="0030712F" w:rsidRPr="00A136C2" w:rsidRDefault="0030712F" w:rsidP="00CE02E8">
            <w:pPr>
              <w:widowControl w:val="0"/>
              <w:tabs>
                <w:tab w:val="num" w:pos="576"/>
              </w:tabs>
              <w:suppressAutoHyphens/>
              <w:autoSpaceDN w:val="0"/>
              <w:jc w:val="both"/>
              <w:textAlignment w:val="baseline"/>
              <w:rPr>
                <w:sz w:val="22"/>
                <w:szCs w:val="22"/>
                <w:lang w:val="lv-LV" w:eastAsia="en-US"/>
              </w:rPr>
            </w:pPr>
            <w:r w:rsidRPr="00A136C2">
              <w:rPr>
                <w:sz w:val="22"/>
                <w:szCs w:val="22"/>
                <w:lang w:val="lv-LV" w:eastAsia="en-US"/>
              </w:rPr>
              <w:t>Magnēta kontakts SMK</w:t>
            </w:r>
          </w:p>
        </w:tc>
        <w:tc>
          <w:tcPr>
            <w:tcW w:w="992" w:type="dxa"/>
            <w:vAlign w:val="center"/>
          </w:tcPr>
          <w:p w14:paraId="547BD063" w14:textId="77777777" w:rsidR="0030712F" w:rsidRPr="00A136C2" w:rsidRDefault="0030712F" w:rsidP="00CE02E8">
            <w:pPr>
              <w:widowControl w:val="0"/>
              <w:tabs>
                <w:tab w:val="num" w:pos="576"/>
              </w:tabs>
              <w:suppressAutoHyphens/>
              <w:autoSpaceDN w:val="0"/>
              <w:jc w:val="center"/>
              <w:textAlignment w:val="baseline"/>
              <w:rPr>
                <w:sz w:val="22"/>
                <w:szCs w:val="22"/>
                <w:lang w:val="lv-LV" w:eastAsia="en-US"/>
              </w:rPr>
            </w:pPr>
            <w:r w:rsidRPr="00A136C2">
              <w:rPr>
                <w:sz w:val="22"/>
                <w:szCs w:val="22"/>
                <w:lang w:val="lv-LV" w:eastAsia="en-US"/>
              </w:rPr>
              <w:t>gab.</w:t>
            </w:r>
          </w:p>
        </w:tc>
        <w:tc>
          <w:tcPr>
            <w:tcW w:w="1276" w:type="dxa"/>
            <w:vAlign w:val="center"/>
          </w:tcPr>
          <w:p w14:paraId="2CF649C5" w14:textId="77777777" w:rsidR="0030712F" w:rsidRPr="00A136C2" w:rsidRDefault="0030712F" w:rsidP="00CE02E8">
            <w:pPr>
              <w:widowControl w:val="0"/>
              <w:tabs>
                <w:tab w:val="num" w:pos="576"/>
              </w:tabs>
              <w:suppressAutoHyphens/>
              <w:autoSpaceDN w:val="0"/>
              <w:jc w:val="center"/>
              <w:textAlignment w:val="baseline"/>
              <w:rPr>
                <w:sz w:val="22"/>
                <w:szCs w:val="22"/>
                <w:lang w:val="lv-LV" w:eastAsia="en-US"/>
              </w:rPr>
            </w:pPr>
            <w:r w:rsidRPr="00A136C2">
              <w:rPr>
                <w:sz w:val="22"/>
                <w:szCs w:val="22"/>
                <w:lang w:val="lv-LV" w:eastAsia="en-US"/>
              </w:rPr>
              <w:t>1</w:t>
            </w:r>
          </w:p>
        </w:tc>
      </w:tr>
      <w:tr w:rsidR="0030712F" w:rsidRPr="00A136C2" w14:paraId="6A1D184F" w14:textId="77777777" w:rsidTr="00CE02E8">
        <w:tc>
          <w:tcPr>
            <w:tcW w:w="709" w:type="dxa"/>
            <w:vAlign w:val="center"/>
          </w:tcPr>
          <w:p w14:paraId="5B8EBF13" w14:textId="77777777" w:rsidR="0030712F" w:rsidRPr="00A136C2" w:rsidRDefault="0030712F" w:rsidP="00CE02E8">
            <w:pPr>
              <w:widowControl w:val="0"/>
              <w:tabs>
                <w:tab w:val="num" w:pos="576"/>
              </w:tabs>
              <w:suppressAutoHyphens/>
              <w:autoSpaceDN w:val="0"/>
              <w:jc w:val="center"/>
              <w:textAlignment w:val="baseline"/>
              <w:rPr>
                <w:sz w:val="22"/>
                <w:szCs w:val="22"/>
                <w:lang w:val="lv-LV" w:eastAsia="en-US"/>
              </w:rPr>
            </w:pPr>
            <w:r w:rsidRPr="00A136C2">
              <w:rPr>
                <w:sz w:val="22"/>
                <w:szCs w:val="22"/>
                <w:lang w:val="lv-LV" w:eastAsia="en-US"/>
              </w:rPr>
              <w:t>5.</w:t>
            </w:r>
          </w:p>
        </w:tc>
        <w:tc>
          <w:tcPr>
            <w:tcW w:w="2977" w:type="dxa"/>
          </w:tcPr>
          <w:p w14:paraId="0E4515BF" w14:textId="77777777" w:rsidR="0030712F" w:rsidRPr="00A136C2" w:rsidRDefault="0030712F" w:rsidP="00CE02E8">
            <w:pPr>
              <w:widowControl w:val="0"/>
              <w:tabs>
                <w:tab w:val="num" w:pos="576"/>
              </w:tabs>
              <w:suppressAutoHyphens/>
              <w:autoSpaceDN w:val="0"/>
              <w:jc w:val="both"/>
              <w:textAlignment w:val="baseline"/>
              <w:rPr>
                <w:sz w:val="22"/>
                <w:szCs w:val="22"/>
                <w:lang w:val="lv-LV" w:eastAsia="en-US"/>
              </w:rPr>
            </w:pPr>
            <w:r w:rsidRPr="00A136C2">
              <w:rPr>
                <w:sz w:val="22"/>
                <w:szCs w:val="22"/>
                <w:lang w:val="lv-LV" w:eastAsia="en-US"/>
              </w:rPr>
              <w:t>Stacionāra trauksmes poga</w:t>
            </w:r>
          </w:p>
        </w:tc>
        <w:tc>
          <w:tcPr>
            <w:tcW w:w="992" w:type="dxa"/>
            <w:vAlign w:val="center"/>
          </w:tcPr>
          <w:p w14:paraId="0B5FEBB3" w14:textId="77777777" w:rsidR="0030712F" w:rsidRPr="00A136C2" w:rsidRDefault="0030712F" w:rsidP="00CE02E8">
            <w:pPr>
              <w:widowControl w:val="0"/>
              <w:tabs>
                <w:tab w:val="num" w:pos="576"/>
              </w:tabs>
              <w:suppressAutoHyphens/>
              <w:autoSpaceDN w:val="0"/>
              <w:jc w:val="center"/>
              <w:textAlignment w:val="baseline"/>
              <w:rPr>
                <w:sz w:val="22"/>
                <w:szCs w:val="22"/>
                <w:lang w:val="lv-LV" w:eastAsia="en-US"/>
              </w:rPr>
            </w:pPr>
            <w:r w:rsidRPr="00A136C2">
              <w:rPr>
                <w:sz w:val="22"/>
                <w:szCs w:val="22"/>
                <w:lang w:val="lv-LV" w:eastAsia="en-US"/>
              </w:rPr>
              <w:t>gab.</w:t>
            </w:r>
          </w:p>
        </w:tc>
        <w:tc>
          <w:tcPr>
            <w:tcW w:w="1276" w:type="dxa"/>
            <w:vAlign w:val="center"/>
          </w:tcPr>
          <w:p w14:paraId="79E1E50D" w14:textId="77777777" w:rsidR="0030712F" w:rsidRPr="00A136C2" w:rsidRDefault="0030712F" w:rsidP="00CE02E8">
            <w:pPr>
              <w:widowControl w:val="0"/>
              <w:tabs>
                <w:tab w:val="num" w:pos="576"/>
              </w:tabs>
              <w:suppressAutoHyphens/>
              <w:autoSpaceDN w:val="0"/>
              <w:jc w:val="center"/>
              <w:textAlignment w:val="baseline"/>
              <w:rPr>
                <w:sz w:val="22"/>
                <w:szCs w:val="22"/>
                <w:lang w:val="lv-LV" w:eastAsia="en-US"/>
              </w:rPr>
            </w:pPr>
            <w:r w:rsidRPr="00A136C2">
              <w:rPr>
                <w:sz w:val="22"/>
                <w:szCs w:val="22"/>
                <w:lang w:val="lv-LV" w:eastAsia="en-US"/>
              </w:rPr>
              <w:t>1</w:t>
            </w:r>
          </w:p>
        </w:tc>
      </w:tr>
      <w:tr w:rsidR="0030712F" w:rsidRPr="00A136C2" w14:paraId="1F7094B3" w14:textId="77777777" w:rsidTr="00CE02E8">
        <w:tc>
          <w:tcPr>
            <w:tcW w:w="709" w:type="dxa"/>
            <w:vAlign w:val="center"/>
          </w:tcPr>
          <w:p w14:paraId="793A80D0" w14:textId="77777777" w:rsidR="0030712F" w:rsidRPr="00A136C2" w:rsidRDefault="0030712F" w:rsidP="00CE02E8">
            <w:pPr>
              <w:widowControl w:val="0"/>
              <w:tabs>
                <w:tab w:val="num" w:pos="576"/>
              </w:tabs>
              <w:suppressAutoHyphens/>
              <w:autoSpaceDN w:val="0"/>
              <w:jc w:val="center"/>
              <w:textAlignment w:val="baseline"/>
              <w:rPr>
                <w:sz w:val="22"/>
                <w:szCs w:val="22"/>
                <w:lang w:val="lv-LV" w:eastAsia="en-US"/>
              </w:rPr>
            </w:pPr>
            <w:r w:rsidRPr="00A136C2">
              <w:rPr>
                <w:sz w:val="22"/>
                <w:szCs w:val="22"/>
                <w:lang w:val="lv-LV" w:eastAsia="en-US"/>
              </w:rPr>
              <w:t>6.</w:t>
            </w:r>
          </w:p>
        </w:tc>
        <w:tc>
          <w:tcPr>
            <w:tcW w:w="2977" w:type="dxa"/>
          </w:tcPr>
          <w:p w14:paraId="546C9DE7" w14:textId="77777777" w:rsidR="0030712F" w:rsidRPr="00A136C2" w:rsidRDefault="0030712F" w:rsidP="00CE02E8">
            <w:pPr>
              <w:widowControl w:val="0"/>
              <w:tabs>
                <w:tab w:val="num" w:pos="576"/>
              </w:tabs>
              <w:suppressAutoHyphens/>
              <w:autoSpaceDN w:val="0"/>
              <w:jc w:val="both"/>
              <w:textAlignment w:val="baseline"/>
              <w:rPr>
                <w:sz w:val="22"/>
                <w:szCs w:val="22"/>
                <w:lang w:val="lv-LV" w:eastAsia="en-US"/>
              </w:rPr>
            </w:pPr>
            <w:r w:rsidRPr="00A136C2">
              <w:rPr>
                <w:sz w:val="22"/>
                <w:szCs w:val="22"/>
                <w:lang w:val="lv-LV" w:eastAsia="en-US"/>
              </w:rPr>
              <w:t>Kaste</w:t>
            </w:r>
          </w:p>
        </w:tc>
        <w:tc>
          <w:tcPr>
            <w:tcW w:w="992" w:type="dxa"/>
            <w:vAlign w:val="center"/>
          </w:tcPr>
          <w:p w14:paraId="65F287F3" w14:textId="77777777" w:rsidR="0030712F" w:rsidRPr="00A136C2" w:rsidRDefault="0030712F" w:rsidP="00CE02E8">
            <w:pPr>
              <w:widowControl w:val="0"/>
              <w:tabs>
                <w:tab w:val="num" w:pos="576"/>
              </w:tabs>
              <w:suppressAutoHyphens/>
              <w:autoSpaceDN w:val="0"/>
              <w:jc w:val="center"/>
              <w:textAlignment w:val="baseline"/>
              <w:rPr>
                <w:sz w:val="22"/>
                <w:szCs w:val="22"/>
                <w:lang w:val="lv-LV" w:eastAsia="en-US"/>
              </w:rPr>
            </w:pPr>
            <w:r w:rsidRPr="00A136C2">
              <w:rPr>
                <w:sz w:val="22"/>
                <w:szCs w:val="22"/>
                <w:lang w:val="lv-LV" w:eastAsia="en-US"/>
              </w:rPr>
              <w:t>gab.</w:t>
            </w:r>
          </w:p>
        </w:tc>
        <w:tc>
          <w:tcPr>
            <w:tcW w:w="1276" w:type="dxa"/>
            <w:vAlign w:val="center"/>
          </w:tcPr>
          <w:p w14:paraId="245657BC" w14:textId="77777777" w:rsidR="0030712F" w:rsidRPr="00A136C2" w:rsidRDefault="0030712F" w:rsidP="00CE02E8">
            <w:pPr>
              <w:widowControl w:val="0"/>
              <w:tabs>
                <w:tab w:val="num" w:pos="576"/>
              </w:tabs>
              <w:suppressAutoHyphens/>
              <w:autoSpaceDN w:val="0"/>
              <w:jc w:val="center"/>
              <w:textAlignment w:val="baseline"/>
              <w:rPr>
                <w:sz w:val="22"/>
                <w:szCs w:val="22"/>
                <w:lang w:val="lv-LV" w:eastAsia="en-US"/>
              </w:rPr>
            </w:pPr>
            <w:r w:rsidRPr="00A136C2">
              <w:rPr>
                <w:sz w:val="22"/>
                <w:szCs w:val="22"/>
                <w:lang w:val="lv-LV" w:eastAsia="en-US"/>
              </w:rPr>
              <w:t>1</w:t>
            </w:r>
          </w:p>
        </w:tc>
      </w:tr>
      <w:tr w:rsidR="0030712F" w:rsidRPr="00A136C2" w14:paraId="257173F1" w14:textId="77777777" w:rsidTr="00CE02E8">
        <w:tc>
          <w:tcPr>
            <w:tcW w:w="709" w:type="dxa"/>
            <w:vAlign w:val="center"/>
          </w:tcPr>
          <w:p w14:paraId="3D0562DB" w14:textId="77777777" w:rsidR="0030712F" w:rsidRPr="00A136C2" w:rsidRDefault="0030712F" w:rsidP="00CE02E8">
            <w:pPr>
              <w:widowControl w:val="0"/>
              <w:tabs>
                <w:tab w:val="num" w:pos="576"/>
              </w:tabs>
              <w:suppressAutoHyphens/>
              <w:autoSpaceDN w:val="0"/>
              <w:jc w:val="center"/>
              <w:textAlignment w:val="baseline"/>
              <w:rPr>
                <w:sz w:val="22"/>
                <w:szCs w:val="22"/>
                <w:lang w:val="lv-LV" w:eastAsia="en-US"/>
              </w:rPr>
            </w:pPr>
            <w:r w:rsidRPr="00A136C2">
              <w:rPr>
                <w:sz w:val="22"/>
                <w:szCs w:val="22"/>
                <w:lang w:val="lv-LV" w:eastAsia="en-US"/>
              </w:rPr>
              <w:t>7.</w:t>
            </w:r>
          </w:p>
        </w:tc>
        <w:tc>
          <w:tcPr>
            <w:tcW w:w="2977" w:type="dxa"/>
          </w:tcPr>
          <w:p w14:paraId="12AE3E82" w14:textId="77777777" w:rsidR="0030712F" w:rsidRPr="00A136C2" w:rsidRDefault="0030712F" w:rsidP="00CE02E8">
            <w:pPr>
              <w:widowControl w:val="0"/>
              <w:tabs>
                <w:tab w:val="num" w:pos="576"/>
              </w:tabs>
              <w:suppressAutoHyphens/>
              <w:autoSpaceDN w:val="0"/>
              <w:jc w:val="both"/>
              <w:textAlignment w:val="baseline"/>
              <w:rPr>
                <w:sz w:val="22"/>
                <w:szCs w:val="22"/>
                <w:lang w:val="lv-LV" w:eastAsia="en-US"/>
              </w:rPr>
            </w:pPr>
            <w:r w:rsidRPr="00A136C2">
              <w:rPr>
                <w:sz w:val="22"/>
                <w:szCs w:val="22"/>
                <w:lang w:val="lv-LV" w:eastAsia="en-US"/>
              </w:rPr>
              <w:t>Baterija</w:t>
            </w:r>
          </w:p>
        </w:tc>
        <w:tc>
          <w:tcPr>
            <w:tcW w:w="992" w:type="dxa"/>
            <w:vAlign w:val="center"/>
          </w:tcPr>
          <w:p w14:paraId="41A0B7A0" w14:textId="77777777" w:rsidR="0030712F" w:rsidRPr="00A136C2" w:rsidRDefault="0030712F" w:rsidP="00CE02E8">
            <w:pPr>
              <w:widowControl w:val="0"/>
              <w:tabs>
                <w:tab w:val="num" w:pos="576"/>
              </w:tabs>
              <w:suppressAutoHyphens/>
              <w:autoSpaceDN w:val="0"/>
              <w:jc w:val="center"/>
              <w:textAlignment w:val="baseline"/>
              <w:rPr>
                <w:sz w:val="22"/>
                <w:szCs w:val="22"/>
                <w:lang w:val="lv-LV" w:eastAsia="en-US"/>
              </w:rPr>
            </w:pPr>
            <w:r w:rsidRPr="00A136C2">
              <w:rPr>
                <w:sz w:val="22"/>
                <w:szCs w:val="22"/>
                <w:lang w:val="lv-LV" w:eastAsia="en-US"/>
              </w:rPr>
              <w:t>gab.</w:t>
            </w:r>
          </w:p>
        </w:tc>
        <w:tc>
          <w:tcPr>
            <w:tcW w:w="1276" w:type="dxa"/>
            <w:vAlign w:val="center"/>
          </w:tcPr>
          <w:p w14:paraId="4DB14A05" w14:textId="77777777" w:rsidR="0030712F" w:rsidRPr="00A136C2" w:rsidRDefault="0030712F" w:rsidP="00CE02E8">
            <w:pPr>
              <w:widowControl w:val="0"/>
              <w:tabs>
                <w:tab w:val="num" w:pos="576"/>
              </w:tabs>
              <w:suppressAutoHyphens/>
              <w:autoSpaceDN w:val="0"/>
              <w:jc w:val="center"/>
              <w:textAlignment w:val="baseline"/>
              <w:rPr>
                <w:sz w:val="22"/>
                <w:szCs w:val="22"/>
                <w:lang w:val="lv-LV" w:eastAsia="en-US"/>
              </w:rPr>
            </w:pPr>
            <w:r w:rsidRPr="00A136C2">
              <w:rPr>
                <w:sz w:val="22"/>
                <w:szCs w:val="22"/>
                <w:lang w:val="lv-LV" w:eastAsia="en-US"/>
              </w:rPr>
              <w:t>1</w:t>
            </w:r>
          </w:p>
        </w:tc>
      </w:tr>
      <w:tr w:rsidR="0030712F" w:rsidRPr="00A136C2" w14:paraId="7145E42B" w14:textId="77777777" w:rsidTr="00CE02E8">
        <w:tc>
          <w:tcPr>
            <w:tcW w:w="709" w:type="dxa"/>
            <w:vAlign w:val="center"/>
          </w:tcPr>
          <w:p w14:paraId="0C799B07" w14:textId="77777777" w:rsidR="0030712F" w:rsidRPr="00A136C2" w:rsidRDefault="0030712F" w:rsidP="00CE02E8">
            <w:pPr>
              <w:widowControl w:val="0"/>
              <w:tabs>
                <w:tab w:val="num" w:pos="576"/>
              </w:tabs>
              <w:suppressAutoHyphens/>
              <w:autoSpaceDN w:val="0"/>
              <w:jc w:val="center"/>
              <w:textAlignment w:val="baseline"/>
              <w:rPr>
                <w:sz w:val="22"/>
                <w:szCs w:val="22"/>
                <w:lang w:val="lv-LV" w:eastAsia="en-US"/>
              </w:rPr>
            </w:pPr>
            <w:r w:rsidRPr="00A136C2">
              <w:rPr>
                <w:sz w:val="22"/>
                <w:szCs w:val="22"/>
                <w:lang w:val="lv-LV" w:eastAsia="en-US"/>
              </w:rPr>
              <w:t>8.</w:t>
            </w:r>
          </w:p>
        </w:tc>
        <w:tc>
          <w:tcPr>
            <w:tcW w:w="2977" w:type="dxa"/>
          </w:tcPr>
          <w:p w14:paraId="303D110B" w14:textId="77777777" w:rsidR="0030712F" w:rsidRPr="00A136C2" w:rsidRDefault="0030712F" w:rsidP="00CE02E8">
            <w:pPr>
              <w:widowControl w:val="0"/>
              <w:tabs>
                <w:tab w:val="num" w:pos="576"/>
              </w:tabs>
              <w:suppressAutoHyphens/>
              <w:autoSpaceDN w:val="0"/>
              <w:jc w:val="both"/>
              <w:textAlignment w:val="baseline"/>
              <w:rPr>
                <w:sz w:val="22"/>
                <w:szCs w:val="22"/>
                <w:lang w:val="lv-LV" w:eastAsia="en-US"/>
              </w:rPr>
            </w:pPr>
            <w:r w:rsidRPr="00A136C2">
              <w:rPr>
                <w:sz w:val="22"/>
                <w:szCs w:val="22"/>
                <w:lang w:val="lv-LV" w:eastAsia="en-US"/>
              </w:rPr>
              <w:t>Transformators</w:t>
            </w:r>
          </w:p>
        </w:tc>
        <w:tc>
          <w:tcPr>
            <w:tcW w:w="992" w:type="dxa"/>
            <w:vAlign w:val="center"/>
          </w:tcPr>
          <w:p w14:paraId="31C3A0FF" w14:textId="77777777" w:rsidR="0030712F" w:rsidRPr="00A136C2" w:rsidRDefault="0030712F" w:rsidP="00CE02E8">
            <w:pPr>
              <w:widowControl w:val="0"/>
              <w:tabs>
                <w:tab w:val="num" w:pos="576"/>
              </w:tabs>
              <w:suppressAutoHyphens/>
              <w:autoSpaceDN w:val="0"/>
              <w:jc w:val="center"/>
              <w:textAlignment w:val="baseline"/>
              <w:rPr>
                <w:sz w:val="22"/>
                <w:szCs w:val="22"/>
                <w:lang w:val="lv-LV" w:eastAsia="en-US"/>
              </w:rPr>
            </w:pPr>
            <w:r w:rsidRPr="00A136C2">
              <w:rPr>
                <w:sz w:val="22"/>
                <w:szCs w:val="22"/>
                <w:lang w:val="lv-LV" w:eastAsia="en-US"/>
              </w:rPr>
              <w:t>gab.</w:t>
            </w:r>
          </w:p>
        </w:tc>
        <w:tc>
          <w:tcPr>
            <w:tcW w:w="1276" w:type="dxa"/>
            <w:vAlign w:val="center"/>
          </w:tcPr>
          <w:p w14:paraId="390433D9" w14:textId="77777777" w:rsidR="0030712F" w:rsidRPr="00A136C2" w:rsidRDefault="0030712F" w:rsidP="00CE02E8">
            <w:pPr>
              <w:widowControl w:val="0"/>
              <w:tabs>
                <w:tab w:val="num" w:pos="576"/>
              </w:tabs>
              <w:suppressAutoHyphens/>
              <w:autoSpaceDN w:val="0"/>
              <w:jc w:val="center"/>
              <w:textAlignment w:val="baseline"/>
              <w:rPr>
                <w:sz w:val="22"/>
                <w:szCs w:val="22"/>
                <w:lang w:val="lv-LV" w:eastAsia="en-US"/>
              </w:rPr>
            </w:pPr>
            <w:r w:rsidRPr="00A136C2">
              <w:rPr>
                <w:sz w:val="22"/>
                <w:szCs w:val="22"/>
                <w:lang w:val="lv-LV" w:eastAsia="en-US"/>
              </w:rPr>
              <w:t>1</w:t>
            </w:r>
          </w:p>
        </w:tc>
      </w:tr>
    </w:tbl>
    <w:p w14:paraId="214F4BBF" w14:textId="77777777" w:rsidR="0030712F" w:rsidRPr="00A136C2" w:rsidRDefault="0030712F" w:rsidP="0030712F">
      <w:pPr>
        <w:widowControl w:val="0"/>
        <w:tabs>
          <w:tab w:val="num" w:pos="576"/>
        </w:tabs>
        <w:suppressAutoHyphens/>
        <w:autoSpaceDN w:val="0"/>
        <w:spacing w:before="120" w:after="120"/>
        <w:jc w:val="both"/>
        <w:textAlignment w:val="baseline"/>
        <w:rPr>
          <w:b/>
          <w:bCs/>
          <w:sz w:val="22"/>
          <w:szCs w:val="22"/>
          <w:lang w:val="lv-LV" w:eastAsia="en-US"/>
        </w:rPr>
      </w:pPr>
    </w:p>
    <w:p w14:paraId="42CC93A5" w14:textId="118205F5" w:rsidR="0030712F" w:rsidRPr="00A136C2" w:rsidRDefault="0030712F" w:rsidP="00C947F0">
      <w:pPr>
        <w:pStyle w:val="Sarakstarindkopa"/>
        <w:widowControl w:val="0"/>
        <w:numPr>
          <w:ilvl w:val="1"/>
          <w:numId w:val="9"/>
        </w:numPr>
        <w:tabs>
          <w:tab w:val="num" w:pos="576"/>
        </w:tabs>
        <w:autoSpaceDN w:val="0"/>
        <w:spacing w:before="120" w:after="120"/>
        <w:jc w:val="center"/>
        <w:textAlignment w:val="baseline"/>
        <w:rPr>
          <w:b/>
          <w:bCs/>
          <w:sz w:val="22"/>
          <w:szCs w:val="22"/>
          <w:lang w:eastAsia="en-US"/>
        </w:rPr>
      </w:pPr>
      <w:r w:rsidRPr="00A136C2">
        <w:rPr>
          <w:b/>
          <w:bCs/>
          <w:sz w:val="22"/>
          <w:szCs w:val="22"/>
          <w:lang w:eastAsia="en-US"/>
        </w:rPr>
        <w:t>ARHĪVS (1.korp. 1.st.)</w:t>
      </w:r>
    </w:p>
    <w:tbl>
      <w:tblPr>
        <w:tblW w:w="5954" w:type="dxa"/>
        <w:tblInd w:w="1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977"/>
        <w:gridCol w:w="992"/>
        <w:gridCol w:w="1276"/>
      </w:tblGrid>
      <w:tr w:rsidR="0030712F" w:rsidRPr="00A136C2" w14:paraId="6DBE90AF" w14:textId="77777777" w:rsidTr="00CE02E8">
        <w:tc>
          <w:tcPr>
            <w:tcW w:w="709" w:type="dxa"/>
            <w:shd w:val="clear" w:color="auto" w:fill="F2F2F2" w:themeFill="background1" w:themeFillShade="F2"/>
            <w:vAlign w:val="center"/>
          </w:tcPr>
          <w:p w14:paraId="3D4904AC" w14:textId="77777777" w:rsidR="0030712F" w:rsidRPr="00A136C2" w:rsidRDefault="0030712F" w:rsidP="00CE02E8">
            <w:pPr>
              <w:widowControl w:val="0"/>
              <w:tabs>
                <w:tab w:val="num" w:pos="576"/>
              </w:tabs>
              <w:suppressAutoHyphens/>
              <w:autoSpaceDN w:val="0"/>
              <w:jc w:val="center"/>
              <w:textAlignment w:val="baseline"/>
              <w:rPr>
                <w:b/>
                <w:sz w:val="22"/>
                <w:szCs w:val="22"/>
                <w:lang w:val="lv-LV" w:eastAsia="en-US"/>
              </w:rPr>
            </w:pPr>
            <w:r w:rsidRPr="00A136C2">
              <w:rPr>
                <w:b/>
                <w:sz w:val="22"/>
                <w:szCs w:val="22"/>
                <w:lang w:val="lv-LV" w:eastAsia="en-US"/>
              </w:rPr>
              <w:t>Nr. p.k.</w:t>
            </w:r>
          </w:p>
        </w:tc>
        <w:tc>
          <w:tcPr>
            <w:tcW w:w="2977" w:type="dxa"/>
            <w:shd w:val="clear" w:color="auto" w:fill="F2F2F2" w:themeFill="background1" w:themeFillShade="F2"/>
            <w:vAlign w:val="center"/>
          </w:tcPr>
          <w:p w14:paraId="35450B42" w14:textId="77777777" w:rsidR="0030712F" w:rsidRPr="00A136C2" w:rsidRDefault="0030712F" w:rsidP="00CE02E8">
            <w:pPr>
              <w:widowControl w:val="0"/>
              <w:tabs>
                <w:tab w:val="num" w:pos="576"/>
              </w:tabs>
              <w:suppressAutoHyphens/>
              <w:autoSpaceDN w:val="0"/>
              <w:jc w:val="center"/>
              <w:textAlignment w:val="baseline"/>
              <w:rPr>
                <w:b/>
                <w:sz w:val="22"/>
                <w:szCs w:val="22"/>
                <w:lang w:val="lv-LV" w:eastAsia="en-US"/>
              </w:rPr>
            </w:pPr>
            <w:r w:rsidRPr="00A136C2">
              <w:rPr>
                <w:b/>
                <w:sz w:val="22"/>
                <w:szCs w:val="22"/>
                <w:lang w:val="lv-LV" w:eastAsia="en-US"/>
              </w:rPr>
              <w:t>Nosaukums</w:t>
            </w:r>
          </w:p>
        </w:tc>
        <w:tc>
          <w:tcPr>
            <w:tcW w:w="992" w:type="dxa"/>
            <w:shd w:val="clear" w:color="auto" w:fill="F2F2F2" w:themeFill="background1" w:themeFillShade="F2"/>
            <w:vAlign w:val="center"/>
          </w:tcPr>
          <w:p w14:paraId="34CDB579" w14:textId="77777777" w:rsidR="0030712F" w:rsidRPr="00A136C2" w:rsidRDefault="0030712F" w:rsidP="00CE02E8">
            <w:pPr>
              <w:widowControl w:val="0"/>
              <w:tabs>
                <w:tab w:val="num" w:pos="576"/>
              </w:tabs>
              <w:suppressAutoHyphens/>
              <w:autoSpaceDN w:val="0"/>
              <w:jc w:val="center"/>
              <w:textAlignment w:val="baseline"/>
              <w:rPr>
                <w:b/>
                <w:sz w:val="22"/>
                <w:szCs w:val="22"/>
                <w:lang w:val="lv-LV" w:eastAsia="en-US"/>
              </w:rPr>
            </w:pPr>
            <w:proofErr w:type="spellStart"/>
            <w:r w:rsidRPr="00A136C2">
              <w:rPr>
                <w:b/>
                <w:sz w:val="22"/>
                <w:szCs w:val="22"/>
                <w:lang w:val="lv-LV" w:eastAsia="en-US"/>
              </w:rPr>
              <w:t>Mērv</w:t>
            </w:r>
            <w:proofErr w:type="spellEnd"/>
            <w:r w:rsidRPr="00A136C2">
              <w:rPr>
                <w:b/>
                <w:sz w:val="22"/>
                <w:szCs w:val="22"/>
                <w:lang w:val="lv-LV" w:eastAsia="en-US"/>
              </w:rPr>
              <w:t>.</w:t>
            </w:r>
          </w:p>
        </w:tc>
        <w:tc>
          <w:tcPr>
            <w:tcW w:w="1276" w:type="dxa"/>
            <w:shd w:val="clear" w:color="auto" w:fill="F2F2F2" w:themeFill="background1" w:themeFillShade="F2"/>
            <w:vAlign w:val="center"/>
          </w:tcPr>
          <w:p w14:paraId="52B7BC45" w14:textId="77777777" w:rsidR="0030712F" w:rsidRPr="00A136C2" w:rsidRDefault="0030712F" w:rsidP="00CE02E8">
            <w:pPr>
              <w:widowControl w:val="0"/>
              <w:tabs>
                <w:tab w:val="num" w:pos="576"/>
              </w:tabs>
              <w:suppressAutoHyphens/>
              <w:autoSpaceDN w:val="0"/>
              <w:jc w:val="center"/>
              <w:textAlignment w:val="baseline"/>
              <w:rPr>
                <w:b/>
                <w:sz w:val="22"/>
                <w:szCs w:val="22"/>
                <w:lang w:val="lv-LV" w:eastAsia="en-US"/>
              </w:rPr>
            </w:pPr>
            <w:r w:rsidRPr="00A136C2">
              <w:rPr>
                <w:b/>
                <w:sz w:val="22"/>
                <w:szCs w:val="22"/>
                <w:lang w:val="lv-LV" w:eastAsia="en-US"/>
              </w:rPr>
              <w:t>Skaits</w:t>
            </w:r>
          </w:p>
        </w:tc>
      </w:tr>
      <w:tr w:rsidR="0030712F" w:rsidRPr="00A136C2" w14:paraId="582D977E" w14:textId="77777777" w:rsidTr="00CE02E8">
        <w:tc>
          <w:tcPr>
            <w:tcW w:w="709" w:type="dxa"/>
          </w:tcPr>
          <w:p w14:paraId="42C17FD0" w14:textId="77777777" w:rsidR="0030712F" w:rsidRPr="00A136C2" w:rsidRDefault="0030712F" w:rsidP="00CE02E8">
            <w:pPr>
              <w:widowControl w:val="0"/>
              <w:tabs>
                <w:tab w:val="num" w:pos="576"/>
              </w:tabs>
              <w:suppressAutoHyphens/>
              <w:autoSpaceDN w:val="0"/>
              <w:jc w:val="center"/>
              <w:textAlignment w:val="baseline"/>
              <w:rPr>
                <w:sz w:val="22"/>
                <w:szCs w:val="22"/>
                <w:lang w:val="lv-LV" w:eastAsia="en-US"/>
              </w:rPr>
            </w:pPr>
            <w:r w:rsidRPr="00A136C2">
              <w:rPr>
                <w:sz w:val="22"/>
                <w:szCs w:val="22"/>
                <w:lang w:val="lv-LV" w:eastAsia="en-US"/>
              </w:rPr>
              <w:t>1.</w:t>
            </w:r>
          </w:p>
        </w:tc>
        <w:tc>
          <w:tcPr>
            <w:tcW w:w="2977" w:type="dxa"/>
          </w:tcPr>
          <w:p w14:paraId="14511A51" w14:textId="77777777" w:rsidR="0030712F" w:rsidRPr="00A136C2" w:rsidRDefault="0030712F" w:rsidP="00CE02E8">
            <w:pPr>
              <w:widowControl w:val="0"/>
              <w:tabs>
                <w:tab w:val="num" w:pos="576"/>
              </w:tabs>
              <w:suppressAutoHyphens/>
              <w:autoSpaceDN w:val="0"/>
              <w:jc w:val="both"/>
              <w:textAlignment w:val="baseline"/>
              <w:rPr>
                <w:sz w:val="22"/>
                <w:szCs w:val="22"/>
                <w:lang w:val="lv-LV" w:eastAsia="en-US"/>
              </w:rPr>
            </w:pPr>
            <w:r w:rsidRPr="00A136C2">
              <w:rPr>
                <w:sz w:val="22"/>
                <w:szCs w:val="22"/>
                <w:lang w:val="lv-LV" w:eastAsia="en-US"/>
              </w:rPr>
              <w:t>Panelis ESPRIT</w:t>
            </w:r>
          </w:p>
        </w:tc>
        <w:tc>
          <w:tcPr>
            <w:tcW w:w="992" w:type="dxa"/>
          </w:tcPr>
          <w:p w14:paraId="066B6168" w14:textId="77777777" w:rsidR="0030712F" w:rsidRPr="00A136C2" w:rsidRDefault="0030712F" w:rsidP="00CE02E8">
            <w:pPr>
              <w:widowControl w:val="0"/>
              <w:tabs>
                <w:tab w:val="num" w:pos="576"/>
              </w:tabs>
              <w:suppressAutoHyphens/>
              <w:autoSpaceDN w:val="0"/>
              <w:jc w:val="center"/>
              <w:textAlignment w:val="baseline"/>
              <w:rPr>
                <w:sz w:val="22"/>
                <w:szCs w:val="22"/>
                <w:lang w:val="lv-LV" w:eastAsia="en-US"/>
              </w:rPr>
            </w:pPr>
            <w:r w:rsidRPr="00A136C2">
              <w:rPr>
                <w:sz w:val="22"/>
                <w:szCs w:val="22"/>
                <w:lang w:val="lv-LV" w:eastAsia="en-US"/>
              </w:rPr>
              <w:t>gab.</w:t>
            </w:r>
          </w:p>
        </w:tc>
        <w:tc>
          <w:tcPr>
            <w:tcW w:w="1276" w:type="dxa"/>
          </w:tcPr>
          <w:p w14:paraId="60848D4C" w14:textId="77777777" w:rsidR="0030712F" w:rsidRPr="00A136C2" w:rsidRDefault="0030712F" w:rsidP="00CE02E8">
            <w:pPr>
              <w:widowControl w:val="0"/>
              <w:tabs>
                <w:tab w:val="num" w:pos="576"/>
              </w:tabs>
              <w:suppressAutoHyphens/>
              <w:autoSpaceDN w:val="0"/>
              <w:jc w:val="center"/>
              <w:textAlignment w:val="baseline"/>
              <w:rPr>
                <w:sz w:val="22"/>
                <w:szCs w:val="22"/>
                <w:lang w:val="lv-LV" w:eastAsia="en-US"/>
              </w:rPr>
            </w:pPr>
            <w:r w:rsidRPr="00A136C2">
              <w:rPr>
                <w:sz w:val="22"/>
                <w:szCs w:val="22"/>
                <w:lang w:val="lv-LV" w:eastAsia="en-US"/>
              </w:rPr>
              <w:t>1</w:t>
            </w:r>
          </w:p>
        </w:tc>
      </w:tr>
      <w:tr w:rsidR="0030712F" w:rsidRPr="00A136C2" w14:paraId="4FC25336" w14:textId="77777777" w:rsidTr="00CE02E8">
        <w:tc>
          <w:tcPr>
            <w:tcW w:w="709" w:type="dxa"/>
          </w:tcPr>
          <w:p w14:paraId="6819926A" w14:textId="77777777" w:rsidR="0030712F" w:rsidRPr="00A136C2" w:rsidRDefault="0030712F" w:rsidP="00CE02E8">
            <w:pPr>
              <w:widowControl w:val="0"/>
              <w:tabs>
                <w:tab w:val="num" w:pos="576"/>
              </w:tabs>
              <w:suppressAutoHyphens/>
              <w:autoSpaceDN w:val="0"/>
              <w:jc w:val="center"/>
              <w:textAlignment w:val="baseline"/>
              <w:rPr>
                <w:sz w:val="22"/>
                <w:szCs w:val="22"/>
                <w:lang w:val="lv-LV" w:eastAsia="en-US"/>
              </w:rPr>
            </w:pPr>
            <w:r w:rsidRPr="00A136C2">
              <w:rPr>
                <w:sz w:val="22"/>
                <w:szCs w:val="22"/>
                <w:lang w:val="lv-LV" w:eastAsia="en-US"/>
              </w:rPr>
              <w:t>2.</w:t>
            </w:r>
          </w:p>
        </w:tc>
        <w:tc>
          <w:tcPr>
            <w:tcW w:w="2977" w:type="dxa"/>
          </w:tcPr>
          <w:p w14:paraId="3812DDF3" w14:textId="77777777" w:rsidR="0030712F" w:rsidRPr="00A136C2" w:rsidRDefault="0030712F" w:rsidP="00CE02E8">
            <w:pPr>
              <w:widowControl w:val="0"/>
              <w:tabs>
                <w:tab w:val="num" w:pos="576"/>
              </w:tabs>
              <w:suppressAutoHyphens/>
              <w:autoSpaceDN w:val="0"/>
              <w:jc w:val="both"/>
              <w:textAlignment w:val="baseline"/>
              <w:rPr>
                <w:sz w:val="22"/>
                <w:szCs w:val="22"/>
                <w:lang w:val="lv-LV" w:eastAsia="en-US"/>
              </w:rPr>
            </w:pPr>
            <w:r w:rsidRPr="00A136C2">
              <w:rPr>
                <w:sz w:val="22"/>
                <w:szCs w:val="22"/>
                <w:lang w:val="lv-LV" w:eastAsia="en-US"/>
              </w:rPr>
              <w:t>Tastatūra 616</w:t>
            </w:r>
          </w:p>
        </w:tc>
        <w:tc>
          <w:tcPr>
            <w:tcW w:w="992" w:type="dxa"/>
          </w:tcPr>
          <w:p w14:paraId="46D98D44" w14:textId="77777777" w:rsidR="0030712F" w:rsidRPr="00A136C2" w:rsidRDefault="0030712F" w:rsidP="00CE02E8">
            <w:pPr>
              <w:widowControl w:val="0"/>
              <w:tabs>
                <w:tab w:val="num" w:pos="576"/>
              </w:tabs>
              <w:suppressAutoHyphens/>
              <w:autoSpaceDN w:val="0"/>
              <w:jc w:val="center"/>
              <w:textAlignment w:val="baseline"/>
              <w:rPr>
                <w:sz w:val="22"/>
                <w:szCs w:val="22"/>
                <w:lang w:val="lv-LV" w:eastAsia="en-US"/>
              </w:rPr>
            </w:pPr>
            <w:r w:rsidRPr="00A136C2">
              <w:rPr>
                <w:sz w:val="22"/>
                <w:szCs w:val="22"/>
                <w:lang w:val="lv-LV" w:eastAsia="en-US"/>
              </w:rPr>
              <w:t>gab.</w:t>
            </w:r>
          </w:p>
        </w:tc>
        <w:tc>
          <w:tcPr>
            <w:tcW w:w="1276" w:type="dxa"/>
          </w:tcPr>
          <w:p w14:paraId="230D4950" w14:textId="77777777" w:rsidR="0030712F" w:rsidRPr="00A136C2" w:rsidRDefault="0030712F" w:rsidP="00CE02E8">
            <w:pPr>
              <w:widowControl w:val="0"/>
              <w:tabs>
                <w:tab w:val="num" w:pos="576"/>
              </w:tabs>
              <w:suppressAutoHyphens/>
              <w:autoSpaceDN w:val="0"/>
              <w:jc w:val="center"/>
              <w:textAlignment w:val="baseline"/>
              <w:rPr>
                <w:sz w:val="22"/>
                <w:szCs w:val="22"/>
                <w:lang w:val="lv-LV" w:eastAsia="en-US"/>
              </w:rPr>
            </w:pPr>
            <w:r w:rsidRPr="00A136C2">
              <w:rPr>
                <w:sz w:val="22"/>
                <w:szCs w:val="22"/>
                <w:lang w:val="lv-LV" w:eastAsia="en-US"/>
              </w:rPr>
              <w:t>1</w:t>
            </w:r>
          </w:p>
        </w:tc>
      </w:tr>
      <w:tr w:rsidR="0030712F" w:rsidRPr="00A136C2" w14:paraId="2DBAC69B" w14:textId="77777777" w:rsidTr="00CE02E8">
        <w:tc>
          <w:tcPr>
            <w:tcW w:w="709" w:type="dxa"/>
          </w:tcPr>
          <w:p w14:paraId="6CFF0D97" w14:textId="77777777" w:rsidR="0030712F" w:rsidRPr="00A136C2" w:rsidRDefault="0030712F" w:rsidP="00CE02E8">
            <w:pPr>
              <w:widowControl w:val="0"/>
              <w:tabs>
                <w:tab w:val="num" w:pos="576"/>
              </w:tabs>
              <w:suppressAutoHyphens/>
              <w:autoSpaceDN w:val="0"/>
              <w:jc w:val="center"/>
              <w:textAlignment w:val="baseline"/>
              <w:rPr>
                <w:sz w:val="22"/>
                <w:szCs w:val="22"/>
                <w:lang w:val="lv-LV" w:eastAsia="en-US"/>
              </w:rPr>
            </w:pPr>
            <w:r w:rsidRPr="00A136C2">
              <w:rPr>
                <w:sz w:val="22"/>
                <w:szCs w:val="22"/>
                <w:lang w:val="lv-LV" w:eastAsia="en-US"/>
              </w:rPr>
              <w:t>3.</w:t>
            </w:r>
          </w:p>
        </w:tc>
        <w:tc>
          <w:tcPr>
            <w:tcW w:w="2977" w:type="dxa"/>
          </w:tcPr>
          <w:p w14:paraId="0FB944EE" w14:textId="77777777" w:rsidR="0030712F" w:rsidRPr="00A136C2" w:rsidRDefault="0030712F" w:rsidP="00CE02E8">
            <w:pPr>
              <w:widowControl w:val="0"/>
              <w:tabs>
                <w:tab w:val="num" w:pos="576"/>
              </w:tabs>
              <w:suppressAutoHyphens/>
              <w:autoSpaceDN w:val="0"/>
              <w:jc w:val="both"/>
              <w:textAlignment w:val="baseline"/>
              <w:rPr>
                <w:sz w:val="22"/>
                <w:szCs w:val="22"/>
                <w:lang w:val="lv-LV" w:eastAsia="en-US"/>
              </w:rPr>
            </w:pPr>
            <w:r w:rsidRPr="00A136C2">
              <w:rPr>
                <w:sz w:val="22"/>
                <w:szCs w:val="22"/>
                <w:lang w:val="lv-LV" w:eastAsia="en-US"/>
              </w:rPr>
              <w:t>Kustības detektors</w:t>
            </w:r>
          </w:p>
        </w:tc>
        <w:tc>
          <w:tcPr>
            <w:tcW w:w="992" w:type="dxa"/>
          </w:tcPr>
          <w:p w14:paraId="519627AA" w14:textId="77777777" w:rsidR="0030712F" w:rsidRPr="00A136C2" w:rsidRDefault="0030712F" w:rsidP="00CE02E8">
            <w:pPr>
              <w:widowControl w:val="0"/>
              <w:tabs>
                <w:tab w:val="num" w:pos="576"/>
              </w:tabs>
              <w:suppressAutoHyphens/>
              <w:autoSpaceDN w:val="0"/>
              <w:jc w:val="center"/>
              <w:textAlignment w:val="baseline"/>
              <w:rPr>
                <w:sz w:val="22"/>
                <w:szCs w:val="22"/>
                <w:lang w:val="lv-LV" w:eastAsia="en-US"/>
              </w:rPr>
            </w:pPr>
            <w:r w:rsidRPr="00A136C2">
              <w:rPr>
                <w:sz w:val="22"/>
                <w:szCs w:val="22"/>
                <w:lang w:val="lv-LV" w:eastAsia="en-US"/>
              </w:rPr>
              <w:t>gab.</w:t>
            </w:r>
          </w:p>
        </w:tc>
        <w:tc>
          <w:tcPr>
            <w:tcW w:w="1276" w:type="dxa"/>
          </w:tcPr>
          <w:p w14:paraId="087C905C" w14:textId="77777777" w:rsidR="0030712F" w:rsidRPr="00A136C2" w:rsidRDefault="0030712F" w:rsidP="00CE02E8">
            <w:pPr>
              <w:widowControl w:val="0"/>
              <w:tabs>
                <w:tab w:val="num" w:pos="576"/>
              </w:tabs>
              <w:suppressAutoHyphens/>
              <w:autoSpaceDN w:val="0"/>
              <w:jc w:val="center"/>
              <w:textAlignment w:val="baseline"/>
              <w:rPr>
                <w:sz w:val="22"/>
                <w:szCs w:val="22"/>
                <w:lang w:val="lv-LV" w:eastAsia="en-US"/>
              </w:rPr>
            </w:pPr>
            <w:r w:rsidRPr="00A136C2">
              <w:rPr>
                <w:sz w:val="22"/>
                <w:szCs w:val="22"/>
                <w:lang w:val="lv-LV" w:eastAsia="en-US"/>
              </w:rPr>
              <w:t>2</w:t>
            </w:r>
          </w:p>
        </w:tc>
      </w:tr>
      <w:tr w:rsidR="0030712F" w:rsidRPr="00A136C2" w14:paraId="38D103AF" w14:textId="77777777" w:rsidTr="00CE02E8">
        <w:tc>
          <w:tcPr>
            <w:tcW w:w="709" w:type="dxa"/>
          </w:tcPr>
          <w:p w14:paraId="7161F016" w14:textId="77777777" w:rsidR="0030712F" w:rsidRPr="00A136C2" w:rsidRDefault="0030712F" w:rsidP="00CE02E8">
            <w:pPr>
              <w:widowControl w:val="0"/>
              <w:tabs>
                <w:tab w:val="num" w:pos="576"/>
              </w:tabs>
              <w:suppressAutoHyphens/>
              <w:autoSpaceDN w:val="0"/>
              <w:jc w:val="center"/>
              <w:textAlignment w:val="baseline"/>
              <w:rPr>
                <w:sz w:val="22"/>
                <w:szCs w:val="22"/>
                <w:lang w:val="lv-LV" w:eastAsia="en-US"/>
              </w:rPr>
            </w:pPr>
            <w:r w:rsidRPr="00A136C2">
              <w:rPr>
                <w:sz w:val="22"/>
                <w:szCs w:val="22"/>
                <w:lang w:val="lv-LV" w:eastAsia="en-US"/>
              </w:rPr>
              <w:t>4.</w:t>
            </w:r>
          </w:p>
        </w:tc>
        <w:tc>
          <w:tcPr>
            <w:tcW w:w="2977" w:type="dxa"/>
          </w:tcPr>
          <w:p w14:paraId="55447CA5" w14:textId="77777777" w:rsidR="0030712F" w:rsidRPr="00A136C2" w:rsidRDefault="0030712F" w:rsidP="00CE02E8">
            <w:pPr>
              <w:widowControl w:val="0"/>
              <w:tabs>
                <w:tab w:val="num" w:pos="576"/>
              </w:tabs>
              <w:suppressAutoHyphens/>
              <w:autoSpaceDN w:val="0"/>
              <w:jc w:val="both"/>
              <w:textAlignment w:val="baseline"/>
              <w:rPr>
                <w:sz w:val="22"/>
                <w:szCs w:val="22"/>
                <w:lang w:val="lv-LV" w:eastAsia="en-US"/>
              </w:rPr>
            </w:pPr>
            <w:r w:rsidRPr="00A136C2">
              <w:rPr>
                <w:sz w:val="22"/>
                <w:szCs w:val="22"/>
                <w:lang w:val="lv-LV" w:eastAsia="en-US"/>
              </w:rPr>
              <w:t>Magnēta kontakts SMK</w:t>
            </w:r>
          </w:p>
        </w:tc>
        <w:tc>
          <w:tcPr>
            <w:tcW w:w="992" w:type="dxa"/>
          </w:tcPr>
          <w:p w14:paraId="3F6E9B23" w14:textId="77777777" w:rsidR="0030712F" w:rsidRPr="00A136C2" w:rsidRDefault="0030712F" w:rsidP="00CE02E8">
            <w:pPr>
              <w:widowControl w:val="0"/>
              <w:tabs>
                <w:tab w:val="num" w:pos="576"/>
              </w:tabs>
              <w:suppressAutoHyphens/>
              <w:autoSpaceDN w:val="0"/>
              <w:jc w:val="center"/>
              <w:textAlignment w:val="baseline"/>
              <w:rPr>
                <w:sz w:val="22"/>
                <w:szCs w:val="22"/>
                <w:lang w:val="lv-LV" w:eastAsia="en-US"/>
              </w:rPr>
            </w:pPr>
            <w:r w:rsidRPr="00A136C2">
              <w:rPr>
                <w:sz w:val="22"/>
                <w:szCs w:val="22"/>
                <w:lang w:val="lv-LV" w:eastAsia="en-US"/>
              </w:rPr>
              <w:t>gab.</w:t>
            </w:r>
          </w:p>
        </w:tc>
        <w:tc>
          <w:tcPr>
            <w:tcW w:w="1276" w:type="dxa"/>
          </w:tcPr>
          <w:p w14:paraId="11425559" w14:textId="77777777" w:rsidR="0030712F" w:rsidRPr="00A136C2" w:rsidRDefault="0030712F" w:rsidP="00CE02E8">
            <w:pPr>
              <w:widowControl w:val="0"/>
              <w:tabs>
                <w:tab w:val="num" w:pos="576"/>
              </w:tabs>
              <w:suppressAutoHyphens/>
              <w:autoSpaceDN w:val="0"/>
              <w:jc w:val="center"/>
              <w:textAlignment w:val="baseline"/>
              <w:rPr>
                <w:sz w:val="22"/>
                <w:szCs w:val="22"/>
                <w:lang w:val="lv-LV" w:eastAsia="en-US"/>
              </w:rPr>
            </w:pPr>
            <w:r w:rsidRPr="00A136C2">
              <w:rPr>
                <w:sz w:val="22"/>
                <w:szCs w:val="22"/>
                <w:lang w:val="lv-LV" w:eastAsia="en-US"/>
              </w:rPr>
              <w:t>1</w:t>
            </w:r>
          </w:p>
        </w:tc>
      </w:tr>
      <w:tr w:rsidR="0030712F" w:rsidRPr="00A136C2" w14:paraId="6F861F94" w14:textId="77777777" w:rsidTr="00CE02E8">
        <w:tc>
          <w:tcPr>
            <w:tcW w:w="709" w:type="dxa"/>
          </w:tcPr>
          <w:p w14:paraId="45872DEF" w14:textId="77777777" w:rsidR="0030712F" w:rsidRPr="00A136C2" w:rsidRDefault="0030712F" w:rsidP="00CE02E8">
            <w:pPr>
              <w:widowControl w:val="0"/>
              <w:tabs>
                <w:tab w:val="num" w:pos="576"/>
              </w:tabs>
              <w:suppressAutoHyphens/>
              <w:autoSpaceDN w:val="0"/>
              <w:jc w:val="center"/>
              <w:textAlignment w:val="baseline"/>
              <w:rPr>
                <w:sz w:val="22"/>
                <w:szCs w:val="22"/>
                <w:lang w:val="lv-LV" w:eastAsia="en-US"/>
              </w:rPr>
            </w:pPr>
            <w:r w:rsidRPr="00A136C2">
              <w:rPr>
                <w:sz w:val="22"/>
                <w:szCs w:val="22"/>
                <w:lang w:val="lv-LV" w:eastAsia="en-US"/>
              </w:rPr>
              <w:t>5.</w:t>
            </w:r>
          </w:p>
        </w:tc>
        <w:tc>
          <w:tcPr>
            <w:tcW w:w="2977" w:type="dxa"/>
          </w:tcPr>
          <w:p w14:paraId="6DFA1019" w14:textId="77777777" w:rsidR="0030712F" w:rsidRPr="00A136C2" w:rsidRDefault="0030712F" w:rsidP="00CE02E8">
            <w:pPr>
              <w:widowControl w:val="0"/>
              <w:tabs>
                <w:tab w:val="num" w:pos="576"/>
              </w:tabs>
              <w:suppressAutoHyphens/>
              <w:autoSpaceDN w:val="0"/>
              <w:jc w:val="both"/>
              <w:textAlignment w:val="baseline"/>
              <w:rPr>
                <w:sz w:val="22"/>
                <w:szCs w:val="22"/>
                <w:lang w:val="lv-LV" w:eastAsia="en-US"/>
              </w:rPr>
            </w:pPr>
            <w:r w:rsidRPr="00A136C2">
              <w:rPr>
                <w:sz w:val="22"/>
                <w:szCs w:val="22"/>
                <w:lang w:val="lv-LV" w:eastAsia="en-US"/>
              </w:rPr>
              <w:t>Poga</w:t>
            </w:r>
          </w:p>
        </w:tc>
        <w:tc>
          <w:tcPr>
            <w:tcW w:w="992" w:type="dxa"/>
          </w:tcPr>
          <w:p w14:paraId="2D488CF7" w14:textId="77777777" w:rsidR="0030712F" w:rsidRPr="00A136C2" w:rsidRDefault="0030712F" w:rsidP="00CE02E8">
            <w:pPr>
              <w:widowControl w:val="0"/>
              <w:tabs>
                <w:tab w:val="num" w:pos="576"/>
              </w:tabs>
              <w:suppressAutoHyphens/>
              <w:autoSpaceDN w:val="0"/>
              <w:jc w:val="center"/>
              <w:textAlignment w:val="baseline"/>
              <w:rPr>
                <w:sz w:val="22"/>
                <w:szCs w:val="22"/>
                <w:lang w:val="lv-LV" w:eastAsia="en-US"/>
              </w:rPr>
            </w:pPr>
            <w:r w:rsidRPr="00A136C2">
              <w:rPr>
                <w:sz w:val="22"/>
                <w:szCs w:val="22"/>
                <w:lang w:val="lv-LV" w:eastAsia="en-US"/>
              </w:rPr>
              <w:t>gab.</w:t>
            </w:r>
          </w:p>
        </w:tc>
        <w:tc>
          <w:tcPr>
            <w:tcW w:w="1276" w:type="dxa"/>
          </w:tcPr>
          <w:p w14:paraId="53549933" w14:textId="77777777" w:rsidR="0030712F" w:rsidRPr="00A136C2" w:rsidRDefault="0030712F" w:rsidP="00CE02E8">
            <w:pPr>
              <w:widowControl w:val="0"/>
              <w:tabs>
                <w:tab w:val="num" w:pos="576"/>
              </w:tabs>
              <w:suppressAutoHyphens/>
              <w:autoSpaceDN w:val="0"/>
              <w:jc w:val="center"/>
              <w:textAlignment w:val="baseline"/>
              <w:rPr>
                <w:sz w:val="22"/>
                <w:szCs w:val="22"/>
                <w:lang w:val="lv-LV" w:eastAsia="en-US"/>
              </w:rPr>
            </w:pPr>
            <w:r w:rsidRPr="00A136C2">
              <w:rPr>
                <w:sz w:val="22"/>
                <w:szCs w:val="22"/>
                <w:lang w:val="lv-LV" w:eastAsia="en-US"/>
              </w:rPr>
              <w:t>1</w:t>
            </w:r>
          </w:p>
        </w:tc>
      </w:tr>
      <w:tr w:rsidR="0030712F" w:rsidRPr="00A136C2" w14:paraId="3701D4FB" w14:textId="77777777" w:rsidTr="00CE02E8">
        <w:tc>
          <w:tcPr>
            <w:tcW w:w="709" w:type="dxa"/>
          </w:tcPr>
          <w:p w14:paraId="077659BE" w14:textId="77777777" w:rsidR="0030712F" w:rsidRPr="00A136C2" w:rsidRDefault="0030712F" w:rsidP="00CE02E8">
            <w:pPr>
              <w:widowControl w:val="0"/>
              <w:tabs>
                <w:tab w:val="num" w:pos="576"/>
              </w:tabs>
              <w:suppressAutoHyphens/>
              <w:autoSpaceDN w:val="0"/>
              <w:jc w:val="center"/>
              <w:textAlignment w:val="baseline"/>
              <w:rPr>
                <w:sz w:val="22"/>
                <w:szCs w:val="22"/>
                <w:lang w:val="lv-LV" w:eastAsia="en-US"/>
              </w:rPr>
            </w:pPr>
            <w:r w:rsidRPr="00A136C2">
              <w:rPr>
                <w:sz w:val="22"/>
                <w:szCs w:val="22"/>
                <w:lang w:val="lv-LV" w:eastAsia="en-US"/>
              </w:rPr>
              <w:t>6.</w:t>
            </w:r>
          </w:p>
        </w:tc>
        <w:tc>
          <w:tcPr>
            <w:tcW w:w="2977" w:type="dxa"/>
          </w:tcPr>
          <w:p w14:paraId="625D93EE" w14:textId="77777777" w:rsidR="0030712F" w:rsidRPr="00A136C2" w:rsidRDefault="0030712F" w:rsidP="00CE02E8">
            <w:pPr>
              <w:widowControl w:val="0"/>
              <w:tabs>
                <w:tab w:val="num" w:pos="576"/>
              </w:tabs>
              <w:suppressAutoHyphens/>
              <w:autoSpaceDN w:val="0"/>
              <w:jc w:val="both"/>
              <w:textAlignment w:val="baseline"/>
              <w:rPr>
                <w:sz w:val="22"/>
                <w:szCs w:val="22"/>
                <w:lang w:val="lv-LV" w:eastAsia="en-US"/>
              </w:rPr>
            </w:pPr>
            <w:r w:rsidRPr="00A136C2">
              <w:rPr>
                <w:sz w:val="22"/>
                <w:szCs w:val="22"/>
                <w:lang w:val="lv-LV" w:eastAsia="en-US"/>
              </w:rPr>
              <w:t>Kaste</w:t>
            </w:r>
          </w:p>
        </w:tc>
        <w:tc>
          <w:tcPr>
            <w:tcW w:w="992" w:type="dxa"/>
          </w:tcPr>
          <w:p w14:paraId="3B00FD5C" w14:textId="77777777" w:rsidR="0030712F" w:rsidRPr="00A136C2" w:rsidRDefault="0030712F" w:rsidP="00CE02E8">
            <w:pPr>
              <w:widowControl w:val="0"/>
              <w:tabs>
                <w:tab w:val="num" w:pos="576"/>
              </w:tabs>
              <w:suppressAutoHyphens/>
              <w:autoSpaceDN w:val="0"/>
              <w:jc w:val="center"/>
              <w:textAlignment w:val="baseline"/>
              <w:rPr>
                <w:sz w:val="22"/>
                <w:szCs w:val="22"/>
                <w:lang w:val="lv-LV" w:eastAsia="en-US"/>
              </w:rPr>
            </w:pPr>
            <w:r w:rsidRPr="00A136C2">
              <w:rPr>
                <w:sz w:val="22"/>
                <w:szCs w:val="22"/>
                <w:lang w:val="lv-LV" w:eastAsia="en-US"/>
              </w:rPr>
              <w:t>gab.</w:t>
            </w:r>
          </w:p>
        </w:tc>
        <w:tc>
          <w:tcPr>
            <w:tcW w:w="1276" w:type="dxa"/>
          </w:tcPr>
          <w:p w14:paraId="30047B7A" w14:textId="77777777" w:rsidR="0030712F" w:rsidRPr="00A136C2" w:rsidRDefault="0030712F" w:rsidP="00CE02E8">
            <w:pPr>
              <w:widowControl w:val="0"/>
              <w:tabs>
                <w:tab w:val="num" w:pos="576"/>
              </w:tabs>
              <w:suppressAutoHyphens/>
              <w:autoSpaceDN w:val="0"/>
              <w:jc w:val="center"/>
              <w:textAlignment w:val="baseline"/>
              <w:rPr>
                <w:sz w:val="22"/>
                <w:szCs w:val="22"/>
                <w:lang w:val="lv-LV" w:eastAsia="en-US"/>
              </w:rPr>
            </w:pPr>
            <w:r w:rsidRPr="00A136C2">
              <w:rPr>
                <w:sz w:val="22"/>
                <w:szCs w:val="22"/>
                <w:lang w:val="lv-LV" w:eastAsia="en-US"/>
              </w:rPr>
              <w:t>1</w:t>
            </w:r>
          </w:p>
        </w:tc>
      </w:tr>
      <w:tr w:rsidR="0030712F" w:rsidRPr="00A136C2" w14:paraId="1EE20831" w14:textId="77777777" w:rsidTr="00CE02E8">
        <w:tc>
          <w:tcPr>
            <w:tcW w:w="709" w:type="dxa"/>
          </w:tcPr>
          <w:p w14:paraId="5C547CF8" w14:textId="77777777" w:rsidR="0030712F" w:rsidRPr="00A136C2" w:rsidRDefault="0030712F" w:rsidP="00CE02E8">
            <w:pPr>
              <w:widowControl w:val="0"/>
              <w:tabs>
                <w:tab w:val="num" w:pos="576"/>
              </w:tabs>
              <w:suppressAutoHyphens/>
              <w:autoSpaceDN w:val="0"/>
              <w:jc w:val="center"/>
              <w:textAlignment w:val="baseline"/>
              <w:rPr>
                <w:sz w:val="22"/>
                <w:szCs w:val="22"/>
                <w:lang w:val="lv-LV" w:eastAsia="en-US"/>
              </w:rPr>
            </w:pPr>
            <w:r w:rsidRPr="00A136C2">
              <w:rPr>
                <w:sz w:val="22"/>
                <w:szCs w:val="22"/>
                <w:lang w:val="lv-LV" w:eastAsia="en-US"/>
              </w:rPr>
              <w:t>7.</w:t>
            </w:r>
          </w:p>
        </w:tc>
        <w:tc>
          <w:tcPr>
            <w:tcW w:w="2977" w:type="dxa"/>
          </w:tcPr>
          <w:p w14:paraId="304B237E" w14:textId="77777777" w:rsidR="0030712F" w:rsidRPr="00A136C2" w:rsidRDefault="0030712F" w:rsidP="00CE02E8">
            <w:pPr>
              <w:widowControl w:val="0"/>
              <w:tabs>
                <w:tab w:val="num" w:pos="576"/>
              </w:tabs>
              <w:suppressAutoHyphens/>
              <w:autoSpaceDN w:val="0"/>
              <w:jc w:val="both"/>
              <w:textAlignment w:val="baseline"/>
              <w:rPr>
                <w:sz w:val="22"/>
                <w:szCs w:val="22"/>
                <w:lang w:val="lv-LV" w:eastAsia="en-US"/>
              </w:rPr>
            </w:pPr>
            <w:r w:rsidRPr="00A136C2">
              <w:rPr>
                <w:sz w:val="22"/>
                <w:szCs w:val="22"/>
                <w:lang w:val="lv-LV" w:eastAsia="en-US"/>
              </w:rPr>
              <w:t>Baterija</w:t>
            </w:r>
          </w:p>
        </w:tc>
        <w:tc>
          <w:tcPr>
            <w:tcW w:w="992" w:type="dxa"/>
          </w:tcPr>
          <w:p w14:paraId="4D9D53BE" w14:textId="77777777" w:rsidR="0030712F" w:rsidRPr="00A136C2" w:rsidRDefault="0030712F" w:rsidP="00CE02E8">
            <w:pPr>
              <w:widowControl w:val="0"/>
              <w:tabs>
                <w:tab w:val="num" w:pos="576"/>
              </w:tabs>
              <w:suppressAutoHyphens/>
              <w:autoSpaceDN w:val="0"/>
              <w:jc w:val="center"/>
              <w:textAlignment w:val="baseline"/>
              <w:rPr>
                <w:sz w:val="22"/>
                <w:szCs w:val="22"/>
                <w:lang w:val="lv-LV" w:eastAsia="en-US"/>
              </w:rPr>
            </w:pPr>
            <w:r w:rsidRPr="00A136C2">
              <w:rPr>
                <w:sz w:val="22"/>
                <w:szCs w:val="22"/>
                <w:lang w:val="lv-LV" w:eastAsia="en-US"/>
              </w:rPr>
              <w:t>gab.</w:t>
            </w:r>
          </w:p>
        </w:tc>
        <w:tc>
          <w:tcPr>
            <w:tcW w:w="1276" w:type="dxa"/>
          </w:tcPr>
          <w:p w14:paraId="27A277FE" w14:textId="77777777" w:rsidR="0030712F" w:rsidRPr="00A136C2" w:rsidRDefault="0030712F" w:rsidP="00CE02E8">
            <w:pPr>
              <w:widowControl w:val="0"/>
              <w:tabs>
                <w:tab w:val="num" w:pos="576"/>
              </w:tabs>
              <w:suppressAutoHyphens/>
              <w:autoSpaceDN w:val="0"/>
              <w:jc w:val="center"/>
              <w:textAlignment w:val="baseline"/>
              <w:rPr>
                <w:sz w:val="22"/>
                <w:szCs w:val="22"/>
                <w:lang w:val="lv-LV" w:eastAsia="en-US"/>
              </w:rPr>
            </w:pPr>
            <w:r w:rsidRPr="00A136C2">
              <w:rPr>
                <w:sz w:val="22"/>
                <w:szCs w:val="22"/>
                <w:lang w:val="lv-LV" w:eastAsia="en-US"/>
              </w:rPr>
              <w:t>1</w:t>
            </w:r>
          </w:p>
        </w:tc>
      </w:tr>
      <w:tr w:rsidR="0030712F" w:rsidRPr="00A136C2" w14:paraId="747EBAF7" w14:textId="77777777" w:rsidTr="00CE02E8">
        <w:tc>
          <w:tcPr>
            <w:tcW w:w="709" w:type="dxa"/>
          </w:tcPr>
          <w:p w14:paraId="60610D20" w14:textId="77777777" w:rsidR="0030712F" w:rsidRPr="00A136C2" w:rsidRDefault="0030712F" w:rsidP="00CE02E8">
            <w:pPr>
              <w:widowControl w:val="0"/>
              <w:tabs>
                <w:tab w:val="num" w:pos="576"/>
              </w:tabs>
              <w:suppressAutoHyphens/>
              <w:autoSpaceDN w:val="0"/>
              <w:jc w:val="center"/>
              <w:textAlignment w:val="baseline"/>
              <w:rPr>
                <w:sz w:val="22"/>
                <w:szCs w:val="22"/>
                <w:lang w:val="lv-LV" w:eastAsia="en-US"/>
              </w:rPr>
            </w:pPr>
            <w:r w:rsidRPr="00A136C2">
              <w:rPr>
                <w:sz w:val="22"/>
                <w:szCs w:val="22"/>
                <w:lang w:val="lv-LV" w:eastAsia="en-US"/>
              </w:rPr>
              <w:t>8.</w:t>
            </w:r>
          </w:p>
        </w:tc>
        <w:tc>
          <w:tcPr>
            <w:tcW w:w="2977" w:type="dxa"/>
          </w:tcPr>
          <w:p w14:paraId="06416FDA" w14:textId="77777777" w:rsidR="0030712F" w:rsidRPr="00A136C2" w:rsidRDefault="0030712F" w:rsidP="00CE02E8">
            <w:pPr>
              <w:widowControl w:val="0"/>
              <w:tabs>
                <w:tab w:val="num" w:pos="576"/>
              </w:tabs>
              <w:suppressAutoHyphens/>
              <w:autoSpaceDN w:val="0"/>
              <w:jc w:val="both"/>
              <w:textAlignment w:val="baseline"/>
              <w:rPr>
                <w:sz w:val="22"/>
                <w:szCs w:val="22"/>
                <w:lang w:val="lv-LV" w:eastAsia="en-US"/>
              </w:rPr>
            </w:pPr>
            <w:r w:rsidRPr="00A136C2">
              <w:rPr>
                <w:sz w:val="22"/>
                <w:szCs w:val="22"/>
                <w:lang w:val="lv-LV" w:eastAsia="en-US"/>
              </w:rPr>
              <w:t>Transformators</w:t>
            </w:r>
          </w:p>
        </w:tc>
        <w:tc>
          <w:tcPr>
            <w:tcW w:w="992" w:type="dxa"/>
          </w:tcPr>
          <w:p w14:paraId="176CAEE7" w14:textId="77777777" w:rsidR="0030712F" w:rsidRPr="00A136C2" w:rsidRDefault="0030712F" w:rsidP="00CE02E8">
            <w:pPr>
              <w:widowControl w:val="0"/>
              <w:tabs>
                <w:tab w:val="num" w:pos="576"/>
              </w:tabs>
              <w:suppressAutoHyphens/>
              <w:autoSpaceDN w:val="0"/>
              <w:jc w:val="center"/>
              <w:textAlignment w:val="baseline"/>
              <w:rPr>
                <w:sz w:val="22"/>
                <w:szCs w:val="22"/>
                <w:lang w:val="lv-LV" w:eastAsia="en-US"/>
              </w:rPr>
            </w:pPr>
            <w:r w:rsidRPr="00A136C2">
              <w:rPr>
                <w:sz w:val="22"/>
                <w:szCs w:val="22"/>
                <w:lang w:val="lv-LV" w:eastAsia="en-US"/>
              </w:rPr>
              <w:t>gab.</w:t>
            </w:r>
          </w:p>
        </w:tc>
        <w:tc>
          <w:tcPr>
            <w:tcW w:w="1276" w:type="dxa"/>
          </w:tcPr>
          <w:p w14:paraId="3F7E89F1" w14:textId="77777777" w:rsidR="0030712F" w:rsidRPr="00A136C2" w:rsidRDefault="0030712F" w:rsidP="00CE02E8">
            <w:pPr>
              <w:widowControl w:val="0"/>
              <w:tabs>
                <w:tab w:val="num" w:pos="576"/>
              </w:tabs>
              <w:suppressAutoHyphens/>
              <w:autoSpaceDN w:val="0"/>
              <w:jc w:val="center"/>
              <w:textAlignment w:val="baseline"/>
              <w:rPr>
                <w:sz w:val="22"/>
                <w:szCs w:val="22"/>
                <w:lang w:val="lv-LV" w:eastAsia="en-US"/>
              </w:rPr>
            </w:pPr>
            <w:r w:rsidRPr="00A136C2">
              <w:rPr>
                <w:sz w:val="22"/>
                <w:szCs w:val="22"/>
                <w:lang w:val="lv-LV" w:eastAsia="en-US"/>
              </w:rPr>
              <w:t>1</w:t>
            </w:r>
          </w:p>
        </w:tc>
      </w:tr>
    </w:tbl>
    <w:p w14:paraId="3CD77C75" w14:textId="77777777" w:rsidR="0030712F" w:rsidRPr="00A136C2" w:rsidRDefault="0030712F" w:rsidP="0030712F">
      <w:pPr>
        <w:widowControl w:val="0"/>
        <w:tabs>
          <w:tab w:val="num" w:pos="576"/>
        </w:tabs>
        <w:suppressAutoHyphens/>
        <w:autoSpaceDN w:val="0"/>
        <w:spacing w:before="120" w:after="120"/>
        <w:jc w:val="both"/>
        <w:textAlignment w:val="baseline"/>
        <w:rPr>
          <w:b/>
          <w:bCs/>
          <w:sz w:val="22"/>
          <w:szCs w:val="22"/>
          <w:lang w:val="lv-LV" w:eastAsia="en-US"/>
        </w:rPr>
      </w:pPr>
    </w:p>
    <w:p w14:paraId="5799F592" w14:textId="451A5BAB" w:rsidR="0030712F" w:rsidRPr="00A136C2" w:rsidRDefault="0030712F" w:rsidP="00C947F0">
      <w:pPr>
        <w:pStyle w:val="Sarakstarindkopa"/>
        <w:widowControl w:val="0"/>
        <w:numPr>
          <w:ilvl w:val="1"/>
          <w:numId w:val="9"/>
        </w:numPr>
        <w:tabs>
          <w:tab w:val="num" w:pos="576"/>
        </w:tabs>
        <w:autoSpaceDN w:val="0"/>
        <w:spacing w:before="120" w:after="120"/>
        <w:jc w:val="center"/>
        <w:textAlignment w:val="baseline"/>
        <w:rPr>
          <w:b/>
          <w:bCs/>
          <w:sz w:val="22"/>
          <w:szCs w:val="22"/>
          <w:lang w:eastAsia="en-US"/>
        </w:rPr>
      </w:pPr>
      <w:r w:rsidRPr="00A136C2">
        <w:rPr>
          <w:b/>
          <w:bCs/>
          <w:sz w:val="22"/>
          <w:szCs w:val="22"/>
          <w:lang w:eastAsia="en-US"/>
        </w:rPr>
        <w:t>SAIMNIECĪBAS KORPUSS (Kapliča, morgs, dārzeņu noliktavas Nr.9, Nr.10, Nr.11, centrālais siltummezgls, mehāniskā darbnīca, pirts, veļas mazgāt</w:t>
      </w:r>
      <w:r w:rsidR="00CE02E8" w:rsidRPr="00A136C2">
        <w:rPr>
          <w:b/>
          <w:bCs/>
          <w:sz w:val="22"/>
          <w:szCs w:val="22"/>
          <w:lang w:eastAsia="en-US"/>
        </w:rPr>
        <w:t>a</w:t>
      </w:r>
      <w:r w:rsidRPr="00A136C2">
        <w:rPr>
          <w:b/>
          <w:bCs/>
          <w:sz w:val="22"/>
          <w:szCs w:val="22"/>
          <w:lang w:eastAsia="en-US"/>
        </w:rPr>
        <w:t xml:space="preserve">va, mīkstā </w:t>
      </w:r>
      <w:r w:rsidR="00CE02E8" w:rsidRPr="00A136C2">
        <w:rPr>
          <w:b/>
          <w:bCs/>
          <w:sz w:val="22"/>
          <w:szCs w:val="22"/>
          <w:lang w:eastAsia="en-US"/>
        </w:rPr>
        <w:t xml:space="preserve">inventāra </w:t>
      </w:r>
      <w:r w:rsidRPr="00A136C2">
        <w:rPr>
          <w:b/>
          <w:bCs/>
          <w:sz w:val="22"/>
          <w:szCs w:val="22"/>
          <w:lang w:eastAsia="en-US"/>
        </w:rPr>
        <w:t>noliktava)</w:t>
      </w:r>
    </w:p>
    <w:tbl>
      <w:tblPr>
        <w:tblW w:w="5942" w:type="dxa"/>
        <w:tblInd w:w="1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7"/>
        <w:gridCol w:w="2972"/>
        <w:gridCol w:w="990"/>
        <w:gridCol w:w="1273"/>
      </w:tblGrid>
      <w:tr w:rsidR="0030712F" w:rsidRPr="00A136C2" w14:paraId="67A75175" w14:textId="77777777" w:rsidTr="00CE02E8">
        <w:trPr>
          <w:trHeight w:val="193"/>
        </w:trPr>
        <w:tc>
          <w:tcPr>
            <w:tcW w:w="707" w:type="dxa"/>
            <w:shd w:val="clear" w:color="auto" w:fill="F2F2F2" w:themeFill="background1" w:themeFillShade="F2"/>
            <w:vAlign w:val="center"/>
          </w:tcPr>
          <w:p w14:paraId="486EC638" w14:textId="77777777" w:rsidR="0030712F" w:rsidRPr="00A136C2" w:rsidRDefault="0030712F" w:rsidP="00CE02E8">
            <w:pPr>
              <w:widowControl w:val="0"/>
              <w:tabs>
                <w:tab w:val="num" w:pos="576"/>
              </w:tabs>
              <w:suppressAutoHyphens/>
              <w:autoSpaceDN w:val="0"/>
              <w:jc w:val="center"/>
              <w:textAlignment w:val="baseline"/>
              <w:rPr>
                <w:b/>
                <w:sz w:val="22"/>
                <w:szCs w:val="22"/>
                <w:lang w:val="lv-LV" w:eastAsia="en-US"/>
              </w:rPr>
            </w:pPr>
            <w:r w:rsidRPr="00A136C2">
              <w:rPr>
                <w:b/>
                <w:sz w:val="22"/>
                <w:szCs w:val="22"/>
                <w:lang w:val="lv-LV" w:eastAsia="en-US"/>
              </w:rPr>
              <w:t>Nr. p.k.</w:t>
            </w:r>
          </w:p>
        </w:tc>
        <w:tc>
          <w:tcPr>
            <w:tcW w:w="2972" w:type="dxa"/>
            <w:shd w:val="clear" w:color="auto" w:fill="F2F2F2" w:themeFill="background1" w:themeFillShade="F2"/>
            <w:vAlign w:val="center"/>
          </w:tcPr>
          <w:p w14:paraId="5CB72690" w14:textId="77777777" w:rsidR="0030712F" w:rsidRPr="00A136C2" w:rsidRDefault="0030712F" w:rsidP="00CE02E8">
            <w:pPr>
              <w:widowControl w:val="0"/>
              <w:tabs>
                <w:tab w:val="num" w:pos="576"/>
              </w:tabs>
              <w:suppressAutoHyphens/>
              <w:autoSpaceDN w:val="0"/>
              <w:jc w:val="center"/>
              <w:textAlignment w:val="baseline"/>
              <w:rPr>
                <w:b/>
                <w:sz w:val="22"/>
                <w:szCs w:val="22"/>
                <w:lang w:val="lv-LV" w:eastAsia="en-US"/>
              </w:rPr>
            </w:pPr>
            <w:r w:rsidRPr="00A136C2">
              <w:rPr>
                <w:b/>
                <w:sz w:val="22"/>
                <w:szCs w:val="22"/>
                <w:lang w:val="lv-LV" w:eastAsia="en-US"/>
              </w:rPr>
              <w:t>Nosaukums</w:t>
            </w:r>
          </w:p>
        </w:tc>
        <w:tc>
          <w:tcPr>
            <w:tcW w:w="990" w:type="dxa"/>
            <w:shd w:val="clear" w:color="auto" w:fill="F2F2F2" w:themeFill="background1" w:themeFillShade="F2"/>
            <w:vAlign w:val="center"/>
          </w:tcPr>
          <w:p w14:paraId="794F4271" w14:textId="77777777" w:rsidR="0030712F" w:rsidRPr="00A136C2" w:rsidRDefault="0030712F" w:rsidP="00CE02E8">
            <w:pPr>
              <w:widowControl w:val="0"/>
              <w:tabs>
                <w:tab w:val="num" w:pos="576"/>
              </w:tabs>
              <w:suppressAutoHyphens/>
              <w:autoSpaceDN w:val="0"/>
              <w:jc w:val="center"/>
              <w:textAlignment w:val="baseline"/>
              <w:rPr>
                <w:b/>
                <w:sz w:val="22"/>
                <w:szCs w:val="22"/>
                <w:lang w:val="lv-LV" w:eastAsia="en-US"/>
              </w:rPr>
            </w:pPr>
            <w:proofErr w:type="spellStart"/>
            <w:r w:rsidRPr="00A136C2">
              <w:rPr>
                <w:b/>
                <w:sz w:val="22"/>
                <w:szCs w:val="22"/>
                <w:lang w:val="lv-LV" w:eastAsia="en-US"/>
              </w:rPr>
              <w:t>Mērv</w:t>
            </w:r>
            <w:proofErr w:type="spellEnd"/>
            <w:r w:rsidRPr="00A136C2">
              <w:rPr>
                <w:b/>
                <w:sz w:val="22"/>
                <w:szCs w:val="22"/>
                <w:lang w:val="lv-LV" w:eastAsia="en-US"/>
              </w:rPr>
              <w:t>.</w:t>
            </w:r>
          </w:p>
        </w:tc>
        <w:tc>
          <w:tcPr>
            <w:tcW w:w="1273" w:type="dxa"/>
            <w:shd w:val="clear" w:color="auto" w:fill="F2F2F2" w:themeFill="background1" w:themeFillShade="F2"/>
            <w:vAlign w:val="center"/>
          </w:tcPr>
          <w:p w14:paraId="70B4EAF9" w14:textId="77777777" w:rsidR="0030712F" w:rsidRPr="00A136C2" w:rsidRDefault="0030712F" w:rsidP="00CE02E8">
            <w:pPr>
              <w:widowControl w:val="0"/>
              <w:tabs>
                <w:tab w:val="num" w:pos="576"/>
              </w:tabs>
              <w:suppressAutoHyphens/>
              <w:autoSpaceDN w:val="0"/>
              <w:jc w:val="center"/>
              <w:textAlignment w:val="baseline"/>
              <w:rPr>
                <w:b/>
                <w:sz w:val="22"/>
                <w:szCs w:val="22"/>
                <w:lang w:val="lv-LV" w:eastAsia="en-US"/>
              </w:rPr>
            </w:pPr>
            <w:r w:rsidRPr="00A136C2">
              <w:rPr>
                <w:b/>
                <w:sz w:val="22"/>
                <w:szCs w:val="22"/>
                <w:lang w:val="lv-LV" w:eastAsia="en-US"/>
              </w:rPr>
              <w:t>Skaits</w:t>
            </w:r>
          </w:p>
        </w:tc>
      </w:tr>
      <w:tr w:rsidR="0030712F" w:rsidRPr="00A136C2" w14:paraId="4C124054" w14:textId="77777777" w:rsidTr="00CE02E8">
        <w:trPr>
          <w:trHeight w:val="102"/>
        </w:trPr>
        <w:tc>
          <w:tcPr>
            <w:tcW w:w="707" w:type="dxa"/>
            <w:vAlign w:val="center"/>
          </w:tcPr>
          <w:p w14:paraId="18ECF137" w14:textId="77777777" w:rsidR="0030712F" w:rsidRPr="00A136C2" w:rsidRDefault="0030712F" w:rsidP="00CE02E8">
            <w:pPr>
              <w:widowControl w:val="0"/>
              <w:tabs>
                <w:tab w:val="num" w:pos="576"/>
              </w:tabs>
              <w:suppressAutoHyphens/>
              <w:autoSpaceDN w:val="0"/>
              <w:spacing w:after="100" w:afterAutospacing="1"/>
              <w:jc w:val="center"/>
              <w:textAlignment w:val="baseline"/>
              <w:rPr>
                <w:sz w:val="22"/>
                <w:szCs w:val="22"/>
                <w:lang w:val="lv-LV" w:eastAsia="en-US"/>
              </w:rPr>
            </w:pPr>
            <w:r w:rsidRPr="00A136C2">
              <w:rPr>
                <w:sz w:val="22"/>
                <w:szCs w:val="22"/>
                <w:lang w:val="lv-LV" w:eastAsia="en-US"/>
              </w:rPr>
              <w:t>1.</w:t>
            </w:r>
          </w:p>
        </w:tc>
        <w:tc>
          <w:tcPr>
            <w:tcW w:w="2972" w:type="dxa"/>
          </w:tcPr>
          <w:p w14:paraId="54EE7A2F" w14:textId="77777777" w:rsidR="0030712F" w:rsidRPr="00A136C2" w:rsidRDefault="0030712F" w:rsidP="00CE02E8">
            <w:pPr>
              <w:widowControl w:val="0"/>
              <w:tabs>
                <w:tab w:val="num" w:pos="576"/>
              </w:tabs>
              <w:suppressAutoHyphens/>
              <w:autoSpaceDN w:val="0"/>
              <w:spacing w:after="100" w:afterAutospacing="1"/>
              <w:jc w:val="both"/>
              <w:textAlignment w:val="baseline"/>
              <w:rPr>
                <w:sz w:val="22"/>
                <w:szCs w:val="22"/>
                <w:lang w:val="lv-LV" w:eastAsia="en-US"/>
              </w:rPr>
            </w:pPr>
            <w:r w:rsidRPr="00A136C2">
              <w:rPr>
                <w:sz w:val="22"/>
                <w:szCs w:val="22"/>
                <w:lang w:val="lv-LV" w:eastAsia="en-US"/>
              </w:rPr>
              <w:t>Panelis ESPRIT</w:t>
            </w:r>
          </w:p>
        </w:tc>
        <w:tc>
          <w:tcPr>
            <w:tcW w:w="990" w:type="dxa"/>
            <w:vAlign w:val="center"/>
          </w:tcPr>
          <w:p w14:paraId="5BD2478C" w14:textId="77777777" w:rsidR="0030712F" w:rsidRPr="00A136C2" w:rsidRDefault="0030712F" w:rsidP="00CE02E8">
            <w:pPr>
              <w:widowControl w:val="0"/>
              <w:tabs>
                <w:tab w:val="num" w:pos="576"/>
              </w:tabs>
              <w:suppressAutoHyphens/>
              <w:autoSpaceDN w:val="0"/>
              <w:spacing w:after="100" w:afterAutospacing="1"/>
              <w:jc w:val="center"/>
              <w:textAlignment w:val="baseline"/>
              <w:rPr>
                <w:sz w:val="22"/>
                <w:szCs w:val="22"/>
                <w:lang w:val="lv-LV" w:eastAsia="en-US"/>
              </w:rPr>
            </w:pPr>
            <w:r w:rsidRPr="00A136C2">
              <w:rPr>
                <w:sz w:val="22"/>
                <w:szCs w:val="22"/>
                <w:lang w:val="lv-LV" w:eastAsia="en-US"/>
              </w:rPr>
              <w:t>gab.</w:t>
            </w:r>
          </w:p>
        </w:tc>
        <w:tc>
          <w:tcPr>
            <w:tcW w:w="1273" w:type="dxa"/>
            <w:vAlign w:val="center"/>
          </w:tcPr>
          <w:p w14:paraId="2D0FA3F9" w14:textId="77777777" w:rsidR="0030712F" w:rsidRPr="00A136C2" w:rsidRDefault="0030712F" w:rsidP="00CE02E8">
            <w:pPr>
              <w:widowControl w:val="0"/>
              <w:tabs>
                <w:tab w:val="num" w:pos="576"/>
              </w:tabs>
              <w:suppressAutoHyphens/>
              <w:autoSpaceDN w:val="0"/>
              <w:spacing w:after="100" w:afterAutospacing="1"/>
              <w:jc w:val="center"/>
              <w:textAlignment w:val="baseline"/>
              <w:rPr>
                <w:sz w:val="22"/>
                <w:szCs w:val="22"/>
                <w:lang w:val="lv-LV" w:eastAsia="en-US"/>
              </w:rPr>
            </w:pPr>
            <w:r w:rsidRPr="00A136C2">
              <w:rPr>
                <w:sz w:val="22"/>
                <w:szCs w:val="22"/>
                <w:lang w:val="lv-LV" w:eastAsia="en-US"/>
              </w:rPr>
              <w:t>3</w:t>
            </w:r>
          </w:p>
        </w:tc>
      </w:tr>
      <w:tr w:rsidR="0030712F" w:rsidRPr="00A136C2" w14:paraId="35FF436C" w14:textId="77777777" w:rsidTr="00CE02E8">
        <w:trPr>
          <w:trHeight w:val="96"/>
        </w:trPr>
        <w:tc>
          <w:tcPr>
            <w:tcW w:w="707" w:type="dxa"/>
            <w:vAlign w:val="center"/>
          </w:tcPr>
          <w:p w14:paraId="733AAB2F" w14:textId="77777777" w:rsidR="0030712F" w:rsidRPr="00A136C2" w:rsidRDefault="0030712F" w:rsidP="00CE02E8">
            <w:pPr>
              <w:widowControl w:val="0"/>
              <w:tabs>
                <w:tab w:val="num" w:pos="576"/>
              </w:tabs>
              <w:suppressAutoHyphens/>
              <w:autoSpaceDN w:val="0"/>
              <w:spacing w:after="100" w:afterAutospacing="1"/>
              <w:jc w:val="center"/>
              <w:textAlignment w:val="baseline"/>
              <w:rPr>
                <w:sz w:val="22"/>
                <w:szCs w:val="22"/>
                <w:lang w:val="lv-LV" w:eastAsia="en-US"/>
              </w:rPr>
            </w:pPr>
            <w:r w:rsidRPr="00A136C2">
              <w:rPr>
                <w:sz w:val="22"/>
                <w:szCs w:val="22"/>
                <w:lang w:val="lv-LV" w:eastAsia="en-US"/>
              </w:rPr>
              <w:t>2.</w:t>
            </w:r>
          </w:p>
        </w:tc>
        <w:tc>
          <w:tcPr>
            <w:tcW w:w="2972" w:type="dxa"/>
          </w:tcPr>
          <w:p w14:paraId="2CC60DA8" w14:textId="77777777" w:rsidR="0030712F" w:rsidRPr="00A136C2" w:rsidRDefault="0030712F" w:rsidP="00CE02E8">
            <w:pPr>
              <w:widowControl w:val="0"/>
              <w:tabs>
                <w:tab w:val="num" w:pos="576"/>
              </w:tabs>
              <w:suppressAutoHyphens/>
              <w:autoSpaceDN w:val="0"/>
              <w:spacing w:after="100" w:afterAutospacing="1"/>
              <w:jc w:val="both"/>
              <w:textAlignment w:val="baseline"/>
              <w:rPr>
                <w:sz w:val="22"/>
                <w:szCs w:val="22"/>
                <w:lang w:val="lv-LV" w:eastAsia="en-US"/>
              </w:rPr>
            </w:pPr>
            <w:r w:rsidRPr="00A136C2">
              <w:rPr>
                <w:sz w:val="22"/>
                <w:szCs w:val="22"/>
                <w:lang w:val="lv-LV" w:eastAsia="en-US"/>
              </w:rPr>
              <w:t>Panelis PARADOX</w:t>
            </w:r>
          </w:p>
        </w:tc>
        <w:tc>
          <w:tcPr>
            <w:tcW w:w="990" w:type="dxa"/>
            <w:vAlign w:val="center"/>
          </w:tcPr>
          <w:p w14:paraId="4506A8F1" w14:textId="77777777" w:rsidR="0030712F" w:rsidRPr="00A136C2" w:rsidRDefault="0030712F" w:rsidP="00CE02E8">
            <w:pPr>
              <w:widowControl w:val="0"/>
              <w:tabs>
                <w:tab w:val="num" w:pos="576"/>
              </w:tabs>
              <w:suppressAutoHyphens/>
              <w:autoSpaceDN w:val="0"/>
              <w:spacing w:after="100" w:afterAutospacing="1"/>
              <w:jc w:val="center"/>
              <w:textAlignment w:val="baseline"/>
              <w:rPr>
                <w:sz w:val="22"/>
                <w:szCs w:val="22"/>
                <w:lang w:val="lv-LV" w:eastAsia="en-US"/>
              </w:rPr>
            </w:pPr>
            <w:r w:rsidRPr="00A136C2">
              <w:rPr>
                <w:sz w:val="22"/>
                <w:szCs w:val="22"/>
                <w:lang w:val="lv-LV" w:eastAsia="en-US"/>
              </w:rPr>
              <w:t>gab.</w:t>
            </w:r>
          </w:p>
        </w:tc>
        <w:tc>
          <w:tcPr>
            <w:tcW w:w="1273" w:type="dxa"/>
            <w:vAlign w:val="center"/>
          </w:tcPr>
          <w:p w14:paraId="2B8C0742" w14:textId="77777777" w:rsidR="0030712F" w:rsidRPr="00A136C2" w:rsidRDefault="0030712F" w:rsidP="00CE02E8">
            <w:pPr>
              <w:widowControl w:val="0"/>
              <w:tabs>
                <w:tab w:val="num" w:pos="576"/>
              </w:tabs>
              <w:suppressAutoHyphens/>
              <w:autoSpaceDN w:val="0"/>
              <w:spacing w:after="100" w:afterAutospacing="1"/>
              <w:jc w:val="center"/>
              <w:textAlignment w:val="baseline"/>
              <w:rPr>
                <w:sz w:val="22"/>
                <w:szCs w:val="22"/>
                <w:lang w:val="lv-LV" w:eastAsia="en-US"/>
              </w:rPr>
            </w:pPr>
            <w:r w:rsidRPr="00A136C2">
              <w:rPr>
                <w:sz w:val="22"/>
                <w:szCs w:val="22"/>
                <w:lang w:val="lv-LV" w:eastAsia="en-US"/>
              </w:rPr>
              <w:t>1</w:t>
            </w:r>
          </w:p>
        </w:tc>
      </w:tr>
      <w:tr w:rsidR="0030712F" w:rsidRPr="00A136C2" w14:paraId="0677093C" w14:textId="77777777" w:rsidTr="00CE02E8">
        <w:trPr>
          <w:trHeight w:val="96"/>
        </w:trPr>
        <w:tc>
          <w:tcPr>
            <w:tcW w:w="707" w:type="dxa"/>
            <w:vAlign w:val="center"/>
          </w:tcPr>
          <w:p w14:paraId="1CCA54E9" w14:textId="77777777" w:rsidR="0030712F" w:rsidRPr="00A136C2" w:rsidRDefault="0030712F" w:rsidP="00CE02E8">
            <w:pPr>
              <w:widowControl w:val="0"/>
              <w:tabs>
                <w:tab w:val="num" w:pos="576"/>
              </w:tabs>
              <w:suppressAutoHyphens/>
              <w:autoSpaceDN w:val="0"/>
              <w:spacing w:after="100" w:afterAutospacing="1"/>
              <w:jc w:val="center"/>
              <w:textAlignment w:val="baseline"/>
              <w:rPr>
                <w:sz w:val="22"/>
                <w:szCs w:val="22"/>
                <w:lang w:val="lv-LV" w:eastAsia="en-US"/>
              </w:rPr>
            </w:pPr>
            <w:r w:rsidRPr="00A136C2">
              <w:rPr>
                <w:sz w:val="22"/>
                <w:szCs w:val="22"/>
                <w:lang w:val="lv-LV" w:eastAsia="en-US"/>
              </w:rPr>
              <w:t>3</w:t>
            </w:r>
          </w:p>
        </w:tc>
        <w:tc>
          <w:tcPr>
            <w:tcW w:w="2972" w:type="dxa"/>
          </w:tcPr>
          <w:p w14:paraId="19283DD9" w14:textId="77777777" w:rsidR="0030712F" w:rsidRPr="00A136C2" w:rsidRDefault="0030712F" w:rsidP="00CE02E8">
            <w:pPr>
              <w:widowControl w:val="0"/>
              <w:tabs>
                <w:tab w:val="num" w:pos="576"/>
              </w:tabs>
              <w:suppressAutoHyphens/>
              <w:autoSpaceDN w:val="0"/>
              <w:spacing w:after="100" w:afterAutospacing="1"/>
              <w:jc w:val="both"/>
              <w:textAlignment w:val="baseline"/>
              <w:rPr>
                <w:sz w:val="22"/>
                <w:szCs w:val="22"/>
                <w:lang w:val="lv-LV" w:eastAsia="en-US"/>
              </w:rPr>
            </w:pPr>
            <w:r w:rsidRPr="00A136C2">
              <w:rPr>
                <w:sz w:val="22"/>
                <w:szCs w:val="22"/>
                <w:lang w:val="lv-LV" w:eastAsia="en-US"/>
              </w:rPr>
              <w:t xml:space="preserve">Panelis </w:t>
            </w:r>
            <w:proofErr w:type="spellStart"/>
            <w:r w:rsidRPr="00A136C2">
              <w:rPr>
                <w:sz w:val="22"/>
                <w:szCs w:val="22"/>
                <w:lang w:val="lv-LV" w:eastAsia="en-US"/>
              </w:rPr>
              <w:t>Smartssline</w:t>
            </w:r>
            <w:proofErr w:type="spellEnd"/>
            <w:r w:rsidRPr="00A136C2">
              <w:rPr>
                <w:sz w:val="22"/>
                <w:szCs w:val="22"/>
                <w:lang w:val="lv-LV" w:eastAsia="en-US"/>
              </w:rPr>
              <w:t xml:space="preserve"> 036-4</w:t>
            </w:r>
          </w:p>
        </w:tc>
        <w:tc>
          <w:tcPr>
            <w:tcW w:w="990" w:type="dxa"/>
            <w:vAlign w:val="center"/>
          </w:tcPr>
          <w:p w14:paraId="37D96115" w14:textId="77777777" w:rsidR="0030712F" w:rsidRPr="00A136C2" w:rsidRDefault="0030712F" w:rsidP="00CE02E8">
            <w:pPr>
              <w:widowControl w:val="0"/>
              <w:tabs>
                <w:tab w:val="num" w:pos="576"/>
              </w:tabs>
              <w:suppressAutoHyphens/>
              <w:autoSpaceDN w:val="0"/>
              <w:spacing w:after="100" w:afterAutospacing="1"/>
              <w:jc w:val="center"/>
              <w:textAlignment w:val="baseline"/>
              <w:rPr>
                <w:sz w:val="22"/>
                <w:szCs w:val="22"/>
                <w:lang w:val="lv-LV" w:eastAsia="en-US"/>
              </w:rPr>
            </w:pPr>
            <w:r w:rsidRPr="00A136C2">
              <w:rPr>
                <w:sz w:val="22"/>
                <w:szCs w:val="22"/>
                <w:lang w:val="lv-LV" w:eastAsia="en-US"/>
              </w:rPr>
              <w:t>gab.</w:t>
            </w:r>
          </w:p>
        </w:tc>
        <w:tc>
          <w:tcPr>
            <w:tcW w:w="1273" w:type="dxa"/>
            <w:vAlign w:val="center"/>
          </w:tcPr>
          <w:p w14:paraId="296E45C3" w14:textId="77777777" w:rsidR="0030712F" w:rsidRPr="00A136C2" w:rsidRDefault="0030712F" w:rsidP="00CE02E8">
            <w:pPr>
              <w:widowControl w:val="0"/>
              <w:tabs>
                <w:tab w:val="num" w:pos="576"/>
              </w:tabs>
              <w:suppressAutoHyphens/>
              <w:autoSpaceDN w:val="0"/>
              <w:spacing w:after="100" w:afterAutospacing="1"/>
              <w:jc w:val="center"/>
              <w:textAlignment w:val="baseline"/>
              <w:rPr>
                <w:sz w:val="22"/>
                <w:szCs w:val="22"/>
                <w:lang w:val="lv-LV" w:eastAsia="en-US"/>
              </w:rPr>
            </w:pPr>
            <w:r w:rsidRPr="00A136C2">
              <w:rPr>
                <w:sz w:val="22"/>
                <w:szCs w:val="22"/>
                <w:lang w:val="lv-LV" w:eastAsia="en-US"/>
              </w:rPr>
              <w:t>1</w:t>
            </w:r>
          </w:p>
        </w:tc>
      </w:tr>
      <w:tr w:rsidR="0030712F" w:rsidRPr="00A136C2" w14:paraId="711D831D" w14:textId="77777777" w:rsidTr="00CE02E8">
        <w:trPr>
          <w:trHeight w:val="91"/>
        </w:trPr>
        <w:tc>
          <w:tcPr>
            <w:tcW w:w="707" w:type="dxa"/>
            <w:vAlign w:val="center"/>
          </w:tcPr>
          <w:p w14:paraId="1FA9E989" w14:textId="77777777" w:rsidR="0030712F" w:rsidRPr="00A136C2" w:rsidRDefault="0030712F" w:rsidP="00CE02E8">
            <w:pPr>
              <w:widowControl w:val="0"/>
              <w:tabs>
                <w:tab w:val="num" w:pos="576"/>
              </w:tabs>
              <w:suppressAutoHyphens/>
              <w:autoSpaceDN w:val="0"/>
              <w:spacing w:after="100" w:afterAutospacing="1"/>
              <w:jc w:val="center"/>
              <w:textAlignment w:val="baseline"/>
              <w:rPr>
                <w:sz w:val="22"/>
                <w:szCs w:val="22"/>
                <w:lang w:val="lv-LV" w:eastAsia="en-US"/>
              </w:rPr>
            </w:pPr>
            <w:r w:rsidRPr="00A136C2">
              <w:rPr>
                <w:sz w:val="22"/>
                <w:szCs w:val="22"/>
                <w:lang w:val="lv-LV" w:eastAsia="en-US"/>
              </w:rPr>
              <w:t>4.</w:t>
            </w:r>
          </w:p>
        </w:tc>
        <w:tc>
          <w:tcPr>
            <w:tcW w:w="2972" w:type="dxa"/>
          </w:tcPr>
          <w:p w14:paraId="54710316" w14:textId="77777777" w:rsidR="0030712F" w:rsidRPr="00A136C2" w:rsidRDefault="0030712F" w:rsidP="00CE02E8">
            <w:pPr>
              <w:widowControl w:val="0"/>
              <w:tabs>
                <w:tab w:val="num" w:pos="576"/>
              </w:tabs>
              <w:suppressAutoHyphens/>
              <w:autoSpaceDN w:val="0"/>
              <w:spacing w:after="100" w:afterAutospacing="1"/>
              <w:jc w:val="both"/>
              <w:textAlignment w:val="baseline"/>
              <w:rPr>
                <w:sz w:val="22"/>
                <w:szCs w:val="22"/>
                <w:lang w:val="lv-LV" w:eastAsia="en-US"/>
              </w:rPr>
            </w:pPr>
            <w:r w:rsidRPr="00A136C2">
              <w:rPr>
                <w:sz w:val="22"/>
                <w:szCs w:val="22"/>
                <w:lang w:val="lv-LV" w:eastAsia="en-US"/>
              </w:rPr>
              <w:t>Paneļa paplašinātājs</w:t>
            </w:r>
          </w:p>
        </w:tc>
        <w:tc>
          <w:tcPr>
            <w:tcW w:w="990" w:type="dxa"/>
            <w:vAlign w:val="center"/>
          </w:tcPr>
          <w:p w14:paraId="0E90466D" w14:textId="77777777" w:rsidR="0030712F" w:rsidRPr="00A136C2" w:rsidRDefault="0030712F" w:rsidP="00CE02E8">
            <w:pPr>
              <w:widowControl w:val="0"/>
              <w:tabs>
                <w:tab w:val="num" w:pos="576"/>
              </w:tabs>
              <w:suppressAutoHyphens/>
              <w:autoSpaceDN w:val="0"/>
              <w:spacing w:after="100" w:afterAutospacing="1"/>
              <w:jc w:val="center"/>
              <w:textAlignment w:val="baseline"/>
              <w:rPr>
                <w:sz w:val="22"/>
                <w:szCs w:val="22"/>
                <w:lang w:val="lv-LV" w:eastAsia="en-US"/>
              </w:rPr>
            </w:pPr>
            <w:r w:rsidRPr="00A136C2">
              <w:rPr>
                <w:sz w:val="22"/>
                <w:szCs w:val="22"/>
                <w:lang w:val="lv-LV" w:eastAsia="en-US"/>
              </w:rPr>
              <w:t>gab.</w:t>
            </w:r>
          </w:p>
        </w:tc>
        <w:tc>
          <w:tcPr>
            <w:tcW w:w="1273" w:type="dxa"/>
            <w:vAlign w:val="center"/>
          </w:tcPr>
          <w:p w14:paraId="4FEA787F" w14:textId="77777777" w:rsidR="0030712F" w:rsidRPr="00A136C2" w:rsidRDefault="0030712F" w:rsidP="00CE02E8">
            <w:pPr>
              <w:widowControl w:val="0"/>
              <w:tabs>
                <w:tab w:val="num" w:pos="576"/>
              </w:tabs>
              <w:suppressAutoHyphens/>
              <w:autoSpaceDN w:val="0"/>
              <w:spacing w:after="100" w:afterAutospacing="1"/>
              <w:jc w:val="center"/>
              <w:textAlignment w:val="baseline"/>
              <w:rPr>
                <w:sz w:val="22"/>
                <w:szCs w:val="22"/>
                <w:lang w:val="lv-LV" w:eastAsia="en-US"/>
              </w:rPr>
            </w:pPr>
            <w:r w:rsidRPr="00A136C2">
              <w:rPr>
                <w:sz w:val="22"/>
                <w:szCs w:val="22"/>
                <w:lang w:val="lv-LV" w:eastAsia="en-US"/>
              </w:rPr>
              <w:t>4</w:t>
            </w:r>
          </w:p>
        </w:tc>
      </w:tr>
      <w:tr w:rsidR="0030712F" w:rsidRPr="00A136C2" w14:paraId="1DE15C0A" w14:textId="77777777" w:rsidTr="00CE02E8">
        <w:trPr>
          <w:trHeight w:val="96"/>
        </w:trPr>
        <w:tc>
          <w:tcPr>
            <w:tcW w:w="707" w:type="dxa"/>
            <w:vAlign w:val="center"/>
          </w:tcPr>
          <w:p w14:paraId="143BEDB8" w14:textId="77777777" w:rsidR="0030712F" w:rsidRPr="00A136C2" w:rsidRDefault="0030712F" w:rsidP="00CE02E8">
            <w:pPr>
              <w:widowControl w:val="0"/>
              <w:tabs>
                <w:tab w:val="num" w:pos="576"/>
              </w:tabs>
              <w:suppressAutoHyphens/>
              <w:autoSpaceDN w:val="0"/>
              <w:spacing w:after="100" w:afterAutospacing="1"/>
              <w:jc w:val="center"/>
              <w:textAlignment w:val="baseline"/>
              <w:rPr>
                <w:sz w:val="22"/>
                <w:szCs w:val="22"/>
                <w:lang w:val="lv-LV" w:eastAsia="en-US"/>
              </w:rPr>
            </w:pPr>
            <w:r w:rsidRPr="00A136C2">
              <w:rPr>
                <w:sz w:val="22"/>
                <w:szCs w:val="22"/>
                <w:lang w:val="lv-LV" w:eastAsia="en-US"/>
              </w:rPr>
              <w:t>5.</w:t>
            </w:r>
          </w:p>
        </w:tc>
        <w:tc>
          <w:tcPr>
            <w:tcW w:w="2972" w:type="dxa"/>
          </w:tcPr>
          <w:p w14:paraId="5A1B5AD3" w14:textId="77777777" w:rsidR="0030712F" w:rsidRPr="00A136C2" w:rsidRDefault="0030712F" w:rsidP="00CE02E8">
            <w:pPr>
              <w:widowControl w:val="0"/>
              <w:tabs>
                <w:tab w:val="num" w:pos="576"/>
              </w:tabs>
              <w:suppressAutoHyphens/>
              <w:autoSpaceDN w:val="0"/>
              <w:spacing w:after="100" w:afterAutospacing="1"/>
              <w:jc w:val="both"/>
              <w:textAlignment w:val="baseline"/>
              <w:rPr>
                <w:sz w:val="22"/>
                <w:szCs w:val="22"/>
                <w:lang w:val="lv-LV" w:eastAsia="en-US"/>
              </w:rPr>
            </w:pPr>
            <w:r w:rsidRPr="00A136C2">
              <w:rPr>
                <w:sz w:val="22"/>
                <w:szCs w:val="22"/>
                <w:lang w:val="lv-LV" w:eastAsia="en-US"/>
              </w:rPr>
              <w:t>Tastatūra 646</w:t>
            </w:r>
          </w:p>
        </w:tc>
        <w:tc>
          <w:tcPr>
            <w:tcW w:w="990" w:type="dxa"/>
            <w:vAlign w:val="center"/>
          </w:tcPr>
          <w:p w14:paraId="66782638" w14:textId="77777777" w:rsidR="0030712F" w:rsidRPr="00A136C2" w:rsidRDefault="0030712F" w:rsidP="00CE02E8">
            <w:pPr>
              <w:widowControl w:val="0"/>
              <w:tabs>
                <w:tab w:val="num" w:pos="576"/>
              </w:tabs>
              <w:suppressAutoHyphens/>
              <w:autoSpaceDN w:val="0"/>
              <w:spacing w:after="100" w:afterAutospacing="1"/>
              <w:jc w:val="center"/>
              <w:textAlignment w:val="baseline"/>
              <w:rPr>
                <w:sz w:val="22"/>
                <w:szCs w:val="22"/>
                <w:lang w:val="lv-LV" w:eastAsia="en-US"/>
              </w:rPr>
            </w:pPr>
            <w:r w:rsidRPr="00A136C2">
              <w:rPr>
                <w:sz w:val="22"/>
                <w:szCs w:val="22"/>
                <w:lang w:val="lv-LV" w:eastAsia="en-US"/>
              </w:rPr>
              <w:t>gab.</w:t>
            </w:r>
          </w:p>
        </w:tc>
        <w:tc>
          <w:tcPr>
            <w:tcW w:w="1273" w:type="dxa"/>
            <w:vAlign w:val="center"/>
          </w:tcPr>
          <w:p w14:paraId="2A5F1CD2" w14:textId="77777777" w:rsidR="0030712F" w:rsidRPr="00A136C2" w:rsidRDefault="0030712F" w:rsidP="00CE02E8">
            <w:pPr>
              <w:widowControl w:val="0"/>
              <w:tabs>
                <w:tab w:val="num" w:pos="576"/>
              </w:tabs>
              <w:suppressAutoHyphens/>
              <w:autoSpaceDN w:val="0"/>
              <w:spacing w:after="100" w:afterAutospacing="1"/>
              <w:jc w:val="center"/>
              <w:textAlignment w:val="baseline"/>
              <w:rPr>
                <w:sz w:val="22"/>
                <w:szCs w:val="22"/>
                <w:lang w:val="lv-LV" w:eastAsia="en-US"/>
              </w:rPr>
            </w:pPr>
            <w:r w:rsidRPr="00A136C2">
              <w:rPr>
                <w:sz w:val="22"/>
                <w:szCs w:val="22"/>
                <w:lang w:val="lv-LV" w:eastAsia="en-US"/>
              </w:rPr>
              <w:t>4</w:t>
            </w:r>
          </w:p>
        </w:tc>
      </w:tr>
      <w:tr w:rsidR="0030712F" w:rsidRPr="00A136C2" w14:paraId="0D6B0B21" w14:textId="77777777" w:rsidTr="00CE02E8">
        <w:trPr>
          <w:trHeight w:val="96"/>
        </w:trPr>
        <w:tc>
          <w:tcPr>
            <w:tcW w:w="707" w:type="dxa"/>
            <w:vAlign w:val="center"/>
          </w:tcPr>
          <w:p w14:paraId="6994A480" w14:textId="77777777" w:rsidR="0030712F" w:rsidRPr="00A136C2" w:rsidRDefault="0030712F" w:rsidP="00CE02E8">
            <w:pPr>
              <w:widowControl w:val="0"/>
              <w:tabs>
                <w:tab w:val="num" w:pos="576"/>
              </w:tabs>
              <w:suppressAutoHyphens/>
              <w:autoSpaceDN w:val="0"/>
              <w:spacing w:after="100" w:afterAutospacing="1"/>
              <w:jc w:val="center"/>
              <w:textAlignment w:val="baseline"/>
              <w:rPr>
                <w:sz w:val="22"/>
                <w:szCs w:val="22"/>
                <w:lang w:val="lv-LV" w:eastAsia="en-US"/>
              </w:rPr>
            </w:pPr>
            <w:r w:rsidRPr="00A136C2">
              <w:rPr>
                <w:sz w:val="22"/>
                <w:szCs w:val="22"/>
                <w:lang w:val="lv-LV" w:eastAsia="en-US"/>
              </w:rPr>
              <w:t>6.</w:t>
            </w:r>
          </w:p>
        </w:tc>
        <w:tc>
          <w:tcPr>
            <w:tcW w:w="2972" w:type="dxa"/>
          </w:tcPr>
          <w:p w14:paraId="0677BD89" w14:textId="77777777" w:rsidR="0030712F" w:rsidRPr="00A136C2" w:rsidRDefault="0030712F" w:rsidP="00CE02E8">
            <w:pPr>
              <w:widowControl w:val="0"/>
              <w:tabs>
                <w:tab w:val="num" w:pos="576"/>
              </w:tabs>
              <w:suppressAutoHyphens/>
              <w:autoSpaceDN w:val="0"/>
              <w:spacing w:after="100" w:afterAutospacing="1"/>
              <w:jc w:val="both"/>
              <w:textAlignment w:val="baseline"/>
              <w:rPr>
                <w:sz w:val="22"/>
                <w:szCs w:val="22"/>
                <w:lang w:val="lv-LV" w:eastAsia="en-US"/>
              </w:rPr>
            </w:pPr>
            <w:r w:rsidRPr="00A136C2">
              <w:rPr>
                <w:sz w:val="22"/>
                <w:szCs w:val="22"/>
                <w:lang w:val="lv-LV" w:eastAsia="en-US"/>
              </w:rPr>
              <w:t>Tastatūra 616</w:t>
            </w:r>
          </w:p>
        </w:tc>
        <w:tc>
          <w:tcPr>
            <w:tcW w:w="990" w:type="dxa"/>
            <w:vAlign w:val="center"/>
          </w:tcPr>
          <w:p w14:paraId="3AAEEDFD" w14:textId="77777777" w:rsidR="0030712F" w:rsidRPr="00A136C2" w:rsidRDefault="0030712F" w:rsidP="00CE02E8">
            <w:pPr>
              <w:widowControl w:val="0"/>
              <w:tabs>
                <w:tab w:val="num" w:pos="576"/>
              </w:tabs>
              <w:suppressAutoHyphens/>
              <w:autoSpaceDN w:val="0"/>
              <w:spacing w:after="100" w:afterAutospacing="1"/>
              <w:jc w:val="center"/>
              <w:textAlignment w:val="baseline"/>
              <w:rPr>
                <w:sz w:val="22"/>
                <w:szCs w:val="22"/>
                <w:lang w:val="lv-LV" w:eastAsia="en-US"/>
              </w:rPr>
            </w:pPr>
            <w:proofErr w:type="spellStart"/>
            <w:r w:rsidRPr="00A136C2">
              <w:rPr>
                <w:sz w:val="22"/>
                <w:szCs w:val="22"/>
                <w:lang w:val="lv-LV" w:eastAsia="en-US"/>
              </w:rPr>
              <w:t>gab</w:t>
            </w:r>
            <w:proofErr w:type="spellEnd"/>
          </w:p>
        </w:tc>
        <w:tc>
          <w:tcPr>
            <w:tcW w:w="1273" w:type="dxa"/>
            <w:vAlign w:val="center"/>
          </w:tcPr>
          <w:p w14:paraId="63ECC5BF" w14:textId="77777777" w:rsidR="0030712F" w:rsidRPr="00A136C2" w:rsidRDefault="0030712F" w:rsidP="00CE02E8">
            <w:pPr>
              <w:widowControl w:val="0"/>
              <w:tabs>
                <w:tab w:val="num" w:pos="576"/>
              </w:tabs>
              <w:suppressAutoHyphens/>
              <w:autoSpaceDN w:val="0"/>
              <w:spacing w:after="100" w:afterAutospacing="1"/>
              <w:jc w:val="center"/>
              <w:textAlignment w:val="baseline"/>
              <w:rPr>
                <w:sz w:val="22"/>
                <w:szCs w:val="22"/>
                <w:lang w:val="lv-LV" w:eastAsia="en-US"/>
              </w:rPr>
            </w:pPr>
            <w:r w:rsidRPr="00A136C2">
              <w:rPr>
                <w:sz w:val="22"/>
                <w:szCs w:val="22"/>
                <w:lang w:val="lv-LV" w:eastAsia="en-US"/>
              </w:rPr>
              <w:t>2</w:t>
            </w:r>
          </w:p>
        </w:tc>
      </w:tr>
      <w:tr w:rsidR="0030712F" w:rsidRPr="00A136C2" w14:paraId="772E2793" w14:textId="77777777" w:rsidTr="00CE02E8">
        <w:trPr>
          <w:trHeight w:val="96"/>
        </w:trPr>
        <w:tc>
          <w:tcPr>
            <w:tcW w:w="707" w:type="dxa"/>
            <w:vAlign w:val="center"/>
          </w:tcPr>
          <w:p w14:paraId="5E96A330" w14:textId="77777777" w:rsidR="0030712F" w:rsidRPr="00A136C2" w:rsidRDefault="0030712F" w:rsidP="00CE02E8">
            <w:pPr>
              <w:widowControl w:val="0"/>
              <w:tabs>
                <w:tab w:val="num" w:pos="576"/>
              </w:tabs>
              <w:suppressAutoHyphens/>
              <w:autoSpaceDN w:val="0"/>
              <w:spacing w:after="100" w:afterAutospacing="1"/>
              <w:jc w:val="center"/>
              <w:textAlignment w:val="baseline"/>
              <w:rPr>
                <w:sz w:val="22"/>
                <w:szCs w:val="22"/>
                <w:lang w:val="lv-LV" w:eastAsia="en-US"/>
              </w:rPr>
            </w:pPr>
            <w:r w:rsidRPr="00A136C2">
              <w:rPr>
                <w:sz w:val="22"/>
                <w:szCs w:val="22"/>
                <w:lang w:val="lv-LV" w:eastAsia="en-US"/>
              </w:rPr>
              <w:t>7.</w:t>
            </w:r>
          </w:p>
        </w:tc>
        <w:tc>
          <w:tcPr>
            <w:tcW w:w="2972" w:type="dxa"/>
          </w:tcPr>
          <w:p w14:paraId="53FF5D1A" w14:textId="77777777" w:rsidR="0030712F" w:rsidRPr="00A136C2" w:rsidRDefault="0030712F" w:rsidP="00CE02E8">
            <w:pPr>
              <w:widowControl w:val="0"/>
              <w:tabs>
                <w:tab w:val="num" w:pos="576"/>
              </w:tabs>
              <w:suppressAutoHyphens/>
              <w:autoSpaceDN w:val="0"/>
              <w:spacing w:after="100" w:afterAutospacing="1"/>
              <w:jc w:val="both"/>
              <w:textAlignment w:val="baseline"/>
              <w:rPr>
                <w:sz w:val="22"/>
                <w:szCs w:val="22"/>
                <w:lang w:val="lv-LV" w:eastAsia="en-US"/>
              </w:rPr>
            </w:pPr>
            <w:r w:rsidRPr="00A136C2">
              <w:rPr>
                <w:sz w:val="22"/>
                <w:szCs w:val="22"/>
                <w:lang w:val="lv-LV" w:eastAsia="en-US"/>
              </w:rPr>
              <w:t>Kustības detektors</w:t>
            </w:r>
          </w:p>
        </w:tc>
        <w:tc>
          <w:tcPr>
            <w:tcW w:w="990" w:type="dxa"/>
            <w:vAlign w:val="center"/>
          </w:tcPr>
          <w:p w14:paraId="06A3812C" w14:textId="77777777" w:rsidR="0030712F" w:rsidRPr="00A136C2" w:rsidRDefault="0030712F" w:rsidP="00CE02E8">
            <w:pPr>
              <w:widowControl w:val="0"/>
              <w:tabs>
                <w:tab w:val="num" w:pos="576"/>
              </w:tabs>
              <w:suppressAutoHyphens/>
              <w:autoSpaceDN w:val="0"/>
              <w:spacing w:after="100" w:afterAutospacing="1"/>
              <w:jc w:val="center"/>
              <w:textAlignment w:val="baseline"/>
              <w:rPr>
                <w:sz w:val="22"/>
                <w:szCs w:val="22"/>
                <w:lang w:val="lv-LV" w:eastAsia="en-US"/>
              </w:rPr>
            </w:pPr>
            <w:r w:rsidRPr="00A136C2">
              <w:rPr>
                <w:sz w:val="22"/>
                <w:szCs w:val="22"/>
                <w:lang w:val="lv-LV" w:eastAsia="en-US"/>
              </w:rPr>
              <w:t>gab.</w:t>
            </w:r>
          </w:p>
        </w:tc>
        <w:tc>
          <w:tcPr>
            <w:tcW w:w="1273" w:type="dxa"/>
            <w:vAlign w:val="center"/>
          </w:tcPr>
          <w:p w14:paraId="499F167A" w14:textId="77777777" w:rsidR="0030712F" w:rsidRPr="00A136C2" w:rsidRDefault="0030712F" w:rsidP="00CE02E8">
            <w:pPr>
              <w:widowControl w:val="0"/>
              <w:tabs>
                <w:tab w:val="num" w:pos="576"/>
              </w:tabs>
              <w:suppressAutoHyphens/>
              <w:autoSpaceDN w:val="0"/>
              <w:spacing w:after="100" w:afterAutospacing="1"/>
              <w:jc w:val="center"/>
              <w:textAlignment w:val="baseline"/>
              <w:rPr>
                <w:sz w:val="22"/>
                <w:szCs w:val="22"/>
                <w:lang w:val="lv-LV" w:eastAsia="en-US"/>
              </w:rPr>
            </w:pPr>
            <w:r w:rsidRPr="00A136C2">
              <w:rPr>
                <w:sz w:val="22"/>
                <w:szCs w:val="22"/>
                <w:lang w:val="lv-LV" w:eastAsia="en-US"/>
              </w:rPr>
              <w:t>19</w:t>
            </w:r>
          </w:p>
        </w:tc>
      </w:tr>
      <w:tr w:rsidR="0030712F" w:rsidRPr="00A136C2" w14:paraId="5A6406E7" w14:textId="77777777" w:rsidTr="00CE02E8">
        <w:trPr>
          <w:trHeight w:val="96"/>
        </w:trPr>
        <w:tc>
          <w:tcPr>
            <w:tcW w:w="707" w:type="dxa"/>
            <w:vAlign w:val="center"/>
          </w:tcPr>
          <w:p w14:paraId="40B129C3" w14:textId="77777777" w:rsidR="0030712F" w:rsidRPr="00A136C2" w:rsidRDefault="0030712F" w:rsidP="00CE02E8">
            <w:pPr>
              <w:widowControl w:val="0"/>
              <w:tabs>
                <w:tab w:val="num" w:pos="576"/>
              </w:tabs>
              <w:suppressAutoHyphens/>
              <w:autoSpaceDN w:val="0"/>
              <w:spacing w:after="100" w:afterAutospacing="1"/>
              <w:jc w:val="center"/>
              <w:textAlignment w:val="baseline"/>
              <w:rPr>
                <w:sz w:val="22"/>
                <w:szCs w:val="22"/>
                <w:lang w:val="lv-LV" w:eastAsia="en-US"/>
              </w:rPr>
            </w:pPr>
            <w:r w:rsidRPr="00A136C2">
              <w:rPr>
                <w:sz w:val="22"/>
                <w:szCs w:val="22"/>
                <w:lang w:val="lv-LV" w:eastAsia="en-US"/>
              </w:rPr>
              <w:t>8.</w:t>
            </w:r>
          </w:p>
        </w:tc>
        <w:tc>
          <w:tcPr>
            <w:tcW w:w="2972" w:type="dxa"/>
          </w:tcPr>
          <w:p w14:paraId="679C0550" w14:textId="77777777" w:rsidR="0030712F" w:rsidRPr="00A136C2" w:rsidRDefault="0030712F" w:rsidP="00CE02E8">
            <w:pPr>
              <w:widowControl w:val="0"/>
              <w:tabs>
                <w:tab w:val="num" w:pos="576"/>
              </w:tabs>
              <w:suppressAutoHyphens/>
              <w:autoSpaceDN w:val="0"/>
              <w:spacing w:after="100" w:afterAutospacing="1"/>
              <w:jc w:val="both"/>
              <w:textAlignment w:val="baseline"/>
              <w:rPr>
                <w:sz w:val="22"/>
                <w:szCs w:val="22"/>
                <w:lang w:val="lv-LV" w:eastAsia="en-US"/>
              </w:rPr>
            </w:pPr>
            <w:r w:rsidRPr="00A136C2">
              <w:rPr>
                <w:sz w:val="22"/>
                <w:szCs w:val="22"/>
                <w:lang w:val="lv-LV" w:eastAsia="en-US"/>
              </w:rPr>
              <w:t>Kustības devējs</w:t>
            </w:r>
          </w:p>
        </w:tc>
        <w:tc>
          <w:tcPr>
            <w:tcW w:w="990" w:type="dxa"/>
            <w:vAlign w:val="center"/>
          </w:tcPr>
          <w:p w14:paraId="6784C858" w14:textId="77777777" w:rsidR="0030712F" w:rsidRPr="00A136C2" w:rsidRDefault="0030712F" w:rsidP="00CE02E8">
            <w:pPr>
              <w:widowControl w:val="0"/>
              <w:tabs>
                <w:tab w:val="num" w:pos="576"/>
              </w:tabs>
              <w:suppressAutoHyphens/>
              <w:autoSpaceDN w:val="0"/>
              <w:spacing w:after="100" w:afterAutospacing="1"/>
              <w:jc w:val="center"/>
              <w:textAlignment w:val="baseline"/>
              <w:rPr>
                <w:sz w:val="22"/>
                <w:szCs w:val="22"/>
                <w:lang w:val="lv-LV" w:eastAsia="en-US"/>
              </w:rPr>
            </w:pPr>
            <w:r w:rsidRPr="00A136C2">
              <w:rPr>
                <w:sz w:val="22"/>
                <w:szCs w:val="22"/>
                <w:lang w:val="lv-LV" w:eastAsia="en-US"/>
              </w:rPr>
              <w:t>gab.</w:t>
            </w:r>
          </w:p>
        </w:tc>
        <w:tc>
          <w:tcPr>
            <w:tcW w:w="1273" w:type="dxa"/>
            <w:vAlign w:val="center"/>
          </w:tcPr>
          <w:p w14:paraId="6C06C297" w14:textId="77777777" w:rsidR="0030712F" w:rsidRPr="00A136C2" w:rsidRDefault="0030712F" w:rsidP="00CE02E8">
            <w:pPr>
              <w:widowControl w:val="0"/>
              <w:tabs>
                <w:tab w:val="num" w:pos="576"/>
              </w:tabs>
              <w:suppressAutoHyphens/>
              <w:autoSpaceDN w:val="0"/>
              <w:spacing w:after="100" w:afterAutospacing="1"/>
              <w:jc w:val="center"/>
              <w:textAlignment w:val="baseline"/>
              <w:rPr>
                <w:sz w:val="22"/>
                <w:szCs w:val="22"/>
                <w:lang w:val="lv-LV" w:eastAsia="en-US"/>
              </w:rPr>
            </w:pPr>
            <w:r w:rsidRPr="00A136C2">
              <w:rPr>
                <w:sz w:val="22"/>
                <w:szCs w:val="22"/>
                <w:lang w:val="lv-LV" w:eastAsia="en-US"/>
              </w:rPr>
              <w:t>3</w:t>
            </w:r>
          </w:p>
        </w:tc>
      </w:tr>
      <w:tr w:rsidR="0030712F" w:rsidRPr="00A136C2" w14:paraId="3CE766CC" w14:textId="77777777" w:rsidTr="00CE02E8">
        <w:trPr>
          <w:trHeight w:val="96"/>
        </w:trPr>
        <w:tc>
          <w:tcPr>
            <w:tcW w:w="707" w:type="dxa"/>
            <w:vAlign w:val="center"/>
          </w:tcPr>
          <w:p w14:paraId="4A69A30F" w14:textId="77777777" w:rsidR="0030712F" w:rsidRPr="00A136C2" w:rsidRDefault="0030712F" w:rsidP="00CE02E8">
            <w:pPr>
              <w:widowControl w:val="0"/>
              <w:tabs>
                <w:tab w:val="num" w:pos="576"/>
              </w:tabs>
              <w:suppressAutoHyphens/>
              <w:autoSpaceDN w:val="0"/>
              <w:spacing w:after="100" w:afterAutospacing="1"/>
              <w:jc w:val="center"/>
              <w:textAlignment w:val="baseline"/>
              <w:rPr>
                <w:sz w:val="22"/>
                <w:szCs w:val="22"/>
                <w:lang w:val="lv-LV" w:eastAsia="en-US"/>
              </w:rPr>
            </w:pPr>
            <w:r w:rsidRPr="00A136C2">
              <w:rPr>
                <w:sz w:val="22"/>
                <w:szCs w:val="22"/>
                <w:lang w:val="lv-LV" w:eastAsia="en-US"/>
              </w:rPr>
              <w:t>8.</w:t>
            </w:r>
          </w:p>
        </w:tc>
        <w:tc>
          <w:tcPr>
            <w:tcW w:w="2972" w:type="dxa"/>
          </w:tcPr>
          <w:p w14:paraId="51A159CE" w14:textId="77777777" w:rsidR="0030712F" w:rsidRPr="00A136C2" w:rsidRDefault="0030712F" w:rsidP="00CE02E8">
            <w:pPr>
              <w:widowControl w:val="0"/>
              <w:tabs>
                <w:tab w:val="num" w:pos="576"/>
              </w:tabs>
              <w:suppressAutoHyphens/>
              <w:autoSpaceDN w:val="0"/>
              <w:spacing w:after="100" w:afterAutospacing="1"/>
              <w:jc w:val="both"/>
              <w:textAlignment w:val="baseline"/>
              <w:rPr>
                <w:sz w:val="22"/>
                <w:szCs w:val="22"/>
                <w:lang w:val="lv-LV" w:eastAsia="en-US"/>
              </w:rPr>
            </w:pPr>
            <w:r w:rsidRPr="00A136C2">
              <w:rPr>
                <w:sz w:val="22"/>
                <w:szCs w:val="22"/>
                <w:lang w:val="lv-LV" w:eastAsia="en-US"/>
              </w:rPr>
              <w:t>Magneta kontakts SMK</w:t>
            </w:r>
          </w:p>
        </w:tc>
        <w:tc>
          <w:tcPr>
            <w:tcW w:w="990" w:type="dxa"/>
            <w:vAlign w:val="center"/>
          </w:tcPr>
          <w:p w14:paraId="35FF0822" w14:textId="77777777" w:rsidR="0030712F" w:rsidRPr="00A136C2" w:rsidRDefault="0030712F" w:rsidP="00CE02E8">
            <w:pPr>
              <w:widowControl w:val="0"/>
              <w:tabs>
                <w:tab w:val="num" w:pos="576"/>
              </w:tabs>
              <w:suppressAutoHyphens/>
              <w:autoSpaceDN w:val="0"/>
              <w:spacing w:after="100" w:afterAutospacing="1"/>
              <w:jc w:val="center"/>
              <w:textAlignment w:val="baseline"/>
              <w:rPr>
                <w:sz w:val="22"/>
                <w:szCs w:val="22"/>
                <w:lang w:val="lv-LV" w:eastAsia="en-US"/>
              </w:rPr>
            </w:pPr>
            <w:r w:rsidRPr="00A136C2">
              <w:rPr>
                <w:sz w:val="22"/>
                <w:szCs w:val="22"/>
                <w:lang w:val="lv-LV" w:eastAsia="en-US"/>
              </w:rPr>
              <w:t>gab.</w:t>
            </w:r>
          </w:p>
        </w:tc>
        <w:tc>
          <w:tcPr>
            <w:tcW w:w="1273" w:type="dxa"/>
            <w:vAlign w:val="center"/>
          </w:tcPr>
          <w:p w14:paraId="13E7C118" w14:textId="77777777" w:rsidR="0030712F" w:rsidRPr="00A136C2" w:rsidRDefault="0030712F" w:rsidP="00CE02E8">
            <w:pPr>
              <w:widowControl w:val="0"/>
              <w:tabs>
                <w:tab w:val="num" w:pos="576"/>
              </w:tabs>
              <w:suppressAutoHyphens/>
              <w:autoSpaceDN w:val="0"/>
              <w:spacing w:after="100" w:afterAutospacing="1"/>
              <w:jc w:val="center"/>
              <w:textAlignment w:val="baseline"/>
              <w:rPr>
                <w:sz w:val="22"/>
                <w:szCs w:val="22"/>
                <w:lang w:val="lv-LV" w:eastAsia="en-US"/>
              </w:rPr>
            </w:pPr>
            <w:r w:rsidRPr="00A136C2">
              <w:rPr>
                <w:sz w:val="22"/>
                <w:szCs w:val="22"/>
                <w:lang w:val="lv-LV" w:eastAsia="en-US"/>
              </w:rPr>
              <w:t>3</w:t>
            </w:r>
          </w:p>
        </w:tc>
      </w:tr>
      <w:tr w:rsidR="0030712F" w:rsidRPr="00A136C2" w14:paraId="560CB35D" w14:textId="77777777" w:rsidTr="00CE02E8">
        <w:trPr>
          <w:trHeight w:val="96"/>
        </w:trPr>
        <w:tc>
          <w:tcPr>
            <w:tcW w:w="707" w:type="dxa"/>
            <w:vAlign w:val="center"/>
          </w:tcPr>
          <w:p w14:paraId="145F78FA" w14:textId="77777777" w:rsidR="0030712F" w:rsidRPr="00A136C2" w:rsidRDefault="0030712F" w:rsidP="00CE02E8">
            <w:pPr>
              <w:widowControl w:val="0"/>
              <w:tabs>
                <w:tab w:val="num" w:pos="576"/>
              </w:tabs>
              <w:suppressAutoHyphens/>
              <w:autoSpaceDN w:val="0"/>
              <w:spacing w:after="100" w:afterAutospacing="1"/>
              <w:jc w:val="center"/>
              <w:textAlignment w:val="baseline"/>
              <w:rPr>
                <w:sz w:val="22"/>
                <w:szCs w:val="22"/>
                <w:lang w:val="lv-LV" w:eastAsia="en-US"/>
              </w:rPr>
            </w:pPr>
            <w:r w:rsidRPr="00A136C2">
              <w:rPr>
                <w:sz w:val="22"/>
                <w:szCs w:val="22"/>
                <w:lang w:val="lv-LV" w:eastAsia="en-US"/>
              </w:rPr>
              <w:t>9.</w:t>
            </w:r>
          </w:p>
        </w:tc>
        <w:tc>
          <w:tcPr>
            <w:tcW w:w="2972" w:type="dxa"/>
          </w:tcPr>
          <w:p w14:paraId="2DB0D2A2" w14:textId="77777777" w:rsidR="0030712F" w:rsidRPr="00A136C2" w:rsidRDefault="0030712F" w:rsidP="00CE02E8">
            <w:pPr>
              <w:widowControl w:val="0"/>
              <w:tabs>
                <w:tab w:val="num" w:pos="576"/>
              </w:tabs>
              <w:suppressAutoHyphens/>
              <w:autoSpaceDN w:val="0"/>
              <w:spacing w:after="100" w:afterAutospacing="1"/>
              <w:jc w:val="both"/>
              <w:textAlignment w:val="baseline"/>
              <w:rPr>
                <w:sz w:val="22"/>
                <w:szCs w:val="22"/>
                <w:lang w:val="lv-LV" w:eastAsia="en-US"/>
              </w:rPr>
            </w:pPr>
            <w:r w:rsidRPr="00A136C2">
              <w:rPr>
                <w:sz w:val="22"/>
                <w:szCs w:val="22"/>
                <w:lang w:val="lv-LV" w:eastAsia="en-US"/>
              </w:rPr>
              <w:t>Transformators</w:t>
            </w:r>
          </w:p>
        </w:tc>
        <w:tc>
          <w:tcPr>
            <w:tcW w:w="990" w:type="dxa"/>
            <w:vAlign w:val="center"/>
          </w:tcPr>
          <w:p w14:paraId="738D5316" w14:textId="77777777" w:rsidR="0030712F" w:rsidRPr="00A136C2" w:rsidRDefault="0030712F" w:rsidP="00CE02E8">
            <w:pPr>
              <w:widowControl w:val="0"/>
              <w:tabs>
                <w:tab w:val="num" w:pos="576"/>
              </w:tabs>
              <w:suppressAutoHyphens/>
              <w:autoSpaceDN w:val="0"/>
              <w:spacing w:after="100" w:afterAutospacing="1"/>
              <w:jc w:val="center"/>
              <w:textAlignment w:val="baseline"/>
              <w:rPr>
                <w:sz w:val="22"/>
                <w:szCs w:val="22"/>
                <w:lang w:val="lv-LV" w:eastAsia="en-US"/>
              </w:rPr>
            </w:pPr>
            <w:r w:rsidRPr="00A136C2">
              <w:rPr>
                <w:sz w:val="22"/>
                <w:szCs w:val="22"/>
                <w:lang w:val="lv-LV" w:eastAsia="en-US"/>
              </w:rPr>
              <w:t>gab.</w:t>
            </w:r>
          </w:p>
        </w:tc>
        <w:tc>
          <w:tcPr>
            <w:tcW w:w="1273" w:type="dxa"/>
            <w:vAlign w:val="center"/>
          </w:tcPr>
          <w:p w14:paraId="0FB962B7" w14:textId="77777777" w:rsidR="0030712F" w:rsidRPr="00A136C2" w:rsidRDefault="0030712F" w:rsidP="00CE02E8">
            <w:pPr>
              <w:widowControl w:val="0"/>
              <w:tabs>
                <w:tab w:val="num" w:pos="576"/>
              </w:tabs>
              <w:suppressAutoHyphens/>
              <w:autoSpaceDN w:val="0"/>
              <w:spacing w:after="100" w:afterAutospacing="1"/>
              <w:jc w:val="center"/>
              <w:textAlignment w:val="baseline"/>
              <w:rPr>
                <w:sz w:val="22"/>
                <w:szCs w:val="22"/>
                <w:lang w:val="lv-LV" w:eastAsia="en-US"/>
              </w:rPr>
            </w:pPr>
            <w:r w:rsidRPr="00A136C2">
              <w:rPr>
                <w:sz w:val="22"/>
                <w:szCs w:val="22"/>
                <w:lang w:val="lv-LV" w:eastAsia="en-US"/>
              </w:rPr>
              <w:t>3</w:t>
            </w:r>
          </w:p>
        </w:tc>
      </w:tr>
      <w:tr w:rsidR="0030712F" w:rsidRPr="00A136C2" w14:paraId="1613090F" w14:textId="77777777" w:rsidTr="00CE02E8">
        <w:trPr>
          <w:trHeight w:val="96"/>
        </w:trPr>
        <w:tc>
          <w:tcPr>
            <w:tcW w:w="707" w:type="dxa"/>
            <w:vAlign w:val="center"/>
          </w:tcPr>
          <w:p w14:paraId="4049C90F" w14:textId="77777777" w:rsidR="0030712F" w:rsidRPr="00A136C2" w:rsidRDefault="0030712F" w:rsidP="00CE02E8">
            <w:pPr>
              <w:widowControl w:val="0"/>
              <w:tabs>
                <w:tab w:val="num" w:pos="576"/>
              </w:tabs>
              <w:suppressAutoHyphens/>
              <w:autoSpaceDN w:val="0"/>
              <w:spacing w:after="100" w:afterAutospacing="1"/>
              <w:jc w:val="center"/>
              <w:textAlignment w:val="baseline"/>
              <w:rPr>
                <w:sz w:val="22"/>
                <w:szCs w:val="22"/>
                <w:lang w:val="lv-LV" w:eastAsia="en-US"/>
              </w:rPr>
            </w:pPr>
            <w:r w:rsidRPr="00A136C2">
              <w:rPr>
                <w:sz w:val="22"/>
                <w:szCs w:val="22"/>
                <w:lang w:val="lv-LV" w:eastAsia="en-US"/>
              </w:rPr>
              <w:t>10.</w:t>
            </w:r>
          </w:p>
        </w:tc>
        <w:tc>
          <w:tcPr>
            <w:tcW w:w="2972" w:type="dxa"/>
          </w:tcPr>
          <w:p w14:paraId="69B308DB" w14:textId="77777777" w:rsidR="0030712F" w:rsidRPr="00A136C2" w:rsidRDefault="0030712F" w:rsidP="00CE02E8">
            <w:pPr>
              <w:widowControl w:val="0"/>
              <w:tabs>
                <w:tab w:val="num" w:pos="576"/>
              </w:tabs>
              <w:suppressAutoHyphens/>
              <w:autoSpaceDN w:val="0"/>
              <w:spacing w:after="100" w:afterAutospacing="1"/>
              <w:jc w:val="both"/>
              <w:textAlignment w:val="baseline"/>
              <w:rPr>
                <w:sz w:val="22"/>
                <w:szCs w:val="22"/>
                <w:lang w:val="lv-LV" w:eastAsia="en-US"/>
              </w:rPr>
            </w:pPr>
            <w:r w:rsidRPr="00A136C2">
              <w:rPr>
                <w:sz w:val="22"/>
                <w:szCs w:val="22"/>
                <w:lang w:val="lv-LV" w:eastAsia="en-US"/>
              </w:rPr>
              <w:t>Kaste</w:t>
            </w:r>
          </w:p>
        </w:tc>
        <w:tc>
          <w:tcPr>
            <w:tcW w:w="990" w:type="dxa"/>
            <w:vAlign w:val="center"/>
          </w:tcPr>
          <w:p w14:paraId="1467B38B" w14:textId="77777777" w:rsidR="0030712F" w:rsidRPr="00A136C2" w:rsidRDefault="0030712F" w:rsidP="00CE02E8">
            <w:pPr>
              <w:widowControl w:val="0"/>
              <w:tabs>
                <w:tab w:val="num" w:pos="576"/>
              </w:tabs>
              <w:suppressAutoHyphens/>
              <w:autoSpaceDN w:val="0"/>
              <w:spacing w:after="100" w:afterAutospacing="1"/>
              <w:jc w:val="center"/>
              <w:textAlignment w:val="baseline"/>
              <w:rPr>
                <w:sz w:val="22"/>
                <w:szCs w:val="22"/>
                <w:lang w:val="lv-LV" w:eastAsia="en-US"/>
              </w:rPr>
            </w:pPr>
            <w:r w:rsidRPr="00A136C2">
              <w:rPr>
                <w:sz w:val="22"/>
                <w:szCs w:val="22"/>
                <w:lang w:val="lv-LV" w:eastAsia="en-US"/>
              </w:rPr>
              <w:t>gab.</w:t>
            </w:r>
          </w:p>
        </w:tc>
        <w:tc>
          <w:tcPr>
            <w:tcW w:w="1273" w:type="dxa"/>
            <w:vAlign w:val="center"/>
          </w:tcPr>
          <w:p w14:paraId="695FAA3E" w14:textId="77777777" w:rsidR="0030712F" w:rsidRPr="00A136C2" w:rsidRDefault="0030712F" w:rsidP="00CE02E8">
            <w:pPr>
              <w:widowControl w:val="0"/>
              <w:tabs>
                <w:tab w:val="num" w:pos="576"/>
              </w:tabs>
              <w:suppressAutoHyphens/>
              <w:autoSpaceDN w:val="0"/>
              <w:spacing w:after="100" w:afterAutospacing="1"/>
              <w:jc w:val="center"/>
              <w:textAlignment w:val="baseline"/>
              <w:rPr>
                <w:sz w:val="22"/>
                <w:szCs w:val="22"/>
                <w:lang w:val="lv-LV" w:eastAsia="en-US"/>
              </w:rPr>
            </w:pPr>
            <w:r w:rsidRPr="00A136C2">
              <w:rPr>
                <w:sz w:val="22"/>
                <w:szCs w:val="22"/>
                <w:lang w:val="lv-LV" w:eastAsia="en-US"/>
              </w:rPr>
              <w:t>3</w:t>
            </w:r>
          </w:p>
        </w:tc>
      </w:tr>
      <w:tr w:rsidR="0030712F" w:rsidRPr="00A136C2" w14:paraId="4F3086C9" w14:textId="77777777" w:rsidTr="00CE02E8">
        <w:trPr>
          <w:trHeight w:val="102"/>
        </w:trPr>
        <w:tc>
          <w:tcPr>
            <w:tcW w:w="707" w:type="dxa"/>
            <w:vAlign w:val="center"/>
          </w:tcPr>
          <w:p w14:paraId="734F3394" w14:textId="77777777" w:rsidR="0030712F" w:rsidRPr="00A136C2" w:rsidRDefault="0030712F" w:rsidP="00CE02E8">
            <w:pPr>
              <w:widowControl w:val="0"/>
              <w:tabs>
                <w:tab w:val="num" w:pos="576"/>
              </w:tabs>
              <w:suppressAutoHyphens/>
              <w:autoSpaceDN w:val="0"/>
              <w:spacing w:after="100" w:afterAutospacing="1"/>
              <w:jc w:val="center"/>
              <w:textAlignment w:val="baseline"/>
              <w:rPr>
                <w:sz w:val="22"/>
                <w:szCs w:val="22"/>
                <w:lang w:val="lv-LV" w:eastAsia="en-US"/>
              </w:rPr>
            </w:pPr>
            <w:r w:rsidRPr="00A136C2">
              <w:rPr>
                <w:sz w:val="22"/>
                <w:szCs w:val="22"/>
                <w:lang w:val="lv-LV" w:eastAsia="en-US"/>
              </w:rPr>
              <w:t>11.</w:t>
            </w:r>
          </w:p>
        </w:tc>
        <w:tc>
          <w:tcPr>
            <w:tcW w:w="2972" w:type="dxa"/>
          </w:tcPr>
          <w:p w14:paraId="407A9845" w14:textId="77777777" w:rsidR="0030712F" w:rsidRPr="00A136C2" w:rsidRDefault="0030712F" w:rsidP="00CE02E8">
            <w:pPr>
              <w:widowControl w:val="0"/>
              <w:tabs>
                <w:tab w:val="num" w:pos="576"/>
              </w:tabs>
              <w:suppressAutoHyphens/>
              <w:autoSpaceDN w:val="0"/>
              <w:spacing w:after="100" w:afterAutospacing="1"/>
              <w:jc w:val="both"/>
              <w:textAlignment w:val="baseline"/>
              <w:rPr>
                <w:sz w:val="22"/>
                <w:szCs w:val="22"/>
                <w:lang w:val="lv-LV" w:eastAsia="en-US"/>
              </w:rPr>
            </w:pPr>
            <w:r w:rsidRPr="00A136C2">
              <w:rPr>
                <w:sz w:val="22"/>
                <w:szCs w:val="22"/>
                <w:lang w:val="lv-LV" w:eastAsia="en-US"/>
              </w:rPr>
              <w:t>Baterija</w:t>
            </w:r>
          </w:p>
        </w:tc>
        <w:tc>
          <w:tcPr>
            <w:tcW w:w="990" w:type="dxa"/>
            <w:vAlign w:val="center"/>
          </w:tcPr>
          <w:p w14:paraId="3A30714C" w14:textId="77777777" w:rsidR="0030712F" w:rsidRPr="00A136C2" w:rsidRDefault="0030712F" w:rsidP="00CE02E8">
            <w:pPr>
              <w:widowControl w:val="0"/>
              <w:tabs>
                <w:tab w:val="num" w:pos="576"/>
              </w:tabs>
              <w:suppressAutoHyphens/>
              <w:autoSpaceDN w:val="0"/>
              <w:spacing w:after="100" w:afterAutospacing="1"/>
              <w:jc w:val="center"/>
              <w:textAlignment w:val="baseline"/>
              <w:rPr>
                <w:sz w:val="22"/>
                <w:szCs w:val="22"/>
                <w:lang w:val="lv-LV" w:eastAsia="en-US"/>
              </w:rPr>
            </w:pPr>
            <w:r w:rsidRPr="00A136C2">
              <w:rPr>
                <w:sz w:val="22"/>
                <w:szCs w:val="22"/>
                <w:lang w:val="lv-LV" w:eastAsia="en-US"/>
              </w:rPr>
              <w:t>gab.</w:t>
            </w:r>
          </w:p>
        </w:tc>
        <w:tc>
          <w:tcPr>
            <w:tcW w:w="1273" w:type="dxa"/>
            <w:vAlign w:val="center"/>
          </w:tcPr>
          <w:p w14:paraId="6F774F77" w14:textId="77777777" w:rsidR="0030712F" w:rsidRPr="00A136C2" w:rsidRDefault="0030712F" w:rsidP="00CE02E8">
            <w:pPr>
              <w:widowControl w:val="0"/>
              <w:tabs>
                <w:tab w:val="num" w:pos="576"/>
              </w:tabs>
              <w:suppressAutoHyphens/>
              <w:autoSpaceDN w:val="0"/>
              <w:spacing w:after="100" w:afterAutospacing="1"/>
              <w:jc w:val="center"/>
              <w:textAlignment w:val="baseline"/>
              <w:rPr>
                <w:sz w:val="22"/>
                <w:szCs w:val="22"/>
                <w:lang w:val="lv-LV" w:eastAsia="en-US"/>
              </w:rPr>
            </w:pPr>
            <w:r w:rsidRPr="00A136C2">
              <w:rPr>
                <w:sz w:val="22"/>
                <w:szCs w:val="22"/>
                <w:lang w:val="lv-LV" w:eastAsia="en-US"/>
              </w:rPr>
              <w:t>3</w:t>
            </w:r>
          </w:p>
        </w:tc>
      </w:tr>
    </w:tbl>
    <w:p w14:paraId="5370654D" w14:textId="77777777" w:rsidR="0030712F" w:rsidRPr="00A136C2" w:rsidRDefault="0030712F" w:rsidP="0030712F">
      <w:pPr>
        <w:widowControl w:val="0"/>
        <w:tabs>
          <w:tab w:val="num" w:pos="576"/>
        </w:tabs>
        <w:suppressAutoHyphens/>
        <w:autoSpaceDN w:val="0"/>
        <w:spacing w:before="120" w:after="120"/>
        <w:jc w:val="both"/>
        <w:textAlignment w:val="baseline"/>
        <w:rPr>
          <w:b/>
          <w:bCs/>
          <w:sz w:val="22"/>
          <w:szCs w:val="22"/>
          <w:lang w:val="lv-LV" w:eastAsia="en-US"/>
        </w:rPr>
      </w:pPr>
    </w:p>
    <w:p w14:paraId="6CB22867" w14:textId="1B0762CB" w:rsidR="0030712F" w:rsidRPr="005A7708" w:rsidRDefault="0030712F" w:rsidP="00C947F0">
      <w:pPr>
        <w:pStyle w:val="Sarakstarindkopa"/>
        <w:widowControl w:val="0"/>
        <w:numPr>
          <w:ilvl w:val="1"/>
          <w:numId w:val="9"/>
        </w:numPr>
        <w:tabs>
          <w:tab w:val="num" w:pos="576"/>
        </w:tabs>
        <w:autoSpaceDN w:val="0"/>
        <w:spacing w:before="120" w:after="120"/>
        <w:jc w:val="center"/>
        <w:textAlignment w:val="baseline"/>
        <w:rPr>
          <w:b/>
          <w:bCs/>
          <w:sz w:val="22"/>
          <w:szCs w:val="22"/>
          <w:lang w:eastAsia="en-US"/>
        </w:rPr>
      </w:pPr>
      <w:r w:rsidRPr="00A136C2">
        <w:rPr>
          <w:b/>
          <w:bCs/>
          <w:sz w:val="22"/>
          <w:szCs w:val="22"/>
          <w:lang w:eastAsia="en-US"/>
        </w:rPr>
        <w:t>GARĀŽAS ĒKA (garāža Nr.15, celtniecības materiālu noliktava Nr.14, saimniecības materiālu noliktava Nr. 13, saimniecības inventāra noliktava Nr.12)</w:t>
      </w:r>
    </w:p>
    <w:tbl>
      <w:tblPr>
        <w:tblW w:w="5954" w:type="dxa"/>
        <w:tblInd w:w="1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977"/>
        <w:gridCol w:w="992"/>
        <w:gridCol w:w="1276"/>
      </w:tblGrid>
      <w:tr w:rsidR="0030712F" w:rsidRPr="00A136C2" w14:paraId="179D7E6B" w14:textId="77777777" w:rsidTr="00CE02E8">
        <w:tc>
          <w:tcPr>
            <w:tcW w:w="709" w:type="dxa"/>
            <w:shd w:val="clear" w:color="auto" w:fill="F2F2F2" w:themeFill="background1" w:themeFillShade="F2"/>
            <w:vAlign w:val="center"/>
          </w:tcPr>
          <w:p w14:paraId="09C4DF33" w14:textId="77777777" w:rsidR="0030712F" w:rsidRPr="00A136C2" w:rsidRDefault="0030712F" w:rsidP="00CE02E8">
            <w:pPr>
              <w:widowControl w:val="0"/>
              <w:tabs>
                <w:tab w:val="num" w:pos="576"/>
              </w:tabs>
              <w:suppressAutoHyphens/>
              <w:autoSpaceDN w:val="0"/>
              <w:jc w:val="center"/>
              <w:textAlignment w:val="baseline"/>
              <w:rPr>
                <w:b/>
                <w:sz w:val="22"/>
                <w:szCs w:val="22"/>
                <w:lang w:val="lv-LV" w:eastAsia="en-US"/>
              </w:rPr>
            </w:pPr>
            <w:r w:rsidRPr="00A136C2">
              <w:rPr>
                <w:b/>
                <w:sz w:val="22"/>
                <w:szCs w:val="22"/>
                <w:lang w:val="lv-LV" w:eastAsia="en-US"/>
              </w:rPr>
              <w:t>Nr. p.k.</w:t>
            </w:r>
          </w:p>
        </w:tc>
        <w:tc>
          <w:tcPr>
            <w:tcW w:w="2977" w:type="dxa"/>
            <w:shd w:val="clear" w:color="auto" w:fill="F2F2F2" w:themeFill="background1" w:themeFillShade="F2"/>
            <w:vAlign w:val="center"/>
          </w:tcPr>
          <w:p w14:paraId="60B34AAB" w14:textId="77777777" w:rsidR="0030712F" w:rsidRPr="00A136C2" w:rsidRDefault="0030712F" w:rsidP="00CE02E8">
            <w:pPr>
              <w:widowControl w:val="0"/>
              <w:tabs>
                <w:tab w:val="num" w:pos="576"/>
              </w:tabs>
              <w:suppressAutoHyphens/>
              <w:autoSpaceDN w:val="0"/>
              <w:jc w:val="center"/>
              <w:textAlignment w:val="baseline"/>
              <w:rPr>
                <w:b/>
                <w:sz w:val="22"/>
                <w:szCs w:val="22"/>
                <w:lang w:val="lv-LV" w:eastAsia="en-US"/>
              </w:rPr>
            </w:pPr>
            <w:r w:rsidRPr="00A136C2">
              <w:rPr>
                <w:b/>
                <w:sz w:val="22"/>
                <w:szCs w:val="22"/>
                <w:lang w:val="lv-LV" w:eastAsia="en-US"/>
              </w:rPr>
              <w:t>Nosaukums</w:t>
            </w:r>
          </w:p>
        </w:tc>
        <w:tc>
          <w:tcPr>
            <w:tcW w:w="992" w:type="dxa"/>
            <w:shd w:val="clear" w:color="auto" w:fill="F2F2F2" w:themeFill="background1" w:themeFillShade="F2"/>
            <w:vAlign w:val="center"/>
          </w:tcPr>
          <w:p w14:paraId="5944633A" w14:textId="77777777" w:rsidR="0030712F" w:rsidRPr="00A136C2" w:rsidRDefault="0030712F" w:rsidP="00CE02E8">
            <w:pPr>
              <w:widowControl w:val="0"/>
              <w:tabs>
                <w:tab w:val="num" w:pos="576"/>
              </w:tabs>
              <w:suppressAutoHyphens/>
              <w:autoSpaceDN w:val="0"/>
              <w:jc w:val="center"/>
              <w:textAlignment w:val="baseline"/>
              <w:rPr>
                <w:b/>
                <w:sz w:val="22"/>
                <w:szCs w:val="22"/>
                <w:lang w:val="lv-LV" w:eastAsia="en-US"/>
              </w:rPr>
            </w:pPr>
            <w:proofErr w:type="spellStart"/>
            <w:r w:rsidRPr="00A136C2">
              <w:rPr>
                <w:b/>
                <w:sz w:val="22"/>
                <w:szCs w:val="22"/>
                <w:lang w:val="lv-LV" w:eastAsia="en-US"/>
              </w:rPr>
              <w:t>Mērv</w:t>
            </w:r>
            <w:proofErr w:type="spellEnd"/>
            <w:r w:rsidRPr="00A136C2">
              <w:rPr>
                <w:b/>
                <w:sz w:val="22"/>
                <w:szCs w:val="22"/>
                <w:lang w:val="lv-LV" w:eastAsia="en-US"/>
              </w:rPr>
              <w:t>.</w:t>
            </w:r>
          </w:p>
        </w:tc>
        <w:tc>
          <w:tcPr>
            <w:tcW w:w="1276" w:type="dxa"/>
            <w:shd w:val="clear" w:color="auto" w:fill="F2F2F2" w:themeFill="background1" w:themeFillShade="F2"/>
            <w:vAlign w:val="center"/>
          </w:tcPr>
          <w:p w14:paraId="2F9F917F" w14:textId="77777777" w:rsidR="0030712F" w:rsidRPr="00A136C2" w:rsidRDefault="0030712F" w:rsidP="00CE02E8">
            <w:pPr>
              <w:widowControl w:val="0"/>
              <w:tabs>
                <w:tab w:val="num" w:pos="576"/>
              </w:tabs>
              <w:suppressAutoHyphens/>
              <w:autoSpaceDN w:val="0"/>
              <w:jc w:val="center"/>
              <w:textAlignment w:val="baseline"/>
              <w:rPr>
                <w:b/>
                <w:sz w:val="22"/>
                <w:szCs w:val="22"/>
                <w:lang w:val="lv-LV" w:eastAsia="en-US"/>
              </w:rPr>
            </w:pPr>
            <w:r w:rsidRPr="00A136C2">
              <w:rPr>
                <w:b/>
                <w:sz w:val="22"/>
                <w:szCs w:val="22"/>
                <w:lang w:val="lv-LV" w:eastAsia="en-US"/>
              </w:rPr>
              <w:t>Skaits</w:t>
            </w:r>
          </w:p>
        </w:tc>
      </w:tr>
      <w:tr w:rsidR="0030712F" w:rsidRPr="00A136C2" w14:paraId="16DD2821" w14:textId="77777777" w:rsidTr="00CE02E8">
        <w:tc>
          <w:tcPr>
            <w:tcW w:w="709" w:type="dxa"/>
            <w:vAlign w:val="center"/>
          </w:tcPr>
          <w:p w14:paraId="10079B14" w14:textId="77777777" w:rsidR="0030712F" w:rsidRPr="00A136C2" w:rsidRDefault="0030712F" w:rsidP="00CE02E8">
            <w:pPr>
              <w:widowControl w:val="0"/>
              <w:tabs>
                <w:tab w:val="num" w:pos="576"/>
              </w:tabs>
              <w:suppressAutoHyphens/>
              <w:autoSpaceDN w:val="0"/>
              <w:jc w:val="center"/>
              <w:textAlignment w:val="baseline"/>
              <w:rPr>
                <w:sz w:val="22"/>
                <w:szCs w:val="22"/>
                <w:lang w:val="lv-LV" w:eastAsia="en-US"/>
              </w:rPr>
            </w:pPr>
            <w:r w:rsidRPr="00A136C2">
              <w:rPr>
                <w:sz w:val="22"/>
                <w:szCs w:val="22"/>
                <w:lang w:val="lv-LV" w:eastAsia="en-US"/>
              </w:rPr>
              <w:t>1.</w:t>
            </w:r>
          </w:p>
        </w:tc>
        <w:tc>
          <w:tcPr>
            <w:tcW w:w="2977" w:type="dxa"/>
          </w:tcPr>
          <w:p w14:paraId="0ED4F754" w14:textId="77777777" w:rsidR="0030712F" w:rsidRPr="00A136C2" w:rsidRDefault="0030712F" w:rsidP="00CE02E8">
            <w:pPr>
              <w:widowControl w:val="0"/>
              <w:tabs>
                <w:tab w:val="num" w:pos="576"/>
              </w:tabs>
              <w:suppressAutoHyphens/>
              <w:autoSpaceDN w:val="0"/>
              <w:jc w:val="both"/>
              <w:textAlignment w:val="baseline"/>
              <w:rPr>
                <w:sz w:val="22"/>
                <w:szCs w:val="22"/>
                <w:lang w:val="lv-LV" w:eastAsia="en-US"/>
              </w:rPr>
            </w:pPr>
            <w:r w:rsidRPr="00A136C2">
              <w:rPr>
                <w:sz w:val="22"/>
                <w:szCs w:val="22"/>
                <w:lang w:val="lv-LV" w:eastAsia="en-US"/>
              </w:rPr>
              <w:t>Panelis SEDOLINK ( MAS-800</w:t>
            </w:r>
          </w:p>
        </w:tc>
        <w:tc>
          <w:tcPr>
            <w:tcW w:w="992" w:type="dxa"/>
            <w:vAlign w:val="center"/>
          </w:tcPr>
          <w:p w14:paraId="1B2119AD" w14:textId="77777777" w:rsidR="0030712F" w:rsidRPr="00A136C2" w:rsidRDefault="0030712F" w:rsidP="00CE02E8">
            <w:pPr>
              <w:widowControl w:val="0"/>
              <w:tabs>
                <w:tab w:val="num" w:pos="576"/>
              </w:tabs>
              <w:suppressAutoHyphens/>
              <w:autoSpaceDN w:val="0"/>
              <w:jc w:val="center"/>
              <w:textAlignment w:val="baseline"/>
              <w:rPr>
                <w:sz w:val="22"/>
                <w:szCs w:val="22"/>
                <w:lang w:val="lv-LV" w:eastAsia="en-US"/>
              </w:rPr>
            </w:pPr>
            <w:r w:rsidRPr="00A136C2">
              <w:rPr>
                <w:sz w:val="22"/>
                <w:szCs w:val="22"/>
                <w:lang w:val="lv-LV" w:eastAsia="en-US"/>
              </w:rPr>
              <w:t>gab.</w:t>
            </w:r>
          </w:p>
        </w:tc>
        <w:tc>
          <w:tcPr>
            <w:tcW w:w="1276" w:type="dxa"/>
            <w:vAlign w:val="center"/>
          </w:tcPr>
          <w:p w14:paraId="5FE2B240" w14:textId="77777777" w:rsidR="0030712F" w:rsidRPr="00A136C2" w:rsidRDefault="0030712F" w:rsidP="00CE02E8">
            <w:pPr>
              <w:widowControl w:val="0"/>
              <w:tabs>
                <w:tab w:val="num" w:pos="576"/>
              </w:tabs>
              <w:suppressAutoHyphens/>
              <w:autoSpaceDN w:val="0"/>
              <w:jc w:val="center"/>
              <w:textAlignment w:val="baseline"/>
              <w:rPr>
                <w:sz w:val="22"/>
                <w:szCs w:val="22"/>
                <w:lang w:val="lv-LV" w:eastAsia="en-US"/>
              </w:rPr>
            </w:pPr>
            <w:r w:rsidRPr="00A136C2">
              <w:rPr>
                <w:sz w:val="22"/>
                <w:szCs w:val="22"/>
                <w:lang w:val="lv-LV" w:eastAsia="en-US"/>
              </w:rPr>
              <w:t>1</w:t>
            </w:r>
          </w:p>
        </w:tc>
      </w:tr>
      <w:tr w:rsidR="0030712F" w:rsidRPr="00A136C2" w14:paraId="5E166704" w14:textId="77777777" w:rsidTr="00CE02E8">
        <w:tc>
          <w:tcPr>
            <w:tcW w:w="709" w:type="dxa"/>
            <w:vAlign w:val="center"/>
          </w:tcPr>
          <w:p w14:paraId="3D593C86" w14:textId="77777777" w:rsidR="0030712F" w:rsidRPr="00A136C2" w:rsidRDefault="0030712F" w:rsidP="00CE02E8">
            <w:pPr>
              <w:widowControl w:val="0"/>
              <w:tabs>
                <w:tab w:val="num" w:pos="576"/>
              </w:tabs>
              <w:suppressAutoHyphens/>
              <w:autoSpaceDN w:val="0"/>
              <w:jc w:val="center"/>
              <w:textAlignment w:val="baseline"/>
              <w:rPr>
                <w:sz w:val="22"/>
                <w:szCs w:val="22"/>
                <w:lang w:val="lv-LV" w:eastAsia="en-US"/>
              </w:rPr>
            </w:pPr>
            <w:r w:rsidRPr="00A136C2">
              <w:rPr>
                <w:sz w:val="22"/>
                <w:szCs w:val="22"/>
                <w:lang w:val="lv-LV" w:eastAsia="en-US"/>
              </w:rPr>
              <w:lastRenderedPageBreak/>
              <w:t>2.</w:t>
            </w:r>
          </w:p>
        </w:tc>
        <w:tc>
          <w:tcPr>
            <w:tcW w:w="2977" w:type="dxa"/>
          </w:tcPr>
          <w:p w14:paraId="2373C5E9" w14:textId="77777777" w:rsidR="0030712F" w:rsidRPr="00A136C2" w:rsidRDefault="0030712F" w:rsidP="00CE02E8">
            <w:pPr>
              <w:widowControl w:val="0"/>
              <w:tabs>
                <w:tab w:val="num" w:pos="576"/>
              </w:tabs>
              <w:suppressAutoHyphens/>
              <w:autoSpaceDN w:val="0"/>
              <w:jc w:val="both"/>
              <w:textAlignment w:val="baseline"/>
              <w:rPr>
                <w:sz w:val="22"/>
                <w:szCs w:val="22"/>
                <w:lang w:val="lv-LV" w:eastAsia="en-US"/>
              </w:rPr>
            </w:pPr>
            <w:r w:rsidRPr="00A136C2">
              <w:rPr>
                <w:sz w:val="22"/>
                <w:szCs w:val="22"/>
                <w:lang w:val="lv-LV" w:eastAsia="en-US"/>
              </w:rPr>
              <w:t>Tastatūra KM 20</w:t>
            </w:r>
          </w:p>
        </w:tc>
        <w:tc>
          <w:tcPr>
            <w:tcW w:w="992" w:type="dxa"/>
            <w:vAlign w:val="center"/>
          </w:tcPr>
          <w:p w14:paraId="2B7C3E55" w14:textId="77777777" w:rsidR="0030712F" w:rsidRPr="00A136C2" w:rsidRDefault="0030712F" w:rsidP="00CE02E8">
            <w:pPr>
              <w:widowControl w:val="0"/>
              <w:tabs>
                <w:tab w:val="num" w:pos="576"/>
              </w:tabs>
              <w:suppressAutoHyphens/>
              <w:autoSpaceDN w:val="0"/>
              <w:jc w:val="center"/>
              <w:textAlignment w:val="baseline"/>
              <w:rPr>
                <w:sz w:val="22"/>
                <w:szCs w:val="22"/>
                <w:lang w:val="lv-LV" w:eastAsia="en-US"/>
              </w:rPr>
            </w:pPr>
            <w:r w:rsidRPr="00A136C2">
              <w:rPr>
                <w:sz w:val="22"/>
                <w:szCs w:val="22"/>
                <w:lang w:val="lv-LV" w:eastAsia="en-US"/>
              </w:rPr>
              <w:t>gab.</w:t>
            </w:r>
          </w:p>
        </w:tc>
        <w:tc>
          <w:tcPr>
            <w:tcW w:w="1276" w:type="dxa"/>
            <w:vAlign w:val="center"/>
          </w:tcPr>
          <w:p w14:paraId="58700FAE" w14:textId="77777777" w:rsidR="0030712F" w:rsidRPr="00A136C2" w:rsidRDefault="0030712F" w:rsidP="00CE02E8">
            <w:pPr>
              <w:widowControl w:val="0"/>
              <w:tabs>
                <w:tab w:val="num" w:pos="576"/>
              </w:tabs>
              <w:suppressAutoHyphens/>
              <w:autoSpaceDN w:val="0"/>
              <w:jc w:val="center"/>
              <w:textAlignment w:val="baseline"/>
              <w:rPr>
                <w:sz w:val="22"/>
                <w:szCs w:val="22"/>
                <w:lang w:val="lv-LV" w:eastAsia="en-US"/>
              </w:rPr>
            </w:pPr>
            <w:r w:rsidRPr="00A136C2">
              <w:rPr>
                <w:sz w:val="22"/>
                <w:szCs w:val="22"/>
                <w:lang w:val="lv-LV" w:eastAsia="en-US"/>
              </w:rPr>
              <w:t>1</w:t>
            </w:r>
          </w:p>
        </w:tc>
      </w:tr>
      <w:tr w:rsidR="0030712F" w:rsidRPr="00A136C2" w14:paraId="4998BB57" w14:textId="77777777" w:rsidTr="00CE02E8">
        <w:tc>
          <w:tcPr>
            <w:tcW w:w="709" w:type="dxa"/>
            <w:vAlign w:val="center"/>
          </w:tcPr>
          <w:p w14:paraId="1C7AF85F" w14:textId="77777777" w:rsidR="0030712F" w:rsidRPr="00A136C2" w:rsidRDefault="0030712F" w:rsidP="00CE02E8">
            <w:pPr>
              <w:widowControl w:val="0"/>
              <w:tabs>
                <w:tab w:val="num" w:pos="576"/>
              </w:tabs>
              <w:suppressAutoHyphens/>
              <w:autoSpaceDN w:val="0"/>
              <w:jc w:val="center"/>
              <w:textAlignment w:val="baseline"/>
              <w:rPr>
                <w:sz w:val="22"/>
                <w:szCs w:val="22"/>
                <w:lang w:val="lv-LV" w:eastAsia="en-US"/>
              </w:rPr>
            </w:pPr>
            <w:r w:rsidRPr="00A136C2">
              <w:rPr>
                <w:sz w:val="22"/>
                <w:szCs w:val="22"/>
                <w:lang w:val="lv-LV" w:eastAsia="en-US"/>
              </w:rPr>
              <w:t>3.</w:t>
            </w:r>
          </w:p>
        </w:tc>
        <w:tc>
          <w:tcPr>
            <w:tcW w:w="2977" w:type="dxa"/>
          </w:tcPr>
          <w:p w14:paraId="349707EA" w14:textId="77777777" w:rsidR="0030712F" w:rsidRPr="00A136C2" w:rsidRDefault="0030712F" w:rsidP="00CE02E8">
            <w:pPr>
              <w:widowControl w:val="0"/>
              <w:tabs>
                <w:tab w:val="num" w:pos="576"/>
              </w:tabs>
              <w:suppressAutoHyphens/>
              <w:autoSpaceDN w:val="0"/>
              <w:jc w:val="both"/>
              <w:textAlignment w:val="baseline"/>
              <w:rPr>
                <w:sz w:val="22"/>
                <w:szCs w:val="22"/>
                <w:lang w:val="lv-LV" w:eastAsia="en-US"/>
              </w:rPr>
            </w:pPr>
            <w:r w:rsidRPr="00A136C2">
              <w:rPr>
                <w:sz w:val="22"/>
                <w:szCs w:val="22"/>
                <w:lang w:val="lv-LV" w:eastAsia="en-US"/>
              </w:rPr>
              <w:t>Kustības detektors</w:t>
            </w:r>
          </w:p>
        </w:tc>
        <w:tc>
          <w:tcPr>
            <w:tcW w:w="992" w:type="dxa"/>
            <w:vAlign w:val="center"/>
          </w:tcPr>
          <w:p w14:paraId="211766B7" w14:textId="77777777" w:rsidR="0030712F" w:rsidRPr="00A136C2" w:rsidRDefault="0030712F" w:rsidP="00CE02E8">
            <w:pPr>
              <w:widowControl w:val="0"/>
              <w:tabs>
                <w:tab w:val="num" w:pos="576"/>
              </w:tabs>
              <w:suppressAutoHyphens/>
              <w:autoSpaceDN w:val="0"/>
              <w:jc w:val="center"/>
              <w:textAlignment w:val="baseline"/>
              <w:rPr>
                <w:sz w:val="22"/>
                <w:szCs w:val="22"/>
                <w:lang w:val="lv-LV" w:eastAsia="en-US"/>
              </w:rPr>
            </w:pPr>
            <w:r w:rsidRPr="00A136C2">
              <w:rPr>
                <w:sz w:val="22"/>
                <w:szCs w:val="22"/>
                <w:lang w:val="lv-LV" w:eastAsia="en-US"/>
              </w:rPr>
              <w:t>gab.</w:t>
            </w:r>
          </w:p>
        </w:tc>
        <w:tc>
          <w:tcPr>
            <w:tcW w:w="1276" w:type="dxa"/>
            <w:vAlign w:val="center"/>
          </w:tcPr>
          <w:p w14:paraId="19CC31A1" w14:textId="77777777" w:rsidR="0030712F" w:rsidRPr="00A136C2" w:rsidRDefault="0030712F" w:rsidP="00CE02E8">
            <w:pPr>
              <w:widowControl w:val="0"/>
              <w:tabs>
                <w:tab w:val="num" w:pos="576"/>
              </w:tabs>
              <w:suppressAutoHyphens/>
              <w:autoSpaceDN w:val="0"/>
              <w:jc w:val="center"/>
              <w:textAlignment w:val="baseline"/>
              <w:rPr>
                <w:sz w:val="22"/>
                <w:szCs w:val="22"/>
                <w:lang w:val="lv-LV" w:eastAsia="en-US"/>
              </w:rPr>
            </w:pPr>
            <w:r w:rsidRPr="00A136C2">
              <w:rPr>
                <w:sz w:val="22"/>
                <w:szCs w:val="22"/>
                <w:lang w:val="lv-LV" w:eastAsia="en-US"/>
              </w:rPr>
              <w:t>9</w:t>
            </w:r>
          </w:p>
        </w:tc>
      </w:tr>
      <w:tr w:rsidR="0030712F" w:rsidRPr="00A136C2" w14:paraId="415C5CBD" w14:textId="77777777" w:rsidTr="00CE02E8">
        <w:tc>
          <w:tcPr>
            <w:tcW w:w="709" w:type="dxa"/>
            <w:vAlign w:val="center"/>
          </w:tcPr>
          <w:p w14:paraId="0357C7E2" w14:textId="77777777" w:rsidR="0030712F" w:rsidRPr="00A136C2" w:rsidRDefault="0030712F" w:rsidP="00CE02E8">
            <w:pPr>
              <w:widowControl w:val="0"/>
              <w:tabs>
                <w:tab w:val="num" w:pos="576"/>
              </w:tabs>
              <w:suppressAutoHyphens/>
              <w:autoSpaceDN w:val="0"/>
              <w:jc w:val="center"/>
              <w:textAlignment w:val="baseline"/>
              <w:rPr>
                <w:sz w:val="22"/>
                <w:szCs w:val="22"/>
                <w:lang w:val="lv-LV" w:eastAsia="en-US"/>
              </w:rPr>
            </w:pPr>
            <w:r w:rsidRPr="00A136C2">
              <w:rPr>
                <w:sz w:val="22"/>
                <w:szCs w:val="22"/>
                <w:lang w:val="lv-LV" w:eastAsia="en-US"/>
              </w:rPr>
              <w:t>4.</w:t>
            </w:r>
          </w:p>
        </w:tc>
        <w:tc>
          <w:tcPr>
            <w:tcW w:w="2977" w:type="dxa"/>
          </w:tcPr>
          <w:p w14:paraId="599BE352" w14:textId="77777777" w:rsidR="0030712F" w:rsidRPr="00A136C2" w:rsidRDefault="0030712F" w:rsidP="00CE02E8">
            <w:pPr>
              <w:widowControl w:val="0"/>
              <w:tabs>
                <w:tab w:val="num" w:pos="576"/>
              </w:tabs>
              <w:suppressAutoHyphens/>
              <w:autoSpaceDN w:val="0"/>
              <w:jc w:val="both"/>
              <w:textAlignment w:val="baseline"/>
              <w:rPr>
                <w:sz w:val="22"/>
                <w:szCs w:val="22"/>
                <w:lang w:val="lv-LV" w:eastAsia="en-US"/>
              </w:rPr>
            </w:pPr>
            <w:r w:rsidRPr="00A136C2">
              <w:rPr>
                <w:sz w:val="22"/>
                <w:szCs w:val="22"/>
                <w:lang w:val="lv-LV" w:eastAsia="en-US"/>
              </w:rPr>
              <w:t>Kaste</w:t>
            </w:r>
          </w:p>
        </w:tc>
        <w:tc>
          <w:tcPr>
            <w:tcW w:w="992" w:type="dxa"/>
            <w:vAlign w:val="center"/>
          </w:tcPr>
          <w:p w14:paraId="4C6C9FCC" w14:textId="77777777" w:rsidR="0030712F" w:rsidRPr="00A136C2" w:rsidRDefault="0030712F" w:rsidP="00CE02E8">
            <w:pPr>
              <w:widowControl w:val="0"/>
              <w:tabs>
                <w:tab w:val="num" w:pos="576"/>
              </w:tabs>
              <w:suppressAutoHyphens/>
              <w:autoSpaceDN w:val="0"/>
              <w:jc w:val="center"/>
              <w:textAlignment w:val="baseline"/>
              <w:rPr>
                <w:sz w:val="22"/>
                <w:szCs w:val="22"/>
                <w:lang w:val="lv-LV" w:eastAsia="en-US"/>
              </w:rPr>
            </w:pPr>
            <w:r w:rsidRPr="00A136C2">
              <w:rPr>
                <w:sz w:val="22"/>
                <w:szCs w:val="22"/>
                <w:lang w:val="lv-LV" w:eastAsia="en-US"/>
              </w:rPr>
              <w:t>gab.</w:t>
            </w:r>
          </w:p>
        </w:tc>
        <w:tc>
          <w:tcPr>
            <w:tcW w:w="1276" w:type="dxa"/>
            <w:vAlign w:val="center"/>
          </w:tcPr>
          <w:p w14:paraId="7E3B3B3C" w14:textId="77777777" w:rsidR="0030712F" w:rsidRPr="00A136C2" w:rsidRDefault="0030712F" w:rsidP="00CE02E8">
            <w:pPr>
              <w:widowControl w:val="0"/>
              <w:tabs>
                <w:tab w:val="num" w:pos="576"/>
              </w:tabs>
              <w:suppressAutoHyphens/>
              <w:autoSpaceDN w:val="0"/>
              <w:jc w:val="center"/>
              <w:textAlignment w:val="baseline"/>
              <w:rPr>
                <w:sz w:val="22"/>
                <w:szCs w:val="22"/>
                <w:lang w:val="lv-LV" w:eastAsia="en-US"/>
              </w:rPr>
            </w:pPr>
            <w:r w:rsidRPr="00A136C2">
              <w:rPr>
                <w:sz w:val="22"/>
                <w:szCs w:val="22"/>
                <w:lang w:val="lv-LV" w:eastAsia="en-US"/>
              </w:rPr>
              <w:t>1</w:t>
            </w:r>
          </w:p>
        </w:tc>
      </w:tr>
      <w:tr w:rsidR="0030712F" w:rsidRPr="00A136C2" w14:paraId="048BD60D" w14:textId="77777777" w:rsidTr="00CE02E8">
        <w:tc>
          <w:tcPr>
            <w:tcW w:w="709" w:type="dxa"/>
            <w:vAlign w:val="center"/>
          </w:tcPr>
          <w:p w14:paraId="0F5EA6E4" w14:textId="77777777" w:rsidR="0030712F" w:rsidRPr="00A136C2" w:rsidRDefault="0030712F" w:rsidP="00CE02E8">
            <w:pPr>
              <w:widowControl w:val="0"/>
              <w:tabs>
                <w:tab w:val="num" w:pos="576"/>
              </w:tabs>
              <w:suppressAutoHyphens/>
              <w:autoSpaceDN w:val="0"/>
              <w:jc w:val="center"/>
              <w:textAlignment w:val="baseline"/>
              <w:rPr>
                <w:sz w:val="22"/>
                <w:szCs w:val="22"/>
                <w:lang w:val="lv-LV" w:eastAsia="en-US"/>
              </w:rPr>
            </w:pPr>
            <w:r w:rsidRPr="00A136C2">
              <w:rPr>
                <w:sz w:val="22"/>
                <w:szCs w:val="22"/>
                <w:lang w:val="lv-LV" w:eastAsia="en-US"/>
              </w:rPr>
              <w:t>5.</w:t>
            </w:r>
          </w:p>
        </w:tc>
        <w:tc>
          <w:tcPr>
            <w:tcW w:w="2977" w:type="dxa"/>
          </w:tcPr>
          <w:p w14:paraId="3D351F57" w14:textId="77777777" w:rsidR="0030712F" w:rsidRPr="00A136C2" w:rsidRDefault="0030712F" w:rsidP="00CE02E8">
            <w:pPr>
              <w:widowControl w:val="0"/>
              <w:tabs>
                <w:tab w:val="num" w:pos="576"/>
              </w:tabs>
              <w:suppressAutoHyphens/>
              <w:autoSpaceDN w:val="0"/>
              <w:jc w:val="both"/>
              <w:textAlignment w:val="baseline"/>
              <w:rPr>
                <w:sz w:val="22"/>
                <w:szCs w:val="22"/>
                <w:lang w:val="lv-LV" w:eastAsia="en-US"/>
              </w:rPr>
            </w:pPr>
            <w:r w:rsidRPr="00A136C2">
              <w:rPr>
                <w:sz w:val="22"/>
                <w:szCs w:val="22"/>
                <w:lang w:val="lv-LV" w:eastAsia="en-US"/>
              </w:rPr>
              <w:t>Baterija</w:t>
            </w:r>
          </w:p>
        </w:tc>
        <w:tc>
          <w:tcPr>
            <w:tcW w:w="992" w:type="dxa"/>
            <w:vAlign w:val="center"/>
          </w:tcPr>
          <w:p w14:paraId="3A003462" w14:textId="77777777" w:rsidR="0030712F" w:rsidRPr="00A136C2" w:rsidRDefault="0030712F" w:rsidP="00CE02E8">
            <w:pPr>
              <w:widowControl w:val="0"/>
              <w:tabs>
                <w:tab w:val="num" w:pos="576"/>
              </w:tabs>
              <w:suppressAutoHyphens/>
              <w:autoSpaceDN w:val="0"/>
              <w:jc w:val="center"/>
              <w:textAlignment w:val="baseline"/>
              <w:rPr>
                <w:sz w:val="22"/>
                <w:szCs w:val="22"/>
                <w:lang w:val="lv-LV" w:eastAsia="en-US"/>
              </w:rPr>
            </w:pPr>
            <w:r w:rsidRPr="00A136C2">
              <w:rPr>
                <w:sz w:val="22"/>
                <w:szCs w:val="22"/>
                <w:lang w:val="lv-LV" w:eastAsia="en-US"/>
              </w:rPr>
              <w:t>gab.</w:t>
            </w:r>
          </w:p>
        </w:tc>
        <w:tc>
          <w:tcPr>
            <w:tcW w:w="1276" w:type="dxa"/>
            <w:vAlign w:val="center"/>
          </w:tcPr>
          <w:p w14:paraId="34E65D08" w14:textId="77777777" w:rsidR="0030712F" w:rsidRPr="00A136C2" w:rsidRDefault="0030712F" w:rsidP="00CE02E8">
            <w:pPr>
              <w:widowControl w:val="0"/>
              <w:tabs>
                <w:tab w:val="num" w:pos="576"/>
              </w:tabs>
              <w:suppressAutoHyphens/>
              <w:autoSpaceDN w:val="0"/>
              <w:jc w:val="center"/>
              <w:textAlignment w:val="baseline"/>
              <w:rPr>
                <w:sz w:val="22"/>
                <w:szCs w:val="22"/>
                <w:lang w:val="lv-LV" w:eastAsia="en-US"/>
              </w:rPr>
            </w:pPr>
            <w:r w:rsidRPr="00A136C2">
              <w:rPr>
                <w:sz w:val="22"/>
                <w:szCs w:val="22"/>
                <w:lang w:val="lv-LV" w:eastAsia="en-US"/>
              </w:rPr>
              <w:t>1</w:t>
            </w:r>
          </w:p>
        </w:tc>
      </w:tr>
      <w:tr w:rsidR="0030712F" w:rsidRPr="00A136C2" w14:paraId="2C342675" w14:textId="77777777" w:rsidTr="00CE02E8">
        <w:tc>
          <w:tcPr>
            <w:tcW w:w="709" w:type="dxa"/>
            <w:vAlign w:val="center"/>
          </w:tcPr>
          <w:p w14:paraId="039F518C" w14:textId="77777777" w:rsidR="0030712F" w:rsidRPr="00A136C2" w:rsidRDefault="0030712F" w:rsidP="00CE02E8">
            <w:pPr>
              <w:widowControl w:val="0"/>
              <w:tabs>
                <w:tab w:val="num" w:pos="576"/>
              </w:tabs>
              <w:suppressAutoHyphens/>
              <w:autoSpaceDN w:val="0"/>
              <w:jc w:val="center"/>
              <w:textAlignment w:val="baseline"/>
              <w:rPr>
                <w:sz w:val="22"/>
                <w:szCs w:val="22"/>
                <w:lang w:val="lv-LV" w:eastAsia="en-US"/>
              </w:rPr>
            </w:pPr>
            <w:r w:rsidRPr="00A136C2">
              <w:rPr>
                <w:sz w:val="22"/>
                <w:szCs w:val="22"/>
                <w:lang w:val="lv-LV" w:eastAsia="en-US"/>
              </w:rPr>
              <w:t>6.</w:t>
            </w:r>
          </w:p>
        </w:tc>
        <w:tc>
          <w:tcPr>
            <w:tcW w:w="2977" w:type="dxa"/>
          </w:tcPr>
          <w:p w14:paraId="12080A68" w14:textId="77777777" w:rsidR="0030712F" w:rsidRPr="00A136C2" w:rsidRDefault="0030712F" w:rsidP="00CE02E8">
            <w:pPr>
              <w:widowControl w:val="0"/>
              <w:tabs>
                <w:tab w:val="num" w:pos="576"/>
              </w:tabs>
              <w:suppressAutoHyphens/>
              <w:autoSpaceDN w:val="0"/>
              <w:jc w:val="both"/>
              <w:textAlignment w:val="baseline"/>
              <w:rPr>
                <w:sz w:val="22"/>
                <w:szCs w:val="22"/>
                <w:lang w:val="lv-LV" w:eastAsia="en-US"/>
              </w:rPr>
            </w:pPr>
            <w:r w:rsidRPr="00A136C2">
              <w:rPr>
                <w:sz w:val="22"/>
                <w:szCs w:val="22"/>
                <w:lang w:val="lv-LV" w:eastAsia="en-US"/>
              </w:rPr>
              <w:t>Transformators</w:t>
            </w:r>
          </w:p>
        </w:tc>
        <w:tc>
          <w:tcPr>
            <w:tcW w:w="992" w:type="dxa"/>
            <w:vAlign w:val="center"/>
          </w:tcPr>
          <w:p w14:paraId="5983E124" w14:textId="77777777" w:rsidR="0030712F" w:rsidRPr="00A136C2" w:rsidRDefault="0030712F" w:rsidP="00CE02E8">
            <w:pPr>
              <w:widowControl w:val="0"/>
              <w:tabs>
                <w:tab w:val="num" w:pos="576"/>
              </w:tabs>
              <w:suppressAutoHyphens/>
              <w:autoSpaceDN w:val="0"/>
              <w:jc w:val="center"/>
              <w:textAlignment w:val="baseline"/>
              <w:rPr>
                <w:sz w:val="22"/>
                <w:szCs w:val="22"/>
                <w:lang w:val="lv-LV" w:eastAsia="en-US"/>
              </w:rPr>
            </w:pPr>
            <w:r w:rsidRPr="00A136C2">
              <w:rPr>
                <w:sz w:val="22"/>
                <w:szCs w:val="22"/>
                <w:lang w:val="lv-LV" w:eastAsia="en-US"/>
              </w:rPr>
              <w:t>gab.</w:t>
            </w:r>
          </w:p>
        </w:tc>
        <w:tc>
          <w:tcPr>
            <w:tcW w:w="1276" w:type="dxa"/>
            <w:vAlign w:val="center"/>
          </w:tcPr>
          <w:p w14:paraId="3361061C" w14:textId="77777777" w:rsidR="0030712F" w:rsidRPr="00A136C2" w:rsidRDefault="0030712F" w:rsidP="00CE02E8">
            <w:pPr>
              <w:widowControl w:val="0"/>
              <w:tabs>
                <w:tab w:val="num" w:pos="576"/>
              </w:tabs>
              <w:suppressAutoHyphens/>
              <w:autoSpaceDN w:val="0"/>
              <w:jc w:val="center"/>
              <w:textAlignment w:val="baseline"/>
              <w:rPr>
                <w:sz w:val="22"/>
                <w:szCs w:val="22"/>
                <w:lang w:val="lv-LV" w:eastAsia="en-US"/>
              </w:rPr>
            </w:pPr>
            <w:r w:rsidRPr="00A136C2">
              <w:rPr>
                <w:sz w:val="22"/>
                <w:szCs w:val="22"/>
                <w:lang w:val="lv-LV" w:eastAsia="en-US"/>
              </w:rPr>
              <w:t>1</w:t>
            </w:r>
          </w:p>
        </w:tc>
      </w:tr>
      <w:tr w:rsidR="0030712F" w:rsidRPr="00A136C2" w14:paraId="0517BE35" w14:textId="77777777" w:rsidTr="00CE02E8">
        <w:tc>
          <w:tcPr>
            <w:tcW w:w="709" w:type="dxa"/>
            <w:vAlign w:val="center"/>
          </w:tcPr>
          <w:p w14:paraId="67B41883" w14:textId="081676AD" w:rsidR="0030712F" w:rsidRPr="00A136C2" w:rsidRDefault="0030712F" w:rsidP="00CE02E8">
            <w:pPr>
              <w:widowControl w:val="0"/>
              <w:tabs>
                <w:tab w:val="num" w:pos="576"/>
              </w:tabs>
              <w:suppressAutoHyphens/>
              <w:autoSpaceDN w:val="0"/>
              <w:jc w:val="center"/>
              <w:textAlignment w:val="baseline"/>
              <w:rPr>
                <w:sz w:val="22"/>
                <w:szCs w:val="22"/>
                <w:lang w:val="lv-LV" w:eastAsia="en-US"/>
              </w:rPr>
            </w:pPr>
            <w:r w:rsidRPr="00A136C2">
              <w:rPr>
                <w:sz w:val="22"/>
                <w:szCs w:val="22"/>
                <w:lang w:val="lv-LV" w:eastAsia="en-US"/>
              </w:rPr>
              <w:t>7.</w:t>
            </w:r>
          </w:p>
        </w:tc>
        <w:tc>
          <w:tcPr>
            <w:tcW w:w="2977" w:type="dxa"/>
          </w:tcPr>
          <w:p w14:paraId="031D5AC5" w14:textId="77777777" w:rsidR="0030712F" w:rsidRPr="00A136C2" w:rsidRDefault="0030712F" w:rsidP="00CE02E8">
            <w:pPr>
              <w:widowControl w:val="0"/>
              <w:tabs>
                <w:tab w:val="num" w:pos="576"/>
              </w:tabs>
              <w:suppressAutoHyphens/>
              <w:autoSpaceDN w:val="0"/>
              <w:jc w:val="both"/>
              <w:textAlignment w:val="baseline"/>
              <w:rPr>
                <w:sz w:val="22"/>
                <w:szCs w:val="22"/>
                <w:lang w:val="lv-LV" w:eastAsia="en-US"/>
              </w:rPr>
            </w:pPr>
            <w:r w:rsidRPr="00A136C2">
              <w:rPr>
                <w:sz w:val="22"/>
                <w:szCs w:val="22"/>
                <w:lang w:val="lv-LV" w:eastAsia="en-US"/>
              </w:rPr>
              <w:t>Magneta kontakts SMK</w:t>
            </w:r>
          </w:p>
        </w:tc>
        <w:tc>
          <w:tcPr>
            <w:tcW w:w="992" w:type="dxa"/>
            <w:vAlign w:val="center"/>
          </w:tcPr>
          <w:p w14:paraId="182FF0BD" w14:textId="2BE1707E" w:rsidR="0030712F" w:rsidRPr="00A136C2" w:rsidRDefault="00CE02E8" w:rsidP="00CE02E8">
            <w:pPr>
              <w:widowControl w:val="0"/>
              <w:tabs>
                <w:tab w:val="num" w:pos="576"/>
              </w:tabs>
              <w:suppressAutoHyphens/>
              <w:autoSpaceDN w:val="0"/>
              <w:jc w:val="center"/>
              <w:textAlignment w:val="baseline"/>
              <w:rPr>
                <w:sz w:val="22"/>
                <w:szCs w:val="22"/>
                <w:lang w:val="lv-LV" w:eastAsia="en-US"/>
              </w:rPr>
            </w:pPr>
            <w:r w:rsidRPr="00A136C2">
              <w:rPr>
                <w:sz w:val="22"/>
                <w:szCs w:val="22"/>
                <w:lang w:val="lv-LV" w:eastAsia="en-US"/>
              </w:rPr>
              <w:t>g</w:t>
            </w:r>
            <w:r w:rsidR="0030712F" w:rsidRPr="00A136C2">
              <w:rPr>
                <w:sz w:val="22"/>
                <w:szCs w:val="22"/>
                <w:lang w:val="lv-LV" w:eastAsia="en-US"/>
              </w:rPr>
              <w:t>ab.</w:t>
            </w:r>
          </w:p>
        </w:tc>
        <w:tc>
          <w:tcPr>
            <w:tcW w:w="1276" w:type="dxa"/>
            <w:vAlign w:val="center"/>
          </w:tcPr>
          <w:p w14:paraId="02334CD8" w14:textId="77777777" w:rsidR="0030712F" w:rsidRPr="00A136C2" w:rsidRDefault="0030712F" w:rsidP="00CE02E8">
            <w:pPr>
              <w:widowControl w:val="0"/>
              <w:tabs>
                <w:tab w:val="num" w:pos="576"/>
              </w:tabs>
              <w:suppressAutoHyphens/>
              <w:autoSpaceDN w:val="0"/>
              <w:jc w:val="center"/>
              <w:textAlignment w:val="baseline"/>
              <w:rPr>
                <w:sz w:val="22"/>
                <w:szCs w:val="22"/>
                <w:lang w:val="lv-LV" w:eastAsia="en-US"/>
              </w:rPr>
            </w:pPr>
            <w:r w:rsidRPr="00A136C2">
              <w:rPr>
                <w:sz w:val="22"/>
                <w:szCs w:val="22"/>
                <w:lang w:val="lv-LV" w:eastAsia="en-US"/>
              </w:rPr>
              <w:t>7</w:t>
            </w:r>
          </w:p>
        </w:tc>
      </w:tr>
    </w:tbl>
    <w:p w14:paraId="6C371325" w14:textId="77777777" w:rsidR="0030712F" w:rsidRPr="00A136C2" w:rsidRDefault="0030712F" w:rsidP="0030712F">
      <w:pPr>
        <w:widowControl w:val="0"/>
        <w:tabs>
          <w:tab w:val="num" w:pos="576"/>
        </w:tabs>
        <w:suppressAutoHyphens/>
        <w:autoSpaceDN w:val="0"/>
        <w:spacing w:before="120" w:after="120"/>
        <w:jc w:val="both"/>
        <w:textAlignment w:val="baseline"/>
        <w:rPr>
          <w:b/>
          <w:bCs/>
          <w:sz w:val="22"/>
          <w:szCs w:val="22"/>
          <w:lang w:val="lv-LV" w:eastAsia="en-US"/>
        </w:rPr>
      </w:pPr>
    </w:p>
    <w:p w14:paraId="17E663E3" w14:textId="2FC6FD23" w:rsidR="0030712F" w:rsidRPr="00A136C2" w:rsidRDefault="0030712F" w:rsidP="00C947F0">
      <w:pPr>
        <w:pStyle w:val="Sarakstarindkopa"/>
        <w:widowControl w:val="0"/>
        <w:numPr>
          <w:ilvl w:val="1"/>
          <w:numId w:val="9"/>
        </w:numPr>
        <w:tabs>
          <w:tab w:val="num" w:pos="576"/>
        </w:tabs>
        <w:autoSpaceDN w:val="0"/>
        <w:spacing w:before="120" w:after="120"/>
        <w:jc w:val="center"/>
        <w:textAlignment w:val="baseline"/>
        <w:rPr>
          <w:b/>
          <w:bCs/>
          <w:sz w:val="22"/>
          <w:szCs w:val="22"/>
          <w:lang w:eastAsia="en-US"/>
        </w:rPr>
      </w:pPr>
      <w:r w:rsidRPr="00A136C2">
        <w:rPr>
          <w:b/>
          <w:bCs/>
          <w:sz w:val="22"/>
          <w:szCs w:val="22"/>
          <w:lang w:eastAsia="en-US"/>
        </w:rPr>
        <w:t>NOLIKTAVAS (</w:t>
      </w:r>
      <w:r w:rsidR="00CE02E8" w:rsidRPr="00A136C2">
        <w:rPr>
          <w:b/>
          <w:bCs/>
          <w:sz w:val="22"/>
          <w:szCs w:val="22"/>
          <w:lang w:eastAsia="en-US"/>
        </w:rPr>
        <w:t>saldētavas</w:t>
      </w:r>
      <w:r w:rsidRPr="00A136C2">
        <w:rPr>
          <w:b/>
          <w:bCs/>
          <w:sz w:val="22"/>
          <w:szCs w:val="22"/>
          <w:lang w:eastAsia="en-US"/>
        </w:rPr>
        <w:t xml:space="preserve"> kamera Nr.8, </w:t>
      </w:r>
      <w:proofErr w:type="spellStart"/>
      <w:r w:rsidRPr="00A136C2">
        <w:rPr>
          <w:b/>
          <w:bCs/>
          <w:sz w:val="22"/>
          <w:szCs w:val="22"/>
          <w:lang w:eastAsia="en-US"/>
        </w:rPr>
        <w:t>bakalējas</w:t>
      </w:r>
      <w:proofErr w:type="spellEnd"/>
      <w:r w:rsidRPr="00A136C2">
        <w:rPr>
          <w:b/>
          <w:bCs/>
          <w:sz w:val="22"/>
          <w:szCs w:val="22"/>
          <w:lang w:eastAsia="en-US"/>
        </w:rPr>
        <w:t xml:space="preserve"> preču noliktava Nr.7</w:t>
      </w:r>
    </w:p>
    <w:p w14:paraId="7C92AF3D" w14:textId="77777777" w:rsidR="0030712F" w:rsidRPr="00A136C2" w:rsidRDefault="0030712F" w:rsidP="0030712F">
      <w:pPr>
        <w:widowControl w:val="0"/>
        <w:tabs>
          <w:tab w:val="num" w:pos="576"/>
        </w:tabs>
        <w:suppressAutoHyphens/>
        <w:autoSpaceDN w:val="0"/>
        <w:spacing w:before="120" w:after="120"/>
        <w:jc w:val="both"/>
        <w:textAlignment w:val="baseline"/>
        <w:rPr>
          <w:b/>
          <w:bCs/>
          <w:sz w:val="22"/>
          <w:szCs w:val="22"/>
          <w:lang w:val="lv-LV" w:eastAsia="en-US"/>
        </w:rPr>
      </w:pPr>
    </w:p>
    <w:tbl>
      <w:tblPr>
        <w:tblW w:w="5954" w:type="dxa"/>
        <w:tblInd w:w="1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977"/>
        <w:gridCol w:w="992"/>
        <w:gridCol w:w="1276"/>
      </w:tblGrid>
      <w:tr w:rsidR="0030712F" w:rsidRPr="00A136C2" w14:paraId="2AA09227" w14:textId="77777777" w:rsidTr="00CE02E8">
        <w:tc>
          <w:tcPr>
            <w:tcW w:w="709" w:type="dxa"/>
            <w:shd w:val="clear" w:color="auto" w:fill="F2F2F2" w:themeFill="background1" w:themeFillShade="F2"/>
            <w:vAlign w:val="center"/>
          </w:tcPr>
          <w:p w14:paraId="2259A4B5" w14:textId="77777777" w:rsidR="0030712F" w:rsidRPr="00A136C2" w:rsidRDefault="0030712F" w:rsidP="00CE02E8">
            <w:pPr>
              <w:widowControl w:val="0"/>
              <w:tabs>
                <w:tab w:val="num" w:pos="576"/>
              </w:tabs>
              <w:suppressAutoHyphens/>
              <w:autoSpaceDN w:val="0"/>
              <w:jc w:val="center"/>
              <w:textAlignment w:val="baseline"/>
              <w:rPr>
                <w:b/>
                <w:sz w:val="22"/>
                <w:szCs w:val="22"/>
                <w:lang w:val="lv-LV" w:eastAsia="en-US"/>
              </w:rPr>
            </w:pPr>
            <w:r w:rsidRPr="00A136C2">
              <w:rPr>
                <w:b/>
                <w:sz w:val="22"/>
                <w:szCs w:val="22"/>
                <w:lang w:val="lv-LV" w:eastAsia="en-US"/>
              </w:rPr>
              <w:t>Nr. p.k.</w:t>
            </w:r>
          </w:p>
        </w:tc>
        <w:tc>
          <w:tcPr>
            <w:tcW w:w="2977" w:type="dxa"/>
            <w:shd w:val="clear" w:color="auto" w:fill="F2F2F2" w:themeFill="background1" w:themeFillShade="F2"/>
            <w:vAlign w:val="center"/>
          </w:tcPr>
          <w:p w14:paraId="64107CCF" w14:textId="77777777" w:rsidR="0030712F" w:rsidRPr="00A136C2" w:rsidRDefault="0030712F" w:rsidP="00CE02E8">
            <w:pPr>
              <w:widowControl w:val="0"/>
              <w:tabs>
                <w:tab w:val="num" w:pos="576"/>
              </w:tabs>
              <w:suppressAutoHyphens/>
              <w:autoSpaceDN w:val="0"/>
              <w:jc w:val="center"/>
              <w:textAlignment w:val="baseline"/>
              <w:rPr>
                <w:b/>
                <w:sz w:val="22"/>
                <w:szCs w:val="22"/>
                <w:lang w:val="lv-LV" w:eastAsia="en-US"/>
              </w:rPr>
            </w:pPr>
            <w:r w:rsidRPr="00A136C2">
              <w:rPr>
                <w:b/>
                <w:sz w:val="22"/>
                <w:szCs w:val="22"/>
                <w:lang w:val="lv-LV" w:eastAsia="en-US"/>
              </w:rPr>
              <w:t>Nosaukums</w:t>
            </w:r>
          </w:p>
        </w:tc>
        <w:tc>
          <w:tcPr>
            <w:tcW w:w="992" w:type="dxa"/>
            <w:shd w:val="clear" w:color="auto" w:fill="F2F2F2" w:themeFill="background1" w:themeFillShade="F2"/>
            <w:vAlign w:val="center"/>
          </w:tcPr>
          <w:p w14:paraId="6790EEDC" w14:textId="77777777" w:rsidR="0030712F" w:rsidRPr="00A136C2" w:rsidRDefault="0030712F" w:rsidP="00CE02E8">
            <w:pPr>
              <w:widowControl w:val="0"/>
              <w:tabs>
                <w:tab w:val="num" w:pos="576"/>
              </w:tabs>
              <w:suppressAutoHyphens/>
              <w:autoSpaceDN w:val="0"/>
              <w:jc w:val="center"/>
              <w:textAlignment w:val="baseline"/>
              <w:rPr>
                <w:b/>
                <w:sz w:val="22"/>
                <w:szCs w:val="22"/>
                <w:lang w:val="lv-LV" w:eastAsia="en-US"/>
              </w:rPr>
            </w:pPr>
            <w:proofErr w:type="spellStart"/>
            <w:r w:rsidRPr="00A136C2">
              <w:rPr>
                <w:b/>
                <w:sz w:val="22"/>
                <w:szCs w:val="22"/>
                <w:lang w:val="lv-LV" w:eastAsia="en-US"/>
              </w:rPr>
              <w:t>Mērv</w:t>
            </w:r>
            <w:proofErr w:type="spellEnd"/>
            <w:r w:rsidRPr="00A136C2">
              <w:rPr>
                <w:b/>
                <w:sz w:val="22"/>
                <w:szCs w:val="22"/>
                <w:lang w:val="lv-LV" w:eastAsia="en-US"/>
              </w:rPr>
              <w:t>.</w:t>
            </w:r>
          </w:p>
        </w:tc>
        <w:tc>
          <w:tcPr>
            <w:tcW w:w="1276" w:type="dxa"/>
            <w:shd w:val="clear" w:color="auto" w:fill="F2F2F2" w:themeFill="background1" w:themeFillShade="F2"/>
            <w:vAlign w:val="center"/>
          </w:tcPr>
          <w:p w14:paraId="3E2849B6" w14:textId="77777777" w:rsidR="0030712F" w:rsidRPr="00A136C2" w:rsidRDefault="0030712F" w:rsidP="00CE02E8">
            <w:pPr>
              <w:widowControl w:val="0"/>
              <w:tabs>
                <w:tab w:val="num" w:pos="576"/>
              </w:tabs>
              <w:suppressAutoHyphens/>
              <w:autoSpaceDN w:val="0"/>
              <w:jc w:val="center"/>
              <w:textAlignment w:val="baseline"/>
              <w:rPr>
                <w:b/>
                <w:sz w:val="22"/>
                <w:szCs w:val="22"/>
                <w:lang w:val="lv-LV" w:eastAsia="en-US"/>
              </w:rPr>
            </w:pPr>
            <w:r w:rsidRPr="00A136C2">
              <w:rPr>
                <w:b/>
                <w:sz w:val="22"/>
                <w:szCs w:val="22"/>
                <w:lang w:val="lv-LV" w:eastAsia="en-US"/>
              </w:rPr>
              <w:t>Skaits</w:t>
            </w:r>
          </w:p>
        </w:tc>
      </w:tr>
      <w:tr w:rsidR="0030712F" w:rsidRPr="00A136C2" w14:paraId="0107D217" w14:textId="77777777" w:rsidTr="001761A2">
        <w:tc>
          <w:tcPr>
            <w:tcW w:w="709" w:type="dxa"/>
            <w:vAlign w:val="center"/>
          </w:tcPr>
          <w:p w14:paraId="6D139D22" w14:textId="77777777" w:rsidR="0030712F" w:rsidRPr="00A136C2" w:rsidRDefault="0030712F" w:rsidP="001761A2">
            <w:pPr>
              <w:widowControl w:val="0"/>
              <w:tabs>
                <w:tab w:val="num" w:pos="576"/>
              </w:tabs>
              <w:suppressAutoHyphens/>
              <w:autoSpaceDN w:val="0"/>
              <w:jc w:val="center"/>
              <w:textAlignment w:val="baseline"/>
              <w:rPr>
                <w:sz w:val="22"/>
                <w:szCs w:val="22"/>
                <w:lang w:val="lv-LV" w:eastAsia="en-US"/>
              </w:rPr>
            </w:pPr>
            <w:r w:rsidRPr="00A136C2">
              <w:rPr>
                <w:sz w:val="22"/>
                <w:szCs w:val="22"/>
                <w:lang w:val="lv-LV" w:eastAsia="en-US"/>
              </w:rPr>
              <w:t>1.</w:t>
            </w:r>
          </w:p>
        </w:tc>
        <w:tc>
          <w:tcPr>
            <w:tcW w:w="2977" w:type="dxa"/>
          </w:tcPr>
          <w:p w14:paraId="24801FAF" w14:textId="77777777" w:rsidR="0030712F" w:rsidRPr="00A136C2" w:rsidRDefault="0030712F" w:rsidP="00CE02E8">
            <w:pPr>
              <w:widowControl w:val="0"/>
              <w:tabs>
                <w:tab w:val="num" w:pos="576"/>
              </w:tabs>
              <w:suppressAutoHyphens/>
              <w:autoSpaceDN w:val="0"/>
              <w:jc w:val="both"/>
              <w:textAlignment w:val="baseline"/>
              <w:rPr>
                <w:sz w:val="22"/>
                <w:szCs w:val="22"/>
                <w:lang w:val="lv-LV" w:eastAsia="en-US"/>
              </w:rPr>
            </w:pPr>
            <w:r w:rsidRPr="00A136C2">
              <w:rPr>
                <w:sz w:val="22"/>
                <w:szCs w:val="22"/>
                <w:lang w:val="lv-LV" w:eastAsia="en-US"/>
              </w:rPr>
              <w:t>Panelis EXSPRIT 728</w:t>
            </w:r>
          </w:p>
        </w:tc>
        <w:tc>
          <w:tcPr>
            <w:tcW w:w="992" w:type="dxa"/>
          </w:tcPr>
          <w:p w14:paraId="624C39A4" w14:textId="77777777" w:rsidR="0030712F" w:rsidRPr="00A136C2" w:rsidRDefault="0030712F" w:rsidP="00CE02E8">
            <w:pPr>
              <w:widowControl w:val="0"/>
              <w:tabs>
                <w:tab w:val="num" w:pos="576"/>
              </w:tabs>
              <w:suppressAutoHyphens/>
              <w:autoSpaceDN w:val="0"/>
              <w:jc w:val="both"/>
              <w:textAlignment w:val="baseline"/>
              <w:rPr>
                <w:sz w:val="22"/>
                <w:szCs w:val="22"/>
                <w:lang w:val="lv-LV" w:eastAsia="en-US"/>
              </w:rPr>
            </w:pPr>
            <w:r w:rsidRPr="00A136C2">
              <w:rPr>
                <w:sz w:val="22"/>
                <w:szCs w:val="22"/>
                <w:lang w:val="lv-LV" w:eastAsia="en-US"/>
              </w:rPr>
              <w:t>gab.</w:t>
            </w:r>
          </w:p>
        </w:tc>
        <w:tc>
          <w:tcPr>
            <w:tcW w:w="1276" w:type="dxa"/>
          </w:tcPr>
          <w:p w14:paraId="214C23D8" w14:textId="77777777" w:rsidR="0030712F" w:rsidRPr="00A136C2" w:rsidRDefault="0030712F" w:rsidP="00CE02E8">
            <w:pPr>
              <w:widowControl w:val="0"/>
              <w:tabs>
                <w:tab w:val="num" w:pos="576"/>
              </w:tabs>
              <w:suppressAutoHyphens/>
              <w:autoSpaceDN w:val="0"/>
              <w:jc w:val="both"/>
              <w:textAlignment w:val="baseline"/>
              <w:rPr>
                <w:sz w:val="22"/>
                <w:szCs w:val="22"/>
                <w:lang w:val="lv-LV" w:eastAsia="en-US"/>
              </w:rPr>
            </w:pPr>
            <w:r w:rsidRPr="00A136C2">
              <w:rPr>
                <w:sz w:val="22"/>
                <w:szCs w:val="22"/>
                <w:lang w:val="lv-LV" w:eastAsia="en-US"/>
              </w:rPr>
              <w:t>1</w:t>
            </w:r>
          </w:p>
        </w:tc>
      </w:tr>
      <w:tr w:rsidR="0030712F" w:rsidRPr="00A136C2" w14:paraId="2F9315F6" w14:textId="77777777" w:rsidTr="001761A2">
        <w:tc>
          <w:tcPr>
            <w:tcW w:w="709" w:type="dxa"/>
            <w:vAlign w:val="center"/>
          </w:tcPr>
          <w:p w14:paraId="24136DCF" w14:textId="77777777" w:rsidR="0030712F" w:rsidRPr="00A136C2" w:rsidRDefault="0030712F" w:rsidP="001761A2">
            <w:pPr>
              <w:widowControl w:val="0"/>
              <w:tabs>
                <w:tab w:val="num" w:pos="576"/>
              </w:tabs>
              <w:suppressAutoHyphens/>
              <w:autoSpaceDN w:val="0"/>
              <w:jc w:val="center"/>
              <w:textAlignment w:val="baseline"/>
              <w:rPr>
                <w:sz w:val="22"/>
                <w:szCs w:val="22"/>
                <w:lang w:val="lv-LV" w:eastAsia="en-US"/>
              </w:rPr>
            </w:pPr>
            <w:r w:rsidRPr="00A136C2">
              <w:rPr>
                <w:sz w:val="22"/>
                <w:szCs w:val="22"/>
                <w:lang w:val="lv-LV" w:eastAsia="en-US"/>
              </w:rPr>
              <w:t>2.</w:t>
            </w:r>
          </w:p>
        </w:tc>
        <w:tc>
          <w:tcPr>
            <w:tcW w:w="2977" w:type="dxa"/>
          </w:tcPr>
          <w:p w14:paraId="1868738C" w14:textId="77777777" w:rsidR="0030712F" w:rsidRPr="00A136C2" w:rsidRDefault="0030712F" w:rsidP="00CE02E8">
            <w:pPr>
              <w:widowControl w:val="0"/>
              <w:tabs>
                <w:tab w:val="num" w:pos="576"/>
              </w:tabs>
              <w:suppressAutoHyphens/>
              <w:autoSpaceDN w:val="0"/>
              <w:jc w:val="both"/>
              <w:textAlignment w:val="baseline"/>
              <w:rPr>
                <w:sz w:val="22"/>
                <w:szCs w:val="22"/>
                <w:lang w:val="lv-LV" w:eastAsia="en-US"/>
              </w:rPr>
            </w:pPr>
            <w:r w:rsidRPr="00A136C2">
              <w:rPr>
                <w:sz w:val="22"/>
                <w:szCs w:val="22"/>
                <w:lang w:val="lv-LV" w:eastAsia="en-US"/>
              </w:rPr>
              <w:t>Tastatūra 616</w:t>
            </w:r>
          </w:p>
        </w:tc>
        <w:tc>
          <w:tcPr>
            <w:tcW w:w="992" w:type="dxa"/>
          </w:tcPr>
          <w:p w14:paraId="7A257C90" w14:textId="77777777" w:rsidR="0030712F" w:rsidRPr="00A136C2" w:rsidRDefault="0030712F" w:rsidP="00CE02E8">
            <w:pPr>
              <w:widowControl w:val="0"/>
              <w:tabs>
                <w:tab w:val="num" w:pos="576"/>
              </w:tabs>
              <w:suppressAutoHyphens/>
              <w:autoSpaceDN w:val="0"/>
              <w:jc w:val="both"/>
              <w:textAlignment w:val="baseline"/>
              <w:rPr>
                <w:sz w:val="22"/>
                <w:szCs w:val="22"/>
                <w:lang w:val="lv-LV" w:eastAsia="en-US"/>
              </w:rPr>
            </w:pPr>
            <w:r w:rsidRPr="00A136C2">
              <w:rPr>
                <w:sz w:val="22"/>
                <w:szCs w:val="22"/>
                <w:lang w:val="lv-LV" w:eastAsia="en-US"/>
              </w:rPr>
              <w:t>gab.</w:t>
            </w:r>
          </w:p>
        </w:tc>
        <w:tc>
          <w:tcPr>
            <w:tcW w:w="1276" w:type="dxa"/>
          </w:tcPr>
          <w:p w14:paraId="0B289970" w14:textId="77777777" w:rsidR="0030712F" w:rsidRPr="00A136C2" w:rsidRDefault="0030712F" w:rsidP="00CE02E8">
            <w:pPr>
              <w:widowControl w:val="0"/>
              <w:tabs>
                <w:tab w:val="num" w:pos="576"/>
              </w:tabs>
              <w:suppressAutoHyphens/>
              <w:autoSpaceDN w:val="0"/>
              <w:jc w:val="both"/>
              <w:textAlignment w:val="baseline"/>
              <w:rPr>
                <w:sz w:val="22"/>
                <w:szCs w:val="22"/>
                <w:lang w:val="lv-LV" w:eastAsia="en-US"/>
              </w:rPr>
            </w:pPr>
            <w:r w:rsidRPr="00A136C2">
              <w:rPr>
                <w:sz w:val="22"/>
                <w:szCs w:val="22"/>
                <w:lang w:val="lv-LV" w:eastAsia="en-US"/>
              </w:rPr>
              <w:t>1</w:t>
            </w:r>
          </w:p>
        </w:tc>
      </w:tr>
      <w:tr w:rsidR="0030712F" w:rsidRPr="00A136C2" w14:paraId="573A6AE6" w14:textId="77777777" w:rsidTr="001761A2">
        <w:tc>
          <w:tcPr>
            <w:tcW w:w="709" w:type="dxa"/>
            <w:vAlign w:val="center"/>
          </w:tcPr>
          <w:p w14:paraId="38BE41A7" w14:textId="77777777" w:rsidR="0030712F" w:rsidRPr="00A136C2" w:rsidRDefault="0030712F" w:rsidP="001761A2">
            <w:pPr>
              <w:widowControl w:val="0"/>
              <w:tabs>
                <w:tab w:val="num" w:pos="576"/>
              </w:tabs>
              <w:suppressAutoHyphens/>
              <w:autoSpaceDN w:val="0"/>
              <w:jc w:val="center"/>
              <w:textAlignment w:val="baseline"/>
              <w:rPr>
                <w:sz w:val="22"/>
                <w:szCs w:val="22"/>
                <w:lang w:val="lv-LV" w:eastAsia="en-US"/>
              </w:rPr>
            </w:pPr>
            <w:r w:rsidRPr="00A136C2">
              <w:rPr>
                <w:sz w:val="22"/>
                <w:szCs w:val="22"/>
                <w:lang w:val="lv-LV" w:eastAsia="en-US"/>
              </w:rPr>
              <w:t>3.</w:t>
            </w:r>
          </w:p>
        </w:tc>
        <w:tc>
          <w:tcPr>
            <w:tcW w:w="2977" w:type="dxa"/>
          </w:tcPr>
          <w:p w14:paraId="75E981DA" w14:textId="77777777" w:rsidR="0030712F" w:rsidRPr="00A136C2" w:rsidRDefault="0030712F" w:rsidP="00CE02E8">
            <w:pPr>
              <w:widowControl w:val="0"/>
              <w:tabs>
                <w:tab w:val="num" w:pos="576"/>
              </w:tabs>
              <w:suppressAutoHyphens/>
              <w:autoSpaceDN w:val="0"/>
              <w:jc w:val="both"/>
              <w:textAlignment w:val="baseline"/>
              <w:rPr>
                <w:sz w:val="22"/>
                <w:szCs w:val="22"/>
                <w:lang w:val="lv-LV" w:eastAsia="en-US"/>
              </w:rPr>
            </w:pPr>
            <w:r w:rsidRPr="00A136C2">
              <w:rPr>
                <w:sz w:val="22"/>
                <w:szCs w:val="22"/>
                <w:lang w:val="lv-LV" w:eastAsia="en-US"/>
              </w:rPr>
              <w:t>Kustības detektors</w:t>
            </w:r>
          </w:p>
        </w:tc>
        <w:tc>
          <w:tcPr>
            <w:tcW w:w="992" w:type="dxa"/>
          </w:tcPr>
          <w:p w14:paraId="1A276E66" w14:textId="77777777" w:rsidR="0030712F" w:rsidRPr="00A136C2" w:rsidRDefault="0030712F" w:rsidP="00CE02E8">
            <w:pPr>
              <w:widowControl w:val="0"/>
              <w:tabs>
                <w:tab w:val="num" w:pos="576"/>
              </w:tabs>
              <w:suppressAutoHyphens/>
              <w:autoSpaceDN w:val="0"/>
              <w:jc w:val="both"/>
              <w:textAlignment w:val="baseline"/>
              <w:rPr>
                <w:sz w:val="22"/>
                <w:szCs w:val="22"/>
                <w:lang w:val="lv-LV" w:eastAsia="en-US"/>
              </w:rPr>
            </w:pPr>
            <w:r w:rsidRPr="00A136C2">
              <w:rPr>
                <w:sz w:val="22"/>
                <w:szCs w:val="22"/>
                <w:lang w:val="lv-LV" w:eastAsia="en-US"/>
              </w:rPr>
              <w:t>gab.</w:t>
            </w:r>
          </w:p>
        </w:tc>
        <w:tc>
          <w:tcPr>
            <w:tcW w:w="1276" w:type="dxa"/>
          </w:tcPr>
          <w:p w14:paraId="75C30F9A" w14:textId="77777777" w:rsidR="0030712F" w:rsidRPr="00A136C2" w:rsidRDefault="0030712F" w:rsidP="00CE02E8">
            <w:pPr>
              <w:widowControl w:val="0"/>
              <w:tabs>
                <w:tab w:val="num" w:pos="576"/>
              </w:tabs>
              <w:suppressAutoHyphens/>
              <w:autoSpaceDN w:val="0"/>
              <w:jc w:val="both"/>
              <w:textAlignment w:val="baseline"/>
              <w:rPr>
                <w:sz w:val="22"/>
                <w:szCs w:val="22"/>
                <w:lang w:val="lv-LV" w:eastAsia="en-US"/>
              </w:rPr>
            </w:pPr>
            <w:r w:rsidRPr="00A136C2">
              <w:rPr>
                <w:sz w:val="22"/>
                <w:szCs w:val="22"/>
                <w:lang w:val="lv-LV" w:eastAsia="en-US"/>
              </w:rPr>
              <w:t>2</w:t>
            </w:r>
          </w:p>
        </w:tc>
      </w:tr>
      <w:tr w:rsidR="0030712F" w:rsidRPr="00A136C2" w14:paraId="66D4F620" w14:textId="77777777" w:rsidTr="001761A2">
        <w:tc>
          <w:tcPr>
            <w:tcW w:w="709" w:type="dxa"/>
            <w:vAlign w:val="center"/>
          </w:tcPr>
          <w:p w14:paraId="7723DF61" w14:textId="77777777" w:rsidR="0030712F" w:rsidRPr="00A136C2" w:rsidRDefault="0030712F" w:rsidP="001761A2">
            <w:pPr>
              <w:widowControl w:val="0"/>
              <w:tabs>
                <w:tab w:val="num" w:pos="576"/>
              </w:tabs>
              <w:suppressAutoHyphens/>
              <w:autoSpaceDN w:val="0"/>
              <w:jc w:val="center"/>
              <w:textAlignment w:val="baseline"/>
              <w:rPr>
                <w:sz w:val="22"/>
                <w:szCs w:val="22"/>
                <w:lang w:val="lv-LV" w:eastAsia="en-US"/>
              </w:rPr>
            </w:pPr>
            <w:r w:rsidRPr="00A136C2">
              <w:rPr>
                <w:sz w:val="22"/>
                <w:szCs w:val="22"/>
                <w:lang w:val="lv-LV" w:eastAsia="en-US"/>
              </w:rPr>
              <w:t>4.</w:t>
            </w:r>
          </w:p>
        </w:tc>
        <w:tc>
          <w:tcPr>
            <w:tcW w:w="2977" w:type="dxa"/>
          </w:tcPr>
          <w:p w14:paraId="363D86AC" w14:textId="77777777" w:rsidR="0030712F" w:rsidRPr="00A136C2" w:rsidRDefault="0030712F" w:rsidP="00CE02E8">
            <w:pPr>
              <w:widowControl w:val="0"/>
              <w:tabs>
                <w:tab w:val="num" w:pos="576"/>
              </w:tabs>
              <w:suppressAutoHyphens/>
              <w:autoSpaceDN w:val="0"/>
              <w:jc w:val="both"/>
              <w:textAlignment w:val="baseline"/>
              <w:rPr>
                <w:sz w:val="22"/>
                <w:szCs w:val="22"/>
                <w:lang w:val="lv-LV" w:eastAsia="en-US"/>
              </w:rPr>
            </w:pPr>
            <w:r w:rsidRPr="00A136C2">
              <w:rPr>
                <w:sz w:val="22"/>
                <w:szCs w:val="22"/>
                <w:lang w:val="lv-LV" w:eastAsia="en-US"/>
              </w:rPr>
              <w:t xml:space="preserve">Magnēta </w:t>
            </w:r>
            <w:proofErr w:type="spellStart"/>
            <w:r w:rsidRPr="00A136C2">
              <w:rPr>
                <w:sz w:val="22"/>
                <w:szCs w:val="22"/>
                <w:lang w:val="lv-LV" w:eastAsia="en-US"/>
              </w:rPr>
              <w:t>kontaksts</w:t>
            </w:r>
            <w:proofErr w:type="spellEnd"/>
            <w:r w:rsidRPr="00A136C2">
              <w:rPr>
                <w:sz w:val="22"/>
                <w:szCs w:val="22"/>
                <w:lang w:val="lv-LV" w:eastAsia="en-US"/>
              </w:rPr>
              <w:t xml:space="preserve"> SMK</w:t>
            </w:r>
          </w:p>
        </w:tc>
        <w:tc>
          <w:tcPr>
            <w:tcW w:w="992" w:type="dxa"/>
          </w:tcPr>
          <w:p w14:paraId="716446D4" w14:textId="77777777" w:rsidR="0030712F" w:rsidRPr="00A136C2" w:rsidRDefault="0030712F" w:rsidP="00CE02E8">
            <w:pPr>
              <w:widowControl w:val="0"/>
              <w:tabs>
                <w:tab w:val="num" w:pos="576"/>
              </w:tabs>
              <w:suppressAutoHyphens/>
              <w:autoSpaceDN w:val="0"/>
              <w:jc w:val="both"/>
              <w:textAlignment w:val="baseline"/>
              <w:rPr>
                <w:sz w:val="22"/>
                <w:szCs w:val="22"/>
                <w:lang w:val="lv-LV" w:eastAsia="en-US"/>
              </w:rPr>
            </w:pPr>
            <w:r w:rsidRPr="00A136C2">
              <w:rPr>
                <w:sz w:val="22"/>
                <w:szCs w:val="22"/>
                <w:lang w:val="lv-LV" w:eastAsia="en-US"/>
              </w:rPr>
              <w:t>gab.</w:t>
            </w:r>
          </w:p>
        </w:tc>
        <w:tc>
          <w:tcPr>
            <w:tcW w:w="1276" w:type="dxa"/>
          </w:tcPr>
          <w:p w14:paraId="2EFE24C2" w14:textId="77777777" w:rsidR="0030712F" w:rsidRPr="00A136C2" w:rsidRDefault="0030712F" w:rsidP="00CE02E8">
            <w:pPr>
              <w:widowControl w:val="0"/>
              <w:tabs>
                <w:tab w:val="num" w:pos="576"/>
              </w:tabs>
              <w:suppressAutoHyphens/>
              <w:autoSpaceDN w:val="0"/>
              <w:jc w:val="both"/>
              <w:textAlignment w:val="baseline"/>
              <w:rPr>
                <w:sz w:val="22"/>
                <w:szCs w:val="22"/>
                <w:lang w:val="lv-LV" w:eastAsia="en-US"/>
              </w:rPr>
            </w:pPr>
            <w:r w:rsidRPr="00A136C2">
              <w:rPr>
                <w:sz w:val="22"/>
                <w:szCs w:val="22"/>
                <w:lang w:val="lv-LV" w:eastAsia="en-US"/>
              </w:rPr>
              <w:t>3</w:t>
            </w:r>
          </w:p>
        </w:tc>
      </w:tr>
      <w:tr w:rsidR="0030712F" w:rsidRPr="00A136C2" w14:paraId="4E8330B7" w14:textId="77777777" w:rsidTr="001761A2">
        <w:tc>
          <w:tcPr>
            <w:tcW w:w="709" w:type="dxa"/>
            <w:vAlign w:val="center"/>
          </w:tcPr>
          <w:p w14:paraId="12F306B0" w14:textId="77777777" w:rsidR="0030712F" w:rsidRPr="00A136C2" w:rsidRDefault="0030712F" w:rsidP="001761A2">
            <w:pPr>
              <w:widowControl w:val="0"/>
              <w:tabs>
                <w:tab w:val="num" w:pos="576"/>
              </w:tabs>
              <w:suppressAutoHyphens/>
              <w:autoSpaceDN w:val="0"/>
              <w:jc w:val="center"/>
              <w:textAlignment w:val="baseline"/>
              <w:rPr>
                <w:sz w:val="22"/>
                <w:szCs w:val="22"/>
                <w:lang w:val="lv-LV" w:eastAsia="en-US"/>
              </w:rPr>
            </w:pPr>
            <w:r w:rsidRPr="00A136C2">
              <w:rPr>
                <w:sz w:val="22"/>
                <w:szCs w:val="22"/>
                <w:lang w:val="lv-LV" w:eastAsia="en-US"/>
              </w:rPr>
              <w:t>5.</w:t>
            </w:r>
          </w:p>
        </w:tc>
        <w:tc>
          <w:tcPr>
            <w:tcW w:w="2977" w:type="dxa"/>
          </w:tcPr>
          <w:p w14:paraId="10545858" w14:textId="77777777" w:rsidR="0030712F" w:rsidRPr="00A136C2" w:rsidRDefault="0030712F" w:rsidP="00CE02E8">
            <w:pPr>
              <w:widowControl w:val="0"/>
              <w:tabs>
                <w:tab w:val="num" w:pos="576"/>
              </w:tabs>
              <w:suppressAutoHyphens/>
              <w:autoSpaceDN w:val="0"/>
              <w:jc w:val="both"/>
              <w:textAlignment w:val="baseline"/>
              <w:rPr>
                <w:sz w:val="22"/>
                <w:szCs w:val="22"/>
                <w:lang w:val="lv-LV" w:eastAsia="en-US"/>
              </w:rPr>
            </w:pPr>
            <w:r w:rsidRPr="00A136C2">
              <w:rPr>
                <w:sz w:val="22"/>
                <w:szCs w:val="22"/>
                <w:lang w:val="lv-LV" w:eastAsia="en-US"/>
              </w:rPr>
              <w:t>Kaste</w:t>
            </w:r>
          </w:p>
        </w:tc>
        <w:tc>
          <w:tcPr>
            <w:tcW w:w="992" w:type="dxa"/>
          </w:tcPr>
          <w:p w14:paraId="0ECDE99C" w14:textId="77777777" w:rsidR="0030712F" w:rsidRPr="00A136C2" w:rsidRDefault="0030712F" w:rsidP="00CE02E8">
            <w:pPr>
              <w:widowControl w:val="0"/>
              <w:tabs>
                <w:tab w:val="num" w:pos="576"/>
              </w:tabs>
              <w:suppressAutoHyphens/>
              <w:autoSpaceDN w:val="0"/>
              <w:jc w:val="both"/>
              <w:textAlignment w:val="baseline"/>
              <w:rPr>
                <w:sz w:val="22"/>
                <w:szCs w:val="22"/>
                <w:lang w:val="lv-LV" w:eastAsia="en-US"/>
              </w:rPr>
            </w:pPr>
            <w:r w:rsidRPr="00A136C2">
              <w:rPr>
                <w:sz w:val="22"/>
                <w:szCs w:val="22"/>
                <w:lang w:val="lv-LV" w:eastAsia="en-US"/>
              </w:rPr>
              <w:t>gab.</w:t>
            </w:r>
          </w:p>
        </w:tc>
        <w:tc>
          <w:tcPr>
            <w:tcW w:w="1276" w:type="dxa"/>
          </w:tcPr>
          <w:p w14:paraId="0C87BDA6" w14:textId="77777777" w:rsidR="0030712F" w:rsidRPr="00A136C2" w:rsidRDefault="0030712F" w:rsidP="00CE02E8">
            <w:pPr>
              <w:widowControl w:val="0"/>
              <w:tabs>
                <w:tab w:val="num" w:pos="576"/>
              </w:tabs>
              <w:suppressAutoHyphens/>
              <w:autoSpaceDN w:val="0"/>
              <w:jc w:val="both"/>
              <w:textAlignment w:val="baseline"/>
              <w:rPr>
                <w:sz w:val="22"/>
                <w:szCs w:val="22"/>
                <w:lang w:val="lv-LV" w:eastAsia="en-US"/>
              </w:rPr>
            </w:pPr>
            <w:r w:rsidRPr="00A136C2">
              <w:rPr>
                <w:sz w:val="22"/>
                <w:szCs w:val="22"/>
                <w:lang w:val="lv-LV" w:eastAsia="en-US"/>
              </w:rPr>
              <w:t>1</w:t>
            </w:r>
          </w:p>
        </w:tc>
      </w:tr>
      <w:tr w:rsidR="0030712F" w:rsidRPr="00A136C2" w14:paraId="7D1E0638" w14:textId="77777777" w:rsidTr="001761A2">
        <w:tc>
          <w:tcPr>
            <w:tcW w:w="709" w:type="dxa"/>
            <w:vAlign w:val="center"/>
          </w:tcPr>
          <w:p w14:paraId="19F0CB27" w14:textId="77777777" w:rsidR="0030712F" w:rsidRPr="00A136C2" w:rsidRDefault="0030712F" w:rsidP="001761A2">
            <w:pPr>
              <w:widowControl w:val="0"/>
              <w:tabs>
                <w:tab w:val="num" w:pos="576"/>
              </w:tabs>
              <w:suppressAutoHyphens/>
              <w:autoSpaceDN w:val="0"/>
              <w:jc w:val="center"/>
              <w:textAlignment w:val="baseline"/>
              <w:rPr>
                <w:sz w:val="22"/>
                <w:szCs w:val="22"/>
                <w:lang w:val="lv-LV" w:eastAsia="en-US"/>
              </w:rPr>
            </w:pPr>
            <w:r w:rsidRPr="00A136C2">
              <w:rPr>
                <w:sz w:val="22"/>
                <w:szCs w:val="22"/>
                <w:lang w:val="lv-LV" w:eastAsia="en-US"/>
              </w:rPr>
              <w:t>6.</w:t>
            </w:r>
          </w:p>
        </w:tc>
        <w:tc>
          <w:tcPr>
            <w:tcW w:w="2977" w:type="dxa"/>
          </w:tcPr>
          <w:p w14:paraId="45AE5582" w14:textId="77777777" w:rsidR="0030712F" w:rsidRPr="00A136C2" w:rsidRDefault="0030712F" w:rsidP="00CE02E8">
            <w:pPr>
              <w:widowControl w:val="0"/>
              <w:tabs>
                <w:tab w:val="num" w:pos="576"/>
              </w:tabs>
              <w:suppressAutoHyphens/>
              <w:autoSpaceDN w:val="0"/>
              <w:jc w:val="both"/>
              <w:textAlignment w:val="baseline"/>
              <w:rPr>
                <w:sz w:val="22"/>
                <w:szCs w:val="22"/>
                <w:lang w:val="lv-LV" w:eastAsia="en-US"/>
              </w:rPr>
            </w:pPr>
            <w:r w:rsidRPr="00A136C2">
              <w:rPr>
                <w:sz w:val="22"/>
                <w:szCs w:val="22"/>
                <w:lang w:val="lv-LV" w:eastAsia="en-US"/>
              </w:rPr>
              <w:t>Baterija</w:t>
            </w:r>
          </w:p>
        </w:tc>
        <w:tc>
          <w:tcPr>
            <w:tcW w:w="992" w:type="dxa"/>
          </w:tcPr>
          <w:p w14:paraId="4C133ADC" w14:textId="77777777" w:rsidR="0030712F" w:rsidRPr="00A136C2" w:rsidRDefault="0030712F" w:rsidP="00CE02E8">
            <w:pPr>
              <w:widowControl w:val="0"/>
              <w:tabs>
                <w:tab w:val="num" w:pos="576"/>
              </w:tabs>
              <w:suppressAutoHyphens/>
              <w:autoSpaceDN w:val="0"/>
              <w:jc w:val="both"/>
              <w:textAlignment w:val="baseline"/>
              <w:rPr>
                <w:sz w:val="22"/>
                <w:szCs w:val="22"/>
                <w:lang w:val="lv-LV" w:eastAsia="en-US"/>
              </w:rPr>
            </w:pPr>
            <w:r w:rsidRPr="00A136C2">
              <w:rPr>
                <w:sz w:val="22"/>
                <w:szCs w:val="22"/>
                <w:lang w:val="lv-LV" w:eastAsia="en-US"/>
              </w:rPr>
              <w:t>gab.</w:t>
            </w:r>
          </w:p>
        </w:tc>
        <w:tc>
          <w:tcPr>
            <w:tcW w:w="1276" w:type="dxa"/>
          </w:tcPr>
          <w:p w14:paraId="18C5F393" w14:textId="77777777" w:rsidR="0030712F" w:rsidRPr="00A136C2" w:rsidRDefault="0030712F" w:rsidP="00CE02E8">
            <w:pPr>
              <w:widowControl w:val="0"/>
              <w:tabs>
                <w:tab w:val="num" w:pos="576"/>
              </w:tabs>
              <w:suppressAutoHyphens/>
              <w:autoSpaceDN w:val="0"/>
              <w:jc w:val="both"/>
              <w:textAlignment w:val="baseline"/>
              <w:rPr>
                <w:sz w:val="22"/>
                <w:szCs w:val="22"/>
                <w:lang w:val="lv-LV" w:eastAsia="en-US"/>
              </w:rPr>
            </w:pPr>
            <w:r w:rsidRPr="00A136C2">
              <w:rPr>
                <w:sz w:val="22"/>
                <w:szCs w:val="22"/>
                <w:lang w:val="lv-LV" w:eastAsia="en-US"/>
              </w:rPr>
              <w:t>1</w:t>
            </w:r>
          </w:p>
        </w:tc>
      </w:tr>
      <w:tr w:rsidR="0030712F" w:rsidRPr="00A136C2" w14:paraId="0A9E2262" w14:textId="77777777" w:rsidTr="001761A2">
        <w:tc>
          <w:tcPr>
            <w:tcW w:w="709" w:type="dxa"/>
            <w:vAlign w:val="center"/>
          </w:tcPr>
          <w:p w14:paraId="03E19EEA" w14:textId="77777777" w:rsidR="0030712F" w:rsidRPr="00A136C2" w:rsidRDefault="0030712F" w:rsidP="001761A2">
            <w:pPr>
              <w:widowControl w:val="0"/>
              <w:tabs>
                <w:tab w:val="num" w:pos="576"/>
              </w:tabs>
              <w:suppressAutoHyphens/>
              <w:autoSpaceDN w:val="0"/>
              <w:jc w:val="center"/>
              <w:textAlignment w:val="baseline"/>
              <w:rPr>
                <w:sz w:val="22"/>
                <w:szCs w:val="22"/>
                <w:lang w:val="lv-LV" w:eastAsia="en-US"/>
              </w:rPr>
            </w:pPr>
            <w:r w:rsidRPr="00A136C2">
              <w:rPr>
                <w:sz w:val="22"/>
                <w:szCs w:val="22"/>
                <w:lang w:val="lv-LV" w:eastAsia="en-US"/>
              </w:rPr>
              <w:t>7.</w:t>
            </w:r>
          </w:p>
        </w:tc>
        <w:tc>
          <w:tcPr>
            <w:tcW w:w="2977" w:type="dxa"/>
          </w:tcPr>
          <w:p w14:paraId="019A2132" w14:textId="77777777" w:rsidR="0030712F" w:rsidRPr="00A136C2" w:rsidRDefault="0030712F" w:rsidP="00CE02E8">
            <w:pPr>
              <w:widowControl w:val="0"/>
              <w:tabs>
                <w:tab w:val="num" w:pos="576"/>
              </w:tabs>
              <w:suppressAutoHyphens/>
              <w:autoSpaceDN w:val="0"/>
              <w:jc w:val="both"/>
              <w:textAlignment w:val="baseline"/>
              <w:rPr>
                <w:sz w:val="22"/>
                <w:szCs w:val="22"/>
                <w:lang w:val="lv-LV" w:eastAsia="en-US"/>
              </w:rPr>
            </w:pPr>
            <w:r w:rsidRPr="00A136C2">
              <w:rPr>
                <w:sz w:val="22"/>
                <w:szCs w:val="22"/>
                <w:lang w:val="lv-LV" w:eastAsia="en-US"/>
              </w:rPr>
              <w:t>Transformators</w:t>
            </w:r>
          </w:p>
        </w:tc>
        <w:tc>
          <w:tcPr>
            <w:tcW w:w="992" w:type="dxa"/>
          </w:tcPr>
          <w:p w14:paraId="10F838C2" w14:textId="77777777" w:rsidR="0030712F" w:rsidRPr="00A136C2" w:rsidRDefault="0030712F" w:rsidP="00CE02E8">
            <w:pPr>
              <w:widowControl w:val="0"/>
              <w:tabs>
                <w:tab w:val="num" w:pos="576"/>
              </w:tabs>
              <w:suppressAutoHyphens/>
              <w:autoSpaceDN w:val="0"/>
              <w:jc w:val="both"/>
              <w:textAlignment w:val="baseline"/>
              <w:rPr>
                <w:sz w:val="22"/>
                <w:szCs w:val="22"/>
                <w:lang w:val="lv-LV" w:eastAsia="en-US"/>
              </w:rPr>
            </w:pPr>
            <w:r w:rsidRPr="00A136C2">
              <w:rPr>
                <w:sz w:val="22"/>
                <w:szCs w:val="22"/>
                <w:lang w:val="lv-LV" w:eastAsia="en-US"/>
              </w:rPr>
              <w:t>gab.</w:t>
            </w:r>
          </w:p>
        </w:tc>
        <w:tc>
          <w:tcPr>
            <w:tcW w:w="1276" w:type="dxa"/>
          </w:tcPr>
          <w:p w14:paraId="1DA629CB" w14:textId="77777777" w:rsidR="0030712F" w:rsidRPr="00A136C2" w:rsidRDefault="0030712F" w:rsidP="00CE02E8">
            <w:pPr>
              <w:widowControl w:val="0"/>
              <w:tabs>
                <w:tab w:val="num" w:pos="576"/>
              </w:tabs>
              <w:suppressAutoHyphens/>
              <w:autoSpaceDN w:val="0"/>
              <w:jc w:val="both"/>
              <w:textAlignment w:val="baseline"/>
              <w:rPr>
                <w:sz w:val="22"/>
                <w:szCs w:val="22"/>
                <w:lang w:val="lv-LV" w:eastAsia="en-US"/>
              </w:rPr>
            </w:pPr>
            <w:r w:rsidRPr="00A136C2">
              <w:rPr>
                <w:sz w:val="22"/>
                <w:szCs w:val="22"/>
                <w:lang w:val="lv-LV" w:eastAsia="en-US"/>
              </w:rPr>
              <w:t>1</w:t>
            </w:r>
          </w:p>
        </w:tc>
      </w:tr>
    </w:tbl>
    <w:p w14:paraId="7A406F9E" w14:textId="77777777" w:rsidR="0030712F" w:rsidRPr="00A136C2" w:rsidRDefault="0030712F" w:rsidP="0030712F">
      <w:pPr>
        <w:widowControl w:val="0"/>
        <w:tabs>
          <w:tab w:val="num" w:pos="576"/>
        </w:tabs>
        <w:suppressAutoHyphens/>
        <w:autoSpaceDN w:val="0"/>
        <w:spacing w:before="120" w:after="120"/>
        <w:jc w:val="both"/>
        <w:textAlignment w:val="baseline"/>
        <w:rPr>
          <w:sz w:val="22"/>
          <w:szCs w:val="22"/>
          <w:lang w:val="lv-LV" w:eastAsia="en-US"/>
        </w:rPr>
      </w:pPr>
    </w:p>
    <w:p w14:paraId="60698EFA" w14:textId="77777777" w:rsidR="006110FF" w:rsidRPr="00A136C2" w:rsidRDefault="0030712F" w:rsidP="00C947F0">
      <w:pPr>
        <w:pStyle w:val="Sarakstarindkopa"/>
        <w:widowControl w:val="0"/>
        <w:numPr>
          <w:ilvl w:val="0"/>
          <w:numId w:val="9"/>
        </w:numPr>
        <w:tabs>
          <w:tab w:val="num" w:pos="576"/>
        </w:tabs>
        <w:autoSpaceDN w:val="0"/>
        <w:spacing w:before="120" w:after="120"/>
        <w:ind w:left="567" w:hanging="207"/>
        <w:jc w:val="both"/>
        <w:textAlignment w:val="baseline"/>
        <w:rPr>
          <w:bCs/>
          <w:sz w:val="22"/>
          <w:szCs w:val="22"/>
          <w:lang w:eastAsia="en-US"/>
        </w:rPr>
      </w:pPr>
      <w:r w:rsidRPr="00A136C2">
        <w:rPr>
          <w:sz w:val="22"/>
          <w:szCs w:val="22"/>
          <w:lang w:eastAsia="en-US"/>
        </w:rPr>
        <w:t>Pretendentam pirms piedāvājuma iesniegšanas ir jāveic visu apsargājamo objektu vizuālā apskate un jāpārliecinās par objektos esošā aprīkojuma daudzumu. Piedāvājumam jāpievieno objektu apskates akts, ko parakstījis pasūtītāja pārstāvis.  Par Objektu apskati lūdzam vienoties iepriekš sazinoties ar pasūtītāja, kura vajadzībām tiek veikts iepirkums, kontaktpersonu</w:t>
      </w:r>
      <w:r w:rsidR="006110FF" w:rsidRPr="00A136C2">
        <w:rPr>
          <w:sz w:val="22"/>
          <w:szCs w:val="22"/>
          <w:lang w:eastAsia="en-US"/>
        </w:rPr>
        <w:t xml:space="preserve"> </w:t>
      </w:r>
      <w:r w:rsidRPr="00A136C2">
        <w:rPr>
          <w:sz w:val="22"/>
          <w:szCs w:val="22"/>
          <w:lang w:eastAsia="en-US"/>
        </w:rPr>
        <w:t xml:space="preserve">Saimniecības sektora </w:t>
      </w:r>
      <w:r w:rsidR="006110FF" w:rsidRPr="00A136C2">
        <w:rPr>
          <w:sz w:val="22"/>
          <w:szCs w:val="22"/>
          <w:lang w:eastAsia="en-US"/>
        </w:rPr>
        <w:t xml:space="preserve">darbu rīkotāju Olgu </w:t>
      </w:r>
      <w:proofErr w:type="spellStart"/>
      <w:r w:rsidR="006110FF" w:rsidRPr="00A136C2">
        <w:rPr>
          <w:sz w:val="22"/>
          <w:szCs w:val="22"/>
          <w:lang w:eastAsia="en-US"/>
        </w:rPr>
        <w:t>Gudakovsku</w:t>
      </w:r>
      <w:proofErr w:type="spellEnd"/>
      <w:r w:rsidRPr="00A136C2">
        <w:rPr>
          <w:sz w:val="22"/>
          <w:szCs w:val="22"/>
          <w:lang w:eastAsia="en-US"/>
        </w:rPr>
        <w:t xml:space="preserve">, tālr. </w:t>
      </w:r>
      <w:r w:rsidR="006110FF" w:rsidRPr="00A136C2">
        <w:rPr>
          <w:sz w:val="22"/>
          <w:szCs w:val="22"/>
          <w:lang w:eastAsia="en-US"/>
        </w:rPr>
        <w:t>28454865, Daugavpils Sociālās aprūpes centrā Saimniecības sektora vadītāju – Vinetu Eru tālr</w:t>
      </w:r>
      <w:r w:rsidRPr="00A136C2">
        <w:rPr>
          <w:bCs/>
          <w:sz w:val="22"/>
          <w:szCs w:val="22"/>
          <w:lang w:eastAsia="en-US"/>
        </w:rPr>
        <w:t>.</w:t>
      </w:r>
      <w:r w:rsidR="006110FF" w:rsidRPr="00A136C2">
        <w:rPr>
          <w:bCs/>
          <w:sz w:val="22"/>
          <w:szCs w:val="22"/>
          <w:lang w:eastAsia="en-US"/>
        </w:rPr>
        <w:t xml:space="preserve"> 26420015.</w:t>
      </w:r>
    </w:p>
    <w:p w14:paraId="7971F335" w14:textId="77777777" w:rsidR="006110FF" w:rsidRPr="00A136C2" w:rsidRDefault="0030712F" w:rsidP="00C947F0">
      <w:pPr>
        <w:pStyle w:val="Sarakstarindkopa"/>
        <w:widowControl w:val="0"/>
        <w:numPr>
          <w:ilvl w:val="0"/>
          <w:numId w:val="9"/>
        </w:numPr>
        <w:tabs>
          <w:tab w:val="num" w:pos="576"/>
        </w:tabs>
        <w:autoSpaceDN w:val="0"/>
        <w:spacing w:before="120" w:after="120"/>
        <w:ind w:left="567" w:hanging="207"/>
        <w:jc w:val="both"/>
        <w:textAlignment w:val="baseline"/>
        <w:rPr>
          <w:bCs/>
          <w:sz w:val="22"/>
          <w:szCs w:val="22"/>
          <w:lang w:eastAsia="en-US"/>
        </w:rPr>
      </w:pPr>
      <w:r w:rsidRPr="00A136C2">
        <w:rPr>
          <w:sz w:val="22"/>
          <w:szCs w:val="22"/>
          <w:lang w:eastAsia="en-US"/>
        </w:rPr>
        <w:t>Pasūtītājs līguma darbības laikā, pārņemot lietošanā papildus nekustamo īpašumus, var uzdot izpildītājam pieslēgt un nodrošināt apsardzes pakalpojumus papildus objektiem, kas sākotnēji netika iekļauti iepirkuma tehniskajā specifikācijā.</w:t>
      </w:r>
    </w:p>
    <w:p w14:paraId="60812DC1" w14:textId="77777777" w:rsidR="006110FF" w:rsidRPr="00A136C2" w:rsidRDefault="0030712F" w:rsidP="00C947F0">
      <w:pPr>
        <w:pStyle w:val="Sarakstarindkopa"/>
        <w:widowControl w:val="0"/>
        <w:numPr>
          <w:ilvl w:val="0"/>
          <w:numId w:val="9"/>
        </w:numPr>
        <w:tabs>
          <w:tab w:val="num" w:pos="576"/>
        </w:tabs>
        <w:autoSpaceDN w:val="0"/>
        <w:spacing w:before="120" w:after="120"/>
        <w:ind w:left="567" w:hanging="207"/>
        <w:jc w:val="both"/>
        <w:textAlignment w:val="baseline"/>
        <w:rPr>
          <w:bCs/>
          <w:sz w:val="22"/>
          <w:szCs w:val="22"/>
          <w:lang w:eastAsia="en-US"/>
        </w:rPr>
      </w:pPr>
      <w:r w:rsidRPr="00A136C2">
        <w:rPr>
          <w:sz w:val="22"/>
          <w:szCs w:val="22"/>
          <w:lang w:eastAsia="en-US"/>
        </w:rPr>
        <w:t>Apsardzes pakalpojumiem, kurus jānodrošina papildus pieslēgtajiem objektiem, piemēro tādas pašas izmaksas kā ekvivalentiem pakalpojumiem Līgumā atbilstoši izpildītāja iesniegtā finanšu piedāvājuma izcenojumam. Ja izpildītājs finanšu piedāvājumā ekvivalentiem pakalpojumiem ir piemērojos dažādas ikmēneša abonēšanas maksas, atkarībā no objektā esošo apsardzes iekārtu daudzuma, tad papildus pieslēgto objektu tehniskās apsardzes sistēmas abonēšanas maksu nosaka šādi: objektā esošo detektoru skaitu reizinot ar vidējo  1 detektora apkopes maksu. Vidējā 1 detektora apkope maksu aprēķina tehniskās apsardzes sistēmas abonēšanas maksu, dalot ar visos objektos esošo detektoru skaitu.</w:t>
      </w:r>
    </w:p>
    <w:p w14:paraId="6EB2F069" w14:textId="77777777" w:rsidR="006110FF" w:rsidRPr="00A136C2" w:rsidRDefault="0030712F" w:rsidP="00C947F0">
      <w:pPr>
        <w:pStyle w:val="Sarakstarindkopa"/>
        <w:widowControl w:val="0"/>
        <w:numPr>
          <w:ilvl w:val="0"/>
          <w:numId w:val="9"/>
        </w:numPr>
        <w:tabs>
          <w:tab w:val="num" w:pos="576"/>
        </w:tabs>
        <w:autoSpaceDN w:val="0"/>
        <w:spacing w:before="120" w:after="120"/>
        <w:ind w:left="567" w:hanging="207"/>
        <w:jc w:val="both"/>
        <w:textAlignment w:val="baseline"/>
        <w:rPr>
          <w:bCs/>
          <w:sz w:val="22"/>
          <w:szCs w:val="22"/>
          <w:lang w:eastAsia="en-US"/>
        </w:rPr>
      </w:pPr>
      <w:r w:rsidRPr="00A136C2">
        <w:rPr>
          <w:sz w:val="22"/>
          <w:szCs w:val="22"/>
          <w:lang w:eastAsia="en-US"/>
        </w:rPr>
        <w:t xml:space="preserve"> Papildus pakalpojumiem, kam ekvivalentu Līgumā nav, izmaksas nosaka Pasūtītājs pēc līdzīga rakstura pakalpojumu izmaksām Līgumā, vai, ja līdzīga rakstura pakalpojumu izmaksas Līgumā nav, pēc Izpildītāja iesniegtās cenas kalkulācijas un līdzīga rakstura pakalpojumu izmaksām tirgū.</w:t>
      </w:r>
    </w:p>
    <w:p w14:paraId="04763A86" w14:textId="4B64A24B" w:rsidR="0030712F" w:rsidRPr="00A136C2" w:rsidRDefault="0030712F" w:rsidP="00C947F0">
      <w:pPr>
        <w:pStyle w:val="Sarakstarindkopa"/>
        <w:widowControl w:val="0"/>
        <w:numPr>
          <w:ilvl w:val="0"/>
          <w:numId w:val="9"/>
        </w:numPr>
        <w:tabs>
          <w:tab w:val="num" w:pos="576"/>
        </w:tabs>
        <w:autoSpaceDN w:val="0"/>
        <w:spacing w:before="120" w:after="120"/>
        <w:ind w:left="567" w:hanging="207"/>
        <w:jc w:val="both"/>
        <w:textAlignment w:val="baseline"/>
        <w:rPr>
          <w:bCs/>
          <w:sz w:val="22"/>
          <w:szCs w:val="22"/>
          <w:lang w:eastAsia="en-US"/>
        </w:rPr>
      </w:pPr>
      <w:r w:rsidRPr="00A136C2">
        <w:rPr>
          <w:sz w:val="22"/>
          <w:szCs w:val="22"/>
          <w:lang w:eastAsia="en-US"/>
        </w:rPr>
        <w:t>Kopsumma par nodrošinātajiem pakalpojumiem papildus pieslēgtajos objektos nevar pārsniegt 10% (desmit procentus) no sākotnējās līgumcenas bez PVN.</w:t>
      </w:r>
    </w:p>
    <w:p w14:paraId="46AFCAB8" w14:textId="0485EDE2" w:rsidR="0030712F" w:rsidRPr="00A136C2" w:rsidRDefault="0030712F" w:rsidP="00C947F0">
      <w:pPr>
        <w:pStyle w:val="Sarakstarindkopa"/>
        <w:widowControl w:val="0"/>
        <w:numPr>
          <w:ilvl w:val="0"/>
          <w:numId w:val="9"/>
        </w:numPr>
        <w:tabs>
          <w:tab w:val="num" w:pos="576"/>
        </w:tabs>
        <w:autoSpaceDN w:val="0"/>
        <w:spacing w:before="120" w:after="120"/>
        <w:jc w:val="both"/>
        <w:textAlignment w:val="baseline"/>
        <w:rPr>
          <w:b/>
          <w:sz w:val="22"/>
          <w:szCs w:val="22"/>
        </w:rPr>
      </w:pPr>
      <w:r w:rsidRPr="00A136C2">
        <w:rPr>
          <w:b/>
          <w:sz w:val="22"/>
          <w:szCs w:val="22"/>
        </w:rPr>
        <w:t>Trauksmes pogu uzstādīšana:</w:t>
      </w:r>
    </w:p>
    <w:p w14:paraId="79C3602D" w14:textId="77777777" w:rsidR="006110FF" w:rsidRPr="00A136C2" w:rsidRDefault="0030712F" w:rsidP="00C947F0">
      <w:pPr>
        <w:pStyle w:val="Sarakstarindkopa"/>
        <w:widowControl w:val="0"/>
        <w:numPr>
          <w:ilvl w:val="1"/>
          <w:numId w:val="9"/>
        </w:numPr>
        <w:tabs>
          <w:tab w:val="num" w:pos="576"/>
        </w:tabs>
        <w:autoSpaceDN w:val="0"/>
        <w:spacing w:after="120"/>
        <w:jc w:val="both"/>
        <w:textAlignment w:val="baseline"/>
        <w:rPr>
          <w:sz w:val="22"/>
          <w:szCs w:val="22"/>
        </w:rPr>
      </w:pPr>
      <w:r w:rsidRPr="00A136C2">
        <w:rPr>
          <w:sz w:val="22"/>
          <w:szCs w:val="22"/>
        </w:rPr>
        <w:t>Veicama trauksmes pogas/-u uzstādīšana, tās pieslēgšana tehniskās apsardzes sistēmai un tehniskā apkope līguma darbības laikā. Trauksmes poga ir pretendenta īpašums un pēc līguma termiņa izbeigšanās trauksmes pogas tiek nodotas atpakaļ pretendentam.</w:t>
      </w:r>
    </w:p>
    <w:p w14:paraId="219B349D" w14:textId="673491EC" w:rsidR="0030712F" w:rsidRPr="00A136C2" w:rsidRDefault="0030712F" w:rsidP="00C947F0">
      <w:pPr>
        <w:pStyle w:val="Sarakstarindkopa"/>
        <w:widowControl w:val="0"/>
        <w:numPr>
          <w:ilvl w:val="1"/>
          <w:numId w:val="9"/>
        </w:numPr>
        <w:tabs>
          <w:tab w:val="num" w:pos="576"/>
        </w:tabs>
        <w:autoSpaceDN w:val="0"/>
        <w:spacing w:after="120"/>
        <w:jc w:val="both"/>
        <w:textAlignment w:val="baseline"/>
        <w:rPr>
          <w:sz w:val="22"/>
          <w:szCs w:val="22"/>
        </w:rPr>
      </w:pPr>
      <w:r w:rsidRPr="00A136C2">
        <w:rPr>
          <w:sz w:val="22"/>
          <w:szCs w:val="22"/>
        </w:rPr>
        <w:t>Izpildītājam pēc pasūtītāja pieprasījuma ir jānodrošina trauksmes pogu uzstādīšana nepieciešamajā daudzumā arī līguma darbības laikā papildus pieslēgtajos objektos.</w:t>
      </w:r>
    </w:p>
    <w:p w14:paraId="5A3E337D" w14:textId="56B18597" w:rsidR="0030712F" w:rsidRPr="00A136C2" w:rsidRDefault="006110FF" w:rsidP="0030712F">
      <w:pPr>
        <w:widowControl w:val="0"/>
        <w:suppressAutoHyphens/>
        <w:autoSpaceDN w:val="0"/>
        <w:spacing w:before="120" w:after="120"/>
        <w:jc w:val="both"/>
        <w:textAlignment w:val="baseline"/>
        <w:rPr>
          <w:kern w:val="3"/>
          <w:sz w:val="22"/>
          <w:szCs w:val="22"/>
          <w:lang w:val="lv-LV" w:eastAsia="ja-JP" w:bidi="fa-IR"/>
        </w:rPr>
      </w:pPr>
      <w:r w:rsidRPr="00A136C2">
        <w:rPr>
          <w:b/>
          <w:sz w:val="22"/>
          <w:szCs w:val="22"/>
          <w:lang w:val="lv-LV" w:eastAsia="ar-SA"/>
        </w:rPr>
        <w:t>9</w:t>
      </w:r>
      <w:r w:rsidR="0030712F" w:rsidRPr="00A136C2">
        <w:rPr>
          <w:b/>
          <w:sz w:val="22"/>
          <w:szCs w:val="22"/>
          <w:lang w:val="lv-LV" w:eastAsia="ar-SA"/>
        </w:rPr>
        <w:t xml:space="preserve">. </w:t>
      </w:r>
      <w:r w:rsidR="0030712F" w:rsidRPr="00A136C2">
        <w:rPr>
          <w:b/>
          <w:bCs/>
          <w:kern w:val="3"/>
          <w:sz w:val="22"/>
          <w:szCs w:val="22"/>
          <w:lang w:val="lv-LV" w:eastAsia="ja-JP" w:bidi="fa-IR"/>
        </w:rPr>
        <w:t xml:space="preserve"> Apsargājamos objektos veicamie darba uzdevumi:</w:t>
      </w:r>
    </w:p>
    <w:tbl>
      <w:tblPr>
        <w:tblW w:w="9782" w:type="dxa"/>
        <w:tblInd w:w="-176" w:type="dxa"/>
        <w:tblLayout w:type="fixed"/>
        <w:tblCellMar>
          <w:left w:w="10" w:type="dxa"/>
          <w:right w:w="10" w:type="dxa"/>
        </w:tblCellMar>
        <w:tblLook w:val="0000" w:firstRow="0" w:lastRow="0" w:firstColumn="0" w:lastColumn="0" w:noHBand="0" w:noVBand="0"/>
      </w:tblPr>
      <w:tblGrid>
        <w:gridCol w:w="710"/>
        <w:gridCol w:w="9072"/>
      </w:tblGrid>
      <w:tr w:rsidR="0030712F" w:rsidRPr="00A136C2" w14:paraId="06AAE4F0" w14:textId="77777777" w:rsidTr="00611E2C">
        <w:trPr>
          <w:tblHeader/>
        </w:trPr>
        <w:tc>
          <w:tcPr>
            <w:tcW w:w="710"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vAlign w:val="center"/>
          </w:tcPr>
          <w:p w14:paraId="1F4A350E" w14:textId="77777777" w:rsidR="0030712F" w:rsidRPr="00A136C2" w:rsidRDefault="0030712F" w:rsidP="0030712F">
            <w:pPr>
              <w:widowControl w:val="0"/>
              <w:tabs>
                <w:tab w:val="num" w:pos="503"/>
              </w:tabs>
              <w:suppressAutoHyphens/>
              <w:autoSpaceDN w:val="0"/>
              <w:snapToGrid w:val="0"/>
              <w:jc w:val="center"/>
              <w:textAlignment w:val="baseline"/>
              <w:rPr>
                <w:b/>
                <w:bCs/>
                <w:kern w:val="3"/>
                <w:sz w:val="22"/>
                <w:szCs w:val="22"/>
                <w:lang w:val="lv-LV" w:eastAsia="ja-JP" w:bidi="fa-IR"/>
              </w:rPr>
            </w:pPr>
            <w:r w:rsidRPr="00A136C2">
              <w:rPr>
                <w:b/>
                <w:bCs/>
                <w:kern w:val="3"/>
                <w:sz w:val="22"/>
                <w:szCs w:val="22"/>
                <w:lang w:val="lv-LV" w:eastAsia="ja-JP" w:bidi="fa-IR"/>
              </w:rPr>
              <w:t>Nr.</w:t>
            </w:r>
          </w:p>
        </w:tc>
        <w:tc>
          <w:tcPr>
            <w:tcW w:w="9072"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7CE20A1D" w14:textId="77777777" w:rsidR="0030712F" w:rsidRPr="00A136C2" w:rsidRDefault="0030712F" w:rsidP="0030712F">
            <w:pPr>
              <w:widowControl w:val="0"/>
              <w:tabs>
                <w:tab w:val="num" w:pos="576"/>
              </w:tabs>
              <w:suppressAutoHyphens/>
              <w:autoSpaceDN w:val="0"/>
              <w:snapToGrid w:val="0"/>
              <w:ind w:hanging="576"/>
              <w:jc w:val="center"/>
              <w:textAlignment w:val="baseline"/>
              <w:rPr>
                <w:b/>
                <w:bCs/>
                <w:kern w:val="3"/>
                <w:sz w:val="22"/>
                <w:szCs w:val="22"/>
                <w:lang w:val="lv-LV" w:eastAsia="ja-JP" w:bidi="fa-IR"/>
              </w:rPr>
            </w:pPr>
            <w:r w:rsidRPr="00A136C2">
              <w:rPr>
                <w:b/>
                <w:bCs/>
                <w:kern w:val="3"/>
                <w:sz w:val="22"/>
                <w:szCs w:val="22"/>
                <w:lang w:val="lv-LV" w:eastAsia="ja-JP" w:bidi="fa-IR"/>
              </w:rPr>
              <w:t>Pasākums vai izpildāmā darbība</w:t>
            </w:r>
          </w:p>
        </w:tc>
      </w:tr>
      <w:tr w:rsidR="0030712F" w:rsidRPr="009276C3" w14:paraId="516F9E49" w14:textId="77777777" w:rsidTr="00611E2C">
        <w:tc>
          <w:tcPr>
            <w:tcW w:w="71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51D7BF7" w14:textId="77777777" w:rsidR="0030712F" w:rsidRPr="00A136C2" w:rsidRDefault="0030712F" w:rsidP="0030712F">
            <w:pPr>
              <w:widowControl w:val="0"/>
              <w:tabs>
                <w:tab w:val="num" w:pos="503"/>
              </w:tabs>
              <w:suppressAutoHyphens/>
              <w:autoSpaceDN w:val="0"/>
              <w:snapToGrid w:val="0"/>
              <w:jc w:val="center"/>
              <w:textAlignment w:val="baseline"/>
              <w:rPr>
                <w:kern w:val="3"/>
                <w:sz w:val="22"/>
                <w:szCs w:val="22"/>
                <w:lang w:val="lv-LV" w:eastAsia="ja-JP" w:bidi="fa-IR"/>
              </w:rPr>
            </w:pPr>
            <w:r w:rsidRPr="00A136C2">
              <w:rPr>
                <w:kern w:val="3"/>
                <w:sz w:val="22"/>
                <w:szCs w:val="22"/>
                <w:lang w:val="lv-LV" w:eastAsia="ja-JP" w:bidi="fa-IR"/>
              </w:rPr>
              <w:t>1.</w:t>
            </w:r>
          </w:p>
        </w:tc>
        <w:tc>
          <w:tcPr>
            <w:tcW w:w="90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299616" w14:textId="77777777" w:rsidR="0030712F" w:rsidRPr="00A136C2" w:rsidRDefault="0030712F" w:rsidP="0030712F">
            <w:pPr>
              <w:widowControl w:val="0"/>
              <w:tabs>
                <w:tab w:val="num" w:pos="576"/>
              </w:tabs>
              <w:suppressAutoHyphens/>
              <w:autoSpaceDN w:val="0"/>
              <w:snapToGrid w:val="0"/>
              <w:ind w:firstLine="23"/>
              <w:jc w:val="both"/>
              <w:textAlignment w:val="baseline"/>
              <w:rPr>
                <w:kern w:val="3"/>
                <w:sz w:val="22"/>
                <w:szCs w:val="22"/>
                <w:lang w:val="lv-LV" w:eastAsia="ja-JP" w:bidi="fa-IR"/>
              </w:rPr>
            </w:pPr>
            <w:r w:rsidRPr="00A136C2">
              <w:rPr>
                <w:kern w:val="3"/>
                <w:sz w:val="22"/>
                <w:szCs w:val="22"/>
                <w:lang w:val="lv-LV" w:eastAsia="ja-JP" w:bidi="fa-IR"/>
              </w:rPr>
              <w:t xml:space="preserve">Nodrošināt Objektu nepārtrauktu apsardzi un centralizētajai apsardzes pultij pieslēgto apsardzes signalizācijas un ugunsdrošības signalizācijas iekārtu (turpmāk – Iekārtas) darbību 24 stundas </w:t>
            </w:r>
            <w:r w:rsidRPr="00A136C2">
              <w:rPr>
                <w:kern w:val="3"/>
                <w:sz w:val="22"/>
                <w:szCs w:val="22"/>
                <w:lang w:val="lv-LV" w:eastAsia="ja-JP" w:bidi="fa-IR"/>
              </w:rPr>
              <w:lastRenderedPageBreak/>
              <w:t>diennaktī.</w:t>
            </w:r>
          </w:p>
        </w:tc>
      </w:tr>
      <w:tr w:rsidR="0030712F" w:rsidRPr="009276C3" w14:paraId="35D9A7C2" w14:textId="77777777" w:rsidTr="00611E2C">
        <w:tc>
          <w:tcPr>
            <w:tcW w:w="71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2183D9F" w14:textId="77777777" w:rsidR="0030712F" w:rsidRPr="00A136C2" w:rsidRDefault="0030712F" w:rsidP="0030712F">
            <w:pPr>
              <w:widowControl w:val="0"/>
              <w:tabs>
                <w:tab w:val="num" w:pos="503"/>
              </w:tabs>
              <w:suppressAutoHyphens/>
              <w:autoSpaceDN w:val="0"/>
              <w:snapToGrid w:val="0"/>
              <w:jc w:val="center"/>
              <w:textAlignment w:val="baseline"/>
              <w:rPr>
                <w:kern w:val="3"/>
                <w:sz w:val="22"/>
                <w:szCs w:val="22"/>
                <w:lang w:val="lv-LV" w:eastAsia="ja-JP" w:bidi="fa-IR"/>
              </w:rPr>
            </w:pPr>
            <w:r w:rsidRPr="00A136C2">
              <w:rPr>
                <w:kern w:val="3"/>
                <w:sz w:val="22"/>
                <w:szCs w:val="22"/>
                <w:lang w:val="lv-LV" w:eastAsia="ja-JP" w:bidi="fa-IR"/>
              </w:rPr>
              <w:lastRenderedPageBreak/>
              <w:t>2.</w:t>
            </w:r>
          </w:p>
        </w:tc>
        <w:tc>
          <w:tcPr>
            <w:tcW w:w="90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00D434" w14:textId="77777777" w:rsidR="0030712F" w:rsidRPr="00A136C2" w:rsidRDefault="0030712F" w:rsidP="0030712F">
            <w:pPr>
              <w:widowControl w:val="0"/>
              <w:tabs>
                <w:tab w:val="num" w:pos="576"/>
              </w:tabs>
              <w:suppressAutoHyphens/>
              <w:autoSpaceDN w:val="0"/>
              <w:snapToGrid w:val="0"/>
              <w:ind w:firstLine="23"/>
              <w:jc w:val="both"/>
              <w:textAlignment w:val="baseline"/>
              <w:rPr>
                <w:kern w:val="3"/>
                <w:sz w:val="22"/>
                <w:szCs w:val="22"/>
                <w:lang w:val="lv-LV" w:eastAsia="ja-JP" w:bidi="fa-IR"/>
              </w:rPr>
            </w:pPr>
            <w:r w:rsidRPr="00A136C2">
              <w:rPr>
                <w:kern w:val="3"/>
                <w:sz w:val="22"/>
                <w:szCs w:val="22"/>
                <w:lang w:val="lv-LV" w:eastAsia="ja-JP" w:bidi="fa-IR"/>
              </w:rPr>
              <w:t>Nodrošināt Objektus, kuros ir ierīkota vai tiks ierīkota ugunsdrošības signalizācija ar jauniem Ugunsaizsardzības sistēmas iedarbošanās gadījumu un bojājumu uzskaites žurnāliem.</w:t>
            </w:r>
          </w:p>
        </w:tc>
      </w:tr>
      <w:tr w:rsidR="0030712F" w:rsidRPr="009276C3" w14:paraId="1A808C9E" w14:textId="77777777" w:rsidTr="00611E2C">
        <w:trPr>
          <w:trHeight w:val="802"/>
        </w:trPr>
        <w:tc>
          <w:tcPr>
            <w:tcW w:w="71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A058149" w14:textId="77777777" w:rsidR="0030712F" w:rsidRPr="00A136C2" w:rsidRDefault="0030712F" w:rsidP="0030712F">
            <w:pPr>
              <w:widowControl w:val="0"/>
              <w:tabs>
                <w:tab w:val="num" w:pos="503"/>
              </w:tabs>
              <w:suppressAutoHyphens/>
              <w:autoSpaceDN w:val="0"/>
              <w:snapToGrid w:val="0"/>
              <w:jc w:val="center"/>
              <w:textAlignment w:val="baseline"/>
              <w:rPr>
                <w:kern w:val="3"/>
                <w:sz w:val="22"/>
                <w:szCs w:val="22"/>
                <w:lang w:val="lv-LV" w:eastAsia="ja-JP" w:bidi="fa-IR"/>
              </w:rPr>
            </w:pPr>
            <w:r w:rsidRPr="00A136C2">
              <w:rPr>
                <w:kern w:val="3"/>
                <w:sz w:val="22"/>
                <w:szCs w:val="22"/>
                <w:lang w:val="lv-LV" w:eastAsia="ja-JP" w:bidi="fa-IR"/>
              </w:rPr>
              <w:t>3.</w:t>
            </w:r>
          </w:p>
        </w:tc>
        <w:tc>
          <w:tcPr>
            <w:tcW w:w="90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3DB61F" w14:textId="77777777" w:rsidR="0030712F" w:rsidRPr="00A136C2" w:rsidRDefault="0030712F" w:rsidP="0030712F">
            <w:pPr>
              <w:widowControl w:val="0"/>
              <w:tabs>
                <w:tab w:val="num" w:pos="576"/>
              </w:tabs>
              <w:suppressAutoHyphens/>
              <w:autoSpaceDN w:val="0"/>
              <w:snapToGrid w:val="0"/>
              <w:ind w:firstLine="23"/>
              <w:jc w:val="both"/>
              <w:textAlignment w:val="baseline"/>
              <w:rPr>
                <w:kern w:val="3"/>
                <w:sz w:val="22"/>
                <w:szCs w:val="22"/>
                <w:lang w:val="lv-LV" w:eastAsia="ja-JP" w:bidi="fa-IR"/>
              </w:rPr>
            </w:pPr>
            <w:r w:rsidRPr="00A136C2">
              <w:rPr>
                <w:kern w:val="3"/>
                <w:sz w:val="22"/>
                <w:szCs w:val="22"/>
                <w:lang w:val="lv-LV" w:eastAsia="ja-JP" w:bidi="fa-IR"/>
              </w:rPr>
              <w:t xml:space="preserve">Bez papildmaksas nodrošināt Objektu tehniskās apsardzes un ugunsdrošības signalizācijas sistēmu iekārtu pieslēgšanu Pretendenta centrālās apsardzes pultij diennakts uzraudzībai. Pretendenta centrālā apsardzes pults atrodas Daugavpilī. Apsardzes pultī nepārtraukti tiek nodrošināta trauksmes signāla saņemšana, kā arī reģistrēta informācija par objektu pieslēgšanu apsardzei un atslēgšanu no apsardzes. </w:t>
            </w:r>
          </w:p>
        </w:tc>
      </w:tr>
      <w:tr w:rsidR="0030712F" w:rsidRPr="009276C3" w14:paraId="3445B080" w14:textId="77777777" w:rsidTr="00611E2C">
        <w:tc>
          <w:tcPr>
            <w:tcW w:w="71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09F5C91" w14:textId="77777777" w:rsidR="0030712F" w:rsidRPr="00A136C2" w:rsidRDefault="0030712F" w:rsidP="0030712F">
            <w:pPr>
              <w:widowControl w:val="0"/>
              <w:tabs>
                <w:tab w:val="num" w:pos="503"/>
              </w:tabs>
              <w:suppressAutoHyphens/>
              <w:autoSpaceDN w:val="0"/>
              <w:snapToGrid w:val="0"/>
              <w:jc w:val="center"/>
              <w:textAlignment w:val="baseline"/>
              <w:rPr>
                <w:kern w:val="3"/>
                <w:sz w:val="22"/>
                <w:szCs w:val="22"/>
                <w:lang w:val="lv-LV" w:eastAsia="ja-JP" w:bidi="fa-IR"/>
              </w:rPr>
            </w:pPr>
            <w:r w:rsidRPr="00A136C2">
              <w:rPr>
                <w:kern w:val="3"/>
                <w:sz w:val="22"/>
                <w:szCs w:val="22"/>
                <w:lang w:val="lv-LV" w:eastAsia="ja-JP" w:bidi="fa-IR"/>
              </w:rPr>
              <w:t>4.</w:t>
            </w:r>
          </w:p>
        </w:tc>
        <w:tc>
          <w:tcPr>
            <w:tcW w:w="90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AF1858" w14:textId="77777777" w:rsidR="0030712F" w:rsidRPr="00A136C2" w:rsidRDefault="0030712F" w:rsidP="0030712F">
            <w:pPr>
              <w:widowControl w:val="0"/>
              <w:tabs>
                <w:tab w:val="num" w:pos="576"/>
              </w:tabs>
              <w:suppressAutoHyphens/>
              <w:autoSpaceDN w:val="0"/>
              <w:snapToGrid w:val="0"/>
              <w:ind w:firstLine="23"/>
              <w:jc w:val="both"/>
              <w:textAlignment w:val="baseline"/>
              <w:rPr>
                <w:kern w:val="3"/>
                <w:sz w:val="22"/>
                <w:szCs w:val="22"/>
                <w:lang w:val="lv-LV" w:eastAsia="ja-JP" w:bidi="fa-IR"/>
              </w:rPr>
            </w:pPr>
            <w:r w:rsidRPr="00A136C2">
              <w:rPr>
                <w:kern w:val="3"/>
                <w:sz w:val="22"/>
                <w:szCs w:val="22"/>
                <w:lang w:val="lv-LV" w:eastAsia="ja-JP" w:bidi="fa-IR"/>
              </w:rPr>
              <w:t>Nodrošināt Iekārtu darbību elektroenerģijas padeves traucējumu vai pārtraukumu gadījumā.</w:t>
            </w:r>
          </w:p>
        </w:tc>
      </w:tr>
      <w:tr w:rsidR="0030712F" w:rsidRPr="009276C3" w14:paraId="52B45DF4" w14:textId="77777777" w:rsidTr="00611E2C">
        <w:tc>
          <w:tcPr>
            <w:tcW w:w="71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090F1BE" w14:textId="77777777" w:rsidR="0030712F" w:rsidRPr="00A136C2" w:rsidRDefault="0030712F" w:rsidP="0030712F">
            <w:pPr>
              <w:widowControl w:val="0"/>
              <w:tabs>
                <w:tab w:val="num" w:pos="503"/>
              </w:tabs>
              <w:suppressAutoHyphens/>
              <w:autoSpaceDN w:val="0"/>
              <w:snapToGrid w:val="0"/>
              <w:jc w:val="center"/>
              <w:textAlignment w:val="baseline"/>
              <w:rPr>
                <w:kern w:val="3"/>
                <w:sz w:val="22"/>
                <w:szCs w:val="22"/>
                <w:lang w:val="lv-LV" w:eastAsia="ja-JP" w:bidi="fa-IR"/>
              </w:rPr>
            </w:pPr>
            <w:r w:rsidRPr="00A136C2">
              <w:rPr>
                <w:kern w:val="3"/>
                <w:sz w:val="22"/>
                <w:szCs w:val="22"/>
                <w:lang w:val="lv-LV" w:eastAsia="ja-JP" w:bidi="fa-IR"/>
              </w:rPr>
              <w:t>5.</w:t>
            </w:r>
          </w:p>
        </w:tc>
        <w:tc>
          <w:tcPr>
            <w:tcW w:w="90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96FEA9" w14:textId="77777777" w:rsidR="0030712F" w:rsidRPr="00A136C2" w:rsidRDefault="0030712F" w:rsidP="0030712F">
            <w:pPr>
              <w:widowControl w:val="0"/>
              <w:tabs>
                <w:tab w:val="num" w:pos="576"/>
              </w:tabs>
              <w:suppressAutoHyphens/>
              <w:autoSpaceDN w:val="0"/>
              <w:snapToGrid w:val="0"/>
              <w:ind w:firstLine="23"/>
              <w:jc w:val="both"/>
              <w:textAlignment w:val="baseline"/>
              <w:rPr>
                <w:kern w:val="3"/>
                <w:sz w:val="22"/>
                <w:szCs w:val="22"/>
                <w:lang w:val="lv-LV" w:eastAsia="ja-JP" w:bidi="fa-IR"/>
              </w:rPr>
            </w:pPr>
            <w:r w:rsidRPr="00A136C2">
              <w:rPr>
                <w:kern w:val="3"/>
                <w:sz w:val="22"/>
                <w:szCs w:val="22"/>
                <w:lang w:val="lv-LV" w:eastAsia="ja-JP" w:bidi="fa-IR"/>
              </w:rPr>
              <w:t>Nodrošināt Iekārtu tehnisku pieslēgšanu centralizētai apsardzes pultij, kas ir Izpildītāja īpašums un ir tieši Izpildītāja pārraudzībā, un signāla raidītāju uzstādīšanu.</w:t>
            </w:r>
          </w:p>
        </w:tc>
      </w:tr>
      <w:tr w:rsidR="0030712F" w:rsidRPr="009276C3" w14:paraId="0F856244" w14:textId="77777777" w:rsidTr="00611E2C">
        <w:tc>
          <w:tcPr>
            <w:tcW w:w="71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C853B32" w14:textId="77777777" w:rsidR="0030712F" w:rsidRPr="00A136C2" w:rsidRDefault="0030712F" w:rsidP="0030712F">
            <w:pPr>
              <w:widowControl w:val="0"/>
              <w:tabs>
                <w:tab w:val="num" w:pos="503"/>
              </w:tabs>
              <w:suppressAutoHyphens/>
              <w:autoSpaceDN w:val="0"/>
              <w:snapToGrid w:val="0"/>
              <w:jc w:val="center"/>
              <w:textAlignment w:val="baseline"/>
              <w:rPr>
                <w:kern w:val="3"/>
                <w:sz w:val="22"/>
                <w:szCs w:val="22"/>
                <w:lang w:val="lv-LV" w:eastAsia="ja-JP" w:bidi="fa-IR"/>
              </w:rPr>
            </w:pPr>
            <w:r w:rsidRPr="00A136C2">
              <w:rPr>
                <w:kern w:val="3"/>
                <w:sz w:val="22"/>
                <w:szCs w:val="22"/>
                <w:lang w:val="lv-LV" w:eastAsia="ja-JP" w:bidi="fa-IR"/>
              </w:rPr>
              <w:t>6.</w:t>
            </w:r>
          </w:p>
        </w:tc>
        <w:tc>
          <w:tcPr>
            <w:tcW w:w="90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3CDA09" w14:textId="77777777" w:rsidR="0030712F" w:rsidRPr="00A136C2" w:rsidRDefault="0030712F" w:rsidP="0030712F">
            <w:pPr>
              <w:widowControl w:val="0"/>
              <w:tabs>
                <w:tab w:val="num" w:pos="576"/>
              </w:tabs>
              <w:suppressAutoHyphens/>
              <w:autoSpaceDN w:val="0"/>
              <w:snapToGrid w:val="0"/>
              <w:ind w:firstLine="23"/>
              <w:jc w:val="both"/>
              <w:textAlignment w:val="baseline"/>
              <w:rPr>
                <w:kern w:val="3"/>
                <w:sz w:val="22"/>
                <w:szCs w:val="22"/>
                <w:lang w:val="lv-LV" w:eastAsia="ja-JP" w:bidi="fa-IR"/>
              </w:rPr>
            </w:pPr>
            <w:r w:rsidRPr="00A136C2">
              <w:rPr>
                <w:kern w:val="3"/>
                <w:sz w:val="22"/>
                <w:szCs w:val="22"/>
                <w:lang w:val="lv-LV" w:eastAsia="ja-JP" w:bidi="fa-IR"/>
              </w:rPr>
              <w:t>10 (desmit) dienu laikā pēc objekta Iekārtu pieņemšanas lietošanā sagatavot un iesniegt pasūtītāja pilnvarotai personai izskatīšanai un saskaņošanai rīcības instrukciju pasūtītāja darbinieku darbībai ar Iekārtām, instrukciju par rīcību trauksmes gadījumā.</w:t>
            </w:r>
          </w:p>
        </w:tc>
      </w:tr>
      <w:tr w:rsidR="0030712F" w:rsidRPr="009276C3" w14:paraId="03862D72" w14:textId="77777777" w:rsidTr="00611E2C">
        <w:tc>
          <w:tcPr>
            <w:tcW w:w="71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B1779C3" w14:textId="77777777" w:rsidR="0030712F" w:rsidRPr="00A136C2" w:rsidRDefault="0030712F" w:rsidP="0030712F">
            <w:pPr>
              <w:widowControl w:val="0"/>
              <w:shd w:val="clear" w:color="auto" w:fill="FFFFFF"/>
              <w:tabs>
                <w:tab w:val="num" w:pos="503"/>
              </w:tabs>
              <w:suppressAutoHyphens/>
              <w:autoSpaceDN w:val="0"/>
              <w:snapToGrid w:val="0"/>
              <w:spacing w:line="274" w:lineRule="exact"/>
              <w:jc w:val="center"/>
              <w:textAlignment w:val="baseline"/>
              <w:rPr>
                <w:kern w:val="3"/>
                <w:sz w:val="22"/>
                <w:szCs w:val="22"/>
                <w:lang w:val="lv-LV" w:eastAsia="ja-JP" w:bidi="fa-IR"/>
              </w:rPr>
            </w:pPr>
            <w:r w:rsidRPr="00A136C2">
              <w:rPr>
                <w:kern w:val="3"/>
                <w:sz w:val="22"/>
                <w:szCs w:val="22"/>
                <w:lang w:val="lv-LV" w:eastAsia="ja-JP" w:bidi="fa-IR"/>
              </w:rPr>
              <w:t>7.</w:t>
            </w:r>
          </w:p>
        </w:tc>
        <w:tc>
          <w:tcPr>
            <w:tcW w:w="90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A6E404" w14:textId="77777777" w:rsidR="0030712F" w:rsidRPr="00A136C2" w:rsidRDefault="0030712F" w:rsidP="0030712F">
            <w:pPr>
              <w:widowControl w:val="0"/>
              <w:shd w:val="clear" w:color="auto" w:fill="FFFFFF"/>
              <w:tabs>
                <w:tab w:val="num" w:pos="576"/>
              </w:tabs>
              <w:suppressAutoHyphens/>
              <w:autoSpaceDN w:val="0"/>
              <w:snapToGrid w:val="0"/>
              <w:ind w:firstLine="23"/>
              <w:jc w:val="both"/>
              <w:textAlignment w:val="baseline"/>
              <w:rPr>
                <w:kern w:val="3"/>
                <w:sz w:val="22"/>
                <w:szCs w:val="22"/>
                <w:lang w:val="lv-LV" w:eastAsia="ja-JP" w:bidi="fa-IR"/>
              </w:rPr>
            </w:pPr>
            <w:r w:rsidRPr="00A136C2">
              <w:rPr>
                <w:kern w:val="3"/>
                <w:sz w:val="22"/>
                <w:szCs w:val="22"/>
                <w:lang w:val="lv-LV" w:eastAsia="ja-JP" w:bidi="fa-IR"/>
              </w:rPr>
              <w:t>1 (vienu) reizi pusgadā nodrošināt apsardzes signalizācijas sistēmas apkopi, iepriekš informējot pasūtītāja pilnvaroto personu.</w:t>
            </w:r>
          </w:p>
        </w:tc>
      </w:tr>
      <w:tr w:rsidR="0030712F" w:rsidRPr="009276C3" w14:paraId="0CDCF949" w14:textId="77777777" w:rsidTr="00611E2C">
        <w:tc>
          <w:tcPr>
            <w:tcW w:w="71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D8A2689" w14:textId="77777777" w:rsidR="0030712F" w:rsidRPr="00A136C2" w:rsidRDefault="0030712F" w:rsidP="0030712F">
            <w:pPr>
              <w:widowControl w:val="0"/>
              <w:shd w:val="clear" w:color="auto" w:fill="FFFFFF"/>
              <w:tabs>
                <w:tab w:val="num" w:pos="503"/>
              </w:tabs>
              <w:suppressAutoHyphens/>
              <w:autoSpaceDN w:val="0"/>
              <w:snapToGrid w:val="0"/>
              <w:spacing w:line="274" w:lineRule="exact"/>
              <w:jc w:val="center"/>
              <w:textAlignment w:val="baseline"/>
              <w:rPr>
                <w:spacing w:val="-2"/>
                <w:kern w:val="3"/>
                <w:sz w:val="22"/>
                <w:szCs w:val="22"/>
                <w:lang w:val="lv-LV" w:eastAsia="ja-JP" w:bidi="fa-IR"/>
              </w:rPr>
            </w:pPr>
            <w:r w:rsidRPr="00A136C2">
              <w:rPr>
                <w:spacing w:val="-2"/>
                <w:kern w:val="3"/>
                <w:sz w:val="22"/>
                <w:szCs w:val="22"/>
                <w:lang w:val="lv-LV" w:eastAsia="ja-JP" w:bidi="fa-IR"/>
              </w:rPr>
              <w:t>8.</w:t>
            </w:r>
          </w:p>
        </w:tc>
        <w:tc>
          <w:tcPr>
            <w:tcW w:w="90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F5317B" w14:textId="77777777" w:rsidR="0030712F" w:rsidRPr="00A136C2" w:rsidRDefault="0030712F" w:rsidP="0030712F">
            <w:pPr>
              <w:widowControl w:val="0"/>
              <w:shd w:val="clear" w:color="auto" w:fill="FFFFFF"/>
              <w:tabs>
                <w:tab w:val="num" w:pos="576"/>
              </w:tabs>
              <w:suppressAutoHyphens/>
              <w:autoSpaceDN w:val="0"/>
              <w:snapToGrid w:val="0"/>
              <w:ind w:firstLine="23"/>
              <w:jc w:val="both"/>
              <w:textAlignment w:val="baseline"/>
              <w:rPr>
                <w:kern w:val="3"/>
                <w:sz w:val="22"/>
                <w:szCs w:val="22"/>
                <w:lang w:val="lv-LV" w:eastAsia="ja-JP" w:bidi="fa-IR"/>
              </w:rPr>
            </w:pPr>
            <w:r w:rsidRPr="00A136C2">
              <w:rPr>
                <w:spacing w:val="-2"/>
                <w:kern w:val="3"/>
                <w:sz w:val="22"/>
                <w:szCs w:val="22"/>
                <w:lang w:val="lv-LV" w:eastAsia="ja-JP" w:bidi="fa-IR"/>
              </w:rPr>
              <w:t xml:space="preserve">1 (vienu) reizi mēnesī nodrošināt ugunsdrošības </w:t>
            </w:r>
            <w:r w:rsidRPr="00A136C2">
              <w:rPr>
                <w:kern w:val="3"/>
                <w:sz w:val="22"/>
                <w:szCs w:val="22"/>
                <w:lang w:val="lv-LV" w:eastAsia="ja-JP" w:bidi="fa-IR"/>
              </w:rPr>
              <w:t>signalizācijas (tajā skaitā arī avārijas izejas gaismekļu) un videonovērošanas sistēmu uzturēšanu un apkopi, un trauksmes pogu darbības pārbaudi iepriekš informējot pasūtītāja par līguma izpildi atbildīgo personu.</w:t>
            </w:r>
          </w:p>
          <w:p w14:paraId="2478221D" w14:textId="77777777" w:rsidR="0030712F" w:rsidRPr="00A136C2" w:rsidRDefault="0030712F" w:rsidP="0030712F">
            <w:pPr>
              <w:widowControl w:val="0"/>
              <w:shd w:val="clear" w:color="auto" w:fill="FFFFFF"/>
              <w:tabs>
                <w:tab w:val="num" w:pos="576"/>
              </w:tabs>
              <w:suppressAutoHyphens/>
              <w:autoSpaceDN w:val="0"/>
              <w:snapToGrid w:val="0"/>
              <w:ind w:firstLine="23"/>
              <w:jc w:val="both"/>
              <w:textAlignment w:val="baseline"/>
              <w:rPr>
                <w:kern w:val="3"/>
                <w:sz w:val="22"/>
                <w:szCs w:val="22"/>
                <w:lang w:val="lv-LV" w:eastAsia="ja-JP" w:bidi="fa-IR"/>
              </w:rPr>
            </w:pPr>
            <w:r w:rsidRPr="00A136C2">
              <w:rPr>
                <w:kern w:val="3"/>
                <w:sz w:val="22"/>
                <w:szCs w:val="22"/>
                <w:lang w:val="lv-LV" w:eastAsia="ja-JP" w:bidi="fa-IR"/>
              </w:rPr>
              <w:t>Ugunsdrošības signalizācijas ikmēneša apkopē ir iekļauta arī avārijas izejas izgaismojošo iekārtu darbības pārbaude un to apkope.</w:t>
            </w:r>
          </w:p>
          <w:p w14:paraId="2B30DEB8" w14:textId="3008C92E" w:rsidR="0030712F" w:rsidRPr="00A136C2" w:rsidRDefault="0030712F" w:rsidP="006110FF">
            <w:pPr>
              <w:widowControl w:val="0"/>
              <w:shd w:val="clear" w:color="auto" w:fill="FFFFFF"/>
              <w:tabs>
                <w:tab w:val="num" w:pos="576"/>
              </w:tabs>
              <w:suppressAutoHyphens/>
              <w:autoSpaceDN w:val="0"/>
              <w:snapToGrid w:val="0"/>
              <w:jc w:val="both"/>
              <w:textAlignment w:val="baseline"/>
              <w:rPr>
                <w:kern w:val="3"/>
                <w:sz w:val="22"/>
                <w:szCs w:val="22"/>
                <w:lang w:val="lv-LV" w:eastAsia="ja-JP" w:bidi="fa-IR"/>
              </w:rPr>
            </w:pPr>
            <w:r w:rsidRPr="00A136C2">
              <w:rPr>
                <w:kern w:val="3"/>
                <w:sz w:val="22"/>
                <w:szCs w:val="22"/>
                <w:lang w:val="lv-LV" w:eastAsia="ja-JP" w:bidi="fa-IR"/>
              </w:rPr>
              <w:t>Veicot ugunsdrošības signalizācijas ikmēneša pārbaudi pretendentam ir jāaizpilda Ugunsaizsardzības sistēmas iedarbošanās gadījumu un bojājumu uzskaites žurnāls saskaņā ar Ministru kabineta 19.04.2016. noteikumu Nr.238 “Ugunsdrošības noteikumi” prasībām.</w:t>
            </w:r>
          </w:p>
        </w:tc>
      </w:tr>
      <w:tr w:rsidR="0030712F" w:rsidRPr="009276C3" w14:paraId="09461C49" w14:textId="77777777" w:rsidTr="00611E2C">
        <w:tc>
          <w:tcPr>
            <w:tcW w:w="71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4542117" w14:textId="77777777" w:rsidR="0030712F" w:rsidRPr="00A136C2" w:rsidRDefault="0030712F" w:rsidP="0030712F">
            <w:pPr>
              <w:widowControl w:val="0"/>
              <w:shd w:val="clear" w:color="auto" w:fill="FFFFFF"/>
              <w:tabs>
                <w:tab w:val="num" w:pos="503"/>
              </w:tabs>
              <w:suppressAutoHyphens/>
              <w:autoSpaceDN w:val="0"/>
              <w:snapToGrid w:val="0"/>
              <w:spacing w:line="274" w:lineRule="exact"/>
              <w:jc w:val="center"/>
              <w:textAlignment w:val="baseline"/>
              <w:rPr>
                <w:spacing w:val="-1"/>
                <w:kern w:val="3"/>
                <w:sz w:val="22"/>
                <w:szCs w:val="22"/>
                <w:lang w:val="lv-LV" w:eastAsia="ja-JP" w:bidi="fa-IR"/>
              </w:rPr>
            </w:pPr>
            <w:r w:rsidRPr="00A136C2">
              <w:rPr>
                <w:spacing w:val="-1"/>
                <w:kern w:val="3"/>
                <w:sz w:val="22"/>
                <w:szCs w:val="22"/>
                <w:lang w:val="lv-LV" w:eastAsia="ja-JP" w:bidi="fa-IR"/>
              </w:rPr>
              <w:t>10.</w:t>
            </w:r>
          </w:p>
        </w:tc>
        <w:tc>
          <w:tcPr>
            <w:tcW w:w="90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863257" w14:textId="77777777" w:rsidR="0030712F" w:rsidRPr="00A136C2" w:rsidRDefault="0030712F" w:rsidP="0030712F">
            <w:pPr>
              <w:widowControl w:val="0"/>
              <w:shd w:val="clear" w:color="auto" w:fill="FFFFFF"/>
              <w:tabs>
                <w:tab w:val="num" w:pos="576"/>
              </w:tabs>
              <w:suppressAutoHyphens/>
              <w:autoSpaceDN w:val="0"/>
              <w:snapToGrid w:val="0"/>
              <w:ind w:firstLine="23"/>
              <w:jc w:val="both"/>
              <w:textAlignment w:val="baseline"/>
              <w:rPr>
                <w:kern w:val="3"/>
                <w:sz w:val="22"/>
                <w:szCs w:val="22"/>
                <w:lang w:val="lv-LV" w:eastAsia="ja-JP" w:bidi="fa-IR"/>
              </w:rPr>
            </w:pPr>
            <w:r w:rsidRPr="00A136C2">
              <w:rPr>
                <w:spacing w:val="-1"/>
                <w:kern w:val="3"/>
                <w:sz w:val="22"/>
                <w:szCs w:val="22"/>
                <w:lang w:val="lv-LV" w:eastAsia="ja-JP" w:bidi="fa-IR"/>
              </w:rPr>
              <w:t xml:space="preserve">Operatīvi – ne ilgāk kā 5 -7 minūšu laikā pēc </w:t>
            </w:r>
            <w:r w:rsidRPr="00A136C2">
              <w:rPr>
                <w:kern w:val="3"/>
                <w:sz w:val="22"/>
                <w:szCs w:val="22"/>
                <w:lang w:val="lv-LV" w:eastAsia="ja-JP" w:bidi="fa-IR"/>
              </w:rPr>
              <w:t xml:space="preserve">trauksmes signāla (objekta signalizācijas, trauksmes pogas u.tml.) saņemšanas centralizētās apsardzes pultī – nodrošināt izpildītāja operatīvās grupas ierašanos objektā un rīcību atbilstoši apstākļiem, lai novērstu vai mazinātu zaudējumus, kas var rasties trešo personu prettiesiskas rīcības vai citāda veida apdraudējuma rezultātā, par notikušo nepieciešamības gadījumā ne vēlāk kā 10 (desmit) minūšu laikā pēc ierašanās objektā ziņot pasūtītāja pilnvarotajai personai. Trauksmes gadījumā vairākos objektos vienlaicīgi, nodrošināt apsardzes darbinieku vienlaicīgu ierašanos uz vairākiem apsardzes objektiem. </w:t>
            </w:r>
          </w:p>
        </w:tc>
      </w:tr>
      <w:tr w:rsidR="0030712F" w:rsidRPr="009276C3" w14:paraId="274F00DE" w14:textId="77777777" w:rsidTr="00611E2C">
        <w:tc>
          <w:tcPr>
            <w:tcW w:w="71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1B7C68D" w14:textId="77777777" w:rsidR="0030712F" w:rsidRPr="00A136C2" w:rsidRDefault="0030712F" w:rsidP="0030712F">
            <w:pPr>
              <w:widowControl w:val="0"/>
              <w:shd w:val="clear" w:color="auto" w:fill="FFFFFF"/>
              <w:tabs>
                <w:tab w:val="num" w:pos="503"/>
              </w:tabs>
              <w:suppressAutoHyphens/>
              <w:autoSpaceDN w:val="0"/>
              <w:snapToGrid w:val="0"/>
              <w:spacing w:line="274" w:lineRule="exact"/>
              <w:jc w:val="center"/>
              <w:textAlignment w:val="baseline"/>
              <w:rPr>
                <w:spacing w:val="-1"/>
                <w:kern w:val="3"/>
                <w:sz w:val="22"/>
                <w:szCs w:val="22"/>
                <w:lang w:val="lv-LV" w:eastAsia="ja-JP" w:bidi="fa-IR"/>
              </w:rPr>
            </w:pPr>
            <w:r w:rsidRPr="00A136C2">
              <w:rPr>
                <w:spacing w:val="-1"/>
                <w:kern w:val="3"/>
                <w:sz w:val="22"/>
                <w:szCs w:val="22"/>
                <w:lang w:val="lv-LV" w:eastAsia="ja-JP" w:bidi="fa-IR"/>
              </w:rPr>
              <w:t>11.</w:t>
            </w:r>
          </w:p>
        </w:tc>
        <w:tc>
          <w:tcPr>
            <w:tcW w:w="90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490B9A" w14:textId="77777777" w:rsidR="0030712F" w:rsidRPr="00A136C2" w:rsidRDefault="0030712F" w:rsidP="0030712F">
            <w:pPr>
              <w:widowControl w:val="0"/>
              <w:shd w:val="clear" w:color="auto" w:fill="FFFFFF"/>
              <w:tabs>
                <w:tab w:val="num" w:pos="576"/>
              </w:tabs>
              <w:suppressAutoHyphens/>
              <w:autoSpaceDN w:val="0"/>
              <w:snapToGrid w:val="0"/>
              <w:ind w:firstLine="23"/>
              <w:jc w:val="both"/>
              <w:textAlignment w:val="baseline"/>
              <w:rPr>
                <w:spacing w:val="-1"/>
                <w:kern w:val="3"/>
                <w:sz w:val="22"/>
                <w:szCs w:val="22"/>
                <w:lang w:val="lv-LV" w:eastAsia="ja-JP" w:bidi="fa-IR"/>
              </w:rPr>
            </w:pPr>
            <w:r w:rsidRPr="00A136C2">
              <w:rPr>
                <w:spacing w:val="-1"/>
                <w:kern w:val="3"/>
                <w:sz w:val="22"/>
                <w:szCs w:val="22"/>
                <w:lang w:val="lv-LV" w:eastAsia="ja-JP" w:bidi="fa-IR"/>
              </w:rPr>
              <w:t>Prasības operatīvās grupas darbiniekiem: sertificēts, speciāli apmācīts (ņemot vērā Objektā uzstādītos apsardzes tehniskos līdzekļus), ģērbts laika apstākļiem atbilstošā ar Izpildītāja atpazīšanas zīmi formas tērpā. Operatīvās grupas darbinieks fiziski sagatavots un bruņots. Jābūt apsardzes nodarbinātā apliecībai.</w:t>
            </w:r>
          </w:p>
        </w:tc>
      </w:tr>
      <w:tr w:rsidR="0030712F" w:rsidRPr="009276C3" w14:paraId="4D43D9DE" w14:textId="77777777" w:rsidTr="00611E2C">
        <w:tc>
          <w:tcPr>
            <w:tcW w:w="71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CE10A09" w14:textId="77777777" w:rsidR="0030712F" w:rsidRPr="00A136C2" w:rsidRDefault="0030712F" w:rsidP="0030712F">
            <w:pPr>
              <w:widowControl w:val="0"/>
              <w:shd w:val="clear" w:color="auto" w:fill="FFFFFF"/>
              <w:tabs>
                <w:tab w:val="num" w:pos="503"/>
              </w:tabs>
              <w:suppressAutoHyphens/>
              <w:autoSpaceDN w:val="0"/>
              <w:snapToGrid w:val="0"/>
              <w:spacing w:line="274" w:lineRule="exact"/>
              <w:jc w:val="center"/>
              <w:textAlignment w:val="baseline"/>
              <w:rPr>
                <w:kern w:val="3"/>
                <w:sz w:val="22"/>
                <w:szCs w:val="22"/>
                <w:lang w:val="lv-LV" w:eastAsia="ja-JP" w:bidi="fa-IR"/>
              </w:rPr>
            </w:pPr>
            <w:r w:rsidRPr="00A136C2">
              <w:rPr>
                <w:kern w:val="3"/>
                <w:sz w:val="22"/>
                <w:szCs w:val="22"/>
                <w:lang w:val="lv-LV" w:eastAsia="ja-JP" w:bidi="fa-IR"/>
              </w:rPr>
              <w:t>12.</w:t>
            </w:r>
          </w:p>
        </w:tc>
        <w:tc>
          <w:tcPr>
            <w:tcW w:w="90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4AB664" w14:textId="77777777" w:rsidR="0030712F" w:rsidRPr="00A136C2" w:rsidRDefault="0030712F" w:rsidP="0030712F">
            <w:pPr>
              <w:widowControl w:val="0"/>
              <w:shd w:val="clear" w:color="auto" w:fill="FFFFFF"/>
              <w:tabs>
                <w:tab w:val="num" w:pos="576"/>
              </w:tabs>
              <w:suppressAutoHyphens/>
              <w:autoSpaceDN w:val="0"/>
              <w:snapToGrid w:val="0"/>
              <w:ind w:firstLine="23"/>
              <w:jc w:val="both"/>
              <w:textAlignment w:val="baseline"/>
              <w:rPr>
                <w:kern w:val="3"/>
                <w:sz w:val="22"/>
                <w:szCs w:val="22"/>
                <w:lang w:val="lv-LV" w:eastAsia="ja-JP" w:bidi="fa-IR"/>
              </w:rPr>
            </w:pPr>
            <w:r w:rsidRPr="00A136C2">
              <w:rPr>
                <w:kern w:val="3"/>
                <w:sz w:val="22"/>
                <w:szCs w:val="22"/>
                <w:lang w:val="lv-LV" w:eastAsia="ja-JP" w:bidi="fa-IR"/>
              </w:rPr>
              <w:t>Par ārkārtas gadījumu iestāšanos (ugunsgrēks, ielaušanās, uzbrukums, viltus trauksme u.tml.) nekavējoties paziņot attiecīgajam dienestam un pasūtītāja pilnvarotajai personai par visiem notikumiem, kas saistīti ar objekta Iekārtu darbību.</w:t>
            </w:r>
          </w:p>
        </w:tc>
      </w:tr>
      <w:tr w:rsidR="0030712F" w:rsidRPr="009276C3" w14:paraId="2F398871" w14:textId="77777777" w:rsidTr="00611E2C">
        <w:tc>
          <w:tcPr>
            <w:tcW w:w="71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F09F4B0" w14:textId="77777777" w:rsidR="0030712F" w:rsidRPr="00A136C2" w:rsidRDefault="0030712F" w:rsidP="0030712F">
            <w:pPr>
              <w:widowControl w:val="0"/>
              <w:shd w:val="clear" w:color="auto" w:fill="FFFFFF"/>
              <w:tabs>
                <w:tab w:val="num" w:pos="503"/>
              </w:tabs>
              <w:suppressAutoHyphens/>
              <w:autoSpaceDN w:val="0"/>
              <w:snapToGrid w:val="0"/>
              <w:spacing w:line="274" w:lineRule="exact"/>
              <w:jc w:val="center"/>
              <w:textAlignment w:val="baseline"/>
              <w:rPr>
                <w:kern w:val="3"/>
                <w:sz w:val="22"/>
                <w:szCs w:val="22"/>
                <w:lang w:val="lv-LV" w:eastAsia="ja-JP" w:bidi="fa-IR"/>
              </w:rPr>
            </w:pPr>
            <w:r w:rsidRPr="00A136C2">
              <w:rPr>
                <w:kern w:val="3"/>
                <w:sz w:val="22"/>
                <w:szCs w:val="22"/>
                <w:lang w:val="lv-LV" w:eastAsia="ja-JP" w:bidi="fa-IR"/>
              </w:rPr>
              <w:t>13.</w:t>
            </w:r>
          </w:p>
        </w:tc>
        <w:tc>
          <w:tcPr>
            <w:tcW w:w="90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FCE065" w14:textId="77777777" w:rsidR="0030712F" w:rsidRPr="00A136C2" w:rsidRDefault="0030712F" w:rsidP="0030712F">
            <w:pPr>
              <w:widowControl w:val="0"/>
              <w:shd w:val="clear" w:color="auto" w:fill="FFFFFF"/>
              <w:tabs>
                <w:tab w:val="num" w:pos="576"/>
              </w:tabs>
              <w:suppressAutoHyphens/>
              <w:autoSpaceDN w:val="0"/>
              <w:snapToGrid w:val="0"/>
              <w:ind w:firstLine="23"/>
              <w:jc w:val="both"/>
              <w:textAlignment w:val="baseline"/>
              <w:rPr>
                <w:kern w:val="3"/>
                <w:sz w:val="22"/>
                <w:szCs w:val="22"/>
                <w:lang w:val="lv-LV" w:eastAsia="ja-JP" w:bidi="fa-IR"/>
              </w:rPr>
            </w:pPr>
            <w:r w:rsidRPr="00A136C2">
              <w:rPr>
                <w:kern w:val="3"/>
                <w:sz w:val="22"/>
                <w:szCs w:val="22"/>
                <w:lang w:val="lv-LV" w:eastAsia="ja-JP" w:bidi="fa-IR"/>
              </w:rPr>
              <w:t>Izpildītāja darbiniekiem, ierodoties objektā pēc trauksmes signāla saņemšanas, jābūt nodrošinātiem ar apsardzes veikšanai nepieciešamajiem speciālajiem līdzekļiem un ģērbtiem uniformās, pēc kurām iespējams identificēt to piederību pakalpojumu sniedzējam.</w:t>
            </w:r>
          </w:p>
        </w:tc>
      </w:tr>
      <w:tr w:rsidR="0030712F" w:rsidRPr="009276C3" w14:paraId="31A44AF8" w14:textId="77777777" w:rsidTr="00611E2C">
        <w:tc>
          <w:tcPr>
            <w:tcW w:w="71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D34135E" w14:textId="77777777" w:rsidR="0030712F" w:rsidRPr="00A136C2" w:rsidRDefault="0030712F" w:rsidP="0030712F">
            <w:pPr>
              <w:widowControl w:val="0"/>
              <w:shd w:val="clear" w:color="auto" w:fill="FFFFFF"/>
              <w:tabs>
                <w:tab w:val="num" w:pos="503"/>
              </w:tabs>
              <w:suppressAutoHyphens/>
              <w:autoSpaceDN w:val="0"/>
              <w:snapToGrid w:val="0"/>
              <w:spacing w:line="274" w:lineRule="exact"/>
              <w:jc w:val="center"/>
              <w:textAlignment w:val="baseline"/>
              <w:rPr>
                <w:kern w:val="3"/>
                <w:sz w:val="22"/>
                <w:szCs w:val="22"/>
                <w:lang w:val="lv-LV" w:eastAsia="ja-JP" w:bidi="fa-IR"/>
              </w:rPr>
            </w:pPr>
            <w:r w:rsidRPr="00A136C2">
              <w:rPr>
                <w:kern w:val="3"/>
                <w:sz w:val="22"/>
                <w:szCs w:val="22"/>
                <w:lang w:val="lv-LV" w:eastAsia="ja-JP" w:bidi="fa-IR"/>
              </w:rPr>
              <w:t>14.</w:t>
            </w:r>
          </w:p>
        </w:tc>
        <w:tc>
          <w:tcPr>
            <w:tcW w:w="90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D7DF74" w14:textId="77777777" w:rsidR="0030712F" w:rsidRPr="00A136C2" w:rsidRDefault="0030712F" w:rsidP="0030712F">
            <w:pPr>
              <w:widowControl w:val="0"/>
              <w:shd w:val="clear" w:color="auto" w:fill="FFFFFF"/>
              <w:tabs>
                <w:tab w:val="num" w:pos="576"/>
              </w:tabs>
              <w:suppressAutoHyphens/>
              <w:autoSpaceDN w:val="0"/>
              <w:snapToGrid w:val="0"/>
              <w:ind w:firstLine="23"/>
              <w:jc w:val="both"/>
              <w:textAlignment w:val="baseline"/>
              <w:rPr>
                <w:kern w:val="3"/>
                <w:sz w:val="22"/>
                <w:szCs w:val="22"/>
                <w:lang w:val="lv-LV" w:eastAsia="ja-JP" w:bidi="fa-IR"/>
              </w:rPr>
            </w:pPr>
            <w:r w:rsidRPr="00A136C2">
              <w:rPr>
                <w:kern w:val="3"/>
                <w:sz w:val="22"/>
                <w:szCs w:val="22"/>
                <w:lang w:val="lv-LV" w:eastAsia="ja-JP" w:bidi="fa-IR"/>
              </w:rPr>
              <w:t>Pēc pasūtītāja pieprasījuma nodrošināt apmācību vismaz 5 (piecām) identificējamām pasūtītāja personām katrā objektā, piešķirot katrai savu kodu objekta signalizācijas pieslēgšanai un atslēgšanai.</w:t>
            </w:r>
          </w:p>
        </w:tc>
      </w:tr>
      <w:tr w:rsidR="0030712F" w:rsidRPr="009276C3" w14:paraId="5C29AEF2" w14:textId="77777777" w:rsidTr="00611E2C">
        <w:tc>
          <w:tcPr>
            <w:tcW w:w="71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6DCE02B" w14:textId="77777777" w:rsidR="0030712F" w:rsidRPr="00A136C2" w:rsidRDefault="0030712F" w:rsidP="0030712F">
            <w:pPr>
              <w:widowControl w:val="0"/>
              <w:shd w:val="clear" w:color="auto" w:fill="FFFFFF"/>
              <w:tabs>
                <w:tab w:val="num" w:pos="503"/>
              </w:tabs>
              <w:suppressAutoHyphens/>
              <w:autoSpaceDN w:val="0"/>
              <w:snapToGrid w:val="0"/>
              <w:spacing w:line="274" w:lineRule="exact"/>
              <w:jc w:val="center"/>
              <w:textAlignment w:val="baseline"/>
              <w:rPr>
                <w:kern w:val="3"/>
                <w:sz w:val="22"/>
                <w:szCs w:val="22"/>
                <w:lang w:val="lv-LV" w:eastAsia="ja-JP" w:bidi="fa-IR"/>
              </w:rPr>
            </w:pPr>
            <w:r w:rsidRPr="00A136C2">
              <w:rPr>
                <w:kern w:val="3"/>
                <w:sz w:val="22"/>
                <w:szCs w:val="22"/>
                <w:lang w:val="lv-LV" w:eastAsia="ja-JP" w:bidi="fa-IR"/>
              </w:rPr>
              <w:t>15.</w:t>
            </w:r>
          </w:p>
        </w:tc>
        <w:tc>
          <w:tcPr>
            <w:tcW w:w="90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907D74" w14:textId="77777777" w:rsidR="0030712F" w:rsidRPr="00A136C2" w:rsidRDefault="0030712F" w:rsidP="0030712F">
            <w:pPr>
              <w:widowControl w:val="0"/>
              <w:shd w:val="clear" w:color="auto" w:fill="FFFFFF"/>
              <w:tabs>
                <w:tab w:val="num" w:pos="576"/>
              </w:tabs>
              <w:suppressAutoHyphens/>
              <w:autoSpaceDN w:val="0"/>
              <w:snapToGrid w:val="0"/>
              <w:ind w:firstLine="23"/>
              <w:jc w:val="both"/>
              <w:textAlignment w:val="baseline"/>
              <w:rPr>
                <w:kern w:val="3"/>
                <w:sz w:val="22"/>
                <w:szCs w:val="22"/>
                <w:lang w:val="lv-LV" w:eastAsia="ja-JP" w:bidi="fa-IR"/>
              </w:rPr>
            </w:pPr>
            <w:r w:rsidRPr="00A136C2">
              <w:rPr>
                <w:kern w:val="3"/>
                <w:sz w:val="22"/>
                <w:szCs w:val="22"/>
                <w:lang w:val="lv-LV" w:eastAsia="ja-JP" w:bidi="fa-IR"/>
              </w:rPr>
              <w:t>Operatīvi (1 stundas laikā) informēt pasūtītāja pilnvaroto pārstāvi par visiem notikumiem, kas ir saistīti ar objekta apsardzi vai signalizācijas darbību, tās traucējumiem, kas varētu ietekmēt kvalitatīvu izpildītāja saistību izpildi.</w:t>
            </w:r>
          </w:p>
        </w:tc>
      </w:tr>
      <w:tr w:rsidR="0030712F" w:rsidRPr="009276C3" w14:paraId="21683779" w14:textId="77777777" w:rsidTr="00611E2C">
        <w:tc>
          <w:tcPr>
            <w:tcW w:w="71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62951A8" w14:textId="77777777" w:rsidR="0030712F" w:rsidRPr="00A136C2" w:rsidRDefault="0030712F" w:rsidP="0030712F">
            <w:pPr>
              <w:widowControl w:val="0"/>
              <w:shd w:val="clear" w:color="auto" w:fill="FFFFFF"/>
              <w:tabs>
                <w:tab w:val="num" w:pos="503"/>
              </w:tabs>
              <w:suppressAutoHyphens/>
              <w:autoSpaceDN w:val="0"/>
              <w:snapToGrid w:val="0"/>
              <w:spacing w:line="274" w:lineRule="exact"/>
              <w:jc w:val="center"/>
              <w:textAlignment w:val="baseline"/>
              <w:rPr>
                <w:kern w:val="3"/>
                <w:sz w:val="22"/>
                <w:szCs w:val="22"/>
                <w:lang w:val="lv-LV" w:eastAsia="ja-JP" w:bidi="fa-IR"/>
              </w:rPr>
            </w:pPr>
            <w:r w:rsidRPr="00A136C2">
              <w:rPr>
                <w:kern w:val="3"/>
                <w:sz w:val="22"/>
                <w:szCs w:val="22"/>
                <w:lang w:val="lv-LV" w:eastAsia="ja-JP" w:bidi="fa-IR"/>
              </w:rPr>
              <w:t>16.</w:t>
            </w:r>
          </w:p>
        </w:tc>
        <w:tc>
          <w:tcPr>
            <w:tcW w:w="90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2E6868" w14:textId="77777777" w:rsidR="0030712F" w:rsidRPr="00A136C2" w:rsidRDefault="0030712F" w:rsidP="0030712F">
            <w:pPr>
              <w:widowControl w:val="0"/>
              <w:shd w:val="clear" w:color="auto" w:fill="FFFFFF"/>
              <w:tabs>
                <w:tab w:val="num" w:pos="576"/>
              </w:tabs>
              <w:suppressAutoHyphens/>
              <w:autoSpaceDN w:val="0"/>
              <w:snapToGrid w:val="0"/>
              <w:ind w:firstLine="23"/>
              <w:jc w:val="both"/>
              <w:textAlignment w:val="baseline"/>
              <w:rPr>
                <w:kern w:val="3"/>
                <w:sz w:val="22"/>
                <w:szCs w:val="22"/>
                <w:lang w:val="lv-LV" w:eastAsia="ja-JP" w:bidi="fa-IR"/>
              </w:rPr>
            </w:pPr>
            <w:r w:rsidRPr="00A136C2">
              <w:rPr>
                <w:kern w:val="3"/>
                <w:sz w:val="22"/>
                <w:szCs w:val="22"/>
                <w:lang w:val="lv-LV" w:eastAsia="ja-JP" w:bidi="fa-IR"/>
              </w:rPr>
              <w:t>Ja Iekārtu apkopes rezultātā tiek konstatēts, ka ir nepieciešams Iekārtu remonts, nekavējoties par to informēt pasūtītāja pārstāvi (pilnvaroto personu).</w:t>
            </w:r>
          </w:p>
        </w:tc>
      </w:tr>
      <w:tr w:rsidR="0030712F" w:rsidRPr="009276C3" w14:paraId="2E1EE94D" w14:textId="77777777" w:rsidTr="00611E2C">
        <w:tc>
          <w:tcPr>
            <w:tcW w:w="71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624E0B1" w14:textId="77777777" w:rsidR="0030712F" w:rsidRPr="00A136C2" w:rsidRDefault="0030712F" w:rsidP="0030712F">
            <w:pPr>
              <w:widowControl w:val="0"/>
              <w:shd w:val="clear" w:color="auto" w:fill="FFFFFF"/>
              <w:tabs>
                <w:tab w:val="num" w:pos="503"/>
              </w:tabs>
              <w:suppressAutoHyphens/>
              <w:autoSpaceDN w:val="0"/>
              <w:snapToGrid w:val="0"/>
              <w:spacing w:line="274" w:lineRule="exact"/>
              <w:jc w:val="center"/>
              <w:textAlignment w:val="baseline"/>
              <w:rPr>
                <w:kern w:val="3"/>
                <w:sz w:val="22"/>
                <w:szCs w:val="22"/>
                <w:lang w:val="lv-LV" w:eastAsia="ja-JP" w:bidi="fa-IR"/>
              </w:rPr>
            </w:pPr>
            <w:r w:rsidRPr="00A136C2">
              <w:rPr>
                <w:kern w:val="3"/>
                <w:sz w:val="22"/>
                <w:szCs w:val="22"/>
                <w:lang w:val="lv-LV" w:eastAsia="ja-JP" w:bidi="fa-IR"/>
              </w:rPr>
              <w:t>17.</w:t>
            </w:r>
          </w:p>
        </w:tc>
        <w:tc>
          <w:tcPr>
            <w:tcW w:w="90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CCC7EF" w14:textId="77777777" w:rsidR="0030712F" w:rsidRPr="00A136C2" w:rsidRDefault="0030712F" w:rsidP="0030712F">
            <w:pPr>
              <w:widowControl w:val="0"/>
              <w:shd w:val="clear" w:color="auto" w:fill="FFFFFF"/>
              <w:tabs>
                <w:tab w:val="num" w:pos="576"/>
              </w:tabs>
              <w:suppressAutoHyphens/>
              <w:autoSpaceDN w:val="0"/>
              <w:snapToGrid w:val="0"/>
              <w:ind w:firstLine="23"/>
              <w:jc w:val="both"/>
              <w:textAlignment w:val="baseline"/>
              <w:rPr>
                <w:kern w:val="3"/>
                <w:sz w:val="22"/>
                <w:szCs w:val="22"/>
                <w:lang w:val="lv-LV" w:eastAsia="ja-JP" w:bidi="fa-IR"/>
              </w:rPr>
            </w:pPr>
            <w:r w:rsidRPr="00A136C2">
              <w:rPr>
                <w:kern w:val="3"/>
                <w:sz w:val="22"/>
                <w:szCs w:val="22"/>
                <w:lang w:val="lv-LV" w:eastAsia="ja-JP" w:bidi="fa-IR"/>
              </w:rPr>
              <w:t>Pamatojoties uz pasūtītāja pilnvarotās personas pieteikumu par Iekārtas bojājumu, 8 (astoņu) stundu laikā no pieteikuma saņemšanas brīža par remonta nepieciešamību ierasties objektā, veikt diagnostiku un sastādīt remonta tāmi.</w:t>
            </w:r>
          </w:p>
        </w:tc>
      </w:tr>
      <w:tr w:rsidR="0030712F" w:rsidRPr="00A136C2" w14:paraId="19C09EBB" w14:textId="77777777" w:rsidTr="00611E2C">
        <w:trPr>
          <w:trHeight w:val="999"/>
        </w:trPr>
        <w:tc>
          <w:tcPr>
            <w:tcW w:w="71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2E901C4" w14:textId="77777777" w:rsidR="0030712F" w:rsidRPr="00A136C2" w:rsidRDefault="0030712F" w:rsidP="0030712F">
            <w:pPr>
              <w:widowControl w:val="0"/>
              <w:shd w:val="clear" w:color="auto" w:fill="FFFFFF"/>
              <w:tabs>
                <w:tab w:val="num" w:pos="503"/>
              </w:tabs>
              <w:suppressAutoHyphens/>
              <w:autoSpaceDN w:val="0"/>
              <w:snapToGrid w:val="0"/>
              <w:spacing w:line="274" w:lineRule="exact"/>
              <w:jc w:val="center"/>
              <w:textAlignment w:val="baseline"/>
              <w:rPr>
                <w:kern w:val="3"/>
                <w:sz w:val="22"/>
                <w:szCs w:val="22"/>
                <w:lang w:val="lv-LV" w:eastAsia="ja-JP" w:bidi="fa-IR"/>
              </w:rPr>
            </w:pPr>
            <w:r w:rsidRPr="00A136C2">
              <w:rPr>
                <w:kern w:val="3"/>
                <w:sz w:val="22"/>
                <w:szCs w:val="22"/>
                <w:lang w:val="lv-LV" w:eastAsia="ja-JP" w:bidi="fa-IR"/>
              </w:rPr>
              <w:t>18.</w:t>
            </w:r>
          </w:p>
        </w:tc>
        <w:tc>
          <w:tcPr>
            <w:tcW w:w="90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F5B163" w14:textId="77777777" w:rsidR="0030712F" w:rsidRPr="00A136C2" w:rsidRDefault="0030712F" w:rsidP="0030712F">
            <w:pPr>
              <w:widowControl w:val="0"/>
              <w:shd w:val="clear" w:color="auto" w:fill="FFFFFF"/>
              <w:tabs>
                <w:tab w:val="num" w:pos="576"/>
              </w:tabs>
              <w:suppressAutoHyphens/>
              <w:autoSpaceDN w:val="0"/>
              <w:snapToGrid w:val="0"/>
              <w:spacing w:after="120"/>
              <w:ind w:firstLine="23"/>
              <w:jc w:val="both"/>
              <w:textAlignment w:val="baseline"/>
              <w:rPr>
                <w:kern w:val="3"/>
                <w:sz w:val="22"/>
                <w:szCs w:val="22"/>
                <w:lang w:val="lv-LV" w:eastAsia="ja-JP" w:bidi="fa-IR"/>
              </w:rPr>
            </w:pPr>
            <w:r w:rsidRPr="00A136C2">
              <w:rPr>
                <w:kern w:val="3"/>
                <w:sz w:val="22"/>
                <w:szCs w:val="22"/>
                <w:lang w:val="lv-LV" w:eastAsia="ja-JP" w:bidi="fa-IR"/>
              </w:rPr>
              <w:t xml:space="preserve">Nodrošināt apsardzes un ugunsdrošības signalizācijas sistēmas uzstādīšanu un pieslēgšanu Izpildītāja centralizētai apsardzes pultij 10 (desmit) darba dienu laikā par Izpildītāja līdzekļiem un nodrošināt apsardzes tehnisko sistēmu darbību šādos Objektos Daugavpils pilsētā: </w:t>
            </w:r>
          </w:p>
          <w:p w14:paraId="3FA32677" w14:textId="77777777" w:rsidR="0030712F" w:rsidRPr="00A136C2" w:rsidRDefault="0030712F" w:rsidP="00C947F0">
            <w:pPr>
              <w:widowControl w:val="0"/>
              <w:numPr>
                <w:ilvl w:val="0"/>
                <w:numId w:val="7"/>
              </w:numPr>
              <w:shd w:val="clear" w:color="auto" w:fill="FFFFFF"/>
              <w:tabs>
                <w:tab w:val="num" w:pos="576"/>
              </w:tabs>
              <w:suppressAutoHyphens/>
              <w:autoSpaceDN w:val="0"/>
              <w:snapToGrid w:val="0"/>
              <w:contextualSpacing/>
              <w:jc w:val="both"/>
              <w:textAlignment w:val="baseline"/>
              <w:rPr>
                <w:kern w:val="3"/>
                <w:sz w:val="22"/>
                <w:szCs w:val="22"/>
                <w:lang w:val="lv-LV" w:eastAsia="ja-JP" w:bidi="fa-IR"/>
              </w:rPr>
            </w:pPr>
            <w:r w:rsidRPr="00A136C2">
              <w:rPr>
                <w:kern w:val="3"/>
                <w:sz w:val="22"/>
                <w:szCs w:val="22"/>
                <w:lang w:val="lv-LV" w:eastAsia="ja-JP" w:bidi="fa-IR"/>
              </w:rPr>
              <w:t>Vienības iela 8;</w:t>
            </w:r>
          </w:p>
          <w:p w14:paraId="710774AD" w14:textId="77777777" w:rsidR="0030712F" w:rsidRPr="00A136C2" w:rsidRDefault="0030712F" w:rsidP="00C947F0">
            <w:pPr>
              <w:widowControl w:val="0"/>
              <w:numPr>
                <w:ilvl w:val="0"/>
                <w:numId w:val="7"/>
              </w:numPr>
              <w:shd w:val="clear" w:color="auto" w:fill="FFFFFF"/>
              <w:tabs>
                <w:tab w:val="num" w:pos="576"/>
              </w:tabs>
              <w:suppressAutoHyphens/>
              <w:autoSpaceDN w:val="0"/>
              <w:snapToGrid w:val="0"/>
              <w:contextualSpacing/>
              <w:jc w:val="both"/>
              <w:textAlignment w:val="baseline"/>
              <w:rPr>
                <w:kern w:val="3"/>
                <w:sz w:val="22"/>
                <w:szCs w:val="22"/>
                <w:lang w:val="lv-LV" w:eastAsia="ja-JP" w:bidi="fa-IR"/>
              </w:rPr>
            </w:pPr>
            <w:r w:rsidRPr="00A136C2">
              <w:rPr>
                <w:kern w:val="3"/>
                <w:sz w:val="22"/>
                <w:szCs w:val="22"/>
                <w:lang w:val="lv-LV" w:eastAsia="ja-JP" w:bidi="fa-IR"/>
              </w:rPr>
              <w:t>Lāčplēša iela 39;</w:t>
            </w:r>
          </w:p>
          <w:p w14:paraId="4613FBB2" w14:textId="77777777" w:rsidR="0030712F" w:rsidRPr="00A136C2" w:rsidRDefault="0030712F" w:rsidP="00C947F0">
            <w:pPr>
              <w:widowControl w:val="0"/>
              <w:numPr>
                <w:ilvl w:val="0"/>
                <w:numId w:val="7"/>
              </w:numPr>
              <w:shd w:val="clear" w:color="auto" w:fill="FFFFFF"/>
              <w:tabs>
                <w:tab w:val="num" w:pos="576"/>
              </w:tabs>
              <w:suppressAutoHyphens/>
              <w:autoSpaceDN w:val="0"/>
              <w:snapToGrid w:val="0"/>
              <w:contextualSpacing/>
              <w:jc w:val="both"/>
              <w:textAlignment w:val="baseline"/>
              <w:rPr>
                <w:kern w:val="3"/>
                <w:sz w:val="22"/>
                <w:szCs w:val="22"/>
                <w:lang w:val="lv-LV" w:eastAsia="ja-JP" w:bidi="fa-IR"/>
              </w:rPr>
            </w:pPr>
            <w:r w:rsidRPr="00A136C2">
              <w:rPr>
                <w:kern w:val="3"/>
                <w:sz w:val="22"/>
                <w:szCs w:val="22"/>
                <w:lang w:val="lv-LV" w:eastAsia="ja-JP" w:bidi="fa-IR"/>
              </w:rPr>
              <w:t>Šaurā iela 23;</w:t>
            </w:r>
          </w:p>
          <w:p w14:paraId="07ABB668" w14:textId="77777777" w:rsidR="0030712F" w:rsidRPr="00A136C2" w:rsidRDefault="0030712F" w:rsidP="00C947F0">
            <w:pPr>
              <w:widowControl w:val="0"/>
              <w:numPr>
                <w:ilvl w:val="0"/>
                <w:numId w:val="7"/>
              </w:numPr>
              <w:shd w:val="clear" w:color="auto" w:fill="FFFFFF"/>
              <w:tabs>
                <w:tab w:val="num" w:pos="576"/>
              </w:tabs>
              <w:suppressAutoHyphens/>
              <w:autoSpaceDN w:val="0"/>
              <w:snapToGrid w:val="0"/>
              <w:contextualSpacing/>
              <w:jc w:val="both"/>
              <w:textAlignment w:val="baseline"/>
              <w:rPr>
                <w:kern w:val="3"/>
                <w:sz w:val="22"/>
                <w:szCs w:val="22"/>
                <w:lang w:val="lv-LV" w:eastAsia="ja-JP" w:bidi="fa-IR"/>
              </w:rPr>
            </w:pPr>
            <w:r w:rsidRPr="00A136C2">
              <w:rPr>
                <w:kern w:val="3"/>
                <w:sz w:val="22"/>
                <w:szCs w:val="22"/>
                <w:lang w:val="lv-LV" w:eastAsia="ja-JP" w:bidi="fa-IR"/>
              </w:rPr>
              <w:t>Šaurā iela 26;</w:t>
            </w:r>
          </w:p>
          <w:p w14:paraId="618165FB" w14:textId="77777777" w:rsidR="0030712F" w:rsidRPr="00A136C2" w:rsidRDefault="0030712F" w:rsidP="00C947F0">
            <w:pPr>
              <w:widowControl w:val="0"/>
              <w:numPr>
                <w:ilvl w:val="0"/>
                <w:numId w:val="7"/>
              </w:numPr>
              <w:shd w:val="clear" w:color="auto" w:fill="FFFFFF"/>
              <w:tabs>
                <w:tab w:val="num" w:pos="576"/>
              </w:tabs>
              <w:suppressAutoHyphens/>
              <w:autoSpaceDN w:val="0"/>
              <w:snapToGrid w:val="0"/>
              <w:contextualSpacing/>
              <w:jc w:val="both"/>
              <w:textAlignment w:val="baseline"/>
              <w:rPr>
                <w:kern w:val="3"/>
                <w:sz w:val="22"/>
                <w:szCs w:val="22"/>
                <w:lang w:val="lv-LV" w:eastAsia="ja-JP" w:bidi="fa-IR"/>
              </w:rPr>
            </w:pPr>
            <w:r w:rsidRPr="00A136C2">
              <w:rPr>
                <w:kern w:val="3"/>
                <w:sz w:val="22"/>
                <w:szCs w:val="22"/>
                <w:lang w:val="lv-LV" w:eastAsia="ja-JP" w:bidi="fa-IR"/>
              </w:rPr>
              <w:lastRenderedPageBreak/>
              <w:t>Šaurā iela 28;</w:t>
            </w:r>
          </w:p>
          <w:p w14:paraId="3C3242D9" w14:textId="77777777" w:rsidR="0030712F" w:rsidRPr="00A136C2" w:rsidRDefault="0030712F" w:rsidP="00C947F0">
            <w:pPr>
              <w:widowControl w:val="0"/>
              <w:numPr>
                <w:ilvl w:val="0"/>
                <w:numId w:val="7"/>
              </w:numPr>
              <w:shd w:val="clear" w:color="auto" w:fill="FFFFFF"/>
              <w:tabs>
                <w:tab w:val="num" w:pos="576"/>
              </w:tabs>
              <w:suppressAutoHyphens/>
              <w:autoSpaceDN w:val="0"/>
              <w:snapToGrid w:val="0"/>
              <w:contextualSpacing/>
              <w:jc w:val="both"/>
              <w:textAlignment w:val="baseline"/>
              <w:rPr>
                <w:kern w:val="3"/>
                <w:sz w:val="22"/>
                <w:szCs w:val="22"/>
                <w:lang w:val="lv-LV" w:eastAsia="ja-JP" w:bidi="fa-IR"/>
              </w:rPr>
            </w:pPr>
            <w:r w:rsidRPr="00A136C2">
              <w:rPr>
                <w:kern w:val="3"/>
                <w:sz w:val="22"/>
                <w:szCs w:val="22"/>
                <w:lang w:val="lv-LV" w:eastAsia="ja-JP" w:bidi="fa-IR"/>
              </w:rPr>
              <w:t>Liepājas iela 4;</w:t>
            </w:r>
          </w:p>
          <w:p w14:paraId="6F3B518D" w14:textId="77777777" w:rsidR="0030712F" w:rsidRPr="00A136C2" w:rsidRDefault="0030712F" w:rsidP="00C947F0">
            <w:pPr>
              <w:widowControl w:val="0"/>
              <w:numPr>
                <w:ilvl w:val="0"/>
                <w:numId w:val="7"/>
              </w:numPr>
              <w:shd w:val="clear" w:color="auto" w:fill="FFFFFF"/>
              <w:tabs>
                <w:tab w:val="num" w:pos="576"/>
              </w:tabs>
              <w:suppressAutoHyphens/>
              <w:autoSpaceDN w:val="0"/>
              <w:snapToGrid w:val="0"/>
              <w:contextualSpacing/>
              <w:jc w:val="both"/>
              <w:textAlignment w:val="baseline"/>
              <w:rPr>
                <w:kern w:val="3"/>
                <w:sz w:val="22"/>
                <w:szCs w:val="22"/>
                <w:lang w:val="lv-LV" w:eastAsia="ja-JP" w:bidi="fa-IR"/>
              </w:rPr>
            </w:pPr>
            <w:r w:rsidRPr="00A136C2">
              <w:rPr>
                <w:kern w:val="3"/>
                <w:sz w:val="22"/>
                <w:szCs w:val="22"/>
                <w:lang w:val="lv-LV" w:eastAsia="ja-JP" w:bidi="fa-IR"/>
              </w:rPr>
              <w:t>Arhitektu iela 21;</w:t>
            </w:r>
          </w:p>
          <w:p w14:paraId="51B47C71" w14:textId="77777777" w:rsidR="0030712F" w:rsidRPr="00A136C2" w:rsidRDefault="0030712F" w:rsidP="00C947F0">
            <w:pPr>
              <w:widowControl w:val="0"/>
              <w:numPr>
                <w:ilvl w:val="0"/>
                <w:numId w:val="7"/>
              </w:numPr>
              <w:shd w:val="clear" w:color="auto" w:fill="FFFFFF"/>
              <w:tabs>
                <w:tab w:val="num" w:pos="576"/>
              </w:tabs>
              <w:suppressAutoHyphens/>
              <w:autoSpaceDN w:val="0"/>
              <w:snapToGrid w:val="0"/>
              <w:contextualSpacing/>
              <w:jc w:val="both"/>
              <w:textAlignment w:val="baseline"/>
              <w:rPr>
                <w:kern w:val="3"/>
                <w:sz w:val="22"/>
                <w:szCs w:val="22"/>
                <w:lang w:val="lv-LV" w:eastAsia="ja-JP" w:bidi="fa-IR"/>
              </w:rPr>
            </w:pPr>
            <w:proofErr w:type="spellStart"/>
            <w:r w:rsidRPr="00A136C2">
              <w:rPr>
                <w:kern w:val="3"/>
                <w:sz w:val="22"/>
                <w:szCs w:val="22"/>
                <w:lang w:val="lv-LV" w:eastAsia="ja-JP" w:bidi="fa-IR"/>
              </w:rPr>
              <w:t>Kr</w:t>
            </w:r>
            <w:proofErr w:type="spellEnd"/>
            <w:r w:rsidRPr="00A136C2">
              <w:rPr>
                <w:kern w:val="3"/>
                <w:sz w:val="22"/>
                <w:szCs w:val="22"/>
                <w:lang w:val="lv-LV" w:eastAsia="ja-JP" w:bidi="fa-IR"/>
              </w:rPr>
              <w:t>. Valdemāra iela 13;</w:t>
            </w:r>
          </w:p>
          <w:p w14:paraId="1416DC63" w14:textId="77777777" w:rsidR="0030712F" w:rsidRPr="00A136C2" w:rsidRDefault="0030712F" w:rsidP="00C947F0">
            <w:pPr>
              <w:widowControl w:val="0"/>
              <w:numPr>
                <w:ilvl w:val="0"/>
                <w:numId w:val="7"/>
              </w:numPr>
              <w:shd w:val="clear" w:color="auto" w:fill="FFFFFF"/>
              <w:tabs>
                <w:tab w:val="num" w:pos="576"/>
              </w:tabs>
              <w:suppressAutoHyphens/>
              <w:autoSpaceDN w:val="0"/>
              <w:snapToGrid w:val="0"/>
              <w:ind w:left="714" w:hanging="357"/>
              <w:jc w:val="both"/>
              <w:textAlignment w:val="baseline"/>
              <w:rPr>
                <w:kern w:val="3"/>
                <w:sz w:val="22"/>
                <w:szCs w:val="22"/>
                <w:lang w:val="lv-LV" w:eastAsia="ja-JP" w:bidi="fa-IR"/>
              </w:rPr>
            </w:pPr>
            <w:r w:rsidRPr="00A136C2">
              <w:rPr>
                <w:kern w:val="3"/>
                <w:sz w:val="22"/>
                <w:szCs w:val="22"/>
                <w:lang w:val="lv-LV" w:eastAsia="ja-JP" w:bidi="fa-IR"/>
              </w:rPr>
              <w:t>Vienības iela 4-25;</w:t>
            </w:r>
          </w:p>
          <w:p w14:paraId="4C117391" w14:textId="77777777" w:rsidR="0030712F" w:rsidRPr="00A136C2" w:rsidRDefault="0030712F" w:rsidP="00C947F0">
            <w:pPr>
              <w:widowControl w:val="0"/>
              <w:numPr>
                <w:ilvl w:val="0"/>
                <w:numId w:val="7"/>
              </w:numPr>
              <w:shd w:val="clear" w:color="auto" w:fill="FFFFFF"/>
              <w:tabs>
                <w:tab w:val="num" w:pos="576"/>
              </w:tabs>
              <w:suppressAutoHyphens/>
              <w:autoSpaceDN w:val="0"/>
              <w:snapToGrid w:val="0"/>
              <w:ind w:left="714" w:hanging="357"/>
              <w:jc w:val="both"/>
              <w:textAlignment w:val="baseline"/>
              <w:rPr>
                <w:kern w:val="3"/>
                <w:sz w:val="22"/>
                <w:szCs w:val="22"/>
                <w:lang w:val="lv-LV" w:eastAsia="ja-JP" w:bidi="fa-IR"/>
              </w:rPr>
            </w:pPr>
            <w:r w:rsidRPr="00A136C2">
              <w:rPr>
                <w:kern w:val="3"/>
                <w:sz w:val="22"/>
                <w:szCs w:val="22"/>
                <w:lang w:val="lv-LV" w:eastAsia="ja-JP" w:bidi="fa-IR"/>
              </w:rPr>
              <w:t>18.Novembra iela 354V;</w:t>
            </w:r>
          </w:p>
          <w:p w14:paraId="548B64F4" w14:textId="77777777" w:rsidR="0030712F" w:rsidRPr="00A136C2" w:rsidRDefault="0030712F" w:rsidP="00C947F0">
            <w:pPr>
              <w:widowControl w:val="0"/>
              <w:numPr>
                <w:ilvl w:val="0"/>
                <w:numId w:val="7"/>
              </w:numPr>
              <w:shd w:val="clear" w:color="auto" w:fill="FFFFFF"/>
              <w:tabs>
                <w:tab w:val="num" w:pos="576"/>
              </w:tabs>
              <w:suppressAutoHyphens/>
              <w:autoSpaceDN w:val="0"/>
              <w:snapToGrid w:val="0"/>
              <w:ind w:left="714" w:hanging="357"/>
              <w:jc w:val="both"/>
              <w:textAlignment w:val="baseline"/>
              <w:rPr>
                <w:kern w:val="3"/>
                <w:sz w:val="22"/>
                <w:szCs w:val="22"/>
                <w:lang w:val="lv-LV" w:eastAsia="ja-JP" w:bidi="fa-IR"/>
              </w:rPr>
            </w:pPr>
            <w:r w:rsidRPr="00A136C2">
              <w:rPr>
                <w:kern w:val="3"/>
                <w:sz w:val="22"/>
                <w:szCs w:val="22"/>
                <w:lang w:val="lv-LV" w:eastAsia="ja-JP" w:bidi="fa-IR"/>
              </w:rPr>
              <w:t>Alejas iela 68 – 1A.</w:t>
            </w:r>
          </w:p>
          <w:p w14:paraId="02ACD855" w14:textId="77777777" w:rsidR="0030712F" w:rsidRPr="00A136C2" w:rsidRDefault="0030712F" w:rsidP="00C947F0">
            <w:pPr>
              <w:widowControl w:val="0"/>
              <w:numPr>
                <w:ilvl w:val="0"/>
                <w:numId w:val="7"/>
              </w:numPr>
              <w:shd w:val="clear" w:color="auto" w:fill="FFFFFF"/>
              <w:tabs>
                <w:tab w:val="num" w:pos="576"/>
              </w:tabs>
              <w:suppressAutoHyphens/>
              <w:autoSpaceDN w:val="0"/>
              <w:snapToGrid w:val="0"/>
              <w:ind w:left="714" w:hanging="357"/>
              <w:jc w:val="both"/>
              <w:textAlignment w:val="baseline"/>
              <w:rPr>
                <w:kern w:val="3"/>
                <w:sz w:val="22"/>
                <w:szCs w:val="22"/>
                <w:lang w:val="lv-LV" w:eastAsia="ja-JP" w:bidi="fa-IR"/>
              </w:rPr>
            </w:pPr>
            <w:r w:rsidRPr="00A136C2">
              <w:rPr>
                <w:kern w:val="3"/>
                <w:sz w:val="22"/>
                <w:szCs w:val="22"/>
                <w:lang w:val="lv-LV" w:eastAsia="ja-JP" w:bidi="fa-IR"/>
              </w:rPr>
              <w:t>18.Novembra iela 354A</w:t>
            </w:r>
          </w:p>
          <w:p w14:paraId="3BF3F9BD" w14:textId="77777777" w:rsidR="0030712F" w:rsidRPr="00A136C2" w:rsidRDefault="0030712F" w:rsidP="0030712F">
            <w:pPr>
              <w:widowControl w:val="0"/>
              <w:shd w:val="clear" w:color="auto" w:fill="FFFFFF"/>
              <w:suppressAutoHyphens/>
              <w:autoSpaceDN w:val="0"/>
              <w:snapToGrid w:val="0"/>
              <w:ind w:left="720"/>
              <w:jc w:val="both"/>
              <w:textAlignment w:val="baseline"/>
              <w:rPr>
                <w:kern w:val="3"/>
                <w:sz w:val="22"/>
                <w:szCs w:val="22"/>
                <w:lang w:val="lv-LV" w:eastAsia="ja-JP" w:bidi="fa-IR"/>
              </w:rPr>
            </w:pPr>
          </w:p>
        </w:tc>
      </w:tr>
      <w:tr w:rsidR="0030712F" w:rsidRPr="009276C3" w14:paraId="3605C808" w14:textId="77777777" w:rsidTr="00611E2C">
        <w:tc>
          <w:tcPr>
            <w:tcW w:w="710" w:type="dxa"/>
            <w:tcBorders>
              <w:left w:val="single" w:sz="4" w:space="0" w:color="000000"/>
              <w:bottom w:val="single" w:sz="4" w:space="0" w:color="auto"/>
            </w:tcBorders>
            <w:tcMar>
              <w:top w:w="0" w:type="dxa"/>
              <w:left w:w="108" w:type="dxa"/>
              <w:bottom w:w="0" w:type="dxa"/>
              <w:right w:w="108" w:type="dxa"/>
            </w:tcMar>
            <w:vAlign w:val="center"/>
          </w:tcPr>
          <w:p w14:paraId="0D9638F7" w14:textId="77777777" w:rsidR="0030712F" w:rsidRPr="00A136C2" w:rsidRDefault="0030712F" w:rsidP="0030712F">
            <w:pPr>
              <w:widowControl w:val="0"/>
              <w:shd w:val="clear" w:color="auto" w:fill="FFFFFF"/>
              <w:tabs>
                <w:tab w:val="num" w:pos="503"/>
              </w:tabs>
              <w:suppressAutoHyphens/>
              <w:autoSpaceDN w:val="0"/>
              <w:snapToGrid w:val="0"/>
              <w:spacing w:line="274" w:lineRule="exact"/>
              <w:jc w:val="center"/>
              <w:textAlignment w:val="baseline"/>
              <w:rPr>
                <w:kern w:val="3"/>
                <w:sz w:val="22"/>
                <w:szCs w:val="22"/>
                <w:lang w:val="lv-LV" w:eastAsia="ja-JP" w:bidi="fa-IR"/>
              </w:rPr>
            </w:pPr>
            <w:r w:rsidRPr="00A136C2">
              <w:rPr>
                <w:kern w:val="3"/>
                <w:sz w:val="22"/>
                <w:szCs w:val="22"/>
                <w:lang w:val="lv-LV" w:eastAsia="ja-JP" w:bidi="fa-IR"/>
              </w:rPr>
              <w:lastRenderedPageBreak/>
              <w:t>19.</w:t>
            </w:r>
          </w:p>
        </w:tc>
        <w:tc>
          <w:tcPr>
            <w:tcW w:w="9072" w:type="dxa"/>
            <w:tcBorders>
              <w:left w:val="single" w:sz="4" w:space="0" w:color="000000"/>
              <w:bottom w:val="single" w:sz="4" w:space="0" w:color="auto"/>
              <w:right w:val="single" w:sz="4" w:space="0" w:color="000000"/>
            </w:tcBorders>
            <w:tcMar>
              <w:top w:w="0" w:type="dxa"/>
              <w:left w:w="108" w:type="dxa"/>
              <w:bottom w:w="0" w:type="dxa"/>
              <w:right w:w="108" w:type="dxa"/>
            </w:tcMar>
          </w:tcPr>
          <w:p w14:paraId="571404B7" w14:textId="77777777" w:rsidR="0030712F" w:rsidRPr="00A136C2" w:rsidRDefault="0030712F" w:rsidP="0030712F">
            <w:pPr>
              <w:widowControl w:val="0"/>
              <w:shd w:val="clear" w:color="auto" w:fill="FFFFFF"/>
              <w:tabs>
                <w:tab w:val="num" w:pos="576"/>
              </w:tabs>
              <w:suppressAutoHyphens/>
              <w:autoSpaceDN w:val="0"/>
              <w:snapToGrid w:val="0"/>
              <w:ind w:firstLine="23"/>
              <w:jc w:val="both"/>
              <w:textAlignment w:val="baseline"/>
              <w:rPr>
                <w:kern w:val="3"/>
                <w:sz w:val="22"/>
                <w:szCs w:val="22"/>
                <w:lang w:val="lv-LV" w:eastAsia="ja-JP" w:bidi="fa-IR"/>
              </w:rPr>
            </w:pPr>
            <w:r w:rsidRPr="00A136C2">
              <w:rPr>
                <w:kern w:val="3"/>
                <w:sz w:val="22"/>
                <w:szCs w:val="22"/>
                <w:lang w:val="lv-LV" w:eastAsia="ja-JP" w:bidi="fa-IR"/>
              </w:rPr>
              <w:t>Nodrošināt telefoniskās konsultācijas par signalizācijas darbību darba, atpūtas un svētku dienās, 24 stundas diennaktī (jebkurā laikā), zvanot uz iepirkuma līgumā norādīto izpildītāja tālruņa numuru.</w:t>
            </w:r>
          </w:p>
        </w:tc>
      </w:tr>
      <w:tr w:rsidR="0030712F" w:rsidRPr="009276C3" w14:paraId="22FD444F" w14:textId="77777777" w:rsidTr="00611E2C">
        <w:tc>
          <w:tcPr>
            <w:tcW w:w="7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6D7B5CC" w14:textId="77777777" w:rsidR="0030712F" w:rsidRPr="00A136C2" w:rsidRDefault="0030712F" w:rsidP="0030712F">
            <w:pPr>
              <w:widowControl w:val="0"/>
              <w:shd w:val="clear" w:color="auto" w:fill="FFFFFF"/>
              <w:tabs>
                <w:tab w:val="num" w:pos="503"/>
              </w:tabs>
              <w:suppressAutoHyphens/>
              <w:autoSpaceDN w:val="0"/>
              <w:snapToGrid w:val="0"/>
              <w:spacing w:line="274" w:lineRule="exact"/>
              <w:jc w:val="center"/>
              <w:textAlignment w:val="baseline"/>
              <w:rPr>
                <w:kern w:val="3"/>
                <w:sz w:val="22"/>
                <w:szCs w:val="22"/>
                <w:lang w:val="lv-LV" w:eastAsia="ja-JP" w:bidi="fa-IR"/>
              </w:rPr>
            </w:pPr>
            <w:r w:rsidRPr="00A136C2">
              <w:rPr>
                <w:kern w:val="3"/>
                <w:sz w:val="22"/>
                <w:szCs w:val="22"/>
                <w:lang w:val="lv-LV" w:eastAsia="ja-JP" w:bidi="fa-IR"/>
              </w:rPr>
              <w:t>20.</w:t>
            </w:r>
          </w:p>
        </w:tc>
        <w:tc>
          <w:tcPr>
            <w:tcW w:w="9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66133F" w14:textId="77777777" w:rsidR="0030712F" w:rsidRPr="00A136C2" w:rsidRDefault="0030712F" w:rsidP="0030712F">
            <w:pPr>
              <w:widowControl w:val="0"/>
              <w:shd w:val="clear" w:color="auto" w:fill="FFFFFF"/>
              <w:tabs>
                <w:tab w:val="num" w:pos="576"/>
              </w:tabs>
              <w:suppressAutoHyphens/>
              <w:autoSpaceDN w:val="0"/>
              <w:snapToGrid w:val="0"/>
              <w:ind w:firstLine="23"/>
              <w:jc w:val="both"/>
              <w:textAlignment w:val="baseline"/>
              <w:rPr>
                <w:kern w:val="3"/>
                <w:sz w:val="22"/>
                <w:szCs w:val="22"/>
                <w:lang w:val="lv-LV" w:eastAsia="ja-JP" w:bidi="fa-IR"/>
              </w:rPr>
            </w:pPr>
            <w:r w:rsidRPr="00A136C2">
              <w:rPr>
                <w:kern w:val="3"/>
                <w:sz w:val="22"/>
                <w:szCs w:val="22"/>
                <w:lang w:val="lv-LV" w:eastAsia="ja-JP" w:bidi="fa-IR"/>
              </w:rPr>
              <w:t>Nodrošināt apsardzes sistēmas atbilstību normatīvo aktu prasībām, tai skaitā fizisko personu datu aizsardzības prasībām.</w:t>
            </w:r>
          </w:p>
        </w:tc>
      </w:tr>
      <w:tr w:rsidR="0030712F" w:rsidRPr="009276C3" w14:paraId="287AA069" w14:textId="77777777" w:rsidTr="00611E2C">
        <w:tc>
          <w:tcPr>
            <w:tcW w:w="7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9325E3E" w14:textId="77777777" w:rsidR="0030712F" w:rsidRPr="00A136C2" w:rsidRDefault="0030712F" w:rsidP="0030712F">
            <w:pPr>
              <w:widowControl w:val="0"/>
              <w:shd w:val="clear" w:color="auto" w:fill="FFFFFF"/>
              <w:tabs>
                <w:tab w:val="num" w:pos="503"/>
              </w:tabs>
              <w:suppressAutoHyphens/>
              <w:autoSpaceDN w:val="0"/>
              <w:snapToGrid w:val="0"/>
              <w:spacing w:line="274" w:lineRule="exact"/>
              <w:jc w:val="center"/>
              <w:textAlignment w:val="baseline"/>
              <w:rPr>
                <w:kern w:val="3"/>
                <w:sz w:val="22"/>
                <w:szCs w:val="22"/>
                <w:lang w:val="lv-LV" w:eastAsia="ja-JP" w:bidi="fa-IR"/>
              </w:rPr>
            </w:pPr>
            <w:r w:rsidRPr="00A136C2">
              <w:rPr>
                <w:kern w:val="3"/>
                <w:sz w:val="22"/>
                <w:szCs w:val="22"/>
                <w:lang w:val="lv-LV" w:eastAsia="ja-JP" w:bidi="fa-IR"/>
              </w:rPr>
              <w:t>21.</w:t>
            </w:r>
          </w:p>
        </w:tc>
        <w:tc>
          <w:tcPr>
            <w:tcW w:w="9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565EAB" w14:textId="5A523822" w:rsidR="0030712F" w:rsidRPr="00A136C2" w:rsidRDefault="0030712F" w:rsidP="0030712F">
            <w:pPr>
              <w:widowControl w:val="0"/>
              <w:shd w:val="clear" w:color="auto" w:fill="FFFFFF"/>
              <w:tabs>
                <w:tab w:val="num" w:pos="576"/>
              </w:tabs>
              <w:suppressAutoHyphens/>
              <w:autoSpaceDN w:val="0"/>
              <w:snapToGrid w:val="0"/>
              <w:ind w:firstLine="23"/>
              <w:jc w:val="both"/>
              <w:textAlignment w:val="baseline"/>
              <w:rPr>
                <w:kern w:val="3"/>
                <w:sz w:val="22"/>
                <w:szCs w:val="22"/>
                <w:lang w:val="lv-LV" w:eastAsia="ja-JP" w:bidi="fa-IR"/>
              </w:rPr>
            </w:pPr>
            <w:r w:rsidRPr="00A136C2">
              <w:rPr>
                <w:kern w:val="3"/>
                <w:sz w:val="22"/>
                <w:szCs w:val="22"/>
                <w:lang w:val="lv-LV" w:eastAsia="ja-JP" w:bidi="fa-IR"/>
              </w:rPr>
              <w:t>Pieļaut pieeju apsardzes un ugunsdrošības sistēmai tikai atbildīgajām personām saskaņā ar rakstisku pasūtītāja rīkojumu.</w:t>
            </w:r>
          </w:p>
        </w:tc>
      </w:tr>
      <w:tr w:rsidR="0030712F" w:rsidRPr="009276C3" w14:paraId="61166C9F" w14:textId="77777777" w:rsidTr="00611E2C">
        <w:tc>
          <w:tcPr>
            <w:tcW w:w="7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368B144" w14:textId="77777777" w:rsidR="0030712F" w:rsidRPr="00A136C2" w:rsidRDefault="0030712F" w:rsidP="0030712F">
            <w:pPr>
              <w:widowControl w:val="0"/>
              <w:shd w:val="clear" w:color="auto" w:fill="FFFFFF"/>
              <w:tabs>
                <w:tab w:val="num" w:pos="503"/>
              </w:tabs>
              <w:suppressAutoHyphens/>
              <w:autoSpaceDN w:val="0"/>
              <w:snapToGrid w:val="0"/>
              <w:spacing w:line="274" w:lineRule="exact"/>
              <w:jc w:val="center"/>
              <w:textAlignment w:val="baseline"/>
              <w:rPr>
                <w:kern w:val="3"/>
                <w:sz w:val="22"/>
                <w:szCs w:val="22"/>
                <w:lang w:val="lv-LV" w:eastAsia="ja-JP" w:bidi="fa-IR"/>
              </w:rPr>
            </w:pPr>
            <w:r w:rsidRPr="00A136C2">
              <w:rPr>
                <w:kern w:val="3"/>
                <w:sz w:val="22"/>
                <w:szCs w:val="22"/>
                <w:lang w:val="lv-LV" w:eastAsia="ja-JP" w:bidi="fa-IR"/>
              </w:rPr>
              <w:t>22.</w:t>
            </w:r>
          </w:p>
        </w:tc>
        <w:tc>
          <w:tcPr>
            <w:tcW w:w="9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653E5D" w14:textId="77777777" w:rsidR="0030712F" w:rsidRPr="00A136C2" w:rsidRDefault="0030712F" w:rsidP="0030712F">
            <w:pPr>
              <w:widowControl w:val="0"/>
              <w:shd w:val="clear" w:color="auto" w:fill="FFFFFF"/>
              <w:tabs>
                <w:tab w:val="num" w:pos="576"/>
              </w:tabs>
              <w:suppressAutoHyphens/>
              <w:autoSpaceDN w:val="0"/>
              <w:snapToGrid w:val="0"/>
              <w:ind w:firstLine="23"/>
              <w:jc w:val="both"/>
              <w:textAlignment w:val="baseline"/>
              <w:rPr>
                <w:kern w:val="3"/>
                <w:sz w:val="22"/>
                <w:szCs w:val="22"/>
                <w:lang w:val="lv-LV" w:eastAsia="ja-JP" w:bidi="fa-IR"/>
              </w:rPr>
            </w:pPr>
            <w:r w:rsidRPr="00A136C2">
              <w:rPr>
                <w:kern w:val="3"/>
                <w:sz w:val="22"/>
                <w:szCs w:val="22"/>
                <w:lang w:val="lv-LV" w:eastAsia="ja-JP" w:bidi="fa-IR"/>
              </w:rPr>
              <w:t>Piedalīties iekšējo normatīvo aktu izstrādē, kas skar apsardzi un ugunsdrošību, tai skaitā konsultēt iekšējā normatīvā akta sagatavotāju un saskaņot iekšējos normatīvos aktus.</w:t>
            </w:r>
          </w:p>
        </w:tc>
      </w:tr>
      <w:tr w:rsidR="0030712F" w:rsidRPr="009276C3" w14:paraId="470F0832" w14:textId="77777777" w:rsidTr="00611E2C">
        <w:tc>
          <w:tcPr>
            <w:tcW w:w="7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451ECC0" w14:textId="77777777" w:rsidR="0030712F" w:rsidRPr="00A136C2" w:rsidRDefault="0030712F" w:rsidP="0030712F">
            <w:pPr>
              <w:widowControl w:val="0"/>
              <w:shd w:val="clear" w:color="auto" w:fill="FFFFFF"/>
              <w:tabs>
                <w:tab w:val="num" w:pos="503"/>
              </w:tabs>
              <w:suppressAutoHyphens/>
              <w:autoSpaceDN w:val="0"/>
              <w:snapToGrid w:val="0"/>
              <w:spacing w:line="274" w:lineRule="exact"/>
              <w:jc w:val="center"/>
              <w:textAlignment w:val="baseline"/>
              <w:rPr>
                <w:kern w:val="3"/>
                <w:sz w:val="22"/>
                <w:szCs w:val="22"/>
                <w:lang w:val="lv-LV" w:eastAsia="ja-JP" w:bidi="fa-IR"/>
              </w:rPr>
            </w:pPr>
            <w:r w:rsidRPr="00A136C2">
              <w:rPr>
                <w:kern w:val="3"/>
                <w:sz w:val="22"/>
                <w:szCs w:val="22"/>
                <w:lang w:val="lv-LV" w:eastAsia="ja-JP" w:bidi="fa-IR"/>
              </w:rPr>
              <w:t>23.</w:t>
            </w:r>
          </w:p>
        </w:tc>
        <w:tc>
          <w:tcPr>
            <w:tcW w:w="9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F4452F" w14:textId="77777777" w:rsidR="0030712F" w:rsidRPr="00A136C2" w:rsidRDefault="0030712F" w:rsidP="0030712F">
            <w:pPr>
              <w:widowControl w:val="0"/>
              <w:shd w:val="clear" w:color="auto" w:fill="FFFFFF"/>
              <w:tabs>
                <w:tab w:val="num" w:pos="576"/>
              </w:tabs>
              <w:suppressAutoHyphens/>
              <w:autoSpaceDN w:val="0"/>
              <w:snapToGrid w:val="0"/>
              <w:ind w:firstLine="23"/>
              <w:jc w:val="both"/>
              <w:textAlignment w:val="baseline"/>
              <w:rPr>
                <w:kern w:val="3"/>
                <w:sz w:val="22"/>
                <w:szCs w:val="22"/>
                <w:lang w:val="lv-LV" w:eastAsia="ja-JP" w:bidi="fa-IR"/>
              </w:rPr>
            </w:pPr>
            <w:r w:rsidRPr="00A136C2">
              <w:rPr>
                <w:kern w:val="3"/>
                <w:sz w:val="22"/>
                <w:szCs w:val="22"/>
                <w:lang w:val="lv-LV" w:eastAsia="ja-JP" w:bidi="fa-IR"/>
              </w:rPr>
              <w:t>Informēt par konstatētajiem apsardzes vai ugunsdrošības sistēmas bojājumiem, sagatavot nepieciešamo iekārtu cenu piedāvājumu un pēc saskaņošanas ar pasūtītāju un iekārtu saņemšanas no pasūtītāja (ja tādas ir nepieciešamas) veikt remontdarbus.</w:t>
            </w:r>
          </w:p>
        </w:tc>
      </w:tr>
      <w:tr w:rsidR="0030712F" w:rsidRPr="009276C3" w14:paraId="36314AA5" w14:textId="77777777" w:rsidTr="00611E2C">
        <w:tc>
          <w:tcPr>
            <w:tcW w:w="7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6BA4420" w14:textId="77777777" w:rsidR="0030712F" w:rsidRPr="00A136C2" w:rsidRDefault="0030712F" w:rsidP="0030712F">
            <w:pPr>
              <w:widowControl w:val="0"/>
              <w:shd w:val="clear" w:color="auto" w:fill="FFFFFF"/>
              <w:tabs>
                <w:tab w:val="num" w:pos="503"/>
              </w:tabs>
              <w:suppressAutoHyphens/>
              <w:autoSpaceDN w:val="0"/>
              <w:snapToGrid w:val="0"/>
              <w:spacing w:line="274" w:lineRule="exact"/>
              <w:jc w:val="center"/>
              <w:textAlignment w:val="baseline"/>
              <w:rPr>
                <w:kern w:val="3"/>
                <w:sz w:val="22"/>
                <w:szCs w:val="22"/>
                <w:lang w:val="lv-LV" w:eastAsia="ja-JP" w:bidi="fa-IR"/>
              </w:rPr>
            </w:pPr>
            <w:r w:rsidRPr="00A136C2">
              <w:rPr>
                <w:kern w:val="3"/>
                <w:sz w:val="22"/>
                <w:szCs w:val="22"/>
                <w:lang w:val="lv-LV" w:eastAsia="ja-JP" w:bidi="fa-IR"/>
              </w:rPr>
              <w:t>24.</w:t>
            </w:r>
          </w:p>
        </w:tc>
        <w:tc>
          <w:tcPr>
            <w:tcW w:w="9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D450EC" w14:textId="77777777" w:rsidR="0030712F" w:rsidRPr="00A136C2" w:rsidRDefault="0030712F" w:rsidP="0030712F">
            <w:pPr>
              <w:widowControl w:val="0"/>
              <w:shd w:val="clear" w:color="auto" w:fill="FFFFFF"/>
              <w:tabs>
                <w:tab w:val="num" w:pos="576"/>
              </w:tabs>
              <w:suppressAutoHyphens/>
              <w:autoSpaceDN w:val="0"/>
              <w:snapToGrid w:val="0"/>
              <w:ind w:firstLine="23"/>
              <w:jc w:val="both"/>
              <w:textAlignment w:val="baseline"/>
              <w:rPr>
                <w:kern w:val="3"/>
                <w:sz w:val="22"/>
                <w:szCs w:val="22"/>
                <w:lang w:val="lv-LV" w:eastAsia="ja-JP" w:bidi="fa-IR"/>
              </w:rPr>
            </w:pPr>
            <w:r w:rsidRPr="00A136C2">
              <w:rPr>
                <w:kern w:val="3"/>
                <w:sz w:val="22"/>
                <w:szCs w:val="22"/>
                <w:lang w:val="lv-LV" w:eastAsia="ja-JP" w:bidi="fa-IR"/>
              </w:rPr>
              <w:t xml:space="preserve">Nodrošināt apsardzes paneļa </w:t>
            </w:r>
            <w:proofErr w:type="spellStart"/>
            <w:r w:rsidRPr="00A136C2">
              <w:rPr>
                <w:kern w:val="3"/>
                <w:sz w:val="22"/>
                <w:szCs w:val="22"/>
                <w:lang w:val="lv-LV" w:eastAsia="ja-JP" w:bidi="fa-IR"/>
              </w:rPr>
              <w:t>FoxSec</w:t>
            </w:r>
            <w:proofErr w:type="spellEnd"/>
            <w:r w:rsidRPr="00A136C2">
              <w:rPr>
                <w:kern w:val="3"/>
                <w:sz w:val="22"/>
                <w:szCs w:val="22"/>
                <w:lang w:val="lv-LV" w:eastAsia="ja-JP" w:bidi="fa-IR"/>
              </w:rPr>
              <w:t xml:space="preserve"> darbības pārbaudi un tehnisko apkopi objektā Lāčplēša ielā 39, Daugavpilī.</w:t>
            </w:r>
          </w:p>
        </w:tc>
      </w:tr>
    </w:tbl>
    <w:p w14:paraId="1C097EC6" w14:textId="77777777" w:rsidR="0030712F" w:rsidRPr="00A136C2" w:rsidRDefault="0030712F" w:rsidP="0030712F">
      <w:pPr>
        <w:tabs>
          <w:tab w:val="num" w:pos="576"/>
        </w:tabs>
        <w:spacing w:before="120" w:after="120"/>
        <w:rPr>
          <w:b/>
          <w:kern w:val="3"/>
          <w:sz w:val="22"/>
          <w:szCs w:val="22"/>
          <w:lang w:val="lv-LV" w:eastAsia="ja-JP" w:bidi="fa-IR"/>
        </w:rPr>
      </w:pPr>
    </w:p>
    <w:p w14:paraId="4AD5E342" w14:textId="0BAAFDDB" w:rsidR="0030712F" w:rsidRPr="00A136C2" w:rsidRDefault="0030712F" w:rsidP="001761A2">
      <w:pPr>
        <w:tabs>
          <w:tab w:val="num" w:pos="576"/>
        </w:tabs>
        <w:spacing w:before="120" w:after="120"/>
        <w:rPr>
          <w:sz w:val="22"/>
          <w:szCs w:val="22"/>
          <w:lang w:val="lv-LV" w:eastAsia="ar-SA"/>
        </w:rPr>
      </w:pPr>
      <w:r w:rsidRPr="00A136C2">
        <w:rPr>
          <w:sz w:val="22"/>
          <w:szCs w:val="22"/>
          <w:lang w:val="lv-LV" w:eastAsia="ar-SA"/>
        </w:rPr>
        <w:t>Sagatavoja:</w:t>
      </w:r>
    </w:p>
    <w:p w14:paraId="0A7C3BF0" w14:textId="6DA056D0" w:rsidR="0030712F" w:rsidRPr="00A136C2" w:rsidRDefault="0030712F" w:rsidP="0030712F">
      <w:pPr>
        <w:tabs>
          <w:tab w:val="num" w:pos="576"/>
        </w:tabs>
        <w:rPr>
          <w:sz w:val="22"/>
          <w:szCs w:val="22"/>
          <w:lang w:val="lv-LV" w:eastAsia="ar-SA"/>
        </w:rPr>
      </w:pPr>
      <w:r w:rsidRPr="00A136C2">
        <w:rPr>
          <w:sz w:val="22"/>
          <w:szCs w:val="22"/>
          <w:lang w:val="lv-LV" w:eastAsia="ar-SA"/>
        </w:rPr>
        <w:t xml:space="preserve">Daugavpils </w:t>
      </w:r>
      <w:proofErr w:type="spellStart"/>
      <w:r w:rsidR="001761A2" w:rsidRPr="00A136C2">
        <w:rPr>
          <w:sz w:val="22"/>
          <w:szCs w:val="22"/>
          <w:lang w:val="lv-LV" w:eastAsia="ar-SA"/>
        </w:rPr>
        <w:t>valsts</w:t>
      </w:r>
      <w:r w:rsidRPr="00A136C2">
        <w:rPr>
          <w:sz w:val="22"/>
          <w:szCs w:val="22"/>
          <w:lang w:val="lv-LV" w:eastAsia="ar-SA"/>
        </w:rPr>
        <w:t>pilsētas</w:t>
      </w:r>
      <w:proofErr w:type="spellEnd"/>
      <w:r w:rsidRPr="00A136C2">
        <w:rPr>
          <w:sz w:val="22"/>
          <w:szCs w:val="22"/>
          <w:lang w:val="lv-LV" w:eastAsia="ar-SA"/>
        </w:rPr>
        <w:t xml:space="preserve"> pašvaldības iestādes „Sociālais dienests” </w:t>
      </w:r>
    </w:p>
    <w:p w14:paraId="5B141B4F" w14:textId="7EDB8DA1" w:rsidR="0030712F" w:rsidRPr="00A136C2" w:rsidRDefault="0030712F" w:rsidP="0030712F">
      <w:pPr>
        <w:spacing w:after="160" w:line="259" w:lineRule="auto"/>
        <w:rPr>
          <w:sz w:val="22"/>
          <w:szCs w:val="22"/>
          <w:lang w:val="lv-LV" w:eastAsia="en-US"/>
        </w:rPr>
      </w:pPr>
      <w:r w:rsidRPr="00A136C2">
        <w:rPr>
          <w:sz w:val="22"/>
          <w:szCs w:val="22"/>
          <w:lang w:val="lv-LV" w:eastAsia="en-US"/>
        </w:rPr>
        <w:t>ID administrators</w:t>
      </w:r>
      <w:r w:rsidRPr="00A136C2">
        <w:rPr>
          <w:sz w:val="22"/>
          <w:szCs w:val="22"/>
          <w:lang w:val="lv-LV" w:eastAsia="en-US"/>
        </w:rPr>
        <w:tab/>
      </w:r>
      <w:r w:rsidRPr="00A136C2">
        <w:rPr>
          <w:sz w:val="22"/>
          <w:szCs w:val="22"/>
          <w:lang w:val="lv-LV" w:eastAsia="en-US"/>
        </w:rPr>
        <w:tab/>
      </w:r>
      <w:r w:rsidRPr="00A136C2">
        <w:rPr>
          <w:sz w:val="22"/>
          <w:szCs w:val="22"/>
          <w:lang w:val="lv-LV" w:eastAsia="en-US"/>
        </w:rPr>
        <w:tab/>
      </w:r>
      <w:r w:rsidRPr="00A136C2">
        <w:rPr>
          <w:sz w:val="22"/>
          <w:szCs w:val="22"/>
          <w:lang w:val="lv-LV" w:eastAsia="en-US"/>
        </w:rPr>
        <w:tab/>
      </w:r>
      <w:r w:rsidRPr="00A136C2">
        <w:rPr>
          <w:sz w:val="22"/>
          <w:szCs w:val="22"/>
          <w:lang w:val="lv-LV" w:eastAsia="en-US"/>
        </w:rPr>
        <w:tab/>
      </w:r>
      <w:r w:rsidRPr="00A136C2">
        <w:rPr>
          <w:sz w:val="22"/>
          <w:szCs w:val="22"/>
          <w:lang w:val="lv-LV" w:eastAsia="en-US"/>
        </w:rPr>
        <w:tab/>
      </w:r>
      <w:r w:rsidRPr="00A136C2">
        <w:rPr>
          <w:sz w:val="22"/>
          <w:szCs w:val="22"/>
          <w:lang w:val="lv-LV" w:eastAsia="en-US"/>
        </w:rPr>
        <w:tab/>
        <w:t xml:space="preserve">                   </w:t>
      </w:r>
      <w:r w:rsidR="001761A2" w:rsidRPr="00A136C2">
        <w:rPr>
          <w:sz w:val="22"/>
          <w:szCs w:val="22"/>
          <w:lang w:val="lv-LV" w:eastAsia="en-US"/>
        </w:rPr>
        <w:t xml:space="preserve">                                                                                                  </w:t>
      </w:r>
      <w:r w:rsidRPr="00A136C2">
        <w:rPr>
          <w:sz w:val="22"/>
          <w:szCs w:val="22"/>
          <w:lang w:val="lv-LV" w:eastAsia="en-US"/>
        </w:rPr>
        <w:t xml:space="preserve">Vadims </w:t>
      </w:r>
      <w:proofErr w:type="spellStart"/>
      <w:r w:rsidRPr="00A136C2">
        <w:rPr>
          <w:sz w:val="22"/>
          <w:szCs w:val="22"/>
          <w:lang w:val="lv-LV" w:eastAsia="en-US"/>
        </w:rPr>
        <w:t>Iliško</w:t>
      </w:r>
      <w:proofErr w:type="spellEnd"/>
    </w:p>
    <w:p w14:paraId="3BB5F7AF" w14:textId="6635BAFC" w:rsidR="009E5B74" w:rsidRPr="00A136C2" w:rsidRDefault="009E5B74" w:rsidP="009E5B74">
      <w:pPr>
        <w:spacing w:before="6"/>
        <w:ind w:right="-2"/>
        <w:rPr>
          <w:bCs/>
          <w:sz w:val="22"/>
          <w:szCs w:val="22"/>
          <w:lang w:val="lv-LV"/>
        </w:rPr>
      </w:pPr>
    </w:p>
    <w:p w14:paraId="08EB0B2B" w14:textId="77777777" w:rsidR="009E5B74" w:rsidRPr="00A136C2" w:rsidRDefault="009E5B74" w:rsidP="00882D7C">
      <w:pPr>
        <w:spacing w:before="6"/>
        <w:ind w:right="-2"/>
        <w:rPr>
          <w:b/>
          <w:sz w:val="22"/>
          <w:szCs w:val="22"/>
          <w:lang w:val="lv-LV"/>
        </w:rPr>
      </w:pPr>
    </w:p>
    <w:p w14:paraId="572FACBF" w14:textId="77777777" w:rsidR="001B3859" w:rsidRPr="00A136C2" w:rsidRDefault="001B3859">
      <w:pPr>
        <w:rPr>
          <w:sz w:val="22"/>
          <w:szCs w:val="22"/>
          <w:lang w:val="lv-LV"/>
        </w:rPr>
      </w:pPr>
      <w:r w:rsidRPr="00A136C2">
        <w:rPr>
          <w:sz w:val="22"/>
          <w:szCs w:val="22"/>
          <w:lang w:val="lv-LV"/>
        </w:rPr>
        <w:br w:type="page"/>
      </w:r>
    </w:p>
    <w:p w14:paraId="60C3E623" w14:textId="77777777" w:rsidR="001B3859" w:rsidRPr="00A136C2" w:rsidRDefault="001B3859" w:rsidP="00BF357A">
      <w:pPr>
        <w:tabs>
          <w:tab w:val="left" w:pos="6946"/>
        </w:tabs>
        <w:jc w:val="center"/>
        <w:rPr>
          <w:sz w:val="22"/>
          <w:szCs w:val="22"/>
          <w:lang w:val="lv-LV"/>
        </w:rPr>
        <w:sectPr w:rsidR="001B3859" w:rsidRPr="00A136C2" w:rsidSect="001D07EF">
          <w:footerReference w:type="default" r:id="rId12"/>
          <w:footerReference w:type="first" r:id="rId13"/>
          <w:pgSz w:w="11906" w:h="16838"/>
          <w:pgMar w:top="851" w:right="851" w:bottom="851" w:left="1701" w:header="709" w:footer="0" w:gutter="0"/>
          <w:cols w:space="708"/>
          <w:titlePg/>
          <w:docGrid w:linePitch="360"/>
        </w:sectPr>
      </w:pPr>
    </w:p>
    <w:p w14:paraId="3554D40F" w14:textId="509F7BD1" w:rsidR="005B7641" w:rsidRPr="00A136C2" w:rsidRDefault="009E5B74" w:rsidP="00E022B0">
      <w:pPr>
        <w:tabs>
          <w:tab w:val="left" w:pos="6946"/>
        </w:tabs>
        <w:jc w:val="right"/>
        <w:rPr>
          <w:sz w:val="22"/>
          <w:szCs w:val="22"/>
          <w:lang w:val="lv-LV"/>
        </w:rPr>
      </w:pPr>
      <w:r w:rsidRPr="00A136C2">
        <w:rPr>
          <w:sz w:val="22"/>
          <w:szCs w:val="22"/>
          <w:lang w:val="lv-LV"/>
        </w:rPr>
        <w:lastRenderedPageBreak/>
        <w:t>2</w:t>
      </w:r>
      <w:r w:rsidR="005B7641" w:rsidRPr="00A136C2">
        <w:rPr>
          <w:sz w:val="22"/>
          <w:szCs w:val="22"/>
          <w:lang w:val="lv-LV"/>
        </w:rPr>
        <w:t>.</w:t>
      </w:r>
      <w:r w:rsidR="00FF1745" w:rsidRPr="00A136C2">
        <w:rPr>
          <w:sz w:val="22"/>
          <w:szCs w:val="22"/>
          <w:lang w:val="lv-LV"/>
        </w:rPr>
        <w:t>p</w:t>
      </w:r>
      <w:r w:rsidR="005B7641" w:rsidRPr="00A136C2">
        <w:rPr>
          <w:sz w:val="22"/>
          <w:szCs w:val="22"/>
          <w:lang w:val="lv-LV"/>
        </w:rPr>
        <w:t xml:space="preserve">ielikums </w:t>
      </w:r>
      <w:r w:rsidR="005B7641" w:rsidRPr="00A136C2">
        <w:rPr>
          <w:bCs/>
          <w:sz w:val="22"/>
          <w:szCs w:val="22"/>
          <w:lang w:val="lv-LV"/>
        </w:rPr>
        <w:br/>
      </w:r>
    </w:p>
    <w:p w14:paraId="125819B2" w14:textId="77777777" w:rsidR="005B7641" w:rsidRPr="00A136C2" w:rsidRDefault="005B7641" w:rsidP="00FC3433">
      <w:pPr>
        <w:jc w:val="center"/>
        <w:rPr>
          <w:b/>
          <w:caps/>
          <w:sz w:val="22"/>
          <w:szCs w:val="22"/>
          <w:lang w:val="lv-LV"/>
        </w:rPr>
      </w:pPr>
      <w:r w:rsidRPr="00A136C2">
        <w:rPr>
          <w:b/>
          <w:caps/>
          <w:sz w:val="22"/>
          <w:szCs w:val="22"/>
          <w:lang w:val="lv-LV"/>
        </w:rPr>
        <w:t xml:space="preserve">PIETEIKUMS PAR PIEDALĪŠANOS zemsliekšņa iepirkumā </w:t>
      </w:r>
    </w:p>
    <w:p w14:paraId="4A08E701" w14:textId="584529DD" w:rsidR="002E0A3F" w:rsidRPr="00A136C2" w:rsidRDefault="002E0A3F" w:rsidP="002E0A3F">
      <w:pPr>
        <w:spacing w:before="6"/>
        <w:ind w:left="426" w:right="550" w:hanging="142"/>
        <w:jc w:val="center"/>
        <w:rPr>
          <w:b/>
          <w:sz w:val="22"/>
          <w:szCs w:val="22"/>
          <w:lang w:val="lv-LV"/>
        </w:rPr>
      </w:pPr>
      <w:r w:rsidRPr="00A136C2">
        <w:rPr>
          <w:b/>
          <w:sz w:val="22"/>
          <w:szCs w:val="22"/>
          <w:lang w:val="lv-LV"/>
        </w:rPr>
        <w:t xml:space="preserve">“Tehniskās apsardzes pakalpojumu nodrošināšana, apsardzes tehnisko sistēmu apkalpošana un trauksmes pogu ierīkošana Daugavpils </w:t>
      </w:r>
      <w:proofErr w:type="spellStart"/>
      <w:r w:rsidRPr="00A136C2">
        <w:rPr>
          <w:b/>
          <w:sz w:val="22"/>
          <w:szCs w:val="22"/>
          <w:lang w:val="lv-LV"/>
        </w:rPr>
        <w:t>valstspilsētas</w:t>
      </w:r>
      <w:proofErr w:type="spellEnd"/>
      <w:r w:rsidRPr="00A136C2">
        <w:rPr>
          <w:b/>
          <w:sz w:val="22"/>
          <w:szCs w:val="22"/>
          <w:lang w:val="lv-LV"/>
        </w:rPr>
        <w:t xml:space="preserve"> pašvaldības iestādē „Sociālais dienests”, ID Nr. DPPISD 2024/</w:t>
      </w:r>
      <w:r w:rsidR="00173FB0">
        <w:rPr>
          <w:b/>
          <w:sz w:val="22"/>
          <w:szCs w:val="22"/>
          <w:lang w:val="lv-LV"/>
        </w:rPr>
        <w:t>5</w:t>
      </w:r>
    </w:p>
    <w:p w14:paraId="05FB36DB" w14:textId="77777777" w:rsidR="00AC718B" w:rsidRPr="00A136C2" w:rsidRDefault="00AC718B" w:rsidP="00AC718B">
      <w:pPr>
        <w:rPr>
          <w:sz w:val="22"/>
          <w:szCs w:val="22"/>
          <w:lang w:val="lv-LV"/>
        </w:rPr>
      </w:pPr>
    </w:p>
    <w:tbl>
      <w:tblPr>
        <w:tblW w:w="963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945"/>
      </w:tblGrid>
      <w:tr w:rsidR="005F6364" w:rsidRPr="00A136C2" w14:paraId="0E249C67" w14:textId="77777777" w:rsidTr="00FF1745">
        <w:trPr>
          <w:trHeight w:val="283"/>
        </w:trPr>
        <w:tc>
          <w:tcPr>
            <w:tcW w:w="2694" w:type="dxa"/>
            <w:shd w:val="pct5" w:color="auto" w:fill="FFFFFF"/>
            <w:vAlign w:val="center"/>
          </w:tcPr>
          <w:p w14:paraId="69A55339" w14:textId="77777777" w:rsidR="005B7641" w:rsidRPr="00A136C2" w:rsidRDefault="005B7641" w:rsidP="00AF38E4">
            <w:pPr>
              <w:rPr>
                <w:b/>
                <w:sz w:val="22"/>
                <w:szCs w:val="22"/>
                <w:lang w:val="lv-LV"/>
              </w:rPr>
            </w:pPr>
            <w:r w:rsidRPr="00A136C2">
              <w:rPr>
                <w:b/>
                <w:sz w:val="22"/>
                <w:szCs w:val="22"/>
                <w:lang w:val="lv-LV"/>
              </w:rPr>
              <w:t>Pretendents</w:t>
            </w:r>
          </w:p>
        </w:tc>
        <w:tc>
          <w:tcPr>
            <w:tcW w:w="6945" w:type="dxa"/>
          </w:tcPr>
          <w:p w14:paraId="06769451" w14:textId="77777777" w:rsidR="005B7641" w:rsidRPr="00A136C2" w:rsidRDefault="005B7641" w:rsidP="00AF38E4">
            <w:pPr>
              <w:rPr>
                <w:sz w:val="22"/>
                <w:szCs w:val="22"/>
                <w:lang w:val="lv-LV"/>
              </w:rPr>
            </w:pPr>
          </w:p>
        </w:tc>
      </w:tr>
      <w:tr w:rsidR="005F6364" w:rsidRPr="00A136C2" w14:paraId="7843FE2A" w14:textId="77777777" w:rsidTr="00FF1745">
        <w:trPr>
          <w:trHeight w:val="283"/>
        </w:trPr>
        <w:tc>
          <w:tcPr>
            <w:tcW w:w="2694" w:type="dxa"/>
            <w:shd w:val="pct5" w:color="auto" w:fill="FFFFFF"/>
            <w:vAlign w:val="center"/>
          </w:tcPr>
          <w:p w14:paraId="2D90DF01" w14:textId="77777777" w:rsidR="005B7641" w:rsidRPr="00A136C2" w:rsidRDefault="005B7641" w:rsidP="00AF38E4">
            <w:pPr>
              <w:rPr>
                <w:b/>
                <w:sz w:val="22"/>
                <w:szCs w:val="22"/>
                <w:lang w:val="lv-LV"/>
              </w:rPr>
            </w:pPr>
            <w:r w:rsidRPr="00A136C2">
              <w:rPr>
                <w:b/>
                <w:sz w:val="22"/>
                <w:szCs w:val="22"/>
                <w:lang w:val="lv-LV"/>
              </w:rPr>
              <w:t>Reģistrācijas nr.</w:t>
            </w:r>
          </w:p>
        </w:tc>
        <w:tc>
          <w:tcPr>
            <w:tcW w:w="6945" w:type="dxa"/>
            <w:vAlign w:val="center"/>
          </w:tcPr>
          <w:p w14:paraId="29C7FD0F" w14:textId="77777777" w:rsidR="005B7641" w:rsidRPr="00A136C2" w:rsidRDefault="005B7641" w:rsidP="00AF38E4">
            <w:pPr>
              <w:rPr>
                <w:sz w:val="22"/>
                <w:szCs w:val="22"/>
                <w:lang w:val="lv-LV"/>
              </w:rPr>
            </w:pPr>
          </w:p>
        </w:tc>
      </w:tr>
      <w:tr w:rsidR="005F6364" w:rsidRPr="00A136C2" w14:paraId="76E6BBC3" w14:textId="77777777" w:rsidTr="00FF1745">
        <w:trPr>
          <w:trHeight w:val="283"/>
        </w:trPr>
        <w:tc>
          <w:tcPr>
            <w:tcW w:w="2694" w:type="dxa"/>
            <w:shd w:val="pct5" w:color="auto" w:fill="FFFFFF"/>
            <w:vAlign w:val="center"/>
          </w:tcPr>
          <w:p w14:paraId="637A89AA" w14:textId="77777777" w:rsidR="005B7641" w:rsidRPr="00A136C2" w:rsidRDefault="005B7641" w:rsidP="00AF38E4">
            <w:pPr>
              <w:rPr>
                <w:b/>
                <w:sz w:val="22"/>
                <w:szCs w:val="22"/>
                <w:lang w:val="lv-LV"/>
              </w:rPr>
            </w:pPr>
            <w:r w:rsidRPr="00A136C2">
              <w:rPr>
                <w:b/>
                <w:sz w:val="22"/>
                <w:szCs w:val="22"/>
                <w:lang w:val="lv-LV"/>
              </w:rPr>
              <w:t>Adrese</w:t>
            </w:r>
          </w:p>
        </w:tc>
        <w:tc>
          <w:tcPr>
            <w:tcW w:w="6945" w:type="dxa"/>
            <w:vAlign w:val="center"/>
          </w:tcPr>
          <w:p w14:paraId="6F003B10" w14:textId="77777777" w:rsidR="005B7641" w:rsidRPr="00A136C2" w:rsidRDefault="005B7641" w:rsidP="00AF38E4">
            <w:pPr>
              <w:rPr>
                <w:sz w:val="22"/>
                <w:szCs w:val="22"/>
                <w:lang w:val="lv-LV"/>
              </w:rPr>
            </w:pPr>
          </w:p>
        </w:tc>
      </w:tr>
      <w:tr w:rsidR="005F6364" w:rsidRPr="00A136C2" w14:paraId="4680A3FF" w14:textId="77777777" w:rsidTr="00FF1745">
        <w:trPr>
          <w:trHeight w:val="283"/>
        </w:trPr>
        <w:tc>
          <w:tcPr>
            <w:tcW w:w="2694" w:type="dxa"/>
            <w:shd w:val="clear" w:color="auto" w:fill="F3F3F3"/>
            <w:vAlign w:val="center"/>
          </w:tcPr>
          <w:p w14:paraId="0CBE17DC" w14:textId="77777777" w:rsidR="005B7641" w:rsidRPr="00A136C2" w:rsidRDefault="005B7641" w:rsidP="00AF38E4">
            <w:pPr>
              <w:rPr>
                <w:b/>
                <w:sz w:val="22"/>
                <w:szCs w:val="22"/>
                <w:lang w:val="lv-LV"/>
              </w:rPr>
            </w:pPr>
            <w:r w:rsidRPr="00A136C2">
              <w:rPr>
                <w:b/>
                <w:sz w:val="22"/>
                <w:szCs w:val="22"/>
                <w:lang w:val="lv-LV"/>
              </w:rPr>
              <w:t>Kontaktpersona</w:t>
            </w:r>
          </w:p>
        </w:tc>
        <w:tc>
          <w:tcPr>
            <w:tcW w:w="6945" w:type="dxa"/>
            <w:vAlign w:val="center"/>
          </w:tcPr>
          <w:p w14:paraId="73A61BAD" w14:textId="77777777" w:rsidR="005B7641" w:rsidRPr="00A136C2" w:rsidRDefault="005B7641" w:rsidP="00AF38E4">
            <w:pPr>
              <w:rPr>
                <w:sz w:val="22"/>
                <w:szCs w:val="22"/>
                <w:lang w:val="lv-LV"/>
              </w:rPr>
            </w:pPr>
          </w:p>
        </w:tc>
      </w:tr>
      <w:tr w:rsidR="005F6364" w:rsidRPr="00A136C2" w14:paraId="1E2E528D" w14:textId="77777777" w:rsidTr="00FF1745">
        <w:trPr>
          <w:trHeight w:val="283"/>
        </w:trPr>
        <w:tc>
          <w:tcPr>
            <w:tcW w:w="2694" w:type="dxa"/>
            <w:shd w:val="pct5" w:color="auto" w:fill="FFFFFF"/>
            <w:vAlign w:val="center"/>
          </w:tcPr>
          <w:p w14:paraId="50205A0F" w14:textId="77777777" w:rsidR="005B7641" w:rsidRPr="00A136C2" w:rsidRDefault="005B7641" w:rsidP="00AF38E4">
            <w:pPr>
              <w:rPr>
                <w:b/>
                <w:sz w:val="22"/>
                <w:szCs w:val="22"/>
                <w:lang w:val="lv-LV"/>
              </w:rPr>
            </w:pPr>
            <w:r w:rsidRPr="00A136C2">
              <w:rPr>
                <w:b/>
                <w:sz w:val="22"/>
                <w:szCs w:val="22"/>
                <w:lang w:val="lv-LV"/>
              </w:rPr>
              <w:t>Kontaktpersonas tālr. un e-pasts</w:t>
            </w:r>
          </w:p>
        </w:tc>
        <w:tc>
          <w:tcPr>
            <w:tcW w:w="6945" w:type="dxa"/>
            <w:vAlign w:val="center"/>
          </w:tcPr>
          <w:p w14:paraId="042BC4EC" w14:textId="77777777" w:rsidR="005B7641" w:rsidRPr="00A136C2" w:rsidRDefault="005B7641" w:rsidP="00AF38E4">
            <w:pPr>
              <w:rPr>
                <w:sz w:val="22"/>
                <w:szCs w:val="22"/>
                <w:lang w:val="lv-LV"/>
              </w:rPr>
            </w:pPr>
          </w:p>
        </w:tc>
      </w:tr>
      <w:tr w:rsidR="005F6364" w:rsidRPr="00A136C2" w14:paraId="71B889D2" w14:textId="77777777" w:rsidTr="00FF1745">
        <w:trPr>
          <w:trHeight w:val="283"/>
        </w:trPr>
        <w:tc>
          <w:tcPr>
            <w:tcW w:w="2694" w:type="dxa"/>
            <w:shd w:val="pct5" w:color="auto" w:fill="FFFFFF"/>
            <w:vAlign w:val="center"/>
          </w:tcPr>
          <w:p w14:paraId="7221A344" w14:textId="77777777" w:rsidR="005B7641" w:rsidRPr="00A136C2" w:rsidRDefault="005B7641" w:rsidP="00AF38E4">
            <w:pPr>
              <w:rPr>
                <w:b/>
                <w:sz w:val="22"/>
                <w:szCs w:val="22"/>
                <w:lang w:val="lv-LV"/>
              </w:rPr>
            </w:pPr>
            <w:r w:rsidRPr="00A136C2">
              <w:rPr>
                <w:b/>
                <w:sz w:val="22"/>
                <w:szCs w:val="22"/>
                <w:lang w:val="lv-LV"/>
              </w:rPr>
              <w:t>Bankas nosaukums</w:t>
            </w:r>
          </w:p>
        </w:tc>
        <w:tc>
          <w:tcPr>
            <w:tcW w:w="6945" w:type="dxa"/>
            <w:vAlign w:val="center"/>
          </w:tcPr>
          <w:p w14:paraId="0F8162D0" w14:textId="77777777" w:rsidR="005B7641" w:rsidRPr="00A136C2" w:rsidRDefault="005B7641" w:rsidP="00AF38E4">
            <w:pPr>
              <w:rPr>
                <w:sz w:val="22"/>
                <w:szCs w:val="22"/>
                <w:lang w:val="lv-LV"/>
              </w:rPr>
            </w:pPr>
          </w:p>
        </w:tc>
      </w:tr>
      <w:tr w:rsidR="005F6364" w:rsidRPr="00A136C2" w14:paraId="4B6155F5" w14:textId="77777777" w:rsidTr="00FF1745">
        <w:trPr>
          <w:trHeight w:val="283"/>
        </w:trPr>
        <w:tc>
          <w:tcPr>
            <w:tcW w:w="2694" w:type="dxa"/>
            <w:shd w:val="pct5" w:color="auto" w:fill="FFFFFF"/>
            <w:vAlign w:val="center"/>
          </w:tcPr>
          <w:p w14:paraId="4F8C2956" w14:textId="77777777" w:rsidR="005B7641" w:rsidRPr="00A136C2" w:rsidRDefault="005B7641" w:rsidP="00AF38E4">
            <w:pPr>
              <w:rPr>
                <w:b/>
                <w:sz w:val="22"/>
                <w:szCs w:val="22"/>
                <w:lang w:val="lv-LV"/>
              </w:rPr>
            </w:pPr>
            <w:r w:rsidRPr="00A136C2">
              <w:rPr>
                <w:b/>
                <w:sz w:val="22"/>
                <w:szCs w:val="22"/>
                <w:lang w:val="lv-LV"/>
              </w:rPr>
              <w:t>Bankas kods</w:t>
            </w:r>
          </w:p>
        </w:tc>
        <w:tc>
          <w:tcPr>
            <w:tcW w:w="6945" w:type="dxa"/>
            <w:vAlign w:val="center"/>
          </w:tcPr>
          <w:p w14:paraId="4F1A9F62" w14:textId="77777777" w:rsidR="005B7641" w:rsidRPr="00A136C2" w:rsidRDefault="005B7641" w:rsidP="00AF38E4">
            <w:pPr>
              <w:rPr>
                <w:sz w:val="22"/>
                <w:szCs w:val="22"/>
                <w:lang w:val="lv-LV"/>
              </w:rPr>
            </w:pPr>
          </w:p>
        </w:tc>
      </w:tr>
      <w:tr w:rsidR="005F6364" w:rsidRPr="00A136C2" w14:paraId="42CACB8F" w14:textId="77777777" w:rsidTr="00FF1745">
        <w:trPr>
          <w:trHeight w:val="283"/>
        </w:trPr>
        <w:tc>
          <w:tcPr>
            <w:tcW w:w="2694" w:type="dxa"/>
            <w:shd w:val="pct5" w:color="auto" w:fill="FFFFFF"/>
            <w:vAlign w:val="center"/>
          </w:tcPr>
          <w:p w14:paraId="702B6C4C" w14:textId="77777777" w:rsidR="005B7641" w:rsidRPr="00A136C2" w:rsidRDefault="005B7641" w:rsidP="00AF38E4">
            <w:pPr>
              <w:rPr>
                <w:b/>
                <w:sz w:val="22"/>
                <w:szCs w:val="22"/>
                <w:lang w:val="lv-LV"/>
              </w:rPr>
            </w:pPr>
            <w:r w:rsidRPr="00A136C2">
              <w:rPr>
                <w:b/>
                <w:sz w:val="22"/>
                <w:szCs w:val="22"/>
                <w:lang w:val="lv-LV"/>
              </w:rPr>
              <w:t>Norēķinu konts</w:t>
            </w:r>
          </w:p>
        </w:tc>
        <w:tc>
          <w:tcPr>
            <w:tcW w:w="6945" w:type="dxa"/>
            <w:vAlign w:val="center"/>
          </w:tcPr>
          <w:p w14:paraId="4CE686B6" w14:textId="77777777" w:rsidR="005B7641" w:rsidRPr="00A136C2" w:rsidRDefault="005B7641" w:rsidP="00AF38E4">
            <w:pPr>
              <w:rPr>
                <w:sz w:val="22"/>
                <w:szCs w:val="22"/>
                <w:lang w:val="lv-LV"/>
              </w:rPr>
            </w:pPr>
          </w:p>
        </w:tc>
      </w:tr>
    </w:tbl>
    <w:p w14:paraId="4AD71608" w14:textId="77777777" w:rsidR="00035AA9" w:rsidRPr="00A136C2" w:rsidRDefault="00035AA9" w:rsidP="00035AA9">
      <w:pPr>
        <w:tabs>
          <w:tab w:val="left" w:pos="709"/>
        </w:tabs>
        <w:ind w:left="360" w:right="251"/>
        <w:jc w:val="both"/>
        <w:rPr>
          <w:sz w:val="22"/>
          <w:szCs w:val="22"/>
          <w:lang w:val="lv-LV"/>
        </w:rPr>
      </w:pPr>
    </w:p>
    <w:p w14:paraId="4A3FC5C6" w14:textId="4340999F" w:rsidR="008F5E60" w:rsidRPr="00A136C2" w:rsidRDefault="008F5E60" w:rsidP="00C12108">
      <w:pPr>
        <w:pStyle w:val="Sarakstarindkopa"/>
        <w:numPr>
          <w:ilvl w:val="0"/>
          <w:numId w:val="5"/>
        </w:numPr>
        <w:tabs>
          <w:tab w:val="left" w:pos="709"/>
        </w:tabs>
        <w:jc w:val="both"/>
        <w:rPr>
          <w:sz w:val="22"/>
          <w:szCs w:val="22"/>
          <w:lang w:eastAsia="en-GB"/>
        </w:rPr>
      </w:pPr>
      <w:r w:rsidRPr="00A136C2">
        <w:rPr>
          <w:sz w:val="22"/>
          <w:szCs w:val="22"/>
        </w:rPr>
        <w:t xml:space="preserve">Piesakās piedalīties </w:t>
      </w:r>
      <w:proofErr w:type="spellStart"/>
      <w:r w:rsidRPr="00A136C2">
        <w:rPr>
          <w:sz w:val="22"/>
          <w:szCs w:val="22"/>
        </w:rPr>
        <w:t>zemsliekšņa</w:t>
      </w:r>
      <w:proofErr w:type="spellEnd"/>
      <w:r w:rsidRPr="00A136C2">
        <w:rPr>
          <w:sz w:val="22"/>
          <w:szCs w:val="22"/>
        </w:rPr>
        <w:t xml:space="preserve"> iepirkumā</w:t>
      </w:r>
      <w:r w:rsidRPr="00A136C2">
        <w:rPr>
          <w:sz w:val="22"/>
          <w:szCs w:val="22"/>
          <w:lang w:eastAsia="en-GB"/>
        </w:rPr>
        <w:t xml:space="preserve"> </w:t>
      </w:r>
      <w:r w:rsidR="002E0A3F" w:rsidRPr="00A136C2">
        <w:rPr>
          <w:sz w:val="22"/>
          <w:szCs w:val="22"/>
          <w:lang w:eastAsia="en-GB"/>
        </w:rPr>
        <w:t xml:space="preserve">“Tehniskās apsardzes pakalpojumu nodrošināšana, apsardzes tehnisko sistēmu apkalpošana un trauksmes pogu ierīkošana Daugavpils </w:t>
      </w:r>
      <w:proofErr w:type="spellStart"/>
      <w:r w:rsidR="002E0A3F" w:rsidRPr="00A136C2">
        <w:rPr>
          <w:sz w:val="22"/>
          <w:szCs w:val="22"/>
          <w:lang w:eastAsia="en-GB"/>
        </w:rPr>
        <w:t>valstspilsētas</w:t>
      </w:r>
      <w:proofErr w:type="spellEnd"/>
      <w:r w:rsidR="002E0A3F" w:rsidRPr="00A136C2">
        <w:rPr>
          <w:sz w:val="22"/>
          <w:szCs w:val="22"/>
          <w:lang w:eastAsia="en-GB"/>
        </w:rPr>
        <w:t xml:space="preserve"> pašvaldības iestādē „Sociālais dienests”, ID Nr. DPPISD 2024/</w:t>
      </w:r>
      <w:r w:rsidR="00173FB0">
        <w:rPr>
          <w:sz w:val="22"/>
          <w:szCs w:val="22"/>
          <w:lang w:eastAsia="en-GB"/>
        </w:rPr>
        <w:t>5</w:t>
      </w:r>
      <w:r w:rsidR="002E0A3F" w:rsidRPr="00A136C2">
        <w:rPr>
          <w:sz w:val="22"/>
          <w:szCs w:val="22"/>
          <w:lang w:eastAsia="en-GB"/>
        </w:rPr>
        <w:t>.</w:t>
      </w:r>
    </w:p>
    <w:p w14:paraId="0B93236F" w14:textId="778DD371" w:rsidR="008F5E60" w:rsidRPr="00A136C2" w:rsidRDefault="008F5E60" w:rsidP="00C12108">
      <w:pPr>
        <w:pStyle w:val="Sarakstarindkopa"/>
        <w:numPr>
          <w:ilvl w:val="0"/>
          <w:numId w:val="5"/>
        </w:numPr>
        <w:tabs>
          <w:tab w:val="left" w:pos="709"/>
        </w:tabs>
        <w:jc w:val="both"/>
        <w:rPr>
          <w:sz w:val="22"/>
          <w:szCs w:val="22"/>
          <w:lang w:eastAsia="en-GB"/>
        </w:rPr>
      </w:pPr>
      <w:r w:rsidRPr="00A136C2">
        <w:rPr>
          <w:sz w:val="22"/>
          <w:szCs w:val="22"/>
        </w:rPr>
        <w:t>Apņemas (ja Pasūtītājs izvēlēsies šo piedāvājumu) slēgt līgumu un izpildīt visus līguma nosacījumus (</w:t>
      </w:r>
      <w:r w:rsidR="009E5B74" w:rsidRPr="00A136C2">
        <w:rPr>
          <w:sz w:val="22"/>
          <w:szCs w:val="22"/>
        </w:rPr>
        <w:t>4</w:t>
      </w:r>
      <w:r w:rsidRPr="00A136C2">
        <w:rPr>
          <w:sz w:val="22"/>
          <w:szCs w:val="22"/>
        </w:rPr>
        <w:t>.pielikums)</w:t>
      </w:r>
      <w:r w:rsidR="00856CD6" w:rsidRPr="00A136C2">
        <w:rPr>
          <w:sz w:val="22"/>
          <w:szCs w:val="22"/>
        </w:rPr>
        <w:t>.</w:t>
      </w:r>
    </w:p>
    <w:p w14:paraId="4A0EE734" w14:textId="77777777" w:rsidR="00183CF6" w:rsidRPr="00A136C2" w:rsidRDefault="00183CF6" w:rsidP="00C12108">
      <w:pPr>
        <w:pStyle w:val="Sarakstarindkopa"/>
        <w:widowControl w:val="0"/>
        <w:numPr>
          <w:ilvl w:val="0"/>
          <w:numId w:val="5"/>
        </w:numPr>
        <w:tabs>
          <w:tab w:val="left" w:pos="1042"/>
        </w:tabs>
        <w:suppressAutoHyphens w:val="0"/>
        <w:autoSpaceDE w:val="0"/>
        <w:autoSpaceDN w:val="0"/>
        <w:jc w:val="both"/>
        <w:rPr>
          <w:sz w:val="22"/>
          <w:szCs w:val="22"/>
        </w:rPr>
      </w:pPr>
      <w:r w:rsidRPr="00A136C2">
        <w:rPr>
          <w:sz w:val="22"/>
          <w:szCs w:val="22"/>
        </w:rPr>
        <w:t>Apliecina, ka:</w:t>
      </w:r>
    </w:p>
    <w:p w14:paraId="4A0CD2AE" w14:textId="5685A827" w:rsidR="00C12108" w:rsidRPr="00A136C2" w:rsidRDefault="00C12108" w:rsidP="00C12108">
      <w:pPr>
        <w:pStyle w:val="Sarakstarindkopa"/>
        <w:widowControl w:val="0"/>
        <w:numPr>
          <w:ilvl w:val="1"/>
          <w:numId w:val="5"/>
        </w:numPr>
        <w:tabs>
          <w:tab w:val="left" w:pos="1042"/>
        </w:tabs>
        <w:suppressAutoHyphens w:val="0"/>
        <w:autoSpaceDE w:val="0"/>
        <w:autoSpaceDN w:val="0"/>
        <w:ind w:hanging="436"/>
        <w:jc w:val="both"/>
        <w:rPr>
          <w:sz w:val="22"/>
          <w:szCs w:val="22"/>
        </w:rPr>
      </w:pPr>
      <w:r w:rsidRPr="00A136C2">
        <w:rPr>
          <w:sz w:val="22"/>
          <w:szCs w:val="22"/>
        </w:rPr>
        <w:t xml:space="preserve">pretendentam ir pieredze un zināšanas darbā ar </w:t>
      </w:r>
      <w:proofErr w:type="spellStart"/>
      <w:r w:rsidRPr="00A136C2">
        <w:rPr>
          <w:sz w:val="22"/>
          <w:szCs w:val="22"/>
        </w:rPr>
        <w:t>FoxSec</w:t>
      </w:r>
      <w:proofErr w:type="spellEnd"/>
      <w:r w:rsidRPr="00A136C2">
        <w:rPr>
          <w:sz w:val="22"/>
          <w:szCs w:val="22"/>
        </w:rPr>
        <w:t xml:space="preserve"> paneļiem;</w:t>
      </w:r>
    </w:p>
    <w:p w14:paraId="38C89B32" w14:textId="20934FF6" w:rsidR="00183CF6" w:rsidRPr="00A136C2" w:rsidRDefault="00183CF6" w:rsidP="00C12108">
      <w:pPr>
        <w:pStyle w:val="Sarakstarindkopa"/>
        <w:widowControl w:val="0"/>
        <w:numPr>
          <w:ilvl w:val="1"/>
          <w:numId w:val="5"/>
        </w:numPr>
        <w:tabs>
          <w:tab w:val="left" w:pos="1042"/>
          <w:tab w:val="left" w:pos="1843"/>
        </w:tabs>
        <w:suppressAutoHyphens w:val="0"/>
        <w:autoSpaceDE w:val="0"/>
        <w:autoSpaceDN w:val="0"/>
        <w:ind w:hanging="436"/>
        <w:jc w:val="both"/>
        <w:rPr>
          <w:sz w:val="22"/>
          <w:szCs w:val="22"/>
        </w:rPr>
      </w:pPr>
      <w:r w:rsidRPr="00A136C2">
        <w:rPr>
          <w:sz w:val="22"/>
          <w:szCs w:val="22"/>
        </w:rPr>
        <w:t xml:space="preserve"> ir iesniedzis tikai patiesu</w:t>
      </w:r>
      <w:r w:rsidRPr="00A136C2">
        <w:rPr>
          <w:spacing w:val="-7"/>
          <w:sz w:val="22"/>
          <w:szCs w:val="22"/>
        </w:rPr>
        <w:t xml:space="preserve"> </w:t>
      </w:r>
      <w:r w:rsidRPr="00A136C2">
        <w:rPr>
          <w:sz w:val="22"/>
          <w:szCs w:val="22"/>
        </w:rPr>
        <w:t>informāciju;</w:t>
      </w:r>
    </w:p>
    <w:p w14:paraId="02F696D3" w14:textId="62F1C501" w:rsidR="00183CF6" w:rsidRPr="00A136C2" w:rsidRDefault="00183CF6" w:rsidP="00C12108">
      <w:pPr>
        <w:pStyle w:val="Sarakstarindkopa"/>
        <w:widowControl w:val="0"/>
        <w:numPr>
          <w:ilvl w:val="1"/>
          <w:numId w:val="5"/>
        </w:numPr>
        <w:tabs>
          <w:tab w:val="left" w:pos="1042"/>
          <w:tab w:val="left" w:pos="1843"/>
        </w:tabs>
        <w:suppressAutoHyphens w:val="0"/>
        <w:autoSpaceDE w:val="0"/>
        <w:autoSpaceDN w:val="0"/>
        <w:ind w:hanging="436"/>
        <w:jc w:val="both"/>
        <w:rPr>
          <w:sz w:val="22"/>
          <w:szCs w:val="22"/>
        </w:rPr>
      </w:pPr>
      <w:r w:rsidRPr="00A136C2">
        <w:rPr>
          <w:sz w:val="22"/>
          <w:szCs w:val="22"/>
        </w:rPr>
        <w:t xml:space="preserve">piekrīt piedāvājuma kopējās cenas publicēšanai Daugavpils </w:t>
      </w:r>
      <w:proofErr w:type="spellStart"/>
      <w:r w:rsidR="00867398" w:rsidRPr="00A136C2">
        <w:rPr>
          <w:sz w:val="22"/>
          <w:szCs w:val="22"/>
        </w:rPr>
        <w:t>valsts</w:t>
      </w:r>
      <w:r w:rsidRPr="00A136C2">
        <w:rPr>
          <w:sz w:val="22"/>
          <w:szCs w:val="22"/>
        </w:rPr>
        <w:t>pilsētas</w:t>
      </w:r>
      <w:proofErr w:type="spellEnd"/>
      <w:r w:rsidRPr="00A136C2">
        <w:rPr>
          <w:sz w:val="22"/>
          <w:szCs w:val="22"/>
        </w:rPr>
        <w:t xml:space="preserve"> pašvaldības iestādes “Sociālais dienests” mājas lapā internetā</w:t>
      </w:r>
      <w:r w:rsidRPr="00A136C2">
        <w:rPr>
          <w:spacing w:val="-6"/>
          <w:sz w:val="22"/>
          <w:szCs w:val="22"/>
        </w:rPr>
        <w:t xml:space="preserve"> </w:t>
      </w:r>
      <w:r w:rsidRPr="00A136C2">
        <w:rPr>
          <w:sz w:val="22"/>
          <w:szCs w:val="22"/>
        </w:rPr>
        <w:t>(</w:t>
      </w:r>
      <w:hyperlink r:id="rId14">
        <w:r w:rsidRPr="00A136C2">
          <w:rPr>
            <w:sz w:val="22"/>
            <w:szCs w:val="22"/>
            <w:u w:val="single"/>
          </w:rPr>
          <w:t>www.socd.lv</w:t>
        </w:r>
      </w:hyperlink>
      <w:r w:rsidRPr="00A136C2">
        <w:rPr>
          <w:sz w:val="22"/>
          <w:szCs w:val="22"/>
        </w:rPr>
        <w:t>)</w:t>
      </w:r>
      <w:r w:rsidR="009E5B74" w:rsidRPr="00A136C2">
        <w:rPr>
          <w:sz w:val="22"/>
          <w:szCs w:val="22"/>
        </w:rPr>
        <w:t xml:space="preserve"> un Daugavpils </w:t>
      </w:r>
      <w:proofErr w:type="spellStart"/>
      <w:r w:rsidR="00867398" w:rsidRPr="00A136C2">
        <w:rPr>
          <w:sz w:val="22"/>
          <w:szCs w:val="22"/>
        </w:rPr>
        <w:t>valsts</w:t>
      </w:r>
      <w:r w:rsidR="009E5B74" w:rsidRPr="00A136C2">
        <w:rPr>
          <w:sz w:val="22"/>
          <w:szCs w:val="22"/>
        </w:rPr>
        <w:t>pilsētas</w:t>
      </w:r>
      <w:proofErr w:type="spellEnd"/>
      <w:r w:rsidR="009E5B74" w:rsidRPr="00A136C2">
        <w:rPr>
          <w:sz w:val="22"/>
          <w:szCs w:val="22"/>
        </w:rPr>
        <w:t xml:space="preserve"> pašvaldības mājaslapā (</w:t>
      </w:r>
      <w:r w:rsidR="009E5B74" w:rsidRPr="00A136C2">
        <w:rPr>
          <w:sz w:val="22"/>
          <w:szCs w:val="22"/>
          <w:u w:val="single"/>
        </w:rPr>
        <w:t>www.daugavpils.lv.)</w:t>
      </w:r>
      <w:r w:rsidRPr="00A136C2">
        <w:rPr>
          <w:sz w:val="22"/>
          <w:szCs w:val="22"/>
        </w:rPr>
        <w:t>;</w:t>
      </w:r>
    </w:p>
    <w:p w14:paraId="4904BEF8" w14:textId="42C3429F" w:rsidR="00183CF6" w:rsidRPr="00A136C2" w:rsidRDefault="00440C6D" w:rsidP="00C12108">
      <w:pPr>
        <w:pStyle w:val="Sarakstarindkopa"/>
        <w:widowControl w:val="0"/>
        <w:numPr>
          <w:ilvl w:val="1"/>
          <w:numId w:val="5"/>
        </w:numPr>
        <w:tabs>
          <w:tab w:val="left" w:pos="1042"/>
          <w:tab w:val="left" w:pos="1843"/>
        </w:tabs>
        <w:suppressAutoHyphens w:val="0"/>
        <w:autoSpaceDE w:val="0"/>
        <w:autoSpaceDN w:val="0"/>
        <w:ind w:hanging="436"/>
        <w:jc w:val="both"/>
        <w:rPr>
          <w:sz w:val="22"/>
          <w:szCs w:val="22"/>
        </w:rPr>
      </w:pPr>
      <w:r w:rsidRPr="00A136C2">
        <w:rPr>
          <w:sz w:val="22"/>
          <w:szCs w:val="22"/>
        </w:rPr>
        <w:t>g</w:t>
      </w:r>
      <w:r w:rsidR="00183CF6" w:rsidRPr="00A136C2">
        <w:rPr>
          <w:sz w:val="22"/>
          <w:szCs w:val="22"/>
        </w:rPr>
        <w:t>arantē sniegt pakalpojumu atbilstoši tehniskajā specifikācijā noteiktajām prasībām un ievērojot spēkā esošos normatīvos</w:t>
      </w:r>
      <w:r w:rsidR="00183CF6" w:rsidRPr="00A136C2">
        <w:rPr>
          <w:spacing w:val="-1"/>
          <w:sz w:val="22"/>
          <w:szCs w:val="22"/>
        </w:rPr>
        <w:t xml:space="preserve"> </w:t>
      </w:r>
      <w:r w:rsidR="00183CF6" w:rsidRPr="00A136C2">
        <w:rPr>
          <w:sz w:val="22"/>
          <w:szCs w:val="22"/>
        </w:rPr>
        <w:t>aktus;</w:t>
      </w:r>
    </w:p>
    <w:p w14:paraId="561F1147" w14:textId="77777777" w:rsidR="00183CF6" w:rsidRPr="00A136C2" w:rsidRDefault="00183CF6" w:rsidP="00C12108">
      <w:pPr>
        <w:pStyle w:val="Sarakstarindkopa"/>
        <w:widowControl w:val="0"/>
        <w:numPr>
          <w:ilvl w:val="1"/>
          <w:numId w:val="5"/>
        </w:numPr>
        <w:tabs>
          <w:tab w:val="left" w:pos="1042"/>
          <w:tab w:val="left" w:pos="1843"/>
        </w:tabs>
        <w:suppressAutoHyphens w:val="0"/>
        <w:autoSpaceDE w:val="0"/>
        <w:autoSpaceDN w:val="0"/>
        <w:ind w:hanging="436"/>
        <w:jc w:val="both"/>
        <w:rPr>
          <w:sz w:val="22"/>
          <w:szCs w:val="22"/>
        </w:rPr>
      </w:pPr>
      <w:r w:rsidRPr="00A136C2">
        <w:rPr>
          <w:sz w:val="22"/>
          <w:szCs w:val="22"/>
        </w:rPr>
        <w:t xml:space="preserve">nekādā veidā nav ieinteresēts nevienā citā piedāvājumā, kas iesniegts šajā </w:t>
      </w:r>
      <w:proofErr w:type="spellStart"/>
      <w:r w:rsidRPr="00A136C2">
        <w:rPr>
          <w:sz w:val="22"/>
          <w:szCs w:val="22"/>
        </w:rPr>
        <w:t>zemsliekšņa</w:t>
      </w:r>
      <w:proofErr w:type="spellEnd"/>
      <w:r w:rsidRPr="00A136C2">
        <w:rPr>
          <w:sz w:val="22"/>
          <w:szCs w:val="22"/>
        </w:rPr>
        <w:t xml:space="preserve"> iepirkumā;</w:t>
      </w:r>
    </w:p>
    <w:p w14:paraId="00E6B1D4" w14:textId="77777777" w:rsidR="00183CF6" w:rsidRPr="00A136C2" w:rsidRDefault="00183CF6" w:rsidP="00C12108">
      <w:pPr>
        <w:pStyle w:val="Sarakstarindkopa"/>
        <w:widowControl w:val="0"/>
        <w:numPr>
          <w:ilvl w:val="1"/>
          <w:numId w:val="5"/>
        </w:numPr>
        <w:tabs>
          <w:tab w:val="left" w:pos="1985"/>
        </w:tabs>
        <w:suppressAutoHyphens w:val="0"/>
        <w:autoSpaceDE w:val="0"/>
        <w:autoSpaceDN w:val="0"/>
        <w:ind w:hanging="436"/>
        <w:jc w:val="both"/>
        <w:rPr>
          <w:sz w:val="22"/>
          <w:szCs w:val="22"/>
        </w:rPr>
      </w:pPr>
      <w:r w:rsidRPr="00A136C2">
        <w:rPr>
          <w:sz w:val="22"/>
          <w:szCs w:val="22"/>
        </w:rPr>
        <w:t xml:space="preserve">nav tādu apstākļu, kuri liegtu piedalīties </w:t>
      </w:r>
      <w:proofErr w:type="spellStart"/>
      <w:r w:rsidRPr="00A136C2">
        <w:rPr>
          <w:sz w:val="22"/>
          <w:szCs w:val="22"/>
        </w:rPr>
        <w:t>zemsliekšņa</w:t>
      </w:r>
      <w:proofErr w:type="spellEnd"/>
      <w:r w:rsidRPr="00A136C2">
        <w:rPr>
          <w:sz w:val="22"/>
          <w:szCs w:val="22"/>
        </w:rPr>
        <w:t xml:space="preserve"> iepirkumā un izpildīt tehniskajā specifikācijā norādītās</w:t>
      </w:r>
      <w:r w:rsidRPr="00A136C2">
        <w:rPr>
          <w:spacing w:val="-1"/>
          <w:sz w:val="22"/>
          <w:szCs w:val="22"/>
        </w:rPr>
        <w:t xml:space="preserve"> </w:t>
      </w:r>
      <w:r w:rsidRPr="00A136C2">
        <w:rPr>
          <w:sz w:val="22"/>
          <w:szCs w:val="22"/>
        </w:rPr>
        <w:t>prasības;</w:t>
      </w:r>
    </w:p>
    <w:p w14:paraId="2D40CE1C" w14:textId="701FA67B" w:rsidR="00183CF6" w:rsidRPr="00A136C2" w:rsidRDefault="00183CF6" w:rsidP="00C12108">
      <w:pPr>
        <w:pStyle w:val="Sarakstarindkopa"/>
        <w:widowControl w:val="0"/>
        <w:numPr>
          <w:ilvl w:val="1"/>
          <w:numId w:val="5"/>
        </w:numPr>
        <w:tabs>
          <w:tab w:val="left" w:pos="1985"/>
        </w:tabs>
        <w:suppressAutoHyphens w:val="0"/>
        <w:autoSpaceDE w:val="0"/>
        <w:autoSpaceDN w:val="0"/>
        <w:ind w:hanging="436"/>
        <w:jc w:val="both"/>
        <w:rPr>
          <w:sz w:val="22"/>
          <w:szCs w:val="22"/>
        </w:rPr>
      </w:pPr>
      <w:r w:rsidRPr="00A136C2">
        <w:rPr>
          <w:sz w:val="22"/>
          <w:szCs w:val="22"/>
        </w:rPr>
        <w:t xml:space="preserve">nodrošinās konfidencialitāti un neizpaudīs informāciju, kas var tikt iegūta līguma izpildes laikā par Daugavpils </w:t>
      </w:r>
      <w:proofErr w:type="spellStart"/>
      <w:r w:rsidR="00867398" w:rsidRPr="00A136C2">
        <w:rPr>
          <w:sz w:val="22"/>
          <w:szCs w:val="22"/>
        </w:rPr>
        <w:t>valsts</w:t>
      </w:r>
      <w:r w:rsidRPr="00A136C2">
        <w:rPr>
          <w:sz w:val="22"/>
          <w:szCs w:val="22"/>
        </w:rPr>
        <w:t>pilsētas</w:t>
      </w:r>
      <w:proofErr w:type="spellEnd"/>
      <w:r w:rsidRPr="00A136C2">
        <w:rPr>
          <w:sz w:val="22"/>
          <w:szCs w:val="22"/>
        </w:rPr>
        <w:t xml:space="preserve"> pašvaldības iestādes “Sociālais dienests” darbību un izdotajiem dokumentiem;</w:t>
      </w:r>
    </w:p>
    <w:p w14:paraId="2A2FD593" w14:textId="11784119" w:rsidR="00183CF6" w:rsidRPr="00A136C2" w:rsidRDefault="00183CF6" w:rsidP="00C12108">
      <w:pPr>
        <w:pStyle w:val="Sarakstarindkopa"/>
        <w:widowControl w:val="0"/>
        <w:numPr>
          <w:ilvl w:val="1"/>
          <w:numId w:val="5"/>
        </w:numPr>
        <w:suppressAutoHyphens w:val="0"/>
        <w:autoSpaceDE w:val="0"/>
        <w:autoSpaceDN w:val="0"/>
        <w:ind w:hanging="436"/>
        <w:jc w:val="both"/>
        <w:rPr>
          <w:sz w:val="22"/>
          <w:szCs w:val="22"/>
        </w:rPr>
      </w:pPr>
      <w:r w:rsidRPr="00A136C2">
        <w:rPr>
          <w:sz w:val="22"/>
          <w:szCs w:val="22"/>
        </w:rPr>
        <w:t xml:space="preserve">ir informēts par personas datu apstrādi piedāvājuma izskatīšanas procesā (nolūks: piedāvājuma izvērtēšana un pretendentu atlase līguma noslēgšanai </w:t>
      </w:r>
      <w:proofErr w:type="spellStart"/>
      <w:r w:rsidRPr="00A136C2">
        <w:rPr>
          <w:sz w:val="22"/>
          <w:szCs w:val="22"/>
        </w:rPr>
        <w:t>zemsliekšņa</w:t>
      </w:r>
      <w:proofErr w:type="spellEnd"/>
      <w:r w:rsidRPr="00A136C2">
        <w:rPr>
          <w:sz w:val="22"/>
          <w:szCs w:val="22"/>
        </w:rPr>
        <w:t xml:space="preserve"> iepirkuma “</w:t>
      </w:r>
      <w:r w:rsidR="002E0A3F" w:rsidRPr="00A136C2">
        <w:rPr>
          <w:sz w:val="22"/>
          <w:szCs w:val="22"/>
        </w:rPr>
        <w:t xml:space="preserve">Tehniskās apsardzes pakalpojumu nodrošināšana, apsardzes tehnisko sistēmu apkalpošana un trauksmes pogu ierīkošana Daugavpils </w:t>
      </w:r>
      <w:proofErr w:type="spellStart"/>
      <w:r w:rsidR="002E0A3F" w:rsidRPr="00A136C2">
        <w:rPr>
          <w:sz w:val="22"/>
          <w:szCs w:val="22"/>
        </w:rPr>
        <w:t>valstspilsētas</w:t>
      </w:r>
      <w:proofErr w:type="spellEnd"/>
      <w:r w:rsidR="002E0A3F" w:rsidRPr="00A136C2">
        <w:rPr>
          <w:sz w:val="22"/>
          <w:szCs w:val="22"/>
        </w:rPr>
        <w:t xml:space="preserve"> pašvaldības iestādē „Sociālais dienests”, ID Nr. DPPISD 2024/</w:t>
      </w:r>
      <w:r w:rsidR="00173FB0">
        <w:rPr>
          <w:sz w:val="22"/>
          <w:szCs w:val="22"/>
        </w:rPr>
        <w:t>5</w:t>
      </w:r>
      <w:r w:rsidR="002E0A3F" w:rsidRPr="00A136C2">
        <w:rPr>
          <w:sz w:val="22"/>
          <w:szCs w:val="22"/>
        </w:rPr>
        <w:t>”</w:t>
      </w:r>
      <w:r w:rsidRPr="00A136C2">
        <w:rPr>
          <w:sz w:val="22"/>
          <w:szCs w:val="22"/>
        </w:rPr>
        <w:t xml:space="preserve"> ietvaros (tiesiskais pamats: Daugavpils </w:t>
      </w:r>
      <w:proofErr w:type="spellStart"/>
      <w:r w:rsidR="00867398" w:rsidRPr="00A136C2">
        <w:rPr>
          <w:sz w:val="22"/>
          <w:szCs w:val="22"/>
        </w:rPr>
        <w:t>valsts</w:t>
      </w:r>
      <w:r w:rsidRPr="00A136C2">
        <w:rPr>
          <w:sz w:val="22"/>
          <w:szCs w:val="22"/>
        </w:rPr>
        <w:t>pilsētas</w:t>
      </w:r>
      <w:proofErr w:type="spellEnd"/>
      <w:r w:rsidRPr="00A136C2">
        <w:rPr>
          <w:sz w:val="22"/>
          <w:szCs w:val="22"/>
        </w:rPr>
        <w:t xml:space="preserve"> pašvaldības iestādes “Sociālais dienests” leģitīmās intereses)</w:t>
      </w:r>
      <w:r w:rsidR="00856CD6" w:rsidRPr="00A136C2">
        <w:rPr>
          <w:sz w:val="22"/>
          <w:szCs w:val="22"/>
        </w:rPr>
        <w:t>.</w:t>
      </w:r>
    </w:p>
    <w:p w14:paraId="7E96CA86" w14:textId="33072E76" w:rsidR="00183CF6" w:rsidRPr="00A136C2" w:rsidRDefault="00183CF6" w:rsidP="00C12108">
      <w:pPr>
        <w:pStyle w:val="Sarakstarindkopa"/>
        <w:widowControl w:val="0"/>
        <w:numPr>
          <w:ilvl w:val="0"/>
          <w:numId w:val="5"/>
        </w:numPr>
        <w:tabs>
          <w:tab w:val="left" w:pos="1059"/>
        </w:tabs>
        <w:suppressAutoHyphens w:val="0"/>
        <w:autoSpaceDE w:val="0"/>
        <w:autoSpaceDN w:val="0"/>
        <w:jc w:val="both"/>
        <w:rPr>
          <w:sz w:val="22"/>
          <w:szCs w:val="22"/>
        </w:rPr>
      </w:pPr>
      <w:r w:rsidRPr="00A136C2">
        <w:rPr>
          <w:sz w:val="22"/>
          <w:szCs w:val="22"/>
        </w:rPr>
        <w:t xml:space="preserve">Apstiprina, ka iesniegtais finanšu piedāvājums ir galīgs un netiks mainīts un tas ir spēkā </w:t>
      </w:r>
      <w:r w:rsidRPr="00A136C2">
        <w:rPr>
          <w:b/>
          <w:sz w:val="22"/>
          <w:szCs w:val="22"/>
        </w:rPr>
        <w:t xml:space="preserve">30 </w:t>
      </w:r>
      <w:r w:rsidRPr="00A136C2">
        <w:rPr>
          <w:sz w:val="22"/>
          <w:szCs w:val="22"/>
        </w:rPr>
        <w:t xml:space="preserve">(trīsdesmit) dienas no datuma, kas ir noteikts kā </w:t>
      </w:r>
      <w:proofErr w:type="spellStart"/>
      <w:r w:rsidRPr="00A136C2">
        <w:rPr>
          <w:sz w:val="22"/>
          <w:szCs w:val="22"/>
        </w:rPr>
        <w:t>zemsliekšņa</w:t>
      </w:r>
      <w:proofErr w:type="spellEnd"/>
      <w:r w:rsidRPr="00A136C2">
        <w:rPr>
          <w:sz w:val="22"/>
          <w:szCs w:val="22"/>
        </w:rPr>
        <w:t xml:space="preserve"> iepirkuma piedāvājumu iesniegšanas pēdējais</w:t>
      </w:r>
      <w:r w:rsidRPr="00A136C2">
        <w:rPr>
          <w:spacing w:val="-1"/>
          <w:sz w:val="22"/>
          <w:szCs w:val="22"/>
        </w:rPr>
        <w:t xml:space="preserve"> </w:t>
      </w:r>
      <w:r w:rsidRPr="00A136C2">
        <w:rPr>
          <w:sz w:val="22"/>
          <w:szCs w:val="22"/>
        </w:rPr>
        <w:t>termiņš.</w:t>
      </w:r>
    </w:p>
    <w:p w14:paraId="358E2E39" w14:textId="77777777" w:rsidR="00183CF6" w:rsidRPr="00A136C2" w:rsidRDefault="00183CF6" w:rsidP="00183CF6">
      <w:pPr>
        <w:pStyle w:val="Sarakstarindkopa"/>
        <w:widowControl w:val="0"/>
        <w:tabs>
          <w:tab w:val="left" w:pos="1059"/>
        </w:tabs>
        <w:suppressAutoHyphens w:val="0"/>
        <w:autoSpaceDE w:val="0"/>
        <w:autoSpaceDN w:val="0"/>
        <w:spacing w:line="276" w:lineRule="auto"/>
        <w:ind w:left="360" w:right="-2"/>
        <w:jc w:val="both"/>
        <w:rPr>
          <w:sz w:val="22"/>
          <w:szCs w:val="22"/>
        </w:rPr>
      </w:pPr>
    </w:p>
    <w:tbl>
      <w:tblPr>
        <w:tblpPr w:leftFromText="180" w:rightFromText="180" w:vertAnchor="text" w:horzAnchor="margin" w:tblpY="66"/>
        <w:tblW w:w="96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945"/>
      </w:tblGrid>
      <w:tr w:rsidR="00E022B0" w:rsidRPr="00A136C2" w14:paraId="52243B3A" w14:textId="77777777" w:rsidTr="008F5E60">
        <w:trPr>
          <w:trHeight w:val="283"/>
        </w:trPr>
        <w:tc>
          <w:tcPr>
            <w:tcW w:w="2694" w:type="dxa"/>
            <w:shd w:val="pct5" w:color="auto" w:fill="FFFFFF"/>
            <w:vAlign w:val="center"/>
          </w:tcPr>
          <w:p w14:paraId="7F4084AF" w14:textId="77777777" w:rsidR="00E022B0" w:rsidRPr="00A136C2" w:rsidRDefault="00E022B0" w:rsidP="008F5E60">
            <w:pPr>
              <w:rPr>
                <w:b/>
                <w:sz w:val="22"/>
                <w:szCs w:val="22"/>
                <w:lang w:val="lv-LV"/>
              </w:rPr>
            </w:pPr>
            <w:r w:rsidRPr="00A136C2">
              <w:rPr>
                <w:b/>
                <w:sz w:val="22"/>
                <w:szCs w:val="22"/>
                <w:lang w:val="lv-LV"/>
              </w:rPr>
              <w:t>Vārds, uzvārds*</w:t>
            </w:r>
          </w:p>
        </w:tc>
        <w:tc>
          <w:tcPr>
            <w:tcW w:w="6945" w:type="dxa"/>
            <w:vAlign w:val="center"/>
          </w:tcPr>
          <w:p w14:paraId="692F2ED3" w14:textId="77777777" w:rsidR="00E022B0" w:rsidRPr="00A136C2" w:rsidRDefault="00E022B0" w:rsidP="008F5E60">
            <w:pPr>
              <w:rPr>
                <w:sz w:val="22"/>
                <w:szCs w:val="22"/>
                <w:lang w:val="lv-LV"/>
              </w:rPr>
            </w:pPr>
          </w:p>
        </w:tc>
      </w:tr>
      <w:tr w:rsidR="00E022B0" w:rsidRPr="00A136C2" w14:paraId="1FBBD689" w14:textId="77777777" w:rsidTr="008F5E60">
        <w:trPr>
          <w:trHeight w:val="283"/>
        </w:trPr>
        <w:tc>
          <w:tcPr>
            <w:tcW w:w="2694" w:type="dxa"/>
            <w:shd w:val="pct5" w:color="auto" w:fill="FFFFFF"/>
            <w:vAlign w:val="center"/>
          </w:tcPr>
          <w:p w14:paraId="53011376" w14:textId="77777777" w:rsidR="00E022B0" w:rsidRPr="00A136C2" w:rsidRDefault="00E022B0" w:rsidP="008F5E60">
            <w:pPr>
              <w:rPr>
                <w:b/>
                <w:sz w:val="22"/>
                <w:szCs w:val="22"/>
                <w:lang w:val="lv-LV"/>
              </w:rPr>
            </w:pPr>
            <w:r w:rsidRPr="00A136C2">
              <w:rPr>
                <w:b/>
                <w:sz w:val="22"/>
                <w:szCs w:val="22"/>
                <w:lang w:val="lv-LV"/>
              </w:rPr>
              <w:t>Amats</w:t>
            </w:r>
          </w:p>
        </w:tc>
        <w:tc>
          <w:tcPr>
            <w:tcW w:w="6945" w:type="dxa"/>
            <w:vAlign w:val="center"/>
          </w:tcPr>
          <w:p w14:paraId="6B546537" w14:textId="77777777" w:rsidR="00E022B0" w:rsidRPr="00A136C2" w:rsidRDefault="00E022B0" w:rsidP="008F5E60">
            <w:pPr>
              <w:rPr>
                <w:sz w:val="22"/>
                <w:szCs w:val="22"/>
                <w:lang w:val="lv-LV"/>
              </w:rPr>
            </w:pPr>
          </w:p>
        </w:tc>
      </w:tr>
      <w:tr w:rsidR="00E022B0" w:rsidRPr="00A136C2" w14:paraId="3EEC6097" w14:textId="77777777" w:rsidTr="008F5E60">
        <w:trPr>
          <w:trHeight w:val="283"/>
        </w:trPr>
        <w:tc>
          <w:tcPr>
            <w:tcW w:w="2694" w:type="dxa"/>
            <w:shd w:val="pct5" w:color="auto" w:fill="FFFFFF"/>
            <w:vAlign w:val="center"/>
          </w:tcPr>
          <w:p w14:paraId="0421FA73" w14:textId="77777777" w:rsidR="00E022B0" w:rsidRPr="00A136C2" w:rsidRDefault="00E022B0" w:rsidP="008F5E60">
            <w:pPr>
              <w:rPr>
                <w:b/>
                <w:sz w:val="22"/>
                <w:szCs w:val="22"/>
                <w:lang w:val="lv-LV"/>
              </w:rPr>
            </w:pPr>
            <w:r w:rsidRPr="00A136C2">
              <w:rPr>
                <w:b/>
                <w:sz w:val="22"/>
                <w:szCs w:val="22"/>
                <w:lang w:val="lv-LV"/>
              </w:rPr>
              <w:t>Paraksts</w:t>
            </w:r>
          </w:p>
        </w:tc>
        <w:tc>
          <w:tcPr>
            <w:tcW w:w="6945" w:type="dxa"/>
            <w:vAlign w:val="center"/>
          </w:tcPr>
          <w:p w14:paraId="2691B57E" w14:textId="77777777" w:rsidR="00E022B0" w:rsidRPr="00A136C2" w:rsidRDefault="00E022B0" w:rsidP="008F5E60">
            <w:pPr>
              <w:rPr>
                <w:sz w:val="22"/>
                <w:szCs w:val="22"/>
                <w:lang w:val="lv-LV"/>
              </w:rPr>
            </w:pPr>
          </w:p>
        </w:tc>
      </w:tr>
      <w:tr w:rsidR="00E022B0" w:rsidRPr="00A136C2" w14:paraId="121026D6" w14:textId="77777777" w:rsidTr="008F5E60">
        <w:trPr>
          <w:trHeight w:val="283"/>
        </w:trPr>
        <w:tc>
          <w:tcPr>
            <w:tcW w:w="2694" w:type="dxa"/>
            <w:shd w:val="pct5" w:color="auto" w:fill="FFFFFF"/>
            <w:vAlign w:val="center"/>
          </w:tcPr>
          <w:p w14:paraId="0D425514" w14:textId="77777777" w:rsidR="00E022B0" w:rsidRPr="00A136C2" w:rsidRDefault="00E022B0" w:rsidP="008F5E60">
            <w:pPr>
              <w:rPr>
                <w:b/>
                <w:sz w:val="22"/>
                <w:szCs w:val="22"/>
                <w:lang w:val="lv-LV"/>
              </w:rPr>
            </w:pPr>
            <w:r w:rsidRPr="00A136C2">
              <w:rPr>
                <w:b/>
                <w:sz w:val="22"/>
                <w:szCs w:val="22"/>
                <w:lang w:val="lv-LV"/>
              </w:rPr>
              <w:t>Drošais elektroniskais paraksts</w:t>
            </w:r>
          </w:p>
        </w:tc>
        <w:tc>
          <w:tcPr>
            <w:tcW w:w="6945" w:type="dxa"/>
            <w:vAlign w:val="center"/>
          </w:tcPr>
          <w:p w14:paraId="44C69A09" w14:textId="77777777" w:rsidR="00E022B0" w:rsidRPr="00A136C2" w:rsidRDefault="00E022B0" w:rsidP="008F5E60">
            <w:pPr>
              <w:jc w:val="right"/>
              <w:rPr>
                <w:i/>
                <w:sz w:val="22"/>
                <w:szCs w:val="22"/>
                <w:lang w:val="lv-LV"/>
              </w:rPr>
            </w:pPr>
            <w:r w:rsidRPr="00A136C2">
              <w:rPr>
                <w:i/>
                <w:sz w:val="22"/>
                <w:szCs w:val="22"/>
                <w:lang w:val="lv-LV"/>
              </w:rPr>
              <w:t>ir/nav</w:t>
            </w:r>
          </w:p>
        </w:tc>
      </w:tr>
      <w:tr w:rsidR="00E022B0" w:rsidRPr="00A136C2" w14:paraId="7F6B09CF" w14:textId="77777777" w:rsidTr="008F5E60">
        <w:trPr>
          <w:trHeight w:val="283"/>
        </w:trPr>
        <w:tc>
          <w:tcPr>
            <w:tcW w:w="2694" w:type="dxa"/>
            <w:shd w:val="pct5" w:color="auto" w:fill="FFFFFF"/>
            <w:vAlign w:val="center"/>
          </w:tcPr>
          <w:p w14:paraId="10AE91DF" w14:textId="77777777" w:rsidR="00E022B0" w:rsidRPr="00A136C2" w:rsidRDefault="00E022B0" w:rsidP="008F5E60">
            <w:pPr>
              <w:rPr>
                <w:b/>
                <w:sz w:val="22"/>
                <w:szCs w:val="22"/>
                <w:lang w:val="lv-LV"/>
              </w:rPr>
            </w:pPr>
            <w:r w:rsidRPr="00A136C2">
              <w:rPr>
                <w:b/>
                <w:sz w:val="22"/>
                <w:szCs w:val="22"/>
                <w:lang w:val="lv-LV"/>
              </w:rPr>
              <w:t>Datums</w:t>
            </w:r>
          </w:p>
        </w:tc>
        <w:tc>
          <w:tcPr>
            <w:tcW w:w="6945" w:type="dxa"/>
            <w:vAlign w:val="center"/>
          </w:tcPr>
          <w:p w14:paraId="141EDF59" w14:textId="77777777" w:rsidR="00E022B0" w:rsidRPr="00A136C2" w:rsidRDefault="00E022B0" w:rsidP="008F5E60">
            <w:pPr>
              <w:rPr>
                <w:sz w:val="22"/>
                <w:szCs w:val="22"/>
                <w:lang w:val="lv-LV"/>
              </w:rPr>
            </w:pPr>
          </w:p>
        </w:tc>
      </w:tr>
      <w:tr w:rsidR="00E022B0" w:rsidRPr="00A136C2" w14:paraId="33FC6B46" w14:textId="77777777" w:rsidTr="008F5E60">
        <w:trPr>
          <w:trHeight w:val="283"/>
        </w:trPr>
        <w:tc>
          <w:tcPr>
            <w:tcW w:w="2694" w:type="dxa"/>
            <w:shd w:val="pct5" w:color="auto" w:fill="FFFFFF"/>
            <w:vAlign w:val="center"/>
          </w:tcPr>
          <w:p w14:paraId="4864380B" w14:textId="77777777" w:rsidR="00E022B0" w:rsidRPr="00A136C2" w:rsidRDefault="00E022B0" w:rsidP="008F5E60">
            <w:pPr>
              <w:rPr>
                <w:b/>
                <w:sz w:val="22"/>
                <w:szCs w:val="22"/>
                <w:lang w:val="lv-LV"/>
              </w:rPr>
            </w:pPr>
            <w:r w:rsidRPr="00A136C2">
              <w:rPr>
                <w:b/>
                <w:sz w:val="22"/>
                <w:szCs w:val="22"/>
                <w:lang w:val="lv-LV"/>
              </w:rPr>
              <w:t>Zīmogs</w:t>
            </w:r>
          </w:p>
        </w:tc>
        <w:tc>
          <w:tcPr>
            <w:tcW w:w="6945" w:type="dxa"/>
            <w:vAlign w:val="center"/>
          </w:tcPr>
          <w:p w14:paraId="47C6E2ED" w14:textId="77777777" w:rsidR="00E022B0" w:rsidRPr="00A136C2" w:rsidRDefault="00E022B0" w:rsidP="008F5E60">
            <w:pPr>
              <w:rPr>
                <w:sz w:val="22"/>
                <w:szCs w:val="22"/>
                <w:lang w:val="lv-LV"/>
              </w:rPr>
            </w:pPr>
          </w:p>
        </w:tc>
      </w:tr>
    </w:tbl>
    <w:p w14:paraId="7923EC75" w14:textId="107E5746" w:rsidR="002E0A3F" w:rsidRPr="00A136C2" w:rsidRDefault="00E022B0" w:rsidP="0018110C">
      <w:pPr>
        <w:rPr>
          <w:iCs/>
          <w:sz w:val="22"/>
          <w:szCs w:val="22"/>
          <w:lang w:val="lv-LV"/>
        </w:rPr>
      </w:pPr>
      <w:r w:rsidRPr="00A136C2">
        <w:rPr>
          <w:iCs/>
          <w:sz w:val="22"/>
          <w:szCs w:val="22"/>
          <w:lang w:val="lv-LV"/>
        </w:rPr>
        <w:t xml:space="preserve"> </w:t>
      </w:r>
      <w:r w:rsidRPr="00A136C2">
        <w:rPr>
          <w:sz w:val="22"/>
          <w:szCs w:val="22"/>
          <w:lang w:val="lv-LV"/>
        </w:rPr>
        <w:t xml:space="preserve">* </w:t>
      </w:r>
      <w:r w:rsidRPr="00A136C2">
        <w:rPr>
          <w:iCs/>
          <w:sz w:val="22"/>
          <w:szCs w:val="22"/>
          <w:lang w:val="lv-LV"/>
        </w:rPr>
        <w:t>Pretendenta vai tā pilnvarotās personas vārds, uzvārds</w:t>
      </w:r>
    </w:p>
    <w:p w14:paraId="09E969C3" w14:textId="23EA726D" w:rsidR="002E0A3F" w:rsidRPr="00A136C2" w:rsidRDefault="002E0A3F" w:rsidP="002E0A3F">
      <w:pPr>
        <w:tabs>
          <w:tab w:val="num" w:pos="576"/>
        </w:tabs>
        <w:jc w:val="right"/>
        <w:rPr>
          <w:sz w:val="22"/>
          <w:szCs w:val="22"/>
          <w:lang w:val="lv-LV"/>
        </w:rPr>
      </w:pPr>
      <w:r w:rsidRPr="00A136C2">
        <w:rPr>
          <w:iCs/>
          <w:sz w:val="22"/>
          <w:szCs w:val="22"/>
          <w:lang w:val="lv-LV"/>
        </w:rPr>
        <w:br w:type="page"/>
      </w:r>
      <w:r w:rsidRPr="00A136C2">
        <w:rPr>
          <w:w w:val="102"/>
          <w:sz w:val="22"/>
          <w:szCs w:val="22"/>
          <w:lang w:val="lv-LV" w:eastAsia="lv-LV"/>
        </w:rPr>
        <w:lastRenderedPageBreak/>
        <w:t>3.pielikums</w:t>
      </w:r>
    </w:p>
    <w:p w14:paraId="5A8B1583" w14:textId="77777777" w:rsidR="002E0A3F" w:rsidRPr="00A136C2" w:rsidRDefault="002E0A3F" w:rsidP="002E0A3F">
      <w:pPr>
        <w:widowControl w:val="0"/>
        <w:autoSpaceDE w:val="0"/>
        <w:autoSpaceDN w:val="0"/>
        <w:adjustRightInd w:val="0"/>
        <w:spacing w:before="77"/>
        <w:ind w:right="-20"/>
        <w:jc w:val="right"/>
        <w:rPr>
          <w:b/>
          <w:bCs/>
          <w:w w:val="102"/>
          <w:sz w:val="22"/>
          <w:szCs w:val="22"/>
          <w:lang w:val="lv-LV" w:eastAsia="lv-LV"/>
        </w:rPr>
      </w:pPr>
    </w:p>
    <w:p w14:paraId="24C51ADB" w14:textId="77777777" w:rsidR="002E0A3F" w:rsidRPr="00A136C2" w:rsidRDefault="002E0A3F" w:rsidP="002E0A3F">
      <w:pPr>
        <w:widowControl w:val="0"/>
        <w:autoSpaceDE w:val="0"/>
        <w:autoSpaceDN w:val="0"/>
        <w:adjustRightInd w:val="0"/>
        <w:spacing w:before="77"/>
        <w:ind w:right="-20"/>
        <w:jc w:val="center"/>
        <w:rPr>
          <w:b/>
          <w:bCs/>
          <w:w w:val="102"/>
          <w:sz w:val="22"/>
          <w:szCs w:val="22"/>
          <w:lang w:val="lv-LV" w:eastAsia="lv-LV"/>
        </w:rPr>
      </w:pPr>
      <w:r w:rsidRPr="00A136C2">
        <w:rPr>
          <w:b/>
          <w:bCs/>
          <w:w w:val="102"/>
          <w:sz w:val="22"/>
          <w:szCs w:val="22"/>
          <w:lang w:val="lv-LV" w:eastAsia="lv-LV"/>
        </w:rPr>
        <w:t xml:space="preserve">OBJEKTA </w:t>
      </w:r>
      <w:r w:rsidRPr="00A136C2">
        <w:rPr>
          <w:b/>
          <w:bCs/>
          <w:sz w:val="22"/>
          <w:szCs w:val="22"/>
          <w:lang w:val="lv-LV"/>
        </w:rPr>
        <w:t>APSKATES</w:t>
      </w:r>
      <w:r w:rsidRPr="00A136C2">
        <w:rPr>
          <w:b/>
          <w:bCs/>
          <w:w w:val="102"/>
          <w:sz w:val="22"/>
          <w:szCs w:val="22"/>
          <w:lang w:val="lv-LV" w:eastAsia="lv-LV"/>
        </w:rPr>
        <w:t xml:space="preserve"> AKTS</w:t>
      </w:r>
    </w:p>
    <w:p w14:paraId="38A41C59" w14:textId="77777777" w:rsidR="002E0A3F" w:rsidRPr="00A136C2" w:rsidRDefault="002E0A3F" w:rsidP="002E0A3F">
      <w:pPr>
        <w:widowControl w:val="0"/>
        <w:autoSpaceDE w:val="0"/>
        <w:autoSpaceDN w:val="0"/>
        <w:adjustRightInd w:val="0"/>
        <w:spacing w:before="77"/>
        <w:ind w:right="-20"/>
        <w:jc w:val="center"/>
        <w:rPr>
          <w:b/>
          <w:bCs/>
          <w:w w:val="102"/>
          <w:sz w:val="22"/>
          <w:szCs w:val="22"/>
          <w:lang w:val="lv-LV" w:eastAsia="lv-LV"/>
        </w:rPr>
      </w:pPr>
    </w:p>
    <w:p w14:paraId="0AE0658A" w14:textId="77777777" w:rsidR="002E0A3F" w:rsidRPr="00A136C2" w:rsidRDefault="002E0A3F" w:rsidP="002E0A3F">
      <w:pPr>
        <w:widowControl w:val="0"/>
        <w:autoSpaceDE w:val="0"/>
        <w:autoSpaceDN w:val="0"/>
        <w:adjustRightInd w:val="0"/>
        <w:spacing w:before="77"/>
        <w:ind w:right="-20"/>
        <w:jc w:val="both"/>
        <w:rPr>
          <w:bCs/>
          <w:w w:val="102"/>
          <w:sz w:val="22"/>
          <w:szCs w:val="22"/>
          <w:lang w:val="lv-LV" w:eastAsia="lv-LV"/>
        </w:rPr>
      </w:pPr>
      <w:r w:rsidRPr="00A136C2">
        <w:rPr>
          <w:bCs/>
          <w:w w:val="102"/>
          <w:sz w:val="22"/>
          <w:szCs w:val="22"/>
          <w:lang w:val="lv-LV" w:eastAsia="lv-LV"/>
        </w:rPr>
        <w:t>____________________________________________________________________________</w:t>
      </w:r>
    </w:p>
    <w:p w14:paraId="5DA4257D" w14:textId="77777777" w:rsidR="002E0A3F" w:rsidRPr="00A136C2" w:rsidRDefault="002E0A3F" w:rsidP="002E0A3F">
      <w:pPr>
        <w:widowControl w:val="0"/>
        <w:autoSpaceDE w:val="0"/>
        <w:autoSpaceDN w:val="0"/>
        <w:adjustRightInd w:val="0"/>
        <w:spacing w:before="77"/>
        <w:ind w:right="-20"/>
        <w:jc w:val="center"/>
        <w:rPr>
          <w:bCs/>
          <w:w w:val="102"/>
          <w:sz w:val="22"/>
          <w:szCs w:val="22"/>
          <w:lang w:val="lv-LV" w:eastAsia="lv-LV"/>
        </w:rPr>
      </w:pPr>
      <w:r w:rsidRPr="00A136C2">
        <w:rPr>
          <w:bCs/>
          <w:w w:val="102"/>
          <w:sz w:val="22"/>
          <w:szCs w:val="22"/>
          <w:lang w:val="lv-LV" w:eastAsia="lv-LV"/>
        </w:rPr>
        <w:t xml:space="preserve">(Uzņēmuma nosaukums un </w:t>
      </w:r>
      <w:proofErr w:type="spellStart"/>
      <w:r w:rsidRPr="00A136C2">
        <w:rPr>
          <w:bCs/>
          <w:w w:val="102"/>
          <w:sz w:val="22"/>
          <w:szCs w:val="22"/>
          <w:lang w:val="lv-LV" w:eastAsia="lv-LV"/>
        </w:rPr>
        <w:t>reģ</w:t>
      </w:r>
      <w:proofErr w:type="spellEnd"/>
      <w:r w:rsidRPr="00A136C2">
        <w:rPr>
          <w:bCs/>
          <w:w w:val="102"/>
          <w:sz w:val="22"/>
          <w:szCs w:val="22"/>
          <w:lang w:val="lv-LV" w:eastAsia="lv-LV"/>
        </w:rPr>
        <w:t>. numurs )</w:t>
      </w:r>
    </w:p>
    <w:p w14:paraId="7D3F1BC0" w14:textId="77777777" w:rsidR="002E0A3F" w:rsidRPr="00A136C2" w:rsidRDefault="002E0A3F" w:rsidP="002E0A3F">
      <w:pPr>
        <w:widowControl w:val="0"/>
        <w:autoSpaceDE w:val="0"/>
        <w:autoSpaceDN w:val="0"/>
        <w:adjustRightInd w:val="0"/>
        <w:spacing w:before="77"/>
        <w:ind w:right="-20"/>
        <w:rPr>
          <w:bCs/>
          <w:w w:val="102"/>
          <w:sz w:val="22"/>
          <w:szCs w:val="22"/>
          <w:lang w:val="lv-LV" w:eastAsia="lv-LV"/>
        </w:rPr>
      </w:pP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7"/>
        <w:gridCol w:w="3260"/>
        <w:gridCol w:w="2410"/>
        <w:gridCol w:w="1389"/>
        <w:gridCol w:w="2126"/>
      </w:tblGrid>
      <w:tr w:rsidR="002E0A3F" w:rsidRPr="009276C3" w14:paraId="617F3865" w14:textId="77777777" w:rsidTr="002E0A3F">
        <w:tc>
          <w:tcPr>
            <w:tcW w:w="597" w:type="dxa"/>
            <w:shd w:val="clear" w:color="auto" w:fill="F2F2F2" w:themeFill="background1" w:themeFillShade="F2"/>
            <w:vAlign w:val="center"/>
          </w:tcPr>
          <w:p w14:paraId="63C2BCA3" w14:textId="77777777" w:rsidR="002E0A3F" w:rsidRPr="00A136C2" w:rsidRDefault="002E0A3F" w:rsidP="002E0A3F">
            <w:pPr>
              <w:jc w:val="center"/>
              <w:rPr>
                <w:b/>
                <w:sz w:val="22"/>
                <w:szCs w:val="22"/>
                <w:lang w:val="lv-LV" w:eastAsia="lv-LV"/>
              </w:rPr>
            </w:pPr>
            <w:r w:rsidRPr="00A136C2">
              <w:rPr>
                <w:b/>
                <w:sz w:val="22"/>
                <w:szCs w:val="22"/>
                <w:lang w:val="lv-LV" w:eastAsia="lv-LV"/>
              </w:rPr>
              <w:t>Nr.</w:t>
            </w:r>
          </w:p>
          <w:p w14:paraId="791891CD" w14:textId="1F178129" w:rsidR="002E0A3F" w:rsidRPr="00A136C2" w:rsidRDefault="002E0A3F" w:rsidP="002E0A3F">
            <w:pPr>
              <w:jc w:val="center"/>
              <w:rPr>
                <w:b/>
                <w:sz w:val="22"/>
                <w:szCs w:val="22"/>
                <w:lang w:val="lv-LV" w:eastAsia="lv-LV"/>
              </w:rPr>
            </w:pPr>
            <w:r w:rsidRPr="00A136C2">
              <w:rPr>
                <w:b/>
                <w:sz w:val="22"/>
                <w:szCs w:val="22"/>
                <w:lang w:val="lv-LV" w:eastAsia="lv-LV"/>
              </w:rPr>
              <w:t>p.k.</w:t>
            </w:r>
          </w:p>
        </w:tc>
        <w:tc>
          <w:tcPr>
            <w:tcW w:w="3260" w:type="dxa"/>
            <w:shd w:val="clear" w:color="auto" w:fill="F2F2F2" w:themeFill="background1" w:themeFillShade="F2"/>
            <w:vAlign w:val="center"/>
          </w:tcPr>
          <w:p w14:paraId="3E9E6BD2" w14:textId="77777777" w:rsidR="002E0A3F" w:rsidRPr="00A136C2" w:rsidRDefault="002E0A3F" w:rsidP="002E0A3F">
            <w:pPr>
              <w:jc w:val="center"/>
              <w:rPr>
                <w:b/>
                <w:i/>
                <w:sz w:val="22"/>
                <w:szCs w:val="22"/>
                <w:lang w:val="lv-LV" w:eastAsia="lv-LV"/>
              </w:rPr>
            </w:pPr>
            <w:r w:rsidRPr="00A136C2">
              <w:rPr>
                <w:rFonts w:eastAsia="Andale Sans UI"/>
                <w:b/>
                <w:kern w:val="3"/>
                <w:sz w:val="22"/>
                <w:szCs w:val="22"/>
                <w:lang w:val="lv-LV" w:eastAsia="ja-JP" w:bidi="fa-IR"/>
              </w:rPr>
              <w:t>Pasūtītāja Objekta nosaukums, adrese</w:t>
            </w:r>
            <w:r w:rsidRPr="00A136C2">
              <w:rPr>
                <w:b/>
                <w:i/>
                <w:sz w:val="22"/>
                <w:szCs w:val="22"/>
                <w:lang w:val="lv-LV" w:eastAsia="lv-LV"/>
              </w:rPr>
              <w:t xml:space="preserve"> </w:t>
            </w:r>
          </w:p>
        </w:tc>
        <w:tc>
          <w:tcPr>
            <w:tcW w:w="2410" w:type="dxa"/>
            <w:shd w:val="clear" w:color="auto" w:fill="F2F2F2" w:themeFill="background1" w:themeFillShade="F2"/>
            <w:vAlign w:val="center"/>
          </w:tcPr>
          <w:p w14:paraId="17E46220" w14:textId="77777777" w:rsidR="002E0A3F" w:rsidRPr="00A136C2" w:rsidRDefault="002E0A3F" w:rsidP="002E0A3F">
            <w:pPr>
              <w:widowControl w:val="0"/>
              <w:autoSpaceDE w:val="0"/>
              <w:autoSpaceDN w:val="0"/>
              <w:adjustRightInd w:val="0"/>
              <w:ind w:right="-20"/>
              <w:jc w:val="center"/>
              <w:rPr>
                <w:b/>
                <w:w w:val="102"/>
                <w:sz w:val="22"/>
                <w:szCs w:val="22"/>
                <w:lang w:val="lv-LV" w:eastAsia="lv-LV"/>
              </w:rPr>
            </w:pPr>
            <w:r w:rsidRPr="00A136C2">
              <w:rPr>
                <w:b/>
                <w:w w:val="102"/>
                <w:sz w:val="22"/>
                <w:szCs w:val="22"/>
                <w:lang w:val="lv-LV" w:eastAsia="lv-LV"/>
              </w:rPr>
              <w:t xml:space="preserve"> Uzņēmuma pārstāvis</w:t>
            </w:r>
          </w:p>
          <w:p w14:paraId="5E9B24FD" w14:textId="5F2B36DB" w:rsidR="002E0A3F" w:rsidRPr="00A136C2" w:rsidRDefault="002E0A3F" w:rsidP="002E0A3F">
            <w:pPr>
              <w:widowControl w:val="0"/>
              <w:autoSpaceDE w:val="0"/>
              <w:autoSpaceDN w:val="0"/>
              <w:adjustRightInd w:val="0"/>
              <w:ind w:right="-20"/>
              <w:jc w:val="center"/>
              <w:rPr>
                <w:b/>
                <w:w w:val="102"/>
                <w:sz w:val="22"/>
                <w:szCs w:val="22"/>
                <w:lang w:val="lv-LV" w:eastAsia="lv-LV"/>
              </w:rPr>
            </w:pPr>
            <w:r w:rsidRPr="00A136C2">
              <w:rPr>
                <w:b/>
                <w:w w:val="102"/>
                <w:sz w:val="22"/>
                <w:szCs w:val="22"/>
                <w:lang w:val="lv-LV" w:eastAsia="lv-LV"/>
              </w:rPr>
              <w:t>(vārds, uzvārds, paraksts)</w:t>
            </w:r>
          </w:p>
        </w:tc>
        <w:tc>
          <w:tcPr>
            <w:tcW w:w="1389" w:type="dxa"/>
            <w:shd w:val="clear" w:color="auto" w:fill="F2F2F2" w:themeFill="background1" w:themeFillShade="F2"/>
            <w:vAlign w:val="center"/>
          </w:tcPr>
          <w:p w14:paraId="00E6E59D" w14:textId="77777777" w:rsidR="002E0A3F" w:rsidRPr="00A136C2" w:rsidRDefault="002E0A3F" w:rsidP="002E0A3F">
            <w:pPr>
              <w:widowControl w:val="0"/>
              <w:autoSpaceDE w:val="0"/>
              <w:autoSpaceDN w:val="0"/>
              <w:adjustRightInd w:val="0"/>
              <w:ind w:right="-20"/>
              <w:jc w:val="center"/>
              <w:rPr>
                <w:b/>
                <w:w w:val="102"/>
                <w:sz w:val="22"/>
                <w:szCs w:val="22"/>
                <w:lang w:val="lv-LV" w:eastAsia="lv-LV"/>
              </w:rPr>
            </w:pPr>
            <w:r w:rsidRPr="00A136C2">
              <w:rPr>
                <w:b/>
                <w:w w:val="102"/>
                <w:sz w:val="22"/>
                <w:szCs w:val="22"/>
                <w:lang w:val="lv-LV" w:eastAsia="lv-LV"/>
              </w:rPr>
              <w:t>Datums</w:t>
            </w:r>
          </w:p>
        </w:tc>
        <w:tc>
          <w:tcPr>
            <w:tcW w:w="2126" w:type="dxa"/>
            <w:shd w:val="clear" w:color="auto" w:fill="F2F2F2" w:themeFill="background1" w:themeFillShade="F2"/>
            <w:vAlign w:val="center"/>
          </w:tcPr>
          <w:p w14:paraId="35037A7F" w14:textId="77777777" w:rsidR="002E0A3F" w:rsidRPr="00A136C2" w:rsidRDefault="002E0A3F" w:rsidP="002E0A3F">
            <w:pPr>
              <w:widowControl w:val="0"/>
              <w:autoSpaceDE w:val="0"/>
              <w:autoSpaceDN w:val="0"/>
              <w:adjustRightInd w:val="0"/>
              <w:ind w:right="-20"/>
              <w:jc w:val="center"/>
              <w:rPr>
                <w:b/>
                <w:w w:val="102"/>
                <w:sz w:val="22"/>
                <w:szCs w:val="22"/>
                <w:lang w:val="lv-LV" w:eastAsia="lv-LV"/>
              </w:rPr>
            </w:pPr>
            <w:r w:rsidRPr="00A136C2">
              <w:rPr>
                <w:b/>
                <w:w w:val="102"/>
                <w:sz w:val="22"/>
                <w:szCs w:val="22"/>
                <w:lang w:val="lv-LV" w:eastAsia="lv-LV"/>
              </w:rPr>
              <w:t>Pasūtītāja pārstāvis (vārds, uzvārds, paraksts)</w:t>
            </w:r>
          </w:p>
        </w:tc>
      </w:tr>
      <w:tr w:rsidR="00E2232B" w:rsidRPr="00A136C2" w14:paraId="0EC60E99" w14:textId="77777777" w:rsidTr="002E0A3F">
        <w:tc>
          <w:tcPr>
            <w:tcW w:w="597" w:type="dxa"/>
            <w:shd w:val="clear" w:color="auto" w:fill="auto"/>
            <w:vAlign w:val="center"/>
          </w:tcPr>
          <w:p w14:paraId="68A3735C" w14:textId="77777777" w:rsidR="00E2232B" w:rsidRPr="00A136C2" w:rsidRDefault="00E2232B" w:rsidP="00E2232B">
            <w:pPr>
              <w:jc w:val="center"/>
              <w:rPr>
                <w:rFonts w:eastAsia="Calibri"/>
                <w:bCs/>
                <w:sz w:val="22"/>
                <w:szCs w:val="22"/>
                <w:lang w:val="lv-LV" w:eastAsia="lv-LV"/>
              </w:rPr>
            </w:pPr>
            <w:r w:rsidRPr="00A136C2">
              <w:rPr>
                <w:rFonts w:eastAsia="Calibri"/>
                <w:bCs/>
                <w:sz w:val="22"/>
                <w:szCs w:val="22"/>
                <w:lang w:val="lv-LV" w:eastAsia="lv-LV"/>
              </w:rPr>
              <w:t>1.</w:t>
            </w:r>
          </w:p>
        </w:tc>
        <w:tc>
          <w:tcPr>
            <w:tcW w:w="3260" w:type="dxa"/>
            <w:shd w:val="clear" w:color="auto" w:fill="auto"/>
            <w:vAlign w:val="center"/>
          </w:tcPr>
          <w:p w14:paraId="618D91E5" w14:textId="5424BF1C" w:rsidR="00E2232B" w:rsidRPr="00A136C2" w:rsidRDefault="00E2232B" w:rsidP="00E2232B">
            <w:pPr>
              <w:ind w:left="57"/>
              <w:rPr>
                <w:rFonts w:eastAsia="Andale Sans UI"/>
                <w:bCs/>
                <w:kern w:val="3"/>
                <w:sz w:val="22"/>
                <w:szCs w:val="22"/>
                <w:lang w:val="lv-LV" w:eastAsia="ja-JP" w:bidi="fa-IR"/>
              </w:rPr>
            </w:pPr>
            <w:r w:rsidRPr="00A136C2">
              <w:rPr>
                <w:kern w:val="3"/>
                <w:sz w:val="22"/>
                <w:szCs w:val="22"/>
                <w:lang w:val="lv-LV" w:eastAsia="ja-JP" w:bidi="fa-IR"/>
              </w:rPr>
              <w:t>Patversme/Nakts patversme, Šaurā iela 23, Daugavpils</w:t>
            </w:r>
          </w:p>
        </w:tc>
        <w:tc>
          <w:tcPr>
            <w:tcW w:w="2410" w:type="dxa"/>
            <w:shd w:val="clear" w:color="auto" w:fill="auto"/>
            <w:vAlign w:val="center"/>
          </w:tcPr>
          <w:p w14:paraId="0F22F99A" w14:textId="77777777" w:rsidR="00E2232B" w:rsidRPr="00A136C2" w:rsidRDefault="00E2232B" w:rsidP="00E2232B">
            <w:pPr>
              <w:widowControl w:val="0"/>
              <w:autoSpaceDE w:val="0"/>
              <w:autoSpaceDN w:val="0"/>
              <w:adjustRightInd w:val="0"/>
              <w:spacing w:before="77"/>
              <w:ind w:right="-20"/>
              <w:jc w:val="center"/>
              <w:rPr>
                <w:rFonts w:eastAsia="Calibri"/>
                <w:b/>
                <w:bCs/>
                <w:w w:val="102"/>
                <w:sz w:val="22"/>
                <w:szCs w:val="22"/>
                <w:lang w:val="lv-LV" w:eastAsia="lv-LV"/>
              </w:rPr>
            </w:pPr>
          </w:p>
        </w:tc>
        <w:tc>
          <w:tcPr>
            <w:tcW w:w="1389" w:type="dxa"/>
            <w:shd w:val="clear" w:color="auto" w:fill="auto"/>
            <w:vAlign w:val="center"/>
          </w:tcPr>
          <w:p w14:paraId="4BCE42A4" w14:textId="77777777" w:rsidR="00E2232B" w:rsidRPr="00A136C2" w:rsidRDefault="00E2232B" w:rsidP="00E2232B">
            <w:pPr>
              <w:widowControl w:val="0"/>
              <w:autoSpaceDE w:val="0"/>
              <w:autoSpaceDN w:val="0"/>
              <w:adjustRightInd w:val="0"/>
              <w:spacing w:before="77"/>
              <w:ind w:right="-20"/>
              <w:jc w:val="center"/>
              <w:rPr>
                <w:rFonts w:eastAsia="Calibri"/>
                <w:b/>
                <w:bCs/>
                <w:w w:val="102"/>
                <w:sz w:val="22"/>
                <w:szCs w:val="22"/>
                <w:lang w:val="lv-LV" w:eastAsia="lv-LV"/>
              </w:rPr>
            </w:pPr>
          </w:p>
        </w:tc>
        <w:tc>
          <w:tcPr>
            <w:tcW w:w="2126" w:type="dxa"/>
            <w:shd w:val="clear" w:color="auto" w:fill="auto"/>
            <w:vAlign w:val="center"/>
          </w:tcPr>
          <w:p w14:paraId="42DF622C" w14:textId="77777777" w:rsidR="00E2232B" w:rsidRPr="00A136C2" w:rsidRDefault="00E2232B" w:rsidP="00E2232B">
            <w:pPr>
              <w:widowControl w:val="0"/>
              <w:autoSpaceDE w:val="0"/>
              <w:autoSpaceDN w:val="0"/>
              <w:adjustRightInd w:val="0"/>
              <w:spacing w:before="77"/>
              <w:ind w:right="-20"/>
              <w:jc w:val="center"/>
              <w:rPr>
                <w:rFonts w:eastAsia="Calibri"/>
                <w:b/>
                <w:bCs/>
                <w:w w:val="102"/>
                <w:sz w:val="22"/>
                <w:szCs w:val="22"/>
                <w:lang w:val="lv-LV" w:eastAsia="lv-LV"/>
              </w:rPr>
            </w:pPr>
          </w:p>
        </w:tc>
      </w:tr>
      <w:tr w:rsidR="00E2232B" w:rsidRPr="00A136C2" w14:paraId="196465A5" w14:textId="77777777" w:rsidTr="002E0A3F">
        <w:tc>
          <w:tcPr>
            <w:tcW w:w="597" w:type="dxa"/>
            <w:shd w:val="clear" w:color="auto" w:fill="auto"/>
            <w:vAlign w:val="center"/>
          </w:tcPr>
          <w:p w14:paraId="5F2ACA8A" w14:textId="77777777" w:rsidR="00E2232B" w:rsidRPr="00A136C2" w:rsidRDefault="00E2232B" w:rsidP="00E2232B">
            <w:pPr>
              <w:jc w:val="center"/>
              <w:rPr>
                <w:rFonts w:eastAsia="Calibri"/>
                <w:bCs/>
                <w:sz w:val="22"/>
                <w:szCs w:val="22"/>
                <w:lang w:val="lv-LV" w:eastAsia="lv-LV"/>
              </w:rPr>
            </w:pPr>
            <w:r w:rsidRPr="00A136C2">
              <w:rPr>
                <w:rFonts w:eastAsia="Calibri"/>
                <w:bCs/>
                <w:sz w:val="22"/>
                <w:szCs w:val="22"/>
                <w:lang w:val="lv-LV" w:eastAsia="lv-LV"/>
              </w:rPr>
              <w:t>2.</w:t>
            </w:r>
          </w:p>
        </w:tc>
        <w:tc>
          <w:tcPr>
            <w:tcW w:w="3260" w:type="dxa"/>
            <w:shd w:val="clear" w:color="auto" w:fill="auto"/>
            <w:vAlign w:val="center"/>
          </w:tcPr>
          <w:p w14:paraId="78E0AC51" w14:textId="77777777" w:rsidR="00E2232B" w:rsidRPr="00A136C2" w:rsidRDefault="00E2232B" w:rsidP="00E2232B">
            <w:pPr>
              <w:ind w:left="57"/>
              <w:rPr>
                <w:kern w:val="3"/>
                <w:sz w:val="22"/>
                <w:szCs w:val="22"/>
                <w:lang w:val="lv-LV" w:eastAsia="ja-JP" w:bidi="fa-IR"/>
              </w:rPr>
            </w:pPr>
            <w:r w:rsidRPr="00A136C2">
              <w:rPr>
                <w:kern w:val="3"/>
                <w:sz w:val="22"/>
                <w:szCs w:val="22"/>
                <w:lang w:val="lv-LV" w:eastAsia="ja-JP" w:bidi="fa-IR"/>
              </w:rPr>
              <w:t>Sociālā māja,</w:t>
            </w:r>
          </w:p>
          <w:p w14:paraId="07A8EA80" w14:textId="0BAFF899" w:rsidR="00E2232B" w:rsidRPr="00A136C2" w:rsidRDefault="00E2232B" w:rsidP="00E2232B">
            <w:pPr>
              <w:ind w:left="57"/>
              <w:rPr>
                <w:rFonts w:eastAsia="Andale Sans UI"/>
                <w:bCs/>
                <w:kern w:val="3"/>
                <w:sz w:val="22"/>
                <w:szCs w:val="22"/>
                <w:lang w:val="lv-LV" w:eastAsia="ja-JP" w:bidi="fa-IR"/>
              </w:rPr>
            </w:pPr>
            <w:r w:rsidRPr="00A136C2">
              <w:rPr>
                <w:kern w:val="3"/>
                <w:sz w:val="22"/>
                <w:szCs w:val="22"/>
                <w:lang w:val="lv-LV" w:eastAsia="ja-JP" w:bidi="fa-IR"/>
              </w:rPr>
              <w:t>Šaurā iela 28, Daugavpils</w:t>
            </w:r>
          </w:p>
        </w:tc>
        <w:tc>
          <w:tcPr>
            <w:tcW w:w="2410" w:type="dxa"/>
            <w:shd w:val="clear" w:color="auto" w:fill="auto"/>
            <w:vAlign w:val="center"/>
          </w:tcPr>
          <w:p w14:paraId="7638E638" w14:textId="77777777" w:rsidR="00E2232B" w:rsidRPr="00A136C2" w:rsidRDefault="00E2232B" w:rsidP="00E2232B">
            <w:pPr>
              <w:widowControl w:val="0"/>
              <w:autoSpaceDE w:val="0"/>
              <w:autoSpaceDN w:val="0"/>
              <w:adjustRightInd w:val="0"/>
              <w:spacing w:before="77"/>
              <w:ind w:right="-20"/>
              <w:jc w:val="center"/>
              <w:rPr>
                <w:rFonts w:eastAsia="Calibri"/>
                <w:b/>
                <w:bCs/>
                <w:w w:val="102"/>
                <w:sz w:val="22"/>
                <w:szCs w:val="22"/>
                <w:lang w:val="lv-LV" w:eastAsia="lv-LV"/>
              </w:rPr>
            </w:pPr>
          </w:p>
        </w:tc>
        <w:tc>
          <w:tcPr>
            <w:tcW w:w="1389" w:type="dxa"/>
            <w:shd w:val="clear" w:color="auto" w:fill="auto"/>
            <w:vAlign w:val="center"/>
          </w:tcPr>
          <w:p w14:paraId="7FE4FB9C" w14:textId="77777777" w:rsidR="00E2232B" w:rsidRPr="00A136C2" w:rsidRDefault="00E2232B" w:rsidP="00E2232B">
            <w:pPr>
              <w:widowControl w:val="0"/>
              <w:autoSpaceDE w:val="0"/>
              <w:autoSpaceDN w:val="0"/>
              <w:adjustRightInd w:val="0"/>
              <w:spacing w:before="77"/>
              <w:ind w:right="-20"/>
              <w:jc w:val="center"/>
              <w:rPr>
                <w:rFonts w:eastAsia="Calibri"/>
                <w:b/>
                <w:bCs/>
                <w:w w:val="102"/>
                <w:sz w:val="22"/>
                <w:szCs w:val="22"/>
                <w:lang w:val="lv-LV" w:eastAsia="lv-LV"/>
              </w:rPr>
            </w:pPr>
          </w:p>
        </w:tc>
        <w:tc>
          <w:tcPr>
            <w:tcW w:w="2126" w:type="dxa"/>
            <w:shd w:val="clear" w:color="auto" w:fill="auto"/>
            <w:vAlign w:val="center"/>
          </w:tcPr>
          <w:p w14:paraId="0E9586E3" w14:textId="77777777" w:rsidR="00E2232B" w:rsidRPr="00A136C2" w:rsidRDefault="00E2232B" w:rsidP="00E2232B">
            <w:pPr>
              <w:widowControl w:val="0"/>
              <w:autoSpaceDE w:val="0"/>
              <w:autoSpaceDN w:val="0"/>
              <w:adjustRightInd w:val="0"/>
              <w:spacing w:before="77"/>
              <w:ind w:right="-20"/>
              <w:jc w:val="center"/>
              <w:rPr>
                <w:rFonts w:eastAsia="Calibri"/>
                <w:b/>
                <w:bCs/>
                <w:w w:val="102"/>
                <w:sz w:val="22"/>
                <w:szCs w:val="22"/>
                <w:lang w:val="lv-LV" w:eastAsia="lv-LV"/>
              </w:rPr>
            </w:pPr>
          </w:p>
        </w:tc>
      </w:tr>
      <w:tr w:rsidR="00E2232B" w:rsidRPr="00A136C2" w14:paraId="4F56CC50" w14:textId="77777777" w:rsidTr="002E0A3F">
        <w:tc>
          <w:tcPr>
            <w:tcW w:w="597" w:type="dxa"/>
            <w:shd w:val="clear" w:color="auto" w:fill="auto"/>
            <w:vAlign w:val="center"/>
          </w:tcPr>
          <w:p w14:paraId="3B9C20BE" w14:textId="77777777" w:rsidR="00E2232B" w:rsidRPr="00A136C2" w:rsidRDefault="00E2232B" w:rsidP="00E2232B">
            <w:pPr>
              <w:jc w:val="center"/>
              <w:rPr>
                <w:rFonts w:eastAsia="Calibri"/>
                <w:bCs/>
                <w:sz w:val="22"/>
                <w:szCs w:val="22"/>
                <w:lang w:val="lv-LV" w:eastAsia="lv-LV"/>
              </w:rPr>
            </w:pPr>
            <w:r w:rsidRPr="00A136C2">
              <w:rPr>
                <w:rFonts w:eastAsia="Calibri"/>
                <w:bCs/>
                <w:sz w:val="22"/>
                <w:szCs w:val="22"/>
                <w:lang w:val="lv-LV" w:eastAsia="lv-LV"/>
              </w:rPr>
              <w:t>3.</w:t>
            </w:r>
          </w:p>
        </w:tc>
        <w:tc>
          <w:tcPr>
            <w:tcW w:w="3260" w:type="dxa"/>
            <w:shd w:val="clear" w:color="auto" w:fill="auto"/>
            <w:vAlign w:val="center"/>
          </w:tcPr>
          <w:p w14:paraId="4DD44E6C" w14:textId="77777777" w:rsidR="00E2232B" w:rsidRPr="00A136C2" w:rsidRDefault="00E2232B" w:rsidP="00E2232B">
            <w:pPr>
              <w:ind w:left="57"/>
              <w:rPr>
                <w:kern w:val="3"/>
                <w:sz w:val="22"/>
                <w:szCs w:val="22"/>
                <w:lang w:val="lv-LV" w:eastAsia="ja-JP" w:bidi="fa-IR"/>
              </w:rPr>
            </w:pPr>
            <w:r w:rsidRPr="00A136C2">
              <w:rPr>
                <w:kern w:val="3"/>
                <w:sz w:val="22"/>
                <w:szCs w:val="22"/>
                <w:lang w:val="lv-LV" w:eastAsia="ja-JP" w:bidi="fa-IR"/>
              </w:rPr>
              <w:t>Ģimenes atbalsta centrs/patversme,</w:t>
            </w:r>
          </w:p>
          <w:p w14:paraId="6FA0DC88" w14:textId="49549B3D" w:rsidR="00E2232B" w:rsidRPr="00A136C2" w:rsidRDefault="00E2232B" w:rsidP="00E2232B">
            <w:pPr>
              <w:ind w:left="57"/>
              <w:rPr>
                <w:rFonts w:eastAsia="Andale Sans UI"/>
                <w:bCs/>
                <w:kern w:val="3"/>
                <w:sz w:val="22"/>
                <w:szCs w:val="22"/>
                <w:lang w:val="lv-LV" w:eastAsia="ja-JP" w:bidi="fa-IR"/>
              </w:rPr>
            </w:pPr>
            <w:r w:rsidRPr="00A136C2">
              <w:rPr>
                <w:kern w:val="3"/>
                <w:sz w:val="22"/>
                <w:szCs w:val="22"/>
                <w:lang w:val="lv-LV" w:eastAsia="ja-JP" w:bidi="fa-IR"/>
              </w:rPr>
              <w:t>Šaurā iela 26, Daugavpils</w:t>
            </w:r>
          </w:p>
        </w:tc>
        <w:tc>
          <w:tcPr>
            <w:tcW w:w="2410" w:type="dxa"/>
            <w:shd w:val="clear" w:color="auto" w:fill="auto"/>
            <w:vAlign w:val="center"/>
          </w:tcPr>
          <w:p w14:paraId="09394080" w14:textId="77777777" w:rsidR="00E2232B" w:rsidRPr="00A136C2" w:rsidRDefault="00E2232B" w:rsidP="00E2232B">
            <w:pPr>
              <w:widowControl w:val="0"/>
              <w:autoSpaceDE w:val="0"/>
              <w:autoSpaceDN w:val="0"/>
              <w:adjustRightInd w:val="0"/>
              <w:spacing w:before="77"/>
              <w:ind w:right="-20"/>
              <w:jc w:val="center"/>
              <w:rPr>
                <w:rFonts w:eastAsia="Calibri"/>
                <w:b/>
                <w:bCs/>
                <w:w w:val="102"/>
                <w:sz w:val="22"/>
                <w:szCs w:val="22"/>
                <w:lang w:val="lv-LV" w:eastAsia="lv-LV"/>
              </w:rPr>
            </w:pPr>
          </w:p>
        </w:tc>
        <w:tc>
          <w:tcPr>
            <w:tcW w:w="1389" w:type="dxa"/>
            <w:shd w:val="clear" w:color="auto" w:fill="auto"/>
            <w:vAlign w:val="center"/>
          </w:tcPr>
          <w:p w14:paraId="746C21F9" w14:textId="77777777" w:rsidR="00E2232B" w:rsidRPr="00A136C2" w:rsidRDefault="00E2232B" w:rsidP="00E2232B">
            <w:pPr>
              <w:widowControl w:val="0"/>
              <w:autoSpaceDE w:val="0"/>
              <w:autoSpaceDN w:val="0"/>
              <w:adjustRightInd w:val="0"/>
              <w:spacing w:before="77"/>
              <w:ind w:right="-20"/>
              <w:jc w:val="center"/>
              <w:rPr>
                <w:rFonts w:eastAsia="Calibri"/>
                <w:b/>
                <w:bCs/>
                <w:w w:val="102"/>
                <w:sz w:val="22"/>
                <w:szCs w:val="22"/>
                <w:lang w:val="lv-LV" w:eastAsia="lv-LV"/>
              </w:rPr>
            </w:pPr>
          </w:p>
        </w:tc>
        <w:tc>
          <w:tcPr>
            <w:tcW w:w="2126" w:type="dxa"/>
            <w:shd w:val="clear" w:color="auto" w:fill="auto"/>
            <w:vAlign w:val="center"/>
          </w:tcPr>
          <w:p w14:paraId="7360457D" w14:textId="77777777" w:rsidR="00E2232B" w:rsidRPr="00A136C2" w:rsidRDefault="00E2232B" w:rsidP="00E2232B">
            <w:pPr>
              <w:widowControl w:val="0"/>
              <w:autoSpaceDE w:val="0"/>
              <w:autoSpaceDN w:val="0"/>
              <w:adjustRightInd w:val="0"/>
              <w:spacing w:before="77"/>
              <w:ind w:right="-20"/>
              <w:jc w:val="center"/>
              <w:rPr>
                <w:rFonts w:eastAsia="Calibri"/>
                <w:b/>
                <w:bCs/>
                <w:w w:val="102"/>
                <w:sz w:val="22"/>
                <w:szCs w:val="22"/>
                <w:lang w:val="lv-LV" w:eastAsia="lv-LV"/>
              </w:rPr>
            </w:pPr>
          </w:p>
        </w:tc>
      </w:tr>
      <w:tr w:rsidR="00E2232B" w:rsidRPr="00A136C2" w14:paraId="678975BF" w14:textId="77777777" w:rsidTr="002E0A3F">
        <w:tc>
          <w:tcPr>
            <w:tcW w:w="597" w:type="dxa"/>
            <w:shd w:val="clear" w:color="auto" w:fill="auto"/>
            <w:vAlign w:val="center"/>
          </w:tcPr>
          <w:p w14:paraId="4FE8F54C" w14:textId="77777777" w:rsidR="00E2232B" w:rsidRPr="00A136C2" w:rsidRDefault="00E2232B" w:rsidP="00E2232B">
            <w:pPr>
              <w:jc w:val="center"/>
              <w:rPr>
                <w:rFonts w:eastAsia="Calibri"/>
                <w:bCs/>
                <w:sz w:val="22"/>
                <w:szCs w:val="22"/>
                <w:lang w:val="lv-LV" w:eastAsia="lv-LV"/>
              </w:rPr>
            </w:pPr>
            <w:r w:rsidRPr="00A136C2">
              <w:rPr>
                <w:rFonts w:eastAsia="Calibri"/>
                <w:bCs/>
                <w:sz w:val="22"/>
                <w:szCs w:val="22"/>
                <w:lang w:val="lv-LV" w:eastAsia="lv-LV"/>
              </w:rPr>
              <w:t>4.</w:t>
            </w:r>
          </w:p>
        </w:tc>
        <w:tc>
          <w:tcPr>
            <w:tcW w:w="3260" w:type="dxa"/>
            <w:shd w:val="clear" w:color="auto" w:fill="auto"/>
            <w:vAlign w:val="center"/>
          </w:tcPr>
          <w:p w14:paraId="406B3F77" w14:textId="77777777" w:rsidR="00E2232B" w:rsidRPr="00A136C2" w:rsidRDefault="00E2232B" w:rsidP="00E2232B">
            <w:pPr>
              <w:widowControl w:val="0"/>
              <w:suppressLineNumbers/>
              <w:tabs>
                <w:tab w:val="num" w:pos="576"/>
              </w:tabs>
              <w:suppressAutoHyphens/>
              <w:autoSpaceDN w:val="0"/>
              <w:snapToGrid w:val="0"/>
              <w:ind w:left="57"/>
              <w:textAlignment w:val="baseline"/>
              <w:rPr>
                <w:kern w:val="3"/>
                <w:sz w:val="22"/>
                <w:szCs w:val="22"/>
                <w:lang w:val="lv-LV" w:eastAsia="ja-JP" w:bidi="fa-IR"/>
              </w:rPr>
            </w:pPr>
            <w:r w:rsidRPr="00A136C2">
              <w:rPr>
                <w:kern w:val="3"/>
                <w:sz w:val="22"/>
                <w:szCs w:val="22"/>
                <w:lang w:val="lv-LV" w:eastAsia="ja-JP" w:bidi="fa-IR"/>
              </w:rPr>
              <w:t>Pasūtītāja administratīvā ēka,</w:t>
            </w:r>
          </w:p>
          <w:p w14:paraId="15360BC0" w14:textId="6D6E7CA3" w:rsidR="00E2232B" w:rsidRPr="00A136C2" w:rsidRDefault="00E2232B" w:rsidP="00E2232B">
            <w:pPr>
              <w:ind w:left="57"/>
              <w:rPr>
                <w:rFonts w:eastAsia="Andale Sans UI"/>
                <w:bCs/>
                <w:kern w:val="3"/>
                <w:sz w:val="22"/>
                <w:szCs w:val="22"/>
                <w:lang w:val="lv-LV" w:eastAsia="ja-JP" w:bidi="fa-IR"/>
              </w:rPr>
            </w:pPr>
            <w:r w:rsidRPr="00A136C2">
              <w:rPr>
                <w:kern w:val="3"/>
                <w:sz w:val="22"/>
                <w:szCs w:val="22"/>
                <w:lang w:val="lv-LV" w:eastAsia="ja-JP" w:bidi="fa-IR"/>
              </w:rPr>
              <w:t xml:space="preserve"> Vienības iela 8, Daugavpils</w:t>
            </w:r>
          </w:p>
        </w:tc>
        <w:tc>
          <w:tcPr>
            <w:tcW w:w="2410" w:type="dxa"/>
            <w:shd w:val="clear" w:color="auto" w:fill="auto"/>
            <w:vAlign w:val="center"/>
          </w:tcPr>
          <w:p w14:paraId="556D7899" w14:textId="77777777" w:rsidR="00E2232B" w:rsidRPr="00A136C2" w:rsidRDefault="00E2232B" w:rsidP="00E2232B">
            <w:pPr>
              <w:widowControl w:val="0"/>
              <w:autoSpaceDE w:val="0"/>
              <w:autoSpaceDN w:val="0"/>
              <w:adjustRightInd w:val="0"/>
              <w:spacing w:before="77"/>
              <w:ind w:right="-20"/>
              <w:jc w:val="center"/>
              <w:rPr>
                <w:rFonts w:eastAsia="Calibri"/>
                <w:b/>
                <w:bCs/>
                <w:w w:val="102"/>
                <w:sz w:val="22"/>
                <w:szCs w:val="22"/>
                <w:lang w:val="lv-LV" w:eastAsia="lv-LV"/>
              </w:rPr>
            </w:pPr>
          </w:p>
        </w:tc>
        <w:tc>
          <w:tcPr>
            <w:tcW w:w="1389" w:type="dxa"/>
            <w:shd w:val="clear" w:color="auto" w:fill="auto"/>
            <w:vAlign w:val="center"/>
          </w:tcPr>
          <w:p w14:paraId="63B87A18" w14:textId="77777777" w:rsidR="00E2232B" w:rsidRPr="00A136C2" w:rsidRDefault="00E2232B" w:rsidP="00E2232B">
            <w:pPr>
              <w:widowControl w:val="0"/>
              <w:autoSpaceDE w:val="0"/>
              <w:autoSpaceDN w:val="0"/>
              <w:adjustRightInd w:val="0"/>
              <w:spacing w:before="77"/>
              <w:ind w:right="-20"/>
              <w:jc w:val="center"/>
              <w:rPr>
                <w:rFonts w:eastAsia="Calibri"/>
                <w:b/>
                <w:bCs/>
                <w:w w:val="102"/>
                <w:sz w:val="22"/>
                <w:szCs w:val="22"/>
                <w:lang w:val="lv-LV" w:eastAsia="lv-LV"/>
              </w:rPr>
            </w:pPr>
          </w:p>
        </w:tc>
        <w:tc>
          <w:tcPr>
            <w:tcW w:w="2126" w:type="dxa"/>
            <w:shd w:val="clear" w:color="auto" w:fill="auto"/>
            <w:vAlign w:val="center"/>
          </w:tcPr>
          <w:p w14:paraId="3730D5DE" w14:textId="77777777" w:rsidR="00E2232B" w:rsidRPr="00A136C2" w:rsidRDefault="00E2232B" w:rsidP="00E2232B">
            <w:pPr>
              <w:widowControl w:val="0"/>
              <w:autoSpaceDE w:val="0"/>
              <w:autoSpaceDN w:val="0"/>
              <w:adjustRightInd w:val="0"/>
              <w:spacing w:before="77"/>
              <w:ind w:right="-20"/>
              <w:jc w:val="center"/>
              <w:rPr>
                <w:rFonts w:eastAsia="Calibri"/>
                <w:b/>
                <w:bCs/>
                <w:w w:val="102"/>
                <w:sz w:val="22"/>
                <w:szCs w:val="22"/>
                <w:lang w:val="lv-LV" w:eastAsia="lv-LV"/>
              </w:rPr>
            </w:pPr>
          </w:p>
        </w:tc>
      </w:tr>
      <w:tr w:rsidR="00E2232B" w:rsidRPr="00A136C2" w14:paraId="573D7760" w14:textId="77777777" w:rsidTr="002E0A3F">
        <w:tc>
          <w:tcPr>
            <w:tcW w:w="597" w:type="dxa"/>
            <w:shd w:val="clear" w:color="auto" w:fill="auto"/>
            <w:vAlign w:val="center"/>
          </w:tcPr>
          <w:p w14:paraId="1F7700E6" w14:textId="77777777" w:rsidR="00E2232B" w:rsidRPr="00A136C2" w:rsidRDefault="00E2232B" w:rsidP="00E2232B">
            <w:pPr>
              <w:jc w:val="center"/>
              <w:rPr>
                <w:rFonts w:eastAsia="Calibri"/>
                <w:bCs/>
                <w:sz w:val="22"/>
                <w:szCs w:val="22"/>
                <w:lang w:val="lv-LV" w:eastAsia="lv-LV"/>
              </w:rPr>
            </w:pPr>
            <w:r w:rsidRPr="00A136C2">
              <w:rPr>
                <w:rFonts w:eastAsia="Calibri"/>
                <w:bCs/>
                <w:sz w:val="22"/>
                <w:szCs w:val="22"/>
                <w:lang w:val="lv-LV" w:eastAsia="lv-LV"/>
              </w:rPr>
              <w:t>5.</w:t>
            </w:r>
          </w:p>
        </w:tc>
        <w:tc>
          <w:tcPr>
            <w:tcW w:w="3260" w:type="dxa"/>
            <w:shd w:val="clear" w:color="auto" w:fill="auto"/>
            <w:vAlign w:val="center"/>
          </w:tcPr>
          <w:p w14:paraId="336A293C" w14:textId="06403A48" w:rsidR="00E2232B" w:rsidRPr="00A136C2" w:rsidRDefault="00E2232B" w:rsidP="00E2232B">
            <w:pPr>
              <w:ind w:left="57"/>
              <w:rPr>
                <w:rFonts w:eastAsia="Andale Sans UI"/>
                <w:bCs/>
                <w:kern w:val="3"/>
                <w:sz w:val="22"/>
                <w:szCs w:val="22"/>
                <w:lang w:val="lv-LV" w:eastAsia="ja-JP" w:bidi="fa-IR"/>
              </w:rPr>
            </w:pPr>
            <w:r w:rsidRPr="00A136C2">
              <w:rPr>
                <w:kern w:val="3"/>
                <w:sz w:val="22"/>
                <w:szCs w:val="22"/>
                <w:lang w:val="lv-LV" w:eastAsia="ja-JP" w:bidi="fa-IR"/>
              </w:rPr>
              <w:t>Dienas aprūpes centrs personām ar garīga rakstura traucējumiem, Arhitektu iela 21, Daugavpils</w:t>
            </w:r>
          </w:p>
        </w:tc>
        <w:tc>
          <w:tcPr>
            <w:tcW w:w="2410" w:type="dxa"/>
            <w:shd w:val="clear" w:color="auto" w:fill="auto"/>
            <w:vAlign w:val="center"/>
          </w:tcPr>
          <w:p w14:paraId="0ABCA6AF" w14:textId="77777777" w:rsidR="00E2232B" w:rsidRPr="00A136C2" w:rsidRDefault="00E2232B" w:rsidP="00E2232B">
            <w:pPr>
              <w:widowControl w:val="0"/>
              <w:autoSpaceDE w:val="0"/>
              <w:autoSpaceDN w:val="0"/>
              <w:adjustRightInd w:val="0"/>
              <w:spacing w:before="77"/>
              <w:ind w:right="-20"/>
              <w:jc w:val="center"/>
              <w:rPr>
                <w:rFonts w:eastAsia="Calibri"/>
                <w:b/>
                <w:bCs/>
                <w:w w:val="102"/>
                <w:sz w:val="22"/>
                <w:szCs w:val="22"/>
                <w:lang w:val="lv-LV" w:eastAsia="lv-LV"/>
              </w:rPr>
            </w:pPr>
          </w:p>
        </w:tc>
        <w:tc>
          <w:tcPr>
            <w:tcW w:w="1389" w:type="dxa"/>
            <w:shd w:val="clear" w:color="auto" w:fill="auto"/>
            <w:vAlign w:val="center"/>
          </w:tcPr>
          <w:p w14:paraId="025350C9" w14:textId="77777777" w:rsidR="00E2232B" w:rsidRPr="00A136C2" w:rsidRDefault="00E2232B" w:rsidP="00E2232B">
            <w:pPr>
              <w:widowControl w:val="0"/>
              <w:autoSpaceDE w:val="0"/>
              <w:autoSpaceDN w:val="0"/>
              <w:adjustRightInd w:val="0"/>
              <w:spacing w:before="77"/>
              <w:ind w:right="-20"/>
              <w:jc w:val="center"/>
              <w:rPr>
                <w:rFonts w:eastAsia="Calibri"/>
                <w:b/>
                <w:bCs/>
                <w:w w:val="102"/>
                <w:sz w:val="22"/>
                <w:szCs w:val="22"/>
                <w:lang w:val="lv-LV" w:eastAsia="lv-LV"/>
              </w:rPr>
            </w:pPr>
          </w:p>
        </w:tc>
        <w:tc>
          <w:tcPr>
            <w:tcW w:w="2126" w:type="dxa"/>
            <w:shd w:val="clear" w:color="auto" w:fill="auto"/>
            <w:vAlign w:val="center"/>
          </w:tcPr>
          <w:p w14:paraId="514ECDE4" w14:textId="77777777" w:rsidR="00E2232B" w:rsidRPr="00A136C2" w:rsidRDefault="00E2232B" w:rsidP="00E2232B">
            <w:pPr>
              <w:widowControl w:val="0"/>
              <w:autoSpaceDE w:val="0"/>
              <w:autoSpaceDN w:val="0"/>
              <w:adjustRightInd w:val="0"/>
              <w:spacing w:before="77"/>
              <w:ind w:right="-20"/>
              <w:jc w:val="center"/>
              <w:rPr>
                <w:rFonts w:eastAsia="Calibri"/>
                <w:b/>
                <w:bCs/>
                <w:w w:val="102"/>
                <w:sz w:val="22"/>
                <w:szCs w:val="22"/>
                <w:lang w:val="lv-LV" w:eastAsia="lv-LV"/>
              </w:rPr>
            </w:pPr>
          </w:p>
        </w:tc>
      </w:tr>
      <w:tr w:rsidR="00E2232B" w:rsidRPr="00A136C2" w14:paraId="24996D53" w14:textId="77777777" w:rsidTr="002E0A3F">
        <w:tc>
          <w:tcPr>
            <w:tcW w:w="597" w:type="dxa"/>
            <w:shd w:val="clear" w:color="auto" w:fill="auto"/>
            <w:vAlign w:val="center"/>
          </w:tcPr>
          <w:p w14:paraId="6C197CA8" w14:textId="77777777" w:rsidR="00E2232B" w:rsidRPr="00A136C2" w:rsidRDefault="00E2232B" w:rsidP="00E2232B">
            <w:pPr>
              <w:jc w:val="center"/>
              <w:rPr>
                <w:rFonts w:eastAsia="Calibri"/>
                <w:bCs/>
                <w:sz w:val="22"/>
                <w:szCs w:val="22"/>
                <w:lang w:val="lv-LV" w:eastAsia="lv-LV"/>
              </w:rPr>
            </w:pPr>
            <w:r w:rsidRPr="00A136C2">
              <w:rPr>
                <w:rFonts w:eastAsia="Calibri"/>
                <w:bCs/>
                <w:sz w:val="22"/>
                <w:szCs w:val="22"/>
                <w:lang w:val="lv-LV" w:eastAsia="lv-LV"/>
              </w:rPr>
              <w:t>6.</w:t>
            </w:r>
          </w:p>
        </w:tc>
        <w:tc>
          <w:tcPr>
            <w:tcW w:w="3260" w:type="dxa"/>
            <w:shd w:val="clear" w:color="auto" w:fill="auto"/>
            <w:vAlign w:val="center"/>
          </w:tcPr>
          <w:p w14:paraId="28D0309E" w14:textId="07EE31DD" w:rsidR="00E2232B" w:rsidRPr="00A136C2" w:rsidRDefault="00E2232B" w:rsidP="00E2232B">
            <w:pPr>
              <w:ind w:left="57"/>
              <w:rPr>
                <w:rFonts w:eastAsia="Andale Sans UI"/>
                <w:bCs/>
                <w:kern w:val="3"/>
                <w:sz w:val="22"/>
                <w:szCs w:val="22"/>
                <w:lang w:val="lv-LV" w:eastAsia="ja-JP" w:bidi="fa-IR"/>
              </w:rPr>
            </w:pPr>
            <w:r w:rsidRPr="00A136C2">
              <w:rPr>
                <w:kern w:val="3"/>
                <w:sz w:val="22"/>
                <w:szCs w:val="22"/>
                <w:lang w:val="lv-LV" w:eastAsia="ja-JP" w:bidi="fa-IR"/>
              </w:rPr>
              <w:t xml:space="preserve">Pasūtītāja administratīvās telpas, </w:t>
            </w:r>
            <w:proofErr w:type="spellStart"/>
            <w:r w:rsidRPr="00A136C2">
              <w:rPr>
                <w:kern w:val="3"/>
                <w:sz w:val="22"/>
                <w:szCs w:val="22"/>
                <w:lang w:val="lv-LV" w:eastAsia="ja-JP" w:bidi="fa-IR"/>
              </w:rPr>
              <w:t>Kr.Valdemāra</w:t>
            </w:r>
            <w:proofErr w:type="spellEnd"/>
            <w:r w:rsidRPr="00A136C2">
              <w:rPr>
                <w:kern w:val="3"/>
                <w:sz w:val="22"/>
                <w:szCs w:val="22"/>
                <w:lang w:val="lv-LV" w:eastAsia="ja-JP" w:bidi="fa-IR"/>
              </w:rPr>
              <w:t xml:space="preserve"> iela 13, Daugavpils</w:t>
            </w:r>
          </w:p>
        </w:tc>
        <w:tc>
          <w:tcPr>
            <w:tcW w:w="2410" w:type="dxa"/>
            <w:shd w:val="clear" w:color="auto" w:fill="auto"/>
            <w:vAlign w:val="center"/>
          </w:tcPr>
          <w:p w14:paraId="55E5F357" w14:textId="77777777" w:rsidR="00E2232B" w:rsidRPr="00A136C2" w:rsidRDefault="00E2232B" w:rsidP="00E2232B">
            <w:pPr>
              <w:widowControl w:val="0"/>
              <w:autoSpaceDE w:val="0"/>
              <w:autoSpaceDN w:val="0"/>
              <w:adjustRightInd w:val="0"/>
              <w:spacing w:before="77"/>
              <w:ind w:right="-20"/>
              <w:jc w:val="center"/>
              <w:rPr>
                <w:rFonts w:eastAsia="Calibri"/>
                <w:b/>
                <w:bCs/>
                <w:w w:val="102"/>
                <w:sz w:val="22"/>
                <w:szCs w:val="22"/>
                <w:lang w:val="lv-LV" w:eastAsia="lv-LV"/>
              </w:rPr>
            </w:pPr>
          </w:p>
        </w:tc>
        <w:tc>
          <w:tcPr>
            <w:tcW w:w="1389" w:type="dxa"/>
            <w:shd w:val="clear" w:color="auto" w:fill="auto"/>
            <w:vAlign w:val="center"/>
          </w:tcPr>
          <w:p w14:paraId="71B5378E" w14:textId="77777777" w:rsidR="00E2232B" w:rsidRPr="00A136C2" w:rsidRDefault="00E2232B" w:rsidP="00E2232B">
            <w:pPr>
              <w:widowControl w:val="0"/>
              <w:autoSpaceDE w:val="0"/>
              <w:autoSpaceDN w:val="0"/>
              <w:adjustRightInd w:val="0"/>
              <w:spacing w:before="77"/>
              <w:ind w:right="-20"/>
              <w:jc w:val="center"/>
              <w:rPr>
                <w:rFonts w:eastAsia="Calibri"/>
                <w:b/>
                <w:bCs/>
                <w:w w:val="102"/>
                <w:sz w:val="22"/>
                <w:szCs w:val="22"/>
                <w:lang w:val="lv-LV" w:eastAsia="lv-LV"/>
              </w:rPr>
            </w:pPr>
          </w:p>
        </w:tc>
        <w:tc>
          <w:tcPr>
            <w:tcW w:w="2126" w:type="dxa"/>
            <w:shd w:val="clear" w:color="auto" w:fill="auto"/>
            <w:vAlign w:val="center"/>
          </w:tcPr>
          <w:p w14:paraId="50213274" w14:textId="77777777" w:rsidR="00E2232B" w:rsidRPr="00A136C2" w:rsidRDefault="00E2232B" w:rsidP="00E2232B">
            <w:pPr>
              <w:widowControl w:val="0"/>
              <w:autoSpaceDE w:val="0"/>
              <w:autoSpaceDN w:val="0"/>
              <w:adjustRightInd w:val="0"/>
              <w:spacing w:before="77"/>
              <w:ind w:right="-20"/>
              <w:jc w:val="center"/>
              <w:rPr>
                <w:rFonts w:eastAsia="Calibri"/>
                <w:b/>
                <w:bCs/>
                <w:w w:val="102"/>
                <w:sz w:val="22"/>
                <w:szCs w:val="22"/>
                <w:lang w:val="lv-LV" w:eastAsia="lv-LV"/>
              </w:rPr>
            </w:pPr>
          </w:p>
        </w:tc>
      </w:tr>
      <w:tr w:rsidR="00E2232B" w:rsidRPr="00A136C2" w14:paraId="7F055CC3" w14:textId="77777777" w:rsidTr="002E0A3F">
        <w:tc>
          <w:tcPr>
            <w:tcW w:w="597" w:type="dxa"/>
            <w:shd w:val="clear" w:color="auto" w:fill="auto"/>
            <w:vAlign w:val="center"/>
          </w:tcPr>
          <w:p w14:paraId="2D03D32F" w14:textId="77777777" w:rsidR="00E2232B" w:rsidRPr="00A136C2" w:rsidRDefault="00E2232B" w:rsidP="00E2232B">
            <w:pPr>
              <w:jc w:val="center"/>
              <w:rPr>
                <w:rFonts w:eastAsia="Calibri"/>
                <w:bCs/>
                <w:sz w:val="22"/>
                <w:szCs w:val="22"/>
                <w:lang w:val="lv-LV" w:eastAsia="lv-LV"/>
              </w:rPr>
            </w:pPr>
            <w:r w:rsidRPr="00A136C2">
              <w:rPr>
                <w:rFonts w:eastAsia="Calibri"/>
                <w:bCs/>
                <w:sz w:val="22"/>
                <w:szCs w:val="22"/>
                <w:lang w:val="lv-LV" w:eastAsia="lv-LV"/>
              </w:rPr>
              <w:t>7.</w:t>
            </w:r>
          </w:p>
        </w:tc>
        <w:tc>
          <w:tcPr>
            <w:tcW w:w="3260" w:type="dxa"/>
            <w:shd w:val="clear" w:color="auto" w:fill="auto"/>
            <w:vAlign w:val="center"/>
          </w:tcPr>
          <w:p w14:paraId="06C9773D" w14:textId="6C793FD4" w:rsidR="00E2232B" w:rsidRPr="00A136C2" w:rsidRDefault="00E2232B" w:rsidP="00E2232B">
            <w:pPr>
              <w:ind w:left="57"/>
              <w:rPr>
                <w:rFonts w:eastAsia="Andale Sans UI"/>
                <w:bCs/>
                <w:kern w:val="3"/>
                <w:sz w:val="22"/>
                <w:szCs w:val="22"/>
                <w:lang w:val="lv-LV" w:eastAsia="ja-JP" w:bidi="fa-IR"/>
              </w:rPr>
            </w:pPr>
            <w:r w:rsidRPr="00A136C2">
              <w:rPr>
                <w:kern w:val="3"/>
                <w:sz w:val="22"/>
                <w:szCs w:val="22"/>
                <w:lang w:val="lv-LV" w:eastAsia="ja-JP" w:bidi="fa-IR"/>
              </w:rPr>
              <w:t>Dienas centrs “Saskarsme”, Liepājas iela 4, Daugavpils</w:t>
            </w:r>
          </w:p>
        </w:tc>
        <w:tc>
          <w:tcPr>
            <w:tcW w:w="2410" w:type="dxa"/>
            <w:shd w:val="clear" w:color="auto" w:fill="auto"/>
            <w:vAlign w:val="center"/>
          </w:tcPr>
          <w:p w14:paraId="79F0055F" w14:textId="77777777" w:rsidR="00E2232B" w:rsidRPr="00A136C2" w:rsidRDefault="00E2232B" w:rsidP="00E2232B">
            <w:pPr>
              <w:widowControl w:val="0"/>
              <w:autoSpaceDE w:val="0"/>
              <w:autoSpaceDN w:val="0"/>
              <w:adjustRightInd w:val="0"/>
              <w:spacing w:before="77"/>
              <w:ind w:right="-20"/>
              <w:jc w:val="center"/>
              <w:rPr>
                <w:rFonts w:eastAsia="Calibri"/>
                <w:b/>
                <w:bCs/>
                <w:w w:val="102"/>
                <w:sz w:val="22"/>
                <w:szCs w:val="22"/>
                <w:lang w:val="lv-LV" w:eastAsia="lv-LV"/>
              </w:rPr>
            </w:pPr>
          </w:p>
        </w:tc>
        <w:tc>
          <w:tcPr>
            <w:tcW w:w="1389" w:type="dxa"/>
            <w:shd w:val="clear" w:color="auto" w:fill="auto"/>
            <w:vAlign w:val="center"/>
          </w:tcPr>
          <w:p w14:paraId="080AFFC8" w14:textId="77777777" w:rsidR="00E2232B" w:rsidRPr="00A136C2" w:rsidRDefault="00E2232B" w:rsidP="00E2232B">
            <w:pPr>
              <w:widowControl w:val="0"/>
              <w:autoSpaceDE w:val="0"/>
              <w:autoSpaceDN w:val="0"/>
              <w:adjustRightInd w:val="0"/>
              <w:spacing w:before="77"/>
              <w:ind w:right="-20"/>
              <w:jc w:val="center"/>
              <w:rPr>
                <w:rFonts w:eastAsia="Calibri"/>
                <w:b/>
                <w:bCs/>
                <w:w w:val="102"/>
                <w:sz w:val="22"/>
                <w:szCs w:val="22"/>
                <w:lang w:val="lv-LV" w:eastAsia="lv-LV"/>
              </w:rPr>
            </w:pPr>
          </w:p>
        </w:tc>
        <w:tc>
          <w:tcPr>
            <w:tcW w:w="2126" w:type="dxa"/>
            <w:shd w:val="clear" w:color="auto" w:fill="auto"/>
            <w:vAlign w:val="center"/>
          </w:tcPr>
          <w:p w14:paraId="29034F49" w14:textId="77777777" w:rsidR="00E2232B" w:rsidRPr="00A136C2" w:rsidRDefault="00E2232B" w:rsidP="00E2232B">
            <w:pPr>
              <w:widowControl w:val="0"/>
              <w:autoSpaceDE w:val="0"/>
              <w:autoSpaceDN w:val="0"/>
              <w:adjustRightInd w:val="0"/>
              <w:spacing w:before="77"/>
              <w:ind w:right="-20"/>
              <w:jc w:val="center"/>
              <w:rPr>
                <w:rFonts w:eastAsia="Calibri"/>
                <w:b/>
                <w:bCs/>
                <w:w w:val="102"/>
                <w:sz w:val="22"/>
                <w:szCs w:val="22"/>
                <w:lang w:val="lv-LV" w:eastAsia="lv-LV"/>
              </w:rPr>
            </w:pPr>
          </w:p>
        </w:tc>
      </w:tr>
      <w:tr w:rsidR="00E2232B" w:rsidRPr="00A136C2" w14:paraId="5C615A69" w14:textId="77777777" w:rsidTr="002E0A3F">
        <w:tc>
          <w:tcPr>
            <w:tcW w:w="597" w:type="dxa"/>
            <w:shd w:val="clear" w:color="auto" w:fill="auto"/>
            <w:vAlign w:val="center"/>
          </w:tcPr>
          <w:p w14:paraId="0BC49C5B" w14:textId="77777777" w:rsidR="00E2232B" w:rsidRPr="00A136C2" w:rsidRDefault="00E2232B" w:rsidP="00E2232B">
            <w:pPr>
              <w:jc w:val="center"/>
              <w:rPr>
                <w:rFonts w:eastAsia="Calibri"/>
                <w:bCs/>
                <w:sz w:val="22"/>
                <w:szCs w:val="22"/>
                <w:lang w:val="lv-LV" w:eastAsia="lv-LV"/>
              </w:rPr>
            </w:pPr>
            <w:r w:rsidRPr="00A136C2">
              <w:rPr>
                <w:rFonts w:eastAsia="Calibri"/>
                <w:bCs/>
                <w:sz w:val="22"/>
                <w:szCs w:val="22"/>
                <w:lang w:val="lv-LV" w:eastAsia="lv-LV"/>
              </w:rPr>
              <w:t>8.</w:t>
            </w:r>
          </w:p>
        </w:tc>
        <w:tc>
          <w:tcPr>
            <w:tcW w:w="3260" w:type="dxa"/>
            <w:shd w:val="clear" w:color="auto" w:fill="auto"/>
            <w:vAlign w:val="center"/>
          </w:tcPr>
          <w:p w14:paraId="10AEF7BF" w14:textId="4A4D17B7" w:rsidR="00E2232B" w:rsidRPr="00A136C2" w:rsidRDefault="00E2232B" w:rsidP="00E2232B">
            <w:pPr>
              <w:ind w:left="57"/>
              <w:rPr>
                <w:rFonts w:eastAsia="Andale Sans UI"/>
                <w:bCs/>
                <w:kern w:val="3"/>
                <w:sz w:val="22"/>
                <w:szCs w:val="22"/>
                <w:lang w:val="lv-LV" w:eastAsia="ja-JP" w:bidi="fa-IR"/>
              </w:rPr>
            </w:pPr>
            <w:r w:rsidRPr="00A136C2">
              <w:rPr>
                <w:kern w:val="3"/>
                <w:sz w:val="22"/>
                <w:szCs w:val="22"/>
                <w:lang w:val="lv-LV" w:eastAsia="ja-JP" w:bidi="fa-IR"/>
              </w:rPr>
              <w:t>Vienības iela 4-25, Daugavpils</w:t>
            </w:r>
          </w:p>
        </w:tc>
        <w:tc>
          <w:tcPr>
            <w:tcW w:w="2410" w:type="dxa"/>
            <w:shd w:val="clear" w:color="auto" w:fill="auto"/>
            <w:vAlign w:val="center"/>
          </w:tcPr>
          <w:p w14:paraId="23632611" w14:textId="77777777" w:rsidR="00E2232B" w:rsidRPr="00A136C2" w:rsidRDefault="00E2232B" w:rsidP="00E2232B">
            <w:pPr>
              <w:widowControl w:val="0"/>
              <w:autoSpaceDE w:val="0"/>
              <w:autoSpaceDN w:val="0"/>
              <w:adjustRightInd w:val="0"/>
              <w:spacing w:before="77"/>
              <w:ind w:right="-20"/>
              <w:jc w:val="center"/>
              <w:rPr>
                <w:rFonts w:eastAsia="Calibri"/>
                <w:b/>
                <w:bCs/>
                <w:w w:val="102"/>
                <w:sz w:val="22"/>
                <w:szCs w:val="22"/>
                <w:lang w:val="lv-LV" w:eastAsia="lv-LV"/>
              </w:rPr>
            </w:pPr>
          </w:p>
        </w:tc>
        <w:tc>
          <w:tcPr>
            <w:tcW w:w="1389" w:type="dxa"/>
            <w:shd w:val="clear" w:color="auto" w:fill="auto"/>
            <w:vAlign w:val="center"/>
          </w:tcPr>
          <w:p w14:paraId="2DB81F30" w14:textId="77777777" w:rsidR="00E2232B" w:rsidRPr="00A136C2" w:rsidRDefault="00E2232B" w:rsidP="00E2232B">
            <w:pPr>
              <w:widowControl w:val="0"/>
              <w:autoSpaceDE w:val="0"/>
              <w:autoSpaceDN w:val="0"/>
              <w:adjustRightInd w:val="0"/>
              <w:spacing w:before="77"/>
              <w:ind w:right="-20"/>
              <w:jc w:val="center"/>
              <w:rPr>
                <w:rFonts w:eastAsia="Calibri"/>
                <w:b/>
                <w:bCs/>
                <w:w w:val="102"/>
                <w:sz w:val="22"/>
                <w:szCs w:val="22"/>
                <w:lang w:val="lv-LV" w:eastAsia="lv-LV"/>
              </w:rPr>
            </w:pPr>
          </w:p>
        </w:tc>
        <w:tc>
          <w:tcPr>
            <w:tcW w:w="2126" w:type="dxa"/>
            <w:shd w:val="clear" w:color="auto" w:fill="auto"/>
            <w:vAlign w:val="center"/>
          </w:tcPr>
          <w:p w14:paraId="0B913315" w14:textId="77777777" w:rsidR="00E2232B" w:rsidRPr="00A136C2" w:rsidRDefault="00E2232B" w:rsidP="00E2232B">
            <w:pPr>
              <w:widowControl w:val="0"/>
              <w:autoSpaceDE w:val="0"/>
              <w:autoSpaceDN w:val="0"/>
              <w:adjustRightInd w:val="0"/>
              <w:spacing w:before="77"/>
              <w:ind w:right="-20"/>
              <w:jc w:val="center"/>
              <w:rPr>
                <w:rFonts w:eastAsia="Calibri"/>
                <w:b/>
                <w:bCs/>
                <w:w w:val="102"/>
                <w:sz w:val="22"/>
                <w:szCs w:val="22"/>
                <w:lang w:val="lv-LV" w:eastAsia="lv-LV"/>
              </w:rPr>
            </w:pPr>
          </w:p>
        </w:tc>
      </w:tr>
      <w:tr w:rsidR="00E2232B" w:rsidRPr="00A136C2" w14:paraId="37494F25" w14:textId="77777777" w:rsidTr="002E0A3F">
        <w:tc>
          <w:tcPr>
            <w:tcW w:w="597" w:type="dxa"/>
            <w:shd w:val="clear" w:color="auto" w:fill="auto"/>
            <w:vAlign w:val="center"/>
          </w:tcPr>
          <w:p w14:paraId="1DD64750" w14:textId="77777777" w:rsidR="00E2232B" w:rsidRPr="00A136C2" w:rsidRDefault="00E2232B" w:rsidP="00E2232B">
            <w:pPr>
              <w:jc w:val="center"/>
              <w:rPr>
                <w:rFonts w:eastAsia="Calibri"/>
                <w:bCs/>
                <w:sz w:val="22"/>
                <w:szCs w:val="22"/>
                <w:lang w:val="lv-LV" w:eastAsia="lv-LV"/>
              </w:rPr>
            </w:pPr>
            <w:r w:rsidRPr="00A136C2">
              <w:rPr>
                <w:rFonts w:eastAsia="Calibri"/>
                <w:bCs/>
                <w:sz w:val="22"/>
                <w:szCs w:val="22"/>
                <w:lang w:val="lv-LV" w:eastAsia="lv-LV"/>
              </w:rPr>
              <w:t>9.</w:t>
            </w:r>
          </w:p>
        </w:tc>
        <w:tc>
          <w:tcPr>
            <w:tcW w:w="3260" w:type="dxa"/>
            <w:shd w:val="clear" w:color="auto" w:fill="auto"/>
            <w:vAlign w:val="center"/>
          </w:tcPr>
          <w:p w14:paraId="407A8162" w14:textId="5D83C53F" w:rsidR="00E2232B" w:rsidRPr="00A136C2" w:rsidRDefault="00E2232B" w:rsidP="00E2232B">
            <w:pPr>
              <w:ind w:left="57"/>
              <w:rPr>
                <w:rFonts w:eastAsia="Andale Sans UI"/>
                <w:bCs/>
                <w:kern w:val="3"/>
                <w:sz w:val="22"/>
                <w:szCs w:val="22"/>
                <w:lang w:val="lv-LV" w:eastAsia="ja-JP" w:bidi="fa-IR"/>
              </w:rPr>
            </w:pPr>
            <w:r w:rsidRPr="00A136C2">
              <w:rPr>
                <w:kern w:val="3"/>
                <w:sz w:val="22"/>
                <w:szCs w:val="22"/>
                <w:lang w:val="lv-LV" w:eastAsia="ja-JP" w:bidi="fa-IR"/>
              </w:rPr>
              <w:t>Pasūtītāja administratīvā ēka, Lāčplēša iela 39, Daugavpils</w:t>
            </w:r>
          </w:p>
        </w:tc>
        <w:tc>
          <w:tcPr>
            <w:tcW w:w="2410" w:type="dxa"/>
            <w:shd w:val="clear" w:color="auto" w:fill="auto"/>
            <w:vAlign w:val="center"/>
          </w:tcPr>
          <w:p w14:paraId="36C264B8" w14:textId="77777777" w:rsidR="00E2232B" w:rsidRPr="00A136C2" w:rsidRDefault="00E2232B" w:rsidP="00E2232B">
            <w:pPr>
              <w:widowControl w:val="0"/>
              <w:autoSpaceDE w:val="0"/>
              <w:autoSpaceDN w:val="0"/>
              <w:adjustRightInd w:val="0"/>
              <w:spacing w:before="77"/>
              <w:ind w:right="-20"/>
              <w:jc w:val="center"/>
              <w:rPr>
                <w:rFonts w:eastAsia="Calibri"/>
                <w:b/>
                <w:bCs/>
                <w:w w:val="102"/>
                <w:sz w:val="22"/>
                <w:szCs w:val="22"/>
                <w:lang w:val="lv-LV" w:eastAsia="lv-LV"/>
              </w:rPr>
            </w:pPr>
          </w:p>
        </w:tc>
        <w:tc>
          <w:tcPr>
            <w:tcW w:w="1389" w:type="dxa"/>
            <w:shd w:val="clear" w:color="auto" w:fill="auto"/>
            <w:vAlign w:val="center"/>
          </w:tcPr>
          <w:p w14:paraId="5A9EB1B2" w14:textId="77777777" w:rsidR="00E2232B" w:rsidRPr="00A136C2" w:rsidRDefault="00E2232B" w:rsidP="00E2232B">
            <w:pPr>
              <w:widowControl w:val="0"/>
              <w:autoSpaceDE w:val="0"/>
              <w:autoSpaceDN w:val="0"/>
              <w:adjustRightInd w:val="0"/>
              <w:spacing w:before="77"/>
              <w:ind w:right="-20"/>
              <w:jc w:val="center"/>
              <w:rPr>
                <w:rFonts w:eastAsia="Calibri"/>
                <w:b/>
                <w:bCs/>
                <w:w w:val="102"/>
                <w:sz w:val="22"/>
                <w:szCs w:val="22"/>
                <w:lang w:val="lv-LV" w:eastAsia="lv-LV"/>
              </w:rPr>
            </w:pPr>
          </w:p>
        </w:tc>
        <w:tc>
          <w:tcPr>
            <w:tcW w:w="2126" w:type="dxa"/>
            <w:shd w:val="clear" w:color="auto" w:fill="auto"/>
            <w:vAlign w:val="center"/>
          </w:tcPr>
          <w:p w14:paraId="1513E51D" w14:textId="77777777" w:rsidR="00E2232B" w:rsidRPr="00A136C2" w:rsidRDefault="00E2232B" w:rsidP="00E2232B">
            <w:pPr>
              <w:widowControl w:val="0"/>
              <w:autoSpaceDE w:val="0"/>
              <w:autoSpaceDN w:val="0"/>
              <w:adjustRightInd w:val="0"/>
              <w:spacing w:before="77"/>
              <w:ind w:right="-20"/>
              <w:jc w:val="center"/>
              <w:rPr>
                <w:rFonts w:eastAsia="Calibri"/>
                <w:b/>
                <w:bCs/>
                <w:w w:val="102"/>
                <w:sz w:val="22"/>
                <w:szCs w:val="22"/>
                <w:lang w:val="lv-LV" w:eastAsia="lv-LV"/>
              </w:rPr>
            </w:pPr>
          </w:p>
        </w:tc>
      </w:tr>
      <w:tr w:rsidR="00E2232B" w:rsidRPr="00A136C2" w14:paraId="6E17930B" w14:textId="77777777" w:rsidTr="002E0A3F">
        <w:tc>
          <w:tcPr>
            <w:tcW w:w="597" w:type="dxa"/>
            <w:shd w:val="clear" w:color="auto" w:fill="auto"/>
            <w:vAlign w:val="center"/>
          </w:tcPr>
          <w:p w14:paraId="126E0E78" w14:textId="77777777" w:rsidR="00E2232B" w:rsidRPr="00A136C2" w:rsidRDefault="00E2232B" w:rsidP="00E2232B">
            <w:pPr>
              <w:jc w:val="center"/>
              <w:rPr>
                <w:rFonts w:eastAsia="Calibri"/>
                <w:bCs/>
                <w:sz w:val="22"/>
                <w:szCs w:val="22"/>
                <w:lang w:val="lv-LV" w:eastAsia="lv-LV"/>
              </w:rPr>
            </w:pPr>
            <w:r w:rsidRPr="00A136C2">
              <w:rPr>
                <w:rFonts w:eastAsia="Calibri"/>
                <w:bCs/>
                <w:sz w:val="22"/>
                <w:szCs w:val="22"/>
                <w:lang w:val="lv-LV" w:eastAsia="lv-LV"/>
              </w:rPr>
              <w:t>10.</w:t>
            </w:r>
          </w:p>
        </w:tc>
        <w:tc>
          <w:tcPr>
            <w:tcW w:w="3260" w:type="dxa"/>
            <w:shd w:val="clear" w:color="auto" w:fill="auto"/>
            <w:vAlign w:val="center"/>
          </w:tcPr>
          <w:p w14:paraId="2DE295BB" w14:textId="6D24B073" w:rsidR="00E2232B" w:rsidRPr="00A136C2" w:rsidRDefault="00E2232B" w:rsidP="00E2232B">
            <w:pPr>
              <w:widowControl w:val="0"/>
              <w:suppressLineNumbers/>
              <w:tabs>
                <w:tab w:val="num" w:pos="576"/>
              </w:tabs>
              <w:suppressAutoHyphens/>
              <w:autoSpaceDN w:val="0"/>
              <w:snapToGrid w:val="0"/>
              <w:ind w:left="57"/>
              <w:textAlignment w:val="baseline"/>
              <w:rPr>
                <w:sz w:val="22"/>
                <w:szCs w:val="22"/>
                <w:lang w:val="lv-LV" w:eastAsia="en-US"/>
              </w:rPr>
            </w:pPr>
            <w:r w:rsidRPr="00A136C2">
              <w:rPr>
                <w:sz w:val="22"/>
                <w:szCs w:val="22"/>
                <w:lang w:val="lv-LV" w:eastAsia="en-US"/>
              </w:rPr>
              <w:t xml:space="preserve">Grupu dzīvokļi, 18.Novembra ielā 354V, </w:t>
            </w:r>
            <w:r w:rsidRPr="00A136C2">
              <w:rPr>
                <w:kern w:val="3"/>
                <w:sz w:val="22"/>
                <w:szCs w:val="22"/>
                <w:lang w:val="lv-LV" w:eastAsia="ja-JP" w:bidi="fa-IR"/>
              </w:rPr>
              <w:t>Daugavpils</w:t>
            </w:r>
          </w:p>
        </w:tc>
        <w:tc>
          <w:tcPr>
            <w:tcW w:w="2410" w:type="dxa"/>
            <w:shd w:val="clear" w:color="auto" w:fill="auto"/>
            <w:vAlign w:val="center"/>
          </w:tcPr>
          <w:p w14:paraId="6896EA71" w14:textId="77777777" w:rsidR="00E2232B" w:rsidRPr="00A136C2" w:rsidRDefault="00E2232B" w:rsidP="00E2232B">
            <w:pPr>
              <w:widowControl w:val="0"/>
              <w:autoSpaceDE w:val="0"/>
              <w:autoSpaceDN w:val="0"/>
              <w:adjustRightInd w:val="0"/>
              <w:spacing w:before="77"/>
              <w:ind w:right="-20"/>
              <w:jc w:val="center"/>
              <w:rPr>
                <w:rFonts w:eastAsia="Calibri"/>
                <w:b/>
                <w:bCs/>
                <w:w w:val="102"/>
                <w:sz w:val="22"/>
                <w:szCs w:val="22"/>
                <w:lang w:val="lv-LV" w:eastAsia="lv-LV"/>
              </w:rPr>
            </w:pPr>
          </w:p>
        </w:tc>
        <w:tc>
          <w:tcPr>
            <w:tcW w:w="1389" w:type="dxa"/>
            <w:shd w:val="clear" w:color="auto" w:fill="auto"/>
            <w:vAlign w:val="center"/>
          </w:tcPr>
          <w:p w14:paraId="00ACE425" w14:textId="77777777" w:rsidR="00E2232B" w:rsidRPr="00A136C2" w:rsidRDefault="00E2232B" w:rsidP="00E2232B">
            <w:pPr>
              <w:widowControl w:val="0"/>
              <w:autoSpaceDE w:val="0"/>
              <w:autoSpaceDN w:val="0"/>
              <w:adjustRightInd w:val="0"/>
              <w:spacing w:before="77"/>
              <w:ind w:right="-20"/>
              <w:jc w:val="center"/>
              <w:rPr>
                <w:rFonts w:eastAsia="Calibri"/>
                <w:b/>
                <w:bCs/>
                <w:w w:val="102"/>
                <w:sz w:val="22"/>
                <w:szCs w:val="22"/>
                <w:lang w:val="lv-LV" w:eastAsia="lv-LV"/>
              </w:rPr>
            </w:pPr>
          </w:p>
        </w:tc>
        <w:tc>
          <w:tcPr>
            <w:tcW w:w="2126" w:type="dxa"/>
            <w:shd w:val="clear" w:color="auto" w:fill="auto"/>
            <w:vAlign w:val="center"/>
          </w:tcPr>
          <w:p w14:paraId="03B912EC" w14:textId="77777777" w:rsidR="00E2232B" w:rsidRPr="00A136C2" w:rsidRDefault="00E2232B" w:rsidP="00E2232B">
            <w:pPr>
              <w:widowControl w:val="0"/>
              <w:autoSpaceDE w:val="0"/>
              <w:autoSpaceDN w:val="0"/>
              <w:adjustRightInd w:val="0"/>
              <w:spacing w:before="77"/>
              <w:ind w:right="-20"/>
              <w:jc w:val="center"/>
              <w:rPr>
                <w:rFonts w:eastAsia="Calibri"/>
                <w:b/>
                <w:bCs/>
                <w:w w:val="102"/>
                <w:sz w:val="22"/>
                <w:szCs w:val="22"/>
                <w:lang w:val="lv-LV" w:eastAsia="lv-LV"/>
              </w:rPr>
            </w:pPr>
          </w:p>
        </w:tc>
      </w:tr>
      <w:tr w:rsidR="00E2232B" w:rsidRPr="00A136C2" w14:paraId="0A5F15BC" w14:textId="77777777" w:rsidTr="002E0A3F">
        <w:tc>
          <w:tcPr>
            <w:tcW w:w="597" w:type="dxa"/>
            <w:shd w:val="clear" w:color="auto" w:fill="auto"/>
            <w:vAlign w:val="center"/>
          </w:tcPr>
          <w:p w14:paraId="1970F1E3" w14:textId="77777777" w:rsidR="00E2232B" w:rsidRPr="00A136C2" w:rsidRDefault="00E2232B" w:rsidP="00E2232B">
            <w:pPr>
              <w:jc w:val="center"/>
              <w:rPr>
                <w:rFonts w:eastAsia="Calibri"/>
                <w:bCs/>
                <w:sz w:val="22"/>
                <w:szCs w:val="22"/>
                <w:lang w:val="lv-LV" w:eastAsia="lv-LV"/>
              </w:rPr>
            </w:pPr>
            <w:r w:rsidRPr="00A136C2">
              <w:rPr>
                <w:rFonts w:eastAsia="Calibri"/>
                <w:bCs/>
                <w:sz w:val="22"/>
                <w:szCs w:val="22"/>
                <w:lang w:val="lv-LV" w:eastAsia="lv-LV"/>
              </w:rPr>
              <w:t>11.</w:t>
            </w:r>
          </w:p>
        </w:tc>
        <w:tc>
          <w:tcPr>
            <w:tcW w:w="3260" w:type="dxa"/>
            <w:shd w:val="clear" w:color="auto" w:fill="auto"/>
            <w:vAlign w:val="center"/>
          </w:tcPr>
          <w:p w14:paraId="090A3561" w14:textId="4A2B7DEB" w:rsidR="00E2232B" w:rsidRPr="00A136C2" w:rsidRDefault="00E2232B" w:rsidP="00E2232B">
            <w:pPr>
              <w:rPr>
                <w:sz w:val="22"/>
                <w:szCs w:val="22"/>
                <w:lang w:val="lv-LV" w:eastAsia="en-US"/>
              </w:rPr>
            </w:pPr>
            <w:r w:rsidRPr="00A136C2">
              <w:rPr>
                <w:sz w:val="22"/>
                <w:szCs w:val="22"/>
                <w:lang w:val="lv-LV" w:eastAsia="en-US"/>
              </w:rPr>
              <w:t>Asistentu pakalpojumi</w:t>
            </w:r>
          </w:p>
          <w:p w14:paraId="1CF6D19B" w14:textId="339227B6" w:rsidR="00E2232B" w:rsidRPr="00A136C2" w:rsidRDefault="00E2232B" w:rsidP="00E2232B">
            <w:pPr>
              <w:ind w:left="57"/>
              <w:rPr>
                <w:sz w:val="22"/>
                <w:szCs w:val="22"/>
                <w:lang w:val="lv-LV" w:eastAsia="en-US"/>
              </w:rPr>
            </w:pPr>
            <w:r w:rsidRPr="00A136C2">
              <w:rPr>
                <w:sz w:val="22"/>
                <w:szCs w:val="22"/>
                <w:lang w:val="lv-LV" w:eastAsia="en-US"/>
              </w:rPr>
              <w:t>Alejas iela 68 – 1A</w:t>
            </w:r>
          </w:p>
          <w:p w14:paraId="14412AFC" w14:textId="11A01F52" w:rsidR="00E2232B" w:rsidRPr="00A136C2" w:rsidRDefault="00E2232B" w:rsidP="00E2232B">
            <w:pPr>
              <w:ind w:left="57"/>
              <w:rPr>
                <w:sz w:val="22"/>
                <w:szCs w:val="22"/>
                <w:lang w:val="lv-LV" w:eastAsia="en-US"/>
              </w:rPr>
            </w:pPr>
            <w:r w:rsidRPr="00A136C2">
              <w:rPr>
                <w:kern w:val="3"/>
                <w:sz w:val="22"/>
                <w:szCs w:val="22"/>
                <w:lang w:val="lv-LV" w:eastAsia="ja-JP" w:bidi="fa-IR"/>
              </w:rPr>
              <w:t>Daugavpils</w:t>
            </w:r>
          </w:p>
        </w:tc>
        <w:tc>
          <w:tcPr>
            <w:tcW w:w="2410" w:type="dxa"/>
            <w:shd w:val="clear" w:color="auto" w:fill="auto"/>
            <w:vAlign w:val="center"/>
          </w:tcPr>
          <w:p w14:paraId="231AC9A9" w14:textId="77777777" w:rsidR="00E2232B" w:rsidRPr="00A136C2" w:rsidRDefault="00E2232B" w:rsidP="00E2232B">
            <w:pPr>
              <w:widowControl w:val="0"/>
              <w:autoSpaceDE w:val="0"/>
              <w:autoSpaceDN w:val="0"/>
              <w:adjustRightInd w:val="0"/>
              <w:spacing w:before="77"/>
              <w:ind w:right="-20"/>
              <w:jc w:val="center"/>
              <w:rPr>
                <w:rFonts w:eastAsia="Calibri"/>
                <w:b/>
                <w:bCs/>
                <w:w w:val="102"/>
                <w:sz w:val="22"/>
                <w:szCs w:val="22"/>
                <w:lang w:val="lv-LV" w:eastAsia="lv-LV"/>
              </w:rPr>
            </w:pPr>
          </w:p>
        </w:tc>
        <w:tc>
          <w:tcPr>
            <w:tcW w:w="1389" w:type="dxa"/>
            <w:shd w:val="clear" w:color="auto" w:fill="auto"/>
            <w:vAlign w:val="center"/>
          </w:tcPr>
          <w:p w14:paraId="55B71024" w14:textId="77777777" w:rsidR="00E2232B" w:rsidRPr="00A136C2" w:rsidRDefault="00E2232B" w:rsidP="00E2232B">
            <w:pPr>
              <w:widowControl w:val="0"/>
              <w:autoSpaceDE w:val="0"/>
              <w:autoSpaceDN w:val="0"/>
              <w:adjustRightInd w:val="0"/>
              <w:spacing w:before="77"/>
              <w:ind w:right="-20"/>
              <w:jc w:val="center"/>
              <w:rPr>
                <w:rFonts w:eastAsia="Calibri"/>
                <w:b/>
                <w:bCs/>
                <w:w w:val="102"/>
                <w:sz w:val="22"/>
                <w:szCs w:val="22"/>
                <w:lang w:val="lv-LV" w:eastAsia="lv-LV"/>
              </w:rPr>
            </w:pPr>
          </w:p>
        </w:tc>
        <w:tc>
          <w:tcPr>
            <w:tcW w:w="2126" w:type="dxa"/>
            <w:shd w:val="clear" w:color="auto" w:fill="auto"/>
            <w:vAlign w:val="center"/>
          </w:tcPr>
          <w:p w14:paraId="6AF3144F" w14:textId="77777777" w:rsidR="00E2232B" w:rsidRPr="00A136C2" w:rsidRDefault="00E2232B" w:rsidP="00E2232B">
            <w:pPr>
              <w:widowControl w:val="0"/>
              <w:autoSpaceDE w:val="0"/>
              <w:autoSpaceDN w:val="0"/>
              <w:adjustRightInd w:val="0"/>
              <w:spacing w:before="77"/>
              <w:ind w:right="-20"/>
              <w:jc w:val="center"/>
              <w:rPr>
                <w:rFonts w:eastAsia="Calibri"/>
                <w:b/>
                <w:bCs/>
                <w:w w:val="102"/>
                <w:sz w:val="22"/>
                <w:szCs w:val="22"/>
                <w:lang w:val="lv-LV" w:eastAsia="lv-LV"/>
              </w:rPr>
            </w:pPr>
          </w:p>
        </w:tc>
      </w:tr>
      <w:tr w:rsidR="00E2232B" w:rsidRPr="00A136C2" w14:paraId="1BBE8763" w14:textId="77777777" w:rsidTr="002E0A3F">
        <w:tc>
          <w:tcPr>
            <w:tcW w:w="597" w:type="dxa"/>
            <w:shd w:val="clear" w:color="auto" w:fill="auto"/>
            <w:vAlign w:val="center"/>
          </w:tcPr>
          <w:p w14:paraId="7CD18AA9" w14:textId="77777777" w:rsidR="00E2232B" w:rsidRPr="00A136C2" w:rsidRDefault="00E2232B" w:rsidP="00E2232B">
            <w:pPr>
              <w:jc w:val="center"/>
              <w:rPr>
                <w:rFonts w:eastAsia="Calibri"/>
                <w:bCs/>
                <w:sz w:val="22"/>
                <w:szCs w:val="22"/>
                <w:lang w:val="lv-LV" w:eastAsia="lv-LV"/>
              </w:rPr>
            </w:pPr>
            <w:r w:rsidRPr="00A136C2">
              <w:rPr>
                <w:rFonts w:eastAsia="Calibri"/>
                <w:bCs/>
                <w:sz w:val="22"/>
                <w:szCs w:val="22"/>
                <w:lang w:val="lv-LV" w:eastAsia="lv-LV"/>
              </w:rPr>
              <w:t>12.</w:t>
            </w:r>
          </w:p>
        </w:tc>
        <w:tc>
          <w:tcPr>
            <w:tcW w:w="3260" w:type="dxa"/>
            <w:shd w:val="clear" w:color="auto" w:fill="auto"/>
            <w:vAlign w:val="center"/>
          </w:tcPr>
          <w:p w14:paraId="7CDF4E92" w14:textId="77777777" w:rsidR="00E2232B" w:rsidRPr="00A136C2" w:rsidRDefault="00E2232B" w:rsidP="00E2232B">
            <w:pPr>
              <w:ind w:left="57"/>
              <w:rPr>
                <w:sz w:val="22"/>
                <w:szCs w:val="22"/>
                <w:lang w:val="lv-LV" w:eastAsia="en-US"/>
              </w:rPr>
            </w:pPr>
            <w:r w:rsidRPr="00A136C2">
              <w:rPr>
                <w:sz w:val="22"/>
                <w:szCs w:val="22"/>
                <w:lang w:val="lv-LV" w:eastAsia="en-US"/>
              </w:rPr>
              <w:t>Daugavpils sociālās aprūpes centrs</w:t>
            </w:r>
          </w:p>
          <w:p w14:paraId="117089FA" w14:textId="1B618478" w:rsidR="00E2232B" w:rsidRPr="00A136C2" w:rsidRDefault="00E2232B" w:rsidP="00E2232B">
            <w:pPr>
              <w:ind w:left="57"/>
              <w:rPr>
                <w:sz w:val="22"/>
                <w:szCs w:val="22"/>
                <w:lang w:val="lv-LV" w:eastAsia="en-US"/>
              </w:rPr>
            </w:pPr>
            <w:r w:rsidRPr="00A136C2">
              <w:rPr>
                <w:sz w:val="22"/>
                <w:szCs w:val="22"/>
                <w:lang w:val="lv-LV" w:eastAsia="en-US"/>
              </w:rPr>
              <w:t>18.Novembra iela 354a, Daugavpils</w:t>
            </w:r>
          </w:p>
        </w:tc>
        <w:tc>
          <w:tcPr>
            <w:tcW w:w="2410" w:type="dxa"/>
            <w:shd w:val="clear" w:color="auto" w:fill="auto"/>
            <w:vAlign w:val="center"/>
          </w:tcPr>
          <w:p w14:paraId="2569FAD6" w14:textId="77777777" w:rsidR="00E2232B" w:rsidRPr="00A136C2" w:rsidRDefault="00E2232B" w:rsidP="00E2232B">
            <w:pPr>
              <w:widowControl w:val="0"/>
              <w:autoSpaceDE w:val="0"/>
              <w:autoSpaceDN w:val="0"/>
              <w:adjustRightInd w:val="0"/>
              <w:spacing w:before="77"/>
              <w:ind w:right="-20"/>
              <w:jc w:val="center"/>
              <w:rPr>
                <w:rFonts w:eastAsia="Calibri"/>
                <w:b/>
                <w:bCs/>
                <w:w w:val="102"/>
                <w:sz w:val="22"/>
                <w:szCs w:val="22"/>
                <w:lang w:val="lv-LV" w:eastAsia="lv-LV"/>
              </w:rPr>
            </w:pPr>
          </w:p>
        </w:tc>
        <w:tc>
          <w:tcPr>
            <w:tcW w:w="1389" w:type="dxa"/>
            <w:shd w:val="clear" w:color="auto" w:fill="auto"/>
            <w:vAlign w:val="center"/>
          </w:tcPr>
          <w:p w14:paraId="6DC8B45D" w14:textId="77777777" w:rsidR="00E2232B" w:rsidRPr="00A136C2" w:rsidRDefault="00E2232B" w:rsidP="00E2232B">
            <w:pPr>
              <w:widowControl w:val="0"/>
              <w:autoSpaceDE w:val="0"/>
              <w:autoSpaceDN w:val="0"/>
              <w:adjustRightInd w:val="0"/>
              <w:spacing w:before="77"/>
              <w:ind w:right="-20"/>
              <w:jc w:val="center"/>
              <w:rPr>
                <w:rFonts w:eastAsia="Calibri"/>
                <w:b/>
                <w:bCs/>
                <w:w w:val="102"/>
                <w:sz w:val="22"/>
                <w:szCs w:val="22"/>
                <w:lang w:val="lv-LV" w:eastAsia="lv-LV"/>
              </w:rPr>
            </w:pPr>
          </w:p>
        </w:tc>
        <w:tc>
          <w:tcPr>
            <w:tcW w:w="2126" w:type="dxa"/>
            <w:shd w:val="clear" w:color="auto" w:fill="auto"/>
            <w:vAlign w:val="center"/>
          </w:tcPr>
          <w:p w14:paraId="47BC3EB5" w14:textId="77777777" w:rsidR="00E2232B" w:rsidRPr="00A136C2" w:rsidRDefault="00E2232B" w:rsidP="00E2232B">
            <w:pPr>
              <w:widowControl w:val="0"/>
              <w:autoSpaceDE w:val="0"/>
              <w:autoSpaceDN w:val="0"/>
              <w:adjustRightInd w:val="0"/>
              <w:spacing w:before="77"/>
              <w:ind w:right="-20"/>
              <w:jc w:val="center"/>
              <w:rPr>
                <w:rFonts w:eastAsia="Calibri"/>
                <w:b/>
                <w:bCs/>
                <w:w w:val="102"/>
                <w:sz w:val="22"/>
                <w:szCs w:val="22"/>
                <w:lang w:val="lv-LV" w:eastAsia="lv-LV"/>
              </w:rPr>
            </w:pPr>
          </w:p>
        </w:tc>
      </w:tr>
    </w:tbl>
    <w:p w14:paraId="67CCB37D" w14:textId="77777777" w:rsidR="002E0A3F" w:rsidRPr="00A136C2" w:rsidRDefault="002E0A3F" w:rsidP="002E0A3F">
      <w:pPr>
        <w:tabs>
          <w:tab w:val="num" w:pos="576"/>
        </w:tabs>
        <w:rPr>
          <w:sz w:val="22"/>
          <w:szCs w:val="22"/>
          <w:lang w:val="lv-LV"/>
        </w:rPr>
      </w:pPr>
    </w:p>
    <w:p w14:paraId="330EBDBE" w14:textId="77777777" w:rsidR="002E0A3F" w:rsidRPr="00A136C2" w:rsidRDefault="002E0A3F" w:rsidP="002E0A3F">
      <w:pPr>
        <w:widowControl w:val="0"/>
        <w:autoSpaceDE w:val="0"/>
        <w:autoSpaceDN w:val="0"/>
        <w:adjustRightInd w:val="0"/>
        <w:spacing w:before="77"/>
        <w:ind w:right="-20"/>
        <w:rPr>
          <w:bCs/>
          <w:w w:val="102"/>
          <w:sz w:val="22"/>
          <w:szCs w:val="22"/>
          <w:lang w:val="lv-LV" w:eastAsia="lv-LV"/>
        </w:rPr>
      </w:pPr>
      <w:r w:rsidRPr="00A136C2">
        <w:rPr>
          <w:bCs/>
          <w:w w:val="102"/>
          <w:sz w:val="22"/>
          <w:szCs w:val="22"/>
          <w:lang w:val="lv-LV" w:eastAsia="lv-LV"/>
        </w:rPr>
        <w:t>Uzņēmuma pārstāvis un Pasūtītāja pārstāvis ar saviem parakstiem apliecina, ka:</w:t>
      </w:r>
    </w:p>
    <w:p w14:paraId="5791FB1D" w14:textId="77777777" w:rsidR="002E0A3F" w:rsidRPr="00A136C2" w:rsidRDefault="002E0A3F" w:rsidP="002E0A3F">
      <w:pPr>
        <w:widowControl w:val="0"/>
        <w:autoSpaceDE w:val="0"/>
        <w:autoSpaceDN w:val="0"/>
        <w:adjustRightInd w:val="0"/>
        <w:spacing w:before="77"/>
        <w:ind w:left="284" w:right="-20"/>
        <w:rPr>
          <w:bCs/>
          <w:w w:val="102"/>
          <w:sz w:val="22"/>
          <w:szCs w:val="22"/>
          <w:lang w:val="lv-LV" w:eastAsia="lv-LV"/>
        </w:rPr>
      </w:pPr>
      <w:r w:rsidRPr="00A136C2">
        <w:rPr>
          <w:bCs/>
          <w:w w:val="102"/>
          <w:sz w:val="22"/>
          <w:szCs w:val="22"/>
          <w:lang w:val="lv-LV" w:eastAsia="lv-LV"/>
        </w:rPr>
        <w:t>- tika veikta apskate;</w:t>
      </w:r>
    </w:p>
    <w:p w14:paraId="165B6041" w14:textId="77777777" w:rsidR="002E0A3F" w:rsidRPr="00A136C2" w:rsidRDefault="002E0A3F" w:rsidP="002E0A3F">
      <w:pPr>
        <w:widowControl w:val="0"/>
        <w:autoSpaceDE w:val="0"/>
        <w:autoSpaceDN w:val="0"/>
        <w:adjustRightInd w:val="0"/>
        <w:spacing w:before="77"/>
        <w:ind w:left="284" w:right="-20"/>
        <w:rPr>
          <w:bCs/>
          <w:w w:val="102"/>
          <w:sz w:val="22"/>
          <w:szCs w:val="22"/>
          <w:lang w:val="lv-LV" w:eastAsia="lv-LV"/>
        </w:rPr>
      </w:pPr>
      <w:r w:rsidRPr="00A136C2">
        <w:rPr>
          <w:bCs/>
          <w:w w:val="102"/>
          <w:sz w:val="22"/>
          <w:szCs w:val="22"/>
          <w:lang w:val="lv-LV" w:eastAsia="lv-LV"/>
        </w:rPr>
        <w:t xml:space="preserve">- pakalpojumu sastāvs un apjoms ir skaidrs un pietiekošs kvalitatīvai pakalpojumu izpildei; </w:t>
      </w:r>
    </w:p>
    <w:p w14:paraId="4A88537D" w14:textId="77777777" w:rsidR="002E0A3F" w:rsidRPr="00A136C2" w:rsidRDefault="002E0A3F" w:rsidP="002E0A3F">
      <w:pPr>
        <w:widowControl w:val="0"/>
        <w:autoSpaceDE w:val="0"/>
        <w:autoSpaceDN w:val="0"/>
        <w:adjustRightInd w:val="0"/>
        <w:spacing w:before="77"/>
        <w:ind w:left="284" w:right="-20"/>
        <w:rPr>
          <w:bCs/>
          <w:w w:val="102"/>
          <w:sz w:val="22"/>
          <w:szCs w:val="22"/>
          <w:lang w:val="lv-LV" w:eastAsia="lv-LV"/>
        </w:rPr>
      </w:pPr>
      <w:r w:rsidRPr="00A136C2">
        <w:rPr>
          <w:bCs/>
          <w:w w:val="102"/>
          <w:sz w:val="22"/>
          <w:szCs w:val="22"/>
          <w:lang w:val="lv-LV" w:eastAsia="lv-LV"/>
        </w:rPr>
        <w:t>- iebildumu par pakalpojumu apjomu nav.</w:t>
      </w:r>
    </w:p>
    <w:p w14:paraId="59E6E4EE" w14:textId="796C45F0" w:rsidR="002E0A3F" w:rsidRPr="00A136C2" w:rsidRDefault="00144630" w:rsidP="00C5304F">
      <w:pPr>
        <w:rPr>
          <w:bCs/>
          <w:w w:val="102"/>
          <w:sz w:val="22"/>
          <w:szCs w:val="22"/>
          <w:lang w:val="lv-LV" w:eastAsia="lv-LV"/>
        </w:rPr>
      </w:pPr>
      <w:r w:rsidRPr="00A136C2">
        <w:rPr>
          <w:bCs/>
          <w:w w:val="102"/>
          <w:sz w:val="22"/>
          <w:szCs w:val="22"/>
          <w:lang w:val="lv-LV" w:eastAsia="lv-LV"/>
        </w:rPr>
        <w:br w:type="page"/>
      </w:r>
    </w:p>
    <w:p w14:paraId="326CD643" w14:textId="133AE694" w:rsidR="008F5E60" w:rsidRPr="00A136C2" w:rsidRDefault="00C5304F" w:rsidP="00507861">
      <w:pPr>
        <w:jc w:val="right"/>
        <w:rPr>
          <w:sz w:val="22"/>
          <w:szCs w:val="22"/>
          <w:lang w:val="lv-LV"/>
        </w:rPr>
      </w:pPr>
      <w:r w:rsidRPr="00A136C2">
        <w:rPr>
          <w:sz w:val="22"/>
          <w:szCs w:val="22"/>
          <w:lang w:val="lv-LV"/>
        </w:rPr>
        <w:lastRenderedPageBreak/>
        <w:t xml:space="preserve">4. </w:t>
      </w:r>
      <w:r w:rsidR="00507861" w:rsidRPr="00A136C2">
        <w:rPr>
          <w:sz w:val="22"/>
          <w:szCs w:val="22"/>
          <w:lang w:val="lv-LV"/>
        </w:rPr>
        <w:t>pielikums</w:t>
      </w:r>
    </w:p>
    <w:p w14:paraId="184C5C05" w14:textId="77777777" w:rsidR="00507861" w:rsidRPr="00A136C2" w:rsidRDefault="00507861" w:rsidP="00507861">
      <w:pPr>
        <w:jc w:val="right"/>
        <w:rPr>
          <w:iCs/>
          <w:sz w:val="22"/>
          <w:szCs w:val="22"/>
          <w:lang w:val="lv-LV"/>
        </w:rPr>
      </w:pPr>
    </w:p>
    <w:p w14:paraId="4E4C5BDA" w14:textId="2CCE6013" w:rsidR="008F5E60" w:rsidRPr="00A136C2" w:rsidRDefault="008F5E60" w:rsidP="00E83EEF">
      <w:pPr>
        <w:ind w:left="567" w:right="-2"/>
        <w:jc w:val="center"/>
        <w:rPr>
          <w:b/>
          <w:caps/>
          <w:sz w:val="22"/>
          <w:szCs w:val="22"/>
          <w:lang w:val="lv-LV"/>
        </w:rPr>
      </w:pPr>
      <w:r w:rsidRPr="00A136C2">
        <w:rPr>
          <w:b/>
          <w:caps/>
          <w:sz w:val="22"/>
          <w:szCs w:val="22"/>
          <w:lang w:val="lv-LV"/>
        </w:rPr>
        <w:t>TEHNISKAIS PIEDĀVĀJUMS</w:t>
      </w:r>
      <w:r w:rsidR="00E83EEF" w:rsidRPr="00A136C2">
        <w:rPr>
          <w:b/>
          <w:caps/>
          <w:sz w:val="22"/>
          <w:szCs w:val="22"/>
          <w:lang w:val="lv-LV"/>
        </w:rPr>
        <w:t xml:space="preserve"> zemsliekšņa </w:t>
      </w:r>
      <w:r w:rsidRPr="00A136C2">
        <w:rPr>
          <w:b/>
          <w:caps/>
          <w:sz w:val="22"/>
          <w:szCs w:val="22"/>
          <w:lang w:val="lv-LV"/>
        </w:rPr>
        <w:t xml:space="preserve">iepirkumā </w:t>
      </w:r>
    </w:p>
    <w:p w14:paraId="306C865B" w14:textId="6318C876" w:rsidR="002E0A3F" w:rsidRPr="00A136C2" w:rsidRDefault="002E0A3F" w:rsidP="002E0A3F">
      <w:pPr>
        <w:spacing w:before="6"/>
        <w:ind w:left="426" w:right="550" w:hanging="142"/>
        <w:jc w:val="center"/>
        <w:rPr>
          <w:b/>
          <w:sz w:val="22"/>
          <w:szCs w:val="22"/>
          <w:lang w:val="lv-LV"/>
        </w:rPr>
      </w:pPr>
      <w:r w:rsidRPr="00A136C2">
        <w:rPr>
          <w:b/>
          <w:sz w:val="22"/>
          <w:szCs w:val="22"/>
          <w:lang w:val="lv-LV"/>
        </w:rPr>
        <w:t xml:space="preserve">“Tehniskās apsardzes pakalpojumu nodrošināšana, apsardzes tehnisko sistēmu apkalpošana un trauksmes pogu ierīkošana Daugavpils </w:t>
      </w:r>
      <w:proofErr w:type="spellStart"/>
      <w:r w:rsidRPr="00A136C2">
        <w:rPr>
          <w:b/>
          <w:sz w:val="22"/>
          <w:szCs w:val="22"/>
          <w:lang w:val="lv-LV"/>
        </w:rPr>
        <w:t>valstspilsētas</w:t>
      </w:r>
      <w:proofErr w:type="spellEnd"/>
      <w:r w:rsidRPr="00A136C2">
        <w:rPr>
          <w:b/>
          <w:sz w:val="22"/>
          <w:szCs w:val="22"/>
          <w:lang w:val="lv-LV"/>
        </w:rPr>
        <w:t xml:space="preserve"> pašvaldības iestādē „Sociālais dienests”, ID Nr. DPPISD 2024/</w:t>
      </w:r>
      <w:r w:rsidR="00173FB0">
        <w:rPr>
          <w:b/>
          <w:sz w:val="22"/>
          <w:szCs w:val="22"/>
          <w:lang w:val="lv-LV"/>
        </w:rPr>
        <w:t>5</w:t>
      </w:r>
    </w:p>
    <w:p w14:paraId="4CD5C5A6" w14:textId="77777777" w:rsidR="00E83EEF" w:rsidRPr="00A136C2" w:rsidRDefault="00E83EEF" w:rsidP="00E83EEF">
      <w:pPr>
        <w:jc w:val="both"/>
        <w:rPr>
          <w:b/>
          <w:sz w:val="22"/>
          <w:szCs w:val="22"/>
          <w:lang w:val="lv-LV"/>
        </w:rPr>
      </w:pPr>
    </w:p>
    <w:p w14:paraId="6A2A8EA2" w14:textId="77777777" w:rsidR="00E83EEF" w:rsidRPr="00A136C2" w:rsidRDefault="00E83EEF" w:rsidP="00E83EEF">
      <w:pPr>
        <w:jc w:val="both"/>
        <w:rPr>
          <w:sz w:val="22"/>
          <w:szCs w:val="22"/>
          <w:lang w:val="lv-LV"/>
        </w:rPr>
      </w:pPr>
    </w:p>
    <w:p w14:paraId="400C625F" w14:textId="47B6FEE1" w:rsidR="00E83EEF" w:rsidRPr="00A136C2" w:rsidRDefault="00E83EEF" w:rsidP="00E83EEF">
      <w:pPr>
        <w:tabs>
          <w:tab w:val="left" w:pos="-114"/>
          <w:tab w:val="left" w:pos="-57"/>
        </w:tabs>
        <w:spacing w:after="120"/>
        <w:ind w:firstLine="709"/>
        <w:jc w:val="both"/>
        <w:rPr>
          <w:sz w:val="22"/>
          <w:szCs w:val="22"/>
          <w:lang w:val="lv-LV"/>
        </w:rPr>
      </w:pPr>
      <w:r w:rsidRPr="00A136C2">
        <w:rPr>
          <w:sz w:val="22"/>
          <w:szCs w:val="22"/>
          <w:lang w:val="lv-LV"/>
        </w:rPr>
        <w:tab/>
      </w:r>
      <w:r w:rsidRPr="00A136C2">
        <w:rPr>
          <w:sz w:val="22"/>
          <w:szCs w:val="22"/>
          <w:lang w:val="lv-LV"/>
        </w:rPr>
        <w:tab/>
      </w:r>
      <w:r w:rsidRPr="00A136C2">
        <w:rPr>
          <w:sz w:val="22"/>
          <w:szCs w:val="22"/>
          <w:lang w:val="lv-LV"/>
        </w:rPr>
        <w:tab/>
      </w:r>
      <w:r w:rsidRPr="00A136C2">
        <w:rPr>
          <w:sz w:val="22"/>
          <w:szCs w:val="22"/>
          <w:lang w:val="lv-LV"/>
        </w:rPr>
        <w:tab/>
        <w:t xml:space="preserve">Iepazinušies ar iepirkuma </w:t>
      </w:r>
      <w:r w:rsidRPr="00A136C2">
        <w:rPr>
          <w:b/>
          <w:bCs/>
          <w:sz w:val="22"/>
          <w:szCs w:val="22"/>
          <w:lang w:val="lv-LV"/>
        </w:rPr>
        <w:t xml:space="preserve">“Tehniskās apsardzes pakalpojumu nodrošināšana, apsardzes tehnisko sistēmu apkalpošana un trauksmes pogu ierīkošana Daugavpils </w:t>
      </w:r>
      <w:proofErr w:type="spellStart"/>
      <w:r w:rsidRPr="00A136C2">
        <w:rPr>
          <w:b/>
          <w:bCs/>
          <w:sz w:val="22"/>
          <w:szCs w:val="22"/>
          <w:lang w:val="lv-LV"/>
        </w:rPr>
        <w:t>valstspilsētas</w:t>
      </w:r>
      <w:proofErr w:type="spellEnd"/>
      <w:r w:rsidRPr="00A136C2">
        <w:rPr>
          <w:b/>
          <w:bCs/>
          <w:sz w:val="22"/>
          <w:szCs w:val="22"/>
          <w:lang w:val="lv-LV"/>
        </w:rPr>
        <w:t xml:space="preserve"> pašvaldības iestādē „Sociālais dienests”, ID Nr. DPPISD 2024/</w:t>
      </w:r>
      <w:r w:rsidR="004605B9">
        <w:rPr>
          <w:b/>
          <w:bCs/>
          <w:sz w:val="22"/>
          <w:szCs w:val="22"/>
          <w:lang w:val="lv-LV"/>
        </w:rPr>
        <w:t>5</w:t>
      </w:r>
      <w:r w:rsidRPr="00A136C2">
        <w:rPr>
          <w:bCs/>
          <w:sz w:val="22"/>
          <w:szCs w:val="22"/>
          <w:lang w:val="lv-LV"/>
        </w:rPr>
        <w:t>,</w:t>
      </w:r>
      <w:r w:rsidRPr="00A136C2">
        <w:rPr>
          <w:b/>
          <w:bCs/>
          <w:sz w:val="22"/>
          <w:szCs w:val="22"/>
          <w:lang w:val="lv-LV"/>
        </w:rPr>
        <w:t xml:space="preserve"> </w:t>
      </w:r>
      <w:r w:rsidRPr="00A136C2">
        <w:rPr>
          <w:sz w:val="22"/>
          <w:szCs w:val="22"/>
          <w:lang w:val="lv-LV"/>
        </w:rPr>
        <w:t>ziņojuma un tehniskās specifikācijas prasībām, __________ (</w:t>
      </w:r>
      <w:r w:rsidRPr="00A136C2">
        <w:rPr>
          <w:i/>
          <w:sz w:val="22"/>
          <w:szCs w:val="22"/>
          <w:lang w:val="lv-LV"/>
        </w:rPr>
        <w:t>uzņēmuma nosaukums</w:t>
      </w:r>
      <w:r w:rsidRPr="00A136C2">
        <w:rPr>
          <w:sz w:val="22"/>
          <w:szCs w:val="22"/>
          <w:lang w:val="lv-LV"/>
        </w:rPr>
        <w:t>) piedāvā 12 (divpadsmit) mēnešu garumā sniegt apsardzes pakalpojumus atbilstoši tehniskās specifikācijas prasībām:</w:t>
      </w:r>
    </w:p>
    <w:p w14:paraId="3626B406" w14:textId="77777777" w:rsidR="00E83EEF" w:rsidRPr="00A136C2" w:rsidRDefault="00E83EEF" w:rsidP="00E83EEF">
      <w:pPr>
        <w:rPr>
          <w:color w:val="FF0000"/>
          <w:sz w:val="22"/>
          <w:szCs w:val="22"/>
          <w:lang w:val="lv-LV"/>
        </w:rPr>
      </w:pPr>
    </w:p>
    <w:p w14:paraId="05D51809" w14:textId="77777777" w:rsidR="00E83EEF" w:rsidRPr="00A136C2" w:rsidRDefault="00E83EEF" w:rsidP="00E83EEF">
      <w:pPr>
        <w:pStyle w:val="Caption1"/>
        <w:tabs>
          <w:tab w:val="num" w:pos="576"/>
        </w:tabs>
        <w:spacing w:after="120"/>
        <w:jc w:val="both"/>
        <w:rPr>
          <w:rFonts w:cs="Times New Roman"/>
          <w:sz w:val="22"/>
          <w:szCs w:val="22"/>
          <w:lang w:val="lv-LV"/>
        </w:rPr>
      </w:pPr>
      <w:r w:rsidRPr="00A136C2">
        <w:rPr>
          <w:rFonts w:cs="Times New Roman"/>
          <w:sz w:val="22"/>
          <w:szCs w:val="22"/>
          <w:lang w:val="lv-LV"/>
        </w:rPr>
        <w:t>1. _________ (</w:t>
      </w:r>
      <w:r w:rsidRPr="00A136C2">
        <w:rPr>
          <w:rFonts w:cs="Times New Roman"/>
          <w:i/>
          <w:sz w:val="22"/>
          <w:szCs w:val="22"/>
          <w:lang w:val="lv-LV"/>
        </w:rPr>
        <w:t>uzņēmuma nosaukums</w:t>
      </w:r>
      <w:r w:rsidRPr="00A136C2">
        <w:rPr>
          <w:rFonts w:cs="Times New Roman"/>
          <w:sz w:val="22"/>
          <w:szCs w:val="22"/>
          <w:lang w:val="lv-LV"/>
        </w:rPr>
        <w:t>) apņemas sniegt apsardzes pakalpojumus šādos objektos:</w:t>
      </w:r>
    </w:p>
    <w:tbl>
      <w:tblPr>
        <w:tblW w:w="7939" w:type="dxa"/>
        <w:jc w:val="center"/>
        <w:tblLayout w:type="fixed"/>
        <w:tblCellMar>
          <w:top w:w="55" w:type="dxa"/>
          <w:left w:w="55" w:type="dxa"/>
          <w:bottom w:w="55" w:type="dxa"/>
          <w:right w:w="55" w:type="dxa"/>
        </w:tblCellMar>
        <w:tblLook w:val="04A0" w:firstRow="1" w:lastRow="0" w:firstColumn="1" w:lastColumn="0" w:noHBand="0" w:noVBand="1"/>
      </w:tblPr>
      <w:tblGrid>
        <w:gridCol w:w="704"/>
        <w:gridCol w:w="1990"/>
        <w:gridCol w:w="1701"/>
        <w:gridCol w:w="1701"/>
        <w:gridCol w:w="1843"/>
      </w:tblGrid>
      <w:tr w:rsidR="00E83EEF" w:rsidRPr="00A136C2" w14:paraId="770C2233" w14:textId="77777777" w:rsidTr="00611E2C">
        <w:trPr>
          <w:trHeight w:val="402"/>
          <w:jc w:val="center"/>
        </w:trPr>
        <w:tc>
          <w:tcPr>
            <w:tcW w:w="704" w:type="dxa"/>
            <w:vMerge w:val="restart"/>
            <w:tcBorders>
              <w:top w:val="single" w:sz="4" w:space="0" w:color="000000"/>
              <w:left w:val="single" w:sz="4" w:space="0" w:color="000000"/>
              <w:right w:val="nil"/>
            </w:tcBorders>
            <w:shd w:val="clear" w:color="auto" w:fill="F2F2F2"/>
            <w:vAlign w:val="center"/>
          </w:tcPr>
          <w:p w14:paraId="22537B62" w14:textId="77777777" w:rsidR="00E83EEF" w:rsidRPr="00A136C2" w:rsidRDefault="00E83EEF" w:rsidP="00611E2C">
            <w:pPr>
              <w:widowControl w:val="0"/>
              <w:suppressLineNumbers/>
              <w:suppressAutoHyphens/>
              <w:autoSpaceDN w:val="0"/>
              <w:snapToGrid w:val="0"/>
              <w:jc w:val="center"/>
              <w:textAlignment w:val="baseline"/>
              <w:rPr>
                <w:bCs/>
                <w:kern w:val="3"/>
                <w:sz w:val="22"/>
                <w:szCs w:val="22"/>
                <w:lang w:val="lv-LV" w:eastAsia="ja-JP" w:bidi="fa-IR"/>
              </w:rPr>
            </w:pPr>
            <w:r w:rsidRPr="00A136C2">
              <w:rPr>
                <w:bCs/>
                <w:kern w:val="3"/>
                <w:sz w:val="22"/>
                <w:szCs w:val="22"/>
                <w:lang w:val="lv-LV" w:eastAsia="ja-JP" w:bidi="fa-IR"/>
              </w:rPr>
              <w:t>Nr.</w:t>
            </w:r>
          </w:p>
          <w:p w14:paraId="77B122C9" w14:textId="77777777" w:rsidR="00E83EEF" w:rsidRPr="00A136C2" w:rsidRDefault="00E83EEF" w:rsidP="00611E2C">
            <w:pPr>
              <w:widowControl w:val="0"/>
              <w:suppressLineNumbers/>
              <w:suppressAutoHyphens/>
              <w:autoSpaceDN w:val="0"/>
              <w:jc w:val="center"/>
              <w:textAlignment w:val="baseline"/>
              <w:rPr>
                <w:bCs/>
                <w:kern w:val="3"/>
                <w:sz w:val="22"/>
                <w:szCs w:val="22"/>
                <w:lang w:val="lv-LV" w:eastAsia="ja-JP" w:bidi="fa-IR"/>
              </w:rPr>
            </w:pPr>
            <w:r w:rsidRPr="00A136C2">
              <w:rPr>
                <w:bCs/>
                <w:kern w:val="3"/>
                <w:sz w:val="22"/>
                <w:szCs w:val="22"/>
                <w:lang w:val="lv-LV" w:eastAsia="ja-JP" w:bidi="fa-IR"/>
              </w:rPr>
              <w:t>p.k.</w:t>
            </w:r>
          </w:p>
        </w:tc>
        <w:tc>
          <w:tcPr>
            <w:tcW w:w="1990" w:type="dxa"/>
            <w:vMerge w:val="restart"/>
            <w:tcBorders>
              <w:top w:val="single" w:sz="4" w:space="0" w:color="000000"/>
              <w:left w:val="single" w:sz="4" w:space="0" w:color="000000"/>
              <w:right w:val="nil"/>
            </w:tcBorders>
            <w:shd w:val="clear" w:color="auto" w:fill="F2F2F2"/>
            <w:vAlign w:val="center"/>
          </w:tcPr>
          <w:p w14:paraId="61905E19" w14:textId="77777777" w:rsidR="00E83EEF" w:rsidRPr="00A136C2" w:rsidRDefault="00E83EEF" w:rsidP="00611E2C">
            <w:pPr>
              <w:widowControl w:val="0"/>
              <w:suppressLineNumbers/>
              <w:tabs>
                <w:tab w:val="num" w:pos="576"/>
              </w:tabs>
              <w:suppressAutoHyphens/>
              <w:autoSpaceDN w:val="0"/>
              <w:snapToGrid w:val="0"/>
              <w:ind w:left="146" w:right="87"/>
              <w:jc w:val="center"/>
              <w:textAlignment w:val="baseline"/>
              <w:rPr>
                <w:bCs/>
                <w:kern w:val="3"/>
                <w:sz w:val="22"/>
                <w:szCs w:val="22"/>
                <w:lang w:val="lv-LV" w:eastAsia="ja-JP" w:bidi="fa-IR"/>
              </w:rPr>
            </w:pPr>
            <w:r w:rsidRPr="00A136C2">
              <w:rPr>
                <w:bCs/>
                <w:kern w:val="3"/>
                <w:sz w:val="22"/>
                <w:szCs w:val="22"/>
                <w:lang w:val="lv-LV" w:eastAsia="ja-JP" w:bidi="fa-IR"/>
              </w:rPr>
              <w:t>Pasūtītāja objekta nosaukums, adrese</w:t>
            </w:r>
          </w:p>
        </w:tc>
        <w:tc>
          <w:tcPr>
            <w:tcW w:w="524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A76C044" w14:textId="77777777" w:rsidR="00E83EEF" w:rsidRPr="00A136C2" w:rsidRDefault="00E83EEF" w:rsidP="00611E2C">
            <w:pPr>
              <w:widowControl w:val="0"/>
              <w:suppressLineNumbers/>
              <w:tabs>
                <w:tab w:val="num" w:pos="576"/>
              </w:tabs>
              <w:suppressAutoHyphens/>
              <w:autoSpaceDN w:val="0"/>
              <w:snapToGrid w:val="0"/>
              <w:ind w:left="-55"/>
              <w:jc w:val="center"/>
              <w:textAlignment w:val="baseline"/>
              <w:rPr>
                <w:bCs/>
                <w:kern w:val="3"/>
                <w:sz w:val="22"/>
                <w:szCs w:val="22"/>
                <w:lang w:val="lv-LV" w:eastAsia="ja-JP" w:bidi="fa-IR"/>
              </w:rPr>
            </w:pPr>
            <w:r w:rsidRPr="00A136C2">
              <w:rPr>
                <w:bCs/>
                <w:kern w:val="3"/>
                <w:sz w:val="22"/>
                <w:szCs w:val="22"/>
                <w:lang w:val="lv-LV" w:eastAsia="ja-JP" w:bidi="fa-IR"/>
              </w:rPr>
              <w:t>Tehniskā apsardze</w:t>
            </w:r>
          </w:p>
          <w:p w14:paraId="38BAF314" w14:textId="77777777" w:rsidR="00E83EEF" w:rsidRPr="00A136C2" w:rsidRDefault="00E83EEF" w:rsidP="00611E2C">
            <w:pPr>
              <w:spacing w:after="160" w:line="259" w:lineRule="auto"/>
              <w:jc w:val="center"/>
              <w:rPr>
                <w:sz w:val="22"/>
                <w:szCs w:val="22"/>
                <w:lang w:val="lv-LV" w:eastAsia="en-US"/>
              </w:rPr>
            </w:pPr>
            <w:r w:rsidRPr="00A136C2">
              <w:rPr>
                <w:bCs/>
                <w:kern w:val="3"/>
                <w:sz w:val="22"/>
                <w:szCs w:val="22"/>
                <w:lang w:val="lv-LV" w:eastAsia="ja-JP" w:bidi="fa-IR"/>
              </w:rPr>
              <w:t>(apsardzes tehniskās sistēmas)</w:t>
            </w:r>
          </w:p>
        </w:tc>
      </w:tr>
      <w:tr w:rsidR="00E83EEF" w:rsidRPr="00A136C2" w14:paraId="0A75B5AF" w14:textId="77777777" w:rsidTr="00611E2C">
        <w:trPr>
          <w:trHeight w:val="740"/>
          <w:jc w:val="center"/>
        </w:trPr>
        <w:tc>
          <w:tcPr>
            <w:tcW w:w="704" w:type="dxa"/>
            <w:vMerge/>
            <w:tcBorders>
              <w:left w:val="single" w:sz="4" w:space="0" w:color="000000"/>
              <w:bottom w:val="single" w:sz="4" w:space="0" w:color="000000"/>
              <w:right w:val="nil"/>
            </w:tcBorders>
            <w:shd w:val="clear" w:color="auto" w:fill="F2F2F2"/>
            <w:vAlign w:val="center"/>
            <w:hideMark/>
          </w:tcPr>
          <w:p w14:paraId="2788F9DC" w14:textId="77777777" w:rsidR="00E83EEF" w:rsidRPr="00A136C2" w:rsidRDefault="00E83EEF" w:rsidP="00611E2C">
            <w:pPr>
              <w:widowControl w:val="0"/>
              <w:suppressLineNumbers/>
              <w:suppressAutoHyphens/>
              <w:autoSpaceDN w:val="0"/>
              <w:jc w:val="center"/>
              <w:textAlignment w:val="baseline"/>
              <w:rPr>
                <w:b/>
                <w:bCs/>
                <w:kern w:val="3"/>
                <w:sz w:val="22"/>
                <w:szCs w:val="22"/>
                <w:lang w:val="lv-LV" w:eastAsia="ja-JP" w:bidi="fa-IR"/>
              </w:rPr>
            </w:pPr>
          </w:p>
        </w:tc>
        <w:tc>
          <w:tcPr>
            <w:tcW w:w="1990" w:type="dxa"/>
            <w:vMerge/>
            <w:tcBorders>
              <w:left w:val="single" w:sz="4" w:space="0" w:color="000000"/>
              <w:bottom w:val="single" w:sz="4" w:space="0" w:color="000000"/>
              <w:right w:val="nil"/>
            </w:tcBorders>
            <w:shd w:val="clear" w:color="auto" w:fill="F2F2F2"/>
            <w:vAlign w:val="center"/>
            <w:hideMark/>
          </w:tcPr>
          <w:p w14:paraId="4CE64629" w14:textId="77777777" w:rsidR="00E83EEF" w:rsidRPr="00A136C2" w:rsidRDefault="00E83EEF" w:rsidP="00611E2C">
            <w:pPr>
              <w:widowControl w:val="0"/>
              <w:suppressLineNumbers/>
              <w:tabs>
                <w:tab w:val="num" w:pos="576"/>
              </w:tabs>
              <w:suppressAutoHyphens/>
              <w:autoSpaceDN w:val="0"/>
              <w:snapToGrid w:val="0"/>
              <w:ind w:left="146" w:right="87"/>
              <w:jc w:val="center"/>
              <w:textAlignment w:val="baseline"/>
              <w:rPr>
                <w:b/>
                <w:bCs/>
                <w:kern w:val="3"/>
                <w:sz w:val="22"/>
                <w:szCs w:val="22"/>
                <w:lang w:val="lv-LV" w:eastAsia="ja-JP" w:bidi="fa-IR"/>
              </w:rPr>
            </w:pPr>
          </w:p>
        </w:tc>
        <w:tc>
          <w:tcPr>
            <w:tcW w:w="1701" w:type="dxa"/>
            <w:tcBorders>
              <w:top w:val="single" w:sz="4" w:space="0" w:color="000000"/>
              <w:left w:val="single" w:sz="4" w:space="0" w:color="000000"/>
              <w:bottom w:val="single" w:sz="4" w:space="0" w:color="000000"/>
              <w:right w:val="nil"/>
            </w:tcBorders>
            <w:shd w:val="clear" w:color="auto" w:fill="F2F2F2"/>
            <w:vAlign w:val="center"/>
            <w:hideMark/>
          </w:tcPr>
          <w:p w14:paraId="391E798C" w14:textId="77777777" w:rsidR="00E83EEF" w:rsidRPr="00A136C2" w:rsidRDefault="00E83EEF" w:rsidP="00611E2C">
            <w:pPr>
              <w:widowControl w:val="0"/>
              <w:suppressLineNumbers/>
              <w:tabs>
                <w:tab w:val="num" w:pos="576"/>
              </w:tabs>
              <w:suppressAutoHyphens/>
              <w:autoSpaceDN w:val="0"/>
              <w:snapToGrid w:val="0"/>
              <w:ind w:left="-55"/>
              <w:jc w:val="center"/>
              <w:textAlignment w:val="baseline"/>
              <w:rPr>
                <w:bCs/>
                <w:kern w:val="3"/>
                <w:sz w:val="22"/>
                <w:szCs w:val="22"/>
                <w:lang w:val="lv-LV" w:eastAsia="ja-JP" w:bidi="fa-IR"/>
              </w:rPr>
            </w:pPr>
            <w:r w:rsidRPr="00A136C2">
              <w:rPr>
                <w:bCs/>
                <w:kern w:val="3"/>
                <w:sz w:val="22"/>
                <w:szCs w:val="22"/>
                <w:lang w:val="lv-LV" w:eastAsia="ja-JP" w:bidi="fa-IR"/>
              </w:rPr>
              <w:t>Apsardzes signalizācija</w:t>
            </w:r>
          </w:p>
          <w:p w14:paraId="6129C3DA" w14:textId="77777777" w:rsidR="00E83EEF" w:rsidRPr="00A136C2" w:rsidRDefault="00E83EEF" w:rsidP="00611E2C">
            <w:pPr>
              <w:widowControl w:val="0"/>
              <w:suppressLineNumbers/>
              <w:tabs>
                <w:tab w:val="num" w:pos="576"/>
              </w:tabs>
              <w:suppressAutoHyphens/>
              <w:autoSpaceDN w:val="0"/>
              <w:snapToGrid w:val="0"/>
              <w:ind w:left="-55"/>
              <w:jc w:val="center"/>
              <w:textAlignment w:val="baseline"/>
              <w:rPr>
                <w:bCs/>
                <w:kern w:val="3"/>
                <w:sz w:val="22"/>
                <w:szCs w:val="22"/>
                <w:lang w:val="lv-LV" w:eastAsia="ja-JP" w:bidi="fa-IR"/>
              </w:rPr>
            </w:pPr>
            <w:r w:rsidRPr="00A136C2">
              <w:rPr>
                <w:bCs/>
                <w:kern w:val="3"/>
                <w:sz w:val="22"/>
                <w:szCs w:val="22"/>
                <w:lang w:val="lv-LV" w:eastAsia="ja-JP" w:bidi="fa-IR"/>
              </w:rPr>
              <w:t>(iekārtas modelis)</w:t>
            </w:r>
          </w:p>
        </w:tc>
        <w:tc>
          <w:tcPr>
            <w:tcW w:w="1701" w:type="dxa"/>
            <w:tcBorders>
              <w:top w:val="single" w:sz="4" w:space="0" w:color="000000"/>
              <w:left w:val="single" w:sz="4" w:space="0" w:color="000000"/>
              <w:bottom w:val="single" w:sz="4" w:space="0" w:color="000000"/>
              <w:right w:val="nil"/>
            </w:tcBorders>
            <w:shd w:val="clear" w:color="auto" w:fill="F2F2F2"/>
            <w:vAlign w:val="center"/>
            <w:hideMark/>
          </w:tcPr>
          <w:p w14:paraId="1A4B73CA" w14:textId="77777777" w:rsidR="00E83EEF" w:rsidRPr="00A136C2" w:rsidRDefault="00E83EEF" w:rsidP="00611E2C">
            <w:pPr>
              <w:widowControl w:val="0"/>
              <w:suppressLineNumbers/>
              <w:tabs>
                <w:tab w:val="num" w:pos="576"/>
              </w:tabs>
              <w:suppressAutoHyphens/>
              <w:autoSpaceDN w:val="0"/>
              <w:snapToGrid w:val="0"/>
              <w:ind w:left="-55"/>
              <w:jc w:val="center"/>
              <w:textAlignment w:val="baseline"/>
              <w:rPr>
                <w:bCs/>
                <w:kern w:val="3"/>
                <w:sz w:val="22"/>
                <w:szCs w:val="22"/>
                <w:lang w:val="lv-LV" w:eastAsia="ja-JP" w:bidi="fa-IR"/>
              </w:rPr>
            </w:pPr>
            <w:r w:rsidRPr="00A136C2">
              <w:rPr>
                <w:bCs/>
                <w:kern w:val="3"/>
                <w:sz w:val="22"/>
                <w:szCs w:val="22"/>
                <w:lang w:val="lv-LV" w:eastAsia="ja-JP" w:bidi="fa-IR"/>
              </w:rPr>
              <w:t>Trauksmes poga</w:t>
            </w:r>
          </w:p>
          <w:p w14:paraId="5BA5CDF2" w14:textId="77777777" w:rsidR="00E83EEF" w:rsidRPr="00A136C2" w:rsidRDefault="00E83EEF" w:rsidP="00611E2C">
            <w:pPr>
              <w:widowControl w:val="0"/>
              <w:suppressLineNumbers/>
              <w:tabs>
                <w:tab w:val="num" w:pos="576"/>
              </w:tabs>
              <w:suppressAutoHyphens/>
              <w:autoSpaceDN w:val="0"/>
              <w:snapToGrid w:val="0"/>
              <w:ind w:left="-55"/>
              <w:jc w:val="center"/>
              <w:textAlignment w:val="baseline"/>
              <w:rPr>
                <w:bCs/>
                <w:kern w:val="3"/>
                <w:sz w:val="22"/>
                <w:szCs w:val="22"/>
                <w:lang w:val="lv-LV" w:eastAsia="ja-JP" w:bidi="fa-IR"/>
              </w:rPr>
            </w:pPr>
            <w:r w:rsidRPr="00A136C2">
              <w:rPr>
                <w:bCs/>
                <w:kern w:val="3"/>
                <w:sz w:val="22"/>
                <w:szCs w:val="22"/>
                <w:lang w:val="lv-LV" w:eastAsia="ja-JP" w:bidi="fa-IR"/>
              </w:rPr>
              <w:t>(iekārtas modelis)</w:t>
            </w:r>
          </w:p>
        </w:tc>
        <w:tc>
          <w:tcPr>
            <w:tcW w:w="1843"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02DA9449" w14:textId="77777777" w:rsidR="00E83EEF" w:rsidRPr="00A136C2" w:rsidRDefault="00E83EEF" w:rsidP="00611E2C">
            <w:pPr>
              <w:widowControl w:val="0"/>
              <w:suppressLineNumbers/>
              <w:tabs>
                <w:tab w:val="num" w:pos="576"/>
              </w:tabs>
              <w:suppressAutoHyphens/>
              <w:autoSpaceDN w:val="0"/>
              <w:snapToGrid w:val="0"/>
              <w:ind w:left="-55"/>
              <w:jc w:val="center"/>
              <w:textAlignment w:val="baseline"/>
              <w:rPr>
                <w:bCs/>
                <w:kern w:val="3"/>
                <w:sz w:val="22"/>
                <w:szCs w:val="22"/>
                <w:lang w:val="lv-LV" w:eastAsia="ja-JP" w:bidi="fa-IR"/>
              </w:rPr>
            </w:pPr>
            <w:r w:rsidRPr="00A136C2">
              <w:rPr>
                <w:bCs/>
                <w:kern w:val="3"/>
                <w:sz w:val="22"/>
                <w:szCs w:val="22"/>
                <w:lang w:val="lv-LV" w:eastAsia="ja-JP" w:bidi="fa-IR"/>
              </w:rPr>
              <w:t>Ugunsdrošības</w:t>
            </w:r>
          </w:p>
          <w:p w14:paraId="1677600E" w14:textId="77777777" w:rsidR="00E83EEF" w:rsidRPr="00A136C2" w:rsidRDefault="00E83EEF" w:rsidP="00611E2C">
            <w:pPr>
              <w:widowControl w:val="0"/>
              <w:suppressLineNumbers/>
              <w:tabs>
                <w:tab w:val="num" w:pos="576"/>
              </w:tabs>
              <w:suppressAutoHyphens/>
              <w:autoSpaceDN w:val="0"/>
              <w:snapToGrid w:val="0"/>
              <w:ind w:left="-55"/>
              <w:jc w:val="center"/>
              <w:textAlignment w:val="baseline"/>
              <w:rPr>
                <w:bCs/>
                <w:kern w:val="3"/>
                <w:sz w:val="22"/>
                <w:szCs w:val="22"/>
                <w:lang w:val="lv-LV" w:eastAsia="ja-JP" w:bidi="fa-IR"/>
              </w:rPr>
            </w:pPr>
            <w:r w:rsidRPr="00A136C2">
              <w:rPr>
                <w:bCs/>
                <w:kern w:val="3"/>
                <w:sz w:val="22"/>
                <w:szCs w:val="22"/>
                <w:lang w:val="lv-LV" w:eastAsia="ja-JP" w:bidi="fa-IR"/>
              </w:rPr>
              <w:t>signalizācija</w:t>
            </w:r>
          </w:p>
          <w:p w14:paraId="7CACC104" w14:textId="77777777" w:rsidR="00E83EEF" w:rsidRPr="00A136C2" w:rsidRDefault="00E83EEF" w:rsidP="00611E2C">
            <w:pPr>
              <w:widowControl w:val="0"/>
              <w:suppressLineNumbers/>
              <w:tabs>
                <w:tab w:val="num" w:pos="576"/>
              </w:tabs>
              <w:suppressAutoHyphens/>
              <w:autoSpaceDN w:val="0"/>
              <w:snapToGrid w:val="0"/>
              <w:ind w:left="-55"/>
              <w:jc w:val="center"/>
              <w:textAlignment w:val="baseline"/>
              <w:rPr>
                <w:bCs/>
                <w:kern w:val="3"/>
                <w:sz w:val="22"/>
                <w:szCs w:val="22"/>
                <w:lang w:val="lv-LV" w:eastAsia="ja-JP" w:bidi="fa-IR"/>
              </w:rPr>
            </w:pPr>
            <w:r w:rsidRPr="00A136C2">
              <w:rPr>
                <w:bCs/>
                <w:kern w:val="3"/>
                <w:sz w:val="22"/>
                <w:szCs w:val="22"/>
                <w:lang w:val="lv-LV" w:eastAsia="ja-JP" w:bidi="fa-IR"/>
              </w:rPr>
              <w:t>(iekārtas modelis)</w:t>
            </w:r>
          </w:p>
        </w:tc>
      </w:tr>
      <w:tr w:rsidR="00E83EEF" w:rsidRPr="00A136C2" w14:paraId="5EC12B99" w14:textId="77777777" w:rsidTr="00611E2C">
        <w:trPr>
          <w:jc w:val="center"/>
        </w:trPr>
        <w:tc>
          <w:tcPr>
            <w:tcW w:w="704" w:type="dxa"/>
            <w:tcBorders>
              <w:top w:val="single" w:sz="4" w:space="0" w:color="auto"/>
              <w:left w:val="single" w:sz="4" w:space="0" w:color="000000"/>
              <w:bottom w:val="single" w:sz="4" w:space="0" w:color="000000"/>
              <w:right w:val="nil"/>
            </w:tcBorders>
            <w:vAlign w:val="center"/>
            <w:hideMark/>
          </w:tcPr>
          <w:p w14:paraId="60C7BE88" w14:textId="77777777" w:rsidR="00E83EEF" w:rsidRPr="00A136C2" w:rsidRDefault="00E83EEF" w:rsidP="00611E2C">
            <w:pPr>
              <w:widowControl w:val="0"/>
              <w:suppressLineNumbers/>
              <w:suppressAutoHyphens/>
              <w:autoSpaceDN w:val="0"/>
              <w:snapToGrid w:val="0"/>
              <w:jc w:val="center"/>
              <w:textAlignment w:val="baseline"/>
              <w:rPr>
                <w:kern w:val="3"/>
                <w:sz w:val="22"/>
                <w:szCs w:val="22"/>
                <w:lang w:val="lv-LV" w:eastAsia="ja-JP" w:bidi="fa-IR"/>
              </w:rPr>
            </w:pPr>
            <w:r w:rsidRPr="00A136C2">
              <w:rPr>
                <w:kern w:val="3"/>
                <w:sz w:val="22"/>
                <w:szCs w:val="22"/>
                <w:lang w:val="lv-LV" w:eastAsia="ja-JP" w:bidi="fa-IR"/>
              </w:rPr>
              <w:t>1.</w:t>
            </w:r>
          </w:p>
        </w:tc>
        <w:tc>
          <w:tcPr>
            <w:tcW w:w="1990" w:type="dxa"/>
            <w:tcBorders>
              <w:top w:val="single" w:sz="4" w:space="0" w:color="auto"/>
              <w:left w:val="single" w:sz="4" w:space="0" w:color="000000"/>
              <w:bottom w:val="single" w:sz="4" w:space="0" w:color="000000"/>
              <w:right w:val="nil"/>
            </w:tcBorders>
            <w:vAlign w:val="center"/>
          </w:tcPr>
          <w:p w14:paraId="69E55DF1" w14:textId="77777777" w:rsidR="00E83EEF" w:rsidRPr="00A136C2" w:rsidRDefault="00E83EEF" w:rsidP="00611E2C">
            <w:pPr>
              <w:widowControl w:val="0"/>
              <w:suppressLineNumbers/>
              <w:tabs>
                <w:tab w:val="num" w:pos="576"/>
              </w:tabs>
              <w:suppressAutoHyphens/>
              <w:autoSpaceDN w:val="0"/>
              <w:snapToGrid w:val="0"/>
              <w:ind w:left="146" w:right="87"/>
              <w:jc w:val="center"/>
              <w:textAlignment w:val="baseline"/>
              <w:rPr>
                <w:kern w:val="3"/>
                <w:sz w:val="22"/>
                <w:szCs w:val="22"/>
                <w:lang w:val="lv-LV" w:eastAsia="ja-JP" w:bidi="fa-IR"/>
              </w:rPr>
            </w:pPr>
            <w:r w:rsidRPr="00A136C2">
              <w:rPr>
                <w:kern w:val="3"/>
                <w:sz w:val="22"/>
                <w:szCs w:val="22"/>
                <w:lang w:val="lv-LV" w:eastAsia="ja-JP" w:bidi="fa-IR"/>
              </w:rPr>
              <w:t>Patversme/Nakts patversme, Šaurā iela 23, Daugavpils</w:t>
            </w:r>
          </w:p>
        </w:tc>
        <w:tc>
          <w:tcPr>
            <w:tcW w:w="1701" w:type="dxa"/>
            <w:tcBorders>
              <w:top w:val="single" w:sz="4" w:space="0" w:color="auto"/>
              <w:left w:val="single" w:sz="4" w:space="0" w:color="000000"/>
              <w:bottom w:val="single" w:sz="4" w:space="0" w:color="000000"/>
              <w:right w:val="nil"/>
            </w:tcBorders>
            <w:vAlign w:val="center"/>
          </w:tcPr>
          <w:p w14:paraId="1F51CE07" w14:textId="77777777" w:rsidR="00E83EEF" w:rsidRPr="00A136C2" w:rsidRDefault="00E83EEF" w:rsidP="00611E2C">
            <w:pPr>
              <w:tabs>
                <w:tab w:val="num" w:pos="576"/>
              </w:tabs>
              <w:suppressAutoHyphens/>
              <w:snapToGrid w:val="0"/>
              <w:jc w:val="center"/>
              <w:rPr>
                <w:b/>
                <w:bCs/>
                <w:sz w:val="22"/>
                <w:szCs w:val="22"/>
                <w:lang w:val="lv-LV" w:eastAsia="ar-SA"/>
              </w:rPr>
            </w:pPr>
            <w:r w:rsidRPr="00A136C2">
              <w:rPr>
                <w:b/>
                <w:bCs/>
                <w:sz w:val="22"/>
                <w:szCs w:val="22"/>
                <w:lang w:val="lv-LV" w:eastAsia="ar-SA"/>
              </w:rPr>
              <w:t>ir</w:t>
            </w:r>
          </w:p>
          <w:p w14:paraId="2059B677" w14:textId="77777777" w:rsidR="00E83EEF" w:rsidRPr="00A136C2" w:rsidRDefault="00E83EEF" w:rsidP="00611E2C">
            <w:pPr>
              <w:tabs>
                <w:tab w:val="num" w:pos="576"/>
              </w:tabs>
              <w:suppressAutoHyphens/>
              <w:snapToGrid w:val="0"/>
              <w:jc w:val="center"/>
              <w:rPr>
                <w:sz w:val="22"/>
                <w:szCs w:val="22"/>
                <w:lang w:val="lv-LV" w:eastAsia="en-US"/>
              </w:rPr>
            </w:pPr>
            <w:r w:rsidRPr="00A136C2">
              <w:rPr>
                <w:sz w:val="22"/>
                <w:szCs w:val="22"/>
                <w:lang w:val="lv-LV" w:eastAsia="en-US"/>
              </w:rPr>
              <w:t>(</w:t>
            </w:r>
            <w:proofErr w:type="spellStart"/>
            <w:r w:rsidRPr="00A136C2">
              <w:rPr>
                <w:sz w:val="22"/>
                <w:szCs w:val="22"/>
                <w:lang w:val="lv-LV" w:eastAsia="en-US"/>
              </w:rPr>
              <w:t>Spectra</w:t>
            </w:r>
            <w:proofErr w:type="spellEnd"/>
            <w:r w:rsidRPr="00A136C2">
              <w:rPr>
                <w:sz w:val="22"/>
                <w:szCs w:val="22"/>
                <w:lang w:val="lv-LV" w:eastAsia="en-US"/>
              </w:rPr>
              <w:t xml:space="preserve"> 65, </w:t>
            </w:r>
          </w:p>
          <w:p w14:paraId="2CB9B77E" w14:textId="77777777" w:rsidR="00E83EEF" w:rsidRPr="00A136C2" w:rsidRDefault="00E83EEF" w:rsidP="00611E2C">
            <w:pPr>
              <w:tabs>
                <w:tab w:val="num" w:pos="576"/>
              </w:tabs>
              <w:suppressAutoHyphens/>
              <w:snapToGrid w:val="0"/>
              <w:jc w:val="center"/>
              <w:rPr>
                <w:sz w:val="22"/>
                <w:szCs w:val="22"/>
                <w:lang w:val="lv-LV" w:eastAsia="ar-SA"/>
              </w:rPr>
            </w:pPr>
            <w:r w:rsidRPr="00A136C2">
              <w:rPr>
                <w:sz w:val="22"/>
                <w:szCs w:val="22"/>
                <w:lang w:val="lv-LV" w:eastAsia="en-US"/>
              </w:rPr>
              <w:t>1 gab.)</w:t>
            </w:r>
          </w:p>
        </w:tc>
        <w:tc>
          <w:tcPr>
            <w:tcW w:w="1701" w:type="dxa"/>
            <w:tcBorders>
              <w:top w:val="single" w:sz="4" w:space="0" w:color="auto"/>
              <w:left w:val="single" w:sz="4" w:space="0" w:color="000000"/>
              <w:bottom w:val="single" w:sz="4" w:space="0" w:color="000000"/>
              <w:right w:val="nil"/>
            </w:tcBorders>
            <w:vAlign w:val="center"/>
          </w:tcPr>
          <w:p w14:paraId="6BC12274" w14:textId="77777777" w:rsidR="00E83EEF" w:rsidRPr="00A136C2" w:rsidRDefault="00E83EEF" w:rsidP="00611E2C">
            <w:pPr>
              <w:tabs>
                <w:tab w:val="num" w:pos="576"/>
              </w:tabs>
              <w:suppressAutoHyphens/>
              <w:snapToGrid w:val="0"/>
              <w:jc w:val="center"/>
              <w:rPr>
                <w:b/>
                <w:bCs/>
                <w:sz w:val="22"/>
                <w:szCs w:val="22"/>
                <w:lang w:val="lv-LV" w:eastAsia="ar-SA"/>
              </w:rPr>
            </w:pPr>
            <w:r w:rsidRPr="00A136C2">
              <w:rPr>
                <w:b/>
                <w:bCs/>
                <w:sz w:val="22"/>
                <w:szCs w:val="22"/>
                <w:lang w:val="lv-LV" w:eastAsia="ar-SA"/>
              </w:rPr>
              <w:t>jānodrošina</w:t>
            </w:r>
          </w:p>
          <w:p w14:paraId="6B53B97E" w14:textId="77777777" w:rsidR="00E83EEF" w:rsidRPr="00A136C2" w:rsidRDefault="00E83EEF" w:rsidP="00611E2C">
            <w:pPr>
              <w:tabs>
                <w:tab w:val="num" w:pos="576"/>
              </w:tabs>
              <w:suppressAutoHyphens/>
              <w:snapToGrid w:val="0"/>
              <w:jc w:val="center"/>
              <w:rPr>
                <w:sz w:val="22"/>
                <w:szCs w:val="22"/>
                <w:lang w:val="lv-LV" w:eastAsia="ar-SA"/>
              </w:rPr>
            </w:pPr>
            <w:r w:rsidRPr="00A136C2">
              <w:rPr>
                <w:sz w:val="22"/>
                <w:szCs w:val="22"/>
                <w:lang w:val="lv-LV" w:eastAsia="ar-SA"/>
              </w:rPr>
              <w:t xml:space="preserve">1 </w:t>
            </w:r>
            <w:proofErr w:type="spellStart"/>
            <w:r w:rsidRPr="00A136C2">
              <w:rPr>
                <w:sz w:val="22"/>
                <w:szCs w:val="22"/>
                <w:lang w:val="lv-LV" w:eastAsia="ar-SA"/>
              </w:rPr>
              <w:t>kompl</w:t>
            </w:r>
            <w:proofErr w:type="spellEnd"/>
            <w:r w:rsidRPr="00A136C2">
              <w:rPr>
                <w:sz w:val="22"/>
                <w:szCs w:val="22"/>
                <w:lang w:val="lv-LV" w:eastAsia="ar-SA"/>
              </w:rPr>
              <w:t>. ar 2 brelokiem</w:t>
            </w:r>
          </w:p>
          <w:p w14:paraId="060012A2" w14:textId="77777777" w:rsidR="00E83EEF" w:rsidRPr="00A136C2" w:rsidRDefault="00E83EEF" w:rsidP="00611E2C">
            <w:pPr>
              <w:tabs>
                <w:tab w:val="num" w:pos="576"/>
              </w:tabs>
              <w:suppressAutoHyphens/>
              <w:snapToGrid w:val="0"/>
              <w:jc w:val="center"/>
              <w:rPr>
                <w:sz w:val="22"/>
                <w:szCs w:val="22"/>
                <w:lang w:val="lv-LV" w:eastAsia="ar-SA"/>
              </w:rPr>
            </w:pPr>
          </w:p>
        </w:tc>
        <w:tc>
          <w:tcPr>
            <w:tcW w:w="1843" w:type="dxa"/>
            <w:tcBorders>
              <w:top w:val="single" w:sz="4" w:space="0" w:color="auto"/>
              <w:left w:val="single" w:sz="4" w:space="0" w:color="000000"/>
              <w:bottom w:val="single" w:sz="4" w:space="0" w:color="000000"/>
              <w:right w:val="single" w:sz="4" w:space="0" w:color="000000"/>
            </w:tcBorders>
            <w:vAlign w:val="center"/>
          </w:tcPr>
          <w:p w14:paraId="4BD78E11" w14:textId="77777777" w:rsidR="00E83EEF" w:rsidRPr="00A136C2" w:rsidRDefault="00E83EEF" w:rsidP="00611E2C">
            <w:pPr>
              <w:tabs>
                <w:tab w:val="num" w:pos="576"/>
              </w:tabs>
              <w:suppressAutoHyphens/>
              <w:snapToGrid w:val="0"/>
              <w:jc w:val="center"/>
              <w:rPr>
                <w:b/>
                <w:bCs/>
                <w:sz w:val="22"/>
                <w:szCs w:val="22"/>
                <w:lang w:val="lv-LV" w:eastAsia="ar-SA"/>
              </w:rPr>
            </w:pPr>
            <w:r w:rsidRPr="00A136C2">
              <w:rPr>
                <w:b/>
                <w:bCs/>
                <w:sz w:val="22"/>
                <w:szCs w:val="22"/>
                <w:lang w:val="lv-LV" w:eastAsia="ar-SA"/>
              </w:rPr>
              <w:t>ir</w:t>
            </w:r>
          </w:p>
          <w:p w14:paraId="27720B60" w14:textId="77777777" w:rsidR="00E83EEF" w:rsidRPr="00A136C2" w:rsidRDefault="00E83EEF" w:rsidP="00611E2C">
            <w:pPr>
              <w:tabs>
                <w:tab w:val="num" w:pos="576"/>
              </w:tabs>
              <w:suppressAutoHyphens/>
              <w:snapToGrid w:val="0"/>
              <w:jc w:val="center"/>
              <w:rPr>
                <w:sz w:val="22"/>
                <w:szCs w:val="22"/>
                <w:lang w:val="lv-LV" w:eastAsia="en-US"/>
              </w:rPr>
            </w:pPr>
            <w:r w:rsidRPr="00A136C2">
              <w:rPr>
                <w:sz w:val="22"/>
                <w:szCs w:val="22"/>
                <w:lang w:val="lv-LV" w:eastAsia="en-US"/>
              </w:rPr>
              <w:t>(UGD-Bentel-J-424-8, 2 gab.,</w:t>
            </w:r>
          </w:p>
          <w:p w14:paraId="5D2B3C9D" w14:textId="77777777" w:rsidR="00E83EEF" w:rsidRPr="00A136C2" w:rsidRDefault="00E83EEF" w:rsidP="00611E2C">
            <w:pPr>
              <w:tabs>
                <w:tab w:val="num" w:pos="576"/>
              </w:tabs>
              <w:suppressAutoHyphens/>
              <w:snapToGrid w:val="0"/>
              <w:jc w:val="center"/>
              <w:rPr>
                <w:sz w:val="22"/>
                <w:szCs w:val="22"/>
                <w:lang w:val="lv-LV" w:eastAsia="ar-SA"/>
              </w:rPr>
            </w:pPr>
            <w:r w:rsidRPr="00A136C2">
              <w:rPr>
                <w:sz w:val="22"/>
                <w:szCs w:val="22"/>
                <w:lang w:val="lv-LV" w:eastAsia="en-US"/>
              </w:rPr>
              <w:t xml:space="preserve"> 264 detektori, 13 sirēnas)</w:t>
            </w:r>
          </w:p>
        </w:tc>
      </w:tr>
      <w:tr w:rsidR="00E83EEF" w:rsidRPr="00A136C2" w14:paraId="311BD218" w14:textId="77777777" w:rsidTr="00611E2C">
        <w:trPr>
          <w:jc w:val="center"/>
        </w:trPr>
        <w:tc>
          <w:tcPr>
            <w:tcW w:w="704" w:type="dxa"/>
            <w:tcBorders>
              <w:top w:val="single" w:sz="4" w:space="0" w:color="000000"/>
              <w:left w:val="single" w:sz="4" w:space="0" w:color="000000"/>
              <w:bottom w:val="single" w:sz="4" w:space="0" w:color="000000"/>
              <w:right w:val="nil"/>
            </w:tcBorders>
            <w:vAlign w:val="center"/>
            <w:hideMark/>
          </w:tcPr>
          <w:p w14:paraId="33B2813F" w14:textId="77777777" w:rsidR="00E83EEF" w:rsidRPr="00A136C2" w:rsidRDefault="00E83EEF" w:rsidP="00611E2C">
            <w:pPr>
              <w:widowControl w:val="0"/>
              <w:suppressLineNumbers/>
              <w:suppressAutoHyphens/>
              <w:autoSpaceDN w:val="0"/>
              <w:snapToGrid w:val="0"/>
              <w:jc w:val="center"/>
              <w:textAlignment w:val="baseline"/>
              <w:rPr>
                <w:kern w:val="3"/>
                <w:sz w:val="22"/>
                <w:szCs w:val="22"/>
                <w:lang w:val="lv-LV" w:eastAsia="ja-JP" w:bidi="fa-IR"/>
              </w:rPr>
            </w:pPr>
            <w:r w:rsidRPr="00A136C2">
              <w:rPr>
                <w:kern w:val="3"/>
                <w:sz w:val="22"/>
                <w:szCs w:val="22"/>
                <w:lang w:val="lv-LV" w:eastAsia="ja-JP" w:bidi="fa-IR"/>
              </w:rPr>
              <w:t>2.</w:t>
            </w:r>
          </w:p>
        </w:tc>
        <w:tc>
          <w:tcPr>
            <w:tcW w:w="1990" w:type="dxa"/>
            <w:tcBorders>
              <w:top w:val="single" w:sz="4" w:space="0" w:color="000000"/>
              <w:left w:val="single" w:sz="4" w:space="0" w:color="000000"/>
              <w:bottom w:val="single" w:sz="4" w:space="0" w:color="000000"/>
              <w:right w:val="nil"/>
            </w:tcBorders>
            <w:vAlign w:val="center"/>
          </w:tcPr>
          <w:p w14:paraId="6215209B" w14:textId="77777777" w:rsidR="00E83EEF" w:rsidRPr="00A136C2" w:rsidRDefault="00E83EEF" w:rsidP="00611E2C">
            <w:pPr>
              <w:widowControl w:val="0"/>
              <w:suppressLineNumbers/>
              <w:tabs>
                <w:tab w:val="num" w:pos="576"/>
              </w:tabs>
              <w:suppressAutoHyphens/>
              <w:autoSpaceDN w:val="0"/>
              <w:snapToGrid w:val="0"/>
              <w:ind w:left="146" w:right="87"/>
              <w:jc w:val="center"/>
              <w:textAlignment w:val="baseline"/>
              <w:rPr>
                <w:kern w:val="3"/>
                <w:sz w:val="22"/>
                <w:szCs w:val="22"/>
                <w:lang w:val="lv-LV" w:eastAsia="ja-JP" w:bidi="fa-IR"/>
              </w:rPr>
            </w:pPr>
            <w:r w:rsidRPr="00A136C2">
              <w:rPr>
                <w:kern w:val="3"/>
                <w:sz w:val="22"/>
                <w:szCs w:val="22"/>
                <w:lang w:val="lv-LV" w:eastAsia="ja-JP" w:bidi="fa-IR"/>
              </w:rPr>
              <w:t>Sociālā māja, Šaurā iela 28, Daugavpils</w:t>
            </w:r>
          </w:p>
        </w:tc>
        <w:tc>
          <w:tcPr>
            <w:tcW w:w="1701" w:type="dxa"/>
            <w:tcBorders>
              <w:top w:val="single" w:sz="4" w:space="0" w:color="000000"/>
              <w:left w:val="single" w:sz="4" w:space="0" w:color="000000"/>
              <w:bottom w:val="single" w:sz="4" w:space="0" w:color="000000"/>
              <w:right w:val="nil"/>
            </w:tcBorders>
            <w:vAlign w:val="center"/>
          </w:tcPr>
          <w:p w14:paraId="5F90C887" w14:textId="77777777" w:rsidR="00E83EEF" w:rsidRPr="00A136C2" w:rsidRDefault="00E83EEF" w:rsidP="00611E2C">
            <w:pPr>
              <w:tabs>
                <w:tab w:val="num" w:pos="576"/>
              </w:tabs>
              <w:suppressAutoHyphens/>
              <w:snapToGrid w:val="0"/>
              <w:jc w:val="center"/>
              <w:rPr>
                <w:b/>
                <w:bCs/>
                <w:sz w:val="22"/>
                <w:szCs w:val="22"/>
                <w:lang w:val="lv-LV" w:eastAsia="ar-SA"/>
              </w:rPr>
            </w:pPr>
            <w:r w:rsidRPr="00A136C2">
              <w:rPr>
                <w:b/>
                <w:bCs/>
                <w:sz w:val="22"/>
                <w:szCs w:val="22"/>
                <w:lang w:val="lv-LV" w:eastAsia="ar-SA"/>
              </w:rPr>
              <w:t>ir</w:t>
            </w:r>
          </w:p>
          <w:p w14:paraId="5069C44D" w14:textId="77777777" w:rsidR="00E83EEF" w:rsidRPr="00A136C2" w:rsidRDefault="00E83EEF" w:rsidP="00611E2C">
            <w:pPr>
              <w:tabs>
                <w:tab w:val="num" w:pos="576"/>
              </w:tabs>
              <w:suppressAutoHyphens/>
              <w:snapToGrid w:val="0"/>
              <w:jc w:val="center"/>
              <w:rPr>
                <w:sz w:val="22"/>
                <w:szCs w:val="22"/>
                <w:lang w:val="lv-LV" w:eastAsia="ar-SA"/>
              </w:rPr>
            </w:pPr>
            <w:r w:rsidRPr="00A136C2">
              <w:rPr>
                <w:sz w:val="22"/>
                <w:szCs w:val="22"/>
                <w:lang w:val="lv-LV" w:eastAsia="ar-SA"/>
              </w:rPr>
              <w:t>(</w:t>
            </w:r>
            <w:proofErr w:type="spellStart"/>
            <w:r w:rsidRPr="00A136C2">
              <w:rPr>
                <w:sz w:val="22"/>
                <w:szCs w:val="22"/>
                <w:lang w:val="lv-LV" w:eastAsia="ar-SA"/>
              </w:rPr>
              <w:t>Seco</w:t>
            </w:r>
            <w:proofErr w:type="spellEnd"/>
            <w:r w:rsidRPr="00A136C2">
              <w:rPr>
                <w:sz w:val="22"/>
                <w:szCs w:val="22"/>
                <w:lang w:val="lv-LV" w:eastAsia="ar-SA"/>
              </w:rPr>
              <w:t xml:space="preserve"> </w:t>
            </w:r>
            <w:proofErr w:type="spellStart"/>
            <w:r w:rsidRPr="00A136C2">
              <w:rPr>
                <w:sz w:val="22"/>
                <w:szCs w:val="22"/>
                <w:lang w:val="lv-LV" w:eastAsia="ar-SA"/>
              </w:rPr>
              <w:t>Link</w:t>
            </w:r>
            <w:proofErr w:type="spellEnd"/>
            <w:r w:rsidRPr="00A136C2">
              <w:rPr>
                <w:sz w:val="22"/>
                <w:szCs w:val="22"/>
                <w:lang w:val="lv-LV" w:eastAsia="ar-SA"/>
              </w:rPr>
              <w:t xml:space="preserve"> PAS 816,</w:t>
            </w:r>
          </w:p>
          <w:p w14:paraId="049C8EF9" w14:textId="77777777" w:rsidR="00E83EEF" w:rsidRPr="00A136C2" w:rsidRDefault="00E83EEF" w:rsidP="00611E2C">
            <w:pPr>
              <w:tabs>
                <w:tab w:val="num" w:pos="576"/>
              </w:tabs>
              <w:suppressAutoHyphens/>
              <w:snapToGrid w:val="0"/>
              <w:jc w:val="center"/>
              <w:rPr>
                <w:sz w:val="22"/>
                <w:szCs w:val="22"/>
                <w:lang w:val="lv-LV" w:eastAsia="ar-SA"/>
              </w:rPr>
            </w:pPr>
            <w:r w:rsidRPr="00A136C2">
              <w:rPr>
                <w:sz w:val="22"/>
                <w:szCs w:val="22"/>
                <w:lang w:val="lv-LV" w:eastAsia="ar-SA"/>
              </w:rPr>
              <w:t>1 gab.)</w:t>
            </w:r>
          </w:p>
        </w:tc>
        <w:tc>
          <w:tcPr>
            <w:tcW w:w="1701" w:type="dxa"/>
            <w:tcBorders>
              <w:top w:val="single" w:sz="4" w:space="0" w:color="000000"/>
              <w:left w:val="single" w:sz="4" w:space="0" w:color="000000"/>
              <w:bottom w:val="single" w:sz="4" w:space="0" w:color="000000"/>
              <w:right w:val="nil"/>
            </w:tcBorders>
            <w:vAlign w:val="center"/>
          </w:tcPr>
          <w:p w14:paraId="0525A780" w14:textId="77777777" w:rsidR="00E83EEF" w:rsidRPr="00A136C2" w:rsidRDefault="00E83EEF" w:rsidP="00611E2C">
            <w:pPr>
              <w:tabs>
                <w:tab w:val="num" w:pos="576"/>
              </w:tabs>
              <w:suppressAutoHyphens/>
              <w:snapToGrid w:val="0"/>
              <w:jc w:val="center"/>
              <w:rPr>
                <w:b/>
                <w:bCs/>
                <w:sz w:val="22"/>
                <w:szCs w:val="22"/>
                <w:lang w:val="lv-LV" w:eastAsia="ar-SA"/>
              </w:rPr>
            </w:pPr>
            <w:r w:rsidRPr="00A136C2">
              <w:rPr>
                <w:b/>
                <w:bCs/>
                <w:sz w:val="22"/>
                <w:szCs w:val="22"/>
                <w:lang w:val="lv-LV" w:eastAsia="ar-SA"/>
              </w:rPr>
              <w:t>jānodrošina</w:t>
            </w:r>
          </w:p>
          <w:p w14:paraId="10978017" w14:textId="77777777" w:rsidR="00E83EEF" w:rsidRPr="00A136C2" w:rsidRDefault="00E83EEF" w:rsidP="00611E2C">
            <w:pPr>
              <w:tabs>
                <w:tab w:val="num" w:pos="576"/>
              </w:tabs>
              <w:suppressAutoHyphens/>
              <w:snapToGrid w:val="0"/>
              <w:jc w:val="center"/>
              <w:rPr>
                <w:sz w:val="22"/>
                <w:szCs w:val="22"/>
                <w:lang w:val="lv-LV" w:eastAsia="ar-SA"/>
              </w:rPr>
            </w:pPr>
            <w:r w:rsidRPr="00A136C2">
              <w:rPr>
                <w:sz w:val="22"/>
                <w:szCs w:val="22"/>
                <w:lang w:val="lv-LV" w:eastAsia="ar-SA"/>
              </w:rPr>
              <w:t xml:space="preserve">1 </w:t>
            </w:r>
            <w:proofErr w:type="spellStart"/>
            <w:r w:rsidRPr="00A136C2">
              <w:rPr>
                <w:sz w:val="22"/>
                <w:szCs w:val="22"/>
                <w:lang w:val="lv-LV" w:eastAsia="ar-SA"/>
              </w:rPr>
              <w:t>kompl</w:t>
            </w:r>
            <w:proofErr w:type="spellEnd"/>
            <w:r w:rsidRPr="00A136C2">
              <w:rPr>
                <w:sz w:val="22"/>
                <w:szCs w:val="22"/>
                <w:lang w:val="lv-LV" w:eastAsia="ar-SA"/>
              </w:rPr>
              <w:t>. ar 2 brelokiem</w:t>
            </w:r>
          </w:p>
          <w:p w14:paraId="1F19BABD" w14:textId="77777777" w:rsidR="00E83EEF" w:rsidRPr="00A136C2" w:rsidRDefault="00E83EEF" w:rsidP="00611E2C">
            <w:pPr>
              <w:tabs>
                <w:tab w:val="num" w:pos="576"/>
              </w:tabs>
              <w:suppressAutoHyphens/>
              <w:snapToGrid w:val="0"/>
              <w:jc w:val="center"/>
              <w:rPr>
                <w:sz w:val="22"/>
                <w:szCs w:val="22"/>
                <w:lang w:val="lv-LV" w:eastAsia="ar-SA"/>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391DA9F8" w14:textId="77777777" w:rsidR="00E83EEF" w:rsidRPr="00A136C2" w:rsidRDefault="00E83EEF" w:rsidP="00611E2C">
            <w:pPr>
              <w:tabs>
                <w:tab w:val="num" w:pos="576"/>
              </w:tabs>
              <w:suppressAutoHyphens/>
              <w:snapToGrid w:val="0"/>
              <w:jc w:val="center"/>
              <w:rPr>
                <w:b/>
                <w:bCs/>
                <w:sz w:val="22"/>
                <w:szCs w:val="22"/>
                <w:lang w:val="lv-LV" w:eastAsia="ar-SA"/>
              </w:rPr>
            </w:pPr>
            <w:r w:rsidRPr="00A136C2">
              <w:rPr>
                <w:b/>
                <w:bCs/>
                <w:sz w:val="22"/>
                <w:szCs w:val="22"/>
                <w:lang w:val="lv-LV" w:eastAsia="ar-SA"/>
              </w:rPr>
              <w:t>ir</w:t>
            </w:r>
          </w:p>
          <w:p w14:paraId="420E699B" w14:textId="77777777" w:rsidR="00E83EEF" w:rsidRPr="00A136C2" w:rsidRDefault="00E83EEF" w:rsidP="00611E2C">
            <w:pPr>
              <w:tabs>
                <w:tab w:val="num" w:pos="576"/>
              </w:tabs>
              <w:suppressAutoHyphens/>
              <w:snapToGrid w:val="0"/>
              <w:jc w:val="center"/>
              <w:rPr>
                <w:sz w:val="22"/>
                <w:szCs w:val="22"/>
                <w:lang w:val="lv-LV" w:eastAsia="en-US"/>
              </w:rPr>
            </w:pPr>
            <w:r w:rsidRPr="00A136C2">
              <w:rPr>
                <w:sz w:val="22"/>
                <w:szCs w:val="22"/>
                <w:lang w:val="lv-LV" w:eastAsia="en-US"/>
              </w:rPr>
              <w:t>(UGD-Bentel-J-424-8, 2 gab.,</w:t>
            </w:r>
          </w:p>
          <w:p w14:paraId="3DF64955" w14:textId="77777777" w:rsidR="00E83EEF" w:rsidRPr="00A136C2" w:rsidRDefault="00E83EEF" w:rsidP="00611E2C">
            <w:pPr>
              <w:tabs>
                <w:tab w:val="num" w:pos="576"/>
              </w:tabs>
              <w:suppressAutoHyphens/>
              <w:snapToGrid w:val="0"/>
              <w:jc w:val="center"/>
              <w:rPr>
                <w:sz w:val="22"/>
                <w:szCs w:val="22"/>
                <w:lang w:val="lv-LV" w:eastAsia="en-US"/>
              </w:rPr>
            </w:pPr>
            <w:r w:rsidRPr="00A136C2">
              <w:rPr>
                <w:sz w:val="22"/>
                <w:szCs w:val="22"/>
                <w:lang w:val="lv-LV" w:eastAsia="en-US"/>
              </w:rPr>
              <w:t>228 detektori,</w:t>
            </w:r>
          </w:p>
          <w:p w14:paraId="2C681C8B" w14:textId="77777777" w:rsidR="00E83EEF" w:rsidRPr="00A136C2" w:rsidRDefault="00E83EEF" w:rsidP="00611E2C">
            <w:pPr>
              <w:tabs>
                <w:tab w:val="num" w:pos="576"/>
              </w:tabs>
              <w:suppressAutoHyphens/>
              <w:snapToGrid w:val="0"/>
              <w:jc w:val="center"/>
              <w:rPr>
                <w:sz w:val="22"/>
                <w:szCs w:val="22"/>
                <w:lang w:val="lv-LV" w:eastAsia="ar-SA"/>
              </w:rPr>
            </w:pPr>
            <w:r w:rsidRPr="00A136C2">
              <w:rPr>
                <w:sz w:val="22"/>
                <w:szCs w:val="22"/>
                <w:lang w:val="lv-LV" w:eastAsia="en-US"/>
              </w:rPr>
              <w:t>11 sirēnas)</w:t>
            </w:r>
          </w:p>
        </w:tc>
      </w:tr>
      <w:tr w:rsidR="00E83EEF" w:rsidRPr="00A136C2" w14:paraId="364F3B6F" w14:textId="77777777" w:rsidTr="00611E2C">
        <w:trPr>
          <w:jc w:val="center"/>
        </w:trPr>
        <w:tc>
          <w:tcPr>
            <w:tcW w:w="704" w:type="dxa"/>
            <w:tcBorders>
              <w:top w:val="single" w:sz="4" w:space="0" w:color="000000"/>
              <w:left w:val="single" w:sz="4" w:space="0" w:color="000000"/>
              <w:bottom w:val="single" w:sz="4" w:space="0" w:color="000000"/>
              <w:right w:val="nil"/>
            </w:tcBorders>
            <w:vAlign w:val="center"/>
            <w:hideMark/>
          </w:tcPr>
          <w:p w14:paraId="1357B525" w14:textId="77777777" w:rsidR="00E83EEF" w:rsidRPr="00A136C2" w:rsidRDefault="00E83EEF" w:rsidP="00611E2C">
            <w:pPr>
              <w:widowControl w:val="0"/>
              <w:suppressLineNumbers/>
              <w:suppressAutoHyphens/>
              <w:autoSpaceDN w:val="0"/>
              <w:snapToGrid w:val="0"/>
              <w:jc w:val="center"/>
              <w:textAlignment w:val="baseline"/>
              <w:rPr>
                <w:kern w:val="3"/>
                <w:sz w:val="22"/>
                <w:szCs w:val="22"/>
                <w:lang w:val="lv-LV" w:eastAsia="ja-JP" w:bidi="fa-IR"/>
              </w:rPr>
            </w:pPr>
            <w:r w:rsidRPr="00A136C2">
              <w:rPr>
                <w:kern w:val="3"/>
                <w:sz w:val="22"/>
                <w:szCs w:val="22"/>
                <w:lang w:val="lv-LV" w:eastAsia="ja-JP" w:bidi="fa-IR"/>
              </w:rPr>
              <w:t>3.</w:t>
            </w:r>
          </w:p>
        </w:tc>
        <w:tc>
          <w:tcPr>
            <w:tcW w:w="1990" w:type="dxa"/>
            <w:tcBorders>
              <w:top w:val="single" w:sz="4" w:space="0" w:color="000000"/>
              <w:left w:val="single" w:sz="4" w:space="0" w:color="000000"/>
              <w:bottom w:val="single" w:sz="4" w:space="0" w:color="000000"/>
              <w:right w:val="nil"/>
            </w:tcBorders>
            <w:vAlign w:val="center"/>
          </w:tcPr>
          <w:p w14:paraId="26CCF86D" w14:textId="77777777" w:rsidR="00E83EEF" w:rsidRPr="00A136C2" w:rsidRDefault="00E83EEF" w:rsidP="00611E2C">
            <w:pPr>
              <w:widowControl w:val="0"/>
              <w:suppressLineNumbers/>
              <w:tabs>
                <w:tab w:val="num" w:pos="576"/>
              </w:tabs>
              <w:suppressAutoHyphens/>
              <w:autoSpaceDN w:val="0"/>
              <w:snapToGrid w:val="0"/>
              <w:ind w:left="146" w:right="87"/>
              <w:jc w:val="center"/>
              <w:textAlignment w:val="baseline"/>
              <w:rPr>
                <w:kern w:val="3"/>
                <w:sz w:val="22"/>
                <w:szCs w:val="22"/>
                <w:lang w:val="lv-LV" w:eastAsia="ja-JP" w:bidi="fa-IR"/>
              </w:rPr>
            </w:pPr>
            <w:r w:rsidRPr="00A136C2">
              <w:rPr>
                <w:kern w:val="3"/>
                <w:sz w:val="22"/>
                <w:szCs w:val="22"/>
                <w:lang w:val="lv-LV" w:eastAsia="ja-JP" w:bidi="fa-IR"/>
              </w:rPr>
              <w:t>Ģimenes atbalsta centrs/patversme, Šaurā iela 26, Daugavpils</w:t>
            </w:r>
          </w:p>
        </w:tc>
        <w:tc>
          <w:tcPr>
            <w:tcW w:w="1701" w:type="dxa"/>
            <w:tcBorders>
              <w:top w:val="single" w:sz="4" w:space="0" w:color="000000"/>
              <w:left w:val="single" w:sz="4" w:space="0" w:color="000000"/>
              <w:bottom w:val="single" w:sz="4" w:space="0" w:color="000000"/>
              <w:right w:val="nil"/>
            </w:tcBorders>
            <w:vAlign w:val="center"/>
          </w:tcPr>
          <w:p w14:paraId="206338FA" w14:textId="77777777" w:rsidR="00E83EEF" w:rsidRPr="00A136C2" w:rsidRDefault="00E83EEF" w:rsidP="00611E2C">
            <w:pPr>
              <w:widowControl w:val="0"/>
              <w:suppressLineNumbers/>
              <w:tabs>
                <w:tab w:val="num" w:pos="576"/>
              </w:tabs>
              <w:suppressAutoHyphens/>
              <w:autoSpaceDN w:val="0"/>
              <w:snapToGrid w:val="0"/>
              <w:jc w:val="center"/>
              <w:textAlignment w:val="baseline"/>
              <w:rPr>
                <w:b/>
                <w:bCs/>
                <w:kern w:val="3"/>
                <w:sz w:val="22"/>
                <w:szCs w:val="22"/>
                <w:lang w:val="lv-LV" w:eastAsia="ja-JP" w:bidi="fa-IR"/>
              </w:rPr>
            </w:pPr>
            <w:r w:rsidRPr="00A136C2">
              <w:rPr>
                <w:b/>
                <w:bCs/>
                <w:kern w:val="3"/>
                <w:sz w:val="22"/>
                <w:szCs w:val="22"/>
                <w:lang w:val="lv-LV" w:eastAsia="ja-JP" w:bidi="fa-IR"/>
              </w:rPr>
              <w:t>nav</w:t>
            </w:r>
          </w:p>
        </w:tc>
        <w:tc>
          <w:tcPr>
            <w:tcW w:w="1701" w:type="dxa"/>
            <w:tcBorders>
              <w:top w:val="single" w:sz="4" w:space="0" w:color="000000"/>
              <w:left w:val="single" w:sz="4" w:space="0" w:color="000000"/>
              <w:bottom w:val="single" w:sz="4" w:space="0" w:color="000000"/>
              <w:right w:val="nil"/>
            </w:tcBorders>
            <w:vAlign w:val="center"/>
          </w:tcPr>
          <w:p w14:paraId="198D9E52" w14:textId="77777777" w:rsidR="00E83EEF" w:rsidRPr="00A136C2" w:rsidRDefault="00E83EEF" w:rsidP="00611E2C">
            <w:pPr>
              <w:tabs>
                <w:tab w:val="num" w:pos="576"/>
              </w:tabs>
              <w:suppressAutoHyphens/>
              <w:snapToGrid w:val="0"/>
              <w:jc w:val="center"/>
              <w:rPr>
                <w:b/>
                <w:bCs/>
                <w:sz w:val="22"/>
                <w:szCs w:val="22"/>
                <w:lang w:val="lv-LV" w:eastAsia="ar-SA"/>
              </w:rPr>
            </w:pPr>
            <w:r w:rsidRPr="00A136C2">
              <w:rPr>
                <w:b/>
                <w:bCs/>
                <w:sz w:val="22"/>
                <w:szCs w:val="22"/>
                <w:lang w:val="lv-LV" w:eastAsia="ar-SA"/>
              </w:rPr>
              <w:t>jānodrošina</w:t>
            </w:r>
          </w:p>
          <w:p w14:paraId="68FF7EE9" w14:textId="77777777" w:rsidR="00E83EEF" w:rsidRPr="00A136C2" w:rsidRDefault="00E83EEF" w:rsidP="00611E2C">
            <w:pPr>
              <w:tabs>
                <w:tab w:val="num" w:pos="576"/>
              </w:tabs>
              <w:suppressAutoHyphens/>
              <w:snapToGrid w:val="0"/>
              <w:jc w:val="center"/>
              <w:rPr>
                <w:sz w:val="22"/>
                <w:szCs w:val="22"/>
                <w:lang w:val="lv-LV" w:eastAsia="ar-SA"/>
              </w:rPr>
            </w:pPr>
            <w:r w:rsidRPr="00A136C2">
              <w:rPr>
                <w:sz w:val="22"/>
                <w:szCs w:val="22"/>
                <w:lang w:val="lv-LV" w:eastAsia="ar-SA"/>
              </w:rPr>
              <w:t xml:space="preserve">3 </w:t>
            </w:r>
            <w:proofErr w:type="spellStart"/>
            <w:r w:rsidRPr="00A136C2">
              <w:rPr>
                <w:sz w:val="22"/>
                <w:szCs w:val="22"/>
                <w:lang w:val="lv-LV" w:eastAsia="ar-SA"/>
              </w:rPr>
              <w:t>kompl</w:t>
            </w:r>
            <w:proofErr w:type="spellEnd"/>
            <w:r w:rsidRPr="00A136C2">
              <w:rPr>
                <w:sz w:val="22"/>
                <w:szCs w:val="22"/>
                <w:lang w:val="lv-LV" w:eastAsia="ar-SA"/>
              </w:rPr>
              <w:t>. ar 2 brelokiem katrā</w:t>
            </w:r>
          </w:p>
          <w:p w14:paraId="2CB4A9A8" w14:textId="77777777" w:rsidR="00E83EEF" w:rsidRPr="00A136C2" w:rsidRDefault="00E83EEF" w:rsidP="00611E2C">
            <w:pPr>
              <w:widowControl w:val="0"/>
              <w:suppressLineNumbers/>
              <w:tabs>
                <w:tab w:val="num" w:pos="576"/>
              </w:tabs>
              <w:suppressAutoHyphens/>
              <w:autoSpaceDN w:val="0"/>
              <w:snapToGrid w:val="0"/>
              <w:jc w:val="center"/>
              <w:textAlignment w:val="baseline"/>
              <w:rPr>
                <w:kern w:val="3"/>
                <w:sz w:val="22"/>
                <w:szCs w:val="22"/>
                <w:lang w:val="lv-LV" w:eastAsia="ja-JP" w:bidi="fa-IR"/>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29DD52EC" w14:textId="77777777" w:rsidR="00E83EEF" w:rsidRPr="00A136C2" w:rsidRDefault="00E83EEF" w:rsidP="00611E2C">
            <w:pPr>
              <w:widowControl w:val="0"/>
              <w:suppressLineNumbers/>
              <w:tabs>
                <w:tab w:val="num" w:pos="576"/>
              </w:tabs>
              <w:suppressAutoHyphens/>
              <w:autoSpaceDN w:val="0"/>
              <w:snapToGrid w:val="0"/>
              <w:jc w:val="center"/>
              <w:textAlignment w:val="baseline"/>
              <w:rPr>
                <w:b/>
                <w:bCs/>
                <w:kern w:val="3"/>
                <w:sz w:val="22"/>
                <w:szCs w:val="22"/>
                <w:lang w:val="lv-LV" w:eastAsia="ja-JP" w:bidi="fa-IR"/>
              </w:rPr>
            </w:pPr>
            <w:r w:rsidRPr="00A136C2">
              <w:rPr>
                <w:b/>
                <w:bCs/>
                <w:kern w:val="3"/>
                <w:sz w:val="22"/>
                <w:szCs w:val="22"/>
                <w:lang w:val="lv-LV" w:eastAsia="ja-JP" w:bidi="fa-IR"/>
              </w:rPr>
              <w:t>ir</w:t>
            </w:r>
          </w:p>
          <w:p w14:paraId="2AC2E6C0" w14:textId="77777777" w:rsidR="00E83EEF" w:rsidRPr="00A136C2" w:rsidRDefault="00E83EEF" w:rsidP="00611E2C">
            <w:pPr>
              <w:widowControl w:val="0"/>
              <w:suppressLineNumbers/>
              <w:tabs>
                <w:tab w:val="num" w:pos="576"/>
              </w:tabs>
              <w:suppressAutoHyphens/>
              <w:autoSpaceDN w:val="0"/>
              <w:snapToGrid w:val="0"/>
              <w:jc w:val="center"/>
              <w:textAlignment w:val="baseline"/>
              <w:rPr>
                <w:sz w:val="22"/>
                <w:szCs w:val="22"/>
                <w:lang w:val="lv-LV" w:eastAsia="en-US"/>
              </w:rPr>
            </w:pPr>
            <w:r w:rsidRPr="00A136C2">
              <w:rPr>
                <w:sz w:val="22"/>
                <w:szCs w:val="22"/>
                <w:lang w:val="lv-LV" w:eastAsia="en-US"/>
              </w:rPr>
              <w:t>(UGD-Bentel-J-524-F, 1 gab.,</w:t>
            </w:r>
          </w:p>
          <w:p w14:paraId="121B2460" w14:textId="77777777" w:rsidR="00E83EEF" w:rsidRPr="00A136C2" w:rsidRDefault="00E83EEF" w:rsidP="00611E2C">
            <w:pPr>
              <w:widowControl w:val="0"/>
              <w:suppressLineNumbers/>
              <w:tabs>
                <w:tab w:val="num" w:pos="576"/>
              </w:tabs>
              <w:suppressAutoHyphens/>
              <w:autoSpaceDN w:val="0"/>
              <w:snapToGrid w:val="0"/>
              <w:jc w:val="center"/>
              <w:textAlignment w:val="baseline"/>
              <w:rPr>
                <w:kern w:val="3"/>
                <w:sz w:val="22"/>
                <w:szCs w:val="22"/>
                <w:lang w:val="lv-LV" w:eastAsia="ja-JP" w:bidi="fa-IR"/>
              </w:rPr>
            </w:pPr>
            <w:r w:rsidRPr="00A136C2">
              <w:rPr>
                <w:sz w:val="22"/>
                <w:szCs w:val="22"/>
                <w:lang w:val="lv-LV" w:eastAsia="en-US"/>
              </w:rPr>
              <w:t>127 detektori, 10 sirēnas)</w:t>
            </w:r>
          </w:p>
        </w:tc>
      </w:tr>
      <w:tr w:rsidR="00E83EEF" w:rsidRPr="00A136C2" w14:paraId="4EA35BE9" w14:textId="77777777" w:rsidTr="00611E2C">
        <w:trPr>
          <w:jc w:val="center"/>
        </w:trPr>
        <w:tc>
          <w:tcPr>
            <w:tcW w:w="704" w:type="dxa"/>
            <w:tcBorders>
              <w:top w:val="single" w:sz="4" w:space="0" w:color="000000"/>
              <w:left w:val="single" w:sz="4" w:space="0" w:color="000000"/>
              <w:bottom w:val="single" w:sz="4" w:space="0" w:color="000000"/>
              <w:right w:val="nil"/>
            </w:tcBorders>
            <w:vAlign w:val="center"/>
            <w:hideMark/>
          </w:tcPr>
          <w:p w14:paraId="18A7F2E2" w14:textId="77777777" w:rsidR="00E83EEF" w:rsidRPr="00A136C2" w:rsidRDefault="00E83EEF" w:rsidP="00611E2C">
            <w:pPr>
              <w:widowControl w:val="0"/>
              <w:suppressLineNumbers/>
              <w:suppressAutoHyphens/>
              <w:autoSpaceDN w:val="0"/>
              <w:snapToGrid w:val="0"/>
              <w:jc w:val="center"/>
              <w:textAlignment w:val="baseline"/>
              <w:rPr>
                <w:kern w:val="3"/>
                <w:sz w:val="22"/>
                <w:szCs w:val="22"/>
                <w:lang w:val="lv-LV" w:eastAsia="ja-JP" w:bidi="fa-IR"/>
              </w:rPr>
            </w:pPr>
            <w:r w:rsidRPr="00A136C2">
              <w:rPr>
                <w:kern w:val="3"/>
                <w:sz w:val="22"/>
                <w:szCs w:val="22"/>
                <w:lang w:val="lv-LV" w:eastAsia="ja-JP" w:bidi="fa-IR"/>
              </w:rPr>
              <w:t>4.</w:t>
            </w:r>
          </w:p>
        </w:tc>
        <w:tc>
          <w:tcPr>
            <w:tcW w:w="1990" w:type="dxa"/>
            <w:tcBorders>
              <w:top w:val="single" w:sz="4" w:space="0" w:color="000000"/>
              <w:left w:val="single" w:sz="4" w:space="0" w:color="000000"/>
              <w:bottom w:val="single" w:sz="4" w:space="0" w:color="000000"/>
              <w:right w:val="nil"/>
            </w:tcBorders>
            <w:vAlign w:val="center"/>
          </w:tcPr>
          <w:p w14:paraId="7E1D8E9B" w14:textId="77777777" w:rsidR="00E83EEF" w:rsidRPr="00A136C2" w:rsidRDefault="00E83EEF" w:rsidP="00611E2C">
            <w:pPr>
              <w:widowControl w:val="0"/>
              <w:suppressLineNumbers/>
              <w:tabs>
                <w:tab w:val="num" w:pos="576"/>
              </w:tabs>
              <w:suppressAutoHyphens/>
              <w:autoSpaceDN w:val="0"/>
              <w:snapToGrid w:val="0"/>
              <w:ind w:left="146" w:right="87"/>
              <w:jc w:val="center"/>
              <w:textAlignment w:val="baseline"/>
              <w:rPr>
                <w:kern w:val="3"/>
                <w:sz w:val="22"/>
                <w:szCs w:val="22"/>
                <w:lang w:val="lv-LV" w:eastAsia="ja-JP" w:bidi="fa-IR"/>
              </w:rPr>
            </w:pPr>
            <w:r w:rsidRPr="00A136C2">
              <w:rPr>
                <w:kern w:val="3"/>
                <w:sz w:val="22"/>
                <w:szCs w:val="22"/>
                <w:lang w:val="lv-LV" w:eastAsia="ja-JP" w:bidi="fa-IR"/>
              </w:rPr>
              <w:t>Pasūtītāja administratīvā ēka,</w:t>
            </w:r>
          </w:p>
          <w:p w14:paraId="4EF4CD97" w14:textId="77777777" w:rsidR="00E83EEF" w:rsidRPr="00A136C2" w:rsidRDefault="00E83EEF" w:rsidP="00611E2C">
            <w:pPr>
              <w:widowControl w:val="0"/>
              <w:suppressLineNumbers/>
              <w:tabs>
                <w:tab w:val="num" w:pos="576"/>
              </w:tabs>
              <w:suppressAutoHyphens/>
              <w:autoSpaceDN w:val="0"/>
              <w:snapToGrid w:val="0"/>
              <w:ind w:left="146" w:right="87"/>
              <w:jc w:val="center"/>
              <w:textAlignment w:val="baseline"/>
              <w:rPr>
                <w:kern w:val="3"/>
                <w:sz w:val="22"/>
                <w:szCs w:val="22"/>
                <w:lang w:val="lv-LV" w:eastAsia="ja-JP" w:bidi="fa-IR"/>
              </w:rPr>
            </w:pPr>
            <w:r w:rsidRPr="00A136C2">
              <w:rPr>
                <w:kern w:val="3"/>
                <w:sz w:val="22"/>
                <w:szCs w:val="22"/>
                <w:lang w:val="lv-LV" w:eastAsia="ja-JP" w:bidi="fa-IR"/>
              </w:rPr>
              <w:t xml:space="preserve"> Vienības iela 8, Daugavpils</w:t>
            </w:r>
          </w:p>
        </w:tc>
        <w:tc>
          <w:tcPr>
            <w:tcW w:w="1701" w:type="dxa"/>
            <w:tcBorders>
              <w:top w:val="single" w:sz="4" w:space="0" w:color="000000"/>
              <w:left w:val="single" w:sz="4" w:space="0" w:color="000000"/>
              <w:bottom w:val="single" w:sz="4" w:space="0" w:color="000000"/>
              <w:right w:val="nil"/>
            </w:tcBorders>
            <w:vAlign w:val="center"/>
          </w:tcPr>
          <w:p w14:paraId="207FE84F" w14:textId="77777777" w:rsidR="00E83EEF" w:rsidRPr="00A136C2" w:rsidRDefault="00E83EEF" w:rsidP="00611E2C">
            <w:pPr>
              <w:widowControl w:val="0"/>
              <w:suppressLineNumbers/>
              <w:tabs>
                <w:tab w:val="num" w:pos="576"/>
              </w:tabs>
              <w:suppressAutoHyphens/>
              <w:autoSpaceDN w:val="0"/>
              <w:snapToGrid w:val="0"/>
              <w:jc w:val="center"/>
              <w:textAlignment w:val="baseline"/>
              <w:rPr>
                <w:b/>
                <w:bCs/>
                <w:kern w:val="3"/>
                <w:sz w:val="22"/>
                <w:szCs w:val="22"/>
                <w:lang w:val="lv-LV" w:eastAsia="ja-JP" w:bidi="fa-IR"/>
              </w:rPr>
            </w:pPr>
            <w:r w:rsidRPr="00A136C2">
              <w:rPr>
                <w:b/>
                <w:bCs/>
                <w:kern w:val="3"/>
                <w:sz w:val="22"/>
                <w:szCs w:val="22"/>
                <w:lang w:val="lv-LV" w:eastAsia="ja-JP" w:bidi="fa-IR"/>
              </w:rPr>
              <w:t>ir</w:t>
            </w:r>
          </w:p>
          <w:p w14:paraId="65FFD8FE" w14:textId="77777777" w:rsidR="00E83EEF" w:rsidRPr="00A136C2" w:rsidRDefault="00E83EEF" w:rsidP="00611E2C">
            <w:pPr>
              <w:widowControl w:val="0"/>
              <w:suppressLineNumbers/>
              <w:tabs>
                <w:tab w:val="num" w:pos="576"/>
              </w:tabs>
              <w:suppressAutoHyphens/>
              <w:autoSpaceDN w:val="0"/>
              <w:snapToGrid w:val="0"/>
              <w:jc w:val="center"/>
              <w:textAlignment w:val="baseline"/>
              <w:rPr>
                <w:kern w:val="3"/>
                <w:sz w:val="22"/>
                <w:szCs w:val="22"/>
                <w:lang w:val="lv-LV" w:eastAsia="ja-JP" w:bidi="fa-IR"/>
              </w:rPr>
            </w:pPr>
            <w:r w:rsidRPr="00A136C2">
              <w:rPr>
                <w:kern w:val="3"/>
                <w:sz w:val="22"/>
                <w:szCs w:val="22"/>
                <w:lang w:val="lv-LV" w:eastAsia="ja-JP" w:bidi="fa-IR"/>
              </w:rPr>
              <w:t xml:space="preserve">(WX-8 apsardzes panelis,  </w:t>
            </w:r>
          </w:p>
          <w:p w14:paraId="23346E41" w14:textId="77777777" w:rsidR="00E83EEF" w:rsidRPr="00A136C2" w:rsidRDefault="00E83EEF" w:rsidP="00611E2C">
            <w:pPr>
              <w:widowControl w:val="0"/>
              <w:suppressLineNumbers/>
              <w:tabs>
                <w:tab w:val="num" w:pos="576"/>
              </w:tabs>
              <w:suppressAutoHyphens/>
              <w:autoSpaceDN w:val="0"/>
              <w:snapToGrid w:val="0"/>
              <w:jc w:val="center"/>
              <w:textAlignment w:val="baseline"/>
              <w:rPr>
                <w:kern w:val="3"/>
                <w:sz w:val="22"/>
                <w:szCs w:val="22"/>
                <w:lang w:val="lv-LV" w:eastAsia="ja-JP" w:bidi="fa-IR"/>
              </w:rPr>
            </w:pPr>
            <w:r w:rsidRPr="00A136C2">
              <w:rPr>
                <w:kern w:val="3"/>
                <w:sz w:val="22"/>
                <w:szCs w:val="22"/>
                <w:lang w:val="lv-LV" w:eastAsia="ja-JP" w:bidi="fa-IR"/>
              </w:rPr>
              <w:t>1 gab.)</w:t>
            </w:r>
          </w:p>
        </w:tc>
        <w:tc>
          <w:tcPr>
            <w:tcW w:w="1701" w:type="dxa"/>
            <w:tcBorders>
              <w:top w:val="single" w:sz="4" w:space="0" w:color="000000"/>
              <w:left w:val="single" w:sz="4" w:space="0" w:color="000000"/>
              <w:bottom w:val="single" w:sz="4" w:space="0" w:color="000000"/>
              <w:right w:val="nil"/>
            </w:tcBorders>
            <w:vAlign w:val="center"/>
          </w:tcPr>
          <w:p w14:paraId="2D766F42" w14:textId="77777777" w:rsidR="00E83EEF" w:rsidRPr="00A136C2" w:rsidRDefault="00E83EEF" w:rsidP="00611E2C">
            <w:pPr>
              <w:tabs>
                <w:tab w:val="num" w:pos="576"/>
              </w:tabs>
              <w:suppressAutoHyphens/>
              <w:snapToGrid w:val="0"/>
              <w:jc w:val="center"/>
              <w:rPr>
                <w:b/>
                <w:bCs/>
                <w:sz w:val="22"/>
                <w:szCs w:val="22"/>
                <w:lang w:val="lv-LV" w:eastAsia="ar-SA"/>
              </w:rPr>
            </w:pPr>
            <w:r w:rsidRPr="00A136C2">
              <w:rPr>
                <w:b/>
                <w:bCs/>
                <w:sz w:val="22"/>
                <w:szCs w:val="22"/>
                <w:lang w:val="lv-LV" w:eastAsia="ar-SA"/>
              </w:rPr>
              <w:t>jānodrošina</w:t>
            </w:r>
          </w:p>
          <w:p w14:paraId="339700EF" w14:textId="77777777" w:rsidR="00E83EEF" w:rsidRPr="00A136C2" w:rsidRDefault="00E83EEF" w:rsidP="00611E2C">
            <w:pPr>
              <w:tabs>
                <w:tab w:val="num" w:pos="576"/>
              </w:tabs>
              <w:suppressAutoHyphens/>
              <w:snapToGrid w:val="0"/>
              <w:jc w:val="center"/>
              <w:rPr>
                <w:sz w:val="22"/>
                <w:szCs w:val="22"/>
                <w:lang w:val="lv-LV" w:eastAsia="ar-SA"/>
              </w:rPr>
            </w:pPr>
            <w:r w:rsidRPr="00A136C2">
              <w:rPr>
                <w:sz w:val="22"/>
                <w:szCs w:val="22"/>
                <w:lang w:val="lv-LV" w:eastAsia="ar-SA"/>
              </w:rPr>
              <w:t xml:space="preserve">4 </w:t>
            </w:r>
            <w:proofErr w:type="spellStart"/>
            <w:r w:rsidRPr="00A136C2">
              <w:rPr>
                <w:sz w:val="22"/>
                <w:szCs w:val="22"/>
                <w:lang w:val="lv-LV" w:eastAsia="ar-SA"/>
              </w:rPr>
              <w:t>kompl</w:t>
            </w:r>
            <w:proofErr w:type="spellEnd"/>
            <w:r w:rsidRPr="00A136C2">
              <w:rPr>
                <w:sz w:val="22"/>
                <w:szCs w:val="22"/>
                <w:lang w:val="lv-LV" w:eastAsia="ar-SA"/>
              </w:rPr>
              <w:t>. ar 1 breloku katrā</w:t>
            </w:r>
          </w:p>
          <w:p w14:paraId="430B8F04" w14:textId="77777777" w:rsidR="00E83EEF" w:rsidRPr="00A136C2" w:rsidRDefault="00E83EEF" w:rsidP="00611E2C">
            <w:pPr>
              <w:widowControl w:val="0"/>
              <w:suppressLineNumbers/>
              <w:tabs>
                <w:tab w:val="num" w:pos="576"/>
              </w:tabs>
              <w:suppressAutoHyphens/>
              <w:autoSpaceDN w:val="0"/>
              <w:snapToGrid w:val="0"/>
              <w:jc w:val="center"/>
              <w:textAlignment w:val="baseline"/>
              <w:rPr>
                <w:kern w:val="3"/>
                <w:sz w:val="22"/>
                <w:szCs w:val="22"/>
                <w:lang w:val="lv-LV" w:eastAsia="ja-JP" w:bidi="fa-IR"/>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2D7A5D27" w14:textId="77777777" w:rsidR="00E83EEF" w:rsidRPr="00A136C2" w:rsidRDefault="00E83EEF" w:rsidP="00611E2C">
            <w:pPr>
              <w:widowControl w:val="0"/>
              <w:suppressLineNumbers/>
              <w:tabs>
                <w:tab w:val="num" w:pos="576"/>
              </w:tabs>
              <w:suppressAutoHyphens/>
              <w:autoSpaceDN w:val="0"/>
              <w:snapToGrid w:val="0"/>
              <w:jc w:val="center"/>
              <w:textAlignment w:val="baseline"/>
              <w:rPr>
                <w:b/>
                <w:bCs/>
                <w:kern w:val="3"/>
                <w:sz w:val="22"/>
                <w:szCs w:val="22"/>
                <w:lang w:val="lv-LV" w:eastAsia="ja-JP" w:bidi="fa-IR"/>
              </w:rPr>
            </w:pPr>
            <w:r w:rsidRPr="00A136C2">
              <w:rPr>
                <w:b/>
                <w:bCs/>
                <w:kern w:val="3"/>
                <w:sz w:val="22"/>
                <w:szCs w:val="22"/>
                <w:lang w:val="lv-LV" w:eastAsia="ja-JP" w:bidi="fa-IR"/>
              </w:rPr>
              <w:t>ir</w:t>
            </w:r>
          </w:p>
          <w:p w14:paraId="4A546CB2" w14:textId="77777777" w:rsidR="00E83EEF" w:rsidRPr="00A136C2" w:rsidRDefault="00E83EEF" w:rsidP="00611E2C">
            <w:pPr>
              <w:widowControl w:val="0"/>
              <w:suppressLineNumbers/>
              <w:tabs>
                <w:tab w:val="num" w:pos="576"/>
              </w:tabs>
              <w:suppressAutoHyphens/>
              <w:autoSpaceDN w:val="0"/>
              <w:snapToGrid w:val="0"/>
              <w:jc w:val="center"/>
              <w:textAlignment w:val="baseline"/>
              <w:rPr>
                <w:sz w:val="22"/>
                <w:szCs w:val="22"/>
                <w:lang w:val="lv-LV" w:eastAsia="en-US"/>
              </w:rPr>
            </w:pPr>
            <w:r w:rsidRPr="00A136C2">
              <w:rPr>
                <w:sz w:val="22"/>
                <w:szCs w:val="22"/>
                <w:lang w:val="lv-LV" w:eastAsia="en-US"/>
              </w:rPr>
              <w:t>(UGD-</w:t>
            </w:r>
            <w:proofErr w:type="spellStart"/>
            <w:r w:rsidRPr="00A136C2">
              <w:rPr>
                <w:sz w:val="22"/>
                <w:szCs w:val="22"/>
                <w:lang w:val="lv-LV" w:eastAsia="en-US"/>
              </w:rPr>
              <w:t>Smartline</w:t>
            </w:r>
            <w:proofErr w:type="spellEnd"/>
            <w:r w:rsidRPr="00A136C2">
              <w:rPr>
                <w:sz w:val="22"/>
                <w:szCs w:val="22"/>
                <w:lang w:val="lv-LV" w:eastAsia="en-US"/>
              </w:rPr>
              <w:t xml:space="preserve"> 36/4, 1 gab.,</w:t>
            </w:r>
          </w:p>
          <w:p w14:paraId="23DAC61A" w14:textId="77777777" w:rsidR="00E83EEF" w:rsidRPr="00A136C2" w:rsidRDefault="00E83EEF" w:rsidP="00611E2C">
            <w:pPr>
              <w:widowControl w:val="0"/>
              <w:suppressLineNumbers/>
              <w:tabs>
                <w:tab w:val="num" w:pos="576"/>
              </w:tabs>
              <w:suppressAutoHyphens/>
              <w:autoSpaceDN w:val="0"/>
              <w:snapToGrid w:val="0"/>
              <w:jc w:val="center"/>
              <w:textAlignment w:val="baseline"/>
              <w:rPr>
                <w:sz w:val="22"/>
                <w:szCs w:val="22"/>
                <w:lang w:val="lv-LV" w:eastAsia="en-US"/>
              </w:rPr>
            </w:pPr>
            <w:r w:rsidRPr="00A136C2">
              <w:rPr>
                <w:sz w:val="22"/>
                <w:szCs w:val="22"/>
                <w:lang w:val="lv-LV" w:eastAsia="en-US"/>
              </w:rPr>
              <w:t>90 detektori,</w:t>
            </w:r>
          </w:p>
          <w:p w14:paraId="1AEE9A54" w14:textId="77777777" w:rsidR="00E83EEF" w:rsidRPr="00A136C2" w:rsidRDefault="00E83EEF" w:rsidP="00611E2C">
            <w:pPr>
              <w:widowControl w:val="0"/>
              <w:suppressLineNumbers/>
              <w:tabs>
                <w:tab w:val="num" w:pos="576"/>
              </w:tabs>
              <w:suppressAutoHyphens/>
              <w:autoSpaceDN w:val="0"/>
              <w:snapToGrid w:val="0"/>
              <w:jc w:val="center"/>
              <w:textAlignment w:val="baseline"/>
              <w:rPr>
                <w:kern w:val="3"/>
                <w:sz w:val="22"/>
                <w:szCs w:val="22"/>
                <w:lang w:val="lv-LV" w:eastAsia="ja-JP" w:bidi="fa-IR"/>
              </w:rPr>
            </w:pPr>
            <w:r w:rsidRPr="00A136C2">
              <w:rPr>
                <w:sz w:val="22"/>
                <w:szCs w:val="22"/>
                <w:lang w:val="lv-LV" w:eastAsia="en-US"/>
              </w:rPr>
              <w:t>9 sirēnas)</w:t>
            </w:r>
          </w:p>
        </w:tc>
      </w:tr>
      <w:tr w:rsidR="00E83EEF" w:rsidRPr="00A136C2" w14:paraId="2805E4B8" w14:textId="77777777" w:rsidTr="00611E2C">
        <w:trPr>
          <w:jc w:val="center"/>
        </w:trPr>
        <w:tc>
          <w:tcPr>
            <w:tcW w:w="704" w:type="dxa"/>
            <w:tcBorders>
              <w:top w:val="single" w:sz="4" w:space="0" w:color="000000"/>
              <w:left w:val="single" w:sz="4" w:space="0" w:color="000000"/>
              <w:bottom w:val="single" w:sz="4" w:space="0" w:color="000000"/>
              <w:right w:val="nil"/>
            </w:tcBorders>
            <w:vAlign w:val="center"/>
            <w:hideMark/>
          </w:tcPr>
          <w:p w14:paraId="6C09D9DA" w14:textId="77777777" w:rsidR="00E83EEF" w:rsidRPr="00A136C2" w:rsidRDefault="00E83EEF" w:rsidP="00611E2C">
            <w:pPr>
              <w:widowControl w:val="0"/>
              <w:suppressLineNumbers/>
              <w:suppressAutoHyphens/>
              <w:autoSpaceDN w:val="0"/>
              <w:snapToGrid w:val="0"/>
              <w:jc w:val="center"/>
              <w:textAlignment w:val="baseline"/>
              <w:rPr>
                <w:kern w:val="3"/>
                <w:sz w:val="22"/>
                <w:szCs w:val="22"/>
                <w:lang w:val="lv-LV" w:eastAsia="ja-JP" w:bidi="fa-IR"/>
              </w:rPr>
            </w:pPr>
            <w:r w:rsidRPr="00A136C2">
              <w:rPr>
                <w:kern w:val="3"/>
                <w:sz w:val="22"/>
                <w:szCs w:val="22"/>
                <w:lang w:val="lv-LV" w:eastAsia="ja-JP" w:bidi="fa-IR"/>
              </w:rPr>
              <w:t>5.</w:t>
            </w:r>
          </w:p>
        </w:tc>
        <w:tc>
          <w:tcPr>
            <w:tcW w:w="1990" w:type="dxa"/>
            <w:tcBorders>
              <w:top w:val="single" w:sz="4" w:space="0" w:color="000000"/>
              <w:left w:val="single" w:sz="4" w:space="0" w:color="000000"/>
              <w:bottom w:val="single" w:sz="4" w:space="0" w:color="000000"/>
              <w:right w:val="nil"/>
            </w:tcBorders>
            <w:vAlign w:val="center"/>
          </w:tcPr>
          <w:p w14:paraId="50F762BA" w14:textId="77777777" w:rsidR="00E83EEF" w:rsidRPr="00A136C2" w:rsidRDefault="00E83EEF" w:rsidP="00611E2C">
            <w:pPr>
              <w:widowControl w:val="0"/>
              <w:suppressLineNumbers/>
              <w:tabs>
                <w:tab w:val="num" w:pos="576"/>
              </w:tabs>
              <w:suppressAutoHyphens/>
              <w:autoSpaceDN w:val="0"/>
              <w:snapToGrid w:val="0"/>
              <w:ind w:left="146" w:right="87"/>
              <w:jc w:val="center"/>
              <w:textAlignment w:val="baseline"/>
              <w:rPr>
                <w:kern w:val="3"/>
                <w:sz w:val="22"/>
                <w:szCs w:val="22"/>
                <w:lang w:val="lv-LV" w:eastAsia="ja-JP" w:bidi="fa-IR"/>
              </w:rPr>
            </w:pPr>
            <w:r w:rsidRPr="00A136C2">
              <w:rPr>
                <w:kern w:val="3"/>
                <w:sz w:val="22"/>
                <w:szCs w:val="22"/>
                <w:lang w:val="lv-LV" w:eastAsia="ja-JP" w:bidi="fa-IR"/>
              </w:rPr>
              <w:t>Dienas aprūpes centrs personām ar garīga rakstura traucējumiem, Arhitektu iela 21, Daugavpils</w:t>
            </w:r>
          </w:p>
        </w:tc>
        <w:tc>
          <w:tcPr>
            <w:tcW w:w="1701" w:type="dxa"/>
            <w:tcBorders>
              <w:top w:val="single" w:sz="4" w:space="0" w:color="000000"/>
              <w:left w:val="single" w:sz="4" w:space="0" w:color="000000"/>
              <w:bottom w:val="single" w:sz="4" w:space="0" w:color="000000"/>
              <w:right w:val="nil"/>
            </w:tcBorders>
            <w:vAlign w:val="center"/>
          </w:tcPr>
          <w:p w14:paraId="3D934E04" w14:textId="77777777" w:rsidR="00E83EEF" w:rsidRPr="00A136C2" w:rsidRDefault="00E83EEF" w:rsidP="00611E2C">
            <w:pPr>
              <w:widowControl w:val="0"/>
              <w:suppressLineNumbers/>
              <w:tabs>
                <w:tab w:val="num" w:pos="576"/>
              </w:tabs>
              <w:suppressAutoHyphens/>
              <w:autoSpaceDN w:val="0"/>
              <w:snapToGrid w:val="0"/>
              <w:jc w:val="center"/>
              <w:textAlignment w:val="baseline"/>
              <w:rPr>
                <w:b/>
                <w:bCs/>
                <w:kern w:val="3"/>
                <w:sz w:val="22"/>
                <w:szCs w:val="22"/>
                <w:lang w:val="lv-LV" w:eastAsia="ja-JP" w:bidi="fa-IR"/>
              </w:rPr>
            </w:pPr>
            <w:r w:rsidRPr="00A136C2">
              <w:rPr>
                <w:b/>
                <w:bCs/>
                <w:kern w:val="3"/>
                <w:sz w:val="22"/>
                <w:szCs w:val="22"/>
                <w:lang w:val="lv-LV" w:eastAsia="ja-JP" w:bidi="fa-IR"/>
              </w:rPr>
              <w:t xml:space="preserve">ir </w:t>
            </w:r>
          </w:p>
          <w:p w14:paraId="5724BE20" w14:textId="77777777" w:rsidR="00E83EEF" w:rsidRPr="00A136C2" w:rsidRDefault="00E83EEF" w:rsidP="00611E2C">
            <w:pPr>
              <w:widowControl w:val="0"/>
              <w:suppressLineNumbers/>
              <w:tabs>
                <w:tab w:val="num" w:pos="576"/>
              </w:tabs>
              <w:suppressAutoHyphens/>
              <w:autoSpaceDN w:val="0"/>
              <w:snapToGrid w:val="0"/>
              <w:jc w:val="center"/>
              <w:textAlignment w:val="baseline"/>
              <w:rPr>
                <w:sz w:val="22"/>
                <w:szCs w:val="22"/>
                <w:lang w:val="lv-LV" w:eastAsia="en-US"/>
              </w:rPr>
            </w:pPr>
            <w:r w:rsidRPr="00A136C2">
              <w:rPr>
                <w:sz w:val="22"/>
                <w:szCs w:val="22"/>
                <w:lang w:val="lv-LV" w:eastAsia="en-US"/>
              </w:rPr>
              <w:t>(DSC 5020,</w:t>
            </w:r>
          </w:p>
          <w:p w14:paraId="379EC730" w14:textId="77777777" w:rsidR="00E83EEF" w:rsidRPr="00A136C2" w:rsidRDefault="00E83EEF" w:rsidP="00611E2C">
            <w:pPr>
              <w:widowControl w:val="0"/>
              <w:suppressLineNumbers/>
              <w:tabs>
                <w:tab w:val="num" w:pos="576"/>
              </w:tabs>
              <w:suppressAutoHyphens/>
              <w:autoSpaceDN w:val="0"/>
              <w:snapToGrid w:val="0"/>
              <w:jc w:val="center"/>
              <w:textAlignment w:val="baseline"/>
              <w:rPr>
                <w:kern w:val="3"/>
                <w:sz w:val="22"/>
                <w:szCs w:val="22"/>
                <w:lang w:val="lv-LV" w:eastAsia="ja-JP" w:bidi="fa-IR"/>
              </w:rPr>
            </w:pPr>
            <w:r w:rsidRPr="00A136C2">
              <w:rPr>
                <w:sz w:val="22"/>
                <w:szCs w:val="22"/>
                <w:lang w:val="lv-LV" w:eastAsia="en-US"/>
              </w:rPr>
              <w:t xml:space="preserve"> 1 gab.)</w:t>
            </w:r>
          </w:p>
        </w:tc>
        <w:tc>
          <w:tcPr>
            <w:tcW w:w="1701" w:type="dxa"/>
            <w:tcBorders>
              <w:top w:val="single" w:sz="4" w:space="0" w:color="000000"/>
              <w:left w:val="single" w:sz="4" w:space="0" w:color="000000"/>
              <w:bottom w:val="single" w:sz="4" w:space="0" w:color="000000"/>
              <w:right w:val="nil"/>
            </w:tcBorders>
            <w:vAlign w:val="center"/>
          </w:tcPr>
          <w:p w14:paraId="614C560D" w14:textId="77777777" w:rsidR="00E83EEF" w:rsidRPr="00A136C2" w:rsidRDefault="00E83EEF" w:rsidP="00611E2C">
            <w:pPr>
              <w:tabs>
                <w:tab w:val="num" w:pos="576"/>
              </w:tabs>
              <w:suppressAutoHyphens/>
              <w:snapToGrid w:val="0"/>
              <w:jc w:val="center"/>
              <w:rPr>
                <w:b/>
                <w:bCs/>
                <w:sz w:val="22"/>
                <w:szCs w:val="22"/>
                <w:lang w:val="lv-LV" w:eastAsia="ar-SA"/>
              </w:rPr>
            </w:pPr>
            <w:r w:rsidRPr="00A136C2">
              <w:rPr>
                <w:b/>
                <w:bCs/>
                <w:sz w:val="22"/>
                <w:szCs w:val="22"/>
                <w:lang w:val="lv-LV" w:eastAsia="ar-SA"/>
              </w:rPr>
              <w:t>jānodrošina</w:t>
            </w:r>
          </w:p>
          <w:p w14:paraId="488E13DA" w14:textId="77777777" w:rsidR="00E83EEF" w:rsidRPr="00A136C2" w:rsidRDefault="00E83EEF" w:rsidP="00611E2C">
            <w:pPr>
              <w:widowControl w:val="0"/>
              <w:suppressLineNumbers/>
              <w:tabs>
                <w:tab w:val="num" w:pos="576"/>
              </w:tabs>
              <w:suppressAutoHyphens/>
              <w:autoSpaceDN w:val="0"/>
              <w:snapToGrid w:val="0"/>
              <w:jc w:val="center"/>
              <w:textAlignment w:val="baseline"/>
              <w:rPr>
                <w:kern w:val="3"/>
                <w:sz w:val="22"/>
                <w:szCs w:val="22"/>
                <w:lang w:val="lv-LV" w:eastAsia="ja-JP" w:bidi="fa-IR"/>
              </w:rPr>
            </w:pPr>
            <w:r w:rsidRPr="00A136C2">
              <w:rPr>
                <w:kern w:val="3"/>
                <w:sz w:val="22"/>
                <w:szCs w:val="22"/>
                <w:lang w:val="lv-LV" w:eastAsia="ja-JP" w:bidi="fa-IR"/>
              </w:rPr>
              <w:t xml:space="preserve">1 </w:t>
            </w:r>
            <w:proofErr w:type="spellStart"/>
            <w:r w:rsidRPr="00A136C2">
              <w:rPr>
                <w:kern w:val="3"/>
                <w:sz w:val="22"/>
                <w:szCs w:val="22"/>
                <w:lang w:val="lv-LV" w:eastAsia="ja-JP" w:bidi="fa-IR"/>
              </w:rPr>
              <w:t>kompl</w:t>
            </w:r>
            <w:proofErr w:type="spellEnd"/>
            <w:r w:rsidRPr="00A136C2">
              <w:rPr>
                <w:kern w:val="3"/>
                <w:sz w:val="22"/>
                <w:szCs w:val="22"/>
                <w:lang w:val="lv-LV" w:eastAsia="ja-JP" w:bidi="fa-IR"/>
              </w:rPr>
              <w:t>. ar 2 brelokiem</w:t>
            </w:r>
          </w:p>
        </w:tc>
        <w:tc>
          <w:tcPr>
            <w:tcW w:w="1843" w:type="dxa"/>
            <w:tcBorders>
              <w:top w:val="single" w:sz="4" w:space="0" w:color="000000"/>
              <w:left w:val="single" w:sz="4" w:space="0" w:color="000000"/>
              <w:bottom w:val="single" w:sz="4" w:space="0" w:color="000000"/>
              <w:right w:val="single" w:sz="4" w:space="0" w:color="000000"/>
            </w:tcBorders>
            <w:vAlign w:val="center"/>
          </w:tcPr>
          <w:p w14:paraId="0D9C77F4" w14:textId="77777777" w:rsidR="00E83EEF" w:rsidRPr="00A136C2" w:rsidRDefault="00E83EEF" w:rsidP="00611E2C">
            <w:pPr>
              <w:widowControl w:val="0"/>
              <w:suppressLineNumbers/>
              <w:tabs>
                <w:tab w:val="num" w:pos="576"/>
              </w:tabs>
              <w:suppressAutoHyphens/>
              <w:autoSpaceDN w:val="0"/>
              <w:snapToGrid w:val="0"/>
              <w:jc w:val="center"/>
              <w:textAlignment w:val="baseline"/>
              <w:rPr>
                <w:b/>
                <w:bCs/>
                <w:kern w:val="3"/>
                <w:sz w:val="22"/>
                <w:szCs w:val="22"/>
                <w:lang w:val="lv-LV" w:eastAsia="ja-JP" w:bidi="fa-IR"/>
              </w:rPr>
            </w:pPr>
            <w:r w:rsidRPr="00A136C2">
              <w:rPr>
                <w:b/>
                <w:bCs/>
                <w:kern w:val="3"/>
                <w:sz w:val="22"/>
                <w:szCs w:val="22"/>
                <w:lang w:val="lv-LV" w:eastAsia="ja-JP" w:bidi="fa-IR"/>
              </w:rPr>
              <w:t xml:space="preserve">ir </w:t>
            </w:r>
          </w:p>
          <w:p w14:paraId="46B27261" w14:textId="77777777" w:rsidR="00E83EEF" w:rsidRPr="00A136C2" w:rsidRDefault="00E83EEF" w:rsidP="00611E2C">
            <w:pPr>
              <w:widowControl w:val="0"/>
              <w:suppressLineNumbers/>
              <w:tabs>
                <w:tab w:val="num" w:pos="576"/>
              </w:tabs>
              <w:suppressAutoHyphens/>
              <w:autoSpaceDN w:val="0"/>
              <w:snapToGrid w:val="0"/>
              <w:jc w:val="center"/>
              <w:textAlignment w:val="baseline"/>
              <w:rPr>
                <w:sz w:val="22"/>
                <w:szCs w:val="22"/>
                <w:lang w:val="lv-LV" w:eastAsia="en-US"/>
              </w:rPr>
            </w:pPr>
            <w:r w:rsidRPr="00A136C2">
              <w:rPr>
                <w:sz w:val="22"/>
                <w:szCs w:val="22"/>
                <w:lang w:val="lv-LV" w:eastAsia="en-US"/>
              </w:rPr>
              <w:t>(UGD-Bentel-J-424-8, 1 gab.,</w:t>
            </w:r>
          </w:p>
          <w:p w14:paraId="46DAC98E" w14:textId="77777777" w:rsidR="00E83EEF" w:rsidRPr="00A136C2" w:rsidRDefault="00E83EEF" w:rsidP="00611E2C">
            <w:pPr>
              <w:widowControl w:val="0"/>
              <w:suppressLineNumbers/>
              <w:tabs>
                <w:tab w:val="num" w:pos="576"/>
              </w:tabs>
              <w:suppressAutoHyphens/>
              <w:autoSpaceDN w:val="0"/>
              <w:snapToGrid w:val="0"/>
              <w:jc w:val="center"/>
              <w:textAlignment w:val="baseline"/>
              <w:rPr>
                <w:sz w:val="22"/>
                <w:szCs w:val="22"/>
                <w:lang w:val="lv-LV" w:eastAsia="en-US"/>
              </w:rPr>
            </w:pPr>
            <w:r w:rsidRPr="00A136C2">
              <w:rPr>
                <w:sz w:val="22"/>
                <w:szCs w:val="22"/>
                <w:lang w:val="lv-LV" w:eastAsia="en-US"/>
              </w:rPr>
              <w:t>58 detektori,</w:t>
            </w:r>
          </w:p>
          <w:p w14:paraId="52733004" w14:textId="77777777" w:rsidR="00E83EEF" w:rsidRPr="00A136C2" w:rsidRDefault="00E83EEF" w:rsidP="00611E2C">
            <w:pPr>
              <w:widowControl w:val="0"/>
              <w:suppressLineNumbers/>
              <w:tabs>
                <w:tab w:val="num" w:pos="576"/>
              </w:tabs>
              <w:suppressAutoHyphens/>
              <w:autoSpaceDN w:val="0"/>
              <w:snapToGrid w:val="0"/>
              <w:jc w:val="center"/>
              <w:textAlignment w:val="baseline"/>
              <w:rPr>
                <w:kern w:val="3"/>
                <w:sz w:val="22"/>
                <w:szCs w:val="22"/>
                <w:lang w:val="lv-LV" w:eastAsia="ja-JP" w:bidi="fa-IR"/>
              </w:rPr>
            </w:pPr>
            <w:r w:rsidRPr="00A136C2">
              <w:rPr>
                <w:sz w:val="22"/>
                <w:szCs w:val="22"/>
                <w:lang w:val="lv-LV" w:eastAsia="en-US"/>
              </w:rPr>
              <w:t>5 sirēnas)</w:t>
            </w:r>
          </w:p>
        </w:tc>
      </w:tr>
      <w:tr w:rsidR="00E83EEF" w:rsidRPr="00A136C2" w14:paraId="73602425" w14:textId="77777777" w:rsidTr="00611E2C">
        <w:trPr>
          <w:jc w:val="center"/>
        </w:trPr>
        <w:tc>
          <w:tcPr>
            <w:tcW w:w="704" w:type="dxa"/>
            <w:tcBorders>
              <w:top w:val="single" w:sz="4" w:space="0" w:color="000000"/>
              <w:left w:val="single" w:sz="4" w:space="0" w:color="000000"/>
              <w:bottom w:val="single" w:sz="4" w:space="0" w:color="000000"/>
              <w:right w:val="nil"/>
            </w:tcBorders>
            <w:vAlign w:val="center"/>
            <w:hideMark/>
          </w:tcPr>
          <w:p w14:paraId="05242377" w14:textId="77777777" w:rsidR="00E83EEF" w:rsidRPr="00A136C2" w:rsidRDefault="00E83EEF" w:rsidP="00611E2C">
            <w:pPr>
              <w:widowControl w:val="0"/>
              <w:suppressLineNumbers/>
              <w:suppressAutoHyphens/>
              <w:autoSpaceDN w:val="0"/>
              <w:snapToGrid w:val="0"/>
              <w:jc w:val="center"/>
              <w:textAlignment w:val="baseline"/>
              <w:rPr>
                <w:kern w:val="3"/>
                <w:sz w:val="22"/>
                <w:szCs w:val="22"/>
                <w:lang w:val="lv-LV" w:eastAsia="ja-JP" w:bidi="fa-IR"/>
              </w:rPr>
            </w:pPr>
            <w:r w:rsidRPr="00A136C2">
              <w:rPr>
                <w:kern w:val="3"/>
                <w:sz w:val="22"/>
                <w:szCs w:val="22"/>
                <w:lang w:val="lv-LV" w:eastAsia="ja-JP" w:bidi="fa-IR"/>
              </w:rPr>
              <w:t>6.</w:t>
            </w:r>
          </w:p>
        </w:tc>
        <w:tc>
          <w:tcPr>
            <w:tcW w:w="1990" w:type="dxa"/>
            <w:tcBorders>
              <w:top w:val="single" w:sz="4" w:space="0" w:color="000000"/>
              <w:left w:val="single" w:sz="4" w:space="0" w:color="000000"/>
              <w:bottom w:val="single" w:sz="4" w:space="0" w:color="000000"/>
              <w:right w:val="nil"/>
            </w:tcBorders>
            <w:vAlign w:val="center"/>
          </w:tcPr>
          <w:p w14:paraId="56713DAF" w14:textId="77777777" w:rsidR="00E83EEF" w:rsidRPr="00A136C2" w:rsidRDefault="00E83EEF" w:rsidP="00611E2C">
            <w:pPr>
              <w:widowControl w:val="0"/>
              <w:suppressLineNumbers/>
              <w:tabs>
                <w:tab w:val="num" w:pos="576"/>
              </w:tabs>
              <w:suppressAutoHyphens/>
              <w:autoSpaceDN w:val="0"/>
              <w:snapToGrid w:val="0"/>
              <w:ind w:left="146" w:right="87"/>
              <w:jc w:val="center"/>
              <w:textAlignment w:val="baseline"/>
              <w:rPr>
                <w:kern w:val="3"/>
                <w:sz w:val="22"/>
                <w:szCs w:val="22"/>
                <w:lang w:val="lv-LV" w:eastAsia="ja-JP" w:bidi="fa-IR"/>
              </w:rPr>
            </w:pPr>
            <w:r w:rsidRPr="00A136C2">
              <w:rPr>
                <w:kern w:val="3"/>
                <w:sz w:val="22"/>
                <w:szCs w:val="22"/>
                <w:lang w:val="lv-LV" w:eastAsia="ja-JP" w:bidi="fa-IR"/>
              </w:rPr>
              <w:t xml:space="preserve">Pasūtītāja administratīvās telpas, </w:t>
            </w:r>
            <w:proofErr w:type="spellStart"/>
            <w:r w:rsidRPr="00A136C2">
              <w:rPr>
                <w:kern w:val="3"/>
                <w:sz w:val="22"/>
                <w:szCs w:val="22"/>
                <w:lang w:val="lv-LV" w:eastAsia="ja-JP" w:bidi="fa-IR"/>
              </w:rPr>
              <w:t>Kr.Valdemāra</w:t>
            </w:r>
            <w:proofErr w:type="spellEnd"/>
            <w:r w:rsidRPr="00A136C2">
              <w:rPr>
                <w:kern w:val="3"/>
                <w:sz w:val="22"/>
                <w:szCs w:val="22"/>
                <w:lang w:val="lv-LV" w:eastAsia="ja-JP" w:bidi="fa-IR"/>
              </w:rPr>
              <w:t xml:space="preserve"> iela 13, Daugavpils</w:t>
            </w:r>
          </w:p>
        </w:tc>
        <w:tc>
          <w:tcPr>
            <w:tcW w:w="1701" w:type="dxa"/>
            <w:tcBorders>
              <w:top w:val="single" w:sz="4" w:space="0" w:color="000000"/>
              <w:left w:val="single" w:sz="4" w:space="0" w:color="000000"/>
              <w:bottom w:val="single" w:sz="4" w:space="0" w:color="000000"/>
              <w:right w:val="nil"/>
            </w:tcBorders>
            <w:vAlign w:val="center"/>
          </w:tcPr>
          <w:p w14:paraId="515837EB" w14:textId="77777777" w:rsidR="00E83EEF" w:rsidRPr="00A136C2" w:rsidRDefault="00E83EEF" w:rsidP="00611E2C">
            <w:pPr>
              <w:widowControl w:val="0"/>
              <w:suppressLineNumbers/>
              <w:tabs>
                <w:tab w:val="num" w:pos="576"/>
              </w:tabs>
              <w:suppressAutoHyphens/>
              <w:autoSpaceDN w:val="0"/>
              <w:snapToGrid w:val="0"/>
              <w:jc w:val="center"/>
              <w:textAlignment w:val="baseline"/>
              <w:rPr>
                <w:b/>
                <w:bCs/>
                <w:kern w:val="3"/>
                <w:sz w:val="22"/>
                <w:szCs w:val="22"/>
                <w:lang w:val="lv-LV" w:eastAsia="ja-JP" w:bidi="fa-IR"/>
              </w:rPr>
            </w:pPr>
            <w:r w:rsidRPr="00A136C2">
              <w:rPr>
                <w:b/>
                <w:bCs/>
                <w:kern w:val="3"/>
                <w:sz w:val="22"/>
                <w:szCs w:val="22"/>
                <w:lang w:val="lv-LV" w:eastAsia="ja-JP" w:bidi="fa-IR"/>
              </w:rPr>
              <w:t>ir</w:t>
            </w:r>
          </w:p>
          <w:p w14:paraId="406607F1" w14:textId="77777777" w:rsidR="00E83EEF" w:rsidRPr="00A136C2" w:rsidRDefault="00E83EEF" w:rsidP="00611E2C">
            <w:pPr>
              <w:widowControl w:val="0"/>
              <w:suppressLineNumbers/>
              <w:tabs>
                <w:tab w:val="num" w:pos="576"/>
              </w:tabs>
              <w:suppressAutoHyphens/>
              <w:autoSpaceDN w:val="0"/>
              <w:snapToGrid w:val="0"/>
              <w:jc w:val="center"/>
              <w:textAlignment w:val="baseline"/>
              <w:rPr>
                <w:kern w:val="3"/>
                <w:sz w:val="22"/>
                <w:szCs w:val="22"/>
                <w:lang w:val="lv-LV" w:eastAsia="ja-JP" w:bidi="fa-IR"/>
              </w:rPr>
            </w:pPr>
            <w:r w:rsidRPr="00A136C2">
              <w:rPr>
                <w:kern w:val="3"/>
                <w:sz w:val="22"/>
                <w:szCs w:val="22"/>
                <w:lang w:val="lv-LV" w:eastAsia="ja-JP" w:bidi="fa-IR"/>
              </w:rPr>
              <w:t>(</w:t>
            </w:r>
            <w:proofErr w:type="spellStart"/>
            <w:r w:rsidRPr="00A136C2">
              <w:rPr>
                <w:kern w:val="3"/>
                <w:sz w:val="22"/>
                <w:szCs w:val="22"/>
                <w:lang w:val="lv-LV" w:eastAsia="ja-JP" w:bidi="fa-IR"/>
              </w:rPr>
              <w:t>Esprit</w:t>
            </w:r>
            <w:proofErr w:type="spellEnd"/>
            <w:r w:rsidRPr="00A136C2">
              <w:rPr>
                <w:kern w:val="3"/>
                <w:sz w:val="22"/>
                <w:szCs w:val="22"/>
                <w:lang w:val="lv-LV" w:eastAsia="ja-JP" w:bidi="fa-IR"/>
              </w:rPr>
              <w:t xml:space="preserve"> 748, </w:t>
            </w:r>
          </w:p>
          <w:p w14:paraId="254B6CAA" w14:textId="77777777" w:rsidR="00E83EEF" w:rsidRPr="00A136C2" w:rsidRDefault="00E83EEF" w:rsidP="00611E2C">
            <w:pPr>
              <w:widowControl w:val="0"/>
              <w:suppressLineNumbers/>
              <w:tabs>
                <w:tab w:val="num" w:pos="576"/>
              </w:tabs>
              <w:suppressAutoHyphens/>
              <w:autoSpaceDN w:val="0"/>
              <w:snapToGrid w:val="0"/>
              <w:jc w:val="center"/>
              <w:textAlignment w:val="baseline"/>
              <w:rPr>
                <w:kern w:val="3"/>
                <w:sz w:val="22"/>
                <w:szCs w:val="22"/>
                <w:lang w:val="lv-LV" w:eastAsia="ja-JP" w:bidi="fa-IR"/>
              </w:rPr>
            </w:pPr>
            <w:r w:rsidRPr="00A136C2">
              <w:rPr>
                <w:kern w:val="3"/>
                <w:sz w:val="22"/>
                <w:szCs w:val="22"/>
                <w:lang w:val="lv-LV" w:eastAsia="ja-JP" w:bidi="fa-IR"/>
              </w:rPr>
              <w:t>1 gab.)</w:t>
            </w:r>
          </w:p>
        </w:tc>
        <w:tc>
          <w:tcPr>
            <w:tcW w:w="1701" w:type="dxa"/>
            <w:tcBorders>
              <w:top w:val="single" w:sz="4" w:space="0" w:color="000000"/>
              <w:left w:val="single" w:sz="4" w:space="0" w:color="000000"/>
              <w:bottom w:val="single" w:sz="4" w:space="0" w:color="000000"/>
              <w:right w:val="nil"/>
            </w:tcBorders>
            <w:vAlign w:val="center"/>
          </w:tcPr>
          <w:p w14:paraId="59946D81" w14:textId="77777777" w:rsidR="00E83EEF" w:rsidRPr="00A136C2" w:rsidRDefault="00E83EEF" w:rsidP="00611E2C">
            <w:pPr>
              <w:tabs>
                <w:tab w:val="num" w:pos="576"/>
              </w:tabs>
              <w:suppressAutoHyphens/>
              <w:snapToGrid w:val="0"/>
              <w:jc w:val="center"/>
              <w:rPr>
                <w:sz w:val="22"/>
                <w:szCs w:val="22"/>
                <w:lang w:val="lv-LV" w:eastAsia="ar-SA"/>
              </w:rPr>
            </w:pPr>
            <w:r w:rsidRPr="00A136C2">
              <w:rPr>
                <w:b/>
                <w:sz w:val="22"/>
                <w:szCs w:val="22"/>
                <w:lang w:val="lv-LV" w:eastAsia="ar-SA"/>
              </w:rPr>
              <w:t>jānodrošina</w:t>
            </w:r>
          </w:p>
          <w:p w14:paraId="2E39CD19" w14:textId="77777777" w:rsidR="00E83EEF" w:rsidRPr="00A136C2" w:rsidRDefault="00E83EEF" w:rsidP="00611E2C">
            <w:pPr>
              <w:tabs>
                <w:tab w:val="num" w:pos="576"/>
              </w:tabs>
              <w:suppressAutoHyphens/>
              <w:snapToGrid w:val="0"/>
              <w:jc w:val="center"/>
              <w:rPr>
                <w:sz w:val="22"/>
                <w:szCs w:val="22"/>
                <w:lang w:val="lv-LV" w:eastAsia="ar-SA"/>
              </w:rPr>
            </w:pPr>
            <w:r w:rsidRPr="00A136C2">
              <w:rPr>
                <w:sz w:val="22"/>
                <w:szCs w:val="22"/>
                <w:lang w:val="lv-LV" w:eastAsia="ar-SA"/>
              </w:rPr>
              <w:t xml:space="preserve">1 </w:t>
            </w:r>
            <w:proofErr w:type="spellStart"/>
            <w:r w:rsidRPr="00A136C2">
              <w:rPr>
                <w:sz w:val="22"/>
                <w:szCs w:val="22"/>
                <w:lang w:val="lv-LV" w:eastAsia="ar-SA"/>
              </w:rPr>
              <w:t>kompl</w:t>
            </w:r>
            <w:proofErr w:type="spellEnd"/>
            <w:r w:rsidRPr="00A136C2">
              <w:rPr>
                <w:sz w:val="22"/>
                <w:szCs w:val="22"/>
                <w:lang w:val="lv-LV" w:eastAsia="ar-SA"/>
              </w:rPr>
              <w:t>. ar 2 brelokiem</w:t>
            </w:r>
          </w:p>
          <w:p w14:paraId="7A7E0CBF" w14:textId="77777777" w:rsidR="00E83EEF" w:rsidRPr="00A136C2" w:rsidRDefault="00E83EEF" w:rsidP="00611E2C">
            <w:pPr>
              <w:widowControl w:val="0"/>
              <w:suppressLineNumbers/>
              <w:tabs>
                <w:tab w:val="num" w:pos="576"/>
              </w:tabs>
              <w:suppressAutoHyphens/>
              <w:autoSpaceDN w:val="0"/>
              <w:snapToGrid w:val="0"/>
              <w:jc w:val="center"/>
              <w:textAlignment w:val="baseline"/>
              <w:rPr>
                <w:kern w:val="3"/>
                <w:sz w:val="22"/>
                <w:szCs w:val="22"/>
                <w:lang w:val="lv-LV" w:eastAsia="ja-JP" w:bidi="fa-IR"/>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50BC0554" w14:textId="77777777" w:rsidR="00E83EEF" w:rsidRPr="00A136C2" w:rsidRDefault="00E83EEF" w:rsidP="00611E2C">
            <w:pPr>
              <w:widowControl w:val="0"/>
              <w:suppressLineNumbers/>
              <w:tabs>
                <w:tab w:val="num" w:pos="576"/>
              </w:tabs>
              <w:suppressAutoHyphens/>
              <w:autoSpaceDN w:val="0"/>
              <w:snapToGrid w:val="0"/>
              <w:jc w:val="center"/>
              <w:textAlignment w:val="baseline"/>
              <w:rPr>
                <w:b/>
                <w:bCs/>
                <w:kern w:val="3"/>
                <w:sz w:val="22"/>
                <w:szCs w:val="22"/>
                <w:lang w:val="lv-LV" w:eastAsia="ja-JP" w:bidi="fa-IR"/>
              </w:rPr>
            </w:pPr>
            <w:r w:rsidRPr="00A136C2">
              <w:rPr>
                <w:b/>
                <w:bCs/>
                <w:kern w:val="3"/>
                <w:sz w:val="22"/>
                <w:szCs w:val="22"/>
                <w:lang w:val="lv-LV" w:eastAsia="ja-JP" w:bidi="fa-IR"/>
              </w:rPr>
              <w:t>ir</w:t>
            </w:r>
          </w:p>
          <w:p w14:paraId="582550CA" w14:textId="77777777" w:rsidR="00E83EEF" w:rsidRPr="00A136C2" w:rsidRDefault="00E83EEF" w:rsidP="00611E2C">
            <w:pPr>
              <w:widowControl w:val="0"/>
              <w:suppressLineNumbers/>
              <w:tabs>
                <w:tab w:val="num" w:pos="576"/>
              </w:tabs>
              <w:suppressAutoHyphens/>
              <w:autoSpaceDN w:val="0"/>
              <w:snapToGrid w:val="0"/>
              <w:jc w:val="center"/>
              <w:textAlignment w:val="baseline"/>
              <w:rPr>
                <w:sz w:val="22"/>
                <w:szCs w:val="22"/>
                <w:lang w:val="lv-LV" w:eastAsia="en-US"/>
              </w:rPr>
            </w:pPr>
            <w:r w:rsidRPr="00A136C2">
              <w:rPr>
                <w:sz w:val="22"/>
                <w:szCs w:val="22"/>
                <w:lang w:val="lv-LV" w:eastAsia="en-US"/>
              </w:rPr>
              <w:t>(UGD-</w:t>
            </w:r>
            <w:proofErr w:type="spellStart"/>
            <w:r w:rsidRPr="00A136C2">
              <w:rPr>
                <w:sz w:val="22"/>
                <w:szCs w:val="22"/>
                <w:lang w:val="lv-LV" w:eastAsia="en-US"/>
              </w:rPr>
              <w:t>Smartline</w:t>
            </w:r>
            <w:proofErr w:type="spellEnd"/>
            <w:r w:rsidRPr="00A136C2">
              <w:rPr>
                <w:sz w:val="22"/>
                <w:szCs w:val="22"/>
                <w:lang w:val="lv-LV" w:eastAsia="en-US"/>
              </w:rPr>
              <w:t xml:space="preserve"> 36/4, 1 gab.,</w:t>
            </w:r>
          </w:p>
          <w:p w14:paraId="2A993717" w14:textId="77777777" w:rsidR="00E83EEF" w:rsidRPr="00A136C2" w:rsidRDefault="00E83EEF" w:rsidP="00611E2C">
            <w:pPr>
              <w:widowControl w:val="0"/>
              <w:suppressLineNumbers/>
              <w:tabs>
                <w:tab w:val="num" w:pos="576"/>
              </w:tabs>
              <w:suppressAutoHyphens/>
              <w:autoSpaceDN w:val="0"/>
              <w:snapToGrid w:val="0"/>
              <w:jc w:val="center"/>
              <w:textAlignment w:val="baseline"/>
              <w:rPr>
                <w:sz w:val="22"/>
                <w:szCs w:val="22"/>
                <w:lang w:val="lv-LV" w:eastAsia="en-US"/>
              </w:rPr>
            </w:pPr>
            <w:r w:rsidRPr="00A136C2">
              <w:rPr>
                <w:sz w:val="22"/>
                <w:szCs w:val="22"/>
                <w:lang w:val="lv-LV" w:eastAsia="en-US"/>
              </w:rPr>
              <w:t>15 detektori,</w:t>
            </w:r>
          </w:p>
          <w:p w14:paraId="52E341CC" w14:textId="77777777" w:rsidR="00E83EEF" w:rsidRPr="00A136C2" w:rsidRDefault="00E83EEF" w:rsidP="00611E2C">
            <w:pPr>
              <w:widowControl w:val="0"/>
              <w:suppressLineNumbers/>
              <w:tabs>
                <w:tab w:val="num" w:pos="576"/>
              </w:tabs>
              <w:suppressAutoHyphens/>
              <w:autoSpaceDN w:val="0"/>
              <w:snapToGrid w:val="0"/>
              <w:jc w:val="center"/>
              <w:textAlignment w:val="baseline"/>
              <w:rPr>
                <w:kern w:val="3"/>
                <w:sz w:val="22"/>
                <w:szCs w:val="22"/>
                <w:lang w:val="lv-LV" w:eastAsia="ja-JP" w:bidi="fa-IR"/>
              </w:rPr>
            </w:pPr>
            <w:r w:rsidRPr="00A136C2">
              <w:rPr>
                <w:sz w:val="22"/>
                <w:szCs w:val="22"/>
                <w:lang w:val="lv-LV" w:eastAsia="en-US"/>
              </w:rPr>
              <w:t>2 sirēnas)</w:t>
            </w:r>
          </w:p>
        </w:tc>
      </w:tr>
      <w:tr w:rsidR="00E83EEF" w:rsidRPr="00A136C2" w14:paraId="280A9327" w14:textId="77777777" w:rsidTr="00611E2C">
        <w:trPr>
          <w:jc w:val="center"/>
        </w:trPr>
        <w:tc>
          <w:tcPr>
            <w:tcW w:w="704" w:type="dxa"/>
            <w:tcBorders>
              <w:top w:val="single" w:sz="4" w:space="0" w:color="000000"/>
              <w:left w:val="single" w:sz="4" w:space="0" w:color="000000"/>
              <w:bottom w:val="single" w:sz="4" w:space="0" w:color="000000"/>
              <w:right w:val="nil"/>
            </w:tcBorders>
            <w:vAlign w:val="center"/>
            <w:hideMark/>
          </w:tcPr>
          <w:p w14:paraId="4A579501" w14:textId="77777777" w:rsidR="00E83EEF" w:rsidRPr="00A136C2" w:rsidRDefault="00E83EEF" w:rsidP="00611E2C">
            <w:pPr>
              <w:widowControl w:val="0"/>
              <w:suppressLineNumbers/>
              <w:suppressAutoHyphens/>
              <w:autoSpaceDN w:val="0"/>
              <w:snapToGrid w:val="0"/>
              <w:jc w:val="center"/>
              <w:textAlignment w:val="baseline"/>
              <w:rPr>
                <w:kern w:val="3"/>
                <w:sz w:val="22"/>
                <w:szCs w:val="22"/>
                <w:lang w:val="lv-LV" w:eastAsia="ja-JP" w:bidi="fa-IR"/>
              </w:rPr>
            </w:pPr>
            <w:r w:rsidRPr="00A136C2">
              <w:rPr>
                <w:kern w:val="3"/>
                <w:sz w:val="22"/>
                <w:szCs w:val="22"/>
                <w:lang w:val="lv-LV" w:eastAsia="ja-JP" w:bidi="fa-IR"/>
              </w:rPr>
              <w:lastRenderedPageBreak/>
              <w:t>7.</w:t>
            </w:r>
          </w:p>
        </w:tc>
        <w:tc>
          <w:tcPr>
            <w:tcW w:w="1990" w:type="dxa"/>
            <w:tcBorders>
              <w:top w:val="single" w:sz="4" w:space="0" w:color="000000"/>
              <w:left w:val="single" w:sz="4" w:space="0" w:color="000000"/>
              <w:bottom w:val="single" w:sz="4" w:space="0" w:color="000000"/>
              <w:right w:val="nil"/>
            </w:tcBorders>
            <w:vAlign w:val="center"/>
          </w:tcPr>
          <w:p w14:paraId="1CFC210E" w14:textId="77777777" w:rsidR="00E83EEF" w:rsidRPr="00A136C2" w:rsidRDefault="00E83EEF" w:rsidP="00611E2C">
            <w:pPr>
              <w:widowControl w:val="0"/>
              <w:suppressLineNumbers/>
              <w:tabs>
                <w:tab w:val="num" w:pos="576"/>
              </w:tabs>
              <w:suppressAutoHyphens/>
              <w:autoSpaceDN w:val="0"/>
              <w:snapToGrid w:val="0"/>
              <w:ind w:left="146" w:right="87"/>
              <w:jc w:val="center"/>
              <w:textAlignment w:val="baseline"/>
              <w:rPr>
                <w:kern w:val="3"/>
                <w:sz w:val="22"/>
                <w:szCs w:val="22"/>
                <w:lang w:val="lv-LV" w:eastAsia="ja-JP" w:bidi="fa-IR"/>
              </w:rPr>
            </w:pPr>
            <w:r w:rsidRPr="00A136C2">
              <w:rPr>
                <w:kern w:val="3"/>
                <w:sz w:val="22"/>
                <w:szCs w:val="22"/>
                <w:lang w:val="lv-LV" w:eastAsia="ja-JP" w:bidi="fa-IR"/>
              </w:rPr>
              <w:t>Dienas centrs “Saskarsme”, Liepājas iela 4, Daugavpils</w:t>
            </w:r>
          </w:p>
        </w:tc>
        <w:tc>
          <w:tcPr>
            <w:tcW w:w="1701" w:type="dxa"/>
            <w:tcBorders>
              <w:top w:val="single" w:sz="4" w:space="0" w:color="000000"/>
              <w:left w:val="single" w:sz="4" w:space="0" w:color="000000"/>
              <w:bottom w:val="single" w:sz="4" w:space="0" w:color="000000"/>
              <w:right w:val="nil"/>
            </w:tcBorders>
            <w:vAlign w:val="center"/>
          </w:tcPr>
          <w:p w14:paraId="0F8CD9D3" w14:textId="77777777" w:rsidR="00E83EEF" w:rsidRPr="00A136C2" w:rsidRDefault="00E83EEF" w:rsidP="00611E2C">
            <w:pPr>
              <w:widowControl w:val="0"/>
              <w:suppressLineNumbers/>
              <w:tabs>
                <w:tab w:val="num" w:pos="576"/>
              </w:tabs>
              <w:suppressAutoHyphens/>
              <w:autoSpaceDN w:val="0"/>
              <w:snapToGrid w:val="0"/>
              <w:jc w:val="center"/>
              <w:textAlignment w:val="baseline"/>
              <w:rPr>
                <w:b/>
                <w:bCs/>
                <w:kern w:val="3"/>
                <w:sz w:val="22"/>
                <w:szCs w:val="22"/>
                <w:lang w:val="lv-LV" w:eastAsia="ja-JP" w:bidi="fa-IR"/>
              </w:rPr>
            </w:pPr>
            <w:r w:rsidRPr="00A136C2">
              <w:rPr>
                <w:b/>
                <w:bCs/>
                <w:kern w:val="3"/>
                <w:sz w:val="22"/>
                <w:szCs w:val="22"/>
                <w:lang w:val="lv-LV" w:eastAsia="ja-JP" w:bidi="fa-IR"/>
              </w:rPr>
              <w:t>ir</w:t>
            </w:r>
          </w:p>
          <w:p w14:paraId="298D2EEC" w14:textId="77777777" w:rsidR="00E83EEF" w:rsidRPr="00A136C2" w:rsidRDefault="00E83EEF" w:rsidP="00611E2C">
            <w:pPr>
              <w:widowControl w:val="0"/>
              <w:suppressLineNumbers/>
              <w:tabs>
                <w:tab w:val="num" w:pos="576"/>
              </w:tabs>
              <w:suppressAutoHyphens/>
              <w:autoSpaceDN w:val="0"/>
              <w:snapToGrid w:val="0"/>
              <w:jc w:val="center"/>
              <w:textAlignment w:val="baseline"/>
              <w:rPr>
                <w:sz w:val="22"/>
                <w:szCs w:val="22"/>
                <w:lang w:val="lv-LV" w:eastAsia="en-US"/>
              </w:rPr>
            </w:pPr>
            <w:r w:rsidRPr="00A136C2">
              <w:rPr>
                <w:sz w:val="22"/>
                <w:szCs w:val="22"/>
                <w:lang w:val="lv-LV" w:eastAsia="en-US"/>
              </w:rPr>
              <w:t>(DSC 5020,</w:t>
            </w:r>
          </w:p>
          <w:p w14:paraId="284DE136" w14:textId="77777777" w:rsidR="00E83EEF" w:rsidRPr="00A136C2" w:rsidRDefault="00E83EEF" w:rsidP="00611E2C">
            <w:pPr>
              <w:widowControl w:val="0"/>
              <w:suppressLineNumbers/>
              <w:tabs>
                <w:tab w:val="num" w:pos="576"/>
              </w:tabs>
              <w:suppressAutoHyphens/>
              <w:autoSpaceDN w:val="0"/>
              <w:snapToGrid w:val="0"/>
              <w:jc w:val="center"/>
              <w:textAlignment w:val="baseline"/>
              <w:rPr>
                <w:kern w:val="3"/>
                <w:sz w:val="22"/>
                <w:szCs w:val="22"/>
                <w:lang w:val="lv-LV" w:eastAsia="ja-JP" w:bidi="fa-IR"/>
              </w:rPr>
            </w:pPr>
            <w:r w:rsidRPr="00A136C2">
              <w:rPr>
                <w:sz w:val="22"/>
                <w:szCs w:val="22"/>
                <w:lang w:val="lv-LV" w:eastAsia="en-US"/>
              </w:rPr>
              <w:t xml:space="preserve"> 1 gab.)</w:t>
            </w:r>
          </w:p>
        </w:tc>
        <w:tc>
          <w:tcPr>
            <w:tcW w:w="1701" w:type="dxa"/>
            <w:tcBorders>
              <w:top w:val="single" w:sz="4" w:space="0" w:color="000000"/>
              <w:left w:val="single" w:sz="4" w:space="0" w:color="000000"/>
              <w:bottom w:val="single" w:sz="4" w:space="0" w:color="000000"/>
              <w:right w:val="nil"/>
            </w:tcBorders>
            <w:vAlign w:val="center"/>
          </w:tcPr>
          <w:p w14:paraId="4EC5A76A" w14:textId="77777777" w:rsidR="00E83EEF" w:rsidRPr="00A136C2" w:rsidRDefault="00E83EEF" w:rsidP="00611E2C">
            <w:pPr>
              <w:tabs>
                <w:tab w:val="num" w:pos="576"/>
              </w:tabs>
              <w:suppressAutoHyphens/>
              <w:snapToGrid w:val="0"/>
              <w:jc w:val="center"/>
              <w:rPr>
                <w:b/>
                <w:bCs/>
                <w:sz w:val="22"/>
                <w:szCs w:val="22"/>
                <w:lang w:val="lv-LV" w:eastAsia="ar-SA"/>
              </w:rPr>
            </w:pPr>
            <w:r w:rsidRPr="00A136C2">
              <w:rPr>
                <w:b/>
                <w:bCs/>
                <w:sz w:val="22"/>
                <w:szCs w:val="22"/>
                <w:lang w:val="lv-LV" w:eastAsia="ar-SA"/>
              </w:rPr>
              <w:t>jānodrošina</w:t>
            </w:r>
          </w:p>
          <w:p w14:paraId="0FB45C56" w14:textId="77777777" w:rsidR="00E83EEF" w:rsidRPr="00A136C2" w:rsidRDefault="00E83EEF" w:rsidP="00611E2C">
            <w:pPr>
              <w:widowControl w:val="0"/>
              <w:suppressLineNumbers/>
              <w:tabs>
                <w:tab w:val="num" w:pos="576"/>
              </w:tabs>
              <w:suppressAutoHyphens/>
              <w:autoSpaceDN w:val="0"/>
              <w:snapToGrid w:val="0"/>
              <w:jc w:val="center"/>
              <w:textAlignment w:val="baseline"/>
              <w:rPr>
                <w:b/>
                <w:bCs/>
                <w:kern w:val="3"/>
                <w:sz w:val="22"/>
                <w:szCs w:val="22"/>
                <w:lang w:val="lv-LV" w:eastAsia="ja-JP" w:bidi="fa-IR"/>
              </w:rPr>
            </w:pPr>
            <w:r w:rsidRPr="00A136C2">
              <w:rPr>
                <w:kern w:val="3"/>
                <w:sz w:val="22"/>
                <w:szCs w:val="22"/>
                <w:lang w:val="lv-LV" w:eastAsia="ja-JP" w:bidi="fa-IR"/>
              </w:rPr>
              <w:t xml:space="preserve">1 </w:t>
            </w:r>
            <w:proofErr w:type="spellStart"/>
            <w:r w:rsidRPr="00A136C2">
              <w:rPr>
                <w:kern w:val="3"/>
                <w:sz w:val="22"/>
                <w:szCs w:val="22"/>
                <w:lang w:val="lv-LV" w:eastAsia="ja-JP" w:bidi="fa-IR"/>
              </w:rPr>
              <w:t>kompl</w:t>
            </w:r>
            <w:proofErr w:type="spellEnd"/>
            <w:r w:rsidRPr="00A136C2">
              <w:rPr>
                <w:kern w:val="3"/>
                <w:sz w:val="22"/>
                <w:szCs w:val="22"/>
                <w:lang w:val="lv-LV" w:eastAsia="ja-JP" w:bidi="fa-IR"/>
              </w:rPr>
              <w:t>. ar 2 brelokiem</w:t>
            </w:r>
          </w:p>
        </w:tc>
        <w:tc>
          <w:tcPr>
            <w:tcW w:w="1843" w:type="dxa"/>
            <w:tcBorders>
              <w:top w:val="single" w:sz="4" w:space="0" w:color="000000"/>
              <w:left w:val="single" w:sz="4" w:space="0" w:color="000000"/>
              <w:bottom w:val="single" w:sz="4" w:space="0" w:color="000000"/>
              <w:right w:val="single" w:sz="4" w:space="0" w:color="000000"/>
            </w:tcBorders>
            <w:vAlign w:val="center"/>
          </w:tcPr>
          <w:p w14:paraId="15470605" w14:textId="77777777" w:rsidR="00E83EEF" w:rsidRPr="00A136C2" w:rsidRDefault="00E83EEF" w:rsidP="00611E2C">
            <w:pPr>
              <w:widowControl w:val="0"/>
              <w:suppressLineNumbers/>
              <w:tabs>
                <w:tab w:val="num" w:pos="576"/>
              </w:tabs>
              <w:suppressAutoHyphens/>
              <w:autoSpaceDN w:val="0"/>
              <w:snapToGrid w:val="0"/>
              <w:jc w:val="center"/>
              <w:textAlignment w:val="baseline"/>
              <w:rPr>
                <w:b/>
                <w:bCs/>
                <w:kern w:val="3"/>
                <w:sz w:val="22"/>
                <w:szCs w:val="22"/>
                <w:lang w:val="lv-LV" w:eastAsia="ja-JP" w:bidi="fa-IR"/>
              </w:rPr>
            </w:pPr>
            <w:r w:rsidRPr="00A136C2">
              <w:rPr>
                <w:b/>
                <w:bCs/>
                <w:kern w:val="3"/>
                <w:sz w:val="22"/>
                <w:szCs w:val="22"/>
                <w:lang w:val="lv-LV" w:eastAsia="ja-JP" w:bidi="fa-IR"/>
              </w:rPr>
              <w:t xml:space="preserve">ir </w:t>
            </w:r>
          </w:p>
          <w:p w14:paraId="60BE98D3" w14:textId="77777777" w:rsidR="00E83EEF" w:rsidRPr="00A136C2" w:rsidRDefault="00E83EEF" w:rsidP="00611E2C">
            <w:pPr>
              <w:widowControl w:val="0"/>
              <w:suppressLineNumbers/>
              <w:tabs>
                <w:tab w:val="num" w:pos="576"/>
              </w:tabs>
              <w:suppressAutoHyphens/>
              <w:autoSpaceDN w:val="0"/>
              <w:snapToGrid w:val="0"/>
              <w:jc w:val="center"/>
              <w:textAlignment w:val="baseline"/>
              <w:rPr>
                <w:sz w:val="22"/>
                <w:szCs w:val="22"/>
                <w:lang w:val="lv-LV" w:eastAsia="en-US"/>
              </w:rPr>
            </w:pPr>
            <w:r w:rsidRPr="00A136C2">
              <w:rPr>
                <w:sz w:val="22"/>
                <w:szCs w:val="22"/>
                <w:lang w:val="lv-LV" w:eastAsia="en-US"/>
              </w:rPr>
              <w:t>(UGD-Bentel-J-424, 1 gab.,</w:t>
            </w:r>
          </w:p>
          <w:p w14:paraId="0AF9BA89" w14:textId="77777777" w:rsidR="00E83EEF" w:rsidRPr="00A136C2" w:rsidRDefault="00E83EEF" w:rsidP="00611E2C">
            <w:pPr>
              <w:widowControl w:val="0"/>
              <w:suppressLineNumbers/>
              <w:tabs>
                <w:tab w:val="num" w:pos="576"/>
              </w:tabs>
              <w:suppressAutoHyphens/>
              <w:autoSpaceDN w:val="0"/>
              <w:snapToGrid w:val="0"/>
              <w:jc w:val="center"/>
              <w:textAlignment w:val="baseline"/>
              <w:rPr>
                <w:sz w:val="22"/>
                <w:szCs w:val="22"/>
                <w:lang w:val="lv-LV" w:eastAsia="en-US"/>
              </w:rPr>
            </w:pPr>
            <w:r w:rsidRPr="00A136C2">
              <w:rPr>
                <w:sz w:val="22"/>
                <w:szCs w:val="22"/>
                <w:lang w:val="lv-LV" w:eastAsia="en-US"/>
              </w:rPr>
              <w:t>57 detektori,</w:t>
            </w:r>
          </w:p>
          <w:p w14:paraId="2975D21E" w14:textId="77777777" w:rsidR="00E83EEF" w:rsidRPr="00A136C2" w:rsidRDefault="00E83EEF" w:rsidP="00611E2C">
            <w:pPr>
              <w:widowControl w:val="0"/>
              <w:suppressLineNumbers/>
              <w:tabs>
                <w:tab w:val="num" w:pos="576"/>
              </w:tabs>
              <w:suppressAutoHyphens/>
              <w:autoSpaceDN w:val="0"/>
              <w:snapToGrid w:val="0"/>
              <w:jc w:val="center"/>
              <w:textAlignment w:val="baseline"/>
              <w:rPr>
                <w:kern w:val="3"/>
                <w:sz w:val="22"/>
                <w:szCs w:val="22"/>
                <w:lang w:val="lv-LV" w:eastAsia="ja-JP" w:bidi="fa-IR"/>
              </w:rPr>
            </w:pPr>
            <w:r w:rsidRPr="00A136C2">
              <w:rPr>
                <w:sz w:val="22"/>
                <w:szCs w:val="22"/>
                <w:lang w:val="lv-LV" w:eastAsia="en-US"/>
              </w:rPr>
              <w:t>10 sirēnas)</w:t>
            </w:r>
          </w:p>
        </w:tc>
      </w:tr>
      <w:tr w:rsidR="00E83EEF" w:rsidRPr="00A136C2" w14:paraId="0A38E014" w14:textId="77777777" w:rsidTr="00611E2C">
        <w:trPr>
          <w:jc w:val="center"/>
        </w:trPr>
        <w:tc>
          <w:tcPr>
            <w:tcW w:w="704" w:type="dxa"/>
            <w:tcBorders>
              <w:top w:val="single" w:sz="4" w:space="0" w:color="000000"/>
              <w:left w:val="single" w:sz="4" w:space="0" w:color="000000"/>
              <w:bottom w:val="single" w:sz="4" w:space="0" w:color="000000"/>
              <w:right w:val="nil"/>
            </w:tcBorders>
            <w:vAlign w:val="center"/>
            <w:hideMark/>
          </w:tcPr>
          <w:p w14:paraId="38BC193C" w14:textId="77777777" w:rsidR="00E83EEF" w:rsidRPr="00A136C2" w:rsidRDefault="00E83EEF" w:rsidP="00611E2C">
            <w:pPr>
              <w:widowControl w:val="0"/>
              <w:suppressLineNumbers/>
              <w:suppressAutoHyphens/>
              <w:autoSpaceDN w:val="0"/>
              <w:snapToGrid w:val="0"/>
              <w:jc w:val="center"/>
              <w:textAlignment w:val="baseline"/>
              <w:rPr>
                <w:kern w:val="3"/>
                <w:sz w:val="22"/>
                <w:szCs w:val="22"/>
                <w:lang w:val="lv-LV" w:eastAsia="ja-JP" w:bidi="fa-IR"/>
              </w:rPr>
            </w:pPr>
            <w:r w:rsidRPr="00A136C2">
              <w:rPr>
                <w:kern w:val="3"/>
                <w:sz w:val="22"/>
                <w:szCs w:val="22"/>
                <w:lang w:val="lv-LV" w:eastAsia="ja-JP" w:bidi="fa-IR"/>
              </w:rPr>
              <w:t>8.</w:t>
            </w:r>
          </w:p>
        </w:tc>
        <w:tc>
          <w:tcPr>
            <w:tcW w:w="1990" w:type="dxa"/>
            <w:tcBorders>
              <w:top w:val="single" w:sz="4" w:space="0" w:color="000000"/>
              <w:left w:val="single" w:sz="4" w:space="0" w:color="000000"/>
              <w:bottom w:val="single" w:sz="4" w:space="0" w:color="000000"/>
              <w:right w:val="nil"/>
            </w:tcBorders>
            <w:vAlign w:val="center"/>
          </w:tcPr>
          <w:p w14:paraId="2320D303" w14:textId="77777777" w:rsidR="00E83EEF" w:rsidRPr="00A136C2" w:rsidRDefault="00E83EEF" w:rsidP="00611E2C">
            <w:pPr>
              <w:widowControl w:val="0"/>
              <w:suppressLineNumbers/>
              <w:tabs>
                <w:tab w:val="num" w:pos="576"/>
              </w:tabs>
              <w:suppressAutoHyphens/>
              <w:autoSpaceDN w:val="0"/>
              <w:snapToGrid w:val="0"/>
              <w:ind w:left="146" w:right="87"/>
              <w:jc w:val="center"/>
              <w:textAlignment w:val="baseline"/>
              <w:rPr>
                <w:kern w:val="3"/>
                <w:sz w:val="22"/>
                <w:szCs w:val="22"/>
                <w:lang w:val="lv-LV" w:eastAsia="ja-JP" w:bidi="fa-IR"/>
              </w:rPr>
            </w:pPr>
            <w:r w:rsidRPr="00A136C2">
              <w:rPr>
                <w:kern w:val="3"/>
                <w:sz w:val="22"/>
                <w:szCs w:val="22"/>
                <w:lang w:val="lv-LV" w:eastAsia="ja-JP" w:bidi="fa-IR"/>
              </w:rPr>
              <w:t>Vienības iela 4-25, Daugavpils</w:t>
            </w:r>
          </w:p>
        </w:tc>
        <w:tc>
          <w:tcPr>
            <w:tcW w:w="1701" w:type="dxa"/>
            <w:tcBorders>
              <w:top w:val="single" w:sz="4" w:space="0" w:color="000000"/>
              <w:left w:val="single" w:sz="4" w:space="0" w:color="000000"/>
              <w:bottom w:val="single" w:sz="4" w:space="0" w:color="000000"/>
              <w:right w:val="nil"/>
            </w:tcBorders>
            <w:vAlign w:val="center"/>
          </w:tcPr>
          <w:p w14:paraId="3D4BE71E" w14:textId="77777777" w:rsidR="00E83EEF" w:rsidRPr="00A136C2" w:rsidRDefault="00E83EEF" w:rsidP="00611E2C">
            <w:pPr>
              <w:widowControl w:val="0"/>
              <w:suppressLineNumbers/>
              <w:tabs>
                <w:tab w:val="num" w:pos="576"/>
              </w:tabs>
              <w:suppressAutoHyphens/>
              <w:autoSpaceDN w:val="0"/>
              <w:snapToGrid w:val="0"/>
              <w:jc w:val="center"/>
              <w:textAlignment w:val="baseline"/>
              <w:rPr>
                <w:b/>
                <w:bCs/>
                <w:kern w:val="3"/>
                <w:sz w:val="22"/>
                <w:szCs w:val="22"/>
                <w:lang w:val="lv-LV" w:eastAsia="ja-JP" w:bidi="fa-IR"/>
              </w:rPr>
            </w:pPr>
            <w:r w:rsidRPr="00A136C2">
              <w:rPr>
                <w:b/>
                <w:bCs/>
                <w:kern w:val="3"/>
                <w:sz w:val="22"/>
                <w:szCs w:val="22"/>
                <w:lang w:val="lv-LV" w:eastAsia="ja-JP" w:bidi="fa-IR"/>
              </w:rPr>
              <w:t>nav</w:t>
            </w:r>
          </w:p>
        </w:tc>
        <w:tc>
          <w:tcPr>
            <w:tcW w:w="1701" w:type="dxa"/>
            <w:tcBorders>
              <w:top w:val="single" w:sz="4" w:space="0" w:color="000000"/>
              <w:left w:val="single" w:sz="4" w:space="0" w:color="000000"/>
              <w:bottom w:val="single" w:sz="4" w:space="0" w:color="000000"/>
              <w:right w:val="nil"/>
            </w:tcBorders>
            <w:vAlign w:val="center"/>
          </w:tcPr>
          <w:p w14:paraId="23EE3940" w14:textId="77777777" w:rsidR="00E83EEF" w:rsidRPr="00A136C2" w:rsidRDefault="00E83EEF" w:rsidP="00611E2C">
            <w:pPr>
              <w:widowControl w:val="0"/>
              <w:suppressLineNumbers/>
              <w:tabs>
                <w:tab w:val="num" w:pos="576"/>
              </w:tabs>
              <w:suppressAutoHyphens/>
              <w:autoSpaceDN w:val="0"/>
              <w:snapToGrid w:val="0"/>
              <w:jc w:val="center"/>
              <w:textAlignment w:val="baseline"/>
              <w:rPr>
                <w:b/>
                <w:bCs/>
                <w:kern w:val="3"/>
                <w:sz w:val="22"/>
                <w:szCs w:val="22"/>
                <w:lang w:val="lv-LV" w:eastAsia="ja-JP" w:bidi="fa-IR"/>
              </w:rPr>
            </w:pPr>
            <w:r w:rsidRPr="00A136C2">
              <w:rPr>
                <w:b/>
                <w:bCs/>
                <w:kern w:val="3"/>
                <w:sz w:val="22"/>
                <w:szCs w:val="22"/>
                <w:lang w:val="lv-LV" w:eastAsia="ja-JP" w:bidi="fa-IR"/>
              </w:rPr>
              <w:t>nav</w:t>
            </w:r>
          </w:p>
        </w:tc>
        <w:tc>
          <w:tcPr>
            <w:tcW w:w="1843" w:type="dxa"/>
            <w:tcBorders>
              <w:top w:val="single" w:sz="4" w:space="0" w:color="000000"/>
              <w:left w:val="single" w:sz="4" w:space="0" w:color="000000"/>
              <w:bottom w:val="single" w:sz="4" w:space="0" w:color="000000"/>
              <w:right w:val="single" w:sz="4" w:space="0" w:color="000000"/>
            </w:tcBorders>
            <w:vAlign w:val="center"/>
          </w:tcPr>
          <w:p w14:paraId="05170D71" w14:textId="77777777" w:rsidR="00E83EEF" w:rsidRPr="00A136C2" w:rsidRDefault="00E83EEF" w:rsidP="00611E2C">
            <w:pPr>
              <w:widowControl w:val="0"/>
              <w:suppressLineNumbers/>
              <w:tabs>
                <w:tab w:val="num" w:pos="576"/>
              </w:tabs>
              <w:suppressAutoHyphens/>
              <w:autoSpaceDN w:val="0"/>
              <w:snapToGrid w:val="0"/>
              <w:jc w:val="center"/>
              <w:textAlignment w:val="baseline"/>
              <w:rPr>
                <w:b/>
                <w:bCs/>
                <w:kern w:val="3"/>
                <w:sz w:val="22"/>
                <w:szCs w:val="22"/>
                <w:lang w:val="lv-LV" w:eastAsia="ja-JP" w:bidi="fa-IR"/>
              </w:rPr>
            </w:pPr>
            <w:r w:rsidRPr="00A136C2">
              <w:rPr>
                <w:b/>
                <w:bCs/>
                <w:kern w:val="3"/>
                <w:sz w:val="22"/>
                <w:szCs w:val="22"/>
                <w:lang w:val="lv-LV" w:eastAsia="ja-JP" w:bidi="fa-IR"/>
              </w:rPr>
              <w:t>ir</w:t>
            </w:r>
          </w:p>
          <w:p w14:paraId="606B5C93" w14:textId="77777777" w:rsidR="00E83EEF" w:rsidRPr="00A136C2" w:rsidRDefault="00E83EEF" w:rsidP="00611E2C">
            <w:pPr>
              <w:widowControl w:val="0"/>
              <w:suppressLineNumbers/>
              <w:tabs>
                <w:tab w:val="num" w:pos="576"/>
              </w:tabs>
              <w:suppressAutoHyphens/>
              <w:autoSpaceDN w:val="0"/>
              <w:snapToGrid w:val="0"/>
              <w:jc w:val="center"/>
              <w:textAlignment w:val="baseline"/>
              <w:rPr>
                <w:sz w:val="22"/>
                <w:szCs w:val="22"/>
                <w:lang w:val="lv-LV" w:eastAsia="en-US"/>
              </w:rPr>
            </w:pPr>
            <w:r w:rsidRPr="00A136C2">
              <w:rPr>
                <w:sz w:val="22"/>
                <w:szCs w:val="22"/>
                <w:lang w:val="lv-LV" w:eastAsia="en-US"/>
              </w:rPr>
              <w:t>(UGD apsardzes panelis DSC-585, 1 gab.,</w:t>
            </w:r>
          </w:p>
          <w:p w14:paraId="11CB59E8" w14:textId="77777777" w:rsidR="00E83EEF" w:rsidRPr="00A136C2" w:rsidRDefault="00E83EEF" w:rsidP="00611E2C">
            <w:pPr>
              <w:widowControl w:val="0"/>
              <w:suppressLineNumbers/>
              <w:tabs>
                <w:tab w:val="num" w:pos="576"/>
              </w:tabs>
              <w:suppressAutoHyphens/>
              <w:autoSpaceDN w:val="0"/>
              <w:snapToGrid w:val="0"/>
              <w:jc w:val="center"/>
              <w:textAlignment w:val="baseline"/>
              <w:rPr>
                <w:sz w:val="22"/>
                <w:szCs w:val="22"/>
                <w:lang w:val="lv-LV" w:eastAsia="en-US"/>
              </w:rPr>
            </w:pPr>
            <w:r w:rsidRPr="00A136C2">
              <w:rPr>
                <w:sz w:val="22"/>
                <w:szCs w:val="22"/>
                <w:lang w:val="lv-LV" w:eastAsia="en-US"/>
              </w:rPr>
              <w:t>7 detektori,</w:t>
            </w:r>
          </w:p>
          <w:p w14:paraId="4144DF57" w14:textId="77777777" w:rsidR="00E83EEF" w:rsidRPr="00A136C2" w:rsidRDefault="00E83EEF" w:rsidP="00611E2C">
            <w:pPr>
              <w:widowControl w:val="0"/>
              <w:suppressLineNumbers/>
              <w:tabs>
                <w:tab w:val="num" w:pos="576"/>
              </w:tabs>
              <w:suppressAutoHyphens/>
              <w:autoSpaceDN w:val="0"/>
              <w:snapToGrid w:val="0"/>
              <w:jc w:val="center"/>
              <w:textAlignment w:val="baseline"/>
              <w:rPr>
                <w:kern w:val="3"/>
                <w:sz w:val="22"/>
                <w:szCs w:val="22"/>
                <w:lang w:val="lv-LV" w:eastAsia="ja-JP" w:bidi="fa-IR"/>
              </w:rPr>
            </w:pPr>
            <w:r w:rsidRPr="00A136C2">
              <w:rPr>
                <w:sz w:val="22"/>
                <w:szCs w:val="22"/>
                <w:lang w:val="lv-LV" w:eastAsia="en-US"/>
              </w:rPr>
              <w:t>2 sirēnas)</w:t>
            </w:r>
          </w:p>
        </w:tc>
      </w:tr>
      <w:tr w:rsidR="00E83EEF" w:rsidRPr="00A136C2" w14:paraId="66DDCD49" w14:textId="77777777" w:rsidTr="00611E2C">
        <w:trPr>
          <w:jc w:val="center"/>
        </w:trPr>
        <w:tc>
          <w:tcPr>
            <w:tcW w:w="704" w:type="dxa"/>
            <w:tcBorders>
              <w:top w:val="single" w:sz="4" w:space="0" w:color="000000"/>
              <w:left w:val="single" w:sz="4" w:space="0" w:color="000000"/>
              <w:bottom w:val="single" w:sz="4" w:space="0" w:color="000000"/>
              <w:right w:val="nil"/>
            </w:tcBorders>
            <w:vAlign w:val="center"/>
          </w:tcPr>
          <w:p w14:paraId="42F92014" w14:textId="77777777" w:rsidR="00E83EEF" w:rsidRPr="00A136C2" w:rsidRDefault="00E83EEF" w:rsidP="00611E2C">
            <w:pPr>
              <w:widowControl w:val="0"/>
              <w:suppressLineNumbers/>
              <w:suppressAutoHyphens/>
              <w:autoSpaceDN w:val="0"/>
              <w:snapToGrid w:val="0"/>
              <w:jc w:val="center"/>
              <w:textAlignment w:val="baseline"/>
              <w:rPr>
                <w:kern w:val="3"/>
                <w:sz w:val="22"/>
                <w:szCs w:val="22"/>
                <w:lang w:val="lv-LV" w:eastAsia="ja-JP" w:bidi="fa-IR"/>
              </w:rPr>
            </w:pPr>
            <w:r w:rsidRPr="00A136C2">
              <w:rPr>
                <w:kern w:val="3"/>
                <w:sz w:val="22"/>
                <w:szCs w:val="22"/>
                <w:lang w:val="lv-LV" w:eastAsia="ja-JP" w:bidi="fa-IR"/>
              </w:rPr>
              <w:t>9.</w:t>
            </w:r>
          </w:p>
        </w:tc>
        <w:tc>
          <w:tcPr>
            <w:tcW w:w="1990" w:type="dxa"/>
            <w:tcBorders>
              <w:top w:val="single" w:sz="4" w:space="0" w:color="000000"/>
              <w:left w:val="single" w:sz="4" w:space="0" w:color="000000"/>
              <w:bottom w:val="single" w:sz="4" w:space="0" w:color="000000"/>
              <w:right w:val="nil"/>
            </w:tcBorders>
            <w:vAlign w:val="center"/>
          </w:tcPr>
          <w:p w14:paraId="6A507DAC" w14:textId="77777777" w:rsidR="00E83EEF" w:rsidRPr="00A136C2" w:rsidRDefault="00E83EEF" w:rsidP="00611E2C">
            <w:pPr>
              <w:widowControl w:val="0"/>
              <w:suppressLineNumbers/>
              <w:tabs>
                <w:tab w:val="num" w:pos="576"/>
              </w:tabs>
              <w:suppressAutoHyphens/>
              <w:autoSpaceDN w:val="0"/>
              <w:snapToGrid w:val="0"/>
              <w:ind w:left="146" w:right="87"/>
              <w:jc w:val="center"/>
              <w:textAlignment w:val="baseline"/>
              <w:rPr>
                <w:kern w:val="3"/>
                <w:sz w:val="22"/>
                <w:szCs w:val="22"/>
                <w:lang w:val="lv-LV" w:eastAsia="ja-JP" w:bidi="fa-IR"/>
              </w:rPr>
            </w:pPr>
            <w:r w:rsidRPr="00A136C2">
              <w:rPr>
                <w:kern w:val="3"/>
                <w:sz w:val="22"/>
                <w:szCs w:val="22"/>
                <w:lang w:val="lv-LV" w:eastAsia="ja-JP" w:bidi="fa-IR"/>
              </w:rPr>
              <w:t>Pasūtītāja administratīvā ēka, Lāčplēša iela 39, Daugavpils</w:t>
            </w:r>
          </w:p>
        </w:tc>
        <w:tc>
          <w:tcPr>
            <w:tcW w:w="1701" w:type="dxa"/>
            <w:tcBorders>
              <w:top w:val="single" w:sz="4" w:space="0" w:color="000000"/>
              <w:left w:val="single" w:sz="4" w:space="0" w:color="000000"/>
              <w:bottom w:val="single" w:sz="4" w:space="0" w:color="000000"/>
              <w:right w:val="nil"/>
            </w:tcBorders>
            <w:vAlign w:val="center"/>
          </w:tcPr>
          <w:p w14:paraId="2CF22A98" w14:textId="77777777" w:rsidR="00E83EEF" w:rsidRPr="00A136C2" w:rsidRDefault="00E83EEF" w:rsidP="00611E2C">
            <w:pPr>
              <w:widowControl w:val="0"/>
              <w:suppressLineNumbers/>
              <w:tabs>
                <w:tab w:val="num" w:pos="576"/>
              </w:tabs>
              <w:suppressAutoHyphens/>
              <w:autoSpaceDN w:val="0"/>
              <w:snapToGrid w:val="0"/>
              <w:jc w:val="center"/>
              <w:textAlignment w:val="baseline"/>
              <w:rPr>
                <w:b/>
                <w:bCs/>
                <w:kern w:val="3"/>
                <w:sz w:val="22"/>
                <w:szCs w:val="22"/>
                <w:lang w:val="lv-LV" w:eastAsia="ja-JP" w:bidi="fa-IR"/>
              </w:rPr>
            </w:pPr>
            <w:r w:rsidRPr="00A136C2">
              <w:rPr>
                <w:b/>
                <w:bCs/>
                <w:kern w:val="3"/>
                <w:sz w:val="22"/>
                <w:szCs w:val="22"/>
                <w:lang w:val="lv-LV" w:eastAsia="ja-JP" w:bidi="fa-IR"/>
              </w:rPr>
              <w:t>ir</w:t>
            </w:r>
          </w:p>
          <w:p w14:paraId="6158CD67" w14:textId="77777777" w:rsidR="00E83EEF" w:rsidRPr="00A136C2" w:rsidRDefault="00E83EEF" w:rsidP="00611E2C">
            <w:pPr>
              <w:widowControl w:val="0"/>
              <w:suppressLineNumbers/>
              <w:tabs>
                <w:tab w:val="num" w:pos="576"/>
              </w:tabs>
              <w:suppressAutoHyphens/>
              <w:autoSpaceDN w:val="0"/>
              <w:snapToGrid w:val="0"/>
              <w:jc w:val="center"/>
              <w:textAlignment w:val="baseline"/>
              <w:rPr>
                <w:sz w:val="22"/>
                <w:szCs w:val="22"/>
                <w:lang w:val="lv-LV" w:eastAsia="en-US"/>
              </w:rPr>
            </w:pPr>
            <w:r w:rsidRPr="00A136C2">
              <w:rPr>
                <w:sz w:val="22"/>
                <w:szCs w:val="22"/>
                <w:lang w:val="lv-LV" w:eastAsia="en-US"/>
              </w:rPr>
              <w:t>(</w:t>
            </w:r>
            <w:proofErr w:type="spellStart"/>
            <w:r w:rsidRPr="00A136C2">
              <w:rPr>
                <w:sz w:val="22"/>
                <w:szCs w:val="22"/>
                <w:lang w:val="lv-LV" w:eastAsia="en-US"/>
              </w:rPr>
              <w:t>FoxSec</w:t>
            </w:r>
            <w:proofErr w:type="spellEnd"/>
            <w:r w:rsidRPr="00A136C2">
              <w:rPr>
                <w:sz w:val="22"/>
                <w:szCs w:val="22"/>
                <w:lang w:val="lv-LV" w:eastAsia="en-US"/>
              </w:rPr>
              <w:t>,</w:t>
            </w:r>
          </w:p>
          <w:p w14:paraId="26CCCD80" w14:textId="77777777" w:rsidR="00E83EEF" w:rsidRPr="00A136C2" w:rsidRDefault="00E83EEF" w:rsidP="00611E2C">
            <w:pPr>
              <w:widowControl w:val="0"/>
              <w:suppressLineNumbers/>
              <w:tabs>
                <w:tab w:val="num" w:pos="576"/>
              </w:tabs>
              <w:suppressAutoHyphens/>
              <w:autoSpaceDN w:val="0"/>
              <w:snapToGrid w:val="0"/>
              <w:jc w:val="center"/>
              <w:textAlignment w:val="baseline"/>
              <w:rPr>
                <w:kern w:val="3"/>
                <w:sz w:val="22"/>
                <w:szCs w:val="22"/>
                <w:lang w:val="lv-LV" w:eastAsia="ja-JP" w:bidi="fa-IR"/>
              </w:rPr>
            </w:pPr>
            <w:r w:rsidRPr="00A136C2">
              <w:rPr>
                <w:sz w:val="22"/>
                <w:szCs w:val="22"/>
                <w:lang w:val="lv-LV" w:eastAsia="en-US"/>
              </w:rPr>
              <w:t>1 gab.)</w:t>
            </w:r>
          </w:p>
        </w:tc>
        <w:tc>
          <w:tcPr>
            <w:tcW w:w="1701" w:type="dxa"/>
            <w:tcBorders>
              <w:top w:val="single" w:sz="4" w:space="0" w:color="000000"/>
              <w:left w:val="single" w:sz="4" w:space="0" w:color="000000"/>
              <w:bottom w:val="single" w:sz="4" w:space="0" w:color="000000"/>
              <w:right w:val="nil"/>
            </w:tcBorders>
            <w:vAlign w:val="center"/>
          </w:tcPr>
          <w:p w14:paraId="19F45C41" w14:textId="77777777" w:rsidR="00E83EEF" w:rsidRPr="00A136C2" w:rsidRDefault="00E83EEF" w:rsidP="00611E2C">
            <w:pPr>
              <w:tabs>
                <w:tab w:val="num" w:pos="576"/>
              </w:tabs>
              <w:suppressAutoHyphens/>
              <w:snapToGrid w:val="0"/>
              <w:jc w:val="center"/>
              <w:rPr>
                <w:sz w:val="22"/>
                <w:szCs w:val="22"/>
                <w:lang w:val="lv-LV" w:eastAsia="ar-SA"/>
              </w:rPr>
            </w:pPr>
            <w:r w:rsidRPr="00A136C2">
              <w:rPr>
                <w:b/>
                <w:bCs/>
                <w:sz w:val="22"/>
                <w:szCs w:val="22"/>
                <w:lang w:val="lv-LV" w:eastAsia="ar-SA"/>
              </w:rPr>
              <w:t>jānodrošina</w:t>
            </w:r>
          </w:p>
          <w:p w14:paraId="4E83D84B" w14:textId="77777777" w:rsidR="00E83EEF" w:rsidRPr="00A136C2" w:rsidRDefault="00E83EEF" w:rsidP="00611E2C">
            <w:pPr>
              <w:tabs>
                <w:tab w:val="num" w:pos="576"/>
              </w:tabs>
              <w:suppressAutoHyphens/>
              <w:snapToGrid w:val="0"/>
              <w:jc w:val="center"/>
              <w:rPr>
                <w:sz w:val="22"/>
                <w:szCs w:val="22"/>
                <w:lang w:val="lv-LV" w:eastAsia="ar-SA"/>
              </w:rPr>
            </w:pPr>
            <w:r w:rsidRPr="00A136C2">
              <w:rPr>
                <w:sz w:val="22"/>
                <w:szCs w:val="22"/>
                <w:lang w:val="lv-LV" w:eastAsia="ar-SA"/>
              </w:rPr>
              <w:t xml:space="preserve">1 </w:t>
            </w:r>
            <w:proofErr w:type="spellStart"/>
            <w:r w:rsidRPr="00A136C2">
              <w:rPr>
                <w:sz w:val="22"/>
                <w:szCs w:val="22"/>
                <w:lang w:val="lv-LV" w:eastAsia="ar-SA"/>
              </w:rPr>
              <w:t>kompl</w:t>
            </w:r>
            <w:proofErr w:type="spellEnd"/>
            <w:r w:rsidRPr="00A136C2">
              <w:rPr>
                <w:sz w:val="22"/>
                <w:szCs w:val="22"/>
                <w:lang w:val="lv-LV" w:eastAsia="ar-SA"/>
              </w:rPr>
              <w:t>. ar 2 brelokiem</w:t>
            </w:r>
          </w:p>
          <w:p w14:paraId="330D954E" w14:textId="77777777" w:rsidR="00E83EEF" w:rsidRPr="00A136C2" w:rsidRDefault="00E83EEF" w:rsidP="00611E2C">
            <w:pPr>
              <w:jc w:val="center"/>
              <w:rPr>
                <w:sz w:val="22"/>
                <w:szCs w:val="22"/>
                <w:lang w:val="lv-LV"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2B25A5EE" w14:textId="77777777" w:rsidR="00E83EEF" w:rsidRPr="00A136C2" w:rsidRDefault="00E83EEF" w:rsidP="00611E2C">
            <w:pPr>
              <w:widowControl w:val="0"/>
              <w:suppressLineNumbers/>
              <w:tabs>
                <w:tab w:val="num" w:pos="576"/>
              </w:tabs>
              <w:suppressAutoHyphens/>
              <w:autoSpaceDN w:val="0"/>
              <w:snapToGrid w:val="0"/>
              <w:jc w:val="center"/>
              <w:textAlignment w:val="baseline"/>
              <w:rPr>
                <w:b/>
                <w:bCs/>
                <w:kern w:val="3"/>
                <w:sz w:val="22"/>
                <w:szCs w:val="22"/>
                <w:lang w:val="lv-LV" w:eastAsia="ja-JP" w:bidi="fa-IR"/>
              </w:rPr>
            </w:pPr>
            <w:r w:rsidRPr="00A136C2">
              <w:rPr>
                <w:b/>
                <w:bCs/>
                <w:kern w:val="3"/>
                <w:sz w:val="22"/>
                <w:szCs w:val="22"/>
                <w:lang w:val="lv-LV" w:eastAsia="ja-JP" w:bidi="fa-IR"/>
              </w:rPr>
              <w:t>ir</w:t>
            </w:r>
          </w:p>
          <w:p w14:paraId="5E5B7812" w14:textId="77777777" w:rsidR="00E83EEF" w:rsidRPr="00A136C2" w:rsidRDefault="00E83EEF" w:rsidP="00611E2C">
            <w:pPr>
              <w:widowControl w:val="0"/>
              <w:suppressLineNumbers/>
              <w:tabs>
                <w:tab w:val="num" w:pos="576"/>
              </w:tabs>
              <w:suppressAutoHyphens/>
              <w:autoSpaceDN w:val="0"/>
              <w:snapToGrid w:val="0"/>
              <w:jc w:val="center"/>
              <w:textAlignment w:val="baseline"/>
              <w:rPr>
                <w:sz w:val="22"/>
                <w:szCs w:val="22"/>
                <w:lang w:val="lv-LV" w:eastAsia="en-US"/>
              </w:rPr>
            </w:pPr>
            <w:r w:rsidRPr="00A136C2">
              <w:rPr>
                <w:sz w:val="22"/>
                <w:szCs w:val="22"/>
                <w:lang w:val="lv-LV" w:eastAsia="en-US"/>
              </w:rPr>
              <w:t>(UGD-C36/4, 1 gab.,</w:t>
            </w:r>
          </w:p>
          <w:p w14:paraId="761A37DB" w14:textId="77777777" w:rsidR="00E83EEF" w:rsidRPr="00A136C2" w:rsidRDefault="00E83EEF" w:rsidP="00611E2C">
            <w:pPr>
              <w:widowControl w:val="0"/>
              <w:suppressLineNumbers/>
              <w:tabs>
                <w:tab w:val="num" w:pos="576"/>
              </w:tabs>
              <w:suppressAutoHyphens/>
              <w:autoSpaceDN w:val="0"/>
              <w:snapToGrid w:val="0"/>
              <w:jc w:val="center"/>
              <w:textAlignment w:val="baseline"/>
              <w:rPr>
                <w:kern w:val="3"/>
                <w:sz w:val="22"/>
                <w:szCs w:val="22"/>
                <w:lang w:val="lv-LV" w:eastAsia="ja-JP" w:bidi="fa-IR"/>
              </w:rPr>
            </w:pPr>
            <w:r w:rsidRPr="00A136C2">
              <w:rPr>
                <w:sz w:val="22"/>
                <w:szCs w:val="22"/>
                <w:lang w:val="lv-LV" w:eastAsia="en-US"/>
              </w:rPr>
              <w:t>47 detektori + 4 lāzera detektori, 8 sirēnas)</w:t>
            </w:r>
          </w:p>
        </w:tc>
      </w:tr>
      <w:tr w:rsidR="00E83EEF" w:rsidRPr="00A136C2" w14:paraId="271FCCD9" w14:textId="77777777" w:rsidTr="00611E2C">
        <w:trPr>
          <w:jc w:val="center"/>
        </w:trPr>
        <w:tc>
          <w:tcPr>
            <w:tcW w:w="704" w:type="dxa"/>
            <w:tcBorders>
              <w:top w:val="single" w:sz="4" w:space="0" w:color="000000"/>
              <w:left w:val="single" w:sz="4" w:space="0" w:color="000000"/>
              <w:bottom w:val="single" w:sz="4" w:space="0" w:color="000000"/>
              <w:right w:val="nil"/>
            </w:tcBorders>
            <w:vAlign w:val="center"/>
          </w:tcPr>
          <w:p w14:paraId="661945C1" w14:textId="77777777" w:rsidR="00E83EEF" w:rsidRPr="00A136C2" w:rsidRDefault="00E83EEF" w:rsidP="00611E2C">
            <w:pPr>
              <w:widowControl w:val="0"/>
              <w:suppressLineNumbers/>
              <w:suppressAutoHyphens/>
              <w:autoSpaceDN w:val="0"/>
              <w:snapToGrid w:val="0"/>
              <w:jc w:val="center"/>
              <w:textAlignment w:val="baseline"/>
              <w:rPr>
                <w:kern w:val="3"/>
                <w:sz w:val="22"/>
                <w:szCs w:val="22"/>
                <w:lang w:val="lv-LV" w:eastAsia="ja-JP" w:bidi="fa-IR"/>
              </w:rPr>
            </w:pPr>
            <w:r w:rsidRPr="00A136C2">
              <w:rPr>
                <w:kern w:val="3"/>
                <w:sz w:val="22"/>
                <w:szCs w:val="22"/>
                <w:lang w:val="lv-LV" w:eastAsia="ja-JP" w:bidi="fa-IR"/>
              </w:rPr>
              <w:t>10.</w:t>
            </w:r>
          </w:p>
        </w:tc>
        <w:tc>
          <w:tcPr>
            <w:tcW w:w="1990" w:type="dxa"/>
            <w:tcBorders>
              <w:top w:val="single" w:sz="4" w:space="0" w:color="000000"/>
              <w:left w:val="single" w:sz="4" w:space="0" w:color="000000"/>
              <w:bottom w:val="single" w:sz="4" w:space="0" w:color="000000"/>
              <w:right w:val="nil"/>
            </w:tcBorders>
            <w:vAlign w:val="center"/>
          </w:tcPr>
          <w:p w14:paraId="7295EDF4" w14:textId="77777777" w:rsidR="00E83EEF" w:rsidRPr="00A136C2" w:rsidRDefault="00E83EEF" w:rsidP="00611E2C">
            <w:pPr>
              <w:widowControl w:val="0"/>
              <w:suppressLineNumbers/>
              <w:tabs>
                <w:tab w:val="num" w:pos="576"/>
              </w:tabs>
              <w:suppressAutoHyphens/>
              <w:autoSpaceDN w:val="0"/>
              <w:snapToGrid w:val="0"/>
              <w:ind w:left="146" w:right="87"/>
              <w:jc w:val="center"/>
              <w:textAlignment w:val="baseline"/>
              <w:rPr>
                <w:sz w:val="22"/>
                <w:szCs w:val="22"/>
                <w:lang w:val="lv-LV" w:eastAsia="en-US"/>
              </w:rPr>
            </w:pPr>
            <w:r w:rsidRPr="00A136C2">
              <w:rPr>
                <w:sz w:val="22"/>
                <w:szCs w:val="22"/>
                <w:lang w:val="lv-LV" w:eastAsia="en-US"/>
              </w:rPr>
              <w:t>Grupu dzīvokļi, 18.Novembra ielā 354V</w:t>
            </w:r>
          </w:p>
          <w:p w14:paraId="7CD6989B" w14:textId="77777777" w:rsidR="00E83EEF" w:rsidRPr="00A136C2" w:rsidRDefault="00E83EEF" w:rsidP="00611E2C">
            <w:pPr>
              <w:widowControl w:val="0"/>
              <w:suppressLineNumbers/>
              <w:tabs>
                <w:tab w:val="num" w:pos="576"/>
              </w:tabs>
              <w:suppressAutoHyphens/>
              <w:autoSpaceDN w:val="0"/>
              <w:snapToGrid w:val="0"/>
              <w:ind w:left="146" w:right="87"/>
              <w:jc w:val="center"/>
              <w:textAlignment w:val="baseline"/>
              <w:rPr>
                <w:kern w:val="3"/>
                <w:sz w:val="22"/>
                <w:szCs w:val="22"/>
                <w:lang w:val="lv-LV" w:eastAsia="ja-JP" w:bidi="fa-IR"/>
              </w:rPr>
            </w:pPr>
            <w:r w:rsidRPr="00A136C2">
              <w:rPr>
                <w:kern w:val="3"/>
                <w:sz w:val="22"/>
                <w:szCs w:val="22"/>
                <w:lang w:val="lv-LV" w:eastAsia="ja-JP" w:bidi="fa-IR"/>
              </w:rPr>
              <w:t>Daugavpils</w:t>
            </w:r>
          </w:p>
        </w:tc>
        <w:tc>
          <w:tcPr>
            <w:tcW w:w="1701" w:type="dxa"/>
            <w:tcBorders>
              <w:top w:val="single" w:sz="4" w:space="0" w:color="000000"/>
              <w:left w:val="single" w:sz="4" w:space="0" w:color="000000"/>
              <w:bottom w:val="single" w:sz="4" w:space="0" w:color="000000"/>
              <w:right w:val="nil"/>
            </w:tcBorders>
            <w:vAlign w:val="center"/>
          </w:tcPr>
          <w:p w14:paraId="4FA972F6" w14:textId="77777777" w:rsidR="00E83EEF" w:rsidRPr="00A136C2" w:rsidRDefault="00E83EEF" w:rsidP="00611E2C">
            <w:pPr>
              <w:widowControl w:val="0"/>
              <w:suppressLineNumbers/>
              <w:tabs>
                <w:tab w:val="num" w:pos="576"/>
              </w:tabs>
              <w:suppressAutoHyphens/>
              <w:autoSpaceDN w:val="0"/>
              <w:snapToGrid w:val="0"/>
              <w:jc w:val="center"/>
              <w:textAlignment w:val="baseline"/>
              <w:rPr>
                <w:b/>
                <w:bCs/>
                <w:kern w:val="3"/>
                <w:sz w:val="22"/>
                <w:szCs w:val="22"/>
                <w:lang w:val="lv-LV" w:eastAsia="ja-JP" w:bidi="fa-IR"/>
              </w:rPr>
            </w:pPr>
            <w:r w:rsidRPr="00A136C2">
              <w:rPr>
                <w:b/>
                <w:bCs/>
                <w:kern w:val="3"/>
                <w:sz w:val="22"/>
                <w:szCs w:val="22"/>
                <w:lang w:val="lv-LV" w:eastAsia="ja-JP" w:bidi="fa-IR"/>
              </w:rPr>
              <w:t>nav</w:t>
            </w:r>
          </w:p>
        </w:tc>
        <w:tc>
          <w:tcPr>
            <w:tcW w:w="1701" w:type="dxa"/>
            <w:tcBorders>
              <w:top w:val="single" w:sz="4" w:space="0" w:color="000000"/>
              <w:left w:val="single" w:sz="4" w:space="0" w:color="000000"/>
              <w:bottom w:val="single" w:sz="4" w:space="0" w:color="000000"/>
              <w:right w:val="nil"/>
            </w:tcBorders>
            <w:vAlign w:val="center"/>
          </w:tcPr>
          <w:p w14:paraId="32AC1C90" w14:textId="77777777" w:rsidR="00E83EEF" w:rsidRPr="00A136C2" w:rsidRDefault="00E83EEF" w:rsidP="00611E2C">
            <w:pPr>
              <w:tabs>
                <w:tab w:val="num" w:pos="576"/>
              </w:tabs>
              <w:suppressAutoHyphens/>
              <w:snapToGrid w:val="0"/>
              <w:jc w:val="center"/>
              <w:rPr>
                <w:b/>
                <w:bCs/>
                <w:sz w:val="22"/>
                <w:szCs w:val="22"/>
                <w:lang w:val="lv-LV" w:eastAsia="ar-SA"/>
              </w:rPr>
            </w:pPr>
            <w:r w:rsidRPr="00A136C2">
              <w:rPr>
                <w:b/>
                <w:bCs/>
                <w:sz w:val="22"/>
                <w:szCs w:val="22"/>
                <w:lang w:val="lv-LV" w:eastAsia="ar-SA"/>
              </w:rPr>
              <w:t>jānodrošina</w:t>
            </w:r>
          </w:p>
          <w:p w14:paraId="0FD087F2" w14:textId="77777777" w:rsidR="00E83EEF" w:rsidRPr="00A136C2" w:rsidRDefault="00E83EEF" w:rsidP="00611E2C">
            <w:pPr>
              <w:tabs>
                <w:tab w:val="num" w:pos="576"/>
              </w:tabs>
              <w:suppressAutoHyphens/>
              <w:snapToGrid w:val="0"/>
              <w:jc w:val="center"/>
              <w:rPr>
                <w:b/>
                <w:bCs/>
                <w:sz w:val="22"/>
                <w:szCs w:val="22"/>
                <w:lang w:val="lv-LV" w:eastAsia="ar-SA"/>
              </w:rPr>
            </w:pPr>
            <w:r w:rsidRPr="00A136C2">
              <w:rPr>
                <w:bCs/>
                <w:sz w:val="22"/>
                <w:szCs w:val="22"/>
                <w:lang w:val="lv-LV" w:eastAsia="ar-SA"/>
              </w:rPr>
              <w:t xml:space="preserve">1 </w:t>
            </w:r>
            <w:proofErr w:type="spellStart"/>
            <w:r w:rsidRPr="00A136C2">
              <w:rPr>
                <w:bCs/>
                <w:sz w:val="22"/>
                <w:szCs w:val="22"/>
                <w:lang w:val="lv-LV" w:eastAsia="ar-SA"/>
              </w:rPr>
              <w:t>kompl</w:t>
            </w:r>
            <w:proofErr w:type="spellEnd"/>
            <w:r w:rsidRPr="00A136C2">
              <w:rPr>
                <w:bCs/>
                <w:sz w:val="22"/>
                <w:szCs w:val="22"/>
                <w:lang w:val="lv-LV" w:eastAsia="ar-SA"/>
              </w:rPr>
              <w:t>. ar 2 brelokiem</w:t>
            </w:r>
          </w:p>
        </w:tc>
        <w:tc>
          <w:tcPr>
            <w:tcW w:w="1843" w:type="dxa"/>
            <w:tcBorders>
              <w:top w:val="single" w:sz="4" w:space="0" w:color="000000"/>
              <w:left w:val="single" w:sz="4" w:space="0" w:color="000000"/>
              <w:bottom w:val="single" w:sz="4" w:space="0" w:color="000000"/>
              <w:right w:val="single" w:sz="4" w:space="0" w:color="000000"/>
            </w:tcBorders>
            <w:vAlign w:val="center"/>
          </w:tcPr>
          <w:p w14:paraId="4DFC1B44" w14:textId="77777777" w:rsidR="00E83EEF" w:rsidRPr="00A136C2" w:rsidRDefault="00E83EEF" w:rsidP="00611E2C">
            <w:pPr>
              <w:widowControl w:val="0"/>
              <w:suppressLineNumbers/>
              <w:tabs>
                <w:tab w:val="num" w:pos="576"/>
              </w:tabs>
              <w:suppressAutoHyphens/>
              <w:autoSpaceDN w:val="0"/>
              <w:snapToGrid w:val="0"/>
              <w:jc w:val="center"/>
              <w:textAlignment w:val="baseline"/>
              <w:rPr>
                <w:b/>
                <w:bCs/>
                <w:kern w:val="3"/>
                <w:sz w:val="22"/>
                <w:szCs w:val="22"/>
                <w:lang w:val="lv-LV" w:eastAsia="ja-JP" w:bidi="fa-IR"/>
              </w:rPr>
            </w:pPr>
            <w:r w:rsidRPr="00A136C2">
              <w:rPr>
                <w:b/>
                <w:bCs/>
                <w:kern w:val="3"/>
                <w:sz w:val="22"/>
                <w:szCs w:val="22"/>
                <w:lang w:val="lv-LV" w:eastAsia="ja-JP" w:bidi="fa-IR"/>
              </w:rPr>
              <w:t>ir</w:t>
            </w:r>
          </w:p>
          <w:p w14:paraId="5BAEDD10" w14:textId="77777777" w:rsidR="00E83EEF" w:rsidRPr="00A136C2" w:rsidRDefault="00E83EEF" w:rsidP="00611E2C">
            <w:pPr>
              <w:widowControl w:val="0"/>
              <w:suppressLineNumbers/>
              <w:tabs>
                <w:tab w:val="num" w:pos="576"/>
              </w:tabs>
              <w:suppressAutoHyphens/>
              <w:autoSpaceDN w:val="0"/>
              <w:snapToGrid w:val="0"/>
              <w:jc w:val="center"/>
              <w:textAlignment w:val="baseline"/>
              <w:rPr>
                <w:sz w:val="22"/>
                <w:szCs w:val="22"/>
                <w:lang w:val="lv-LV" w:eastAsia="en-US"/>
              </w:rPr>
            </w:pPr>
            <w:r w:rsidRPr="00A136C2">
              <w:rPr>
                <w:b/>
                <w:bCs/>
                <w:kern w:val="3"/>
                <w:sz w:val="22"/>
                <w:szCs w:val="22"/>
                <w:lang w:val="lv-LV" w:eastAsia="ja-JP" w:bidi="fa-IR"/>
              </w:rPr>
              <w:t>(</w:t>
            </w:r>
            <w:proofErr w:type="spellStart"/>
            <w:r w:rsidRPr="00A136C2">
              <w:rPr>
                <w:sz w:val="22"/>
                <w:szCs w:val="22"/>
                <w:lang w:val="lv-LV" w:eastAsia="en-US"/>
              </w:rPr>
              <w:t>Smartline</w:t>
            </w:r>
            <w:proofErr w:type="spellEnd"/>
            <w:r w:rsidRPr="00A136C2">
              <w:rPr>
                <w:sz w:val="22"/>
                <w:szCs w:val="22"/>
                <w:lang w:val="lv-LV" w:eastAsia="en-US"/>
              </w:rPr>
              <w:t xml:space="preserve"> 36/4, 1 gab.,</w:t>
            </w:r>
          </w:p>
          <w:p w14:paraId="5E639517" w14:textId="77777777" w:rsidR="00E83EEF" w:rsidRPr="00A136C2" w:rsidRDefault="00E83EEF" w:rsidP="00611E2C">
            <w:pPr>
              <w:widowControl w:val="0"/>
              <w:suppressLineNumbers/>
              <w:tabs>
                <w:tab w:val="num" w:pos="576"/>
              </w:tabs>
              <w:suppressAutoHyphens/>
              <w:autoSpaceDN w:val="0"/>
              <w:snapToGrid w:val="0"/>
              <w:jc w:val="center"/>
              <w:textAlignment w:val="baseline"/>
              <w:rPr>
                <w:sz w:val="22"/>
                <w:szCs w:val="22"/>
                <w:lang w:val="lv-LV" w:eastAsia="en-US"/>
              </w:rPr>
            </w:pPr>
            <w:r w:rsidRPr="00A136C2">
              <w:rPr>
                <w:sz w:val="22"/>
                <w:szCs w:val="22"/>
                <w:lang w:val="lv-LV" w:eastAsia="en-US"/>
              </w:rPr>
              <w:t>41 detektori,</w:t>
            </w:r>
          </w:p>
          <w:p w14:paraId="2D5B6AE0" w14:textId="77777777" w:rsidR="00E83EEF" w:rsidRPr="00A136C2" w:rsidRDefault="00E83EEF" w:rsidP="00611E2C">
            <w:pPr>
              <w:widowControl w:val="0"/>
              <w:suppressLineNumbers/>
              <w:tabs>
                <w:tab w:val="num" w:pos="576"/>
              </w:tabs>
              <w:suppressAutoHyphens/>
              <w:autoSpaceDN w:val="0"/>
              <w:snapToGrid w:val="0"/>
              <w:jc w:val="center"/>
              <w:textAlignment w:val="baseline"/>
              <w:rPr>
                <w:b/>
                <w:bCs/>
                <w:kern w:val="3"/>
                <w:sz w:val="22"/>
                <w:szCs w:val="22"/>
                <w:lang w:val="lv-LV" w:eastAsia="ja-JP" w:bidi="fa-IR"/>
              </w:rPr>
            </w:pPr>
            <w:r w:rsidRPr="00A136C2">
              <w:rPr>
                <w:sz w:val="22"/>
                <w:szCs w:val="22"/>
                <w:lang w:val="lv-LV" w:eastAsia="en-US"/>
              </w:rPr>
              <w:t>8 sirēnas)</w:t>
            </w:r>
          </w:p>
        </w:tc>
      </w:tr>
      <w:tr w:rsidR="00E83EEF" w:rsidRPr="00A136C2" w14:paraId="44BE518F" w14:textId="77777777" w:rsidTr="00611E2C">
        <w:trPr>
          <w:jc w:val="center"/>
        </w:trPr>
        <w:tc>
          <w:tcPr>
            <w:tcW w:w="704" w:type="dxa"/>
            <w:tcBorders>
              <w:top w:val="single" w:sz="4" w:space="0" w:color="000000"/>
              <w:left w:val="single" w:sz="4" w:space="0" w:color="000000"/>
              <w:bottom w:val="single" w:sz="4" w:space="0" w:color="000000"/>
              <w:right w:val="nil"/>
            </w:tcBorders>
            <w:vAlign w:val="center"/>
          </w:tcPr>
          <w:p w14:paraId="0A026086" w14:textId="77777777" w:rsidR="00E83EEF" w:rsidRPr="00A136C2" w:rsidRDefault="00E83EEF" w:rsidP="00611E2C">
            <w:pPr>
              <w:widowControl w:val="0"/>
              <w:suppressLineNumbers/>
              <w:suppressAutoHyphens/>
              <w:autoSpaceDN w:val="0"/>
              <w:snapToGrid w:val="0"/>
              <w:jc w:val="center"/>
              <w:textAlignment w:val="baseline"/>
              <w:rPr>
                <w:kern w:val="3"/>
                <w:sz w:val="22"/>
                <w:szCs w:val="22"/>
                <w:lang w:val="lv-LV" w:eastAsia="ja-JP" w:bidi="fa-IR"/>
              </w:rPr>
            </w:pPr>
            <w:r w:rsidRPr="00A136C2">
              <w:rPr>
                <w:kern w:val="3"/>
                <w:sz w:val="22"/>
                <w:szCs w:val="22"/>
                <w:lang w:val="lv-LV" w:eastAsia="ja-JP" w:bidi="fa-IR"/>
              </w:rPr>
              <w:t>11.</w:t>
            </w:r>
          </w:p>
        </w:tc>
        <w:tc>
          <w:tcPr>
            <w:tcW w:w="1990" w:type="dxa"/>
            <w:tcBorders>
              <w:top w:val="single" w:sz="4" w:space="0" w:color="000000"/>
              <w:left w:val="single" w:sz="4" w:space="0" w:color="000000"/>
              <w:bottom w:val="single" w:sz="4" w:space="0" w:color="000000"/>
              <w:right w:val="nil"/>
            </w:tcBorders>
            <w:vAlign w:val="center"/>
          </w:tcPr>
          <w:p w14:paraId="183DB74B" w14:textId="77777777" w:rsidR="00E83EEF" w:rsidRPr="00A136C2" w:rsidRDefault="00E83EEF" w:rsidP="00611E2C">
            <w:pPr>
              <w:jc w:val="center"/>
              <w:rPr>
                <w:sz w:val="22"/>
                <w:szCs w:val="22"/>
                <w:lang w:val="lv-LV" w:eastAsia="en-US"/>
              </w:rPr>
            </w:pPr>
            <w:r w:rsidRPr="00A136C2">
              <w:rPr>
                <w:sz w:val="22"/>
                <w:szCs w:val="22"/>
                <w:lang w:val="lv-LV" w:eastAsia="en-US"/>
              </w:rPr>
              <w:t>Asistentu pakalpojumi,</w:t>
            </w:r>
          </w:p>
          <w:p w14:paraId="12AD7E15" w14:textId="77777777" w:rsidR="00E83EEF" w:rsidRPr="00A136C2" w:rsidRDefault="00E83EEF" w:rsidP="00611E2C">
            <w:pPr>
              <w:jc w:val="center"/>
              <w:rPr>
                <w:sz w:val="22"/>
                <w:szCs w:val="22"/>
                <w:lang w:val="lv-LV" w:eastAsia="en-US"/>
              </w:rPr>
            </w:pPr>
            <w:r w:rsidRPr="00A136C2">
              <w:rPr>
                <w:sz w:val="22"/>
                <w:szCs w:val="22"/>
                <w:lang w:val="lv-LV" w:eastAsia="en-US"/>
              </w:rPr>
              <w:t>Alejas iela 68 – 1A</w:t>
            </w:r>
          </w:p>
          <w:p w14:paraId="24CAAA32" w14:textId="77777777" w:rsidR="00E83EEF" w:rsidRPr="00A136C2" w:rsidRDefault="00E83EEF" w:rsidP="00611E2C">
            <w:pPr>
              <w:jc w:val="center"/>
              <w:rPr>
                <w:sz w:val="22"/>
                <w:szCs w:val="22"/>
                <w:lang w:val="lv-LV" w:eastAsia="en-US"/>
              </w:rPr>
            </w:pPr>
            <w:r w:rsidRPr="00A136C2">
              <w:rPr>
                <w:kern w:val="3"/>
                <w:sz w:val="22"/>
                <w:szCs w:val="22"/>
                <w:lang w:val="lv-LV" w:eastAsia="ja-JP" w:bidi="fa-IR"/>
              </w:rPr>
              <w:t>Daugavpils</w:t>
            </w:r>
          </w:p>
          <w:p w14:paraId="0DF00D58" w14:textId="77777777" w:rsidR="00E83EEF" w:rsidRPr="00A136C2" w:rsidRDefault="00E83EEF" w:rsidP="00611E2C">
            <w:pPr>
              <w:widowControl w:val="0"/>
              <w:suppressLineNumbers/>
              <w:tabs>
                <w:tab w:val="num" w:pos="576"/>
              </w:tabs>
              <w:suppressAutoHyphens/>
              <w:autoSpaceDN w:val="0"/>
              <w:snapToGrid w:val="0"/>
              <w:ind w:left="146" w:right="87"/>
              <w:jc w:val="center"/>
              <w:textAlignment w:val="baseline"/>
              <w:rPr>
                <w:kern w:val="3"/>
                <w:sz w:val="22"/>
                <w:szCs w:val="22"/>
                <w:lang w:val="lv-LV" w:eastAsia="ja-JP" w:bidi="fa-IR"/>
              </w:rPr>
            </w:pPr>
          </w:p>
        </w:tc>
        <w:tc>
          <w:tcPr>
            <w:tcW w:w="1701" w:type="dxa"/>
            <w:tcBorders>
              <w:top w:val="single" w:sz="4" w:space="0" w:color="000000"/>
              <w:left w:val="single" w:sz="4" w:space="0" w:color="000000"/>
              <w:bottom w:val="single" w:sz="4" w:space="0" w:color="000000"/>
              <w:right w:val="nil"/>
            </w:tcBorders>
            <w:vAlign w:val="center"/>
          </w:tcPr>
          <w:p w14:paraId="4CC2AAFB" w14:textId="77777777" w:rsidR="00AC1879" w:rsidRDefault="00AC1879" w:rsidP="00AC1879">
            <w:pPr>
              <w:widowControl w:val="0"/>
              <w:suppressLineNumbers/>
              <w:tabs>
                <w:tab w:val="num" w:pos="576"/>
              </w:tabs>
              <w:suppressAutoHyphens/>
              <w:autoSpaceDN w:val="0"/>
              <w:snapToGrid w:val="0"/>
              <w:jc w:val="center"/>
              <w:textAlignment w:val="baseline"/>
              <w:rPr>
                <w:b/>
                <w:bCs/>
                <w:kern w:val="3"/>
                <w:sz w:val="22"/>
                <w:szCs w:val="22"/>
                <w:lang w:val="lv-LV" w:eastAsia="ja-JP" w:bidi="fa-IR"/>
              </w:rPr>
            </w:pPr>
            <w:r>
              <w:rPr>
                <w:b/>
                <w:bCs/>
                <w:kern w:val="3"/>
                <w:sz w:val="22"/>
                <w:szCs w:val="22"/>
                <w:lang w:val="lv-LV" w:eastAsia="ja-JP" w:bidi="fa-IR"/>
              </w:rPr>
              <w:t>ir</w:t>
            </w:r>
          </w:p>
          <w:p w14:paraId="63264F80" w14:textId="77777777" w:rsidR="00AC1879" w:rsidRPr="00AC1879" w:rsidRDefault="00AC1879" w:rsidP="00AC1879">
            <w:pPr>
              <w:widowControl w:val="0"/>
              <w:suppressLineNumbers/>
              <w:tabs>
                <w:tab w:val="num" w:pos="576"/>
              </w:tabs>
              <w:suppressAutoHyphens/>
              <w:autoSpaceDN w:val="0"/>
              <w:snapToGrid w:val="0"/>
              <w:jc w:val="center"/>
              <w:textAlignment w:val="baseline"/>
              <w:rPr>
                <w:bCs/>
                <w:kern w:val="3"/>
                <w:sz w:val="22"/>
                <w:szCs w:val="22"/>
                <w:lang w:val="lv-LV" w:eastAsia="ja-JP" w:bidi="fa-IR"/>
              </w:rPr>
            </w:pPr>
            <w:r w:rsidRPr="00AC1879">
              <w:rPr>
                <w:bCs/>
                <w:kern w:val="3"/>
                <w:sz w:val="22"/>
                <w:szCs w:val="22"/>
                <w:lang w:val="lv-LV" w:eastAsia="ja-JP" w:bidi="fa-IR"/>
              </w:rPr>
              <w:t>(NX-8</w:t>
            </w:r>
          </w:p>
          <w:p w14:paraId="4D3C9FE4" w14:textId="4FC4C60E" w:rsidR="00E83EEF" w:rsidRPr="00A136C2" w:rsidRDefault="00AC1879" w:rsidP="00AC1879">
            <w:pPr>
              <w:widowControl w:val="0"/>
              <w:suppressLineNumbers/>
              <w:tabs>
                <w:tab w:val="num" w:pos="576"/>
              </w:tabs>
              <w:suppressAutoHyphens/>
              <w:autoSpaceDN w:val="0"/>
              <w:snapToGrid w:val="0"/>
              <w:jc w:val="center"/>
              <w:textAlignment w:val="baseline"/>
              <w:rPr>
                <w:b/>
                <w:bCs/>
                <w:kern w:val="3"/>
                <w:sz w:val="22"/>
                <w:szCs w:val="22"/>
                <w:lang w:val="lv-LV" w:eastAsia="ja-JP" w:bidi="fa-IR"/>
              </w:rPr>
            </w:pPr>
            <w:r w:rsidRPr="00AC1879">
              <w:rPr>
                <w:bCs/>
                <w:kern w:val="3"/>
                <w:sz w:val="22"/>
                <w:szCs w:val="22"/>
                <w:lang w:val="lv-LV" w:eastAsia="ja-JP" w:bidi="fa-IR"/>
              </w:rPr>
              <w:t>1 gab.)</w:t>
            </w:r>
          </w:p>
        </w:tc>
        <w:tc>
          <w:tcPr>
            <w:tcW w:w="1701" w:type="dxa"/>
            <w:tcBorders>
              <w:top w:val="single" w:sz="4" w:space="0" w:color="000000"/>
              <w:left w:val="single" w:sz="4" w:space="0" w:color="000000"/>
              <w:bottom w:val="single" w:sz="4" w:space="0" w:color="000000"/>
              <w:right w:val="nil"/>
            </w:tcBorders>
            <w:vAlign w:val="center"/>
          </w:tcPr>
          <w:p w14:paraId="29CECD23" w14:textId="77777777" w:rsidR="00E83EEF" w:rsidRPr="00A136C2" w:rsidRDefault="00E83EEF" w:rsidP="00611E2C">
            <w:pPr>
              <w:tabs>
                <w:tab w:val="num" w:pos="576"/>
              </w:tabs>
              <w:suppressAutoHyphens/>
              <w:snapToGrid w:val="0"/>
              <w:jc w:val="center"/>
              <w:rPr>
                <w:b/>
                <w:bCs/>
                <w:sz w:val="22"/>
                <w:szCs w:val="22"/>
                <w:lang w:val="lv-LV" w:eastAsia="ar-SA"/>
              </w:rPr>
            </w:pPr>
            <w:r w:rsidRPr="00A136C2">
              <w:rPr>
                <w:b/>
                <w:bCs/>
                <w:sz w:val="22"/>
                <w:szCs w:val="22"/>
                <w:lang w:val="lv-LV" w:eastAsia="ar-SA"/>
              </w:rPr>
              <w:t>jānodrošina</w:t>
            </w:r>
          </w:p>
          <w:p w14:paraId="7DA09359" w14:textId="77777777" w:rsidR="00E83EEF" w:rsidRPr="00A136C2" w:rsidRDefault="00E83EEF" w:rsidP="00611E2C">
            <w:pPr>
              <w:tabs>
                <w:tab w:val="num" w:pos="576"/>
              </w:tabs>
              <w:suppressAutoHyphens/>
              <w:snapToGrid w:val="0"/>
              <w:jc w:val="center"/>
              <w:rPr>
                <w:b/>
                <w:bCs/>
                <w:sz w:val="22"/>
                <w:szCs w:val="22"/>
                <w:lang w:val="lv-LV" w:eastAsia="ar-SA"/>
              </w:rPr>
            </w:pPr>
            <w:r w:rsidRPr="00A136C2">
              <w:rPr>
                <w:bCs/>
                <w:sz w:val="22"/>
                <w:szCs w:val="22"/>
                <w:lang w:val="lv-LV" w:eastAsia="ar-SA"/>
              </w:rPr>
              <w:t xml:space="preserve">1 </w:t>
            </w:r>
            <w:proofErr w:type="spellStart"/>
            <w:r w:rsidRPr="00A136C2">
              <w:rPr>
                <w:bCs/>
                <w:sz w:val="22"/>
                <w:szCs w:val="22"/>
                <w:lang w:val="lv-LV" w:eastAsia="ar-SA"/>
              </w:rPr>
              <w:t>kompl</w:t>
            </w:r>
            <w:proofErr w:type="spellEnd"/>
            <w:r w:rsidRPr="00A136C2">
              <w:rPr>
                <w:bCs/>
                <w:sz w:val="22"/>
                <w:szCs w:val="22"/>
                <w:lang w:val="lv-LV" w:eastAsia="ar-SA"/>
              </w:rPr>
              <w:t>. ar 2 brelokiem</w:t>
            </w:r>
          </w:p>
        </w:tc>
        <w:tc>
          <w:tcPr>
            <w:tcW w:w="1843" w:type="dxa"/>
            <w:tcBorders>
              <w:top w:val="single" w:sz="4" w:space="0" w:color="000000"/>
              <w:left w:val="single" w:sz="4" w:space="0" w:color="000000"/>
              <w:bottom w:val="single" w:sz="4" w:space="0" w:color="000000"/>
              <w:right w:val="single" w:sz="4" w:space="0" w:color="000000"/>
            </w:tcBorders>
            <w:vAlign w:val="center"/>
          </w:tcPr>
          <w:p w14:paraId="1441C328" w14:textId="77777777" w:rsidR="00E83EEF" w:rsidRPr="00A136C2" w:rsidRDefault="00E83EEF" w:rsidP="00611E2C">
            <w:pPr>
              <w:widowControl w:val="0"/>
              <w:suppressLineNumbers/>
              <w:tabs>
                <w:tab w:val="num" w:pos="576"/>
              </w:tabs>
              <w:suppressAutoHyphens/>
              <w:autoSpaceDN w:val="0"/>
              <w:snapToGrid w:val="0"/>
              <w:jc w:val="center"/>
              <w:textAlignment w:val="baseline"/>
              <w:rPr>
                <w:b/>
                <w:bCs/>
                <w:kern w:val="3"/>
                <w:sz w:val="22"/>
                <w:szCs w:val="22"/>
                <w:lang w:val="lv-LV" w:eastAsia="ja-JP" w:bidi="fa-IR"/>
              </w:rPr>
            </w:pPr>
            <w:r w:rsidRPr="00A136C2">
              <w:rPr>
                <w:b/>
                <w:bCs/>
                <w:kern w:val="3"/>
                <w:sz w:val="22"/>
                <w:szCs w:val="22"/>
                <w:lang w:val="lv-LV" w:eastAsia="ja-JP" w:bidi="fa-IR"/>
              </w:rPr>
              <w:t>ir</w:t>
            </w:r>
          </w:p>
          <w:p w14:paraId="39E898E4" w14:textId="77777777" w:rsidR="00E83EEF" w:rsidRPr="00A136C2" w:rsidRDefault="00E83EEF" w:rsidP="00611E2C">
            <w:pPr>
              <w:widowControl w:val="0"/>
              <w:suppressLineNumbers/>
              <w:tabs>
                <w:tab w:val="num" w:pos="576"/>
              </w:tabs>
              <w:suppressAutoHyphens/>
              <w:autoSpaceDN w:val="0"/>
              <w:snapToGrid w:val="0"/>
              <w:jc w:val="center"/>
              <w:textAlignment w:val="baseline"/>
              <w:rPr>
                <w:b/>
                <w:bCs/>
                <w:kern w:val="3"/>
                <w:sz w:val="22"/>
                <w:szCs w:val="22"/>
                <w:lang w:val="lv-LV" w:eastAsia="ja-JP" w:bidi="fa-IR"/>
              </w:rPr>
            </w:pPr>
            <w:r w:rsidRPr="00A136C2">
              <w:rPr>
                <w:sz w:val="22"/>
                <w:szCs w:val="22"/>
                <w:lang w:val="lv-LV" w:eastAsia="en-US"/>
              </w:rPr>
              <w:t>(UGD,</w:t>
            </w:r>
          </w:p>
          <w:p w14:paraId="2B3E47FC" w14:textId="77777777" w:rsidR="00E83EEF" w:rsidRPr="00A136C2" w:rsidRDefault="00E83EEF" w:rsidP="00611E2C">
            <w:pPr>
              <w:widowControl w:val="0"/>
              <w:suppressLineNumbers/>
              <w:tabs>
                <w:tab w:val="num" w:pos="576"/>
              </w:tabs>
              <w:suppressAutoHyphens/>
              <w:autoSpaceDN w:val="0"/>
              <w:snapToGrid w:val="0"/>
              <w:jc w:val="center"/>
              <w:textAlignment w:val="baseline"/>
              <w:rPr>
                <w:sz w:val="22"/>
                <w:szCs w:val="22"/>
                <w:lang w:val="lv-LV" w:eastAsia="en-US"/>
              </w:rPr>
            </w:pPr>
            <w:r w:rsidRPr="00A136C2">
              <w:rPr>
                <w:sz w:val="22"/>
                <w:szCs w:val="22"/>
                <w:lang w:val="lv-LV" w:eastAsia="en-US"/>
              </w:rPr>
              <w:t>1 gab.,</w:t>
            </w:r>
          </w:p>
          <w:p w14:paraId="0F5C4A45" w14:textId="77777777" w:rsidR="00E83EEF" w:rsidRPr="00A136C2" w:rsidRDefault="00E83EEF" w:rsidP="00611E2C">
            <w:pPr>
              <w:widowControl w:val="0"/>
              <w:suppressLineNumbers/>
              <w:tabs>
                <w:tab w:val="num" w:pos="576"/>
              </w:tabs>
              <w:suppressAutoHyphens/>
              <w:autoSpaceDN w:val="0"/>
              <w:snapToGrid w:val="0"/>
              <w:jc w:val="center"/>
              <w:textAlignment w:val="baseline"/>
              <w:rPr>
                <w:sz w:val="22"/>
                <w:szCs w:val="22"/>
                <w:lang w:val="lv-LV" w:eastAsia="en-US"/>
              </w:rPr>
            </w:pPr>
            <w:r w:rsidRPr="00A136C2">
              <w:rPr>
                <w:sz w:val="22"/>
                <w:szCs w:val="22"/>
                <w:lang w:val="lv-LV" w:eastAsia="en-US"/>
              </w:rPr>
              <w:t>15 detektori,</w:t>
            </w:r>
          </w:p>
          <w:p w14:paraId="6299E3A0" w14:textId="77777777" w:rsidR="00E83EEF" w:rsidRPr="00A136C2" w:rsidRDefault="00E83EEF" w:rsidP="00611E2C">
            <w:pPr>
              <w:widowControl w:val="0"/>
              <w:suppressLineNumbers/>
              <w:tabs>
                <w:tab w:val="num" w:pos="576"/>
              </w:tabs>
              <w:suppressAutoHyphens/>
              <w:autoSpaceDN w:val="0"/>
              <w:snapToGrid w:val="0"/>
              <w:jc w:val="center"/>
              <w:textAlignment w:val="baseline"/>
              <w:rPr>
                <w:b/>
                <w:bCs/>
                <w:kern w:val="3"/>
                <w:sz w:val="22"/>
                <w:szCs w:val="22"/>
                <w:lang w:val="lv-LV" w:eastAsia="ja-JP" w:bidi="fa-IR"/>
              </w:rPr>
            </w:pPr>
            <w:r w:rsidRPr="00A136C2">
              <w:rPr>
                <w:sz w:val="22"/>
                <w:szCs w:val="22"/>
                <w:lang w:val="lv-LV" w:eastAsia="en-US"/>
              </w:rPr>
              <w:t>1 sirēnas</w:t>
            </w:r>
          </w:p>
        </w:tc>
      </w:tr>
      <w:tr w:rsidR="00E83EEF" w:rsidRPr="00A136C2" w14:paraId="3D2717B0" w14:textId="77777777" w:rsidTr="00611E2C">
        <w:trPr>
          <w:jc w:val="center"/>
        </w:trPr>
        <w:tc>
          <w:tcPr>
            <w:tcW w:w="704" w:type="dxa"/>
            <w:tcBorders>
              <w:top w:val="single" w:sz="4" w:space="0" w:color="000000"/>
              <w:left w:val="single" w:sz="4" w:space="0" w:color="000000"/>
              <w:bottom w:val="single" w:sz="4" w:space="0" w:color="000000"/>
              <w:right w:val="nil"/>
            </w:tcBorders>
            <w:vAlign w:val="center"/>
          </w:tcPr>
          <w:p w14:paraId="544BAC05" w14:textId="77777777" w:rsidR="00E83EEF" w:rsidRPr="00A136C2" w:rsidRDefault="00E83EEF" w:rsidP="00611E2C">
            <w:pPr>
              <w:widowControl w:val="0"/>
              <w:suppressLineNumbers/>
              <w:suppressAutoHyphens/>
              <w:autoSpaceDN w:val="0"/>
              <w:snapToGrid w:val="0"/>
              <w:jc w:val="center"/>
              <w:textAlignment w:val="baseline"/>
              <w:rPr>
                <w:kern w:val="3"/>
                <w:sz w:val="22"/>
                <w:szCs w:val="22"/>
                <w:lang w:val="lv-LV" w:eastAsia="ja-JP" w:bidi="fa-IR"/>
              </w:rPr>
            </w:pPr>
            <w:r w:rsidRPr="00A136C2">
              <w:rPr>
                <w:kern w:val="3"/>
                <w:sz w:val="22"/>
                <w:szCs w:val="22"/>
                <w:lang w:val="lv-LV" w:eastAsia="ja-JP" w:bidi="fa-IR"/>
              </w:rPr>
              <w:t>12.</w:t>
            </w:r>
          </w:p>
        </w:tc>
        <w:tc>
          <w:tcPr>
            <w:tcW w:w="1990" w:type="dxa"/>
            <w:tcBorders>
              <w:top w:val="single" w:sz="4" w:space="0" w:color="000000"/>
              <w:left w:val="single" w:sz="4" w:space="0" w:color="000000"/>
              <w:bottom w:val="single" w:sz="4" w:space="0" w:color="000000"/>
              <w:right w:val="nil"/>
            </w:tcBorders>
            <w:vAlign w:val="center"/>
          </w:tcPr>
          <w:p w14:paraId="76132A2F" w14:textId="77777777" w:rsidR="00E83EEF" w:rsidRPr="00A136C2" w:rsidRDefault="00E83EEF" w:rsidP="00611E2C">
            <w:pPr>
              <w:jc w:val="center"/>
              <w:rPr>
                <w:sz w:val="22"/>
                <w:szCs w:val="22"/>
                <w:lang w:val="lv-LV" w:eastAsia="en-US"/>
              </w:rPr>
            </w:pPr>
            <w:r w:rsidRPr="00A136C2">
              <w:rPr>
                <w:sz w:val="22"/>
                <w:szCs w:val="22"/>
                <w:lang w:val="lv-LV" w:eastAsia="en-US"/>
              </w:rPr>
              <w:t>Daugavpils sociālās aprūpes centrs</w:t>
            </w:r>
          </w:p>
          <w:p w14:paraId="58463C44" w14:textId="77777777" w:rsidR="00E83EEF" w:rsidRPr="00A136C2" w:rsidRDefault="00E83EEF" w:rsidP="00611E2C">
            <w:pPr>
              <w:jc w:val="center"/>
              <w:rPr>
                <w:sz w:val="22"/>
                <w:szCs w:val="22"/>
                <w:lang w:val="lv-LV" w:eastAsia="en-US"/>
              </w:rPr>
            </w:pPr>
            <w:r w:rsidRPr="00A136C2">
              <w:rPr>
                <w:sz w:val="22"/>
                <w:szCs w:val="22"/>
                <w:lang w:val="lv-LV" w:eastAsia="en-US"/>
              </w:rPr>
              <w:t>18.Novembra iela 354a Daugavpils</w:t>
            </w:r>
          </w:p>
          <w:p w14:paraId="1982EBD3" w14:textId="77777777" w:rsidR="00E83EEF" w:rsidRPr="00A136C2" w:rsidRDefault="00E83EEF" w:rsidP="00611E2C">
            <w:pPr>
              <w:jc w:val="center"/>
              <w:rPr>
                <w:sz w:val="22"/>
                <w:szCs w:val="22"/>
                <w:lang w:val="lv-LV" w:eastAsia="en-US"/>
              </w:rPr>
            </w:pPr>
          </w:p>
        </w:tc>
        <w:tc>
          <w:tcPr>
            <w:tcW w:w="1701" w:type="dxa"/>
            <w:tcBorders>
              <w:top w:val="single" w:sz="4" w:space="0" w:color="000000"/>
              <w:left w:val="single" w:sz="4" w:space="0" w:color="000000"/>
              <w:bottom w:val="single" w:sz="4" w:space="0" w:color="000000"/>
              <w:right w:val="nil"/>
            </w:tcBorders>
            <w:vAlign w:val="center"/>
          </w:tcPr>
          <w:p w14:paraId="4E9DBF70" w14:textId="77777777" w:rsidR="00E83EEF" w:rsidRPr="00A136C2" w:rsidRDefault="00E83EEF" w:rsidP="00611E2C">
            <w:pPr>
              <w:widowControl w:val="0"/>
              <w:suppressLineNumbers/>
              <w:tabs>
                <w:tab w:val="num" w:pos="576"/>
              </w:tabs>
              <w:suppressAutoHyphens/>
              <w:autoSpaceDN w:val="0"/>
              <w:snapToGrid w:val="0"/>
              <w:jc w:val="center"/>
              <w:textAlignment w:val="baseline"/>
              <w:rPr>
                <w:b/>
                <w:bCs/>
                <w:kern w:val="3"/>
                <w:sz w:val="22"/>
                <w:szCs w:val="22"/>
                <w:lang w:val="lv-LV" w:eastAsia="ja-JP" w:bidi="fa-IR"/>
              </w:rPr>
            </w:pPr>
            <w:r w:rsidRPr="00A136C2">
              <w:rPr>
                <w:b/>
                <w:bCs/>
                <w:kern w:val="3"/>
                <w:sz w:val="22"/>
                <w:szCs w:val="22"/>
                <w:lang w:val="lv-LV" w:eastAsia="ja-JP" w:bidi="fa-IR"/>
              </w:rPr>
              <w:t>ir</w:t>
            </w:r>
          </w:p>
          <w:p w14:paraId="14C617F6" w14:textId="6040CC0E" w:rsidR="00E83EEF" w:rsidRPr="00A136C2" w:rsidRDefault="00E83EEF" w:rsidP="00611E2C">
            <w:pPr>
              <w:widowControl w:val="0"/>
              <w:suppressLineNumbers/>
              <w:tabs>
                <w:tab w:val="num" w:pos="576"/>
              </w:tabs>
              <w:suppressAutoHyphens/>
              <w:autoSpaceDN w:val="0"/>
              <w:snapToGrid w:val="0"/>
              <w:jc w:val="center"/>
              <w:textAlignment w:val="baseline"/>
              <w:rPr>
                <w:kern w:val="3"/>
                <w:sz w:val="22"/>
                <w:szCs w:val="22"/>
                <w:lang w:val="lv-LV" w:eastAsia="ja-JP" w:bidi="fa-IR"/>
              </w:rPr>
            </w:pPr>
            <w:r w:rsidRPr="00A136C2">
              <w:rPr>
                <w:kern w:val="3"/>
                <w:sz w:val="22"/>
                <w:szCs w:val="22"/>
                <w:lang w:val="lv-LV" w:eastAsia="ja-JP" w:bidi="fa-IR"/>
              </w:rPr>
              <w:t>(atbilstoši tehniskās specifikācijas 2.punkta prasībām)</w:t>
            </w:r>
          </w:p>
        </w:tc>
        <w:tc>
          <w:tcPr>
            <w:tcW w:w="1701" w:type="dxa"/>
            <w:tcBorders>
              <w:top w:val="single" w:sz="4" w:space="0" w:color="000000"/>
              <w:left w:val="single" w:sz="4" w:space="0" w:color="000000"/>
              <w:bottom w:val="single" w:sz="4" w:space="0" w:color="000000"/>
              <w:right w:val="nil"/>
            </w:tcBorders>
            <w:vAlign w:val="center"/>
          </w:tcPr>
          <w:p w14:paraId="7974AB60" w14:textId="6C2ECBED" w:rsidR="00E83EEF" w:rsidRDefault="00E83EEF" w:rsidP="00611E2C">
            <w:pPr>
              <w:tabs>
                <w:tab w:val="num" w:pos="576"/>
              </w:tabs>
              <w:suppressAutoHyphens/>
              <w:snapToGrid w:val="0"/>
              <w:jc w:val="center"/>
              <w:rPr>
                <w:b/>
                <w:bCs/>
                <w:color w:val="FF0000"/>
                <w:sz w:val="22"/>
                <w:szCs w:val="22"/>
                <w:lang w:val="lv-LV" w:eastAsia="ar-SA"/>
              </w:rPr>
            </w:pPr>
          </w:p>
          <w:p w14:paraId="395F3D8A" w14:textId="29682200" w:rsidR="005A7708" w:rsidRPr="005A7708" w:rsidRDefault="005A7708" w:rsidP="00611E2C">
            <w:pPr>
              <w:tabs>
                <w:tab w:val="num" w:pos="576"/>
              </w:tabs>
              <w:suppressAutoHyphens/>
              <w:snapToGrid w:val="0"/>
              <w:jc w:val="center"/>
              <w:rPr>
                <w:b/>
                <w:bCs/>
                <w:sz w:val="22"/>
                <w:szCs w:val="22"/>
                <w:lang w:val="lv-LV" w:eastAsia="ar-SA"/>
              </w:rPr>
            </w:pPr>
            <w:r>
              <w:rPr>
                <w:b/>
                <w:bCs/>
                <w:sz w:val="22"/>
                <w:szCs w:val="22"/>
                <w:lang w:val="lv-LV" w:eastAsia="ar-SA"/>
              </w:rPr>
              <w:t>j</w:t>
            </w:r>
            <w:r w:rsidRPr="005A7708">
              <w:rPr>
                <w:b/>
                <w:bCs/>
                <w:sz w:val="22"/>
                <w:szCs w:val="22"/>
                <w:lang w:val="lv-LV" w:eastAsia="ar-SA"/>
              </w:rPr>
              <w:t>ānodrošina</w:t>
            </w:r>
          </w:p>
          <w:p w14:paraId="0E91FDE7" w14:textId="4E34B557" w:rsidR="005A7708" w:rsidRPr="00A136C2" w:rsidRDefault="005A7708" w:rsidP="00611E2C">
            <w:pPr>
              <w:tabs>
                <w:tab w:val="num" w:pos="576"/>
              </w:tabs>
              <w:suppressAutoHyphens/>
              <w:snapToGrid w:val="0"/>
              <w:jc w:val="center"/>
              <w:rPr>
                <w:b/>
                <w:bCs/>
                <w:sz w:val="22"/>
                <w:szCs w:val="22"/>
                <w:lang w:val="lv-LV" w:eastAsia="ar-SA"/>
              </w:rPr>
            </w:pPr>
            <w:r w:rsidRPr="00A136C2">
              <w:rPr>
                <w:kern w:val="3"/>
                <w:sz w:val="22"/>
                <w:szCs w:val="22"/>
                <w:lang w:val="lv-LV" w:eastAsia="ja-JP" w:bidi="fa-IR"/>
              </w:rPr>
              <w:t>(atbilstoši tehniskās specifikācijas 2.punkta prasībām)</w:t>
            </w:r>
          </w:p>
        </w:tc>
        <w:tc>
          <w:tcPr>
            <w:tcW w:w="1843" w:type="dxa"/>
            <w:tcBorders>
              <w:top w:val="single" w:sz="4" w:space="0" w:color="000000"/>
              <w:left w:val="single" w:sz="4" w:space="0" w:color="000000"/>
              <w:bottom w:val="single" w:sz="4" w:space="0" w:color="000000"/>
              <w:right w:val="single" w:sz="4" w:space="0" w:color="000000"/>
            </w:tcBorders>
            <w:vAlign w:val="center"/>
          </w:tcPr>
          <w:p w14:paraId="11C64FFA" w14:textId="77777777" w:rsidR="00E83EEF" w:rsidRPr="00A136C2" w:rsidRDefault="00E83EEF" w:rsidP="00611E2C">
            <w:pPr>
              <w:widowControl w:val="0"/>
              <w:suppressLineNumbers/>
              <w:tabs>
                <w:tab w:val="num" w:pos="576"/>
              </w:tabs>
              <w:suppressAutoHyphens/>
              <w:autoSpaceDN w:val="0"/>
              <w:snapToGrid w:val="0"/>
              <w:jc w:val="center"/>
              <w:textAlignment w:val="baseline"/>
              <w:rPr>
                <w:b/>
                <w:bCs/>
                <w:kern w:val="3"/>
                <w:sz w:val="22"/>
                <w:szCs w:val="22"/>
                <w:lang w:val="lv-LV" w:eastAsia="ja-JP" w:bidi="fa-IR"/>
              </w:rPr>
            </w:pPr>
            <w:r w:rsidRPr="00A136C2">
              <w:rPr>
                <w:b/>
                <w:bCs/>
                <w:kern w:val="3"/>
                <w:sz w:val="22"/>
                <w:szCs w:val="22"/>
                <w:lang w:val="lv-LV" w:eastAsia="ja-JP" w:bidi="fa-IR"/>
              </w:rPr>
              <w:t>ir</w:t>
            </w:r>
          </w:p>
          <w:p w14:paraId="7FF6E11D" w14:textId="128E8BEA" w:rsidR="00E83EEF" w:rsidRPr="00A136C2" w:rsidRDefault="00E83EEF" w:rsidP="00611E2C">
            <w:pPr>
              <w:widowControl w:val="0"/>
              <w:suppressLineNumbers/>
              <w:tabs>
                <w:tab w:val="num" w:pos="576"/>
              </w:tabs>
              <w:suppressAutoHyphens/>
              <w:autoSpaceDN w:val="0"/>
              <w:snapToGrid w:val="0"/>
              <w:jc w:val="center"/>
              <w:textAlignment w:val="baseline"/>
              <w:rPr>
                <w:b/>
                <w:bCs/>
                <w:kern w:val="3"/>
                <w:sz w:val="22"/>
                <w:szCs w:val="22"/>
                <w:lang w:val="lv-LV" w:eastAsia="ja-JP" w:bidi="fa-IR"/>
              </w:rPr>
            </w:pPr>
            <w:r w:rsidRPr="00A136C2">
              <w:rPr>
                <w:kern w:val="3"/>
                <w:sz w:val="22"/>
                <w:szCs w:val="22"/>
                <w:lang w:val="lv-LV" w:eastAsia="ja-JP" w:bidi="fa-IR"/>
              </w:rPr>
              <w:t>(atbilstoši tehniskās specifikācijas 2.punkta prasībām)</w:t>
            </w:r>
          </w:p>
        </w:tc>
      </w:tr>
    </w:tbl>
    <w:p w14:paraId="187293E6" w14:textId="77777777" w:rsidR="00E83EEF" w:rsidRPr="00A136C2" w:rsidRDefault="00E83EEF" w:rsidP="00E83EEF">
      <w:pPr>
        <w:widowControl w:val="0"/>
        <w:tabs>
          <w:tab w:val="left" w:pos="0"/>
          <w:tab w:val="num" w:pos="576"/>
        </w:tabs>
        <w:suppressAutoHyphens/>
        <w:autoSpaceDN w:val="0"/>
        <w:jc w:val="both"/>
        <w:textAlignment w:val="baseline"/>
        <w:rPr>
          <w:color w:val="FF0000"/>
          <w:sz w:val="22"/>
          <w:szCs w:val="22"/>
          <w:lang w:val="lv-LV" w:eastAsia="ar-SA"/>
        </w:rPr>
      </w:pPr>
    </w:p>
    <w:p w14:paraId="7EA09360" w14:textId="77777777" w:rsidR="00E83EEF" w:rsidRPr="00A136C2" w:rsidRDefault="00E83EEF" w:rsidP="00E83EEF">
      <w:pPr>
        <w:widowControl w:val="0"/>
        <w:tabs>
          <w:tab w:val="num" w:pos="576"/>
        </w:tabs>
        <w:suppressAutoHyphens/>
        <w:autoSpaceDN w:val="0"/>
        <w:spacing w:after="120"/>
        <w:jc w:val="both"/>
        <w:textAlignment w:val="baseline"/>
        <w:rPr>
          <w:sz w:val="22"/>
          <w:szCs w:val="22"/>
          <w:lang w:val="lv-LV" w:eastAsia="ar-SA"/>
        </w:rPr>
      </w:pPr>
      <w:r w:rsidRPr="00A136C2">
        <w:rPr>
          <w:b/>
          <w:sz w:val="22"/>
          <w:szCs w:val="22"/>
          <w:lang w:val="lv-LV" w:eastAsia="ar-SA"/>
        </w:rPr>
        <w:t>2.</w:t>
      </w:r>
      <w:r w:rsidRPr="00A136C2">
        <w:rPr>
          <w:sz w:val="22"/>
          <w:szCs w:val="22"/>
          <w:lang w:val="lv-LV" w:eastAsia="ar-SA"/>
        </w:rPr>
        <w:t xml:space="preserve"> </w:t>
      </w:r>
      <w:r w:rsidRPr="00A136C2">
        <w:rPr>
          <w:b/>
          <w:sz w:val="22"/>
          <w:szCs w:val="22"/>
          <w:lang w:val="lv-LV"/>
        </w:rPr>
        <w:t>_________ (</w:t>
      </w:r>
      <w:r w:rsidRPr="00A136C2">
        <w:rPr>
          <w:b/>
          <w:i/>
          <w:sz w:val="22"/>
          <w:szCs w:val="22"/>
          <w:lang w:val="lv-LV"/>
        </w:rPr>
        <w:t>uzņēmuma nosaukums</w:t>
      </w:r>
      <w:r w:rsidRPr="00A136C2">
        <w:rPr>
          <w:b/>
          <w:sz w:val="22"/>
          <w:szCs w:val="22"/>
          <w:lang w:val="lv-LV"/>
        </w:rPr>
        <w:t xml:space="preserve">) apņemas </w:t>
      </w:r>
      <w:r w:rsidRPr="00A136C2">
        <w:rPr>
          <w:sz w:val="22"/>
          <w:szCs w:val="22"/>
          <w:lang w:val="lv-LV"/>
        </w:rPr>
        <w:t>v</w:t>
      </w:r>
      <w:r w:rsidRPr="00A136C2">
        <w:rPr>
          <w:sz w:val="22"/>
          <w:szCs w:val="22"/>
          <w:lang w:val="lv-LV" w:eastAsia="ar-SA"/>
        </w:rPr>
        <w:t>eikt trauksmes pogas/-u uzstādīšanu, tās pieslēgšanu tehniskās apsardzes sistēmai un tehnisko apkopi līguma darbības laikā. Trauksmes poga ir pretendenta (Izpildītāja) īpašums un pēc līguma termiņa izbeigšanās trauksmes pogas tiek nodotas atpakaļ pretendentam (Izpildītājam), kā arī Izpildītājs pēc pasūtītāja pieprasījuma ir jānodrošina trauksmes pogu uzstādīšana nepieciešamajā daudzumā arī līguma darbības laikā papildus pieslēgtajos objektos;</w:t>
      </w:r>
    </w:p>
    <w:p w14:paraId="7142CC3F" w14:textId="77777777" w:rsidR="00E83EEF" w:rsidRPr="00A136C2" w:rsidRDefault="00E83EEF" w:rsidP="00E83EEF">
      <w:pPr>
        <w:widowControl w:val="0"/>
        <w:tabs>
          <w:tab w:val="left" w:pos="0"/>
          <w:tab w:val="num" w:pos="576"/>
        </w:tabs>
        <w:suppressAutoHyphens/>
        <w:autoSpaceDN w:val="0"/>
        <w:jc w:val="both"/>
        <w:textAlignment w:val="baseline"/>
        <w:rPr>
          <w:rFonts w:eastAsia="Arial"/>
          <w:b/>
          <w:kern w:val="3"/>
          <w:sz w:val="22"/>
          <w:szCs w:val="22"/>
          <w:lang w:val="lv-LV" w:eastAsia="ja-JP"/>
        </w:rPr>
      </w:pPr>
      <w:r w:rsidRPr="00A136C2">
        <w:rPr>
          <w:rFonts w:eastAsia="Arial"/>
          <w:b/>
          <w:kern w:val="3"/>
          <w:sz w:val="22"/>
          <w:szCs w:val="22"/>
          <w:lang w:val="lv-LV" w:eastAsia="ja-JP"/>
        </w:rPr>
        <w:t xml:space="preserve">3. </w:t>
      </w:r>
      <w:r w:rsidRPr="00A136C2">
        <w:rPr>
          <w:b/>
          <w:sz w:val="22"/>
          <w:szCs w:val="22"/>
          <w:lang w:val="lv-LV"/>
        </w:rPr>
        <w:t>_________ (</w:t>
      </w:r>
      <w:r w:rsidRPr="00A136C2">
        <w:rPr>
          <w:b/>
          <w:i/>
          <w:sz w:val="22"/>
          <w:szCs w:val="22"/>
          <w:lang w:val="lv-LV"/>
        </w:rPr>
        <w:t>uzņēmuma nosaukums</w:t>
      </w:r>
      <w:r w:rsidRPr="00A136C2">
        <w:rPr>
          <w:b/>
          <w:sz w:val="22"/>
          <w:szCs w:val="22"/>
          <w:lang w:val="lv-LV"/>
        </w:rPr>
        <w:t xml:space="preserve">) apņemas nodrošināt </w:t>
      </w:r>
      <w:r w:rsidRPr="00A136C2">
        <w:rPr>
          <w:rFonts w:eastAsia="Arial"/>
          <w:b/>
          <w:kern w:val="3"/>
          <w:sz w:val="22"/>
          <w:szCs w:val="22"/>
          <w:lang w:val="lv-LV" w:eastAsia="ja-JP"/>
        </w:rPr>
        <w:t>apsardzes pakalpojumu saskaņā ar šādām prasībām:</w:t>
      </w:r>
    </w:p>
    <w:p w14:paraId="2AA28F30" w14:textId="77777777" w:rsidR="00E83EEF" w:rsidRPr="00A136C2" w:rsidRDefault="00E83EEF" w:rsidP="00E83EEF">
      <w:pPr>
        <w:widowControl w:val="0"/>
        <w:tabs>
          <w:tab w:val="num" w:pos="576"/>
        </w:tabs>
        <w:autoSpaceDN w:val="0"/>
        <w:ind w:hanging="576"/>
        <w:jc w:val="both"/>
        <w:textAlignment w:val="baseline"/>
        <w:rPr>
          <w:rFonts w:eastAsia="Andale Sans UI"/>
          <w:b/>
          <w:kern w:val="3"/>
          <w:sz w:val="22"/>
          <w:szCs w:val="22"/>
          <w:lang w:val="lv-LV" w:eastAsia="ja-JP" w:bidi="fa-IR"/>
        </w:rPr>
      </w:pPr>
    </w:p>
    <w:p w14:paraId="395BF97B" w14:textId="77777777" w:rsidR="00E83EEF" w:rsidRPr="00A136C2" w:rsidRDefault="00E83EEF" w:rsidP="00E83EEF">
      <w:pPr>
        <w:widowControl w:val="0"/>
        <w:tabs>
          <w:tab w:val="num" w:pos="576"/>
        </w:tabs>
        <w:autoSpaceDN w:val="0"/>
        <w:spacing w:after="120"/>
        <w:textAlignment w:val="baseline"/>
        <w:rPr>
          <w:rFonts w:eastAsia="Andale Sans UI"/>
          <w:b/>
          <w:bCs/>
          <w:kern w:val="3"/>
          <w:sz w:val="22"/>
          <w:szCs w:val="22"/>
          <w:lang w:val="lv-LV" w:eastAsia="ja-JP" w:bidi="fa-IR"/>
        </w:rPr>
      </w:pPr>
      <w:r w:rsidRPr="00A136C2">
        <w:rPr>
          <w:rFonts w:eastAsia="Andale Sans UI"/>
          <w:b/>
          <w:bCs/>
          <w:kern w:val="3"/>
          <w:sz w:val="22"/>
          <w:szCs w:val="22"/>
          <w:lang w:val="lv-LV" w:eastAsia="ja-JP" w:bidi="fa-IR"/>
        </w:rPr>
        <w:t>3.1. Apsargājamos objektos veicamie darba uzdevumi:</w:t>
      </w:r>
    </w:p>
    <w:tbl>
      <w:tblPr>
        <w:tblW w:w="9611" w:type="dxa"/>
        <w:tblInd w:w="-5" w:type="dxa"/>
        <w:tblLayout w:type="fixed"/>
        <w:tblCellMar>
          <w:left w:w="10" w:type="dxa"/>
          <w:right w:w="10" w:type="dxa"/>
        </w:tblCellMar>
        <w:tblLook w:val="0000" w:firstRow="0" w:lastRow="0" w:firstColumn="0" w:lastColumn="0" w:noHBand="0" w:noVBand="0"/>
      </w:tblPr>
      <w:tblGrid>
        <w:gridCol w:w="719"/>
        <w:gridCol w:w="4072"/>
        <w:gridCol w:w="4820"/>
      </w:tblGrid>
      <w:tr w:rsidR="00E83EEF" w:rsidRPr="00A136C2" w14:paraId="47F3C6B9" w14:textId="77777777" w:rsidTr="00E83EEF">
        <w:trPr>
          <w:tblHeader/>
        </w:trPr>
        <w:tc>
          <w:tcPr>
            <w:tcW w:w="71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CD1261C" w14:textId="77777777" w:rsidR="00E83EEF" w:rsidRPr="00A136C2" w:rsidRDefault="00E83EEF" w:rsidP="00E83EEF">
            <w:pPr>
              <w:widowControl w:val="0"/>
              <w:tabs>
                <w:tab w:val="num" w:pos="503"/>
              </w:tabs>
              <w:suppressAutoHyphens/>
              <w:autoSpaceDN w:val="0"/>
              <w:snapToGrid w:val="0"/>
              <w:jc w:val="center"/>
              <w:textAlignment w:val="baseline"/>
              <w:rPr>
                <w:rFonts w:eastAsia="Andale Sans UI"/>
                <w:b/>
                <w:bCs/>
                <w:kern w:val="3"/>
                <w:sz w:val="22"/>
                <w:szCs w:val="22"/>
                <w:lang w:val="lv-LV" w:eastAsia="ja-JP" w:bidi="fa-IR"/>
              </w:rPr>
            </w:pPr>
            <w:r w:rsidRPr="00A136C2">
              <w:rPr>
                <w:rFonts w:eastAsia="Andale Sans UI"/>
                <w:b/>
                <w:bCs/>
                <w:kern w:val="3"/>
                <w:sz w:val="22"/>
                <w:szCs w:val="22"/>
                <w:lang w:val="lv-LV" w:eastAsia="ja-JP" w:bidi="fa-IR"/>
              </w:rPr>
              <w:t>Nr.</w:t>
            </w:r>
          </w:p>
          <w:p w14:paraId="187EC3BF" w14:textId="1415604F" w:rsidR="00E83EEF" w:rsidRPr="00A136C2" w:rsidRDefault="00E83EEF" w:rsidP="00E83EEF">
            <w:pPr>
              <w:widowControl w:val="0"/>
              <w:tabs>
                <w:tab w:val="num" w:pos="503"/>
              </w:tabs>
              <w:suppressAutoHyphens/>
              <w:autoSpaceDN w:val="0"/>
              <w:snapToGrid w:val="0"/>
              <w:jc w:val="center"/>
              <w:textAlignment w:val="baseline"/>
              <w:rPr>
                <w:rFonts w:eastAsia="Andale Sans UI"/>
                <w:b/>
                <w:bCs/>
                <w:kern w:val="3"/>
                <w:sz w:val="22"/>
                <w:szCs w:val="22"/>
                <w:lang w:val="lv-LV" w:eastAsia="ja-JP" w:bidi="fa-IR"/>
              </w:rPr>
            </w:pPr>
            <w:r w:rsidRPr="00A136C2">
              <w:rPr>
                <w:rFonts w:eastAsia="Andale Sans UI"/>
                <w:b/>
                <w:bCs/>
                <w:kern w:val="3"/>
                <w:sz w:val="22"/>
                <w:szCs w:val="22"/>
                <w:lang w:val="lv-LV" w:eastAsia="ja-JP" w:bidi="fa-IR"/>
              </w:rPr>
              <w:t>p.k.</w:t>
            </w:r>
          </w:p>
        </w:tc>
        <w:tc>
          <w:tcPr>
            <w:tcW w:w="40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228249E" w14:textId="77777777" w:rsidR="00E83EEF" w:rsidRPr="00A136C2" w:rsidRDefault="00E83EEF" w:rsidP="00611E2C">
            <w:pPr>
              <w:widowControl w:val="0"/>
              <w:tabs>
                <w:tab w:val="num" w:pos="576"/>
              </w:tabs>
              <w:suppressAutoHyphens/>
              <w:autoSpaceDN w:val="0"/>
              <w:snapToGrid w:val="0"/>
              <w:jc w:val="center"/>
              <w:textAlignment w:val="baseline"/>
              <w:rPr>
                <w:rFonts w:eastAsia="Andale Sans UI"/>
                <w:b/>
                <w:bCs/>
                <w:kern w:val="3"/>
                <w:sz w:val="22"/>
                <w:szCs w:val="22"/>
                <w:lang w:val="lv-LV" w:eastAsia="ja-JP" w:bidi="fa-IR"/>
              </w:rPr>
            </w:pPr>
            <w:r w:rsidRPr="00A136C2">
              <w:rPr>
                <w:rFonts w:eastAsia="Andale Sans UI"/>
                <w:b/>
                <w:bCs/>
                <w:kern w:val="3"/>
                <w:sz w:val="22"/>
                <w:szCs w:val="22"/>
                <w:lang w:val="lv-LV" w:eastAsia="ja-JP" w:bidi="fa-IR"/>
              </w:rPr>
              <w:t xml:space="preserve">Pasākums vai izpildāmā darbība </w:t>
            </w:r>
            <w:r w:rsidRPr="00A136C2">
              <w:rPr>
                <w:rFonts w:eastAsia="Andale Sans UI"/>
                <w:bCs/>
                <w:i/>
                <w:kern w:val="3"/>
                <w:sz w:val="22"/>
                <w:szCs w:val="22"/>
                <w:lang w:val="lv-LV" w:eastAsia="ja-JP" w:bidi="fa-IR"/>
              </w:rPr>
              <w:t>(atbilstoši tehniskajai specifikācijai)</w:t>
            </w:r>
          </w:p>
        </w:tc>
        <w:tc>
          <w:tcPr>
            <w:tcW w:w="4820" w:type="dxa"/>
            <w:tcBorders>
              <w:top w:val="single" w:sz="4" w:space="0" w:color="000000"/>
              <w:left w:val="single" w:sz="4" w:space="0" w:color="000000"/>
              <w:bottom w:val="single" w:sz="4" w:space="0" w:color="000000"/>
              <w:right w:val="single" w:sz="4" w:space="0" w:color="000000"/>
            </w:tcBorders>
          </w:tcPr>
          <w:p w14:paraId="69119E02" w14:textId="77777777" w:rsidR="00E83EEF" w:rsidRPr="00A136C2" w:rsidRDefault="00E83EEF" w:rsidP="00611E2C">
            <w:pPr>
              <w:widowControl w:val="0"/>
              <w:tabs>
                <w:tab w:val="left" w:pos="720"/>
                <w:tab w:val="left" w:pos="1440"/>
              </w:tabs>
              <w:suppressAutoHyphens/>
              <w:autoSpaceDN w:val="0"/>
              <w:snapToGrid w:val="0"/>
              <w:jc w:val="center"/>
              <w:textAlignment w:val="baseline"/>
              <w:rPr>
                <w:rFonts w:eastAsia="Andale Sans UI"/>
                <w:b/>
                <w:bCs/>
                <w:kern w:val="3"/>
                <w:sz w:val="22"/>
                <w:szCs w:val="22"/>
                <w:lang w:val="lv-LV" w:eastAsia="ja-JP" w:bidi="fa-IR"/>
              </w:rPr>
            </w:pPr>
            <w:r w:rsidRPr="00A136C2">
              <w:rPr>
                <w:rFonts w:eastAsia="Andale Sans UI"/>
                <w:b/>
                <w:bCs/>
                <w:kern w:val="3"/>
                <w:sz w:val="22"/>
                <w:szCs w:val="22"/>
                <w:lang w:val="lv-LV" w:eastAsia="ja-JP" w:bidi="fa-IR"/>
              </w:rPr>
              <w:t>Pretendenta piedāvājums</w:t>
            </w:r>
          </w:p>
          <w:p w14:paraId="63E7A00C" w14:textId="5AF4480E" w:rsidR="00E83EEF" w:rsidRPr="00A136C2" w:rsidRDefault="00E83EEF" w:rsidP="00611E2C">
            <w:pPr>
              <w:widowControl w:val="0"/>
              <w:tabs>
                <w:tab w:val="left" w:pos="720"/>
                <w:tab w:val="left" w:pos="1440"/>
              </w:tabs>
              <w:suppressAutoHyphens/>
              <w:autoSpaceDN w:val="0"/>
              <w:snapToGrid w:val="0"/>
              <w:jc w:val="center"/>
              <w:textAlignment w:val="baseline"/>
              <w:rPr>
                <w:rFonts w:eastAsia="Andale Sans UI"/>
                <w:bCs/>
                <w:i/>
                <w:kern w:val="3"/>
                <w:sz w:val="22"/>
                <w:szCs w:val="22"/>
                <w:lang w:val="lv-LV" w:eastAsia="ja-JP" w:bidi="fa-IR"/>
              </w:rPr>
            </w:pPr>
            <w:r w:rsidRPr="00A136C2">
              <w:rPr>
                <w:rFonts w:eastAsia="Andale Sans UI"/>
                <w:bCs/>
                <w:i/>
                <w:kern w:val="3"/>
                <w:sz w:val="22"/>
                <w:szCs w:val="22"/>
                <w:lang w:val="lv-LV" w:eastAsia="ja-JP" w:bidi="fa-IR"/>
              </w:rPr>
              <w:t>(pretendent</w:t>
            </w:r>
            <w:r w:rsidR="00510F98" w:rsidRPr="00A136C2">
              <w:rPr>
                <w:rFonts w:eastAsia="Andale Sans UI"/>
                <w:bCs/>
                <w:i/>
                <w:kern w:val="3"/>
                <w:sz w:val="22"/>
                <w:szCs w:val="22"/>
                <w:lang w:val="lv-LV" w:eastAsia="ja-JP" w:bidi="fa-IR"/>
              </w:rPr>
              <w:t>s norāda “Nodrošinās” vai sniedz</w:t>
            </w:r>
            <w:r w:rsidRPr="00A136C2">
              <w:rPr>
                <w:rFonts w:eastAsia="Andale Sans UI"/>
                <w:bCs/>
                <w:i/>
                <w:kern w:val="3"/>
                <w:sz w:val="22"/>
                <w:szCs w:val="22"/>
                <w:lang w:val="lv-LV" w:eastAsia="ja-JP" w:bidi="fa-IR"/>
              </w:rPr>
              <w:t xml:space="preserve"> </w:t>
            </w:r>
            <w:r w:rsidR="00510F98" w:rsidRPr="00A136C2">
              <w:rPr>
                <w:rFonts w:eastAsia="Andale Sans UI"/>
                <w:bCs/>
                <w:i/>
                <w:kern w:val="3"/>
                <w:sz w:val="22"/>
                <w:szCs w:val="22"/>
                <w:lang w:val="lv-LV" w:eastAsia="ja-JP" w:bidi="fa-IR"/>
              </w:rPr>
              <w:t>izpildāmās darbības detalizētu aprakstu</w:t>
            </w:r>
            <w:r w:rsidRPr="00A136C2">
              <w:rPr>
                <w:rFonts w:eastAsia="Andale Sans UI"/>
                <w:bCs/>
                <w:i/>
                <w:kern w:val="3"/>
                <w:sz w:val="22"/>
                <w:szCs w:val="22"/>
                <w:lang w:val="lv-LV" w:eastAsia="ja-JP" w:bidi="fa-IR"/>
              </w:rPr>
              <w:t>)</w:t>
            </w:r>
          </w:p>
        </w:tc>
      </w:tr>
      <w:tr w:rsidR="00E83EEF" w:rsidRPr="009276C3" w14:paraId="495D86EB" w14:textId="77777777" w:rsidTr="00611E2C">
        <w:tc>
          <w:tcPr>
            <w:tcW w:w="71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E1B834B" w14:textId="06CB82A2" w:rsidR="00E83EEF" w:rsidRPr="00A136C2" w:rsidRDefault="00E83EEF" w:rsidP="00C947F0">
            <w:pPr>
              <w:pStyle w:val="Sarakstarindkopa"/>
              <w:widowControl w:val="0"/>
              <w:numPr>
                <w:ilvl w:val="0"/>
                <w:numId w:val="12"/>
              </w:numPr>
              <w:tabs>
                <w:tab w:val="num" w:pos="503"/>
              </w:tabs>
              <w:autoSpaceDN w:val="0"/>
              <w:snapToGrid w:val="0"/>
              <w:ind w:left="357" w:hanging="357"/>
              <w:jc w:val="center"/>
              <w:textAlignment w:val="baseline"/>
              <w:rPr>
                <w:rFonts w:eastAsia="Andale Sans UI"/>
                <w:kern w:val="3"/>
                <w:sz w:val="22"/>
                <w:szCs w:val="22"/>
                <w:lang w:eastAsia="ja-JP" w:bidi="fa-IR"/>
              </w:rPr>
            </w:pPr>
          </w:p>
        </w:tc>
        <w:tc>
          <w:tcPr>
            <w:tcW w:w="40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88B727" w14:textId="0815780C" w:rsidR="00E83EEF" w:rsidRPr="00A136C2" w:rsidRDefault="00E83EEF" w:rsidP="00E83EEF">
            <w:pPr>
              <w:widowControl w:val="0"/>
              <w:tabs>
                <w:tab w:val="num" w:pos="576"/>
              </w:tabs>
              <w:suppressAutoHyphens/>
              <w:autoSpaceDN w:val="0"/>
              <w:snapToGrid w:val="0"/>
              <w:ind w:firstLine="23"/>
              <w:jc w:val="both"/>
              <w:textAlignment w:val="baseline"/>
              <w:rPr>
                <w:rFonts w:eastAsia="Andale Sans UI"/>
                <w:kern w:val="3"/>
                <w:sz w:val="22"/>
                <w:szCs w:val="22"/>
                <w:lang w:val="lv-LV" w:eastAsia="ja-JP" w:bidi="fa-IR"/>
              </w:rPr>
            </w:pPr>
            <w:r w:rsidRPr="00A136C2">
              <w:rPr>
                <w:kern w:val="3"/>
                <w:sz w:val="22"/>
                <w:szCs w:val="22"/>
                <w:lang w:val="lv-LV" w:eastAsia="ja-JP" w:bidi="fa-IR"/>
              </w:rPr>
              <w:t>Nodrošināt Objektu nepārtrauktu apsardzi un centralizētajai apsardzes pultij pieslēgto apsardzes signalizācijas un ugunsdrošības signalizācijas iekārtu (turpmāk – Iekārtas) darbību 24 stundas diennaktī.</w:t>
            </w:r>
          </w:p>
        </w:tc>
        <w:tc>
          <w:tcPr>
            <w:tcW w:w="4820" w:type="dxa"/>
            <w:tcBorders>
              <w:top w:val="single" w:sz="4" w:space="0" w:color="000000"/>
              <w:left w:val="single" w:sz="4" w:space="0" w:color="000000"/>
              <w:bottom w:val="single" w:sz="4" w:space="0" w:color="000000"/>
              <w:right w:val="single" w:sz="4" w:space="0" w:color="000000"/>
            </w:tcBorders>
          </w:tcPr>
          <w:p w14:paraId="07E72405" w14:textId="77777777" w:rsidR="00E83EEF" w:rsidRPr="00A136C2" w:rsidRDefault="00E83EEF" w:rsidP="00E83EEF">
            <w:pPr>
              <w:widowControl w:val="0"/>
              <w:tabs>
                <w:tab w:val="num" w:pos="576"/>
              </w:tabs>
              <w:suppressAutoHyphens/>
              <w:autoSpaceDN w:val="0"/>
              <w:snapToGrid w:val="0"/>
              <w:ind w:firstLine="23"/>
              <w:jc w:val="both"/>
              <w:textAlignment w:val="baseline"/>
              <w:rPr>
                <w:rFonts w:eastAsia="Andale Sans UI"/>
                <w:kern w:val="3"/>
                <w:sz w:val="22"/>
                <w:szCs w:val="22"/>
                <w:lang w:val="lv-LV" w:eastAsia="ja-JP" w:bidi="fa-IR"/>
              </w:rPr>
            </w:pPr>
          </w:p>
        </w:tc>
      </w:tr>
      <w:tr w:rsidR="00E83EEF" w:rsidRPr="009276C3" w14:paraId="1CDABB16" w14:textId="77777777" w:rsidTr="00611E2C">
        <w:tc>
          <w:tcPr>
            <w:tcW w:w="71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40DBA91" w14:textId="485F414A" w:rsidR="00E83EEF" w:rsidRPr="00A136C2" w:rsidRDefault="00E83EEF" w:rsidP="00C947F0">
            <w:pPr>
              <w:pStyle w:val="Sarakstarindkopa"/>
              <w:widowControl w:val="0"/>
              <w:numPr>
                <w:ilvl w:val="0"/>
                <w:numId w:val="12"/>
              </w:numPr>
              <w:autoSpaceDN w:val="0"/>
              <w:snapToGrid w:val="0"/>
              <w:ind w:left="357" w:hanging="357"/>
              <w:jc w:val="center"/>
              <w:textAlignment w:val="baseline"/>
              <w:rPr>
                <w:rFonts w:eastAsia="Andale Sans UI"/>
                <w:kern w:val="3"/>
                <w:sz w:val="22"/>
                <w:szCs w:val="22"/>
                <w:lang w:eastAsia="ja-JP" w:bidi="fa-IR"/>
              </w:rPr>
            </w:pPr>
          </w:p>
        </w:tc>
        <w:tc>
          <w:tcPr>
            <w:tcW w:w="40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BB144F" w14:textId="4F87CC61" w:rsidR="00E83EEF" w:rsidRPr="00A136C2" w:rsidRDefault="00E83EEF" w:rsidP="00E83EEF">
            <w:pPr>
              <w:widowControl w:val="0"/>
              <w:tabs>
                <w:tab w:val="num" w:pos="576"/>
              </w:tabs>
              <w:suppressAutoHyphens/>
              <w:autoSpaceDN w:val="0"/>
              <w:snapToGrid w:val="0"/>
              <w:ind w:firstLine="23"/>
              <w:jc w:val="both"/>
              <w:textAlignment w:val="baseline"/>
              <w:rPr>
                <w:rFonts w:eastAsia="Andale Sans UI"/>
                <w:kern w:val="3"/>
                <w:sz w:val="22"/>
                <w:szCs w:val="22"/>
                <w:lang w:val="lv-LV" w:eastAsia="ja-JP" w:bidi="fa-IR"/>
              </w:rPr>
            </w:pPr>
            <w:r w:rsidRPr="00A136C2">
              <w:rPr>
                <w:kern w:val="3"/>
                <w:sz w:val="22"/>
                <w:szCs w:val="22"/>
                <w:lang w:val="lv-LV" w:eastAsia="ja-JP" w:bidi="fa-IR"/>
              </w:rPr>
              <w:t xml:space="preserve">Nodrošināt Objektus, kuros ir ierīkota vai </w:t>
            </w:r>
            <w:r w:rsidRPr="00A136C2">
              <w:rPr>
                <w:kern w:val="3"/>
                <w:sz w:val="22"/>
                <w:szCs w:val="22"/>
                <w:lang w:val="lv-LV" w:eastAsia="ja-JP" w:bidi="fa-IR"/>
              </w:rPr>
              <w:lastRenderedPageBreak/>
              <w:t>tiks ierīkota ugunsdrošības signalizācija ar jauniem Ugunsaizsardzības sistēmas iedarbošanās gadījumu un bojājumu uzskaites žurnāliem.</w:t>
            </w:r>
          </w:p>
        </w:tc>
        <w:tc>
          <w:tcPr>
            <w:tcW w:w="4820" w:type="dxa"/>
            <w:tcBorders>
              <w:top w:val="single" w:sz="4" w:space="0" w:color="000000"/>
              <w:left w:val="single" w:sz="4" w:space="0" w:color="000000"/>
              <w:bottom w:val="single" w:sz="4" w:space="0" w:color="000000"/>
              <w:right w:val="single" w:sz="4" w:space="0" w:color="000000"/>
            </w:tcBorders>
          </w:tcPr>
          <w:p w14:paraId="4D06E70D" w14:textId="77777777" w:rsidR="00E83EEF" w:rsidRPr="00A136C2" w:rsidRDefault="00E83EEF" w:rsidP="00E83EEF">
            <w:pPr>
              <w:widowControl w:val="0"/>
              <w:tabs>
                <w:tab w:val="num" w:pos="576"/>
              </w:tabs>
              <w:suppressAutoHyphens/>
              <w:autoSpaceDN w:val="0"/>
              <w:snapToGrid w:val="0"/>
              <w:ind w:firstLine="23"/>
              <w:jc w:val="both"/>
              <w:textAlignment w:val="baseline"/>
              <w:rPr>
                <w:rFonts w:eastAsia="Andale Sans UI"/>
                <w:kern w:val="3"/>
                <w:sz w:val="22"/>
                <w:szCs w:val="22"/>
                <w:lang w:val="lv-LV" w:eastAsia="ja-JP" w:bidi="fa-IR"/>
              </w:rPr>
            </w:pPr>
          </w:p>
        </w:tc>
      </w:tr>
      <w:tr w:rsidR="00E83EEF" w:rsidRPr="009276C3" w14:paraId="2046A5AE" w14:textId="77777777" w:rsidTr="00611E2C">
        <w:tc>
          <w:tcPr>
            <w:tcW w:w="71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E47FAE9" w14:textId="095895D1" w:rsidR="00E83EEF" w:rsidRPr="00A136C2" w:rsidRDefault="00E83EEF" w:rsidP="00C947F0">
            <w:pPr>
              <w:pStyle w:val="Sarakstarindkopa"/>
              <w:widowControl w:val="0"/>
              <w:numPr>
                <w:ilvl w:val="0"/>
                <w:numId w:val="12"/>
              </w:numPr>
              <w:autoSpaceDN w:val="0"/>
              <w:snapToGrid w:val="0"/>
              <w:ind w:left="357" w:hanging="357"/>
              <w:jc w:val="center"/>
              <w:textAlignment w:val="baseline"/>
              <w:rPr>
                <w:rFonts w:eastAsia="Andale Sans UI"/>
                <w:kern w:val="3"/>
                <w:sz w:val="22"/>
                <w:szCs w:val="22"/>
                <w:lang w:eastAsia="ja-JP" w:bidi="fa-IR"/>
              </w:rPr>
            </w:pPr>
          </w:p>
        </w:tc>
        <w:tc>
          <w:tcPr>
            <w:tcW w:w="40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716DCB" w14:textId="6F540CE1" w:rsidR="00E83EEF" w:rsidRPr="00A136C2" w:rsidRDefault="00E83EEF" w:rsidP="00E83EEF">
            <w:pPr>
              <w:widowControl w:val="0"/>
              <w:tabs>
                <w:tab w:val="num" w:pos="576"/>
              </w:tabs>
              <w:suppressAutoHyphens/>
              <w:autoSpaceDN w:val="0"/>
              <w:snapToGrid w:val="0"/>
              <w:ind w:firstLine="23"/>
              <w:jc w:val="both"/>
              <w:textAlignment w:val="baseline"/>
              <w:rPr>
                <w:rFonts w:eastAsia="Andale Sans UI"/>
                <w:kern w:val="3"/>
                <w:sz w:val="22"/>
                <w:szCs w:val="22"/>
                <w:lang w:val="lv-LV" w:eastAsia="ja-JP" w:bidi="fa-IR"/>
              </w:rPr>
            </w:pPr>
            <w:r w:rsidRPr="00A136C2">
              <w:rPr>
                <w:kern w:val="3"/>
                <w:sz w:val="22"/>
                <w:szCs w:val="22"/>
                <w:lang w:val="lv-LV" w:eastAsia="ja-JP" w:bidi="fa-IR"/>
              </w:rPr>
              <w:t xml:space="preserve">Bez papildmaksas nodrošināt Objektu tehniskās apsardzes un ugunsdrošības signalizācijas sistēmu iekārtu pieslēgšanu Pretendenta centrālās apsardzes pultij diennakts uzraudzībai. Pretendenta centrālā apsardzes pults atrodas Daugavpilī. Apsardzes pultī nepārtraukti tiek nodrošināta trauksmes signāla saņemšana, kā arī reģistrēta informācija par objektu pieslēgšanu apsardzei un atslēgšanu no apsardzes. </w:t>
            </w:r>
          </w:p>
        </w:tc>
        <w:tc>
          <w:tcPr>
            <w:tcW w:w="4820" w:type="dxa"/>
            <w:tcBorders>
              <w:top w:val="single" w:sz="4" w:space="0" w:color="000000"/>
              <w:left w:val="single" w:sz="4" w:space="0" w:color="000000"/>
              <w:bottom w:val="single" w:sz="4" w:space="0" w:color="000000"/>
              <w:right w:val="single" w:sz="4" w:space="0" w:color="000000"/>
            </w:tcBorders>
          </w:tcPr>
          <w:p w14:paraId="6C8E0AF1" w14:textId="77777777" w:rsidR="00E83EEF" w:rsidRPr="00A136C2" w:rsidRDefault="00E83EEF" w:rsidP="00E83EEF">
            <w:pPr>
              <w:widowControl w:val="0"/>
              <w:tabs>
                <w:tab w:val="num" w:pos="576"/>
              </w:tabs>
              <w:suppressAutoHyphens/>
              <w:autoSpaceDN w:val="0"/>
              <w:snapToGrid w:val="0"/>
              <w:ind w:firstLine="23"/>
              <w:jc w:val="both"/>
              <w:textAlignment w:val="baseline"/>
              <w:rPr>
                <w:rFonts w:eastAsia="Andale Sans UI"/>
                <w:kern w:val="3"/>
                <w:sz w:val="22"/>
                <w:szCs w:val="22"/>
                <w:lang w:val="lv-LV" w:eastAsia="ja-JP" w:bidi="fa-IR"/>
              </w:rPr>
            </w:pPr>
          </w:p>
        </w:tc>
      </w:tr>
      <w:tr w:rsidR="00E83EEF" w:rsidRPr="009276C3" w14:paraId="62850E0E" w14:textId="77777777" w:rsidTr="00611E2C">
        <w:tc>
          <w:tcPr>
            <w:tcW w:w="71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14ECDDD" w14:textId="267835EA" w:rsidR="00E83EEF" w:rsidRPr="00A136C2" w:rsidRDefault="00E83EEF" w:rsidP="00C947F0">
            <w:pPr>
              <w:pStyle w:val="Sarakstarindkopa"/>
              <w:widowControl w:val="0"/>
              <w:numPr>
                <w:ilvl w:val="0"/>
                <w:numId w:val="12"/>
              </w:numPr>
              <w:autoSpaceDN w:val="0"/>
              <w:snapToGrid w:val="0"/>
              <w:ind w:left="357" w:hanging="357"/>
              <w:jc w:val="center"/>
              <w:textAlignment w:val="baseline"/>
              <w:rPr>
                <w:rFonts w:eastAsia="Andale Sans UI"/>
                <w:kern w:val="3"/>
                <w:sz w:val="22"/>
                <w:szCs w:val="22"/>
                <w:lang w:eastAsia="ja-JP" w:bidi="fa-IR"/>
              </w:rPr>
            </w:pPr>
          </w:p>
        </w:tc>
        <w:tc>
          <w:tcPr>
            <w:tcW w:w="40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3C8654" w14:textId="5191F44D" w:rsidR="00E83EEF" w:rsidRPr="00A136C2" w:rsidRDefault="00E83EEF" w:rsidP="00E83EEF">
            <w:pPr>
              <w:widowControl w:val="0"/>
              <w:tabs>
                <w:tab w:val="num" w:pos="576"/>
              </w:tabs>
              <w:suppressAutoHyphens/>
              <w:autoSpaceDN w:val="0"/>
              <w:snapToGrid w:val="0"/>
              <w:ind w:firstLine="23"/>
              <w:jc w:val="both"/>
              <w:textAlignment w:val="baseline"/>
              <w:rPr>
                <w:rFonts w:eastAsia="Andale Sans UI"/>
                <w:kern w:val="3"/>
                <w:sz w:val="22"/>
                <w:szCs w:val="22"/>
                <w:lang w:val="lv-LV" w:eastAsia="ja-JP" w:bidi="fa-IR"/>
              </w:rPr>
            </w:pPr>
            <w:r w:rsidRPr="00A136C2">
              <w:rPr>
                <w:kern w:val="3"/>
                <w:sz w:val="22"/>
                <w:szCs w:val="22"/>
                <w:lang w:val="lv-LV" w:eastAsia="ja-JP" w:bidi="fa-IR"/>
              </w:rPr>
              <w:t>Nodrošināt Iekārtu darbību elektroenerģijas padeves traucējumu vai pārtraukumu gadījumā.</w:t>
            </w:r>
          </w:p>
        </w:tc>
        <w:tc>
          <w:tcPr>
            <w:tcW w:w="4820" w:type="dxa"/>
            <w:tcBorders>
              <w:top w:val="single" w:sz="4" w:space="0" w:color="000000"/>
              <w:left w:val="single" w:sz="4" w:space="0" w:color="000000"/>
              <w:bottom w:val="single" w:sz="4" w:space="0" w:color="000000"/>
              <w:right w:val="single" w:sz="4" w:space="0" w:color="000000"/>
            </w:tcBorders>
          </w:tcPr>
          <w:p w14:paraId="47FA25B3" w14:textId="77777777" w:rsidR="00E83EEF" w:rsidRPr="00A136C2" w:rsidRDefault="00E83EEF" w:rsidP="00E83EEF">
            <w:pPr>
              <w:widowControl w:val="0"/>
              <w:tabs>
                <w:tab w:val="num" w:pos="576"/>
              </w:tabs>
              <w:suppressAutoHyphens/>
              <w:autoSpaceDN w:val="0"/>
              <w:snapToGrid w:val="0"/>
              <w:ind w:firstLine="23"/>
              <w:jc w:val="both"/>
              <w:textAlignment w:val="baseline"/>
              <w:rPr>
                <w:rFonts w:eastAsia="Andale Sans UI"/>
                <w:kern w:val="3"/>
                <w:sz w:val="22"/>
                <w:szCs w:val="22"/>
                <w:lang w:val="lv-LV" w:eastAsia="ja-JP" w:bidi="fa-IR"/>
              </w:rPr>
            </w:pPr>
          </w:p>
        </w:tc>
      </w:tr>
      <w:tr w:rsidR="00E83EEF" w:rsidRPr="009276C3" w14:paraId="22348016" w14:textId="77777777" w:rsidTr="00611E2C">
        <w:tc>
          <w:tcPr>
            <w:tcW w:w="71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5791A9C" w14:textId="6CB91451" w:rsidR="00E83EEF" w:rsidRPr="00A136C2" w:rsidRDefault="00E83EEF" w:rsidP="00C947F0">
            <w:pPr>
              <w:pStyle w:val="Sarakstarindkopa"/>
              <w:widowControl w:val="0"/>
              <w:numPr>
                <w:ilvl w:val="0"/>
                <w:numId w:val="12"/>
              </w:numPr>
              <w:shd w:val="clear" w:color="auto" w:fill="FFFFFF"/>
              <w:autoSpaceDN w:val="0"/>
              <w:snapToGrid w:val="0"/>
              <w:spacing w:line="274" w:lineRule="exact"/>
              <w:ind w:left="357" w:hanging="357"/>
              <w:jc w:val="center"/>
              <w:textAlignment w:val="baseline"/>
              <w:rPr>
                <w:rFonts w:eastAsia="Andale Sans UI"/>
                <w:kern w:val="3"/>
                <w:sz w:val="22"/>
                <w:szCs w:val="22"/>
                <w:lang w:eastAsia="ja-JP" w:bidi="fa-IR"/>
              </w:rPr>
            </w:pPr>
          </w:p>
        </w:tc>
        <w:tc>
          <w:tcPr>
            <w:tcW w:w="40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FE9F40" w14:textId="6AFDA227" w:rsidR="00E83EEF" w:rsidRPr="00A136C2" w:rsidRDefault="00E83EEF" w:rsidP="00E83EEF">
            <w:pPr>
              <w:widowControl w:val="0"/>
              <w:shd w:val="clear" w:color="auto" w:fill="FFFFFF"/>
              <w:tabs>
                <w:tab w:val="num" w:pos="576"/>
              </w:tabs>
              <w:suppressAutoHyphens/>
              <w:autoSpaceDN w:val="0"/>
              <w:snapToGrid w:val="0"/>
              <w:ind w:firstLine="23"/>
              <w:jc w:val="both"/>
              <w:textAlignment w:val="baseline"/>
              <w:rPr>
                <w:rFonts w:eastAsia="Andale Sans UI"/>
                <w:kern w:val="3"/>
                <w:sz w:val="22"/>
                <w:szCs w:val="22"/>
                <w:lang w:val="lv-LV" w:eastAsia="ja-JP" w:bidi="fa-IR"/>
              </w:rPr>
            </w:pPr>
            <w:r w:rsidRPr="00A136C2">
              <w:rPr>
                <w:kern w:val="3"/>
                <w:sz w:val="22"/>
                <w:szCs w:val="22"/>
                <w:lang w:val="lv-LV" w:eastAsia="ja-JP" w:bidi="fa-IR"/>
              </w:rPr>
              <w:t>Nodrošināt Iekārtu tehnisku pieslēgšanu centralizētai apsardzes pultij, kas ir Izpildītāja īpašums un ir tieši Izpildītāja pārraudzībā, un signāla raidītāju uzstādīšanu.</w:t>
            </w:r>
          </w:p>
        </w:tc>
        <w:tc>
          <w:tcPr>
            <w:tcW w:w="4820" w:type="dxa"/>
            <w:tcBorders>
              <w:top w:val="single" w:sz="4" w:space="0" w:color="000000"/>
              <w:left w:val="single" w:sz="4" w:space="0" w:color="000000"/>
              <w:bottom w:val="single" w:sz="4" w:space="0" w:color="000000"/>
              <w:right w:val="single" w:sz="4" w:space="0" w:color="000000"/>
            </w:tcBorders>
          </w:tcPr>
          <w:p w14:paraId="10302628" w14:textId="77777777" w:rsidR="00E83EEF" w:rsidRPr="00A136C2" w:rsidRDefault="00E83EEF" w:rsidP="00E83EEF">
            <w:pPr>
              <w:widowControl w:val="0"/>
              <w:shd w:val="clear" w:color="auto" w:fill="FFFFFF"/>
              <w:tabs>
                <w:tab w:val="num" w:pos="576"/>
              </w:tabs>
              <w:suppressAutoHyphens/>
              <w:autoSpaceDN w:val="0"/>
              <w:snapToGrid w:val="0"/>
              <w:spacing w:line="274" w:lineRule="exact"/>
              <w:ind w:firstLine="23"/>
              <w:jc w:val="both"/>
              <w:textAlignment w:val="baseline"/>
              <w:rPr>
                <w:rFonts w:eastAsia="Andale Sans UI"/>
                <w:kern w:val="3"/>
                <w:sz w:val="22"/>
                <w:szCs w:val="22"/>
                <w:lang w:val="lv-LV" w:eastAsia="ja-JP" w:bidi="fa-IR"/>
              </w:rPr>
            </w:pPr>
          </w:p>
        </w:tc>
      </w:tr>
      <w:tr w:rsidR="00E83EEF" w:rsidRPr="009276C3" w14:paraId="649275C6" w14:textId="77777777" w:rsidTr="00611E2C">
        <w:tc>
          <w:tcPr>
            <w:tcW w:w="71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3227E45" w14:textId="134D5E1E" w:rsidR="00E83EEF" w:rsidRPr="00A136C2" w:rsidRDefault="00E83EEF" w:rsidP="00C947F0">
            <w:pPr>
              <w:pStyle w:val="Sarakstarindkopa"/>
              <w:widowControl w:val="0"/>
              <w:numPr>
                <w:ilvl w:val="0"/>
                <w:numId w:val="12"/>
              </w:numPr>
              <w:shd w:val="clear" w:color="auto" w:fill="FFFFFF"/>
              <w:autoSpaceDN w:val="0"/>
              <w:snapToGrid w:val="0"/>
              <w:spacing w:line="274" w:lineRule="exact"/>
              <w:ind w:left="357" w:hanging="357"/>
              <w:jc w:val="center"/>
              <w:textAlignment w:val="baseline"/>
              <w:rPr>
                <w:rFonts w:eastAsia="Andale Sans UI"/>
                <w:spacing w:val="-2"/>
                <w:kern w:val="3"/>
                <w:sz w:val="22"/>
                <w:szCs w:val="22"/>
                <w:lang w:eastAsia="ja-JP" w:bidi="fa-IR"/>
              </w:rPr>
            </w:pPr>
          </w:p>
        </w:tc>
        <w:tc>
          <w:tcPr>
            <w:tcW w:w="40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52F255" w14:textId="5C689C31" w:rsidR="00E83EEF" w:rsidRPr="00A136C2" w:rsidRDefault="00E83EEF" w:rsidP="00E83EEF">
            <w:pPr>
              <w:widowControl w:val="0"/>
              <w:shd w:val="clear" w:color="auto" w:fill="FFFFFF"/>
              <w:tabs>
                <w:tab w:val="num" w:pos="576"/>
              </w:tabs>
              <w:suppressAutoHyphens/>
              <w:autoSpaceDN w:val="0"/>
              <w:snapToGrid w:val="0"/>
              <w:ind w:firstLine="23"/>
              <w:jc w:val="both"/>
              <w:textAlignment w:val="baseline"/>
              <w:rPr>
                <w:rFonts w:eastAsia="Andale Sans UI"/>
                <w:kern w:val="3"/>
                <w:sz w:val="22"/>
                <w:szCs w:val="22"/>
                <w:lang w:val="lv-LV" w:eastAsia="ja-JP" w:bidi="fa-IR"/>
              </w:rPr>
            </w:pPr>
            <w:r w:rsidRPr="00A136C2">
              <w:rPr>
                <w:kern w:val="3"/>
                <w:sz w:val="22"/>
                <w:szCs w:val="22"/>
                <w:lang w:val="lv-LV" w:eastAsia="ja-JP" w:bidi="fa-IR"/>
              </w:rPr>
              <w:t>10 (desmit) dienu laikā pēc objekta Iekārtu pieņemšanas lietošanā sagatavot un iesniegt pasūtītāja pilnvarotai personai izskatīšanai un saskaņošanai rīcības instrukciju pasūtītāja darbinieku darbībai ar Iekārtām, instrukciju par rīcību trauksmes gadījumā.</w:t>
            </w:r>
          </w:p>
        </w:tc>
        <w:tc>
          <w:tcPr>
            <w:tcW w:w="4820" w:type="dxa"/>
            <w:tcBorders>
              <w:top w:val="single" w:sz="4" w:space="0" w:color="000000"/>
              <w:left w:val="single" w:sz="4" w:space="0" w:color="000000"/>
              <w:bottom w:val="single" w:sz="4" w:space="0" w:color="000000"/>
              <w:right w:val="single" w:sz="4" w:space="0" w:color="000000"/>
            </w:tcBorders>
          </w:tcPr>
          <w:p w14:paraId="22279BD8" w14:textId="77777777" w:rsidR="00E83EEF" w:rsidRPr="00A136C2" w:rsidRDefault="00E83EEF" w:rsidP="00E83EEF">
            <w:pPr>
              <w:widowControl w:val="0"/>
              <w:shd w:val="clear" w:color="auto" w:fill="FFFFFF"/>
              <w:tabs>
                <w:tab w:val="num" w:pos="576"/>
              </w:tabs>
              <w:suppressAutoHyphens/>
              <w:autoSpaceDN w:val="0"/>
              <w:snapToGrid w:val="0"/>
              <w:spacing w:line="274" w:lineRule="exact"/>
              <w:ind w:firstLine="23"/>
              <w:jc w:val="both"/>
              <w:textAlignment w:val="baseline"/>
              <w:rPr>
                <w:rFonts w:eastAsia="Andale Sans UI"/>
                <w:spacing w:val="-2"/>
                <w:kern w:val="3"/>
                <w:sz w:val="22"/>
                <w:szCs w:val="22"/>
                <w:lang w:val="lv-LV" w:eastAsia="ja-JP" w:bidi="fa-IR"/>
              </w:rPr>
            </w:pPr>
          </w:p>
        </w:tc>
      </w:tr>
      <w:tr w:rsidR="00E83EEF" w:rsidRPr="009276C3" w14:paraId="1AC0B2DA" w14:textId="77777777" w:rsidTr="00611E2C">
        <w:tc>
          <w:tcPr>
            <w:tcW w:w="71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1BD11A2" w14:textId="1A204D96" w:rsidR="00E83EEF" w:rsidRPr="00A136C2" w:rsidRDefault="00E83EEF" w:rsidP="00C947F0">
            <w:pPr>
              <w:pStyle w:val="Sarakstarindkopa"/>
              <w:widowControl w:val="0"/>
              <w:numPr>
                <w:ilvl w:val="0"/>
                <w:numId w:val="12"/>
              </w:numPr>
              <w:shd w:val="clear" w:color="auto" w:fill="FFFFFF"/>
              <w:autoSpaceDN w:val="0"/>
              <w:snapToGrid w:val="0"/>
              <w:spacing w:line="274" w:lineRule="exact"/>
              <w:ind w:left="357" w:hanging="357"/>
              <w:jc w:val="center"/>
              <w:textAlignment w:val="baseline"/>
              <w:rPr>
                <w:rFonts w:eastAsia="Andale Sans UI"/>
                <w:spacing w:val="-2"/>
                <w:kern w:val="3"/>
                <w:sz w:val="22"/>
                <w:szCs w:val="22"/>
                <w:lang w:eastAsia="ja-JP" w:bidi="fa-IR"/>
              </w:rPr>
            </w:pPr>
          </w:p>
        </w:tc>
        <w:tc>
          <w:tcPr>
            <w:tcW w:w="40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5A527D" w14:textId="1FE4392C" w:rsidR="00E83EEF" w:rsidRPr="00A136C2" w:rsidRDefault="00E83EEF" w:rsidP="00E83EEF">
            <w:pPr>
              <w:widowControl w:val="0"/>
              <w:shd w:val="clear" w:color="auto" w:fill="FFFFFF"/>
              <w:tabs>
                <w:tab w:val="num" w:pos="576"/>
              </w:tabs>
              <w:suppressAutoHyphens/>
              <w:autoSpaceDN w:val="0"/>
              <w:snapToGrid w:val="0"/>
              <w:ind w:firstLine="23"/>
              <w:jc w:val="both"/>
              <w:textAlignment w:val="baseline"/>
              <w:rPr>
                <w:rFonts w:eastAsia="Andale Sans UI"/>
                <w:kern w:val="3"/>
                <w:sz w:val="22"/>
                <w:szCs w:val="22"/>
                <w:lang w:val="lv-LV" w:eastAsia="ja-JP" w:bidi="fa-IR"/>
              </w:rPr>
            </w:pPr>
            <w:r w:rsidRPr="00A136C2">
              <w:rPr>
                <w:kern w:val="3"/>
                <w:sz w:val="22"/>
                <w:szCs w:val="22"/>
                <w:lang w:val="lv-LV" w:eastAsia="ja-JP" w:bidi="fa-IR"/>
              </w:rPr>
              <w:t>1 (vienu) reizi pusgadā nodrošināt apsardzes signalizācijas sistēmas apkopi, iepriekš informējot pasūtītāja pilnvaroto personu.</w:t>
            </w:r>
          </w:p>
        </w:tc>
        <w:tc>
          <w:tcPr>
            <w:tcW w:w="4820" w:type="dxa"/>
            <w:tcBorders>
              <w:top w:val="single" w:sz="4" w:space="0" w:color="000000"/>
              <w:left w:val="single" w:sz="4" w:space="0" w:color="000000"/>
              <w:bottom w:val="single" w:sz="4" w:space="0" w:color="000000"/>
              <w:right w:val="single" w:sz="4" w:space="0" w:color="000000"/>
            </w:tcBorders>
          </w:tcPr>
          <w:p w14:paraId="7D1B48B1" w14:textId="77777777" w:rsidR="00E83EEF" w:rsidRPr="00A136C2" w:rsidRDefault="00E83EEF" w:rsidP="00E83EEF">
            <w:pPr>
              <w:widowControl w:val="0"/>
              <w:shd w:val="clear" w:color="auto" w:fill="FFFFFF"/>
              <w:tabs>
                <w:tab w:val="num" w:pos="576"/>
              </w:tabs>
              <w:suppressAutoHyphens/>
              <w:autoSpaceDN w:val="0"/>
              <w:snapToGrid w:val="0"/>
              <w:spacing w:line="274" w:lineRule="exact"/>
              <w:ind w:firstLine="23"/>
              <w:jc w:val="both"/>
              <w:textAlignment w:val="baseline"/>
              <w:rPr>
                <w:rFonts w:eastAsia="Andale Sans UI"/>
                <w:spacing w:val="-2"/>
                <w:kern w:val="3"/>
                <w:sz w:val="22"/>
                <w:szCs w:val="22"/>
                <w:lang w:val="lv-LV" w:eastAsia="ja-JP" w:bidi="fa-IR"/>
              </w:rPr>
            </w:pPr>
          </w:p>
        </w:tc>
      </w:tr>
      <w:tr w:rsidR="00E83EEF" w:rsidRPr="009276C3" w14:paraId="44470E9D" w14:textId="77777777" w:rsidTr="00611E2C">
        <w:tc>
          <w:tcPr>
            <w:tcW w:w="71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D9A151B" w14:textId="644D3F2B" w:rsidR="00E83EEF" w:rsidRPr="00A136C2" w:rsidRDefault="00E83EEF" w:rsidP="00C947F0">
            <w:pPr>
              <w:pStyle w:val="Sarakstarindkopa"/>
              <w:widowControl w:val="0"/>
              <w:numPr>
                <w:ilvl w:val="0"/>
                <w:numId w:val="12"/>
              </w:numPr>
              <w:shd w:val="clear" w:color="auto" w:fill="FFFFFF"/>
              <w:autoSpaceDN w:val="0"/>
              <w:snapToGrid w:val="0"/>
              <w:spacing w:line="274" w:lineRule="exact"/>
              <w:ind w:left="357" w:hanging="357"/>
              <w:jc w:val="center"/>
              <w:textAlignment w:val="baseline"/>
              <w:rPr>
                <w:rFonts w:eastAsia="Andale Sans UI"/>
                <w:spacing w:val="-1"/>
                <w:kern w:val="3"/>
                <w:sz w:val="22"/>
                <w:szCs w:val="22"/>
                <w:lang w:eastAsia="ja-JP" w:bidi="fa-IR"/>
              </w:rPr>
            </w:pPr>
          </w:p>
        </w:tc>
        <w:tc>
          <w:tcPr>
            <w:tcW w:w="40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48C0DA" w14:textId="77777777" w:rsidR="00E83EEF" w:rsidRPr="00A136C2" w:rsidRDefault="00E83EEF" w:rsidP="00E83EEF">
            <w:pPr>
              <w:widowControl w:val="0"/>
              <w:shd w:val="clear" w:color="auto" w:fill="FFFFFF"/>
              <w:tabs>
                <w:tab w:val="num" w:pos="576"/>
              </w:tabs>
              <w:suppressAutoHyphens/>
              <w:autoSpaceDN w:val="0"/>
              <w:snapToGrid w:val="0"/>
              <w:ind w:firstLine="23"/>
              <w:jc w:val="both"/>
              <w:textAlignment w:val="baseline"/>
              <w:rPr>
                <w:kern w:val="3"/>
                <w:sz w:val="22"/>
                <w:szCs w:val="22"/>
                <w:lang w:val="lv-LV" w:eastAsia="ja-JP" w:bidi="fa-IR"/>
              </w:rPr>
            </w:pPr>
            <w:r w:rsidRPr="00A136C2">
              <w:rPr>
                <w:spacing w:val="-2"/>
                <w:kern w:val="3"/>
                <w:sz w:val="22"/>
                <w:szCs w:val="22"/>
                <w:lang w:val="lv-LV" w:eastAsia="ja-JP" w:bidi="fa-IR"/>
              </w:rPr>
              <w:t xml:space="preserve">1 (vienu) reizi mēnesī nodrošināt ugunsdrošības </w:t>
            </w:r>
            <w:r w:rsidRPr="00A136C2">
              <w:rPr>
                <w:kern w:val="3"/>
                <w:sz w:val="22"/>
                <w:szCs w:val="22"/>
                <w:lang w:val="lv-LV" w:eastAsia="ja-JP" w:bidi="fa-IR"/>
              </w:rPr>
              <w:t>signalizācijas (tajā skaitā arī avārijas izejas gaismekļu) un videonovērošanas sistēmu uzturēšanu un apkopi, un trauksmes pogu darbības pārbaudi iepriekš informējot pasūtītāja par līguma izpildi atbildīgo personu.</w:t>
            </w:r>
          </w:p>
          <w:p w14:paraId="621B5EBC" w14:textId="77777777" w:rsidR="00E83EEF" w:rsidRPr="00A136C2" w:rsidRDefault="00E83EEF" w:rsidP="00E83EEF">
            <w:pPr>
              <w:widowControl w:val="0"/>
              <w:shd w:val="clear" w:color="auto" w:fill="FFFFFF"/>
              <w:tabs>
                <w:tab w:val="num" w:pos="576"/>
              </w:tabs>
              <w:suppressAutoHyphens/>
              <w:autoSpaceDN w:val="0"/>
              <w:snapToGrid w:val="0"/>
              <w:ind w:firstLine="23"/>
              <w:jc w:val="both"/>
              <w:textAlignment w:val="baseline"/>
              <w:rPr>
                <w:kern w:val="3"/>
                <w:sz w:val="22"/>
                <w:szCs w:val="22"/>
                <w:lang w:val="lv-LV" w:eastAsia="ja-JP" w:bidi="fa-IR"/>
              </w:rPr>
            </w:pPr>
            <w:r w:rsidRPr="00A136C2">
              <w:rPr>
                <w:kern w:val="3"/>
                <w:sz w:val="22"/>
                <w:szCs w:val="22"/>
                <w:lang w:val="lv-LV" w:eastAsia="ja-JP" w:bidi="fa-IR"/>
              </w:rPr>
              <w:t>Ugunsdrošības signalizācijas ikmēneša apkopē ir iekļauta arī avārijas izejas izgaismojošo iekārtu darbības pārbaude un to apkope.</w:t>
            </w:r>
          </w:p>
          <w:p w14:paraId="6C5E3E85" w14:textId="4F0E2F95" w:rsidR="00E83EEF" w:rsidRPr="00A136C2" w:rsidRDefault="00E83EEF" w:rsidP="00E83EEF">
            <w:pPr>
              <w:widowControl w:val="0"/>
              <w:shd w:val="clear" w:color="auto" w:fill="FFFFFF"/>
              <w:tabs>
                <w:tab w:val="num" w:pos="576"/>
              </w:tabs>
              <w:suppressAutoHyphens/>
              <w:autoSpaceDN w:val="0"/>
              <w:snapToGrid w:val="0"/>
              <w:ind w:firstLine="23"/>
              <w:jc w:val="both"/>
              <w:textAlignment w:val="baseline"/>
              <w:rPr>
                <w:rFonts w:eastAsia="Andale Sans UI"/>
                <w:kern w:val="3"/>
                <w:sz w:val="22"/>
                <w:szCs w:val="22"/>
                <w:lang w:val="lv-LV" w:eastAsia="ja-JP" w:bidi="fa-IR"/>
              </w:rPr>
            </w:pPr>
            <w:r w:rsidRPr="00A136C2">
              <w:rPr>
                <w:kern w:val="3"/>
                <w:sz w:val="22"/>
                <w:szCs w:val="22"/>
                <w:lang w:val="lv-LV" w:eastAsia="ja-JP" w:bidi="fa-IR"/>
              </w:rPr>
              <w:t>Veicot ugunsdrošības signalizācijas ikmēneša pārbaudi pretendentam ir jāaizpilda Ugunsaizsardzības sistēmas iedarbošanās gadījumu un bojājumu uzskaites žurnāls saskaņā ar Ministru kabineta 19.04.2016. noteikumu Nr.238 “Ugunsdrošības noteikumi” prasībām.</w:t>
            </w:r>
          </w:p>
        </w:tc>
        <w:tc>
          <w:tcPr>
            <w:tcW w:w="4820" w:type="dxa"/>
            <w:tcBorders>
              <w:top w:val="single" w:sz="4" w:space="0" w:color="000000"/>
              <w:left w:val="single" w:sz="4" w:space="0" w:color="000000"/>
              <w:bottom w:val="single" w:sz="4" w:space="0" w:color="000000"/>
              <w:right w:val="single" w:sz="4" w:space="0" w:color="000000"/>
            </w:tcBorders>
          </w:tcPr>
          <w:p w14:paraId="76916E72" w14:textId="77777777" w:rsidR="00E83EEF" w:rsidRPr="00A136C2" w:rsidRDefault="00E83EEF" w:rsidP="00E83EEF">
            <w:pPr>
              <w:widowControl w:val="0"/>
              <w:shd w:val="clear" w:color="auto" w:fill="FFFFFF"/>
              <w:tabs>
                <w:tab w:val="num" w:pos="576"/>
              </w:tabs>
              <w:suppressAutoHyphens/>
              <w:autoSpaceDN w:val="0"/>
              <w:snapToGrid w:val="0"/>
              <w:spacing w:line="274" w:lineRule="exact"/>
              <w:ind w:firstLine="23"/>
              <w:jc w:val="both"/>
              <w:textAlignment w:val="baseline"/>
              <w:rPr>
                <w:rFonts w:eastAsia="Andale Sans UI"/>
                <w:spacing w:val="-1"/>
                <w:kern w:val="3"/>
                <w:sz w:val="22"/>
                <w:szCs w:val="22"/>
                <w:lang w:val="lv-LV" w:eastAsia="ja-JP" w:bidi="fa-IR"/>
              </w:rPr>
            </w:pPr>
          </w:p>
        </w:tc>
      </w:tr>
      <w:tr w:rsidR="00E83EEF" w:rsidRPr="009276C3" w14:paraId="13351366" w14:textId="77777777" w:rsidTr="00611E2C">
        <w:tc>
          <w:tcPr>
            <w:tcW w:w="71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50878F8" w14:textId="027D3FFF" w:rsidR="00E83EEF" w:rsidRPr="00A136C2" w:rsidRDefault="00E83EEF" w:rsidP="00C947F0">
            <w:pPr>
              <w:pStyle w:val="Sarakstarindkopa"/>
              <w:widowControl w:val="0"/>
              <w:numPr>
                <w:ilvl w:val="0"/>
                <w:numId w:val="12"/>
              </w:numPr>
              <w:shd w:val="clear" w:color="auto" w:fill="FFFFFF"/>
              <w:autoSpaceDN w:val="0"/>
              <w:snapToGrid w:val="0"/>
              <w:spacing w:line="274" w:lineRule="exact"/>
              <w:ind w:left="357" w:hanging="357"/>
              <w:jc w:val="center"/>
              <w:textAlignment w:val="baseline"/>
              <w:rPr>
                <w:rFonts w:eastAsia="Andale Sans UI"/>
                <w:kern w:val="3"/>
                <w:sz w:val="22"/>
                <w:szCs w:val="22"/>
                <w:lang w:eastAsia="ja-JP" w:bidi="fa-IR"/>
              </w:rPr>
            </w:pPr>
          </w:p>
        </w:tc>
        <w:tc>
          <w:tcPr>
            <w:tcW w:w="40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15BD6D" w14:textId="4C4F1253" w:rsidR="00E83EEF" w:rsidRPr="00A136C2" w:rsidRDefault="00E83EEF" w:rsidP="00E83EEF">
            <w:pPr>
              <w:widowControl w:val="0"/>
              <w:shd w:val="clear" w:color="auto" w:fill="FFFFFF"/>
              <w:tabs>
                <w:tab w:val="num" w:pos="576"/>
              </w:tabs>
              <w:suppressAutoHyphens/>
              <w:autoSpaceDN w:val="0"/>
              <w:snapToGrid w:val="0"/>
              <w:ind w:firstLine="23"/>
              <w:jc w:val="both"/>
              <w:textAlignment w:val="baseline"/>
              <w:rPr>
                <w:rFonts w:eastAsia="Andale Sans UI"/>
                <w:kern w:val="3"/>
                <w:sz w:val="22"/>
                <w:szCs w:val="22"/>
                <w:lang w:val="lv-LV" w:eastAsia="ja-JP" w:bidi="fa-IR"/>
              </w:rPr>
            </w:pPr>
            <w:r w:rsidRPr="00A136C2">
              <w:rPr>
                <w:spacing w:val="-1"/>
                <w:kern w:val="3"/>
                <w:sz w:val="22"/>
                <w:szCs w:val="22"/>
                <w:lang w:val="lv-LV" w:eastAsia="ja-JP" w:bidi="fa-IR"/>
              </w:rPr>
              <w:t xml:space="preserve">Operatīvi – ne ilgāk kā 5 -7 minūšu laikā pēc </w:t>
            </w:r>
            <w:r w:rsidRPr="00A136C2">
              <w:rPr>
                <w:kern w:val="3"/>
                <w:sz w:val="22"/>
                <w:szCs w:val="22"/>
                <w:lang w:val="lv-LV" w:eastAsia="ja-JP" w:bidi="fa-IR"/>
              </w:rPr>
              <w:t xml:space="preserve">trauksmes signāla (objekta signalizācijas, trauksmes pogas u.tml.) saņemšanas </w:t>
            </w:r>
            <w:r w:rsidRPr="00A136C2">
              <w:rPr>
                <w:kern w:val="3"/>
                <w:sz w:val="22"/>
                <w:szCs w:val="22"/>
                <w:lang w:val="lv-LV" w:eastAsia="ja-JP" w:bidi="fa-IR"/>
              </w:rPr>
              <w:lastRenderedPageBreak/>
              <w:t xml:space="preserve">centralizētās apsardzes pultī – nodrošināt izpildītāja operatīvās grupas ierašanos objektā un rīcību atbilstoši apstākļiem, lai novērstu vai mazinātu zaudējumus, kas var rasties trešo personu prettiesiskas rīcības vai citāda veida apdraudējuma rezultātā, par notikušo nepieciešamības gadījumā ne vēlāk kā 10 (desmit) minūšu laikā pēc ierašanās objektā ziņot pasūtītāja pilnvarotajai personai. Trauksmes gadījumā vairākos objektos vienlaicīgi, nodrošināt apsardzes darbinieku vienlaicīgu ierašanos uz vairākiem apsardzes objektiem. </w:t>
            </w:r>
          </w:p>
        </w:tc>
        <w:tc>
          <w:tcPr>
            <w:tcW w:w="4820" w:type="dxa"/>
            <w:tcBorders>
              <w:top w:val="single" w:sz="4" w:space="0" w:color="000000"/>
              <w:left w:val="single" w:sz="4" w:space="0" w:color="000000"/>
              <w:bottom w:val="single" w:sz="4" w:space="0" w:color="000000"/>
              <w:right w:val="single" w:sz="4" w:space="0" w:color="000000"/>
            </w:tcBorders>
          </w:tcPr>
          <w:p w14:paraId="1A10D7D7" w14:textId="77777777" w:rsidR="00E83EEF" w:rsidRPr="00A136C2" w:rsidRDefault="00E83EEF" w:rsidP="00E83EEF">
            <w:pPr>
              <w:widowControl w:val="0"/>
              <w:shd w:val="clear" w:color="auto" w:fill="FFFFFF"/>
              <w:tabs>
                <w:tab w:val="num" w:pos="576"/>
              </w:tabs>
              <w:suppressAutoHyphens/>
              <w:autoSpaceDN w:val="0"/>
              <w:snapToGrid w:val="0"/>
              <w:spacing w:line="274" w:lineRule="exact"/>
              <w:ind w:firstLine="23"/>
              <w:jc w:val="both"/>
              <w:textAlignment w:val="baseline"/>
              <w:rPr>
                <w:rFonts w:eastAsia="Andale Sans UI"/>
                <w:kern w:val="3"/>
                <w:sz w:val="22"/>
                <w:szCs w:val="22"/>
                <w:lang w:val="lv-LV" w:eastAsia="ja-JP" w:bidi="fa-IR"/>
              </w:rPr>
            </w:pPr>
          </w:p>
        </w:tc>
      </w:tr>
      <w:tr w:rsidR="00E83EEF" w:rsidRPr="009276C3" w14:paraId="26D47D71" w14:textId="77777777" w:rsidTr="00611E2C">
        <w:tc>
          <w:tcPr>
            <w:tcW w:w="71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635DDAF" w14:textId="1A0CD848" w:rsidR="00E83EEF" w:rsidRPr="00A136C2" w:rsidRDefault="00E83EEF" w:rsidP="00C947F0">
            <w:pPr>
              <w:pStyle w:val="Sarakstarindkopa"/>
              <w:widowControl w:val="0"/>
              <w:numPr>
                <w:ilvl w:val="0"/>
                <w:numId w:val="12"/>
              </w:numPr>
              <w:shd w:val="clear" w:color="auto" w:fill="FFFFFF"/>
              <w:autoSpaceDN w:val="0"/>
              <w:snapToGrid w:val="0"/>
              <w:spacing w:line="274" w:lineRule="exact"/>
              <w:ind w:left="357" w:hanging="357"/>
              <w:jc w:val="center"/>
              <w:textAlignment w:val="baseline"/>
              <w:rPr>
                <w:rFonts w:eastAsia="Andale Sans UI"/>
                <w:kern w:val="3"/>
                <w:sz w:val="22"/>
                <w:szCs w:val="22"/>
                <w:lang w:eastAsia="ja-JP" w:bidi="fa-IR"/>
              </w:rPr>
            </w:pPr>
          </w:p>
        </w:tc>
        <w:tc>
          <w:tcPr>
            <w:tcW w:w="40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86742B" w14:textId="6D71FF1D" w:rsidR="00E83EEF" w:rsidRPr="00A136C2" w:rsidRDefault="00E83EEF" w:rsidP="00E83EEF">
            <w:pPr>
              <w:widowControl w:val="0"/>
              <w:shd w:val="clear" w:color="auto" w:fill="FFFFFF"/>
              <w:tabs>
                <w:tab w:val="num" w:pos="576"/>
              </w:tabs>
              <w:suppressAutoHyphens/>
              <w:autoSpaceDN w:val="0"/>
              <w:snapToGrid w:val="0"/>
              <w:ind w:firstLine="23"/>
              <w:jc w:val="both"/>
              <w:textAlignment w:val="baseline"/>
              <w:rPr>
                <w:rFonts w:eastAsia="Andale Sans UI"/>
                <w:kern w:val="3"/>
                <w:sz w:val="22"/>
                <w:szCs w:val="22"/>
                <w:lang w:val="lv-LV" w:eastAsia="ja-JP" w:bidi="fa-IR"/>
              </w:rPr>
            </w:pPr>
            <w:r w:rsidRPr="00A136C2">
              <w:rPr>
                <w:spacing w:val="-1"/>
                <w:kern w:val="3"/>
                <w:sz w:val="22"/>
                <w:szCs w:val="22"/>
                <w:lang w:val="lv-LV" w:eastAsia="ja-JP" w:bidi="fa-IR"/>
              </w:rPr>
              <w:t>Prasības operatīvās grupas darbiniekiem: sertificēts, speciāli apmācīts (ņemot vērā Objektā uzstādītos apsardzes tehniskos līdzekļus), ģērbts laika apstākļiem atbilstošā ar Izpildītāja atpazīšanas zīmi formas tērpā. Operatīvās grupas darbinieks fiziski sagatavots un bruņots. Jābūt apsardzes nodarbinātā apliecībai.</w:t>
            </w:r>
          </w:p>
        </w:tc>
        <w:tc>
          <w:tcPr>
            <w:tcW w:w="4820" w:type="dxa"/>
            <w:tcBorders>
              <w:top w:val="single" w:sz="4" w:space="0" w:color="000000"/>
              <w:left w:val="single" w:sz="4" w:space="0" w:color="000000"/>
              <w:bottom w:val="single" w:sz="4" w:space="0" w:color="000000"/>
              <w:right w:val="single" w:sz="4" w:space="0" w:color="000000"/>
            </w:tcBorders>
          </w:tcPr>
          <w:p w14:paraId="4023572F" w14:textId="77777777" w:rsidR="00E83EEF" w:rsidRPr="00A136C2" w:rsidRDefault="00E83EEF" w:rsidP="00E83EEF">
            <w:pPr>
              <w:widowControl w:val="0"/>
              <w:shd w:val="clear" w:color="auto" w:fill="FFFFFF"/>
              <w:tabs>
                <w:tab w:val="num" w:pos="576"/>
              </w:tabs>
              <w:suppressAutoHyphens/>
              <w:autoSpaceDN w:val="0"/>
              <w:snapToGrid w:val="0"/>
              <w:spacing w:line="274" w:lineRule="exact"/>
              <w:ind w:firstLine="23"/>
              <w:jc w:val="both"/>
              <w:textAlignment w:val="baseline"/>
              <w:rPr>
                <w:rFonts w:eastAsia="Andale Sans UI"/>
                <w:kern w:val="3"/>
                <w:sz w:val="22"/>
                <w:szCs w:val="22"/>
                <w:lang w:val="lv-LV" w:eastAsia="ja-JP" w:bidi="fa-IR"/>
              </w:rPr>
            </w:pPr>
          </w:p>
        </w:tc>
      </w:tr>
      <w:tr w:rsidR="00E83EEF" w:rsidRPr="009276C3" w14:paraId="5ACC1FA2" w14:textId="77777777" w:rsidTr="00611E2C">
        <w:tc>
          <w:tcPr>
            <w:tcW w:w="71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0DD29F3" w14:textId="79D1EFF0" w:rsidR="00E83EEF" w:rsidRPr="00A136C2" w:rsidRDefault="00E83EEF" w:rsidP="00C947F0">
            <w:pPr>
              <w:pStyle w:val="Sarakstarindkopa"/>
              <w:widowControl w:val="0"/>
              <w:numPr>
                <w:ilvl w:val="0"/>
                <w:numId w:val="12"/>
              </w:numPr>
              <w:shd w:val="clear" w:color="auto" w:fill="FFFFFF"/>
              <w:autoSpaceDN w:val="0"/>
              <w:snapToGrid w:val="0"/>
              <w:spacing w:line="274" w:lineRule="exact"/>
              <w:ind w:left="357" w:hanging="357"/>
              <w:jc w:val="center"/>
              <w:textAlignment w:val="baseline"/>
              <w:rPr>
                <w:rFonts w:eastAsia="Andale Sans UI"/>
                <w:kern w:val="3"/>
                <w:sz w:val="22"/>
                <w:szCs w:val="22"/>
                <w:lang w:eastAsia="ja-JP" w:bidi="fa-IR"/>
              </w:rPr>
            </w:pPr>
          </w:p>
        </w:tc>
        <w:tc>
          <w:tcPr>
            <w:tcW w:w="40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9F1734" w14:textId="5B479F0B" w:rsidR="00E83EEF" w:rsidRPr="00A136C2" w:rsidRDefault="00E83EEF" w:rsidP="00E83EEF">
            <w:pPr>
              <w:widowControl w:val="0"/>
              <w:shd w:val="clear" w:color="auto" w:fill="FFFFFF"/>
              <w:tabs>
                <w:tab w:val="num" w:pos="576"/>
              </w:tabs>
              <w:suppressAutoHyphens/>
              <w:autoSpaceDN w:val="0"/>
              <w:snapToGrid w:val="0"/>
              <w:ind w:firstLine="23"/>
              <w:jc w:val="both"/>
              <w:textAlignment w:val="baseline"/>
              <w:rPr>
                <w:rFonts w:eastAsia="Andale Sans UI"/>
                <w:kern w:val="3"/>
                <w:sz w:val="22"/>
                <w:szCs w:val="22"/>
                <w:lang w:val="lv-LV" w:eastAsia="ja-JP" w:bidi="fa-IR"/>
              </w:rPr>
            </w:pPr>
            <w:r w:rsidRPr="00A136C2">
              <w:rPr>
                <w:kern w:val="3"/>
                <w:sz w:val="22"/>
                <w:szCs w:val="22"/>
                <w:lang w:val="lv-LV" w:eastAsia="ja-JP" w:bidi="fa-IR"/>
              </w:rPr>
              <w:t>Par ārkārtas gadījumu iestāšanos (ugunsgrēks, ielaušanās, uzbrukums, viltus trauksme u.tml.) nekavējoties paziņot attiecīgajam dienestam un pasūtītāja pilnvarotajai personai par visiem notikumiem, kas saistīti ar objekta Iekārtu darbību.</w:t>
            </w:r>
          </w:p>
        </w:tc>
        <w:tc>
          <w:tcPr>
            <w:tcW w:w="4820" w:type="dxa"/>
            <w:tcBorders>
              <w:top w:val="single" w:sz="4" w:space="0" w:color="000000"/>
              <w:left w:val="single" w:sz="4" w:space="0" w:color="000000"/>
              <w:bottom w:val="single" w:sz="4" w:space="0" w:color="000000"/>
              <w:right w:val="single" w:sz="4" w:space="0" w:color="000000"/>
            </w:tcBorders>
          </w:tcPr>
          <w:p w14:paraId="154A347B" w14:textId="77777777" w:rsidR="00E83EEF" w:rsidRPr="00A136C2" w:rsidRDefault="00E83EEF" w:rsidP="00E83EEF">
            <w:pPr>
              <w:widowControl w:val="0"/>
              <w:shd w:val="clear" w:color="auto" w:fill="FFFFFF"/>
              <w:tabs>
                <w:tab w:val="num" w:pos="576"/>
              </w:tabs>
              <w:suppressAutoHyphens/>
              <w:autoSpaceDN w:val="0"/>
              <w:snapToGrid w:val="0"/>
              <w:spacing w:line="274" w:lineRule="exact"/>
              <w:ind w:firstLine="23"/>
              <w:jc w:val="both"/>
              <w:textAlignment w:val="baseline"/>
              <w:rPr>
                <w:rFonts w:eastAsia="Andale Sans UI"/>
                <w:kern w:val="3"/>
                <w:sz w:val="22"/>
                <w:szCs w:val="22"/>
                <w:lang w:val="lv-LV" w:eastAsia="ja-JP" w:bidi="fa-IR"/>
              </w:rPr>
            </w:pPr>
          </w:p>
        </w:tc>
      </w:tr>
      <w:tr w:rsidR="00E83EEF" w:rsidRPr="009276C3" w14:paraId="569DDEA1" w14:textId="77777777" w:rsidTr="00611E2C">
        <w:tc>
          <w:tcPr>
            <w:tcW w:w="71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3E67898" w14:textId="05EEBA5C" w:rsidR="00E83EEF" w:rsidRPr="00A136C2" w:rsidRDefault="00E83EEF" w:rsidP="00C947F0">
            <w:pPr>
              <w:pStyle w:val="Sarakstarindkopa"/>
              <w:widowControl w:val="0"/>
              <w:numPr>
                <w:ilvl w:val="0"/>
                <w:numId w:val="12"/>
              </w:numPr>
              <w:shd w:val="clear" w:color="auto" w:fill="FFFFFF"/>
              <w:autoSpaceDN w:val="0"/>
              <w:snapToGrid w:val="0"/>
              <w:spacing w:line="274" w:lineRule="exact"/>
              <w:ind w:left="357" w:hanging="357"/>
              <w:jc w:val="center"/>
              <w:textAlignment w:val="baseline"/>
              <w:rPr>
                <w:rFonts w:eastAsia="Andale Sans UI"/>
                <w:kern w:val="3"/>
                <w:sz w:val="22"/>
                <w:szCs w:val="22"/>
                <w:lang w:eastAsia="ja-JP" w:bidi="fa-IR"/>
              </w:rPr>
            </w:pPr>
          </w:p>
        </w:tc>
        <w:tc>
          <w:tcPr>
            <w:tcW w:w="40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AD4AE5" w14:textId="47BB05EF" w:rsidR="00E83EEF" w:rsidRPr="00A136C2" w:rsidRDefault="00E83EEF" w:rsidP="00E83EEF">
            <w:pPr>
              <w:widowControl w:val="0"/>
              <w:shd w:val="clear" w:color="auto" w:fill="FFFFFF"/>
              <w:tabs>
                <w:tab w:val="num" w:pos="576"/>
              </w:tabs>
              <w:suppressAutoHyphens/>
              <w:autoSpaceDN w:val="0"/>
              <w:snapToGrid w:val="0"/>
              <w:ind w:firstLine="23"/>
              <w:jc w:val="both"/>
              <w:textAlignment w:val="baseline"/>
              <w:rPr>
                <w:rFonts w:eastAsia="Andale Sans UI"/>
                <w:kern w:val="3"/>
                <w:sz w:val="22"/>
                <w:szCs w:val="22"/>
                <w:lang w:val="lv-LV" w:eastAsia="ja-JP" w:bidi="fa-IR"/>
              </w:rPr>
            </w:pPr>
            <w:r w:rsidRPr="00A136C2">
              <w:rPr>
                <w:kern w:val="3"/>
                <w:sz w:val="22"/>
                <w:szCs w:val="22"/>
                <w:lang w:val="lv-LV" w:eastAsia="ja-JP" w:bidi="fa-IR"/>
              </w:rPr>
              <w:t>Izpildītāja darbiniekiem, ierodoties objektā pēc trauksmes signāla saņemšanas, jābūt nodrošinātiem ar apsardzes veikšanai nepieciešamajiem speciālajiem līdzekļiem un ģērbtiem uniformās, pēc kurām iespējams identificēt to piederību pakalpojumu sniedzējam.</w:t>
            </w:r>
          </w:p>
        </w:tc>
        <w:tc>
          <w:tcPr>
            <w:tcW w:w="4820" w:type="dxa"/>
            <w:tcBorders>
              <w:top w:val="single" w:sz="4" w:space="0" w:color="000000"/>
              <w:left w:val="single" w:sz="4" w:space="0" w:color="000000"/>
              <w:bottom w:val="single" w:sz="4" w:space="0" w:color="000000"/>
              <w:right w:val="single" w:sz="4" w:space="0" w:color="000000"/>
            </w:tcBorders>
          </w:tcPr>
          <w:p w14:paraId="621EE757" w14:textId="77777777" w:rsidR="00E83EEF" w:rsidRPr="00A136C2" w:rsidRDefault="00E83EEF" w:rsidP="00E83EEF">
            <w:pPr>
              <w:widowControl w:val="0"/>
              <w:shd w:val="clear" w:color="auto" w:fill="FFFFFF"/>
              <w:tabs>
                <w:tab w:val="num" w:pos="576"/>
              </w:tabs>
              <w:suppressAutoHyphens/>
              <w:autoSpaceDN w:val="0"/>
              <w:snapToGrid w:val="0"/>
              <w:spacing w:line="274" w:lineRule="exact"/>
              <w:ind w:firstLine="23"/>
              <w:jc w:val="both"/>
              <w:textAlignment w:val="baseline"/>
              <w:rPr>
                <w:rFonts w:eastAsia="Andale Sans UI"/>
                <w:kern w:val="3"/>
                <w:sz w:val="22"/>
                <w:szCs w:val="22"/>
                <w:lang w:val="lv-LV" w:eastAsia="ja-JP" w:bidi="fa-IR"/>
              </w:rPr>
            </w:pPr>
          </w:p>
        </w:tc>
      </w:tr>
      <w:tr w:rsidR="00E83EEF" w:rsidRPr="009276C3" w14:paraId="242F7AFA" w14:textId="77777777" w:rsidTr="00611E2C">
        <w:tc>
          <w:tcPr>
            <w:tcW w:w="71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172A128" w14:textId="32700BC0" w:rsidR="00E83EEF" w:rsidRPr="00A136C2" w:rsidRDefault="00E83EEF" w:rsidP="00C947F0">
            <w:pPr>
              <w:pStyle w:val="Sarakstarindkopa"/>
              <w:widowControl w:val="0"/>
              <w:numPr>
                <w:ilvl w:val="0"/>
                <w:numId w:val="12"/>
              </w:numPr>
              <w:shd w:val="clear" w:color="auto" w:fill="FFFFFF"/>
              <w:autoSpaceDN w:val="0"/>
              <w:snapToGrid w:val="0"/>
              <w:spacing w:line="274" w:lineRule="exact"/>
              <w:ind w:left="357" w:hanging="357"/>
              <w:jc w:val="center"/>
              <w:textAlignment w:val="baseline"/>
              <w:rPr>
                <w:rFonts w:eastAsia="Andale Sans UI"/>
                <w:kern w:val="3"/>
                <w:sz w:val="22"/>
                <w:szCs w:val="22"/>
                <w:lang w:eastAsia="ja-JP" w:bidi="fa-IR"/>
              </w:rPr>
            </w:pPr>
          </w:p>
        </w:tc>
        <w:tc>
          <w:tcPr>
            <w:tcW w:w="40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9D26C4" w14:textId="540B20C4" w:rsidR="00E83EEF" w:rsidRPr="00A136C2" w:rsidRDefault="00E83EEF" w:rsidP="00E83EEF">
            <w:pPr>
              <w:widowControl w:val="0"/>
              <w:shd w:val="clear" w:color="auto" w:fill="FFFFFF"/>
              <w:tabs>
                <w:tab w:val="num" w:pos="576"/>
              </w:tabs>
              <w:suppressAutoHyphens/>
              <w:autoSpaceDN w:val="0"/>
              <w:snapToGrid w:val="0"/>
              <w:ind w:firstLine="23"/>
              <w:jc w:val="both"/>
              <w:textAlignment w:val="baseline"/>
              <w:rPr>
                <w:rFonts w:eastAsia="Andale Sans UI"/>
                <w:kern w:val="3"/>
                <w:sz w:val="22"/>
                <w:szCs w:val="22"/>
                <w:lang w:val="lv-LV" w:eastAsia="ja-JP" w:bidi="fa-IR"/>
              </w:rPr>
            </w:pPr>
            <w:r w:rsidRPr="00A136C2">
              <w:rPr>
                <w:kern w:val="3"/>
                <w:sz w:val="22"/>
                <w:szCs w:val="22"/>
                <w:lang w:val="lv-LV" w:eastAsia="ja-JP" w:bidi="fa-IR"/>
              </w:rPr>
              <w:t>Pēc pasūtītāja pieprasījuma nodrošināt apmācību vismaz 5 (piecām) identificējamām pasūtītāja personām katrā objektā, piešķirot katrai savu kodu objekta signalizācijas pieslēgšanai un atslēgšanai.</w:t>
            </w:r>
          </w:p>
        </w:tc>
        <w:tc>
          <w:tcPr>
            <w:tcW w:w="4820" w:type="dxa"/>
            <w:tcBorders>
              <w:top w:val="single" w:sz="4" w:space="0" w:color="000000"/>
              <w:left w:val="single" w:sz="4" w:space="0" w:color="000000"/>
              <w:bottom w:val="single" w:sz="4" w:space="0" w:color="000000"/>
              <w:right w:val="single" w:sz="4" w:space="0" w:color="000000"/>
            </w:tcBorders>
          </w:tcPr>
          <w:p w14:paraId="18E4FFA1" w14:textId="77777777" w:rsidR="00E83EEF" w:rsidRPr="00A136C2" w:rsidRDefault="00E83EEF" w:rsidP="00E83EEF">
            <w:pPr>
              <w:widowControl w:val="0"/>
              <w:shd w:val="clear" w:color="auto" w:fill="FFFFFF"/>
              <w:tabs>
                <w:tab w:val="num" w:pos="576"/>
              </w:tabs>
              <w:suppressAutoHyphens/>
              <w:autoSpaceDN w:val="0"/>
              <w:snapToGrid w:val="0"/>
              <w:spacing w:line="274" w:lineRule="exact"/>
              <w:ind w:firstLine="23"/>
              <w:jc w:val="both"/>
              <w:textAlignment w:val="baseline"/>
              <w:rPr>
                <w:rFonts w:eastAsia="Andale Sans UI"/>
                <w:kern w:val="3"/>
                <w:sz w:val="22"/>
                <w:szCs w:val="22"/>
                <w:lang w:val="lv-LV" w:eastAsia="ja-JP" w:bidi="fa-IR"/>
              </w:rPr>
            </w:pPr>
          </w:p>
        </w:tc>
      </w:tr>
      <w:tr w:rsidR="00E83EEF" w:rsidRPr="009276C3" w14:paraId="28F04187" w14:textId="77777777" w:rsidTr="00611E2C">
        <w:tc>
          <w:tcPr>
            <w:tcW w:w="71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C8D7C7C" w14:textId="0F7FA4A9" w:rsidR="00E83EEF" w:rsidRPr="00A136C2" w:rsidRDefault="00E83EEF" w:rsidP="00C947F0">
            <w:pPr>
              <w:pStyle w:val="Sarakstarindkopa"/>
              <w:widowControl w:val="0"/>
              <w:numPr>
                <w:ilvl w:val="0"/>
                <w:numId w:val="12"/>
              </w:numPr>
              <w:shd w:val="clear" w:color="auto" w:fill="FFFFFF"/>
              <w:autoSpaceDN w:val="0"/>
              <w:snapToGrid w:val="0"/>
              <w:spacing w:line="274" w:lineRule="exact"/>
              <w:ind w:left="357" w:hanging="357"/>
              <w:jc w:val="center"/>
              <w:textAlignment w:val="baseline"/>
              <w:rPr>
                <w:rFonts w:eastAsia="Andale Sans UI"/>
                <w:kern w:val="3"/>
                <w:sz w:val="22"/>
                <w:szCs w:val="22"/>
                <w:lang w:eastAsia="ja-JP" w:bidi="fa-IR"/>
              </w:rPr>
            </w:pPr>
          </w:p>
        </w:tc>
        <w:tc>
          <w:tcPr>
            <w:tcW w:w="40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ED70F5" w14:textId="52ACFBDB" w:rsidR="00E83EEF" w:rsidRPr="00A136C2" w:rsidRDefault="00E83EEF" w:rsidP="00E83EEF">
            <w:pPr>
              <w:widowControl w:val="0"/>
              <w:shd w:val="clear" w:color="auto" w:fill="FFFFFF"/>
              <w:tabs>
                <w:tab w:val="num" w:pos="576"/>
              </w:tabs>
              <w:suppressAutoHyphens/>
              <w:autoSpaceDN w:val="0"/>
              <w:snapToGrid w:val="0"/>
              <w:ind w:firstLine="23"/>
              <w:jc w:val="both"/>
              <w:textAlignment w:val="baseline"/>
              <w:rPr>
                <w:rFonts w:eastAsia="Andale Sans UI"/>
                <w:kern w:val="3"/>
                <w:sz w:val="22"/>
                <w:szCs w:val="22"/>
                <w:lang w:val="lv-LV" w:eastAsia="ja-JP" w:bidi="fa-IR"/>
              </w:rPr>
            </w:pPr>
            <w:r w:rsidRPr="00A136C2">
              <w:rPr>
                <w:kern w:val="3"/>
                <w:sz w:val="22"/>
                <w:szCs w:val="22"/>
                <w:lang w:val="lv-LV" w:eastAsia="ja-JP" w:bidi="fa-IR"/>
              </w:rPr>
              <w:t>Operatīvi (1 stundas laikā) informēt pasūtītāja pilnvaroto pārstāvi par visiem notikumiem, kas ir saistīti ar objekta apsardzi vai signalizācijas darbību, tās traucējumiem, kas varētu ietekmēt kvalitatīvu izpildītāja saistību izpildi.</w:t>
            </w:r>
          </w:p>
        </w:tc>
        <w:tc>
          <w:tcPr>
            <w:tcW w:w="4820" w:type="dxa"/>
            <w:tcBorders>
              <w:top w:val="single" w:sz="4" w:space="0" w:color="000000"/>
              <w:left w:val="single" w:sz="4" w:space="0" w:color="000000"/>
              <w:bottom w:val="single" w:sz="4" w:space="0" w:color="000000"/>
              <w:right w:val="single" w:sz="4" w:space="0" w:color="000000"/>
            </w:tcBorders>
          </w:tcPr>
          <w:p w14:paraId="32134950" w14:textId="77777777" w:rsidR="00E83EEF" w:rsidRPr="00A136C2" w:rsidRDefault="00E83EEF" w:rsidP="00E83EEF">
            <w:pPr>
              <w:widowControl w:val="0"/>
              <w:shd w:val="clear" w:color="auto" w:fill="FFFFFF"/>
              <w:tabs>
                <w:tab w:val="num" w:pos="576"/>
              </w:tabs>
              <w:suppressAutoHyphens/>
              <w:autoSpaceDN w:val="0"/>
              <w:snapToGrid w:val="0"/>
              <w:spacing w:line="274" w:lineRule="exact"/>
              <w:ind w:firstLine="23"/>
              <w:jc w:val="both"/>
              <w:textAlignment w:val="baseline"/>
              <w:rPr>
                <w:rFonts w:eastAsia="Andale Sans UI"/>
                <w:kern w:val="3"/>
                <w:sz w:val="22"/>
                <w:szCs w:val="22"/>
                <w:lang w:val="lv-LV" w:eastAsia="ja-JP" w:bidi="fa-IR"/>
              </w:rPr>
            </w:pPr>
          </w:p>
        </w:tc>
      </w:tr>
      <w:tr w:rsidR="00E83EEF" w:rsidRPr="009276C3" w14:paraId="3CC12567" w14:textId="77777777" w:rsidTr="00611E2C">
        <w:tc>
          <w:tcPr>
            <w:tcW w:w="71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40EAC1D" w14:textId="2EDCAE0E" w:rsidR="00E83EEF" w:rsidRPr="00A136C2" w:rsidRDefault="00E83EEF" w:rsidP="00C947F0">
            <w:pPr>
              <w:pStyle w:val="Sarakstarindkopa"/>
              <w:widowControl w:val="0"/>
              <w:numPr>
                <w:ilvl w:val="0"/>
                <w:numId w:val="12"/>
              </w:numPr>
              <w:shd w:val="clear" w:color="auto" w:fill="FFFFFF"/>
              <w:autoSpaceDN w:val="0"/>
              <w:snapToGrid w:val="0"/>
              <w:spacing w:line="274" w:lineRule="exact"/>
              <w:ind w:left="357" w:hanging="357"/>
              <w:jc w:val="center"/>
              <w:textAlignment w:val="baseline"/>
              <w:rPr>
                <w:rFonts w:eastAsia="Andale Sans UI"/>
                <w:kern w:val="3"/>
                <w:sz w:val="22"/>
                <w:szCs w:val="22"/>
                <w:lang w:eastAsia="ja-JP" w:bidi="fa-IR"/>
              </w:rPr>
            </w:pPr>
          </w:p>
        </w:tc>
        <w:tc>
          <w:tcPr>
            <w:tcW w:w="40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EDA6BB" w14:textId="2657CB2D" w:rsidR="00E83EEF" w:rsidRPr="00A136C2" w:rsidRDefault="00E83EEF" w:rsidP="00E83EEF">
            <w:pPr>
              <w:widowControl w:val="0"/>
              <w:shd w:val="clear" w:color="auto" w:fill="FFFFFF"/>
              <w:tabs>
                <w:tab w:val="num" w:pos="576"/>
              </w:tabs>
              <w:suppressAutoHyphens/>
              <w:autoSpaceDN w:val="0"/>
              <w:snapToGrid w:val="0"/>
              <w:ind w:firstLine="23"/>
              <w:jc w:val="both"/>
              <w:textAlignment w:val="baseline"/>
              <w:rPr>
                <w:rFonts w:eastAsia="Andale Sans UI"/>
                <w:kern w:val="3"/>
                <w:sz w:val="22"/>
                <w:szCs w:val="22"/>
                <w:lang w:val="lv-LV" w:eastAsia="ja-JP" w:bidi="fa-IR"/>
              </w:rPr>
            </w:pPr>
            <w:r w:rsidRPr="00A136C2">
              <w:rPr>
                <w:kern w:val="3"/>
                <w:sz w:val="22"/>
                <w:szCs w:val="22"/>
                <w:lang w:val="lv-LV" w:eastAsia="ja-JP" w:bidi="fa-IR"/>
              </w:rPr>
              <w:t>Ja Iekārtu apkopes rezultātā tiek konstatēts, ka ir nepieciešams Iekārtu remonts, nekavējoties par to informēt pasūtītāja pārstāvi (pilnvaroto personu).</w:t>
            </w:r>
          </w:p>
        </w:tc>
        <w:tc>
          <w:tcPr>
            <w:tcW w:w="4820" w:type="dxa"/>
            <w:tcBorders>
              <w:top w:val="single" w:sz="4" w:space="0" w:color="000000"/>
              <w:left w:val="single" w:sz="4" w:space="0" w:color="000000"/>
              <w:bottom w:val="single" w:sz="4" w:space="0" w:color="000000"/>
              <w:right w:val="single" w:sz="4" w:space="0" w:color="000000"/>
            </w:tcBorders>
          </w:tcPr>
          <w:p w14:paraId="752237BC" w14:textId="77777777" w:rsidR="00E83EEF" w:rsidRPr="00A136C2" w:rsidRDefault="00E83EEF" w:rsidP="00E83EEF">
            <w:pPr>
              <w:widowControl w:val="0"/>
              <w:shd w:val="clear" w:color="auto" w:fill="FFFFFF"/>
              <w:tabs>
                <w:tab w:val="num" w:pos="576"/>
              </w:tabs>
              <w:suppressAutoHyphens/>
              <w:autoSpaceDN w:val="0"/>
              <w:snapToGrid w:val="0"/>
              <w:spacing w:line="274" w:lineRule="exact"/>
              <w:ind w:firstLine="23"/>
              <w:jc w:val="both"/>
              <w:textAlignment w:val="baseline"/>
              <w:rPr>
                <w:rFonts w:eastAsia="Andale Sans UI"/>
                <w:kern w:val="3"/>
                <w:sz w:val="22"/>
                <w:szCs w:val="22"/>
                <w:lang w:val="lv-LV" w:eastAsia="ja-JP" w:bidi="fa-IR"/>
              </w:rPr>
            </w:pPr>
          </w:p>
        </w:tc>
      </w:tr>
      <w:tr w:rsidR="00E83EEF" w:rsidRPr="009276C3" w14:paraId="6A9ED011" w14:textId="77777777" w:rsidTr="00611E2C">
        <w:tc>
          <w:tcPr>
            <w:tcW w:w="719" w:type="dxa"/>
            <w:tcBorders>
              <w:left w:val="single" w:sz="4" w:space="0" w:color="000000"/>
              <w:bottom w:val="single" w:sz="4" w:space="0" w:color="auto"/>
            </w:tcBorders>
            <w:tcMar>
              <w:top w:w="0" w:type="dxa"/>
              <w:left w:w="108" w:type="dxa"/>
              <w:bottom w:w="0" w:type="dxa"/>
              <w:right w:w="108" w:type="dxa"/>
            </w:tcMar>
            <w:vAlign w:val="center"/>
          </w:tcPr>
          <w:p w14:paraId="58C4AEDE" w14:textId="630E0D93" w:rsidR="00E83EEF" w:rsidRPr="00A136C2" w:rsidRDefault="00E83EEF" w:rsidP="00C947F0">
            <w:pPr>
              <w:pStyle w:val="Sarakstarindkopa"/>
              <w:widowControl w:val="0"/>
              <w:numPr>
                <w:ilvl w:val="0"/>
                <w:numId w:val="12"/>
              </w:numPr>
              <w:shd w:val="clear" w:color="auto" w:fill="FFFFFF"/>
              <w:autoSpaceDN w:val="0"/>
              <w:snapToGrid w:val="0"/>
              <w:spacing w:line="274" w:lineRule="exact"/>
              <w:ind w:left="357" w:hanging="357"/>
              <w:jc w:val="center"/>
              <w:textAlignment w:val="baseline"/>
              <w:rPr>
                <w:rFonts w:eastAsia="Andale Sans UI"/>
                <w:kern w:val="3"/>
                <w:sz w:val="22"/>
                <w:szCs w:val="22"/>
                <w:lang w:eastAsia="ja-JP" w:bidi="fa-IR"/>
              </w:rPr>
            </w:pPr>
          </w:p>
        </w:tc>
        <w:tc>
          <w:tcPr>
            <w:tcW w:w="4072" w:type="dxa"/>
            <w:tcBorders>
              <w:left w:val="single" w:sz="4" w:space="0" w:color="000000"/>
              <w:bottom w:val="single" w:sz="4" w:space="0" w:color="auto"/>
              <w:right w:val="single" w:sz="4" w:space="0" w:color="000000"/>
            </w:tcBorders>
            <w:tcMar>
              <w:top w:w="0" w:type="dxa"/>
              <w:left w:w="108" w:type="dxa"/>
              <w:bottom w:w="0" w:type="dxa"/>
              <w:right w:w="108" w:type="dxa"/>
            </w:tcMar>
          </w:tcPr>
          <w:p w14:paraId="0C755B4F" w14:textId="38D4F207" w:rsidR="00E83EEF" w:rsidRPr="00A136C2" w:rsidRDefault="00E83EEF" w:rsidP="00E83EEF">
            <w:pPr>
              <w:pStyle w:val="Sarakstarindkopa"/>
              <w:widowControl w:val="0"/>
              <w:shd w:val="clear" w:color="auto" w:fill="FFFFFF"/>
              <w:autoSpaceDN w:val="0"/>
              <w:snapToGrid w:val="0"/>
              <w:ind w:left="0"/>
              <w:jc w:val="both"/>
              <w:textAlignment w:val="baseline"/>
              <w:rPr>
                <w:rFonts w:eastAsia="Andale Sans UI"/>
                <w:kern w:val="3"/>
                <w:sz w:val="22"/>
                <w:szCs w:val="22"/>
                <w:lang w:eastAsia="ja-JP" w:bidi="fa-IR"/>
              </w:rPr>
            </w:pPr>
            <w:r w:rsidRPr="00A136C2">
              <w:rPr>
                <w:kern w:val="3"/>
                <w:sz w:val="22"/>
                <w:szCs w:val="22"/>
                <w:lang w:eastAsia="ja-JP" w:bidi="fa-IR"/>
              </w:rPr>
              <w:t xml:space="preserve">Pamatojoties uz pasūtītāja pilnvarotās personas pieteikumu par Iekārtas bojājumu, 8 (astoņu) stundu laikā no pieteikuma saņemšanas brīža par remonta </w:t>
            </w:r>
            <w:r w:rsidRPr="00A136C2">
              <w:rPr>
                <w:kern w:val="3"/>
                <w:sz w:val="22"/>
                <w:szCs w:val="22"/>
                <w:lang w:eastAsia="ja-JP" w:bidi="fa-IR"/>
              </w:rPr>
              <w:lastRenderedPageBreak/>
              <w:t>nepieciešamību ierasties objektā, veikt diagnostiku un sastādīt remonta tāmi.</w:t>
            </w:r>
          </w:p>
        </w:tc>
        <w:tc>
          <w:tcPr>
            <w:tcW w:w="4820" w:type="dxa"/>
            <w:tcBorders>
              <w:left w:val="single" w:sz="4" w:space="0" w:color="000000"/>
              <w:bottom w:val="single" w:sz="4" w:space="0" w:color="auto"/>
              <w:right w:val="single" w:sz="4" w:space="0" w:color="000000"/>
            </w:tcBorders>
          </w:tcPr>
          <w:p w14:paraId="0D3CA551" w14:textId="77777777" w:rsidR="00E83EEF" w:rsidRPr="00A136C2" w:rsidRDefault="00E83EEF" w:rsidP="00E83EEF">
            <w:pPr>
              <w:widowControl w:val="0"/>
              <w:shd w:val="clear" w:color="auto" w:fill="FFFFFF"/>
              <w:tabs>
                <w:tab w:val="num" w:pos="576"/>
              </w:tabs>
              <w:suppressAutoHyphens/>
              <w:autoSpaceDN w:val="0"/>
              <w:snapToGrid w:val="0"/>
              <w:spacing w:line="274" w:lineRule="exact"/>
              <w:ind w:firstLine="23"/>
              <w:jc w:val="both"/>
              <w:textAlignment w:val="baseline"/>
              <w:rPr>
                <w:rFonts w:eastAsia="Andale Sans UI"/>
                <w:kern w:val="3"/>
                <w:sz w:val="22"/>
                <w:szCs w:val="22"/>
                <w:lang w:val="lv-LV" w:eastAsia="ja-JP" w:bidi="fa-IR"/>
              </w:rPr>
            </w:pPr>
          </w:p>
        </w:tc>
      </w:tr>
      <w:tr w:rsidR="00E83EEF" w:rsidRPr="00A136C2" w14:paraId="793F2681" w14:textId="77777777" w:rsidTr="00611E2C">
        <w:tc>
          <w:tcPr>
            <w:tcW w:w="7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9A10C7E" w14:textId="2D2BACFA" w:rsidR="00E83EEF" w:rsidRPr="00A136C2" w:rsidRDefault="00E83EEF" w:rsidP="00C947F0">
            <w:pPr>
              <w:pStyle w:val="Sarakstarindkopa"/>
              <w:widowControl w:val="0"/>
              <w:numPr>
                <w:ilvl w:val="0"/>
                <w:numId w:val="12"/>
              </w:numPr>
              <w:shd w:val="clear" w:color="auto" w:fill="FFFFFF"/>
              <w:autoSpaceDN w:val="0"/>
              <w:snapToGrid w:val="0"/>
              <w:spacing w:line="274" w:lineRule="exact"/>
              <w:ind w:left="357" w:hanging="357"/>
              <w:jc w:val="center"/>
              <w:textAlignment w:val="baseline"/>
              <w:rPr>
                <w:rFonts w:eastAsia="Andale Sans UI"/>
                <w:kern w:val="3"/>
                <w:sz w:val="22"/>
                <w:szCs w:val="22"/>
                <w:lang w:eastAsia="ja-JP" w:bidi="fa-IR"/>
              </w:rPr>
            </w:pPr>
          </w:p>
        </w:tc>
        <w:tc>
          <w:tcPr>
            <w:tcW w:w="4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76304F" w14:textId="77777777" w:rsidR="00E83EEF" w:rsidRPr="00A136C2" w:rsidRDefault="00E83EEF" w:rsidP="00E83EEF">
            <w:pPr>
              <w:widowControl w:val="0"/>
              <w:shd w:val="clear" w:color="auto" w:fill="FFFFFF"/>
              <w:tabs>
                <w:tab w:val="num" w:pos="576"/>
              </w:tabs>
              <w:suppressAutoHyphens/>
              <w:autoSpaceDN w:val="0"/>
              <w:snapToGrid w:val="0"/>
              <w:spacing w:after="120"/>
              <w:ind w:firstLine="23"/>
              <w:jc w:val="both"/>
              <w:textAlignment w:val="baseline"/>
              <w:rPr>
                <w:kern w:val="3"/>
                <w:sz w:val="22"/>
                <w:szCs w:val="22"/>
                <w:lang w:val="lv-LV" w:eastAsia="ja-JP" w:bidi="fa-IR"/>
              </w:rPr>
            </w:pPr>
            <w:r w:rsidRPr="00A136C2">
              <w:rPr>
                <w:kern w:val="3"/>
                <w:sz w:val="22"/>
                <w:szCs w:val="22"/>
                <w:lang w:val="lv-LV" w:eastAsia="ja-JP" w:bidi="fa-IR"/>
              </w:rPr>
              <w:t xml:space="preserve">Nodrošināt apsardzes un ugunsdrošības signalizācijas sistēmas uzstādīšanu un pieslēgšanu Izpildītāja centralizētai apsardzes pultij 10 (desmit) darba dienu laikā par Izpildītāja līdzekļiem un nodrošināt apsardzes tehnisko sistēmu darbību šādos Objektos Daugavpils pilsētā: </w:t>
            </w:r>
          </w:p>
          <w:p w14:paraId="3CFB6995" w14:textId="53830A43" w:rsidR="006320C6" w:rsidRPr="006320C6" w:rsidRDefault="00E83EEF" w:rsidP="006320C6">
            <w:pPr>
              <w:pStyle w:val="Sarakstarindkopa"/>
              <w:widowControl w:val="0"/>
              <w:numPr>
                <w:ilvl w:val="0"/>
                <w:numId w:val="26"/>
              </w:numPr>
              <w:shd w:val="clear" w:color="auto" w:fill="FFFFFF"/>
              <w:autoSpaceDN w:val="0"/>
              <w:snapToGrid w:val="0"/>
              <w:contextualSpacing/>
              <w:jc w:val="both"/>
              <w:textAlignment w:val="baseline"/>
              <w:rPr>
                <w:kern w:val="3"/>
                <w:sz w:val="22"/>
                <w:szCs w:val="22"/>
                <w:lang w:eastAsia="ja-JP" w:bidi="fa-IR"/>
              </w:rPr>
            </w:pPr>
            <w:r w:rsidRPr="006320C6">
              <w:rPr>
                <w:kern w:val="3"/>
                <w:sz w:val="22"/>
                <w:szCs w:val="22"/>
                <w:lang w:eastAsia="ja-JP" w:bidi="fa-IR"/>
              </w:rPr>
              <w:t>Vienības iela 8;</w:t>
            </w:r>
          </w:p>
          <w:p w14:paraId="6FE1ACD9" w14:textId="79268D0F" w:rsidR="00E83EEF" w:rsidRPr="006320C6" w:rsidRDefault="00E83EEF" w:rsidP="006320C6">
            <w:pPr>
              <w:pStyle w:val="Sarakstarindkopa"/>
              <w:widowControl w:val="0"/>
              <w:numPr>
                <w:ilvl w:val="0"/>
                <w:numId w:val="26"/>
              </w:numPr>
              <w:shd w:val="clear" w:color="auto" w:fill="FFFFFF"/>
              <w:autoSpaceDN w:val="0"/>
              <w:snapToGrid w:val="0"/>
              <w:contextualSpacing/>
              <w:jc w:val="both"/>
              <w:textAlignment w:val="baseline"/>
              <w:rPr>
                <w:kern w:val="3"/>
                <w:sz w:val="22"/>
                <w:szCs w:val="22"/>
                <w:lang w:eastAsia="ja-JP" w:bidi="fa-IR"/>
              </w:rPr>
            </w:pPr>
            <w:r w:rsidRPr="006320C6">
              <w:rPr>
                <w:kern w:val="3"/>
                <w:sz w:val="22"/>
                <w:szCs w:val="22"/>
                <w:lang w:eastAsia="ja-JP" w:bidi="fa-IR"/>
              </w:rPr>
              <w:t>Lāčplēša iela 39;</w:t>
            </w:r>
          </w:p>
          <w:p w14:paraId="3FB0F426" w14:textId="0503C9C2" w:rsidR="00E83EEF" w:rsidRPr="006320C6" w:rsidRDefault="00E83EEF" w:rsidP="006320C6">
            <w:pPr>
              <w:pStyle w:val="Sarakstarindkopa"/>
              <w:widowControl w:val="0"/>
              <w:numPr>
                <w:ilvl w:val="0"/>
                <w:numId w:val="26"/>
              </w:numPr>
              <w:shd w:val="clear" w:color="auto" w:fill="FFFFFF"/>
              <w:autoSpaceDN w:val="0"/>
              <w:snapToGrid w:val="0"/>
              <w:contextualSpacing/>
              <w:jc w:val="both"/>
              <w:textAlignment w:val="baseline"/>
              <w:rPr>
                <w:kern w:val="3"/>
                <w:sz w:val="22"/>
                <w:szCs w:val="22"/>
                <w:lang w:eastAsia="ja-JP" w:bidi="fa-IR"/>
              </w:rPr>
            </w:pPr>
            <w:r w:rsidRPr="006320C6">
              <w:rPr>
                <w:kern w:val="3"/>
                <w:sz w:val="22"/>
                <w:szCs w:val="22"/>
                <w:lang w:eastAsia="ja-JP" w:bidi="fa-IR"/>
              </w:rPr>
              <w:t>Šaurā iela 23;</w:t>
            </w:r>
          </w:p>
          <w:p w14:paraId="02931E44" w14:textId="55ED6EDD" w:rsidR="00E83EEF" w:rsidRPr="006320C6" w:rsidRDefault="00E83EEF" w:rsidP="006320C6">
            <w:pPr>
              <w:pStyle w:val="Sarakstarindkopa"/>
              <w:widowControl w:val="0"/>
              <w:numPr>
                <w:ilvl w:val="0"/>
                <w:numId w:val="26"/>
              </w:numPr>
              <w:shd w:val="clear" w:color="auto" w:fill="FFFFFF"/>
              <w:autoSpaceDN w:val="0"/>
              <w:snapToGrid w:val="0"/>
              <w:contextualSpacing/>
              <w:jc w:val="both"/>
              <w:textAlignment w:val="baseline"/>
              <w:rPr>
                <w:kern w:val="3"/>
                <w:sz w:val="22"/>
                <w:szCs w:val="22"/>
                <w:lang w:eastAsia="ja-JP" w:bidi="fa-IR"/>
              </w:rPr>
            </w:pPr>
            <w:r w:rsidRPr="006320C6">
              <w:rPr>
                <w:kern w:val="3"/>
                <w:sz w:val="22"/>
                <w:szCs w:val="22"/>
                <w:lang w:eastAsia="ja-JP" w:bidi="fa-IR"/>
              </w:rPr>
              <w:t>Šaurā iela 26;</w:t>
            </w:r>
          </w:p>
          <w:p w14:paraId="60FCBC9D" w14:textId="0E0A7984" w:rsidR="00E83EEF" w:rsidRPr="006320C6" w:rsidRDefault="00E83EEF" w:rsidP="006320C6">
            <w:pPr>
              <w:pStyle w:val="Sarakstarindkopa"/>
              <w:widowControl w:val="0"/>
              <w:numPr>
                <w:ilvl w:val="0"/>
                <w:numId w:val="26"/>
              </w:numPr>
              <w:shd w:val="clear" w:color="auto" w:fill="FFFFFF"/>
              <w:autoSpaceDN w:val="0"/>
              <w:snapToGrid w:val="0"/>
              <w:contextualSpacing/>
              <w:jc w:val="both"/>
              <w:textAlignment w:val="baseline"/>
              <w:rPr>
                <w:kern w:val="3"/>
                <w:sz w:val="22"/>
                <w:szCs w:val="22"/>
                <w:lang w:eastAsia="ja-JP" w:bidi="fa-IR"/>
              </w:rPr>
            </w:pPr>
            <w:r w:rsidRPr="006320C6">
              <w:rPr>
                <w:kern w:val="3"/>
                <w:sz w:val="22"/>
                <w:szCs w:val="22"/>
                <w:lang w:eastAsia="ja-JP" w:bidi="fa-IR"/>
              </w:rPr>
              <w:t>Šaurā iela 28;</w:t>
            </w:r>
          </w:p>
          <w:p w14:paraId="5ADCCFCB" w14:textId="7F7EF87E" w:rsidR="00E83EEF" w:rsidRPr="006320C6" w:rsidRDefault="00E83EEF" w:rsidP="006320C6">
            <w:pPr>
              <w:pStyle w:val="Sarakstarindkopa"/>
              <w:widowControl w:val="0"/>
              <w:numPr>
                <w:ilvl w:val="0"/>
                <w:numId w:val="26"/>
              </w:numPr>
              <w:shd w:val="clear" w:color="auto" w:fill="FFFFFF"/>
              <w:autoSpaceDN w:val="0"/>
              <w:snapToGrid w:val="0"/>
              <w:contextualSpacing/>
              <w:jc w:val="both"/>
              <w:textAlignment w:val="baseline"/>
              <w:rPr>
                <w:kern w:val="3"/>
                <w:sz w:val="22"/>
                <w:szCs w:val="22"/>
                <w:lang w:eastAsia="ja-JP" w:bidi="fa-IR"/>
              </w:rPr>
            </w:pPr>
            <w:r w:rsidRPr="006320C6">
              <w:rPr>
                <w:kern w:val="3"/>
                <w:sz w:val="22"/>
                <w:szCs w:val="22"/>
                <w:lang w:eastAsia="ja-JP" w:bidi="fa-IR"/>
              </w:rPr>
              <w:t>Liepājas iela 4;</w:t>
            </w:r>
          </w:p>
          <w:p w14:paraId="641C79C8" w14:textId="50CE9569" w:rsidR="00E83EEF" w:rsidRPr="006320C6" w:rsidRDefault="00E83EEF" w:rsidP="006320C6">
            <w:pPr>
              <w:pStyle w:val="Sarakstarindkopa"/>
              <w:widowControl w:val="0"/>
              <w:numPr>
                <w:ilvl w:val="0"/>
                <w:numId w:val="26"/>
              </w:numPr>
              <w:shd w:val="clear" w:color="auto" w:fill="FFFFFF"/>
              <w:autoSpaceDN w:val="0"/>
              <w:snapToGrid w:val="0"/>
              <w:contextualSpacing/>
              <w:jc w:val="both"/>
              <w:textAlignment w:val="baseline"/>
              <w:rPr>
                <w:kern w:val="3"/>
                <w:sz w:val="22"/>
                <w:szCs w:val="22"/>
                <w:lang w:eastAsia="ja-JP" w:bidi="fa-IR"/>
              </w:rPr>
            </w:pPr>
            <w:r w:rsidRPr="006320C6">
              <w:rPr>
                <w:kern w:val="3"/>
                <w:sz w:val="22"/>
                <w:szCs w:val="22"/>
                <w:lang w:eastAsia="ja-JP" w:bidi="fa-IR"/>
              </w:rPr>
              <w:t>Arhitektu iela 21;</w:t>
            </w:r>
          </w:p>
          <w:p w14:paraId="3378E219" w14:textId="5CBC7CD0" w:rsidR="00E83EEF" w:rsidRPr="006320C6" w:rsidRDefault="00E83EEF" w:rsidP="006320C6">
            <w:pPr>
              <w:pStyle w:val="Sarakstarindkopa"/>
              <w:widowControl w:val="0"/>
              <w:numPr>
                <w:ilvl w:val="0"/>
                <w:numId w:val="26"/>
              </w:numPr>
              <w:shd w:val="clear" w:color="auto" w:fill="FFFFFF"/>
              <w:autoSpaceDN w:val="0"/>
              <w:snapToGrid w:val="0"/>
              <w:contextualSpacing/>
              <w:jc w:val="both"/>
              <w:textAlignment w:val="baseline"/>
              <w:rPr>
                <w:kern w:val="3"/>
                <w:sz w:val="22"/>
                <w:szCs w:val="22"/>
                <w:lang w:eastAsia="ja-JP" w:bidi="fa-IR"/>
              </w:rPr>
            </w:pPr>
            <w:proofErr w:type="spellStart"/>
            <w:r w:rsidRPr="006320C6">
              <w:rPr>
                <w:kern w:val="3"/>
                <w:sz w:val="22"/>
                <w:szCs w:val="22"/>
                <w:lang w:eastAsia="ja-JP" w:bidi="fa-IR"/>
              </w:rPr>
              <w:t>Kr</w:t>
            </w:r>
            <w:proofErr w:type="spellEnd"/>
            <w:r w:rsidRPr="006320C6">
              <w:rPr>
                <w:kern w:val="3"/>
                <w:sz w:val="22"/>
                <w:szCs w:val="22"/>
                <w:lang w:eastAsia="ja-JP" w:bidi="fa-IR"/>
              </w:rPr>
              <w:t>. Valdemāra iela 13;</w:t>
            </w:r>
          </w:p>
          <w:p w14:paraId="3F8696E6" w14:textId="706CABAC" w:rsidR="00E83EEF" w:rsidRPr="00A136C2" w:rsidRDefault="006320C6" w:rsidP="006320C6">
            <w:pPr>
              <w:widowControl w:val="0"/>
              <w:shd w:val="clear" w:color="auto" w:fill="FFFFFF"/>
              <w:suppressAutoHyphens/>
              <w:autoSpaceDN w:val="0"/>
              <w:snapToGrid w:val="0"/>
              <w:ind w:left="720" w:hanging="360"/>
              <w:jc w:val="both"/>
              <w:textAlignment w:val="baseline"/>
              <w:rPr>
                <w:kern w:val="3"/>
                <w:sz w:val="22"/>
                <w:szCs w:val="22"/>
                <w:lang w:val="lv-LV" w:eastAsia="ja-JP" w:bidi="fa-IR"/>
              </w:rPr>
            </w:pPr>
            <w:r>
              <w:rPr>
                <w:kern w:val="3"/>
                <w:sz w:val="22"/>
                <w:szCs w:val="22"/>
                <w:lang w:val="lv-LV" w:eastAsia="ja-JP" w:bidi="fa-IR"/>
              </w:rPr>
              <w:t xml:space="preserve">9)  </w:t>
            </w:r>
            <w:r w:rsidR="00E83EEF" w:rsidRPr="00A136C2">
              <w:rPr>
                <w:kern w:val="3"/>
                <w:sz w:val="22"/>
                <w:szCs w:val="22"/>
                <w:lang w:val="lv-LV" w:eastAsia="ja-JP" w:bidi="fa-IR"/>
              </w:rPr>
              <w:t>Vienības iela 4-25;</w:t>
            </w:r>
          </w:p>
          <w:p w14:paraId="2957C9C7" w14:textId="510514F4" w:rsidR="00E83EEF" w:rsidRPr="00A136C2" w:rsidRDefault="006320C6" w:rsidP="006320C6">
            <w:pPr>
              <w:widowControl w:val="0"/>
              <w:shd w:val="clear" w:color="auto" w:fill="FFFFFF"/>
              <w:suppressAutoHyphens/>
              <w:autoSpaceDN w:val="0"/>
              <w:snapToGrid w:val="0"/>
              <w:ind w:left="720" w:hanging="360"/>
              <w:jc w:val="both"/>
              <w:textAlignment w:val="baseline"/>
              <w:rPr>
                <w:kern w:val="3"/>
                <w:sz w:val="22"/>
                <w:szCs w:val="22"/>
                <w:lang w:val="lv-LV" w:eastAsia="ja-JP" w:bidi="fa-IR"/>
              </w:rPr>
            </w:pPr>
            <w:r>
              <w:rPr>
                <w:kern w:val="3"/>
                <w:sz w:val="22"/>
                <w:szCs w:val="22"/>
                <w:lang w:val="lv-LV" w:eastAsia="ja-JP" w:bidi="fa-IR"/>
              </w:rPr>
              <w:t xml:space="preserve">10) </w:t>
            </w:r>
            <w:r w:rsidR="00E83EEF" w:rsidRPr="00A136C2">
              <w:rPr>
                <w:kern w:val="3"/>
                <w:sz w:val="22"/>
                <w:szCs w:val="22"/>
                <w:lang w:val="lv-LV" w:eastAsia="ja-JP" w:bidi="fa-IR"/>
              </w:rPr>
              <w:t>18.Novembra iela 354V;</w:t>
            </w:r>
          </w:p>
          <w:p w14:paraId="27E49111" w14:textId="644016C4" w:rsidR="00E83EEF" w:rsidRPr="00A136C2" w:rsidRDefault="006320C6" w:rsidP="006320C6">
            <w:pPr>
              <w:widowControl w:val="0"/>
              <w:shd w:val="clear" w:color="auto" w:fill="FFFFFF"/>
              <w:suppressAutoHyphens/>
              <w:autoSpaceDN w:val="0"/>
              <w:snapToGrid w:val="0"/>
              <w:ind w:left="720" w:hanging="360"/>
              <w:jc w:val="both"/>
              <w:textAlignment w:val="baseline"/>
              <w:rPr>
                <w:kern w:val="3"/>
                <w:sz w:val="22"/>
                <w:szCs w:val="22"/>
                <w:lang w:val="lv-LV" w:eastAsia="ja-JP" w:bidi="fa-IR"/>
              </w:rPr>
            </w:pPr>
            <w:r>
              <w:rPr>
                <w:kern w:val="3"/>
                <w:sz w:val="22"/>
                <w:szCs w:val="22"/>
                <w:lang w:val="lv-LV" w:eastAsia="ja-JP" w:bidi="fa-IR"/>
              </w:rPr>
              <w:t xml:space="preserve">11) </w:t>
            </w:r>
            <w:r w:rsidR="00E83EEF" w:rsidRPr="00A136C2">
              <w:rPr>
                <w:kern w:val="3"/>
                <w:sz w:val="22"/>
                <w:szCs w:val="22"/>
                <w:lang w:val="lv-LV" w:eastAsia="ja-JP" w:bidi="fa-IR"/>
              </w:rPr>
              <w:t>Alejas iela 68 – 1A.</w:t>
            </w:r>
          </w:p>
          <w:p w14:paraId="069DEE61" w14:textId="2A809C59" w:rsidR="00E83EEF" w:rsidRPr="00A136C2" w:rsidRDefault="006320C6" w:rsidP="006320C6">
            <w:pPr>
              <w:widowControl w:val="0"/>
              <w:shd w:val="clear" w:color="auto" w:fill="FFFFFF"/>
              <w:suppressAutoHyphens/>
              <w:autoSpaceDN w:val="0"/>
              <w:snapToGrid w:val="0"/>
              <w:ind w:left="720" w:hanging="360"/>
              <w:jc w:val="both"/>
              <w:textAlignment w:val="baseline"/>
              <w:rPr>
                <w:kern w:val="3"/>
                <w:sz w:val="22"/>
                <w:szCs w:val="22"/>
                <w:lang w:val="lv-LV" w:eastAsia="ja-JP" w:bidi="fa-IR"/>
              </w:rPr>
            </w:pPr>
            <w:r>
              <w:rPr>
                <w:kern w:val="3"/>
                <w:sz w:val="22"/>
                <w:szCs w:val="22"/>
                <w:lang w:val="lv-LV" w:eastAsia="ja-JP" w:bidi="fa-IR"/>
              </w:rPr>
              <w:t xml:space="preserve">12) </w:t>
            </w:r>
            <w:r w:rsidR="00E83EEF" w:rsidRPr="00A136C2">
              <w:rPr>
                <w:kern w:val="3"/>
                <w:sz w:val="22"/>
                <w:szCs w:val="22"/>
                <w:lang w:val="lv-LV" w:eastAsia="ja-JP" w:bidi="fa-IR"/>
              </w:rPr>
              <w:t>18.Novembra iela 354A</w:t>
            </w:r>
          </w:p>
          <w:p w14:paraId="62692253" w14:textId="5C55BE66" w:rsidR="00E83EEF" w:rsidRPr="00A136C2" w:rsidRDefault="00E83EEF" w:rsidP="00E83EEF">
            <w:pPr>
              <w:widowControl w:val="0"/>
              <w:shd w:val="clear" w:color="auto" w:fill="FFFFFF"/>
              <w:tabs>
                <w:tab w:val="num" w:pos="576"/>
              </w:tabs>
              <w:suppressAutoHyphens/>
              <w:autoSpaceDN w:val="0"/>
              <w:snapToGrid w:val="0"/>
              <w:ind w:firstLine="23"/>
              <w:jc w:val="both"/>
              <w:textAlignment w:val="baseline"/>
              <w:rPr>
                <w:rFonts w:eastAsia="Andale Sans UI"/>
                <w:kern w:val="3"/>
                <w:sz w:val="22"/>
                <w:szCs w:val="22"/>
                <w:lang w:val="lv-LV" w:eastAsia="ja-JP" w:bidi="fa-IR"/>
              </w:rPr>
            </w:pPr>
          </w:p>
        </w:tc>
        <w:tc>
          <w:tcPr>
            <w:tcW w:w="4820" w:type="dxa"/>
            <w:tcBorders>
              <w:top w:val="single" w:sz="4" w:space="0" w:color="auto"/>
              <w:left w:val="single" w:sz="4" w:space="0" w:color="auto"/>
              <w:bottom w:val="single" w:sz="4" w:space="0" w:color="auto"/>
              <w:right w:val="single" w:sz="4" w:space="0" w:color="auto"/>
            </w:tcBorders>
          </w:tcPr>
          <w:p w14:paraId="7656C136" w14:textId="77777777" w:rsidR="00E83EEF" w:rsidRPr="00A136C2" w:rsidRDefault="00E83EEF" w:rsidP="00E83EEF">
            <w:pPr>
              <w:widowControl w:val="0"/>
              <w:shd w:val="clear" w:color="auto" w:fill="FFFFFF"/>
              <w:tabs>
                <w:tab w:val="num" w:pos="576"/>
              </w:tabs>
              <w:suppressAutoHyphens/>
              <w:autoSpaceDN w:val="0"/>
              <w:snapToGrid w:val="0"/>
              <w:spacing w:line="274" w:lineRule="exact"/>
              <w:ind w:firstLine="23"/>
              <w:jc w:val="both"/>
              <w:textAlignment w:val="baseline"/>
              <w:rPr>
                <w:rFonts w:eastAsia="Andale Sans UI"/>
                <w:kern w:val="3"/>
                <w:sz w:val="22"/>
                <w:szCs w:val="22"/>
                <w:lang w:val="lv-LV" w:eastAsia="ja-JP" w:bidi="fa-IR"/>
              </w:rPr>
            </w:pPr>
          </w:p>
        </w:tc>
      </w:tr>
      <w:tr w:rsidR="00E83EEF" w:rsidRPr="009276C3" w14:paraId="56EAC838" w14:textId="77777777" w:rsidTr="00611E2C">
        <w:tc>
          <w:tcPr>
            <w:tcW w:w="7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6B526AA" w14:textId="7F97ADDC" w:rsidR="00E83EEF" w:rsidRPr="00A136C2" w:rsidRDefault="00E83EEF" w:rsidP="00C947F0">
            <w:pPr>
              <w:pStyle w:val="Sarakstarindkopa"/>
              <w:widowControl w:val="0"/>
              <w:numPr>
                <w:ilvl w:val="0"/>
                <w:numId w:val="12"/>
              </w:numPr>
              <w:shd w:val="clear" w:color="auto" w:fill="FFFFFF"/>
              <w:autoSpaceDN w:val="0"/>
              <w:snapToGrid w:val="0"/>
              <w:spacing w:line="274" w:lineRule="exact"/>
              <w:ind w:left="357" w:hanging="357"/>
              <w:jc w:val="center"/>
              <w:textAlignment w:val="baseline"/>
              <w:rPr>
                <w:rFonts w:eastAsia="Andale Sans UI"/>
                <w:kern w:val="3"/>
                <w:sz w:val="22"/>
                <w:szCs w:val="22"/>
                <w:lang w:eastAsia="ja-JP" w:bidi="fa-IR"/>
              </w:rPr>
            </w:pPr>
          </w:p>
        </w:tc>
        <w:tc>
          <w:tcPr>
            <w:tcW w:w="4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8A2380" w14:textId="5B772A7B" w:rsidR="00E83EEF" w:rsidRPr="006320C6" w:rsidRDefault="00E83EEF" w:rsidP="006320C6">
            <w:pPr>
              <w:widowControl w:val="0"/>
              <w:shd w:val="clear" w:color="auto" w:fill="FFFFFF"/>
              <w:autoSpaceDN w:val="0"/>
              <w:snapToGrid w:val="0"/>
              <w:contextualSpacing/>
              <w:jc w:val="both"/>
              <w:textAlignment w:val="baseline"/>
              <w:rPr>
                <w:rFonts w:eastAsia="Andale Sans UI"/>
                <w:color w:val="000000"/>
                <w:kern w:val="3"/>
                <w:sz w:val="22"/>
                <w:szCs w:val="22"/>
                <w:lang w:eastAsia="ja-JP" w:bidi="fa-IR"/>
              </w:rPr>
            </w:pPr>
            <w:proofErr w:type="spellStart"/>
            <w:r w:rsidRPr="006320C6">
              <w:rPr>
                <w:kern w:val="3"/>
                <w:sz w:val="22"/>
                <w:szCs w:val="22"/>
                <w:lang w:eastAsia="ja-JP" w:bidi="fa-IR"/>
              </w:rPr>
              <w:t>Nodrošināt</w:t>
            </w:r>
            <w:proofErr w:type="spellEnd"/>
            <w:r w:rsidRPr="006320C6">
              <w:rPr>
                <w:kern w:val="3"/>
                <w:sz w:val="22"/>
                <w:szCs w:val="22"/>
                <w:lang w:eastAsia="ja-JP" w:bidi="fa-IR"/>
              </w:rPr>
              <w:t xml:space="preserve"> </w:t>
            </w:r>
            <w:proofErr w:type="spellStart"/>
            <w:r w:rsidRPr="006320C6">
              <w:rPr>
                <w:kern w:val="3"/>
                <w:sz w:val="22"/>
                <w:szCs w:val="22"/>
                <w:lang w:eastAsia="ja-JP" w:bidi="fa-IR"/>
              </w:rPr>
              <w:t>telefoniskās</w:t>
            </w:r>
            <w:proofErr w:type="spellEnd"/>
            <w:r w:rsidRPr="006320C6">
              <w:rPr>
                <w:kern w:val="3"/>
                <w:sz w:val="22"/>
                <w:szCs w:val="22"/>
                <w:lang w:eastAsia="ja-JP" w:bidi="fa-IR"/>
              </w:rPr>
              <w:t xml:space="preserve"> </w:t>
            </w:r>
            <w:proofErr w:type="spellStart"/>
            <w:r w:rsidRPr="006320C6">
              <w:rPr>
                <w:kern w:val="3"/>
                <w:sz w:val="22"/>
                <w:szCs w:val="22"/>
                <w:lang w:eastAsia="ja-JP" w:bidi="fa-IR"/>
              </w:rPr>
              <w:t>konsultācijas</w:t>
            </w:r>
            <w:proofErr w:type="spellEnd"/>
            <w:r w:rsidRPr="006320C6">
              <w:rPr>
                <w:kern w:val="3"/>
                <w:sz w:val="22"/>
                <w:szCs w:val="22"/>
                <w:lang w:eastAsia="ja-JP" w:bidi="fa-IR"/>
              </w:rPr>
              <w:t xml:space="preserve"> par </w:t>
            </w:r>
            <w:proofErr w:type="spellStart"/>
            <w:r w:rsidRPr="006320C6">
              <w:rPr>
                <w:kern w:val="3"/>
                <w:sz w:val="22"/>
                <w:szCs w:val="22"/>
                <w:lang w:eastAsia="ja-JP" w:bidi="fa-IR"/>
              </w:rPr>
              <w:t>signalizācijas</w:t>
            </w:r>
            <w:proofErr w:type="spellEnd"/>
            <w:r w:rsidRPr="006320C6">
              <w:rPr>
                <w:kern w:val="3"/>
                <w:sz w:val="22"/>
                <w:szCs w:val="22"/>
                <w:lang w:eastAsia="ja-JP" w:bidi="fa-IR"/>
              </w:rPr>
              <w:t xml:space="preserve"> </w:t>
            </w:r>
            <w:proofErr w:type="spellStart"/>
            <w:r w:rsidRPr="006320C6">
              <w:rPr>
                <w:kern w:val="3"/>
                <w:sz w:val="22"/>
                <w:szCs w:val="22"/>
                <w:lang w:eastAsia="ja-JP" w:bidi="fa-IR"/>
              </w:rPr>
              <w:t>darbību</w:t>
            </w:r>
            <w:proofErr w:type="spellEnd"/>
            <w:r w:rsidRPr="006320C6">
              <w:rPr>
                <w:kern w:val="3"/>
                <w:sz w:val="22"/>
                <w:szCs w:val="22"/>
                <w:lang w:eastAsia="ja-JP" w:bidi="fa-IR"/>
              </w:rPr>
              <w:t xml:space="preserve"> </w:t>
            </w:r>
            <w:proofErr w:type="spellStart"/>
            <w:r w:rsidRPr="006320C6">
              <w:rPr>
                <w:kern w:val="3"/>
                <w:sz w:val="22"/>
                <w:szCs w:val="22"/>
                <w:lang w:eastAsia="ja-JP" w:bidi="fa-IR"/>
              </w:rPr>
              <w:t>darba</w:t>
            </w:r>
            <w:proofErr w:type="spellEnd"/>
            <w:r w:rsidRPr="006320C6">
              <w:rPr>
                <w:kern w:val="3"/>
                <w:sz w:val="22"/>
                <w:szCs w:val="22"/>
                <w:lang w:eastAsia="ja-JP" w:bidi="fa-IR"/>
              </w:rPr>
              <w:t xml:space="preserve">, </w:t>
            </w:r>
            <w:proofErr w:type="spellStart"/>
            <w:r w:rsidRPr="006320C6">
              <w:rPr>
                <w:kern w:val="3"/>
                <w:sz w:val="22"/>
                <w:szCs w:val="22"/>
                <w:lang w:eastAsia="ja-JP" w:bidi="fa-IR"/>
              </w:rPr>
              <w:t>atpūtas</w:t>
            </w:r>
            <w:proofErr w:type="spellEnd"/>
            <w:r w:rsidRPr="006320C6">
              <w:rPr>
                <w:kern w:val="3"/>
                <w:sz w:val="22"/>
                <w:szCs w:val="22"/>
                <w:lang w:eastAsia="ja-JP" w:bidi="fa-IR"/>
              </w:rPr>
              <w:t xml:space="preserve"> un </w:t>
            </w:r>
            <w:proofErr w:type="spellStart"/>
            <w:r w:rsidRPr="006320C6">
              <w:rPr>
                <w:kern w:val="3"/>
                <w:sz w:val="22"/>
                <w:szCs w:val="22"/>
                <w:lang w:eastAsia="ja-JP" w:bidi="fa-IR"/>
              </w:rPr>
              <w:t>svētku</w:t>
            </w:r>
            <w:proofErr w:type="spellEnd"/>
            <w:r w:rsidRPr="006320C6">
              <w:rPr>
                <w:kern w:val="3"/>
                <w:sz w:val="22"/>
                <w:szCs w:val="22"/>
                <w:lang w:eastAsia="ja-JP" w:bidi="fa-IR"/>
              </w:rPr>
              <w:t xml:space="preserve"> </w:t>
            </w:r>
            <w:proofErr w:type="spellStart"/>
            <w:r w:rsidRPr="006320C6">
              <w:rPr>
                <w:kern w:val="3"/>
                <w:sz w:val="22"/>
                <w:szCs w:val="22"/>
                <w:lang w:eastAsia="ja-JP" w:bidi="fa-IR"/>
              </w:rPr>
              <w:t>dienās</w:t>
            </w:r>
            <w:proofErr w:type="spellEnd"/>
            <w:r w:rsidRPr="006320C6">
              <w:rPr>
                <w:kern w:val="3"/>
                <w:sz w:val="22"/>
                <w:szCs w:val="22"/>
                <w:lang w:eastAsia="ja-JP" w:bidi="fa-IR"/>
              </w:rPr>
              <w:t xml:space="preserve">, 24 </w:t>
            </w:r>
            <w:proofErr w:type="spellStart"/>
            <w:r w:rsidRPr="006320C6">
              <w:rPr>
                <w:kern w:val="3"/>
                <w:sz w:val="22"/>
                <w:szCs w:val="22"/>
                <w:lang w:eastAsia="ja-JP" w:bidi="fa-IR"/>
              </w:rPr>
              <w:t>stundas</w:t>
            </w:r>
            <w:proofErr w:type="spellEnd"/>
            <w:r w:rsidRPr="006320C6">
              <w:rPr>
                <w:kern w:val="3"/>
                <w:sz w:val="22"/>
                <w:szCs w:val="22"/>
                <w:lang w:eastAsia="ja-JP" w:bidi="fa-IR"/>
              </w:rPr>
              <w:t xml:space="preserve"> </w:t>
            </w:r>
            <w:proofErr w:type="spellStart"/>
            <w:r w:rsidRPr="006320C6">
              <w:rPr>
                <w:kern w:val="3"/>
                <w:sz w:val="22"/>
                <w:szCs w:val="22"/>
                <w:lang w:eastAsia="ja-JP" w:bidi="fa-IR"/>
              </w:rPr>
              <w:t>diennaktī</w:t>
            </w:r>
            <w:proofErr w:type="spellEnd"/>
            <w:r w:rsidRPr="006320C6">
              <w:rPr>
                <w:kern w:val="3"/>
                <w:sz w:val="22"/>
                <w:szCs w:val="22"/>
                <w:lang w:eastAsia="ja-JP" w:bidi="fa-IR"/>
              </w:rPr>
              <w:t xml:space="preserve"> (</w:t>
            </w:r>
            <w:proofErr w:type="spellStart"/>
            <w:r w:rsidRPr="006320C6">
              <w:rPr>
                <w:kern w:val="3"/>
                <w:sz w:val="22"/>
                <w:szCs w:val="22"/>
                <w:lang w:eastAsia="ja-JP" w:bidi="fa-IR"/>
              </w:rPr>
              <w:t>jebkurā</w:t>
            </w:r>
            <w:proofErr w:type="spellEnd"/>
            <w:r w:rsidRPr="006320C6">
              <w:rPr>
                <w:kern w:val="3"/>
                <w:sz w:val="22"/>
                <w:szCs w:val="22"/>
                <w:lang w:eastAsia="ja-JP" w:bidi="fa-IR"/>
              </w:rPr>
              <w:t xml:space="preserve"> </w:t>
            </w:r>
            <w:proofErr w:type="spellStart"/>
            <w:r w:rsidRPr="006320C6">
              <w:rPr>
                <w:kern w:val="3"/>
                <w:sz w:val="22"/>
                <w:szCs w:val="22"/>
                <w:lang w:eastAsia="ja-JP" w:bidi="fa-IR"/>
              </w:rPr>
              <w:t>laikā</w:t>
            </w:r>
            <w:proofErr w:type="spellEnd"/>
            <w:r w:rsidRPr="006320C6">
              <w:rPr>
                <w:kern w:val="3"/>
                <w:sz w:val="22"/>
                <w:szCs w:val="22"/>
                <w:lang w:eastAsia="ja-JP" w:bidi="fa-IR"/>
              </w:rPr>
              <w:t xml:space="preserve">), </w:t>
            </w:r>
            <w:proofErr w:type="spellStart"/>
            <w:r w:rsidRPr="006320C6">
              <w:rPr>
                <w:kern w:val="3"/>
                <w:sz w:val="22"/>
                <w:szCs w:val="22"/>
                <w:lang w:eastAsia="ja-JP" w:bidi="fa-IR"/>
              </w:rPr>
              <w:t>zvanot</w:t>
            </w:r>
            <w:proofErr w:type="spellEnd"/>
            <w:r w:rsidRPr="006320C6">
              <w:rPr>
                <w:kern w:val="3"/>
                <w:sz w:val="22"/>
                <w:szCs w:val="22"/>
                <w:lang w:eastAsia="ja-JP" w:bidi="fa-IR"/>
              </w:rPr>
              <w:t xml:space="preserve"> </w:t>
            </w:r>
            <w:proofErr w:type="spellStart"/>
            <w:r w:rsidRPr="006320C6">
              <w:rPr>
                <w:kern w:val="3"/>
                <w:sz w:val="22"/>
                <w:szCs w:val="22"/>
                <w:lang w:eastAsia="ja-JP" w:bidi="fa-IR"/>
              </w:rPr>
              <w:t>uz</w:t>
            </w:r>
            <w:proofErr w:type="spellEnd"/>
            <w:r w:rsidRPr="006320C6">
              <w:rPr>
                <w:kern w:val="3"/>
                <w:sz w:val="22"/>
                <w:szCs w:val="22"/>
                <w:lang w:eastAsia="ja-JP" w:bidi="fa-IR"/>
              </w:rPr>
              <w:t xml:space="preserve"> </w:t>
            </w:r>
            <w:proofErr w:type="spellStart"/>
            <w:r w:rsidRPr="006320C6">
              <w:rPr>
                <w:kern w:val="3"/>
                <w:sz w:val="22"/>
                <w:szCs w:val="22"/>
                <w:lang w:eastAsia="ja-JP" w:bidi="fa-IR"/>
              </w:rPr>
              <w:t>iepirkuma</w:t>
            </w:r>
            <w:proofErr w:type="spellEnd"/>
            <w:r w:rsidRPr="006320C6">
              <w:rPr>
                <w:kern w:val="3"/>
                <w:sz w:val="22"/>
                <w:szCs w:val="22"/>
                <w:lang w:eastAsia="ja-JP" w:bidi="fa-IR"/>
              </w:rPr>
              <w:t xml:space="preserve"> </w:t>
            </w:r>
            <w:proofErr w:type="spellStart"/>
            <w:r w:rsidRPr="006320C6">
              <w:rPr>
                <w:kern w:val="3"/>
                <w:sz w:val="22"/>
                <w:szCs w:val="22"/>
                <w:lang w:eastAsia="ja-JP" w:bidi="fa-IR"/>
              </w:rPr>
              <w:t>līgumā</w:t>
            </w:r>
            <w:proofErr w:type="spellEnd"/>
            <w:r w:rsidRPr="006320C6">
              <w:rPr>
                <w:kern w:val="3"/>
                <w:sz w:val="22"/>
                <w:szCs w:val="22"/>
                <w:lang w:eastAsia="ja-JP" w:bidi="fa-IR"/>
              </w:rPr>
              <w:t xml:space="preserve"> </w:t>
            </w:r>
            <w:proofErr w:type="spellStart"/>
            <w:r w:rsidRPr="006320C6">
              <w:rPr>
                <w:kern w:val="3"/>
                <w:sz w:val="22"/>
                <w:szCs w:val="22"/>
                <w:lang w:eastAsia="ja-JP" w:bidi="fa-IR"/>
              </w:rPr>
              <w:t>norādīto</w:t>
            </w:r>
            <w:proofErr w:type="spellEnd"/>
            <w:r w:rsidRPr="006320C6">
              <w:rPr>
                <w:kern w:val="3"/>
                <w:sz w:val="22"/>
                <w:szCs w:val="22"/>
                <w:lang w:eastAsia="ja-JP" w:bidi="fa-IR"/>
              </w:rPr>
              <w:t xml:space="preserve"> </w:t>
            </w:r>
            <w:proofErr w:type="spellStart"/>
            <w:r w:rsidRPr="006320C6">
              <w:rPr>
                <w:kern w:val="3"/>
                <w:sz w:val="22"/>
                <w:szCs w:val="22"/>
                <w:lang w:eastAsia="ja-JP" w:bidi="fa-IR"/>
              </w:rPr>
              <w:t>izpildītāja</w:t>
            </w:r>
            <w:proofErr w:type="spellEnd"/>
            <w:r w:rsidRPr="006320C6">
              <w:rPr>
                <w:kern w:val="3"/>
                <w:sz w:val="22"/>
                <w:szCs w:val="22"/>
                <w:lang w:eastAsia="ja-JP" w:bidi="fa-IR"/>
              </w:rPr>
              <w:t xml:space="preserve"> </w:t>
            </w:r>
            <w:proofErr w:type="spellStart"/>
            <w:r w:rsidRPr="006320C6">
              <w:rPr>
                <w:kern w:val="3"/>
                <w:sz w:val="22"/>
                <w:szCs w:val="22"/>
                <w:lang w:eastAsia="ja-JP" w:bidi="fa-IR"/>
              </w:rPr>
              <w:t>tālruņa</w:t>
            </w:r>
            <w:proofErr w:type="spellEnd"/>
            <w:r w:rsidRPr="006320C6">
              <w:rPr>
                <w:kern w:val="3"/>
                <w:sz w:val="22"/>
                <w:szCs w:val="22"/>
                <w:lang w:eastAsia="ja-JP" w:bidi="fa-IR"/>
              </w:rPr>
              <w:t xml:space="preserve"> </w:t>
            </w:r>
            <w:proofErr w:type="spellStart"/>
            <w:r w:rsidRPr="006320C6">
              <w:rPr>
                <w:kern w:val="3"/>
                <w:sz w:val="22"/>
                <w:szCs w:val="22"/>
                <w:lang w:eastAsia="ja-JP" w:bidi="fa-IR"/>
              </w:rPr>
              <w:t>numuru</w:t>
            </w:r>
            <w:proofErr w:type="spellEnd"/>
            <w:r w:rsidRPr="006320C6">
              <w:rPr>
                <w:kern w:val="3"/>
                <w:sz w:val="22"/>
                <w:szCs w:val="22"/>
                <w:lang w:eastAsia="ja-JP" w:bidi="fa-IR"/>
              </w:rPr>
              <w:t>.</w:t>
            </w:r>
          </w:p>
        </w:tc>
        <w:tc>
          <w:tcPr>
            <w:tcW w:w="4820" w:type="dxa"/>
            <w:tcBorders>
              <w:top w:val="single" w:sz="4" w:space="0" w:color="auto"/>
              <w:left w:val="single" w:sz="4" w:space="0" w:color="auto"/>
              <w:bottom w:val="single" w:sz="4" w:space="0" w:color="auto"/>
              <w:right w:val="single" w:sz="4" w:space="0" w:color="auto"/>
            </w:tcBorders>
          </w:tcPr>
          <w:p w14:paraId="5C80DEA8" w14:textId="77777777" w:rsidR="00E83EEF" w:rsidRPr="00A136C2" w:rsidRDefault="00E83EEF" w:rsidP="00E83EEF">
            <w:pPr>
              <w:widowControl w:val="0"/>
              <w:shd w:val="clear" w:color="auto" w:fill="FFFFFF"/>
              <w:tabs>
                <w:tab w:val="num" w:pos="576"/>
              </w:tabs>
              <w:suppressAutoHyphens/>
              <w:autoSpaceDN w:val="0"/>
              <w:snapToGrid w:val="0"/>
              <w:spacing w:line="274" w:lineRule="exact"/>
              <w:ind w:firstLine="23"/>
              <w:jc w:val="both"/>
              <w:textAlignment w:val="baseline"/>
              <w:rPr>
                <w:rFonts w:eastAsia="Andale Sans UI"/>
                <w:kern w:val="3"/>
                <w:sz w:val="22"/>
                <w:szCs w:val="22"/>
                <w:lang w:val="lv-LV" w:eastAsia="ja-JP" w:bidi="fa-IR"/>
              </w:rPr>
            </w:pPr>
          </w:p>
        </w:tc>
      </w:tr>
      <w:tr w:rsidR="00E83EEF" w:rsidRPr="009276C3" w14:paraId="682C3B70" w14:textId="77777777" w:rsidTr="00611E2C">
        <w:tc>
          <w:tcPr>
            <w:tcW w:w="7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80FE97C" w14:textId="78F5D637" w:rsidR="00E83EEF" w:rsidRPr="00A136C2" w:rsidRDefault="00E83EEF" w:rsidP="00C947F0">
            <w:pPr>
              <w:pStyle w:val="Sarakstarindkopa"/>
              <w:widowControl w:val="0"/>
              <w:numPr>
                <w:ilvl w:val="0"/>
                <w:numId w:val="12"/>
              </w:numPr>
              <w:shd w:val="clear" w:color="auto" w:fill="FFFFFF"/>
              <w:autoSpaceDN w:val="0"/>
              <w:snapToGrid w:val="0"/>
              <w:spacing w:line="274" w:lineRule="exact"/>
              <w:ind w:left="357" w:hanging="357"/>
              <w:jc w:val="center"/>
              <w:textAlignment w:val="baseline"/>
              <w:rPr>
                <w:rFonts w:eastAsia="Andale Sans UI"/>
                <w:kern w:val="3"/>
                <w:sz w:val="22"/>
                <w:szCs w:val="22"/>
                <w:lang w:eastAsia="ja-JP" w:bidi="fa-IR"/>
              </w:rPr>
            </w:pPr>
          </w:p>
        </w:tc>
        <w:tc>
          <w:tcPr>
            <w:tcW w:w="4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7CE50E" w14:textId="3A4D0D86" w:rsidR="00E83EEF" w:rsidRPr="00A136C2" w:rsidRDefault="00E83EEF" w:rsidP="00E83EEF">
            <w:pPr>
              <w:widowControl w:val="0"/>
              <w:shd w:val="clear" w:color="auto" w:fill="FFFFFF"/>
              <w:tabs>
                <w:tab w:val="num" w:pos="576"/>
              </w:tabs>
              <w:suppressAutoHyphens/>
              <w:autoSpaceDN w:val="0"/>
              <w:snapToGrid w:val="0"/>
              <w:ind w:firstLine="23"/>
              <w:jc w:val="both"/>
              <w:textAlignment w:val="baseline"/>
              <w:rPr>
                <w:rFonts w:eastAsia="Andale Sans UI"/>
                <w:kern w:val="3"/>
                <w:sz w:val="22"/>
                <w:szCs w:val="22"/>
                <w:lang w:val="lv-LV" w:eastAsia="ja-JP" w:bidi="fa-IR"/>
              </w:rPr>
            </w:pPr>
            <w:r w:rsidRPr="00A136C2">
              <w:rPr>
                <w:kern w:val="3"/>
                <w:sz w:val="22"/>
                <w:szCs w:val="22"/>
                <w:lang w:val="lv-LV" w:eastAsia="ja-JP" w:bidi="fa-IR"/>
              </w:rPr>
              <w:t>Nodrošināt apsardzes sistēmas atbilstību normatīvo aktu prasībām, tai skaitā fizisko personu datu aizsardzības prasībām.</w:t>
            </w:r>
          </w:p>
        </w:tc>
        <w:tc>
          <w:tcPr>
            <w:tcW w:w="4820" w:type="dxa"/>
            <w:tcBorders>
              <w:top w:val="single" w:sz="4" w:space="0" w:color="auto"/>
              <w:left w:val="single" w:sz="4" w:space="0" w:color="auto"/>
              <w:bottom w:val="single" w:sz="4" w:space="0" w:color="auto"/>
              <w:right w:val="single" w:sz="4" w:space="0" w:color="auto"/>
            </w:tcBorders>
          </w:tcPr>
          <w:p w14:paraId="036C2DF8" w14:textId="77777777" w:rsidR="00E83EEF" w:rsidRPr="00A136C2" w:rsidRDefault="00E83EEF" w:rsidP="00E83EEF">
            <w:pPr>
              <w:widowControl w:val="0"/>
              <w:shd w:val="clear" w:color="auto" w:fill="FFFFFF"/>
              <w:tabs>
                <w:tab w:val="num" w:pos="576"/>
              </w:tabs>
              <w:suppressAutoHyphens/>
              <w:autoSpaceDN w:val="0"/>
              <w:snapToGrid w:val="0"/>
              <w:spacing w:line="274" w:lineRule="exact"/>
              <w:ind w:firstLine="23"/>
              <w:jc w:val="both"/>
              <w:textAlignment w:val="baseline"/>
              <w:rPr>
                <w:rFonts w:eastAsia="Andale Sans UI"/>
                <w:kern w:val="3"/>
                <w:sz w:val="22"/>
                <w:szCs w:val="22"/>
                <w:lang w:val="lv-LV" w:eastAsia="ja-JP" w:bidi="fa-IR"/>
              </w:rPr>
            </w:pPr>
          </w:p>
        </w:tc>
      </w:tr>
      <w:tr w:rsidR="00E83EEF" w:rsidRPr="009276C3" w14:paraId="707848E0" w14:textId="77777777" w:rsidTr="00611E2C">
        <w:tc>
          <w:tcPr>
            <w:tcW w:w="7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3F1284F" w14:textId="0A280195" w:rsidR="00E83EEF" w:rsidRPr="00A136C2" w:rsidRDefault="00E83EEF" w:rsidP="00C947F0">
            <w:pPr>
              <w:pStyle w:val="Sarakstarindkopa"/>
              <w:widowControl w:val="0"/>
              <w:numPr>
                <w:ilvl w:val="0"/>
                <w:numId w:val="12"/>
              </w:numPr>
              <w:shd w:val="clear" w:color="auto" w:fill="FFFFFF"/>
              <w:autoSpaceDN w:val="0"/>
              <w:snapToGrid w:val="0"/>
              <w:spacing w:line="274" w:lineRule="exact"/>
              <w:ind w:left="357" w:hanging="357"/>
              <w:jc w:val="center"/>
              <w:textAlignment w:val="baseline"/>
              <w:rPr>
                <w:rFonts w:eastAsia="Andale Sans UI"/>
                <w:kern w:val="3"/>
                <w:sz w:val="22"/>
                <w:szCs w:val="22"/>
                <w:lang w:eastAsia="ja-JP" w:bidi="fa-IR"/>
              </w:rPr>
            </w:pPr>
          </w:p>
        </w:tc>
        <w:tc>
          <w:tcPr>
            <w:tcW w:w="4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A41266" w14:textId="5167E6AE" w:rsidR="00E83EEF" w:rsidRPr="00A136C2" w:rsidRDefault="00E83EEF" w:rsidP="00E83EEF">
            <w:pPr>
              <w:widowControl w:val="0"/>
              <w:shd w:val="clear" w:color="auto" w:fill="FFFFFF"/>
              <w:tabs>
                <w:tab w:val="num" w:pos="576"/>
              </w:tabs>
              <w:suppressAutoHyphens/>
              <w:autoSpaceDN w:val="0"/>
              <w:snapToGrid w:val="0"/>
              <w:ind w:firstLine="23"/>
              <w:jc w:val="both"/>
              <w:textAlignment w:val="baseline"/>
              <w:rPr>
                <w:rFonts w:eastAsia="Andale Sans UI"/>
                <w:kern w:val="3"/>
                <w:sz w:val="22"/>
                <w:szCs w:val="22"/>
                <w:lang w:val="lv-LV" w:eastAsia="ja-JP" w:bidi="fa-IR"/>
              </w:rPr>
            </w:pPr>
            <w:r w:rsidRPr="00A136C2">
              <w:rPr>
                <w:kern w:val="3"/>
                <w:sz w:val="22"/>
                <w:szCs w:val="22"/>
                <w:lang w:val="lv-LV" w:eastAsia="ja-JP" w:bidi="fa-IR"/>
              </w:rPr>
              <w:t>Pieļaut pieeju apsardzes un ugunsdrošības sistēmai tikai atbildīgajām personām saskaņā ar rakstisku pasūtītāja rīkojumu.</w:t>
            </w:r>
          </w:p>
        </w:tc>
        <w:tc>
          <w:tcPr>
            <w:tcW w:w="4820" w:type="dxa"/>
            <w:tcBorders>
              <w:top w:val="single" w:sz="4" w:space="0" w:color="auto"/>
              <w:left w:val="single" w:sz="4" w:space="0" w:color="auto"/>
              <w:bottom w:val="single" w:sz="4" w:space="0" w:color="auto"/>
              <w:right w:val="single" w:sz="4" w:space="0" w:color="auto"/>
            </w:tcBorders>
          </w:tcPr>
          <w:p w14:paraId="1262B9A2" w14:textId="77777777" w:rsidR="00E83EEF" w:rsidRPr="00A136C2" w:rsidRDefault="00E83EEF" w:rsidP="00E83EEF">
            <w:pPr>
              <w:widowControl w:val="0"/>
              <w:shd w:val="clear" w:color="auto" w:fill="FFFFFF"/>
              <w:tabs>
                <w:tab w:val="num" w:pos="576"/>
              </w:tabs>
              <w:suppressAutoHyphens/>
              <w:autoSpaceDN w:val="0"/>
              <w:snapToGrid w:val="0"/>
              <w:spacing w:line="274" w:lineRule="exact"/>
              <w:ind w:firstLine="23"/>
              <w:jc w:val="both"/>
              <w:textAlignment w:val="baseline"/>
              <w:rPr>
                <w:rFonts w:eastAsia="Andale Sans UI"/>
                <w:kern w:val="3"/>
                <w:sz w:val="22"/>
                <w:szCs w:val="22"/>
                <w:lang w:val="lv-LV" w:eastAsia="ja-JP" w:bidi="fa-IR"/>
              </w:rPr>
            </w:pPr>
          </w:p>
        </w:tc>
      </w:tr>
      <w:tr w:rsidR="00E83EEF" w:rsidRPr="009276C3" w14:paraId="04830900" w14:textId="77777777" w:rsidTr="00611E2C">
        <w:tc>
          <w:tcPr>
            <w:tcW w:w="7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190AF16" w14:textId="3BD15F83" w:rsidR="00E83EEF" w:rsidRPr="00A136C2" w:rsidRDefault="00E83EEF" w:rsidP="00C947F0">
            <w:pPr>
              <w:pStyle w:val="Sarakstarindkopa"/>
              <w:widowControl w:val="0"/>
              <w:numPr>
                <w:ilvl w:val="0"/>
                <w:numId w:val="12"/>
              </w:numPr>
              <w:shd w:val="clear" w:color="auto" w:fill="FFFFFF"/>
              <w:autoSpaceDN w:val="0"/>
              <w:snapToGrid w:val="0"/>
              <w:spacing w:line="274" w:lineRule="exact"/>
              <w:ind w:left="357" w:hanging="357"/>
              <w:jc w:val="center"/>
              <w:textAlignment w:val="baseline"/>
              <w:rPr>
                <w:rFonts w:eastAsia="Andale Sans UI"/>
                <w:kern w:val="3"/>
                <w:sz w:val="22"/>
                <w:szCs w:val="22"/>
                <w:lang w:eastAsia="ja-JP" w:bidi="fa-IR"/>
              </w:rPr>
            </w:pPr>
          </w:p>
        </w:tc>
        <w:tc>
          <w:tcPr>
            <w:tcW w:w="4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99C69E" w14:textId="067126CE" w:rsidR="00E83EEF" w:rsidRPr="00A136C2" w:rsidRDefault="00E83EEF" w:rsidP="00E83EEF">
            <w:pPr>
              <w:widowControl w:val="0"/>
              <w:shd w:val="clear" w:color="auto" w:fill="FFFFFF"/>
              <w:tabs>
                <w:tab w:val="num" w:pos="576"/>
              </w:tabs>
              <w:suppressAutoHyphens/>
              <w:autoSpaceDN w:val="0"/>
              <w:snapToGrid w:val="0"/>
              <w:ind w:firstLine="23"/>
              <w:jc w:val="both"/>
              <w:textAlignment w:val="baseline"/>
              <w:rPr>
                <w:rFonts w:eastAsia="Andale Sans UI"/>
                <w:kern w:val="3"/>
                <w:sz w:val="22"/>
                <w:szCs w:val="22"/>
                <w:lang w:val="lv-LV" w:eastAsia="ja-JP" w:bidi="fa-IR"/>
              </w:rPr>
            </w:pPr>
            <w:r w:rsidRPr="00A136C2">
              <w:rPr>
                <w:kern w:val="3"/>
                <w:sz w:val="22"/>
                <w:szCs w:val="22"/>
                <w:lang w:val="lv-LV" w:eastAsia="ja-JP" w:bidi="fa-IR"/>
              </w:rPr>
              <w:t>Piedalīties iekšējo normatīvo aktu izstrādē, kas skar apsardzi un ugunsdrošību, tai skaitā konsultēt iekšējā normatīvā akta sagatavotāju un saskaņot iekšējos normatīvos aktus.</w:t>
            </w:r>
          </w:p>
        </w:tc>
        <w:tc>
          <w:tcPr>
            <w:tcW w:w="4820" w:type="dxa"/>
            <w:tcBorders>
              <w:top w:val="single" w:sz="4" w:space="0" w:color="auto"/>
              <w:left w:val="single" w:sz="4" w:space="0" w:color="auto"/>
              <w:bottom w:val="single" w:sz="4" w:space="0" w:color="auto"/>
              <w:right w:val="single" w:sz="4" w:space="0" w:color="auto"/>
            </w:tcBorders>
          </w:tcPr>
          <w:p w14:paraId="44657D41" w14:textId="77777777" w:rsidR="00E83EEF" w:rsidRPr="00A136C2" w:rsidRDefault="00E83EEF" w:rsidP="00E83EEF">
            <w:pPr>
              <w:widowControl w:val="0"/>
              <w:shd w:val="clear" w:color="auto" w:fill="FFFFFF"/>
              <w:tabs>
                <w:tab w:val="num" w:pos="576"/>
              </w:tabs>
              <w:suppressAutoHyphens/>
              <w:autoSpaceDN w:val="0"/>
              <w:snapToGrid w:val="0"/>
              <w:spacing w:line="274" w:lineRule="exact"/>
              <w:ind w:firstLine="23"/>
              <w:jc w:val="both"/>
              <w:textAlignment w:val="baseline"/>
              <w:rPr>
                <w:rFonts w:eastAsia="Andale Sans UI"/>
                <w:kern w:val="3"/>
                <w:sz w:val="22"/>
                <w:szCs w:val="22"/>
                <w:lang w:val="lv-LV" w:eastAsia="ja-JP" w:bidi="fa-IR"/>
              </w:rPr>
            </w:pPr>
          </w:p>
        </w:tc>
      </w:tr>
      <w:tr w:rsidR="00E83EEF" w:rsidRPr="009276C3" w14:paraId="20964178" w14:textId="77777777" w:rsidTr="00611E2C">
        <w:tc>
          <w:tcPr>
            <w:tcW w:w="7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1FCE512" w14:textId="6A49E8C6" w:rsidR="00E83EEF" w:rsidRPr="00A136C2" w:rsidRDefault="00E83EEF" w:rsidP="00C947F0">
            <w:pPr>
              <w:pStyle w:val="Sarakstarindkopa"/>
              <w:widowControl w:val="0"/>
              <w:numPr>
                <w:ilvl w:val="0"/>
                <w:numId w:val="12"/>
              </w:numPr>
              <w:shd w:val="clear" w:color="auto" w:fill="FFFFFF"/>
              <w:autoSpaceDN w:val="0"/>
              <w:snapToGrid w:val="0"/>
              <w:spacing w:line="274" w:lineRule="exact"/>
              <w:ind w:left="357" w:hanging="357"/>
              <w:jc w:val="center"/>
              <w:textAlignment w:val="baseline"/>
              <w:rPr>
                <w:rFonts w:eastAsia="Andale Sans UI"/>
                <w:kern w:val="3"/>
                <w:sz w:val="22"/>
                <w:szCs w:val="22"/>
                <w:lang w:eastAsia="ja-JP" w:bidi="fa-IR"/>
              </w:rPr>
            </w:pPr>
          </w:p>
        </w:tc>
        <w:tc>
          <w:tcPr>
            <w:tcW w:w="4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ECB37D" w14:textId="64D69F37" w:rsidR="00E83EEF" w:rsidRPr="00A136C2" w:rsidRDefault="00E83EEF" w:rsidP="00E83EEF">
            <w:pPr>
              <w:widowControl w:val="0"/>
              <w:shd w:val="clear" w:color="auto" w:fill="FFFFFF"/>
              <w:tabs>
                <w:tab w:val="num" w:pos="576"/>
              </w:tabs>
              <w:suppressAutoHyphens/>
              <w:autoSpaceDN w:val="0"/>
              <w:snapToGrid w:val="0"/>
              <w:ind w:firstLine="23"/>
              <w:jc w:val="both"/>
              <w:textAlignment w:val="baseline"/>
              <w:rPr>
                <w:rFonts w:eastAsia="Andale Sans UI"/>
                <w:kern w:val="3"/>
                <w:sz w:val="22"/>
                <w:szCs w:val="22"/>
                <w:lang w:val="lv-LV" w:eastAsia="ja-JP" w:bidi="fa-IR"/>
              </w:rPr>
            </w:pPr>
            <w:r w:rsidRPr="00A136C2">
              <w:rPr>
                <w:kern w:val="3"/>
                <w:sz w:val="22"/>
                <w:szCs w:val="22"/>
                <w:lang w:val="lv-LV" w:eastAsia="ja-JP" w:bidi="fa-IR"/>
              </w:rPr>
              <w:t>Informēt par konstatētajiem apsardzes vai ugunsdrošības sistēmas bojājumiem, sagatavot nepieciešamo iekārtu cenu piedāvājumu un pēc saskaņošanas ar pasūtītāju un iekārtu saņemšanas no pasūtītāja (ja tādas ir nepieciešamas) veikt remontdarbus.</w:t>
            </w:r>
          </w:p>
        </w:tc>
        <w:tc>
          <w:tcPr>
            <w:tcW w:w="4820" w:type="dxa"/>
            <w:tcBorders>
              <w:top w:val="single" w:sz="4" w:space="0" w:color="auto"/>
              <w:left w:val="single" w:sz="4" w:space="0" w:color="auto"/>
              <w:bottom w:val="single" w:sz="4" w:space="0" w:color="auto"/>
              <w:right w:val="single" w:sz="4" w:space="0" w:color="auto"/>
            </w:tcBorders>
          </w:tcPr>
          <w:p w14:paraId="0CAE94FC" w14:textId="77777777" w:rsidR="00E83EEF" w:rsidRPr="00A136C2" w:rsidRDefault="00E83EEF" w:rsidP="00E83EEF">
            <w:pPr>
              <w:widowControl w:val="0"/>
              <w:shd w:val="clear" w:color="auto" w:fill="FFFFFF"/>
              <w:tabs>
                <w:tab w:val="num" w:pos="576"/>
              </w:tabs>
              <w:suppressAutoHyphens/>
              <w:autoSpaceDN w:val="0"/>
              <w:snapToGrid w:val="0"/>
              <w:spacing w:line="274" w:lineRule="exact"/>
              <w:ind w:firstLine="23"/>
              <w:jc w:val="both"/>
              <w:textAlignment w:val="baseline"/>
              <w:rPr>
                <w:rFonts w:eastAsia="Andale Sans UI"/>
                <w:kern w:val="3"/>
                <w:sz w:val="22"/>
                <w:szCs w:val="22"/>
                <w:lang w:val="lv-LV" w:eastAsia="ja-JP" w:bidi="fa-IR"/>
              </w:rPr>
            </w:pPr>
          </w:p>
        </w:tc>
      </w:tr>
      <w:tr w:rsidR="00E83EEF" w:rsidRPr="009276C3" w14:paraId="5A824254" w14:textId="77777777" w:rsidTr="00611E2C">
        <w:tc>
          <w:tcPr>
            <w:tcW w:w="7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F5A5BBB" w14:textId="3073D902" w:rsidR="00E83EEF" w:rsidRPr="00A136C2" w:rsidRDefault="00E83EEF" w:rsidP="00C947F0">
            <w:pPr>
              <w:pStyle w:val="Sarakstarindkopa"/>
              <w:widowControl w:val="0"/>
              <w:numPr>
                <w:ilvl w:val="0"/>
                <w:numId w:val="12"/>
              </w:numPr>
              <w:shd w:val="clear" w:color="auto" w:fill="FFFFFF"/>
              <w:autoSpaceDN w:val="0"/>
              <w:snapToGrid w:val="0"/>
              <w:spacing w:line="274" w:lineRule="exact"/>
              <w:ind w:left="357" w:hanging="357"/>
              <w:jc w:val="center"/>
              <w:textAlignment w:val="baseline"/>
              <w:rPr>
                <w:rFonts w:eastAsia="Andale Sans UI"/>
                <w:kern w:val="3"/>
                <w:sz w:val="22"/>
                <w:szCs w:val="22"/>
                <w:lang w:eastAsia="ja-JP" w:bidi="fa-IR"/>
              </w:rPr>
            </w:pPr>
          </w:p>
        </w:tc>
        <w:tc>
          <w:tcPr>
            <w:tcW w:w="4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7DE52F" w14:textId="54B5357E" w:rsidR="00E83EEF" w:rsidRPr="00A136C2" w:rsidRDefault="00E83EEF" w:rsidP="00E83EEF">
            <w:pPr>
              <w:widowControl w:val="0"/>
              <w:shd w:val="clear" w:color="auto" w:fill="FFFFFF"/>
              <w:tabs>
                <w:tab w:val="num" w:pos="576"/>
              </w:tabs>
              <w:suppressAutoHyphens/>
              <w:autoSpaceDN w:val="0"/>
              <w:snapToGrid w:val="0"/>
              <w:ind w:firstLine="23"/>
              <w:jc w:val="both"/>
              <w:textAlignment w:val="baseline"/>
              <w:rPr>
                <w:rFonts w:eastAsia="Andale Sans UI"/>
                <w:kern w:val="3"/>
                <w:sz w:val="22"/>
                <w:szCs w:val="22"/>
                <w:lang w:val="lv-LV" w:eastAsia="ja-JP" w:bidi="fa-IR"/>
              </w:rPr>
            </w:pPr>
            <w:r w:rsidRPr="00A136C2">
              <w:rPr>
                <w:kern w:val="3"/>
                <w:sz w:val="22"/>
                <w:szCs w:val="22"/>
                <w:lang w:val="lv-LV" w:eastAsia="ja-JP" w:bidi="fa-IR"/>
              </w:rPr>
              <w:t xml:space="preserve">Nodrošināt apsardzes paneļa </w:t>
            </w:r>
            <w:proofErr w:type="spellStart"/>
            <w:r w:rsidRPr="00A136C2">
              <w:rPr>
                <w:kern w:val="3"/>
                <w:sz w:val="22"/>
                <w:szCs w:val="22"/>
                <w:lang w:val="lv-LV" w:eastAsia="ja-JP" w:bidi="fa-IR"/>
              </w:rPr>
              <w:t>FoxSec</w:t>
            </w:r>
            <w:proofErr w:type="spellEnd"/>
            <w:r w:rsidRPr="00A136C2">
              <w:rPr>
                <w:kern w:val="3"/>
                <w:sz w:val="22"/>
                <w:szCs w:val="22"/>
                <w:lang w:val="lv-LV" w:eastAsia="ja-JP" w:bidi="fa-IR"/>
              </w:rPr>
              <w:t xml:space="preserve"> darbības pārbaudi un tehnisko apkopi objektā Lāčplēša ielā 39, Daugavpilī.</w:t>
            </w:r>
          </w:p>
        </w:tc>
        <w:tc>
          <w:tcPr>
            <w:tcW w:w="4820" w:type="dxa"/>
            <w:tcBorders>
              <w:top w:val="single" w:sz="4" w:space="0" w:color="auto"/>
              <w:left w:val="single" w:sz="4" w:space="0" w:color="auto"/>
              <w:bottom w:val="single" w:sz="4" w:space="0" w:color="auto"/>
              <w:right w:val="single" w:sz="4" w:space="0" w:color="auto"/>
            </w:tcBorders>
          </w:tcPr>
          <w:p w14:paraId="60CE0427" w14:textId="77777777" w:rsidR="00E83EEF" w:rsidRPr="00A136C2" w:rsidRDefault="00E83EEF" w:rsidP="00E83EEF">
            <w:pPr>
              <w:widowControl w:val="0"/>
              <w:shd w:val="clear" w:color="auto" w:fill="FFFFFF"/>
              <w:tabs>
                <w:tab w:val="num" w:pos="576"/>
              </w:tabs>
              <w:suppressAutoHyphens/>
              <w:autoSpaceDN w:val="0"/>
              <w:snapToGrid w:val="0"/>
              <w:spacing w:line="274" w:lineRule="exact"/>
              <w:ind w:firstLine="23"/>
              <w:jc w:val="both"/>
              <w:textAlignment w:val="baseline"/>
              <w:rPr>
                <w:rFonts w:eastAsia="Andale Sans UI"/>
                <w:kern w:val="3"/>
                <w:sz w:val="22"/>
                <w:szCs w:val="22"/>
                <w:lang w:val="lv-LV" w:eastAsia="ja-JP" w:bidi="fa-IR"/>
              </w:rPr>
            </w:pPr>
          </w:p>
        </w:tc>
      </w:tr>
      <w:tr w:rsidR="00E83EEF" w:rsidRPr="009276C3" w14:paraId="1C9E25D0" w14:textId="77777777" w:rsidTr="00611E2C">
        <w:tc>
          <w:tcPr>
            <w:tcW w:w="7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2377B83" w14:textId="6758FCD6" w:rsidR="00E83EEF" w:rsidRPr="00A136C2" w:rsidRDefault="00E83EEF" w:rsidP="00C947F0">
            <w:pPr>
              <w:pStyle w:val="Sarakstarindkopa"/>
              <w:widowControl w:val="0"/>
              <w:numPr>
                <w:ilvl w:val="0"/>
                <w:numId w:val="12"/>
              </w:numPr>
              <w:shd w:val="clear" w:color="auto" w:fill="FFFFFF"/>
              <w:autoSpaceDN w:val="0"/>
              <w:snapToGrid w:val="0"/>
              <w:spacing w:line="274" w:lineRule="exact"/>
              <w:ind w:left="357" w:hanging="357"/>
              <w:jc w:val="center"/>
              <w:textAlignment w:val="baseline"/>
              <w:rPr>
                <w:rFonts w:eastAsia="Andale Sans UI"/>
                <w:kern w:val="3"/>
                <w:sz w:val="22"/>
                <w:szCs w:val="22"/>
                <w:lang w:eastAsia="ja-JP" w:bidi="fa-IR"/>
              </w:rPr>
            </w:pPr>
          </w:p>
        </w:tc>
        <w:tc>
          <w:tcPr>
            <w:tcW w:w="4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8A391E" w14:textId="04613BD8" w:rsidR="00E83EEF" w:rsidRPr="00A136C2" w:rsidRDefault="00E83EEF" w:rsidP="00E83EEF">
            <w:pPr>
              <w:widowControl w:val="0"/>
              <w:shd w:val="clear" w:color="auto" w:fill="FFFFFF"/>
              <w:tabs>
                <w:tab w:val="num" w:pos="576"/>
              </w:tabs>
              <w:suppressAutoHyphens/>
              <w:autoSpaceDN w:val="0"/>
              <w:snapToGrid w:val="0"/>
              <w:ind w:firstLine="23"/>
              <w:jc w:val="both"/>
              <w:textAlignment w:val="baseline"/>
              <w:rPr>
                <w:rFonts w:eastAsia="Andale Sans UI"/>
                <w:kern w:val="3"/>
                <w:sz w:val="22"/>
                <w:szCs w:val="22"/>
                <w:lang w:val="lv-LV" w:eastAsia="ja-JP" w:bidi="fa-IR"/>
              </w:rPr>
            </w:pPr>
            <w:r w:rsidRPr="00A136C2">
              <w:rPr>
                <w:kern w:val="3"/>
                <w:sz w:val="22"/>
                <w:szCs w:val="22"/>
                <w:lang w:val="lv-LV" w:eastAsia="ja-JP" w:bidi="fa-IR"/>
              </w:rPr>
              <w:t>Nodrošināt Objektu nepārtrauktu apsardzi un centralizētajai apsardzes pultij pieslēgto apsardzes signalizācijas un ugunsdrošības signalizācijas iekārtu (turpmāk – Iekārtas) darbību 24 stundas diennaktī.</w:t>
            </w:r>
          </w:p>
        </w:tc>
        <w:tc>
          <w:tcPr>
            <w:tcW w:w="4820" w:type="dxa"/>
            <w:tcBorders>
              <w:top w:val="single" w:sz="4" w:space="0" w:color="auto"/>
              <w:left w:val="single" w:sz="4" w:space="0" w:color="auto"/>
              <w:bottom w:val="single" w:sz="4" w:space="0" w:color="auto"/>
              <w:right w:val="single" w:sz="4" w:space="0" w:color="auto"/>
            </w:tcBorders>
          </w:tcPr>
          <w:p w14:paraId="12BDF64A" w14:textId="77777777" w:rsidR="00E83EEF" w:rsidRPr="00A136C2" w:rsidRDefault="00E83EEF" w:rsidP="00E83EEF">
            <w:pPr>
              <w:widowControl w:val="0"/>
              <w:shd w:val="clear" w:color="auto" w:fill="FFFFFF"/>
              <w:tabs>
                <w:tab w:val="num" w:pos="576"/>
              </w:tabs>
              <w:suppressAutoHyphens/>
              <w:autoSpaceDN w:val="0"/>
              <w:snapToGrid w:val="0"/>
              <w:spacing w:line="274" w:lineRule="exact"/>
              <w:ind w:firstLine="23"/>
              <w:jc w:val="both"/>
              <w:textAlignment w:val="baseline"/>
              <w:rPr>
                <w:rFonts w:eastAsia="Andale Sans UI"/>
                <w:kern w:val="3"/>
                <w:sz w:val="22"/>
                <w:szCs w:val="22"/>
                <w:lang w:val="lv-LV" w:eastAsia="ja-JP" w:bidi="fa-IR"/>
              </w:rPr>
            </w:pPr>
          </w:p>
        </w:tc>
      </w:tr>
    </w:tbl>
    <w:p w14:paraId="7D625077" w14:textId="77777777" w:rsidR="008F5E60" w:rsidRPr="00A136C2" w:rsidRDefault="008F5E60" w:rsidP="00DE33A1">
      <w:pPr>
        <w:pStyle w:val="Pamatteksts"/>
        <w:ind w:right="140"/>
        <w:jc w:val="both"/>
        <w:rPr>
          <w:iCs/>
          <w:sz w:val="22"/>
          <w:szCs w:val="22"/>
          <w:lang w:val="lv-LV"/>
        </w:rPr>
      </w:pPr>
    </w:p>
    <w:p w14:paraId="41A801E3" w14:textId="77777777" w:rsidR="00510F98" w:rsidRPr="00A136C2" w:rsidRDefault="00510F98" w:rsidP="00510F98">
      <w:pPr>
        <w:tabs>
          <w:tab w:val="left" w:pos="0"/>
          <w:tab w:val="left" w:pos="567"/>
        </w:tabs>
        <w:autoSpaceDE w:val="0"/>
        <w:autoSpaceDN w:val="0"/>
        <w:adjustRightInd w:val="0"/>
        <w:spacing w:before="120" w:after="120"/>
        <w:jc w:val="both"/>
        <w:rPr>
          <w:b/>
          <w:sz w:val="22"/>
          <w:szCs w:val="22"/>
          <w:lang w:val="lv-LV"/>
        </w:rPr>
      </w:pPr>
      <w:r w:rsidRPr="00A136C2">
        <w:rPr>
          <w:b/>
          <w:sz w:val="22"/>
          <w:szCs w:val="22"/>
          <w:lang w:val="lv-LV"/>
        </w:rPr>
        <w:t xml:space="preserve">Pretendenta </w:t>
      </w:r>
      <w:r w:rsidRPr="00A136C2">
        <w:rPr>
          <w:b/>
          <w:sz w:val="22"/>
          <w:szCs w:val="22"/>
          <w:lang w:val="lv-LV" w:eastAsia="ar-SA"/>
        </w:rPr>
        <w:t>________ (</w:t>
      </w:r>
      <w:r w:rsidRPr="00A136C2">
        <w:rPr>
          <w:b/>
          <w:i/>
          <w:sz w:val="22"/>
          <w:szCs w:val="22"/>
          <w:lang w:val="lv-LV" w:eastAsia="ar-SA"/>
        </w:rPr>
        <w:t>uzņēmuma nosaukums</w:t>
      </w:r>
      <w:r w:rsidRPr="00A136C2">
        <w:rPr>
          <w:b/>
          <w:sz w:val="22"/>
          <w:szCs w:val="22"/>
          <w:lang w:val="lv-LV" w:eastAsia="ar-SA"/>
        </w:rPr>
        <w:t xml:space="preserve">) pastāvīgi </w:t>
      </w:r>
      <w:proofErr w:type="spellStart"/>
      <w:r w:rsidRPr="00A136C2">
        <w:rPr>
          <w:b/>
          <w:sz w:val="22"/>
          <w:szCs w:val="22"/>
          <w:lang w:val="lv-LV" w:eastAsia="ar-SA"/>
        </w:rPr>
        <w:t>dežūrējošo</w:t>
      </w:r>
      <w:proofErr w:type="spellEnd"/>
      <w:r w:rsidRPr="00A136C2">
        <w:rPr>
          <w:b/>
          <w:sz w:val="22"/>
          <w:szCs w:val="22"/>
          <w:lang w:val="lv-LV" w:eastAsia="ar-SA"/>
        </w:rPr>
        <w:t xml:space="preserve"> ekipāžu vidējais skaits diennakts laikā, to kopējais pieejamais skaits un apraksts:</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8"/>
      </w:tblGrid>
      <w:tr w:rsidR="00510F98" w:rsidRPr="009276C3" w14:paraId="42A528EF" w14:textId="77777777" w:rsidTr="00611E2C">
        <w:trPr>
          <w:trHeight w:val="923"/>
        </w:trPr>
        <w:tc>
          <w:tcPr>
            <w:tcW w:w="9605" w:type="dxa"/>
            <w:shd w:val="clear" w:color="auto" w:fill="auto"/>
          </w:tcPr>
          <w:p w14:paraId="655D2D71" w14:textId="77777777" w:rsidR="00510F98" w:rsidRPr="00A136C2" w:rsidRDefault="00510F98" w:rsidP="00611E2C">
            <w:pPr>
              <w:tabs>
                <w:tab w:val="left" w:pos="0"/>
                <w:tab w:val="left" w:pos="567"/>
              </w:tabs>
              <w:autoSpaceDE w:val="0"/>
              <w:autoSpaceDN w:val="0"/>
              <w:adjustRightInd w:val="0"/>
              <w:spacing w:after="120"/>
              <w:jc w:val="both"/>
              <w:rPr>
                <w:b/>
                <w:sz w:val="22"/>
                <w:szCs w:val="22"/>
                <w:lang w:val="lv-LV"/>
              </w:rPr>
            </w:pPr>
          </w:p>
        </w:tc>
      </w:tr>
    </w:tbl>
    <w:p w14:paraId="0A28288B" w14:textId="77777777" w:rsidR="00510F98" w:rsidRPr="00A136C2" w:rsidRDefault="00510F98" w:rsidP="00DE33A1">
      <w:pPr>
        <w:pStyle w:val="Pamatteksts"/>
        <w:ind w:right="140"/>
        <w:jc w:val="both"/>
        <w:rPr>
          <w:iCs/>
          <w:sz w:val="22"/>
          <w:szCs w:val="22"/>
          <w:lang w:val="lv-LV"/>
        </w:rPr>
      </w:pPr>
    </w:p>
    <w:p w14:paraId="0A03EB3D" w14:textId="77777777" w:rsidR="008F5E60" w:rsidRPr="00A136C2" w:rsidRDefault="008F5E60" w:rsidP="008F5E60">
      <w:pPr>
        <w:pStyle w:val="Pamatteksts"/>
        <w:ind w:right="140"/>
        <w:jc w:val="both"/>
        <w:rPr>
          <w:i/>
          <w:sz w:val="22"/>
          <w:szCs w:val="22"/>
          <w:lang w:val="lv-LV"/>
        </w:rPr>
      </w:pPr>
      <w:r w:rsidRPr="00A136C2">
        <w:rPr>
          <w:i/>
          <w:sz w:val="22"/>
          <w:szCs w:val="22"/>
          <w:lang w:val="lv-LV"/>
        </w:rPr>
        <w:t>Paraksta pretendenta persona ar pārstāvības tiesībām vai pretendenta pilnvarotā persona</w:t>
      </w:r>
    </w:p>
    <w:p w14:paraId="5364416D" w14:textId="77777777" w:rsidR="008F5E60" w:rsidRPr="00A136C2" w:rsidRDefault="008F5E60" w:rsidP="008F5E60">
      <w:pPr>
        <w:pStyle w:val="Pamatteksts"/>
        <w:ind w:right="140"/>
        <w:jc w:val="both"/>
        <w:rPr>
          <w:i/>
          <w:sz w:val="22"/>
          <w:szCs w:val="22"/>
          <w:lang w:val="lv-LV"/>
        </w:rPr>
      </w:pPr>
    </w:p>
    <w:p w14:paraId="482ECA43" w14:textId="77777777" w:rsidR="008F5E60" w:rsidRPr="00A136C2" w:rsidRDefault="008F5E60" w:rsidP="008F5E60">
      <w:pPr>
        <w:pStyle w:val="Virsraksts1"/>
        <w:tabs>
          <w:tab w:val="left" w:pos="3664"/>
          <w:tab w:val="left" w:pos="8037"/>
        </w:tabs>
        <w:spacing w:before="1"/>
        <w:ind w:left="851"/>
        <w:jc w:val="left"/>
        <w:rPr>
          <w:sz w:val="22"/>
          <w:szCs w:val="22"/>
          <w:u w:val="single"/>
        </w:rPr>
      </w:pPr>
      <w:r w:rsidRPr="00A136C2">
        <w:rPr>
          <w:sz w:val="22"/>
          <w:szCs w:val="22"/>
        </w:rPr>
        <w:t>Vārds, uzvārds,</w:t>
      </w:r>
      <w:r w:rsidRPr="00A136C2">
        <w:rPr>
          <w:spacing w:val="-9"/>
          <w:sz w:val="22"/>
          <w:szCs w:val="22"/>
        </w:rPr>
        <w:t xml:space="preserve"> </w:t>
      </w:r>
      <w:r w:rsidRPr="00A136C2">
        <w:rPr>
          <w:sz w:val="22"/>
          <w:szCs w:val="22"/>
        </w:rPr>
        <w:t>amats</w:t>
      </w:r>
      <w:r w:rsidRPr="00A136C2">
        <w:rPr>
          <w:sz w:val="22"/>
          <w:szCs w:val="22"/>
        </w:rPr>
        <w:tab/>
      </w:r>
      <w:r w:rsidRPr="00A136C2">
        <w:rPr>
          <w:sz w:val="22"/>
          <w:szCs w:val="22"/>
          <w:u w:val="single"/>
        </w:rPr>
        <w:tab/>
      </w:r>
    </w:p>
    <w:p w14:paraId="46125A1C" w14:textId="77777777" w:rsidR="008F5E60" w:rsidRPr="00A136C2" w:rsidRDefault="008F5E60" w:rsidP="008F5E60">
      <w:pPr>
        <w:rPr>
          <w:sz w:val="22"/>
          <w:szCs w:val="22"/>
          <w:lang w:val="lv-LV"/>
        </w:rPr>
      </w:pPr>
    </w:p>
    <w:p w14:paraId="4917C1FB" w14:textId="77777777" w:rsidR="008F5E60" w:rsidRPr="00A136C2" w:rsidRDefault="008F5E60" w:rsidP="008F5E60">
      <w:pPr>
        <w:tabs>
          <w:tab w:val="left" w:pos="3662"/>
          <w:tab w:val="left" w:pos="8037"/>
        </w:tabs>
        <w:spacing w:before="90" w:after="80"/>
        <w:ind w:left="851"/>
        <w:rPr>
          <w:sz w:val="22"/>
          <w:szCs w:val="22"/>
          <w:u w:val="single"/>
          <w:lang w:val="lv-LV"/>
        </w:rPr>
      </w:pPr>
      <w:r w:rsidRPr="00A136C2">
        <w:rPr>
          <w:sz w:val="22"/>
          <w:szCs w:val="22"/>
          <w:lang w:val="lv-LV"/>
        </w:rPr>
        <w:t>Paraksts</w:t>
      </w:r>
      <w:r w:rsidRPr="00A136C2">
        <w:rPr>
          <w:sz w:val="22"/>
          <w:szCs w:val="22"/>
          <w:lang w:val="lv-LV"/>
        </w:rPr>
        <w:tab/>
      </w:r>
      <w:r w:rsidRPr="00A136C2">
        <w:rPr>
          <w:sz w:val="22"/>
          <w:szCs w:val="22"/>
          <w:u w:val="single"/>
          <w:lang w:val="lv-LV"/>
        </w:rPr>
        <w:t xml:space="preserve"> </w:t>
      </w:r>
      <w:r w:rsidRPr="00A136C2">
        <w:rPr>
          <w:sz w:val="22"/>
          <w:szCs w:val="22"/>
          <w:u w:val="single"/>
          <w:lang w:val="lv-LV"/>
        </w:rPr>
        <w:tab/>
      </w:r>
    </w:p>
    <w:p w14:paraId="2F79A3E9" w14:textId="77777777" w:rsidR="008F5E60" w:rsidRPr="00A136C2" w:rsidRDefault="008F5E60" w:rsidP="008F5E60">
      <w:pPr>
        <w:tabs>
          <w:tab w:val="left" w:pos="3662"/>
          <w:tab w:val="left" w:pos="8037"/>
        </w:tabs>
        <w:spacing w:before="90" w:after="80"/>
        <w:ind w:left="851"/>
        <w:rPr>
          <w:sz w:val="22"/>
          <w:szCs w:val="22"/>
          <w:u w:val="single"/>
          <w:lang w:val="lv-LV"/>
        </w:rPr>
      </w:pPr>
    </w:p>
    <w:p w14:paraId="6891E06F" w14:textId="77777777" w:rsidR="008F5E60" w:rsidRPr="00A136C2" w:rsidRDefault="008F5E60" w:rsidP="008F5E60">
      <w:pPr>
        <w:tabs>
          <w:tab w:val="left" w:pos="3662"/>
          <w:tab w:val="left" w:pos="8037"/>
        </w:tabs>
        <w:spacing w:before="1"/>
        <w:ind w:left="851"/>
        <w:rPr>
          <w:sz w:val="22"/>
          <w:szCs w:val="22"/>
          <w:lang w:val="lv-LV"/>
        </w:rPr>
      </w:pPr>
      <w:r w:rsidRPr="00A136C2">
        <w:rPr>
          <w:sz w:val="22"/>
          <w:szCs w:val="22"/>
          <w:lang w:val="lv-LV"/>
        </w:rPr>
        <w:t>Datums</w:t>
      </w:r>
      <w:r w:rsidRPr="00A136C2">
        <w:rPr>
          <w:sz w:val="22"/>
          <w:szCs w:val="22"/>
          <w:lang w:val="lv-LV"/>
        </w:rPr>
        <w:tab/>
      </w:r>
      <w:r w:rsidRPr="00A136C2">
        <w:rPr>
          <w:sz w:val="22"/>
          <w:szCs w:val="22"/>
          <w:u w:val="single"/>
          <w:lang w:val="lv-LV"/>
        </w:rPr>
        <w:t xml:space="preserve"> </w:t>
      </w:r>
      <w:r w:rsidRPr="00A136C2">
        <w:rPr>
          <w:sz w:val="22"/>
          <w:szCs w:val="22"/>
          <w:u w:val="single"/>
          <w:lang w:val="lv-LV"/>
        </w:rPr>
        <w:tab/>
      </w:r>
    </w:p>
    <w:p w14:paraId="48F02254" w14:textId="054B0D12" w:rsidR="006B3459" w:rsidRPr="00A136C2" w:rsidRDefault="006B3459" w:rsidP="006B3459">
      <w:pPr>
        <w:rPr>
          <w:iCs/>
          <w:sz w:val="22"/>
          <w:szCs w:val="22"/>
          <w:lang w:val="lv-LV"/>
        </w:rPr>
      </w:pPr>
      <w:r w:rsidRPr="00A136C2">
        <w:rPr>
          <w:iCs/>
          <w:sz w:val="22"/>
          <w:szCs w:val="22"/>
          <w:lang w:val="lv-LV"/>
        </w:rPr>
        <w:br w:type="page"/>
      </w:r>
    </w:p>
    <w:p w14:paraId="267CDCF9" w14:textId="73791309" w:rsidR="00C5304F" w:rsidRPr="00A136C2" w:rsidRDefault="00C5304F" w:rsidP="00C5304F">
      <w:pPr>
        <w:jc w:val="right"/>
        <w:rPr>
          <w:sz w:val="22"/>
          <w:szCs w:val="22"/>
          <w:lang w:val="lv-LV"/>
        </w:rPr>
      </w:pPr>
      <w:r w:rsidRPr="00A136C2">
        <w:rPr>
          <w:sz w:val="22"/>
          <w:szCs w:val="22"/>
          <w:lang w:val="lv-LV"/>
        </w:rPr>
        <w:lastRenderedPageBreak/>
        <w:t>5. pielikums</w:t>
      </w:r>
    </w:p>
    <w:p w14:paraId="6B5C9260" w14:textId="77777777" w:rsidR="00C5304F" w:rsidRPr="00A136C2" w:rsidRDefault="00C5304F" w:rsidP="00C5304F">
      <w:pPr>
        <w:ind w:right="-2"/>
        <w:rPr>
          <w:b/>
          <w:caps/>
          <w:sz w:val="22"/>
          <w:szCs w:val="22"/>
          <w:lang w:val="lv-LV"/>
        </w:rPr>
      </w:pPr>
    </w:p>
    <w:p w14:paraId="69287834" w14:textId="67921C82" w:rsidR="006B3459" w:rsidRPr="00A136C2" w:rsidRDefault="00C5304F" w:rsidP="006B3459">
      <w:pPr>
        <w:ind w:left="567" w:right="-2"/>
        <w:jc w:val="center"/>
        <w:rPr>
          <w:b/>
          <w:caps/>
          <w:sz w:val="22"/>
          <w:szCs w:val="22"/>
          <w:lang w:val="lv-LV"/>
        </w:rPr>
      </w:pPr>
      <w:r w:rsidRPr="00A136C2">
        <w:rPr>
          <w:b/>
          <w:caps/>
          <w:sz w:val="22"/>
          <w:szCs w:val="22"/>
          <w:lang w:val="lv-LV"/>
        </w:rPr>
        <w:t>FINANŠU</w:t>
      </w:r>
      <w:r w:rsidR="006B3459" w:rsidRPr="00A136C2">
        <w:rPr>
          <w:b/>
          <w:caps/>
          <w:sz w:val="22"/>
          <w:szCs w:val="22"/>
          <w:lang w:val="lv-LV"/>
        </w:rPr>
        <w:t xml:space="preserve"> PIEDĀVĀJUMS zemsliekšņa iepirkumā</w:t>
      </w:r>
    </w:p>
    <w:p w14:paraId="16C09FDB" w14:textId="4F5E637F" w:rsidR="006B3459" w:rsidRPr="00A136C2" w:rsidRDefault="006B3459" w:rsidP="006B3459">
      <w:pPr>
        <w:jc w:val="center"/>
        <w:rPr>
          <w:b/>
          <w:sz w:val="22"/>
          <w:szCs w:val="22"/>
          <w:lang w:val="lv-LV"/>
        </w:rPr>
      </w:pPr>
      <w:r w:rsidRPr="00A136C2">
        <w:rPr>
          <w:b/>
          <w:sz w:val="22"/>
          <w:szCs w:val="22"/>
          <w:lang w:val="lv-LV"/>
        </w:rPr>
        <w:t xml:space="preserve">“Tehniskās apsardzes pakalpojumu nodrošināšana, apsardzes tehnisko sistēmu apkalpošana un trauksmes pogu ierīkošana Daugavpils </w:t>
      </w:r>
      <w:proofErr w:type="spellStart"/>
      <w:r w:rsidRPr="00A136C2">
        <w:rPr>
          <w:b/>
          <w:sz w:val="22"/>
          <w:szCs w:val="22"/>
          <w:lang w:val="lv-LV"/>
        </w:rPr>
        <w:t>valstspilsētas</w:t>
      </w:r>
      <w:proofErr w:type="spellEnd"/>
      <w:r w:rsidRPr="00A136C2">
        <w:rPr>
          <w:b/>
          <w:sz w:val="22"/>
          <w:szCs w:val="22"/>
          <w:lang w:val="lv-LV"/>
        </w:rPr>
        <w:t xml:space="preserve"> pašvaldības iestādē „Sociālais dienests”, ID Nr. DPPISD 2024/</w:t>
      </w:r>
      <w:r w:rsidR="00173FB0">
        <w:rPr>
          <w:b/>
          <w:sz w:val="22"/>
          <w:szCs w:val="22"/>
          <w:lang w:val="lv-LV"/>
        </w:rPr>
        <w:t>5</w:t>
      </w:r>
    </w:p>
    <w:p w14:paraId="297AB35E" w14:textId="77777777" w:rsidR="006B3459" w:rsidRPr="00A136C2" w:rsidRDefault="006B3459" w:rsidP="006B3459">
      <w:pPr>
        <w:jc w:val="both"/>
        <w:rPr>
          <w:color w:val="FF0000"/>
          <w:sz w:val="22"/>
          <w:szCs w:val="22"/>
          <w:lang w:val="lv-LV"/>
        </w:rPr>
      </w:pPr>
    </w:p>
    <w:p w14:paraId="6F57458E" w14:textId="77777777" w:rsidR="006B3459" w:rsidRPr="00A136C2" w:rsidRDefault="006B3459" w:rsidP="006B3459">
      <w:pPr>
        <w:suppressAutoHyphens/>
        <w:spacing w:after="120"/>
        <w:ind w:firstLine="709"/>
        <w:jc w:val="both"/>
        <w:rPr>
          <w:sz w:val="22"/>
          <w:szCs w:val="22"/>
          <w:lang w:val="lv-LV" w:eastAsia="ar-SA"/>
        </w:rPr>
      </w:pPr>
    </w:p>
    <w:p w14:paraId="02143D38" w14:textId="0CB093E5" w:rsidR="006B3459" w:rsidRPr="00A136C2" w:rsidRDefault="006B3459" w:rsidP="006B3459">
      <w:pPr>
        <w:tabs>
          <w:tab w:val="left" w:pos="0"/>
        </w:tabs>
        <w:spacing w:after="120"/>
        <w:ind w:firstLine="426"/>
        <w:jc w:val="both"/>
        <w:rPr>
          <w:bCs/>
          <w:sz w:val="22"/>
          <w:szCs w:val="22"/>
          <w:lang w:val="lv-LV"/>
        </w:rPr>
      </w:pPr>
      <w:r w:rsidRPr="00A136C2">
        <w:rPr>
          <w:sz w:val="22"/>
          <w:szCs w:val="22"/>
          <w:lang w:val="lv-LV"/>
        </w:rPr>
        <w:tab/>
      </w:r>
      <w:r w:rsidRPr="00A136C2">
        <w:rPr>
          <w:sz w:val="22"/>
          <w:szCs w:val="22"/>
          <w:lang w:val="lv-LV"/>
        </w:rPr>
        <w:tab/>
      </w:r>
      <w:r w:rsidRPr="00A136C2">
        <w:rPr>
          <w:sz w:val="22"/>
          <w:szCs w:val="22"/>
          <w:lang w:val="lv-LV"/>
        </w:rPr>
        <w:tab/>
      </w:r>
      <w:r w:rsidRPr="00A136C2">
        <w:rPr>
          <w:sz w:val="22"/>
          <w:szCs w:val="22"/>
          <w:lang w:val="lv-LV"/>
        </w:rPr>
        <w:tab/>
        <w:t xml:space="preserve">Iepazinušies ar iepirkuma </w:t>
      </w:r>
      <w:r w:rsidRPr="00A136C2">
        <w:rPr>
          <w:b/>
          <w:bCs/>
          <w:sz w:val="22"/>
          <w:szCs w:val="22"/>
          <w:lang w:val="lv-LV"/>
        </w:rPr>
        <w:t xml:space="preserve">“Tehniskās apsardzes pakalpojumu nodrošināšana, apsardzes tehnisko sistēmu apkalpošana un trauksmes pogu ierīkošana Daugavpils </w:t>
      </w:r>
      <w:proofErr w:type="spellStart"/>
      <w:r w:rsidRPr="00A136C2">
        <w:rPr>
          <w:b/>
          <w:bCs/>
          <w:sz w:val="22"/>
          <w:szCs w:val="22"/>
          <w:lang w:val="lv-LV"/>
        </w:rPr>
        <w:t>valstspilsētas</w:t>
      </w:r>
      <w:proofErr w:type="spellEnd"/>
      <w:r w:rsidRPr="00A136C2">
        <w:rPr>
          <w:b/>
          <w:bCs/>
          <w:sz w:val="22"/>
          <w:szCs w:val="22"/>
          <w:lang w:val="lv-LV"/>
        </w:rPr>
        <w:t xml:space="preserve"> pašvaldības iestādē „Sociālais dienests”, ID Nr. DPPISD 2024/</w:t>
      </w:r>
      <w:r w:rsidR="00173FB0">
        <w:rPr>
          <w:b/>
          <w:bCs/>
          <w:sz w:val="22"/>
          <w:szCs w:val="22"/>
          <w:lang w:val="lv-LV"/>
        </w:rPr>
        <w:t>5</w:t>
      </w:r>
      <w:r w:rsidRPr="00A136C2">
        <w:rPr>
          <w:bCs/>
          <w:sz w:val="22"/>
          <w:szCs w:val="22"/>
          <w:lang w:val="lv-LV"/>
        </w:rPr>
        <w:t>,</w:t>
      </w:r>
      <w:r w:rsidRPr="00A136C2">
        <w:rPr>
          <w:b/>
          <w:bCs/>
          <w:sz w:val="22"/>
          <w:szCs w:val="22"/>
          <w:lang w:val="lv-LV"/>
        </w:rPr>
        <w:t xml:space="preserve"> </w:t>
      </w:r>
      <w:r w:rsidRPr="00A136C2">
        <w:rPr>
          <w:sz w:val="22"/>
          <w:szCs w:val="22"/>
          <w:lang w:val="lv-LV"/>
        </w:rPr>
        <w:t>ziņojuma un tehniskās specifikācijas prasībām, __________ (</w:t>
      </w:r>
      <w:r w:rsidRPr="00A136C2">
        <w:rPr>
          <w:i/>
          <w:sz w:val="22"/>
          <w:szCs w:val="22"/>
          <w:lang w:val="lv-LV"/>
        </w:rPr>
        <w:t>uzņēmuma nosaukums</w:t>
      </w:r>
      <w:r w:rsidRPr="00A136C2">
        <w:rPr>
          <w:sz w:val="22"/>
          <w:szCs w:val="22"/>
          <w:lang w:val="lv-LV"/>
        </w:rPr>
        <w:t xml:space="preserve">) piedāvā 12 (divpadsmit) mēnešu garumā sniegt apsardzes pakalpojumus </w:t>
      </w:r>
      <w:r w:rsidRPr="00A136C2">
        <w:rPr>
          <w:bCs/>
          <w:sz w:val="22"/>
          <w:szCs w:val="22"/>
          <w:lang w:val="lv-LV"/>
        </w:rPr>
        <w:t>par šādu kopējo līgumcenu:</w:t>
      </w:r>
    </w:p>
    <w:p w14:paraId="5D7D3EB8" w14:textId="77777777" w:rsidR="006B3459" w:rsidRPr="00A136C2" w:rsidRDefault="006B3459" w:rsidP="006B3459">
      <w:pPr>
        <w:tabs>
          <w:tab w:val="left" w:pos="0"/>
        </w:tabs>
        <w:spacing w:after="120"/>
        <w:jc w:val="both"/>
        <w:rPr>
          <w:bCs/>
          <w:i/>
          <w:sz w:val="22"/>
          <w:szCs w:val="22"/>
          <w:lang w:val="lv-LV"/>
        </w:rPr>
      </w:pPr>
    </w:p>
    <w:p w14:paraId="28DC0D96" w14:textId="77777777" w:rsidR="006B3459" w:rsidRPr="00A136C2" w:rsidRDefault="006B3459" w:rsidP="006B3459">
      <w:pPr>
        <w:rPr>
          <w:b/>
          <w:sz w:val="22"/>
          <w:szCs w:val="22"/>
          <w:lang w:val="lv-LV"/>
        </w:rPr>
      </w:pPr>
      <w:r w:rsidRPr="00A136C2">
        <w:rPr>
          <w:b/>
          <w:sz w:val="22"/>
          <w:szCs w:val="22"/>
          <w:lang w:val="lv-LV"/>
        </w:rPr>
        <w:t>EUR _____ (______________________) bez PVN;</w:t>
      </w:r>
    </w:p>
    <w:p w14:paraId="1D01FDD3" w14:textId="77777777" w:rsidR="006B3459" w:rsidRPr="00A136C2" w:rsidRDefault="006B3459" w:rsidP="006B3459">
      <w:pPr>
        <w:ind w:firstLine="720"/>
        <w:rPr>
          <w:sz w:val="22"/>
          <w:szCs w:val="22"/>
          <w:lang w:val="lv-LV"/>
        </w:rPr>
      </w:pPr>
      <w:r w:rsidRPr="00A136C2">
        <w:rPr>
          <w:sz w:val="22"/>
          <w:szCs w:val="22"/>
          <w:lang w:val="lv-LV"/>
        </w:rPr>
        <w:t>(</w:t>
      </w:r>
      <w:r w:rsidRPr="00A136C2">
        <w:rPr>
          <w:i/>
          <w:sz w:val="22"/>
          <w:szCs w:val="22"/>
          <w:lang w:val="lv-LV"/>
        </w:rPr>
        <w:t>skaitļiem un atšifrējums vārdiem</w:t>
      </w:r>
      <w:r w:rsidRPr="00A136C2">
        <w:rPr>
          <w:sz w:val="22"/>
          <w:szCs w:val="22"/>
          <w:lang w:val="lv-LV"/>
        </w:rPr>
        <w:t>)</w:t>
      </w:r>
    </w:p>
    <w:p w14:paraId="70734252" w14:textId="77777777" w:rsidR="006B3459" w:rsidRPr="00A136C2" w:rsidRDefault="006B3459" w:rsidP="006B3459">
      <w:pPr>
        <w:ind w:firstLine="720"/>
        <w:rPr>
          <w:sz w:val="22"/>
          <w:szCs w:val="22"/>
          <w:lang w:val="lv-LV"/>
        </w:rPr>
      </w:pPr>
    </w:p>
    <w:p w14:paraId="10C42640" w14:textId="77777777" w:rsidR="006B3459" w:rsidRPr="00A136C2" w:rsidRDefault="006B3459" w:rsidP="006B3459">
      <w:pPr>
        <w:ind w:firstLine="720"/>
        <w:rPr>
          <w:sz w:val="22"/>
          <w:szCs w:val="22"/>
          <w:lang w:val="lv-LV"/>
        </w:rPr>
      </w:pPr>
    </w:p>
    <w:p w14:paraId="4FFC0C70" w14:textId="77777777" w:rsidR="006B3459" w:rsidRPr="00A136C2" w:rsidRDefault="006B3459" w:rsidP="006B3459">
      <w:pPr>
        <w:rPr>
          <w:sz w:val="22"/>
          <w:szCs w:val="22"/>
          <w:lang w:val="lv-LV"/>
        </w:rPr>
      </w:pPr>
      <w:r w:rsidRPr="00A136C2">
        <w:rPr>
          <w:sz w:val="22"/>
          <w:szCs w:val="22"/>
          <w:lang w:val="lv-LV"/>
        </w:rPr>
        <w:t>EUR _______ (_______________________) PVN.</w:t>
      </w:r>
    </w:p>
    <w:p w14:paraId="1375FE74" w14:textId="77777777" w:rsidR="006B3459" w:rsidRPr="00A136C2" w:rsidRDefault="006B3459" w:rsidP="006B3459">
      <w:pPr>
        <w:ind w:firstLine="720"/>
        <w:rPr>
          <w:b/>
          <w:sz w:val="22"/>
          <w:szCs w:val="22"/>
          <w:lang w:val="lv-LV"/>
        </w:rPr>
      </w:pPr>
      <w:r w:rsidRPr="00A136C2">
        <w:rPr>
          <w:sz w:val="22"/>
          <w:szCs w:val="22"/>
          <w:lang w:val="lv-LV"/>
        </w:rPr>
        <w:t>(</w:t>
      </w:r>
      <w:r w:rsidRPr="00A136C2">
        <w:rPr>
          <w:i/>
          <w:sz w:val="22"/>
          <w:szCs w:val="22"/>
          <w:lang w:val="lv-LV"/>
        </w:rPr>
        <w:t>skaitļiem un atšifrējums vārdiem</w:t>
      </w:r>
      <w:r w:rsidRPr="00A136C2">
        <w:rPr>
          <w:sz w:val="22"/>
          <w:szCs w:val="22"/>
          <w:lang w:val="lv-LV"/>
        </w:rPr>
        <w:t>)</w:t>
      </w:r>
    </w:p>
    <w:p w14:paraId="30AF72D8" w14:textId="77777777" w:rsidR="006B3459" w:rsidRPr="00A136C2" w:rsidRDefault="006B3459" w:rsidP="006B3459">
      <w:pPr>
        <w:ind w:firstLine="720"/>
        <w:rPr>
          <w:sz w:val="22"/>
          <w:szCs w:val="22"/>
          <w:lang w:val="lv-LV"/>
        </w:rPr>
      </w:pPr>
    </w:p>
    <w:p w14:paraId="55D5A5FA" w14:textId="77777777" w:rsidR="006B3459" w:rsidRPr="00A136C2" w:rsidRDefault="006B3459" w:rsidP="006B3459">
      <w:pPr>
        <w:rPr>
          <w:b/>
          <w:sz w:val="22"/>
          <w:szCs w:val="22"/>
          <w:lang w:val="lv-LV"/>
        </w:rPr>
      </w:pPr>
    </w:p>
    <w:p w14:paraId="004D5C0A" w14:textId="77777777" w:rsidR="006B3459" w:rsidRPr="00A136C2" w:rsidRDefault="006B3459" w:rsidP="006B3459">
      <w:pPr>
        <w:rPr>
          <w:sz w:val="22"/>
          <w:szCs w:val="22"/>
          <w:lang w:val="lv-LV"/>
        </w:rPr>
      </w:pPr>
      <w:r w:rsidRPr="00A136C2">
        <w:rPr>
          <w:sz w:val="22"/>
          <w:szCs w:val="22"/>
          <w:lang w:val="lv-LV"/>
        </w:rPr>
        <w:t>EUR _______ (_______________________) ar PVN.</w:t>
      </w:r>
    </w:p>
    <w:p w14:paraId="32D0948B" w14:textId="77777777" w:rsidR="006B3459" w:rsidRPr="00A136C2" w:rsidRDefault="006B3459" w:rsidP="006B3459">
      <w:pPr>
        <w:ind w:firstLine="720"/>
        <w:rPr>
          <w:b/>
          <w:sz w:val="22"/>
          <w:szCs w:val="22"/>
          <w:lang w:val="lv-LV"/>
        </w:rPr>
      </w:pPr>
      <w:r w:rsidRPr="00A136C2">
        <w:rPr>
          <w:sz w:val="22"/>
          <w:szCs w:val="22"/>
          <w:lang w:val="lv-LV"/>
        </w:rPr>
        <w:t>(</w:t>
      </w:r>
      <w:r w:rsidRPr="00A136C2">
        <w:rPr>
          <w:i/>
          <w:sz w:val="22"/>
          <w:szCs w:val="22"/>
          <w:lang w:val="lv-LV"/>
        </w:rPr>
        <w:t>skaitļiem un atšifrējums vārdiem</w:t>
      </w:r>
      <w:r w:rsidRPr="00A136C2">
        <w:rPr>
          <w:sz w:val="22"/>
          <w:szCs w:val="22"/>
          <w:lang w:val="lv-LV"/>
        </w:rPr>
        <w:t>)</w:t>
      </w:r>
    </w:p>
    <w:p w14:paraId="06DF7915" w14:textId="77777777" w:rsidR="006B3459" w:rsidRPr="00A136C2" w:rsidRDefault="006B3459" w:rsidP="006B3459">
      <w:pPr>
        <w:rPr>
          <w:b/>
          <w:sz w:val="22"/>
          <w:szCs w:val="22"/>
          <w:lang w:val="lv-LV"/>
        </w:rPr>
      </w:pPr>
    </w:p>
    <w:p w14:paraId="4634E1A9" w14:textId="77777777" w:rsidR="006B3459" w:rsidRPr="00A136C2" w:rsidRDefault="006B3459" w:rsidP="006B3459">
      <w:pPr>
        <w:rPr>
          <w:b/>
          <w:sz w:val="22"/>
          <w:szCs w:val="22"/>
          <w:lang w:val="lv-LV"/>
        </w:rPr>
      </w:pPr>
    </w:p>
    <w:p w14:paraId="75C1F1B9" w14:textId="77777777" w:rsidR="006B3459" w:rsidRPr="00A136C2" w:rsidRDefault="006B3459" w:rsidP="006B3459">
      <w:pPr>
        <w:rPr>
          <w:sz w:val="22"/>
          <w:szCs w:val="22"/>
          <w:lang w:val="lv-LV"/>
        </w:rPr>
      </w:pPr>
      <w:r w:rsidRPr="00A136C2">
        <w:rPr>
          <w:b/>
          <w:sz w:val="22"/>
          <w:szCs w:val="22"/>
          <w:lang w:val="lv-LV"/>
        </w:rPr>
        <w:t xml:space="preserve">Pielikumā: </w:t>
      </w:r>
      <w:r w:rsidRPr="00A136C2">
        <w:rPr>
          <w:sz w:val="22"/>
          <w:szCs w:val="22"/>
          <w:lang w:val="lv-LV"/>
        </w:rPr>
        <w:t xml:space="preserve">Apsardzes pakalpojumu izmaksu tāme uz ____ </w:t>
      </w:r>
      <w:proofErr w:type="spellStart"/>
      <w:r w:rsidRPr="00A136C2">
        <w:rPr>
          <w:sz w:val="22"/>
          <w:szCs w:val="22"/>
          <w:lang w:val="lv-LV"/>
        </w:rPr>
        <w:t>lp</w:t>
      </w:r>
      <w:proofErr w:type="spellEnd"/>
      <w:r w:rsidRPr="00A136C2">
        <w:rPr>
          <w:sz w:val="22"/>
          <w:szCs w:val="22"/>
          <w:lang w:val="lv-LV"/>
        </w:rPr>
        <w:t>.</w:t>
      </w:r>
    </w:p>
    <w:p w14:paraId="56860BA6" w14:textId="77777777" w:rsidR="006B3459" w:rsidRPr="00A136C2" w:rsidRDefault="006B3459" w:rsidP="006B3459">
      <w:pPr>
        <w:rPr>
          <w:sz w:val="22"/>
          <w:szCs w:val="22"/>
          <w:lang w:val="lv-LV"/>
        </w:rPr>
      </w:pPr>
    </w:p>
    <w:p w14:paraId="2DCBBA94" w14:textId="77777777" w:rsidR="006B3459" w:rsidRPr="00A136C2" w:rsidRDefault="006B3459" w:rsidP="006B3459">
      <w:pPr>
        <w:rPr>
          <w:sz w:val="22"/>
          <w:szCs w:val="22"/>
          <w:lang w:val="lv-LV"/>
        </w:rPr>
      </w:pPr>
    </w:p>
    <w:p w14:paraId="2C63448A" w14:textId="77777777" w:rsidR="006B3459" w:rsidRPr="00A136C2" w:rsidRDefault="006B3459" w:rsidP="006B3459">
      <w:pPr>
        <w:rPr>
          <w:sz w:val="22"/>
          <w:szCs w:val="22"/>
          <w:lang w:val="lv-LV"/>
        </w:rPr>
      </w:pPr>
    </w:p>
    <w:p w14:paraId="5DB0B905" w14:textId="77777777" w:rsidR="006B3459" w:rsidRPr="00A136C2" w:rsidRDefault="006B3459" w:rsidP="006B3459">
      <w:pPr>
        <w:pStyle w:val="Pamatteksts"/>
        <w:ind w:right="140"/>
        <w:jc w:val="both"/>
        <w:rPr>
          <w:i/>
          <w:sz w:val="22"/>
          <w:szCs w:val="22"/>
          <w:lang w:val="lv-LV"/>
        </w:rPr>
      </w:pPr>
      <w:r w:rsidRPr="00A136C2">
        <w:rPr>
          <w:i/>
          <w:sz w:val="22"/>
          <w:szCs w:val="22"/>
          <w:lang w:val="lv-LV"/>
        </w:rPr>
        <w:t>Paraksta pretendenta persona ar pārstāvības tiesībām vai pretendenta pilnvarotā persona</w:t>
      </w:r>
    </w:p>
    <w:p w14:paraId="5FB6D21A" w14:textId="77777777" w:rsidR="006B3459" w:rsidRPr="00A136C2" w:rsidRDefault="006B3459" w:rsidP="006B3459">
      <w:pPr>
        <w:pStyle w:val="Pamatteksts"/>
        <w:ind w:right="140"/>
        <w:jc w:val="both"/>
        <w:rPr>
          <w:i/>
          <w:sz w:val="22"/>
          <w:szCs w:val="22"/>
          <w:lang w:val="lv-LV"/>
        </w:rPr>
      </w:pPr>
    </w:p>
    <w:p w14:paraId="03A70EC2" w14:textId="77777777" w:rsidR="006B3459" w:rsidRPr="00A136C2" w:rsidRDefault="006B3459" w:rsidP="006B3459">
      <w:pPr>
        <w:pStyle w:val="Virsraksts1"/>
        <w:tabs>
          <w:tab w:val="left" w:pos="3664"/>
          <w:tab w:val="left" w:pos="8037"/>
        </w:tabs>
        <w:spacing w:before="1"/>
        <w:ind w:left="851"/>
        <w:jc w:val="left"/>
        <w:rPr>
          <w:sz w:val="22"/>
          <w:szCs w:val="22"/>
          <w:u w:val="single"/>
        </w:rPr>
      </w:pPr>
      <w:r w:rsidRPr="00A136C2">
        <w:rPr>
          <w:sz w:val="22"/>
          <w:szCs w:val="22"/>
        </w:rPr>
        <w:t>Vārds, uzvārds,</w:t>
      </w:r>
      <w:r w:rsidRPr="00A136C2">
        <w:rPr>
          <w:spacing w:val="-9"/>
          <w:sz w:val="22"/>
          <w:szCs w:val="22"/>
        </w:rPr>
        <w:t xml:space="preserve"> </w:t>
      </w:r>
      <w:r w:rsidRPr="00A136C2">
        <w:rPr>
          <w:sz w:val="22"/>
          <w:szCs w:val="22"/>
        </w:rPr>
        <w:t>amats</w:t>
      </w:r>
      <w:r w:rsidRPr="00A136C2">
        <w:rPr>
          <w:sz w:val="22"/>
          <w:szCs w:val="22"/>
        </w:rPr>
        <w:tab/>
      </w:r>
      <w:r w:rsidRPr="00A136C2">
        <w:rPr>
          <w:sz w:val="22"/>
          <w:szCs w:val="22"/>
          <w:u w:val="single"/>
        </w:rPr>
        <w:tab/>
      </w:r>
    </w:p>
    <w:p w14:paraId="3AEDDDC0" w14:textId="77777777" w:rsidR="006B3459" w:rsidRPr="00A136C2" w:rsidRDefault="006B3459" w:rsidP="006B3459">
      <w:pPr>
        <w:rPr>
          <w:sz w:val="22"/>
          <w:szCs w:val="22"/>
          <w:lang w:val="lv-LV"/>
        </w:rPr>
      </w:pPr>
    </w:p>
    <w:p w14:paraId="5260EE35" w14:textId="77777777" w:rsidR="006B3459" w:rsidRPr="00A136C2" w:rsidRDefault="006B3459" w:rsidP="006B3459">
      <w:pPr>
        <w:tabs>
          <w:tab w:val="left" w:pos="3662"/>
          <w:tab w:val="left" w:pos="8037"/>
        </w:tabs>
        <w:spacing w:before="90" w:after="80"/>
        <w:ind w:left="851"/>
        <w:rPr>
          <w:sz w:val="22"/>
          <w:szCs w:val="22"/>
          <w:u w:val="single"/>
          <w:lang w:val="lv-LV"/>
        </w:rPr>
      </w:pPr>
      <w:r w:rsidRPr="00A136C2">
        <w:rPr>
          <w:sz w:val="22"/>
          <w:szCs w:val="22"/>
          <w:lang w:val="lv-LV"/>
        </w:rPr>
        <w:t>Paraksts</w:t>
      </w:r>
      <w:r w:rsidRPr="00A136C2">
        <w:rPr>
          <w:sz w:val="22"/>
          <w:szCs w:val="22"/>
          <w:lang w:val="lv-LV"/>
        </w:rPr>
        <w:tab/>
      </w:r>
      <w:r w:rsidRPr="00A136C2">
        <w:rPr>
          <w:sz w:val="22"/>
          <w:szCs w:val="22"/>
          <w:u w:val="single"/>
          <w:lang w:val="lv-LV"/>
        </w:rPr>
        <w:t xml:space="preserve"> </w:t>
      </w:r>
      <w:r w:rsidRPr="00A136C2">
        <w:rPr>
          <w:sz w:val="22"/>
          <w:szCs w:val="22"/>
          <w:u w:val="single"/>
          <w:lang w:val="lv-LV"/>
        </w:rPr>
        <w:tab/>
      </w:r>
    </w:p>
    <w:p w14:paraId="6B9F50D3" w14:textId="77777777" w:rsidR="006B3459" w:rsidRPr="00A136C2" w:rsidRDefault="006B3459" w:rsidP="006B3459">
      <w:pPr>
        <w:tabs>
          <w:tab w:val="left" w:pos="3662"/>
          <w:tab w:val="left" w:pos="8037"/>
        </w:tabs>
        <w:spacing w:before="90" w:after="80"/>
        <w:ind w:left="851"/>
        <w:rPr>
          <w:sz w:val="22"/>
          <w:szCs w:val="22"/>
          <w:u w:val="single"/>
          <w:lang w:val="lv-LV"/>
        </w:rPr>
      </w:pPr>
    </w:p>
    <w:p w14:paraId="59ECAC3B" w14:textId="77777777" w:rsidR="006B3459" w:rsidRPr="00A136C2" w:rsidRDefault="006B3459" w:rsidP="006B3459">
      <w:pPr>
        <w:tabs>
          <w:tab w:val="left" w:pos="3662"/>
          <w:tab w:val="left" w:pos="8037"/>
        </w:tabs>
        <w:spacing w:before="1"/>
        <w:ind w:left="851"/>
        <w:rPr>
          <w:sz w:val="22"/>
          <w:szCs w:val="22"/>
          <w:u w:val="single"/>
          <w:lang w:val="lv-LV"/>
        </w:rPr>
      </w:pPr>
      <w:r w:rsidRPr="00A136C2">
        <w:rPr>
          <w:sz w:val="22"/>
          <w:szCs w:val="22"/>
          <w:lang w:val="lv-LV"/>
        </w:rPr>
        <w:t>Datums</w:t>
      </w:r>
      <w:r w:rsidRPr="00A136C2">
        <w:rPr>
          <w:sz w:val="22"/>
          <w:szCs w:val="22"/>
          <w:lang w:val="lv-LV"/>
        </w:rPr>
        <w:tab/>
      </w:r>
      <w:r w:rsidRPr="00A136C2">
        <w:rPr>
          <w:sz w:val="22"/>
          <w:szCs w:val="22"/>
          <w:u w:val="single"/>
          <w:lang w:val="lv-LV"/>
        </w:rPr>
        <w:t xml:space="preserve"> </w:t>
      </w:r>
      <w:r w:rsidRPr="00A136C2">
        <w:rPr>
          <w:sz w:val="22"/>
          <w:szCs w:val="22"/>
          <w:u w:val="single"/>
          <w:lang w:val="lv-LV"/>
        </w:rPr>
        <w:tab/>
      </w:r>
    </w:p>
    <w:p w14:paraId="497DBC0E" w14:textId="6CC84456" w:rsidR="00C5304F" w:rsidRPr="00A136C2" w:rsidRDefault="00C5304F">
      <w:pPr>
        <w:rPr>
          <w:sz w:val="22"/>
          <w:szCs w:val="22"/>
          <w:u w:val="single"/>
          <w:lang w:val="lv-LV"/>
        </w:rPr>
      </w:pPr>
      <w:r w:rsidRPr="00A136C2">
        <w:rPr>
          <w:sz w:val="22"/>
          <w:szCs w:val="22"/>
          <w:u w:val="single"/>
          <w:lang w:val="lv-LV"/>
        </w:rPr>
        <w:br w:type="page"/>
      </w:r>
    </w:p>
    <w:p w14:paraId="0D8D7442" w14:textId="5F581604" w:rsidR="00C5304F" w:rsidRPr="00A136C2" w:rsidRDefault="00676963" w:rsidP="00C5304F">
      <w:pPr>
        <w:jc w:val="right"/>
        <w:rPr>
          <w:sz w:val="22"/>
          <w:szCs w:val="22"/>
          <w:lang w:val="lv-LV"/>
        </w:rPr>
      </w:pPr>
      <w:bookmarkStart w:id="8" w:name="_Hlk156326904"/>
      <w:r w:rsidRPr="00A136C2">
        <w:rPr>
          <w:sz w:val="22"/>
          <w:szCs w:val="22"/>
          <w:lang w:val="lv-LV"/>
        </w:rPr>
        <w:lastRenderedPageBreak/>
        <w:t>7</w:t>
      </w:r>
      <w:r w:rsidR="00C5304F" w:rsidRPr="00A136C2">
        <w:rPr>
          <w:sz w:val="22"/>
          <w:szCs w:val="22"/>
          <w:lang w:val="lv-LV"/>
        </w:rPr>
        <w:t>. pielikums</w:t>
      </w:r>
    </w:p>
    <w:p w14:paraId="474A68F5" w14:textId="56C63934" w:rsidR="00C5304F" w:rsidRPr="00A136C2" w:rsidRDefault="00C5304F" w:rsidP="00C5304F">
      <w:pPr>
        <w:spacing w:before="120"/>
        <w:jc w:val="center"/>
        <w:rPr>
          <w:b/>
          <w:bCs/>
          <w:caps/>
          <w:sz w:val="22"/>
          <w:szCs w:val="22"/>
          <w:lang w:val="lv-LV"/>
        </w:rPr>
      </w:pPr>
      <w:r w:rsidRPr="00A136C2">
        <w:rPr>
          <w:b/>
          <w:bCs/>
          <w:caps/>
          <w:sz w:val="22"/>
          <w:szCs w:val="22"/>
          <w:lang w:val="lv-LV"/>
        </w:rPr>
        <w:t>iepirkuma līguma izpildē iesaistītā personāla saraksts</w:t>
      </w:r>
    </w:p>
    <w:bookmarkEnd w:id="8"/>
    <w:p w14:paraId="0CA9680F" w14:textId="77777777" w:rsidR="00C5304F" w:rsidRPr="00A136C2" w:rsidRDefault="00C5304F" w:rsidP="00C5304F">
      <w:pPr>
        <w:jc w:val="center"/>
        <w:rPr>
          <w:b/>
          <w:caps/>
          <w:sz w:val="22"/>
          <w:szCs w:val="22"/>
          <w:lang w:val="lv-LV"/>
        </w:rPr>
      </w:pPr>
      <w:r w:rsidRPr="00A136C2">
        <w:rPr>
          <w:b/>
          <w:caps/>
          <w:sz w:val="22"/>
          <w:szCs w:val="22"/>
          <w:lang w:val="lv-LV"/>
        </w:rPr>
        <w:t xml:space="preserve">zemsliekšņa iepirkumā </w:t>
      </w:r>
    </w:p>
    <w:p w14:paraId="5A09ADE3" w14:textId="7692CA11" w:rsidR="00C5304F" w:rsidRPr="00A136C2" w:rsidRDefault="00C5304F" w:rsidP="00C5304F">
      <w:pPr>
        <w:spacing w:before="6"/>
        <w:ind w:left="426" w:right="550" w:hanging="142"/>
        <w:jc w:val="center"/>
        <w:rPr>
          <w:b/>
          <w:sz w:val="22"/>
          <w:szCs w:val="22"/>
          <w:lang w:val="lv-LV"/>
        </w:rPr>
      </w:pPr>
      <w:r w:rsidRPr="00A136C2">
        <w:rPr>
          <w:b/>
          <w:sz w:val="22"/>
          <w:szCs w:val="22"/>
          <w:lang w:val="lv-LV"/>
        </w:rPr>
        <w:t xml:space="preserve">“Tehniskās apsardzes pakalpojumu nodrošināšana, apsardzes tehnisko sistēmu apkalpošana un trauksmes pogu ierīkošana Daugavpils </w:t>
      </w:r>
      <w:proofErr w:type="spellStart"/>
      <w:r w:rsidRPr="00A136C2">
        <w:rPr>
          <w:b/>
          <w:sz w:val="22"/>
          <w:szCs w:val="22"/>
          <w:lang w:val="lv-LV"/>
        </w:rPr>
        <w:t>valstspilsētas</w:t>
      </w:r>
      <w:proofErr w:type="spellEnd"/>
      <w:r w:rsidRPr="00A136C2">
        <w:rPr>
          <w:b/>
          <w:sz w:val="22"/>
          <w:szCs w:val="22"/>
          <w:lang w:val="lv-LV"/>
        </w:rPr>
        <w:t xml:space="preserve"> pašvaldības iestādē „Sociālais dienests”, ID Nr. DPPISD 2024/</w:t>
      </w:r>
      <w:r w:rsidR="00173FB0">
        <w:rPr>
          <w:b/>
          <w:sz w:val="22"/>
          <w:szCs w:val="22"/>
          <w:lang w:val="lv-LV"/>
        </w:rPr>
        <w:t>5</w:t>
      </w:r>
    </w:p>
    <w:p w14:paraId="4060BE46" w14:textId="77777777" w:rsidR="00C5304F" w:rsidRPr="00A136C2" w:rsidRDefault="00C5304F" w:rsidP="00C5304F">
      <w:pPr>
        <w:spacing w:before="6"/>
        <w:ind w:left="426" w:right="550" w:hanging="142"/>
        <w:jc w:val="center"/>
        <w:rPr>
          <w:b/>
          <w:sz w:val="22"/>
          <w:szCs w:val="22"/>
          <w:lang w:val="lv-LV"/>
        </w:rPr>
      </w:pPr>
    </w:p>
    <w:p w14:paraId="5A7050FB" w14:textId="77777777" w:rsidR="00C5304F" w:rsidRPr="00A136C2" w:rsidRDefault="00C5304F" w:rsidP="00C5304F">
      <w:pPr>
        <w:spacing w:before="6"/>
        <w:ind w:left="426" w:right="550" w:hanging="142"/>
        <w:jc w:val="center"/>
        <w:rPr>
          <w:b/>
          <w:sz w:val="22"/>
          <w:szCs w:val="22"/>
          <w:lang w:val="lv-LV"/>
        </w:rPr>
      </w:pPr>
    </w:p>
    <w:p w14:paraId="21DF86F3" w14:textId="77777777" w:rsidR="00C5304F" w:rsidRPr="00A136C2" w:rsidRDefault="00C5304F" w:rsidP="00C5304F">
      <w:pPr>
        <w:tabs>
          <w:tab w:val="left" w:pos="0"/>
          <w:tab w:val="left" w:pos="426"/>
        </w:tabs>
        <w:autoSpaceDE w:val="0"/>
        <w:autoSpaceDN w:val="0"/>
        <w:adjustRightInd w:val="0"/>
        <w:spacing w:line="288" w:lineRule="auto"/>
        <w:jc w:val="both"/>
        <w:rPr>
          <w:b/>
          <w:sz w:val="22"/>
          <w:szCs w:val="22"/>
          <w:lang w:val="lv-LV"/>
        </w:rPr>
      </w:pPr>
      <w:r w:rsidRPr="00A136C2">
        <w:rPr>
          <w:b/>
          <w:sz w:val="22"/>
          <w:szCs w:val="22"/>
          <w:lang w:val="lv-LV"/>
        </w:rPr>
        <w:t xml:space="preserve">Pretendents ___________ </w:t>
      </w:r>
      <w:r w:rsidRPr="00A136C2">
        <w:rPr>
          <w:sz w:val="22"/>
          <w:szCs w:val="22"/>
          <w:lang w:val="lv-LV"/>
        </w:rPr>
        <w:t>(</w:t>
      </w:r>
      <w:r w:rsidRPr="00A136C2">
        <w:rPr>
          <w:i/>
          <w:sz w:val="22"/>
          <w:szCs w:val="22"/>
          <w:lang w:val="lv-LV"/>
        </w:rPr>
        <w:t>uzņēmuma nosaukums</w:t>
      </w:r>
      <w:r w:rsidRPr="00A136C2">
        <w:rPr>
          <w:sz w:val="22"/>
          <w:szCs w:val="22"/>
          <w:lang w:val="lv-LV"/>
        </w:rPr>
        <w:t>)</w:t>
      </w:r>
      <w:r w:rsidRPr="00A136C2">
        <w:rPr>
          <w:b/>
          <w:sz w:val="22"/>
          <w:szCs w:val="22"/>
          <w:lang w:val="lv-LV"/>
        </w:rPr>
        <w:t xml:space="preserve"> sniedz informāciju par:</w:t>
      </w:r>
    </w:p>
    <w:p w14:paraId="1748E2FC" w14:textId="77777777" w:rsidR="00C5304F" w:rsidRPr="00A136C2" w:rsidRDefault="00C5304F" w:rsidP="00C5304F">
      <w:pPr>
        <w:tabs>
          <w:tab w:val="left" w:pos="0"/>
          <w:tab w:val="left" w:pos="426"/>
        </w:tabs>
        <w:autoSpaceDE w:val="0"/>
        <w:autoSpaceDN w:val="0"/>
        <w:adjustRightInd w:val="0"/>
        <w:spacing w:line="288" w:lineRule="auto"/>
        <w:jc w:val="both"/>
        <w:rPr>
          <w:b/>
          <w:sz w:val="22"/>
          <w:szCs w:val="22"/>
          <w:lang w:val="lv-LV"/>
        </w:rPr>
      </w:pPr>
      <w:r w:rsidRPr="00A136C2">
        <w:rPr>
          <w:b/>
          <w:sz w:val="22"/>
          <w:szCs w:val="22"/>
          <w:lang w:val="lv-LV"/>
        </w:rPr>
        <w:t xml:space="preserve">1. Apsardzes pakalpojumu sniedzēju: ____________________________________________ </w:t>
      </w:r>
    </w:p>
    <w:p w14:paraId="623894B1" w14:textId="77777777" w:rsidR="00C5304F" w:rsidRPr="00A136C2" w:rsidRDefault="00C5304F" w:rsidP="00C5304F">
      <w:pPr>
        <w:tabs>
          <w:tab w:val="left" w:pos="0"/>
          <w:tab w:val="left" w:pos="426"/>
        </w:tabs>
        <w:autoSpaceDE w:val="0"/>
        <w:autoSpaceDN w:val="0"/>
        <w:adjustRightInd w:val="0"/>
        <w:spacing w:line="288" w:lineRule="auto"/>
        <w:jc w:val="both"/>
        <w:rPr>
          <w:b/>
          <w:sz w:val="22"/>
          <w:szCs w:val="22"/>
          <w:lang w:val="lv-LV"/>
        </w:rPr>
      </w:pPr>
      <w:r w:rsidRPr="00A136C2">
        <w:rPr>
          <w:i/>
          <w:sz w:val="22"/>
          <w:szCs w:val="22"/>
          <w:lang w:val="lv-LV"/>
        </w:rPr>
        <w:tab/>
      </w:r>
      <w:r w:rsidRPr="00A136C2">
        <w:rPr>
          <w:i/>
          <w:sz w:val="22"/>
          <w:szCs w:val="22"/>
          <w:lang w:val="lv-LV"/>
        </w:rPr>
        <w:tab/>
      </w:r>
      <w:r w:rsidRPr="00A136C2">
        <w:rPr>
          <w:i/>
          <w:sz w:val="22"/>
          <w:szCs w:val="22"/>
          <w:lang w:val="lv-LV"/>
        </w:rPr>
        <w:tab/>
      </w:r>
      <w:r w:rsidRPr="00A136C2">
        <w:rPr>
          <w:i/>
          <w:sz w:val="22"/>
          <w:szCs w:val="22"/>
          <w:lang w:val="lv-LV"/>
        </w:rPr>
        <w:tab/>
      </w:r>
      <w:r w:rsidRPr="00A136C2">
        <w:rPr>
          <w:i/>
          <w:sz w:val="22"/>
          <w:szCs w:val="22"/>
          <w:lang w:val="lv-LV"/>
        </w:rPr>
        <w:tab/>
      </w:r>
      <w:r w:rsidRPr="00A136C2">
        <w:rPr>
          <w:i/>
          <w:sz w:val="22"/>
          <w:szCs w:val="22"/>
          <w:lang w:val="lv-LV"/>
        </w:rPr>
        <w:tab/>
      </w:r>
      <w:r w:rsidRPr="00A136C2">
        <w:rPr>
          <w:i/>
          <w:sz w:val="22"/>
          <w:szCs w:val="22"/>
          <w:lang w:val="lv-LV"/>
        </w:rPr>
        <w:tab/>
        <w:t>(nosaukums un sertifikāta (licences).Nr.)</w:t>
      </w:r>
    </w:p>
    <w:p w14:paraId="2FAD3E84" w14:textId="77777777" w:rsidR="00C5304F" w:rsidRPr="00A136C2" w:rsidRDefault="00C5304F" w:rsidP="00C5304F">
      <w:pPr>
        <w:tabs>
          <w:tab w:val="left" w:pos="426"/>
        </w:tabs>
        <w:autoSpaceDE w:val="0"/>
        <w:autoSpaceDN w:val="0"/>
        <w:adjustRightInd w:val="0"/>
        <w:spacing w:line="288" w:lineRule="auto"/>
        <w:jc w:val="both"/>
        <w:rPr>
          <w:b/>
          <w:bCs/>
          <w:sz w:val="22"/>
          <w:szCs w:val="22"/>
          <w:lang w:val="lv-LV"/>
        </w:rPr>
      </w:pPr>
      <w:r w:rsidRPr="00A136C2">
        <w:rPr>
          <w:b/>
          <w:sz w:val="22"/>
          <w:szCs w:val="22"/>
          <w:lang w:val="lv-LV"/>
        </w:rPr>
        <w:t>2.</w:t>
      </w:r>
      <w:r w:rsidRPr="00A136C2">
        <w:rPr>
          <w:sz w:val="22"/>
          <w:szCs w:val="22"/>
          <w:lang w:val="lv-LV"/>
        </w:rPr>
        <w:t xml:space="preserve"> </w:t>
      </w:r>
      <w:r w:rsidRPr="00A136C2">
        <w:rPr>
          <w:b/>
          <w:sz w:val="22"/>
          <w:szCs w:val="22"/>
          <w:lang w:val="lv-LV"/>
        </w:rPr>
        <w:t>I</w:t>
      </w:r>
      <w:r w:rsidRPr="00A136C2">
        <w:rPr>
          <w:b/>
          <w:bCs/>
          <w:sz w:val="22"/>
          <w:szCs w:val="22"/>
          <w:lang w:val="lv-LV"/>
        </w:rPr>
        <w:t>epirkuma līguma izpildē iesaistītā personāla saraksts:</w:t>
      </w:r>
    </w:p>
    <w:p w14:paraId="24441D3B" w14:textId="77777777" w:rsidR="00C5304F" w:rsidRPr="00A136C2" w:rsidRDefault="00C5304F" w:rsidP="00C5304F">
      <w:pPr>
        <w:tabs>
          <w:tab w:val="left" w:pos="426"/>
        </w:tabs>
        <w:autoSpaceDE w:val="0"/>
        <w:autoSpaceDN w:val="0"/>
        <w:adjustRightInd w:val="0"/>
        <w:spacing w:line="288" w:lineRule="auto"/>
        <w:jc w:val="both"/>
        <w:rPr>
          <w:b/>
          <w:sz w:val="22"/>
          <w:szCs w:val="22"/>
          <w:lang w:val="lv-LV"/>
        </w:rPr>
      </w:pPr>
      <w:r w:rsidRPr="00A136C2">
        <w:rPr>
          <w:b/>
          <w:bCs/>
          <w:sz w:val="22"/>
          <w:szCs w:val="22"/>
          <w:lang w:val="lv-LV"/>
        </w:rPr>
        <w:t xml:space="preserve">2.1. </w:t>
      </w:r>
      <w:r w:rsidRPr="00A136C2">
        <w:rPr>
          <w:b/>
          <w:sz w:val="22"/>
          <w:szCs w:val="22"/>
          <w:lang w:val="lv-LV"/>
        </w:rPr>
        <w:t>Līguma izpildē iesaistāmo apsardzes darbinieku skaits________.</w:t>
      </w:r>
    </w:p>
    <w:p w14:paraId="64221AA7" w14:textId="77777777" w:rsidR="00C5304F" w:rsidRPr="00A136C2" w:rsidRDefault="00C5304F" w:rsidP="00C5304F">
      <w:pPr>
        <w:tabs>
          <w:tab w:val="left" w:pos="426"/>
        </w:tabs>
        <w:autoSpaceDE w:val="0"/>
        <w:autoSpaceDN w:val="0"/>
        <w:adjustRightInd w:val="0"/>
        <w:spacing w:line="288" w:lineRule="auto"/>
        <w:jc w:val="both"/>
        <w:rPr>
          <w:b/>
          <w:sz w:val="22"/>
          <w:szCs w:val="22"/>
          <w:lang w:val="lv-LV"/>
        </w:rPr>
      </w:pPr>
    </w:p>
    <w:tbl>
      <w:tblPr>
        <w:tblW w:w="2500" w:type="pct"/>
        <w:tblInd w:w="1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2842"/>
        <w:gridCol w:w="1270"/>
      </w:tblGrid>
      <w:tr w:rsidR="00C5304F" w:rsidRPr="00A136C2" w14:paraId="3CD9054B" w14:textId="77777777" w:rsidTr="00611E2C">
        <w:tc>
          <w:tcPr>
            <w:tcW w:w="599" w:type="pct"/>
            <w:shd w:val="clear" w:color="auto" w:fill="auto"/>
          </w:tcPr>
          <w:p w14:paraId="0B6557AE" w14:textId="77777777" w:rsidR="00C5304F" w:rsidRPr="00A136C2" w:rsidRDefault="00C5304F" w:rsidP="00611E2C">
            <w:pPr>
              <w:spacing w:line="288" w:lineRule="auto"/>
              <w:jc w:val="center"/>
              <w:rPr>
                <w:b/>
                <w:sz w:val="22"/>
                <w:szCs w:val="22"/>
                <w:lang w:val="lv-LV"/>
              </w:rPr>
            </w:pPr>
            <w:r w:rsidRPr="00A136C2">
              <w:rPr>
                <w:b/>
                <w:sz w:val="22"/>
                <w:szCs w:val="22"/>
                <w:lang w:val="lv-LV"/>
              </w:rPr>
              <w:t>Nr.</w:t>
            </w:r>
          </w:p>
        </w:tc>
        <w:tc>
          <w:tcPr>
            <w:tcW w:w="3042" w:type="pct"/>
            <w:shd w:val="clear" w:color="auto" w:fill="auto"/>
          </w:tcPr>
          <w:p w14:paraId="49E16DFA" w14:textId="77777777" w:rsidR="00C5304F" w:rsidRPr="00A136C2" w:rsidRDefault="00C5304F" w:rsidP="00611E2C">
            <w:pPr>
              <w:spacing w:line="288" w:lineRule="auto"/>
              <w:jc w:val="center"/>
              <w:rPr>
                <w:b/>
                <w:sz w:val="22"/>
                <w:szCs w:val="22"/>
                <w:lang w:val="lv-LV"/>
              </w:rPr>
            </w:pPr>
            <w:r w:rsidRPr="00A136C2">
              <w:rPr>
                <w:b/>
                <w:sz w:val="22"/>
                <w:szCs w:val="22"/>
                <w:lang w:val="lv-LV"/>
              </w:rPr>
              <w:t xml:space="preserve">Apsardzes darbinieka </w:t>
            </w:r>
          </w:p>
          <w:p w14:paraId="6844D966" w14:textId="77777777" w:rsidR="00C5304F" w:rsidRPr="00A136C2" w:rsidRDefault="00C5304F" w:rsidP="00611E2C">
            <w:pPr>
              <w:spacing w:line="288" w:lineRule="auto"/>
              <w:jc w:val="center"/>
              <w:rPr>
                <w:b/>
                <w:sz w:val="22"/>
                <w:szCs w:val="22"/>
                <w:lang w:val="lv-LV"/>
              </w:rPr>
            </w:pPr>
            <w:r w:rsidRPr="00A136C2">
              <w:rPr>
                <w:b/>
                <w:sz w:val="22"/>
                <w:szCs w:val="22"/>
                <w:lang w:val="lv-LV"/>
              </w:rPr>
              <w:t>Vārds, Uzvārds</w:t>
            </w:r>
          </w:p>
        </w:tc>
        <w:tc>
          <w:tcPr>
            <w:tcW w:w="1359" w:type="pct"/>
            <w:shd w:val="clear" w:color="auto" w:fill="auto"/>
          </w:tcPr>
          <w:p w14:paraId="34550622" w14:textId="77777777" w:rsidR="00C5304F" w:rsidRPr="00A136C2" w:rsidRDefault="00C5304F" w:rsidP="00611E2C">
            <w:pPr>
              <w:spacing w:line="288" w:lineRule="auto"/>
              <w:jc w:val="center"/>
              <w:rPr>
                <w:b/>
                <w:sz w:val="22"/>
                <w:szCs w:val="22"/>
                <w:lang w:val="lv-LV"/>
              </w:rPr>
            </w:pPr>
            <w:r w:rsidRPr="00A136C2">
              <w:rPr>
                <w:b/>
                <w:sz w:val="22"/>
                <w:szCs w:val="22"/>
                <w:lang w:val="lv-LV"/>
              </w:rPr>
              <w:t>Sertifikāta numurs</w:t>
            </w:r>
          </w:p>
        </w:tc>
      </w:tr>
      <w:tr w:rsidR="00C5304F" w:rsidRPr="00A136C2" w14:paraId="14A307FA" w14:textId="77777777" w:rsidTr="00611E2C">
        <w:trPr>
          <w:trHeight w:val="323"/>
        </w:trPr>
        <w:tc>
          <w:tcPr>
            <w:tcW w:w="599" w:type="pct"/>
            <w:shd w:val="clear" w:color="auto" w:fill="auto"/>
          </w:tcPr>
          <w:p w14:paraId="6CACD7E6" w14:textId="77777777" w:rsidR="00C5304F" w:rsidRPr="00A136C2" w:rsidRDefault="00C5304F" w:rsidP="00611E2C">
            <w:pPr>
              <w:spacing w:line="288" w:lineRule="auto"/>
              <w:jc w:val="center"/>
              <w:rPr>
                <w:b/>
                <w:sz w:val="22"/>
                <w:szCs w:val="22"/>
                <w:lang w:val="lv-LV"/>
              </w:rPr>
            </w:pPr>
            <w:r w:rsidRPr="00A136C2">
              <w:rPr>
                <w:b/>
                <w:sz w:val="22"/>
                <w:szCs w:val="22"/>
                <w:lang w:val="lv-LV"/>
              </w:rPr>
              <w:t>1.</w:t>
            </w:r>
          </w:p>
        </w:tc>
        <w:tc>
          <w:tcPr>
            <w:tcW w:w="3042" w:type="pct"/>
            <w:shd w:val="clear" w:color="auto" w:fill="auto"/>
          </w:tcPr>
          <w:p w14:paraId="3DE38199" w14:textId="77777777" w:rsidR="00C5304F" w:rsidRPr="00A136C2" w:rsidRDefault="00C5304F" w:rsidP="00611E2C">
            <w:pPr>
              <w:spacing w:line="288" w:lineRule="auto"/>
              <w:jc w:val="center"/>
              <w:rPr>
                <w:b/>
                <w:sz w:val="22"/>
                <w:szCs w:val="22"/>
                <w:lang w:val="lv-LV"/>
              </w:rPr>
            </w:pPr>
          </w:p>
        </w:tc>
        <w:tc>
          <w:tcPr>
            <w:tcW w:w="1359" w:type="pct"/>
            <w:shd w:val="clear" w:color="auto" w:fill="auto"/>
          </w:tcPr>
          <w:p w14:paraId="5BEFABEA" w14:textId="77777777" w:rsidR="00C5304F" w:rsidRPr="00A136C2" w:rsidRDefault="00C5304F" w:rsidP="00611E2C">
            <w:pPr>
              <w:spacing w:line="288" w:lineRule="auto"/>
              <w:jc w:val="center"/>
              <w:rPr>
                <w:b/>
                <w:sz w:val="22"/>
                <w:szCs w:val="22"/>
                <w:lang w:val="lv-LV"/>
              </w:rPr>
            </w:pPr>
          </w:p>
        </w:tc>
      </w:tr>
      <w:tr w:rsidR="00C5304F" w:rsidRPr="00A136C2" w14:paraId="6C509FA1" w14:textId="77777777" w:rsidTr="00611E2C">
        <w:tc>
          <w:tcPr>
            <w:tcW w:w="599" w:type="pct"/>
            <w:shd w:val="clear" w:color="auto" w:fill="auto"/>
          </w:tcPr>
          <w:p w14:paraId="4D75BEBD" w14:textId="77777777" w:rsidR="00C5304F" w:rsidRPr="00A136C2" w:rsidRDefault="00C5304F" w:rsidP="00611E2C">
            <w:pPr>
              <w:spacing w:line="288" w:lineRule="auto"/>
              <w:jc w:val="center"/>
              <w:rPr>
                <w:b/>
                <w:sz w:val="22"/>
                <w:szCs w:val="22"/>
                <w:lang w:val="lv-LV"/>
              </w:rPr>
            </w:pPr>
            <w:r w:rsidRPr="00A136C2">
              <w:rPr>
                <w:b/>
                <w:sz w:val="22"/>
                <w:szCs w:val="22"/>
                <w:lang w:val="lv-LV"/>
              </w:rPr>
              <w:t>2.</w:t>
            </w:r>
          </w:p>
        </w:tc>
        <w:tc>
          <w:tcPr>
            <w:tcW w:w="3042" w:type="pct"/>
            <w:shd w:val="clear" w:color="auto" w:fill="auto"/>
          </w:tcPr>
          <w:p w14:paraId="392325FD" w14:textId="77777777" w:rsidR="00C5304F" w:rsidRPr="00A136C2" w:rsidRDefault="00C5304F" w:rsidP="00611E2C">
            <w:pPr>
              <w:spacing w:line="288" w:lineRule="auto"/>
              <w:jc w:val="center"/>
              <w:rPr>
                <w:b/>
                <w:sz w:val="22"/>
                <w:szCs w:val="22"/>
                <w:lang w:val="lv-LV"/>
              </w:rPr>
            </w:pPr>
          </w:p>
        </w:tc>
        <w:tc>
          <w:tcPr>
            <w:tcW w:w="1359" w:type="pct"/>
            <w:shd w:val="clear" w:color="auto" w:fill="auto"/>
          </w:tcPr>
          <w:p w14:paraId="14751FC6" w14:textId="77777777" w:rsidR="00C5304F" w:rsidRPr="00A136C2" w:rsidRDefault="00C5304F" w:rsidP="00611E2C">
            <w:pPr>
              <w:spacing w:line="288" w:lineRule="auto"/>
              <w:jc w:val="center"/>
              <w:rPr>
                <w:b/>
                <w:sz w:val="22"/>
                <w:szCs w:val="22"/>
                <w:lang w:val="lv-LV"/>
              </w:rPr>
            </w:pPr>
          </w:p>
        </w:tc>
      </w:tr>
      <w:tr w:rsidR="00C5304F" w:rsidRPr="00A136C2" w14:paraId="398AE6B7" w14:textId="77777777" w:rsidTr="00611E2C">
        <w:tc>
          <w:tcPr>
            <w:tcW w:w="599" w:type="pct"/>
            <w:shd w:val="clear" w:color="auto" w:fill="auto"/>
          </w:tcPr>
          <w:p w14:paraId="6C08E63C" w14:textId="77777777" w:rsidR="00C5304F" w:rsidRPr="00A136C2" w:rsidRDefault="00C5304F" w:rsidP="00611E2C">
            <w:pPr>
              <w:spacing w:line="288" w:lineRule="auto"/>
              <w:jc w:val="center"/>
              <w:rPr>
                <w:b/>
                <w:sz w:val="22"/>
                <w:szCs w:val="22"/>
                <w:lang w:val="lv-LV"/>
              </w:rPr>
            </w:pPr>
            <w:r w:rsidRPr="00A136C2">
              <w:rPr>
                <w:b/>
                <w:sz w:val="22"/>
                <w:szCs w:val="22"/>
                <w:lang w:val="lv-LV"/>
              </w:rPr>
              <w:t>3.</w:t>
            </w:r>
          </w:p>
        </w:tc>
        <w:tc>
          <w:tcPr>
            <w:tcW w:w="3042" w:type="pct"/>
            <w:shd w:val="clear" w:color="auto" w:fill="auto"/>
          </w:tcPr>
          <w:p w14:paraId="2C758AA7" w14:textId="77777777" w:rsidR="00C5304F" w:rsidRPr="00A136C2" w:rsidRDefault="00C5304F" w:rsidP="00611E2C">
            <w:pPr>
              <w:spacing w:line="288" w:lineRule="auto"/>
              <w:jc w:val="center"/>
              <w:rPr>
                <w:b/>
                <w:sz w:val="22"/>
                <w:szCs w:val="22"/>
                <w:lang w:val="lv-LV"/>
              </w:rPr>
            </w:pPr>
          </w:p>
        </w:tc>
        <w:tc>
          <w:tcPr>
            <w:tcW w:w="1359" w:type="pct"/>
            <w:shd w:val="clear" w:color="auto" w:fill="auto"/>
          </w:tcPr>
          <w:p w14:paraId="3454F013" w14:textId="77777777" w:rsidR="00C5304F" w:rsidRPr="00A136C2" w:rsidRDefault="00C5304F" w:rsidP="00611E2C">
            <w:pPr>
              <w:spacing w:line="288" w:lineRule="auto"/>
              <w:jc w:val="center"/>
              <w:rPr>
                <w:b/>
                <w:sz w:val="22"/>
                <w:szCs w:val="22"/>
                <w:lang w:val="lv-LV"/>
              </w:rPr>
            </w:pPr>
          </w:p>
        </w:tc>
      </w:tr>
      <w:tr w:rsidR="00C5304F" w:rsidRPr="00A136C2" w14:paraId="61FE745F" w14:textId="77777777" w:rsidTr="00611E2C">
        <w:tc>
          <w:tcPr>
            <w:tcW w:w="599" w:type="pct"/>
            <w:shd w:val="clear" w:color="auto" w:fill="auto"/>
          </w:tcPr>
          <w:p w14:paraId="20C1BDD8" w14:textId="77777777" w:rsidR="00C5304F" w:rsidRPr="00A136C2" w:rsidRDefault="00C5304F" w:rsidP="00611E2C">
            <w:pPr>
              <w:spacing w:line="288" w:lineRule="auto"/>
              <w:jc w:val="center"/>
              <w:rPr>
                <w:b/>
                <w:sz w:val="22"/>
                <w:szCs w:val="22"/>
                <w:lang w:val="lv-LV"/>
              </w:rPr>
            </w:pPr>
            <w:r w:rsidRPr="00A136C2">
              <w:rPr>
                <w:b/>
                <w:sz w:val="22"/>
                <w:szCs w:val="22"/>
                <w:lang w:val="lv-LV"/>
              </w:rPr>
              <w:t>4.</w:t>
            </w:r>
          </w:p>
        </w:tc>
        <w:tc>
          <w:tcPr>
            <w:tcW w:w="3042" w:type="pct"/>
            <w:shd w:val="clear" w:color="auto" w:fill="auto"/>
          </w:tcPr>
          <w:p w14:paraId="439CC642" w14:textId="77777777" w:rsidR="00C5304F" w:rsidRPr="00A136C2" w:rsidRDefault="00C5304F" w:rsidP="00611E2C">
            <w:pPr>
              <w:spacing w:line="288" w:lineRule="auto"/>
              <w:jc w:val="center"/>
              <w:rPr>
                <w:b/>
                <w:sz w:val="22"/>
                <w:szCs w:val="22"/>
                <w:lang w:val="lv-LV"/>
              </w:rPr>
            </w:pPr>
          </w:p>
        </w:tc>
        <w:tc>
          <w:tcPr>
            <w:tcW w:w="1359" w:type="pct"/>
            <w:shd w:val="clear" w:color="auto" w:fill="auto"/>
          </w:tcPr>
          <w:p w14:paraId="706EB40E" w14:textId="77777777" w:rsidR="00C5304F" w:rsidRPr="00A136C2" w:rsidRDefault="00C5304F" w:rsidP="00611E2C">
            <w:pPr>
              <w:spacing w:line="288" w:lineRule="auto"/>
              <w:jc w:val="center"/>
              <w:rPr>
                <w:b/>
                <w:sz w:val="22"/>
                <w:szCs w:val="22"/>
                <w:lang w:val="lv-LV"/>
              </w:rPr>
            </w:pPr>
          </w:p>
        </w:tc>
      </w:tr>
      <w:tr w:rsidR="00C5304F" w:rsidRPr="00A136C2" w14:paraId="2F0300F2" w14:textId="77777777" w:rsidTr="00611E2C">
        <w:tc>
          <w:tcPr>
            <w:tcW w:w="599" w:type="pct"/>
            <w:shd w:val="clear" w:color="auto" w:fill="auto"/>
          </w:tcPr>
          <w:p w14:paraId="79C340F1" w14:textId="77777777" w:rsidR="00C5304F" w:rsidRPr="00A136C2" w:rsidRDefault="00C5304F" w:rsidP="00611E2C">
            <w:pPr>
              <w:spacing w:line="288" w:lineRule="auto"/>
              <w:jc w:val="center"/>
              <w:rPr>
                <w:b/>
                <w:sz w:val="22"/>
                <w:szCs w:val="22"/>
                <w:lang w:val="lv-LV"/>
              </w:rPr>
            </w:pPr>
            <w:r w:rsidRPr="00A136C2">
              <w:rPr>
                <w:b/>
                <w:sz w:val="22"/>
                <w:szCs w:val="22"/>
                <w:lang w:val="lv-LV"/>
              </w:rPr>
              <w:t>…</w:t>
            </w:r>
          </w:p>
        </w:tc>
        <w:tc>
          <w:tcPr>
            <w:tcW w:w="3042" w:type="pct"/>
            <w:shd w:val="clear" w:color="auto" w:fill="auto"/>
          </w:tcPr>
          <w:p w14:paraId="529F54FC" w14:textId="77777777" w:rsidR="00C5304F" w:rsidRPr="00A136C2" w:rsidRDefault="00C5304F" w:rsidP="00611E2C">
            <w:pPr>
              <w:spacing w:line="288" w:lineRule="auto"/>
              <w:jc w:val="center"/>
              <w:rPr>
                <w:b/>
                <w:sz w:val="22"/>
                <w:szCs w:val="22"/>
                <w:lang w:val="lv-LV"/>
              </w:rPr>
            </w:pPr>
          </w:p>
        </w:tc>
        <w:tc>
          <w:tcPr>
            <w:tcW w:w="1359" w:type="pct"/>
            <w:shd w:val="clear" w:color="auto" w:fill="auto"/>
          </w:tcPr>
          <w:p w14:paraId="458C3611" w14:textId="77777777" w:rsidR="00C5304F" w:rsidRPr="00A136C2" w:rsidRDefault="00C5304F" w:rsidP="00611E2C">
            <w:pPr>
              <w:spacing w:line="288" w:lineRule="auto"/>
              <w:jc w:val="center"/>
              <w:rPr>
                <w:b/>
                <w:sz w:val="22"/>
                <w:szCs w:val="22"/>
                <w:lang w:val="lv-LV"/>
              </w:rPr>
            </w:pPr>
          </w:p>
        </w:tc>
      </w:tr>
    </w:tbl>
    <w:p w14:paraId="2148046E" w14:textId="77777777" w:rsidR="00C5304F" w:rsidRPr="00A136C2" w:rsidRDefault="00C5304F" w:rsidP="00C5304F">
      <w:pPr>
        <w:spacing w:line="288" w:lineRule="auto"/>
        <w:jc w:val="both"/>
        <w:rPr>
          <w:b/>
          <w:sz w:val="22"/>
          <w:szCs w:val="22"/>
          <w:lang w:val="lv-LV"/>
        </w:rPr>
      </w:pPr>
    </w:p>
    <w:p w14:paraId="62DEB27F" w14:textId="77777777" w:rsidR="00C5304F" w:rsidRPr="00A136C2" w:rsidRDefault="00C5304F" w:rsidP="00C5304F">
      <w:pPr>
        <w:spacing w:line="288" w:lineRule="auto"/>
        <w:jc w:val="both"/>
        <w:rPr>
          <w:rFonts w:eastAsia="Calibri"/>
          <w:sz w:val="22"/>
          <w:szCs w:val="22"/>
          <w:lang w:val="lv-LV"/>
        </w:rPr>
      </w:pPr>
      <w:r w:rsidRPr="00A136C2">
        <w:rPr>
          <w:b/>
          <w:sz w:val="22"/>
          <w:szCs w:val="22"/>
          <w:lang w:val="lv-LV"/>
        </w:rPr>
        <w:t xml:space="preserve">Pielikumā: </w:t>
      </w:r>
      <w:r w:rsidRPr="00A136C2">
        <w:rPr>
          <w:rFonts w:eastAsia="Calibri"/>
          <w:sz w:val="22"/>
          <w:szCs w:val="22"/>
          <w:lang w:val="lv-LV"/>
        </w:rPr>
        <w:t>apsardzes sertifikāti (</w:t>
      </w:r>
      <w:r w:rsidRPr="00A136C2">
        <w:rPr>
          <w:rFonts w:eastAsia="Calibri"/>
          <w:i/>
          <w:iCs/>
          <w:sz w:val="22"/>
          <w:szCs w:val="22"/>
          <w:lang w:val="lv-LV"/>
        </w:rPr>
        <w:t>apliecinātas</w:t>
      </w:r>
      <w:r w:rsidRPr="00A136C2">
        <w:rPr>
          <w:rFonts w:eastAsia="Calibri"/>
          <w:sz w:val="22"/>
          <w:szCs w:val="22"/>
          <w:lang w:val="lv-LV"/>
        </w:rPr>
        <w:t xml:space="preserve"> </w:t>
      </w:r>
      <w:r w:rsidRPr="00A136C2">
        <w:rPr>
          <w:rFonts w:eastAsia="Calibri"/>
          <w:i/>
          <w:sz w:val="22"/>
          <w:szCs w:val="22"/>
          <w:lang w:val="lv-LV"/>
        </w:rPr>
        <w:t>kopijas</w:t>
      </w:r>
      <w:r w:rsidRPr="00A136C2">
        <w:rPr>
          <w:rFonts w:eastAsia="Calibri"/>
          <w:sz w:val="22"/>
          <w:szCs w:val="22"/>
          <w:lang w:val="lv-LV"/>
        </w:rPr>
        <w:t xml:space="preserve">), pavisam kopā uz ___________ </w:t>
      </w:r>
      <w:proofErr w:type="spellStart"/>
      <w:r w:rsidRPr="00A136C2">
        <w:rPr>
          <w:rFonts w:eastAsia="Calibri"/>
          <w:sz w:val="22"/>
          <w:szCs w:val="22"/>
          <w:lang w:val="lv-LV"/>
        </w:rPr>
        <w:t>lp</w:t>
      </w:r>
      <w:proofErr w:type="spellEnd"/>
      <w:r w:rsidRPr="00A136C2">
        <w:rPr>
          <w:rFonts w:eastAsia="Calibri"/>
          <w:sz w:val="22"/>
          <w:szCs w:val="22"/>
          <w:lang w:val="lv-LV"/>
        </w:rPr>
        <w:t>.</w:t>
      </w:r>
    </w:p>
    <w:p w14:paraId="1472975E" w14:textId="77777777" w:rsidR="00C5304F" w:rsidRPr="00A136C2" w:rsidRDefault="00C5304F" w:rsidP="00C5304F">
      <w:pPr>
        <w:spacing w:line="288" w:lineRule="auto"/>
        <w:jc w:val="both"/>
        <w:rPr>
          <w:rFonts w:eastAsia="Calibri"/>
          <w:sz w:val="22"/>
          <w:szCs w:val="22"/>
          <w:lang w:val="lv-LV"/>
        </w:rPr>
      </w:pPr>
    </w:p>
    <w:p w14:paraId="0B25B3D7" w14:textId="77777777" w:rsidR="00C5304F" w:rsidRPr="00A136C2" w:rsidRDefault="00C5304F" w:rsidP="00C947F0">
      <w:pPr>
        <w:numPr>
          <w:ilvl w:val="1"/>
          <w:numId w:val="10"/>
        </w:numPr>
        <w:spacing w:line="288" w:lineRule="auto"/>
        <w:jc w:val="both"/>
        <w:rPr>
          <w:sz w:val="22"/>
          <w:szCs w:val="22"/>
          <w:lang w:val="lv-LV"/>
        </w:rPr>
      </w:pPr>
      <w:r w:rsidRPr="00A136C2">
        <w:rPr>
          <w:b/>
          <w:sz w:val="22"/>
          <w:szCs w:val="22"/>
          <w:lang w:val="lv-LV"/>
        </w:rPr>
        <w:t>Līguma izpildē iesaistāmais kvalificētais speciālists apsardzes tehnisko sistēmu ierīkošanai un apkalpošanai:</w:t>
      </w:r>
    </w:p>
    <w:p w14:paraId="4070E58B" w14:textId="77777777" w:rsidR="00C5304F" w:rsidRPr="00A136C2" w:rsidRDefault="00C5304F" w:rsidP="00C5304F">
      <w:pPr>
        <w:spacing w:line="288" w:lineRule="auto"/>
        <w:ind w:left="720"/>
        <w:jc w:val="both"/>
        <w:rPr>
          <w:sz w:val="22"/>
          <w:szCs w:val="22"/>
          <w:lang w:val="lv-LV"/>
        </w:rPr>
      </w:pPr>
    </w:p>
    <w:tbl>
      <w:tblPr>
        <w:tblW w:w="2804" w:type="pct"/>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2401"/>
        <w:gridCol w:w="2279"/>
      </w:tblGrid>
      <w:tr w:rsidR="00C5304F" w:rsidRPr="00A136C2" w14:paraId="41F1EB23" w14:textId="77777777" w:rsidTr="00611E2C">
        <w:tc>
          <w:tcPr>
            <w:tcW w:w="534" w:type="pct"/>
            <w:shd w:val="clear" w:color="auto" w:fill="auto"/>
          </w:tcPr>
          <w:p w14:paraId="4622E64E" w14:textId="77777777" w:rsidR="00C5304F" w:rsidRPr="00A136C2" w:rsidRDefault="00C5304F" w:rsidP="00611E2C">
            <w:pPr>
              <w:spacing w:line="288" w:lineRule="auto"/>
              <w:jc w:val="center"/>
              <w:rPr>
                <w:b/>
                <w:sz w:val="22"/>
                <w:szCs w:val="22"/>
                <w:lang w:val="lv-LV"/>
              </w:rPr>
            </w:pPr>
            <w:r w:rsidRPr="00A136C2">
              <w:rPr>
                <w:b/>
                <w:sz w:val="22"/>
                <w:szCs w:val="22"/>
                <w:lang w:val="lv-LV"/>
              </w:rPr>
              <w:t>Nr.</w:t>
            </w:r>
          </w:p>
        </w:tc>
        <w:tc>
          <w:tcPr>
            <w:tcW w:w="2291" w:type="pct"/>
            <w:shd w:val="clear" w:color="auto" w:fill="auto"/>
          </w:tcPr>
          <w:p w14:paraId="43EA0BE3" w14:textId="77777777" w:rsidR="00C5304F" w:rsidRPr="00A136C2" w:rsidRDefault="00C5304F" w:rsidP="00611E2C">
            <w:pPr>
              <w:spacing w:line="288" w:lineRule="auto"/>
              <w:jc w:val="center"/>
              <w:rPr>
                <w:b/>
                <w:sz w:val="22"/>
                <w:szCs w:val="22"/>
                <w:lang w:val="lv-LV"/>
              </w:rPr>
            </w:pPr>
            <w:r w:rsidRPr="00A136C2">
              <w:rPr>
                <w:b/>
                <w:sz w:val="22"/>
                <w:szCs w:val="22"/>
                <w:lang w:val="lv-LV"/>
              </w:rPr>
              <w:t>Vārds, Uzvārds</w:t>
            </w:r>
          </w:p>
        </w:tc>
        <w:tc>
          <w:tcPr>
            <w:tcW w:w="2175" w:type="pct"/>
          </w:tcPr>
          <w:p w14:paraId="04D6DD3C" w14:textId="77777777" w:rsidR="00C5304F" w:rsidRPr="00A136C2" w:rsidRDefault="00C5304F" w:rsidP="00611E2C">
            <w:pPr>
              <w:spacing w:line="288" w:lineRule="auto"/>
              <w:jc w:val="center"/>
              <w:rPr>
                <w:b/>
                <w:sz w:val="22"/>
                <w:szCs w:val="22"/>
                <w:lang w:val="lv-LV"/>
              </w:rPr>
            </w:pPr>
            <w:r w:rsidRPr="00A136C2">
              <w:rPr>
                <w:b/>
                <w:sz w:val="22"/>
                <w:szCs w:val="22"/>
                <w:lang w:val="lv-LV"/>
              </w:rPr>
              <w:t>Iegūtā izglītība</w:t>
            </w:r>
          </w:p>
        </w:tc>
      </w:tr>
      <w:tr w:rsidR="00C5304F" w:rsidRPr="00A136C2" w14:paraId="136CBB2F" w14:textId="77777777" w:rsidTr="00611E2C">
        <w:trPr>
          <w:trHeight w:val="323"/>
        </w:trPr>
        <w:tc>
          <w:tcPr>
            <w:tcW w:w="534" w:type="pct"/>
            <w:shd w:val="clear" w:color="auto" w:fill="auto"/>
          </w:tcPr>
          <w:p w14:paraId="78D67B39" w14:textId="77777777" w:rsidR="00C5304F" w:rsidRPr="00A136C2" w:rsidRDefault="00C5304F" w:rsidP="00611E2C">
            <w:pPr>
              <w:spacing w:line="288" w:lineRule="auto"/>
              <w:jc w:val="center"/>
              <w:rPr>
                <w:b/>
                <w:sz w:val="22"/>
                <w:szCs w:val="22"/>
                <w:lang w:val="lv-LV"/>
              </w:rPr>
            </w:pPr>
            <w:r w:rsidRPr="00A136C2">
              <w:rPr>
                <w:b/>
                <w:sz w:val="22"/>
                <w:szCs w:val="22"/>
                <w:lang w:val="lv-LV"/>
              </w:rPr>
              <w:t>1.</w:t>
            </w:r>
          </w:p>
        </w:tc>
        <w:tc>
          <w:tcPr>
            <w:tcW w:w="2291" w:type="pct"/>
            <w:shd w:val="clear" w:color="auto" w:fill="auto"/>
          </w:tcPr>
          <w:p w14:paraId="57422DEB" w14:textId="77777777" w:rsidR="00C5304F" w:rsidRPr="00A136C2" w:rsidRDefault="00C5304F" w:rsidP="00611E2C">
            <w:pPr>
              <w:spacing w:line="288" w:lineRule="auto"/>
              <w:jc w:val="center"/>
              <w:rPr>
                <w:b/>
                <w:sz w:val="22"/>
                <w:szCs w:val="22"/>
                <w:lang w:val="lv-LV"/>
              </w:rPr>
            </w:pPr>
          </w:p>
        </w:tc>
        <w:tc>
          <w:tcPr>
            <w:tcW w:w="2175" w:type="pct"/>
          </w:tcPr>
          <w:p w14:paraId="20E88616" w14:textId="77777777" w:rsidR="00C5304F" w:rsidRPr="00A136C2" w:rsidRDefault="00C5304F" w:rsidP="00611E2C">
            <w:pPr>
              <w:spacing w:line="288" w:lineRule="auto"/>
              <w:jc w:val="center"/>
              <w:rPr>
                <w:b/>
                <w:sz w:val="22"/>
                <w:szCs w:val="22"/>
                <w:lang w:val="lv-LV"/>
              </w:rPr>
            </w:pPr>
          </w:p>
        </w:tc>
      </w:tr>
      <w:tr w:rsidR="00C5304F" w:rsidRPr="00A136C2" w14:paraId="1DD32A45" w14:textId="77777777" w:rsidTr="00611E2C">
        <w:tc>
          <w:tcPr>
            <w:tcW w:w="534" w:type="pct"/>
            <w:shd w:val="clear" w:color="auto" w:fill="auto"/>
          </w:tcPr>
          <w:p w14:paraId="4D55AE99" w14:textId="77777777" w:rsidR="00C5304F" w:rsidRPr="00A136C2" w:rsidRDefault="00C5304F" w:rsidP="00611E2C">
            <w:pPr>
              <w:spacing w:line="288" w:lineRule="auto"/>
              <w:jc w:val="center"/>
              <w:rPr>
                <w:b/>
                <w:sz w:val="22"/>
                <w:szCs w:val="22"/>
                <w:lang w:val="lv-LV"/>
              </w:rPr>
            </w:pPr>
            <w:r w:rsidRPr="00A136C2">
              <w:rPr>
                <w:b/>
                <w:sz w:val="22"/>
                <w:szCs w:val="22"/>
                <w:lang w:val="lv-LV"/>
              </w:rPr>
              <w:t>...</w:t>
            </w:r>
          </w:p>
        </w:tc>
        <w:tc>
          <w:tcPr>
            <w:tcW w:w="2291" w:type="pct"/>
            <w:shd w:val="clear" w:color="auto" w:fill="auto"/>
          </w:tcPr>
          <w:p w14:paraId="6B180A15" w14:textId="77777777" w:rsidR="00C5304F" w:rsidRPr="00A136C2" w:rsidRDefault="00C5304F" w:rsidP="00611E2C">
            <w:pPr>
              <w:spacing w:line="288" w:lineRule="auto"/>
              <w:jc w:val="center"/>
              <w:rPr>
                <w:b/>
                <w:sz w:val="22"/>
                <w:szCs w:val="22"/>
                <w:lang w:val="lv-LV"/>
              </w:rPr>
            </w:pPr>
          </w:p>
        </w:tc>
        <w:tc>
          <w:tcPr>
            <w:tcW w:w="2175" w:type="pct"/>
          </w:tcPr>
          <w:p w14:paraId="1447B40E" w14:textId="77777777" w:rsidR="00C5304F" w:rsidRPr="00A136C2" w:rsidRDefault="00C5304F" w:rsidP="00611E2C">
            <w:pPr>
              <w:spacing w:line="288" w:lineRule="auto"/>
              <w:jc w:val="center"/>
              <w:rPr>
                <w:b/>
                <w:sz w:val="22"/>
                <w:szCs w:val="22"/>
                <w:lang w:val="lv-LV"/>
              </w:rPr>
            </w:pPr>
          </w:p>
        </w:tc>
      </w:tr>
      <w:tr w:rsidR="00C5304F" w:rsidRPr="00A136C2" w14:paraId="1F823944" w14:textId="77777777" w:rsidTr="00611E2C">
        <w:tc>
          <w:tcPr>
            <w:tcW w:w="534" w:type="pct"/>
            <w:shd w:val="clear" w:color="auto" w:fill="auto"/>
          </w:tcPr>
          <w:p w14:paraId="490960D9" w14:textId="77777777" w:rsidR="00C5304F" w:rsidRPr="00A136C2" w:rsidRDefault="00C5304F" w:rsidP="00611E2C">
            <w:pPr>
              <w:spacing w:line="288" w:lineRule="auto"/>
              <w:jc w:val="center"/>
              <w:rPr>
                <w:b/>
                <w:sz w:val="22"/>
                <w:szCs w:val="22"/>
                <w:lang w:val="lv-LV"/>
              </w:rPr>
            </w:pPr>
            <w:r w:rsidRPr="00A136C2">
              <w:rPr>
                <w:b/>
                <w:sz w:val="22"/>
                <w:szCs w:val="22"/>
                <w:lang w:val="lv-LV"/>
              </w:rPr>
              <w:t>…</w:t>
            </w:r>
          </w:p>
        </w:tc>
        <w:tc>
          <w:tcPr>
            <w:tcW w:w="2291" w:type="pct"/>
            <w:shd w:val="clear" w:color="auto" w:fill="auto"/>
          </w:tcPr>
          <w:p w14:paraId="07D53F20" w14:textId="77777777" w:rsidR="00C5304F" w:rsidRPr="00A136C2" w:rsidRDefault="00C5304F" w:rsidP="00611E2C">
            <w:pPr>
              <w:spacing w:line="288" w:lineRule="auto"/>
              <w:jc w:val="center"/>
              <w:rPr>
                <w:b/>
                <w:sz w:val="22"/>
                <w:szCs w:val="22"/>
                <w:lang w:val="lv-LV"/>
              </w:rPr>
            </w:pPr>
          </w:p>
        </w:tc>
        <w:tc>
          <w:tcPr>
            <w:tcW w:w="2175" w:type="pct"/>
          </w:tcPr>
          <w:p w14:paraId="1AE35D62" w14:textId="77777777" w:rsidR="00C5304F" w:rsidRPr="00A136C2" w:rsidRDefault="00C5304F" w:rsidP="00611E2C">
            <w:pPr>
              <w:spacing w:line="288" w:lineRule="auto"/>
              <w:jc w:val="center"/>
              <w:rPr>
                <w:b/>
                <w:sz w:val="22"/>
                <w:szCs w:val="22"/>
                <w:lang w:val="lv-LV"/>
              </w:rPr>
            </w:pPr>
          </w:p>
        </w:tc>
      </w:tr>
    </w:tbl>
    <w:p w14:paraId="61DBB62D" w14:textId="77777777" w:rsidR="00C5304F" w:rsidRPr="00A136C2" w:rsidRDefault="00C5304F" w:rsidP="00C5304F">
      <w:pPr>
        <w:widowControl w:val="0"/>
        <w:autoSpaceDE w:val="0"/>
        <w:autoSpaceDN w:val="0"/>
        <w:adjustRightInd w:val="0"/>
        <w:spacing w:line="288" w:lineRule="auto"/>
        <w:ind w:left="284" w:right="-20"/>
        <w:rPr>
          <w:bCs/>
          <w:w w:val="102"/>
          <w:sz w:val="22"/>
          <w:szCs w:val="22"/>
          <w:lang w:val="lv-LV" w:eastAsia="lv-LV"/>
        </w:rPr>
      </w:pPr>
    </w:p>
    <w:p w14:paraId="44E8B955" w14:textId="77777777" w:rsidR="00C5304F" w:rsidRPr="00A136C2" w:rsidRDefault="00C5304F" w:rsidP="00C5304F">
      <w:pPr>
        <w:spacing w:line="288" w:lineRule="auto"/>
        <w:jc w:val="both"/>
        <w:rPr>
          <w:rFonts w:eastAsia="Calibri"/>
          <w:sz w:val="22"/>
          <w:szCs w:val="22"/>
          <w:lang w:val="lv-LV"/>
        </w:rPr>
      </w:pPr>
      <w:r w:rsidRPr="00A136C2">
        <w:rPr>
          <w:sz w:val="22"/>
          <w:szCs w:val="22"/>
          <w:lang w:val="lv-LV"/>
        </w:rPr>
        <w:tab/>
      </w:r>
      <w:r w:rsidRPr="00A136C2">
        <w:rPr>
          <w:b/>
          <w:sz w:val="22"/>
          <w:szCs w:val="22"/>
          <w:lang w:val="lv-LV"/>
        </w:rPr>
        <w:t xml:space="preserve">Pielikumā: </w:t>
      </w:r>
      <w:r w:rsidRPr="00A136C2">
        <w:rPr>
          <w:rFonts w:eastAsia="Calibri"/>
          <w:sz w:val="22"/>
          <w:szCs w:val="22"/>
          <w:lang w:val="lv-LV"/>
        </w:rPr>
        <w:t>iegūtās izglītības apliecinošie dokumenti (</w:t>
      </w:r>
      <w:r w:rsidRPr="00A136C2">
        <w:rPr>
          <w:rFonts w:eastAsia="Calibri"/>
          <w:i/>
          <w:iCs/>
          <w:sz w:val="22"/>
          <w:szCs w:val="22"/>
          <w:lang w:val="lv-LV"/>
        </w:rPr>
        <w:t>apliecinātas</w:t>
      </w:r>
      <w:r w:rsidRPr="00A136C2">
        <w:rPr>
          <w:rFonts w:eastAsia="Calibri"/>
          <w:sz w:val="22"/>
          <w:szCs w:val="22"/>
          <w:lang w:val="lv-LV"/>
        </w:rPr>
        <w:t xml:space="preserve"> </w:t>
      </w:r>
      <w:r w:rsidRPr="00A136C2">
        <w:rPr>
          <w:rFonts w:eastAsia="Calibri"/>
          <w:i/>
          <w:sz w:val="22"/>
          <w:szCs w:val="22"/>
          <w:lang w:val="lv-LV"/>
        </w:rPr>
        <w:t>kopijas</w:t>
      </w:r>
      <w:r w:rsidRPr="00A136C2">
        <w:rPr>
          <w:rFonts w:eastAsia="Calibri"/>
          <w:sz w:val="22"/>
          <w:szCs w:val="22"/>
          <w:lang w:val="lv-LV"/>
        </w:rPr>
        <w:t xml:space="preserve">), pavisam kopā uz ___________ </w:t>
      </w:r>
      <w:proofErr w:type="spellStart"/>
      <w:r w:rsidRPr="00A136C2">
        <w:rPr>
          <w:rFonts w:eastAsia="Calibri"/>
          <w:sz w:val="22"/>
          <w:szCs w:val="22"/>
          <w:lang w:val="lv-LV"/>
        </w:rPr>
        <w:t>lp</w:t>
      </w:r>
      <w:proofErr w:type="spellEnd"/>
      <w:r w:rsidRPr="00A136C2">
        <w:rPr>
          <w:rFonts w:eastAsia="Calibri"/>
          <w:sz w:val="22"/>
          <w:szCs w:val="22"/>
          <w:lang w:val="lv-LV"/>
        </w:rPr>
        <w:t>.</w:t>
      </w:r>
    </w:p>
    <w:p w14:paraId="2F1ADBAE" w14:textId="77777777" w:rsidR="00C5304F" w:rsidRPr="00A136C2" w:rsidRDefault="00C5304F" w:rsidP="00C5304F">
      <w:pPr>
        <w:spacing w:line="288" w:lineRule="auto"/>
        <w:jc w:val="both"/>
        <w:rPr>
          <w:rFonts w:eastAsia="Calibri"/>
          <w:sz w:val="22"/>
          <w:szCs w:val="22"/>
          <w:lang w:val="lv-LV"/>
        </w:rPr>
      </w:pPr>
    </w:p>
    <w:p w14:paraId="346A67F8" w14:textId="77777777" w:rsidR="00C5304F" w:rsidRPr="00A136C2" w:rsidRDefault="00C5304F" w:rsidP="00C5304F">
      <w:pPr>
        <w:pStyle w:val="Pamatteksts"/>
        <w:ind w:right="140"/>
        <w:jc w:val="both"/>
        <w:rPr>
          <w:i/>
          <w:sz w:val="22"/>
          <w:szCs w:val="22"/>
          <w:lang w:val="lv-LV"/>
        </w:rPr>
      </w:pPr>
      <w:r w:rsidRPr="00A136C2">
        <w:rPr>
          <w:i/>
          <w:sz w:val="22"/>
          <w:szCs w:val="22"/>
          <w:lang w:val="lv-LV"/>
        </w:rPr>
        <w:t>Paraksta pretendenta persona ar pārstāvības tiesībām vai pretendenta pilnvarotā persona</w:t>
      </w:r>
    </w:p>
    <w:p w14:paraId="7123730D" w14:textId="77777777" w:rsidR="00C5304F" w:rsidRPr="00A136C2" w:rsidRDefault="00C5304F" w:rsidP="00C5304F">
      <w:pPr>
        <w:pStyle w:val="Pamatteksts"/>
        <w:ind w:right="140"/>
        <w:jc w:val="both"/>
        <w:rPr>
          <w:i/>
          <w:sz w:val="22"/>
          <w:szCs w:val="22"/>
          <w:lang w:val="lv-LV"/>
        </w:rPr>
      </w:pPr>
    </w:p>
    <w:p w14:paraId="7801B161" w14:textId="77777777" w:rsidR="00C5304F" w:rsidRPr="00A136C2" w:rsidRDefault="00C5304F" w:rsidP="00C5304F">
      <w:pPr>
        <w:pStyle w:val="Virsraksts1"/>
        <w:tabs>
          <w:tab w:val="left" w:pos="3664"/>
          <w:tab w:val="left" w:pos="8037"/>
        </w:tabs>
        <w:spacing w:before="1"/>
        <w:ind w:left="851"/>
        <w:jc w:val="left"/>
        <w:rPr>
          <w:sz w:val="22"/>
          <w:szCs w:val="22"/>
          <w:u w:val="single"/>
        </w:rPr>
      </w:pPr>
      <w:r w:rsidRPr="00A136C2">
        <w:rPr>
          <w:sz w:val="22"/>
          <w:szCs w:val="22"/>
        </w:rPr>
        <w:t>Vārds, uzvārds,</w:t>
      </w:r>
      <w:r w:rsidRPr="00A136C2">
        <w:rPr>
          <w:spacing w:val="-9"/>
          <w:sz w:val="22"/>
          <w:szCs w:val="22"/>
        </w:rPr>
        <w:t xml:space="preserve"> </w:t>
      </w:r>
      <w:r w:rsidRPr="00A136C2">
        <w:rPr>
          <w:sz w:val="22"/>
          <w:szCs w:val="22"/>
        </w:rPr>
        <w:t>amats</w:t>
      </w:r>
      <w:r w:rsidRPr="00A136C2">
        <w:rPr>
          <w:sz w:val="22"/>
          <w:szCs w:val="22"/>
        </w:rPr>
        <w:tab/>
      </w:r>
      <w:r w:rsidRPr="00A136C2">
        <w:rPr>
          <w:sz w:val="22"/>
          <w:szCs w:val="22"/>
          <w:u w:val="single"/>
        </w:rPr>
        <w:tab/>
      </w:r>
    </w:p>
    <w:p w14:paraId="73FED996" w14:textId="77777777" w:rsidR="00C5304F" w:rsidRPr="00A136C2" w:rsidRDefault="00C5304F" w:rsidP="00C5304F">
      <w:pPr>
        <w:rPr>
          <w:sz w:val="22"/>
          <w:szCs w:val="22"/>
          <w:lang w:val="lv-LV"/>
        </w:rPr>
      </w:pPr>
    </w:p>
    <w:p w14:paraId="12EE395E" w14:textId="77777777" w:rsidR="00C5304F" w:rsidRPr="00A136C2" w:rsidRDefault="00C5304F" w:rsidP="00C5304F">
      <w:pPr>
        <w:tabs>
          <w:tab w:val="left" w:pos="3662"/>
          <w:tab w:val="left" w:pos="8037"/>
        </w:tabs>
        <w:spacing w:before="90" w:after="80"/>
        <w:ind w:left="851"/>
        <w:rPr>
          <w:sz w:val="22"/>
          <w:szCs w:val="22"/>
          <w:u w:val="single"/>
          <w:lang w:val="lv-LV"/>
        </w:rPr>
      </w:pPr>
      <w:r w:rsidRPr="00A136C2">
        <w:rPr>
          <w:sz w:val="22"/>
          <w:szCs w:val="22"/>
          <w:lang w:val="lv-LV"/>
        </w:rPr>
        <w:t>Paraksts</w:t>
      </w:r>
      <w:r w:rsidRPr="00A136C2">
        <w:rPr>
          <w:sz w:val="22"/>
          <w:szCs w:val="22"/>
          <w:lang w:val="lv-LV"/>
        </w:rPr>
        <w:tab/>
      </w:r>
      <w:r w:rsidRPr="00A136C2">
        <w:rPr>
          <w:sz w:val="22"/>
          <w:szCs w:val="22"/>
          <w:u w:val="single"/>
          <w:lang w:val="lv-LV"/>
        </w:rPr>
        <w:t xml:space="preserve"> </w:t>
      </w:r>
      <w:r w:rsidRPr="00A136C2">
        <w:rPr>
          <w:sz w:val="22"/>
          <w:szCs w:val="22"/>
          <w:u w:val="single"/>
          <w:lang w:val="lv-LV"/>
        </w:rPr>
        <w:tab/>
      </w:r>
    </w:p>
    <w:p w14:paraId="581B97F3" w14:textId="77777777" w:rsidR="00C5304F" w:rsidRPr="00A136C2" w:rsidRDefault="00C5304F" w:rsidP="00C5304F">
      <w:pPr>
        <w:tabs>
          <w:tab w:val="left" w:pos="3662"/>
          <w:tab w:val="left" w:pos="8037"/>
        </w:tabs>
        <w:spacing w:before="90" w:after="80"/>
        <w:ind w:left="851"/>
        <w:rPr>
          <w:sz w:val="22"/>
          <w:szCs w:val="22"/>
          <w:u w:val="single"/>
          <w:lang w:val="lv-LV"/>
        </w:rPr>
      </w:pPr>
    </w:p>
    <w:p w14:paraId="35A12616" w14:textId="77777777" w:rsidR="00C5304F" w:rsidRPr="00A136C2" w:rsidRDefault="00C5304F" w:rsidP="00C5304F">
      <w:pPr>
        <w:tabs>
          <w:tab w:val="left" w:pos="3662"/>
          <w:tab w:val="left" w:pos="8037"/>
        </w:tabs>
        <w:spacing w:before="1"/>
        <w:ind w:left="851"/>
        <w:rPr>
          <w:sz w:val="22"/>
          <w:szCs w:val="22"/>
          <w:lang w:val="lv-LV"/>
        </w:rPr>
      </w:pPr>
      <w:r w:rsidRPr="00A136C2">
        <w:rPr>
          <w:sz w:val="22"/>
          <w:szCs w:val="22"/>
          <w:lang w:val="lv-LV"/>
        </w:rPr>
        <w:t>Datums</w:t>
      </w:r>
      <w:r w:rsidRPr="00A136C2">
        <w:rPr>
          <w:sz w:val="22"/>
          <w:szCs w:val="22"/>
          <w:lang w:val="lv-LV"/>
        </w:rPr>
        <w:tab/>
      </w:r>
      <w:r w:rsidRPr="00A136C2">
        <w:rPr>
          <w:sz w:val="22"/>
          <w:szCs w:val="22"/>
          <w:u w:val="single"/>
          <w:lang w:val="lv-LV"/>
        </w:rPr>
        <w:t xml:space="preserve"> </w:t>
      </w:r>
      <w:r w:rsidRPr="00A136C2">
        <w:rPr>
          <w:sz w:val="22"/>
          <w:szCs w:val="22"/>
          <w:u w:val="single"/>
          <w:lang w:val="lv-LV"/>
        </w:rPr>
        <w:tab/>
      </w:r>
    </w:p>
    <w:p w14:paraId="023EE78C" w14:textId="77777777" w:rsidR="00C5304F" w:rsidRPr="00A136C2" w:rsidRDefault="00C5304F" w:rsidP="00C5304F">
      <w:pPr>
        <w:spacing w:line="288" w:lineRule="auto"/>
        <w:jc w:val="both"/>
        <w:rPr>
          <w:rFonts w:eastAsia="Calibri"/>
          <w:sz w:val="22"/>
          <w:szCs w:val="22"/>
          <w:lang w:val="lv-LV"/>
        </w:rPr>
      </w:pPr>
    </w:p>
    <w:p w14:paraId="59F280F7" w14:textId="77777777" w:rsidR="00C5304F" w:rsidRPr="00A136C2" w:rsidRDefault="00C5304F" w:rsidP="006B3459">
      <w:pPr>
        <w:tabs>
          <w:tab w:val="left" w:pos="3662"/>
          <w:tab w:val="left" w:pos="8037"/>
        </w:tabs>
        <w:spacing w:before="1"/>
        <w:ind w:left="851"/>
        <w:rPr>
          <w:sz w:val="22"/>
          <w:szCs w:val="22"/>
          <w:lang w:val="lv-LV"/>
        </w:rPr>
      </w:pPr>
    </w:p>
    <w:p w14:paraId="4392041D" w14:textId="77777777" w:rsidR="008F5E60" w:rsidRPr="00A136C2" w:rsidRDefault="008F5E60" w:rsidP="0018110C">
      <w:pPr>
        <w:rPr>
          <w:iCs/>
          <w:sz w:val="22"/>
          <w:szCs w:val="22"/>
          <w:lang w:val="lv-LV"/>
        </w:rPr>
        <w:sectPr w:rsidR="008F5E60" w:rsidRPr="00A136C2" w:rsidSect="001D07EF">
          <w:pgSz w:w="11906" w:h="16838"/>
          <w:pgMar w:top="1134" w:right="851" w:bottom="1134" w:left="1701" w:header="680" w:footer="0" w:gutter="0"/>
          <w:cols w:space="708"/>
          <w:titlePg/>
          <w:docGrid w:linePitch="360"/>
        </w:sectPr>
      </w:pPr>
    </w:p>
    <w:p w14:paraId="1364B02D" w14:textId="3C689C70" w:rsidR="009A78FD" w:rsidRPr="00A136C2" w:rsidRDefault="00676963" w:rsidP="00882D7C">
      <w:pPr>
        <w:ind w:right="-2"/>
        <w:jc w:val="right"/>
        <w:rPr>
          <w:sz w:val="22"/>
          <w:szCs w:val="22"/>
          <w:lang w:val="lv-LV"/>
        </w:rPr>
      </w:pPr>
      <w:r w:rsidRPr="00A136C2">
        <w:rPr>
          <w:sz w:val="22"/>
          <w:szCs w:val="22"/>
          <w:lang w:val="lv-LV"/>
        </w:rPr>
        <w:lastRenderedPageBreak/>
        <w:t>8</w:t>
      </w:r>
      <w:r w:rsidR="00507861" w:rsidRPr="00A136C2">
        <w:rPr>
          <w:sz w:val="22"/>
          <w:szCs w:val="22"/>
          <w:lang w:val="lv-LV"/>
        </w:rPr>
        <w:t>.pielikums</w:t>
      </w:r>
    </w:p>
    <w:p w14:paraId="18C778D4" w14:textId="1CCC0310" w:rsidR="009A78FD" w:rsidRPr="00A136C2" w:rsidRDefault="009A78FD" w:rsidP="002965F1">
      <w:pPr>
        <w:spacing w:before="90" w:line="274" w:lineRule="exact"/>
        <w:ind w:right="-2"/>
        <w:jc w:val="center"/>
        <w:rPr>
          <w:b/>
          <w:sz w:val="22"/>
          <w:szCs w:val="22"/>
          <w:lang w:val="lv-LV"/>
        </w:rPr>
      </w:pPr>
      <w:r w:rsidRPr="00A136C2">
        <w:rPr>
          <w:b/>
          <w:sz w:val="22"/>
          <w:szCs w:val="22"/>
          <w:lang w:val="lv-LV"/>
        </w:rPr>
        <w:t>LĪGUM</w:t>
      </w:r>
      <w:r w:rsidR="006A4BAA" w:rsidRPr="00A136C2">
        <w:rPr>
          <w:b/>
          <w:sz w:val="22"/>
          <w:szCs w:val="22"/>
          <w:lang w:val="lv-LV"/>
        </w:rPr>
        <w:t>A PROJEKTS</w:t>
      </w:r>
    </w:p>
    <w:p w14:paraId="3773259F" w14:textId="4F40926A" w:rsidR="009A78FD" w:rsidRPr="00A136C2" w:rsidRDefault="008B0620" w:rsidP="002965F1">
      <w:pPr>
        <w:spacing w:line="274" w:lineRule="exact"/>
        <w:ind w:right="-2"/>
        <w:jc w:val="center"/>
        <w:rPr>
          <w:b/>
          <w:sz w:val="22"/>
          <w:szCs w:val="22"/>
          <w:lang w:val="lv-LV"/>
        </w:rPr>
      </w:pPr>
      <w:r w:rsidRPr="00A136C2">
        <w:rPr>
          <w:b/>
          <w:sz w:val="22"/>
          <w:szCs w:val="22"/>
          <w:lang w:val="lv-LV"/>
        </w:rPr>
        <w:t>p</w:t>
      </w:r>
      <w:r w:rsidR="009A78FD" w:rsidRPr="00A136C2">
        <w:rPr>
          <w:b/>
          <w:sz w:val="22"/>
          <w:szCs w:val="22"/>
          <w:lang w:val="lv-LV"/>
        </w:rPr>
        <w:t xml:space="preserve">ar </w:t>
      </w:r>
      <w:r w:rsidR="00676963" w:rsidRPr="00A136C2">
        <w:rPr>
          <w:b/>
          <w:sz w:val="22"/>
          <w:szCs w:val="22"/>
          <w:lang w:val="lv-LV"/>
        </w:rPr>
        <w:t xml:space="preserve">apsardzes </w:t>
      </w:r>
      <w:r w:rsidR="00E022B0" w:rsidRPr="00A136C2">
        <w:rPr>
          <w:b/>
          <w:sz w:val="22"/>
          <w:szCs w:val="22"/>
          <w:lang w:val="lv-LV"/>
        </w:rPr>
        <w:t>pakalpojumu sniegšanu</w:t>
      </w:r>
    </w:p>
    <w:p w14:paraId="57771EF9" w14:textId="77777777" w:rsidR="009A78FD" w:rsidRPr="00A136C2" w:rsidRDefault="009A78FD" w:rsidP="0021559C">
      <w:pPr>
        <w:pStyle w:val="Pamatteksts"/>
        <w:spacing w:before="2"/>
        <w:ind w:right="925"/>
        <w:rPr>
          <w:i/>
          <w:sz w:val="22"/>
          <w:szCs w:val="22"/>
          <w:lang w:val="lv-LV"/>
        </w:rPr>
      </w:pPr>
    </w:p>
    <w:p w14:paraId="7239573D" w14:textId="527D7D72" w:rsidR="009A78FD" w:rsidRPr="00A136C2" w:rsidRDefault="009A78FD" w:rsidP="002105A5">
      <w:pPr>
        <w:pStyle w:val="Pamatteksts"/>
        <w:tabs>
          <w:tab w:val="left" w:pos="6594"/>
          <w:tab w:val="left" w:pos="7950"/>
        </w:tabs>
        <w:ind w:right="-2"/>
        <w:rPr>
          <w:sz w:val="22"/>
          <w:szCs w:val="22"/>
          <w:lang w:val="lv-LV"/>
        </w:rPr>
      </w:pPr>
      <w:r w:rsidRPr="00A136C2">
        <w:rPr>
          <w:sz w:val="22"/>
          <w:szCs w:val="22"/>
          <w:lang w:val="lv-LV"/>
        </w:rPr>
        <w:t>Daugavpilī</w:t>
      </w:r>
      <w:r w:rsidR="00F51599" w:rsidRPr="00A136C2">
        <w:rPr>
          <w:sz w:val="22"/>
          <w:szCs w:val="22"/>
          <w:lang w:val="lv-LV"/>
        </w:rPr>
        <w:t xml:space="preserve"> </w:t>
      </w:r>
      <w:r w:rsidR="00F51599" w:rsidRPr="00A136C2">
        <w:rPr>
          <w:sz w:val="22"/>
          <w:szCs w:val="22"/>
          <w:lang w:val="lv-LV"/>
        </w:rPr>
        <w:tab/>
        <w:t xml:space="preserve">      20</w:t>
      </w:r>
      <w:r w:rsidR="006111CE" w:rsidRPr="00A136C2">
        <w:rPr>
          <w:sz w:val="22"/>
          <w:szCs w:val="22"/>
          <w:lang w:val="lv-LV"/>
        </w:rPr>
        <w:t>2</w:t>
      </w:r>
      <w:r w:rsidR="00A136C2" w:rsidRPr="00A136C2">
        <w:rPr>
          <w:sz w:val="22"/>
          <w:szCs w:val="22"/>
          <w:lang w:val="lv-LV"/>
        </w:rPr>
        <w:t>4</w:t>
      </w:r>
      <w:r w:rsidR="00F51599" w:rsidRPr="00A136C2">
        <w:rPr>
          <w:sz w:val="22"/>
          <w:szCs w:val="22"/>
          <w:lang w:val="lv-LV"/>
        </w:rPr>
        <w:t xml:space="preserve">.gada </w:t>
      </w:r>
      <w:r w:rsidR="002105A5" w:rsidRPr="00A136C2">
        <w:rPr>
          <w:sz w:val="22"/>
          <w:szCs w:val="22"/>
          <w:lang w:val="lv-LV"/>
        </w:rPr>
        <w:t>__.__________</w:t>
      </w:r>
    </w:p>
    <w:p w14:paraId="69550A16" w14:textId="77777777" w:rsidR="002105A5" w:rsidRPr="00A136C2" w:rsidRDefault="002105A5" w:rsidP="002105A5">
      <w:pPr>
        <w:pStyle w:val="Pamatteksts"/>
        <w:tabs>
          <w:tab w:val="left" w:pos="6594"/>
          <w:tab w:val="left" w:pos="7950"/>
        </w:tabs>
        <w:ind w:right="-2"/>
        <w:rPr>
          <w:sz w:val="22"/>
          <w:szCs w:val="22"/>
          <w:lang w:val="lv-LV"/>
        </w:rPr>
      </w:pPr>
    </w:p>
    <w:p w14:paraId="481C9606" w14:textId="6F9ACB09" w:rsidR="00503B35" w:rsidRPr="00A136C2" w:rsidRDefault="00503B35" w:rsidP="002105A5">
      <w:pPr>
        <w:tabs>
          <w:tab w:val="left" w:pos="426"/>
        </w:tabs>
        <w:spacing w:after="120"/>
        <w:ind w:right="-2" w:firstLine="567"/>
        <w:jc w:val="both"/>
        <w:rPr>
          <w:sz w:val="22"/>
          <w:szCs w:val="22"/>
          <w:lang w:val="lv-LV"/>
        </w:rPr>
      </w:pPr>
      <w:r w:rsidRPr="00A136C2">
        <w:rPr>
          <w:b/>
          <w:sz w:val="22"/>
          <w:szCs w:val="22"/>
          <w:lang w:val="lv-LV"/>
        </w:rPr>
        <w:t xml:space="preserve">Daugavpils </w:t>
      </w:r>
      <w:proofErr w:type="spellStart"/>
      <w:r w:rsidR="004719AF" w:rsidRPr="00A136C2">
        <w:rPr>
          <w:b/>
          <w:sz w:val="22"/>
          <w:szCs w:val="22"/>
          <w:lang w:val="lv-LV"/>
        </w:rPr>
        <w:t>valsts</w:t>
      </w:r>
      <w:r w:rsidRPr="00A136C2">
        <w:rPr>
          <w:b/>
          <w:sz w:val="22"/>
          <w:szCs w:val="22"/>
          <w:lang w:val="lv-LV"/>
        </w:rPr>
        <w:t>pilsētas</w:t>
      </w:r>
      <w:proofErr w:type="spellEnd"/>
      <w:r w:rsidRPr="00A136C2">
        <w:rPr>
          <w:b/>
          <w:sz w:val="22"/>
          <w:szCs w:val="22"/>
          <w:lang w:val="lv-LV"/>
        </w:rPr>
        <w:t xml:space="preserve"> pašvaldības iestāde “Sociālais dienests”</w:t>
      </w:r>
      <w:r w:rsidRPr="00A136C2">
        <w:rPr>
          <w:sz w:val="22"/>
          <w:szCs w:val="22"/>
          <w:lang w:val="lv-LV"/>
        </w:rPr>
        <w:t>, reģ.Nr.90001998587, juridiskā adrese: Vienības iela 8, Daugavpils, LV-5401, vadītāja</w:t>
      </w:r>
      <w:r w:rsidR="004719AF" w:rsidRPr="00A136C2">
        <w:rPr>
          <w:sz w:val="22"/>
          <w:szCs w:val="22"/>
          <w:lang w:val="lv-LV"/>
        </w:rPr>
        <w:t xml:space="preserve">s Marinas </w:t>
      </w:r>
      <w:proofErr w:type="spellStart"/>
      <w:r w:rsidR="004719AF" w:rsidRPr="00A136C2">
        <w:rPr>
          <w:sz w:val="22"/>
          <w:szCs w:val="22"/>
          <w:lang w:val="lv-LV"/>
        </w:rPr>
        <w:t>Gerasimovas</w:t>
      </w:r>
      <w:proofErr w:type="spellEnd"/>
      <w:r w:rsidR="004719AF" w:rsidRPr="00A136C2">
        <w:rPr>
          <w:sz w:val="22"/>
          <w:szCs w:val="22"/>
          <w:lang w:val="lv-LV"/>
        </w:rPr>
        <w:t xml:space="preserve"> </w:t>
      </w:r>
      <w:r w:rsidRPr="00A136C2">
        <w:rPr>
          <w:sz w:val="22"/>
          <w:szCs w:val="22"/>
          <w:lang w:val="lv-LV"/>
        </w:rPr>
        <w:t xml:space="preserve">personā, kura rīkojas </w:t>
      </w:r>
      <w:r w:rsidR="00163D7C" w:rsidRPr="00A136C2">
        <w:rPr>
          <w:sz w:val="22"/>
          <w:szCs w:val="22"/>
          <w:lang w:val="lv-LV"/>
        </w:rPr>
        <w:t xml:space="preserve">pamatojoties uz </w:t>
      </w:r>
      <w:r w:rsidR="00A41DFA" w:rsidRPr="00A136C2">
        <w:rPr>
          <w:sz w:val="22"/>
          <w:szCs w:val="22"/>
          <w:lang w:val="lv-LV"/>
        </w:rPr>
        <w:t xml:space="preserve">nolikumu </w:t>
      </w:r>
      <w:r w:rsidRPr="00A136C2">
        <w:rPr>
          <w:sz w:val="22"/>
          <w:szCs w:val="22"/>
          <w:lang w:val="lv-LV"/>
        </w:rPr>
        <w:t>(turpmāk tekstā – Pasūtītājs), no vienas puses, un</w:t>
      </w:r>
    </w:p>
    <w:p w14:paraId="0BB43EB2" w14:textId="31801056" w:rsidR="00503B35" w:rsidRPr="00A136C2" w:rsidRDefault="00503B35" w:rsidP="002105A5">
      <w:pPr>
        <w:tabs>
          <w:tab w:val="left" w:pos="426"/>
        </w:tabs>
        <w:spacing w:after="120"/>
        <w:ind w:right="-2" w:firstLine="567"/>
        <w:jc w:val="both"/>
        <w:rPr>
          <w:sz w:val="22"/>
          <w:szCs w:val="22"/>
          <w:lang w:val="lv-LV"/>
        </w:rPr>
      </w:pPr>
      <w:r w:rsidRPr="00A136C2">
        <w:rPr>
          <w:sz w:val="22"/>
          <w:szCs w:val="22"/>
          <w:lang w:val="lv-LV"/>
        </w:rPr>
        <w:t xml:space="preserve"> </w:t>
      </w:r>
      <w:r w:rsidRPr="00A136C2">
        <w:rPr>
          <w:sz w:val="22"/>
          <w:szCs w:val="22"/>
          <w:lang w:val="lv-LV"/>
        </w:rPr>
        <w:tab/>
      </w:r>
      <w:r w:rsidR="005E4F42" w:rsidRPr="00A136C2">
        <w:rPr>
          <w:b/>
          <w:sz w:val="22"/>
          <w:szCs w:val="22"/>
          <w:lang w:val="lv-LV"/>
        </w:rPr>
        <w:t>_______________________</w:t>
      </w:r>
      <w:r w:rsidRPr="00A136C2">
        <w:rPr>
          <w:sz w:val="22"/>
          <w:szCs w:val="22"/>
          <w:lang w:val="lv-LV"/>
        </w:rPr>
        <w:t xml:space="preserve">, </w:t>
      </w:r>
      <w:proofErr w:type="spellStart"/>
      <w:r w:rsidRPr="00A136C2">
        <w:rPr>
          <w:sz w:val="22"/>
          <w:szCs w:val="22"/>
          <w:lang w:val="lv-LV"/>
        </w:rPr>
        <w:t>reģ.Nr</w:t>
      </w:r>
      <w:proofErr w:type="spellEnd"/>
      <w:r w:rsidRPr="00A136C2">
        <w:rPr>
          <w:sz w:val="22"/>
          <w:szCs w:val="22"/>
          <w:lang w:val="lv-LV"/>
        </w:rPr>
        <w:t>.</w:t>
      </w:r>
      <w:r w:rsidR="005E4F42" w:rsidRPr="00A136C2">
        <w:rPr>
          <w:sz w:val="22"/>
          <w:szCs w:val="22"/>
          <w:lang w:val="lv-LV"/>
        </w:rPr>
        <w:t>______________</w:t>
      </w:r>
      <w:r w:rsidRPr="00A136C2">
        <w:rPr>
          <w:sz w:val="22"/>
          <w:szCs w:val="22"/>
          <w:lang w:val="lv-LV"/>
        </w:rPr>
        <w:t xml:space="preserve">,   juridiskā adrese: </w:t>
      </w:r>
      <w:r w:rsidR="005E4F42" w:rsidRPr="00A136C2">
        <w:rPr>
          <w:sz w:val="22"/>
          <w:szCs w:val="22"/>
          <w:lang w:val="lv-LV"/>
        </w:rPr>
        <w:t>_____________</w:t>
      </w:r>
      <w:r w:rsidRPr="00A136C2">
        <w:rPr>
          <w:sz w:val="22"/>
          <w:szCs w:val="22"/>
          <w:lang w:val="lv-LV"/>
        </w:rPr>
        <w:t xml:space="preserve">, tās </w:t>
      </w:r>
      <w:r w:rsidR="005E4F42" w:rsidRPr="00A136C2">
        <w:rPr>
          <w:sz w:val="22"/>
          <w:szCs w:val="22"/>
          <w:lang w:val="lv-LV"/>
        </w:rPr>
        <w:t>__________________</w:t>
      </w:r>
      <w:r w:rsidRPr="00A136C2">
        <w:rPr>
          <w:sz w:val="22"/>
          <w:szCs w:val="22"/>
          <w:lang w:val="lv-LV"/>
        </w:rPr>
        <w:t xml:space="preserve"> personā, kas darbojas saskaņā ar </w:t>
      </w:r>
      <w:r w:rsidR="005E4F42" w:rsidRPr="00A136C2">
        <w:rPr>
          <w:sz w:val="22"/>
          <w:szCs w:val="22"/>
          <w:lang w:val="lv-LV"/>
        </w:rPr>
        <w:t>________________</w:t>
      </w:r>
      <w:r w:rsidRPr="00A136C2">
        <w:rPr>
          <w:sz w:val="22"/>
          <w:szCs w:val="22"/>
          <w:lang w:val="lv-LV"/>
        </w:rPr>
        <w:t>, (turpmāk tekstā – Izpildītājs), no otras puses, abas kopā sauktas „Puses” un katra atsevišķi saukta „Puse”,</w:t>
      </w:r>
    </w:p>
    <w:p w14:paraId="0DC87B8F" w14:textId="6981F84C" w:rsidR="00A136C2" w:rsidRPr="00A136C2" w:rsidRDefault="00503B35" w:rsidP="009F79ED">
      <w:pPr>
        <w:tabs>
          <w:tab w:val="left" w:pos="426"/>
        </w:tabs>
        <w:spacing w:after="120"/>
        <w:ind w:right="-2" w:firstLine="567"/>
        <w:jc w:val="both"/>
        <w:rPr>
          <w:rFonts w:eastAsia="Calibri"/>
          <w:lang w:val="lv-LV" w:eastAsia="lv-LV"/>
        </w:rPr>
      </w:pPr>
      <w:r w:rsidRPr="00A136C2">
        <w:rPr>
          <w:sz w:val="22"/>
          <w:szCs w:val="22"/>
          <w:lang w:val="lv-LV"/>
        </w:rPr>
        <w:t>pamatojoties uz</w:t>
      </w:r>
      <w:r w:rsidR="00676963" w:rsidRPr="00A136C2">
        <w:rPr>
          <w:sz w:val="22"/>
          <w:szCs w:val="22"/>
          <w:lang w:val="lv-LV"/>
        </w:rPr>
        <w:t xml:space="preserve"> </w:t>
      </w:r>
      <w:r w:rsidR="004719AF" w:rsidRPr="00A136C2">
        <w:rPr>
          <w:sz w:val="22"/>
          <w:szCs w:val="22"/>
          <w:lang w:val="lv-LV"/>
        </w:rPr>
        <w:t>Izpildītāja</w:t>
      </w:r>
      <w:r w:rsidRPr="00A136C2">
        <w:rPr>
          <w:sz w:val="22"/>
          <w:szCs w:val="22"/>
          <w:lang w:val="lv-LV"/>
        </w:rPr>
        <w:t xml:space="preserve"> piedāvājumu </w:t>
      </w:r>
      <w:proofErr w:type="spellStart"/>
      <w:r w:rsidRPr="00A136C2">
        <w:rPr>
          <w:sz w:val="22"/>
          <w:szCs w:val="22"/>
          <w:lang w:val="lv-LV"/>
        </w:rPr>
        <w:t>zemsliekšņa</w:t>
      </w:r>
      <w:proofErr w:type="spellEnd"/>
      <w:r w:rsidRPr="00A136C2">
        <w:rPr>
          <w:sz w:val="22"/>
          <w:szCs w:val="22"/>
          <w:lang w:val="lv-LV"/>
        </w:rPr>
        <w:t xml:space="preserve"> iepirkumam par līguma piešķiršanas tiesībām </w:t>
      </w:r>
      <w:r w:rsidR="00676963" w:rsidRPr="00A136C2">
        <w:rPr>
          <w:sz w:val="22"/>
          <w:szCs w:val="22"/>
          <w:lang w:val="lv-LV"/>
        </w:rPr>
        <w:t xml:space="preserve">“Tehniskās apsardzes pakalpojumu nodrošināšana, apsardzes tehnisko sistēmu apkalpošana un trauksmes pogu ierīkošana Daugavpils </w:t>
      </w:r>
      <w:proofErr w:type="spellStart"/>
      <w:r w:rsidR="00676963" w:rsidRPr="00A136C2">
        <w:rPr>
          <w:sz w:val="22"/>
          <w:szCs w:val="22"/>
          <w:lang w:val="lv-LV"/>
        </w:rPr>
        <w:t>valstspilsētas</w:t>
      </w:r>
      <w:proofErr w:type="spellEnd"/>
      <w:r w:rsidR="00676963" w:rsidRPr="00A136C2">
        <w:rPr>
          <w:sz w:val="22"/>
          <w:szCs w:val="22"/>
          <w:lang w:val="lv-LV"/>
        </w:rPr>
        <w:t xml:space="preserve"> pašvaldības iestādē „Sociālais dienests”, ID Nr. DPPISD 2024/</w:t>
      </w:r>
      <w:r w:rsidR="00173FB0">
        <w:rPr>
          <w:sz w:val="22"/>
          <w:szCs w:val="22"/>
          <w:lang w:val="lv-LV"/>
        </w:rPr>
        <w:t>5</w:t>
      </w:r>
      <w:r w:rsidR="00676963" w:rsidRPr="00A136C2">
        <w:rPr>
          <w:sz w:val="22"/>
          <w:szCs w:val="22"/>
          <w:lang w:val="lv-LV"/>
        </w:rPr>
        <w:t xml:space="preserve"> </w:t>
      </w:r>
      <w:r w:rsidRPr="00A136C2">
        <w:rPr>
          <w:sz w:val="22"/>
          <w:szCs w:val="22"/>
          <w:lang w:val="lv-LV"/>
        </w:rPr>
        <w:t>(turpmāk – Iepirkums) un iepirkuma rezultātiem noslēdza savā starpā šāda satura līgumu (turpmāk – Līgums):</w:t>
      </w:r>
    </w:p>
    <w:p w14:paraId="2EF5E363" w14:textId="45CE10D6" w:rsidR="009F79ED" w:rsidRPr="009F79ED" w:rsidRDefault="00A136C2" w:rsidP="002965F1">
      <w:pPr>
        <w:widowControl w:val="0"/>
        <w:suppressAutoHyphens/>
        <w:autoSpaceDE w:val="0"/>
        <w:ind w:left="360"/>
        <w:jc w:val="center"/>
        <w:rPr>
          <w:b/>
          <w:sz w:val="22"/>
          <w:szCs w:val="22"/>
          <w:lang w:val="lv-LV"/>
        </w:rPr>
      </w:pPr>
      <w:r w:rsidRPr="009F79ED">
        <w:rPr>
          <w:b/>
          <w:sz w:val="22"/>
          <w:szCs w:val="22"/>
          <w:lang w:val="lv-LV"/>
        </w:rPr>
        <w:t>1. Līguma priekšmets</w:t>
      </w:r>
    </w:p>
    <w:p w14:paraId="118F6363" w14:textId="77777777" w:rsidR="009F79ED" w:rsidRDefault="00A136C2" w:rsidP="00C947F0">
      <w:pPr>
        <w:pStyle w:val="Sarakstarindkopa"/>
        <w:numPr>
          <w:ilvl w:val="1"/>
          <w:numId w:val="25"/>
        </w:numPr>
        <w:spacing w:after="120"/>
        <w:ind w:left="426" w:hanging="426"/>
        <w:jc w:val="both"/>
        <w:rPr>
          <w:sz w:val="22"/>
          <w:szCs w:val="22"/>
        </w:rPr>
      </w:pPr>
      <w:r w:rsidRPr="009F79ED">
        <w:rPr>
          <w:sz w:val="22"/>
          <w:szCs w:val="22"/>
        </w:rPr>
        <w:t xml:space="preserve">Pasūtītājs nodod, bet Izpildītājs pieņem tehniskajā apsardzē </w:t>
      </w:r>
      <w:r w:rsidR="009F79ED" w:rsidRPr="009F79ED">
        <w:rPr>
          <w:bCs/>
          <w:sz w:val="22"/>
          <w:szCs w:val="22"/>
        </w:rPr>
        <w:t>Pasūtītāja</w:t>
      </w:r>
      <w:r w:rsidRPr="009F79ED">
        <w:rPr>
          <w:bCs/>
          <w:sz w:val="22"/>
          <w:szCs w:val="22"/>
        </w:rPr>
        <w:t xml:space="preserve"> ēkas un telpas</w:t>
      </w:r>
      <w:r w:rsidRPr="009F79ED">
        <w:rPr>
          <w:sz w:val="22"/>
          <w:szCs w:val="22"/>
        </w:rPr>
        <w:t xml:space="preserve"> (turpmāk – Objekti) un nodrošina </w:t>
      </w:r>
      <w:r w:rsidRPr="009F79ED">
        <w:rPr>
          <w:bCs/>
          <w:sz w:val="22"/>
          <w:szCs w:val="22"/>
        </w:rPr>
        <w:t>apsardzes tehnisko sistēmu (trauksmes pogu) ierīkošanu un visu Objektos esošo apsardzes tehnisko sistēmu apkalpošanu (turpmāk</w:t>
      </w:r>
      <w:r w:rsidR="009F79ED" w:rsidRPr="009F79ED">
        <w:rPr>
          <w:bCs/>
          <w:sz w:val="22"/>
          <w:szCs w:val="22"/>
        </w:rPr>
        <w:t xml:space="preserve"> – </w:t>
      </w:r>
      <w:r w:rsidRPr="009F79ED">
        <w:rPr>
          <w:bCs/>
          <w:sz w:val="22"/>
          <w:szCs w:val="22"/>
        </w:rPr>
        <w:t>apsardzes pakalpojums). Izpildītājs sniedz apsardzes pakalpojumus</w:t>
      </w:r>
      <w:r w:rsidRPr="009F79ED">
        <w:rPr>
          <w:sz w:val="22"/>
          <w:szCs w:val="22"/>
        </w:rPr>
        <w:t xml:space="preserve"> saskaņā ar tehnisko specifikāciju</w:t>
      </w:r>
      <w:r w:rsidR="009F79ED" w:rsidRPr="009F79ED">
        <w:rPr>
          <w:sz w:val="22"/>
          <w:szCs w:val="22"/>
        </w:rPr>
        <w:t xml:space="preserve"> (1.pielikums)</w:t>
      </w:r>
      <w:r w:rsidRPr="009F79ED">
        <w:rPr>
          <w:sz w:val="22"/>
          <w:szCs w:val="22"/>
        </w:rPr>
        <w:t>, Izpildītāja tehnisko piedāvājumu (</w:t>
      </w:r>
      <w:r w:rsidR="009F79ED" w:rsidRPr="009F79ED">
        <w:rPr>
          <w:sz w:val="22"/>
          <w:szCs w:val="22"/>
        </w:rPr>
        <w:t>2.</w:t>
      </w:r>
      <w:r w:rsidRPr="009F79ED">
        <w:rPr>
          <w:sz w:val="22"/>
          <w:szCs w:val="22"/>
        </w:rPr>
        <w:t>pielikum</w:t>
      </w:r>
      <w:r w:rsidR="009F79ED" w:rsidRPr="009F79ED">
        <w:rPr>
          <w:sz w:val="22"/>
          <w:szCs w:val="22"/>
        </w:rPr>
        <w:t>s</w:t>
      </w:r>
      <w:r w:rsidRPr="009F79ED">
        <w:rPr>
          <w:sz w:val="22"/>
          <w:szCs w:val="22"/>
        </w:rPr>
        <w:t>)</w:t>
      </w:r>
      <w:r w:rsidR="009F79ED" w:rsidRPr="009F79ED">
        <w:rPr>
          <w:sz w:val="22"/>
          <w:szCs w:val="22"/>
        </w:rPr>
        <w:t xml:space="preserve">, </w:t>
      </w:r>
      <w:r w:rsidRPr="009F79ED">
        <w:rPr>
          <w:sz w:val="22"/>
          <w:szCs w:val="22"/>
        </w:rPr>
        <w:t>Izpildītāja iesniegto izmaksu tāmi (</w:t>
      </w:r>
      <w:r w:rsidR="009F79ED" w:rsidRPr="009F79ED">
        <w:rPr>
          <w:sz w:val="22"/>
          <w:szCs w:val="22"/>
        </w:rPr>
        <w:t>3.</w:t>
      </w:r>
      <w:r w:rsidRPr="009F79ED">
        <w:rPr>
          <w:sz w:val="22"/>
          <w:szCs w:val="22"/>
        </w:rPr>
        <w:t>pielikum</w:t>
      </w:r>
      <w:r w:rsidR="009F79ED" w:rsidRPr="009F79ED">
        <w:rPr>
          <w:sz w:val="22"/>
          <w:szCs w:val="22"/>
        </w:rPr>
        <w:t>s</w:t>
      </w:r>
      <w:r w:rsidRPr="009F79ED">
        <w:rPr>
          <w:sz w:val="22"/>
          <w:szCs w:val="22"/>
        </w:rPr>
        <w:t>) un atbilstoši normatīvajiem aktiem,</w:t>
      </w:r>
      <w:r w:rsidRPr="009F79ED">
        <w:rPr>
          <w:bCs/>
          <w:sz w:val="22"/>
          <w:szCs w:val="22"/>
        </w:rPr>
        <w:t xml:space="preserve"> ievērojot Pasūtītāja norādījumus un Līguma nosacījumus</w:t>
      </w:r>
      <w:r w:rsidRPr="009F79ED">
        <w:rPr>
          <w:sz w:val="22"/>
          <w:szCs w:val="22"/>
        </w:rPr>
        <w:t>. Līguma pielikumi ir Līguma neatņemamas sastāvdaļas.</w:t>
      </w:r>
    </w:p>
    <w:p w14:paraId="380161C0" w14:textId="77777777" w:rsidR="009F79ED" w:rsidRDefault="00A136C2" w:rsidP="00C947F0">
      <w:pPr>
        <w:pStyle w:val="Sarakstarindkopa"/>
        <w:numPr>
          <w:ilvl w:val="1"/>
          <w:numId w:val="25"/>
        </w:numPr>
        <w:spacing w:after="120"/>
        <w:ind w:left="426" w:hanging="426"/>
        <w:jc w:val="both"/>
        <w:rPr>
          <w:sz w:val="22"/>
          <w:szCs w:val="22"/>
        </w:rPr>
      </w:pPr>
      <w:r w:rsidRPr="009F79ED">
        <w:rPr>
          <w:sz w:val="22"/>
          <w:szCs w:val="22"/>
        </w:rPr>
        <w:t xml:space="preserve">Apsargājamo Objektu tehnisko apsardzi Izpildītājs īsteno, izmantojot apsardzes vadības centru ar monitoringa un trauksmes signālu uztveršanas pulti (turpmāk — apsardzes vadības centrs), kas saņem signālu no apsargājamā Objektā ierīkotās apsardzes tehniskās sistēmas, lai nodrošinātu nepārtrauktu apsardzes vadības centra darbību un apsardzes darbinieka vai apsardzes darbinieku mobilās grupas ierašanos apsargājamā objektā Līgumā noteiktajā termiņā. </w:t>
      </w:r>
    </w:p>
    <w:p w14:paraId="08F50781" w14:textId="77777777" w:rsidR="009F79ED" w:rsidRDefault="00A136C2" w:rsidP="00C947F0">
      <w:pPr>
        <w:pStyle w:val="Sarakstarindkopa"/>
        <w:numPr>
          <w:ilvl w:val="1"/>
          <w:numId w:val="25"/>
        </w:numPr>
        <w:spacing w:after="120"/>
        <w:ind w:left="426" w:hanging="426"/>
        <w:jc w:val="both"/>
        <w:rPr>
          <w:sz w:val="22"/>
          <w:szCs w:val="22"/>
        </w:rPr>
      </w:pPr>
      <w:r w:rsidRPr="009F79ED">
        <w:rPr>
          <w:sz w:val="22"/>
          <w:szCs w:val="22"/>
        </w:rPr>
        <w:t>Izpildītājs operatīvi – ne ilgāk kā 5 -7 minūšu laikā - pēc trauksmes signāla (no apsarga, Objekta signalizācijas, trauksmes pogas u.tml.) saņemšanas apsardzes vadības centrā nodrošina Izpildītāja operatīvās grupas ierašanos Objektā un rīcību atbilstoši apstākļiem, lai novērstu vai mazinātu zaudējumus, kas var rasties trešo personu prettiesiskas rīcības vai citāda veida apdraudējuma rezultātā, par notikušo nepieciešamības gadījumā ne vēlāk kā 10 (desmit) minūšu laikā pēc ierašanās Objektā ziņot Pasūtītāja pilnvarotajai personai. Trauksmes gadījumā vairākos Objektos vienlaicīgi, nodrošināt apsardzes darbinieku vienlaicīgu ierašanos vairākos Objektos.</w:t>
      </w:r>
    </w:p>
    <w:p w14:paraId="617683E3" w14:textId="77777777" w:rsidR="009F79ED" w:rsidRDefault="00A136C2" w:rsidP="00C947F0">
      <w:pPr>
        <w:pStyle w:val="Sarakstarindkopa"/>
        <w:numPr>
          <w:ilvl w:val="1"/>
          <w:numId w:val="25"/>
        </w:numPr>
        <w:spacing w:after="120"/>
        <w:ind w:left="426" w:hanging="426"/>
        <w:jc w:val="both"/>
        <w:rPr>
          <w:sz w:val="22"/>
          <w:szCs w:val="22"/>
        </w:rPr>
      </w:pPr>
      <w:r w:rsidRPr="009F79ED">
        <w:rPr>
          <w:sz w:val="22"/>
          <w:szCs w:val="22"/>
        </w:rPr>
        <w:t>Apsardzes tehnisko sistēmu ierīkošana ietver apsardzes tehnisko risinājumu projektēšanu, apsardzes tehnisko sistēmu uzstādīšanu un apkalpošanu, kā arī konsultāciju sniegšanu par attiecīgiem jautājumiem.</w:t>
      </w:r>
    </w:p>
    <w:p w14:paraId="2927FFDE" w14:textId="707C091D" w:rsidR="00A136C2" w:rsidRPr="009F79ED" w:rsidRDefault="00A136C2" w:rsidP="00C947F0">
      <w:pPr>
        <w:pStyle w:val="Sarakstarindkopa"/>
        <w:numPr>
          <w:ilvl w:val="1"/>
          <w:numId w:val="25"/>
        </w:numPr>
        <w:spacing w:after="120"/>
        <w:ind w:left="426" w:hanging="426"/>
        <w:jc w:val="both"/>
        <w:rPr>
          <w:sz w:val="22"/>
          <w:szCs w:val="22"/>
        </w:rPr>
      </w:pPr>
      <w:r w:rsidRPr="009F79ED">
        <w:rPr>
          <w:sz w:val="22"/>
          <w:szCs w:val="22"/>
        </w:rPr>
        <w:t>Izpildītājs Līguma darbības laikā nodrošina pietiekamu apsardzes darbinieku skaitu un Izpildītāja rīcībā esošo materiāltehnisko nodrošinājumu, lai pildītu Līguma saistības.</w:t>
      </w:r>
    </w:p>
    <w:p w14:paraId="7E8FA6E2" w14:textId="77777777" w:rsidR="00A136C2" w:rsidRPr="009F79ED" w:rsidRDefault="00A136C2" w:rsidP="00A136C2">
      <w:pPr>
        <w:widowControl w:val="0"/>
        <w:tabs>
          <w:tab w:val="left" w:pos="567"/>
        </w:tabs>
        <w:suppressAutoHyphens/>
        <w:autoSpaceDE w:val="0"/>
        <w:ind w:left="360"/>
        <w:jc w:val="both"/>
        <w:rPr>
          <w:sz w:val="22"/>
          <w:szCs w:val="22"/>
          <w:lang w:val="lv-LV"/>
        </w:rPr>
      </w:pPr>
    </w:p>
    <w:p w14:paraId="680237FE" w14:textId="77777777" w:rsidR="00A136C2" w:rsidRPr="009F79ED" w:rsidRDefault="00A136C2" w:rsidP="00C947F0">
      <w:pPr>
        <w:widowControl w:val="0"/>
        <w:numPr>
          <w:ilvl w:val="0"/>
          <w:numId w:val="16"/>
        </w:numPr>
        <w:tabs>
          <w:tab w:val="left" w:pos="993"/>
        </w:tabs>
        <w:suppressAutoHyphens/>
        <w:autoSpaceDE w:val="0"/>
        <w:ind w:left="993" w:hanging="426"/>
        <w:jc w:val="center"/>
        <w:rPr>
          <w:sz w:val="22"/>
          <w:szCs w:val="22"/>
          <w:lang w:val="lv-LV"/>
        </w:rPr>
      </w:pPr>
      <w:r w:rsidRPr="009F79ED">
        <w:rPr>
          <w:b/>
          <w:sz w:val="22"/>
          <w:szCs w:val="22"/>
          <w:lang w:val="lv-LV"/>
        </w:rPr>
        <w:t>Vispārējie noteikumi</w:t>
      </w:r>
    </w:p>
    <w:p w14:paraId="1A34990D" w14:textId="77777777" w:rsidR="009F79ED" w:rsidRDefault="00A136C2" w:rsidP="00C947F0">
      <w:pPr>
        <w:pStyle w:val="Sarakstarindkopa"/>
        <w:widowControl w:val="0"/>
        <w:numPr>
          <w:ilvl w:val="1"/>
          <w:numId w:val="16"/>
        </w:numPr>
        <w:tabs>
          <w:tab w:val="clear" w:pos="705"/>
          <w:tab w:val="num" w:pos="426"/>
          <w:tab w:val="left" w:pos="993"/>
        </w:tabs>
        <w:autoSpaceDE w:val="0"/>
        <w:spacing w:after="120"/>
        <w:ind w:left="425" w:hanging="425"/>
        <w:jc w:val="both"/>
        <w:rPr>
          <w:sz w:val="22"/>
          <w:szCs w:val="22"/>
        </w:rPr>
      </w:pPr>
      <w:r w:rsidRPr="009F79ED">
        <w:rPr>
          <w:sz w:val="22"/>
          <w:szCs w:val="22"/>
        </w:rPr>
        <w:t xml:space="preserve">Apsargājamie Objekti ir aprīkoti ar apsardzes tehnisko sistēmu, kura darbojas, lai novērstu prettiesiskus vai citādus apsargājamā Objekta apdraudējumus, tai skaitā - iespējamo likumpārkāpēju iekļūšanu Objektā. </w:t>
      </w:r>
    </w:p>
    <w:p w14:paraId="5A686AA6" w14:textId="77777777" w:rsidR="002965F1" w:rsidRDefault="00A136C2" w:rsidP="00C947F0">
      <w:pPr>
        <w:pStyle w:val="Sarakstarindkopa"/>
        <w:widowControl w:val="0"/>
        <w:numPr>
          <w:ilvl w:val="1"/>
          <w:numId w:val="16"/>
        </w:numPr>
        <w:tabs>
          <w:tab w:val="clear" w:pos="705"/>
          <w:tab w:val="num" w:pos="426"/>
          <w:tab w:val="left" w:pos="993"/>
        </w:tabs>
        <w:autoSpaceDE w:val="0"/>
        <w:spacing w:after="120"/>
        <w:ind w:left="425" w:hanging="425"/>
        <w:jc w:val="both"/>
        <w:rPr>
          <w:sz w:val="22"/>
          <w:szCs w:val="22"/>
        </w:rPr>
      </w:pPr>
      <w:r w:rsidRPr="009F79ED">
        <w:rPr>
          <w:sz w:val="22"/>
          <w:szCs w:val="22"/>
        </w:rPr>
        <w:t>Izpildītājs uzņemas materiālo atbildību apsargājamos Objektos esošo materiālo vērtību zuduma gadījumā, ja Izpildītāja darbībā vai bezdarbībā ir konstatēti Līguma noteikumu un normatīvo aktu pārkāpumi.</w:t>
      </w:r>
    </w:p>
    <w:p w14:paraId="540893C1" w14:textId="77777777" w:rsidR="002965F1" w:rsidRPr="002965F1" w:rsidRDefault="00A136C2" w:rsidP="00C947F0">
      <w:pPr>
        <w:pStyle w:val="Sarakstarindkopa"/>
        <w:widowControl w:val="0"/>
        <w:numPr>
          <w:ilvl w:val="1"/>
          <w:numId w:val="16"/>
        </w:numPr>
        <w:tabs>
          <w:tab w:val="clear" w:pos="705"/>
          <w:tab w:val="num" w:pos="426"/>
          <w:tab w:val="left" w:pos="993"/>
        </w:tabs>
        <w:autoSpaceDE w:val="0"/>
        <w:spacing w:after="120"/>
        <w:ind w:left="425" w:hanging="425"/>
        <w:jc w:val="both"/>
        <w:rPr>
          <w:sz w:val="22"/>
          <w:szCs w:val="22"/>
        </w:rPr>
      </w:pPr>
      <w:r w:rsidRPr="002965F1">
        <w:rPr>
          <w:rFonts w:eastAsia="Calibri"/>
          <w:sz w:val="22"/>
          <w:szCs w:val="22"/>
          <w:lang w:eastAsia="lv-LV"/>
        </w:rPr>
        <w:lastRenderedPageBreak/>
        <w:t>Izpildītājam jābūt Līguma darbības laikā spēkā esošam apdrošināšanas līgumam par Izpildītāja civiltiesiskās atbildības apdrošināšanu par Izpildītāja darbības vai bezdarbības rezultātā nodarīto kaitējumu trešo personu dzīvībai un veselībai un nodarītajiem zaudējumiem trešo personu mantai.</w:t>
      </w:r>
    </w:p>
    <w:p w14:paraId="2231F7DD" w14:textId="60E6F233" w:rsidR="002965F1" w:rsidRPr="002965F1" w:rsidRDefault="00A136C2" w:rsidP="00C947F0">
      <w:pPr>
        <w:pStyle w:val="Sarakstarindkopa"/>
        <w:widowControl w:val="0"/>
        <w:numPr>
          <w:ilvl w:val="1"/>
          <w:numId w:val="16"/>
        </w:numPr>
        <w:tabs>
          <w:tab w:val="clear" w:pos="705"/>
          <w:tab w:val="num" w:pos="426"/>
          <w:tab w:val="left" w:pos="993"/>
        </w:tabs>
        <w:autoSpaceDE w:val="0"/>
        <w:spacing w:after="120"/>
        <w:ind w:left="425" w:hanging="425"/>
        <w:jc w:val="both"/>
        <w:rPr>
          <w:sz w:val="22"/>
          <w:szCs w:val="22"/>
        </w:rPr>
      </w:pPr>
      <w:r w:rsidRPr="002965F1">
        <w:rPr>
          <w:rFonts w:eastAsia="Calibri"/>
          <w:sz w:val="22"/>
          <w:szCs w:val="22"/>
          <w:lang w:eastAsia="lv-LV"/>
        </w:rPr>
        <w:t>Izpildītājs nodrošina apsardzes tehniskās sistēmas atbilstību normatīvo aktu prasībām</w:t>
      </w:r>
      <w:r w:rsidR="002965F1">
        <w:rPr>
          <w:rFonts w:eastAsia="Calibri"/>
          <w:sz w:val="22"/>
          <w:szCs w:val="22"/>
          <w:lang w:eastAsia="lv-LV"/>
        </w:rPr>
        <w:t xml:space="preserve">. </w:t>
      </w:r>
      <w:r w:rsidRPr="002965F1">
        <w:rPr>
          <w:sz w:val="22"/>
          <w:szCs w:val="22"/>
        </w:rPr>
        <w:t>Izpildītājs</w:t>
      </w:r>
      <w:r w:rsidRPr="002965F1">
        <w:rPr>
          <w:rFonts w:eastAsia="Calibri"/>
          <w:sz w:val="22"/>
          <w:szCs w:val="22"/>
          <w:lang w:eastAsia="lv-LV"/>
        </w:rPr>
        <w:t xml:space="preserve"> </w:t>
      </w:r>
      <w:r w:rsidR="002965F1">
        <w:rPr>
          <w:rFonts w:eastAsia="Calibri"/>
          <w:sz w:val="22"/>
          <w:szCs w:val="22"/>
          <w:lang w:eastAsia="lv-LV"/>
        </w:rPr>
        <w:t>nodrošina</w:t>
      </w:r>
      <w:r w:rsidRPr="002965F1">
        <w:rPr>
          <w:rFonts w:eastAsia="Calibri"/>
          <w:sz w:val="22"/>
          <w:szCs w:val="22"/>
          <w:lang w:eastAsia="lv-LV"/>
        </w:rPr>
        <w:t xml:space="preserve"> pieeju apsardzes un ugunsdrošības tehniskajai sistēmai tikai atbildīgajām personām saskaņā ar rakstisku Pasūtītāja rīkojumu.</w:t>
      </w:r>
    </w:p>
    <w:p w14:paraId="5CD2521E" w14:textId="77777777" w:rsidR="002965F1" w:rsidRDefault="00A136C2" w:rsidP="00C947F0">
      <w:pPr>
        <w:pStyle w:val="Sarakstarindkopa"/>
        <w:widowControl w:val="0"/>
        <w:numPr>
          <w:ilvl w:val="1"/>
          <w:numId w:val="16"/>
        </w:numPr>
        <w:tabs>
          <w:tab w:val="clear" w:pos="705"/>
          <w:tab w:val="num" w:pos="426"/>
          <w:tab w:val="left" w:pos="993"/>
        </w:tabs>
        <w:autoSpaceDE w:val="0"/>
        <w:spacing w:after="120"/>
        <w:ind w:left="425" w:hanging="425"/>
        <w:jc w:val="both"/>
        <w:rPr>
          <w:sz w:val="22"/>
          <w:szCs w:val="22"/>
        </w:rPr>
      </w:pPr>
      <w:r w:rsidRPr="002965F1">
        <w:rPr>
          <w:sz w:val="22"/>
          <w:szCs w:val="22"/>
        </w:rPr>
        <w:t>Pasūtītājs līguma darbības laikā, pārņemot lietošanā papildus nekustamo īpašumus, var uzdot izpildītājam pieslēgt un nodrošināt apsardzes pakalpojumus papildus objektiem, kas sākotnēji netika iekļauti iepirkuma tehniskajā specifikācijā.</w:t>
      </w:r>
    </w:p>
    <w:p w14:paraId="2D3C7EC1" w14:textId="77777777" w:rsidR="002965F1" w:rsidRDefault="00A136C2" w:rsidP="00C947F0">
      <w:pPr>
        <w:pStyle w:val="Sarakstarindkopa"/>
        <w:widowControl w:val="0"/>
        <w:numPr>
          <w:ilvl w:val="1"/>
          <w:numId w:val="16"/>
        </w:numPr>
        <w:tabs>
          <w:tab w:val="clear" w:pos="705"/>
          <w:tab w:val="num" w:pos="426"/>
          <w:tab w:val="left" w:pos="993"/>
        </w:tabs>
        <w:autoSpaceDE w:val="0"/>
        <w:spacing w:after="120"/>
        <w:ind w:left="425" w:hanging="425"/>
        <w:jc w:val="both"/>
        <w:rPr>
          <w:sz w:val="22"/>
          <w:szCs w:val="22"/>
        </w:rPr>
      </w:pPr>
      <w:r w:rsidRPr="002965F1">
        <w:rPr>
          <w:sz w:val="22"/>
          <w:szCs w:val="22"/>
        </w:rPr>
        <w:t>Apsardzes pakalpojumiem, kurus jānodrošina papildus pieslēgtajiem objektiem, piemēro tādas pašas izmaksas kā ekvivalentiem pakalpojumiem Līgumā atbilstoši izpildītāja iesniegtā finanšu piedāvājuma izcenojumam. Ja izpildītājs finanšu piedāvājumā ekvivalentiem pakalpojumiem ir piemērojos dažādas ikmēneša abonēšanas maksas, atkarībā no objektā esošo apsardzes iekārtu daudzuma, tad papildus pieslēgto objektu tehniskās apsardzes sistēmas abonēšanas maksu nosaka šādi: objektā esošo detektoru skaitu reizinot ar vidējo 1 detektora apkopes maksu. Vidējā 1 detektora apkope maksu aprēķina tehniskās apsardzes sistēmas abonēšanas maksu, dalot ar visos objektos esošo detektoru skaitu.</w:t>
      </w:r>
    </w:p>
    <w:p w14:paraId="0BD958A6" w14:textId="77777777" w:rsidR="002965F1" w:rsidRDefault="00A136C2" w:rsidP="00C947F0">
      <w:pPr>
        <w:pStyle w:val="Sarakstarindkopa"/>
        <w:widowControl w:val="0"/>
        <w:numPr>
          <w:ilvl w:val="1"/>
          <w:numId w:val="16"/>
        </w:numPr>
        <w:tabs>
          <w:tab w:val="clear" w:pos="705"/>
          <w:tab w:val="num" w:pos="426"/>
          <w:tab w:val="left" w:pos="993"/>
        </w:tabs>
        <w:autoSpaceDE w:val="0"/>
        <w:spacing w:after="120"/>
        <w:ind w:left="425" w:hanging="425"/>
        <w:jc w:val="both"/>
        <w:rPr>
          <w:sz w:val="22"/>
          <w:szCs w:val="22"/>
        </w:rPr>
      </w:pPr>
      <w:r w:rsidRPr="002965F1">
        <w:rPr>
          <w:sz w:val="22"/>
          <w:szCs w:val="22"/>
        </w:rPr>
        <w:t>Papildus pakalpojumiem, kam ekvivalentu Līgumā nav, izmaksas nosaka Pasūtītājs pēc līdzīga rakstura pakalpojumu izmaksām Līgumā, vai, ja līdzīga rakstura pakalpojumu izmaksas Līgumā nav, pēc Izpildītāja iesniegtās cenas kalkulācijas un līdzīga rakstura pakalpojumu izmaksām tirgū.</w:t>
      </w:r>
    </w:p>
    <w:p w14:paraId="17DA90C2" w14:textId="40EAD425" w:rsidR="00A136C2" w:rsidRPr="002965F1" w:rsidRDefault="00A136C2" w:rsidP="00C947F0">
      <w:pPr>
        <w:pStyle w:val="Sarakstarindkopa"/>
        <w:widowControl w:val="0"/>
        <w:numPr>
          <w:ilvl w:val="1"/>
          <w:numId w:val="16"/>
        </w:numPr>
        <w:tabs>
          <w:tab w:val="clear" w:pos="705"/>
          <w:tab w:val="num" w:pos="426"/>
          <w:tab w:val="left" w:pos="993"/>
        </w:tabs>
        <w:autoSpaceDE w:val="0"/>
        <w:spacing w:after="120"/>
        <w:ind w:left="425" w:hanging="425"/>
        <w:jc w:val="both"/>
        <w:rPr>
          <w:sz w:val="22"/>
          <w:szCs w:val="22"/>
        </w:rPr>
      </w:pPr>
      <w:r w:rsidRPr="002965F1">
        <w:rPr>
          <w:sz w:val="22"/>
          <w:szCs w:val="22"/>
        </w:rPr>
        <w:t>Kopsumma par nodrošinātajiem pakalpojumiem papildus pieslēgtajos objektos nevar pārsniegt 10% (desmit procentus) no sākotnējās līgumcenas bez PVN.</w:t>
      </w:r>
    </w:p>
    <w:p w14:paraId="36F01701" w14:textId="77777777" w:rsidR="00A136C2" w:rsidRPr="009F79ED" w:rsidRDefault="00A136C2" w:rsidP="00A136C2">
      <w:pPr>
        <w:widowControl w:val="0"/>
        <w:tabs>
          <w:tab w:val="num" w:pos="426"/>
          <w:tab w:val="left" w:pos="993"/>
        </w:tabs>
        <w:suppressAutoHyphens/>
        <w:autoSpaceDE w:val="0"/>
        <w:ind w:left="426"/>
        <w:jc w:val="both"/>
        <w:rPr>
          <w:sz w:val="22"/>
          <w:szCs w:val="22"/>
          <w:lang w:val="lv-LV"/>
        </w:rPr>
      </w:pPr>
    </w:p>
    <w:p w14:paraId="33AF4181" w14:textId="77777777" w:rsidR="00A136C2" w:rsidRPr="009F79ED" w:rsidRDefault="00A136C2" w:rsidP="00C947F0">
      <w:pPr>
        <w:numPr>
          <w:ilvl w:val="0"/>
          <w:numId w:val="16"/>
        </w:numPr>
        <w:tabs>
          <w:tab w:val="left" w:pos="-2127"/>
        </w:tabs>
        <w:ind w:left="993" w:hanging="567"/>
        <w:jc w:val="center"/>
        <w:rPr>
          <w:b/>
          <w:sz w:val="22"/>
          <w:szCs w:val="22"/>
          <w:lang w:val="lv-LV"/>
        </w:rPr>
      </w:pPr>
      <w:r w:rsidRPr="009F79ED">
        <w:rPr>
          <w:b/>
          <w:sz w:val="22"/>
          <w:szCs w:val="22"/>
          <w:lang w:val="lv-LV"/>
        </w:rPr>
        <w:t>Izpildītāja pienākumi</w:t>
      </w:r>
    </w:p>
    <w:p w14:paraId="6570B7EB" w14:textId="77777777" w:rsidR="00A136C2" w:rsidRPr="009F79ED" w:rsidRDefault="00A136C2" w:rsidP="002965F1">
      <w:pPr>
        <w:widowControl w:val="0"/>
        <w:tabs>
          <w:tab w:val="left" w:pos="1134"/>
        </w:tabs>
        <w:autoSpaceDE w:val="0"/>
        <w:autoSpaceDN w:val="0"/>
        <w:adjustRightInd w:val="0"/>
        <w:spacing w:after="120"/>
        <w:jc w:val="both"/>
        <w:rPr>
          <w:sz w:val="22"/>
          <w:szCs w:val="22"/>
          <w:lang w:val="lv-LV"/>
        </w:rPr>
      </w:pPr>
      <w:r w:rsidRPr="009F79ED">
        <w:rPr>
          <w:sz w:val="22"/>
          <w:szCs w:val="22"/>
          <w:lang w:val="lv-LV"/>
        </w:rPr>
        <w:t>3.1. Pieņemot apsargājamo Objektu apsardzē, Izpildītājs:</w:t>
      </w:r>
    </w:p>
    <w:p w14:paraId="304CAC35" w14:textId="77777777" w:rsidR="00A136C2" w:rsidRPr="009F79ED" w:rsidRDefault="00A136C2" w:rsidP="00C947F0">
      <w:pPr>
        <w:widowControl w:val="0"/>
        <w:numPr>
          <w:ilvl w:val="2"/>
          <w:numId w:val="22"/>
        </w:numPr>
        <w:autoSpaceDE w:val="0"/>
        <w:autoSpaceDN w:val="0"/>
        <w:adjustRightInd w:val="0"/>
        <w:spacing w:after="120"/>
        <w:ind w:left="1134" w:hanging="708"/>
        <w:jc w:val="both"/>
        <w:rPr>
          <w:sz w:val="22"/>
          <w:szCs w:val="22"/>
          <w:lang w:val="lv-LV"/>
        </w:rPr>
      </w:pPr>
      <w:r w:rsidRPr="009F79ED">
        <w:rPr>
          <w:sz w:val="22"/>
          <w:szCs w:val="22"/>
          <w:lang w:val="lv-LV"/>
        </w:rPr>
        <w:t>nodrošina apsardzes tehnisko sistēmu (trauksmes pogu) uzstādīšanu un pieslēgšanu Izpildītāja apsardzes vadības centram 10 (desmit) darba dienu laikā un nodrošina apsardzes tehnisko sistēmu darbību Objektos;</w:t>
      </w:r>
    </w:p>
    <w:p w14:paraId="08772E12" w14:textId="77777777" w:rsidR="00A136C2" w:rsidRPr="009F79ED" w:rsidRDefault="00A136C2" w:rsidP="00C947F0">
      <w:pPr>
        <w:widowControl w:val="0"/>
        <w:numPr>
          <w:ilvl w:val="2"/>
          <w:numId w:val="22"/>
        </w:numPr>
        <w:autoSpaceDE w:val="0"/>
        <w:autoSpaceDN w:val="0"/>
        <w:adjustRightInd w:val="0"/>
        <w:spacing w:after="120"/>
        <w:ind w:left="1134" w:hanging="708"/>
        <w:jc w:val="both"/>
        <w:rPr>
          <w:sz w:val="22"/>
          <w:szCs w:val="22"/>
          <w:lang w:val="lv-LV"/>
        </w:rPr>
      </w:pPr>
      <w:r w:rsidRPr="009F79ED">
        <w:rPr>
          <w:rFonts w:eastAsia="Andale Sans UI"/>
          <w:kern w:val="3"/>
          <w:sz w:val="22"/>
          <w:szCs w:val="22"/>
          <w:lang w:val="lv-LV" w:eastAsia="ja-JP" w:bidi="fa-IR"/>
        </w:rPr>
        <w:t>nodrošina Objektu nepārtrauktu apsardzi un centralizētajai apsardzes pultij pieslēgto apsardzes signalizācijas un ugunsdrošības signalizācijas iekārtu (turpmāk – Iekārtas) darbību 24 stundas diennaktī.</w:t>
      </w:r>
    </w:p>
    <w:p w14:paraId="5F2F2095" w14:textId="7842033C" w:rsidR="00A136C2" w:rsidRPr="009F79ED" w:rsidRDefault="00A136C2" w:rsidP="00C947F0">
      <w:pPr>
        <w:widowControl w:val="0"/>
        <w:numPr>
          <w:ilvl w:val="2"/>
          <w:numId w:val="22"/>
        </w:numPr>
        <w:autoSpaceDE w:val="0"/>
        <w:autoSpaceDN w:val="0"/>
        <w:adjustRightInd w:val="0"/>
        <w:spacing w:after="120"/>
        <w:ind w:left="1134" w:hanging="708"/>
        <w:jc w:val="both"/>
        <w:rPr>
          <w:sz w:val="22"/>
          <w:szCs w:val="22"/>
          <w:lang w:val="lv-LV"/>
        </w:rPr>
      </w:pPr>
      <w:r w:rsidRPr="009F79ED">
        <w:rPr>
          <w:rFonts w:eastAsia="Andale Sans UI"/>
          <w:kern w:val="3"/>
          <w:sz w:val="22"/>
          <w:szCs w:val="22"/>
          <w:lang w:val="lv-LV" w:eastAsia="ja-JP" w:bidi="fa-IR"/>
        </w:rPr>
        <w:t>nodrošina Objektus, kuros ir ierīkota vai tiks ierīkota ugunsdrošības signalizācija ar jauniem Ugunsaizsardzības sistēmas iedarbošanās gadījumu un bojājumu uzskaites žurnāliem</w:t>
      </w:r>
      <w:r w:rsidR="002965F1">
        <w:rPr>
          <w:rFonts w:eastAsia="Andale Sans UI"/>
          <w:kern w:val="3"/>
          <w:sz w:val="22"/>
          <w:szCs w:val="22"/>
          <w:lang w:val="lv-LV" w:eastAsia="ja-JP" w:bidi="fa-IR"/>
        </w:rPr>
        <w:t xml:space="preserve"> bez papildmaksas</w:t>
      </w:r>
      <w:r w:rsidRPr="009F79ED">
        <w:rPr>
          <w:rFonts w:eastAsia="Andale Sans UI"/>
          <w:kern w:val="3"/>
          <w:sz w:val="22"/>
          <w:szCs w:val="22"/>
          <w:lang w:val="lv-LV" w:eastAsia="ja-JP" w:bidi="fa-IR"/>
        </w:rPr>
        <w:t>.</w:t>
      </w:r>
    </w:p>
    <w:p w14:paraId="2E01EF3D" w14:textId="7B402BA9" w:rsidR="00A136C2" w:rsidRPr="009F79ED" w:rsidRDefault="00A136C2" w:rsidP="00C947F0">
      <w:pPr>
        <w:widowControl w:val="0"/>
        <w:numPr>
          <w:ilvl w:val="2"/>
          <w:numId w:val="22"/>
        </w:numPr>
        <w:autoSpaceDE w:val="0"/>
        <w:autoSpaceDN w:val="0"/>
        <w:adjustRightInd w:val="0"/>
        <w:spacing w:after="120"/>
        <w:ind w:left="1134" w:hanging="708"/>
        <w:jc w:val="both"/>
        <w:rPr>
          <w:sz w:val="22"/>
          <w:szCs w:val="22"/>
          <w:lang w:val="lv-LV"/>
        </w:rPr>
      </w:pPr>
      <w:r w:rsidRPr="009F79ED">
        <w:rPr>
          <w:rFonts w:eastAsia="Andale Sans UI"/>
          <w:kern w:val="3"/>
          <w:sz w:val="22"/>
          <w:szCs w:val="22"/>
          <w:lang w:val="lv-LV" w:eastAsia="ja-JP" w:bidi="fa-IR"/>
        </w:rPr>
        <w:t xml:space="preserve">bez papildmaksas nodrošina Objektu tehniskās apsardzes un ugunsdrošības signalizācijas sistēmu iekārtu pieslēgšanu </w:t>
      </w:r>
      <w:r w:rsidR="002965F1">
        <w:rPr>
          <w:rFonts w:eastAsia="Andale Sans UI"/>
          <w:kern w:val="3"/>
          <w:sz w:val="22"/>
          <w:szCs w:val="22"/>
          <w:lang w:val="lv-LV" w:eastAsia="ja-JP" w:bidi="fa-IR"/>
        </w:rPr>
        <w:t>Izpildītāja</w:t>
      </w:r>
      <w:r w:rsidRPr="009F79ED">
        <w:rPr>
          <w:rFonts w:eastAsia="Andale Sans UI"/>
          <w:kern w:val="3"/>
          <w:sz w:val="22"/>
          <w:szCs w:val="22"/>
          <w:lang w:val="lv-LV" w:eastAsia="ja-JP" w:bidi="fa-IR"/>
        </w:rPr>
        <w:t xml:space="preserve"> centrālās apsardzes pultij diennakts uzraudzībai. </w:t>
      </w:r>
      <w:r w:rsidR="002965F1">
        <w:rPr>
          <w:rFonts w:eastAsia="Andale Sans UI"/>
          <w:kern w:val="3"/>
          <w:sz w:val="22"/>
          <w:szCs w:val="22"/>
          <w:lang w:val="lv-LV" w:eastAsia="ja-JP" w:bidi="fa-IR"/>
        </w:rPr>
        <w:t>Izpildītāja</w:t>
      </w:r>
      <w:r w:rsidRPr="009F79ED">
        <w:rPr>
          <w:rFonts w:eastAsia="Andale Sans UI"/>
          <w:kern w:val="3"/>
          <w:sz w:val="22"/>
          <w:szCs w:val="22"/>
          <w:lang w:val="lv-LV" w:eastAsia="ja-JP" w:bidi="fa-IR"/>
        </w:rPr>
        <w:t xml:space="preserve"> centrālā apsardzes pults atrodas Daugavpilī. Apsardzes pultī nepārtraukti tiek nodrošināta trauksmes signāla saņemšana, kā arī reģistrēta informācija par objektu pieslēgšanu apsardzei un atslēgšanu no apsardzes.</w:t>
      </w:r>
    </w:p>
    <w:p w14:paraId="1B43BB59" w14:textId="77777777" w:rsidR="00A136C2" w:rsidRPr="009F79ED" w:rsidRDefault="00A136C2" w:rsidP="00C947F0">
      <w:pPr>
        <w:widowControl w:val="0"/>
        <w:numPr>
          <w:ilvl w:val="2"/>
          <w:numId w:val="22"/>
        </w:numPr>
        <w:autoSpaceDE w:val="0"/>
        <w:autoSpaceDN w:val="0"/>
        <w:adjustRightInd w:val="0"/>
        <w:spacing w:after="120"/>
        <w:ind w:left="1134" w:hanging="708"/>
        <w:jc w:val="both"/>
        <w:rPr>
          <w:sz w:val="22"/>
          <w:szCs w:val="22"/>
          <w:lang w:val="lv-LV"/>
        </w:rPr>
      </w:pPr>
      <w:r w:rsidRPr="009F79ED">
        <w:rPr>
          <w:sz w:val="22"/>
          <w:szCs w:val="22"/>
          <w:lang w:val="lv-LV"/>
        </w:rPr>
        <w:t>nodrošina apsardzes tehnisko sistēmu pieslēgšanu apsardzes vadības centram, kas ir Izpildītāja īpašums un ir tieši Izpildītāja pārraudzībā, un signāla raidītāju uzstādīšanu;</w:t>
      </w:r>
    </w:p>
    <w:p w14:paraId="1077040D" w14:textId="77777777" w:rsidR="00A136C2" w:rsidRPr="009F79ED" w:rsidRDefault="00A136C2" w:rsidP="00C947F0">
      <w:pPr>
        <w:widowControl w:val="0"/>
        <w:numPr>
          <w:ilvl w:val="2"/>
          <w:numId w:val="22"/>
        </w:numPr>
        <w:autoSpaceDE w:val="0"/>
        <w:autoSpaceDN w:val="0"/>
        <w:adjustRightInd w:val="0"/>
        <w:spacing w:after="120"/>
        <w:ind w:left="1134" w:hanging="708"/>
        <w:jc w:val="both"/>
        <w:rPr>
          <w:sz w:val="22"/>
          <w:szCs w:val="22"/>
          <w:lang w:val="lv-LV"/>
        </w:rPr>
      </w:pPr>
      <w:r w:rsidRPr="009F79ED">
        <w:rPr>
          <w:rFonts w:eastAsia="Andale Sans UI"/>
          <w:kern w:val="3"/>
          <w:sz w:val="22"/>
          <w:szCs w:val="22"/>
          <w:lang w:val="lv-LV" w:eastAsia="ja-JP" w:bidi="fa-IR"/>
        </w:rPr>
        <w:t>Pamatojoties uz pasūtītāja pilnvarotās personas pieteikumu par Iekārtas bojājumu, 8 (astoņu) stundu laikā no pieteikuma saņemšanas brīža par remonta nepieciešamību ierasties objektā, veikt diagnostiku un sastādīt remonta tāmi.</w:t>
      </w:r>
    </w:p>
    <w:p w14:paraId="40E31B79" w14:textId="77777777" w:rsidR="00A136C2" w:rsidRPr="009F79ED" w:rsidRDefault="00A136C2" w:rsidP="00C947F0">
      <w:pPr>
        <w:widowControl w:val="0"/>
        <w:numPr>
          <w:ilvl w:val="2"/>
          <w:numId w:val="22"/>
        </w:numPr>
        <w:autoSpaceDE w:val="0"/>
        <w:autoSpaceDN w:val="0"/>
        <w:adjustRightInd w:val="0"/>
        <w:spacing w:after="120"/>
        <w:ind w:left="1134" w:hanging="708"/>
        <w:jc w:val="both"/>
        <w:rPr>
          <w:sz w:val="22"/>
          <w:szCs w:val="22"/>
          <w:lang w:val="lv-LV"/>
        </w:rPr>
      </w:pPr>
      <w:r w:rsidRPr="009F79ED">
        <w:rPr>
          <w:sz w:val="22"/>
          <w:szCs w:val="22"/>
          <w:lang w:val="lv-LV"/>
        </w:rPr>
        <w:t>10 (desmit) dienu laikā pēc Objekta apsardzes tehnisko sistēmu pieņemšanas lietošanā sagatavo un iesniedz Pasūtītāja pilnvarotai personai izskatīšanai un saskaņošanai rīcības instrukciju Pasūtītāja darbinieku darbībai ar apsardzes tehnisko sistēmu, instrukciju par rīcību trauksmes gadījumā;</w:t>
      </w:r>
    </w:p>
    <w:p w14:paraId="63A1C600" w14:textId="77777777" w:rsidR="00A136C2" w:rsidRPr="009F79ED" w:rsidRDefault="00A136C2" w:rsidP="00C947F0">
      <w:pPr>
        <w:widowControl w:val="0"/>
        <w:numPr>
          <w:ilvl w:val="2"/>
          <w:numId w:val="22"/>
        </w:numPr>
        <w:autoSpaceDE w:val="0"/>
        <w:autoSpaceDN w:val="0"/>
        <w:adjustRightInd w:val="0"/>
        <w:spacing w:after="120"/>
        <w:ind w:left="1134" w:hanging="708"/>
        <w:jc w:val="both"/>
        <w:rPr>
          <w:sz w:val="22"/>
          <w:szCs w:val="22"/>
          <w:lang w:val="lv-LV"/>
        </w:rPr>
      </w:pPr>
      <w:r w:rsidRPr="009F79ED">
        <w:rPr>
          <w:sz w:val="22"/>
          <w:szCs w:val="22"/>
          <w:lang w:val="lv-LV"/>
        </w:rPr>
        <w:t>1 (vienu) reizi pusgadā nodrošina apsardzes signalizācijas sistēmas apkopi, iepriekš informējot Pasūtītāja pilnvaroto personu;</w:t>
      </w:r>
    </w:p>
    <w:p w14:paraId="5035CE0F" w14:textId="78CF7484" w:rsidR="00A136C2" w:rsidRPr="009F79ED" w:rsidRDefault="00A136C2" w:rsidP="00C947F0">
      <w:pPr>
        <w:widowControl w:val="0"/>
        <w:numPr>
          <w:ilvl w:val="2"/>
          <w:numId w:val="22"/>
        </w:numPr>
        <w:autoSpaceDE w:val="0"/>
        <w:autoSpaceDN w:val="0"/>
        <w:adjustRightInd w:val="0"/>
        <w:spacing w:after="120"/>
        <w:ind w:left="1134" w:hanging="708"/>
        <w:jc w:val="both"/>
        <w:rPr>
          <w:sz w:val="22"/>
          <w:szCs w:val="22"/>
          <w:lang w:val="lv-LV"/>
        </w:rPr>
      </w:pPr>
      <w:r w:rsidRPr="009F79ED">
        <w:rPr>
          <w:sz w:val="22"/>
          <w:szCs w:val="22"/>
          <w:lang w:val="lv-LV"/>
        </w:rPr>
        <w:t xml:space="preserve">1 (vienu) reizi mēnesī nodrošina ugunsdrošības signalizācijas sistēmu uzturēšanu un apkopi, </w:t>
      </w:r>
      <w:r w:rsidRPr="009F79ED">
        <w:rPr>
          <w:rFonts w:eastAsia="Andale Sans UI"/>
          <w:kern w:val="3"/>
          <w:sz w:val="22"/>
          <w:szCs w:val="22"/>
          <w:lang w:val="lv-LV" w:eastAsia="ja-JP" w:bidi="fa-IR"/>
        </w:rPr>
        <w:lastRenderedPageBreak/>
        <w:t>un trauksmes pogu darbības pārbaudi iepriekš informējot Pasūtītāja par līguma izpildi atbildīgo personu</w:t>
      </w:r>
      <w:r w:rsidRPr="009F79ED">
        <w:rPr>
          <w:sz w:val="22"/>
          <w:szCs w:val="22"/>
          <w:lang w:val="lv-LV"/>
        </w:rPr>
        <w:t>. Ugunsdrošības signalizācijas ikmēneša apkopē ir iekļauta arī avārijas izejas izgaismojošo iekārtu darbības pārbaude un to apkope. Veicot ugunsdrošības signalizācijas ikmēneša pārbaudi pretendentam ir jāaizpilda Ugunsaizsardzības sistēmas iedarbošanās gadījumu un bojājumu uzskaites žurnāls saskaņā ar Ministru kabineta 19.04.2016. noteikumu Nr.238 “Ugunsdrošības noteikumi” prasībām.</w:t>
      </w:r>
    </w:p>
    <w:p w14:paraId="11D5849C" w14:textId="77777777" w:rsidR="00A136C2" w:rsidRPr="009F79ED" w:rsidRDefault="00A136C2" w:rsidP="00C947F0">
      <w:pPr>
        <w:widowControl w:val="0"/>
        <w:numPr>
          <w:ilvl w:val="2"/>
          <w:numId w:val="22"/>
        </w:numPr>
        <w:autoSpaceDE w:val="0"/>
        <w:autoSpaceDN w:val="0"/>
        <w:adjustRightInd w:val="0"/>
        <w:spacing w:after="120"/>
        <w:ind w:left="1134" w:hanging="708"/>
        <w:jc w:val="both"/>
        <w:rPr>
          <w:sz w:val="22"/>
          <w:szCs w:val="22"/>
          <w:lang w:val="lv-LV"/>
        </w:rPr>
      </w:pPr>
      <w:r w:rsidRPr="009F79ED">
        <w:rPr>
          <w:sz w:val="22"/>
          <w:szCs w:val="22"/>
          <w:lang w:val="lv-LV"/>
        </w:rPr>
        <w:t>nekavējoties informē Pasūtītāja pārstāvi (Līgumā norādīto kontaktpersonu), ja apsardzes tehnisko sistēmu apkopes rezultātā tiek konstatēts, ka ir nepieciešams apsardzes tehnisko sistēmu remonts;</w:t>
      </w:r>
    </w:p>
    <w:p w14:paraId="474D1BA1" w14:textId="77777777" w:rsidR="00A136C2" w:rsidRPr="009F79ED" w:rsidRDefault="00A136C2" w:rsidP="00C947F0">
      <w:pPr>
        <w:widowControl w:val="0"/>
        <w:numPr>
          <w:ilvl w:val="2"/>
          <w:numId w:val="22"/>
        </w:numPr>
        <w:autoSpaceDE w:val="0"/>
        <w:autoSpaceDN w:val="0"/>
        <w:adjustRightInd w:val="0"/>
        <w:spacing w:after="120"/>
        <w:ind w:left="1134" w:hanging="708"/>
        <w:jc w:val="both"/>
        <w:rPr>
          <w:sz w:val="22"/>
          <w:szCs w:val="22"/>
          <w:lang w:val="lv-LV"/>
        </w:rPr>
      </w:pPr>
      <w:r w:rsidRPr="009F79ED">
        <w:rPr>
          <w:sz w:val="22"/>
          <w:szCs w:val="22"/>
          <w:lang w:val="lv-LV"/>
        </w:rPr>
        <w:t>nekavējoties informē Pasūtītāja pārstāvi (Līgumā norādīto kontaktpersonu) par konstatētajām apsardzes vai ugunsdrošības sistēmas bojājumiem, sagatavo nepieciešamo apsardzes tehnisko sistēmu cenu piedāvājumu un pēc saskaņošanas ar Pasūtītāju un apsardzes tehnisko sistēmu saņemšanas no Pasūtītāja (ja tādas ir nepieciešamas) veikt remontdarbus;</w:t>
      </w:r>
    </w:p>
    <w:p w14:paraId="7429C9D9" w14:textId="77777777" w:rsidR="00A136C2" w:rsidRPr="009F79ED" w:rsidRDefault="00A136C2" w:rsidP="00C947F0">
      <w:pPr>
        <w:widowControl w:val="0"/>
        <w:numPr>
          <w:ilvl w:val="2"/>
          <w:numId w:val="22"/>
        </w:numPr>
        <w:autoSpaceDE w:val="0"/>
        <w:autoSpaceDN w:val="0"/>
        <w:adjustRightInd w:val="0"/>
        <w:spacing w:after="120"/>
        <w:ind w:left="1134" w:hanging="708"/>
        <w:jc w:val="both"/>
        <w:rPr>
          <w:sz w:val="22"/>
          <w:szCs w:val="22"/>
          <w:lang w:val="lv-LV"/>
        </w:rPr>
      </w:pPr>
      <w:r w:rsidRPr="009F79ED">
        <w:rPr>
          <w:sz w:val="22"/>
          <w:szCs w:val="22"/>
          <w:lang w:val="lv-LV"/>
        </w:rPr>
        <w:t>pēc Pasūtītāja pieprasījuma, nodrošina apmācību vismaz 5 (piecām) identificējamām Pasūtītāja personām katrā Objektā, piešķirot katrai savu kodu objekta signalizācijas pieslēgšanai un atslēgšanai.</w:t>
      </w:r>
    </w:p>
    <w:p w14:paraId="02318C49" w14:textId="77777777" w:rsidR="00A136C2" w:rsidRPr="009F79ED" w:rsidRDefault="00A136C2" w:rsidP="00C947F0">
      <w:pPr>
        <w:widowControl w:val="0"/>
        <w:numPr>
          <w:ilvl w:val="2"/>
          <w:numId w:val="22"/>
        </w:numPr>
        <w:autoSpaceDE w:val="0"/>
        <w:autoSpaceDN w:val="0"/>
        <w:adjustRightInd w:val="0"/>
        <w:spacing w:after="120"/>
        <w:ind w:left="1134" w:hanging="708"/>
        <w:jc w:val="both"/>
        <w:rPr>
          <w:sz w:val="22"/>
          <w:szCs w:val="22"/>
          <w:lang w:val="lv-LV"/>
        </w:rPr>
      </w:pPr>
      <w:r w:rsidRPr="009F79ED">
        <w:rPr>
          <w:rFonts w:eastAsia="Andale Sans UI"/>
          <w:spacing w:val="-1"/>
          <w:kern w:val="3"/>
          <w:sz w:val="22"/>
          <w:szCs w:val="22"/>
          <w:lang w:val="lv-LV" w:eastAsia="ja-JP" w:bidi="fa-IR"/>
        </w:rPr>
        <w:t>Izpilda prasības operatīvās grupas darbiniekiem: sertificēts, speciāli apmācīts (ņemot vērā Objektā uzstādītos apsardzes tehniskos līdzekļus), ģērbts laika apstākļiem atbilstošā ar Izpildītāja atpazīšanas zīmi formas tērpā. Operatīvās grupas darbinieks fiziski sagatavots un bruņots. Jābūt apsardzes nodarbinātā apliecībai.</w:t>
      </w:r>
    </w:p>
    <w:p w14:paraId="41DF8923" w14:textId="77777777" w:rsidR="00A136C2" w:rsidRPr="009F79ED" w:rsidRDefault="00A136C2" w:rsidP="00C947F0">
      <w:pPr>
        <w:widowControl w:val="0"/>
        <w:numPr>
          <w:ilvl w:val="1"/>
          <w:numId w:val="22"/>
        </w:numPr>
        <w:tabs>
          <w:tab w:val="left" w:pos="426"/>
        </w:tabs>
        <w:suppressAutoHyphens/>
        <w:autoSpaceDE w:val="0"/>
        <w:spacing w:after="120"/>
        <w:ind w:left="426" w:hanging="426"/>
        <w:jc w:val="both"/>
        <w:rPr>
          <w:sz w:val="22"/>
          <w:szCs w:val="22"/>
          <w:lang w:val="lv-LV"/>
        </w:rPr>
      </w:pPr>
      <w:r w:rsidRPr="009F79ED">
        <w:rPr>
          <w:sz w:val="22"/>
          <w:szCs w:val="22"/>
          <w:lang w:val="lv-LV"/>
        </w:rPr>
        <w:t>Veicot apsardzes darbību, Izpildītājs novērtē iespējamos riskus apsargājamam Objektam, veic nepieciešamos pasākumus, lai novērstu iespējamos apdraudējumus apsargājamā Objekta drošībai, kā arī pret apsargājamo Objektu vērstus likumpārkāpumus.</w:t>
      </w:r>
    </w:p>
    <w:p w14:paraId="379CDB89" w14:textId="77777777" w:rsidR="00A136C2" w:rsidRPr="009F79ED" w:rsidRDefault="00A136C2" w:rsidP="00C947F0">
      <w:pPr>
        <w:widowControl w:val="0"/>
        <w:numPr>
          <w:ilvl w:val="1"/>
          <w:numId w:val="22"/>
        </w:numPr>
        <w:tabs>
          <w:tab w:val="left" w:pos="426"/>
        </w:tabs>
        <w:suppressAutoHyphens/>
        <w:autoSpaceDE w:val="0"/>
        <w:spacing w:after="120"/>
        <w:ind w:left="426" w:hanging="426"/>
        <w:jc w:val="both"/>
        <w:rPr>
          <w:sz w:val="22"/>
          <w:szCs w:val="22"/>
          <w:lang w:val="lv-LV"/>
        </w:rPr>
      </w:pPr>
      <w:r w:rsidRPr="009F79ED">
        <w:rPr>
          <w:sz w:val="22"/>
          <w:szCs w:val="22"/>
          <w:lang w:val="lv-LV"/>
        </w:rPr>
        <w:t>Izpildītājs nodrošina apsardzes tehnisko sistēmu darbību elektroenerģijas padeves traucējumu vai pārtraukumu gadījumā.</w:t>
      </w:r>
    </w:p>
    <w:p w14:paraId="179EDCC1" w14:textId="77777777" w:rsidR="00A136C2" w:rsidRPr="009F79ED" w:rsidRDefault="00A136C2" w:rsidP="00C947F0">
      <w:pPr>
        <w:widowControl w:val="0"/>
        <w:numPr>
          <w:ilvl w:val="1"/>
          <w:numId w:val="22"/>
        </w:numPr>
        <w:tabs>
          <w:tab w:val="left" w:pos="426"/>
        </w:tabs>
        <w:suppressAutoHyphens/>
        <w:autoSpaceDE w:val="0"/>
        <w:spacing w:after="120"/>
        <w:ind w:left="426" w:hanging="426"/>
        <w:jc w:val="both"/>
        <w:rPr>
          <w:sz w:val="22"/>
          <w:szCs w:val="22"/>
          <w:lang w:val="lv-LV"/>
        </w:rPr>
      </w:pPr>
      <w:r w:rsidRPr="009F79ED">
        <w:rPr>
          <w:rFonts w:eastAsia="Calibri"/>
          <w:sz w:val="22"/>
          <w:szCs w:val="22"/>
          <w:lang w:val="lv-LV"/>
        </w:rPr>
        <w:t>Izpildītājs nodrošina telefoniskās konsultācijas par signalizācijas darbību 24 stundas diennaktī (jebkurā laikā, tajā skaitā darba, atpūtas un svētku dienās), zvanot uz tālruņa numuru ________.</w:t>
      </w:r>
    </w:p>
    <w:p w14:paraId="4487A49D" w14:textId="77777777" w:rsidR="00A136C2" w:rsidRPr="009F79ED" w:rsidRDefault="00A136C2" w:rsidP="00C947F0">
      <w:pPr>
        <w:widowControl w:val="0"/>
        <w:numPr>
          <w:ilvl w:val="1"/>
          <w:numId w:val="22"/>
        </w:numPr>
        <w:tabs>
          <w:tab w:val="left" w:pos="426"/>
        </w:tabs>
        <w:suppressAutoHyphens/>
        <w:autoSpaceDE w:val="0"/>
        <w:spacing w:after="120"/>
        <w:ind w:left="426" w:hanging="426"/>
        <w:jc w:val="both"/>
        <w:rPr>
          <w:sz w:val="22"/>
          <w:szCs w:val="22"/>
          <w:lang w:val="lv-LV"/>
        </w:rPr>
      </w:pPr>
      <w:r w:rsidRPr="009F79ED">
        <w:rPr>
          <w:sz w:val="22"/>
          <w:szCs w:val="22"/>
          <w:lang w:val="lv-LV"/>
        </w:rPr>
        <w:t>Izpildītājs piedalās Pasūtītāja iekšējo normatīvo aktu izstrādē, kas skar apsardzi un ugunsdrošību, tai skaitā konsultē Pasūtītāju iekšējā normatīvo aktu sagatavošanā un saskaņo tos.</w:t>
      </w:r>
    </w:p>
    <w:p w14:paraId="22C30656" w14:textId="77777777" w:rsidR="00A136C2" w:rsidRPr="009F79ED" w:rsidRDefault="00A136C2" w:rsidP="00C947F0">
      <w:pPr>
        <w:widowControl w:val="0"/>
        <w:numPr>
          <w:ilvl w:val="1"/>
          <w:numId w:val="22"/>
        </w:numPr>
        <w:tabs>
          <w:tab w:val="left" w:pos="426"/>
        </w:tabs>
        <w:suppressAutoHyphens/>
        <w:autoSpaceDE w:val="0"/>
        <w:spacing w:after="120"/>
        <w:ind w:left="426" w:hanging="426"/>
        <w:jc w:val="both"/>
        <w:rPr>
          <w:sz w:val="22"/>
          <w:szCs w:val="22"/>
          <w:lang w:val="lv-LV"/>
        </w:rPr>
      </w:pPr>
      <w:r w:rsidRPr="009F79ED">
        <w:rPr>
          <w:sz w:val="22"/>
          <w:szCs w:val="22"/>
          <w:lang w:val="lv-LV"/>
        </w:rPr>
        <w:t>Izpildītājs par ārkārtas gadījumu iestāšanos (ugunsgrēks, ielaušanās, uzbrukums, viltus trauksme u.tml.) nekavējoties paziņo attiecīgajam dienestam un Pasūtītāja pilnvarotajai personai par visiem notikumiem, kas saistīti ar Objekta apsardzes tehnisko sistēmu darbību un fiziskās apsardzes laikā, kā arī nodrošina operatīvās apsardzes vienības izsaukumu un ierašanos Objektā.</w:t>
      </w:r>
    </w:p>
    <w:p w14:paraId="2ED6C8EA" w14:textId="77777777" w:rsidR="00A136C2" w:rsidRPr="009F79ED" w:rsidRDefault="00A136C2" w:rsidP="00C947F0">
      <w:pPr>
        <w:widowControl w:val="0"/>
        <w:numPr>
          <w:ilvl w:val="1"/>
          <w:numId w:val="22"/>
        </w:numPr>
        <w:tabs>
          <w:tab w:val="left" w:pos="426"/>
        </w:tabs>
        <w:suppressAutoHyphens/>
        <w:autoSpaceDE w:val="0"/>
        <w:spacing w:after="120"/>
        <w:ind w:left="426" w:hanging="426"/>
        <w:jc w:val="both"/>
        <w:rPr>
          <w:sz w:val="22"/>
          <w:szCs w:val="22"/>
          <w:lang w:val="lv-LV"/>
        </w:rPr>
      </w:pPr>
      <w:r w:rsidRPr="009F79ED">
        <w:rPr>
          <w:sz w:val="22"/>
          <w:szCs w:val="22"/>
          <w:lang w:val="lv-LV"/>
        </w:rPr>
        <w:t>Izpildītāja darbiniekiem, ierodoties Objektā pēc trauksmes signāla saņemšanas, jābūt nodrošinātiem ar apsardzes veikšanai nepieciešamajiem speciālajiem līdzekļiem un ģērbtiem uniformās, pēc kurām iespējams identificēt to piederību Izpildītājam.</w:t>
      </w:r>
    </w:p>
    <w:p w14:paraId="00E69147" w14:textId="77777777" w:rsidR="00A136C2" w:rsidRPr="009F79ED" w:rsidRDefault="00A136C2" w:rsidP="00C947F0">
      <w:pPr>
        <w:widowControl w:val="0"/>
        <w:numPr>
          <w:ilvl w:val="1"/>
          <w:numId w:val="22"/>
        </w:numPr>
        <w:tabs>
          <w:tab w:val="left" w:pos="426"/>
        </w:tabs>
        <w:suppressAutoHyphens/>
        <w:autoSpaceDE w:val="0"/>
        <w:spacing w:after="120"/>
        <w:ind w:left="426" w:hanging="426"/>
        <w:jc w:val="both"/>
        <w:rPr>
          <w:sz w:val="22"/>
          <w:szCs w:val="22"/>
          <w:lang w:val="lv-LV"/>
        </w:rPr>
      </w:pPr>
      <w:r w:rsidRPr="009F79ED">
        <w:rPr>
          <w:sz w:val="22"/>
          <w:szCs w:val="22"/>
          <w:lang w:val="lv-LV"/>
        </w:rPr>
        <w:t>Izpildītājs operatīvi (1 stundas laikā) informē Pasūtītāja pilnvaroto pārstāvi par visiem notikumiem, kas ir saistīti ar Objekta apsardzi vai apsardzes tehnisko sistēmu darbību, tās traucējumiem, kas varētu ietekmēt kvalitatīvu Izpildītāja saistību izpildi.</w:t>
      </w:r>
    </w:p>
    <w:p w14:paraId="28600339" w14:textId="77777777" w:rsidR="00A136C2" w:rsidRPr="009F79ED" w:rsidRDefault="00A136C2" w:rsidP="00C947F0">
      <w:pPr>
        <w:widowControl w:val="0"/>
        <w:numPr>
          <w:ilvl w:val="1"/>
          <w:numId w:val="22"/>
        </w:numPr>
        <w:tabs>
          <w:tab w:val="left" w:pos="426"/>
        </w:tabs>
        <w:suppressAutoHyphens/>
        <w:autoSpaceDE w:val="0"/>
        <w:spacing w:after="120"/>
        <w:ind w:left="426" w:hanging="426"/>
        <w:jc w:val="both"/>
        <w:rPr>
          <w:sz w:val="22"/>
          <w:szCs w:val="22"/>
          <w:lang w:val="lv-LV"/>
        </w:rPr>
      </w:pPr>
      <w:r w:rsidRPr="009F79ED">
        <w:rPr>
          <w:sz w:val="22"/>
          <w:szCs w:val="22"/>
          <w:lang w:val="lv-LV"/>
        </w:rPr>
        <w:t>Izpildītājs pievieno Piedāvājumam objekta apskates aktu, ko parakstījis Pasūtītāja pārstāvis.</w:t>
      </w:r>
    </w:p>
    <w:p w14:paraId="06685E8E" w14:textId="77777777" w:rsidR="00A136C2" w:rsidRPr="009F79ED" w:rsidRDefault="00A136C2" w:rsidP="00C947F0">
      <w:pPr>
        <w:widowControl w:val="0"/>
        <w:numPr>
          <w:ilvl w:val="1"/>
          <w:numId w:val="22"/>
        </w:numPr>
        <w:tabs>
          <w:tab w:val="left" w:pos="426"/>
        </w:tabs>
        <w:suppressAutoHyphens/>
        <w:autoSpaceDE w:val="0"/>
        <w:spacing w:after="120"/>
        <w:ind w:left="426" w:hanging="426"/>
        <w:jc w:val="both"/>
        <w:rPr>
          <w:sz w:val="22"/>
          <w:szCs w:val="22"/>
          <w:lang w:val="lv-LV"/>
        </w:rPr>
      </w:pPr>
      <w:r w:rsidRPr="009F79ED">
        <w:rPr>
          <w:sz w:val="22"/>
          <w:szCs w:val="22"/>
          <w:lang w:val="lv-LV"/>
        </w:rPr>
        <w:t xml:space="preserve">Izpildītājs katra mēneša pirmajā darba dienā no Izpildītāja apsardzes vadības centra </w:t>
      </w:r>
      <w:proofErr w:type="spellStart"/>
      <w:r w:rsidRPr="009F79ED">
        <w:rPr>
          <w:sz w:val="22"/>
          <w:szCs w:val="22"/>
          <w:lang w:val="lv-LV"/>
        </w:rPr>
        <w:t>nosūta</w:t>
      </w:r>
      <w:proofErr w:type="spellEnd"/>
      <w:r w:rsidRPr="009F79ED">
        <w:rPr>
          <w:sz w:val="22"/>
          <w:szCs w:val="22"/>
          <w:lang w:val="lv-LV"/>
        </w:rPr>
        <w:t xml:space="preserve"> Pasūtītājam uz e-pastu: </w:t>
      </w:r>
      <w:hyperlink r:id="rId15" w:history="1">
        <w:r w:rsidRPr="009F79ED">
          <w:rPr>
            <w:sz w:val="22"/>
            <w:szCs w:val="22"/>
            <w:lang w:val="lv-LV"/>
          </w:rPr>
          <w:t>__________________</w:t>
        </w:r>
      </w:hyperlink>
      <w:r w:rsidRPr="009F79ED">
        <w:rPr>
          <w:sz w:val="22"/>
          <w:szCs w:val="22"/>
          <w:lang w:val="lv-LV"/>
        </w:rPr>
        <w:t xml:space="preserve"> informāciju par visiem trauksmes, tajā skaitā signalizācijas aktivizēšanas/deaktivizēšanas, gadījumiem Objektā iepriekšējā mēnesī, kā arī nodrošināt </w:t>
      </w:r>
      <w:proofErr w:type="spellStart"/>
      <w:r w:rsidRPr="009F79ED">
        <w:rPr>
          <w:i/>
          <w:sz w:val="22"/>
          <w:szCs w:val="22"/>
          <w:lang w:val="lv-LV"/>
        </w:rPr>
        <w:t>online</w:t>
      </w:r>
      <w:proofErr w:type="spellEnd"/>
      <w:r w:rsidRPr="009F79ED">
        <w:rPr>
          <w:i/>
          <w:sz w:val="22"/>
          <w:szCs w:val="22"/>
          <w:lang w:val="lv-LV"/>
        </w:rPr>
        <w:t xml:space="preserve"> </w:t>
      </w:r>
      <w:r w:rsidRPr="009F79ED">
        <w:rPr>
          <w:sz w:val="22"/>
          <w:szCs w:val="22"/>
          <w:lang w:val="lv-LV"/>
        </w:rPr>
        <w:t>piekļuvi Objekta informācijai par visiem trauksmes, tai skaitā signalizācijas aktivizēšanas/deaktivizēšanas, gadījumiem.</w:t>
      </w:r>
    </w:p>
    <w:p w14:paraId="6D001914" w14:textId="77777777" w:rsidR="00A136C2" w:rsidRPr="009F79ED" w:rsidRDefault="00A136C2" w:rsidP="00C947F0">
      <w:pPr>
        <w:widowControl w:val="0"/>
        <w:numPr>
          <w:ilvl w:val="1"/>
          <w:numId w:val="22"/>
        </w:numPr>
        <w:tabs>
          <w:tab w:val="left" w:pos="426"/>
        </w:tabs>
        <w:suppressAutoHyphens/>
        <w:autoSpaceDE w:val="0"/>
        <w:spacing w:after="120"/>
        <w:ind w:left="426" w:hanging="426"/>
        <w:jc w:val="both"/>
        <w:rPr>
          <w:sz w:val="22"/>
          <w:szCs w:val="22"/>
          <w:lang w:val="lv-LV"/>
        </w:rPr>
      </w:pPr>
      <w:r w:rsidRPr="009F79ED">
        <w:rPr>
          <w:sz w:val="22"/>
          <w:szCs w:val="22"/>
          <w:lang w:val="lv-LV"/>
        </w:rPr>
        <w:t xml:space="preserve">Pēc Pasūtītāja pieprasījuma Izpildītājs iesniedz Pasūtītājam sarakstu ar apsardzes darbiniekiem, kuri konkrēti veic Objekta apsardzi. Apsardzes darbiniekiem, kuri norādīti komersanta iesniegtajos sarakstos, jābūt identiskiem ar darba laika uzskaites grafikos norādītajiem apsardzes darbiniekiem. Darba laika uzskaites grafiki ir obligāts dokuments, kuram jāatrodas apsardzes postenī saskaņā ar Ministru kabineta 2022. gada 21. jūnijā noteikumu Nr.369 „Noteikumi par apsardzes darbības reģistru, </w:t>
      </w:r>
      <w:r w:rsidRPr="009F79ED">
        <w:rPr>
          <w:sz w:val="22"/>
          <w:szCs w:val="22"/>
          <w:lang w:val="lv-LV"/>
        </w:rPr>
        <w:lastRenderedPageBreak/>
        <w:t xml:space="preserve">apsardzes darbības reģistrāciju un prasībām apsardzes vadības centram” </w:t>
      </w:r>
      <w:r w:rsidRPr="009F79ED">
        <w:rPr>
          <w:color w:val="414142"/>
          <w:sz w:val="22"/>
          <w:szCs w:val="22"/>
          <w:shd w:val="clear" w:color="auto" w:fill="FFFFFF"/>
          <w:lang w:val="lv-LV"/>
        </w:rPr>
        <w:t>70.5</w:t>
      </w:r>
      <w:r w:rsidRPr="009F79ED">
        <w:rPr>
          <w:sz w:val="22"/>
          <w:szCs w:val="22"/>
          <w:lang w:val="lv-LV"/>
        </w:rPr>
        <w:t>.punktu. Izpildītājs nodrošina, ka katrā objektā ir noteikta apsargājamā objekta apsardzes kārtība, ar kuru iepazinušies apsardzes darbinieki, kas veic attiecīgā objekta apsardzi. Objektā ir dežūru pieņemšanas un nodošanas žurnāls un darba laika uzskaites grafiks, ar kuru ir iepazinušies apsardzes darbinieki, kas veic attiecīgā objekta apsardzi. Dežūru pieņemšanas un nodošanas žurnālus un darba laika uzskaites grafikus apsardzes komersants glabā piecus gadus.</w:t>
      </w:r>
    </w:p>
    <w:p w14:paraId="37CF1242" w14:textId="77777777" w:rsidR="00A136C2" w:rsidRPr="009F79ED" w:rsidRDefault="00A136C2" w:rsidP="00A136C2">
      <w:pPr>
        <w:tabs>
          <w:tab w:val="left" w:pos="709"/>
          <w:tab w:val="left" w:pos="1134"/>
          <w:tab w:val="left" w:pos="1418"/>
          <w:tab w:val="left" w:pos="1701"/>
        </w:tabs>
        <w:ind w:left="1418"/>
        <w:jc w:val="both"/>
        <w:rPr>
          <w:sz w:val="22"/>
          <w:szCs w:val="22"/>
          <w:lang w:val="lv-LV"/>
        </w:rPr>
      </w:pPr>
    </w:p>
    <w:p w14:paraId="1DFC451F" w14:textId="77777777" w:rsidR="00A136C2" w:rsidRPr="009F79ED" w:rsidRDefault="00A136C2" w:rsidP="00C947F0">
      <w:pPr>
        <w:numPr>
          <w:ilvl w:val="0"/>
          <w:numId w:val="19"/>
        </w:numPr>
        <w:tabs>
          <w:tab w:val="left" w:pos="284"/>
          <w:tab w:val="left" w:pos="3544"/>
          <w:tab w:val="left" w:pos="3686"/>
        </w:tabs>
        <w:jc w:val="center"/>
        <w:rPr>
          <w:b/>
          <w:sz w:val="22"/>
          <w:szCs w:val="22"/>
          <w:lang w:val="lv-LV"/>
        </w:rPr>
      </w:pPr>
      <w:r w:rsidRPr="009F79ED">
        <w:rPr>
          <w:b/>
          <w:sz w:val="22"/>
          <w:szCs w:val="22"/>
          <w:lang w:val="lv-LV"/>
        </w:rPr>
        <w:t>Izpildītāja tiesības</w:t>
      </w:r>
    </w:p>
    <w:p w14:paraId="71F47340" w14:textId="77777777" w:rsidR="00A136C2" w:rsidRPr="009F79ED" w:rsidRDefault="00A136C2" w:rsidP="00C947F0">
      <w:pPr>
        <w:widowControl w:val="0"/>
        <w:numPr>
          <w:ilvl w:val="1"/>
          <w:numId w:val="19"/>
        </w:numPr>
        <w:suppressAutoHyphens/>
        <w:autoSpaceDE w:val="0"/>
        <w:spacing w:after="120"/>
        <w:ind w:left="426" w:hanging="426"/>
        <w:jc w:val="both"/>
        <w:rPr>
          <w:sz w:val="22"/>
          <w:szCs w:val="22"/>
          <w:lang w:val="lv-LV"/>
        </w:rPr>
      </w:pPr>
      <w:r w:rsidRPr="009F79ED">
        <w:rPr>
          <w:sz w:val="22"/>
          <w:szCs w:val="22"/>
          <w:lang w:val="lv-LV"/>
        </w:rPr>
        <w:t>Izpildītājs nepieņem apsargājamo Objektu tehniskajā apsardzē un paziņo par to Pasūtītājam, ja:</w:t>
      </w:r>
    </w:p>
    <w:p w14:paraId="49F658E8" w14:textId="77777777" w:rsidR="00A136C2" w:rsidRPr="009F79ED" w:rsidRDefault="00A136C2" w:rsidP="00C947F0">
      <w:pPr>
        <w:widowControl w:val="0"/>
        <w:numPr>
          <w:ilvl w:val="2"/>
          <w:numId w:val="19"/>
        </w:numPr>
        <w:suppressAutoHyphens/>
        <w:autoSpaceDE w:val="0"/>
        <w:spacing w:after="120"/>
        <w:ind w:left="1134" w:hanging="708"/>
        <w:jc w:val="both"/>
        <w:rPr>
          <w:sz w:val="22"/>
          <w:szCs w:val="22"/>
          <w:lang w:val="lv-LV"/>
        </w:rPr>
      </w:pPr>
      <w:r w:rsidRPr="009F79ED">
        <w:rPr>
          <w:sz w:val="22"/>
          <w:szCs w:val="22"/>
          <w:lang w:val="lv-LV"/>
        </w:rPr>
        <w:t xml:space="preserve">ir bojāta elektroenerģijas padeve, apsargājamā Objekta būvkonstrukciju elementi (logi, sienas, durvis u.c.); </w:t>
      </w:r>
    </w:p>
    <w:p w14:paraId="0ABDA376" w14:textId="77777777" w:rsidR="00A136C2" w:rsidRPr="009F79ED" w:rsidRDefault="00A136C2" w:rsidP="00C947F0">
      <w:pPr>
        <w:widowControl w:val="0"/>
        <w:numPr>
          <w:ilvl w:val="2"/>
          <w:numId w:val="19"/>
        </w:numPr>
        <w:suppressAutoHyphens/>
        <w:autoSpaceDE w:val="0"/>
        <w:spacing w:after="120"/>
        <w:ind w:left="1134" w:hanging="708"/>
        <w:jc w:val="both"/>
        <w:rPr>
          <w:sz w:val="22"/>
          <w:szCs w:val="22"/>
          <w:lang w:val="lv-LV"/>
        </w:rPr>
      </w:pPr>
      <w:r w:rsidRPr="009F79ED">
        <w:rPr>
          <w:sz w:val="22"/>
          <w:szCs w:val="22"/>
          <w:lang w:val="lv-LV"/>
        </w:rPr>
        <w:t>apsargājamā Objektā tiek veikts kapitālais remonts un tas traucē Izpildītājam veikt savus pienākumus.</w:t>
      </w:r>
    </w:p>
    <w:p w14:paraId="28349DEA" w14:textId="77777777" w:rsidR="00A136C2" w:rsidRPr="009F79ED" w:rsidRDefault="00A136C2" w:rsidP="00C947F0">
      <w:pPr>
        <w:widowControl w:val="0"/>
        <w:numPr>
          <w:ilvl w:val="1"/>
          <w:numId w:val="19"/>
        </w:numPr>
        <w:suppressAutoHyphens/>
        <w:autoSpaceDE w:val="0"/>
        <w:spacing w:after="120"/>
        <w:jc w:val="both"/>
        <w:rPr>
          <w:sz w:val="22"/>
          <w:szCs w:val="22"/>
          <w:lang w:val="lv-LV"/>
        </w:rPr>
      </w:pPr>
      <w:r w:rsidRPr="009F79ED">
        <w:rPr>
          <w:sz w:val="22"/>
          <w:szCs w:val="22"/>
          <w:lang w:val="lv-LV"/>
        </w:rPr>
        <w:t>Izpildītājam ir tiesības saņemt samaksu par kvalitatīvi izpildītu apsardzes pakalpojumu saskaņā ar Līgumā noteikto maksāšanas kārtību.</w:t>
      </w:r>
    </w:p>
    <w:p w14:paraId="059AEEC1" w14:textId="77777777" w:rsidR="00A136C2" w:rsidRPr="009F79ED" w:rsidRDefault="00A136C2" w:rsidP="002965F1">
      <w:pPr>
        <w:tabs>
          <w:tab w:val="left" w:pos="993"/>
        </w:tabs>
        <w:suppressAutoHyphens/>
        <w:spacing w:after="120"/>
        <w:ind w:left="993"/>
        <w:jc w:val="both"/>
        <w:rPr>
          <w:color w:val="FF0000"/>
          <w:sz w:val="22"/>
          <w:szCs w:val="22"/>
          <w:lang w:val="lv-LV"/>
        </w:rPr>
      </w:pPr>
    </w:p>
    <w:p w14:paraId="23C6264D" w14:textId="77777777" w:rsidR="00A136C2" w:rsidRPr="009F79ED" w:rsidRDefault="00A136C2" w:rsidP="00C947F0">
      <w:pPr>
        <w:widowControl w:val="0"/>
        <w:numPr>
          <w:ilvl w:val="0"/>
          <w:numId w:val="19"/>
        </w:numPr>
        <w:suppressAutoHyphens/>
        <w:autoSpaceDE w:val="0"/>
        <w:jc w:val="center"/>
        <w:rPr>
          <w:b/>
          <w:sz w:val="22"/>
          <w:szCs w:val="22"/>
          <w:lang w:val="lv-LV"/>
        </w:rPr>
      </w:pPr>
      <w:r w:rsidRPr="009F79ED">
        <w:rPr>
          <w:b/>
          <w:sz w:val="22"/>
          <w:szCs w:val="22"/>
          <w:lang w:val="lv-LV"/>
        </w:rPr>
        <w:t>Pasūtītāja pienākumi</w:t>
      </w:r>
    </w:p>
    <w:p w14:paraId="03B816B1" w14:textId="77777777" w:rsidR="00A136C2" w:rsidRPr="009F79ED" w:rsidRDefault="00A136C2" w:rsidP="00C947F0">
      <w:pPr>
        <w:widowControl w:val="0"/>
        <w:numPr>
          <w:ilvl w:val="0"/>
          <w:numId w:val="14"/>
        </w:numPr>
        <w:tabs>
          <w:tab w:val="clear" w:pos="360"/>
        </w:tabs>
        <w:suppressAutoHyphens/>
        <w:autoSpaceDE w:val="0"/>
        <w:spacing w:after="120"/>
        <w:ind w:left="425" w:hanging="425"/>
        <w:jc w:val="both"/>
        <w:rPr>
          <w:sz w:val="22"/>
          <w:szCs w:val="22"/>
          <w:lang w:val="lv-LV"/>
        </w:rPr>
      </w:pPr>
      <w:r w:rsidRPr="009F79ED">
        <w:rPr>
          <w:sz w:val="22"/>
          <w:szCs w:val="22"/>
          <w:lang w:val="lv-LV"/>
        </w:rPr>
        <w:t>Pasūtītājs pirms apsargājamā Objekta nodošanas apsardzē iesniedz Izpildītājam apsargājamā Objekta telpu plānus.</w:t>
      </w:r>
    </w:p>
    <w:p w14:paraId="484B390D" w14:textId="77777777" w:rsidR="00A136C2" w:rsidRPr="009F79ED" w:rsidRDefault="00A136C2" w:rsidP="00C947F0">
      <w:pPr>
        <w:widowControl w:val="0"/>
        <w:numPr>
          <w:ilvl w:val="0"/>
          <w:numId w:val="14"/>
        </w:numPr>
        <w:tabs>
          <w:tab w:val="clear" w:pos="360"/>
        </w:tabs>
        <w:suppressAutoHyphens/>
        <w:autoSpaceDE w:val="0"/>
        <w:spacing w:after="120"/>
        <w:ind w:left="425" w:hanging="425"/>
        <w:jc w:val="both"/>
        <w:rPr>
          <w:sz w:val="22"/>
          <w:szCs w:val="22"/>
          <w:lang w:val="lv-LV"/>
        </w:rPr>
      </w:pPr>
      <w:r w:rsidRPr="009F79ED">
        <w:rPr>
          <w:sz w:val="22"/>
          <w:szCs w:val="22"/>
          <w:lang w:val="lv-LV"/>
        </w:rPr>
        <w:t xml:space="preserve">Pasūtītājs saņem no Izpildītāja un iespēju robežās ievēro Izpildītāja norādījumus un rekomendācijas saistībā ar Objekta tehniskā stāvokļa uzlabošanu, apsardzes tehniskās sistēmas papildu ierīkošanu vai remontu, ņemot vērā Pasūtītāja finansiālās iespējas. </w:t>
      </w:r>
    </w:p>
    <w:p w14:paraId="08D87CC5" w14:textId="77777777" w:rsidR="00A136C2" w:rsidRPr="009F79ED" w:rsidRDefault="00A136C2" w:rsidP="00C947F0">
      <w:pPr>
        <w:widowControl w:val="0"/>
        <w:numPr>
          <w:ilvl w:val="0"/>
          <w:numId w:val="14"/>
        </w:numPr>
        <w:tabs>
          <w:tab w:val="clear" w:pos="360"/>
        </w:tabs>
        <w:suppressAutoHyphens/>
        <w:autoSpaceDE w:val="0"/>
        <w:spacing w:after="120"/>
        <w:ind w:left="425" w:hanging="425"/>
        <w:jc w:val="both"/>
        <w:rPr>
          <w:sz w:val="22"/>
          <w:szCs w:val="22"/>
          <w:lang w:val="lv-LV"/>
        </w:rPr>
      </w:pPr>
      <w:r w:rsidRPr="009F79ED">
        <w:rPr>
          <w:sz w:val="22"/>
          <w:szCs w:val="22"/>
          <w:lang w:val="lv-LV"/>
        </w:rPr>
        <w:t>Pasūtītājs savlaicīgi novērš bojājumus elektroenerģijas padevē, ja tas radies Pasūtītāja vainas dēļ.</w:t>
      </w:r>
    </w:p>
    <w:p w14:paraId="74374B42" w14:textId="77777777" w:rsidR="00A136C2" w:rsidRPr="009F79ED" w:rsidRDefault="00A136C2" w:rsidP="00C947F0">
      <w:pPr>
        <w:widowControl w:val="0"/>
        <w:numPr>
          <w:ilvl w:val="0"/>
          <w:numId w:val="14"/>
        </w:numPr>
        <w:tabs>
          <w:tab w:val="clear" w:pos="360"/>
        </w:tabs>
        <w:suppressAutoHyphens/>
        <w:autoSpaceDE w:val="0"/>
        <w:spacing w:after="120"/>
        <w:ind w:left="425" w:hanging="425"/>
        <w:jc w:val="both"/>
        <w:rPr>
          <w:sz w:val="22"/>
          <w:szCs w:val="22"/>
          <w:lang w:val="lv-LV"/>
        </w:rPr>
      </w:pPr>
      <w:r w:rsidRPr="009F79ED">
        <w:rPr>
          <w:sz w:val="22"/>
          <w:szCs w:val="22"/>
          <w:lang w:val="lv-LV"/>
        </w:rPr>
        <w:t>Pasūtītājs rakstiski paziņo Izpildītājam par apsargājamā Objekta telpu remonta sākumu ne vēlāk kā 5 (piecas) dienas iepriekš, kā arī rakstiski paziņo par darba laika izmaiņām, materiālo vērtību uzglabāšanas vietu maiņu, kā arī izmaiņām apsargājamā Objekta nosaukumā un Pasūtītāja rekvizītos.</w:t>
      </w:r>
    </w:p>
    <w:p w14:paraId="084F1DF0" w14:textId="77777777" w:rsidR="00A136C2" w:rsidRPr="009F79ED" w:rsidRDefault="00A136C2" w:rsidP="00C947F0">
      <w:pPr>
        <w:widowControl w:val="0"/>
        <w:numPr>
          <w:ilvl w:val="0"/>
          <w:numId w:val="14"/>
        </w:numPr>
        <w:tabs>
          <w:tab w:val="clear" w:pos="360"/>
        </w:tabs>
        <w:suppressAutoHyphens/>
        <w:autoSpaceDE w:val="0"/>
        <w:spacing w:after="120"/>
        <w:ind w:left="425" w:hanging="425"/>
        <w:jc w:val="both"/>
        <w:rPr>
          <w:sz w:val="22"/>
          <w:szCs w:val="22"/>
          <w:lang w:val="lv-LV"/>
        </w:rPr>
      </w:pPr>
      <w:r w:rsidRPr="009F79ED">
        <w:rPr>
          <w:sz w:val="22"/>
          <w:szCs w:val="22"/>
          <w:lang w:val="lv-LV"/>
        </w:rPr>
        <w:t xml:space="preserve">Pasūtītājs, pirms apsargājamā Objekta nodošanas tehniskajā apsardzē, pārbauda signalizācijas iekārtu stāvokli (vai nav aizsegti, mehāniski bojāti apsardzes tehniskās sistēmas </w:t>
      </w:r>
      <w:proofErr w:type="spellStart"/>
      <w:r w:rsidRPr="009F79ED">
        <w:rPr>
          <w:sz w:val="22"/>
          <w:szCs w:val="22"/>
          <w:lang w:val="lv-LV"/>
        </w:rPr>
        <w:t>signāldevēji</w:t>
      </w:r>
      <w:proofErr w:type="spellEnd"/>
      <w:r w:rsidRPr="009F79ED">
        <w:rPr>
          <w:sz w:val="22"/>
          <w:szCs w:val="22"/>
          <w:lang w:val="lv-LV"/>
        </w:rPr>
        <w:t>). Apsardzes tehniskās sistēmas bojājuma gadījumā nekavējoties ziņo Izpildītājam, piezvanot uz apsardzes vadības centra tālruņa numuru un uzturoties apsargājamā Objektā, līdz bojājumu novēršanai un Objekta nodošanai tehniskajā apsardzē.</w:t>
      </w:r>
    </w:p>
    <w:p w14:paraId="5E3C3682" w14:textId="77777777" w:rsidR="00A136C2" w:rsidRPr="009F79ED" w:rsidRDefault="00A136C2" w:rsidP="00C947F0">
      <w:pPr>
        <w:widowControl w:val="0"/>
        <w:numPr>
          <w:ilvl w:val="0"/>
          <w:numId w:val="14"/>
        </w:numPr>
        <w:tabs>
          <w:tab w:val="clear" w:pos="360"/>
        </w:tabs>
        <w:suppressAutoHyphens/>
        <w:autoSpaceDE w:val="0"/>
        <w:spacing w:after="120"/>
        <w:ind w:left="425" w:hanging="425"/>
        <w:jc w:val="both"/>
        <w:rPr>
          <w:sz w:val="22"/>
          <w:szCs w:val="22"/>
          <w:lang w:val="lv-LV"/>
        </w:rPr>
      </w:pPr>
      <w:r w:rsidRPr="009F79ED">
        <w:rPr>
          <w:sz w:val="22"/>
          <w:szCs w:val="22"/>
          <w:lang w:val="lv-LV"/>
        </w:rPr>
        <w:t>Pasūtītājs, nododot Objektu tehniskajā apsardzē, pārbauda, lai Objektā pēc darba laika neuzturētos nepiederošas personas vai dzīvnieki, citas materiālās vērtības novieto tam paredzētās vietās, aizver un noslēdz visus logus, durvis, lūkas, žalūzijas, aizbīdāmos režģus u.c.</w:t>
      </w:r>
    </w:p>
    <w:p w14:paraId="47040D84" w14:textId="77777777" w:rsidR="00A136C2" w:rsidRPr="009F79ED" w:rsidRDefault="00A136C2" w:rsidP="00C947F0">
      <w:pPr>
        <w:widowControl w:val="0"/>
        <w:numPr>
          <w:ilvl w:val="0"/>
          <w:numId w:val="14"/>
        </w:numPr>
        <w:tabs>
          <w:tab w:val="clear" w:pos="360"/>
        </w:tabs>
        <w:suppressAutoHyphens/>
        <w:autoSpaceDE w:val="0"/>
        <w:spacing w:after="120"/>
        <w:ind w:left="425" w:hanging="425"/>
        <w:jc w:val="both"/>
        <w:rPr>
          <w:sz w:val="22"/>
          <w:szCs w:val="22"/>
          <w:lang w:val="lv-LV"/>
        </w:rPr>
      </w:pPr>
      <w:r w:rsidRPr="009F79ED">
        <w:rPr>
          <w:sz w:val="22"/>
          <w:szCs w:val="22"/>
          <w:lang w:val="lv-LV"/>
        </w:rPr>
        <w:t>Pasūtītājs pēc Izpildītāja pieprasījuma vienas stundas laikā nodrošina Pasūtītāja atbildīgās personas ierašanos apsargājamā Objektā, lai noskaidrotu trauksmes signāla iemeslus un novērstu pret apsargājamo Objektu vērstus prettiesiskus vai citādus apsargājamā Objekta apdraudējumus. Neieiet apsargājamā Objektā bez Izpildītāja pilnvarotā pārstāvja klātbūtnes, ja ir konstatēti ēkas, kurā atrodas apsargājamais Objekts, vai būvkonstrukciju bojājumi (izsisti stikli, bojātas durvis, sienas u.c. bojājumi). Pēc apsargājamā Objekta atvēršanas nekavējoties atslēdz apsardzes signalizāciju.</w:t>
      </w:r>
    </w:p>
    <w:p w14:paraId="01875733" w14:textId="77777777" w:rsidR="00A136C2" w:rsidRPr="009F79ED" w:rsidRDefault="00A136C2" w:rsidP="00C947F0">
      <w:pPr>
        <w:widowControl w:val="0"/>
        <w:numPr>
          <w:ilvl w:val="0"/>
          <w:numId w:val="14"/>
        </w:numPr>
        <w:tabs>
          <w:tab w:val="clear" w:pos="360"/>
        </w:tabs>
        <w:suppressAutoHyphens/>
        <w:autoSpaceDE w:val="0"/>
        <w:spacing w:after="120"/>
        <w:ind w:left="425" w:hanging="425"/>
        <w:jc w:val="both"/>
        <w:rPr>
          <w:sz w:val="22"/>
          <w:szCs w:val="22"/>
          <w:lang w:val="lv-LV"/>
        </w:rPr>
      </w:pPr>
      <w:r w:rsidRPr="009F79ED">
        <w:rPr>
          <w:sz w:val="22"/>
          <w:szCs w:val="22"/>
          <w:lang w:val="lv-LV"/>
        </w:rPr>
        <w:t>Pasūtītājs neizpauž nepiederošām personām individuālo lietotāja kodus (paroles).</w:t>
      </w:r>
    </w:p>
    <w:p w14:paraId="4028F5A0" w14:textId="77777777" w:rsidR="00A136C2" w:rsidRPr="009F79ED" w:rsidRDefault="00A136C2" w:rsidP="00C947F0">
      <w:pPr>
        <w:widowControl w:val="0"/>
        <w:numPr>
          <w:ilvl w:val="0"/>
          <w:numId w:val="14"/>
        </w:numPr>
        <w:tabs>
          <w:tab w:val="clear" w:pos="360"/>
        </w:tabs>
        <w:suppressAutoHyphens/>
        <w:autoSpaceDE w:val="0"/>
        <w:spacing w:after="120"/>
        <w:ind w:left="425" w:hanging="425"/>
        <w:jc w:val="both"/>
        <w:rPr>
          <w:sz w:val="22"/>
          <w:szCs w:val="22"/>
          <w:lang w:val="lv-LV"/>
        </w:rPr>
      </w:pPr>
      <w:r w:rsidRPr="009F79ED">
        <w:rPr>
          <w:sz w:val="22"/>
          <w:szCs w:val="22"/>
          <w:lang w:val="lv-LV"/>
        </w:rPr>
        <w:t xml:space="preserve">Pasūtītājs apmaksā Izpildītāja sniegtos pakalpojumus saskaņā ar Līgumā noteikto maksāšanas kārtību. </w:t>
      </w:r>
    </w:p>
    <w:p w14:paraId="7E63DA82" w14:textId="77777777" w:rsidR="00A136C2" w:rsidRPr="009F79ED" w:rsidRDefault="00A136C2" w:rsidP="00A136C2">
      <w:pPr>
        <w:widowControl w:val="0"/>
        <w:suppressAutoHyphens/>
        <w:autoSpaceDE w:val="0"/>
        <w:ind w:left="-142"/>
        <w:jc w:val="both"/>
        <w:rPr>
          <w:color w:val="FF0000"/>
          <w:sz w:val="22"/>
          <w:szCs w:val="22"/>
          <w:lang w:val="lv-LV"/>
        </w:rPr>
      </w:pPr>
    </w:p>
    <w:p w14:paraId="57C29B4C" w14:textId="77777777" w:rsidR="00A136C2" w:rsidRPr="009F79ED" w:rsidRDefault="00A136C2" w:rsidP="00C947F0">
      <w:pPr>
        <w:numPr>
          <w:ilvl w:val="0"/>
          <w:numId w:val="19"/>
        </w:numPr>
        <w:ind w:left="993" w:hanging="567"/>
        <w:jc w:val="center"/>
        <w:rPr>
          <w:b/>
          <w:sz w:val="22"/>
          <w:szCs w:val="22"/>
          <w:lang w:val="lv-LV"/>
        </w:rPr>
      </w:pPr>
      <w:r w:rsidRPr="009F79ED">
        <w:rPr>
          <w:b/>
          <w:sz w:val="22"/>
          <w:szCs w:val="22"/>
          <w:lang w:val="lv-LV"/>
        </w:rPr>
        <w:t>Pasūtītāja tiesības</w:t>
      </w:r>
    </w:p>
    <w:p w14:paraId="5FCC8601" w14:textId="77777777" w:rsidR="00A136C2" w:rsidRPr="009F79ED" w:rsidRDefault="00A136C2" w:rsidP="00C947F0">
      <w:pPr>
        <w:widowControl w:val="0"/>
        <w:numPr>
          <w:ilvl w:val="0"/>
          <w:numId w:val="15"/>
        </w:numPr>
        <w:tabs>
          <w:tab w:val="clear" w:pos="360"/>
        </w:tabs>
        <w:suppressAutoHyphens/>
        <w:autoSpaceDE w:val="0"/>
        <w:spacing w:after="120"/>
        <w:ind w:left="425" w:hanging="425"/>
        <w:jc w:val="both"/>
        <w:rPr>
          <w:sz w:val="22"/>
          <w:szCs w:val="22"/>
          <w:lang w:val="lv-LV"/>
        </w:rPr>
      </w:pPr>
      <w:r w:rsidRPr="009F79ED">
        <w:rPr>
          <w:sz w:val="22"/>
          <w:szCs w:val="22"/>
          <w:lang w:val="lv-LV"/>
        </w:rPr>
        <w:t>Pasūtītājs piedalās Izpildītāja veicamajās apsardzes tehniskās sistēmas pārbaudēs.</w:t>
      </w:r>
    </w:p>
    <w:p w14:paraId="443DB492" w14:textId="77777777" w:rsidR="00A136C2" w:rsidRDefault="00A136C2" w:rsidP="00C947F0">
      <w:pPr>
        <w:widowControl w:val="0"/>
        <w:numPr>
          <w:ilvl w:val="0"/>
          <w:numId w:val="15"/>
        </w:numPr>
        <w:tabs>
          <w:tab w:val="clear" w:pos="360"/>
        </w:tabs>
        <w:suppressAutoHyphens/>
        <w:autoSpaceDE w:val="0"/>
        <w:spacing w:after="120"/>
        <w:ind w:left="425" w:hanging="425"/>
        <w:jc w:val="both"/>
        <w:rPr>
          <w:sz w:val="22"/>
          <w:szCs w:val="22"/>
          <w:lang w:val="lv-LV"/>
        </w:rPr>
      </w:pPr>
      <w:r w:rsidRPr="009F79ED">
        <w:rPr>
          <w:sz w:val="22"/>
          <w:szCs w:val="22"/>
          <w:lang w:val="lv-LV"/>
        </w:rPr>
        <w:t>Pasūtītājs a</w:t>
      </w:r>
      <w:r w:rsidRPr="009F79ED">
        <w:rPr>
          <w:rFonts w:eastAsia="Calibri"/>
          <w:sz w:val="22"/>
          <w:szCs w:val="22"/>
          <w:lang w:val="lv-LV" w:eastAsia="lv-LV"/>
        </w:rPr>
        <w:t xml:space="preserve">psargājamajā Objektā pārbauda </w:t>
      </w:r>
      <w:r w:rsidRPr="009F79ED">
        <w:rPr>
          <w:sz w:val="22"/>
          <w:szCs w:val="22"/>
          <w:lang w:val="lv-LV"/>
        </w:rPr>
        <w:t>Izpildītāja darbinieka apliecību.</w:t>
      </w:r>
    </w:p>
    <w:p w14:paraId="7EF0160E" w14:textId="77777777" w:rsidR="00CD30DC" w:rsidRDefault="00CD30DC" w:rsidP="00CD30DC">
      <w:pPr>
        <w:widowControl w:val="0"/>
        <w:suppressAutoHyphens/>
        <w:autoSpaceDE w:val="0"/>
        <w:spacing w:after="120"/>
        <w:jc w:val="both"/>
        <w:rPr>
          <w:sz w:val="22"/>
          <w:szCs w:val="22"/>
          <w:lang w:val="lv-LV"/>
        </w:rPr>
      </w:pPr>
    </w:p>
    <w:p w14:paraId="01B30783" w14:textId="77777777" w:rsidR="00CD30DC" w:rsidRPr="009F79ED" w:rsidRDefault="00CD30DC" w:rsidP="00CD30DC">
      <w:pPr>
        <w:widowControl w:val="0"/>
        <w:suppressAutoHyphens/>
        <w:autoSpaceDE w:val="0"/>
        <w:spacing w:after="120"/>
        <w:jc w:val="both"/>
        <w:rPr>
          <w:sz w:val="22"/>
          <w:szCs w:val="22"/>
          <w:lang w:val="lv-LV"/>
        </w:rPr>
      </w:pPr>
    </w:p>
    <w:p w14:paraId="0E452793" w14:textId="77777777" w:rsidR="00A136C2" w:rsidRPr="009F79ED" w:rsidRDefault="00A136C2" w:rsidP="00A136C2">
      <w:pPr>
        <w:tabs>
          <w:tab w:val="num" w:pos="284"/>
        </w:tabs>
        <w:ind w:left="284" w:hanging="426"/>
        <w:jc w:val="both"/>
        <w:rPr>
          <w:sz w:val="22"/>
          <w:szCs w:val="22"/>
          <w:lang w:val="lv-LV"/>
        </w:rPr>
      </w:pPr>
    </w:p>
    <w:p w14:paraId="43C69A85" w14:textId="4C8B6CA1" w:rsidR="00CD30DC" w:rsidRPr="00CD30DC" w:rsidRDefault="00A136C2" w:rsidP="00C947F0">
      <w:pPr>
        <w:pStyle w:val="Sarakstarindkopa"/>
        <w:widowControl w:val="0"/>
        <w:numPr>
          <w:ilvl w:val="0"/>
          <w:numId w:val="19"/>
        </w:numPr>
        <w:autoSpaceDE w:val="0"/>
        <w:jc w:val="center"/>
        <w:rPr>
          <w:rFonts w:eastAsia="Calibri"/>
          <w:sz w:val="22"/>
          <w:szCs w:val="22"/>
          <w:lang w:eastAsia="lv-LV"/>
        </w:rPr>
      </w:pPr>
      <w:r w:rsidRPr="00CD30DC">
        <w:rPr>
          <w:b/>
          <w:sz w:val="22"/>
          <w:szCs w:val="22"/>
        </w:rPr>
        <w:t>Civiltiesiskās atbildības apdrošināšana</w:t>
      </w:r>
    </w:p>
    <w:p w14:paraId="702B5678" w14:textId="77777777" w:rsidR="00CD30DC" w:rsidRPr="00CD30DC" w:rsidRDefault="00A136C2" w:rsidP="00C947F0">
      <w:pPr>
        <w:pStyle w:val="Sarakstarindkopa"/>
        <w:widowControl w:val="0"/>
        <w:numPr>
          <w:ilvl w:val="1"/>
          <w:numId w:val="19"/>
        </w:numPr>
        <w:autoSpaceDE w:val="0"/>
        <w:ind w:hanging="540"/>
        <w:jc w:val="both"/>
        <w:rPr>
          <w:rFonts w:eastAsia="Calibri"/>
          <w:sz w:val="22"/>
          <w:szCs w:val="22"/>
          <w:lang w:eastAsia="lv-LV"/>
        </w:rPr>
      </w:pPr>
      <w:r w:rsidRPr="00CD30DC">
        <w:rPr>
          <w:rFonts w:eastAsia="Calibri"/>
          <w:sz w:val="22"/>
          <w:szCs w:val="22"/>
          <w:lang w:eastAsia="lv-LV"/>
        </w:rPr>
        <w:t xml:space="preserve">Izpildītājs 5 (piecu) darba dienu laikā no Līguma parakstīšanas dienas iesniedz Pasūtītājam </w:t>
      </w:r>
      <w:r w:rsidRPr="00CD30DC">
        <w:rPr>
          <w:sz w:val="22"/>
          <w:szCs w:val="22"/>
        </w:rPr>
        <w:t>savas civiltiesiskās atbildības apdrošināšanas polises kopiju atbilstoši Ministru kabineta 2015.gada 3.februāra noteikumiem Nr.58 “</w:t>
      </w:r>
      <w:r w:rsidRPr="00CD30DC">
        <w:rPr>
          <w:bCs/>
          <w:sz w:val="22"/>
          <w:szCs w:val="22"/>
        </w:rPr>
        <w:t>Noteikumi par civiltiesiskās atbildības obligāto apdrošināšanu apsardzes darbībā</w:t>
      </w:r>
      <w:r w:rsidRPr="00CD30DC">
        <w:rPr>
          <w:sz w:val="22"/>
          <w:szCs w:val="22"/>
        </w:rPr>
        <w:t>”</w:t>
      </w:r>
      <w:r w:rsidRPr="00CD30DC">
        <w:rPr>
          <w:sz w:val="22"/>
          <w:szCs w:val="22"/>
          <w:lang w:eastAsia="lv-LV"/>
        </w:rPr>
        <w:t xml:space="preserve"> ar apdrošināšanas limitu vismaz </w:t>
      </w:r>
      <w:r w:rsidRPr="00CD30DC">
        <w:rPr>
          <w:sz w:val="22"/>
          <w:szCs w:val="22"/>
        </w:rPr>
        <w:t xml:space="preserve">10 procenti no apsardzes komersanta gada apgrozījuma, bet ne mazāku par 142200 </w:t>
      </w:r>
      <w:proofErr w:type="spellStart"/>
      <w:r w:rsidRPr="00CD30DC">
        <w:rPr>
          <w:i/>
          <w:iCs/>
          <w:sz w:val="22"/>
          <w:szCs w:val="22"/>
        </w:rPr>
        <w:t>euro</w:t>
      </w:r>
      <w:proofErr w:type="spellEnd"/>
      <w:r w:rsidRPr="00CD30DC">
        <w:rPr>
          <w:sz w:val="22"/>
          <w:szCs w:val="22"/>
        </w:rPr>
        <w:t xml:space="preserve"> gadā, un apdrošināšanas prēmijas apmaksas apliecinoša dokumenta kopiju.</w:t>
      </w:r>
    </w:p>
    <w:p w14:paraId="1BADF585" w14:textId="6D1F9887" w:rsidR="00A136C2" w:rsidRPr="00CD30DC" w:rsidRDefault="00A136C2" w:rsidP="00C947F0">
      <w:pPr>
        <w:pStyle w:val="Sarakstarindkopa"/>
        <w:widowControl w:val="0"/>
        <w:numPr>
          <w:ilvl w:val="1"/>
          <w:numId w:val="19"/>
        </w:numPr>
        <w:autoSpaceDE w:val="0"/>
        <w:ind w:hanging="540"/>
        <w:jc w:val="both"/>
        <w:rPr>
          <w:rFonts w:eastAsia="Calibri"/>
          <w:sz w:val="22"/>
          <w:szCs w:val="22"/>
          <w:lang w:eastAsia="lv-LV"/>
        </w:rPr>
      </w:pPr>
      <w:r w:rsidRPr="00CD30DC">
        <w:rPr>
          <w:rFonts w:eastAsia="Calibri"/>
          <w:sz w:val="22"/>
          <w:szCs w:val="22"/>
          <w:lang w:eastAsia="lv-LV"/>
        </w:rPr>
        <w:t>Savas</w:t>
      </w:r>
      <w:r w:rsidRPr="00CD30DC">
        <w:rPr>
          <w:rFonts w:eastAsia="Calibri"/>
          <w:sz w:val="22"/>
          <w:szCs w:val="22"/>
        </w:rPr>
        <w:t xml:space="preserve"> profesionālās civiltiesiskās atbildības apdrošināšanas līgumu</w:t>
      </w:r>
      <w:r w:rsidRPr="00CD30DC">
        <w:rPr>
          <w:rFonts w:eastAsia="Calibri"/>
          <w:sz w:val="22"/>
          <w:szCs w:val="22"/>
          <w:lang w:eastAsia="lv-LV"/>
        </w:rPr>
        <w:t xml:space="preserve"> </w:t>
      </w:r>
      <w:r w:rsidRPr="00CD30DC">
        <w:rPr>
          <w:rFonts w:eastAsia="Calibri"/>
          <w:sz w:val="22"/>
          <w:szCs w:val="22"/>
        </w:rPr>
        <w:t>Izpildītājs uztur spēkā visu Līguma darbības laiku.</w:t>
      </w:r>
    </w:p>
    <w:p w14:paraId="1B6EFC43" w14:textId="77777777" w:rsidR="00A136C2" w:rsidRPr="009F79ED" w:rsidRDefault="00A136C2" w:rsidP="00A136C2">
      <w:pPr>
        <w:tabs>
          <w:tab w:val="num" w:pos="284"/>
        </w:tabs>
        <w:ind w:left="284" w:hanging="426"/>
        <w:jc w:val="both"/>
        <w:rPr>
          <w:sz w:val="22"/>
          <w:szCs w:val="22"/>
          <w:lang w:val="lv-LV"/>
        </w:rPr>
      </w:pPr>
    </w:p>
    <w:p w14:paraId="0BD04819" w14:textId="77777777" w:rsidR="00A136C2" w:rsidRPr="009F79ED" w:rsidRDefault="00A136C2" w:rsidP="00C947F0">
      <w:pPr>
        <w:widowControl w:val="0"/>
        <w:numPr>
          <w:ilvl w:val="0"/>
          <w:numId w:val="18"/>
        </w:numPr>
        <w:suppressAutoHyphens/>
        <w:autoSpaceDE w:val="0"/>
        <w:ind w:left="284" w:hanging="284"/>
        <w:jc w:val="center"/>
        <w:rPr>
          <w:b/>
          <w:sz w:val="22"/>
          <w:szCs w:val="22"/>
          <w:lang w:val="lv-LV"/>
        </w:rPr>
      </w:pPr>
      <w:r w:rsidRPr="009F79ED">
        <w:rPr>
          <w:b/>
          <w:sz w:val="22"/>
          <w:szCs w:val="22"/>
          <w:lang w:val="lv-LV"/>
        </w:rPr>
        <w:t>Maksājumi un norēķinu kārtība</w:t>
      </w:r>
    </w:p>
    <w:p w14:paraId="506A8B92" w14:textId="77777777" w:rsidR="00A136C2" w:rsidRPr="009F79ED" w:rsidRDefault="00A136C2" w:rsidP="00C947F0">
      <w:pPr>
        <w:widowControl w:val="0"/>
        <w:numPr>
          <w:ilvl w:val="1"/>
          <w:numId w:val="18"/>
        </w:numPr>
        <w:suppressAutoHyphens/>
        <w:spacing w:after="120"/>
        <w:ind w:left="425" w:right="-11" w:hanging="425"/>
        <w:jc w:val="both"/>
        <w:rPr>
          <w:sz w:val="22"/>
          <w:szCs w:val="22"/>
          <w:lang w:val="lv-LV" w:eastAsia="ar-SA"/>
        </w:rPr>
      </w:pPr>
      <w:r w:rsidRPr="009F79ED">
        <w:rPr>
          <w:sz w:val="22"/>
          <w:szCs w:val="22"/>
          <w:lang w:val="lv-LV" w:eastAsia="ar-SA"/>
        </w:rPr>
        <w:t>Līgumcena par apsardzes pakalpojumu sniegšanu 12 (divpadsmit) mēnešiem sastāda _______ EUR (</w:t>
      </w:r>
      <w:r w:rsidRPr="009F79ED">
        <w:rPr>
          <w:i/>
          <w:sz w:val="22"/>
          <w:szCs w:val="22"/>
          <w:lang w:val="lv-LV" w:eastAsia="ar-SA"/>
        </w:rPr>
        <w:t>____________</w:t>
      </w:r>
      <w:r w:rsidRPr="009F79ED">
        <w:rPr>
          <w:sz w:val="22"/>
          <w:szCs w:val="22"/>
          <w:lang w:val="lv-LV" w:eastAsia="ar-SA"/>
        </w:rPr>
        <w:t>) bez pievienotās vērtības nodokļa (PVN), PVN 21% _______ EUR (</w:t>
      </w:r>
      <w:r w:rsidRPr="009F79ED">
        <w:rPr>
          <w:i/>
          <w:sz w:val="22"/>
          <w:szCs w:val="22"/>
          <w:lang w:val="lv-LV" w:eastAsia="ar-SA"/>
        </w:rPr>
        <w:t>___________</w:t>
      </w:r>
      <w:r w:rsidRPr="009F79ED">
        <w:rPr>
          <w:sz w:val="22"/>
          <w:szCs w:val="22"/>
          <w:lang w:val="lv-LV" w:eastAsia="ar-SA"/>
        </w:rPr>
        <w:t>), pavisam kopā ar PVN 21% _______ EUR (</w:t>
      </w:r>
      <w:r w:rsidRPr="009F79ED">
        <w:rPr>
          <w:i/>
          <w:sz w:val="22"/>
          <w:szCs w:val="22"/>
          <w:lang w:val="lv-LV" w:eastAsia="ar-SA"/>
        </w:rPr>
        <w:t>__________________</w:t>
      </w:r>
      <w:r w:rsidRPr="009F79ED">
        <w:rPr>
          <w:sz w:val="22"/>
          <w:szCs w:val="22"/>
          <w:lang w:val="lv-LV" w:eastAsia="ar-SA"/>
        </w:rPr>
        <w:t>).</w:t>
      </w:r>
    </w:p>
    <w:p w14:paraId="22794B7D" w14:textId="77777777" w:rsidR="00A136C2" w:rsidRPr="009F79ED" w:rsidRDefault="00A136C2" w:rsidP="00C947F0">
      <w:pPr>
        <w:widowControl w:val="0"/>
        <w:numPr>
          <w:ilvl w:val="1"/>
          <w:numId w:val="18"/>
        </w:numPr>
        <w:suppressAutoHyphens/>
        <w:spacing w:after="120"/>
        <w:ind w:left="425" w:right="-11" w:hanging="425"/>
        <w:jc w:val="both"/>
        <w:rPr>
          <w:sz w:val="22"/>
          <w:szCs w:val="22"/>
          <w:lang w:val="lv-LV" w:eastAsia="ar-SA"/>
        </w:rPr>
      </w:pPr>
      <w:r w:rsidRPr="009F79ED">
        <w:rPr>
          <w:bCs/>
          <w:sz w:val="22"/>
          <w:szCs w:val="22"/>
          <w:lang w:val="lv-LV" w:eastAsia="ar-SA"/>
        </w:rPr>
        <w:t xml:space="preserve">Līgumcenā ir iekļauti visi Latvijas Republikas normatīvajos aktos paredzētie tiešie un netiešie nodokļi un nodevas, </w:t>
      </w:r>
      <w:r w:rsidRPr="009F79ED">
        <w:rPr>
          <w:sz w:val="22"/>
          <w:szCs w:val="22"/>
          <w:lang w:val="lv-LV" w:eastAsia="ar-SA"/>
        </w:rPr>
        <w:t>izņemot pievienotās vērtības nodokli, kā arī tiešie un netiešie izdevumi, kas saistīti ar apsardzes pakalpojuma sniegšanu šā Līguma saistību pilnīgai izpildei.</w:t>
      </w:r>
    </w:p>
    <w:p w14:paraId="2251C005" w14:textId="77777777" w:rsidR="00A136C2" w:rsidRPr="009F79ED" w:rsidRDefault="00A136C2" w:rsidP="00C947F0">
      <w:pPr>
        <w:widowControl w:val="0"/>
        <w:numPr>
          <w:ilvl w:val="1"/>
          <w:numId w:val="18"/>
        </w:numPr>
        <w:suppressAutoHyphens/>
        <w:spacing w:after="120"/>
        <w:ind w:left="425" w:right="-11" w:hanging="425"/>
        <w:jc w:val="both"/>
        <w:rPr>
          <w:sz w:val="22"/>
          <w:szCs w:val="22"/>
          <w:lang w:val="lv-LV" w:eastAsia="ar-SA"/>
        </w:rPr>
      </w:pPr>
      <w:r w:rsidRPr="009F79ED">
        <w:rPr>
          <w:sz w:val="22"/>
          <w:szCs w:val="22"/>
          <w:lang w:val="lv-LV"/>
        </w:rPr>
        <w:t xml:space="preserve">Atbilstoši Izpildītāja iesniegtajai izmaksu tāmei </w:t>
      </w:r>
      <w:r w:rsidRPr="009F79ED">
        <w:rPr>
          <w:sz w:val="22"/>
          <w:szCs w:val="22"/>
          <w:lang w:val="lv-LV" w:eastAsia="ar-SA"/>
        </w:rPr>
        <w:t>ikmēneša maksa par 1 (vienu) mēnesi par apsardzes pakalpojumu sniegšanu sastāda _______ EUR (</w:t>
      </w:r>
      <w:r w:rsidRPr="009F79ED">
        <w:rPr>
          <w:i/>
          <w:sz w:val="22"/>
          <w:szCs w:val="22"/>
          <w:lang w:val="lv-LV" w:eastAsia="ar-SA"/>
        </w:rPr>
        <w:t>_____________</w:t>
      </w:r>
      <w:r w:rsidRPr="009F79ED">
        <w:rPr>
          <w:sz w:val="22"/>
          <w:szCs w:val="22"/>
          <w:lang w:val="lv-LV" w:eastAsia="ar-SA"/>
        </w:rPr>
        <w:t xml:space="preserve">) bez PVN. </w:t>
      </w:r>
    </w:p>
    <w:p w14:paraId="35404FD7" w14:textId="77777777" w:rsidR="00A136C2" w:rsidRPr="009F79ED" w:rsidRDefault="00A136C2" w:rsidP="00C947F0">
      <w:pPr>
        <w:widowControl w:val="0"/>
        <w:numPr>
          <w:ilvl w:val="1"/>
          <w:numId w:val="18"/>
        </w:numPr>
        <w:suppressAutoHyphens/>
        <w:spacing w:after="120"/>
        <w:ind w:left="425" w:right="-11" w:hanging="425"/>
        <w:jc w:val="both"/>
        <w:rPr>
          <w:sz w:val="22"/>
          <w:szCs w:val="22"/>
          <w:lang w:val="lv-LV" w:eastAsia="ar-SA"/>
        </w:rPr>
      </w:pPr>
      <w:r w:rsidRPr="009F79ED">
        <w:rPr>
          <w:sz w:val="22"/>
          <w:szCs w:val="22"/>
          <w:lang w:val="lv-LV" w:eastAsia="ar-SA"/>
        </w:rPr>
        <w:t>Ikmēneša maksas par apsardzes pakalpojumiem veidojošo pozīciju izmaksas (atbilstoši Izpildītāja iesniegtajai izmaksu tāmei par apsardzes pakalpojuma izmaksu aprēķinu) katrā Objektā paliek nemainīgas visu apsardzes pakalpojumu sniegšanas laiku</w:t>
      </w:r>
      <w:r w:rsidRPr="009F79ED">
        <w:rPr>
          <w:rFonts w:eastAsia="Calibri"/>
          <w:sz w:val="22"/>
          <w:szCs w:val="22"/>
          <w:lang w:val="lv-LV" w:eastAsia="lv-LV"/>
        </w:rPr>
        <w:t>.</w:t>
      </w:r>
    </w:p>
    <w:p w14:paraId="7F43C4A4" w14:textId="77777777" w:rsidR="00A136C2" w:rsidRPr="009F79ED" w:rsidRDefault="00A136C2" w:rsidP="00C947F0">
      <w:pPr>
        <w:widowControl w:val="0"/>
        <w:numPr>
          <w:ilvl w:val="1"/>
          <w:numId w:val="18"/>
        </w:numPr>
        <w:suppressAutoHyphens/>
        <w:spacing w:after="120"/>
        <w:ind w:left="425" w:right="-11" w:hanging="425"/>
        <w:jc w:val="both"/>
        <w:rPr>
          <w:sz w:val="22"/>
          <w:szCs w:val="22"/>
          <w:lang w:val="lv-LV" w:eastAsia="ar-SA"/>
        </w:rPr>
      </w:pPr>
      <w:r w:rsidRPr="009F79ED">
        <w:rPr>
          <w:rFonts w:eastAsia="Calibri"/>
          <w:sz w:val="22"/>
          <w:szCs w:val="22"/>
          <w:lang w:val="lv-LV" w:eastAsia="lv-LV"/>
        </w:rPr>
        <w:t>Pievienotās vērtības nodoklis tiek aprēķināts un maksāts normatīvajos aktos noteiktajā kārtībā.</w:t>
      </w:r>
    </w:p>
    <w:p w14:paraId="65DBCA1A" w14:textId="77777777" w:rsidR="00A136C2" w:rsidRPr="009F79ED" w:rsidRDefault="00A136C2" w:rsidP="00C947F0">
      <w:pPr>
        <w:widowControl w:val="0"/>
        <w:numPr>
          <w:ilvl w:val="1"/>
          <w:numId w:val="18"/>
        </w:numPr>
        <w:suppressAutoHyphens/>
        <w:spacing w:after="120"/>
        <w:ind w:left="425" w:right="-11" w:hanging="425"/>
        <w:jc w:val="both"/>
        <w:rPr>
          <w:sz w:val="22"/>
          <w:szCs w:val="22"/>
          <w:lang w:val="lv-LV"/>
        </w:rPr>
      </w:pPr>
      <w:r w:rsidRPr="009F79ED">
        <w:rPr>
          <w:sz w:val="22"/>
          <w:szCs w:val="22"/>
          <w:lang w:val="lv-LV"/>
        </w:rPr>
        <w:t>Izpildītājs ne vēlāk kā līdz katra mēneša piektajam datumam iesniedz Pasūtītājam rēķinu par kārtējo mēnesi.</w:t>
      </w:r>
    </w:p>
    <w:p w14:paraId="3BE53178" w14:textId="77777777" w:rsidR="00A136C2" w:rsidRPr="009F79ED" w:rsidRDefault="00A136C2" w:rsidP="00C947F0">
      <w:pPr>
        <w:widowControl w:val="0"/>
        <w:numPr>
          <w:ilvl w:val="1"/>
          <w:numId w:val="18"/>
        </w:numPr>
        <w:suppressAutoHyphens/>
        <w:spacing w:after="120"/>
        <w:ind w:left="425" w:right="-11" w:hanging="425"/>
        <w:jc w:val="both"/>
        <w:rPr>
          <w:sz w:val="22"/>
          <w:szCs w:val="22"/>
          <w:lang w:val="lv-LV"/>
        </w:rPr>
      </w:pPr>
      <w:r w:rsidRPr="009F79ED">
        <w:rPr>
          <w:sz w:val="22"/>
          <w:szCs w:val="22"/>
          <w:lang w:val="lv-LV"/>
        </w:rPr>
        <w:t xml:space="preserve">Puses vienojas, ka visus rēķinus Izpildītājs sagatavo elektroniski un </w:t>
      </w:r>
      <w:proofErr w:type="spellStart"/>
      <w:r w:rsidRPr="009F79ED">
        <w:rPr>
          <w:sz w:val="22"/>
          <w:szCs w:val="22"/>
          <w:lang w:val="lv-LV"/>
        </w:rPr>
        <w:t>nosūta</w:t>
      </w:r>
      <w:proofErr w:type="spellEnd"/>
      <w:r w:rsidRPr="009F79ED">
        <w:rPr>
          <w:sz w:val="22"/>
          <w:szCs w:val="22"/>
          <w:lang w:val="lv-LV"/>
        </w:rPr>
        <w:t xml:space="preserve"> uz Pasūtītāja norādīto e-pasta adresi </w:t>
      </w:r>
      <w:hyperlink r:id="rId16" w:history="1">
        <w:r w:rsidRPr="009F79ED">
          <w:rPr>
            <w:rStyle w:val="Hipersaite"/>
            <w:sz w:val="22"/>
            <w:szCs w:val="22"/>
            <w:lang w:val="lv-LV"/>
          </w:rPr>
          <w:t>socd@socd.lv</w:t>
        </w:r>
      </w:hyperlink>
      <w:r w:rsidRPr="009F79ED">
        <w:rPr>
          <w:sz w:val="22"/>
          <w:szCs w:val="22"/>
          <w:lang w:val="lv-LV"/>
        </w:rPr>
        <w:t>, šādi  sagatavoti un nosūtīti rēķini ir derīgi bez paraksta. Piegādātājs sagatavo e-rēķinus atbilstoši normatīvo aktu prasībām attiecībā uz rēķinā norādāmo informāciju. Uz elektroniskā rēķina (turpmāk – e-rēķins) tiek norādīta piezīme „Rēķins ir sagatavots elektroniski un ir derīgs bez paraksta”. Puses vienojas, ka e-rēķini tiek uzskatīti par saņemtiem brīdī, kad Izpildītājs to nosūtījis uz Pasūtītāja norādīto e-pasta adresi. Ja Pasūtītājs vēlas saņemt rēķinus papīra formātā, tas informē Izpildītāju  par to 10 (desmit) dienas iepriekš.</w:t>
      </w:r>
    </w:p>
    <w:p w14:paraId="62A7A341" w14:textId="2AA37FF3" w:rsidR="00A136C2" w:rsidRPr="009F79ED" w:rsidRDefault="00CD30DC" w:rsidP="00C947F0">
      <w:pPr>
        <w:numPr>
          <w:ilvl w:val="1"/>
          <w:numId w:val="18"/>
        </w:numPr>
        <w:suppressAutoHyphens/>
        <w:spacing w:after="120"/>
        <w:ind w:left="425" w:hanging="425"/>
        <w:jc w:val="both"/>
        <w:rPr>
          <w:sz w:val="22"/>
          <w:szCs w:val="22"/>
          <w:lang w:val="lv-LV"/>
        </w:rPr>
      </w:pPr>
      <w:r>
        <w:rPr>
          <w:sz w:val="22"/>
          <w:szCs w:val="22"/>
          <w:lang w:val="lv-LV"/>
        </w:rPr>
        <w:t>Samaksu Izpildītājam par</w:t>
      </w:r>
      <w:r w:rsidR="00A136C2" w:rsidRPr="009F79ED">
        <w:rPr>
          <w:sz w:val="22"/>
          <w:szCs w:val="22"/>
          <w:lang w:val="lv-LV"/>
        </w:rPr>
        <w:t xml:space="preserve"> sniegtajiem apsardzes pakalpojumiem </w:t>
      </w:r>
      <w:r>
        <w:rPr>
          <w:sz w:val="22"/>
          <w:szCs w:val="22"/>
          <w:lang w:val="lv-LV"/>
        </w:rPr>
        <w:t xml:space="preserve">veic Daugavpils </w:t>
      </w:r>
      <w:proofErr w:type="spellStart"/>
      <w:r>
        <w:rPr>
          <w:sz w:val="22"/>
          <w:szCs w:val="22"/>
          <w:lang w:val="lv-LV"/>
        </w:rPr>
        <w:t>valstspilsētas</w:t>
      </w:r>
      <w:proofErr w:type="spellEnd"/>
      <w:r>
        <w:rPr>
          <w:sz w:val="22"/>
          <w:szCs w:val="22"/>
          <w:lang w:val="lv-LV"/>
        </w:rPr>
        <w:t xml:space="preserve"> Centralizētā grāmatvedība</w:t>
      </w:r>
      <w:r w:rsidR="00A136C2" w:rsidRPr="009F79ED">
        <w:rPr>
          <w:sz w:val="22"/>
          <w:szCs w:val="22"/>
          <w:lang w:val="lv-LV"/>
        </w:rPr>
        <w:t xml:space="preserve"> 30 (trīsdesmit) dienu laikā pēc kārtējā rēķina saņemšanas. </w:t>
      </w:r>
    </w:p>
    <w:p w14:paraId="542EEC93" w14:textId="7A6D849D" w:rsidR="00A136C2" w:rsidRPr="009F79ED" w:rsidRDefault="00CD30DC" w:rsidP="00C947F0">
      <w:pPr>
        <w:numPr>
          <w:ilvl w:val="1"/>
          <w:numId w:val="18"/>
        </w:numPr>
        <w:suppressAutoHyphens/>
        <w:spacing w:after="120"/>
        <w:ind w:left="425" w:hanging="425"/>
        <w:jc w:val="both"/>
        <w:rPr>
          <w:sz w:val="22"/>
          <w:szCs w:val="22"/>
          <w:lang w:val="lv-LV"/>
        </w:rPr>
      </w:pPr>
      <w:r>
        <w:rPr>
          <w:sz w:val="22"/>
          <w:szCs w:val="22"/>
          <w:lang w:val="lv-LV"/>
        </w:rPr>
        <w:t>Izpildītāja rēķins tiek apmaksāts</w:t>
      </w:r>
      <w:r w:rsidR="00A136C2" w:rsidRPr="009F79ED">
        <w:rPr>
          <w:sz w:val="22"/>
          <w:szCs w:val="22"/>
          <w:lang w:val="lv-LV"/>
        </w:rPr>
        <w:t xml:space="preserve">, veicot pārskaitījumu uz rēķinā norādīto Izpildītāja bankas norēķinu kontu. Par maksājuma izdarīšanas dienu tiek uzskatīta diena, kurā </w:t>
      </w:r>
      <w:r>
        <w:rPr>
          <w:sz w:val="22"/>
          <w:szCs w:val="22"/>
          <w:lang w:val="lv-LV"/>
        </w:rPr>
        <w:t xml:space="preserve">Daugavpils </w:t>
      </w:r>
      <w:proofErr w:type="spellStart"/>
      <w:r>
        <w:rPr>
          <w:sz w:val="22"/>
          <w:szCs w:val="22"/>
          <w:lang w:val="lv-LV"/>
        </w:rPr>
        <w:t>valstspilsētas</w:t>
      </w:r>
      <w:proofErr w:type="spellEnd"/>
      <w:r>
        <w:rPr>
          <w:sz w:val="22"/>
          <w:szCs w:val="22"/>
          <w:lang w:val="lv-LV"/>
        </w:rPr>
        <w:t xml:space="preserve"> Centralizētā grāmatvedība</w:t>
      </w:r>
      <w:r w:rsidRPr="009F79ED">
        <w:rPr>
          <w:sz w:val="22"/>
          <w:szCs w:val="22"/>
          <w:lang w:val="lv-LV"/>
        </w:rPr>
        <w:t xml:space="preserve"> </w:t>
      </w:r>
      <w:r>
        <w:rPr>
          <w:sz w:val="22"/>
          <w:szCs w:val="22"/>
          <w:lang w:val="lv-LV"/>
        </w:rPr>
        <w:t xml:space="preserve">veikusi </w:t>
      </w:r>
      <w:r w:rsidR="00A136C2" w:rsidRPr="009F79ED">
        <w:rPr>
          <w:sz w:val="22"/>
          <w:szCs w:val="22"/>
          <w:lang w:val="lv-LV"/>
        </w:rPr>
        <w:t>pārskaitījumu.</w:t>
      </w:r>
    </w:p>
    <w:p w14:paraId="273695D3" w14:textId="77777777" w:rsidR="00A136C2" w:rsidRPr="009F79ED" w:rsidRDefault="00A136C2" w:rsidP="00A136C2">
      <w:pPr>
        <w:tabs>
          <w:tab w:val="num" w:pos="284"/>
          <w:tab w:val="left" w:pos="709"/>
        </w:tabs>
        <w:ind w:left="284" w:hanging="426"/>
        <w:jc w:val="both"/>
        <w:rPr>
          <w:color w:val="FF0000"/>
          <w:sz w:val="22"/>
          <w:szCs w:val="22"/>
          <w:lang w:val="lv-LV"/>
        </w:rPr>
      </w:pPr>
    </w:p>
    <w:p w14:paraId="741E91FF" w14:textId="77777777" w:rsidR="00A136C2" w:rsidRPr="009F79ED" w:rsidRDefault="00A136C2" w:rsidP="00C947F0">
      <w:pPr>
        <w:widowControl w:val="0"/>
        <w:numPr>
          <w:ilvl w:val="0"/>
          <w:numId w:val="17"/>
        </w:numPr>
        <w:tabs>
          <w:tab w:val="num" w:pos="284"/>
          <w:tab w:val="left" w:pos="709"/>
        </w:tabs>
        <w:suppressAutoHyphens/>
        <w:autoSpaceDE w:val="0"/>
        <w:ind w:left="284" w:hanging="426"/>
        <w:jc w:val="center"/>
        <w:rPr>
          <w:b/>
          <w:sz w:val="22"/>
          <w:szCs w:val="22"/>
          <w:lang w:val="lv-LV"/>
        </w:rPr>
      </w:pPr>
      <w:r w:rsidRPr="009F79ED">
        <w:rPr>
          <w:b/>
          <w:sz w:val="22"/>
          <w:szCs w:val="22"/>
          <w:lang w:val="lv-LV"/>
        </w:rPr>
        <w:t xml:space="preserve"> Pušu atbildība</w:t>
      </w:r>
    </w:p>
    <w:p w14:paraId="53D3D561" w14:textId="77777777" w:rsidR="00A136C2" w:rsidRPr="009F79ED" w:rsidRDefault="00A136C2" w:rsidP="00C947F0">
      <w:pPr>
        <w:widowControl w:val="0"/>
        <w:numPr>
          <w:ilvl w:val="1"/>
          <w:numId w:val="21"/>
        </w:numPr>
        <w:suppressAutoHyphens/>
        <w:autoSpaceDE w:val="0"/>
        <w:spacing w:after="120"/>
        <w:ind w:left="426" w:hanging="426"/>
        <w:jc w:val="both"/>
        <w:rPr>
          <w:sz w:val="22"/>
          <w:szCs w:val="22"/>
          <w:lang w:val="lv-LV"/>
        </w:rPr>
      </w:pPr>
      <w:r w:rsidRPr="009F79ED">
        <w:rPr>
          <w:sz w:val="22"/>
          <w:szCs w:val="22"/>
          <w:lang w:val="lv-LV"/>
        </w:rPr>
        <w:t xml:space="preserve">Izpildītājs ir atbildīgs par Pasūtītājam un trešajām personām nodarītajiem zaudējumiem, kurus Izpildītājs nodarījis ar savu darbību vai bezdarbību. Izpildītājs ir atbildīgs par Līguma saistību izpildi un atlīdzina Pasūtītājam zaudējumus, kuri Pasūtītājam radušies Izpildītāja saistību neizpildes vai nepienācīgas izpildes rezultātā. Izpildītājam ir pienākums atlīdzināt nodarītos zaudējumus normatīvajos aktos noteiktajā kārtībā. </w:t>
      </w:r>
    </w:p>
    <w:p w14:paraId="00ADB9E4" w14:textId="77777777" w:rsidR="00A136C2" w:rsidRPr="009F79ED" w:rsidRDefault="00A136C2" w:rsidP="00C947F0">
      <w:pPr>
        <w:widowControl w:val="0"/>
        <w:numPr>
          <w:ilvl w:val="1"/>
          <w:numId w:val="21"/>
        </w:numPr>
        <w:suppressAutoHyphens/>
        <w:autoSpaceDE w:val="0"/>
        <w:spacing w:after="120"/>
        <w:ind w:left="426" w:hanging="426"/>
        <w:jc w:val="both"/>
        <w:rPr>
          <w:sz w:val="22"/>
          <w:szCs w:val="22"/>
          <w:lang w:val="lv-LV"/>
        </w:rPr>
      </w:pPr>
      <w:r w:rsidRPr="009F79ED">
        <w:rPr>
          <w:sz w:val="22"/>
          <w:szCs w:val="22"/>
          <w:lang w:val="lv-LV"/>
        </w:rPr>
        <w:t>Līguma saistību neizpildes vai nepienācīgas izpildes gadījumā, zaudējumu atlīdzināšanu Puses veic, pēc visu zaudējumu atlīdzināšanai nepieciešamo dokumentu saņemšanas, un Pušu savstarpējās vienošanās par zaudējuma apmēru un to atlīdzināšanas kārtību. Tiešo zaudējumu vērtība tiek noteikta, pamatojoties uz mantas vērtības apliecinošiem dokumentiem.</w:t>
      </w:r>
    </w:p>
    <w:p w14:paraId="23C11687" w14:textId="77777777" w:rsidR="00A136C2" w:rsidRPr="009F79ED" w:rsidRDefault="00A136C2" w:rsidP="00C947F0">
      <w:pPr>
        <w:widowControl w:val="0"/>
        <w:numPr>
          <w:ilvl w:val="1"/>
          <w:numId w:val="21"/>
        </w:numPr>
        <w:suppressAutoHyphens/>
        <w:autoSpaceDE w:val="0"/>
        <w:spacing w:after="120"/>
        <w:ind w:left="426" w:hanging="426"/>
        <w:jc w:val="both"/>
        <w:rPr>
          <w:sz w:val="22"/>
          <w:szCs w:val="22"/>
          <w:lang w:val="lv-LV"/>
        </w:rPr>
      </w:pPr>
      <w:r w:rsidRPr="009F79ED">
        <w:rPr>
          <w:sz w:val="22"/>
          <w:szCs w:val="22"/>
          <w:lang w:val="lv-LV"/>
        </w:rPr>
        <w:t xml:space="preserve">Zādzības gadījumā Izpildītājs Pasūtītājam atlīdzina zaudējumus viena mēneša laikā (ja Puses nevienojas par citiem termiņiem) pēc tam, kad </w:t>
      </w:r>
      <w:proofErr w:type="spellStart"/>
      <w:r w:rsidRPr="009F79ED">
        <w:rPr>
          <w:sz w:val="22"/>
          <w:szCs w:val="22"/>
          <w:lang w:val="lv-LV"/>
        </w:rPr>
        <w:t>tiesībsargājošās</w:t>
      </w:r>
      <w:proofErr w:type="spellEnd"/>
      <w:r w:rsidRPr="009F79ED">
        <w:rPr>
          <w:sz w:val="22"/>
          <w:szCs w:val="22"/>
          <w:lang w:val="lv-LV"/>
        </w:rPr>
        <w:t xml:space="preserve"> iestādes ir konstatējušas īpašuma zādzības faktu. Zaudējumu atlīdzināšana notiek Pusēm vienojoties par materiālās atbildības apjomu </w:t>
      </w:r>
      <w:r w:rsidRPr="009F79ED">
        <w:rPr>
          <w:sz w:val="22"/>
          <w:szCs w:val="22"/>
          <w:lang w:val="lv-LV"/>
        </w:rPr>
        <w:lastRenderedPageBreak/>
        <w:t xml:space="preserve">un summu, strīdus gadījumos - pēc tiesas nolēmuma stāšanās spēkā. </w:t>
      </w:r>
    </w:p>
    <w:p w14:paraId="418A0373" w14:textId="77777777" w:rsidR="00A136C2" w:rsidRPr="009F79ED" w:rsidRDefault="00A136C2" w:rsidP="00C947F0">
      <w:pPr>
        <w:widowControl w:val="0"/>
        <w:numPr>
          <w:ilvl w:val="1"/>
          <w:numId w:val="21"/>
        </w:numPr>
        <w:tabs>
          <w:tab w:val="left" w:pos="284"/>
          <w:tab w:val="left" w:pos="426"/>
        </w:tabs>
        <w:suppressAutoHyphens/>
        <w:autoSpaceDE w:val="0"/>
        <w:spacing w:after="120"/>
        <w:ind w:left="142" w:hanging="142"/>
        <w:jc w:val="both"/>
        <w:rPr>
          <w:sz w:val="22"/>
          <w:szCs w:val="22"/>
          <w:lang w:val="lv-LV"/>
        </w:rPr>
      </w:pPr>
      <w:r w:rsidRPr="009F79ED">
        <w:rPr>
          <w:sz w:val="22"/>
          <w:szCs w:val="22"/>
          <w:lang w:val="lv-LV"/>
        </w:rPr>
        <w:t>Izpildītājs nav atbildīgs par Pasūtītājam nodarītajiem zaudējumiem, ja:</w:t>
      </w:r>
    </w:p>
    <w:p w14:paraId="66B31FEA" w14:textId="77777777" w:rsidR="00A136C2" w:rsidRPr="009F79ED" w:rsidRDefault="00A136C2" w:rsidP="00C947F0">
      <w:pPr>
        <w:widowControl w:val="0"/>
        <w:numPr>
          <w:ilvl w:val="2"/>
          <w:numId w:val="21"/>
        </w:numPr>
        <w:tabs>
          <w:tab w:val="left" w:pos="993"/>
        </w:tabs>
        <w:suppressAutoHyphens/>
        <w:autoSpaceDE w:val="0"/>
        <w:spacing w:after="120"/>
        <w:ind w:hanging="1158"/>
        <w:jc w:val="both"/>
        <w:rPr>
          <w:sz w:val="22"/>
          <w:szCs w:val="22"/>
          <w:lang w:val="lv-LV"/>
        </w:rPr>
      </w:pPr>
      <w:r w:rsidRPr="009F79ED">
        <w:rPr>
          <w:sz w:val="22"/>
          <w:szCs w:val="22"/>
          <w:lang w:val="lv-LV"/>
        </w:rPr>
        <w:t>zaudējumi radušies dabas katastrofu laikā;</w:t>
      </w:r>
    </w:p>
    <w:p w14:paraId="00DC40F5" w14:textId="77777777" w:rsidR="00A136C2" w:rsidRPr="009F79ED" w:rsidRDefault="00A136C2" w:rsidP="00C947F0">
      <w:pPr>
        <w:widowControl w:val="0"/>
        <w:numPr>
          <w:ilvl w:val="2"/>
          <w:numId w:val="21"/>
        </w:numPr>
        <w:tabs>
          <w:tab w:val="left" w:pos="993"/>
        </w:tabs>
        <w:suppressAutoHyphens/>
        <w:autoSpaceDE w:val="0"/>
        <w:spacing w:after="120"/>
        <w:ind w:hanging="1158"/>
        <w:jc w:val="both"/>
        <w:rPr>
          <w:sz w:val="22"/>
          <w:szCs w:val="22"/>
          <w:lang w:val="lv-LV"/>
        </w:rPr>
      </w:pPr>
      <w:r w:rsidRPr="009F79ED">
        <w:rPr>
          <w:sz w:val="22"/>
          <w:szCs w:val="22"/>
          <w:lang w:val="lv-LV"/>
        </w:rPr>
        <w:t>noziedzīgu darījumu izdarījis likumpārkāpējs, kurš iekļuvis apsargājamā Objektā līdz</w:t>
      </w:r>
    </w:p>
    <w:p w14:paraId="1CB4AE87" w14:textId="77777777" w:rsidR="00A136C2" w:rsidRPr="009F79ED" w:rsidRDefault="00A136C2" w:rsidP="00CD30DC">
      <w:pPr>
        <w:widowControl w:val="0"/>
        <w:tabs>
          <w:tab w:val="left" w:pos="993"/>
        </w:tabs>
        <w:suppressAutoHyphens/>
        <w:autoSpaceDE w:val="0"/>
        <w:spacing w:after="120"/>
        <w:ind w:left="993"/>
        <w:jc w:val="both"/>
        <w:rPr>
          <w:sz w:val="22"/>
          <w:szCs w:val="22"/>
          <w:lang w:val="lv-LV"/>
        </w:rPr>
      </w:pPr>
      <w:r w:rsidRPr="009F79ED">
        <w:rPr>
          <w:sz w:val="22"/>
          <w:szCs w:val="22"/>
          <w:lang w:val="lv-LV"/>
        </w:rPr>
        <w:t xml:space="preserve">tā pieslēgšanai pie apsardzes tehniskajām sistēmām un izkļuvis no apsargājamā Objekta pēc objekta pieslēgšanas pie apsardzes vai pēc Objekta atslēgšanas no apsardzes, vai noziedzīgs darījums noticis Objekta darba laikā. Šis Līguma apakšpunkts punkts piemērojams tikai tajā gadījumā, ja likumpārkāpējs no Objekta izkļuvis ātrāk par piecām minūtēm, skaitot no trauksmes signāla nodošanas brīža. Šis punkts nav attiecināms uz gadījumiem, ja Objektā tiek nodrošināta fiziskā apsardze; </w:t>
      </w:r>
    </w:p>
    <w:p w14:paraId="5A983B5F" w14:textId="77777777" w:rsidR="00A136C2" w:rsidRPr="009F79ED" w:rsidRDefault="00A136C2" w:rsidP="00C947F0">
      <w:pPr>
        <w:widowControl w:val="0"/>
        <w:numPr>
          <w:ilvl w:val="2"/>
          <w:numId w:val="21"/>
        </w:numPr>
        <w:tabs>
          <w:tab w:val="left" w:pos="993"/>
        </w:tabs>
        <w:suppressAutoHyphens/>
        <w:autoSpaceDE w:val="0"/>
        <w:spacing w:after="120"/>
        <w:ind w:left="993" w:hanging="567"/>
        <w:jc w:val="both"/>
        <w:rPr>
          <w:sz w:val="22"/>
          <w:szCs w:val="22"/>
          <w:lang w:val="lv-LV"/>
        </w:rPr>
      </w:pPr>
      <w:r w:rsidRPr="009F79ED">
        <w:rPr>
          <w:sz w:val="22"/>
          <w:szCs w:val="22"/>
          <w:lang w:val="lv-LV"/>
        </w:rPr>
        <w:t>Pasūtītājs nebija ieslēdzis apsardzes signalizāciju, nebija nodevis Objektu apsardzē vai nebija paziņojis Izpildītājam par zināmajiem signalizācijas bojājumiem;</w:t>
      </w:r>
    </w:p>
    <w:p w14:paraId="1D2A980C" w14:textId="77777777" w:rsidR="00A136C2" w:rsidRPr="009F79ED" w:rsidRDefault="00A136C2" w:rsidP="00C947F0">
      <w:pPr>
        <w:widowControl w:val="0"/>
        <w:numPr>
          <w:ilvl w:val="2"/>
          <w:numId w:val="21"/>
        </w:numPr>
        <w:tabs>
          <w:tab w:val="left" w:pos="993"/>
        </w:tabs>
        <w:suppressAutoHyphens/>
        <w:autoSpaceDE w:val="0"/>
        <w:spacing w:after="120"/>
        <w:ind w:left="993" w:hanging="567"/>
        <w:jc w:val="both"/>
        <w:rPr>
          <w:sz w:val="22"/>
          <w:szCs w:val="22"/>
          <w:lang w:val="lv-LV"/>
        </w:rPr>
      </w:pPr>
      <w:r w:rsidRPr="009F79ED">
        <w:rPr>
          <w:sz w:val="22"/>
          <w:szCs w:val="22"/>
          <w:lang w:val="lv-LV"/>
        </w:rPr>
        <w:t>izdarīto noziedzīgo nodarījumu veicinājusi Pasūtītāja pārstāvja atteikšanās ierasties uz Objekta pārslēgšanu un trauksmes signāla iemesla noskaidrošanu;</w:t>
      </w:r>
    </w:p>
    <w:p w14:paraId="0617CF24" w14:textId="77777777" w:rsidR="00A136C2" w:rsidRPr="009F79ED" w:rsidRDefault="00A136C2" w:rsidP="00C947F0">
      <w:pPr>
        <w:widowControl w:val="0"/>
        <w:numPr>
          <w:ilvl w:val="2"/>
          <w:numId w:val="21"/>
        </w:numPr>
        <w:tabs>
          <w:tab w:val="left" w:pos="993"/>
        </w:tabs>
        <w:suppressAutoHyphens/>
        <w:autoSpaceDE w:val="0"/>
        <w:spacing w:after="120"/>
        <w:ind w:left="993" w:hanging="567"/>
        <w:jc w:val="both"/>
        <w:rPr>
          <w:sz w:val="22"/>
          <w:szCs w:val="22"/>
          <w:lang w:val="lv-LV"/>
        </w:rPr>
      </w:pPr>
      <w:r w:rsidRPr="009F79ED">
        <w:rPr>
          <w:sz w:val="22"/>
          <w:szCs w:val="22"/>
          <w:lang w:val="lv-LV"/>
        </w:rPr>
        <w:t>ja apsargājamajā Objektā materiālo vērtību izvietojums traucēja apsardzes signalizācijas līdzekļu darbībai.</w:t>
      </w:r>
    </w:p>
    <w:p w14:paraId="5A725631" w14:textId="77777777" w:rsidR="00A136C2" w:rsidRPr="009F79ED" w:rsidRDefault="00A136C2" w:rsidP="00C947F0">
      <w:pPr>
        <w:widowControl w:val="0"/>
        <w:numPr>
          <w:ilvl w:val="1"/>
          <w:numId w:val="21"/>
        </w:numPr>
        <w:suppressAutoHyphens/>
        <w:autoSpaceDE w:val="0"/>
        <w:spacing w:after="120"/>
        <w:ind w:left="426" w:hanging="426"/>
        <w:jc w:val="both"/>
        <w:rPr>
          <w:sz w:val="22"/>
          <w:szCs w:val="22"/>
          <w:lang w:val="lv-LV"/>
        </w:rPr>
      </w:pPr>
      <w:r w:rsidRPr="009F79ED">
        <w:rPr>
          <w:sz w:val="22"/>
          <w:szCs w:val="22"/>
          <w:lang w:val="lv-LV"/>
        </w:rPr>
        <w:t>Izpildītājs nav atbildīgs par bojājumiem, ja tie nav radušies tā tiešo pienākumu pildīšanas laikā.</w:t>
      </w:r>
    </w:p>
    <w:p w14:paraId="6F6185E4" w14:textId="77777777" w:rsidR="00A136C2" w:rsidRPr="009F79ED" w:rsidRDefault="00A136C2" w:rsidP="00C947F0">
      <w:pPr>
        <w:numPr>
          <w:ilvl w:val="1"/>
          <w:numId w:val="21"/>
        </w:numPr>
        <w:tabs>
          <w:tab w:val="left" w:pos="-142"/>
          <w:tab w:val="num" w:pos="426"/>
        </w:tabs>
        <w:overflowPunct w:val="0"/>
        <w:autoSpaceDE w:val="0"/>
        <w:autoSpaceDN w:val="0"/>
        <w:adjustRightInd w:val="0"/>
        <w:spacing w:after="120"/>
        <w:ind w:left="426" w:hanging="426"/>
        <w:jc w:val="both"/>
        <w:outlineLvl w:val="1"/>
        <w:rPr>
          <w:bCs/>
          <w:sz w:val="22"/>
          <w:szCs w:val="22"/>
          <w:lang w:val="lv-LV" w:eastAsia="x-none"/>
        </w:rPr>
      </w:pPr>
      <w:r w:rsidRPr="009F79ED">
        <w:rPr>
          <w:bCs/>
          <w:sz w:val="22"/>
          <w:szCs w:val="22"/>
          <w:lang w:val="lv-LV" w:eastAsia="x-none"/>
        </w:rPr>
        <w:t xml:space="preserve">Ja Pasūtītājs nokavējis maksājumu termiņus, Izpildītājs ir tiesīgs pieprasīt Pasūtītājam maksāt līgumsodu 0,1% (viena desmitdaļa procenta) apmērā no kavētā maksājuma summas par katru nokavēto dienu, bet kopā ne vairāk kā 10% (desmit procentus) no līgumcenas. </w:t>
      </w:r>
    </w:p>
    <w:p w14:paraId="0B5A71D8" w14:textId="77777777" w:rsidR="00A136C2" w:rsidRPr="009F79ED" w:rsidRDefault="00A136C2" w:rsidP="00C947F0">
      <w:pPr>
        <w:widowControl w:val="0"/>
        <w:numPr>
          <w:ilvl w:val="1"/>
          <w:numId w:val="21"/>
        </w:numPr>
        <w:suppressAutoHyphens/>
        <w:autoSpaceDE w:val="0"/>
        <w:spacing w:after="120"/>
        <w:ind w:left="426" w:hanging="426"/>
        <w:jc w:val="both"/>
        <w:rPr>
          <w:sz w:val="22"/>
          <w:szCs w:val="22"/>
          <w:lang w:val="lv-LV"/>
        </w:rPr>
      </w:pPr>
      <w:r w:rsidRPr="009F79ED">
        <w:rPr>
          <w:sz w:val="22"/>
          <w:szCs w:val="22"/>
          <w:lang w:val="lv-LV"/>
        </w:rPr>
        <w:t xml:space="preserve">Par līgumsaistību izpildes nodrošinājuma savlaicīgu neiesniegšanu, Izpildītājs maksā Pasūtītājam </w:t>
      </w:r>
      <w:r w:rsidRPr="009F79ED">
        <w:rPr>
          <w:b/>
          <w:sz w:val="22"/>
          <w:szCs w:val="22"/>
          <w:lang w:val="lv-LV"/>
        </w:rPr>
        <w:t xml:space="preserve">EUR 100 </w:t>
      </w:r>
      <w:r w:rsidRPr="009F79ED">
        <w:rPr>
          <w:sz w:val="22"/>
          <w:szCs w:val="22"/>
          <w:lang w:val="lv-LV"/>
        </w:rPr>
        <w:t xml:space="preserve">(simts </w:t>
      </w:r>
      <w:proofErr w:type="spellStart"/>
      <w:r w:rsidRPr="009F79ED">
        <w:rPr>
          <w:i/>
          <w:sz w:val="22"/>
          <w:szCs w:val="22"/>
          <w:lang w:val="lv-LV"/>
        </w:rPr>
        <w:t>euro</w:t>
      </w:r>
      <w:proofErr w:type="spellEnd"/>
      <w:r w:rsidRPr="009F79ED">
        <w:rPr>
          <w:sz w:val="22"/>
          <w:szCs w:val="22"/>
          <w:lang w:val="lv-LV"/>
        </w:rPr>
        <w:t xml:space="preserve">) par katru nokavēto dienu, bet ne vairāk kā </w:t>
      </w:r>
      <w:r w:rsidRPr="009F79ED">
        <w:rPr>
          <w:b/>
          <w:sz w:val="22"/>
          <w:szCs w:val="22"/>
          <w:lang w:val="lv-LV"/>
        </w:rPr>
        <w:t>10%</w:t>
      </w:r>
      <w:r w:rsidRPr="009F79ED">
        <w:rPr>
          <w:sz w:val="22"/>
          <w:szCs w:val="22"/>
          <w:lang w:val="lv-LV"/>
        </w:rPr>
        <w:t xml:space="preserve"> (desmit procentus) no kopējās līgumcenas.</w:t>
      </w:r>
    </w:p>
    <w:p w14:paraId="27CE223E" w14:textId="77777777" w:rsidR="00A136C2" w:rsidRPr="009F79ED" w:rsidRDefault="00A136C2" w:rsidP="00C947F0">
      <w:pPr>
        <w:widowControl w:val="0"/>
        <w:numPr>
          <w:ilvl w:val="1"/>
          <w:numId w:val="21"/>
        </w:numPr>
        <w:suppressAutoHyphens/>
        <w:autoSpaceDE w:val="0"/>
        <w:spacing w:after="120"/>
        <w:ind w:left="426" w:hanging="426"/>
        <w:jc w:val="both"/>
        <w:rPr>
          <w:sz w:val="22"/>
          <w:szCs w:val="22"/>
          <w:lang w:val="lv-LV"/>
        </w:rPr>
      </w:pPr>
      <w:r w:rsidRPr="009F79ED">
        <w:rPr>
          <w:sz w:val="22"/>
          <w:szCs w:val="22"/>
          <w:lang w:val="lv-LV"/>
        </w:rPr>
        <w:t xml:space="preserve">Izpildītājs ir tiesīgs piemērot Pasūtītājam līgumsodu </w:t>
      </w:r>
      <w:r w:rsidRPr="009F79ED">
        <w:rPr>
          <w:b/>
          <w:sz w:val="22"/>
          <w:szCs w:val="22"/>
          <w:lang w:val="lv-LV"/>
        </w:rPr>
        <w:t>EUR 100,00</w:t>
      </w:r>
      <w:r w:rsidRPr="009F79ED">
        <w:rPr>
          <w:sz w:val="22"/>
          <w:szCs w:val="22"/>
          <w:lang w:val="lv-LV"/>
        </w:rPr>
        <w:t xml:space="preserve"> (simts </w:t>
      </w:r>
      <w:proofErr w:type="spellStart"/>
      <w:r w:rsidRPr="009F79ED">
        <w:rPr>
          <w:i/>
          <w:sz w:val="22"/>
          <w:szCs w:val="22"/>
          <w:lang w:val="lv-LV"/>
        </w:rPr>
        <w:t>euro</w:t>
      </w:r>
      <w:proofErr w:type="spellEnd"/>
      <w:r w:rsidRPr="009F79ED">
        <w:rPr>
          <w:i/>
          <w:sz w:val="22"/>
          <w:szCs w:val="22"/>
          <w:lang w:val="lv-LV"/>
        </w:rPr>
        <w:t xml:space="preserve">, </w:t>
      </w:r>
      <w:r w:rsidRPr="009F79ED">
        <w:rPr>
          <w:sz w:val="22"/>
          <w:szCs w:val="22"/>
          <w:lang w:val="lv-LV"/>
        </w:rPr>
        <w:t>nulle centi) par katru konstatēto reizi, ja pēc trauksmes signāla saņemšanas apsardzes vadības centrā, Izpildītāja operatīvā grupa neierodas Objektā Līguma 1.3.punktā noteiktā laikā.</w:t>
      </w:r>
    </w:p>
    <w:p w14:paraId="2A0475E6" w14:textId="77777777" w:rsidR="00A136C2" w:rsidRPr="009F79ED" w:rsidRDefault="00A136C2" w:rsidP="00C947F0">
      <w:pPr>
        <w:widowControl w:val="0"/>
        <w:numPr>
          <w:ilvl w:val="1"/>
          <w:numId w:val="21"/>
        </w:numPr>
        <w:suppressAutoHyphens/>
        <w:autoSpaceDE w:val="0"/>
        <w:spacing w:after="120"/>
        <w:ind w:left="426" w:hanging="426"/>
        <w:jc w:val="both"/>
        <w:rPr>
          <w:sz w:val="22"/>
          <w:szCs w:val="22"/>
          <w:lang w:val="lv-LV"/>
        </w:rPr>
      </w:pPr>
      <w:r w:rsidRPr="009F79ED">
        <w:rPr>
          <w:sz w:val="22"/>
          <w:szCs w:val="22"/>
          <w:lang w:val="lv-LV"/>
        </w:rPr>
        <w:t xml:space="preserve">Ja Izpildītājs pārkāpj Līguma un tā pielikumu noteikumus un normatīvo aktu prasības, Pasūtītājs ir tiesīgs ieturēt no Izpildītāja līgumsodu </w:t>
      </w:r>
      <w:r w:rsidRPr="009F79ED">
        <w:rPr>
          <w:b/>
          <w:sz w:val="22"/>
          <w:szCs w:val="22"/>
          <w:lang w:val="lv-LV"/>
        </w:rPr>
        <w:t>EUR 100,00</w:t>
      </w:r>
      <w:r w:rsidRPr="009F79ED">
        <w:rPr>
          <w:sz w:val="22"/>
          <w:szCs w:val="22"/>
          <w:lang w:val="lv-LV"/>
        </w:rPr>
        <w:t xml:space="preserve"> (viens simts </w:t>
      </w:r>
      <w:proofErr w:type="spellStart"/>
      <w:r w:rsidRPr="009F79ED">
        <w:rPr>
          <w:i/>
          <w:sz w:val="22"/>
          <w:szCs w:val="22"/>
          <w:lang w:val="lv-LV"/>
        </w:rPr>
        <w:t>euro</w:t>
      </w:r>
      <w:proofErr w:type="spellEnd"/>
      <w:r w:rsidRPr="009F79ED">
        <w:rPr>
          <w:sz w:val="22"/>
          <w:szCs w:val="22"/>
          <w:lang w:val="lv-LV"/>
        </w:rPr>
        <w:t xml:space="preserve">, nulle centi) apmērā </w:t>
      </w:r>
      <w:r w:rsidRPr="009F79ED">
        <w:rPr>
          <w:rFonts w:eastAsia="Calibri"/>
          <w:sz w:val="22"/>
          <w:szCs w:val="22"/>
          <w:lang w:val="lv-LV"/>
        </w:rPr>
        <w:t>par katru konstatēto pārkāpumu</w:t>
      </w:r>
      <w:r w:rsidRPr="009F79ED">
        <w:rPr>
          <w:sz w:val="22"/>
          <w:szCs w:val="22"/>
          <w:lang w:val="lv-LV"/>
        </w:rPr>
        <w:t>.</w:t>
      </w:r>
    </w:p>
    <w:p w14:paraId="082BB613" w14:textId="77777777" w:rsidR="00A136C2" w:rsidRPr="009F79ED" w:rsidRDefault="00A136C2" w:rsidP="00C947F0">
      <w:pPr>
        <w:widowControl w:val="0"/>
        <w:numPr>
          <w:ilvl w:val="1"/>
          <w:numId w:val="21"/>
        </w:numPr>
        <w:suppressAutoHyphens/>
        <w:autoSpaceDE w:val="0"/>
        <w:spacing w:after="120"/>
        <w:ind w:left="426" w:hanging="426"/>
        <w:jc w:val="both"/>
        <w:rPr>
          <w:sz w:val="22"/>
          <w:szCs w:val="22"/>
          <w:lang w:val="lv-LV"/>
        </w:rPr>
      </w:pPr>
      <w:r w:rsidRPr="009F79ED">
        <w:rPr>
          <w:sz w:val="22"/>
          <w:szCs w:val="22"/>
          <w:lang w:val="lv-LV"/>
        </w:rPr>
        <w:t>Jebkuru līgumsodu Pasūtītājs ir tiesīgs pieprasīt Līguma saistību izpildes nodrošinājuma izsniedzējam vai arī ieturēt no Izpildītājam izmaksājamās summas.</w:t>
      </w:r>
    </w:p>
    <w:p w14:paraId="0FF4AF40" w14:textId="77777777" w:rsidR="00A136C2" w:rsidRPr="009F79ED" w:rsidRDefault="00A136C2" w:rsidP="00C947F0">
      <w:pPr>
        <w:widowControl w:val="0"/>
        <w:numPr>
          <w:ilvl w:val="1"/>
          <w:numId w:val="21"/>
        </w:numPr>
        <w:suppressAutoHyphens/>
        <w:autoSpaceDE w:val="0"/>
        <w:spacing w:after="120"/>
        <w:ind w:left="426" w:hanging="426"/>
        <w:jc w:val="both"/>
        <w:rPr>
          <w:sz w:val="22"/>
          <w:szCs w:val="22"/>
          <w:lang w:val="lv-LV"/>
        </w:rPr>
      </w:pPr>
      <w:r w:rsidRPr="009F79ED">
        <w:rPr>
          <w:sz w:val="22"/>
          <w:szCs w:val="22"/>
          <w:lang w:val="lv-LV"/>
        </w:rPr>
        <w:t>Neviena no Pusēm nav atbildīga par Līguma saistību neizpildi vai izpildes aizturēšanu vai nepienācīgu izpildi, ja tā saistīta ar nepārvaramas varas apstākļu iestāšanos. Nepārvarama vara šī Līguma izpratnē ir jebkādi valsts pārvaldes vai organizāciju izdoti normatīvie akti, kas tieši ietekmē Līguma izpildi, kā arī plūdi un citas stihiskas nelaimes, viss tas, kas Pusēm nav kontrolējams un nav iespējams paredzēt, noslēdzot Līgumu. Šajā gadījumā, Puses pārtrauc saistību izpildi un saistību izpildes termiņš tiek atlikts attiecīgi uz to laika periodu, kurā darbojas augšminētie apstākļi.</w:t>
      </w:r>
    </w:p>
    <w:p w14:paraId="38F3F481" w14:textId="77777777" w:rsidR="00A136C2" w:rsidRPr="009F79ED" w:rsidRDefault="00A136C2" w:rsidP="00C947F0">
      <w:pPr>
        <w:widowControl w:val="0"/>
        <w:numPr>
          <w:ilvl w:val="1"/>
          <w:numId w:val="21"/>
        </w:numPr>
        <w:suppressAutoHyphens/>
        <w:autoSpaceDE w:val="0"/>
        <w:spacing w:after="120"/>
        <w:ind w:left="426" w:hanging="426"/>
        <w:jc w:val="both"/>
        <w:rPr>
          <w:sz w:val="22"/>
          <w:szCs w:val="22"/>
          <w:lang w:val="lv-LV"/>
        </w:rPr>
      </w:pPr>
      <w:r w:rsidRPr="009F79ED">
        <w:rPr>
          <w:sz w:val="22"/>
          <w:szCs w:val="22"/>
          <w:lang w:val="lv-LV"/>
        </w:rPr>
        <w:t>Puse, kura nevar izpildīt saistības nepārvaramas varas apstākļu dēļ, pienākums nekavējoties paziņot otrai Pusei, taču ne vēlāk kā 2 (divu) dienu laikā no šādu apstākļu rašanās. Pusei, kura atsaucās uz nepārvaramas varas apstākļiem, ir pienākums iesniegt otrai Pusei kompetentu iestāžu izsniegtu apstiprinājumu par nepārvaramas varas apstākļu iestāšanās faktu.</w:t>
      </w:r>
    </w:p>
    <w:p w14:paraId="01F7D2EE" w14:textId="77777777" w:rsidR="00A136C2" w:rsidRPr="009F79ED" w:rsidRDefault="00A136C2" w:rsidP="00A136C2">
      <w:pPr>
        <w:tabs>
          <w:tab w:val="left" w:pos="3122"/>
        </w:tabs>
        <w:jc w:val="both"/>
        <w:rPr>
          <w:color w:val="FF0000"/>
          <w:sz w:val="22"/>
          <w:szCs w:val="22"/>
          <w:lang w:val="lv-LV"/>
        </w:rPr>
      </w:pPr>
    </w:p>
    <w:p w14:paraId="1B63B4AD" w14:textId="7B9B35B3" w:rsidR="00A136C2" w:rsidRPr="009F79ED" w:rsidRDefault="00A136C2" w:rsidP="00C947F0">
      <w:pPr>
        <w:widowControl w:val="0"/>
        <w:numPr>
          <w:ilvl w:val="0"/>
          <w:numId w:val="20"/>
        </w:numPr>
        <w:suppressAutoHyphens/>
        <w:autoSpaceDE w:val="0"/>
        <w:jc w:val="center"/>
        <w:rPr>
          <w:b/>
          <w:sz w:val="22"/>
          <w:szCs w:val="22"/>
          <w:lang w:val="lv-LV"/>
        </w:rPr>
      </w:pPr>
      <w:r w:rsidRPr="009F79ED">
        <w:rPr>
          <w:b/>
          <w:sz w:val="22"/>
          <w:szCs w:val="22"/>
          <w:lang w:val="lv-LV"/>
        </w:rPr>
        <w:t xml:space="preserve">Līguma izpildē iesaistītā personāla nomaiņa </w:t>
      </w:r>
    </w:p>
    <w:p w14:paraId="5B171DE0" w14:textId="0C68065F" w:rsidR="00A136C2" w:rsidRPr="009F79ED" w:rsidRDefault="00A136C2" w:rsidP="00A136C2">
      <w:pPr>
        <w:widowControl w:val="0"/>
        <w:suppressAutoHyphens/>
        <w:autoSpaceDE w:val="0"/>
        <w:ind w:left="480"/>
        <w:jc w:val="center"/>
        <w:rPr>
          <w:b/>
          <w:sz w:val="22"/>
          <w:szCs w:val="22"/>
          <w:lang w:val="lv-LV"/>
        </w:rPr>
      </w:pPr>
      <w:r w:rsidRPr="009F79ED">
        <w:rPr>
          <w:b/>
          <w:sz w:val="22"/>
          <w:szCs w:val="22"/>
          <w:lang w:val="lv-LV"/>
        </w:rPr>
        <w:t>un jauna personāla piesaiste</w:t>
      </w:r>
    </w:p>
    <w:p w14:paraId="1942BE0F" w14:textId="4F0B9705" w:rsidR="00A136C2" w:rsidRPr="009F79ED" w:rsidRDefault="00A136C2" w:rsidP="00C947F0">
      <w:pPr>
        <w:widowControl w:val="0"/>
        <w:numPr>
          <w:ilvl w:val="1"/>
          <w:numId w:val="23"/>
        </w:numPr>
        <w:suppressAutoHyphens/>
        <w:autoSpaceDE w:val="0"/>
        <w:spacing w:after="120"/>
        <w:ind w:left="482" w:hanging="482"/>
        <w:jc w:val="both"/>
        <w:rPr>
          <w:sz w:val="22"/>
          <w:szCs w:val="22"/>
          <w:lang w:val="lv-LV"/>
        </w:rPr>
      </w:pPr>
      <w:r w:rsidRPr="009F79ED">
        <w:rPr>
          <w:sz w:val="22"/>
          <w:szCs w:val="22"/>
          <w:lang w:val="lv-LV"/>
        </w:rPr>
        <w:t>Izpildītājs nav tiesīgs bez saskaņošanas ar Pasūtītāju veikt piedāvājumā norādītā personāla nomaiņu. Pasūtītājs var prasīt personāla viedokli par nomaiņas iemesliem. Izpildītājam ir pienākums saskaņot ar Pasūtītāju papildu personāla iesaistīšanu Līguma izpildē.</w:t>
      </w:r>
    </w:p>
    <w:p w14:paraId="3081FACD" w14:textId="77777777" w:rsidR="00A136C2" w:rsidRPr="009F79ED" w:rsidRDefault="00A136C2" w:rsidP="00C947F0">
      <w:pPr>
        <w:widowControl w:val="0"/>
        <w:numPr>
          <w:ilvl w:val="1"/>
          <w:numId w:val="23"/>
        </w:numPr>
        <w:suppressAutoHyphens/>
        <w:autoSpaceDE w:val="0"/>
        <w:spacing w:after="120"/>
        <w:ind w:left="482" w:hanging="482"/>
        <w:jc w:val="both"/>
        <w:rPr>
          <w:sz w:val="22"/>
          <w:szCs w:val="22"/>
          <w:lang w:val="lv-LV"/>
        </w:rPr>
      </w:pPr>
      <w:r w:rsidRPr="009F79ED">
        <w:rPr>
          <w:sz w:val="22"/>
          <w:szCs w:val="22"/>
          <w:lang w:val="lv-LV"/>
        </w:rPr>
        <w:t xml:space="preserve">Piedāvājumā norādītā personāla nomaiņa pieļaujama tikai Līgumā norādītajā kārtībā un gadījumos. Pasūtītājs nepiekrīt piedāvājumā norādītā personāla nomaiņai Līgumā norādītajos gadījumos un </w:t>
      </w:r>
      <w:r w:rsidRPr="009F79ED">
        <w:rPr>
          <w:sz w:val="22"/>
          <w:szCs w:val="22"/>
          <w:lang w:val="lv-LV"/>
        </w:rPr>
        <w:lastRenderedPageBreak/>
        <w:t>gadījumos, kad piedāvātais personāls neatbilst iepirkuma dokumentos personālam izvirzītajām prasībām vai tam nav vismaz tādas pašas kvalifikācijas un pieredzes kā personālam, kas tika vērtēts, nosakot saimnieciski visizdevīgāko piedāvājumu.</w:t>
      </w:r>
    </w:p>
    <w:p w14:paraId="7712E6A0" w14:textId="300C7B96" w:rsidR="00A136C2" w:rsidRDefault="00A136C2" w:rsidP="00C947F0">
      <w:pPr>
        <w:widowControl w:val="0"/>
        <w:numPr>
          <w:ilvl w:val="1"/>
          <w:numId w:val="23"/>
        </w:numPr>
        <w:suppressAutoHyphens/>
        <w:autoSpaceDE w:val="0"/>
        <w:spacing w:after="120"/>
        <w:ind w:left="482" w:hanging="482"/>
        <w:jc w:val="both"/>
        <w:rPr>
          <w:sz w:val="22"/>
          <w:szCs w:val="22"/>
          <w:lang w:val="lv-LV"/>
        </w:rPr>
      </w:pPr>
      <w:r w:rsidRPr="009F79ED">
        <w:rPr>
          <w:sz w:val="22"/>
          <w:szCs w:val="22"/>
          <w:lang w:val="lv-LV"/>
        </w:rPr>
        <w:t>Pasūtītājs pieņem lēmumu atļaut vai atteikt Izpildītāja</w:t>
      </w:r>
      <w:r w:rsidR="003B4154">
        <w:rPr>
          <w:sz w:val="22"/>
          <w:szCs w:val="22"/>
          <w:lang w:val="lv-LV"/>
        </w:rPr>
        <w:t>m veikt</w:t>
      </w:r>
      <w:r w:rsidRPr="009F79ED">
        <w:rPr>
          <w:sz w:val="22"/>
          <w:szCs w:val="22"/>
          <w:lang w:val="lv-LV"/>
        </w:rPr>
        <w:t xml:space="preserve"> personāla nomaiņu iespējami īsā laikā, bet ne vēlāk kā piecu darbdienu laikā pēc tam, kad saņēmis visu informāciju un dokumentus, kas nepieciešami lēmuma pieņemšanai saskaņā ar Publisko iepirkumu likuma 62.panta noteikumiem.</w:t>
      </w:r>
    </w:p>
    <w:p w14:paraId="68F1BD58" w14:textId="77777777" w:rsidR="003B4154" w:rsidRPr="003B4154" w:rsidRDefault="003B4154" w:rsidP="003B4154">
      <w:pPr>
        <w:widowControl w:val="0"/>
        <w:suppressAutoHyphens/>
        <w:autoSpaceDE w:val="0"/>
        <w:jc w:val="both"/>
        <w:rPr>
          <w:sz w:val="22"/>
          <w:szCs w:val="22"/>
          <w:lang w:val="lv-LV"/>
        </w:rPr>
      </w:pPr>
    </w:p>
    <w:p w14:paraId="2B267586" w14:textId="77777777" w:rsidR="00A136C2" w:rsidRPr="009F79ED" w:rsidRDefault="00A136C2" w:rsidP="00A136C2">
      <w:pPr>
        <w:widowControl w:val="0"/>
        <w:tabs>
          <w:tab w:val="left" w:pos="709"/>
        </w:tabs>
        <w:suppressAutoHyphens/>
        <w:autoSpaceDE w:val="0"/>
        <w:ind w:left="720"/>
        <w:jc w:val="center"/>
        <w:rPr>
          <w:b/>
          <w:sz w:val="22"/>
          <w:szCs w:val="22"/>
          <w:lang w:val="lv-LV"/>
        </w:rPr>
      </w:pPr>
      <w:r w:rsidRPr="009F79ED">
        <w:rPr>
          <w:b/>
          <w:sz w:val="22"/>
          <w:szCs w:val="22"/>
          <w:lang w:val="lv-LV"/>
        </w:rPr>
        <w:t>11. Līguma darbības termiņš un Līguma izbeigšana</w:t>
      </w:r>
    </w:p>
    <w:p w14:paraId="7D7750A5" w14:textId="1E853DC3" w:rsidR="00A136C2" w:rsidRPr="009F79ED" w:rsidRDefault="00A136C2" w:rsidP="00C947F0">
      <w:pPr>
        <w:widowControl w:val="0"/>
        <w:numPr>
          <w:ilvl w:val="1"/>
          <w:numId w:val="24"/>
        </w:numPr>
        <w:suppressAutoHyphens/>
        <w:autoSpaceDE w:val="0"/>
        <w:spacing w:after="120"/>
        <w:jc w:val="both"/>
        <w:rPr>
          <w:sz w:val="22"/>
          <w:szCs w:val="22"/>
          <w:lang w:val="lv-LV"/>
        </w:rPr>
      </w:pPr>
      <w:r w:rsidRPr="009F79ED">
        <w:rPr>
          <w:sz w:val="22"/>
          <w:szCs w:val="22"/>
          <w:lang w:val="lv-LV"/>
        </w:rPr>
        <w:t xml:space="preserve">Līgums stājas spēkā tā abpusējas parakstīšanas dienā un </w:t>
      </w:r>
      <w:r w:rsidR="003B4154">
        <w:rPr>
          <w:sz w:val="22"/>
          <w:szCs w:val="22"/>
          <w:lang w:val="lv-LV"/>
        </w:rPr>
        <w:t>ir spēkā 12 (divpadsmit) mēnešus vai līdz brīdim, kad tiek sasniegta kopējā līgumcena.</w:t>
      </w:r>
    </w:p>
    <w:p w14:paraId="655DC845" w14:textId="77777777" w:rsidR="00A136C2" w:rsidRPr="009F79ED" w:rsidRDefault="00A136C2" w:rsidP="00C947F0">
      <w:pPr>
        <w:numPr>
          <w:ilvl w:val="1"/>
          <w:numId w:val="24"/>
        </w:numPr>
        <w:suppressAutoHyphens/>
        <w:spacing w:after="120"/>
        <w:ind w:left="567" w:right="-57" w:hanging="567"/>
        <w:jc w:val="both"/>
        <w:rPr>
          <w:sz w:val="22"/>
          <w:szCs w:val="22"/>
          <w:lang w:val="lv-LV"/>
        </w:rPr>
      </w:pPr>
      <w:r w:rsidRPr="009F79ED">
        <w:rPr>
          <w:sz w:val="22"/>
          <w:szCs w:val="22"/>
          <w:lang w:val="lv-LV"/>
        </w:rPr>
        <w:t>Izpildītājs sniedz Pasūtītājam apsardzes pakalpojumus 12 (divpadsmit) mēnešu periodā, sākot ar ____.gada __.____________.</w:t>
      </w:r>
    </w:p>
    <w:p w14:paraId="59D8E27F" w14:textId="77777777" w:rsidR="00A136C2" w:rsidRPr="009F79ED" w:rsidRDefault="00A136C2" w:rsidP="00C947F0">
      <w:pPr>
        <w:numPr>
          <w:ilvl w:val="1"/>
          <w:numId w:val="24"/>
        </w:numPr>
        <w:suppressAutoHyphens/>
        <w:spacing w:after="120"/>
        <w:ind w:left="567" w:right="-57" w:hanging="567"/>
        <w:jc w:val="both"/>
        <w:rPr>
          <w:sz w:val="22"/>
          <w:szCs w:val="22"/>
          <w:lang w:val="lv-LV"/>
        </w:rPr>
      </w:pPr>
      <w:r w:rsidRPr="009F79ED">
        <w:rPr>
          <w:sz w:val="22"/>
          <w:szCs w:val="22"/>
          <w:lang w:val="lv-LV"/>
        </w:rPr>
        <w:t>Līgums var tikt izbeigts pirms termiņa, Pusēm savstarpēji rakstiski vienojoties.</w:t>
      </w:r>
    </w:p>
    <w:p w14:paraId="7075FD66" w14:textId="77777777" w:rsidR="00A136C2" w:rsidRPr="009F79ED" w:rsidRDefault="00A136C2" w:rsidP="00C947F0">
      <w:pPr>
        <w:numPr>
          <w:ilvl w:val="1"/>
          <w:numId w:val="24"/>
        </w:numPr>
        <w:suppressAutoHyphens/>
        <w:spacing w:after="120"/>
        <w:ind w:left="567" w:right="-57" w:hanging="567"/>
        <w:jc w:val="both"/>
        <w:rPr>
          <w:sz w:val="22"/>
          <w:szCs w:val="22"/>
          <w:lang w:val="lv-LV"/>
        </w:rPr>
      </w:pPr>
      <w:r w:rsidRPr="009F79ED">
        <w:rPr>
          <w:sz w:val="22"/>
          <w:szCs w:val="22"/>
          <w:lang w:val="lv-LV"/>
        </w:rPr>
        <w:t xml:space="preserve">Pasūtītājs ir tiesīgs vienpusēji izbeigt Līgumu pirms termiņa beigām bez jebkādu zaudējumu atlīdzināšanas Izpildītājam, rakstiski paziņojot par to Izpildītājam, ja: </w:t>
      </w:r>
    </w:p>
    <w:p w14:paraId="79871508" w14:textId="77777777" w:rsidR="00A136C2" w:rsidRPr="009F79ED" w:rsidRDefault="00A136C2" w:rsidP="00C947F0">
      <w:pPr>
        <w:numPr>
          <w:ilvl w:val="2"/>
          <w:numId w:val="24"/>
        </w:numPr>
        <w:suppressAutoHyphens/>
        <w:spacing w:after="120"/>
        <w:ind w:left="1276" w:right="-57" w:hanging="709"/>
        <w:jc w:val="both"/>
        <w:rPr>
          <w:sz w:val="22"/>
          <w:szCs w:val="22"/>
          <w:lang w:val="lv-LV"/>
        </w:rPr>
      </w:pPr>
      <w:r w:rsidRPr="009F79ED">
        <w:rPr>
          <w:sz w:val="22"/>
          <w:szCs w:val="22"/>
          <w:lang w:val="lv-LV"/>
        </w:rPr>
        <w:t>Izpildītājs neievēro Līgumā noteiktos pakalpojumu sniegšanas nosacījumus, nenodrošina sniegto pakalpojumu kvalitāti vai nepilda citas Līguma saistības;</w:t>
      </w:r>
    </w:p>
    <w:p w14:paraId="4E3ED229" w14:textId="77777777" w:rsidR="00A136C2" w:rsidRPr="009F79ED" w:rsidRDefault="00A136C2" w:rsidP="00C947F0">
      <w:pPr>
        <w:numPr>
          <w:ilvl w:val="2"/>
          <w:numId w:val="24"/>
        </w:numPr>
        <w:suppressAutoHyphens/>
        <w:spacing w:after="120"/>
        <w:ind w:left="1276" w:right="-57" w:hanging="709"/>
        <w:jc w:val="both"/>
        <w:rPr>
          <w:sz w:val="22"/>
          <w:szCs w:val="22"/>
          <w:lang w:val="lv-LV"/>
        </w:rPr>
      </w:pPr>
      <w:r w:rsidRPr="009F79ED">
        <w:rPr>
          <w:sz w:val="22"/>
          <w:szCs w:val="22"/>
          <w:lang w:val="lv-LV"/>
        </w:rPr>
        <w:t>ir anulēta Izpildītājam izsniegtā speciālā atļauja (licence) Līguma priekšmetā norādīto apsardzes pakalpojumu sniegšanai;</w:t>
      </w:r>
    </w:p>
    <w:p w14:paraId="5B114B48" w14:textId="77777777" w:rsidR="00A136C2" w:rsidRPr="009F79ED" w:rsidRDefault="00A136C2" w:rsidP="00C947F0">
      <w:pPr>
        <w:numPr>
          <w:ilvl w:val="2"/>
          <w:numId w:val="24"/>
        </w:numPr>
        <w:suppressAutoHyphens/>
        <w:spacing w:after="120"/>
        <w:ind w:left="1276" w:right="-57" w:hanging="709"/>
        <w:jc w:val="both"/>
        <w:rPr>
          <w:sz w:val="22"/>
          <w:szCs w:val="22"/>
          <w:lang w:val="lv-LV"/>
        </w:rPr>
      </w:pPr>
      <w:r w:rsidRPr="009F79ED">
        <w:rPr>
          <w:sz w:val="22"/>
          <w:szCs w:val="22"/>
          <w:lang w:val="lv-LV"/>
        </w:rPr>
        <w:t>pasludināts Izpildītāja maksātnespējas process, apturēta tā saimnieciskā darbība vai Izpildītājs tiek likvidēts;</w:t>
      </w:r>
    </w:p>
    <w:p w14:paraId="4181E192" w14:textId="789F2C04" w:rsidR="00A136C2" w:rsidRPr="009F79ED" w:rsidRDefault="00A136C2" w:rsidP="00C947F0">
      <w:pPr>
        <w:numPr>
          <w:ilvl w:val="2"/>
          <w:numId w:val="24"/>
        </w:numPr>
        <w:suppressAutoHyphens/>
        <w:spacing w:after="120"/>
        <w:ind w:left="1276" w:right="-57" w:hanging="709"/>
        <w:jc w:val="both"/>
        <w:rPr>
          <w:sz w:val="22"/>
          <w:szCs w:val="22"/>
          <w:lang w:val="lv-LV"/>
        </w:rPr>
      </w:pPr>
      <w:r w:rsidRPr="009F79ED">
        <w:rPr>
          <w:rFonts w:eastAsia="Calibri"/>
          <w:sz w:val="22"/>
          <w:szCs w:val="22"/>
          <w:lang w:val="lv-LV"/>
        </w:rPr>
        <w:t xml:space="preserve">Izpildītājs nenodrošina savas </w:t>
      </w:r>
      <w:r w:rsidRPr="009F79ED">
        <w:rPr>
          <w:rFonts w:eastAsia="Calibri"/>
          <w:sz w:val="22"/>
          <w:szCs w:val="22"/>
          <w:lang w:val="lv-LV" w:eastAsia="lv-LV"/>
        </w:rPr>
        <w:t>civiltiesiskās atbildības apdrošināšanu</w:t>
      </w:r>
      <w:r w:rsidRPr="009F79ED">
        <w:rPr>
          <w:rFonts w:eastAsia="Calibri"/>
          <w:sz w:val="22"/>
          <w:szCs w:val="22"/>
          <w:lang w:val="lv-LV"/>
        </w:rPr>
        <w:t>.</w:t>
      </w:r>
    </w:p>
    <w:p w14:paraId="2EB784C4" w14:textId="77777777" w:rsidR="00A136C2" w:rsidRPr="009F79ED" w:rsidRDefault="00A136C2" w:rsidP="00C947F0">
      <w:pPr>
        <w:widowControl w:val="0"/>
        <w:numPr>
          <w:ilvl w:val="1"/>
          <w:numId w:val="24"/>
        </w:numPr>
        <w:suppressAutoHyphens/>
        <w:autoSpaceDE w:val="0"/>
        <w:spacing w:after="120"/>
        <w:ind w:left="567" w:hanging="567"/>
        <w:jc w:val="both"/>
        <w:rPr>
          <w:sz w:val="22"/>
          <w:szCs w:val="22"/>
          <w:lang w:val="lv-LV"/>
        </w:rPr>
      </w:pPr>
      <w:r w:rsidRPr="009F79ED">
        <w:rPr>
          <w:sz w:val="22"/>
          <w:szCs w:val="22"/>
          <w:lang w:val="lv-LV"/>
        </w:rPr>
        <w:t>Līguma 11.4.punktā minētajos gadījumos Līguma izbeigšanas gadījumos Izpildītājs zaudē Līguma saistību izpildes nodrošinājumu.</w:t>
      </w:r>
    </w:p>
    <w:p w14:paraId="516D2E2A" w14:textId="77777777" w:rsidR="00A136C2" w:rsidRPr="009F79ED" w:rsidRDefault="00A136C2" w:rsidP="00C947F0">
      <w:pPr>
        <w:widowControl w:val="0"/>
        <w:numPr>
          <w:ilvl w:val="1"/>
          <w:numId w:val="24"/>
        </w:numPr>
        <w:suppressAutoHyphens/>
        <w:autoSpaceDE w:val="0"/>
        <w:spacing w:after="120"/>
        <w:ind w:left="567" w:hanging="567"/>
        <w:jc w:val="both"/>
        <w:rPr>
          <w:sz w:val="22"/>
          <w:szCs w:val="22"/>
          <w:lang w:val="lv-LV"/>
        </w:rPr>
      </w:pPr>
      <w:r w:rsidRPr="009F79ED">
        <w:rPr>
          <w:noProof/>
          <w:sz w:val="22"/>
          <w:szCs w:val="22"/>
          <w:lang w:val="lv-LV"/>
        </w:rPr>
        <w:t>Pasūtītājam ir tiesības vienpusēji atkāpties no līguma izpildes, 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6490EEBA" w14:textId="77777777" w:rsidR="00A136C2" w:rsidRPr="009F79ED" w:rsidRDefault="00A136C2" w:rsidP="00C947F0">
      <w:pPr>
        <w:widowControl w:val="0"/>
        <w:numPr>
          <w:ilvl w:val="1"/>
          <w:numId w:val="24"/>
        </w:numPr>
        <w:suppressAutoHyphens/>
        <w:autoSpaceDE w:val="0"/>
        <w:spacing w:after="120"/>
        <w:ind w:left="567" w:hanging="567"/>
        <w:jc w:val="both"/>
        <w:rPr>
          <w:sz w:val="22"/>
          <w:szCs w:val="22"/>
          <w:lang w:val="lv-LV"/>
        </w:rPr>
      </w:pPr>
      <w:r w:rsidRPr="009F79ED">
        <w:rPr>
          <w:sz w:val="22"/>
          <w:szCs w:val="22"/>
          <w:lang w:val="lv-LV"/>
        </w:rPr>
        <w:t>Pasūtītājs ir tiesīgs vienpusēji lauzt Līgumu pirms termiņa bez jebkādu zaudējumu atlīdzināšanas Izpildītājam un rakstiski paziņojot par to Izpildītājam ne vēlāk kā 30 (trīsdesmit) dienas iepriekš, ja Pasūtītājam objektīvi vairs nav nepieciešams Objektos nodrošināt apsardzes pakalpojumus.</w:t>
      </w:r>
    </w:p>
    <w:p w14:paraId="27233DDF" w14:textId="77777777" w:rsidR="00A136C2" w:rsidRPr="009F79ED" w:rsidRDefault="00A136C2" w:rsidP="00C947F0">
      <w:pPr>
        <w:widowControl w:val="0"/>
        <w:numPr>
          <w:ilvl w:val="1"/>
          <w:numId w:val="24"/>
        </w:numPr>
        <w:suppressAutoHyphens/>
        <w:autoSpaceDE w:val="0"/>
        <w:spacing w:after="120"/>
        <w:ind w:left="567" w:hanging="567"/>
        <w:jc w:val="both"/>
        <w:rPr>
          <w:sz w:val="22"/>
          <w:szCs w:val="22"/>
          <w:lang w:val="lv-LV"/>
        </w:rPr>
      </w:pPr>
      <w:r w:rsidRPr="009F79ED">
        <w:rPr>
          <w:sz w:val="22"/>
          <w:szCs w:val="22"/>
          <w:lang w:val="lv-LV"/>
        </w:rPr>
        <w:t xml:space="preserve">Izpildītājs, Līguma izbeigšanas gadījumā, Izpildītāja apsardzes tehniskās sistēmas iekārtas tehniski pareizi atvieno no Pasūtītājam piederošajām apsardzes tehniskajām sistēmām, nenodarot Objektiem bojājumus. </w:t>
      </w:r>
    </w:p>
    <w:p w14:paraId="0E0967DC" w14:textId="77777777" w:rsidR="00A136C2" w:rsidRPr="009F79ED" w:rsidRDefault="00A136C2" w:rsidP="00C947F0">
      <w:pPr>
        <w:widowControl w:val="0"/>
        <w:numPr>
          <w:ilvl w:val="1"/>
          <w:numId w:val="24"/>
        </w:numPr>
        <w:suppressAutoHyphens/>
        <w:autoSpaceDE w:val="0"/>
        <w:spacing w:after="120"/>
        <w:ind w:left="567" w:hanging="567"/>
        <w:jc w:val="both"/>
        <w:rPr>
          <w:sz w:val="22"/>
          <w:szCs w:val="22"/>
          <w:lang w:val="lv-LV"/>
        </w:rPr>
      </w:pPr>
      <w:r w:rsidRPr="009F79ED">
        <w:rPr>
          <w:sz w:val="22"/>
          <w:szCs w:val="22"/>
          <w:lang w:val="lv-LV"/>
        </w:rPr>
        <w:t>Izpildītājs ir tiesīgs vienpusēji atkāpties no Līguma saistību izpildes, ja Pasūtītājs neattaisnotu iemeslu dēļ Līgumā noteiktajos termiņos nav veicis maksājumus un maksājumu kavējums pārsniedz 30 (trīsdesmit) kalendārās dienas.</w:t>
      </w:r>
    </w:p>
    <w:p w14:paraId="12FAA7CA" w14:textId="77777777" w:rsidR="00A136C2" w:rsidRPr="009F79ED" w:rsidRDefault="00A136C2" w:rsidP="00A136C2">
      <w:pPr>
        <w:widowControl w:val="0"/>
        <w:suppressAutoHyphens/>
        <w:autoSpaceDE w:val="0"/>
        <w:ind w:left="567"/>
        <w:jc w:val="both"/>
        <w:rPr>
          <w:sz w:val="22"/>
          <w:szCs w:val="22"/>
          <w:lang w:val="lv-LV"/>
        </w:rPr>
      </w:pPr>
    </w:p>
    <w:p w14:paraId="3503A0A3" w14:textId="77777777" w:rsidR="00A136C2" w:rsidRPr="009F79ED" w:rsidRDefault="00A136C2" w:rsidP="00C947F0">
      <w:pPr>
        <w:widowControl w:val="0"/>
        <w:numPr>
          <w:ilvl w:val="0"/>
          <w:numId w:val="24"/>
        </w:numPr>
        <w:suppressAutoHyphens/>
        <w:autoSpaceDE w:val="0"/>
        <w:jc w:val="center"/>
        <w:rPr>
          <w:sz w:val="22"/>
          <w:szCs w:val="22"/>
          <w:lang w:val="lv-LV"/>
        </w:rPr>
      </w:pPr>
      <w:r w:rsidRPr="009F79ED">
        <w:rPr>
          <w:b/>
          <w:sz w:val="22"/>
          <w:szCs w:val="22"/>
          <w:lang w:val="lv-LV"/>
        </w:rPr>
        <w:t>Līguma grozīšana</w:t>
      </w:r>
    </w:p>
    <w:p w14:paraId="67366627" w14:textId="77777777" w:rsidR="00A136C2" w:rsidRPr="009F79ED" w:rsidRDefault="00A136C2" w:rsidP="00C947F0">
      <w:pPr>
        <w:widowControl w:val="0"/>
        <w:numPr>
          <w:ilvl w:val="1"/>
          <w:numId w:val="24"/>
        </w:numPr>
        <w:suppressAutoHyphens/>
        <w:autoSpaceDE w:val="0"/>
        <w:spacing w:after="120"/>
        <w:ind w:left="567" w:hanging="567"/>
        <w:jc w:val="both"/>
        <w:rPr>
          <w:sz w:val="22"/>
          <w:szCs w:val="22"/>
          <w:lang w:val="lv-LV"/>
        </w:rPr>
      </w:pPr>
      <w:r w:rsidRPr="009F79ED">
        <w:rPr>
          <w:sz w:val="22"/>
          <w:szCs w:val="22"/>
          <w:lang w:val="lv-LV"/>
        </w:rPr>
        <w:t xml:space="preserve">Puses, savstarpēji vienojoties, ir tiesīgas izdarīt izmaiņas Līgumā, ievērojot Publisko iepirkumu likuma 61. pantā noteikto attiecībā uz grozījumu veikšanu Līgumā. Līguma grozījumi ir pieļaujami, ja tie nemaina Līguma vispārējo raksturu. Ikviena Līguma izmaiņa tiek noformēta </w:t>
      </w:r>
      <w:proofErr w:type="spellStart"/>
      <w:r w:rsidRPr="009F79ED">
        <w:rPr>
          <w:sz w:val="22"/>
          <w:szCs w:val="22"/>
          <w:lang w:val="lv-LV"/>
        </w:rPr>
        <w:t>rakstveidā</w:t>
      </w:r>
      <w:proofErr w:type="spellEnd"/>
      <w:r w:rsidRPr="009F79ED">
        <w:rPr>
          <w:sz w:val="22"/>
          <w:szCs w:val="22"/>
          <w:lang w:val="lv-LV"/>
        </w:rPr>
        <w:t xml:space="preserve"> un tā stājas spēkā pēc tam, kad to ir parakstījušas abas Puses. Jebkuras izmaiņas vai papildinājumi Līgumā kļūst par šī Līguma neatņemamu sastāvdaļu.</w:t>
      </w:r>
    </w:p>
    <w:p w14:paraId="2CF9D750" w14:textId="77777777" w:rsidR="00A136C2" w:rsidRPr="009F79ED" w:rsidRDefault="00A136C2" w:rsidP="00C947F0">
      <w:pPr>
        <w:widowControl w:val="0"/>
        <w:numPr>
          <w:ilvl w:val="1"/>
          <w:numId w:val="24"/>
        </w:numPr>
        <w:suppressAutoHyphens/>
        <w:autoSpaceDE w:val="0"/>
        <w:spacing w:after="120"/>
        <w:ind w:left="567" w:hanging="567"/>
        <w:jc w:val="both"/>
        <w:rPr>
          <w:sz w:val="22"/>
          <w:szCs w:val="22"/>
          <w:lang w:val="lv-LV"/>
        </w:rPr>
      </w:pPr>
      <w:r w:rsidRPr="009F79ED">
        <w:rPr>
          <w:sz w:val="22"/>
          <w:szCs w:val="22"/>
          <w:lang w:val="lv-LV"/>
        </w:rPr>
        <w:t>Apsardzes pakalpojuma apjomi un ar to saistītās Līgumcenas izmaiņas tiek veiktas šajā punktā noteiktajā apjomā un kārtībā:</w:t>
      </w:r>
    </w:p>
    <w:p w14:paraId="07C5D62F" w14:textId="77777777" w:rsidR="00A136C2" w:rsidRPr="009F79ED" w:rsidRDefault="00A136C2" w:rsidP="00C947F0">
      <w:pPr>
        <w:widowControl w:val="0"/>
        <w:numPr>
          <w:ilvl w:val="2"/>
          <w:numId w:val="24"/>
        </w:numPr>
        <w:suppressAutoHyphens/>
        <w:autoSpaceDE w:val="0"/>
        <w:spacing w:after="120"/>
        <w:jc w:val="both"/>
        <w:rPr>
          <w:sz w:val="22"/>
          <w:szCs w:val="22"/>
          <w:lang w:val="lv-LV"/>
        </w:rPr>
      </w:pPr>
      <w:r w:rsidRPr="009F79ED">
        <w:rPr>
          <w:sz w:val="22"/>
          <w:szCs w:val="22"/>
          <w:lang w:val="lv-LV"/>
        </w:rPr>
        <w:t xml:space="preserve">Pasūtītājs drīkst sniedzamajiem apsardzes pakalpojumiem izmainīt tehniskās prasības, samazināt apsardzes pakalpojumu apjomu, nosakot, ka pakalpojumu nav jāveic sākotnēji noteiktajā apjomā, kā arī palielināt pakalpojumu apjomu, uzdodot veikt Līgumā (iepirkumā) sākotnēji neparedzētus </w:t>
      </w:r>
      <w:r w:rsidRPr="009F79ED">
        <w:rPr>
          <w:sz w:val="22"/>
          <w:szCs w:val="22"/>
          <w:lang w:val="lv-LV"/>
        </w:rPr>
        <w:lastRenderedPageBreak/>
        <w:t xml:space="preserve">pakalpojumus, Līgumā un normatīvajos aktos noteiktajā kārtībā, un noteikt ar izmaiņām saistīto pakalpojumu sniegšanas termiņa pagarinājumu, ar mērķi panākt, lai pakalpojumi tiktu veiksmīgi un kvalitatīvi izpildīti. </w:t>
      </w:r>
    </w:p>
    <w:p w14:paraId="4BB66C71" w14:textId="77777777" w:rsidR="00A136C2" w:rsidRPr="009F79ED" w:rsidRDefault="00A136C2" w:rsidP="00C947F0">
      <w:pPr>
        <w:widowControl w:val="0"/>
        <w:numPr>
          <w:ilvl w:val="2"/>
          <w:numId w:val="24"/>
        </w:numPr>
        <w:suppressAutoHyphens/>
        <w:autoSpaceDE w:val="0"/>
        <w:spacing w:after="120"/>
        <w:jc w:val="both"/>
        <w:rPr>
          <w:sz w:val="22"/>
          <w:szCs w:val="22"/>
          <w:lang w:val="lv-LV"/>
        </w:rPr>
      </w:pPr>
      <w:r w:rsidRPr="009F79ED">
        <w:rPr>
          <w:sz w:val="22"/>
          <w:szCs w:val="22"/>
          <w:lang w:val="lv-LV"/>
        </w:rPr>
        <w:t>Apsardzes pakalpojumu apjomi var tikt samazināti, ja pakalpojuma izpildes laikā Pasūtītājs konstatē, ka izmaksu tāmē norādītajā apjomā tos veikt nav nepieciešams (piemēram, Pasūtītājam zudusi nepieciešamība kādā no Objektiem nodrošināt apsardzes pakalpojumus u.c. objektīvu iemeslu dēļ). Šajos gadījumos norēķini par sniegtajiem pakalpojumiem notiek pēc faktiski sniegto pakalpojumu apjoma, nemainot Izpildītāja piedāvātās i</w:t>
      </w:r>
      <w:r w:rsidRPr="009F79ED">
        <w:rPr>
          <w:sz w:val="22"/>
          <w:szCs w:val="22"/>
          <w:lang w:val="lv-LV" w:eastAsia="ar-SA"/>
        </w:rPr>
        <w:t>kmēneša maksas par apsardzes pakalpojumiem veidojošo pozīciju izmaksas Objektos (atbilstoši Izpildītāja iesniegtajai izmaksu tāmei par apsardzes pakalpojuma izmaksu aprēķinu).</w:t>
      </w:r>
      <w:r w:rsidRPr="009F79ED">
        <w:rPr>
          <w:sz w:val="22"/>
          <w:szCs w:val="22"/>
          <w:lang w:val="lv-LV"/>
        </w:rPr>
        <w:t xml:space="preserve"> Ieekonomētie līdzekļi apsardzes pakalpojumu apjoma samazinājuma dēļ tiek noteikti kā Pasūtītāja rezerve un var tikt izmantoti papildus pakalpojumu sniegšanai pēc Pasūtītāja norādījumiem. Ja Pasūtītāja rezerve netiek izmantota, tad neizmantotie līdzekļi tiek izslēgti no Līgumcenas.</w:t>
      </w:r>
    </w:p>
    <w:p w14:paraId="306AFAB3" w14:textId="2C5C0A55" w:rsidR="00A136C2" w:rsidRPr="009F79ED" w:rsidRDefault="00A136C2" w:rsidP="00C947F0">
      <w:pPr>
        <w:widowControl w:val="0"/>
        <w:numPr>
          <w:ilvl w:val="2"/>
          <w:numId w:val="24"/>
        </w:numPr>
        <w:suppressAutoHyphens/>
        <w:autoSpaceDE w:val="0"/>
        <w:spacing w:after="120"/>
        <w:jc w:val="both"/>
        <w:rPr>
          <w:sz w:val="22"/>
          <w:szCs w:val="22"/>
          <w:lang w:val="lv-LV"/>
        </w:rPr>
      </w:pPr>
      <w:r w:rsidRPr="009F79ED">
        <w:rPr>
          <w:sz w:val="22"/>
          <w:szCs w:val="22"/>
          <w:lang w:val="lv-LV"/>
        </w:rPr>
        <w:t>Pasūtītājs var uzdot veikt vai var atļaut veikt papildus apsardzes pakalpojumus, kas netika iekļauti sākotnējos pakalpojuma izpildes apjomos, jo nebija iespējams konstatēt vai paredzēt šo pakalpojumu nepieciešamību (papildu risinājumi, kas var uzlabot apsardzes pakalpojumus, funkcionalitāti u.tml.). Papildus pakalpojumiem piemēro tādas pašas izmaksas kā ekvivalentiem pakalpojumiem Līgumā, bet papildus pakalpojumiem, kam ekvivalentu Līgumā nav, izmaksas nosaka Pasūtītājs pēc līdzīga rakstura p</w:t>
      </w:r>
      <w:r w:rsidR="003B4154">
        <w:rPr>
          <w:sz w:val="22"/>
          <w:szCs w:val="22"/>
          <w:lang w:val="lv-LV"/>
        </w:rPr>
        <w:t>a</w:t>
      </w:r>
      <w:r w:rsidRPr="009F79ED">
        <w:rPr>
          <w:sz w:val="22"/>
          <w:szCs w:val="22"/>
          <w:lang w:val="lv-LV"/>
        </w:rPr>
        <w:t>kalpojumu izmaksām Līgumā, vai, ja līdzīga rakstura pakalpojumu izmaksas Līgumā nav, pēc Izpildītāja iesniegtās cenas kalkulācijas un līdzīga rakstura pakalpojumu izmaksām tirgū.</w:t>
      </w:r>
    </w:p>
    <w:p w14:paraId="13208217" w14:textId="77777777" w:rsidR="00A136C2" w:rsidRPr="009F79ED" w:rsidRDefault="00A136C2" w:rsidP="00C947F0">
      <w:pPr>
        <w:widowControl w:val="0"/>
        <w:numPr>
          <w:ilvl w:val="2"/>
          <w:numId w:val="24"/>
        </w:numPr>
        <w:suppressAutoHyphens/>
        <w:autoSpaceDE w:val="0"/>
        <w:spacing w:after="120"/>
        <w:jc w:val="both"/>
        <w:rPr>
          <w:sz w:val="22"/>
          <w:szCs w:val="22"/>
          <w:lang w:val="lv-LV"/>
        </w:rPr>
      </w:pPr>
      <w:r w:rsidRPr="009F79ED">
        <w:rPr>
          <w:sz w:val="22"/>
          <w:szCs w:val="22"/>
          <w:lang w:val="lv-LV"/>
        </w:rPr>
        <w:t>Kopsumma par Līguma 12.2.3.apakšpunktā noteiktiem darbiem nevar pārsniegt 10% (desmit procentus) no sākotnējās Līgumcenas bez PVN. Kopsummu noteic kā visu secīgi veikto grozījumu naudas vērtību summu. Šādu darbu iekļaušana tiek uzskatīta par Līguma grozījumiem Publisko iepirkumu likuma 61. panta trešās daļas 1.punkta kārtībā.</w:t>
      </w:r>
    </w:p>
    <w:p w14:paraId="612B76C2" w14:textId="77777777" w:rsidR="00A136C2" w:rsidRPr="009F79ED" w:rsidRDefault="00A136C2" w:rsidP="00A136C2">
      <w:pPr>
        <w:widowControl w:val="0"/>
        <w:suppressAutoHyphens/>
        <w:autoSpaceDE w:val="0"/>
        <w:jc w:val="both"/>
        <w:rPr>
          <w:sz w:val="22"/>
          <w:szCs w:val="22"/>
          <w:lang w:val="lv-LV"/>
        </w:rPr>
      </w:pPr>
    </w:p>
    <w:p w14:paraId="5B77D87A" w14:textId="77777777" w:rsidR="00A136C2" w:rsidRPr="009F79ED" w:rsidRDefault="00A136C2" w:rsidP="00C947F0">
      <w:pPr>
        <w:widowControl w:val="0"/>
        <w:numPr>
          <w:ilvl w:val="0"/>
          <w:numId w:val="24"/>
        </w:numPr>
        <w:suppressAutoHyphens/>
        <w:autoSpaceDE w:val="0"/>
        <w:jc w:val="center"/>
        <w:rPr>
          <w:b/>
          <w:sz w:val="22"/>
          <w:szCs w:val="22"/>
          <w:lang w:val="lv-LV"/>
        </w:rPr>
      </w:pPr>
      <w:r w:rsidRPr="009F79ED">
        <w:rPr>
          <w:b/>
          <w:sz w:val="22"/>
          <w:szCs w:val="22"/>
          <w:lang w:val="lv-LV"/>
        </w:rPr>
        <w:t>Konfidencialitāte un personas datu aizsardzība</w:t>
      </w:r>
    </w:p>
    <w:p w14:paraId="1FB89EA8" w14:textId="77777777" w:rsidR="00A136C2" w:rsidRPr="009F79ED" w:rsidRDefault="00A136C2" w:rsidP="00C947F0">
      <w:pPr>
        <w:widowControl w:val="0"/>
        <w:numPr>
          <w:ilvl w:val="1"/>
          <w:numId w:val="24"/>
        </w:numPr>
        <w:suppressAutoHyphens/>
        <w:autoSpaceDE w:val="0"/>
        <w:spacing w:after="120"/>
        <w:ind w:left="567" w:hanging="567"/>
        <w:jc w:val="both"/>
        <w:rPr>
          <w:sz w:val="22"/>
          <w:szCs w:val="22"/>
          <w:lang w:val="lv-LV"/>
        </w:rPr>
      </w:pPr>
      <w:r w:rsidRPr="009F79ED">
        <w:rPr>
          <w:sz w:val="22"/>
          <w:szCs w:val="22"/>
          <w:lang w:val="lv-LV"/>
        </w:rPr>
        <w:t>Puses apņemas ievērot konfidencialitāti un neizpaust par otru Pusi iegūto informāciju, kas Pusēm kļuvusi pieejama Līguma izpildes gaitā. Puses ir atbildīgas par to, lai konfidenciālā informācija netiktu izpausta trešajām personām, tai skaitā Izpildītājs apņemas neizpaust trešajām personām informāciju par apsargājamā Objekta apsardzes tehniskajām sistēmām, apsardzes darba organizāciju, sistēmu lietošanas noteikumus un citu informāciju, kas kļuvusi pieejama, veicot apsardzes darbības, un kas var ietekmēt apsargājamā Objekta drošību. Šādas informācijas izpaušana trešajām personām pieļaujama tikai ar otras Puses rakstisku piekrišanu. Par trešo personu uzskatāma jebkura juridiska vai fizisku persona, kurai saskaņā ar Latvijas Republikā spēkā esošajiem normatīvajiem aktiem nav tiesību uz šo informāciju. Informācijas izpaušanas gadījumā Puses ir atbildīgas par otrai Pusei nodarītajiem zaudējumiem.</w:t>
      </w:r>
    </w:p>
    <w:p w14:paraId="08AB60CF" w14:textId="77777777" w:rsidR="00A136C2" w:rsidRPr="009F79ED" w:rsidRDefault="00A136C2" w:rsidP="00C947F0">
      <w:pPr>
        <w:widowControl w:val="0"/>
        <w:numPr>
          <w:ilvl w:val="1"/>
          <w:numId w:val="24"/>
        </w:numPr>
        <w:suppressAutoHyphens/>
        <w:autoSpaceDE w:val="0"/>
        <w:spacing w:after="120"/>
        <w:ind w:left="567" w:hanging="567"/>
        <w:jc w:val="both"/>
        <w:rPr>
          <w:sz w:val="22"/>
          <w:szCs w:val="22"/>
          <w:lang w:val="lv-LV"/>
        </w:rPr>
      </w:pPr>
      <w:r w:rsidRPr="009F79ED">
        <w:rPr>
          <w:sz w:val="22"/>
          <w:szCs w:val="22"/>
          <w:lang w:val="lv-LV"/>
        </w:rPr>
        <w:t>Puses vienojas, ka konfidencialitātes noteikumi ir spēkā neierobežotu laiku.</w:t>
      </w:r>
    </w:p>
    <w:p w14:paraId="31ADAD82" w14:textId="77777777" w:rsidR="00A136C2" w:rsidRPr="009F79ED" w:rsidRDefault="00A136C2" w:rsidP="00C947F0">
      <w:pPr>
        <w:widowControl w:val="0"/>
        <w:numPr>
          <w:ilvl w:val="1"/>
          <w:numId w:val="24"/>
        </w:numPr>
        <w:suppressAutoHyphens/>
        <w:autoSpaceDE w:val="0"/>
        <w:spacing w:after="120"/>
        <w:ind w:left="567" w:hanging="567"/>
        <w:jc w:val="both"/>
        <w:rPr>
          <w:sz w:val="22"/>
          <w:szCs w:val="22"/>
          <w:lang w:val="lv-LV"/>
        </w:rPr>
      </w:pPr>
      <w:r w:rsidRPr="009F79ED">
        <w:rPr>
          <w:sz w:val="22"/>
          <w:szCs w:val="22"/>
          <w:lang w:val="lv-LV"/>
        </w:rPr>
        <w:t>Pasūtītājs saskaņā ar šo Līgumu un citiem rakstiskiem norādījumiem, tai skaitā, Līguma pielikumu (Vienošanās par fizisko personu datu apstrādes noteikumiem), nosaka personas datu apstrādes apjomu, nolūkus un kārtību, kādā Izpildītājs apstrādā personas datus, kas tam kļūst pieejami pildot Līgumā noteiktās saistības, lai nodrošinātu Objektu apsardzes pakalpojumu.</w:t>
      </w:r>
    </w:p>
    <w:p w14:paraId="6EE61290" w14:textId="77777777" w:rsidR="00A136C2" w:rsidRPr="009F79ED" w:rsidRDefault="00A136C2" w:rsidP="00C947F0">
      <w:pPr>
        <w:widowControl w:val="0"/>
        <w:numPr>
          <w:ilvl w:val="1"/>
          <w:numId w:val="24"/>
        </w:numPr>
        <w:suppressAutoHyphens/>
        <w:autoSpaceDE w:val="0"/>
        <w:spacing w:after="120"/>
        <w:ind w:left="567" w:hanging="567"/>
        <w:jc w:val="both"/>
        <w:rPr>
          <w:sz w:val="22"/>
          <w:szCs w:val="22"/>
          <w:lang w:val="lv-LV"/>
        </w:rPr>
      </w:pPr>
      <w:r w:rsidRPr="009F79ED">
        <w:rPr>
          <w:sz w:val="22"/>
          <w:szCs w:val="22"/>
          <w:lang w:val="lv-LV"/>
        </w:rPr>
        <w:t>Izpildītājs apstrādā personas datus tikai saskaņā ar šo Līgumu un Pasūtītāja rakstiskiem norādījumiem. Ja personas datu apstrāde jāveic saskaņā ar tiesību aktiem, kas piemērojami Izpildītājam, un atšķiras vai neizriet no šī Līguma vai Pasūtītāja norādījumiem, tad Izpildītājs apstrādā personas datus saskaņā ar šiem tiesību aktiem.</w:t>
      </w:r>
    </w:p>
    <w:p w14:paraId="0B632350" w14:textId="77777777" w:rsidR="00A136C2" w:rsidRPr="009F79ED" w:rsidRDefault="00A136C2" w:rsidP="00A136C2">
      <w:pPr>
        <w:widowControl w:val="0"/>
        <w:suppressAutoHyphens/>
        <w:autoSpaceDE w:val="0"/>
        <w:ind w:left="480" w:right="-68"/>
        <w:jc w:val="both"/>
        <w:rPr>
          <w:sz w:val="22"/>
          <w:szCs w:val="22"/>
          <w:lang w:val="lv-LV"/>
        </w:rPr>
      </w:pPr>
    </w:p>
    <w:p w14:paraId="754E776C" w14:textId="77777777" w:rsidR="00A136C2" w:rsidRPr="009F79ED" w:rsidRDefault="00A136C2" w:rsidP="00C947F0">
      <w:pPr>
        <w:widowControl w:val="0"/>
        <w:numPr>
          <w:ilvl w:val="0"/>
          <w:numId w:val="24"/>
        </w:numPr>
        <w:suppressAutoHyphens/>
        <w:autoSpaceDE w:val="0"/>
        <w:ind w:right="-68"/>
        <w:jc w:val="center"/>
        <w:rPr>
          <w:sz w:val="22"/>
          <w:szCs w:val="22"/>
          <w:lang w:val="lv-LV"/>
        </w:rPr>
      </w:pPr>
      <w:r w:rsidRPr="009F79ED">
        <w:rPr>
          <w:b/>
          <w:sz w:val="22"/>
          <w:szCs w:val="22"/>
          <w:lang w:val="lv-LV"/>
        </w:rPr>
        <w:t>Citi noteikumi</w:t>
      </w:r>
    </w:p>
    <w:p w14:paraId="62C799F6" w14:textId="77777777" w:rsidR="003B4154" w:rsidRDefault="00A136C2" w:rsidP="00C947F0">
      <w:pPr>
        <w:widowControl w:val="0"/>
        <w:numPr>
          <w:ilvl w:val="1"/>
          <w:numId w:val="24"/>
        </w:numPr>
        <w:suppressAutoHyphens/>
        <w:autoSpaceDE w:val="0"/>
        <w:ind w:left="567" w:hanging="567"/>
        <w:jc w:val="both"/>
        <w:rPr>
          <w:sz w:val="22"/>
          <w:szCs w:val="22"/>
          <w:lang w:val="lv-LV"/>
        </w:rPr>
      </w:pPr>
      <w:r w:rsidRPr="009F79ED">
        <w:rPr>
          <w:rFonts w:eastAsia="Calibri"/>
          <w:sz w:val="22"/>
          <w:szCs w:val="22"/>
          <w:lang w:val="lv-LV"/>
        </w:rPr>
        <w:t>Par tādu darbu izpildi, kuru izpildes gaitā Izpildītājs ir patvaļīgi atkāpies no Līguma noteikumiem, Izpildītājs atlīdzību nesaņem.</w:t>
      </w:r>
    </w:p>
    <w:p w14:paraId="12E6BED7" w14:textId="77777777" w:rsidR="003B4154" w:rsidRDefault="003B4154" w:rsidP="00C947F0">
      <w:pPr>
        <w:widowControl w:val="0"/>
        <w:numPr>
          <w:ilvl w:val="1"/>
          <w:numId w:val="24"/>
        </w:numPr>
        <w:suppressAutoHyphens/>
        <w:autoSpaceDE w:val="0"/>
        <w:ind w:left="567" w:hanging="567"/>
        <w:jc w:val="both"/>
        <w:rPr>
          <w:sz w:val="22"/>
          <w:szCs w:val="22"/>
          <w:lang w:val="lv-LV"/>
        </w:rPr>
      </w:pPr>
      <w:r w:rsidRPr="003B4154">
        <w:rPr>
          <w:sz w:val="22"/>
          <w:szCs w:val="22"/>
          <w:lang w:val="lv-LV"/>
        </w:rPr>
        <w:t>Ja kāds no šī Līguma noteikumiem zaudē juridisko spēku, tad pārējie Līguma punkti paliek spēkā.</w:t>
      </w:r>
    </w:p>
    <w:p w14:paraId="1EEABFD4" w14:textId="77777777" w:rsidR="003B4154" w:rsidRDefault="003B4154" w:rsidP="00C947F0">
      <w:pPr>
        <w:widowControl w:val="0"/>
        <w:numPr>
          <w:ilvl w:val="1"/>
          <w:numId w:val="24"/>
        </w:numPr>
        <w:suppressAutoHyphens/>
        <w:autoSpaceDE w:val="0"/>
        <w:ind w:left="567" w:hanging="567"/>
        <w:jc w:val="both"/>
        <w:rPr>
          <w:sz w:val="22"/>
          <w:szCs w:val="22"/>
          <w:lang w:val="lv-LV"/>
        </w:rPr>
      </w:pPr>
      <w:proofErr w:type="spellStart"/>
      <w:r w:rsidRPr="003B4154">
        <w:rPr>
          <w:sz w:val="22"/>
          <w:szCs w:val="22"/>
        </w:rPr>
        <w:t>Pušu</w:t>
      </w:r>
      <w:proofErr w:type="spellEnd"/>
      <w:r w:rsidRPr="003B4154">
        <w:rPr>
          <w:sz w:val="22"/>
          <w:szCs w:val="22"/>
        </w:rPr>
        <w:t xml:space="preserve"> </w:t>
      </w:r>
      <w:proofErr w:type="spellStart"/>
      <w:r w:rsidRPr="003B4154">
        <w:rPr>
          <w:sz w:val="22"/>
          <w:szCs w:val="22"/>
        </w:rPr>
        <w:t>atbildīgās</w:t>
      </w:r>
      <w:proofErr w:type="spellEnd"/>
      <w:r w:rsidRPr="003B4154">
        <w:rPr>
          <w:sz w:val="22"/>
          <w:szCs w:val="22"/>
        </w:rPr>
        <w:t xml:space="preserve"> personas par </w:t>
      </w:r>
      <w:proofErr w:type="spellStart"/>
      <w:r w:rsidRPr="003B4154">
        <w:rPr>
          <w:sz w:val="22"/>
          <w:szCs w:val="22"/>
        </w:rPr>
        <w:t>Līguma</w:t>
      </w:r>
      <w:proofErr w:type="spellEnd"/>
      <w:r w:rsidRPr="003B4154">
        <w:rPr>
          <w:sz w:val="22"/>
          <w:szCs w:val="22"/>
        </w:rPr>
        <w:t xml:space="preserve"> </w:t>
      </w:r>
      <w:proofErr w:type="spellStart"/>
      <w:r w:rsidRPr="003B4154">
        <w:rPr>
          <w:sz w:val="22"/>
          <w:szCs w:val="22"/>
        </w:rPr>
        <w:t>izpildi</w:t>
      </w:r>
      <w:proofErr w:type="spellEnd"/>
      <w:r w:rsidRPr="003B4154">
        <w:rPr>
          <w:sz w:val="22"/>
          <w:szCs w:val="22"/>
        </w:rPr>
        <w:t>:</w:t>
      </w:r>
    </w:p>
    <w:p w14:paraId="575E7CC3" w14:textId="77777777" w:rsidR="003B4154" w:rsidRDefault="003B4154" w:rsidP="00C947F0">
      <w:pPr>
        <w:pStyle w:val="Sarakstarindkopa"/>
        <w:widowControl w:val="0"/>
        <w:numPr>
          <w:ilvl w:val="2"/>
          <w:numId w:val="24"/>
        </w:numPr>
        <w:autoSpaceDE w:val="0"/>
        <w:jc w:val="both"/>
        <w:rPr>
          <w:sz w:val="22"/>
          <w:szCs w:val="22"/>
        </w:rPr>
      </w:pPr>
      <w:r w:rsidRPr="003B4154">
        <w:rPr>
          <w:sz w:val="22"/>
          <w:szCs w:val="22"/>
        </w:rPr>
        <w:t xml:space="preserve">no Pasūtītāja puses: ______________________, tālr.____________, e-pasta adrese: </w:t>
      </w:r>
      <w:hyperlink r:id="rId17" w:history="1">
        <w:r w:rsidRPr="003B4154">
          <w:rPr>
            <w:rStyle w:val="Hipersaite"/>
            <w:i/>
            <w:color w:val="auto"/>
            <w:sz w:val="22"/>
            <w:szCs w:val="22"/>
            <w:u w:val="none"/>
          </w:rPr>
          <w:t>_______________________</w:t>
        </w:r>
      </w:hyperlink>
    </w:p>
    <w:p w14:paraId="0DBE49E0" w14:textId="25375903" w:rsidR="003B4154" w:rsidRPr="003B4154" w:rsidRDefault="003B4154" w:rsidP="00C947F0">
      <w:pPr>
        <w:pStyle w:val="Sarakstarindkopa"/>
        <w:widowControl w:val="0"/>
        <w:numPr>
          <w:ilvl w:val="2"/>
          <w:numId w:val="24"/>
        </w:numPr>
        <w:autoSpaceDE w:val="0"/>
        <w:jc w:val="both"/>
        <w:rPr>
          <w:sz w:val="22"/>
          <w:szCs w:val="22"/>
        </w:rPr>
      </w:pPr>
      <w:r w:rsidRPr="003B4154">
        <w:rPr>
          <w:sz w:val="22"/>
          <w:szCs w:val="22"/>
        </w:rPr>
        <w:t xml:space="preserve">no Izpildītāja puses: ______________________, tālr.____________, e-pasta adrese: </w:t>
      </w:r>
      <w:hyperlink r:id="rId18" w:history="1">
        <w:r w:rsidRPr="003B4154">
          <w:rPr>
            <w:rStyle w:val="Hipersaite"/>
            <w:i/>
            <w:color w:val="auto"/>
            <w:sz w:val="22"/>
            <w:szCs w:val="22"/>
            <w:u w:val="none"/>
          </w:rPr>
          <w:t>_______________________</w:t>
        </w:r>
      </w:hyperlink>
      <w:r w:rsidRPr="003B4154">
        <w:rPr>
          <w:sz w:val="22"/>
          <w:szCs w:val="22"/>
        </w:rPr>
        <w:t>;</w:t>
      </w:r>
    </w:p>
    <w:p w14:paraId="1B8EF381" w14:textId="77777777" w:rsidR="003B4154" w:rsidRPr="003B4154" w:rsidRDefault="003B4154" w:rsidP="00C947F0">
      <w:pPr>
        <w:pStyle w:val="Sarakstarindkopa"/>
        <w:widowControl w:val="0"/>
        <w:numPr>
          <w:ilvl w:val="1"/>
          <w:numId w:val="24"/>
        </w:numPr>
        <w:shd w:val="clear" w:color="auto" w:fill="FFFFFF"/>
        <w:tabs>
          <w:tab w:val="left" w:pos="396"/>
        </w:tabs>
        <w:autoSpaceDE w:val="0"/>
        <w:autoSpaceDN w:val="0"/>
        <w:adjustRightInd w:val="0"/>
        <w:spacing w:after="120"/>
        <w:jc w:val="both"/>
        <w:rPr>
          <w:spacing w:val="-6"/>
          <w:sz w:val="22"/>
          <w:szCs w:val="22"/>
        </w:rPr>
      </w:pPr>
      <w:r w:rsidRPr="003B4154">
        <w:rPr>
          <w:sz w:val="22"/>
          <w:szCs w:val="22"/>
        </w:rPr>
        <w:t xml:space="preserve">Puses apņemas neizpaust trešajām personām konfidenciāla rakstura informāciju, kas, izpildot šī Līguma noteikumus, ir nonākusi viņu rīcībā Šis noteikums neattiecas uz vispārpieejamas informācijas izpaušanu un gadījumiem, kad </w:t>
      </w:r>
      <w:r w:rsidRPr="003B4154">
        <w:rPr>
          <w:color w:val="000000"/>
          <w:sz w:val="22"/>
          <w:szCs w:val="22"/>
        </w:rPr>
        <w:t>Pusei normatīvajos aktos uzlikts pienākums sniegt pieprasīto informāciju. Noteikums ir saistošs Pusēm arī pēc Līguma saistību pilnīgas izpildes.</w:t>
      </w:r>
    </w:p>
    <w:p w14:paraId="7A1B84A8" w14:textId="77777777" w:rsidR="003B4154" w:rsidRPr="003B4154" w:rsidRDefault="003B4154" w:rsidP="00C947F0">
      <w:pPr>
        <w:pStyle w:val="Sarakstarindkopa"/>
        <w:widowControl w:val="0"/>
        <w:numPr>
          <w:ilvl w:val="1"/>
          <w:numId w:val="24"/>
        </w:numPr>
        <w:shd w:val="clear" w:color="auto" w:fill="FFFFFF"/>
        <w:tabs>
          <w:tab w:val="left" w:pos="396"/>
        </w:tabs>
        <w:autoSpaceDE w:val="0"/>
        <w:autoSpaceDN w:val="0"/>
        <w:adjustRightInd w:val="0"/>
        <w:spacing w:after="120"/>
        <w:jc w:val="both"/>
        <w:rPr>
          <w:spacing w:val="-6"/>
          <w:sz w:val="22"/>
          <w:szCs w:val="22"/>
        </w:rPr>
      </w:pPr>
      <w:r w:rsidRPr="003B4154">
        <w:rPr>
          <w:color w:val="000000"/>
          <w:sz w:val="22"/>
          <w:szCs w:val="22"/>
        </w:rPr>
        <w:t xml:space="preserve">Puses apstrādā otras Puses </w:t>
      </w:r>
      <w:r>
        <w:rPr>
          <w:color w:val="000000"/>
          <w:sz w:val="22"/>
          <w:szCs w:val="22"/>
        </w:rPr>
        <w:t>14.3</w:t>
      </w:r>
      <w:r w:rsidRPr="003B4154">
        <w:rPr>
          <w:color w:val="000000"/>
          <w:sz w:val="22"/>
          <w:szCs w:val="22"/>
        </w:rPr>
        <w:t>.apakšpunktā norādītos darbinieku personas datus, kas Pusei kļuvuši zināmi Līguma noslēgšanas un izpildes procesā, tikai Līguma 1.1.punktā paredzētajam nolūkam un tādā apjomā, kas nepieciešams šī Līguma noteikumu izpildei. Puses īsteno organizatoriskus un tehniskus drošības pasākumus ar mērķi nodrošināt Eiropas Savienības un Latvijas Republikas normatīvajiem aktiem atbilstošu personas datu apstrādi un aizsardzību.</w:t>
      </w:r>
    </w:p>
    <w:p w14:paraId="11CFBACE" w14:textId="575D8DC8" w:rsidR="005E2B04" w:rsidRPr="003B4154" w:rsidRDefault="003B4154" w:rsidP="00C947F0">
      <w:pPr>
        <w:pStyle w:val="Sarakstarindkopa"/>
        <w:widowControl w:val="0"/>
        <w:numPr>
          <w:ilvl w:val="1"/>
          <w:numId w:val="24"/>
        </w:numPr>
        <w:shd w:val="clear" w:color="auto" w:fill="FFFFFF"/>
        <w:tabs>
          <w:tab w:val="left" w:pos="396"/>
        </w:tabs>
        <w:autoSpaceDE w:val="0"/>
        <w:autoSpaceDN w:val="0"/>
        <w:adjustRightInd w:val="0"/>
        <w:spacing w:after="120"/>
        <w:jc w:val="both"/>
        <w:rPr>
          <w:spacing w:val="-6"/>
          <w:sz w:val="22"/>
          <w:szCs w:val="22"/>
        </w:rPr>
      </w:pPr>
      <w:r w:rsidRPr="003B4154">
        <w:rPr>
          <w:sz w:val="22"/>
          <w:szCs w:val="22"/>
        </w:rPr>
        <w:t xml:space="preserve">Šis Līgums sastādīts uz </w:t>
      </w:r>
      <w:r w:rsidRPr="003B4154">
        <w:rPr>
          <w:bCs/>
          <w:sz w:val="22"/>
          <w:szCs w:val="22"/>
        </w:rPr>
        <w:t>3</w:t>
      </w:r>
      <w:r w:rsidRPr="003B4154">
        <w:rPr>
          <w:b/>
          <w:bCs/>
          <w:sz w:val="22"/>
          <w:szCs w:val="22"/>
        </w:rPr>
        <w:t xml:space="preserve"> </w:t>
      </w:r>
      <w:r w:rsidRPr="003B4154">
        <w:rPr>
          <w:sz w:val="22"/>
          <w:szCs w:val="22"/>
        </w:rPr>
        <w:t>(trīs) lapām, divos eksemplāros, kuriem ir vienāds juridiskais spēks, viens eksemplārs – Pasūtītājam, otrs – Izpildītājam. Līgumam ir pievienots 1.pielikums “Tehniskā specifikācija” uz ____ (vārdos) lapām un 2.pielikums “Tehniskais un finanšu piedāvājums” uz ___ (vārdos) lapām.</w:t>
      </w:r>
    </w:p>
    <w:p w14:paraId="68F22902" w14:textId="77777777" w:rsidR="009A78FD" w:rsidRPr="009F79ED" w:rsidRDefault="009A78FD" w:rsidP="00503B35">
      <w:pPr>
        <w:pStyle w:val="Pamatteksts"/>
        <w:spacing w:before="2"/>
        <w:contextualSpacing/>
        <w:jc w:val="both"/>
        <w:rPr>
          <w:sz w:val="22"/>
          <w:szCs w:val="22"/>
          <w:lang w:val="lv-LV"/>
        </w:rPr>
      </w:pPr>
    </w:p>
    <w:p w14:paraId="2FAA6A2A" w14:textId="08B8FFDE" w:rsidR="00255270" w:rsidRPr="009F79ED" w:rsidRDefault="00CC58D5" w:rsidP="00023FF0">
      <w:pPr>
        <w:pStyle w:val="Virsraksts2"/>
        <w:keepNext w:val="0"/>
        <w:widowControl w:val="0"/>
        <w:tabs>
          <w:tab w:val="left" w:pos="613"/>
        </w:tabs>
        <w:autoSpaceDE w:val="0"/>
        <w:autoSpaceDN w:val="0"/>
        <w:jc w:val="center"/>
        <w:rPr>
          <w:b/>
          <w:sz w:val="22"/>
          <w:szCs w:val="22"/>
        </w:rPr>
      </w:pPr>
      <w:r w:rsidRPr="009F79ED">
        <w:rPr>
          <w:b/>
          <w:sz w:val="22"/>
          <w:szCs w:val="22"/>
        </w:rPr>
        <w:t xml:space="preserve">11. </w:t>
      </w:r>
      <w:r w:rsidR="00BC2C90" w:rsidRPr="009F79ED">
        <w:rPr>
          <w:b/>
          <w:sz w:val="22"/>
          <w:szCs w:val="22"/>
        </w:rPr>
        <w:t>PUŠU</w:t>
      </w:r>
      <w:r w:rsidR="009A78FD" w:rsidRPr="009F79ED">
        <w:rPr>
          <w:b/>
          <w:sz w:val="22"/>
          <w:szCs w:val="22"/>
        </w:rPr>
        <w:t xml:space="preserve"> REKVIZĪTI UN</w:t>
      </w:r>
      <w:r w:rsidR="009A78FD" w:rsidRPr="009F79ED">
        <w:rPr>
          <w:b/>
          <w:spacing w:val="-3"/>
          <w:sz w:val="22"/>
          <w:szCs w:val="22"/>
        </w:rPr>
        <w:t xml:space="preserve"> </w:t>
      </w:r>
      <w:r w:rsidR="009A78FD" w:rsidRPr="009F79ED">
        <w:rPr>
          <w:b/>
          <w:sz w:val="22"/>
          <w:szCs w:val="22"/>
        </w:rPr>
        <w:t>PARAKSTI</w:t>
      </w:r>
    </w:p>
    <w:p w14:paraId="73E8BB84" w14:textId="096B1459" w:rsidR="00AC2010" w:rsidRPr="009F79ED" w:rsidRDefault="00255270" w:rsidP="00CC58D5">
      <w:pPr>
        <w:pStyle w:val="Virsraksts2"/>
        <w:keepNext w:val="0"/>
        <w:widowControl w:val="0"/>
        <w:tabs>
          <w:tab w:val="left" w:pos="613"/>
        </w:tabs>
        <w:autoSpaceDE w:val="0"/>
        <w:autoSpaceDN w:val="0"/>
        <w:ind w:left="612"/>
        <w:jc w:val="right"/>
        <w:rPr>
          <w:spacing w:val="-7"/>
          <w:sz w:val="22"/>
          <w:szCs w:val="22"/>
        </w:rPr>
      </w:pPr>
      <w:r w:rsidRPr="009F79ED">
        <w:rPr>
          <w:b/>
          <w:spacing w:val="-6"/>
          <w:sz w:val="22"/>
          <w:szCs w:val="22"/>
        </w:rPr>
        <w:t xml:space="preserve">        </w:t>
      </w:r>
    </w:p>
    <w:p w14:paraId="19F2BEE6" w14:textId="45C8BB90" w:rsidR="009A78FD" w:rsidRPr="009F79ED" w:rsidRDefault="005F4417" w:rsidP="009A78FD">
      <w:pPr>
        <w:shd w:val="clear" w:color="auto" w:fill="FFFFFF"/>
        <w:tabs>
          <w:tab w:val="left" w:pos="396"/>
        </w:tabs>
        <w:spacing w:line="281" w:lineRule="exact"/>
        <w:ind w:right="-1"/>
        <w:jc w:val="right"/>
        <w:rPr>
          <w:sz w:val="22"/>
          <w:szCs w:val="22"/>
          <w:lang w:val="lv-LV" w:eastAsia="en-US"/>
        </w:rPr>
      </w:pPr>
      <w:r w:rsidRPr="009F79ED">
        <w:rPr>
          <w:sz w:val="22"/>
          <w:szCs w:val="22"/>
          <w:lang w:val="lv-LV" w:eastAsia="en-US"/>
        </w:rPr>
        <w:t>1.p</w:t>
      </w:r>
      <w:r w:rsidR="00206495" w:rsidRPr="009F79ED">
        <w:rPr>
          <w:sz w:val="22"/>
          <w:szCs w:val="22"/>
          <w:lang w:val="lv-LV" w:eastAsia="en-US"/>
        </w:rPr>
        <w:t>ielikums</w:t>
      </w:r>
    </w:p>
    <w:p w14:paraId="10923D8C" w14:textId="34AE98BE" w:rsidR="009A78FD" w:rsidRPr="009F79ED" w:rsidRDefault="009A78FD" w:rsidP="009A78FD">
      <w:pPr>
        <w:shd w:val="clear" w:color="auto" w:fill="FFFFFF"/>
        <w:tabs>
          <w:tab w:val="left" w:pos="396"/>
        </w:tabs>
        <w:spacing w:line="281" w:lineRule="exact"/>
        <w:ind w:right="-1"/>
        <w:jc w:val="right"/>
        <w:rPr>
          <w:sz w:val="22"/>
          <w:szCs w:val="22"/>
          <w:lang w:val="lv-LV" w:eastAsia="en-US"/>
        </w:rPr>
      </w:pPr>
      <w:r w:rsidRPr="009F79ED">
        <w:rPr>
          <w:sz w:val="22"/>
          <w:szCs w:val="22"/>
          <w:lang w:val="lv-LV" w:eastAsia="en-US"/>
        </w:rPr>
        <w:t>20</w:t>
      </w:r>
      <w:r w:rsidR="006111CE" w:rsidRPr="009F79ED">
        <w:rPr>
          <w:sz w:val="22"/>
          <w:szCs w:val="22"/>
          <w:lang w:val="lv-LV" w:eastAsia="en-US"/>
        </w:rPr>
        <w:t>2</w:t>
      </w:r>
      <w:r w:rsidR="003B4154">
        <w:rPr>
          <w:sz w:val="22"/>
          <w:szCs w:val="22"/>
          <w:lang w:val="lv-LV" w:eastAsia="en-US"/>
        </w:rPr>
        <w:t>4</w:t>
      </w:r>
      <w:r w:rsidRPr="009F79ED">
        <w:rPr>
          <w:sz w:val="22"/>
          <w:szCs w:val="22"/>
          <w:lang w:val="lv-LV" w:eastAsia="en-US"/>
        </w:rPr>
        <w:t>.gada ___._________</w:t>
      </w:r>
    </w:p>
    <w:p w14:paraId="554FDBFB" w14:textId="53A53EDA" w:rsidR="009A78FD" w:rsidRPr="009F79ED" w:rsidRDefault="009A78FD" w:rsidP="009A78FD">
      <w:pPr>
        <w:shd w:val="clear" w:color="auto" w:fill="FFFFFF"/>
        <w:tabs>
          <w:tab w:val="left" w:pos="396"/>
        </w:tabs>
        <w:spacing w:line="281" w:lineRule="exact"/>
        <w:ind w:right="-1"/>
        <w:jc w:val="right"/>
        <w:rPr>
          <w:sz w:val="22"/>
          <w:szCs w:val="22"/>
          <w:lang w:val="lv-LV" w:eastAsia="en-US"/>
        </w:rPr>
      </w:pPr>
      <w:r w:rsidRPr="009F79ED">
        <w:rPr>
          <w:sz w:val="22"/>
          <w:szCs w:val="22"/>
          <w:lang w:val="lv-LV" w:eastAsia="en-US"/>
        </w:rPr>
        <w:t>Līgumam Nr.____</w:t>
      </w:r>
      <w:r w:rsidR="006763D3" w:rsidRPr="009F79ED">
        <w:rPr>
          <w:sz w:val="22"/>
          <w:szCs w:val="22"/>
          <w:lang w:val="lv-LV" w:eastAsia="en-US"/>
        </w:rPr>
        <w:t>______</w:t>
      </w:r>
    </w:p>
    <w:p w14:paraId="056925DD" w14:textId="60FD1A28" w:rsidR="005F4417" w:rsidRPr="009F79ED" w:rsidRDefault="005F4417" w:rsidP="00882D7C">
      <w:pPr>
        <w:shd w:val="clear" w:color="auto" w:fill="FFFFFF"/>
        <w:tabs>
          <w:tab w:val="left" w:pos="396"/>
        </w:tabs>
        <w:spacing w:line="281" w:lineRule="exact"/>
        <w:ind w:right="-1"/>
        <w:jc w:val="center"/>
        <w:rPr>
          <w:b/>
          <w:bCs/>
          <w:sz w:val="22"/>
          <w:szCs w:val="22"/>
          <w:lang w:val="lv-LV" w:eastAsia="en-US"/>
        </w:rPr>
      </w:pPr>
      <w:r w:rsidRPr="009F79ED">
        <w:rPr>
          <w:b/>
          <w:bCs/>
          <w:sz w:val="22"/>
          <w:szCs w:val="22"/>
          <w:lang w:val="lv-LV" w:eastAsia="en-US"/>
        </w:rPr>
        <w:t>TEHNISKĀ SPECIFIKĀCIJA</w:t>
      </w:r>
    </w:p>
    <w:p w14:paraId="44B9BD1E" w14:textId="77777777" w:rsidR="005F4417" w:rsidRPr="009F79ED" w:rsidRDefault="005F4417" w:rsidP="005F4417">
      <w:pPr>
        <w:shd w:val="clear" w:color="auto" w:fill="FFFFFF"/>
        <w:tabs>
          <w:tab w:val="left" w:pos="396"/>
        </w:tabs>
        <w:spacing w:line="281" w:lineRule="exact"/>
        <w:ind w:right="-1"/>
        <w:jc w:val="right"/>
        <w:rPr>
          <w:sz w:val="22"/>
          <w:szCs w:val="22"/>
          <w:lang w:val="lv-LV" w:eastAsia="en-US"/>
        </w:rPr>
      </w:pPr>
    </w:p>
    <w:p w14:paraId="13726371" w14:textId="1F31C6D3" w:rsidR="005F4417" w:rsidRPr="009F79ED" w:rsidRDefault="005F4417" w:rsidP="005F4417">
      <w:pPr>
        <w:shd w:val="clear" w:color="auto" w:fill="FFFFFF"/>
        <w:tabs>
          <w:tab w:val="left" w:pos="396"/>
        </w:tabs>
        <w:spacing w:line="281" w:lineRule="exact"/>
        <w:ind w:right="-1"/>
        <w:jc w:val="right"/>
        <w:rPr>
          <w:sz w:val="22"/>
          <w:szCs w:val="22"/>
          <w:lang w:val="lv-LV" w:eastAsia="en-US"/>
        </w:rPr>
      </w:pPr>
      <w:r w:rsidRPr="009F79ED">
        <w:rPr>
          <w:sz w:val="22"/>
          <w:szCs w:val="22"/>
          <w:lang w:val="lv-LV" w:eastAsia="en-US"/>
        </w:rPr>
        <w:t>2.pielikums</w:t>
      </w:r>
    </w:p>
    <w:p w14:paraId="265DB4CD" w14:textId="45795FAA" w:rsidR="005F4417" w:rsidRPr="009F79ED" w:rsidRDefault="005F4417" w:rsidP="005F4417">
      <w:pPr>
        <w:shd w:val="clear" w:color="auto" w:fill="FFFFFF"/>
        <w:tabs>
          <w:tab w:val="left" w:pos="396"/>
        </w:tabs>
        <w:spacing w:line="281" w:lineRule="exact"/>
        <w:ind w:right="-1"/>
        <w:jc w:val="right"/>
        <w:rPr>
          <w:sz w:val="22"/>
          <w:szCs w:val="22"/>
          <w:lang w:val="lv-LV" w:eastAsia="en-US"/>
        </w:rPr>
      </w:pPr>
      <w:r w:rsidRPr="009F79ED">
        <w:rPr>
          <w:sz w:val="22"/>
          <w:szCs w:val="22"/>
          <w:lang w:val="lv-LV" w:eastAsia="en-US"/>
        </w:rPr>
        <w:t>202</w:t>
      </w:r>
      <w:r w:rsidR="003B4154">
        <w:rPr>
          <w:sz w:val="22"/>
          <w:szCs w:val="22"/>
          <w:lang w:val="lv-LV" w:eastAsia="en-US"/>
        </w:rPr>
        <w:t>4</w:t>
      </w:r>
      <w:r w:rsidRPr="009F79ED">
        <w:rPr>
          <w:sz w:val="22"/>
          <w:szCs w:val="22"/>
          <w:lang w:val="lv-LV" w:eastAsia="en-US"/>
        </w:rPr>
        <w:t>.gada ___._________</w:t>
      </w:r>
    </w:p>
    <w:p w14:paraId="73B707E5" w14:textId="17F9DC97" w:rsidR="009A78FD" w:rsidRPr="009F79ED" w:rsidRDefault="005F4417" w:rsidP="00882D7C">
      <w:pPr>
        <w:shd w:val="clear" w:color="auto" w:fill="FFFFFF"/>
        <w:tabs>
          <w:tab w:val="left" w:pos="396"/>
        </w:tabs>
        <w:spacing w:line="281" w:lineRule="exact"/>
        <w:ind w:right="-1"/>
        <w:jc w:val="right"/>
        <w:rPr>
          <w:sz w:val="22"/>
          <w:szCs w:val="22"/>
          <w:lang w:val="lv-LV" w:eastAsia="en-US"/>
        </w:rPr>
      </w:pPr>
      <w:r w:rsidRPr="009F79ED">
        <w:rPr>
          <w:sz w:val="22"/>
          <w:szCs w:val="22"/>
          <w:lang w:val="lv-LV" w:eastAsia="en-US"/>
        </w:rPr>
        <w:t>Līgumam Nr.__________</w:t>
      </w:r>
    </w:p>
    <w:p w14:paraId="3A57E859" w14:textId="5C57E4FB" w:rsidR="003F35B7" w:rsidRDefault="00206495" w:rsidP="00023FF0">
      <w:pPr>
        <w:shd w:val="clear" w:color="auto" w:fill="FFFFFF"/>
        <w:tabs>
          <w:tab w:val="left" w:pos="142"/>
        </w:tabs>
        <w:spacing w:after="274" w:line="281" w:lineRule="exact"/>
        <w:ind w:right="-1"/>
        <w:jc w:val="center"/>
        <w:rPr>
          <w:b/>
          <w:sz w:val="22"/>
          <w:szCs w:val="22"/>
          <w:lang w:val="lv-LV"/>
        </w:rPr>
      </w:pPr>
      <w:r w:rsidRPr="009F79ED">
        <w:rPr>
          <w:b/>
          <w:sz w:val="22"/>
          <w:szCs w:val="22"/>
          <w:lang w:val="lv-LV"/>
        </w:rPr>
        <w:t>TEHNISKAIS</w:t>
      </w:r>
      <w:r w:rsidR="009A78FD" w:rsidRPr="009F79ED">
        <w:rPr>
          <w:b/>
          <w:sz w:val="22"/>
          <w:szCs w:val="22"/>
          <w:lang w:val="lv-LV"/>
        </w:rPr>
        <w:t xml:space="preserve"> PIEDĀVĀJUMS</w:t>
      </w:r>
    </w:p>
    <w:p w14:paraId="06372BD5" w14:textId="12E6151D" w:rsidR="003B4154" w:rsidRPr="009F79ED" w:rsidRDefault="003B4154" w:rsidP="003B4154">
      <w:pPr>
        <w:shd w:val="clear" w:color="auto" w:fill="FFFFFF"/>
        <w:tabs>
          <w:tab w:val="left" w:pos="396"/>
        </w:tabs>
        <w:spacing w:line="281" w:lineRule="exact"/>
        <w:ind w:right="-1"/>
        <w:jc w:val="right"/>
        <w:rPr>
          <w:sz w:val="22"/>
          <w:szCs w:val="22"/>
          <w:lang w:val="lv-LV" w:eastAsia="en-US"/>
        </w:rPr>
      </w:pPr>
      <w:r>
        <w:rPr>
          <w:sz w:val="22"/>
          <w:szCs w:val="22"/>
          <w:lang w:val="lv-LV" w:eastAsia="en-US"/>
        </w:rPr>
        <w:t>3</w:t>
      </w:r>
      <w:r w:rsidRPr="009F79ED">
        <w:rPr>
          <w:sz w:val="22"/>
          <w:szCs w:val="22"/>
          <w:lang w:val="lv-LV" w:eastAsia="en-US"/>
        </w:rPr>
        <w:t>.pielikums</w:t>
      </w:r>
    </w:p>
    <w:p w14:paraId="0D9950AA" w14:textId="77777777" w:rsidR="003B4154" w:rsidRPr="009F79ED" w:rsidRDefault="003B4154" w:rsidP="003B4154">
      <w:pPr>
        <w:shd w:val="clear" w:color="auto" w:fill="FFFFFF"/>
        <w:tabs>
          <w:tab w:val="left" w:pos="396"/>
        </w:tabs>
        <w:spacing w:line="281" w:lineRule="exact"/>
        <w:ind w:right="-1"/>
        <w:jc w:val="right"/>
        <w:rPr>
          <w:sz w:val="22"/>
          <w:szCs w:val="22"/>
          <w:lang w:val="lv-LV" w:eastAsia="en-US"/>
        </w:rPr>
      </w:pPr>
      <w:r w:rsidRPr="009F79ED">
        <w:rPr>
          <w:sz w:val="22"/>
          <w:szCs w:val="22"/>
          <w:lang w:val="lv-LV" w:eastAsia="en-US"/>
        </w:rPr>
        <w:t>202</w:t>
      </w:r>
      <w:r>
        <w:rPr>
          <w:sz w:val="22"/>
          <w:szCs w:val="22"/>
          <w:lang w:val="lv-LV" w:eastAsia="en-US"/>
        </w:rPr>
        <w:t>4</w:t>
      </w:r>
      <w:r w:rsidRPr="009F79ED">
        <w:rPr>
          <w:sz w:val="22"/>
          <w:szCs w:val="22"/>
          <w:lang w:val="lv-LV" w:eastAsia="en-US"/>
        </w:rPr>
        <w:t>.gada ___._________</w:t>
      </w:r>
    </w:p>
    <w:p w14:paraId="4DB84BC5" w14:textId="77777777" w:rsidR="003B4154" w:rsidRPr="009F79ED" w:rsidRDefault="003B4154" w:rsidP="003B4154">
      <w:pPr>
        <w:shd w:val="clear" w:color="auto" w:fill="FFFFFF"/>
        <w:tabs>
          <w:tab w:val="left" w:pos="396"/>
        </w:tabs>
        <w:spacing w:line="281" w:lineRule="exact"/>
        <w:ind w:right="-1"/>
        <w:jc w:val="right"/>
        <w:rPr>
          <w:sz w:val="22"/>
          <w:szCs w:val="22"/>
          <w:lang w:val="lv-LV" w:eastAsia="en-US"/>
        </w:rPr>
      </w:pPr>
      <w:r w:rsidRPr="009F79ED">
        <w:rPr>
          <w:sz w:val="22"/>
          <w:szCs w:val="22"/>
          <w:lang w:val="lv-LV" w:eastAsia="en-US"/>
        </w:rPr>
        <w:t>Līgumam Nr.__________</w:t>
      </w:r>
    </w:p>
    <w:p w14:paraId="219FB032" w14:textId="74B4DACC" w:rsidR="003B4154" w:rsidRPr="009F79ED" w:rsidRDefault="003B4154" w:rsidP="00023FF0">
      <w:pPr>
        <w:shd w:val="clear" w:color="auto" w:fill="FFFFFF"/>
        <w:tabs>
          <w:tab w:val="left" w:pos="142"/>
        </w:tabs>
        <w:spacing w:after="274" w:line="281" w:lineRule="exact"/>
        <w:ind w:right="-1"/>
        <w:jc w:val="center"/>
        <w:rPr>
          <w:b/>
          <w:sz w:val="22"/>
          <w:szCs w:val="22"/>
          <w:lang w:val="lv-LV" w:eastAsia="en-US"/>
        </w:rPr>
      </w:pPr>
      <w:r>
        <w:rPr>
          <w:b/>
          <w:sz w:val="22"/>
          <w:szCs w:val="22"/>
          <w:lang w:val="lv-LV"/>
        </w:rPr>
        <w:t>IZMAKSU TĀME</w:t>
      </w:r>
    </w:p>
    <w:sectPr w:rsidR="003B4154" w:rsidRPr="009F79ED" w:rsidSect="001D07EF">
      <w:pgSz w:w="11906" w:h="16838"/>
      <w:pgMar w:top="1134" w:right="851" w:bottom="1134" w:left="1701" w:header="709"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42BA58" w14:textId="77777777" w:rsidR="00614230" w:rsidRDefault="00614230">
      <w:r>
        <w:separator/>
      </w:r>
    </w:p>
  </w:endnote>
  <w:endnote w:type="continuationSeparator" w:id="0">
    <w:p w14:paraId="142DD204" w14:textId="77777777" w:rsidR="00614230" w:rsidRDefault="006142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RimGaramond">
    <w:altName w:val="Times New Roman"/>
    <w:charset w:val="00"/>
    <w:family w:val="auto"/>
    <w:pitch w:val="variable"/>
    <w:sig w:usb0="00000003" w:usb1="00000000" w:usb2="00000000" w:usb3="00000000" w:csb0="00000001" w:csb1="00000000"/>
  </w:font>
  <w:font w:name="Verdana">
    <w:panose1 w:val="020B0604030504040204"/>
    <w:charset w:val="BA"/>
    <w:family w:val="swiss"/>
    <w:pitch w:val="variable"/>
    <w:sig w:usb0="A00006FF" w:usb1="4000205B" w:usb2="00000010" w:usb3="00000000" w:csb0="0000019F" w:csb1="00000000"/>
  </w:font>
  <w:font w:name="Times Roman">
    <w:altName w:val="Times New Roman"/>
    <w:charset w:val="00"/>
    <w:family w:val="auto"/>
    <w:pitch w:val="default"/>
  </w:font>
  <w:font w:name="Andale Sans UI">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1183188"/>
      <w:docPartObj>
        <w:docPartGallery w:val="Page Numbers (Bottom of Page)"/>
        <w:docPartUnique/>
      </w:docPartObj>
    </w:sdtPr>
    <w:sdtEndPr>
      <w:rPr>
        <w:noProof/>
      </w:rPr>
    </w:sdtEndPr>
    <w:sdtContent>
      <w:p w14:paraId="0F7FEFBF" w14:textId="79200755" w:rsidR="00614230" w:rsidRDefault="00614230" w:rsidP="00882D7C">
        <w:pPr>
          <w:pStyle w:val="Kjene"/>
          <w:jc w:val="center"/>
        </w:pPr>
        <w:r>
          <w:fldChar w:fldCharType="begin"/>
        </w:r>
        <w:r>
          <w:instrText xml:space="preserve"> PAGE   \* MERGEFORMAT </w:instrText>
        </w:r>
        <w:r>
          <w:fldChar w:fldCharType="separate"/>
        </w:r>
        <w:r w:rsidR="00A311EB">
          <w:rPr>
            <w:noProof/>
          </w:rPr>
          <w:t>20</w:t>
        </w:r>
        <w:r>
          <w:rPr>
            <w:noProof/>
          </w:rPr>
          <w:fldChar w:fldCharType="end"/>
        </w:r>
      </w:p>
    </w:sdtContent>
  </w:sdt>
  <w:p w14:paraId="69106717" w14:textId="77777777" w:rsidR="00614230" w:rsidRDefault="00614230"/>
  <w:p w14:paraId="4B6DDC4C" w14:textId="77777777" w:rsidR="00614230" w:rsidRDefault="0061423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5748311"/>
      <w:docPartObj>
        <w:docPartGallery w:val="Page Numbers (Bottom of Page)"/>
        <w:docPartUnique/>
      </w:docPartObj>
    </w:sdtPr>
    <w:sdtEndPr>
      <w:rPr>
        <w:noProof/>
      </w:rPr>
    </w:sdtEndPr>
    <w:sdtContent>
      <w:p w14:paraId="2BE36E69" w14:textId="7A232D97" w:rsidR="00614230" w:rsidRDefault="00614230" w:rsidP="00882D7C">
        <w:pPr>
          <w:pStyle w:val="Kjene"/>
          <w:jc w:val="center"/>
        </w:pPr>
        <w:r>
          <w:fldChar w:fldCharType="begin"/>
        </w:r>
        <w:r>
          <w:instrText xml:space="preserve"> PAGE   \* MERGEFORMAT </w:instrText>
        </w:r>
        <w:r>
          <w:fldChar w:fldCharType="separate"/>
        </w:r>
        <w:r w:rsidR="00A311EB">
          <w:rPr>
            <w:noProof/>
          </w:rPr>
          <w:t>1</w:t>
        </w:r>
        <w:r>
          <w:rPr>
            <w:noProof/>
          </w:rPr>
          <w:fldChar w:fldCharType="end"/>
        </w:r>
      </w:p>
    </w:sdtContent>
  </w:sdt>
  <w:p w14:paraId="76CD19AB" w14:textId="77777777" w:rsidR="00614230" w:rsidRDefault="00614230"/>
  <w:p w14:paraId="05BFE91E" w14:textId="77777777" w:rsidR="00614230" w:rsidRDefault="00614230"/>
  <w:p w14:paraId="1AF8BEB4" w14:textId="77777777" w:rsidR="00614230" w:rsidRDefault="0061423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C99B82" w14:textId="77777777" w:rsidR="00614230" w:rsidRDefault="00614230">
      <w:r>
        <w:separator/>
      </w:r>
    </w:p>
  </w:footnote>
  <w:footnote w:type="continuationSeparator" w:id="0">
    <w:p w14:paraId="2F655A84" w14:textId="77777777" w:rsidR="00614230" w:rsidRDefault="006142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name w:val="WW8Num3"/>
    <w:lvl w:ilvl="0">
      <w:numFmt w:val="bullet"/>
      <w:lvlText w:val=""/>
      <w:lvlJc w:val="left"/>
      <w:pPr>
        <w:tabs>
          <w:tab w:val="num" w:pos="0"/>
        </w:tabs>
      </w:pPr>
      <w:rPr>
        <w:rFonts w:ascii="Symbol" w:hAnsi="Symbol" w:cs="Symbol"/>
      </w:rPr>
    </w:lvl>
  </w:abstractNum>
  <w:abstractNum w:abstractNumId="1" w15:restartNumberingAfterBreak="0">
    <w:nsid w:val="00000004"/>
    <w:multiLevelType w:val="multilevel"/>
    <w:tmpl w:val="C8586C84"/>
    <w:lvl w:ilvl="0">
      <w:start w:val="1"/>
      <w:numFmt w:val="decimal"/>
      <w:lvlText w:val="5.%1."/>
      <w:lvlJc w:val="left"/>
      <w:pPr>
        <w:tabs>
          <w:tab w:val="num" w:pos="360"/>
        </w:tabs>
        <w:ind w:left="360" w:hanging="360"/>
      </w:pPr>
      <w:rPr>
        <w:rFonts w:cs="Times New Roman"/>
        <w:b w:val="0"/>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 w15:restartNumberingAfterBreak="0">
    <w:nsid w:val="0000000C"/>
    <w:multiLevelType w:val="multilevel"/>
    <w:tmpl w:val="0000000C"/>
    <w:name w:val="WW8Num12"/>
    <w:lvl w:ilvl="0">
      <w:start w:val="1"/>
      <w:numFmt w:val="decimal"/>
      <w:lvlText w:val="6.%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 w15:restartNumberingAfterBreak="0">
    <w:nsid w:val="00000010"/>
    <w:multiLevelType w:val="multilevel"/>
    <w:tmpl w:val="9CDC3A56"/>
    <w:name w:val="WW8Num16"/>
    <w:lvl w:ilvl="0">
      <w:start w:val="1"/>
      <w:numFmt w:val="decimal"/>
      <w:lvlText w:val="%1."/>
      <w:lvlJc w:val="left"/>
      <w:pPr>
        <w:tabs>
          <w:tab w:val="num" w:pos="360"/>
        </w:tabs>
        <w:ind w:left="360" w:hanging="36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4" w15:restartNumberingAfterBreak="0">
    <w:nsid w:val="00000012"/>
    <w:multiLevelType w:val="multilevel"/>
    <w:tmpl w:val="417E08C8"/>
    <w:lvl w:ilvl="0">
      <w:start w:val="2"/>
      <w:numFmt w:val="decimal"/>
      <w:lvlText w:val="%1."/>
      <w:lvlJc w:val="left"/>
      <w:pPr>
        <w:tabs>
          <w:tab w:val="num" w:pos="705"/>
        </w:tabs>
        <w:ind w:left="705" w:hanging="705"/>
      </w:pPr>
      <w:rPr>
        <w:rFonts w:cs="Times New Roman"/>
        <w:b/>
      </w:rPr>
    </w:lvl>
    <w:lvl w:ilvl="1">
      <w:start w:val="1"/>
      <w:numFmt w:val="decimal"/>
      <w:lvlText w:val="%1.%2."/>
      <w:lvlJc w:val="left"/>
      <w:pPr>
        <w:tabs>
          <w:tab w:val="num" w:pos="705"/>
        </w:tabs>
        <w:ind w:left="705" w:hanging="705"/>
      </w:pPr>
      <w:rPr>
        <w:rFonts w:cs="Times New Roman"/>
      </w:rPr>
    </w:lvl>
    <w:lvl w:ilvl="2">
      <w:start w:val="1"/>
      <w:numFmt w:val="decimal"/>
      <w:lvlText w:val="%1.%2.%3."/>
      <w:lvlJc w:val="left"/>
      <w:pPr>
        <w:tabs>
          <w:tab w:val="num" w:pos="1004"/>
        </w:tabs>
        <w:ind w:left="1004"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5" w15:restartNumberingAfterBreak="0">
    <w:nsid w:val="0000001D"/>
    <w:multiLevelType w:val="singleLevel"/>
    <w:tmpl w:val="0000001D"/>
    <w:name w:val="WW8Num29"/>
    <w:lvl w:ilvl="0">
      <w:start w:val="1"/>
      <w:numFmt w:val="none"/>
      <w:suff w:val="nothing"/>
      <w:lvlText w:val="9."/>
      <w:lvlJc w:val="left"/>
      <w:pPr>
        <w:tabs>
          <w:tab w:val="num" w:pos="0"/>
        </w:tabs>
        <w:ind w:left="1080" w:hanging="360"/>
      </w:pPr>
      <w:rPr>
        <w:rFonts w:cs="Times New Roman"/>
      </w:rPr>
    </w:lvl>
  </w:abstractNum>
  <w:abstractNum w:abstractNumId="6" w15:restartNumberingAfterBreak="0">
    <w:nsid w:val="0000001E"/>
    <w:multiLevelType w:val="multilevel"/>
    <w:tmpl w:val="0000001E"/>
    <w:name w:val="WW8Num30"/>
    <w:lvl w:ilvl="0">
      <w:start w:val="7"/>
      <w:numFmt w:val="decimal"/>
      <w:lvlText w:val="%1."/>
      <w:lvlJc w:val="left"/>
      <w:pPr>
        <w:tabs>
          <w:tab w:val="num" w:pos="0"/>
        </w:tabs>
        <w:ind w:left="1069" w:hanging="360"/>
      </w:pPr>
      <w:rPr>
        <w:rFonts w:cs="Times New Roman"/>
      </w:rPr>
    </w:lvl>
    <w:lvl w:ilvl="1">
      <w:start w:val="1"/>
      <w:numFmt w:val="decimal"/>
      <w:lvlText w:val="%1.%2."/>
      <w:lvlJc w:val="left"/>
      <w:pPr>
        <w:tabs>
          <w:tab w:val="num" w:pos="0"/>
        </w:tabs>
        <w:ind w:left="1069" w:hanging="360"/>
      </w:pPr>
      <w:rPr>
        <w:rFonts w:cs="Times New Roman"/>
        <w:b w:val="0"/>
      </w:rPr>
    </w:lvl>
    <w:lvl w:ilvl="2">
      <w:start w:val="1"/>
      <w:numFmt w:val="decimal"/>
      <w:lvlText w:val="%1.%2.%3."/>
      <w:lvlJc w:val="left"/>
      <w:pPr>
        <w:tabs>
          <w:tab w:val="num" w:pos="0"/>
        </w:tabs>
        <w:ind w:left="1429" w:hanging="720"/>
      </w:pPr>
      <w:rPr>
        <w:rFonts w:cs="Times New Roman"/>
        <w:b/>
      </w:rPr>
    </w:lvl>
    <w:lvl w:ilvl="3">
      <w:start w:val="1"/>
      <w:numFmt w:val="decimal"/>
      <w:lvlText w:val="%1.%2.%3.%4."/>
      <w:lvlJc w:val="left"/>
      <w:pPr>
        <w:tabs>
          <w:tab w:val="num" w:pos="0"/>
        </w:tabs>
        <w:ind w:left="1429" w:hanging="720"/>
      </w:pPr>
      <w:rPr>
        <w:rFonts w:cs="Times New Roman"/>
        <w:b/>
      </w:rPr>
    </w:lvl>
    <w:lvl w:ilvl="4">
      <w:start w:val="1"/>
      <w:numFmt w:val="decimal"/>
      <w:lvlText w:val="%1.%2.%3.%4.%5."/>
      <w:lvlJc w:val="left"/>
      <w:pPr>
        <w:tabs>
          <w:tab w:val="num" w:pos="0"/>
        </w:tabs>
        <w:ind w:left="1789" w:hanging="1080"/>
      </w:pPr>
      <w:rPr>
        <w:rFonts w:cs="Times New Roman"/>
        <w:b/>
      </w:rPr>
    </w:lvl>
    <w:lvl w:ilvl="5">
      <w:start w:val="1"/>
      <w:numFmt w:val="decimal"/>
      <w:lvlText w:val="%1.%2.%3.%4.%5.%6."/>
      <w:lvlJc w:val="left"/>
      <w:pPr>
        <w:tabs>
          <w:tab w:val="num" w:pos="0"/>
        </w:tabs>
        <w:ind w:left="1789" w:hanging="1080"/>
      </w:pPr>
      <w:rPr>
        <w:rFonts w:cs="Times New Roman"/>
        <w:b/>
      </w:rPr>
    </w:lvl>
    <w:lvl w:ilvl="6">
      <w:start w:val="1"/>
      <w:numFmt w:val="decimal"/>
      <w:lvlText w:val="%1.%2.%3.%4.%5.%6.%7."/>
      <w:lvlJc w:val="left"/>
      <w:pPr>
        <w:tabs>
          <w:tab w:val="num" w:pos="0"/>
        </w:tabs>
        <w:ind w:left="2149" w:hanging="1440"/>
      </w:pPr>
      <w:rPr>
        <w:rFonts w:cs="Times New Roman"/>
        <w:b/>
      </w:rPr>
    </w:lvl>
    <w:lvl w:ilvl="7">
      <w:start w:val="1"/>
      <w:numFmt w:val="decimal"/>
      <w:lvlText w:val="%1.%2.%3.%4.%5.%6.%7.%8."/>
      <w:lvlJc w:val="left"/>
      <w:pPr>
        <w:tabs>
          <w:tab w:val="num" w:pos="0"/>
        </w:tabs>
        <w:ind w:left="2149" w:hanging="1440"/>
      </w:pPr>
      <w:rPr>
        <w:rFonts w:cs="Times New Roman"/>
        <w:b/>
      </w:rPr>
    </w:lvl>
    <w:lvl w:ilvl="8">
      <w:start w:val="1"/>
      <w:numFmt w:val="decimal"/>
      <w:lvlText w:val="%1.%2.%3.%4.%5.%6.%7.%8.%9."/>
      <w:lvlJc w:val="left"/>
      <w:pPr>
        <w:tabs>
          <w:tab w:val="num" w:pos="0"/>
        </w:tabs>
        <w:ind w:left="2509" w:hanging="1800"/>
      </w:pPr>
      <w:rPr>
        <w:rFonts w:cs="Times New Roman"/>
        <w:b/>
      </w:rPr>
    </w:lvl>
  </w:abstractNum>
  <w:abstractNum w:abstractNumId="7" w15:restartNumberingAfterBreak="0">
    <w:nsid w:val="00BC65BB"/>
    <w:multiLevelType w:val="multilevel"/>
    <w:tmpl w:val="6B10AFE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584" w:hanging="720"/>
      </w:pPr>
      <w:rPr>
        <w:rFonts w:hint="default"/>
      </w:rPr>
    </w:lvl>
    <w:lvl w:ilvl="3">
      <w:start w:val="1"/>
      <w:numFmt w:val="decimal"/>
      <w:lvlText w:val="%1.%2.%3.%4."/>
      <w:lvlJc w:val="left"/>
      <w:pPr>
        <w:ind w:left="2016" w:hanging="72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464" w:hanging="1440"/>
      </w:pPr>
      <w:rPr>
        <w:rFonts w:hint="default"/>
      </w:rPr>
    </w:lvl>
    <w:lvl w:ilvl="8">
      <w:start w:val="1"/>
      <w:numFmt w:val="decimal"/>
      <w:lvlText w:val="%1.%2.%3.%4.%5.%6.%7.%8.%9."/>
      <w:lvlJc w:val="left"/>
      <w:pPr>
        <w:ind w:left="5256" w:hanging="1800"/>
      </w:pPr>
      <w:rPr>
        <w:rFonts w:hint="default"/>
      </w:rPr>
    </w:lvl>
  </w:abstractNum>
  <w:abstractNum w:abstractNumId="8" w15:restartNumberingAfterBreak="0">
    <w:nsid w:val="01F83416"/>
    <w:multiLevelType w:val="multilevel"/>
    <w:tmpl w:val="C8865BE4"/>
    <w:lvl w:ilvl="0">
      <w:start w:val="1"/>
      <w:numFmt w:val="decimal"/>
      <w:pStyle w:val="StyleStyle2Justified"/>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3850"/>
        </w:tabs>
        <w:ind w:left="3850"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 w15:restartNumberingAfterBreak="0">
    <w:nsid w:val="05B64A26"/>
    <w:multiLevelType w:val="multilevel"/>
    <w:tmpl w:val="AA586DDC"/>
    <w:lvl w:ilvl="0">
      <w:start w:val="2"/>
      <w:numFmt w:val="decimal"/>
      <w:lvlText w:val="%1."/>
      <w:lvlJc w:val="left"/>
      <w:pPr>
        <w:ind w:left="360" w:hanging="360"/>
      </w:pPr>
      <w:rPr>
        <w:rFonts w:hint="default"/>
        <w:b w:val="0"/>
        <w:bCs w:val="0"/>
        <w:i w:val="0"/>
        <w:color w:val="auto"/>
      </w:rPr>
    </w:lvl>
    <w:lvl w:ilvl="1">
      <w:start w:val="1"/>
      <w:numFmt w:val="decimal"/>
      <w:pStyle w:val="Style1"/>
      <w:lvlText w:val="%1.%2."/>
      <w:lvlJc w:val="left"/>
      <w:pPr>
        <w:ind w:left="792" w:hanging="432"/>
      </w:pPr>
      <w:rPr>
        <w:rFonts w:hint="default"/>
        <w:b w:val="0"/>
        <w:i w:val="0"/>
        <w:iCs/>
        <w:color w:val="auto"/>
      </w:rPr>
    </w:lvl>
    <w:lvl w:ilvl="2">
      <w:start w:val="1"/>
      <w:numFmt w:val="decimal"/>
      <w:lvlText w:val="%1.%2.%3."/>
      <w:lvlJc w:val="left"/>
      <w:pPr>
        <w:ind w:left="1224" w:hanging="504"/>
      </w:pPr>
      <w:rPr>
        <w:rFonts w:hint="default"/>
        <w:sz w:val="22"/>
        <w:szCs w:val="22"/>
      </w:rPr>
    </w:lvl>
    <w:lvl w:ilvl="3">
      <w:start w:val="1"/>
      <w:numFmt w:val="decimal"/>
      <w:lvlText w:val="%1.%2.%3.%4."/>
      <w:lvlJc w:val="left"/>
      <w:pPr>
        <w:ind w:left="1728" w:hanging="648"/>
      </w:pPr>
      <w:rPr>
        <w:rFonts w:hint="default"/>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0811123E"/>
    <w:multiLevelType w:val="hybridMultilevel"/>
    <w:tmpl w:val="FFFFFFFF"/>
    <w:lvl w:ilvl="0" w:tplc="AEA454E4">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086C5882"/>
    <w:multiLevelType w:val="multilevel"/>
    <w:tmpl w:val="834C7A94"/>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14CD21F9"/>
    <w:multiLevelType w:val="multilevel"/>
    <w:tmpl w:val="23A00B0E"/>
    <w:lvl w:ilvl="0">
      <w:start w:val="10"/>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F58296B"/>
    <w:multiLevelType w:val="multilevel"/>
    <w:tmpl w:val="42E22B3E"/>
    <w:lvl w:ilvl="0">
      <w:start w:val="2"/>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5" w15:restartNumberingAfterBreak="0">
    <w:nsid w:val="2061504C"/>
    <w:multiLevelType w:val="hybridMultilevel"/>
    <w:tmpl w:val="931AE2B8"/>
    <w:lvl w:ilvl="0" w:tplc="04260011">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6" w15:restartNumberingAfterBreak="0">
    <w:nsid w:val="212F4862"/>
    <w:multiLevelType w:val="hybridMultilevel"/>
    <w:tmpl w:val="96282748"/>
    <w:lvl w:ilvl="0" w:tplc="7A3A9916">
      <w:start w:val="1"/>
      <w:numFmt w:val="decimal"/>
      <w:lvlText w:val="%1."/>
      <w:lvlJc w:val="left"/>
      <w:pPr>
        <w:tabs>
          <w:tab w:val="num" w:pos="720"/>
        </w:tabs>
        <w:ind w:left="720" w:hanging="360"/>
      </w:pPr>
      <w:rPr>
        <w:rFonts w:hint="default"/>
        <w:b/>
        <w:i w:val="0"/>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1FEB1EE">
      <w:start w:val="1"/>
      <w:numFmt w:val="decimal"/>
      <w:lvlText w:val="%4)"/>
      <w:lvlJc w:val="left"/>
      <w:pPr>
        <w:ind w:left="2880" w:hanging="360"/>
      </w:pPr>
      <w:rPr>
        <w:rFonts w:hint="default"/>
      </w:r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7" w15:restartNumberingAfterBreak="0">
    <w:nsid w:val="239379B4"/>
    <w:multiLevelType w:val="multilevel"/>
    <w:tmpl w:val="60CAA12E"/>
    <w:lvl w:ilvl="0">
      <w:start w:val="1"/>
      <w:numFmt w:val="decimal"/>
      <w:lvlText w:val="%1."/>
      <w:lvlJc w:val="left"/>
      <w:pPr>
        <w:ind w:left="720" w:hanging="360"/>
      </w:pPr>
      <w:rPr>
        <w:rFonts w:hint="default"/>
        <w:b/>
        <w:bCs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24F33D2A"/>
    <w:multiLevelType w:val="multilevel"/>
    <w:tmpl w:val="6920629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2AD030C2"/>
    <w:multiLevelType w:val="multilevel"/>
    <w:tmpl w:val="E4BCB8AC"/>
    <w:lvl w:ilvl="0">
      <w:start w:val="4"/>
      <w:numFmt w:val="decimal"/>
      <w:lvlText w:val="%1."/>
      <w:lvlJc w:val="left"/>
      <w:pPr>
        <w:ind w:left="360" w:hanging="360"/>
      </w:pPr>
      <w:rPr>
        <w:rFonts w:hint="default"/>
        <w:b/>
        <w:bCs/>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0" w15:restartNumberingAfterBreak="0">
    <w:nsid w:val="2D5F5B1A"/>
    <w:multiLevelType w:val="multilevel"/>
    <w:tmpl w:val="5DFAA47C"/>
    <w:lvl w:ilvl="0">
      <w:start w:val="8"/>
      <w:numFmt w:val="decimal"/>
      <w:lvlText w:val="%1."/>
      <w:lvlJc w:val="left"/>
      <w:pPr>
        <w:ind w:left="360" w:hanging="360"/>
      </w:pPr>
      <w:rPr>
        <w:rFonts w:cs="Times New Roman" w:hint="default"/>
      </w:rPr>
    </w:lvl>
    <w:lvl w:ilvl="1">
      <w:start w:val="1"/>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21" w15:restartNumberingAfterBreak="0">
    <w:nsid w:val="5B9A60AC"/>
    <w:multiLevelType w:val="multilevel"/>
    <w:tmpl w:val="F948E20C"/>
    <w:lvl w:ilvl="0">
      <w:start w:val="3"/>
      <w:numFmt w:val="decimal"/>
      <w:lvlText w:val="%1."/>
      <w:lvlJc w:val="left"/>
      <w:pPr>
        <w:ind w:left="540" w:hanging="540"/>
      </w:pPr>
      <w:rPr>
        <w:rFonts w:hint="default"/>
      </w:rPr>
    </w:lvl>
    <w:lvl w:ilvl="1">
      <w:start w:val="1"/>
      <w:numFmt w:val="decimal"/>
      <w:lvlText w:val="%1.%2."/>
      <w:lvlJc w:val="left"/>
      <w:pPr>
        <w:ind w:left="1289" w:hanging="540"/>
      </w:pPr>
      <w:rPr>
        <w:rFonts w:hint="default"/>
      </w:rPr>
    </w:lvl>
    <w:lvl w:ilvl="2">
      <w:start w:val="1"/>
      <w:numFmt w:val="decimal"/>
      <w:lvlText w:val="%1.%2.%3."/>
      <w:lvlJc w:val="left"/>
      <w:pPr>
        <w:ind w:left="2218" w:hanging="720"/>
      </w:pPr>
      <w:rPr>
        <w:rFonts w:hint="default"/>
      </w:rPr>
    </w:lvl>
    <w:lvl w:ilvl="3">
      <w:start w:val="1"/>
      <w:numFmt w:val="decimal"/>
      <w:lvlText w:val="%1.%2.%3.%4."/>
      <w:lvlJc w:val="left"/>
      <w:pPr>
        <w:ind w:left="2967" w:hanging="720"/>
      </w:pPr>
      <w:rPr>
        <w:rFonts w:hint="default"/>
      </w:rPr>
    </w:lvl>
    <w:lvl w:ilvl="4">
      <w:start w:val="1"/>
      <w:numFmt w:val="decimal"/>
      <w:lvlText w:val="%1.%2.%3.%4.%5."/>
      <w:lvlJc w:val="left"/>
      <w:pPr>
        <w:ind w:left="4076" w:hanging="1080"/>
      </w:pPr>
      <w:rPr>
        <w:rFonts w:hint="default"/>
      </w:rPr>
    </w:lvl>
    <w:lvl w:ilvl="5">
      <w:start w:val="1"/>
      <w:numFmt w:val="decimal"/>
      <w:lvlText w:val="%1.%2.%3.%4.%5.%6."/>
      <w:lvlJc w:val="left"/>
      <w:pPr>
        <w:ind w:left="4825" w:hanging="1080"/>
      </w:pPr>
      <w:rPr>
        <w:rFonts w:hint="default"/>
      </w:rPr>
    </w:lvl>
    <w:lvl w:ilvl="6">
      <w:start w:val="1"/>
      <w:numFmt w:val="decimal"/>
      <w:lvlText w:val="%1.%2.%3.%4.%5.%6.%7."/>
      <w:lvlJc w:val="left"/>
      <w:pPr>
        <w:ind w:left="5934" w:hanging="1440"/>
      </w:pPr>
      <w:rPr>
        <w:rFonts w:hint="default"/>
      </w:rPr>
    </w:lvl>
    <w:lvl w:ilvl="7">
      <w:start w:val="1"/>
      <w:numFmt w:val="decimal"/>
      <w:lvlText w:val="%1.%2.%3.%4.%5.%6.%7.%8."/>
      <w:lvlJc w:val="left"/>
      <w:pPr>
        <w:ind w:left="6683" w:hanging="1440"/>
      </w:pPr>
      <w:rPr>
        <w:rFonts w:hint="default"/>
      </w:rPr>
    </w:lvl>
    <w:lvl w:ilvl="8">
      <w:start w:val="1"/>
      <w:numFmt w:val="decimal"/>
      <w:lvlText w:val="%1.%2.%3.%4.%5.%6.%7.%8.%9."/>
      <w:lvlJc w:val="left"/>
      <w:pPr>
        <w:ind w:left="7792" w:hanging="1800"/>
      </w:pPr>
      <w:rPr>
        <w:rFonts w:hint="default"/>
      </w:rPr>
    </w:lvl>
  </w:abstractNum>
  <w:abstractNum w:abstractNumId="22" w15:restartNumberingAfterBreak="0">
    <w:nsid w:val="652C2183"/>
    <w:multiLevelType w:val="hybridMultilevel"/>
    <w:tmpl w:val="513846B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682F2FA9"/>
    <w:multiLevelType w:val="multilevel"/>
    <w:tmpl w:val="042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70BC1C8D"/>
    <w:multiLevelType w:val="hybridMultilevel"/>
    <w:tmpl w:val="FFFFFFFF"/>
    <w:lvl w:ilvl="0" w:tplc="04260011">
      <w:start w:val="1"/>
      <w:numFmt w:val="decimal"/>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25" w15:restartNumberingAfterBreak="0">
    <w:nsid w:val="76557534"/>
    <w:multiLevelType w:val="multilevel"/>
    <w:tmpl w:val="3CE46786"/>
    <w:lvl w:ilvl="0">
      <w:start w:val="11"/>
      <w:numFmt w:val="decimal"/>
      <w:lvlText w:val="%1."/>
      <w:lvlJc w:val="left"/>
      <w:pPr>
        <w:ind w:left="480" w:hanging="480"/>
      </w:pPr>
      <w:rPr>
        <w:rFonts w:hint="default"/>
        <w:b/>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88B48F5"/>
    <w:multiLevelType w:val="hybridMultilevel"/>
    <w:tmpl w:val="4CB87E2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6"/>
  </w:num>
  <w:num w:numId="2">
    <w:abstractNumId w:val="8"/>
  </w:num>
  <w:num w:numId="3">
    <w:abstractNumId w:val="12"/>
  </w:num>
  <w:num w:numId="4">
    <w:abstractNumId w:val="9"/>
  </w:num>
  <w:num w:numId="5">
    <w:abstractNumId w:val="3"/>
  </w:num>
  <w:num w:numId="6">
    <w:abstractNumId w:val="9"/>
    <w:lvlOverride w:ilvl="0">
      <w:startOverride w:val="11"/>
    </w:lvlOverride>
  </w:num>
  <w:num w:numId="7">
    <w:abstractNumId w:val="24"/>
  </w:num>
  <w:num w:numId="8">
    <w:abstractNumId w:val="10"/>
  </w:num>
  <w:num w:numId="9">
    <w:abstractNumId w:val="17"/>
  </w:num>
  <w:num w:numId="10">
    <w:abstractNumId w:val="14"/>
  </w:num>
  <w:num w:numId="11">
    <w:abstractNumId w:val="23"/>
  </w:num>
  <w:num w:numId="12">
    <w:abstractNumId w:val="26"/>
  </w:num>
  <w:num w:numId="13">
    <w:abstractNumId w:val="15"/>
  </w:num>
  <w:num w:numId="14">
    <w:abstractNumId w:val="1"/>
  </w:num>
  <w:num w:numId="15">
    <w:abstractNumId w:val="2"/>
  </w:num>
  <w:num w:numId="16">
    <w:abstractNumId w:val="4"/>
  </w:num>
  <w:num w:numId="17">
    <w:abstractNumId w:val="5"/>
  </w:num>
  <w:num w:numId="18">
    <w:abstractNumId w:val="20"/>
  </w:num>
  <w:num w:numId="19">
    <w:abstractNumId w:val="19"/>
  </w:num>
  <w:num w:numId="20">
    <w:abstractNumId w:val="13"/>
  </w:num>
  <w:num w:numId="21">
    <w:abstractNumId w:val="7"/>
  </w:num>
  <w:num w:numId="22">
    <w:abstractNumId w:val="21"/>
  </w:num>
  <w:num w:numId="23">
    <w:abstractNumId w:val="11"/>
  </w:num>
  <w:num w:numId="24">
    <w:abstractNumId w:val="25"/>
  </w:num>
  <w:num w:numId="25">
    <w:abstractNumId w:val="18"/>
  </w:num>
  <w:num w:numId="26">
    <w:abstractNumId w:val="2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909"/>
    <w:rsid w:val="00002246"/>
    <w:rsid w:val="00003031"/>
    <w:rsid w:val="0000534B"/>
    <w:rsid w:val="00011F26"/>
    <w:rsid w:val="00023FF0"/>
    <w:rsid w:val="000247C6"/>
    <w:rsid w:val="00024C72"/>
    <w:rsid w:val="000266D6"/>
    <w:rsid w:val="0002729E"/>
    <w:rsid w:val="00027352"/>
    <w:rsid w:val="000274EC"/>
    <w:rsid w:val="0003051C"/>
    <w:rsid w:val="00032734"/>
    <w:rsid w:val="00033088"/>
    <w:rsid w:val="0003481E"/>
    <w:rsid w:val="0003488A"/>
    <w:rsid w:val="00035AA9"/>
    <w:rsid w:val="0003791B"/>
    <w:rsid w:val="00040478"/>
    <w:rsid w:val="00041758"/>
    <w:rsid w:val="00044BD5"/>
    <w:rsid w:val="000458DE"/>
    <w:rsid w:val="00045FC8"/>
    <w:rsid w:val="00046B96"/>
    <w:rsid w:val="0005022E"/>
    <w:rsid w:val="000507F1"/>
    <w:rsid w:val="00054B82"/>
    <w:rsid w:val="000567DE"/>
    <w:rsid w:val="00057FF0"/>
    <w:rsid w:val="000666A7"/>
    <w:rsid w:val="00066BF9"/>
    <w:rsid w:val="00066C3F"/>
    <w:rsid w:val="00071BD5"/>
    <w:rsid w:val="00073F43"/>
    <w:rsid w:val="00074ED7"/>
    <w:rsid w:val="00081027"/>
    <w:rsid w:val="00081CB0"/>
    <w:rsid w:val="00085AD5"/>
    <w:rsid w:val="00086BB8"/>
    <w:rsid w:val="00087249"/>
    <w:rsid w:val="00090101"/>
    <w:rsid w:val="00090261"/>
    <w:rsid w:val="0009433F"/>
    <w:rsid w:val="00094687"/>
    <w:rsid w:val="00095D16"/>
    <w:rsid w:val="000A08D3"/>
    <w:rsid w:val="000B5C96"/>
    <w:rsid w:val="000B6450"/>
    <w:rsid w:val="000B6B53"/>
    <w:rsid w:val="000B7D5E"/>
    <w:rsid w:val="000C11E1"/>
    <w:rsid w:val="000C442F"/>
    <w:rsid w:val="000C7D5F"/>
    <w:rsid w:val="000D219D"/>
    <w:rsid w:val="000D2F29"/>
    <w:rsid w:val="000D3B25"/>
    <w:rsid w:val="000D6237"/>
    <w:rsid w:val="000D6CE0"/>
    <w:rsid w:val="000E03C5"/>
    <w:rsid w:val="000E1100"/>
    <w:rsid w:val="000E3A29"/>
    <w:rsid w:val="000E3F22"/>
    <w:rsid w:val="000E425B"/>
    <w:rsid w:val="000F313F"/>
    <w:rsid w:val="000F3EBB"/>
    <w:rsid w:val="000F6A43"/>
    <w:rsid w:val="000F7E9C"/>
    <w:rsid w:val="00100144"/>
    <w:rsid w:val="001014E1"/>
    <w:rsid w:val="00101A12"/>
    <w:rsid w:val="001032BA"/>
    <w:rsid w:val="00103C30"/>
    <w:rsid w:val="0010613E"/>
    <w:rsid w:val="001061D3"/>
    <w:rsid w:val="001068CD"/>
    <w:rsid w:val="00106E99"/>
    <w:rsid w:val="001130C7"/>
    <w:rsid w:val="00115922"/>
    <w:rsid w:val="00115E4D"/>
    <w:rsid w:val="00124B76"/>
    <w:rsid w:val="001261E8"/>
    <w:rsid w:val="001278E1"/>
    <w:rsid w:val="0013240E"/>
    <w:rsid w:val="00132621"/>
    <w:rsid w:val="001326D0"/>
    <w:rsid w:val="0013273D"/>
    <w:rsid w:val="00135CA9"/>
    <w:rsid w:val="00135F13"/>
    <w:rsid w:val="0013707B"/>
    <w:rsid w:val="00137113"/>
    <w:rsid w:val="00140D10"/>
    <w:rsid w:val="00140EE2"/>
    <w:rsid w:val="00143186"/>
    <w:rsid w:val="001436D6"/>
    <w:rsid w:val="00144116"/>
    <w:rsid w:val="00144630"/>
    <w:rsid w:val="0014480D"/>
    <w:rsid w:val="00144A31"/>
    <w:rsid w:val="00145A33"/>
    <w:rsid w:val="0014600D"/>
    <w:rsid w:val="00146F5C"/>
    <w:rsid w:val="00147512"/>
    <w:rsid w:val="0015003D"/>
    <w:rsid w:val="001517CC"/>
    <w:rsid w:val="00152441"/>
    <w:rsid w:val="00153169"/>
    <w:rsid w:val="00154D93"/>
    <w:rsid w:val="00155E1E"/>
    <w:rsid w:val="00160ED4"/>
    <w:rsid w:val="00160EDC"/>
    <w:rsid w:val="00160F89"/>
    <w:rsid w:val="001612BB"/>
    <w:rsid w:val="00161B48"/>
    <w:rsid w:val="00163D7C"/>
    <w:rsid w:val="00165053"/>
    <w:rsid w:val="001657A5"/>
    <w:rsid w:val="00166021"/>
    <w:rsid w:val="00170AF1"/>
    <w:rsid w:val="00172770"/>
    <w:rsid w:val="00172A86"/>
    <w:rsid w:val="00173FB0"/>
    <w:rsid w:val="001761A2"/>
    <w:rsid w:val="00176370"/>
    <w:rsid w:val="001767E9"/>
    <w:rsid w:val="00176EAA"/>
    <w:rsid w:val="00177560"/>
    <w:rsid w:val="00177DB7"/>
    <w:rsid w:val="0018110C"/>
    <w:rsid w:val="00182308"/>
    <w:rsid w:val="00183CC3"/>
    <w:rsid w:val="00183CF6"/>
    <w:rsid w:val="00185357"/>
    <w:rsid w:val="001909D8"/>
    <w:rsid w:val="00193DD3"/>
    <w:rsid w:val="0019446B"/>
    <w:rsid w:val="0019559C"/>
    <w:rsid w:val="00195D25"/>
    <w:rsid w:val="001A6067"/>
    <w:rsid w:val="001A613D"/>
    <w:rsid w:val="001B064C"/>
    <w:rsid w:val="001B0908"/>
    <w:rsid w:val="001B3859"/>
    <w:rsid w:val="001B4894"/>
    <w:rsid w:val="001B4C4E"/>
    <w:rsid w:val="001B580F"/>
    <w:rsid w:val="001B7E60"/>
    <w:rsid w:val="001C4622"/>
    <w:rsid w:val="001C6AC6"/>
    <w:rsid w:val="001C6CEB"/>
    <w:rsid w:val="001D07EF"/>
    <w:rsid w:val="001D25B8"/>
    <w:rsid w:val="001D52E0"/>
    <w:rsid w:val="001D56F8"/>
    <w:rsid w:val="001E1074"/>
    <w:rsid w:val="001E32F6"/>
    <w:rsid w:val="001E3587"/>
    <w:rsid w:val="001E51A5"/>
    <w:rsid w:val="001E7C5A"/>
    <w:rsid w:val="001F4B28"/>
    <w:rsid w:val="001F58C4"/>
    <w:rsid w:val="001F7511"/>
    <w:rsid w:val="0020119C"/>
    <w:rsid w:val="00201F9A"/>
    <w:rsid w:val="00201FC9"/>
    <w:rsid w:val="002020E6"/>
    <w:rsid w:val="00203199"/>
    <w:rsid w:val="00203F1A"/>
    <w:rsid w:val="0020472C"/>
    <w:rsid w:val="002052F8"/>
    <w:rsid w:val="00206495"/>
    <w:rsid w:val="00207C0D"/>
    <w:rsid w:val="002104BA"/>
    <w:rsid w:val="002105A5"/>
    <w:rsid w:val="00213A17"/>
    <w:rsid w:val="0021559C"/>
    <w:rsid w:val="00217395"/>
    <w:rsid w:val="00220432"/>
    <w:rsid w:val="00221AC8"/>
    <w:rsid w:val="002267D5"/>
    <w:rsid w:val="00226BF2"/>
    <w:rsid w:val="002270BC"/>
    <w:rsid w:val="00230B4F"/>
    <w:rsid w:val="002361E9"/>
    <w:rsid w:val="00236C49"/>
    <w:rsid w:val="00237A83"/>
    <w:rsid w:val="00241A27"/>
    <w:rsid w:val="002444BE"/>
    <w:rsid w:val="002450FF"/>
    <w:rsid w:val="00246821"/>
    <w:rsid w:val="00246E5C"/>
    <w:rsid w:val="00246F4B"/>
    <w:rsid w:val="00246FFB"/>
    <w:rsid w:val="0025249B"/>
    <w:rsid w:val="00252A2F"/>
    <w:rsid w:val="002536DE"/>
    <w:rsid w:val="00255270"/>
    <w:rsid w:val="002555F9"/>
    <w:rsid w:val="00255D2C"/>
    <w:rsid w:val="00256F56"/>
    <w:rsid w:val="002577AC"/>
    <w:rsid w:val="00257EA2"/>
    <w:rsid w:val="00262B13"/>
    <w:rsid w:val="00263589"/>
    <w:rsid w:val="002636D8"/>
    <w:rsid w:val="00264F43"/>
    <w:rsid w:val="0026569A"/>
    <w:rsid w:val="00271171"/>
    <w:rsid w:val="002751E5"/>
    <w:rsid w:val="002779AB"/>
    <w:rsid w:val="0028047B"/>
    <w:rsid w:val="00281B57"/>
    <w:rsid w:val="002826A0"/>
    <w:rsid w:val="00283758"/>
    <w:rsid w:val="00286914"/>
    <w:rsid w:val="00287F5E"/>
    <w:rsid w:val="00290648"/>
    <w:rsid w:val="0029116F"/>
    <w:rsid w:val="0029118E"/>
    <w:rsid w:val="0029208A"/>
    <w:rsid w:val="00292094"/>
    <w:rsid w:val="00293783"/>
    <w:rsid w:val="002944A2"/>
    <w:rsid w:val="0029504F"/>
    <w:rsid w:val="002965F1"/>
    <w:rsid w:val="002A4074"/>
    <w:rsid w:val="002A641D"/>
    <w:rsid w:val="002A69A0"/>
    <w:rsid w:val="002B2752"/>
    <w:rsid w:val="002B3B83"/>
    <w:rsid w:val="002B61E0"/>
    <w:rsid w:val="002B66EC"/>
    <w:rsid w:val="002C17B8"/>
    <w:rsid w:val="002C23A5"/>
    <w:rsid w:val="002C305E"/>
    <w:rsid w:val="002C396A"/>
    <w:rsid w:val="002C3C6B"/>
    <w:rsid w:val="002C4037"/>
    <w:rsid w:val="002C60D6"/>
    <w:rsid w:val="002C678F"/>
    <w:rsid w:val="002D495B"/>
    <w:rsid w:val="002D4C7A"/>
    <w:rsid w:val="002D5EDE"/>
    <w:rsid w:val="002D6C97"/>
    <w:rsid w:val="002E0A3F"/>
    <w:rsid w:val="002E3FB6"/>
    <w:rsid w:val="002E6F87"/>
    <w:rsid w:val="002F0064"/>
    <w:rsid w:val="002F0625"/>
    <w:rsid w:val="002F23B4"/>
    <w:rsid w:val="002F6C8B"/>
    <w:rsid w:val="002F7250"/>
    <w:rsid w:val="00301574"/>
    <w:rsid w:val="003028F2"/>
    <w:rsid w:val="003031FC"/>
    <w:rsid w:val="003045E3"/>
    <w:rsid w:val="0030712F"/>
    <w:rsid w:val="00307973"/>
    <w:rsid w:val="003107CA"/>
    <w:rsid w:val="00311627"/>
    <w:rsid w:val="00312248"/>
    <w:rsid w:val="00312427"/>
    <w:rsid w:val="00312522"/>
    <w:rsid w:val="00312B8E"/>
    <w:rsid w:val="00313A5E"/>
    <w:rsid w:val="003161F0"/>
    <w:rsid w:val="0031650E"/>
    <w:rsid w:val="00317024"/>
    <w:rsid w:val="00322BE7"/>
    <w:rsid w:val="00323C9D"/>
    <w:rsid w:val="003245A5"/>
    <w:rsid w:val="003261BB"/>
    <w:rsid w:val="00326515"/>
    <w:rsid w:val="0033365A"/>
    <w:rsid w:val="00333FB2"/>
    <w:rsid w:val="00334490"/>
    <w:rsid w:val="00334D5A"/>
    <w:rsid w:val="00335A8D"/>
    <w:rsid w:val="00335B8B"/>
    <w:rsid w:val="0034272E"/>
    <w:rsid w:val="00342F36"/>
    <w:rsid w:val="00343370"/>
    <w:rsid w:val="00344DB1"/>
    <w:rsid w:val="003463A9"/>
    <w:rsid w:val="0035151B"/>
    <w:rsid w:val="00351C43"/>
    <w:rsid w:val="00355402"/>
    <w:rsid w:val="00356D83"/>
    <w:rsid w:val="00364253"/>
    <w:rsid w:val="003653C1"/>
    <w:rsid w:val="00365C9E"/>
    <w:rsid w:val="003678C7"/>
    <w:rsid w:val="00370B91"/>
    <w:rsid w:val="00372BCB"/>
    <w:rsid w:val="0037416C"/>
    <w:rsid w:val="003768E3"/>
    <w:rsid w:val="00380EDC"/>
    <w:rsid w:val="00380FF3"/>
    <w:rsid w:val="003812DF"/>
    <w:rsid w:val="0038177A"/>
    <w:rsid w:val="00382979"/>
    <w:rsid w:val="00382F95"/>
    <w:rsid w:val="003863ED"/>
    <w:rsid w:val="003865D1"/>
    <w:rsid w:val="003875AA"/>
    <w:rsid w:val="00390DE1"/>
    <w:rsid w:val="003928FD"/>
    <w:rsid w:val="003938E0"/>
    <w:rsid w:val="00393D19"/>
    <w:rsid w:val="00394D0A"/>
    <w:rsid w:val="00395E6B"/>
    <w:rsid w:val="003A0F08"/>
    <w:rsid w:val="003A41DD"/>
    <w:rsid w:val="003A4774"/>
    <w:rsid w:val="003A5A5B"/>
    <w:rsid w:val="003A6DF2"/>
    <w:rsid w:val="003A7A14"/>
    <w:rsid w:val="003A7FEA"/>
    <w:rsid w:val="003B16A9"/>
    <w:rsid w:val="003B2430"/>
    <w:rsid w:val="003B2542"/>
    <w:rsid w:val="003B40BC"/>
    <w:rsid w:val="003B4154"/>
    <w:rsid w:val="003C0E39"/>
    <w:rsid w:val="003C3CE3"/>
    <w:rsid w:val="003C44F9"/>
    <w:rsid w:val="003C54E8"/>
    <w:rsid w:val="003C5BD6"/>
    <w:rsid w:val="003C7AA4"/>
    <w:rsid w:val="003D0EEA"/>
    <w:rsid w:val="003D4476"/>
    <w:rsid w:val="003D55D3"/>
    <w:rsid w:val="003D7498"/>
    <w:rsid w:val="003E1F1C"/>
    <w:rsid w:val="003E3ABE"/>
    <w:rsid w:val="003E6FDB"/>
    <w:rsid w:val="003E741A"/>
    <w:rsid w:val="003F2610"/>
    <w:rsid w:val="003F2ABF"/>
    <w:rsid w:val="003F2E6D"/>
    <w:rsid w:val="003F35B7"/>
    <w:rsid w:val="00401CC4"/>
    <w:rsid w:val="00404B21"/>
    <w:rsid w:val="00405FDD"/>
    <w:rsid w:val="00411E26"/>
    <w:rsid w:val="0041448F"/>
    <w:rsid w:val="00416EEB"/>
    <w:rsid w:val="0042024B"/>
    <w:rsid w:val="0042288A"/>
    <w:rsid w:val="00422907"/>
    <w:rsid w:val="00422DD6"/>
    <w:rsid w:val="00424C9F"/>
    <w:rsid w:val="0042666F"/>
    <w:rsid w:val="00430259"/>
    <w:rsid w:val="00432A26"/>
    <w:rsid w:val="00433E0B"/>
    <w:rsid w:val="00434009"/>
    <w:rsid w:val="004342F3"/>
    <w:rsid w:val="00436879"/>
    <w:rsid w:val="00436916"/>
    <w:rsid w:val="00436E1D"/>
    <w:rsid w:val="004371F2"/>
    <w:rsid w:val="00437594"/>
    <w:rsid w:val="0043790F"/>
    <w:rsid w:val="0044050E"/>
    <w:rsid w:val="00440C6D"/>
    <w:rsid w:val="00442056"/>
    <w:rsid w:val="004426BC"/>
    <w:rsid w:val="00442767"/>
    <w:rsid w:val="00442DC2"/>
    <w:rsid w:val="004447F8"/>
    <w:rsid w:val="004479D8"/>
    <w:rsid w:val="00450C52"/>
    <w:rsid w:val="00450EDF"/>
    <w:rsid w:val="00451D6B"/>
    <w:rsid w:val="00456123"/>
    <w:rsid w:val="004573E3"/>
    <w:rsid w:val="004605B9"/>
    <w:rsid w:val="00463615"/>
    <w:rsid w:val="00466CF2"/>
    <w:rsid w:val="00467251"/>
    <w:rsid w:val="0047110B"/>
    <w:rsid w:val="004719AF"/>
    <w:rsid w:val="0047305F"/>
    <w:rsid w:val="004744A5"/>
    <w:rsid w:val="0047564C"/>
    <w:rsid w:val="004756C6"/>
    <w:rsid w:val="00475B25"/>
    <w:rsid w:val="00480A32"/>
    <w:rsid w:val="0048343A"/>
    <w:rsid w:val="00483774"/>
    <w:rsid w:val="00485C52"/>
    <w:rsid w:val="00486B7B"/>
    <w:rsid w:val="00486E51"/>
    <w:rsid w:val="004918FF"/>
    <w:rsid w:val="004919D0"/>
    <w:rsid w:val="00494C09"/>
    <w:rsid w:val="004962A5"/>
    <w:rsid w:val="004A0A2A"/>
    <w:rsid w:val="004A3D34"/>
    <w:rsid w:val="004A6168"/>
    <w:rsid w:val="004A6553"/>
    <w:rsid w:val="004B2243"/>
    <w:rsid w:val="004C086D"/>
    <w:rsid w:val="004C189B"/>
    <w:rsid w:val="004C413B"/>
    <w:rsid w:val="004C5599"/>
    <w:rsid w:val="004C5CC1"/>
    <w:rsid w:val="004C66AE"/>
    <w:rsid w:val="004C69C2"/>
    <w:rsid w:val="004C6C46"/>
    <w:rsid w:val="004D0699"/>
    <w:rsid w:val="004D0BE9"/>
    <w:rsid w:val="004D2029"/>
    <w:rsid w:val="004D294F"/>
    <w:rsid w:val="004D7977"/>
    <w:rsid w:val="004E19C2"/>
    <w:rsid w:val="004E1E56"/>
    <w:rsid w:val="004E7B84"/>
    <w:rsid w:val="004F0AA7"/>
    <w:rsid w:val="004F195D"/>
    <w:rsid w:val="004F386D"/>
    <w:rsid w:val="004F3C31"/>
    <w:rsid w:val="004F6777"/>
    <w:rsid w:val="00500293"/>
    <w:rsid w:val="005007D9"/>
    <w:rsid w:val="00502524"/>
    <w:rsid w:val="00502D0B"/>
    <w:rsid w:val="00503B35"/>
    <w:rsid w:val="005053CB"/>
    <w:rsid w:val="00507861"/>
    <w:rsid w:val="00507E7B"/>
    <w:rsid w:val="005109D4"/>
    <w:rsid w:val="00510F98"/>
    <w:rsid w:val="00511779"/>
    <w:rsid w:val="00513793"/>
    <w:rsid w:val="005150EC"/>
    <w:rsid w:val="00515767"/>
    <w:rsid w:val="005226DB"/>
    <w:rsid w:val="0052330F"/>
    <w:rsid w:val="005234EB"/>
    <w:rsid w:val="00524E7F"/>
    <w:rsid w:val="00526E63"/>
    <w:rsid w:val="00530163"/>
    <w:rsid w:val="005339D1"/>
    <w:rsid w:val="00533D78"/>
    <w:rsid w:val="00533FFD"/>
    <w:rsid w:val="0053450B"/>
    <w:rsid w:val="00535C88"/>
    <w:rsid w:val="00537B0F"/>
    <w:rsid w:val="00541B68"/>
    <w:rsid w:val="00543B38"/>
    <w:rsid w:val="0054532D"/>
    <w:rsid w:val="00547760"/>
    <w:rsid w:val="00547CD4"/>
    <w:rsid w:val="00550D7E"/>
    <w:rsid w:val="00551103"/>
    <w:rsid w:val="00551185"/>
    <w:rsid w:val="00551871"/>
    <w:rsid w:val="0055354D"/>
    <w:rsid w:val="0055524C"/>
    <w:rsid w:val="00555FF7"/>
    <w:rsid w:val="00561736"/>
    <w:rsid w:val="0056270E"/>
    <w:rsid w:val="0056401B"/>
    <w:rsid w:val="005652BA"/>
    <w:rsid w:val="00565EAA"/>
    <w:rsid w:val="0056680E"/>
    <w:rsid w:val="00570C18"/>
    <w:rsid w:val="00572A27"/>
    <w:rsid w:val="00574BA0"/>
    <w:rsid w:val="00574CBB"/>
    <w:rsid w:val="00575724"/>
    <w:rsid w:val="00577886"/>
    <w:rsid w:val="00580821"/>
    <w:rsid w:val="00581B64"/>
    <w:rsid w:val="00581CB0"/>
    <w:rsid w:val="00583B6F"/>
    <w:rsid w:val="005846AC"/>
    <w:rsid w:val="005926A4"/>
    <w:rsid w:val="00592BA6"/>
    <w:rsid w:val="0059418E"/>
    <w:rsid w:val="00594A41"/>
    <w:rsid w:val="00595391"/>
    <w:rsid w:val="00596287"/>
    <w:rsid w:val="00596A7A"/>
    <w:rsid w:val="00596DCF"/>
    <w:rsid w:val="00597095"/>
    <w:rsid w:val="00597C6C"/>
    <w:rsid w:val="005A4FB5"/>
    <w:rsid w:val="005A5B3C"/>
    <w:rsid w:val="005A6045"/>
    <w:rsid w:val="005A61DE"/>
    <w:rsid w:val="005A7708"/>
    <w:rsid w:val="005B3531"/>
    <w:rsid w:val="005B47BD"/>
    <w:rsid w:val="005B5403"/>
    <w:rsid w:val="005B7182"/>
    <w:rsid w:val="005B7641"/>
    <w:rsid w:val="005B77D0"/>
    <w:rsid w:val="005C07EC"/>
    <w:rsid w:val="005C0A11"/>
    <w:rsid w:val="005C276E"/>
    <w:rsid w:val="005C3CA9"/>
    <w:rsid w:val="005C3DE2"/>
    <w:rsid w:val="005C5693"/>
    <w:rsid w:val="005C6A17"/>
    <w:rsid w:val="005C73FA"/>
    <w:rsid w:val="005C753B"/>
    <w:rsid w:val="005D15B1"/>
    <w:rsid w:val="005D2FBD"/>
    <w:rsid w:val="005D4F59"/>
    <w:rsid w:val="005D5D97"/>
    <w:rsid w:val="005D69F8"/>
    <w:rsid w:val="005E00CE"/>
    <w:rsid w:val="005E0218"/>
    <w:rsid w:val="005E0B83"/>
    <w:rsid w:val="005E0D3F"/>
    <w:rsid w:val="005E2B04"/>
    <w:rsid w:val="005E3AAD"/>
    <w:rsid w:val="005E4F42"/>
    <w:rsid w:val="005E5CEC"/>
    <w:rsid w:val="005E5F60"/>
    <w:rsid w:val="005E78D3"/>
    <w:rsid w:val="005F196C"/>
    <w:rsid w:val="005F201C"/>
    <w:rsid w:val="005F2545"/>
    <w:rsid w:val="005F4417"/>
    <w:rsid w:val="005F5CF6"/>
    <w:rsid w:val="005F5DE3"/>
    <w:rsid w:val="005F6364"/>
    <w:rsid w:val="005F652D"/>
    <w:rsid w:val="005F7454"/>
    <w:rsid w:val="005F7597"/>
    <w:rsid w:val="00600465"/>
    <w:rsid w:val="006006CC"/>
    <w:rsid w:val="006043C9"/>
    <w:rsid w:val="00605ADF"/>
    <w:rsid w:val="00607448"/>
    <w:rsid w:val="00607AE3"/>
    <w:rsid w:val="006110FF"/>
    <w:rsid w:val="006111CE"/>
    <w:rsid w:val="00611E2C"/>
    <w:rsid w:val="0061379E"/>
    <w:rsid w:val="00614230"/>
    <w:rsid w:val="00621DC4"/>
    <w:rsid w:val="00621E59"/>
    <w:rsid w:val="00623B40"/>
    <w:rsid w:val="00624909"/>
    <w:rsid w:val="006259B7"/>
    <w:rsid w:val="00625AFB"/>
    <w:rsid w:val="00626D0B"/>
    <w:rsid w:val="0063139D"/>
    <w:rsid w:val="006320C6"/>
    <w:rsid w:val="00633109"/>
    <w:rsid w:val="006355FD"/>
    <w:rsid w:val="00640369"/>
    <w:rsid w:val="00641040"/>
    <w:rsid w:val="0064117C"/>
    <w:rsid w:val="006416EC"/>
    <w:rsid w:val="006419ED"/>
    <w:rsid w:val="0064206E"/>
    <w:rsid w:val="00643702"/>
    <w:rsid w:val="0064441D"/>
    <w:rsid w:val="00644765"/>
    <w:rsid w:val="00644A64"/>
    <w:rsid w:val="0064572C"/>
    <w:rsid w:val="00650C73"/>
    <w:rsid w:val="00660E3D"/>
    <w:rsid w:val="00660E9D"/>
    <w:rsid w:val="00661978"/>
    <w:rsid w:val="00662E3D"/>
    <w:rsid w:val="0066361C"/>
    <w:rsid w:val="0066489F"/>
    <w:rsid w:val="006652AA"/>
    <w:rsid w:val="00665697"/>
    <w:rsid w:val="00670835"/>
    <w:rsid w:val="00672BBF"/>
    <w:rsid w:val="006763D3"/>
    <w:rsid w:val="00676963"/>
    <w:rsid w:val="0068152D"/>
    <w:rsid w:val="006855F0"/>
    <w:rsid w:val="00686824"/>
    <w:rsid w:val="00687278"/>
    <w:rsid w:val="006878C4"/>
    <w:rsid w:val="006900D8"/>
    <w:rsid w:val="006901E6"/>
    <w:rsid w:val="00691D66"/>
    <w:rsid w:val="00692077"/>
    <w:rsid w:val="0069256D"/>
    <w:rsid w:val="00693B8C"/>
    <w:rsid w:val="0069465B"/>
    <w:rsid w:val="00695014"/>
    <w:rsid w:val="006A093F"/>
    <w:rsid w:val="006A0D36"/>
    <w:rsid w:val="006A1D26"/>
    <w:rsid w:val="006A4335"/>
    <w:rsid w:val="006A4BAA"/>
    <w:rsid w:val="006B009B"/>
    <w:rsid w:val="006B02A1"/>
    <w:rsid w:val="006B3459"/>
    <w:rsid w:val="006B4D0E"/>
    <w:rsid w:val="006B5E2F"/>
    <w:rsid w:val="006B6193"/>
    <w:rsid w:val="006C2BC4"/>
    <w:rsid w:val="006C3107"/>
    <w:rsid w:val="006C4456"/>
    <w:rsid w:val="006C6BCC"/>
    <w:rsid w:val="006D0D87"/>
    <w:rsid w:val="006D2E72"/>
    <w:rsid w:val="006D3359"/>
    <w:rsid w:val="006D5EF8"/>
    <w:rsid w:val="006D6935"/>
    <w:rsid w:val="006D7E82"/>
    <w:rsid w:val="006E17D3"/>
    <w:rsid w:val="006E38B0"/>
    <w:rsid w:val="006E4B82"/>
    <w:rsid w:val="006E503E"/>
    <w:rsid w:val="006E5DF7"/>
    <w:rsid w:val="006E618E"/>
    <w:rsid w:val="006E75C0"/>
    <w:rsid w:val="006F0655"/>
    <w:rsid w:val="006F2BB8"/>
    <w:rsid w:val="006F57A7"/>
    <w:rsid w:val="006F5D10"/>
    <w:rsid w:val="006F6089"/>
    <w:rsid w:val="006F6F5B"/>
    <w:rsid w:val="006F730A"/>
    <w:rsid w:val="007077E5"/>
    <w:rsid w:val="00707980"/>
    <w:rsid w:val="00710892"/>
    <w:rsid w:val="00711E11"/>
    <w:rsid w:val="00712F5E"/>
    <w:rsid w:val="0071693F"/>
    <w:rsid w:val="0072362F"/>
    <w:rsid w:val="00726A51"/>
    <w:rsid w:val="0072729A"/>
    <w:rsid w:val="007274F5"/>
    <w:rsid w:val="00727F13"/>
    <w:rsid w:val="00731405"/>
    <w:rsid w:val="00731E7E"/>
    <w:rsid w:val="00732058"/>
    <w:rsid w:val="0073287E"/>
    <w:rsid w:val="00734100"/>
    <w:rsid w:val="00734F2D"/>
    <w:rsid w:val="00741CEE"/>
    <w:rsid w:val="00741E72"/>
    <w:rsid w:val="007422DE"/>
    <w:rsid w:val="00742890"/>
    <w:rsid w:val="00743B2C"/>
    <w:rsid w:val="00744DFB"/>
    <w:rsid w:val="00745307"/>
    <w:rsid w:val="007464F8"/>
    <w:rsid w:val="00746D0F"/>
    <w:rsid w:val="0074706A"/>
    <w:rsid w:val="00751099"/>
    <w:rsid w:val="0075246F"/>
    <w:rsid w:val="00753213"/>
    <w:rsid w:val="00754EFC"/>
    <w:rsid w:val="007551E0"/>
    <w:rsid w:val="00757628"/>
    <w:rsid w:val="007663A6"/>
    <w:rsid w:val="00771F44"/>
    <w:rsid w:val="00772AE1"/>
    <w:rsid w:val="0077365F"/>
    <w:rsid w:val="00774F22"/>
    <w:rsid w:val="00775143"/>
    <w:rsid w:val="007761BF"/>
    <w:rsid w:val="00781127"/>
    <w:rsid w:val="00781581"/>
    <w:rsid w:val="00781F34"/>
    <w:rsid w:val="0078297B"/>
    <w:rsid w:val="007839F4"/>
    <w:rsid w:val="00784C96"/>
    <w:rsid w:val="007A023C"/>
    <w:rsid w:val="007A0CAD"/>
    <w:rsid w:val="007A2824"/>
    <w:rsid w:val="007B6CDB"/>
    <w:rsid w:val="007B727F"/>
    <w:rsid w:val="007B7370"/>
    <w:rsid w:val="007C2CDF"/>
    <w:rsid w:val="007D011D"/>
    <w:rsid w:val="007D0FA2"/>
    <w:rsid w:val="007D6C4A"/>
    <w:rsid w:val="007D6D5A"/>
    <w:rsid w:val="007D6D7E"/>
    <w:rsid w:val="007D7000"/>
    <w:rsid w:val="007D7317"/>
    <w:rsid w:val="007D7483"/>
    <w:rsid w:val="007E00CC"/>
    <w:rsid w:val="007E24D7"/>
    <w:rsid w:val="007E2F7B"/>
    <w:rsid w:val="007E330B"/>
    <w:rsid w:val="007E3C03"/>
    <w:rsid w:val="007E3D31"/>
    <w:rsid w:val="007E7D72"/>
    <w:rsid w:val="007F07AD"/>
    <w:rsid w:val="007F0AEE"/>
    <w:rsid w:val="007F156F"/>
    <w:rsid w:val="007F5C60"/>
    <w:rsid w:val="007F66EF"/>
    <w:rsid w:val="008026F7"/>
    <w:rsid w:val="00807A8C"/>
    <w:rsid w:val="0081037B"/>
    <w:rsid w:val="00813B23"/>
    <w:rsid w:val="008151DA"/>
    <w:rsid w:val="0081774D"/>
    <w:rsid w:val="00821255"/>
    <w:rsid w:val="008214DD"/>
    <w:rsid w:val="00822451"/>
    <w:rsid w:val="008243D7"/>
    <w:rsid w:val="00824B9F"/>
    <w:rsid w:val="008277D6"/>
    <w:rsid w:val="00827B09"/>
    <w:rsid w:val="0083238A"/>
    <w:rsid w:val="008360A1"/>
    <w:rsid w:val="00837F50"/>
    <w:rsid w:val="0084069C"/>
    <w:rsid w:val="00840882"/>
    <w:rsid w:val="008408E4"/>
    <w:rsid w:val="00843596"/>
    <w:rsid w:val="008454D3"/>
    <w:rsid w:val="008456B3"/>
    <w:rsid w:val="00846510"/>
    <w:rsid w:val="00851734"/>
    <w:rsid w:val="0085195C"/>
    <w:rsid w:val="008532F1"/>
    <w:rsid w:val="0085364D"/>
    <w:rsid w:val="00853ACD"/>
    <w:rsid w:val="008544E6"/>
    <w:rsid w:val="00854A82"/>
    <w:rsid w:val="00856178"/>
    <w:rsid w:val="00856CD6"/>
    <w:rsid w:val="008613E3"/>
    <w:rsid w:val="00861479"/>
    <w:rsid w:val="008643AD"/>
    <w:rsid w:val="00865668"/>
    <w:rsid w:val="00866662"/>
    <w:rsid w:val="008667C9"/>
    <w:rsid w:val="00867398"/>
    <w:rsid w:val="00873B5F"/>
    <w:rsid w:val="00876088"/>
    <w:rsid w:val="00877C96"/>
    <w:rsid w:val="008802B1"/>
    <w:rsid w:val="008803EA"/>
    <w:rsid w:val="0088106E"/>
    <w:rsid w:val="008817E0"/>
    <w:rsid w:val="00882D7C"/>
    <w:rsid w:val="00883D20"/>
    <w:rsid w:val="00885C28"/>
    <w:rsid w:val="00890D8A"/>
    <w:rsid w:val="00894273"/>
    <w:rsid w:val="00895C87"/>
    <w:rsid w:val="00896626"/>
    <w:rsid w:val="008A2834"/>
    <w:rsid w:val="008A44DE"/>
    <w:rsid w:val="008A6BF6"/>
    <w:rsid w:val="008B0620"/>
    <w:rsid w:val="008B226E"/>
    <w:rsid w:val="008B31E7"/>
    <w:rsid w:val="008B3CE6"/>
    <w:rsid w:val="008B614F"/>
    <w:rsid w:val="008C1D40"/>
    <w:rsid w:val="008C2E98"/>
    <w:rsid w:val="008C5B6D"/>
    <w:rsid w:val="008C79B9"/>
    <w:rsid w:val="008D1675"/>
    <w:rsid w:val="008D1CB1"/>
    <w:rsid w:val="008D3377"/>
    <w:rsid w:val="008D34A9"/>
    <w:rsid w:val="008D4091"/>
    <w:rsid w:val="008D721B"/>
    <w:rsid w:val="008D7C61"/>
    <w:rsid w:val="008E1AA0"/>
    <w:rsid w:val="008E312D"/>
    <w:rsid w:val="008E397A"/>
    <w:rsid w:val="008E4900"/>
    <w:rsid w:val="008E62F4"/>
    <w:rsid w:val="008E717C"/>
    <w:rsid w:val="008E738F"/>
    <w:rsid w:val="008F3333"/>
    <w:rsid w:val="008F3F35"/>
    <w:rsid w:val="008F5E60"/>
    <w:rsid w:val="008F6964"/>
    <w:rsid w:val="008F6A15"/>
    <w:rsid w:val="008F7AE7"/>
    <w:rsid w:val="00900751"/>
    <w:rsid w:val="00901D4D"/>
    <w:rsid w:val="00902CB1"/>
    <w:rsid w:val="00903162"/>
    <w:rsid w:val="00903CB9"/>
    <w:rsid w:val="00903E63"/>
    <w:rsid w:val="0090468A"/>
    <w:rsid w:val="009055EB"/>
    <w:rsid w:val="00906D5D"/>
    <w:rsid w:val="00912203"/>
    <w:rsid w:val="00913C92"/>
    <w:rsid w:val="00914CE6"/>
    <w:rsid w:val="00915096"/>
    <w:rsid w:val="00916DE1"/>
    <w:rsid w:val="00921FF3"/>
    <w:rsid w:val="00923076"/>
    <w:rsid w:val="00923803"/>
    <w:rsid w:val="009238FC"/>
    <w:rsid w:val="00925B90"/>
    <w:rsid w:val="009268CB"/>
    <w:rsid w:val="009276C3"/>
    <w:rsid w:val="00932365"/>
    <w:rsid w:val="00934C48"/>
    <w:rsid w:val="009355A5"/>
    <w:rsid w:val="009363DF"/>
    <w:rsid w:val="00942E49"/>
    <w:rsid w:val="00943451"/>
    <w:rsid w:val="00944EE6"/>
    <w:rsid w:val="00945EA8"/>
    <w:rsid w:val="00946DB6"/>
    <w:rsid w:val="00947F90"/>
    <w:rsid w:val="009512AC"/>
    <w:rsid w:val="00951321"/>
    <w:rsid w:val="00951EB4"/>
    <w:rsid w:val="00951F0A"/>
    <w:rsid w:val="00954915"/>
    <w:rsid w:val="00954BD6"/>
    <w:rsid w:val="00956431"/>
    <w:rsid w:val="00957B08"/>
    <w:rsid w:val="0096057F"/>
    <w:rsid w:val="00965F5F"/>
    <w:rsid w:val="00966042"/>
    <w:rsid w:val="00966934"/>
    <w:rsid w:val="00966BF5"/>
    <w:rsid w:val="0096730B"/>
    <w:rsid w:val="00971646"/>
    <w:rsid w:val="0097327E"/>
    <w:rsid w:val="00973DD7"/>
    <w:rsid w:val="00984441"/>
    <w:rsid w:val="00984830"/>
    <w:rsid w:val="0098632C"/>
    <w:rsid w:val="00986DCC"/>
    <w:rsid w:val="0099385F"/>
    <w:rsid w:val="00993B4E"/>
    <w:rsid w:val="00994306"/>
    <w:rsid w:val="0099444E"/>
    <w:rsid w:val="00996653"/>
    <w:rsid w:val="00996CE5"/>
    <w:rsid w:val="00997165"/>
    <w:rsid w:val="009A03B1"/>
    <w:rsid w:val="009A07AA"/>
    <w:rsid w:val="009A0E3A"/>
    <w:rsid w:val="009A2DCD"/>
    <w:rsid w:val="009A36EE"/>
    <w:rsid w:val="009A66F8"/>
    <w:rsid w:val="009A78FD"/>
    <w:rsid w:val="009A7A77"/>
    <w:rsid w:val="009B0883"/>
    <w:rsid w:val="009B0A08"/>
    <w:rsid w:val="009B2068"/>
    <w:rsid w:val="009B3447"/>
    <w:rsid w:val="009B398B"/>
    <w:rsid w:val="009B3E81"/>
    <w:rsid w:val="009B43DB"/>
    <w:rsid w:val="009B51EB"/>
    <w:rsid w:val="009B6135"/>
    <w:rsid w:val="009C0905"/>
    <w:rsid w:val="009C1743"/>
    <w:rsid w:val="009C1F57"/>
    <w:rsid w:val="009C3B9B"/>
    <w:rsid w:val="009C6BE5"/>
    <w:rsid w:val="009C6DE7"/>
    <w:rsid w:val="009D0677"/>
    <w:rsid w:val="009D24FE"/>
    <w:rsid w:val="009D55F1"/>
    <w:rsid w:val="009D616F"/>
    <w:rsid w:val="009E47E8"/>
    <w:rsid w:val="009E5807"/>
    <w:rsid w:val="009E5B74"/>
    <w:rsid w:val="009E7C03"/>
    <w:rsid w:val="009F42CE"/>
    <w:rsid w:val="009F68EC"/>
    <w:rsid w:val="009F79ED"/>
    <w:rsid w:val="00A00A76"/>
    <w:rsid w:val="00A01CFD"/>
    <w:rsid w:val="00A0425E"/>
    <w:rsid w:val="00A057CE"/>
    <w:rsid w:val="00A06BE9"/>
    <w:rsid w:val="00A12ED4"/>
    <w:rsid w:val="00A12FDA"/>
    <w:rsid w:val="00A136C2"/>
    <w:rsid w:val="00A17B21"/>
    <w:rsid w:val="00A21726"/>
    <w:rsid w:val="00A22C4B"/>
    <w:rsid w:val="00A260AE"/>
    <w:rsid w:val="00A26782"/>
    <w:rsid w:val="00A30366"/>
    <w:rsid w:val="00A311EB"/>
    <w:rsid w:val="00A3247E"/>
    <w:rsid w:val="00A33AF6"/>
    <w:rsid w:val="00A35088"/>
    <w:rsid w:val="00A35902"/>
    <w:rsid w:val="00A36ADD"/>
    <w:rsid w:val="00A40508"/>
    <w:rsid w:val="00A41DFA"/>
    <w:rsid w:val="00A42642"/>
    <w:rsid w:val="00A43229"/>
    <w:rsid w:val="00A53795"/>
    <w:rsid w:val="00A54723"/>
    <w:rsid w:val="00A548FD"/>
    <w:rsid w:val="00A55441"/>
    <w:rsid w:val="00A60C01"/>
    <w:rsid w:val="00A60FF5"/>
    <w:rsid w:val="00A61464"/>
    <w:rsid w:val="00A62A1E"/>
    <w:rsid w:val="00A62E72"/>
    <w:rsid w:val="00A63952"/>
    <w:rsid w:val="00A64BF4"/>
    <w:rsid w:val="00A65359"/>
    <w:rsid w:val="00A65806"/>
    <w:rsid w:val="00A65D23"/>
    <w:rsid w:val="00A70D8B"/>
    <w:rsid w:val="00A71665"/>
    <w:rsid w:val="00A723EB"/>
    <w:rsid w:val="00A73D00"/>
    <w:rsid w:val="00A749F1"/>
    <w:rsid w:val="00A770DD"/>
    <w:rsid w:val="00A7739A"/>
    <w:rsid w:val="00A77DCF"/>
    <w:rsid w:val="00A80F11"/>
    <w:rsid w:val="00A81DE8"/>
    <w:rsid w:val="00A82930"/>
    <w:rsid w:val="00A8303B"/>
    <w:rsid w:val="00A84FBB"/>
    <w:rsid w:val="00A86457"/>
    <w:rsid w:val="00A86CD3"/>
    <w:rsid w:val="00A87BCC"/>
    <w:rsid w:val="00A968BC"/>
    <w:rsid w:val="00AA0211"/>
    <w:rsid w:val="00AA3DEC"/>
    <w:rsid w:val="00AA4D1D"/>
    <w:rsid w:val="00AA4D38"/>
    <w:rsid w:val="00AA5EB8"/>
    <w:rsid w:val="00AA6844"/>
    <w:rsid w:val="00AB25FC"/>
    <w:rsid w:val="00AB3C76"/>
    <w:rsid w:val="00AB5371"/>
    <w:rsid w:val="00AB5467"/>
    <w:rsid w:val="00AB7CE9"/>
    <w:rsid w:val="00AC1879"/>
    <w:rsid w:val="00AC2010"/>
    <w:rsid w:val="00AC2C23"/>
    <w:rsid w:val="00AC420E"/>
    <w:rsid w:val="00AC49DF"/>
    <w:rsid w:val="00AC4CF0"/>
    <w:rsid w:val="00AC718B"/>
    <w:rsid w:val="00AC7AD2"/>
    <w:rsid w:val="00AD1470"/>
    <w:rsid w:val="00AD19E4"/>
    <w:rsid w:val="00AD2549"/>
    <w:rsid w:val="00AD3A91"/>
    <w:rsid w:val="00AD67C2"/>
    <w:rsid w:val="00AD6BF9"/>
    <w:rsid w:val="00AE15AF"/>
    <w:rsid w:val="00AE2434"/>
    <w:rsid w:val="00AE31EC"/>
    <w:rsid w:val="00AE36E6"/>
    <w:rsid w:val="00AE44BD"/>
    <w:rsid w:val="00AE5A03"/>
    <w:rsid w:val="00AF105A"/>
    <w:rsid w:val="00AF3020"/>
    <w:rsid w:val="00AF38E4"/>
    <w:rsid w:val="00AF6007"/>
    <w:rsid w:val="00AF6869"/>
    <w:rsid w:val="00B00777"/>
    <w:rsid w:val="00B00DD1"/>
    <w:rsid w:val="00B00F2D"/>
    <w:rsid w:val="00B011CB"/>
    <w:rsid w:val="00B04E6B"/>
    <w:rsid w:val="00B056B4"/>
    <w:rsid w:val="00B062C7"/>
    <w:rsid w:val="00B06ABA"/>
    <w:rsid w:val="00B07454"/>
    <w:rsid w:val="00B10CBE"/>
    <w:rsid w:val="00B11383"/>
    <w:rsid w:val="00B12654"/>
    <w:rsid w:val="00B133DE"/>
    <w:rsid w:val="00B13CFF"/>
    <w:rsid w:val="00B14422"/>
    <w:rsid w:val="00B242DE"/>
    <w:rsid w:val="00B24574"/>
    <w:rsid w:val="00B2601A"/>
    <w:rsid w:val="00B263FD"/>
    <w:rsid w:val="00B267F8"/>
    <w:rsid w:val="00B342FA"/>
    <w:rsid w:val="00B358BA"/>
    <w:rsid w:val="00B35D1E"/>
    <w:rsid w:val="00B36E9A"/>
    <w:rsid w:val="00B377BA"/>
    <w:rsid w:val="00B40C24"/>
    <w:rsid w:val="00B4100A"/>
    <w:rsid w:val="00B41CE6"/>
    <w:rsid w:val="00B4386A"/>
    <w:rsid w:val="00B43B22"/>
    <w:rsid w:val="00B43B66"/>
    <w:rsid w:val="00B4461D"/>
    <w:rsid w:val="00B449E7"/>
    <w:rsid w:val="00B50FAF"/>
    <w:rsid w:val="00B5651C"/>
    <w:rsid w:val="00B56F40"/>
    <w:rsid w:val="00B578F8"/>
    <w:rsid w:val="00B57E9C"/>
    <w:rsid w:val="00B57F01"/>
    <w:rsid w:val="00B61D87"/>
    <w:rsid w:val="00B65B5F"/>
    <w:rsid w:val="00B708C8"/>
    <w:rsid w:val="00B7299D"/>
    <w:rsid w:val="00B72FE6"/>
    <w:rsid w:val="00B7464F"/>
    <w:rsid w:val="00B7484D"/>
    <w:rsid w:val="00B74CD3"/>
    <w:rsid w:val="00B74E2A"/>
    <w:rsid w:val="00B75892"/>
    <w:rsid w:val="00B8005B"/>
    <w:rsid w:val="00B804DC"/>
    <w:rsid w:val="00B81FB2"/>
    <w:rsid w:val="00B82820"/>
    <w:rsid w:val="00B84837"/>
    <w:rsid w:val="00B84FA7"/>
    <w:rsid w:val="00B85166"/>
    <w:rsid w:val="00B90104"/>
    <w:rsid w:val="00B9041E"/>
    <w:rsid w:val="00B908AD"/>
    <w:rsid w:val="00B91C9D"/>
    <w:rsid w:val="00B941F4"/>
    <w:rsid w:val="00B96485"/>
    <w:rsid w:val="00B97960"/>
    <w:rsid w:val="00B97F38"/>
    <w:rsid w:val="00BA0877"/>
    <w:rsid w:val="00BA0F14"/>
    <w:rsid w:val="00BA2254"/>
    <w:rsid w:val="00BA360A"/>
    <w:rsid w:val="00BA38B5"/>
    <w:rsid w:val="00BA4310"/>
    <w:rsid w:val="00BA479D"/>
    <w:rsid w:val="00BA7F83"/>
    <w:rsid w:val="00BB0480"/>
    <w:rsid w:val="00BB2A72"/>
    <w:rsid w:val="00BB4C1E"/>
    <w:rsid w:val="00BB544F"/>
    <w:rsid w:val="00BB5881"/>
    <w:rsid w:val="00BB6BE0"/>
    <w:rsid w:val="00BB7020"/>
    <w:rsid w:val="00BC15F9"/>
    <w:rsid w:val="00BC1668"/>
    <w:rsid w:val="00BC2C90"/>
    <w:rsid w:val="00BC5697"/>
    <w:rsid w:val="00BC59AF"/>
    <w:rsid w:val="00BC5E3D"/>
    <w:rsid w:val="00BD13A5"/>
    <w:rsid w:val="00BE1839"/>
    <w:rsid w:val="00BE1C9A"/>
    <w:rsid w:val="00BE449C"/>
    <w:rsid w:val="00BE505D"/>
    <w:rsid w:val="00BE5F56"/>
    <w:rsid w:val="00BE6B27"/>
    <w:rsid w:val="00BE6DE9"/>
    <w:rsid w:val="00BF0564"/>
    <w:rsid w:val="00BF05E4"/>
    <w:rsid w:val="00BF2C71"/>
    <w:rsid w:val="00BF357A"/>
    <w:rsid w:val="00BF3FF7"/>
    <w:rsid w:val="00C015E6"/>
    <w:rsid w:val="00C0270D"/>
    <w:rsid w:val="00C02825"/>
    <w:rsid w:val="00C02E55"/>
    <w:rsid w:val="00C05854"/>
    <w:rsid w:val="00C06841"/>
    <w:rsid w:val="00C06AAB"/>
    <w:rsid w:val="00C11B31"/>
    <w:rsid w:val="00C12108"/>
    <w:rsid w:val="00C12F31"/>
    <w:rsid w:val="00C20202"/>
    <w:rsid w:val="00C20339"/>
    <w:rsid w:val="00C20C56"/>
    <w:rsid w:val="00C2353F"/>
    <w:rsid w:val="00C26D6D"/>
    <w:rsid w:val="00C26FDB"/>
    <w:rsid w:val="00C27A13"/>
    <w:rsid w:val="00C310DF"/>
    <w:rsid w:val="00C32B56"/>
    <w:rsid w:val="00C32DAF"/>
    <w:rsid w:val="00C33B46"/>
    <w:rsid w:val="00C3525F"/>
    <w:rsid w:val="00C3606E"/>
    <w:rsid w:val="00C36166"/>
    <w:rsid w:val="00C4027C"/>
    <w:rsid w:val="00C40388"/>
    <w:rsid w:val="00C410C5"/>
    <w:rsid w:val="00C4136A"/>
    <w:rsid w:val="00C44ACA"/>
    <w:rsid w:val="00C44B3E"/>
    <w:rsid w:val="00C44BB4"/>
    <w:rsid w:val="00C44BBD"/>
    <w:rsid w:val="00C508C6"/>
    <w:rsid w:val="00C5224A"/>
    <w:rsid w:val="00C52F17"/>
    <w:rsid w:val="00C5304F"/>
    <w:rsid w:val="00C60710"/>
    <w:rsid w:val="00C60AEE"/>
    <w:rsid w:val="00C60C3A"/>
    <w:rsid w:val="00C618DD"/>
    <w:rsid w:val="00C62C54"/>
    <w:rsid w:val="00C62F15"/>
    <w:rsid w:val="00C66E64"/>
    <w:rsid w:val="00C70B54"/>
    <w:rsid w:val="00C70EED"/>
    <w:rsid w:val="00C71BE6"/>
    <w:rsid w:val="00C72943"/>
    <w:rsid w:val="00C73368"/>
    <w:rsid w:val="00C7391B"/>
    <w:rsid w:val="00C75D7E"/>
    <w:rsid w:val="00C75F0C"/>
    <w:rsid w:val="00C7796D"/>
    <w:rsid w:val="00C80AC1"/>
    <w:rsid w:val="00C848D7"/>
    <w:rsid w:val="00C87FA2"/>
    <w:rsid w:val="00C92A21"/>
    <w:rsid w:val="00C94548"/>
    <w:rsid w:val="00C947F0"/>
    <w:rsid w:val="00C952D6"/>
    <w:rsid w:val="00C95478"/>
    <w:rsid w:val="00C96A48"/>
    <w:rsid w:val="00C97751"/>
    <w:rsid w:val="00CA043D"/>
    <w:rsid w:val="00CA1006"/>
    <w:rsid w:val="00CA21CD"/>
    <w:rsid w:val="00CA3E67"/>
    <w:rsid w:val="00CA53C3"/>
    <w:rsid w:val="00CB13E5"/>
    <w:rsid w:val="00CB1917"/>
    <w:rsid w:val="00CB1AB9"/>
    <w:rsid w:val="00CB2EE7"/>
    <w:rsid w:val="00CB3F91"/>
    <w:rsid w:val="00CB4239"/>
    <w:rsid w:val="00CB54BA"/>
    <w:rsid w:val="00CB6A4D"/>
    <w:rsid w:val="00CC04BC"/>
    <w:rsid w:val="00CC06E9"/>
    <w:rsid w:val="00CC198E"/>
    <w:rsid w:val="00CC2EBC"/>
    <w:rsid w:val="00CC31D7"/>
    <w:rsid w:val="00CC3D5C"/>
    <w:rsid w:val="00CC5257"/>
    <w:rsid w:val="00CC58D5"/>
    <w:rsid w:val="00CC7787"/>
    <w:rsid w:val="00CD1DA3"/>
    <w:rsid w:val="00CD2594"/>
    <w:rsid w:val="00CD30DC"/>
    <w:rsid w:val="00CD6260"/>
    <w:rsid w:val="00CD6542"/>
    <w:rsid w:val="00CD6E85"/>
    <w:rsid w:val="00CE02E8"/>
    <w:rsid w:val="00CE3AAA"/>
    <w:rsid w:val="00CE45D0"/>
    <w:rsid w:val="00CE4C8D"/>
    <w:rsid w:val="00CE672A"/>
    <w:rsid w:val="00CF0055"/>
    <w:rsid w:val="00CF2AEB"/>
    <w:rsid w:val="00CF3794"/>
    <w:rsid w:val="00CF3DB0"/>
    <w:rsid w:val="00CF4431"/>
    <w:rsid w:val="00CF7620"/>
    <w:rsid w:val="00D0118A"/>
    <w:rsid w:val="00D01284"/>
    <w:rsid w:val="00D0284A"/>
    <w:rsid w:val="00D0335D"/>
    <w:rsid w:val="00D11AE1"/>
    <w:rsid w:val="00D15A6D"/>
    <w:rsid w:val="00D172F1"/>
    <w:rsid w:val="00D175EC"/>
    <w:rsid w:val="00D200F0"/>
    <w:rsid w:val="00D243E8"/>
    <w:rsid w:val="00D26DEA"/>
    <w:rsid w:val="00D3014D"/>
    <w:rsid w:val="00D329A8"/>
    <w:rsid w:val="00D3309A"/>
    <w:rsid w:val="00D33970"/>
    <w:rsid w:val="00D33A30"/>
    <w:rsid w:val="00D340BE"/>
    <w:rsid w:val="00D340E3"/>
    <w:rsid w:val="00D345E4"/>
    <w:rsid w:val="00D35209"/>
    <w:rsid w:val="00D36B0C"/>
    <w:rsid w:val="00D3714D"/>
    <w:rsid w:val="00D40162"/>
    <w:rsid w:val="00D43AEA"/>
    <w:rsid w:val="00D44821"/>
    <w:rsid w:val="00D46E11"/>
    <w:rsid w:val="00D47C16"/>
    <w:rsid w:val="00D47CD9"/>
    <w:rsid w:val="00D50EB2"/>
    <w:rsid w:val="00D52C87"/>
    <w:rsid w:val="00D52F4A"/>
    <w:rsid w:val="00D539A4"/>
    <w:rsid w:val="00D54519"/>
    <w:rsid w:val="00D55FC1"/>
    <w:rsid w:val="00D57262"/>
    <w:rsid w:val="00D60A53"/>
    <w:rsid w:val="00D623D3"/>
    <w:rsid w:val="00D63FFB"/>
    <w:rsid w:val="00D711E0"/>
    <w:rsid w:val="00D716D8"/>
    <w:rsid w:val="00D72460"/>
    <w:rsid w:val="00D730CB"/>
    <w:rsid w:val="00D73DD3"/>
    <w:rsid w:val="00D747C7"/>
    <w:rsid w:val="00D760C5"/>
    <w:rsid w:val="00D76599"/>
    <w:rsid w:val="00D76B44"/>
    <w:rsid w:val="00D804EE"/>
    <w:rsid w:val="00D8267B"/>
    <w:rsid w:val="00D828EC"/>
    <w:rsid w:val="00D83DE0"/>
    <w:rsid w:val="00D8451E"/>
    <w:rsid w:val="00D846A9"/>
    <w:rsid w:val="00D84C28"/>
    <w:rsid w:val="00D84CF3"/>
    <w:rsid w:val="00D86061"/>
    <w:rsid w:val="00D90D48"/>
    <w:rsid w:val="00D90DC7"/>
    <w:rsid w:val="00D9219F"/>
    <w:rsid w:val="00D95BDF"/>
    <w:rsid w:val="00D976A3"/>
    <w:rsid w:val="00D97820"/>
    <w:rsid w:val="00DA0068"/>
    <w:rsid w:val="00DA01B8"/>
    <w:rsid w:val="00DA0413"/>
    <w:rsid w:val="00DA17A3"/>
    <w:rsid w:val="00DA28A8"/>
    <w:rsid w:val="00DA30FB"/>
    <w:rsid w:val="00DA34A1"/>
    <w:rsid w:val="00DA57A3"/>
    <w:rsid w:val="00DA74DD"/>
    <w:rsid w:val="00DA74E2"/>
    <w:rsid w:val="00DA7FAB"/>
    <w:rsid w:val="00DB0790"/>
    <w:rsid w:val="00DB224F"/>
    <w:rsid w:val="00DB260D"/>
    <w:rsid w:val="00DB3A53"/>
    <w:rsid w:val="00DC2039"/>
    <w:rsid w:val="00DC248C"/>
    <w:rsid w:val="00DC2745"/>
    <w:rsid w:val="00DC3A17"/>
    <w:rsid w:val="00DC5357"/>
    <w:rsid w:val="00DC5B32"/>
    <w:rsid w:val="00DD0606"/>
    <w:rsid w:val="00DD1EC4"/>
    <w:rsid w:val="00DD26AE"/>
    <w:rsid w:val="00DD3720"/>
    <w:rsid w:val="00DD47E8"/>
    <w:rsid w:val="00DD5FA6"/>
    <w:rsid w:val="00DE047B"/>
    <w:rsid w:val="00DE3117"/>
    <w:rsid w:val="00DE33A1"/>
    <w:rsid w:val="00DE5029"/>
    <w:rsid w:val="00DE5F36"/>
    <w:rsid w:val="00DF162D"/>
    <w:rsid w:val="00DF2411"/>
    <w:rsid w:val="00DF2FEF"/>
    <w:rsid w:val="00DF60B1"/>
    <w:rsid w:val="00E007C0"/>
    <w:rsid w:val="00E022B0"/>
    <w:rsid w:val="00E022D2"/>
    <w:rsid w:val="00E02983"/>
    <w:rsid w:val="00E0321C"/>
    <w:rsid w:val="00E03D24"/>
    <w:rsid w:val="00E04331"/>
    <w:rsid w:val="00E0469C"/>
    <w:rsid w:val="00E05366"/>
    <w:rsid w:val="00E068E8"/>
    <w:rsid w:val="00E070D8"/>
    <w:rsid w:val="00E07A19"/>
    <w:rsid w:val="00E15F58"/>
    <w:rsid w:val="00E17BAD"/>
    <w:rsid w:val="00E20C18"/>
    <w:rsid w:val="00E2232B"/>
    <w:rsid w:val="00E24D7B"/>
    <w:rsid w:val="00E25081"/>
    <w:rsid w:val="00E26E93"/>
    <w:rsid w:val="00E30795"/>
    <w:rsid w:val="00E333FC"/>
    <w:rsid w:val="00E33E13"/>
    <w:rsid w:val="00E3637C"/>
    <w:rsid w:val="00E37D10"/>
    <w:rsid w:val="00E40852"/>
    <w:rsid w:val="00E409A0"/>
    <w:rsid w:val="00E43863"/>
    <w:rsid w:val="00E44076"/>
    <w:rsid w:val="00E45301"/>
    <w:rsid w:val="00E502B3"/>
    <w:rsid w:val="00E50D0B"/>
    <w:rsid w:val="00E521F9"/>
    <w:rsid w:val="00E542A0"/>
    <w:rsid w:val="00E56402"/>
    <w:rsid w:val="00E57848"/>
    <w:rsid w:val="00E6206E"/>
    <w:rsid w:val="00E63FD3"/>
    <w:rsid w:val="00E64047"/>
    <w:rsid w:val="00E64E52"/>
    <w:rsid w:val="00E66ECC"/>
    <w:rsid w:val="00E67683"/>
    <w:rsid w:val="00E705DA"/>
    <w:rsid w:val="00E71AC6"/>
    <w:rsid w:val="00E72E13"/>
    <w:rsid w:val="00E73048"/>
    <w:rsid w:val="00E73F67"/>
    <w:rsid w:val="00E7538E"/>
    <w:rsid w:val="00E76C23"/>
    <w:rsid w:val="00E80539"/>
    <w:rsid w:val="00E80B36"/>
    <w:rsid w:val="00E815AD"/>
    <w:rsid w:val="00E83C09"/>
    <w:rsid w:val="00E83D7C"/>
    <w:rsid w:val="00E83E30"/>
    <w:rsid w:val="00E83EEF"/>
    <w:rsid w:val="00E85E17"/>
    <w:rsid w:val="00E87D36"/>
    <w:rsid w:val="00E91F4C"/>
    <w:rsid w:val="00E9232F"/>
    <w:rsid w:val="00E93371"/>
    <w:rsid w:val="00E956C0"/>
    <w:rsid w:val="00E95D36"/>
    <w:rsid w:val="00EA2DCC"/>
    <w:rsid w:val="00EA3A47"/>
    <w:rsid w:val="00EA6354"/>
    <w:rsid w:val="00EA644B"/>
    <w:rsid w:val="00EA775F"/>
    <w:rsid w:val="00EB2817"/>
    <w:rsid w:val="00EB33BE"/>
    <w:rsid w:val="00EB4472"/>
    <w:rsid w:val="00EB4959"/>
    <w:rsid w:val="00EB5EED"/>
    <w:rsid w:val="00EB6B57"/>
    <w:rsid w:val="00EC347C"/>
    <w:rsid w:val="00EC3A47"/>
    <w:rsid w:val="00EC4019"/>
    <w:rsid w:val="00EC57FB"/>
    <w:rsid w:val="00EC75D6"/>
    <w:rsid w:val="00EC7863"/>
    <w:rsid w:val="00ED00D7"/>
    <w:rsid w:val="00ED1587"/>
    <w:rsid w:val="00ED18F4"/>
    <w:rsid w:val="00ED6485"/>
    <w:rsid w:val="00EE16F8"/>
    <w:rsid w:val="00EE3632"/>
    <w:rsid w:val="00EE4896"/>
    <w:rsid w:val="00EF455A"/>
    <w:rsid w:val="00EF7FC6"/>
    <w:rsid w:val="00F00556"/>
    <w:rsid w:val="00F0081D"/>
    <w:rsid w:val="00F00BAE"/>
    <w:rsid w:val="00F02C9B"/>
    <w:rsid w:val="00F02F6F"/>
    <w:rsid w:val="00F03444"/>
    <w:rsid w:val="00F04273"/>
    <w:rsid w:val="00F04A6D"/>
    <w:rsid w:val="00F10FEF"/>
    <w:rsid w:val="00F1123E"/>
    <w:rsid w:val="00F1273B"/>
    <w:rsid w:val="00F17F6B"/>
    <w:rsid w:val="00F257F3"/>
    <w:rsid w:val="00F26D33"/>
    <w:rsid w:val="00F31771"/>
    <w:rsid w:val="00F32CDF"/>
    <w:rsid w:val="00F33688"/>
    <w:rsid w:val="00F33ECF"/>
    <w:rsid w:val="00F360FE"/>
    <w:rsid w:val="00F3715F"/>
    <w:rsid w:val="00F4028C"/>
    <w:rsid w:val="00F4401D"/>
    <w:rsid w:val="00F462EC"/>
    <w:rsid w:val="00F46BFE"/>
    <w:rsid w:val="00F477C1"/>
    <w:rsid w:val="00F47EBC"/>
    <w:rsid w:val="00F503A0"/>
    <w:rsid w:val="00F50721"/>
    <w:rsid w:val="00F511DC"/>
    <w:rsid w:val="00F51599"/>
    <w:rsid w:val="00F578AE"/>
    <w:rsid w:val="00F57AE9"/>
    <w:rsid w:val="00F636C0"/>
    <w:rsid w:val="00F63C22"/>
    <w:rsid w:val="00F63D71"/>
    <w:rsid w:val="00F642E8"/>
    <w:rsid w:val="00F6639C"/>
    <w:rsid w:val="00F6735D"/>
    <w:rsid w:val="00F71C73"/>
    <w:rsid w:val="00F733BC"/>
    <w:rsid w:val="00F75008"/>
    <w:rsid w:val="00F75901"/>
    <w:rsid w:val="00F777D2"/>
    <w:rsid w:val="00F84D8C"/>
    <w:rsid w:val="00F84DE5"/>
    <w:rsid w:val="00F85A76"/>
    <w:rsid w:val="00F92444"/>
    <w:rsid w:val="00F939BD"/>
    <w:rsid w:val="00F9409E"/>
    <w:rsid w:val="00FA0CBC"/>
    <w:rsid w:val="00FA0D68"/>
    <w:rsid w:val="00FA11D6"/>
    <w:rsid w:val="00FA15B3"/>
    <w:rsid w:val="00FA1950"/>
    <w:rsid w:val="00FA23EA"/>
    <w:rsid w:val="00FB0AF6"/>
    <w:rsid w:val="00FB2560"/>
    <w:rsid w:val="00FB5B3C"/>
    <w:rsid w:val="00FB7C81"/>
    <w:rsid w:val="00FC11C7"/>
    <w:rsid w:val="00FC1314"/>
    <w:rsid w:val="00FC1E8F"/>
    <w:rsid w:val="00FC21AB"/>
    <w:rsid w:val="00FC307C"/>
    <w:rsid w:val="00FC3433"/>
    <w:rsid w:val="00FC5736"/>
    <w:rsid w:val="00FC5F00"/>
    <w:rsid w:val="00FC628C"/>
    <w:rsid w:val="00FC76EC"/>
    <w:rsid w:val="00FD2176"/>
    <w:rsid w:val="00FD26C3"/>
    <w:rsid w:val="00FD3502"/>
    <w:rsid w:val="00FD3F5F"/>
    <w:rsid w:val="00FD6F62"/>
    <w:rsid w:val="00FD6FCF"/>
    <w:rsid w:val="00FE30ED"/>
    <w:rsid w:val="00FE3801"/>
    <w:rsid w:val="00FF1691"/>
    <w:rsid w:val="00FF1745"/>
    <w:rsid w:val="00FF1A9F"/>
    <w:rsid w:val="00FF2D44"/>
    <w:rsid w:val="00FF651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8A8BCA4"/>
  <w15:docId w15:val="{0B1C5FCE-B208-4C48-B549-A09EB17DC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iPriority="99" w:unhideWhenUsed="1"/>
    <w:lsdException w:name="List 5"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iPriority="99"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nhideWhenUsed="1"/>
    <w:lsdException w:name="Block Text" w:semiHidden="1" w:uiPriority="99" w:unhideWhenUsed="1"/>
    <w:lsdException w:name="Hyperlink" w:semiHidden="1" w:unhideWhenUsed="1"/>
    <w:lsdException w:name="FollowedHyperlink" w:semiHidden="1" w:uiPriority="99" w:unhideWhenUsed="1"/>
    <w:lsdException w:name="Strong" w:uiPriority="22"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D76B44"/>
    <w:rPr>
      <w:sz w:val="24"/>
      <w:szCs w:val="24"/>
      <w:lang w:val="en-GB" w:eastAsia="en-GB"/>
    </w:rPr>
  </w:style>
  <w:style w:type="paragraph" w:styleId="Virsraksts1">
    <w:name w:val="heading 1"/>
    <w:aliases w:val="H1"/>
    <w:basedOn w:val="Parasts"/>
    <w:next w:val="Parasts"/>
    <w:link w:val="Virsraksts1Rakstz"/>
    <w:uiPriority w:val="99"/>
    <w:qFormat/>
    <w:rsid w:val="00624909"/>
    <w:pPr>
      <w:keepNext/>
      <w:jc w:val="center"/>
      <w:outlineLvl w:val="0"/>
    </w:pPr>
    <w:rPr>
      <w:sz w:val="32"/>
      <w:lang w:val="lv-LV"/>
    </w:rPr>
  </w:style>
  <w:style w:type="paragraph" w:styleId="Virsraksts2">
    <w:name w:val="heading 2"/>
    <w:basedOn w:val="Parasts"/>
    <w:next w:val="Parasts"/>
    <w:link w:val="Virsraksts2Rakstz"/>
    <w:uiPriority w:val="99"/>
    <w:qFormat/>
    <w:rsid w:val="00624909"/>
    <w:pPr>
      <w:keepNext/>
      <w:outlineLvl w:val="1"/>
    </w:pPr>
    <w:rPr>
      <w:sz w:val="28"/>
      <w:lang w:val="lv-LV"/>
    </w:rPr>
  </w:style>
  <w:style w:type="paragraph" w:styleId="Virsraksts3">
    <w:name w:val="heading 3"/>
    <w:basedOn w:val="Parasts"/>
    <w:next w:val="Parasts"/>
    <w:link w:val="Virsraksts3Rakstz"/>
    <w:uiPriority w:val="99"/>
    <w:qFormat/>
    <w:rsid w:val="001F4B28"/>
    <w:pPr>
      <w:keepNext/>
      <w:spacing w:before="240" w:after="60"/>
      <w:outlineLvl w:val="2"/>
    </w:pPr>
    <w:rPr>
      <w:rFonts w:ascii="Arial" w:hAnsi="Arial" w:cs="Arial"/>
      <w:b/>
      <w:bCs/>
      <w:sz w:val="26"/>
      <w:szCs w:val="26"/>
    </w:rPr>
  </w:style>
  <w:style w:type="paragraph" w:styleId="Virsraksts4">
    <w:name w:val="heading 4"/>
    <w:basedOn w:val="Parasts"/>
    <w:next w:val="Parasts"/>
    <w:link w:val="Virsraksts4Rakstz"/>
    <w:qFormat/>
    <w:rsid w:val="003245A5"/>
    <w:pPr>
      <w:keepNext/>
      <w:spacing w:before="240" w:after="60"/>
      <w:outlineLvl w:val="3"/>
    </w:pPr>
    <w:rPr>
      <w:rFonts w:ascii="Calibri" w:hAnsi="Calibri"/>
      <w:b/>
      <w:bCs/>
      <w:sz w:val="28"/>
      <w:szCs w:val="28"/>
    </w:rPr>
  </w:style>
  <w:style w:type="paragraph" w:styleId="Virsraksts5">
    <w:name w:val="heading 5"/>
    <w:basedOn w:val="Parasts"/>
    <w:next w:val="Parasts"/>
    <w:link w:val="Virsraksts5Rakstz"/>
    <w:qFormat/>
    <w:rsid w:val="00011F26"/>
    <w:pPr>
      <w:spacing w:before="240" w:after="60"/>
      <w:outlineLvl w:val="4"/>
    </w:pPr>
    <w:rPr>
      <w:b/>
      <w:bCs/>
      <w:i/>
      <w:iCs/>
      <w:sz w:val="26"/>
      <w:szCs w:val="26"/>
    </w:rPr>
  </w:style>
  <w:style w:type="paragraph" w:styleId="Virsraksts6">
    <w:name w:val="heading 6"/>
    <w:basedOn w:val="Parasts"/>
    <w:next w:val="Parasts"/>
    <w:link w:val="Virsraksts6Rakstz"/>
    <w:qFormat/>
    <w:rsid w:val="00183CC3"/>
    <w:pPr>
      <w:spacing w:before="240" w:after="60"/>
      <w:outlineLvl w:val="5"/>
    </w:pPr>
    <w:rPr>
      <w:b/>
      <w:bCs/>
      <w:sz w:val="22"/>
      <w:szCs w:val="22"/>
    </w:rPr>
  </w:style>
  <w:style w:type="paragraph" w:styleId="Virsraksts7">
    <w:name w:val="heading 7"/>
    <w:basedOn w:val="Parasts"/>
    <w:next w:val="Parasts"/>
    <w:link w:val="Virsraksts7Rakstz"/>
    <w:qFormat/>
    <w:rsid w:val="008803EA"/>
    <w:pPr>
      <w:keepNext/>
      <w:outlineLvl w:val="6"/>
    </w:pPr>
    <w:rPr>
      <w:b/>
      <w:bCs/>
      <w:sz w:val="20"/>
      <w:lang w:eastAsia="lv-LV"/>
    </w:rPr>
  </w:style>
  <w:style w:type="paragraph" w:styleId="Virsraksts8">
    <w:name w:val="heading 8"/>
    <w:basedOn w:val="Parasts"/>
    <w:next w:val="Parasts"/>
    <w:link w:val="Virsraksts8Rakstz"/>
    <w:uiPriority w:val="99"/>
    <w:qFormat/>
    <w:rsid w:val="00784C96"/>
    <w:pPr>
      <w:keepNext/>
      <w:keepLines/>
      <w:suppressAutoHyphens/>
      <w:spacing w:before="200"/>
      <w:outlineLvl w:val="7"/>
    </w:pPr>
    <w:rPr>
      <w:rFonts w:ascii="Cambria" w:hAnsi="Cambria" w:cs="Cambria"/>
      <w:color w:val="404040"/>
      <w:sz w:val="20"/>
      <w:szCs w:val="20"/>
      <w:lang w:val="lv-LV" w:eastAsia="ar-SA"/>
    </w:rPr>
  </w:style>
  <w:style w:type="paragraph" w:styleId="Virsraksts9">
    <w:name w:val="heading 9"/>
    <w:basedOn w:val="Parasts"/>
    <w:next w:val="Parasts"/>
    <w:link w:val="Virsraksts9Rakstz"/>
    <w:semiHidden/>
    <w:unhideWhenUsed/>
    <w:qFormat/>
    <w:rsid w:val="00784C96"/>
    <w:pPr>
      <w:keepNext/>
      <w:keepLines/>
      <w:suppressAutoHyphens/>
      <w:spacing w:before="40"/>
      <w:outlineLvl w:val="8"/>
    </w:pPr>
    <w:rPr>
      <w:rFonts w:asciiTheme="majorHAnsi" w:eastAsiaTheme="majorEastAsia" w:hAnsiTheme="majorHAnsi" w:cstheme="majorBidi"/>
      <w:i/>
      <w:iCs/>
      <w:color w:val="272727" w:themeColor="text1" w:themeTint="D8"/>
      <w:sz w:val="21"/>
      <w:szCs w:val="21"/>
      <w:lang w:val="lv-LV" w:eastAsia="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rsid w:val="00624909"/>
    <w:pPr>
      <w:tabs>
        <w:tab w:val="center" w:pos="4153"/>
        <w:tab w:val="right" w:pos="8306"/>
      </w:tabs>
    </w:pPr>
  </w:style>
  <w:style w:type="character" w:styleId="Lappusesnumurs">
    <w:name w:val="page number"/>
    <w:basedOn w:val="Noklusjumarindkopasfonts"/>
    <w:uiPriority w:val="99"/>
    <w:rsid w:val="00624909"/>
  </w:style>
  <w:style w:type="paragraph" w:styleId="Pamattekstsaratkpi">
    <w:name w:val="Body Text Indent"/>
    <w:basedOn w:val="Parasts"/>
    <w:link w:val="PamattekstsaratkpiRakstz"/>
    <w:uiPriority w:val="99"/>
    <w:rsid w:val="00624909"/>
    <w:pPr>
      <w:ind w:left="360"/>
    </w:pPr>
    <w:rPr>
      <w:lang w:val="lv-LV"/>
    </w:rPr>
  </w:style>
  <w:style w:type="paragraph" w:styleId="Pamatteksts">
    <w:name w:val="Body Text"/>
    <w:aliases w:val="Body Text1"/>
    <w:basedOn w:val="Parasts"/>
    <w:link w:val="PamattekstsRakstz"/>
    <w:uiPriority w:val="99"/>
    <w:qFormat/>
    <w:rsid w:val="00624909"/>
    <w:pPr>
      <w:spacing w:after="120"/>
    </w:pPr>
  </w:style>
  <w:style w:type="paragraph" w:styleId="Kjene">
    <w:name w:val="footer"/>
    <w:basedOn w:val="Parasts"/>
    <w:link w:val="KjeneRakstz"/>
    <w:uiPriority w:val="99"/>
    <w:rsid w:val="003D7498"/>
    <w:pPr>
      <w:tabs>
        <w:tab w:val="center" w:pos="4153"/>
        <w:tab w:val="right" w:pos="8306"/>
      </w:tabs>
    </w:pPr>
  </w:style>
  <w:style w:type="paragraph" w:styleId="Pamatteksts2">
    <w:name w:val="Body Text 2"/>
    <w:basedOn w:val="Parasts"/>
    <w:link w:val="Pamatteksts2Rakstz"/>
    <w:uiPriority w:val="99"/>
    <w:rsid w:val="001F4B28"/>
    <w:pPr>
      <w:spacing w:after="120" w:line="480" w:lineRule="auto"/>
    </w:pPr>
  </w:style>
  <w:style w:type="paragraph" w:styleId="Komentrateksts">
    <w:name w:val="annotation text"/>
    <w:basedOn w:val="Parasts"/>
    <w:link w:val="KomentratekstsRakstz"/>
    <w:rsid w:val="001F4B28"/>
    <w:rPr>
      <w:sz w:val="20"/>
      <w:szCs w:val="20"/>
    </w:rPr>
  </w:style>
  <w:style w:type="paragraph" w:styleId="Balonteksts">
    <w:name w:val="Balloon Text"/>
    <w:basedOn w:val="Parasts"/>
    <w:link w:val="BalontekstsRakstz"/>
    <w:uiPriority w:val="99"/>
    <w:semiHidden/>
    <w:rsid w:val="00C44ACA"/>
    <w:rPr>
      <w:rFonts w:ascii="Tahoma" w:hAnsi="Tahoma" w:cs="Tahoma"/>
      <w:sz w:val="16"/>
      <w:szCs w:val="16"/>
    </w:rPr>
  </w:style>
  <w:style w:type="character" w:styleId="Hipersaite">
    <w:name w:val="Hyperlink"/>
    <w:rsid w:val="002B3B83"/>
    <w:rPr>
      <w:color w:val="0000FF"/>
      <w:u w:val="single"/>
    </w:rPr>
  </w:style>
  <w:style w:type="paragraph" w:styleId="Paraststmeklis">
    <w:name w:val="Normal (Web)"/>
    <w:basedOn w:val="Parasts"/>
    <w:uiPriority w:val="99"/>
    <w:rsid w:val="00923803"/>
    <w:pPr>
      <w:widowControl w:val="0"/>
      <w:suppressAutoHyphens/>
      <w:spacing w:before="100"/>
    </w:pPr>
    <w:rPr>
      <w:rFonts w:eastAsia="Lucida Sans Unicode"/>
      <w:color w:val="000000"/>
      <w:lang w:eastAsia="ar-SA"/>
    </w:rPr>
  </w:style>
  <w:style w:type="paragraph" w:customStyle="1" w:styleId="text">
    <w:name w:val="text"/>
    <w:rsid w:val="00923803"/>
    <w:pPr>
      <w:spacing w:before="240" w:line="240" w:lineRule="exact"/>
      <w:jc w:val="both"/>
    </w:pPr>
    <w:rPr>
      <w:rFonts w:ascii="Arial" w:hAnsi="Arial"/>
      <w:sz w:val="24"/>
      <w:lang w:val="en-GB" w:eastAsia="en-US"/>
    </w:rPr>
  </w:style>
  <w:style w:type="paragraph" w:styleId="Pamattekstaatkpe3">
    <w:name w:val="Body Text Indent 3"/>
    <w:basedOn w:val="Parasts"/>
    <w:rsid w:val="00144A31"/>
    <w:pPr>
      <w:spacing w:after="120"/>
      <w:ind w:left="283"/>
    </w:pPr>
    <w:rPr>
      <w:sz w:val="16"/>
      <w:szCs w:val="16"/>
    </w:rPr>
  </w:style>
  <w:style w:type="character" w:customStyle="1" w:styleId="apple-style-span">
    <w:name w:val="apple-style-span"/>
    <w:basedOn w:val="Noklusjumarindkopasfonts"/>
    <w:rsid w:val="00144A31"/>
  </w:style>
  <w:style w:type="table" w:styleId="Reatabula">
    <w:name w:val="Table Grid"/>
    <w:basedOn w:val="Parastatabula"/>
    <w:uiPriority w:val="99"/>
    <w:rsid w:val="003B16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kstzCharCharRakstzCharCharRakstz">
    <w:name w:val="Rakstz. Char Char Rakstz. Char Char Rakstz."/>
    <w:basedOn w:val="Parasts"/>
    <w:rsid w:val="00687278"/>
    <w:pPr>
      <w:spacing w:after="160" w:line="240" w:lineRule="exact"/>
    </w:pPr>
    <w:rPr>
      <w:rFonts w:ascii="Tahoma" w:hAnsi="Tahoma"/>
      <w:sz w:val="20"/>
      <w:szCs w:val="20"/>
    </w:rPr>
  </w:style>
  <w:style w:type="paragraph" w:customStyle="1" w:styleId="Style1">
    <w:name w:val="Style1"/>
    <w:autoRedefine/>
    <w:rsid w:val="00611E2C"/>
    <w:pPr>
      <w:numPr>
        <w:ilvl w:val="1"/>
        <w:numId w:val="4"/>
      </w:numPr>
      <w:tabs>
        <w:tab w:val="left" w:pos="851"/>
        <w:tab w:val="left" w:pos="1418"/>
        <w:tab w:val="left" w:pos="1843"/>
        <w:tab w:val="left" w:pos="2127"/>
      </w:tabs>
      <w:spacing w:line="276" w:lineRule="auto"/>
      <w:ind w:right="-1"/>
      <w:jc w:val="both"/>
    </w:pPr>
    <w:rPr>
      <w:bCs/>
      <w:sz w:val="22"/>
      <w:szCs w:val="22"/>
      <w:lang w:eastAsia="ar-SA"/>
    </w:rPr>
  </w:style>
  <w:style w:type="paragraph" w:customStyle="1" w:styleId="StyleStyle2Justified">
    <w:name w:val="Style Style2 + Justified"/>
    <w:basedOn w:val="Parasts"/>
    <w:rsid w:val="00E56402"/>
    <w:pPr>
      <w:numPr>
        <w:numId w:val="2"/>
      </w:numPr>
      <w:spacing w:before="240" w:after="120"/>
      <w:jc w:val="both"/>
    </w:pPr>
    <w:rPr>
      <w:b/>
      <w:sz w:val="22"/>
      <w:szCs w:val="20"/>
      <w:lang w:val="lv-LV"/>
    </w:rPr>
  </w:style>
  <w:style w:type="paragraph" w:customStyle="1" w:styleId="naisf">
    <w:name w:val="naisf"/>
    <w:basedOn w:val="Parasts"/>
    <w:uiPriority w:val="99"/>
    <w:rsid w:val="0064117C"/>
    <w:pPr>
      <w:spacing w:before="100" w:beforeAutospacing="1" w:after="100" w:afterAutospacing="1"/>
      <w:jc w:val="both"/>
    </w:pPr>
    <w:rPr>
      <w:rFonts w:eastAsia="Arial Unicode MS"/>
    </w:rPr>
  </w:style>
  <w:style w:type="paragraph" w:styleId="Pamattekstaatkpe2">
    <w:name w:val="Body Text Indent 2"/>
    <w:basedOn w:val="Parasts"/>
    <w:link w:val="Pamattekstaatkpe2Rakstz"/>
    <w:uiPriority w:val="99"/>
    <w:rsid w:val="00183CC3"/>
    <w:pPr>
      <w:spacing w:after="120" w:line="480" w:lineRule="auto"/>
      <w:ind w:left="283"/>
    </w:pPr>
  </w:style>
  <w:style w:type="character" w:customStyle="1" w:styleId="Pamattekstaatkpe2Rakstz">
    <w:name w:val="Pamatteksta atkāpe 2 Rakstz."/>
    <w:link w:val="Pamattekstaatkpe2"/>
    <w:uiPriority w:val="99"/>
    <w:rsid w:val="00183CC3"/>
    <w:rPr>
      <w:sz w:val="24"/>
      <w:szCs w:val="24"/>
      <w:lang w:val="en-US" w:eastAsia="en-US"/>
    </w:rPr>
  </w:style>
  <w:style w:type="character" w:customStyle="1" w:styleId="Virsraksts6Rakstz">
    <w:name w:val="Virsraksts 6 Rakstz."/>
    <w:link w:val="Virsraksts6"/>
    <w:rsid w:val="00183CC3"/>
    <w:rPr>
      <w:b/>
      <w:bCs/>
      <w:sz w:val="22"/>
      <w:szCs w:val="22"/>
      <w:lang w:val="en-GB" w:eastAsia="en-US"/>
    </w:rPr>
  </w:style>
  <w:style w:type="paragraph" w:customStyle="1" w:styleId="DomeNormal-12">
    <w:name w:val="DomeNormal-12"/>
    <w:rsid w:val="00183CC3"/>
    <w:pPr>
      <w:spacing w:line="360" w:lineRule="auto"/>
      <w:ind w:right="-284" w:firstLine="454"/>
    </w:pPr>
    <w:rPr>
      <w:rFonts w:ascii="RimGaramond" w:hAnsi="RimGaramond"/>
      <w:noProof/>
      <w:sz w:val="24"/>
      <w:lang w:val="en-GB" w:eastAsia="en-US"/>
    </w:rPr>
  </w:style>
  <w:style w:type="character" w:customStyle="1" w:styleId="Virsraksts4Rakstz">
    <w:name w:val="Virsraksts 4 Rakstz."/>
    <w:link w:val="Virsraksts4"/>
    <w:semiHidden/>
    <w:rsid w:val="003245A5"/>
    <w:rPr>
      <w:rFonts w:ascii="Calibri" w:eastAsia="Times New Roman" w:hAnsi="Calibri" w:cs="Times New Roman"/>
      <w:b/>
      <w:bCs/>
      <w:sz w:val="28"/>
      <w:szCs w:val="28"/>
      <w:lang w:val="en-US" w:eastAsia="en-US"/>
    </w:rPr>
  </w:style>
  <w:style w:type="character" w:customStyle="1" w:styleId="KjeneRakstz">
    <w:name w:val="Kājene Rakstz."/>
    <w:link w:val="Kjene"/>
    <w:uiPriority w:val="99"/>
    <w:rsid w:val="00DD3720"/>
    <w:rPr>
      <w:sz w:val="24"/>
      <w:szCs w:val="24"/>
      <w:lang w:val="en-US" w:eastAsia="en-US"/>
    </w:rPr>
  </w:style>
  <w:style w:type="paragraph" w:styleId="Nosaukums">
    <w:name w:val="Title"/>
    <w:basedOn w:val="Parasts"/>
    <w:link w:val="NosaukumsRakstz"/>
    <w:qFormat/>
    <w:rsid w:val="00966042"/>
    <w:pPr>
      <w:shd w:val="clear" w:color="auto" w:fill="FFFFFF"/>
      <w:autoSpaceDE w:val="0"/>
      <w:autoSpaceDN w:val="0"/>
      <w:adjustRightInd w:val="0"/>
      <w:jc w:val="center"/>
    </w:pPr>
    <w:rPr>
      <w:color w:val="000000"/>
      <w:sz w:val="28"/>
      <w:lang w:val="lv-LV"/>
    </w:rPr>
  </w:style>
  <w:style w:type="character" w:customStyle="1" w:styleId="NosaukumsRakstz">
    <w:name w:val="Nosaukums Rakstz."/>
    <w:link w:val="Nosaukums"/>
    <w:rsid w:val="00966042"/>
    <w:rPr>
      <w:color w:val="000000"/>
      <w:sz w:val="28"/>
      <w:szCs w:val="24"/>
      <w:shd w:val="clear" w:color="auto" w:fill="FFFFFF"/>
      <w:lang w:eastAsia="en-US"/>
    </w:rPr>
  </w:style>
  <w:style w:type="character" w:customStyle="1" w:styleId="Virsraksts7Rakstz">
    <w:name w:val="Virsraksts 7 Rakstz."/>
    <w:link w:val="Virsraksts7"/>
    <w:uiPriority w:val="99"/>
    <w:rsid w:val="008803EA"/>
    <w:rPr>
      <w:b/>
      <w:bCs/>
      <w:szCs w:val="24"/>
      <w:lang w:val="en-GB"/>
    </w:rPr>
  </w:style>
  <w:style w:type="paragraph" w:customStyle="1" w:styleId="Punkts">
    <w:name w:val="Punkts"/>
    <w:basedOn w:val="Parasts"/>
    <w:next w:val="Apakpunkts"/>
    <w:rsid w:val="008454D3"/>
    <w:pPr>
      <w:numPr>
        <w:numId w:val="3"/>
      </w:numPr>
    </w:pPr>
    <w:rPr>
      <w:rFonts w:ascii="Arial" w:hAnsi="Arial"/>
      <w:b/>
      <w:sz w:val="20"/>
      <w:lang w:val="lv-LV" w:eastAsia="lv-LV"/>
    </w:rPr>
  </w:style>
  <w:style w:type="paragraph" w:customStyle="1" w:styleId="Apakpunkts">
    <w:name w:val="Apakšpunkts"/>
    <w:basedOn w:val="Parasts"/>
    <w:link w:val="ApakpunktsChar"/>
    <w:rsid w:val="008454D3"/>
    <w:pPr>
      <w:numPr>
        <w:ilvl w:val="1"/>
        <w:numId w:val="3"/>
      </w:numPr>
    </w:pPr>
    <w:rPr>
      <w:rFonts w:ascii="Arial" w:hAnsi="Arial"/>
      <w:b/>
      <w:sz w:val="20"/>
      <w:lang w:val="lv-LV" w:eastAsia="lv-LV"/>
    </w:rPr>
  </w:style>
  <w:style w:type="paragraph" w:customStyle="1" w:styleId="Paragrfs">
    <w:name w:val="Paragrāfs"/>
    <w:basedOn w:val="Parasts"/>
    <w:next w:val="Parasts"/>
    <w:rsid w:val="008454D3"/>
    <w:pPr>
      <w:numPr>
        <w:ilvl w:val="2"/>
        <w:numId w:val="3"/>
      </w:numPr>
      <w:jc w:val="both"/>
    </w:pPr>
    <w:rPr>
      <w:rFonts w:ascii="Arial" w:hAnsi="Arial"/>
      <w:sz w:val="20"/>
      <w:lang w:val="lv-LV" w:eastAsia="lv-LV"/>
    </w:rPr>
  </w:style>
  <w:style w:type="character" w:customStyle="1" w:styleId="ApakpunktsChar">
    <w:name w:val="Apakšpunkts Char"/>
    <w:link w:val="Apakpunkts"/>
    <w:rsid w:val="008454D3"/>
    <w:rPr>
      <w:rFonts w:ascii="Arial" w:hAnsi="Arial"/>
      <w:b/>
      <w:szCs w:val="24"/>
    </w:rPr>
  </w:style>
  <w:style w:type="paragraph" w:styleId="Saturs1">
    <w:name w:val="toc 1"/>
    <w:basedOn w:val="Parasts"/>
    <w:next w:val="Parasts"/>
    <w:autoRedefine/>
    <w:uiPriority w:val="39"/>
    <w:rsid w:val="001E7C5A"/>
    <w:pPr>
      <w:jc w:val="center"/>
    </w:pPr>
    <w:rPr>
      <w:b/>
      <w:sz w:val="22"/>
      <w:szCs w:val="22"/>
      <w:lang w:val="lv-LV"/>
    </w:rPr>
  </w:style>
  <w:style w:type="paragraph" w:customStyle="1" w:styleId="Style2">
    <w:name w:val="Style2"/>
    <w:basedOn w:val="Parasts"/>
    <w:autoRedefine/>
    <w:rsid w:val="00436E1D"/>
    <w:pPr>
      <w:jc w:val="both"/>
    </w:pPr>
    <w:rPr>
      <w:bCs/>
      <w:sz w:val="22"/>
      <w:szCs w:val="22"/>
      <w:lang w:val="lv-LV"/>
    </w:rPr>
  </w:style>
  <w:style w:type="paragraph" w:customStyle="1" w:styleId="font5">
    <w:name w:val="font5"/>
    <w:basedOn w:val="Parasts"/>
    <w:rsid w:val="00436E1D"/>
    <w:pPr>
      <w:spacing w:before="100" w:beforeAutospacing="1" w:after="100" w:afterAutospacing="1"/>
    </w:pPr>
    <w:rPr>
      <w:sz w:val="22"/>
      <w:szCs w:val="22"/>
    </w:rPr>
  </w:style>
  <w:style w:type="character" w:styleId="Izteiksmgs">
    <w:name w:val="Strong"/>
    <w:uiPriority w:val="22"/>
    <w:qFormat/>
    <w:rsid w:val="001E7C5A"/>
    <w:rPr>
      <w:b/>
      <w:bCs/>
    </w:rPr>
  </w:style>
  <w:style w:type="paragraph" w:styleId="Beiguvresteksts">
    <w:name w:val="endnote text"/>
    <w:basedOn w:val="Parasts"/>
    <w:link w:val="BeiguvrestekstsRakstz"/>
    <w:uiPriority w:val="99"/>
    <w:rsid w:val="00334D5A"/>
    <w:rPr>
      <w:sz w:val="20"/>
      <w:szCs w:val="20"/>
    </w:rPr>
  </w:style>
  <w:style w:type="character" w:customStyle="1" w:styleId="BeiguvrestekstsRakstz">
    <w:name w:val="Beigu vēres teksts Rakstz."/>
    <w:link w:val="Beiguvresteksts"/>
    <w:uiPriority w:val="99"/>
    <w:rsid w:val="00334D5A"/>
    <w:rPr>
      <w:lang w:val="en-US" w:eastAsia="en-US"/>
    </w:rPr>
  </w:style>
  <w:style w:type="character" w:styleId="Beiguvresatsauce">
    <w:name w:val="endnote reference"/>
    <w:uiPriority w:val="99"/>
    <w:rsid w:val="00334D5A"/>
    <w:rPr>
      <w:vertAlign w:val="superscript"/>
    </w:rPr>
  </w:style>
  <w:style w:type="character" w:styleId="Komentraatsauce">
    <w:name w:val="annotation reference"/>
    <w:uiPriority w:val="99"/>
    <w:rsid w:val="005A4FB5"/>
    <w:rPr>
      <w:sz w:val="16"/>
      <w:szCs w:val="16"/>
    </w:rPr>
  </w:style>
  <w:style w:type="paragraph" w:styleId="Komentratma">
    <w:name w:val="annotation subject"/>
    <w:basedOn w:val="Komentrateksts"/>
    <w:next w:val="Komentrateksts"/>
    <w:link w:val="KomentratmaRakstz"/>
    <w:uiPriority w:val="99"/>
    <w:rsid w:val="005A4FB5"/>
    <w:rPr>
      <w:b/>
      <w:bCs/>
      <w:lang w:val="en-US"/>
    </w:rPr>
  </w:style>
  <w:style w:type="character" w:customStyle="1" w:styleId="KomentratekstsRakstz">
    <w:name w:val="Komentāra teksts Rakstz."/>
    <w:link w:val="Komentrateksts"/>
    <w:rsid w:val="005A4FB5"/>
    <w:rPr>
      <w:lang w:eastAsia="en-US"/>
    </w:rPr>
  </w:style>
  <w:style w:type="character" w:customStyle="1" w:styleId="KomentratmaRakstz">
    <w:name w:val="Komentāra tēma Rakstz."/>
    <w:link w:val="Komentratma"/>
    <w:uiPriority w:val="99"/>
    <w:rsid w:val="005A4FB5"/>
    <w:rPr>
      <w:b/>
      <w:bCs/>
      <w:lang w:val="en-US" w:eastAsia="en-US"/>
    </w:rPr>
  </w:style>
  <w:style w:type="character" w:customStyle="1" w:styleId="GalveneRakstz">
    <w:name w:val="Galvene Rakstz."/>
    <w:link w:val="Galvene"/>
    <w:uiPriority w:val="99"/>
    <w:rsid w:val="00957B08"/>
    <w:rPr>
      <w:sz w:val="24"/>
      <w:szCs w:val="24"/>
      <w:lang w:val="en-GB" w:eastAsia="en-GB"/>
    </w:rPr>
  </w:style>
  <w:style w:type="paragraph" w:styleId="Bezatstarpm">
    <w:name w:val="No Spacing"/>
    <w:uiPriority w:val="1"/>
    <w:qFormat/>
    <w:rsid w:val="007D0FA2"/>
    <w:rPr>
      <w:rFonts w:ascii="Calibri" w:eastAsia="Calibri" w:hAnsi="Calibri"/>
      <w:sz w:val="22"/>
      <w:szCs w:val="22"/>
      <w:lang w:eastAsia="en-US"/>
    </w:rPr>
  </w:style>
  <w:style w:type="paragraph" w:styleId="Sarakstarindkopa">
    <w:name w:val="List Paragraph"/>
    <w:aliases w:val="Virsraksti,2,Strip,H&amp;P List Paragraph,Syle 1,Normal bullet 2,Bullet list,Colorful List - Accent 12,List Paragraph1,Saistīto dokumentu saraksts,PPS_Bullet,Numurets,Bullets,Numbered List,Paragraph,Bullet point 1,Colorful List - Accent 11"/>
    <w:basedOn w:val="Parasts"/>
    <w:link w:val="SarakstarindkopaRakstz"/>
    <w:uiPriority w:val="34"/>
    <w:qFormat/>
    <w:rsid w:val="0064572C"/>
    <w:pPr>
      <w:suppressAutoHyphens/>
      <w:ind w:left="720"/>
    </w:pPr>
    <w:rPr>
      <w:lang w:val="lv-LV" w:eastAsia="ar-SA"/>
    </w:rPr>
  </w:style>
  <w:style w:type="character" w:customStyle="1" w:styleId="Virsraksts1Rakstz">
    <w:name w:val="Virsraksts 1 Rakstz."/>
    <w:aliases w:val="H1 Rakstz."/>
    <w:basedOn w:val="Noklusjumarindkopasfonts"/>
    <w:link w:val="Virsraksts1"/>
    <w:uiPriority w:val="99"/>
    <w:rsid w:val="00F92444"/>
    <w:rPr>
      <w:sz w:val="32"/>
      <w:szCs w:val="24"/>
      <w:lang w:eastAsia="en-GB"/>
    </w:rPr>
  </w:style>
  <w:style w:type="character" w:customStyle="1" w:styleId="PamattekstsRakstz">
    <w:name w:val="Pamatteksts Rakstz."/>
    <w:aliases w:val="Body Text1 Rakstz."/>
    <w:basedOn w:val="Noklusjumarindkopasfonts"/>
    <w:link w:val="Pamatteksts"/>
    <w:uiPriority w:val="99"/>
    <w:rsid w:val="00F92444"/>
    <w:rPr>
      <w:sz w:val="24"/>
      <w:szCs w:val="24"/>
      <w:lang w:val="en-GB" w:eastAsia="en-GB"/>
    </w:rPr>
  </w:style>
  <w:style w:type="paragraph" w:customStyle="1" w:styleId="TableParagraph">
    <w:name w:val="Table Paragraph"/>
    <w:basedOn w:val="Parasts"/>
    <w:uiPriority w:val="1"/>
    <w:qFormat/>
    <w:rsid w:val="00F92444"/>
    <w:pPr>
      <w:widowControl w:val="0"/>
    </w:pPr>
    <w:rPr>
      <w:rFonts w:asciiTheme="minorHAnsi" w:eastAsiaTheme="minorHAnsi" w:hAnsiTheme="minorHAnsi" w:cstheme="minorBidi"/>
      <w:sz w:val="22"/>
      <w:szCs w:val="22"/>
      <w:lang w:val="en-US" w:eastAsia="en-US"/>
    </w:rPr>
  </w:style>
  <w:style w:type="character" w:customStyle="1" w:styleId="BalontekstsRakstz">
    <w:name w:val="Balonteksts Rakstz."/>
    <w:basedOn w:val="Noklusjumarindkopasfonts"/>
    <w:link w:val="Balonteksts"/>
    <w:uiPriority w:val="99"/>
    <w:semiHidden/>
    <w:rsid w:val="00F92444"/>
    <w:rPr>
      <w:rFonts w:ascii="Tahoma" w:hAnsi="Tahoma" w:cs="Tahoma"/>
      <w:sz w:val="16"/>
      <w:szCs w:val="16"/>
      <w:lang w:val="en-GB" w:eastAsia="en-GB"/>
    </w:rPr>
  </w:style>
  <w:style w:type="paragraph" w:customStyle="1" w:styleId="Default">
    <w:name w:val="Default"/>
    <w:uiPriority w:val="99"/>
    <w:rsid w:val="00E0469C"/>
    <w:pPr>
      <w:autoSpaceDE w:val="0"/>
      <w:autoSpaceDN w:val="0"/>
      <w:adjustRightInd w:val="0"/>
    </w:pPr>
    <w:rPr>
      <w:color w:val="000000"/>
      <w:sz w:val="24"/>
      <w:szCs w:val="24"/>
      <w:lang w:val="en-US" w:eastAsia="en-US"/>
    </w:rPr>
  </w:style>
  <w:style w:type="character" w:customStyle="1" w:styleId="SarakstarindkopaRakstz">
    <w:name w:val="Saraksta rindkopa Rakstz."/>
    <w:aliases w:val="Virsraksti Rakstz.,2 Rakstz.,Strip Rakstz.,H&amp;P List Paragraph Rakstz.,Syle 1 Rakstz.,Normal bullet 2 Rakstz.,Bullet list Rakstz.,Colorful List - Accent 12 Rakstz.,List Paragraph1 Rakstz.,Saistīto dokumentu saraksts Rakstz."/>
    <w:link w:val="Sarakstarindkopa"/>
    <w:uiPriority w:val="34"/>
    <w:qFormat/>
    <w:locked/>
    <w:rsid w:val="00E0469C"/>
    <w:rPr>
      <w:sz w:val="24"/>
      <w:szCs w:val="24"/>
      <w:lang w:eastAsia="ar-SA"/>
    </w:rPr>
  </w:style>
  <w:style w:type="paragraph" w:styleId="Saraksts">
    <w:name w:val="List"/>
    <w:basedOn w:val="Parasts"/>
    <w:rsid w:val="00533D78"/>
    <w:pPr>
      <w:tabs>
        <w:tab w:val="num" w:pos="360"/>
      </w:tabs>
      <w:spacing w:before="120"/>
      <w:ind w:left="360" w:hanging="360"/>
      <w:jc w:val="both"/>
    </w:pPr>
    <w:rPr>
      <w:szCs w:val="20"/>
      <w:lang w:val="lv-LV" w:eastAsia="en-US"/>
    </w:rPr>
  </w:style>
  <w:style w:type="paragraph" w:styleId="Vresteksts">
    <w:name w:val="footnote text"/>
    <w:basedOn w:val="Parasts"/>
    <w:link w:val="VrestekstsRakstz"/>
    <w:uiPriority w:val="99"/>
    <w:rsid w:val="00577886"/>
    <w:pPr>
      <w:suppressAutoHyphens/>
    </w:pPr>
    <w:rPr>
      <w:sz w:val="20"/>
      <w:szCs w:val="20"/>
      <w:lang w:val="lv-LV" w:eastAsia="ar-SA"/>
    </w:rPr>
  </w:style>
  <w:style w:type="character" w:customStyle="1" w:styleId="VrestekstsRakstz">
    <w:name w:val="Vēres teksts Rakstz."/>
    <w:basedOn w:val="Noklusjumarindkopasfonts"/>
    <w:link w:val="Vresteksts"/>
    <w:uiPriority w:val="99"/>
    <w:rsid w:val="00577886"/>
    <w:rPr>
      <w:lang w:eastAsia="ar-SA"/>
    </w:rPr>
  </w:style>
  <w:style w:type="character" w:styleId="Vresatsauce">
    <w:name w:val="footnote reference"/>
    <w:uiPriority w:val="99"/>
    <w:rsid w:val="00577886"/>
    <w:rPr>
      <w:vertAlign w:val="superscript"/>
    </w:rPr>
  </w:style>
  <w:style w:type="character" w:customStyle="1" w:styleId="Neatrisintapieminana1">
    <w:name w:val="Neatrisināta pieminēšana1"/>
    <w:basedOn w:val="Noklusjumarindkopasfonts"/>
    <w:uiPriority w:val="99"/>
    <w:semiHidden/>
    <w:unhideWhenUsed/>
    <w:rsid w:val="00623B40"/>
    <w:rPr>
      <w:color w:val="808080"/>
      <w:shd w:val="clear" w:color="auto" w:fill="E6E6E6"/>
    </w:rPr>
  </w:style>
  <w:style w:type="paragraph" w:customStyle="1" w:styleId="a">
    <w:name w:val="Заголовок таблицы"/>
    <w:basedOn w:val="Parasts"/>
    <w:rsid w:val="00115E4D"/>
    <w:pPr>
      <w:suppressLineNumbers/>
      <w:suppressAutoHyphens/>
      <w:jc w:val="center"/>
    </w:pPr>
    <w:rPr>
      <w:b/>
      <w:bCs/>
      <w:lang w:val="lv-LV" w:eastAsia="ar-SA"/>
    </w:rPr>
  </w:style>
  <w:style w:type="paragraph" w:styleId="Parakstszemobjekta">
    <w:name w:val="caption"/>
    <w:basedOn w:val="Parasts"/>
    <w:next w:val="Parasts"/>
    <w:uiPriority w:val="99"/>
    <w:qFormat/>
    <w:rsid w:val="00115E4D"/>
    <w:pPr>
      <w:jc w:val="center"/>
    </w:pPr>
    <w:rPr>
      <w:b/>
      <w:bCs/>
      <w:sz w:val="28"/>
      <w:szCs w:val="28"/>
      <w:lang w:val="lv-LV" w:eastAsia="en-US"/>
    </w:rPr>
  </w:style>
  <w:style w:type="paragraph" w:styleId="Atpakaadreseuzaploksnes">
    <w:name w:val="envelope return"/>
    <w:basedOn w:val="Parasts"/>
    <w:unhideWhenUsed/>
    <w:rsid w:val="00172770"/>
    <w:rPr>
      <w:rFonts w:ascii="Arial" w:hAnsi="Arial"/>
      <w:sz w:val="20"/>
      <w:szCs w:val="20"/>
      <w:lang w:val="ru-RU" w:eastAsia="ru-RU"/>
    </w:rPr>
  </w:style>
  <w:style w:type="character" w:customStyle="1" w:styleId="Virsraksts8Rakstz">
    <w:name w:val="Virsraksts 8 Rakstz."/>
    <w:basedOn w:val="Noklusjumarindkopasfonts"/>
    <w:link w:val="Virsraksts8"/>
    <w:uiPriority w:val="99"/>
    <w:rsid w:val="00784C96"/>
    <w:rPr>
      <w:rFonts w:ascii="Cambria" w:hAnsi="Cambria" w:cs="Cambria"/>
      <w:color w:val="404040"/>
      <w:lang w:eastAsia="ar-SA"/>
    </w:rPr>
  </w:style>
  <w:style w:type="character" w:customStyle="1" w:styleId="Virsraksts9Rakstz">
    <w:name w:val="Virsraksts 9 Rakstz."/>
    <w:basedOn w:val="Noklusjumarindkopasfonts"/>
    <w:link w:val="Virsraksts9"/>
    <w:semiHidden/>
    <w:rsid w:val="00784C96"/>
    <w:rPr>
      <w:rFonts w:asciiTheme="majorHAnsi" w:eastAsiaTheme="majorEastAsia" w:hAnsiTheme="majorHAnsi" w:cstheme="majorBidi"/>
      <w:i/>
      <w:iCs/>
      <w:color w:val="272727" w:themeColor="text1" w:themeTint="D8"/>
      <w:sz w:val="21"/>
      <w:szCs w:val="21"/>
      <w:lang w:eastAsia="ar-SA"/>
    </w:rPr>
  </w:style>
  <w:style w:type="character" w:customStyle="1" w:styleId="Virsraksts2Rakstz">
    <w:name w:val="Virsraksts 2 Rakstz."/>
    <w:basedOn w:val="Noklusjumarindkopasfonts"/>
    <w:link w:val="Virsraksts2"/>
    <w:uiPriority w:val="99"/>
    <w:locked/>
    <w:rsid w:val="00784C96"/>
    <w:rPr>
      <w:sz w:val="28"/>
      <w:szCs w:val="24"/>
      <w:lang w:eastAsia="en-GB"/>
    </w:rPr>
  </w:style>
  <w:style w:type="character" w:customStyle="1" w:styleId="1">
    <w:name w:val="Заголовок 1 Знак"/>
    <w:basedOn w:val="Noklusjumarindkopasfonts"/>
    <w:uiPriority w:val="99"/>
    <w:rsid w:val="00784C96"/>
    <w:rPr>
      <w:rFonts w:ascii="Times New Roman" w:hAnsi="Times New Roman" w:cs="Times New Roman"/>
      <w:sz w:val="20"/>
      <w:szCs w:val="20"/>
      <w:lang w:val="lv-LV" w:eastAsia="ar-SA" w:bidi="ar-SA"/>
    </w:rPr>
  </w:style>
  <w:style w:type="character" w:customStyle="1" w:styleId="2">
    <w:name w:val="Заголовок 2 Знак"/>
    <w:basedOn w:val="Noklusjumarindkopasfonts"/>
    <w:uiPriority w:val="99"/>
    <w:rsid w:val="00784C96"/>
    <w:rPr>
      <w:rFonts w:ascii="Times New Roman" w:hAnsi="Times New Roman" w:cs="Times New Roman"/>
      <w:b/>
      <w:bCs/>
      <w:sz w:val="24"/>
      <w:szCs w:val="24"/>
      <w:lang w:val="lv-LV" w:eastAsia="ar-SA" w:bidi="ar-SA"/>
    </w:rPr>
  </w:style>
  <w:style w:type="character" w:customStyle="1" w:styleId="7">
    <w:name w:val="Заголовок 7 Знак"/>
    <w:basedOn w:val="Noklusjumarindkopasfonts"/>
    <w:uiPriority w:val="99"/>
    <w:rsid w:val="00784C96"/>
    <w:rPr>
      <w:rFonts w:ascii="Times New Roman" w:hAnsi="Times New Roman" w:cs="Times New Roman"/>
      <w:b/>
      <w:bCs/>
      <w:sz w:val="24"/>
      <w:szCs w:val="24"/>
      <w:lang w:val="lv-LV" w:eastAsia="ar-SA" w:bidi="ar-SA"/>
    </w:rPr>
  </w:style>
  <w:style w:type="character" w:customStyle="1" w:styleId="a0">
    <w:name w:val="Основной текст Знак"/>
    <w:basedOn w:val="Noklusjumarindkopasfonts"/>
    <w:uiPriority w:val="99"/>
    <w:semiHidden/>
    <w:rsid w:val="00784C96"/>
    <w:rPr>
      <w:rFonts w:ascii="Times New Roman" w:hAnsi="Times New Roman" w:cs="Times New Roman"/>
      <w:sz w:val="20"/>
      <w:szCs w:val="20"/>
      <w:lang w:val="lv-LV" w:eastAsia="ar-SA" w:bidi="ar-SA"/>
    </w:rPr>
  </w:style>
  <w:style w:type="character" w:customStyle="1" w:styleId="20">
    <w:name w:val="Основной текст с отступом 2 Знак"/>
    <w:basedOn w:val="Noklusjumarindkopasfonts"/>
    <w:uiPriority w:val="99"/>
    <w:semiHidden/>
    <w:rsid w:val="00784C96"/>
    <w:rPr>
      <w:rFonts w:ascii="Times New Roman" w:hAnsi="Times New Roman" w:cs="Times New Roman"/>
      <w:sz w:val="24"/>
      <w:szCs w:val="24"/>
      <w:lang w:val="lv-LV" w:eastAsia="ar-SA" w:bidi="ar-SA"/>
    </w:rPr>
  </w:style>
  <w:style w:type="character" w:customStyle="1" w:styleId="a1">
    <w:name w:val="Название Знак"/>
    <w:basedOn w:val="Noklusjumarindkopasfonts"/>
    <w:uiPriority w:val="99"/>
    <w:rsid w:val="00784C96"/>
    <w:rPr>
      <w:rFonts w:ascii="Times New Roman" w:hAnsi="Times New Roman" w:cs="Times New Roman"/>
      <w:b/>
      <w:bCs/>
      <w:sz w:val="20"/>
      <w:szCs w:val="20"/>
      <w:lang w:val="en-US"/>
    </w:rPr>
  </w:style>
  <w:style w:type="character" w:customStyle="1" w:styleId="a2">
    <w:name w:val="Верхний колонтитул Знак"/>
    <w:basedOn w:val="Noklusjumarindkopasfonts"/>
    <w:uiPriority w:val="99"/>
    <w:semiHidden/>
    <w:rsid w:val="00784C96"/>
    <w:rPr>
      <w:rFonts w:ascii="Times New Roman" w:hAnsi="Times New Roman" w:cs="Times New Roman"/>
      <w:sz w:val="24"/>
      <w:szCs w:val="24"/>
      <w:lang w:val="lv-LV" w:eastAsia="ar-SA" w:bidi="ar-SA"/>
    </w:rPr>
  </w:style>
  <w:style w:type="character" w:customStyle="1" w:styleId="a3">
    <w:name w:val="Нижний колонтитул Знак"/>
    <w:basedOn w:val="Noklusjumarindkopasfonts"/>
    <w:uiPriority w:val="99"/>
    <w:rsid w:val="00784C96"/>
    <w:rPr>
      <w:rFonts w:ascii="Times New Roman" w:hAnsi="Times New Roman" w:cs="Times New Roman"/>
      <w:sz w:val="24"/>
      <w:szCs w:val="24"/>
      <w:lang w:val="lv-LV" w:eastAsia="ar-SA" w:bidi="ar-SA"/>
    </w:rPr>
  </w:style>
  <w:style w:type="character" w:customStyle="1" w:styleId="8">
    <w:name w:val="Заголовок 8 Знак"/>
    <w:basedOn w:val="Noklusjumarindkopasfonts"/>
    <w:uiPriority w:val="99"/>
    <w:semiHidden/>
    <w:rsid w:val="00784C96"/>
    <w:rPr>
      <w:rFonts w:ascii="Cambria" w:hAnsi="Cambria" w:cs="Cambria"/>
      <w:color w:val="404040"/>
      <w:sz w:val="20"/>
      <w:szCs w:val="20"/>
      <w:lang w:val="lv-LV" w:eastAsia="ar-SA" w:bidi="ar-SA"/>
    </w:rPr>
  </w:style>
  <w:style w:type="paragraph" w:styleId="Saraksts4">
    <w:name w:val="List 4"/>
    <w:basedOn w:val="Parasts"/>
    <w:uiPriority w:val="99"/>
    <w:rsid w:val="00784C96"/>
    <w:pPr>
      <w:ind w:left="1132" w:hanging="283"/>
    </w:pPr>
    <w:rPr>
      <w:lang w:eastAsia="en-US"/>
    </w:rPr>
  </w:style>
  <w:style w:type="paragraph" w:styleId="Saraksts5">
    <w:name w:val="List 5"/>
    <w:basedOn w:val="Parasts"/>
    <w:uiPriority w:val="99"/>
    <w:rsid w:val="00784C96"/>
    <w:pPr>
      <w:ind w:left="1415" w:hanging="283"/>
    </w:pPr>
    <w:rPr>
      <w:lang w:eastAsia="en-US"/>
    </w:rPr>
  </w:style>
  <w:style w:type="character" w:customStyle="1" w:styleId="PamattekstsaratkpiRakstz">
    <w:name w:val="Pamatteksts ar atkāpi Rakstz."/>
    <w:basedOn w:val="Noklusjumarindkopasfonts"/>
    <w:link w:val="Pamattekstsaratkpi"/>
    <w:uiPriority w:val="99"/>
    <w:locked/>
    <w:rsid w:val="00784C96"/>
    <w:rPr>
      <w:sz w:val="24"/>
      <w:szCs w:val="24"/>
      <w:lang w:eastAsia="en-GB"/>
    </w:rPr>
  </w:style>
  <w:style w:type="paragraph" w:customStyle="1" w:styleId="RakstzRakstz2">
    <w:name w:val="Rakstz. Rakstz.2"/>
    <w:basedOn w:val="Parasts"/>
    <w:next w:val="Tekstabloks"/>
    <w:uiPriority w:val="99"/>
    <w:rsid w:val="00784C96"/>
    <w:pPr>
      <w:spacing w:before="120" w:after="160" w:line="240" w:lineRule="exact"/>
      <w:ind w:firstLine="720"/>
      <w:jc w:val="both"/>
    </w:pPr>
    <w:rPr>
      <w:rFonts w:ascii="Verdana" w:hAnsi="Verdana" w:cs="Verdana"/>
      <w:sz w:val="20"/>
      <w:szCs w:val="20"/>
      <w:lang w:val="en-US" w:eastAsia="en-US"/>
    </w:rPr>
  </w:style>
  <w:style w:type="paragraph" w:styleId="Tekstabloks">
    <w:name w:val="Block Text"/>
    <w:basedOn w:val="Parasts"/>
    <w:link w:val="TekstabloksRakstz"/>
    <w:uiPriority w:val="99"/>
    <w:rsid w:val="00784C96"/>
    <w:pPr>
      <w:suppressAutoHyphens/>
      <w:spacing w:after="120"/>
      <w:ind w:left="1440" w:right="1440"/>
    </w:pPr>
    <w:rPr>
      <w:lang w:val="lv-LV" w:eastAsia="ar-SA"/>
    </w:rPr>
  </w:style>
  <w:style w:type="character" w:styleId="Izmantotahipersaite">
    <w:name w:val="FollowedHyperlink"/>
    <w:basedOn w:val="Noklusjumarindkopasfonts"/>
    <w:uiPriority w:val="99"/>
    <w:rsid w:val="00784C96"/>
    <w:rPr>
      <w:color w:val="800080"/>
      <w:u w:val="single"/>
    </w:rPr>
  </w:style>
  <w:style w:type="paragraph" w:styleId="Pamatteksts3">
    <w:name w:val="Body Text 3"/>
    <w:basedOn w:val="Parasts"/>
    <w:link w:val="Pamatteksts3Rakstz"/>
    <w:rsid w:val="00784C96"/>
    <w:pPr>
      <w:spacing w:after="120"/>
    </w:pPr>
    <w:rPr>
      <w:sz w:val="16"/>
      <w:szCs w:val="16"/>
      <w:lang w:val="lv-LV" w:eastAsia="en-US"/>
    </w:rPr>
  </w:style>
  <w:style w:type="character" w:customStyle="1" w:styleId="Pamatteksts3Rakstz">
    <w:name w:val="Pamatteksts 3 Rakstz."/>
    <w:basedOn w:val="Noklusjumarindkopasfonts"/>
    <w:link w:val="Pamatteksts3"/>
    <w:rsid w:val="00784C96"/>
    <w:rPr>
      <w:sz w:val="16"/>
      <w:szCs w:val="16"/>
      <w:lang w:eastAsia="en-US"/>
    </w:rPr>
  </w:style>
  <w:style w:type="character" w:customStyle="1" w:styleId="Pamatteksts2Rakstz">
    <w:name w:val="Pamatteksts 2 Rakstz."/>
    <w:basedOn w:val="Noklusjumarindkopasfonts"/>
    <w:link w:val="Pamatteksts2"/>
    <w:uiPriority w:val="99"/>
    <w:rsid w:val="00784C96"/>
    <w:rPr>
      <w:sz w:val="24"/>
      <w:szCs w:val="24"/>
      <w:lang w:val="en-GB" w:eastAsia="en-GB"/>
    </w:rPr>
  </w:style>
  <w:style w:type="paragraph" w:customStyle="1" w:styleId="txt1">
    <w:name w:val="txt1"/>
    <w:uiPriority w:val="99"/>
    <w:rsid w:val="00784C96"/>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pPr>
    <w:rPr>
      <w:color w:val="000000"/>
      <w:lang w:val="en-US"/>
    </w:rPr>
  </w:style>
  <w:style w:type="paragraph" w:customStyle="1" w:styleId="Title1">
    <w:name w:val="Title1"/>
    <w:basedOn w:val="Parasts"/>
    <w:rsid w:val="00784C96"/>
    <w:pPr>
      <w:widowControl w:val="0"/>
      <w:suppressAutoHyphens/>
      <w:jc w:val="center"/>
    </w:pPr>
    <w:rPr>
      <w:rFonts w:ascii="Times Roman" w:eastAsia="Arial" w:hAnsi="Times Roman"/>
      <w:b/>
      <w:kern w:val="2"/>
      <w:sz w:val="28"/>
      <w:lang w:val="lv-LV" w:eastAsia="ar-SA"/>
    </w:rPr>
  </w:style>
  <w:style w:type="character" w:customStyle="1" w:styleId="Virsraksts3Rakstz">
    <w:name w:val="Virsraksts 3 Rakstz."/>
    <w:basedOn w:val="Noklusjumarindkopasfonts"/>
    <w:link w:val="Virsraksts3"/>
    <w:uiPriority w:val="99"/>
    <w:rsid w:val="00784C96"/>
    <w:rPr>
      <w:rFonts w:ascii="Arial" w:hAnsi="Arial" w:cs="Arial"/>
      <w:b/>
      <w:bCs/>
      <w:sz w:val="26"/>
      <w:szCs w:val="26"/>
      <w:lang w:val="en-GB" w:eastAsia="en-GB"/>
    </w:rPr>
  </w:style>
  <w:style w:type="character" w:customStyle="1" w:styleId="Virsraksts5Rakstz">
    <w:name w:val="Virsraksts 5 Rakstz."/>
    <w:basedOn w:val="Noklusjumarindkopasfonts"/>
    <w:link w:val="Virsraksts5"/>
    <w:rsid w:val="00784C96"/>
    <w:rPr>
      <w:b/>
      <w:bCs/>
      <w:i/>
      <w:iCs/>
      <w:sz w:val="26"/>
      <w:szCs w:val="26"/>
      <w:lang w:val="en-GB" w:eastAsia="en-GB"/>
    </w:rPr>
  </w:style>
  <w:style w:type="character" w:customStyle="1" w:styleId="a4">
    <w:name w:val="Основной текст + Полужирный"/>
    <w:basedOn w:val="Noklusjumarindkopasfonts"/>
    <w:uiPriority w:val="99"/>
    <w:rsid w:val="0029116F"/>
    <w:rPr>
      <w:rFonts w:cs="Times New Roman"/>
      <w:b/>
      <w:bCs/>
      <w:sz w:val="23"/>
      <w:szCs w:val="23"/>
      <w:shd w:val="clear" w:color="auto" w:fill="FFFFFF"/>
    </w:rPr>
  </w:style>
  <w:style w:type="paragraph" w:customStyle="1" w:styleId="CharCharCharCharCharCharCharCharCharCharCharCharCharCharCharCharCharCharCharCharCharCharChar1Char">
    <w:name w:val="Char Char Char Char Char Char Char Char Char Char Char Char Char Char Char Char Char Char Char Char Char Char Char1 Char"/>
    <w:basedOn w:val="Parasts"/>
    <w:uiPriority w:val="99"/>
    <w:rsid w:val="00660E3D"/>
    <w:pPr>
      <w:spacing w:before="120" w:after="160" w:line="240" w:lineRule="exact"/>
      <w:ind w:firstLine="720"/>
      <w:jc w:val="both"/>
    </w:pPr>
    <w:rPr>
      <w:rFonts w:ascii="Verdana" w:hAnsi="Verdana" w:cs="Verdana"/>
      <w:sz w:val="20"/>
      <w:szCs w:val="20"/>
      <w:lang w:val="en-US" w:eastAsia="en-US"/>
    </w:rPr>
  </w:style>
  <w:style w:type="character" w:customStyle="1" w:styleId="TekstabloksRakstz">
    <w:name w:val="Teksta bloks Rakstz."/>
    <w:link w:val="Tekstabloks"/>
    <w:uiPriority w:val="99"/>
    <w:locked/>
    <w:rsid w:val="00660E3D"/>
    <w:rPr>
      <w:sz w:val="24"/>
      <w:szCs w:val="24"/>
      <w:lang w:eastAsia="ar-SA"/>
    </w:rPr>
  </w:style>
  <w:style w:type="character" w:styleId="Izclums">
    <w:name w:val="Emphasis"/>
    <w:uiPriority w:val="99"/>
    <w:qFormat/>
    <w:rsid w:val="00660E3D"/>
    <w:rPr>
      <w:i/>
      <w:iCs/>
    </w:rPr>
  </w:style>
  <w:style w:type="paragraph" w:styleId="Prskatjums">
    <w:name w:val="Revision"/>
    <w:hidden/>
    <w:uiPriority w:val="99"/>
    <w:semiHidden/>
    <w:rsid w:val="00660E3D"/>
    <w:rPr>
      <w:sz w:val="24"/>
      <w:szCs w:val="24"/>
      <w:lang w:eastAsia="en-US"/>
    </w:rPr>
  </w:style>
  <w:style w:type="table" w:customStyle="1" w:styleId="TableGrid">
    <w:name w:val="TableGrid"/>
    <w:rsid w:val="00D3309A"/>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Neatrisintapieminana2">
    <w:name w:val="Neatrisināta pieminēšana2"/>
    <w:basedOn w:val="Noklusjumarindkopasfonts"/>
    <w:uiPriority w:val="99"/>
    <w:semiHidden/>
    <w:unhideWhenUsed/>
    <w:rsid w:val="00660E9D"/>
    <w:rPr>
      <w:color w:val="808080"/>
      <w:shd w:val="clear" w:color="auto" w:fill="E6E6E6"/>
    </w:rPr>
  </w:style>
  <w:style w:type="table" w:customStyle="1" w:styleId="TableNormal1">
    <w:name w:val="Table Normal1"/>
    <w:uiPriority w:val="2"/>
    <w:semiHidden/>
    <w:unhideWhenUsed/>
    <w:qFormat/>
    <w:rsid w:val="00D73DD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10">
    <w:name w:val="Table Normal1"/>
    <w:uiPriority w:val="2"/>
    <w:semiHidden/>
    <w:unhideWhenUsed/>
    <w:qFormat/>
    <w:rsid w:val="00DD060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Neatrisintapieminana3">
    <w:name w:val="Neatrisināta pieminēšana3"/>
    <w:basedOn w:val="Noklusjumarindkopasfonts"/>
    <w:uiPriority w:val="99"/>
    <w:semiHidden/>
    <w:unhideWhenUsed/>
    <w:rsid w:val="008817E0"/>
    <w:rPr>
      <w:color w:val="605E5C"/>
      <w:shd w:val="clear" w:color="auto" w:fill="E1DFDD"/>
    </w:rPr>
  </w:style>
  <w:style w:type="character" w:customStyle="1" w:styleId="Neatrisintapieminana4">
    <w:name w:val="Neatrisināta pieminēšana4"/>
    <w:basedOn w:val="Noklusjumarindkopasfonts"/>
    <w:uiPriority w:val="99"/>
    <w:semiHidden/>
    <w:unhideWhenUsed/>
    <w:rsid w:val="00E03D24"/>
    <w:rPr>
      <w:color w:val="605E5C"/>
      <w:shd w:val="clear" w:color="auto" w:fill="E1DFDD"/>
    </w:rPr>
  </w:style>
  <w:style w:type="character" w:customStyle="1" w:styleId="UnresolvedMention">
    <w:name w:val="Unresolved Mention"/>
    <w:basedOn w:val="Noklusjumarindkopasfonts"/>
    <w:uiPriority w:val="99"/>
    <w:semiHidden/>
    <w:unhideWhenUsed/>
    <w:rsid w:val="0061379E"/>
    <w:rPr>
      <w:color w:val="605E5C"/>
      <w:shd w:val="clear" w:color="auto" w:fill="E1DFDD"/>
    </w:rPr>
  </w:style>
  <w:style w:type="paragraph" w:customStyle="1" w:styleId="Caption1">
    <w:name w:val="Caption1"/>
    <w:basedOn w:val="Parasts"/>
    <w:next w:val="Parasts"/>
    <w:rsid w:val="0030712F"/>
    <w:pPr>
      <w:widowControl w:val="0"/>
      <w:autoSpaceDN w:val="0"/>
      <w:jc w:val="center"/>
      <w:textAlignment w:val="baseline"/>
    </w:pPr>
    <w:rPr>
      <w:rFonts w:cs="Tahoma"/>
      <w:b/>
      <w:bCs/>
      <w:kern w:val="3"/>
      <w:sz w:val="28"/>
      <w:lang w:val="de-DE" w:eastAsia="ja-JP"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398953">
      <w:bodyDiv w:val="1"/>
      <w:marLeft w:val="0"/>
      <w:marRight w:val="0"/>
      <w:marTop w:val="0"/>
      <w:marBottom w:val="0"/>
      <w:divBdr>
        <w:top w:val="none" w:sz="0" w:space="0" w:color="auto"/>
        <w:left w:val="none" w:sz="0" w:space="0" w:color="auto"/>
        <w:bottom w:val="none" w:sz="0" w:space="0" w:color="auto"/>
        <w:right w:val="none" w:sz="0" w:space="0" w:color="auto"/>
      </w:divBdr>
    </w:div>
    <w:div w:id="158426922">
      <w:bodyDiv w:val="1"/>
      <w:marLeft w:val="0"/>
      <w:marRight w:val="0"/>
      <w:marTop w:val="0"/>
      <w:marBottom w:val="0"/>
      <w:divBdr>
        <w:top w:val="none" w:sz="0" w:space="0" w:color="auto"/>
        <w:left w:val="none" w:sz="0" w:space="0" w:color="auto"/>
        <w:bottom w:val="none" w:sz="0" w:space="0" w:color="auto"/>
        <w:right w:val="none" w:sz="0" w:space="0" w:color="auto"/>
      </w:divBdr>
      <w:divsChild>
        <w:div w:id="2024816835">
          <w:marLeft w:val="0"/>
          <w:marRight w:val="0"/>
          <w:marTop w:val="0"/>
          <w:marBottom w:val="0"/>
          <w:divBdr>
            <w:top w:val="none" w:sz="0" w:space="0" w:color="auto"/>
            <w:left w:val="none" w:sz="0" w:space="0" w:color="auto"/>
            <w:bottom w:val="none" w:sz="0" w:space="0" w:color="auto"/>
            <w:right w:val="none" w:sz="0" w:space="0" w:color="auto"/>
          </w:divBdr>
        </w:div>
        <w:div w:id="329137988">
          <w:marLeft w:val="0"/>
          <w:marRight w:val="0"/>
          <w:marTop w:val="0"/>
          <w:marBottom w:val="0"/>
          <w:divBdr>
            <w:top w:val="none" w:sz="0" w:space="0" w:color="auto"/>
            <w:left w:val="none" w:sz="0" w:space="0" w:color="auto"/>
            <w:bottom w:val="none" w:sz="0" w:space="0" w:color="auto"/>
            <w:right w:val="none" w:sz="0" w:space="0" w:color="auto"/>
          </w:divBdr>
        </w:div>
        <w:div w:id="926574046">
          <w:marLeft w:val="0"/>
          <w:marRight w:val="0"/>
          <w:marTop w:val="0"/>
          <w:marBottom w:val="0"/>
          <w:divBdr>
            <w:top w:val="none" w:sz="0" w:space="0" w:color="auto"/>
            <w:left w:val="none" w:sz="0" w:space="0" w:color="auto"/>
            <w:bottom w:val="none" w:sz="0" w:space="0" w:color="auto"/>
            <w:right w:val="none" w:sz="0" w:space="0" w:color="auto"/>
          </w:divBdr>
        </w:div>
        <w:div w:id="792211788">
          <w:marLeft w:val="0"/>
          <w:marRight w:val="0"/>
          <w:marTop w:val="0"/>
          <w:marBottom w:val="0"/>
          <w:divBdr>
            <w:top w:val="none" w:sz="0" w:space="0" w:color="auto"/>
            <w:left w:val="none" w:sz="0" w:space="0" w:color="auto"/>
            <w:bottom w:val="none" w:sz="0" w:space="0" w:color="auto"/>
            <w:right w:val="none" w:sz="0" w:space="0" w:color="auto"/>
          </w:divBdr>
        </w:div>
        <w:div w:id="1282954072">
          <w:marLeft w:val="0"/>
          <w:marRight w:val="0"/>
          <w:marTop w:val="0"/>
          <w:marBottom w:val="0"/>
          <w:divBdr>
            <w:top w:val="none" w:sz="0" w:space="0" w:color="auto"/>
            <w:left w:val="none" w:sz="0" w:space="0" w:color="auto"/>
            <w:bottom w:val="none" w:sz="0" w:space="0" w:color="auto"/>
            <w:right w:val="none" w:sz="0" w:space="0" w:color="auto"/>
          </w:divBdr>
        </w:div>
      </w:divsChild>
    </w:div>
    <w:div w:id="244416246">
      <w:bodyDiv w:val="1"/>
      <w:marLeft w:val="0"/>
      <w:marRight w:val="0"/>
      <w:marTop w:val="0"/>
      <w:marBottom w:val="0"/>
      <w:divBdr>
        <w:top w:val="none" w:sz="0" w:space="0" w:color="auto"/>
        <w:left w:val="none" w:sz="0" w:space="0" w:color="auto"/>
        <w:bottom w:val="none" w:sz="0" w:space="0" w:color="auto"/>
        <w:right w:val="none" w:sz="0" w:space="0" w:color="auto"/>
      </w:divBdr>
    </w:div>
    <w:div w:id="364797662">
      <w:bodyDiv w:val="1"/>
      <w:marLeft w:val="0"/>
      <w:marRight w:val="0"/>
      <w:marTop w:val="0"/>
      <w:marBottom w:val="0"/>
      <w:divBdr>
        <w:top w:val="none" w:sz="0" w:space="0" w:color="auto"/>
        <w:left w:val="none" w:sz="0" w:space="0" w:color="auto"/>
        <w:bottom w:val="none" w:sz="0" w:space="0" w:color="auto"/>
        <w:right w:val="none" w:sz="0" w:space="0" w:color="auto"/>
      </w:divBdr>
    </w:div>
    <w:div w:id="371076292">
      <w:bodyDiv w:val="1"/>
      <w:marLeft w:val="0"/>
      <w:marRight w:val="0"/>
      <w:marTop w:val="0"/>
      <w:marBottom w:val="0"/>
      <w:divBdr>
        <w:top w:val="none" w:sz="0" w:space="0" w:color="auto"/>
        <w:left w:val="none" w:sz="0" w:space="0" w:color="auto"/>
        <w:bottom w:val="none" w:sz="0" w:space="0" w:color="auto"/>
        <w:right w:val="none" w:sz="0" w:space="0" w:color="auto"/>
      </w:divBdr>
    </w:div>
    <w:div w:id="410784101">
      <w:bodyDiv w:val="1"/>
      <w:marLeft w:val="0"/>
      <w:marRight w:val="0"/>
      <w:marTop w:val="0"/>
      <w:marBottom w:val="0"/>
      <w:divBdr>
        <w:top w:val="none" w:sz="0" w:space="0" w:color="auto"/>
        <w:left w:val="none" w:sz="0" w:space="0" w:color="auto"/>
        <w:bottom w:val="none" w:sz="0" w:space="0" w:color="auto"/>
        <w:right w:val="none" w:sz="0" w:space="0" w:color="auto"/>
      </w:divBdr>
      <w:divsChild>
        <w:div w:id="190069049">
          <w:marLeft w:val="0"/>
          <w:marRight w:val="0"/>
          <w:marTop w:val="0"/>
          <w:marBottom w:val="0"/>
          <w:divBdr>
            <w:top w:val="single" w:sz="6" w:space="4" w:color="E5E4E4"/>
            <w:left w:val="none" w:sz="0" w:space="0" w:color="auto"/>
            <w:bottom w:val="none" w:sz="0" w:space="0" w:color="auto"/>
            <w:right w:val="none" w:sz="0" w:space="0" w:color="auto"/>
          </w:divBdr>
        </w:div>
        <w:div w:id="217013743">
          <w:marLeft w:val="0"/>
          <w:marRight w:val="0"/>
          <w:marTop w:val="0"/>
          <w:marBottom w:val="0"/>
          <w:divBdr>
            <w:top w:val="single" w:sz="6" w:space="4" w:color="E5E4E4"/>
            <w:left w:val="none" w:sz="0" w:space="0" w:color="auto"/>
            <w:bottom w:val="none" w:sz="0" w:space="0" w:color="auto"/>
            <w:right w:val="none" w:sz="0" w:space="0" w:color="auto"/>
          </w:divBdr>
        </w:div>
        <w:div w:id="353271080">
          <w:marLeft w:val="0"/>
          <w:marRight w:val="0"/>
          <w:marTop w:val="0"/>
          <w:marBottom w:val="0"/>
          <w:divBdr>
            <w:top w:val="single" w:sz="6" w:space="4" w:color="E5E4E4"/>
            <w:left w:val="none" w:sz="0" w:space="0" w:color="auto"/>
            <w:bottom w:val="none" w:sz="0" w:space="0" w:color="auto"/>
            <w:right w:val="none" w:sz="0" w:space="0" w:color="auto"/>
          </w:divBdr>
        </w:div>
        <w:div w:id="715856790">
          <w:marLeft w:val="0"/>
          <w:marRight w:val="0"/>
          <w:marTop w:val="0"/>
          <w:marBottom w:val="0"/>
          <w:divBdr>
            <w:top w:val="single" w:sz="6" w:space="4" w:color="E5E4E4"/>
            <w:left w:val="none" w:sz="0" w:space="0" w:color="auto"/>
            <w:bottom w:val="none" w:sz="0" w:space="0" w:color="auto"/>
            <w:right w:val="none" w:sz="0" w:space="0" w:color="auto"/>
          </w:divBdr>
        </w:div>
        <w:div w:id="907422980">
          <w:marLeft w:val="0"/>
          <w:marRight w:val="0"/>
          <w:marTop w:val="0"/>
          <w:marBottom w:val="0"/>
          <w:divBdr>
            <w:top w:val="single" w:sz="6" w:space="4" w:color="E5E4E4"/>
            <w:left w:val="none" w:sz="0" w:space="0" w:color="auto"/>
            <w:bottom w:val="none" w:sz="0" w:space="0" w:color="auto"/>
            <w:right w:val="none" w:sz="0" w:space="0" w:color="auto"/>
          </w:divBdr>
        </w:div>
        <w:div w:id="1125349460">
          <w:marLeft w:val="0"/>
          <w:marRight w:val="0"/>
          <w:marTop w:val="0"/>
          <w:marBottom w:val="0"/>
          <w:divBdr>
            <w:top w:val="single" w:sz="6" w:space="4" w:color="E5E4E4"/>
            <w:left w:val="none" w:sz="0" w:space="0" w:color="auto"/>
            <w:bottom w:val="none" w:sz="0" w:space="0" w:color="auto"/>
            <w:right w:val="none" w:sz="0" w:space="0" w:color="auto"/>
          </w:divBdr>
        </w:div>
        <w:div w:id="1278216653">
          <w:marLeft w:val="0"/>
          <w:marRight w:val="0"/>
          <w:marTop w:val="0"/>
          <w:marBottom w:val="0"/>
          <w:divBdr>
            <w:top w:val="single" w:sz="6" w:space="4" w:color="E5E4E4"/>
            <w:left w:val="none" w:sz="0" w:space="0" w:color="auto"/>
            <w:bottom w:val="none" w:sz="0" w:space="0" w:color="auto"/>
            <w:right w:val="none" w:sz="0" w:space="0" w:color="auto"/>
          </w:divBdr>
        </w:div>
        <w:div w:id="1597905048">
          <w:marLeft w:val="0"/>
          <w:marRight w:val="0"/>
          <w:marTop w:val="0"/>
          <w:marBottom w:val="0"/>
          <w:divBdr>
            <w:top w:val="single" w:sz="6" w:space="4" w:color="E5E4E4"/>
            <w:left w:val="none" w:sz="0" w:space="0" w:color="auto"/>
            <w:bottom w:val="none" w:sz="0" w:space="0" w:color="auto"/>
            <w:right w:val="none" w:sz="0" w:space="0" w:color="auto"/>
          </w:divBdr>
        </w:div>
        <w:div w:id="1704013731">
          <w:marLeft w:val="0"/>
          <w:marRight w:val="0"/>
          <w:marTop w:val="0"/>
          <w:marBottom w:val="0"/>
          <w:divBdr>
            <w:top w:val="single" w:sz="6" w:space="4" w:color="E5E4E4"/>
            <w:left w:val="none" w:sz="0" w:space="0" w:color="auto"/>
            <w:bottom w:val="none" w:sz="0" w:space="0" w:color="auto"/>
            <w:right w:val="none" w:sz="0" w:space="0" w:color="auto"/>
          </w:divBdr>
        </w:div>
        <w:div w:id="1749618671">
          <w:marLeft w:val="0"/>
          <w:marRight w:val="0"/>
          <w:marTop w:val="0"/>
          <w:marBottom w:val="0"/>
          <w:divBdr>
            <w:top w:val="single" w:sz="6" w:space="4" w:color="E5E4E4"/>
            <w:left w:val="none" w:sz="0" w:space="0" w:color="auto"/>
            <w:bottom w:val="none" w:sz="0" w:space="0" w:color="auto"/>
            <w:right w:val="none" w:sz="0" w:space="0" w:color="auto"/>
          </w:divBdr>
        </w:div>
        <w:div w:id="2107529083">
          <w:marLeft w:val="0"/>
          <w:marRight w:val="0"/>
          <w:marTop w:val="0"/>
          <w:marBottom w:val="0"/>
          <w:divBdr>
            <w:top w:val="single" w:sz="6" w:space="4" w:color="E5E4E4"/>
            <w:left w:val="none" w:sz="0" w:space="0" w:color="auto"/>
            <w:bottom w:val="none" w:sz="0" w:space="0" w:color="auto"/>
            <w:right w:val="none" w:sz="0" w:space="0" w:color="auto"/>
          </w:divBdr>
        </w:div>
        <w:div w:id="2109111252">
          <w:marLeft w:val="0"/>
          <w:marRight w:val="0"/>
          <w:marTop w:val="0"/>
          <w:marBottom w:val="0"/>
          <w:divBdr>
            <w:top w:val="single" w:sz="6" w:space="4" w:color="E5E4E4"/>
            <w:left w:val="none" w:sz="0" w:space="0" w:color="auto"/>
            <w:bottom w:val="none" w:sz="0" w:space="0" w:color="auto"/>
            <w:right w:val="none" w:sz="0" w:space="0" w:color="auto"/>
          </w:divBdr>
        </w:div>
      </w:divsChild>
    </w:div>
    <w:div w:id="508639258">
      <w:bodyDiv w:val="1"/>
      <w:marLeft w:val="0"/>
      <w:marRight w:val="0"/>
      <w:marTop w:val="0"/>
      <w:marBottom w:val="0"/>
      <w:divBdr>
        <w:top w:val="none" w:sz="0" w:space="0" w:color="auto"/>
        <w:left w:val="none" w:sz="0" w:space="0" w:color="auto"/>
        <w:bottom w:val="none" w:sz="0" w:space="0" w:color="auto"/>
        <w:right w:val="none" w:sz="0" w:space="0" w:color="auto"/>
      </w:divBdr>
    </w:div>
    <w:div w:id="581447838">
      <w:bodyDiv w:val="1"/>
      <w:marLeft w:val="0"/>
      <w:marRight w:val="0"/>
      <w:marTop w:val="0"/>
      <w:marBottom w:val="0"/>
      <w:divBdr>
        <w:top w:val="none" w:sz="0" w:space="0" w:color="auto"/>
        <w:left w:val="none" w:sz="0" w:space="0" w:color="auto"/>
        <w:bottom w:val="none" w:sz="0" w:space="0" w:color="auto"/>
        <w:right w:val="none" w:sz="0" w:space="0" w:color="auto"/>
      </w:divBdr>
    </w:div>
    <w:div w:id="631054056">
      <w:bodyDiv w:val="1"/>
      <w:marLeft w:val="0"/>
      <w:marRight w:val="0"/>
      <w:marTop w:val="0"/>
      <w:marBottom w:val="0"/>
      <w:divBdr>
        <w:top w:val="none" w:sz="0" w:space="0" w:color="auto"/>
        <w:left w:val="none" w:sz="0" w:space="0" w:color="auto"/>
        <w:bottom w:val="none" w:sz="0" w:space="0" w:color="auto"/>
        <w:right w:val="none" w:sz="0" w:space="0" w:color="auto"/>
      </w:divBdr>
    </w:div>
    <w:div w:id="710108492">
      <w:bodyDiv w:val="1"/>
      <w:marLeft w:val="0"/>
      <w:marRight w:val="0"/>
      <w:marTop w:val="0"/>
      <w:marBottom w:val="0"/>
      <w:divBdr>
        <w:top w:val="none" w:sz="0" w:space="0" w:color="auto"/>
        <w:left w:val="none" w:sz="0" w:space="0" w:color="auto"/>
        <w:bottom w:val="none" w:sz="0" w:space="0" w:color="auto"/>
        <w:right w:val="none" w:sz="0" w:space="0" w:color="auto"/>
      </w:divBdr>
    </w:div>
    <w:div w:id="834607348">
      <w:bodyDiv w:val="1"/>
      <w:marLeft w:val="0"/>
      <w:marRight w:val="0"/>
      <w:marTop w:val="0"/>
      <w:marBottom w:val="0"/>
      <w:divBdr>
        <w:top w:val="none" w:sz="0" w:space="0" w:color="auto"/>
        <w:left w:val="none" w:sz="0" w:space="0" w:color="auto"/>
        <w:bottom w:val="none" w:sz="0" w:space="0" w:color="auto"/>
        <w:right w:val="none" w:sz="0" w:space="0" w:color="auto"/>
      </w:divBdr>
    </w:div>
    <w:div w:id="929504847">
      <w:bodyDiv w:val="1"/>
      <w:marLeft w:val="0"/>
      <w:marRight w:val="0"/>
      <w:marTop w:val="0"/>
      <w:marBottom w:val="0"/>
      <w:divBdr>
        <w:top w:val="none" w:sz="0" w:space="0" w:color="auto"/>
        <w:left w:val="none" w:sz="0" w:space="0" w:color="auto"/>
        <w:bottom w:val="none" w:sz="0" w:space="0" w:color="auto"/>
        <w:right w:val="none" w:sz="0" w:space="0" w:color="auto"/>
      </w:divBdr>
      <w:divsChild>
        <w:div w:id="658461116">
          <w:marLeft w:val="0"/>
          <w:marRight w:val="0"/>
          <w:marTop w:val="0"/>
          <w:marBottom w:val="0"/>
          <w:divBdr>
            <w:top w:val="single" w:sz="6" w:space="4" w:color="E5E4E4"/>
            <w:left w:val="none" w:sz="0" w:space="0" w:color="auto"/>
            <w:bottom w:val="none" w:sz="0" w:space="0" w:color="auto"/>
            <w:right w:val="none" w:sz="0" w:space="0" w:color="auto"/>
          </w:divBdr>
        </w:div>
        <w:div w:id="746272745">
          <w:marLeft w:val="0"/>
          <w:marRight w:val="0"/>
          <w:marTop w:val="0"/>
          <w:marBottom w:val="0"/>
          <w:divBdr>
            <w:top w:val="single" w:sz="6" w:space="4" w:color="E5E4E4"/>
            <w:left w:val="none" w:sz="0" w:space="0" w:color="auto"/>
            <w:bottom w:val="none" w:sz="0" w:space="0" w:color="auto"/>
            <w:right w:val="none" w:sz="0" w:space="0" w:color="auto"/>
          </w:divBdr>
        </w:div>
        <w:div w:id="1159036507">
          <w:marLeft w:val="0"/>
          <w:marRight w:val="0"/>
          <w:marTop w:val="0"/>
          <w:marBottom w:val="0"/>
          <w:divBdr>
            <w:top w:val="single" w:sz="6" w:space="4" w:color="E5E4E4"/>
            <w:left w:val="none" w:sz="0" w:space="0" w:color="auto"/>
            <w:bottom w:val="none" w:sz="0" w:space="0" w:color="auto"/>
            <w:right w:val="none" w:sz="0" w:space="0" w:color="auto"/>
          </w:divBdr>
        </w:div>
        <w:div w:id="1746490012">
          <w:marLeft w:val="0"/>
          <w:marRight w:val="0"/>
          <w:marTop w:val="0"/>
          <w:marBottom w:val="0"/>
          <w:divBdr>
            <w:top w:val="single" w:sz="6" w:space="4" w:color="E5E4E4"/>
            <w:left w:val="none" w:sz="0" w:space="0" w:color="auto"/>
            <w:bottom w:val="none" w:sz="0" w:space="0" w:color="auto"/>
            <w:right w:val="none" w:sz="0" w:space="0" w:color="auto"/>
          </w:divBdr>
        </w:div>
        <w:div w:id="1979527269">
          <w:marLeft w:val="0"/>
          <w:marRight w:val="0"/>
          <w:marTop w:val="0"/>
          <w:marBottom w:val="0"/>
          <w:divBdr>
            <w:top w:val="single" w:sz="6" w:space="4" w:color="E5E4E4"/>
            <w:left w:val="none" w:sz="0" w:space="0" w:color="auto"/>
            <w:bottom w:val="none" w:sz="0" w:space="0" w:color="auto"/>
            <w:right w:val="none" w:sz="0" w:space="0" w:color="auto"/>
          </w:divBdr>
        </w:div>
        <w:div w:id="2063820470">
          <w:marLeft w:val="0"/>
          <w:marRight w:val="0"/>
          <w:marTop w:val="0"/>
          <w:marBottom w:val="0"/>
          <w:divBdr>
            <w:top w:val="single" w:sz="6" w:space="4" w:color="E5E4E4"/>
            <w:left w:val="none" w:sz="0" w:space="0" w:color="auto"/>
            <w:bottom w:val="none" w:sz="0" w:space="0" w:color="auto"/>
            <w:right w:val="none" w:sz="0" w:space="0" w:color="auto"/>
          </w:divBdr>
        </w:div>
      </w:divsChild>
    </w:div>
    <w:div w:id="952442117">
      <w:bodyDiv w:val="1"/>
      <w:marLeft w:val="0"/>
      <w:marRight w:val="0"/>
      <w:marTop w:val="0"/>
      <w:marBottom w:val="0"/>
      <w:divBdr>
        <w:top w:val="none" w:sz="0" w:space="0" w:color="auto"/>
        <w:left w:val="none" w:sz="0" w:space="0" w:color="auto"/>
        <w:bottom w:val="none" w:sz="0" w:space="0" w:color="auto"/>
        <w:right w:val="none" w:sz="0" w:space="0" w:color="auto"/>
      </w:divBdr>
    </w:div>
    <w:div w:id="1007975832">
      <w:bodyDiv w:val="1"/>
      <w:marLeft w:val="0"/>
      <w:marRight w:val="0"/>
      <w:marTop w:val="0"/>
      <w:marBottom w:val="0"/>
      <w:divBdr>
        <w:top w:val="none" w:sz="0" w:space="0" w:color="auto"/>
        <w:left w:val="none" w:sz="0" w:space="0" w:color="auto"/>
        <w:bottom w:val="none" w:sz="0" w:space="0" w:color="auto"/>
        <w:right w:val="none" w:sz="0" w:space="0" w:color="auto"/>
      </w:divBdr>
    </w:div>
    <w:div w:id="1021393059">
      <w:bodyDiv w:val="1"/>
      <w:marLeft w:val="0"/>
      <w:marRight w:val="0"/>
      <w:marTop w:val="0"/>
      <w:marBottom w:val="0"/>
      <w:divBdr>
        <w:top w:val="none" w:sz="0" w:space="0" w:color="auto"/>
        <w:left w:val="none" w:sz="0" w:space="0" w:color="auto"/>
        <w:bottom w:val="none" w:sz="0" w:space="0" w:color="auto"/>
        <w:right w:val="none" w:sz="0" w:space="0" w:color="auto"/>
      </w:divBdr>
      <w:divsChild>
        <w:div w:id="239219368">
          <w:marLeft w:val="0"/>
          <w:marRight w:val="0"/>
          <w:marTop w:val="0"/>
          <w:marBottom w:val="0"/>
          <w:divBdr>
            <w:top w:val="single" w:sz="6" w:space="4" w:color="E5E4E4"/>
            <w:left w:val="none" w:sz="0" w:space="0" w:color="auto"/>
            <w:bottom w:val="none" w:sz="0" w:space="0" w:color="auto"/>
            <w:right w:val="none" w:sz="0" w:space="0" w:color="auto"/>
          </w:divBdr>
        </w:div>
        <w:div w:id="714082914">
          <w:marLeft w:val="0"/>
          <w:marRight w:val="0"/>
          <w:marTop w:val="0"/>
          <w:marBottom w:val="0"/>
          <w:divBdr>
            <w:top w:val="single" w:sz="6" w:space="4" w:color="E5E4E4"/>
            <w:left w:val="none" w:sz="0" w:space="0" w:color="auto"/>
            <w:bottom w:val="none" w:sz="0" w:space="0" w:color="auto"/>
            <w:right w:val="none" w:sz="0" w:space="0" w:color="auto"/>
          </w:divBdr>
        </w:div>
        <w:div w:id="1377782068">
          <w:marLeft w:val="0"/>
          <w:marRight w:val="0"/>
          <w:marTop w:val="0"/>
          <w:marBottom w:val="0"/>
          <w:divBdr>
            <w:top w:val="single" w:sz="6" w:space="4" w:color="E5E4E4"/>
            <w:left w:val="none" w:sz="0" w:space="0" w:color="auto"/>
            <w:bottom w:val="none" w:sz="0" w:space="0" w:color="auto"/>
            <w:right w:val="none" w:sz="0" w:space="0" w:color="auto"/>
          </w:divBdr>
        </w:div>
        <w:div w:id="1493137909">
          <w:marLeft w:val="0"/>
          <w:marRight w:val="0"/>
          <w:marTop w:val="0"/>
          <w:marBottom w:val="0"/>
          <w:divBdr>
            <w:top w:val="single" w:sz="6" w:space="4" w:color="E5E4E4"/>
            <w:left w:val="none" w:sz="0" w:space="0" w:color="auto"/>
            <w:bottom w:val="none" w:sz="0" w:space="0" w:color="auto"/>
            <w:right w:val="none" w:sz="0" w:space="0" w:color="auto"/>
          </w:divBdr>
        </w:div>
        <w:div w:id="1542783539">
          <w:marLeft w:val="0"/>
          <w:marRight w:val="0"/>
          <w:marTop w:val="0"/>
          <w:marBottom w:val="0"/>
          <w:divBdr>
            <w:top w:val="single" w:sz="6" w:space="4" w:color="E5E4E4"/>
            <w:left w:val="none" w:sz="0" w:space="0" w:color="auto"/>
            <w:bottom w:val="none" w:sz="0" w:space="0" w:color="auto"/>
            <w:right w:val="none" w:sz="0" w:space="0" w:color="auto"/>
          </w:divBdr>
        </w:div>
        <w:div w:id="1547175985">
          <w:marLeft w:val="0"/>
          <w:marRight w:val="0"/>
          <w:marTop w:val="0"/>
          <w:marBottom w:val="0"/>
          <w:divBdr>
            <w:top w:val="single" w:sz="6" w:space="4" w:color="E5E4E4"/>
            <w:left w:val="none" w:sz="0" w:space="0" w:color="auto"/>
            <w:bottom w:val="none" w:sz="0" w:space="0" w:color="auto"/>
            <w:right w:val="none" w:sz="0" w:space="0" w:color="auto"/>
          </w:divBdr>
        </w:div>
        <w:div w:id="1666201963">
          <w:marLeft w:val="0"/>
          <w:marRight w:val="0"/>
          <w:marTop w:val="0"/>
          <w:marBottom w:val="0"/>
          <w:divBdr>
            <w:top w:val="single" w:sz="6" w:space="4" w:color="E5E4E4"/>
            <w:left w:val="none" w:sz="0" w:space="0" w:color="auto"/>
            <w:bottom w:val="none" w:sz="0" w:space="0" w:color="auto"/>
            <w:right w:val="none" w:sz="0" w:space="0" w:color="auto"/>
          </w:divBdr>
        </w:div>
        <w:div w:id="1734618492">
          <w:marLeft w:val="0"/>
          <w:marRight w:val="0"/>
          <w:marTop w:val="0"/>
          <w:marBottom w:val="0"/>
          <w:divBdr>
            <w:top w:val="single" w:sz="6" w:space="4" w:color="E5E4E4"/>
            <w:left w:val="none" w:sz="0" w:space="0" w:color="auto"/>
            <w:bottom w:val="none" w:sz="0" w:space="0" w:color="auto"/>
            <w:right w:val="none" w:sz="0" w:space="0" w:color="auto"/>
          </w:divBdr>
        </w:div>
      </w:divsChild>
    </w:div>
    <w:div w:id="1182553237">
      <w:bodyDiv w:val="1"/>
      <w:marLeft w:val="0"/>
      <w:marRight w:val="0"/>
      <w:marTop w:val="0"/>
      <w:marBottom w:val="0"/>
      <w:divBdr>
        <w:top w:val="none" w:sz="0" w:space="0" w:color="auto"/>
        <w:left w:val="none" w:sz="0" w:space="0" w:color="auto"/>
        <w:bottom w:val="none" w:sz="0" w:space="0" w:color="auto"/>
        <w:right w:val="none" w:sz="0" w:space="0" w:color="auto"/>
      </w:divBdr>
    </w:div>
    <w:div w:id="1380089503">
      <w:bodyDiv w:val="1"/>
      <w:marLeft w:val="0"/>
      <w:marRight w:val="0"/>
      <w:marTop w:val="0"/>
      <w:marBottom w:val="0"/>
      <w:divBdr>
        <w:top w:val="none" w:sz="0" w:space="0" w:color="auto"/>
        <w:left w:val="none" w:sz="0" w:space="0" w:color="auto"/>
        <w:bottom w:val="none" w:sz="0" w:space="0" w:color="auto"/>
        <w:right w:val="none" w:sz="0" w:space="0" w:color="auto"/>
      </w:divBdr>
    </w:div>
    <w:div w:id="1489780828">
      <w:bodyDiv w:val="1"/>
      <w:marLeft w:val="0"/>
      <w:marRight w:val="0"/>
      <w:marTop w:val="0"/>
      <w:marBottom w:val="0"/>
      <w:divBdr>
        <w:top w:val="none" w:sz="0" w:space="0" w:color="auto"/>
        <w:left w:val="none" w:sz="0" w:space="0" w:color="auto"/>
        <w:bottom w:val="none" w:sz="0" w:space="0" w:color="auto"/>
        <w:right w:val="none" w:sz="0" w:space="0" w:color="auto"/>
      </w:divBdr>
    </w:div>
    <w:div w:id="1505513352">
      <w:bodyDiv w:val="1"/>
      <w:marLeft w:val="0"/>
      <w:marRight w:val="0"/>
      <w:marTop w:val="0"/>
      <w:marBottom w:val="0"/>
      <w:divBdr>
        <w:top w:val="none" w:sz="0" w:space="0" w:color="auto"/>
        <w:left w:val="none" w:sz="0" w:space="0" w:color="auto"/>
        <w:bottom w:val="none" w:sz="0" w:space="0" w:color="auto"/>
        <w:right w:val="none" w:sz="0" w:space="0" w:color="auto"/>
      </w:divBdr>
    </w:div>
    <w:div w:id="1650550048">
      <w:bodyDiv w:val="1"/>
      <w:marLeft w:val="0"/>
      <w:marRight w:val="0"/>
      <w:marTop w:val="0"/>
      <w:marBottom w:val="0"/>
      <w:divBdr>
        <w:top w:val="none" w:sz="0" w:space="0" w:color="auto"/>
        <w:left w:val="none" w:sz="0" w:space="0" w:color="auto"/>
        <w:bottom w:val="none" w:sz="0" w:space="0" w:color="auto"/>
        <w:right w:val="none" w:sz="0" w:space="0" w:color="auto"/>
      </w:divBdr>
    </w:div>
    <w:div w:id="1817607289">
      <w:bodyDiv w:val="1"/>
      <w:marLeft w:val="0"/>
      <w:marRight w:val="0"/>
      <w:marTop w:val="0"/>
      <w:marBottom w:val="0"/>
      <w:divBdr>
        <w:top w:val="none" w:sz="0" w:space="0" w:color="auto"/>
        <w:left w:val="none" w:sz="0" w:space="0" w:color="auto"/>
        <w:bottom w:val="none" w:sz="0" w:space="0" w:color="auto"/>
        <w:right w:val="none" w:sz="0" w:space="0" w:color="auto"/>
      </w:divBdr>
    </w:div>
    <w:div w:id="1818380522">
      <w:bodyDiv w:val="1"/>
      <w:marLeft w:val="0"/>
      <w:marRight w:val="0"/>
      <w:marTop w:val="0"/>
      <w:marBottom w:val="0"/>
      <w:divBdr>
        <w:top w:val="none" w:sz="0" w:space="0" w:color="auto"/>
        <w:left w:val="none" w:sz="0" w:space="0" w:color="auto"/>
        <w:bottom w:val="none" w:sz="0" w:space="0" w:color="auto"/>
        <w:right w:val="none" w:sz="0" w:space="0" w:color="auto"/>
      </w:divBdr>
    </w:div>
    <w:div w:id="1889142496">
      <w:bodyDiv w:val="1"/>
      <w:marLeft w:val="0"/>
      <w:marRight w:val="0"/>
      <w:marTop w:val="0"/>
      <w:marBottom w:val="0"/>
      <w:divBdr>
        <w:top w:val="none" w:sz="0" w:space="0" w:color="auto"/>
        <w:left w:val="none" w:sz="0" w:space="0" w:color="auto"/>
        <w:bottom w:val="none" w:sz="0" w:space="0" w:color="auto"/>
        <w:right w:val="none" w:sz="0" w:space="0" w:color="auto"/>
      </w:divBdr>
    </w:div>
    <w:div w:id="2129011412">
      <w:bodyDiv w:val="1"/>
      <w:marLeft w:val="0"/>
      <w:marRight w:val="0"/>
      <w:marTop w:val="0"/>
      <w:marBottom w:val="0"/>
      <w:divBdr>
        <w:top w:val="none" w:sz="0" w:space="0" w:color="auto"/>
        <w:left w:val="none" w:sz="0" w:space="0" w:color="auto"/>
        <w:bottom w:val="none" w:sz="0" w:space="0" w:color="auto"/>
        <w:right w:val="none" w:sz="0" w:space="0" w:color="auto"/>
      </w:divBdr>
    </w:div>
    <w:div w:id="2141220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ristine.cimoska@socd.lv" TargetMode="External"/><Relationship Id="rId13" Type="http://schemas.openxmlformats.org/officeDocument/2006/relationships/footer" Target="footer2.xml"/><Relationship Id="rId18" Type="http://schemas.openxmlformats.org/officeDocument/2006/relationships/hyperlink" Target="mailto:kristine.cimoska@socd.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mailto:kristine.cimoska@socd.lv" TargetMode="External"/><Relationship Id="rId2" Type="http://schemas.openxmlformats.org/officeDocument/2006/relationships/numbering" Target="numbering.xml"/><Relationship Id="rId16" Type="http://schemas.openxmlformats.org/officeDocument/2006/relationships/hyperlink" Target="mailto:socd@socd.l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20kristine.cimoska@socd.lv" TargetMode="External"/><Relationship Id="rId5" Type="http://schemas.openxmlformats.org/officeDocument/2006/relationships/webSettings" Target="webSettings.xml"/><Relationship Id="rId15" Type="http://schemas.openxmlformats.org/officeDocument/2006/relationships/hyperlink" Target="mailto:drosiba@lrp.gov.lv" TargetMode="External"/><Relationship Id="rId10" Type="http://schemas.openxmlformats.org/officeDocument/2006/relationships/hyperlink" Target="mailto:socd@socd.lv"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ocd.lv" TargetMode="External"/><Relationship Id="rId14" Type="http://schemas.openxmlformats.org/officeDocument/2006/relationships/hyperlink" Target="http://www.socd.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CD39A9-7D30-45C7-8D06-DD9C5CFA6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29</Pages>
  <Words>9036</Words>
  <Characters>64738</Characters>
  <Application>Microsoft Office Word</Application>
  <DocSecurity>0</DocSecurity>
  <Lines>539</Lines>
  <Paragraphs>147</Paragraphs>
  <ScaleCrop>false</ScaleCrop>
  <HeadingPairs>
    <vt:vector size="6" baseType="variant">
      <vt:variant>
        <vt:lpstr>Nosaukums</vt:lpstr>
      </vt:variant>
      <vt:variant>
        <vt:i4>1</vt:i4>
      </vt:variant>
      <vt:variant>
        <vt:lpstr>Title</vt:lpstr>
      </vt:variant>
      <vt:variant>
        <vt:i4>1</vt:i4>
      </vt:variant>
      <vt:variant>
        <vt:lpstr>Название</vt:lpstr>
      </vt:variant>
      <vt:variant>
        <vt:i4>1</vt:i4>
      </vt:variant>
    </vt:vector>
  </HeadingPairs>
  <TitlesOfParts>
    <vt:vector size="3" baseType="lpstr">
      <vt:lpstr/>
      <vt:lpstr/>
      <vt:lpstr/>
    </vt:vector>
  </TitlesOfParts>
  <Company>Microsoft Corporation</Company>
  <LinksUpToDate>false</LinksUpToDate>
  <CharactersWithSpaces>73627</CharactersWithSpaces>
  <SharedDoc>false</SharedDoc>
  <HLinks>
    <vt:vector size="12" baseType="variant">
      <vt:variant>
        <vt:i4>524299</vt:i4>
      </vt:variant>
      <vt:variant>
        <vt:i4>3</vt:i4>
      </vt:variant>
      <vt:variant>
        <vt:i4>0</vt:i4>
      </vt:variant>
      <vt:variant>
        <vt:i4>5</vt:i4>
      </vt:variant>
      <vt:variant>
        <vt:lpwstr>http://www.soclp.lv/</vt:lpwstr>
      </vt:variant>
      <vt:variant>
        <vt:lpwstr/>
      </vt:variant>
      <vt:variant>
        <vt:i4>7733327</vt:i4>
      </vt:variant>
      <vt:variant>
        <vt:i4>0</vt:i4>
      </vt:variant>
      <vt:variant>
        <vt:i4>0</vt:i4>
      </vt:variant>
      <vt:variant>
        <vt:i4>5</vt:i4>
      </vt:variant>
      <vt:variant>
        <vt:lpwstr>mailto:jurists@soclp.lv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Jurijs Sjanita</dc:creator>
  <cp:lastModifiedBy>Kristīne Cimoška</cp:lastModifiedBy>
  <cp:revision>3</cp:revision>
  <cp:lastPrinted>2024-01-26T11:29:00Z</cp:lastPrinted>
  <dcterms:created xsi:type="dcterms:W3CDTF">2024-01-26T11:30:00Z</dcterms:created>
  <dcterms:modified xsi:type="dcterms:W3CDTF">2024-01-26T13:14:00Z</dcterms:modified>
</cp:coreProperties>
</file>