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BD" w:rsidRDefault="00C528BD" w:rsidP="00C528BD"/>
    <w:p w:rsidR="00C528BD" w:rsidRPr="005C6565" w:rsidRDefault="00C528BD" w:rsidP="00C528BD">
      <w:pPr>
        <w:rPr>
          <w:rFonts w:ascii="Times New Roman" w:hAnsi="Times New Roman"/>
          <w:sz w:val="24"/>
          <w:szCs w:val="24"/>
        </w:rPr>
      </w:pPr>
    </w:p>
    <w:p w:rsidR="00C528BD" w:rsidRPr="005C6565" w:rsidRDefault="00C528BD" w:rsidP="00C528BD">
      <w:pPr>
        <w:jc w:val="right"/>
        <w:rPr>
          <w:rFonts w:ascii="Times New Roman" w:hAnsi="Times New Roman"/>
          <w:sz w:val="24"/>
          <w:szCs w:val="24"/>
        </w:rPr>
      </w:pPr>
      <w:r w:rsidRPr="005C6565">
        <w:rPr>
          <w:rFonts w:ascii="Times New Roman" w:hAnsi="Times New Roman"/>
          <w:sz w:val="24"/>
          <w:szCs w:val="24"/>
        </w:rPr>
        <w:t xml:space="preserve">Pielikums Nr.3 </w:t>
      </w:r>
      <w:proofErr w:type="spellStart"/>
      <w:r w:rsidR="005C6565">
        <w:rPr>
          <w:rFonts w:ascii="Times New Roman" w:hAnsi="Times New Roman"/>
          <w:sz w:val="24"/>
          <w:szCs w:val="24"/>
        </w:rPr>
        <w:t>zemsliekšņa</w:t>
      </w:r>
      <w:proofErr w:type="spellEnd"/>
      <w:r w:rsidR="005C6565">
        <w:rPr>
          <w:rFonts w:ascii="Times New Roman" w:hAnsi="Times New Roman"/>
          <w:sz w:val="24"/>
          <w:szCs w:val="24"/>
        </w:rPr>
        <w:t xml:space="preserve"> iepirkumam</w:t>
      </w:r>
      <w:bookmarkStart w:id="0" w:name="_GoBack"/>
      <w:bookmarkEnd w:id="0"/>
    </w:p>
    <w:p w:rsidR="00C528BD" w:rsidRPr="005C6565" w:rsidRDefault="00C528BD" w:rsidP="00C528BD">
      <w:pPr>
        <w:jc w:val="right"/>
        <w:rPr>
          <w:rFonts w:ascii="Times New Roman" w:hAnsi="Times New Roman"/>
          <w:sz w:val="24"/>
          <w:szCs w:val="24"/>
        </w:rPr>
      </w:pPr>
      <w:r w:rsidRPr="005C6565">
        <w:rPr>
          <w:rFonts w:ascii="Times New Roman" w:hAnsi="Times New Roman"/>
          <w:sz w:val="24"/>
          <w:szCs w:val="24"/>
        </w:rPr>
        <w:t>“Daugavpils pašvaldības</w:t>
      </w:r>
      <w:r w:rsidR="005C6565" w:rsidRPr="005C6565">
        <w:rPr>
          <w:rFonts w:ascii="Times New Roman" w:hAnsi="Times New Roman"/>
          <w:sz w:val="24"/>
          <w:szCs w:val="24"/>
        </w:rPr>
        <w:t xml:space="preserve"> centrālās pārvaldes</w:t>
      </w:r>
      <w:r w:rsidR="005C6565">
        <w:rPr>
          <w:rFonts w:ascii="Times New Roman" w:hAnsi="Times New Roman"/>
          <w:sz w:val="24"/>
          <w:szCs w:val="24"/>
        </w:rPr>
        <w:t xml:space="preserve"> lietošanā esošo t</w:t>
      </w:r>
      <w:r w:rsidRPr="005C6565">
        <w:rPr>
          <w:rFonts w:ascii="Times New Roman" w:hAnsi="Times New Roman"/>
          <w:sz w:val="24"/>
          <w:szCs w:val="24"/>
        </w:rPr>
        <w:t>ransportlīdzekļu apdrošināšana 202</w:t>
      </w:r>
      <w:r w:rsidR="005C6565">
        <w:rPr>
          <w:rFonts w:ascii="Times New Roman" w:hAnsi="Times New Roman"/>
          <w:sz w:val="24"/>
          <w:szCs w:val="24"/>
        </w:rPr>
        <w:t>4</w:t>
      </w:r>
      <w:r w:rsidRPr="005C6565">
        <w:rPr>
          <w:rFonts w:ascii="Times New Roman" w:hAnsi="Times New Roman"/>
          <w:sz w:val="24"/>
          <w:szCs w:val="24"/>
        </w:rPr>
        <w:t>.gadā”</w:t>
      </w:r>
    </w:p>
    <w:p w:rsidR="00C528BD" w:rsidRPr="005C6565" w:rsidRDefault="00C528BD" w:rsidP="00C528BD">
      <w:pPr>
        <w:spacing w:after="0" w:line="240" w:lineRule="auto"/>
        <w:jc w:val="right"/>
        <w:rPr>
          <w:rFonts w:ascii="Times New Roman" w:hAnsi="Times New Roman"/>
          <w:i/>
          <w:sz w:val="24"/>
          <w:szCs w:val="24"/>
          <w:u w:val="single"/>
        </w:rPr>
      </w:pPr>
      <w:r w:rsidRPr="005C6565">
        <w:rPr>
          <w:rFonts w:ascii="Times New Roman" w:hAnsi="Times New Roman"/>
          <w:i/>
          <w:sz w:val="24"/>
          <w:szCs w:val="24"/>
          <w:u w:val="single"/>
        </w:rPr>
        <w:t>Līguma veidlapa</w:t>
      </w:r>
    </w:p>
    <w:p w:rsidR="00C528BD" w:rsidRPr="005C6565" w:rsidRDefault="00C528BD" w:rsidP="00C528BD">
      <w:pPr>
        <w:spacing w:after="0" w:line="240" w:lineRule="auto"/>
        <w:jc w:val="right"/>
        <w:rPr>
          <w:rFonts w:ascii="Times New Roman" w:hAnsi="Times New Roman"/>
          <w:sz w:val="24"/>
          <w:szCs w:val="24"/>
        </w:rPr>
      </w:pPr>
    </w:p>
    <w:p w:rsidR="00C528BD" w:rsidRPr="005C6565" w:rsidRDefault="00C528BD" w:rsidP="00C528BD">
      <w:pPr>
        <w:spacing w:before="90" w:after="0" w:line="274" w:lineRule="exact"/>
        <w:ind w:right="328"/>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LĪGUMS</w:t>
      </w:r>
    </w:p>
    <w:p w:rsidR="00C528BD" w:rsidRPr="005C6565" w:rsidRDefault="00C528BD" w:rsidP="00C528BD">
      <w:pPr>
        <w:spacing w:after="120" w:line="240" w:lineRule="auto"/>
        <w:ind w:right="329"/>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 xml:space="preserve">par </w:t>
      </w:r>
      <w:r w:rsidR="005C6565" w:rsidRPr="005C6565">
        <w:rPr>
          <w:rFonts w:ascii="Times New Roman" w:eastAsia="Times New Roman" w:hAnsi="Times New Roman"/>
          <w:b/>
          <w:sz w:val="24"/>
          <w:szCs w:val="24"/>
          <w:lang w:eastAsia="en-GB"/>
        </w:rPr>
        <w:t>Daugavpils pašvaldības centrālās pārvaldes lietošanā esošo transportlīdzekļu apdrošināšan</w:t>
      </w:r>
      <w:r w:rsidR="005C6565">
        <w:rPr>
          <w:rFonts w:ascii="Times New Roman" w:eastAsia="Times New Roman" w:hAnsi="Times New Roman"/>
          <w:b/>
          <w:sz w:val="24"/>
          <w:szCs w:val="24"/>
          <w:lang w:eastAsia="en-GB"/>
        </w:rPr>
        <w:t>u</w:t>
      </w:r>
      <w:r w:rsidR="005C6565" w:rsidRPr="005C6565">
        <w:rPr>
          <w:rFonts w:ascii="Times New Roman" w:eastAsia="Times New Roman" w:hAnsi="Times New Roman"/>
          <w:b/>
          <w:sz w:val="24"/>
          <w:szCs w:val="24"/>
          <w:lang w:eastAsia="en-GB"/>
        </w:rPr>
        <w:t xml:space="preserve"> 2024.gadā</w:t>
      </w:r>
    </w:p>
    <w:p w:rsidR="00C528BD" w:rsidRPr="005C6565" w:rsidRDefault="00C528BD" w:rsidP="00C528BD">
      <w:pPr>
        <w:tabs>
          <w:tab w:val="left" w:pos="6594"/>
          <w:tab w:val="left" w:pos="7950"/>
          <w:tab w:val="left" w:pos="8789"/>
        </w:tabs>
        <w:spacing w:after="0" w:line="240" w:lineRule="auto"/>
        <w:ind w:right="-2"/>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 xml:space="preserve">Daugavpilī </w:t>
      </w:r>
    </w:p>
    <w:p w:rsidR="00C528BD" w:rsidRPr="005C6565" w:rsidRDefault="00C528BD" w:rsidP="00C528BD">
      <w:pPr>
        <w:tabs>
          <w:tab w:val="left" w:pos="6594"/>
          <w:tab w:val="left" w:pos="7950"/>
          <w:tab w:val="left" w:pos="8789"/>
        </w:tabs>
        <w:spacing w:after="0" w:line="240" w:lineRule="auto"/>
        <w:ind w:right="-2"/>
        <w:jc w:val="right"/>
        <w:rPr>
          <w:rFonts w:ascii="Times New Roman" w:eastAsia="Times New Roman" w:hAnsi="Times New Roman"/>
          <w:b/>
          <w:i/>
          <w:sz w:val="24"/>
          <w:szCs w:val="24"/>
          <w:lang w:eastAsia="en-GB"/>
        </w:rPr>
      </w:pPr>
      <w:r w:rsidRPr="005C6565">
        <w:rPr>
          <w:rFonts w:ascii="Times New Roman" w:eastAsia="Times New Roman" w:hAnsi="Times New Roman"/>
          <w:b/>
          <w:i/>
          <w:sz w:val="24"/>
          <w:szCs w:val="24"/>
          <w:lang w:eastAsia="en-GB"/>
        </w:rPr>
        <w:t xml:space="preserve">Līguma parakstīšanas datums ir pēdējā pievienotā droša </w:t>
      </w:r>
    </w:p>
    <w:p w:rsidR="00C528BD" w:rsidRPr="005C6565" w:rsidRDefault="00C528BD" w:rsidP="00C528BD">
      <w:pPr>
        <w:tabs>
          <w:tab w:val="left" w:pos="6594"/>
          <w:tab w:val="left" w:pos="7950"/>
          <w:tab w:val="left" w:pos="8789"/>
        </w:tabs>
        <w:spacing w:after="0" w:line="240" w:lineRule="auto"/>
        <w:ind w:right="-2"/>
        <w:jc w:val="right"/>
        <w:rPr>
          <w:rFonts w:ascii="Times New Roman" w:eastAsia="Times New Roman" w:hAnsi="Times New Roman"/>
          <w:b/>
          <w:i/>
          <w:sz w:val="24"/>
          <w:szCs w:val="24"/>
          <w:lang w:eastAsia="en-GB"/>
        </w:rPr>
      </w:pPr>
      <w:r w:rsidRPr="005C6565">
        <w:rPr>
          <w:rFonts w:ascii="Times New Roman" w:eastAsia="Times New Roman" w:hAnsi="Times New Roman"/>
          <w:b/>
          <w:i/>
          <w:sz w:val="24"/>
          <w:szCs w:val="24"/>
          <w:lang w:eastAsia="en-GB"/>
        </w:rPr>
        <w:t>elektroniskā paraksta laika zīmoga datums</w:t>
      </w:r>
    </w:p>
    <w:p w:rsidR="00C528BD" w:rsidRPr="005C6565" w:rsidRDefault="00C528BD" w:rsidP="00C528BD">
      <w:pPr>
        <w:tabs>
          <w:tab w:val="left" w:pos="6594"/>
          <w:tab w:val="left" w:pos="7950"/>
          <w:tab w:val="left" w:pos="8789"/>
        </w:tabs>
        <w:spacing w:after="120" w:line="240" w:lineRule="auto"/>
        <w:ind w:right="-2"/>
        <w:jc w:val="right"/>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 xml:space="preserve"> </w:t>
      </w:r>
      <w:r w:rsidRPr="005C6565">
        <w:rPr>
          <w:rFonts w:ascii="Times New Roman" w:eastAsia="Times New Roman" w:hAnsi="Times New Roman"/>
          <w:sz w:val="24"/>
          <w:szCs w:val="24"/>
          <w:lang w:eastAsia="en-GB"/>
        </w:rPr>
        <w:tab/>
      </w:r>
    </w:p>
    <w:p w:rsidR="00C528BD" w:rsidRPr="005C6565" w:rsidRDefault="00C528BD" w:rsidP="00C528BD">
      <w:pPr>
        <w:tabs>
          <w:tab w:val="left" w:pos="6594"/>
          <w:tab w:val="left" w:pos="7950"/>
          <w:tab w:val="left" w:pos="8789"/>
        </w:tabs>
        <w:spacing w:after="120" w:line="240" w:lineRule="auto"/>
        <w:ind w:right="-2"/>
        <w:jc w:val="both"/>
        <w:rPr>
          <w:rFonts w:ascii="Times New Roman" w:eastAsia="Times New Roman" w:hAnsi="Times New Roman"/>
          <w:sz w:val="24"/>
          <w:szCs w:val="24"/>
          <w:lang w:eastAsia="en-GB"/>
        </w:rPr>
      </w:pPr>
      <w:r w:rsidRPr="005C6565">
        <w:rPr>
          <w:rFonts w:ascii="Times New Roman" w:eastAsia="Times New Roman" w:hAnsi="Times New Roman"/>
          <w:b/>
          <w:sz w:val="24"/>
          <w:szCs w:val="24"/>
          <w:lang w:eastAsia="en-GB"/>
        </w:rPr>
        <w:t xml:space="preserve">Daugavpils </w:t>
      </w:r>
      <w:proofErr w:type="spellStart"/>
      <w:r w:rsidR="005C6565">
        <w:rPr>
          <w:rFonts w:ascii="Times New Roman" w:eastAsia="Times New Roman" w:hAnsi="Times New Roman"/>
          <w:b/>
          <w:sz w:val="24"/>
          <w:szCs w:val="24"/>
          <w:lang w:eastAsia="en-GB"/>
        </w:rPr>
        <w:t>valsts</w:t>
      </w:r>
      <w:r w:rsidRPr="005C6565">
        <w:rPr>
          <w:rFonts w:ascii="Times New Roman" w:eastAsia="Times New Roman" w:hAnsi="Times New Roman"/>
          <w:b/>
          <w:sz w:val="24"/>
          <w:szCs w:val="24"/>
          <w:lang w:eastAsia="en-GB"/>
        </w:rPr>
        <w:t>pilsētas</w:t>
      </w:r>
      <w:proofErr w:type="spellEnd"/>
      <w:r w:rsidRPr="005C6565">
        <w:rPr>
          <w:rFonts w:ascii="Times New Roman" w:eastAsia="Times New Roman" w:hAnsi="Times New Roman"/>
          <w:b/>
          <w:sz w:val="24"/>
          <w:szCs w:val="24"/>
          <w:lang w:eastAsia="en-GB"/>
        </w:rPr>
        <w:t xml:space="preserve"> pašvaldība</w:t>
      </w:r>
      <w:r w:rsidRPr="005C6565">
        <w:rPr>
          <w:rFonts w:ascii="Times New Roman" w:eastAsia="Times New Roman" w:hAnsi="Times New Roman"/>
          <w:sz w:val="24"/>
          <w:szCs w:val="24"/>
          <w:lang w:eastAsia="en-GB"/>
        </w:rPr>
        <w:t xml:space="preserve">, reģ.Nr.90000077325, juridiskā adrese K.Valdemāra iela 1, Daugavpils, LV-5401, turpmāk – Apdrošināšanas ņēmējs, </w:t>
      </w:r>
      <w:r w:rsidRPr="005C6565">
        <w:rPr>
          <w:rFonts w:ascii="Times New Roman" w:eastAsia="Times New Roman" w:hAnsi="Times New Roman"/>
          <w:i/>
          <w:sz w:val="24"/>
          <w:szCs w:val="24"/>
          <w:lang w:eastAsia="en-GB"/>
        </w:rPr>
        <w:t>Pašvaldības (vārds, uzvārds) personā</w:t>
      </w:r>
      <w:r w:rsidRPr="005C6565">
        <w:rPr>
          <w:rFonts w:ascii="Times New Roman" w:eastAsia="Times New Roman" w:hAnsi="Times New Roman"/>
          <w:sz w:val="24"/>
          <w:szCs w:val="24"/>
          <w:lang w:eastAsia="en-GB"/>
        </w:rPr>
        <w:t>, kura rīkojas uz (</w:t>
      </w:r>
      <w:r w:rsidRPr="005C6565">
        <w:rPr>
          <w:rFonts w:ascii="Times New Roman" w:eastAsia="Times New Roman" w:hAnsi="Times New Roman"/>
          <w:i/>
          <w:sz w:val="24"/>
          <w:szCs w:val="24"/>
          <w:lang w:eastAsia="en-GB"/>
        </w:rPr>
        <w:t>tiesiskais pamatojums</w:t>
      </w:r>
      <w:r w:rsidRPr="005C6565">
        <w:rPr>
          <w:rFonts w:ascii="Times New Roman" w:eastAsia="Times New Roman" w:hAnsi="Times New Roman"/>
          <w:sz w:val="24"/>
          <w:szCs w:val="24"/>
          <w:lang w:eastAsia="en-GB"/>
        </w:rPr>
        <w:t>) pamata, no vienas puses, un</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b/>
          <w:sz w:val="24"/>
          <w:szCs w:val="24"/>
          <w:lang w:eastAsia="en-GB"/>
        </w:rPr>
        <w:t xml:space="preserve"> “__________”</w:t>
      </w:r>
      <w:r w:rsidRPr="005C6565">
        <w:rPr>
          <w:rFonts w:ascii="Times New Roman" w:eastAsia="Times New Roman" w:hAnsi="Times New Roman"/>
          <w:sz w:val="24"/>
          <w:szCs w:val="24"/>
          <w:lang w:eastAsia="en-GB"/>
        </w:rPr>
        <w:t xml:space="preserve">, </w:t>
      </w:r>
      <w:proofErr w:type="spellStart"/>
      <w:r w:rsidRPr="005C6565">
        <w:rPr>
          <w:rFonts w:ascii="Times New Roman" w:eastAsia="Times New Roman" w:hAnsi="Times New Roman"/>
          <w:sz w:val="24"/>
          <w:szCs w:val="24"/>
          <w:lang w:eastAsia="en-GB"/>
        </w:rPr>
        <w:t>reģ.Nr</w:t>
      </w:r>
      <w:proofErr w:type="spellEnd"/>
      <w:r w:rsidRPr="005C6565">
        <w:rPr>
          <w:rFonts w:ascii="Times New Roman" w:eastAsia="Times New Roman" w:hAnsi="Times New Roman"/>
          <w:sz w:val="24"/>
          <w:szCs w:val="24"/>
          <w:lang w:eastAsia="en-GB"/>
        </w:rPr>
        <w:t>._______, juridiskā adrese:________, tās_____________, personā, kurš darbojas saskaņā ar______________, (turpmāk – Apdrošinātājs), no otras puses, abas kopā sauktas „Puses” un katra atsevišķi saukta „Puse”,</w:t>
      </w:r>
    </w:p>
    <w:p w:rsidR="00C528BD" w:rsidRPr="005C6565" w:rsidRDefault="00C528BD" w:rsidP="00C528BD">
      <w:pPr>
        <w:spacing w:after="120" w:line="240" w:lineRule="auto"/>
        <w:ind w:firstLine="720"/>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 xml:space="preserve">pamatojoties uz “______”, </w:t>
      </w:r>
      <w:proofErr w:type="spellStart"/>
      <w:r w:rsidRPr="005C6565">
        <w:rPr>
          <w:rFonts w:ascii="Times New Roman" w:eastAsia="Times New Roman" w:hAnsi="Times New Roman"/>
          <w:sz w:val="24"/>
          <w:szCs w:val="24"/>
          <w:lang w:eastAsia="en-GB"/>
        </w:rPr>
        <w:t>reģ.Nr</w:t>
      </w:r>
      <w:proofErr w:type="spellEnd"/>
      <w:r w:rsidRPr="005C6565">
        <w:rPr>
          <w:rFonts w:ascii="Times New Roman" w:eastAsia="Times New Roman" w:hAnsi="Times New Roman"/>
          <w:sz w:val="24"/>
          <w:szCs w:val="24"/>
          <w:lang w:eastAsia="en-GB"/>
        </w:rPr>
        <w:t xml:space="preserve">._________, piedāvājumu </w:t>
      </w:r>
      <w:proofErr w:type="spellStart"/>
      <w:r w:rsidRPr="005C6565">
        <w:rPr>
          <w:rFonts w:ascii="Times New Roman" w:eastAsia="Times New Roman" w:hAnsi="Times New Roman"/>
          <w:sz w:val="24"/>
          <w:szCs w:val="24"/>
          <w:lang w:eastAsia="en-GB"/>
        </w:rPr>
        <w:t>zemsliekšņa</w:t>
      </w:r>
      <w:proofErr w:type="spellEnd"/>
      <w:r w:rsidRPr="005C6565">
        <w:rPr>
          <w:rFonts w:ascii="Times New Roman" w:eastAsia="Times New Roman" w:hAnsi="Times New Roman"/>
          <w:sz w:val="24"/>
          <w:szCs w:val="24"/>
          <w:lang w:eastAsia="en-GB"/>
        </w:rPr>
        <w:t xml:space="preserve"> iepirkumam par līguma piešķiršanas tiesībām “</w:t>
      </w:r>
      <w:r w:rsidR="005C6565" w:rsidRPr="005C6565">
        <w:rPr>
          <w:rFonts w:ascii="Times New Roman" w:hAnsi="Times New Roman"/>
          <w:sz w:val="24"/>
          <w:szCs w:val="24"/>
        </w:rPr>
        <w:t xml:space="preserve"> </w:t>
      </w:r>
      <w:r w:rsidR="005C6565" w:rsidRPr="005C6565">
        <w:rPr>
          <w:rFonts w:ascii="Times New Roman" w:hAnsi="Times New Roman"/>
          <w:sz w:val="24"/>
          <w:szCs w:val="24"/>
        </w:rPr>
        <w:t>Daugavpils pašvaldības centrālās pārvaldes</w:t>
      </w:r>
      <w:r w:rsidR="005C6565">
        <w:rPr>
          <w:rFonts w:ascii="Times New Roman" w:hAnsi="Times New Roman"/>
          <w:sz w:val="24"/>
          <w:szCs w:val="24"/>
        </w:rPr>
        <w:t xml:space="preserve"> lietošanā esošo t</w:t>
      </w:r>
      <w:r w:rsidR="005C6565" w:rsidRPr="005C6565">
        <w:rPr>
          <w:rFonts w:ascii="Times New Roman" w:hAnsi="Times New Roman"/>
          <w:sz w:val="24"/>
          <w:szCs w:val="24"/>
        </w:rPr>
        <w:t>ransportlīdzekļu apdrošināšana 202</w:t>
      </w:r>
      <w:r w:rsidR="005C6565">
        <w:rPr>
          <w:rFonts w:ascii="Times New Roman" w:hAnsi="Times New Roman"/>
          <w:sz w:val="24"/>
          <w:szCs w:val="24"/>
        </w:rPr>
        <w:t>4</w:t>
      </w:r>
      <w:r w:rsidR="005C6565" w:rsidRPr="005C6565">
        <w:rPr>
          <w:rFonts w:ascii="Times New Roman" w:hAnsi="Times New Roman"/>
          <w:sz w:val="24"/>
          <w:szCs w:val="24"/>
        </w:rPr>
        <w:t>.gadā</w:t>
      </w:r>
      <w:r w:rsidRPr="005C6565">
        <w:rPr>
          <w:rFonts w:ascii="Times New Roman" w:eastAsia="Times New Roman" w:hAnsi="Times New Roman"/>
          <w:sz w:val="24"/>
          <w:szCs w:val="24"/>
          <w:lang w:eastAsia="en-GB"/>
        </w:rPr>
        <w:t xml:space="preserve">”, </w:t>
      </w:r>
      <w:proofErr w:type="spellStart"/>
      <w:r w:rsidRPr="005C6565">
        <w:rPr>
          <w:rFonts w:ascii="Times New Roman" w:eastAsia="Times New Roman" w:hAnsi="Times New Roman"/>
          <w:sz w:val="24"/>
          <w:szCs w:val="24"/>
          <w:lang w:eastAsia="en-GB"/>
        </w:rPr>
        <w:t>Nr</w:t>
      </w:r>
      <w:proofErr w:type="spellEnd"/>
      <w:r w:rsidRPr="005C6565">
        <w:rPr>
          <w:rFonts w:ascii="Times New Roman" w:eastAsia="Times New Roman" w:hAnsi="Times New Roman"/>
          <w:sz w:val="24"/>
          <w:szCs w:val="24"/>
          <w:lang w:eastAsia="en-GB"/>
        </w:rPr>
        <w:t>.</w:t>
      </w:r>
      <w:r w:rsidRPr="005C6565">
        <w:rPr>
          <w:rFonts w:ascii="Times New Roman" w:hAnsi="Times New Roman"/>
          <w:sz w:val="24"/>
          <w:szCs w:val="24"/>
        </w:rPr>
        <w:t xml:space="preserve"> DP</w:t>
      </w:r>
      <w:r w:rsidR="005C6565">
        <w:rPr>
          <w:rFonts w:ascii="Times New Roman" w:hAnsi="Times New Roman"/>
          <w:sz w:val="24"/>
          <w:szCs w:val="24"/>
        </w:rPr>
        <w:t>C</w:t>
      </w:r>
      <w:r w:rsidRPr="005C6565">
        <w:rPr>
          <w:rFonts w:ascii="Times New Roman" w:hAnsi="Times New Roman"/>
          <w:sz w:val="24"/>
          <w:szCs w:val="24"/>
        </w:rPr>
        <w:t>P 202</w:t>
      </w:r>
      <w:r w:rsidR="005C6565">
        <w:rPr>
          <w:rFonts w:ascii="Times New Roman" w:hAnsi="Times New Roman"/>
          <w:sz w:val="24"/>
          <w:szCs w:val="24"/>
        </w:rPr>
        <w:t>3</w:t>
      </w:r>
      <w:r w:rsidRPr="005C6565">
        <w:rPr>
          <w:rFonts w:ascii="Times New Roman" w:hAnsi="Times New Roman"/>
          <w:sz w:val="24"/>
          <w:szCs w:val="24"/>
        </w:rPr>
        <w:t>/</w:t>
      </w:r>
      <w:r w:rsidR="005C6565">
        <w:rPr>
          <w:rFonts w:ascii="Times New Roman" w:hAnsi="Times New Roman"/>
          <w:sz w:val="24"/>
          <w:szCs w:val="24"/>
        </w:rPr>
        <w:t>46</w:t>
      </w:r>
      <w:r w:rsidRPr="005C6565">
        <w:rPr>
          <w:rFonts w:ascii="Times New Roman" w:hAnsi="Times New Roman"/>
          <w:sz w:val="24"/>
          <w:szCs w:val="24"/>
        </w:rPr>
        <w:t xml:space="preserve"> </w:t>
      </w:r>
      <w:r w:rsidRPr="005C6565">
        <w:rPr>
          <w:rFonts w:ascii="Times New Roman" w:eastAsia="Times New Roman" w:hAnsi="Times New Roman"/>
          <w:sz w:val="24"/>
          <w:szCs w:val="24"/>
          <w:lang w:eastAsia="en-GB"/>
        </w:rPr>
        <w:t xml:space="preserve">,  (turpmāk – Iepirkums) un </w:t>
      </w:r>
      <w:proofErr w:type="spellStart"/>
      <w:r w:rsidR="005C6565">
        <w:rPr>
          <w:rFonts w:ascii="Times New Roman" w:eastAsia="Times New Roman" w:hAnsi="Times New Roman"/>
          <w:sz w:val="24"/>
          <w:szCs w:val="24"/>
          <w:lang w:eastAsia="en-GB"/>
        </w:rPr>
        <w:t>zemsliekšņa</w:t>
      </w:r>
      <w:proofErr w:type="spellEnd"/>
      <w:r w:rsidR="005C6565">
        <w:rPr>
          <w:rFonts w:ascii="Times New Roman" w:eastAsia="Times New Roman" w:hAnsi="Times New Roman"/>
          <w:sz w:val="24"/>
          <w:szCs w:val="24"/>
          <w:lang w:eastAsia="en-GB"/>
        </w:rPr>
        <w:t xml:space="preserve"> iepirkuma</w:t>
      </w:r>
      <w:r w:rsidRPr="005C6565">
        <w:rPr>
          <w:rFonts w:ascii="Times New Roman" w:eastAsia="Times New Roman" w:hAnsi="Times New Roman"/>
          <w:sz w:val="24"/>
          <w:szCs w:val="24"/>
          <w:lang w:eastAsia="en-GB"/>
        </w:rPr>
        <w:t xml:space="preserve"> rezultātiem  noslēdza savā starpā šāda satura līgumu (turpmāk – Līgums):</w:t>
      </w:r>
    </w:p>
    <w:p w:rsidR="00C528BD" w:rsidRPr="005C6565" w:rsidRDefault="00C528BD" w:rsidP="00C528BD">
      <w:pPr>
        <w:spacing w:before="240" w:after="120" w:line="240" w:lineRule="auto"/>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1. LĪGUMA PRIEKŠMETS</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1.1. Apdrošinātājs apņemas veikt Apdrošināšanas ņēmēja transportlīdzekļu īpašnieku civiltiesiskās atbildības obligāto apdrošināšanu (turpmāk - OCTA) un brīvprātīgo apdrošināšanu (turpmāk - KASKO), saskaņā ar Līguma noteikumiem, un iesniegto piedāvājumu (pielikums).</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1.2. Apdrošinājuma ņēmēja kopējais Apdrošināto transportlīdzekļu skaits apdrošināšanas periodam ir 5 (pieci) transportlīdzekļi.</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1.3. Transportlīdzekļu apdrošināšanas polises darbības termiņš katram transportlīdzeklim ir 1 (viens) gads.</w:t>
      </w:r>
    </w:p>
    <w:p w:rsidR="00C528BD" w:rsidRPr="005C6565" w:rsidRDefault="00C528BD" w:rsidP="00C528BD">
      <w:pPr>
        <w:spacing w:before="240" w:after="120" w:line="240" w:lineRule="auto"/>
        <w:jc w:val="center"/>
        <w:rPr>
          <w:rFonts w:ascii="Times New Roman" w:eastAsia="Times New Roman" w:hAnsi="Times New Roman"/>
          <w:b/>
          <w:sz w:val="24"/>
          <w:szCs w:val="24"/>
          <w:lang w:eastAsia="en-GB"/>
        </w:rPr>
      </w:pPr>
      <w:r w:rsidRPr="005C6565">
        <w:rPr>
          <w:rFonts w:ascii="Times New Roman" w:eastAsia="Times New Roman" w:hAnsi="Times New Roman"/>
          <w:sz w:val="24"/>
          <w:szCs w:val="24"/>
          <w:lang w:eastAsia="en-GB"/>
        </w:rPr>
        <w:t>.</w:t>
      </w:r>
      <w:r w:rsidRPr="005C6565">
        <w:rPr>
          <w:rFonts w:ascii="Times New Roman" w:eastAsia="Times New Roman" w:hAnsi="Times New Roman"/>
          <w:b/>
          <w:sz w:val="24"/>
          <w:szCs w:val="24"/>
          <w:lang w:eastAsia="en-GB"/>
        </w:rPr>
        <w:t>2. LĪGUMA SUMMA UN NORĒĶINU KĀRTĪBA</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lastRenderedPageBreak/>
        <w:t>2.1.</w:t>
      </w:r>
      <w:r w:rsidRPr="005C6565">
        <w:rPr>
          <w:rFonts w:ascii="Times New Roman" w:eastAsia="Times New Roman" w:hAnsi="Times New Roman"/>
          <w:sz w:val="24"/>
          <w:szCs w:val="24"/>
          <w:lang w:eastAsia="en-GB"/>
        </w:rPr>
        <w:tab/>
        <w:t xml:space="preserve"> Kopējā Līguma summa ir  EUR _____ (___________), kas sastāv no kopējas OCTA apdrošināšanas  cenas EUR _____ (______) un kopējas KASKO  apdrošināšanas  cenas EUR ______( ______ ). Pievienotās vērtības nodoklis netiek piemērots saskaņā ar Pievienotās vērtības nodokļa likuma 52.panta 20.punktu.</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2.2. Apdrošināšanas izmaksas ir noteiktas iesniegtajā piedāvājumā (pielikums) un tās paliek nemainīgas visā Līguma darbības laikā.</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2.3.</w:t>
      </w:r>
      <w:r w:rsidRPr="005C6565">
        <w:rPr>
          <w:rFonts w:ascii="Times New Roman" w:eastAsia="Times New Roman" w:hAnsi="Times New Roman"/>
          <w:sz w:val="24"/>
          <w:szCs w:val="24"/>
          <w:lang w:eastAsia="en-GB"/>
        </w:rPr>
        <w:tab/>
        <w:t xml:space="preserve"> Līgumcenā ir ietvertas visas izmaksas, kas saistītas ar pilnīgu un kvalitatīvu Līguma izpildi, tajā skaitā nodokļi un nodevas, ņemti vērā visi iespējamie riski, tai skaitā iespējamie sadārdzinājumi un citas izmaksas.</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2.5.</w:t>
      </w:r>
      <w:r w:rsidRPr="005C6565">
        <w:rPr>
          <w:rFonts w:ascii="Times New Roman" w:eastAsia="Times New Roman" w:hAnsi="Times New Roman"/>
          <w:sz w:val="24"/>
          <w:szCs w:val="24"/>
          <w:lang w:eastAsia="en-GB"/>
        </w:rPr>
        <w:tab/>
        <w:t>Līguma 2.1. punktā minēto summu Apdrošinājuma ņēmējs apmaksā Apdrošinātajam pa daļām 20 (divdesmit) dienu laikā atbilstoši pēc katras apdrošināšanas polises pieņemšanas – nodošanas akta parakstīšanas, rēķina un polišu oriģinālu saņemšanas dienas.</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2.6.</w:t>
      </w:r>
      <w:r w:rsidRPr="005C6565">
        <w:rPr>
          <w:rFonts w:ascii="Times New Roman" w:eastAsia="Times New Roman" w:hAnsi="Times New Roman"/>
          <w:sz w:val="24"/>
          <w:szCs w:val="24"/>
          <w:lang w:eastAsia="en-GB"/>
        </w:rPr>
        <w:tab/>
        <w:t>Samaksu Apdrošinājuma ņēmējs veic, pārskaitot Līguma summu uz Apdrošinātāja norādīto kredītiestādes kontu. Par apmaksas dienu tiek uzskatīta tā diena, kad Apdrošinājuma ņēmējs veica maksājumu, par ko liecina bankas atzīme uz maksājuma uzdevuma.</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2.7.</w:t>
      </w:r>
      <w:r w:rsidRPr="005C6565">
        <w:rPr>
          <w:rFonts w:ascii="Times New Roman" w:eastAsia="Times New Roman" w:hAnsi="Times New Roman"/>
          <w:sz w:val="24"/>
          <w:szCs w:val="24"/>
          <w:lang w:eastAsia="en-GB"/>
        </w:rPr>
        <w:tab/>
        <w:t xml:space="preserve">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C528BD" w:rsidRPr="005C6565" w:rsidRDefault="00C528BD" w:rsidP="00C528BD">
      <w:pPr>
        <w:spacing w:before="144"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 xml:space="preserve">2.8. Rēķiniem jābūt noformētiem atbilstoši tiesību normatīvo aktu prasībām, </w:t>
      </w:r>
      <w:proofErr w:type="spellStart"/>
      <w:r w:rsidRPr="005C6565">
        <w:rPr>
          <w:rFonts w:ascii="Times New Roman" w:eastAsia="Times New Roman" w:hAnsi="Times New Roman"/>
          <w:sz w:val="24"/>
          <w:szCs w:val="24"/>
          <w:lang w:eastAsia="en-GB"/>
        </w:rPr>
        <w:t>t.sk</w:t>
      </w:r>
      <w:proofErr w:type="spellEnd"/>
      <w:r w:rsidRPr="005C6565">
        <w:rPr>
          <w:rFonts w:ascii="Times New Roman" w:eastAsia="Times New Roman" w:hAnsi="Times New Roman"/>
          <w:sz w:val="24"/>
          <w:szCs w:val="24"/>
          <w:lang w:eastAsia="en-GB"/>
        </w:rPr>
        <w:t>., adresētām Apdrošināšanas ņēmējam. Gadījumā, ja nav noformēts atbilstoši tiesību normatīvo aktu prasībām vai nav adresēta īstajam adresātam, Apdrošinātāja pienākums ir anulēt iepriekš izrakstīto rēķinu un izrakstīt un nosūtīt Apdrošināšanas ņēmējam jaunu. Šajā gadījumā samaksas termiņš tiek skaitīts no brīža, kad Apdrošināšanas ņēmējs saņēmis atbilstoši Līguma noteikumiem noformētu rēķinu.</w:t>
      </w:r>
    </w:p>
    <w:p w:rsidR="00C528BD" w:rsidRPr="005C6565" w:rsidRDefault="00C528BD" w:rsidP="00C528BD">
      <w:pPr>
        <w:spacing w:before="240" w:after="120" w:line="240" w:lineRule="auto"/>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3. LĪGUMA DARBĪBAS TERMIŅŠ</w:t>
      </w:r>
    </w:p>
    <w:p w:rsidR="00C528BD" w:rsidRPr="005C6565" w:rsidRDefault="00C528BD" w:rsidP="00C528BD">
      <w:pPr>
        <w:spacing w:after="120" w:line="240" w:lineRule="auto"/>
        <w:contextualSpacing/>
        <w:jc w:val="both"/>
        <w:rPr>
          <w:rFonts w:ascii="Times New Roman" w:eastAsia="Times New Roman" w:hAnsi="Times New Roman"/>
          <w:b/>
          <w:sz w:val="24"/>
          <w:szCs w:val="24"/>
          <w:lang w:eastAsia="en-GB"/>
        </w:rPr>
      </w:pPr>
      <w:r w:rsidRPr="005C6565">
        <w:rPr>
          <w:rFonts w:ascii="Times New Roman" w:eastAsia="Times New Roman" w:hAnsi="Times New Roman"/>
          <w:sz w:val="24"/>
          <w:szCs w:val="24"/>
          <w:lang w:eastAsia="en-GB"/>
        </w:rPr>
        <w:t>3.1.</w:t>
      </w:r>
      <w:r w:rsidRPr="005C6565">
        <w:rPr>
          <w:rFonts w:ascii="Times New Roman" w:eastAsia="Times New Roman" w:hAnsi="Times New Roman"/>
          <w:color w:val="000000"/>
          <w:spacing w:val="-1"/>
          <w:sz w:val="24"/>
          <w:szCs w:val="24"/>
          <w:lang w:eastAsia="en-GB"/>
        </w:rPr>
        <w:t xml:space="preserve"> Līgums stājas spēkā tā abpusējas parakstīšanas dienā un ir spēkā līdz pilnīgai Pušu saistību izpildei.</w:t>
      </w:r>
    </w:p>
    <w:p w:rsidR="00C528BD" w:rsidRPr="005C6565" w:rsidRDefault="00C528BD" w:rsidP="00C528BD">
      <w:pPr>
        <w:spacing w:before="360" w:after="120" w:line="240" w:lineRule="auto"/>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4. PUŠU TIESĪBAS UN PIENĀKUMI</w:t>
      </w:r>
    </w:p>
    <w:p w:rsidR="00C528BD" w:rsidRPr="005C6565" w:rsidRDefault="00C528BD" w:rsidP="00C528BD">
      <w:pPr>
        <w:spacing w:before="240" w:after="120" w:line="216" w:lineRule="auto"/>
        <w:jc w:val="both"/>
        <w:rPr>
          <w:rFonts w:ascii="Times New Roman" w:eastAsia="Times New Roman" w:hAnsi="Times New Roman"/>
          <w:color w:val="000000"/>
          <w:spacing w:val="-3"/>
          <w:sz w:val="24"/>
          <w:szCs w:val="24"/>
          <w:lang w:eastAsia="en-GB"/>
        </w:rPr>
      </w:pPr>
      <w:r w:rsidRPr="005C6565">
        <w:rPr>
          <w:rFonts w:ascii="Times New Roman" w:eastAsia="Times New Roman" w:hAnsi="Times New Roman"/>
          <w:color w:val="000000"/>
          <w:spacing w:val="-3"/>
          <w:sz w:val="24"/>
          <w:szCs w:val="24"/>
          <w:lang w:eastAsia="en-GB"/>
        </w:rPr>
        <w:t>4.1. Apdrošinātājs apņemas veikt Apdrošināšanas ņēmēja transportlīdzekļu OCTA un KASKO apdrošināšanu saskaņā ar Latvijas Republikā spēkā esošajiem normatīvajiem aktiem un Līguma nosacījumiem.</w:t>
      </w:r>
    </w:p>
    <w:p w:rsidR="00C528BD" w:rsidRPr="005C6565" w:rsidRDefault="00C528BD" w:rsidP="00C528BD">
      <w:pPr>
        <w:spacing w:before="240" w:after="120" w:line="216" w:lineRule="auto"/>
        <w:jc w:val="both"/>
        <w:rPr>
          <w:rFonts w:ascii="Times New Roman" w:eastAsia="Times New Roman" w:hAnsi="Times New Roman"/>
          <w:color w:val="000000"/>
          <w:spacing w:val="-3"/>
          <w:sz w:val="24"/>
          <w:szCs w:val="24"/>
          <w:lang w:eastAsia="en-GB"/>
        </w:rPr>
      </w:pPr>
      <w:r w:rsidRPr="005C6565">
        <w:rPr>
          <w:rFonts w:ascii="Times New Roman" w:eastAsia="Times New Roman" w:hAnsi="Times New Roman"/>
          <w:color w:val="000000"/>
          <w:spacing w:val="-3"/>
          <w:sz w:val="24"/>
          <w:szCs w:val="24"/>
          <w:lang w:eastAsia="en-GB"/>
        </w:rPr>
        <w:t>4.2. Apdrošinātājs apņemas saglabāt tehniskajā specifikācijā un iesniegtajā piedāvājumā  iekļautos nosacījumus.</w:t>
      </w:r>
    </w:p>
    <w:p w:rsidR="00C528BD" w:rsidRPr="005C6565" w:rsidRDefault="00C528BD" w:rsidP="00C528BD">
      <w:pPr>
        <w:spacing w:before="240" w:after="120" w:line="216" w:lineRule="auto"/>
        <w:jc w:val="both"/>
        <w:rPr>
          <w:rFonts w:ascii="Times New Roman" w:eastAsia="Times New Roman" w:hAnsi="Times New Roman"/>
          <w:color w:val="000000"/>
          <w:sz w:val="24"/>
          <w:szCs w:val="24"/>
          <w:lang w:eastAsia="en-GB"/>
        </w:rPr>
      </w:pPr>
      <w:r w:rsidRPr="005C6565">
        <w:rPr>
          <w:rFonts w:ascii="Times New Roman" w:eastAsia="Times New Roman" w:hAnsi="Times New Roman"/>
          <w:color w:val="000000"/>
          <w:spacing w:val="-3"/>
          <w:sz w:val="24"/>
          <w:szCs w:val="24"/>
          <w:lang w:eastAsia="en-GB"/>
        </w:rPr>
        <w:t xml:space="preserve">4.3. Apdrošinātājs apņemas </w:t>
      </w:r>
      <w:r w:rsidRPr="005C6565">
        <w:rPr>
          <w:rFonts w:ascii="Times New Roman" w:eastAsia="Times New Roman" w:hAnsi="Times New Roman"/>
          <w:color w:val="000000"/>
          <w:sz w:val="24"/>
          <w:szCs w:val="24"/>
          <w:lang w:eastAsia="en-GB"/>
        </w:rPr>
        <w:t>nekādā veidā nepasliktināt apdrošināšanas pakalpojumu, izsniegtās polises, noteikumus, kā arī noslēgtā Līguma nosacījumus visā tās darbības laikā, kā arī jebkādā citā veidā neapgrūtināt Apdrošināšanas ņēmēja iespējas saņemt apdrošināšanas segumā paredzētos negadījumu apdrošināšanas pakalpojumus.</w:t>
      </w:r>
    </w:p>
    <w:p w:rsidR="00C528BD" w:rsidRPr="005C6565" w:rsidRDefault="00C528BD" w:rsidP="00C528BD">
      <w:pPr>
        <w:spacing w:before="240" w:after="120" w:line="216" w:lineRule="auto"/>
        <w:jc w:val="both"/>
        <w:rPr>
          <w:rFonts w:ascii="Times New Roman" w:eastAsia="Times New Roman" w:hAnsi="Times New Roman"/>
          <w:color w:val="000000"/>
          <w:sz w:val="24"/>
          <w:szCs w:val="24"/>
          <w:lang w:eastAsia="en-GB"/>
        </w:rPr>
      </w:pPr>
      <w:r w:rsidRPr="005C6565">
        <w:rPr>
          <w:rFonts w:ascii="Times New Roman" w:eastAsia="Times New Roman" w:hAnsi="Times New Roman"/>
          <w:color w:val="000000"/>
          <w:sz w:val="24"/>
          <w:szCs w:val="24"/>
          <w:lang w:eastAsia="en-GB"/>
        </w:rPr>
        <w:lastRenderedPageBreak/>
        <w:t>4.4. Apdrošinātājs pieņem lēmumu par apdrošināšanas atlīdzības izmaksu vai servisa pakalpojumiem 30 (trīsdesmit) dienu laikā no visu tā pieprasīto nepieciešamo dokumentu saņemšanas dienas.</w:t>
      </w:r>
    </w:p>
    <w:p w:rsidR="00C528BD" w:rsidRPr="005C6565" w:rsidRDefault="00C528BD" w:rsidP="00C528BD">
      <w:pPr>
        <w:spacing w:before="240" w:after="120" w:line="216" w:lineRule="auto"/>
        <w:jc w:val="both"/>
        <w:rPr>
          <w:rFonts w:ascii="Times New Roman" w:eastAsia="Times New Roman" w:hAnsi="Times New Roman"/>
          <w:color w:val="000000"/>
          <w:sz w:val="24"/>
          <w:szCs w:val="24"/>
          <w:lang w:eastAsia="en-GB"/>
        </w:rPr>
      </w:pPr>
      <w:r w:rsidRPr="005C6565">
        <w:rPr>
          <w:rFonts w:ascii="Times New Roman" w:eastAsia="Times New Roman" w:hAnsi="Times New Roman"/>
          <w:color w:val="000000"/>
          <w:sz w:val="24"/>
          <w:szCs w:val="24"/>
          <w:lang w:eastAsia="en-GB"/>
        </w:rPr>
        <w:t>4.5. Apdrošinātājs izmaksā Apdrošināšanas ņēmējam atlīdzību 10 (desmit) laikā no dienas, kas Apdrošinātājs ir pieņēmis lēmumu par atlīdzības izmaksu.</w:t>
      </w:r>
    </w:p>
    <w:p w:rsidR="00C528BD" w:rsidRPr="005C6565" w:rsidRDefault="00C528BD" w:rsidP="00C528BD">
      <w:pPr>
        <w:spacing w:before="240" w:after="120" w:line="216" w:lineRule="auto"/>
        <w:jc w:val="both"/>
        <w:rPr>
          <w:rFonts w:ascii="Times New Roman" w:eastAsia="Times New Roman" w:hAnsi="Times New Roman"/>
          <w:color w:val="000000"/>
          <w:spacing w:val="-3"/>
          <w:sz w:val="24"/>
          <w:szCs w:val="24"/>
          <w:lang w:eastAsia="en-GB"/>
        </w:rPr>
      </w:pPr>
      <w:r w:rsidRPr="005C6565">
        <w:rPr>
          <w:rFonts w:ascii="Times New Roman" w:eastAsia="Times New Roman" w:hAnsi="Times New Roman"/>
          <w:color w:val="000000"/>
          <w:spacing w:val="-3"/>
          <w:sz w:val="24"/>
          <w:szCs w:val="24"/>
          <w:lang w:eastAsia="en-GB"/>
        </w:rPr>
        <w:t>4.6. Apdrošinātājs pēc Apdrošinājuma ņēmēja pieprasījuma un saskaņā ar Latvijas Republika spēkā esošajiem normatīvajiem aktiem sniedz visu nepieciešamo informāciju un konsultē Apdrošinājuma ņēmēju jautājumos, kas saistīti ar Apdrošinātāja apdrošināšanas pakalpojumiem, kurus tas sniedz Apdrošinājuma ņēmējam.</w:t>
      </w:r>
    </w:p>
    <w:p w:rsidR="00C528BD" w:rsidRPr="005C6565" w:rsidRDefault="00C528BD" w:rsidP="00C528BD">
      <w:pPr>
        <w:spacing w:before="240" w:after="120" w:line="216" w:lineRule="auto"/>
        <w:jc w:val="both"/>
        <w:rPr>
          <w:rFonts w:ascii="Times New Roman" w:eastAsia="Times New Roman" w:hAnsi="Times New Roman"/>
          <w:color w:val="000000"/>
          <w:spacing w:val="-3"/>
          <w:sz w:val="24"/>
          <w:szCs w:val="24"/>
          <w:lang w:eastAsia="en-GB"/>
        </w:rPr>
      </w:pPr>
      <w:r w:rsidRPr="005C6565">
        <w:rPr>
          <w:rFonts w:ascii="Times New Roman" w:eastAsia="Times New Roman" w:hAnsi="Times New Roman"/>
          <w:color w:val="000000"/>
          <w:spacing w:val="-3"/>
          <w:sz w:val="24"/>
          <w:szCs w:val="24"/>
          <w:lang w:eastAsia="en-GB"/>
        </w:rPr>
        <w:t>4.7. Apdrošinājuma ņēmējs ne vēlāk, kā 20 (divdesmit) dienas pirms OCTA vai KASKO polises termiņa izbeigšanas paziņo Apdrošinātājam par nepieciešamību noformēt jaunu OCTA vai KASKO.</w:t>
      </w:r>
    </w:p>
    <w:p w:rsidR="00C528BD" w:rsidRPr="005C6565" w:rsidRDefault="00C528BD" w:rsidP="00C528BD">
      <w:pPr>
        <w:spacing w:before="240" w:after="120" w:line="216" w:lineRule="auto"/>
        <w:jc w:val="center"/>
        <w:rPr>
          <w:rFonts w:ascii="Times New Roman" w:eastAsia="Times New Roman" w:hAnsi="Times New Roman"/>
          <w:b/>
          <w:color w:val="000000"/>
          <w:spacing w:val="-1"/>
          <w:sz w:val="24"/>
          <w:szCs w:val="24"/>
          <w:lang w:eastAsia="en-GB"/>
        </w:rPr>
      </w:pPr>
      <w:r w:rsidRPr="005C6565">
        <w:rPr>
          <w:rFonts w:ascii="Times New Roman" w:eastAsia="Times New Roman" w:hAnsi="Times New Roman"/>
          <w:b/>
          <w:color w:val="000000"/>
          <w:spacing w:val="-1"/>
          <w:sz w:val="24"/>
          <w:szCs w:val="24"/>
          <w:lang w:eastAsia="en-GB"/>
        </w:rPr>
        <w:t>5. PUŠU ATBILDĪBA</w:t>
      </w:r>
    </w:p>
    <w:p w:rsidR="00C528BD" w:rsidRPr="005C6565" w:rsidRDefault="00C528BD" w:rsidP="00C528BD">
      <w:pPr>
        <w:spacing w:after="144" w:line="240" w:lineRule="auto"/>
        <w:ind w:right="216"/>
        <w:jc w:val="both"/>
        <w:rPr>
          <w:rFonts w:ascii="Times New Roman" w:eastAsia="Times New Roman" w:hAnsi="Times New Roman"/>
          <w:color w:val="000000"/>
          <w:spacing w:val="-2"/>
          <w:sz w:val="24"/>
          <w:szCs w:val="24"/>
          <w:lang w:eastAsia="en-GB"/>
        </w:rPr>
      </w:pPr>
      <w:r w:rsidRPr="005C6565">
        <w:rPr>
          <w:rFonts w:ascii="Times New Roman" w:eastAsia="Times New Roman" w:hAnsi="Times New Roman"/>
          <w:color w:val="000000"/>
          <w:spacing w:val="-2"/>
          <w:sz w:val="24"/>
          <w:szCs w:val="24"/>
          <w:lang w:eastAsia="en-GB"/>
        </w:rPr>
        <w:t>5.1. 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rsidR="00C528BD" w:rsidRPr="005C6565" w:rsidRDefault="00C528BD" w:rsidP="00C528BD">
      <w:pPr>
        <w:spacing w:after="144" w:line="240" w:lineRule="auto"/>
        <w:ind w:right="216"/>
        <w:jc w:val="both"/>
        <w:rPr>
          <w:rFonts w:ascii="Times New Roman" w:eastAsia="Times New Roman" w:hAnsi="Times New Roman"/>
          <w:color w:val="000000"/>
          <w:spacing w:val="-2"/>
          <w:sz w:val="24"/>
          <w:szCs w:val="24"/>
          <w:lang w:eastAsia="en-GB"/>
        </w:rPr>
      </w:pPr>
      <w:r w:rsidRPr="005C6565">
        <w:rPr>
          <w:rFonts w:ascii="Times New Roman" w:eastAsia="Times New Roman" w:hAnsi="Times New Roman"/>
          <w:color w:val="000000"/>
          <w:spacing w:val="-2"/>
          <w:sz w:val="24"/>
          <w:szCs w:val="24"/>
          <w:lang w:eastAsia="en-GB"/>
        </w:rPr>
        <w:t xml:space="preserve">5.2. </w:t>
      </w:r>
      <w:r w:rsidRPr="005C6565">
        <w:rPr>
          <w:rFonts w:ascii="Times New Roman" w:eastAsia="Times New Roman" w:hAnsi="Times New Roman"/>
          <w:color w:val="000000"/>
          <w:spacing w:val="-2"/>
          <w:sz w:val="24"/>
          <w:szCs w:val="24"/>
          <w:lang w:eastAsia="en-GB"/>
        </w:rPr>
        <w:tab/>
        <w:t>Par katru Līguma noteikumu pārkāpumu Pasūtītājs vai Pasūtītāja par Līguma izpildi atbildīgais darbinieks sastāda un nosūta Izpildītajam rakstveida pretenziju.</w:t>
      </w:r>
    </w:p>
    <w:p w:rsidR="00C528BD" w:rsidRPr="005C6565" w:rsidRDefault="00C528BD" w:rsidP="00C528BD">
      <w:pPr>
        <w:spacing w:before="240" w:after="120" w:line="240" w:lineRule="auto"/>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6. NEPĀRVARAMA VARA</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6.1.</w:t>
      </w:r>
      <w:r w:rsidRPr="005C6565">
        <w:rPr>
          <w:rFonts w:ascii="Times New Roman" w:eastAsia="Times New Roman" w:hAnsi="Times New Roman"/>
          <w:sz w:val="24"/>
          <w:szCs w:val="24"/>
          <w:lang w:eastAsia="en-GB"/>
        </w:rPr>
        <w:tab/>
        <w:t xml:space="preserve"> 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6.2.</w:t>
      </w:r>
      <w:r w:rsidRPr="005C6565">
        <w:rPr>
          <w:rFonts w:ascii="Times New Roman" w:eastAsia="Times New Roman" w:hAnsi="Times New Roman"/>
          <w:sz w:val="24"/>
          <w:szCs w:val="24"/>
          <w:lang w:eastAsia="en-GB"/>
        </w:rPr>
        <w:tab/>
        <w:t xml:space="preserve"> 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6.3.</w:t>
      </w:r>
      <w:r w:rsidRPr="005C6565">
        <w:rPr>
          <w:rFonts w:ascii="Times New Roman" w:eastAsia="Times New Roman" w:hAnsi="Times New Roman"/>
          <w:sz w:val="24"/>
          <w:szCs w:val="24"/>
          <w:lang w:eastAsia="en-GB"/>
        </w:rPr>
        <w:tab/>
        <w:t xml:space="preserve"> Ja minēto apstākļu (Līguma 6.1.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rsidR="00C528BD" w:rsidRPr="005C6565" w:rsidRDefault="00C528BD" w:rsidP="00C528BD">
      <w:pPr>
        <w:spacing w:before="240" w:after="120" w:line="240" w:lineRule="auto"/>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7. DOMSTARPĪBAS UN STRĪDI</w:t>
      </w:r>
    </w:p>
    <w:p w:rsidR="00C528BD" w:rsidRPr="005C6565" w:rsidRDefault="00C528BD" w:rsidP="00C528BD">
      <w:pPr>
        <w:widowControl w:val="0"/>
        <w:shd w:val="clear" w:color="auto" w:fill="FFFFFF"/>
        <w:tabs>
          <w:tab w:val="left" w:pos="389"/>
        </w:tabs>
        <w:autoSpaceDE w:val="0"/>
        <w:autoSpaceDN w:val="0"/>
        <w:adjustRightInd w:val="0"/>
        <w:spacing w:before="100" w:beforeAutospacing="1" w:after="80" w:line="274" w:lineRule="exact"/>
        <w:ind w:left="6"/>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lastRenderedPageBreak/>
        <w:t>7.1. Ja viena Puse ir pārkāpusi kādu no Līguma noteikumiem, otrai Pusei ir tiesības pieteikt rakstveida pretenziju, kurā norādīts pārkāpuma raksturs un Līguma punkts, kuru Puse uzskata par pārkāptu.</w:t>
      </w:r>
    </w:p>
    <w:p w:rsidR="00C528BD" w:rsidRPr="005C6565" w:rsidRDefault="00C528BD" w:rsidP="00C528BD">
      <w:pPr>
        <w:spacing w:after="120" w:line="240" w:lineRule="auto"/>
        <w:contextualSpacing/>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7.2.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rsidR="00C528BD" w:rsidRPr="005C6565" w:rsidRDefault="00C528BD" w:rsidP="00C528BD">
      <w:pPr>
        <w:spacing w:after="120" w:line="240" w:lineRule="auto"/>
        <w:contextualSpacing/>
        <w:jc w:val="both"/>
        <w:rPr>
          <w:rFonts w:ascii="Times New Roman" w:eastAsia="Times New Roman" w:hAnsi="Times New Roman"/>
          <w:sz w:val="24"/>
          <w:szCs w:val="24"/>
          <w:lang w:eastAsia="en-GB"/>
        </w:rPr>
      </w:pPr>
    </w:p>
    <w:p w:rsidR="00C528BD" w:rsidRPr="005C6565" w:rsidRDefault="00C528BD" w:rsidP="00C528BD">
      <w:pPr>
        <w:shd w:val="clear" w:color="auto" w:fill="FFFFFF"/>
        <w:spacing w:before="360" w:after="120" w:line="274" w:lineRule="exact"/>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 xml:space="preserve">8. </w:t>
      </w:r>
      <w:r w:rsidRPr="005C6565">
        <w:rPr>
          <w:rFonts w:ascii="Times New Roman" w:eastAsia="Times New Roman" w:hAnsi="Times New Roman"/>
          <w:b/>
          <w:bCs/>
          <w:sz w:val="24"/>
          <w:szCs w:val="24"/>
          <w:lang w:eastAsia="en-GB"/>
        </w:rPr>
        <w:t>LĪGUMA GROZĪJUMI UN LĪGUMA IZBEIGŠANA</w:t>
      </w:r>
    </w:p>
    <w:p w:rsidR="00C528BD" w:rsidRPr="005C6565" w:rsidRDefault="00C528BD" w:rsidP="00C528BD">
      <w:pPr>
        <w:widowControl w:val="0"/>
        <w:shd w:val="clear" w:color="auto" w:fill="FFFFFF"/>
        <w:tabs>
          <w:tab w:val="left" w:pos="851"/>
        </w:tabs>
        <w:autoSpaceDE w:val="0"/>
        <w:autoSpaceDN w:val="0"/>
        <w:adjustRightInd w:val="0"/>
        <w:spacing w:after="80" w:line="274" w:lineRule="exact"/>
        <w:jc w:val="both"/>
        <w:rPr>
          <w:rFonts w:ascii="Times New Roman" w:eastAsia="Times New Roman" w:hAnsi="Times New Roman"/>
          <w:sz w:val="24"/>
          <w:szCs w:val="24"/>
          <w:lang w:eastAsia="en-GB"/>
        </w:rPr>
      </w:pPr>
      <w:r w:rsidRPr="005C6565">
        <w:rPr>
          <w:rFonts w:ascii="Times New Roman" w:eastAsia="Times New Roman" w:hAnsi="Times New Roman"/>
          <w:spacing w:val="-1"/>
          <w:sz w:val="24"/>
          <w:szCs w:val="24"/>
          <w:lang w:eastAsia="en-GB"/>
        </w:rPr>
        <w:t xml:space="preserve">8.1. Grozījumus un papildinājumus Līgumā, ja tie tiek panākti pusēm vienojoties, noformē rakstveidā un </w:t>
      </w:r>
      <w:r w:rsidRPr="005C6565">
        <w:rPr>
          <w:rFonts w:ascii="Times New Roman" w:eastAsia="Times New Roman" w:hAnsi="Times New Roman"/>
          <w:sz w:val="24"/>
          <w:szCs w:val="24"/>
          <w:lang w:eastAsia="en-GB"/>
        </w:rPr>
        <w:t>pievieno dotajam Līgumam kā neatņemamu sastāvdaļu.</w:t>
      </w:r>
    </w:p>
    <w:p w:rsidR="00C528BD" w:rsidRPr="005C6565" w:rsidRDefault="00C528BD" w:rsidP="00C528BD">
      <w:pPr>
        <w:widowControl w:val="0"/>
        <w:shd w:val="clear" w:color="auto" w:fill="FFFFFF"/>
        <w:tabs>
          <w:tab w:val="left" w:pos="851"/>
        </w:tabs>
        <w:autoSpaceDE w:val="0"/>
        <w:autoSpaceDN w:val="0"/>
        <w:adjustRightInd w:val="0"/>
        <w:spacing w:after="80" w:line="274" w:lineRule="exact"/>
        <w:jc w:val="both"/>
        <w:rPr>
          <w:rFonts w:ascii="Times New Roman" w:eastAsia="Times New Roman" w:hAnsi="Times New Roman"/>
          <w:spacing w:val="-1"/>
          <w:sz w:val="24"/>
          <w:szCs w:val="24"/>
          <w:lang w:eastAsia="en-GB"/>
        </w:rPr>
      </w:pPr>
      <w:r w:rsidRPr="005C6565">
        <w:rPr>
          <w:rFonts w:ascii="Times New Roman" w:eastAsia="Times New Roman" w:hAnsi="Times New Roman"/>
          <w:spacing w:val="-1"/>
          <w:sz w:val="24"/>
          <w:szCs w:val="24"/>
          <w:lang w:eastAsia="en-GB"/>
        </w:rPr>
        <w:t>8.2. Pusēm ir tiesības izbeigt Līgumu jebkurā brīdī savstarpēji rakstiski vienojoties.</w:t>
      </w:r>
    </w:p>
    <w:p w:rsidR="00C528BD" w:rsidRPr="005C6565" w:rsidRDefault="00C528BD" w:rsidP="00C528BD">
      <w:pPr>
        <w:widowControl w:val="0"/>
        <w:shd w:val="clear" w:color="auto" w:fill="FFFFFF"/>
        <w:tabs>
          <w:tab w:val="left" w:pos="426"/>
        </w:tabs>
        <w:autoSpaceDE w:val="0"/>
        <w:autoSpaceDN w:val="0"/>
        <w:adjustRightInd w:val="0"/>
        <w:spacing w:after="80" w:line="274" w:lineRule="exact"/>
        <w:jc w:val="both"/>
        <w:rPr>
          <w:rFonts w:ascii="Times New Roman" w:eastAsia="Times New Roman" w:hAnsi="Times New Roman"/>
          <w:spacing w:val="-1"/>
          <w:sz w:val="24"/>
          <w:szCs w:val="24"/>
          <w:lang w:eastAsia="en-GB"/>
        </w:rPr>
      </w:pPr>
      <w:r w:rsidRPr="005C6565">
        <w:rPr>
          <w:rFonts w:ascii="Times New Roman" w:eastAsia="Times New Roman" w:hAnsi="Times New Roman"/>
          <w:spacing w:val="-1"/>
          <w:sz w:val="24"/>
          <w:szCs w:val="24"/>
          <w:lang w:eastAsia="en-GB"/>
        </w:rPr>
        <w:t>8.3.</w:t>
      </w:r>
      <w:r w:rsidRPr="005C6565">
        <w:rPr>
          <w:rFonts w:ascii="Times New Roman" w:eastAsia="Times New Roman" w:hAnsi="Times New Roman"/>
          <w:spacing w:val="-1"/>
          <w:sz w:val="24"/>
          <w:szCs w:val="24"/>
          <w:lang w:eastAsia="en-GB"/>
        </w:rPr>
        <w:tab/>
        <w:t>Apdrošināšanas ņēmējam ir tiesības nekavējoties vienpusēji atkāpties no līguma bez jebkādu zaudējumu atlīdzības pienākuma saistībā ar līguma izbeigšanu, informējot par to Apdrošinātāju vismaz 7 (septiņas) dienas iepriekš, ja Apdrošinātājam iestājas maksātnespēja vai tā darbība tiek izbeigta, pārtraukta vai apturēta.</w:t>
      </w:r>
    </w:p>
    <w:p w:rsidR="00C528BD" w:rsidRPr="005C6565" w:rsidRDefault="00C528BD" w:rsidP="00C528BD">
      <w:pPr>
        <w:widowControl w:val="0"/>
        <w:shd w:val="clear" w:color="auto" w:fill="FFFFFF"/>
        <w:tabs>
          <w:tab w:val="left" w:pos="851"/>
        </w:tabs>
        <w:autoSpaceDE w:val="0"/>
        <w:autoSpaceDN w:val="0"/>
        <w:adjustRightInd w:val="0"/>
        <w:spacing w:after="80" w:line="274" w:lineRule="exact"/>
        <w:jc w:val="both"/>
        <w:rPr>
          <w:rFonts w:ascii="Times New Roman" w:eastAsia="Times New Roman" w:hAnsi="Times New Roman"/>
          <w:spacing w:val="-5"/>
          <w:sz w:val="24"/>
          <w:szCs w:val="24"/>
          <w:lang w:eastAsia="en-GB"/>
        </w:rPr>
      </w:pPr>
      <w:r w:rsidRPr="005C6565">
        <w:rPr>
          <w:rFonts w:ascii="Times New Roman" w:eastAsia="Times New Roman" w:hAnsi="Times New Roman"/>
          <w:sz w:val="24"/>
          <w:szCs w:val="24"/>
          <w:lang w:eastAsia="en-GB"/>
        </w:rPr>
        <w:t>8.4. Šis Līgums tiek uzskatīts par izbeigtu vai lauztu no brīža, kad Puses izpildījušas visas savstarpējas saistības un veikušas visus savstarpējos norēķinus.</w:t>
      </w:r>
    </w:p>
    <w:p w:rsidR="00C528BD" w:rsidRPr="005C6565" w:rsidRDefault="00C528BD" w:rsidP="00C528BD">
      <w:pPr>
        <w:shd w:val="clear" w:color="auto" w:fill="FFFFFF"/>
        <w:spacing w:before="240" w:after="120" w:line="281" w:lineRule="exact"/>
        <w:jc w:val="center"/>
        <w:rPr>
          <w:rFonts w:ascii="Times New Roman" w:eastAsia="Times New Roman" w:hAnsi="Times New Roman"/>
          <w:sz w:val="24"/>
          <w:szCs w:val="24"/>
          <w:lang w:eastAsia="en-GB"/>
        </w:rPr>
      </w:pPr>
      <w:r w:rsidRPr="005C6565">
        <w:rPr>
          <w:rFonts w:ascii="Times New Roman" w:eastAsia="Times New Roman" w:hAnsi="Times New Roman"/>
          <w:b/>
          <w:bCs/>
          <w:sz w:val="24"/>
          <w:szCs w:val="24"/>
          <w:lang w:eastAsia="en-GB"/>
        </w:rPr>
        <w:t>9 NOBEIGUMA NOTEIKUMI</w:t>
      </w:r>
    </w:p>
    <w:p w:rsidR="00C528BD" w:rsidRPr="005C6565" w:rsidRDefault="00C528BD" w:rsidP="00C528BD">
      <w:pPr>
        <w:widowControl w:val="0"/>
        <w:shd w:val="clear" w:color="auto" w:fill="FFFFFF"/>
        <w:tabs>
          <w:tab w:val="left" w:pos="396"/>
        </w:tabs>
        <w:autoSpaceDE w:val="0"/>
        <w:autoSpaceDN w:val="0"/>
        <w:adjustRightInd w:val="0"/>
        <w:spacing w:after="120" w:line="281" w:lineRule="exact"/>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 xml:space="preserve">9.1. </w:t>
      </w:r>
      <w:r w:rsidRPr="005C6565">
        <w:rPr>
          <w:rFonts w:ascii="Times New Roman" w:eastAsia="Times New Roman" w:hAnsi="Times New Roman"/>
          <w:sz w:val="24"/>
          <w:szCs w:val="24"/>
          <w:lang w:eastAsia="en-GB"/>
        </w:rPr>
        <w:tab/>
        <w:t>Ja kāds no šī Līguma noteikumiem zaudē juridisko spēku, tad pārējie Līguma punkti paliek spēkā.</w:t>
      </w:r>
    </w:p>
    <w:p w:rsidR="00C528BD" w:rsidRPr="005C6565" w:rsidRDefault="00C528BD" w:rsidP="00C528BD">
      <w:pPr>
        <w:spacing w:after="120" w:line="273" w:lineRule="auto"/>
        <w:ind w:right="144"/>
        <w:jc w:val="both"/>
        <w:rPr>
          <w:rFonts w:ascii="Times New Roman" w:eastAsia="Times New Roman" w:hAnsi="Times New Roman"/>
          <w:color w:val="000000"/>
          <w:sz w:val="24"/>
          <w:szCs w:val="24"/>
          <w:lang w:eastAsia="en-GB"/>
        </w:rPr>
      </w:pPr>
      <w:r w:rsidRPr="005C6565">
        <w:rPr>
          <w:rFonts w:ascii="Times New Roman" w:eastAsia="Times New Roman" w:hAnsi="Times New Roman"/>
          <w:spacing w:val="-6"/>
          <w:sz w:val="24"/>
          <w:szCs w:val="24"/>
          <w:lang w:eastAsia="en-GB"/>
        </w:rPr>
        <w:t xml:space="preserve">9.2. </w:t>
      </w:r>
      <w:r w:rsidRPr="005C6565">
        <w:rPr>
          <w:rFonts w:ascii="Times New Roman" w:eastAsia="Times New Roman" w:hAnsi="Times New Roman"/>
          <w:color w:val="000000"/>
          <w:sz w:val="24"/>
          <w:szCs w:val="24"/>
          <w:lang w:eastAsia="en-GB"/>
        </w:rPr>
        <w:t>Puses apstrādā otras Puses 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rsidR="00C528BD" w:rsidRPr="005C6565" w:rsidRDefault="00C528BD" w:rsidP="00C528BD">
      <w:pPr>
        <w:widowControl w:val="0"/>
        <w:shd w:val="clear" w:color="auto" w:fill="FFFFFF"/>
        <w:tabs>
          <w:tab w:val="left" w:pos="396"/>
        </w:tabs>
        <w:autoSpaceDE w:val="0"/>
        <w:autoSpaceDN w:val="0"/>
        <w:adjustRightInd w:val="0"/>
        <w:spacing w:after="120" w:line="281" w:lineRule="exact"/>
        <w:ind w:left="14"/>
        <w:jc w:val="both"/>
        <w:rPr>
          <w:rFonts w:ascii="Times New Roman" w:eastAsia="Times New Roman" w:hAnsi="Times New Roman"/>
          <w:spacing w:val="-6"/>
          <w:sz w:val="24"/>
          <w:szCs w:val="24"/>
          <w:lang w:eastAsia="en-GB"/>
        </w:rPr>
      </w:pPr>
      <w:r w:rsidRPr="005C6565">
        <w:rPr>
          <w:rFonts w:ascii="Times New Roman" w:eastAsia="Times New Roman" w:hAnsi="Times New Roman"/>
          <w:color w:val="000000"/>
          <w:sz w:val="24"/>
          <w:szCs w:val="24"/>
          <w:lang w:eastAsia="en-GB"/>
        </w:rPr>
        <w:t xml:space="preserve">9.2.    </w:t>
      </w:r>
      <w:r w:rsidRPr="005C6565">
        <w:rPr>
          <w:rFonts w:ascii="Times New Roman" w:eastAsia="Times New Roman" w:hAnsi="Times New Roman"/>
          <w:sz w:val="24"/>
          <w:szCs w:val="24"/>
          <w:lang w:eastAsia="en-GB"/>
        </w:rPr>
        <w:t>Pušu atbildīgās personas par Līguma izpildi:</w:t>
      </w:r>
    </w:p>
    <w:p w:rsidR="00C528BD" w:rsidRPr="005C6565" w:rsidRDefault="00C528BD" w:rsidP="00C528BD">
      <w:pPr>
        <w:tabs>
          <w:tab w:val="left" w:pos="9214"/>
        </w:tabs>
        <w:suppressAutoHyphens/>
        <w:spacing w:before="36" w:after="120" w:line="276" w:lineRule="auto"/>
        <w:ind w:left="284" w:right="144"/>
        <w:jc w:val="both"/>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 xml:space="preserve">9.2.1. no </w:t>
      </w:r>
      <w:r w:rsidRPr="005C6565">
        <w:rPr>
          <w:rFonts w:ascii="Times New Roman" w:eastAsia="Times New Roman" w:hAnsi="Times New Roman"/>
          <w:sz w:val="24"/>
          <w:szCs w:val="24"/>
          <w:lang w:eastAsia="en-GB"/>
        </w:rPr>
        <w:t>Apdrošināšanas ņēmēja</w:t>
      </w:r>
      <w:r w:rsidRPr="005C6565">
        <w:rPr>
          <w:rFonts w:ascii="Times New Roman" w:eastAsia="Times New Roman" w:hAnsi="Times New Roman"/>
          <w:sz w:val="24"/>
          <w:szCs w:val="24"/>
          <w:lang w:eastAsia="ar-SA"/>
        </w:rPr>
        <w:t xml:space="preserve"> puses:______ , </w:t>
      </w:r>
      <w:proofErr w:type="spellStart"/>
      <w:r w:rsidRPr="005C6565">
        <w:rPr>
          <w:rFonts w:ascii="Times New Roman" w:eastAsia="Times New Roman" w:hAnsi="Times New Roman"/>
          <w:sz w:val="24"/>
          <w:szCs w:val="24"/>
          <w:lang w:eastAsia="ar-SA"/>
        </w:rPr>
        <w:t>tālr</w:t>
      </w:r>
      <w:proofErr w:type="spellEnd"/>
      <w:r w:rsidRPr="005C6565">
        <w:rPr>
          <w:rFonts w:ascii="Times New Roman" w:eastAsia="Times New Roman" w:hAnsi="Times New Roman"/>
          <w:sz w:val="24"/>
          <w:szCs w:val="24"/>
          <w:lang w:eastAsia="ar-SA"/>
        </w:rPr>
        <w:t>.</w:t>
      </w:r>
      <w:r w:rsidRPr="005C6565">
        <w:rPr>
          <w:rFonts w:ascii="Times New Roman" w:hAnsi="Times New Roman"/>
          <w:sz w:val="24"/>
          <w:szCs w:val="24"/>
        </w:rPr>
        <w:t xml:space="preserve"> </w:t>
      </w:r>
      <w:r w:rsidRPr="005C6565">
        <w:rPr>
          <w:rFonts w:ascii="Times New Roman" w:eastAsia="Times New Roman" w:hAnsi="Times New Roman"/>
          <w:sz w:val="24"/>
          <w:szCs w:val="24"/>
          <w:lang w:eastAsia="ar-SA"/>
        </w:rPr>
        <w:t>_____, e-pasta adrese: _______ ;</w:t>
      </w:r>
    </w:p>
    <w:p w:rsidR="00C528BD" w:rsidRPr="005C6565" w:rsidRDefault="00C528BD" w:rsidP="00C528BD">
      <w:pPr>
        <w:tabs>
          <w:tab w:val="left" w:pos="9214"/>
        </w:tabs>
        <w:suppressAutoHyphens/>
        <w:spacing w:before="36" w:after="120" w:line="276" w:lineRule="auto"/>
        <w:ind w:left="284" w:right="144"/>
        <w:jc w:val="both"/>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 xml:space="preserve">9.2.2. no Apdrošinātāja puses:____________, </w:t>
      </w:r>
      <w:proofErr w:type="spellStart"/>
      <w:r w:rsidRPr="005C6565">
        <w:rPr>
          <w:rFonts w:ascii="Times New Roman" w:eastAsia="Times New Roman" w:hAnsi="Times New Roman"/>
          <w:sz w:val="24"/>
          <w:szCs w:val="24"/>
          <w:lang w:eastAsia="ar-SA"/>
        </w:rPr>
        <w:t>tālr</w:t>
      </w:r>
      <w:proofErr w:type="spellEnd"/>
      <w:r w:rsidRPr="005C6565">
        <w:rPr>
          <w:rFonts w:ascii="Times New Roman" w:eastAsia="Times New Roman" w:hAnsi="Times New Roman"/>
          <w:sz w:val="24"/>
          <w:szCs w:val="24"/>
          <w:lang w:eastAsia="ar-SA"/>
        </w:rPr>
        <w:t>.______________ , e-pasta adrese:_______ ;</w:t>
      </w:r>
    </w:p>
    <w:p w:rsidR="00C528BD" w:rsidRPr="005C6565" w:rsidRDefault="00C528BD" w:rsidP="00C528BD">
      <w:pPr>
        <w:shd w:val="clear" w:color="auto" w:fill="FFFFFF"/>
        <w:tabs>
          <w:tab w:val="left" w:pos="396"/>
        </w:tabs>
        <w:spacing w:after="120" w:line="281" w:lineRule="exact"/>
        <w:ind w:left="14"/>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 xml:space="preserve">9.3. Apdrošināšanas ņēmējs norīko Pašvaldības _______ Apdrošināšanas ņēmēja vārdā pieņemt Apdrošinātāja izpildītos Pakalpojumus un parakstīt nodošanas – pieņemšanas aktus, kā arī nosaka, ka ir atbildīga par līguma izpildes uzraudzīšanu, tai skaitā, par Pakalpojuma organizēšanu, savlaicīgu rēķinu pieņemšanu, apstiprināšanu un nodošanu apmaksai, kā arī Pakalpojuma kvalitātes uzraudzību.  </w:t>
      </w:r>
    </w:p>
    <w:p w:rsidR="00C528BD" w:rsidRPr="005C6565" w:rsidRDefault="00C528BD" w:rsidP="00C528BD">
      <w:pPr>
        <w:shd w:val="clear" w:color="auto" w:fill="FFFFFF"/>
        <w:tabs>
          <w:tab w:val="left" w:pos="396"/>
        </w:tabs>
        <w:spacing w:after="120" w:line="281" w:lineRule="exact"/>
        <w:ind w:left="14"/>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lastRenderedPageBreak/>
        <w:t>9.4. Līgums ir sastādīts valsts valodā elektroniskā dokumenta formā un glabājas pie  katras no Pusēm. Līgumam, tā noslēgšanas brīdī, kā tā sastāvdaļa, ir pievienots šāds pielikums: AAS “____________” iesniegtais piedāvājums (</w:t>
      </w:r>
      <w:r w:rsidRPr="005C6565">
        <w:rPr>
          <w:rFonts w:ascii="Times New Roman" w:eastAsia="Times New Roman" w:hAnsi="Times New Roman"/>
          <w:i/>
          <w:sz w:val="24"/>
          <w:szCs w:val="24"/>
          <w:lang w:eastAsia="en-GB"/>
        </w:rPr>
        <w:t>e-dokuments</w:t>
      </w:r>
      <w:r w:rsidRPr="005C6565">
        <w:rPr>
          <w:rFonts w:ascii="Times New Roman" w:eastAsia="Times New Roman" w:hAnsi="Times New Roman"/>
          <w:sz w:val="24"/>
          <w:szCs w:val="24"/>
          <w:lang w:eastAsia="en-GB"/>
        </w:rPr>
        <w:t>).</w:t>
      </w:r>
    </w:p>
    <w:p w:rsidR="00C528BD" w:rsidRPr="005C6565" w:rsidRDefault="00C528BD" w:rsidP="00C528BD">
      <w:pPr>
        <w:spacing w:before="2" w:after="120" w:line="240" w:lineRule="auto"/>
        <w:contextualSpacing/>
        <w:jc w:val="both"/>
        <w:rPr>
          <w:rFonts w:ascii="Times New Roman" w:eastAsia="Times New Roman" w:hAnsi="Times New Roman"/>
          <w:sz w:val="24"/>
          <w:szCs w:val="24"/>
          <w:lang w:eastAsia="en-GB"/>
        </w:rPr>
      </w:pPr>
    </w:p>
    <w:p w:rsidR="00C528BD" w:rsidRPr="005C6565" w:rsidRDefault="00C528BD" w:rsidP="00C528BD">
      <w:pPr>
        <w:widowControl w:val="0"/>
        <w:numPr>
          <w:ilvl w:val="0"/>
          <w:numId w:val="1"/>
        </w:numPr>
        <w:tabs>
          <w:tab w:val="left" w:pos="613"/>
        </w:tabs>
        <w:autoSpaceDE w:val="0"/>
        <w:autoSpaceDN w:val="0"/>
        <w:spacing w:after="0" w:line="240" w:lineRule="auto"/>
        <w:jc w:val="center"/>
        <w:outlineLvl w:val="1"/>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LĪDZĒJU REKVIZĪTI UN</w:t>
      </w:r>
      <w:r w:rsidRPr="005C6565">
        <w:rPr>
          <w:rFonts w:ascii="Times New Roman" w:eastAsia="Times New Roman" w:hAnsi="Times New Roman"/>
          <w:b/>
          <w:spacing w:val="-3"/>
          <w:sz w:val="24"/>
          <w:szCs w:val="24"/>
          <w:lang w:eastAsia="en-GB"/>
        </w:rPr>
        <w:t xml:space="preserve"> </w:t>
      </w:r>
      <w:r w:rsidRPr="005C6565">
        <w:rPr>
          <w:rFonts w:ascii="Times New Roman" w:eastAsia="Times New Roman" w:hAnsi="Times New Roman"/>
          <w:b/>
          <w:sz w:val="24"/>
          <w:szCs w:val="24"/>
          <w:lang w:eastAsia="en-GB"/>
        </w:rPr>
        <w:t>PARAKSTI</w:t>
      </w:r>
    </w:p>
    <w:p w:rsidR="00C528BD" w:rsidRPr="005C6565" w:rsidRDefault="00C528BD" w:rsidP="00C528BD">
      <w:pPr>
        <w:widowControl w:val="0"/>
        <w:tabs>
          <w:tab w:val="left" w:pos="613"/>
        </w:tabs>
        <w:autoSpaceDE w:val="0"/>
        <w:autoSpaceDN w:val="0"/>
        <w:spacing w:after="0" w:line="240" w:lineRule="auto"/>
        <w:ind w:left="720"/>
        <w:jc w:val="center"/>
        <w:outlineLvl w:val="1"/>
        <w:rPr>
          <w:rFonts w:ascii="Times New Roman" w:eastAsia="Times New Roman" w:hAnsi="Times New Roman"/>
          <w:b/>
          <w:sz w:val="24"/>
          <w:szCs w:val="24"/>
          <w:lang w:eastAsia="en-GB"/>
        </w:rPr>
      </w:pPr>
    </w:p>
    <w:tbl>
      <w:tblPr>
        <w:tblW w:w="9722" w:type="dxa"/>
        <w:tblLook w:val="0000" w:firstRow="0" w:lastRow="0" w:firstColumn="0" w:lastColumn="0" w:noHBand="0" w:noVBand="0"/>
      </w:tblPr>
      <w:tblGrid>
        <w:gridCol w:w="4503"/>
        <w:gridCol w:w="5219"/>
      </w:tblGrid>
      <w:tr w:rsidR="00C528BD" w:rsidRPr="005C6565" w:rsidTr="00C25979">
        <w:tc>
          <w:tcPr>
            <w:tcW w:w="4503" w:type="dxa"/>
          </w:tcPr>
          <w:p w:rsidR="00C528BD" w:rsidRPr="005C6565" w:rsidRDefault="00C528BD" w:rsidP="00C25979">
            <w:pPr>
              <w:tabs>
                <w:tab w:val="left" w:pos="450"/>
                <w:tab w:val="left" w:pos="630"/>
                <w:tab w:val="left" w:pos="4820"/>
              </w:tabs>
              <w:suppressAutoHyphens/>
              <w:spacing w:after="0" w:line="240" w:lineRule="auto"/>
              <w:jc w:val="both"/>
              <w:rPr>
                <w:rFonts w:ascii="Times New Roman" w:eastAsia="Times New Roman" w:hAnsi="Times New Roman"/>
                <w:b/>
                <w:bCs/>
                <w:sz w:val="24"/>
                <w:szCs w:val="24"/>
                <w:lang w:eastAsia="ar-SA"/>
              </w:rPr>
            </w:pPr>
            <w:r w:rsidRPr="005C6565">
              <w:rPr>
                <w:rFonts w:ascii="Times New Roman" w:eastAsia="Times New Roman" w:hAnsi="Times New Roman"/>
                <w:b/>
                <w:sz w:val="24"/>
                <w:szCs w:val="24"/>
                <w:lang w:eastAsia="ar-SA"/>
              </w:rPr>
              <w:t>Apdrošināšanas ņēmējs:</w:t>
            </w:r>
          </w:p>
        </w:tc>
        <w:tc>
          <w:tcPr>
            <w:tcW w:w="5219" w:type="dxa"/>
          </w:tcPr>
          <w:p w:rsidR="00C528BD" w:rsidRPr="005C6565" w:rsidRDefault="00C528BD" w:rsidP="00C25979">
            <w:pPr>
              <w:tabs>
                <w:tab w:val="left" w:pos="630"/>
                <w:tab w:val="left" w:pos="859"/>
                <w:tab w:val="left" w:pos="4820"/>
              </w:tabs>
              <w:suppressAutoHyphens/>
              <w:spacing w:after="0" w:line="240" w:lineRule="auto"/>
              <w:ind w:left="65" w:firstLine="332"/>
              <w:jc w:val="both"/>
              <w:rPr>
                <w:rFonts w:ascii="Times New Roman" w:eastAsia="Times New Roman" w:hAnsi="Times New Roman"/>
                <w:b/>
                <w:bCs/>
                <w:sz w:val="24"/>
                <w:szCs w:val="24"/>
                <w:lang w:eastAsia="ar-SA"/>
              </w:rPr>
            </w:pPr>
            <w:r w:rsidRPr="005C6565">
              <w:rPr>
                <w:rFonts w:ascii="Times New Roman" w:eastAsia="Times New Roman" w:hAnsi="Times New Roman"/>
                <w:b/>
                <w:sz w:val="24"/>
                <w:szCs w:val="24"/>
                <w:lang w:eastAsia="ar-SA"/>
              </w:rPr>
              <w:tab/>
            </w:r>
            <w:r w:rsidRPr="005C6565">
              <w:rPr>
                <w:rFonts w:ascii="Times New Roman" w:eastAsia="Times New Roman" w:hAnsi="Times New Roman"/>
                <w:b/>
                <w:sz w:val="24"/>
                <w:szCs w:val="24"/>
                <w:lang w:eastAsia="ar-SA"/>
              </w:rPr>
              <w:tab/>
              <w:t>Apdrošinātājs:</w:t>
            </w:r>
          </w:p>
        </w:tc>
      </w:tr>
      <w:tr w:rsidR="00C528BD" w:rsidRPr="005C6565" w:rsidTr="00C25979">
        <w:tc>
          <w:tcPr>
            <w:tcW w:w="4503" w:type="dxa"/>
          </w:tcPr>
          <w:p w:rsidR="00C528BD" w:rsidRPr="005C6565" w:rsidRDefault="00C528BD" w:rsidP="00C25979">
            <w:pPr>
              <w:spacing w:after="0" w:line="240" w:lineRule="auto"/>
              <w:rPr>
                <w:rFonts w:ascii="Times New Roman" w:eastAsia="Arial Unicode MS" w:hAnsi="Times New Roman"/>
                <w:bCs/>
                <w:sz w:val="24"/>
                <w:szCs w:val="24"/>
                <w:lang w:bidi="en-US"/>
              </w:rPr>
            </w:pPr>
            <w:r w:rsidRPr="005C6565">
              <w:rPr>
                <w:rFonts w:ascii="Times New Roman" w:eastAsia="Arial Unicode MS" w:hAnsi="Times New Roman"/>
                <w:bCs/>
                <w:sz w:val="24"/>
                <w:szCs w:val="24"/>
                <w:lang w:bidi="en-US"/>
              </w:rPr>
              <w:t xml:space="preserve">Daugavpils pilsētas pašvaldība </w:t>
            </w:r>
          </w:p>
          <w:p w:rsidR="00C528BD" w:rsidRPr="005C6565" w:rsidRDefault="00C528BD" w:rsidP="00C25979">
            <w:pPr>
              <w:suppressAutoHyphens/>
              <w:spacing w:after="0" w:line="240" w:lineRule="auto"/>
              <w:rPr>
                <w:rFonts w:ascii="Times New Roman" w:eastAsia="Times New Roman" w:hAnsi="Times New Roman"/>
                <w:sz w:val="24"/>
                <w:szCs w:val="24"/>
                <w:lang w:eastAsia="ar-SA"/>
              </w:rPr>
            </w:pPr>
            <w:proofErr w:type="spellStart"/>
            <w:r w:rsidRPr="005C6565">
              <w:rPr>
                <w:rFonts w:ascii="Times New Roman" w:eastAsia="Times New Roman" w:hAnsi="Times New Roman"/>
                <w:sz w:val="24"/>
                <w:szCs w:val="24"/>
                <w:lang w:eastAsia="ar-SA"/>
              </w:rPr>
              <w:t>reģ.Nr</w:t>
            </w:r>
            <w:proofErr w:type="spellEnd"/>
            <w:r w:rsidRPr="005C6565">
              <w:rPr>
                <w:rFonts w:ascii="Times New Roman" w:eastAsia="Times New Roman" w:hAnsi="Times New Roman"/>
                <w:sz w:val="24"/>
                <w:szCs w:val="24"/>
                <w:lang w:eastAsia="ar-SA"/>
              </w:rPr>
              <w:t>. 90000077325</w:t>
            </w:r>
          </w:p>
          <w:p w:rsidR="00C528BD" w:rsidRPr="005C6565" w:rsidRDefault="00C528BD" w:rsidP="00C25979">
            <w:pPr>
              <w:suppressAutoHyphens/>
              <w:spacing w:after="0" w:line="240" w:lineRule="auto"/>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 xml:space="preserve">Juridiskā adrese: </w:t>
            </w:r>
          </w:p>
          <w:p w:rsidR="00C528BD" w:rsidRPr="005C6565" w:rsidRDefault="00C528BD" w:rsidP="00C25979">
            <w:pPr>
              <w:suppressAutoHyphens/>
              <w:spacing w:after="0" w:line="240" w:lineRule="auto"/>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 xml:space="preserve">K.Valdemāra iela 1, Daugavpils, LV-5401 </w:t>
            </w:r>
          </w:p>
          <w:p w:rsidR="00C528BD" w:rsidRPr="005C6565" w:rsidRDefault="00C528BD" w:rsidP="00C25979">
            <w:pPr>
              <w:suppressAutoHyphens/>
              <w:spacing w:after="0" w:line="240" w:lineRule="auto"/>
              <w:rPr>
                <w:rFonts w:ascii="Times New Roman" w:eastAsia="Times New Roman" w:hAnsi="Times New Roman"/>
                <w:sz w:val="24"/>
                <w:szCs w:val="24"/>
                <w:lang w:eastAsia="ar-SA"/>
              </w:rPr>
            </w:pPr>
          </w:p>
        </w:tc>
        <w:tc>
          <w:tcPr>
            <w:tcW w:w="5219" w:type="dxa"/>
          </w:tcPr>
          <w:p w:rsidR="00C528BD" w:rsidRPr="005C6565" w:rsidRDefault="00C528BD" w:rsidP="00C25979">
            <w:pPr>
              <w:tabs>
                <w:tab w:val="left" w:pos="859"/>
              </w:tabs>
              <w:suppressAutoHyphens/>
              <w:spacing w:after="0" w:line="240" w:lineRule="auto"/>
              <w:rPr>
                <w:rFonts w:ascii="Times New Roman" w:eastAsia="Times New Roman" w:hAnsi="Times New Roman"/>
                <w:sz w:val="24"/>
                <w:szCs w:val="24"/>
                <w:highlight w:val="yellow"/>
                <w:lang w:eastAsia="ar-SA"/>
              </w:rPr>
            </w:pPr>
          </w:p>
        </w:tc>
      </w:tr>
      <w:tr w:rsidR="00C528BD" w:rsidRPr="005C6565" w:rsidTr="00C25979">
        <w:tc>
          <w:tcPr>
            <w:tcW w:w="4503" w:type="dxa"/>
          </w:tcPr>
          <w:p w:rsidR="00C528BD" w:rsidRPr="005C6565" w:rsidRDefault="00C528BD" w:rsidP="00C25979">
            <w:pPr>
              <w:tabs>
                <w:tab w:val="left" w:pos="0"/>
                <w:tab w:val="left" w:pos="4820"/>
              </w:tabs>
              <w:suppressAutoHyphens/>
              <w:spacing w:after="0" w:line="240" w:lineRule="auto"/>
              <w:ind w:left="12"/>
              <w:jc w:val="both"/>
              <w:rPr>
                <w:rFonts w:ascii="Times New Roman" w:eastAsia="Times New Roman" w:hAnsi="Times New Roman"/>
                <w:sz w:val="24"/>
                <w:szCs w:val="24"/>
                <w:lang w:eastAsia="ar-SA"/>
              </w:rPr>
            </w:pPr>
          </w:p>
          <w:p w:rsidR="00C528BD" w:rsidRPr="005C6565" w:rsidRDefault="00C528BD" w:rsidP="00C25979">
            <w:pPr>
              <w:tabs>
                <w:tab w:val="left" w:pos="0"/>
                <w:tab w:val="left" w:pos="4820"/>
              </w:tabs>
              <w:suppressAutoHyphens/>
              <w:spacing w:after="0" w:line="240" w:lineRule="auto"/>
              <w:ind w:left="12"/>
              <w:jc w:val="both"/>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_______________________________</w:t>
            </w:r>
          </w:p>
        </w:tc>
        <w:tc>
          <w:tcPr>
            <w:tcW w:w="5219" w:type="dxa"/>
          </w:tcPr>
          <w:p w:rsidR="00C528BD" w:rsidRPr="005C6565" w:rsidRDefault="00C528BD" w:rsidP="00C25979">
            <w:pPr>
              <w:tabs>
                <w:tab w:val="left" w:pos="87"/>
                <w:tab w:val="left" w:pos="859"/>
                <w:tab w:val="left" w:pos="4820"/>
              </w:tabs>
              <w:suppressAutoHyphens/>
              <w:spacing w:after="0" w:line="240" w:lineRule="auto"/>
              <w:ind w:left="884"/>
              <w:jc w:val="both"/>
              <w:rPr>
                <w:rFonts w:ascii="Times New Roman" w:eastAsia="Times New Roman" w:hAnsi="Times New Roman"/>
                <w:sz w:val="24"/>
                <w:szCs w:val="24"/>
                <w:lang w:eastAsia="ar-SA"/>
              </w:rPr>
            </w:pPr>
          </w:p>
        </w:tc>
      </w:tr>
      <w:tr w:rsidR="00C528BD" w:rsidRPr="005C6565" w:rsidTr="00C25979">
        <w:trPr>
          <w:trHeight w:val="400"/>
        </w:trPr>
        <w:tc>
          <w:tcPr>
            <w:tcW w:w="4503" w:type="dxa"/>
          </w:tcPr>
          <w:p w:rsidR="00C528BD" w:rsidRPr="005C6565" w:rsidRDefault="00C528BD" w:rsidP="00C25979">
            <w:pPr>
              <w:tabs>
                <w:tab w:val="left" w:pos="149"/>
                <w:tab w:val="left" w:pos="450"/>
                <w:tab w:val="left" w:pos="4820"/>
              </w:tabs>
              <w:suppressAutoHyphens/>
              <w:spacing w:after="0" w:line="240" w:lineRule="auto"/>
              <w:ind w:left="7"/>
              <w:jc w:val="both"/>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 xml:space="preserve">V. Uzvārds </w:t>
            </w:r>
          </w:p>
        </w:tc>
        <w:tc>
          <w:tcPr>
            <w:tcW w:w="5219" w:type="dxa"/>
          </w:tcPr>
          <w:p w:rsidR="00C528BD" w:rsidRPr="005C6565" w:rsidRDefault="00C528BD" w:rsidP="00C25979">
            <w:pPr>
              <w:tabs>
                <w:tab w:val="left" w:pos="0"/>
                <w:tab w:val="left" w:pos="859"/>
                <w:tab w:val="left" w:pos="4820"/>
              </w:tabs>
              <w:suppressAutoHyphens/>
              <w:spacing w:after="0" w:line="240" w:lineRule="auto"/>
              <w:ind w:left="397"/>
              <w:jc w:val="both"/>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ab/>
              <w:t xml:space="preserve">V. Uzvārds  </w:t>
            </w:r>
          </w:p>
        </w:tc>
      </w:tr>
    </w:tbl>
    <w:p w:rsidR="00C528BD" w:rsidRPr="005C6565" w:rsidRDefault="00C528BD" w:rsidP="00C528BD">
      <w:pPr>
        <w:spacing w:after="0" w:line="240" w:lineRule="auto"/>
        <w:rPr>
          <w:rFonts w:ascii="Times New Roman" w:hAnsi="Times New Roman"/>
          <w:sz w:val="24"/>
          <w:szCs w:val="24"/>
        </w:rPr>
      </w:pPr>
    </w:p>
    <w:p w:rsidR="00C528BD" w:rsidRPr="005C6565" w:rsidRDefault="00C528BD" w:rsidP="00C528BD">
      <w:pPr>
        <w:spacing w:after="0" w:line="240" w:lineRule="auto"/>
        <w:jc w:val="both"/>
        <w:rPr>
          <w:rFonts w:ascii="Times New Roman" w:hAnsi="Times New Roman"/>
          <w:sz w:val="24"/>
          <w:szCs w:val="24"/>
        </w:rPr>
      </w:pPr>
    </w:p>
    <w:p w:rsidR="00C528BD" w:rsidRPr="005C6565" w:rsidRDefault="00C528BD" w:rsidP="00C528BD">
      <w:pPr>
        <w:jc w:val="center"/>
        <w:rPr>
          <w:rFonts w:ascii="Times New Roman" w:hAnsi="Times New Roman"/>
          <w:sz w:val="24"/>
          <w:szCs w:val="24"/>
        </w:rPr>
      </w:pPr>
    </w:p>
    <w:p w:rsidR="006316DB" w:rsidRPr="005C6565" w:rsidRDefault="006316DB">
      <w:pPr>
        <w:rPr>
          <w:rFonts w:ascii="Times New Roman" w:hAnsi="Times New Roman"/>
          <w:sz w:val="24"/>
          <w:szCs w:val="24"/>
        </w:rPr>
      </w:pPr>
    </w:p>
    <w:sectPr w:rsidR="006316DB" w:rsidRPr="005C6565" w:rsidSect="009A7BF2">
      <w:pgSz w:w="16838" w:h="11906" w:orient="landscape"/>
      <w:pgMar w:top="568"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BD"/>
    <w:rsid w:val="00300359"/>
    <w:rsid w:val="005C6565"/>
    <w:rsid w:val="006316DB"/>
    <w:rsid w:val="00C52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BD"/>
    <w:pPr>
      <w:spacing w:after="160" w:line="259"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BD"/>
    <w:pPr>
      <w:spacing w:after="160" w:line="259"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6477</Words>
  <Characters>3692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 Lauska</dc:creator>
  <cp:lastModifiedBy>Ilga Lauska</cp:lastModifiedBy>
  <cp:revision>3</cp:revision>
  <dcterms:created xsi:type="dcterms:W3CDTF">2023-12-04T13:56:00Z</dcterms:created>
  <dcterms:modified xsi:type="dcterms:W3CDTF">2023-12-04T14:06:00Z</dcterms:modified>
</cp:coreProperties>
</file>