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Spec="center" w:tblpY="-136"/>
        <w:tblW w:w="103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77"/>
      </w:tblGrid>
      <w:tr w:rsidR="00DB1A18" w:rsidRPr="007D783F" w14:paraId="087528D6" w14:textId="77777777" w:rsidTr="008020A2">
        <w:tc>
          <w:tcPr>
            <w:tcW w:w="10377" w:type="dxa"/>
            <w:shd w:val="clear" w:color="auto" w:fill="auto"/>
          </w:tcPr>
          <w:p w14:paraId="765984D1" w14:textId="77777777" w:rsidR="00DB1A18" w:rsidRPr="00291821" w:rsidRDefault="00DB1A18" w:rsidP="008020A2">
            <w:pPr>
              <w:jc w:val="both"/>
            </w:pPr>
            <w:r>
              <w:t xml:space="preserve">- </w:t>
            </w:r>
            <w:r w:rsidRPr="00291821">
              <w:t>Pasūtītājs nepiemēro Publisko iepirkumu likumā noteiktās iepirkuma procedūras, jo paredzamā līgumcena ir līdz EUR 10000,00 bez PVN (</w:t>
            </w:r>
            <w:r w:rsidRPr="00291821">
              <w:rPr>
                <w:i/>
              </w:rPr>
              <w:t>ņemot vērā Publisko iepirkumu likuma 8.panta ceturtajā daļā, 9.panta pirmajā daļā un 11.panta sestajā daļā noteikto</w:t>
            </w:r>
            <w:r w:rsidRPr="00291821">
              <w:t xml:space="preserve">). </w:t>
            </w:r>
          </w:p>
          <w:p w14:paraId="6349363E" w14:textId="77777777" w:rsidR="00DB1A18" w:rsidRPr="00291821" w:rsidRDefault="00DB1A18" w:rsidP="008020A2">
            <w:pPr>
              <w:jc w:val="both"/>
            </w:pPr>
            <w:r w:rsidRPr="00291821">
              <w:t xml:space="preserve"> - Cenu aptauja zemsliekšņa iepirkumā tiek veikta, lai nodrošinātu Publiskas personas finanšu līdzekļu un mantas izšķērdēšanas novēršanas likuma 3.panta trešās daļas prasības. </w:t>
            </w:r>
          </w:p>
          <w:p w14:paraId="0AB2CD28" w14:textId="77777777" w:rsidR="00DB1A18" w:rsidRPr="007D783F" w:rsidRDefault="00DB1A18" w:rsidP="008020A2">
            <w:pPr>
              <w:jc w:val="both"/>
              <w:rPr>
                <w:sz w:val="22"/>
                <w:szCs w:val="22"/>
              </w:rPr>
            </w:pPr>
            <w:r w:rsidRPr="00291821">
              <w:t xml:space="preserve">-  Daugavpils </w:t>
            </w:r>
            <w:r>
              <w:t>valsts</w:t>
            </w:r>
            <w:r w:rsidRPr="00291821">
              <w:t xml:space="preserve">pilsētas </w:t>
            </w:r>
            <w:r>
              <w:t>pašvaldības</w:t>
            </w:r>
            <w:r w:rsidRPr="00291821">
              <w:t xml:space="preserve"> (turpmāk - </w:t>
            </w:r>
            <w:r>
              <w:t>Pašvaldības</w:t>
            </w:r>
            <w:r w:rsidRPr="00291821">
              <w:t>) noteikumu par iepirkumu veikšanas kārtību, kas apstiprināta ar 202</w:t>
            </w:r>
            <w:r>
              <w:t>3</w:t>
            </w:r>
            <w:r w:rsidRPr="00291821">
              <w:t xml:space="preserve">.gada </w:t>
            </w:r>
            <w:r>
              <w:t>17</w:t>
            </w:r>
            <w:r w:rsidRPr="00291821">
              <w:t>.</w:t>
            </w:r>
            <w:r>
              <w:t>aprīļa</w:t>
            </w:r>
            <w:r w:rsidRPr="00291821">
              <w:t xml:space="preserve"> rīkojumu Nr.</w:t>
            </w:r>
            <w:r>
              <w:t>98e</w:t>
            </w:r>
            <w:r w:rsidRPr="00291821">
              <w:t xml:space="preserve">, </w:t>
            </w:r>
            <w:r>
              <w:t>57</w:t>
            </w:r>
            <w:r w:rsidRPr="00291821">
              <w:t xml:space="preserve">. punkts nosaka zemsliekšņa  iepirkuma publicēšanu pašvaldības tīmekļvietnē </w:t>
            </w:r>
            <w:hyperlink r:id="rId8" w:history="1">
              <w:r w:rsidRPr="00291821">
                <w:rPr>
                  <w:rStyle w:val="Hipersaite"/>
                </w:rPr>
                <w:t>www.daugavpils.lv</w:t>
              </w:r>
            </w:hyperlink>
            <w:r w:rsidRPr="00291821">
              <w:t>,</w:t>
            </w:r>
            <w:r>
              <w:t xml:space="preserve"> vai sagatavo un </w:t>
            </w:r>
            <w:proofErr w:type="spellStart"/>
            <w:r>
              <w:t>nosūta</w:t>
            </w:r>
            <w:proofErr w:type="spellEnd"/>
            <w:r>
              <w:t xml:space="preserve"> Uzaicinājumu brīvi izraudzītiem pretendentiem,</w:t>
            </w:r>
            <w:r w:rsidRPr="00291821">
              <w:t xml:space="preserve"> ja kopējā paredzamā līgumcena pakalpojumam visā līguma darbības periodā </w:t>
            </w:r>
            <w:r w:rsidRPr="00DD7EE0">
              <w:rPr>
                <w:b/>
                <w:bCs/>
              </w:rPr>
              <w:t>ne</w:t>
            </w:r>
            <w:r w:rsidRPr="00291821">
              <w:rPr>
                <w:b/>
              </w:rPr>
              <w:t>pārsnied</w:t>
            </w:r>
            <w:r w:rsidRPr="00291821">
              <w:rPr>
                <w:b/>
                <w:bCs/>
              </w:rPr>
              <w:t>z</w:t>
            </w:r>
            <w:r w:rsidRPr="00291821">
              <w:t xml:space="preserve"> </w:t>
            </w:r>
            <w:r>
              <w:t>5</w:t>
            </w:r>
            <w:r w:rsidRPr="00291821">
              <w:t xml:space="preserve">000 </w:t>
            </w:r>
            <w:proofErr w:type="spellStart"/>
            <w:r w:rsidRPr="00291821">
              <w:rPr>
                <w:i/>
              </w:rPr>
              <w:t>euro</w:t>
            </w:r>
            <w:proofErr w:type="spellEnd"/>
            <w:r w:rsidRPr="00291821">
              <w:t>.</w:t>
            </w:r>
          </w:p>
        </w:tc>
      </w:tr>
    </w:tbl>
    <w:p w14:paraId="3080FE12" w14:textId="77777777" w:rsidR="00D85905" w:rsidRDefault="00D85905" w:rsidP="00D85905">
      <w:pPr>
        <w:jc w:val="right"/>
        <w:rPr>
          <w:caps/>
        </w:rPr>
      </w:pPr>
    </w:p>
    <w:p w14:paraId="0CDE9863" w14:textId="6164B9DF" w:rsidR="00D85905" w:rsidRDefault="00D85905" w:rsidP="00DB1A18">
      <w:pPr>
        <w:jc w:val="right"/>
      </w:pPr>
      <w:r>
        <w:rPr>
          <w:caps/>
        </w:rPr>
        <w:t>apstiprinĀts</w:t>
      </w:r>
      <w:r>
        <w:rPr>
          <w:caps/>
        </w:rPr>
        <w:br/>
      </w:r>
      <w:r>
        <w:t xml:space="preserve"> Daugavpils valstspilsētas pašvaldības </w:t>
      </w:r>
      <w:r w:rsidR="00DB1A18">
        <w:t>profesionālās ievirzes</w:t>
      </w:r>
      <w:r w:rsidR="00DB1A18">
        <w:br/>
        <w:t>sporta izglītības iestādes “Daugavpils Sporta skola” direktors</w:t>
      </w:r>
    </w:p>
    <w:p w14:paraId="5288B78D" w14:textId="766C8829" w:rsidR="00D85905" w:rsidRDefault="00D85905" w:rsidP="00D85905">
      <w:pPr>
        <w:jc w:val="right"/>
      </w:pPr>
      <w:r>
        <w:t>_________________</w:t>
      </w:r>
      <w:proofErr w:type="spellStart"/>
      <w:r w:rsidR="00DB1A18">
        <w:t>Ē.Ševčenko</w:t>
      </w:r>
      <w:proofErr w:type="spellEnd"/>
    </w:p>
    <w:p w14:paraId="61F66ECB" w14:textId="153384CB" w:rsidR="00D85905" w:rsidRDefault="00D85905" w:rsidP="00D85905">
      <w:pPr>
        <w:jc w:val="right"/>
        <w:rPr>
          <w:bCs/>
          <w:caps/>
        </w:rPr>
      </w:pPr>
      <w:r>
        <w:rPr>
          <w:bCs/>
        </w:rPr>
        <w:t xml:space="preserve">Daugavpilī, 2023.gada </w:t>
      </w:r>
      <w:r w:rsidR="00C11A1E">
        <w:rPr>
          <w:bCs/>
        </w:rPr>
        <w:t>1</w:t>
      </w:r>
      <w:r w:rsidR="000B0418">
        <w:rPr>
          <w:bCs/>
        </w:rPr>
        <w:t>8</w:t>
      </w:r>
      <w:r>
        <w:rPr>
          <w:bCs/>
        </w:rPr>
        <w:t>.</w:t>
      </w:r>
      <w:r w:rsidR="00223E5F">
        <w:rPr>
          <w:bCs/>
        </w:rPr>
        <w:t>septembrī</w:t>
      </w:r>
    </w:p>
    <w:p w14:paraId="72CCEBC4" w14:textId="77777777" w:rsidR="00D85905" w:rsidRDefault="00D85905" w:rsidP="00E939B6">
      <w:pPr>
        <w:jc w:val="center"/>
        <w:rPr>
          <w:b/>
          <w:bCs/>
          <w:sz w:val="28"/>
          <w:szCs w:val="28"/>
        </w:rPr>
      </w:pPr>
    </w:p>
    <w:p w14:paraId="35AE4F06" w14:textId="135D0761" w:rsidR="00E939B6" w:rsidRDefault="00DB1A18" w:rsidP="007371A8">
      <w:pPr>
        <w:keepNext/>
        <w:jc w:val="center"/>
        <w:outlineLvl w:val="0"/>
        <w:rPr>
          <w:lang w:eastAsia="en-US"/>
        </w:rPr>
      </w:pPr>
      <w:r>
        <w:t>Daugavpils valstspilsētas pašvaldības profesionālās ievirzes</w:t>
      </w:r>
      <w:r>
        <w:br/>
        <w:t xml:space="preserve">sporta izglītības iestāde “Daugavpils Sporta skola” </w:t>
      </w:r>
      <w:r w:rsidR="00E939B6">
        <w:rPr>
          <w:lang w:eastAsia="en-US"/>
        </w:rPr>
        <w:t>uzaicina potenciālos pretendentus piedalīties tirgus izpētē par līguma piešķiršanas tiesībām</w:t>
      </w:r>
    </w:p>
    <w:p w14:paraId="7B1A62AE" w14:textId="156A75F0" w:rsidR="00E939B6" w:rsidRPr="00816C1F" w:rsidRDefault="00E939B6" w:rsidP="00E939B6">
      <w:pPr>
        <w:jc w:val="center"/>
        <w:rPr>
          <w:b/>
          <w:bCs/>
          <w:caps/>
          <w:color w:val="FF0000"/>
          <w:lang w:eastAsia="en-US"/>
        </w:rPr>
      </w:pPr>
      <w:bookmarkStart w:id="0" w:name="_Hlk144894371"/>
      <w:r>
        <w:rPr>
          <w:b/>
          <w:bCs/>
          <w:lang w:eastAsia="en-US"/>
        </w:rPr>
        <w:t>„</w:t>
      </w:r>
      <w:r w:rsidR="00C11A1E">
        <w:rPr>
          <w:b/>
          <w:bCs/>
          <w:caps/>
        </w:rPr>
        <w:t>Tiesāšanas</w:t>
      </w:r>
      <w:r>
        <w:rPr>
          <w:b/>
          <w:bCs/>
          <w:caps/>
        </w:rPr>
        <w:t xml:space="preserve"> PAKALPOJUMU SNIEGŠANA daugavpils </w:t>
      </w:r>
      <w:r w:rsidR="00DB1A18">
        <w:rPr>
          <w:b/>
          <w:bCs/>
          <w:caps/>
        </w:rPr>
        <w:t xml:space="preserve">VALSTSPILSĒTAS </w:t>
      </w:r>
      <w:r>
        <w:rPr>
          <w:b/>
          <w:bCs/>
          <w:caps/>
        </w:rPr>
        <w:t>p</w:t>
      </w:r>
      <w:r w:rsidR="00DB1A18">
        <w:rPr>
          <w:b/>
          <w:bCs/>
          <w:caps/>
        </w:rPr>
        <w:t>AŠVALDĪBAS PROFESIONĀLAS IEVIRZES SPORTA IZGLĪTĪBAS IESTĀDES “dAUGAVPILS SPORTA SKOLA”</w:t>
      </w:r>
      <w:r w:rsidR="00C11A1E">
        <w:rPr>
          <w:b/>
          <w:bCs/>
          <w:caps/>
        </w:rPr>
        <w:t xml:space="preserve"> sacensībām</w:t>
      </w:r>
      <w:r w:rsidRPr="00EC6306">
        <w:rPr>
          <w:b/>
          <w:bCs/>
          <w:lang w:eastAsia="en-US"/>
        </w:rPr>
        <w:t>”</w:t>
      </w:r>
    </w:p>
    <w:bookmarkEnd w:id="0"/>
    <w:p w14:paraId="3E48B4AF" w14:textId="77777777" w:rsidR="00E939B6" w:rsidRDefault="00E939B6" w:rsidP="00E939B6">
      <w:pPr>
        <w:keepNext/>
        <w:numPr>
          <w:ilvl w:val="0"/>
          <w:numId w:val="5"/>
        </w:numPr>
        <w:tabs>
          <w:tab w:val="num" w:pos="284"/>
        </w:tabs>
        <w:suppressAutoHyphens w:val="0"/>
        <w:ind w:left="360"/>
        <w:jc w:val="both"/>
        <w:outlineLvl w:val="1"/>
        <w:rPr>
          <w:b/>
          <w:bCs/>
          <w:lang w:eastAsia="en-US"/>
        </w:rPr>
      </w:pPr>
      <w:r>
        <w:rPr>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D85905" w:rsidRPr="00156970" w14:paraId="0CA12308"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21B0167F" w14:textId="77777777" w:rsidR="00D85905" w:rsidRPr="00156970" w:rsidRDefault="00D85905" w:rsidP="00D85905">
            <w:pPr>
              <w:tabs>
                <w:tab w:val="left" w:pos="720"/>
                <w:tab w:val="right" w:leader="dot" w:pos="9360"/>
              </w:tabs>
              <w:spacing w:line="276" w:lineRule="auto"/>
              <w:rPr>
                <w:b/>
                <w:lang w:eastAsia="en-US"/>
              </w:rPr>
            </w:pPr>
            <w:r w:rsidRPr="00156970">
              <w:rPr>
                <w:b/>
                <w:lang w:eastAsia="en-US"/>
              </w:rPr>
              <w:t>Iestādes nosaukums</w:t>
            </w:r>
          </w:p>
        </w:tc>
        <w:tc>
          <w:tcPr>
            <w:tcW w:w="6840" w:type="dxa"/>
            <w:gridSpan w:val="2"/>
            <w:tcBorders>
              <w:top w:val="single" w:sz="4" w:space="0" w:color="auto"/>
              <w:left w:val="single" w:sz="4" w:space="0" w:color="auto"/>
              <w:bottom w:val="single" w:sz="4" w:space="0" w:color="auto"/>
              <w:right w:val="single" w:sz="4" w:space="0" w:color="auto"/>
            </w:tcBorders>
            <w:hideMark/>
          </w:tcPr>
          <w:p w14:paraId="7B5BD256" w14:textId="1A6C3D36" w:rsidR="00D85905" w:rsidRPr="00156970" w:rsidRDefault="00D85905" w:rsidP="00D85905">
            <w:pPr>
              <w:spacing w:line="276" w:lineRule="auto"/>
              <w:jc w:val="both"/>
              <w:rPr>
                <w:color w:val="0D0D0D" w:themeColor="text1" w:themeTint="F2"/>
                <w:lang w:eastAsia="en-US"/>
              </w:rPr>
            </w:pPr>
            <w:r w:rsidRPr="00156970">
              <w:rPr>
                <w:color w:val="0D0D0D" w:themeColor="text1" w:themeTint="F2"/>
                <w:lang w:eastAsia="en-US"/>
              </w:rPr>
              <w:t xml:space="preserve">Daugavpils </w:t>
            </w:r>
            <w:r>
              <w:rPr>
                <w:color w:val="0D0D0D" w:themeColor="text1" w:themeTint="F2"/>
                <w:lang w:eastAsia="en-US"/>
              </w:rPr>
              <w:t>valsts</w:t>
            </w:r>
            <w:r w:rsidRPr="00156970">
              <w:rPr>
                <w:color w:val="0D0D0D" w:themeColor="text1" w:themeTint="F2"/>
                <w:lang w:eastAsia="en-US"/>
              </w:rPr>
              <w:t xml:space="preserve">pilsētas pašvaldības </w:t>
            </w:r>
            <w:r w:rsidR="00223E5F">
              <w:rPr>
                <w:color w:val="0D0D0D" w:themeColor="text1" w:themeTint="F2"/>
                <w:lang w:eastAsia="en-US"/>
              </w:rPr>
              <w:t>profesionālās ievirzes sporta izglītības iestāde</w:t>
            </w:r>
            <w:r w:rsidRPr="00156970">
              <w:rPr>
                <w:color w:val="0D0D0D" w:themeColor="text1" w:themeTint="F2"/>
                <w:lang w:eastAsia="en-US"/>
              </w:rPr>
              <w:t xml:space="preserve"> “</w:t>
            </w:r>
            <w:r w:rsidR="00223E5F">
              <w:rPr>
                <w:color w:val="0D0D0D" w:themeColor="text1" w:themeTint="F2"/>
                <w:lang w:eastAsia="en-US"/>
              </w:rPr>
              <w:t>Daugavpils Sporta skola</w:t>
            </w:r>
            <w:r w:rsidRPr="00156970">
              <w:rPr>
                <w:color w:val="0D0D0D" w:themeColor="text1" w:themeTint="F2"/>
                <w:lang w:eastAsia="en-US"/>
              </w:rPr>
              <w:t>”</w:t>
            </w:r>
          </w:p>
        </w:tc>
      </w:tr>
      <w:tr w:rsidR="00D85905" w:rsidRPr="00156970" w14:paraId="035AA2A5"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1CC9B211" w14:textId="77777777" w:rsidR="00D85905" w:rsidRPr="00156970" w:rsidRDefault="00D85905" w:rsidP="00D85905">
            <w:pPr>
              <w:tabs>
                <w:tab w:val="left" w:pos="720"/>
                <w:tab w:val="right" w:leader="dot" w:pos="9360"/>
              </w:tabs>
              <w:spacing w:line="276" w:lineRule="auto"/>
              <w:rPr>
                <w:b/>
                <w:lang w:eastAsia="en-US"/>
              </w:rPr>
            </w:pPr>
            <w:r w:rsidRPr="00156970">
              <w:rPr>
                <w:b/>
                <w:lang w:eastAsia="en-US"/>
              </w:rPr>
              <w:t>Adrese</w:t>
            </w:r>
          </w:p>
        </w:tc>
        <w:tc>
          <w:tcPr>
            <w:tcW w:w="6840" w:type="dxa"/>
            <w:gridSpan w:val="2"/>
            <w:tcBorders>
              <w:top w:val="single" w:sz="4" w:space="0" w:color="auto"/>
              <w:left w:val="single" w:sz="4" w:space="0" w:color="auto"/>
              <w:bottom w:val="single" w:sz="4" w:space="0" w:color="auto"/>
              <w:right w:val="single" w:sz="4" w:space="0" w:color="auto"/>
            </w:tcBorders>
            <w:hideMark/>
          </w:tcPr>
          <w:p w14:paraId="00C0E695" w14:textId="583F4435" w:rsidR="00D85905" w:rsidRPr="00156970" w:rsidRDefault="00D85905" w:rsidP="00D85905">
            <w:pPr>
              <w:spacing w:line="276" w:lineRule="auto"/>
              <w:jc w:val="both"/>
              <w:rPr>
                <w:color w:val="0D0D0D" w:themeColor="text1" w:themeTint="F2"/>
                <w:lang w:eastAsia="en-US"/>
              </w:rPr>
            </w:pPr>
            <w:r>
              <w:rPr>
                <w:color w:val="0D0D0D" w:themeColor="text1" w:themeTint="F2"/>
                <w:lang w:eastAsia="en-US"/>
              </w:rPr>
              <w:t>Kandavas iela 1</w:t>
            </w:r>
            <w:r w:rsidRPr="00156970">
              <w:rPr>
                <w:color w:val="0D0D0D" w:themeColor="text1" w:themeTint="F2"/>
                <w:lang w:eastAsia="en-US"/>
              </w:rPr>
              <w:t>7A, Daugavpils, LV-5401</w:t>
            </w:r>
          </w:p>
        </w:tc>
      </w:tr>
      <w:tr w:rsidR="00E20ECC" w:rsidRPr="00156970" w14:paraId="7E2BD116"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471E567B" w14:textId="77777777" w:rsidR="00E20ECC" w:rsidRPr="00156970" w:rsidRDefault="00E20ECC" w:rsidP="00182174">
            <w:pPr>
              <w:tabs>
                <w:tab w:val="left" w:pos="720"/>
                <w:tab w:val="right" w:leader="dot" w:pos="9360"/>
              </w:tabs>
              <w:spacing w:line="276" w:lineRule="auto"/>
              <w:rPr>
                <w:b/>
                <w:lang w:eastAsia="en-US"/>
              </w:rPr>
            </w:pPr>
            <w:proofErr w:type="spellStart"/>
            <w:r w:rsidRPr="00156970">
              <w:rPr>
                <w:b/>
                <w:lang w:eastAsia="en-US"/>
              </w:rPr>
              <w:t>Reģ.Nr</w:t>
            </w:r>
            <w:proofErr w:type="spellEnd"/>
            <w:r w:rsidRPr="00156970">
              <w:rPr>
                <w:b/>
                <w:lang w:eastAsia="en-US"/>
              </w:rPr>
              <w:t>.</w:t>
            </w:r>
          </w:p>
        </w:tc>
        <w:tc>
          <w:tcPr>
            <w:tcW w:w="6840" w:type="dxa"/>
            <w:gridSpan w:val="2"/>
            <w:tcBorders>
              <w:top w:val="single" w:sz="4" w:space="0" w:color="auto"/>
              <w:left w:val="single" w:sz="4" w:space="0" w:color="auto"/>
              <w:bottom w:val="single" w:sz="4" w:space="0" w:color="auto"/>
              <w:right w:val="single" w:sz="4" w:space="0" w:color="auto"/>
            </w:tcBorders>
            <w:hideMark/>
          </w:tcPr>
          <w:p w14:paraId="71E8770B" w14:textId="670793DE" w:rsidR="00E20ECC" w:rsidRPr="00156970" w:rsidRDefault="00223E5F" w:rsidP="00182174">
            <w:pPr>
              <w:spacing w:line="276" w:lineRule="auto"/>
              <w:jc w:val="both"/>
              <w:rPr>
                <w:color w:val="0D0D0D" w:themeColor="text1" w:themeTint="F2"/>
                <w:lang w:eastAsia="en-US"/>
              </w:rPr>
            </w:pPr>
            <w:r w:rsidRPr="00223E5F">
              <w:rPr>
                <w:color w:val="0D0D0D" w:themeColor="text1" w:themeTint="F2"/>
                <w:lang w:eastAsia="en-US"/>
              </w:rPr>
              <w:t>40900040104</w:t>
            </w:r>
          </w:p>
        </w:tc>
      </w:tr>
      <w:tr w:rsidR="00E20ECC" w:rsidRPr="00156970" w14:paraId="2ED717C3" w14:textId="77777777" w:rsidTr="00182174">
        <w:trPr>
          <w:trHeight w:val="683"/>
        </w:trPr>
        <w:tc>
          <w:tcPr>
            <w:tcW w:w="2700" w:type="dxa"/>
            <w:tcBorders>
              <w:top w:val="single" w:sz="4" w:space="0" w:color="auto"/>
              <w:left w:val="single" w:sz="4" w:space="0" w:color="auto"/>
              <w:bottom w:val="single" w:sz="4" w:space="0" w:color="auto"/>
              <w:right w:val="single" w:sz="4" w:space="0" w:color="auto"/>
            </w:tcBorders>
            <w:vAlign w:val="center"/>
            <w:hideMark/>
          </w:tcPr>
          <w:p w14:paraId="72012F00"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 xml:space="preserve">Kontaktpersona </w:t>
            </w:r>
          </w:p>
          <w:p w14:paraId="32751680"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(amats, vārds, uzvārds)</w:t>
            </w:r>
          </w:p>
        </w:tc>
        <w:tc>
          <w:tcPr>
            <w:tcW w:w="6840" w:type="dxa"/>
            <w:gridSpan w:val="2"/>
            <w:tcBorders>
              <w:top w:val="single" w:sz="4" w:space="0" w:color="auto"/>
              <w:left w:val="single" w:sz="4" w:space="0" w:color="auto"/>
              <w:bottom w:val="single" w:sz="4" w:space="0" w:color="auto"/>
              <w:right w:val="single" w:sz="4" w:space="0" w:color="auto"/>
            </w:tcBorders>
            <w:hideMark/>
          </w:tcPr>
          <w:p w14:paraId="50ECFDF2" w14:textId="1FB0A525" w:rsidR="00E20ECC" w:rsidRPr="00156970" w:rsidRDefault="00E20ECC" w:rsidP="00E20ECC">
            <w:pPr>
              <w:spacing w:line="276" w:lineRule="auto"/>
              <w:jc w:val="both"/>
              <w:rPr>
                <w:color w:val="0D0D0D" w:themeColor="text1" w:themeTint="F2"/>
                <w:lang w:eastAsia="en-US"/>
              </w:rPr>
            </w:pPr>
            <w:r w:rsidRPr="00156970">
              <w:rPr>
                <w:color w:val="0D0D0D" w:themeColor="text1" w:themeTint="F2"/>
                <w:lang w:eastAsia="en-US"/>
              </w:rPr>
              <w:t xml:space="preserve"> </w:t>
            </w:r>
            <w:r>
              <w:rPr>
                <w:color w:val="0D0D0D" w:themeColor="text1" w:themeTint="F2"/>
                <w:lang w:eastAsia="en-US"/>
              </w:rPr>
              <w:t xml:space="preserve">Daugavpils </w:t>
            </w:r>
            <w:r w:rsidR="00D85905">
              <w:rPr>
                <w:color w:val="0D0D0D" w:themeColor="text1" w:themeTint="F2"/>
                <w:lang w:eastAsia="en-US"/>
              </w:rPr>
              <w:t>valsts</w:t>
            </w:r>
            <w:r>
              <w:rPr>
                <w:color w:val="0D0D0D" w:themeColor="text1" w:themeTint="F2"/>
                <w:lang w:eastAsia="en-US"/>
              </w:rPr>
              <w:t xml:space="preserve">pilsētas pašvaldības </w:t>
            </w:r>
            <w:r w:rsidR="00223E5F">
              <w:rPr>
                <w:color w:val="0D0D0D" w:themeColor="text1" w:themeTint="F2"/>
                <w:lang w:eastAsia="en-US"/>
              </w:rPr>
              <w:t>profesionālās ievirzes sporta izglītības iestāde</w:t>
            </w:r>
            <w:r w:rsidR="00223E5F" w:rsidRPr="00156970">
              <w:rPr>
                <w:color w:val="0D0D0D" w:themeColor="text1" w:themeTint="F2"/>
                <w:lang w:eastAsia="en-US"/>
              </w:rPr>
              <w:t xml:space="preserve"> “</w:t>
            </w:r>
            <w:r w:rsidR="00223E5F">
              <w:rPr>
                <w:color w:val="0D0D0D" w:themeColor="text1" w:themeTint="F2"/>
                <w:lang w:eastAsia="en-US"/>
              </w:rPr>
              <w:t>Daugavpils Sporta skola</w:t>
            </w:r>
            <w:r w:rsidR="00223E5F" w:rsidRPr="00156970">
              <w:rPr>
                <w:color w:val="0D0D0D" w:themeColor="text1" w:themeTint="F2"/>
                <w:lang w:eastAsia="en-US"/>
              </w:rPr>
              <w:t>”</w:t>
            </w:r>
            <w:r w:rsidR="00223E5F">
              <w:rPr>
                <w:color w:val="0D0D0D" w:themeColor="text1" w:themeTint="F2"/>
                <w:lang w:eastAsia="en-US"/>
              </w:rPr>
              <w:t xml:space="preserve"> direktora vietnieks Mihails </w:t>
            </w:r>
            <w:proofErr w:type="spellStart"/>
            <w:r w:rsidR="00223E5F">
              <w:rPr>
                <w:color w:val="0D0D0D" w:themeColor="text1" w:themeTint="F2"/>
                <w:lang w:eastAsia="en-US"/>
              </w:rPr>
              <w:t>Jenbajevs</w:t>
            </w:r>
            <w:proofErr w:type="spellEnd"/>
            <w:r w:rsidR="00223E5F">
              <w:rPr>
                <w:color w:val="0D0D0D" w:themeColor="text1" w:themeTint="F2"/>
                <w:lang w:eastAsia="en-US"/>
              </w:rPr>
              <w:t>, T.29175324</w:t>
            </w:r>
          </w:p>
        </w:tc>
      </w:tr>
      <w:tr w:rsidR="00E20ECC" w:rsidRPr="00156970" w14:paraId="47654366"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0CB76E6E"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Kontakti: tālruņa numurs, e-pasts</w:t>
            </w:r>
          </w:p>
        </w:tc>
        <w:tc>
          <w:tcPr>
            <w:tcW w:w="6840" w:type="dxa"/>
            <w:gridSpan w:val="2"/>
            <w:tcBorders>
              <w:top w:val="single" w:sz="4" w:space="0" w:color="auto"/>
              <w:left w:val="single" w:sz="4" w:space="0" w:color="auto"/>
              <w:bottom w:val="single" w:sz="4" w:space="0" w:color="auto"/>
              <w:right w:val="single" w:sz="4" w:space="0" w:color="auto"/>
            </w:tcBorders>
            <w:hideMark/>
          </w:tcPr>
          <w:p w14:paraId="74143C96" w14:textId="491F9941" w:rsidR="00E20ECC" w:rsidRPr="00156970" w:rsidRDefault="00223E5F" w:rsidP="00182174">
            <w:pPr>
              <w:spacing w:line="276" w:lineRule="auto"/>
              <w:jc w:val="both"/>
              <w:rPr>
                <w:color w:val="0D0D0D" w:themeColor="text1" w:themeTint="F2"/>
                <w:lang w:eastAsia="en-US"/>
              </w:rPr>
            </w:pPr>
            <w:r>
              <w:rPr>
                <w:color w:val="0D0D0D" w:themeColor="text1" w:themeTint="F2"/>
                <w:lang w:eastAsia="en-US"/>
              </w:rPr>
              <w:t>T.29175324</w:t>
            </w:r>
            <w:r w:rsidR="00E20ECC" w:rsidRPr="00156970">
              <w:rPr>
                <w:color w:val="0D0D0D" w:themeColor="text1" w:themeTint="F2"/>
                <w:lang w:eastAsia="en-US"/>
              </w:rPr>
              <w:t xml:space="preserve">, e-pasts: </w:t>
            </w:r>
            <w:hyperlink r:id="rId9" w:history="1">
              <w:r w:rsidRPr="004C2E24">
                <w:rPr>
                  <w:rStyle w:val="Hipersaite"/>
                </w:rPr>
                <w:t>dss</w:t>
              </w:r>
              <w:r w:rsidRPr="004C2E24">
                <w:rPr>
                  <w:rStyle w:val="Hipersaite"/>
                  <w:lang w:eastAsia="en-US"/>
                </w:rPr>
                <w:t>@daugavpils.edu.lv</w:t>
              </w:r>
            </w:hyperlink>
            <w:r w:rsidR="00E20ECC" w:rsidRPr="00156970">
              <w:rPr>
                <w:color w:val="0D0D0D" w:themeColor="text1" w:themeTint="F2"/>
                <w:lang w:eastAsia="en-US"/>
              </w:rPr>
              <w:t xml:space="preserve"> </w:t>
            </w:r>
          </w:p>
        </w:tc>
      </w:tr>
      <w:tr w:rsidR="00E20ECC" w:rsidRPr="00067576" w14:paraId="685BF00F" w14:textId="77777777" w:rsidTr="00182174">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12D7721B" w14:textId="77777777" w:rsidR="00E20ECC" w:rsidRPr="00067576" w:rsidRDefault="00E20ECC" w:rsidP="00182174">
            <w:pPr>
              <w:spacing w:line="276" w:lineRule="auto"/>
              <w:rPr>
                <w:b/>
                <w:sz w:val="22"/>
                <w:lang w:eastAsia="en-US"/>
              </w:rPr>
            </w:pPr>
            <w:r w:rsidRPr="00067576">
              <w:rPr>
                <w:b/>
                <w:sz w:val="22"/>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14:paraId="6E412550" w14:textId="77777777" w:rsidR="00E20ECC" w:rsidRPr="00067576" w:rsidRDefault="00E20ECC" w:rsidP="00182174">
            <w:pPr>
              <w:spacing w:line="276" w:lineRule="auto"/>
              <w:rPr>
                <w:sz w:val="22"/>
                <w:lang w:eastAsia="en-US"/>
              </w:rPr>
            </w:pPr>
            <w:r w:rsidRPr="00067576">
              <w:rPr>
                <w:sz w:val="22"/>
                <w:lang w:eastAsia="en-US"/>
              </w:rPr>
              <w:t>Pirmdiena</w:t>
            </w:r>
          </w:p>
        </w:tc>
        <w:tc>
          <w:tcPr>
            <w:tcW w:w="4980" w:type="dxa"/>
            <w:tcBorders>
              <w:top w:val="single" w:sz="4" w:space="0" w:color="auto"/>
              <w:left w:val="single" w:sz="4" w:space="0" w:color="auto"/>
              <w:bottom w:val="single" w:sz="4" w:space="0" w:color="auto"/>
              <w:right w:val="single" w:sz="4" w:space="0" w:color="auto"/>
            </w:tcBorders>
            <w:hideMark/>
          </w:tcPr>
          <w:p w14:paraId="54414E0B" w14:textId="2D7D84D8" w:rsidR="00E20ECC" w:rsidRPr="00067576" w:rsidRDefault="00E20ECC" w:rsidP="00182174">
            <w:pPr>
              <w:spacing w:line="276" w:lineRule="auto"/>
              <w:rPr>
                <w:sz w:val="22"/>
                <w:szCs w:val="22"/>
                <w:lang w:eastAsia="en-US"/>
              </w:rPr>
            </w:pPr>
            <w:r w:rsidRPr="00067576">
              <w:rPr>
                <w:sz w:val="22"/>
                <w:szCs w:val="22"/>
                <w:lang w:eastAsia="en-US"/>
              </w:rPr>
              <w:t>No 08.00 līdz 12.00 un no 13.00 līdz 1</w:t>
            </w:r>
            <w:r w:rsidR="00223E5F">
              <w:rPr>
                <w:sz w:val="22"/>
                <w:szCs w:val="22"/>
                <w:lang w:eastAsia="en-US"/>
              </w:rPr>
              <w:t>7</w:t>
            </w:r>
            <w:r w:rsidRPr="00067576">
              <w:rPr>
                <w:sz w:val="22"/>
                <w:szCs w:val="22"/>
                <w:lang w:eastAsia="en-US"/>
              </w:rPr>
              <w:t>.00</w:t>
            </w:r>
          </w:p>
        </w:tc>
      </w:tr>
      <w:tr w:rsidR="00E20ECC" w:rsidRPr="00067576" w14:paraId="0BFD6F90" w14:textId="77777777" w:rsidTr="00182174">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A155727" w14:textId="77777777" w:rsidR="00E20ECC" w:rsidRPr="00067576" w:rsidRDefault="00E20ECC" w:rsidP="00182174">
            <w:pPr>
              <w:spacing w:line="276" w:lineRule="auto"/>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0FBD35A2" w14:textId="77777777" w:rsidR="00E20ECC" w:rsidRPr="00067576" w:rsidRDefault="00E20ECC" w:rsidP="00182174">
            <w:pPr>
              <w:spacing w:line="276" w:lineRule="auto"/>
              <w:rPr>
                <w:sz w:val="22"/>
                <w:lang w:eastAsia="en-US"/>
              </w:rPr>
            </w:pPr>
            <w:r w:rsidRPr="00067576">
              <w:rPr>
                <w:sz w:val="22"/>
                <w:lang w:eastAsia="en-US"/>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68BF3FBF" w14:textId="77777777" w:rsidR="00E20ECC" w:rsidRPr="00067576" w:rsidRDefault="00E20ECC" w:rsidP="00182174">
            <w:pPr>
              <w:spacing w:line="276" w:lineRule="auto"/>
              <w:rPr>
                <w:sz w:val="22"/>
                <w:szCs w:val="22"/>
                <w:lang w:eastAsia="en-US"/>
              </w:rPr>
            </w:pPr>
            <w:r w:rsidRPr="00067576">
              <w:rPr>
                <w:sz w:val="22"/>
                <w:szCs w:val="22"/>
                <w:lang w:eastAsia="en-US"/>
              </w:rPr>
              <w:t>No 08.00 līdz 12.00 un no 13.00 līdz 17.00</w:t>
            </w:r>
          </w:p>
        </w:tc>
      </w:tr>
      <w:tr w:rsidR="00E20ECC" w:rsidRPr="00067576" w14:paraId="1CA0FD41" w14:textId="77777777" w:rsidTr="00182174">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4AD8D61" w14:textId="77777777" w:rsidR="00E20ECC" w:rsidRPr="00067576" w:rsidRDefault="00E20ECC" w:rsidP="00182174">
            <w:pPr>
              <w:spacing w:line="276" w:lineRule="auto"/>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61158034" w14:textId="77777777" w:rsidR="00E20ECC" w:rsidRPr="00067576" w:rsidRDefault="00E20ECC" w:rsidP="00182174">
            <w:pPr>
              <w:spacing w:line="276" w:lineRule="auto"/>
              <w:rPr>
                <w:sz w:val="22"/>
                <w:lang w:eastAsia="en-US"/>
              </w:rPr>
            </w:pPr>
            <w:r w:rsidRPr="00067576">
              <w:rPr>
                <w:sz w:val="22"/>
                <w:lang w:eastAsia="en-US"/>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10E42D0D" w14:textId="0E1BCCC8" w:rsidR="00E20ECC" w:rsidRPr="00067576" w:rsidRDefault="00E20ECC" w:rsidP="00182174">
            <w:pPr>
              <w:spacing w:line="276" w:lineRule="auto"/>
              <w:rPr>
                <w:sz w:val="22"/>
                <w:szCs w:val="22"/>
                <w:lang w:eastAsia="en-US"/>
              </w:rPr>
            </w:pPr>
            <w:r w:rsidRPr="00067576">
              <w:rPr>
                <w:sz w:val="22"/>
                <w:szCs w:val="22"/>
                <w:lang w:eastAsia="en-US"/>
              </w:rPr>
              <w:t>No 08.00 līdz 12.00 un no 13.00 līdz 1</w:t>
            </w:r>
            <w:r w:rsidR="00223E5F">
              <w:rPr>
                <w:sz w:val="22"/>
                <w:szCs w:val="22"/>
                <w:lang w:eastAsia="en-US"/>
              </w:rPr>
              <w:t>7</w:t>
            </w:r>
            <w:r w:rsidRPr="00067576">
              <w:rPr>
                <w:sz w:val="22"/>
                <w:szCs w:val="22"/>
                <w:lang w:eastAsia="en-US"/>
              </w:rPr>
              <w:t>.00</w:t>
            </w:r>
          </w:p>
        </w:tc>
      </w:tr>
    </w:tbl>
    <w:p w14:paraId="5F8BD1C2" w14:textId="5013671B" w:rsidR="00E939B6" w:rsidRPr="00E917ED" w:rsidRDefault="00E939B6" w:rsidP="0031422E">
      <w:pPr>
        <w:numPr>
          <w:ilvl w:val="0"/>
          <w:numId w:val="5"/>
        </w:numPr>
        <w:tabs>
          <w:tab w:val="num" w:pos="360"/>
        </w:tabs>
        <w:suppressAutoHyphens w:val="0"/>
        <w:ind w:left="360"/>
        <w:jc w:val="both"/>
        <w:rPr>
          <w:b/>
          <w:bCs/>
        </w:rPr>
      </w:pPr>
      <w:r w:rsidRPr="00E917ED">
        <w:rPr>
          <w:b/>
          <w:bCs/>
        </w:rPr>
        <w:t>Iepi</w:t>
      </w:r>
      <w:r w:rsidR="006031DB" w:rsidRPr="00E917ED">
        <w:rPr>
          <w:b/>
          <w:bCs/>
        </w:rPr>
        <w:t>rkuma identifikācijas Nr.</w:t>
      </w:r>
      <w:r w:rsidR="002E35D1" w:rsidRPr="00E917ED">
        <w:rPr>
          <w:b/>
          <w:i/>
        </w:rPr>
        <w:t xml:space="preserve"> </w:t>
      </w:r>
      <w:r w:rsidR="00223E5F" w:rsidRPr="00223E5F">
        <w:rPr>
          <w:b/>
          <w:i/>
        </w:rPr>
        <w:t>DSS</w:t>
      </w:r>
      <w:r w:rsidR="002E35D1" w:rsidRPr="00E917ED">
        <w:rPr>
          <w:b/>
          <w:i/>
        </w:rPr>
        <w:t>_202</w:t>
      </w:r>
      <w:r w:rsidR="00D85905">
        <w:rPr>
          <w:b/>
          <w:i/>
        </w:rPr>
        <w:t>3</w:t>
      </w:r>
      <w:r w:rsidR="005957E6" w:rsidRPr="00E917ED">
        <w:rPr>
          <w:b/>
          <w:i/>
        </w:rPr>
        <w:t>_</w:t>
      </w:r>
      <w:r w:rsidR="00C11A1E">
        <w:rPr>
          <w:b/>
          <w:i/>
        </w:rPr>
        <w:t>2</w:t>
      </w:r>
      <w:r w:rsidR="007371A8" w:rsidRPr="00E917ED">
        <w:rPr>
          <w:b/>
          <w:i/>
        </w:rPr>
        <w:t>N</w:t>
      </w:r>
    </w:p>
    <w:p w14:paraId="11FAEA54" w14:textId="0E119769" w:rsidR="00E939B6" w:rsidRDefault="00E939B6" w:rsidP="0031422E">
      <w:pPr>
        <w:numPr>
          <w:ilvl w:val="0"/>
          <w:numId w:val="5"/>
        </w:numPr>
        <w:tabs>
          <w:tab w:val="num" w:pos="360"/>
        </w:tabs>
        <w:suppressAutoHyphens w:val="0"/>
        <w:ind w:left="360"/>
        <w:jc w:val="both"/>
        <w:rPr>
          <w:b/>
          <w:bCs/>
          <w:color w:val="000000"/>
        </w:rPr>
      </w:pPr>
      <w:r>
        <w:rPr>
          <w:b/>
          <w:bCs/>
          <w:color w:val="000000"/>
        </w:rPr>
        <w:t xml:space="preserve">Zemsliekšņa iepirkuma (tirgus izpēte) nepieciešamības apzināšanās datums: </w:t>
      </w:r>
      <w:r w:rsidR="00C11A1E">
        <w:rPr>
          <w:bCs/>
          <w:color w:val="000000"/>
        </w:rPr>
        <w:t>1</w:t>
      </w:r>
      <w:r w:rsidR="000B0418">
        <w:rPr>
          <w:bCs/>
          <w:color w:val="000000"/>
        </w:rPr>
        <w:t>8</w:t>
      </w:r>
      <w:r w:rsidR="002E35D1">
        <w:rPr>
          <w:bCs/>
          <w:color w:val="000000"/>
        </w:rPr>
        <w:t>.0</w:t>
      </w:r>
      <w:r w:rsidR="00223E5F">
        <w:rPr>
          <w:bCs/>
          <w:color w:val="000000"/>
        </w:rPr>
        <w:t>9</w:t>
      </w:r>
      <w:r w:rsidR="002E35D1">
        <w:rPr>
          <w:bCs/>
          <w:color w:val="000000"/>
        </w:rPr>
        <w:t>.202</w:t>
      </w:r>
      <w:r w:rsidR="00D85905">
        <w:rPr>
          <w:bCs/>
          <w:color w:val="000000"/>
        </w:rPr>
        <w:t>3</w:t>
      </w:r>
      <w:r w:rsidR="00223E5F">
        <w:rPr>
          <w:bCs/>
          <w:color w:val="000000"/>
        </w:rPr>
        <w:t>.</w:t>
      </w:r>
    </w:p>
    <w:p w14:paraId="0048E037" w14:textId="3AE08302" w:rsidR="00F0607E" w:rsidRPr="00DB1A18" w:rsidRDefault="00E939B6" w:rsidP="0031422E">
      <w:pPr>
        <w:numPr>
          <w:ilvl w:val="0"/>
          <w:numId w:val="5"/>
        </w:numPr>
        <w:tabs>
          <w:tab w:val="num" w:pos="360"/>
        </w:tabs>
        <w:suppressAutoHyphens w:val="0"/>
        <w:spacing w:after="120"/>
        <w:ind w:left="284" w:hanging="284"/>
        <w:jc w:val="both"/>
        <w:rPr>
          <w:lang w:eastAsia="en-US"/>
        </w:rPr>
      </w:pPr>
      <w:r>
        <w:rPr>
          <w:b/>
          <w:bCs/>
          <w:lang w:eastAsia="en-US"/>
        </w:rPr>
        <w:t xml:space="preserve">Iepirkuma priekšmets: </w:t>
      </w:r>
      <w:bookmarkStart w:id="1" w:name="_Hlk144894644"/>
      <w:r w:rsidR="00C11A1E" w:rsidRPr="00C11A1E">
        <w:rPr>
          <w:lang w:eastAsia="en-US"/>
        </w:rPr>
        <w:t>„</w:t>
      </w:r>
      <w:r w:rsidR="00C11A1E">
        <w:rPr>
          <w:lang w:eastAsia="en-US"/>
        </w:rPr>
        <w:t>T</w:t>
      </w:r>
      <w:r w:rsidR="00C11A1E" w:rsidRPr="00C11A1E">
        <w:rPr>
          <w:lang w:eastAsia="en-US"/>
        </w:rPr>
        <w:t xml:space="preserve">iesāšanas pakalpojumu sniegšana </w:t>
      </w:r>
      <w:r w:rsidR="00B80F5C">
        <w:rPr>
          <w:lang w:eastAsia="en-US"/>
        </w:rPr>
        <w:t>D</w:t>
      </w:r>
      <w:r w:rsidR="00C11A1E" w:rsidRPr="00C11A1E">
        <w:rPr>
          <w:lang w:eastAsia="en-US"/>
        </w:rPr>
        <w:t>augavpils valstspilsētas pašvaldības profesionālas ievirzes sporta izglītības iestādes “</w:t>
      </w:r>
      <w:r w:rsidR="00B80F5C">
        <w:rPr>
          <w:lang w:eastAsia="en-US"/>
        </w:rPr>
        <w:t>D</w:t>
      </w:r>
      <w:r w:rsidR="00C11A1E" w:rsidRPr="00C11A1E">
        <w:rPr>
          <w:lang w:eastAsia="en-US"/>
        </w:rPr>
        <w:t>augavpils sporta skola”</w:t>
      </w:r>
      <w:r w:rsidR="00C11A1E">
        <w:rPr>
          <w:lang w:eastAsia="en-US"/>
        </w:rPr>
        <w:t xml:space="preserve"> </w:t>
      </w:r>
      <w:r w:rsidR="00C11A1E" w:rsidRPr="00C11A1E">
        <w:rPr>
          <w:lang w:eastAsia="en-US"/>
        </w:rPr>
        <w:t>sacensībām”</w:t>
      </w:r>
      <w:bookmarkEnd w:id="1"/>
      <w:r w:rsidR="00DB1A18" w:rsidRPr="00DB1A18">
        <w:t>.</w:t>
      </w:r>
    </w:p>
    <w:p w14:paraId="545F8298" w14:textId="764FEFD7" w:rsidR="00E939B6" w:rsidRPr="009F23D0" w:rsidRDefault="00E939B6" w:rsidP="0031422E">
      <w:pPr>
        <w:numPr>
          <w:ilvl w:val="0"/>
          <w:numId w:val="5"/>
        </w:numPr>
        <w:tabs>
          <w:tab w:val="num" w:pos="426"/>
        </w:tabs>
        <w:suppressAutoHyphens w:val="0"/>
        <w:spacing w:after="120"/>
        <w:ind w:left="0" w:firstLine="0"/>
        <w:jc w:val="both"/>
        <w:rPr>
          <w:b/>
          <w:bCs/>
          <w:lang w:eastAsia="en-US"/>
        </w:rPr>
      </w:pPr>
      <w:r w:rsidRPr="009F23D0">
        <w:rPr>
          <w:b/>
          <w:bCs/>
          <w:lang w:eastAsia="en-US"/>
        </w:rPr>
        <w:t>Paredzamā līgumcena:</w:t>
      </w:r>
      <w:r w:rsidR="00935012" w:rsidRPr="009F23D0">
        <w:rPr>
          <w:bCs/>
          <w:lang w:eastAsia="en-US"/>
        </w:rPr>
        <w:t xml:space="preserve"> kopējā </w:t>
      </w:r>
      <w:r w:rsidR="00EB053A" w:rsidRPr="009F23D0">
        <w:rPr>
          <w:bCs/>
          <w:lang w:eastAsia="en-US"/>
        </w:rPr>
        <w:t>iepirkum</w:t>
      </w:r>
      <w:r w:rsidR="00A74770">
        <w:rPr>
          <w:bCs/>
          <w:lang w:eastAsia="en-US"/>
        </w:rPr>
        <w:t>a</w:t>
      </w:r>
      <w:r w:rsidR="00EB053A" w:rsidRPr="009F23D0">
        <w:rPr>
          <w:bCs/>
          <w:lang w:eastAsia="en-US"/>
        </w:rPr>
        <w:t xml:space="preserve"> </w:t>
      </w:r>
      <w:r w:rsidR="00935012" w:rsidRPr="009F23D0">
        <w:rPr>
          <w:bCs/>
          <w:lang w:eastAsia="en-US"/>
        </w:rPr>
        <w:t>cena</w:t>
      </w:r>
      <w:r w:rsidR="00935012" w:rsidRPr="009F23D0">
        <w:t xml:space="preserve"> – </w:t>
      </w:r>
      <w:r w:rsidR="00816C1F" w:rsidRPr="009F23D0">
        <w:rPr>
          <w:b/>
        </w:rPr>
        <w:t xml:space="preserve">EUR </w:t>
      </w:r>
      <w:r w:rsidR="0031422E" w:rsidRPr="009F23D0">
        <w:rPr>
          <w:b/>
          <w:bCs/>
        </w:rPr>
        <w:t>9</w:t>
      </w:r>
      <w:r w:rsidR="00C87DA2" w:rsidRPr="009F23D0">
        <w:rPr>
          <w:b/>
          <w:bCs/>
        </w:rPr>
        <w:t>999</w:t>
      </w:r>
      <w:r w:rsidR="0031422E" w:rsidRPr="009F23D0">
        <w:rPr>
          <w:b/>
          <w:bCs/>
        </w:rPr>
        <w:t>,</w:t>
      </w:r>
      <w:r w:rsidR="00A74770">
        <w:rPr>
          <w:b/>
          <w:bCs/>
        </w:rPr>
        <w:t>00</w:t>
      </w:r>
      <w:r w:rsidR="00900C9B" w:rsidRPr="009F23D0">
        <w:t xml:space="preserve"> </w:t>
      </w:r>
      <w:r w:rsidR="00312D1B" w:rsidRPr="009F23D0">
        <w:t>(</w:t>
      </w:r>
      <w:r w:rsidR="0031422E" w:rsidRPr="009F23D0">
        <w:t>deviņi</w:t>
      </w:r>
      <w:r w:rsidR="00900C9B" w:rsidRPr="009F23D0">
        <w:t xml:space="preserve"> </w:t>
      </w:r>
      <w:r w:rsidR="00457B98" w:rsidRPr="009F23D0">
        <w:t>tūk</w:t>
      </w:r>
      <w:r w:rsidR="00326D01" w:rsidRPr="009F23D0">
        <w:t xml:space="preserve">stoši </w:t>
      </w:r>
      <w:r w:rsidR="00C87DA2" w:rsidRPr="009F23D0">
        <w:t>deviņ</w:t>
      </w:r>
      <w:r w:rsidR="0031422E" w:rsidRPr="009F23D0">
        <w:t>i</w:t>
      </w:r>
      <w:r w:rsidR="00326D01" w:rsidRPr="009F23D0">
        <w:t xml:space="preserve"> simti</w:t>
      </w:r>
      <w:r w:rsidR="00900C9B" w:rsidRPr="009F23D0">
        <w:t xml:space="preserve"> </w:t>
      </w:r>
      <w:r w:rsidR="00C87DA2" w:rsidRPr="009F23D0">
        <w:t>deviņdesmit deviņi</w:t>
      </w:r>
      <w:r w:rsidR="00816C1F" w:rsidRPr="009F23D0">
        <w:t xml:space="preserve"> e</w:t>
      </w:r>
      <w:r w:rsidR="00EB053A" w:rsidRPr="009F23D0">
        <w:t>i</w:t>
      </w:r>
      <w:r w:rsidR="00816C1F" w:rsidRPr="009F23D0">
        <w:t xml:space="preserve">ro </w:t>
      </w:r>
      <w:r w:rsidR="00A74770">
        <w:t>00</w:t>
      </w:r>
      <w:r w:rsidR="000F7444" w:rsidRPr="009F23D0">
        <w:t xml:space="preserve"> centi)</w:t>
      </w:r>
      <w:r w:rsidR="00900C9B" w:rsidRPr="009F23D0">
        <w:t>.</w:t>
      </w:r>
    </w:p>
    <w:p w14:paraId="686EA4B8" w14:textId="28BCADC5" w:rsidR="00C87DA2" w:rsidRPr="00814FF7" w:rsidRDefault="00C87DA2" w:rsidP="00C87DA2">
      <w:pPr>
        <w:suppressAutoHyphens w:val="0"/>
        <w:spacing w:after="120"/>
        <w:ind w:left="360"/>
        <w:jc w:val="both"/>
        <w:rPr>
          <w:color w:val="000000" w:themeColor="text1"/>
          <w:lang w:eastAsia="en-US"/>
        </w:rPr>
      </w:pPr>
      <w:r w:rsidRPr="00814FF7">
        <w:rPr>
          <w:color w:val="000000" w:themeColor="text1"/>
          <w:lang w:eastAsia="en-US"/>
        </w:rPr>
        <w:t xml:space="preserve">5.1 I daļa – EUR </w:t>
      </w:r>
      <w:r w:rsidR="00814FF7" w:rsidRPr="00814FF7">
        <w:rPr>
          <w:color w:val="000000" w:themeColor="text1"/>
          <w:lang w:eastAsia="en-US"/>
        </w:rPr>
        <w:t>360</w:t>
      </w:r>
      <w:r w:rsidR="002760A7">
        <w:rPr>
          <w:color w:val="000000" w:themeColor="text1"/>
          <w:lang w:eastAsia="en-US"/>
        </w:rPr>
        <w:t>,00</w:t>
      </w:r>
      <w:r w:rsidR="005C42F9" w:rsidRPr="00814FF7">
        <w:rPr>
          <w:color w:val="000000" w:themeColor="text1"/>
          <w:lang w:eastAsia="en-US"/>
        </w:rPr>
        <w:t xml:space="preserve"> (</w:t>
      </w:r>
      <w:r w:rsidR="00814FF7" w:rsidRPr="00814FF7">
        <w:rPr>
          <w:color w:val="000000" w:themeColor="text1"/>
          <w:lang w:eastAsia="en-US"/>
        </w:rPr>
        <w:t>trīs</w:t>
      </w:r>
      <w:r w:rsidR="005C42F9" w:rsidRPr="00814FF7">
        <w:rPr>
          <w:color w:val="000000" w:themeColor="text1"/>
          <w:lang w:eastAsia="en-US"/>
        </w:rPr>
        <w:t xml:space="preserve"> simti </w:t>
      </w:r>
      <w:r w:rsidR="00814FF7" w:rsidRPr="00814FF7">
        <w:rPr>
          <w:color w:val="000000" w:themeColor="text1"/>
          <w:lang w:eastAsia="en-US"/>
        </w:rPr>
        <w:t>sešdesmit</w:t>
      </w:r>
      <w:r w:rsidR="00EB053A" w:rsidRPr="00814FF7">
        <w:rPr>
          <w:color w:val="000000" w:themeColor="text1"/>
          <w:lang w:eastAsia="en-US"/>
        </w:rPr>
        <w:t xml:space="preserve"> </w:t>
      </w:r>
      <w:r w:rsidR="005C42F9" w:rsidRPr="00814FF7">
        <w:rPr>
          <w:color w:val="000000" w:themeColor="text1"/>
          <w:lang w:eastAsia="en-US"/>
        </w:rPr>
        <w:t>eiro un 00 centi)</w:t>
      </w:r>
    </w:p>
    <w:p w14:paraId="49A7E26D" w14:textId="51E8CACD" w:rsidR="00C87DA2" w:rsidRPr="00814FF7" w:rsidRDefault="00C87DA2" w:rsidP="00C87DA2">
      <w:pPr>
        <w:suppressAutoHyphens w:val="0"/>
        <w:spacing w:after="120"/>
        <w:ind w:left="360"/>
        <w:jc w:val="both"/>
        <w:rPr>
          <w:color w:val="000000" w:themeColor="text1"/>
          <w:lang w:eastAsia="en-US"/>
        </w:rPr>
      </w:pPr>
      <w:r w:rsidRPr="00814FF7">
        <w:rPr>
          <w:color w:val="000000" w:themeColor="text1"/>
          <w:lang w:eastAsia="en-US"/>
        </w:rPr>
        <w:t>5.2 II daļa – EUR</w:t>
      </w:r>
      <w:r w:rsidR="005C42F9" w:rsidRPr="00814FF7">
        <w:rPr>
          <w:color w:val="000000" w:themeColor="text1"/>
          <w:lang w:eastAsia="en-US"/>
        </w:rPr>
        <w:t xml:space="preserve"> 1</w:t>
      </w:r>
      <w:r w:rsidR="00814FF7" w:rsidRPr="00814FF7">
        <w:rPr>
          <w:color w:val="000000" w:themeColor="text1"/>
          <w:lang w:eastAsia="en-US"/>
        </w:rPr>
        <w:t>24</w:t>
      </w:r>
      <w:r w:rsidR="002760A7">
        <w:rPr>
          <w:color w:val="000000" w:themeColor="text1"/>
          <w:lang w:eastAsia="en-US"/>
        </w:rPr>
        <w:t>,00</w:t>
      </w:r>
      <w:r w:rsidR="005C42F9" w:rsidRPr="00814FF7">
        <w:rPr>
          <w:color w:val="000000" w:themeColor="text1"/>
          <w:lang w:eastAsia="en-US"/>
        </w:rPr>
        <w:t xml:space="preserve"> (simts </w:t>
      </w:r>
      <w:r w:rsidR="00814FF7" w:rsidRPr="00814FF7">
        <w:rPr>
          <w:color w:val="000000" w:themeColor="text1"/>
          <w:lang w:eastAsia="en-US"/>
        </w:rPr>
        <w:t>div</w:t>
      </w:r>
      <w:r w:rsidR="00EB053A" w:rsidRPr="00814FF7">
        <w:rPr>
          <w:color w:val="000000" w:themeColor="text1"/>
          <w:lang w:eastAsia="en-US"/>
        </w:rPr>
        <w:t xml:space="preserve">desmit </w:t>
      </w:r>
      <w:r w:rsidR="00814FF7" w:rsidRPr="00814FF7">
        <w:rPr>
          <w:color w:val="000000" w:themeColor="text1"/>
          <w:lang w:eastAsia="en-US"/>
        </w:rPr>
        <w:t>četri</w:t>
      </w:r>
      <w:r w:rsidR="00EB053A" w:rsidRPr="00814FF7">
        <w:rPr>
          <w:color w:val="000000" w:themeColor="text1"/>
          <w:lang w:eastAsia="en-US"/>
        </w:rPr>
        <w:t xml:space="preserve"> </w:t>
      </w:r>
      <w:r w:rsidR="005C42F9" w:rsidRPr="00814FF7">
        <w:rPr>
          <w:color w:val="000000" w:themeColor="text1"/>
          <w:lang w:eastAsia="en-US"/>
        </w:rPr>
        <w:t>eiro un 00 centi)</w:t>
      </w:r>
    </w:p>
    <w:p w14:paraId="25442FCE" w14:textId="41A5880E" w:rsidR="00C87DA2" w:rsidRPr="00814FF7" w:rsidRDefault="00C87DA2" w:rsidP="00C87DA2">
      <w:pPr>
        <w:suppressAutoHyphens w:val="0"/>
        <w:spacing w:after="120"/>
        <w:ind w:left="360"/>
        <w:jc w:val="both"/>
        <w:rPr>
          <w:color w:val="000000" w:themeColor="text1"/>
          <w:lang w:eastAsia="en-US"/>
        </w:rPr>
      </w:pPr>
      <w:r w:rsidRPr="00814FF7">
        <w:rPr>
          <w:color w:val="000000" w:themeColor="text1"/>
          <w:lang w:eastAsia="en-US"/>
        </w:rPr>
        <w:t>5.3 III daļa – EUR</w:t>
      </w:r>
      <w:r w:rsidR="005C42F9" w:rsidRPr="00814FF7">
        <w:rPr>
          <w:color w:val="000000" w:themeColor="text1"/>
          <w:lang w:eastAsia="en-US"/>
        </w:rPr>
        <w:t xml:space="preserve"> </w:t>
      </w:r>
      <w:r w:rsidR="00814FF7" w:rsidRPr="00814FF7">
        <w:rPr>
          <w:color w:val="000000" w:themeColor="text1"/>
          <w:lang w:eastAsia="en-US"/>
        </w:rPr>
        <w:t>510</w:t>
      </w:r>
      <w:r w:rsidR="002760A7">
        <w:rPr>
          <w:color w:val="000000" w:themeColor="text1"/>
          <w:lang w:eastAsia="en-US"/>
        </w:rPr>
        <w:t>,00</w:t>
      </w:r>
      <w:r w:rsidR="005C42F9" w:rsidRPr="00814FF7">
        <w:rPr>
          <w:color w:val="000000" w:themeColor="text1"/>
          <w:lang w:eastAsia="en-US"/>
        </w:rPr>
        <w:t xml:space="preserve"> (</w:t>
      </w:r>
      <w:r w:rsidR="00814FF7" w:rsidRPr="00814FF7">
        <w:rPr>
          <w:color w:val="000000" w:themeColor="text1"/>
          <w:lang w:eastAsia="en-US"/>
        </w:rPr>
        <w:t xml:space="preserve">pieci </w:t>
      </w:r>
      <w:r w:rsidR="005C42F9" w:rsidRPr="00814FF7">
        <w:rPr>
          <w:color w:val="000000" w:themeColor="text1"/>
          <w:lang w:eastAsia="en-US"/>
        </w:rPr>
        <w:t>simt</w:t>
      </w:r>
      <w:r w:rsidR="00814FF7" w:rsidRPr="00814FF7">
        <w:rPr>
          <w:color w:val="000000" w:themeColor="text1"/>
          <w:lang w:eastAsia="en-US"/>
        </w:rPr>
        <w:t>i</w:t>
      </w:r>
      <w:r w:rsidR="005C42F9" w:rsidRPr="00814FF7">
        <w:rPr>
          <w:color w:val="000000" w:themeColor="text1"/>
          <w:lang w:eastAsia="en-US"/>
        </w:rPr>
        <w:t xml:space="preserve"> </w:t>
      </w:r>
      <w:r w:rsidR="00EB053A" w:rsidRPr="00814FF7">
        <w:rPr>
          <w:color w:val="000000" w:themeColor="text1"/>
          <w:lang w:eastAsia="en-US"/>
        </w:rPr>
        <w:t xml:space="preserve">desmit </w:t>
      </w:r>
      <w:r w:rsidR="005C42F9" w:rsidRPr="00814FF7">
        <w:rPr>
          <w:color w:val="000000" w:themeColor="text1"/>
          <w:lang w:eastAsia="en-US"/>
        </w:rPr>
        <w:t>eiro un 00 centi)</w:t>
      </w:r>
    </w:p>
    <w:p w14:paraId="016C652D" w14:textId="00A1B6B7" w:rsidR="00C87DA2" w:rsidRPr="00814FF7" w:rsidRDefault="00C87DA2" w:rsidP="00C87DA2">
      <w:pPr>
        <w:suppressAutoHyphens w:val="0"/>
        <w:spacing w:after="120"/>
        <w:ind w:left="360"/>
        <w:jc w:val="both"/>
        <w:rPr>
          <w:color w:val="000000" w:themeColor="text1"/>
          <w:lang w:eastAsia="en-US"/>
        </w:rPr>
      </w:pPr>
      <w:r w:rsidRPr="00814FF7">
        <w:rPr>
          <w:color w:val="000000" w:themeColor="text1"/>
          <w:lang w:eastAsia="en-US"/>
        </w:rPr>
        <w:t>5.4 IV daļa – EUR</w:t>
      </w:r>
      <w:r w:rsidR="005C42F9" w:rsidRPr="00814FF7">
        <w:rPr>
          <w:color w:val="000000" w:themeColor="text1"/>
          <w:lang w:eastAsia="en-US"/>
        </w:rPr>
        <w:t xml:space="preserve"> </w:t>
      </w:r>
      <w:r w:rsidR="00814FF7" w:rsidRPr="00814FF7">
        <w:rPr>
          <w:color w:val="000000" w:themeColor="text1"/>
          <w:lang w:eastAsia="en-US"/>
        </w:rPr>
        <w:t>300</w:t>
      </w:r>
      <w:r w:rsidR="002760A7">
        <w:rPr>
          <w:color w:val="000000" w:themeColor="text1"/>
          <w:lang w:eastAsia="en-US"/>
        </w:rPr>
        <w:t>,00</w:t>
      </w:r>
      <w:r w:rsidR="005C42F9" w:rsidRPr="00814FF7">
        <w:rPr>
          <w:color w:val="000000" w:themeColor="text1"/>
          <w:lang w:eastAsia="en-US"/>
        </w:rPr>
        <w:t xml:space="preserve"> (</w:t>
      </w:r>
      <w:r w:rsidR="00814FF7" w:rsidRPr="00814FF7">
        <w:rPr>
          <w:color w:val="000000" w:themeColor="text1"/>
          <w:lang w:eastAsia="en-US"/>
        </w:rPr>
        <w:t xml:space="preserve">trīs </w:t>
      </w:r>
      <w:r w:rsidR="005C42F9" w:rsidRPr="00814FF7">
        <w:rPr>
          <w:color w:val="000000" w:themeColor="text1"/>
          <w:lang w:eastAsia="en-US"/>
        </w:rPr>
        <w:t>simt</w:t>
      </w:r>
      <w:r w:rsidR="00814FF7" w:rsidRPr="00814FF7">
        <w:rPr>
          <w:color w:val="000000" w:themeColor="text1"/>
          <w:lang w:eastAsia="en-US"/>
        </w:rPr>
        <w:t>i</w:t>
      </w:r>
      <w:r w:rsidR="005C42F9" w:rsidRPr="00814FF7">
        <w:rPr>
          <w:color w:val="000000" w:themeColor="text1"/>
          <w:lang w:eastAsia="en-US"/>
        </w:rPr>
        <w:t xml:space="preserve"> eiro un 00 centi)</w:t>
      </w:r>
    </w:p>
    <w:p w14:paraId="236E8C62" w14:textId="04A7396B" w:rsidR="00C87DA2" w:rsidRPr="00814FF7" w:rsidRDefault="00C87DA2" w:rsidP="00C87DA2">
      <w:pPr>
        <w:suppressAutoHyphens w:val="0"/>
        <w:spacing w:after="120"/>
        <w:ind w:left="360"/>
        <w:jc w:val="both"/>
        <w:rPr>
          <w:color w:val="000000" w:themeColor="text1"/>
          <w:lang w:eastAsia="en-US"/>
        </w:rPr>
      </w:pPr>
      <w:r w:rsidRPr="00814FF7">
        <w:rPr>
          <w:color w:val="000000" w:themeColor="text1"/>
          <w:lang w:eastAsia="en-US"/>
        </w:rPr>
        <w:t>5.5 V daļa – EUR</w:t>
      </w:r>
      <w:r w:rsidR="005C42F9" w:rsidRPr="00814FF7">
        <w:rPr>
          <w:color w:val="000000" w:themeColor="text1"/>
          <w:lang w:eastAsia="en-US"/>
        </w:rPr>
        <w:t xml:space="preserve"> 1</w:t>
      </w:r>
      <w:r w:rsidR="00814FF7" w:rsidRPr="00814FF7">
        <w:rPr>
          <w:color w:val="000000" w:themeColor="text1"/>
          <w:lang w:eastAsia="en-US"/>
        </w:rPr>
        <w:t>44</w:t>
      </w:r>
      <w:r w:rsidR="002760A7">
        <w:rPr>
          <w:color w:val="000000" w:themeColor="text1"/>
          <w:lang w:eastAsia="en-US"/>
        </w:rPr>
        <w:t>,00</w:t>
      </w:r>
      <w:r w:rsidR="005C42F9" w:rsidRPr="00814FF7">
        <w:rPr>
          <w:color w:val="000000" w:themeColor="text1"/>
          <w:lang w:eastAsia="en-US"/>
        </w:rPr>
        <w:t xml:space="preserve"> (simts </w:t>
      </w:r>
      <w:r w:rsidR="00814FF7" w:rsidRPr="00814FF7">
        <w:rPr>
          <w:color w:val="000000" w:themeColor="text1"/>
          <w:lang w:eastAsia="en-US"/>
        </w:rPr>
        <w:t>četr</w:t>
      </w:r>
      <w:r w:rsidR="00EB053A" w:rsidRPr="00814FF7">
        <w:rPr>
          <w:color w:val="000000" w:themeColor="text1"/>
          <w:lang w:eastAsia="en-US"/>
        </w:rPr>
        <w:t xml:space="preserve">desmit </w:t>
      </w:r>
      <w:r w:rsidR="00814FF7" w:rsidRPr="00814FF7">
        <w:rPr>
          <w:color w:val="000000" w:themeColor="text1"/>
          <w:lang w:eastAsia="en-US"/>
        </w:rPr>
        <w:t>četri</w:t>
      </w:r>
      <w:r w:rsidR="00EB053A" w:rsidRPr="00814FF7">
        <w:rPr>
          <w:color w:val="000000" w:themeColor="text1"/>
          <w:lang w:eastAsia="en-US"/>
        </w:rPr>
        <w:t xml:space="preserve"> </w:t>
      </w:r>
      <w:r w:rsidR="005C42F9" w:rsidRPr="00814FF7">
        <w:rPr>
          <w:color w:val="000000" w:themeColor="text1"/>
          <w:lang w:eastAsia="en-US"/>
        </w:rPr>
        <w:t>eiro un 00 centi)</w:t>
      </w:r>
    </w:p>
    <w:p w14:paraId="39673A38" w14:textId="1DDBD6EB" w:rsidR="00C87DA2" w:rsidRPr="00814FF7" w:rsidRDefault="00C87DA2" w:rsidP="00C87DA2">
      <w:pPr>
        <w:suppressAutoHyphens w:val="0"/>
        <w:spacing w:after="120"/>
        <w:ind w:left="360"/>
        <w:jc w:val="both"/>
        <w:rPr>
          <w:color w:val="000000" w:themeColor="text1"/>
          <w:lang w:eastAsia="en-US"/>
        </w:rPr>
      </w:pPr>
      <w:r w:rsidRPr="00814FF7">
        <w:rPr>
          <w:color w:val="000000" w:themeColor="text1"/>
          <w:lang w:eastAsia="en-US"/>
        </w:rPr>
        <w:t xml:space="preserve">5.6 VI daļa </w:t>
      </w:r>
      <w:r w:rsidR="005C42F9" w:rsidRPr="00814FF7">
        <w:rPr>
          <w:color w:val="000000" w:themeColor="text1"/>
          <w:lang w:eastAsia="en-US"/>
        </w:rPr>
        <w:t>–</w:t>
      </w:r>
      <w:r w:rsidRPr="00814FF7">
        <w:rPr>
          <w:color w:val="000000" w:themeColor="text1"/>
          <w:lang w:eastAsia="en-US"/>
        </w:rPr>
        <w:t xml:space="preserve"> EUR</w:t>
      </w:r>
      <w:r w:rsidR="005C42F9" w:rsidRPr="00814FF7">
        <w:rPr>
          <w:color w:val="000000" w:themeColor="text1"/>
          <w:lang w:eastAsia="en-US"/>
        </w:rPr>
        <w:t xml:space="preserve"> </w:t>
      </w:r>
      <w:r w:rsidR="00EB053A" w:rsidRPr="00814FF7">
        <w:rPr>
          <w:color w:val="000000" w:themeColor="text1"/>
          <w:lang w:eastAsia="en-US"/>
        </w:rPr>
        <w:t>1</w:t>
      </w:r>
      <w:r w:rsidR="00814FF7" w:rsidRPr="00814FF7">
        <w:rPr>
          <w:color w:val="000000" w:themeColor="text1"/>
          <w:lang w:eastAsia="en-US"/>
        </w:rPr>
        <w:t>24</w:t>
      </w:r>
      <w:r w:rsidR="002760A7">
        <w:rPr>
          <w:color w:val="000000" w:themeColor="text1"/>
          <w:lang w:eastAsia="en-US"/>
        </w:rPr>
        <w:t>,00</w:t>
      </w:r>
      <w:r w:rsidR="00EB053A" w:rsidRPr="00814FF7">
        <w:rPr>
          <w:color w:val="000000" w:themeColor="text1"/>
          <w:lang w:eastAsia="en-US"/>
        </w:rPr>
        <w:t xml:space="preserve"> (simts </w:t>
      </w:r>
      <w:r w:rsidR="00814FF7" w:rsidRPr="00814FF7">
        <w:rPr>
          <w:color w:val="000000" w:themeColor="text1"/>
          <w:lang w:eastAsia="en-US"/>
        </w:rPr>
        <w:t>div</w:t>
      </w:r>
      <w:r w:rsidR="00EB053A" w:rsidRPr="00814FF7">
        <w:rPr>
          <w:color w:val="000000" w:themeColor="text1"/>
          <w:lang w:eastAsia="en-US"/>
        </w:rPr>
        <w:t xml:space="preserve">desmit </w:t>
      </w:r>
      <w:r w:rsidR="00814FF7" w:rsidRPr="00814FF7">
        <w:rPr>
          <w:color w:val="000000" w:themeColor="text1"/>
          <w:lang w:eastAsia="en-US"/>
        </w:rPr>
        <w:t>četr</w:t>
      </w:r>
      <w:r w:rsidR="00EB053A" w:rsidRPr="00814FF7">
        <w:rPr>
          <w:color w:val="000000" w:themeColor="text1"/>
          <w:lang w:eastAsia="en-US"/>
        </w:rPr>
        <w:t>i eiro un 00 centi)</w:t>
      </w:r>
    </w:p>
    <w:p w14:paraId="364F15C1" w14:textId="1E227E14" w:rsidR="005C42F9" w:rsidRPr="00814FF7" w:rsidRDefault="005C42F9" w:rsidP="00EB053A">
      <w:pPr>
        <w:suppressAutoHyphens w:val="0"/>
        <w:spacing w:after="120"/>
        <w:ind w:left="360"/>
        <w:jc w:val="both"/>
        <w:rPr>
          <w:color w:val="000000" w:themeColor="text1"/>
          <w:lang w:eastAsia="en-US"/>
        </w:rPr>
      </w:pPr>
      <w:r w:rsidRPr="00814FF7">
        <w:rPr>
          <w:color w:val="000000" w:themeColor="text1"/>
          <w:lang w:eastAsia="en-US"/>
        </w:rPr>
        <w:lastRenderedPageBreak/>
        <w:t>5.7 VII daļa – EUR</w:t>
      </w:r>
      <w:r w:rsidR="00EB053A" w:rsidRPr="00814FF7">
        <w:rPr>
          <w:color w:val="000000" w:themeColor="text1"/>
          <w:lang w:eastAsia="en-US"/>
        </w:rPr>
        <w:t xml:space="preserve"> </w:t>
      </w:r>
      <w:r w:rsidR="00814FF7" w:rsidRPr="00814FF7">
        <w:rPr>
          <w:color w:val="000000" w:themeColor="text1"/>
          <w:lang w:eastAsia="en-US"/>
        </w:rPr>
        <w:t>340</w:t>
      </w:r>
      <w:r w:rsidR="002760A7">
        <w:rPr>
          <w:color w:val="000000" w:themeColor="text1"/>
          <w:lang w:eastAsia="en-US"/>
        </w:rPr>
        <w:t>,00</w:t>
      </w:r>
      <w:r w:rsidR="00EB053A" w:rsidRPr="00814FF7">
        <w:rPr>
          <w:color w:val="000000" w:themeColor="text1"/>
          <w:lang w:eastAsia="en-US"/>
        </w:rPr>
        <w:t xml:space="preserve"> (</w:t>
      </w:r>
      <w:r w:rsidR="00814FF7" w:rsidRPr="00814FF7">
        <w:rPr>
          <w:color w:val="000000" w:themeColor="text1"/>
          <w:lang w:eastAsia="en-US"/>
        </w:rPr>
        <w:t xml:space="preserve">trīs </w:t>
      </w:r>
      <w:r w:rsidR="00EB053A" w:rsidRPr="00814FF7">
        <w:rPr>
          <w:color w:val="000000" w:themeColor="text1"/>
          <w:lang w:eastAsia="en-US"/>
        </w:rPr>
        <w:t>simt</w:t>
      </w:r>
      <w:r w:rsidR="00814FF7" w:rsidRPr="00814FF7">
        <w:rPr>
          <w:color w:val="000000" w:themeColor="text1"/>
          <w:lang w:eastAsia="en-US"/>
        </w:rPr>
        <w:t>i</w:t>
      </w:r>
      <w:r w:rsidR="00EB053A" w:rsidRPr="00814FF7">
        <w:rPr>
          <w:color w:val="000000" w:themeColor="text1"/>
          <w:lang w:eastAsia="en-US"/>
        </w:rPr>
        <w:t xml:space="preserve"> </w:t>
      </w:r>
      <w:r w:rsidR="00814FF7" w:rsidRPr="00814FF7">
        <w:rPr>
          <w:color w:val="000000" w:themeColor="text1"/>
          <w:lang w:eastAsia="en-US"/>
        </w:rPr>
        <w:t>četr</w:t>
      </w:r>
      <w:r w:rsidR="00EB053A" w:rsidRPr="00814FF7">
        <w:rPr>
          <w:color w:val="000000" w:themeColor="text1"/>
          <w:lang w:eastAsia="en-US"/>
        </w:rPr>
        <w:t>desmit eiro un 00 centi)</w:t>
      </w:r>
    </w:p>
    <w:p w14:paraId="675D9700" w14:textId="3645C414" w:rsidR="005C42F9" w:rsidRPr="00814FF7" w:rsidRDefault="005C42F9" w:rsidP="00C87DA2">
      <w:pPr>
        <w:suppressAutoHyphens w:val="0"/>
        <w:spacing w:after="120"/>
        <w:ind w:left="360"/>
        <w:jc w:val="both"/>
        <w:rPr>
          <w:color w:val="000000" w:themeColor="text1"/>
          <w:lang w:eastAsia="en-US"/>
        </w:rPr>
      </w:pPr>
      <w:r w:rsidRPr="00814FF7">
        <w:rPr>
          <w:color w:val="000000" w:themeColor="text1"/>
          <w:lang w:eastAsia="en-US"/>
        </w:rPr>
        <w:t>5.8 VIII daļa – EUR</w:t>
      </w:r>
      <w:r w:rsidR="00EB053A" w:rsidRPr="00814FF7">
        <w:rPr>
          <w:color w:val="000000" w:themeColor="text1"/>
          <w:lang w:eastAsia="en-US"/>
        </w:rPr>
        <w:t xml:space="preserve"> </w:t>
      </w:r>
      <w:r w:rsidR="00814FF7" w:rsidRPr="00814FF7">
        <w:rPr>
          <w:color w:val="000000" w:themeColor="text1"/>
          <w:lang w:eastAsia="en-US"/>
        </w:rPr>
        <w:t>420</w:t>
      </w:r>
      <w:r w:rsidR="002760A7">
        <w:rPr>
          <w:color w:val="000000" w:themeColor="text1"/>
          <w:lang w:eastAsia="en-US"/>
        </w:rPr>
        <w:t>,00</w:t>
      </w:r>
      <w:r w:rsidR="00EB053A" w:rsidRPr="00814FF7">
        <w:rPr>
          <w:color w:val="000000" w:themeColor="text1"/>
          <w:lang w:eastAsia="en-US"/>
        </w:rPr>
        <w:t xml:space="preserve"> (</w:t>
      </w:r>
      <w:r w:rsidR="00814FF7" w:rsidRPr="00814FF7">
        <w:rPr>
          <w:color w:val="000000" w:themeColor="text1"/>
          <w:lang w:eastAsia="en-US"/>
        </w:rPr>
        <w:t xml:space="preserve">četri </w:t>
      </w:r>
      <w:r w:rsidR="00EB053A" w:rsidRPr="00814FF7">
        <w:rPr>
          <w:color w:val="000000" w:themeColor="text1"/>
          <w:lang w:eastAsia="en-US"/>
        </w:rPr>
        <w:t>simt</w:t>
      </w:r>
      <w:r w:rsidR="00814FF7" w:rsidRPr="00814FF7">
        <w:rPr>
          <w:color w:val="000000" w:themeColor="text1"/>
          <w:lang w:eastAsia="en-US"/>
        </w:rPr>
        <w:t>i</w:t>
      </w:r>
      <w:r w:rsidR="00EB053A" w:rsidRPr="00814FF7">
        <w:rPr>
          <w:color w:val="000000" w:themeColor="text1"/>
          <w:lang w:eastAsia="en-US"/>
        </w:rPr>
        <w:t xml:space="preserve"> </w:t>
      </w:r>
      <w:r w:rsidR="00814FF7" w:rsidRPr="00814FF7">
        <w:rPr>
          <w:color w:val="000000" w:themeColor="text1"/>
          <w:lang w:eastAsia="en-US"/>
        </w:rPr>
        <w:t>div</w:t>
      </w:r>
      <w:r w:rsidR="00EB053A" w:rsidRPr="00814FF7">
        <w:rPr>
          <w:color w:val="000000" w:themeColor="text1"/>
          <w:lang w:eastAsia="en-US"/>
        </w:rPr>
        <w:t>desmit  eiro un 00 centi)</w:t>
      </w:r>
    </w:p>
    <w:p w14:paraId="67C851F2" w14:textId="1F917D86" w:rsidR="005C42F9" w:rsidRPr="00985350" w:rsidRDefault="005C42F9" w:rsidP="00C87DA2">
      <w:pPr>
        <w:suppressAutoHyphens w:val="0"/>
        <w:spacing w:after="120"/>
        <w:ind w:left="360"/>
        <w:jc w:val="both"/>
        <w:rPr>
          <w:lang w:eastAsia="en-US"/>
        </w:rPr>
      </w:pPr>
      <w:r w:rsidRPr="00985350">
        <w:rPr>
          <w:lang w:eastAsia="en-US"/>
        </w:rPr>
        <w:t>5.9 IX daļa – EUR</w:t>
      </w:r>
      <w:r w:rsidR="00EB053A" w:rsidRPr="00985350">
        <w:rPr>
          <w:lang w:eastAsia="en-US"/>
        </w:rPr>
        <w:t xml:space="preserve"> </w:t>
      </w:r>
      <w:r w:rsidR="00985350" w:rsidRPr="00985350">
        <w:rPr>
          <w:lang w:eastAsia="en-US"/>
        </w:rPr>
        <w:t>3144,</w:t>
      </w:r>
      <w:r w:rsidR="00A74770">
        <w:rPr>
          <w:lang w:eastAsia="en-US"/>
        </w:rPr>
        <w:t>00</w:t>
      </w:r>
      <w:r w:rsidR="00EB053A" w:rsidRPr="00985350">
        <w:rPr>
          <w:lang w:eastAsia="en-US"/>
        </w:rPr>
        <w:t xml:space="preserve"> (</w:t>
      </w:r>
      <w:r w:rsidR="00985350" w:rsidRPr="00985350">
        <w:rPr>
          <w:lang w:eastAsia="en-US"/>
        </w:rPr>
        <w:t>trīs tūkstoši simts četrdesmit četri</w:t>
      </w:r>
      <w:r w:rsidR="00EB053A" w:rsidRPr="00985350">
        <w:rPr>
          <w:lang w:eastAsia="en-US"/>
        </w:rPr>
        <w:t xml:space="preserve"> eiro un </w:t>
      </w:r>
      <w:r w:rsidR="00985350" w:rsidRPr="00985350">
        <w:rPr>
          <w:lang w:eastAsia="en-US"/>
        </w:rPr>
        <w:t>5</w:t>
      </w:r>
      <w:r w:rsidR="00EB053A" w:rsidRPr="00985350">
        <w:rPr>
          <w:lang w:eastAsia="en-US"/>
        </w:rPr>
        <w:t>0 centi)</w:t>
      </w:r>
    </w:p>
    <w:p w14:paraId="762462EC" w14:textId="7110C4F1" w:rsidR="005C42F9" w:rsidRPr="00985350" w:rsidRDefault="005C42F9" w:rsidP="00C87DA2">
      <w:pPr>
        <w:suppressAutoHyphens w:val="0"/>
        <w:spacing w:after="120"/>
        <w:ind w:left="360"/>
        <w:jc w:val="both"/>
        <w:rPr>
          <w:lang w:eastAsia="en-US"/>
        </w:rPr>
      </w:pPr>
      <w:r w:rsidRPr="00985350">
        <w:rPr>
          <w:lang w:eastAsia="en-US"/>
        </w:rPr>
        <w:t>5.10 X daļa – EUR</w:t>
      </w:r>
      <w:r w:rsidR="00EB053A" w:rsidRPr="00985350">
        <w:rPr>
          <w:lang w:eastAsia="en-US"/>
        </w:rPr>
        <w:t xml:space="preserve"> </w:t>
      </w:r>
      <w:r w:rsidR="00985350" w:rsidRPr="00985350">
        <w:rPr>
          <w:lang w:eastAsia="en-US"/>
        </w:rPr>
        <w:t>4533,</w:t>
      </w:r>
      <w:r w:rsidR="00A74770">
        <w:rPr>
          <w:lang w:eastAsia="en-US"/>
        </w:rPr>
        <w:t>00</w:t>
      </w:r>
      <w:r w:rsidR="00EB053A" w:rsidRPr="00985350">
        <w:rPr>
          <w:lang w:eastAsia="en-US"/>
        </w:rPr>
        <w:t xml:space="preserve"> (</w:t>
      </w:r>
      <w:r w:rsidR="00985350" w:rsidRPr="00985350">
        <w:rPr>
          <w:lang w:eastAsia="en-US"/>
        </w:rPr>
        <w:t>četri tūkstoši pieci simti trīsdesmit trīs</w:t>
      </w:r>
      <w:r w:rsidR="00EB053A" w:rsidRPr="00985350">
        <w:rPr>
          <w:lang w:eastAsia="en-US"/>
        </w:rPr>
        <w:t xml:space="preserve"> eiro un 50 centi)</w:t>
      </w:r>
    </w:p>
    <w:p w14:paraId="6F21E0CA" w14:textId="27AEDC23" w:rsidR="00E939B6" w:rsidRDefault="00E939B6" w:rsidP="0031422E">
      <w:pPr>
        <w:numPr>
          <w:ilvl w:val="0"/>
          <w:numId w:val="5"/>
        </w:numPr>
        <w:tabs>
          <w:tab w:val="num" w:pos="284"/>
        </w:tabs>
        <w:suppressAutoHyphens w:val="0"/>
        <w:spacing w:after="120"/>
        <w:ind w:left="360"/>
        <w:jc w:val="both"/>
        <w:rPr>
          <w:b/>
          <w:bCs/>
          <w:lang w:eastAsia="en-US"/>
        </w:rPr>
      </w:pPr>
      <w:r>
        <w:t xml:space="preserve">Precīzs </w:t>
      </w:r>
      <w:r w:rsidR="00EB053A">
        <w:t>tiesāšanas</w:t>
      </w:r>
      <w:r>
        <w:t xml:space="preserve"> pakalpojuma apraksts ir noteikts </w:t>
      </w:r>
      <w:r>
        <w:rPr>
          <w:b/>
        </w:rPr>
        <w:t>Tehniskajā specifikācijā (</w:t>
      </w:r>
      <w:r w:rsidR="00A74770">
        <w:rPr>
          <w:b/>
        </w:rPr>
        <w:t>1</w:t>
      </w:r>
      <w:r>
        <w:rPr>
          <w:b/>
        </w:rPr>
        <w:t>.pielikums)</w:t>
      </w:r>
      <w:r>
        <w:rPr>
          <w:bCs/>
          <w:lang w:eastAsia="en-US"/>
        </w:rPr>
        <w:t xml:space="preserve">. </w:t>
      </w:r>
      <w:bookmarkStart w:id="2" w:name="_Toc134418278"/>
      <w:bookmarkStart w:id="3" w:name="_Toc134628683"/>
      <w:bookmarkStart w:id="4" w:name="_Toc337468672"/>
      <w:bookmarkStart w:id="5" w:name="_Toc341872544"/>
    </w:p>
    <w:p w14:paraId="01B98632" w14:textId="77777777" w:rsidR="00EC6306" w:rsidRPr="00EC6306" w:rsidRDefault="00E939B6" w:rsidP="0031422E">
      <w:pPr>
        <w:pStyle w:val="Sarakstarindkopa"/>
        <w:numPr>
          <w:ilvl w:val="0"/>
          <w:numId w:val="5"/>
        </w:numPr>
        <w:tabs>
          <w:tab w:val="clear" w:pos="720"/>
          <w:tab w:val="num" w:pos="0"/>
        </w:tabs>
        <w:suppressAutoHyphens w:val="0"/>
        <w:spacing w:after="120"/>
        <w:ind w:left="284" w:hanging="284"/>
        <w:jc w:val="both"/>
        <w:rPr>
          <w:b/>
          <w:bCs/>
          <w:lang w:eastAsia="en-US"/>
        </w:rPr>
      </w:pPr>
      <w:r w:rsidRPr="00EC6306">
        <w:rPr>
          <w:b/>
          <w:bCs/>
          <w:lang w:eastAsia="en-US"/>
        </w:rPr>
        <w:t>Līguma izpildes termiņš</w:t>
      </w:r>
      <w:r w:rsidR="00816C1F" w:rsidRPr="00EC6306">
        <w:rPr>
          <w:bCs/>
          <w:lang w:eastAsia="en-US"/>
        </w:rPr>
        <w:t>: līdz saistību izpildei</w:t>
      </w:r>
      <w:r w:rsidR="00AE5DC2" w:rsidRPr="00EC6306">
        <w:rPr>
          <w:bCs/>
          <w:lang w:eastAsia="en-US"/>
        </w:rPr>
        <w:t>.</w:t>
      </w:r>
    </w:p>
    <w:p w14:paraId="455DD35A" w14:textId="329E516B" w:rsidR="00EC6306" w:rsidRPr="00EC6306" w:rsidRDefault="00E939B6" w:rsidP="0031422E">
      <w:pPr>
        <w:pStyle w:val="Sarakstarindkopa"/>
        <w:numPr>
          <w:ilvl w:val="0"/>
          <w:numId w:val="5"/>
        </w:numPr>
        <w:suppressAutoHyphens w:val="0"/>
        <w:spacing w:after="120"/>
        <w:ind w:hanging="720"/>
        <w:jc w:val="both"/>
        <w:rPr>
          <w:b/>
          <w:bCs/>
          <w:lang w:eastAsia="en-US"/>
        </w:rPr>
      </w:pPr>
      <w:r w:rsidRPr="00EC6306">
        <w:rPr>
          <w:b/>
          <w:bCs/>
          <w:lang w:eastAsia="en-US"/>
        </w:rPr>
        <w:t xml:space="preserve">Līguma izpildes vieta: </w:t>
      </w:r>
      <w:r w:rsidR="00BF33C7" w:rsidRPr="00EC6306">
        <w:rPr>
          <w:bCs/>
          <w:color w:val="0D0D0D" w:themeColor="text1" w:themeTint="F2"/>
          <w:lang w:eastAsia="en-US"/>
        </w:rPr>
        <w:t xml:space="preserve">Nodrošina pakalpojumu </w:t>
      </w:r>
      <w:bookmarkEnd w:id="2"/>
      <w:bookmarkEnd w:id="3"/>
      <w:bookmarkEnd w:id="4"/>
      <w:bookmarkEnd w:id="5"/>
      <w:r w:rsidR="00D85905">
        <w:rPr>
          <w:bCs/>
          <w:color w:val="0D0D0D" w:themeColor="text1" w:themeTint="F2"/>
          <w:lang w:eastAsia="en-US"/>
        </w:rPr>
        <w:t>sniedzējs.</w:t>
      </w:r>
    </w:p>
    <w:p w14:paraId="3B81FD76" w14:textId="77777777" w:rsidR="00E939B6" w:rsidRPr="00EC6306" w:rsidRDefault="00E939B6" w:rsidP="0031422E">
      <w:pPr>
        <w:pStyle w:val="Sarakstarindkopa"/>
        <w:numPr>
          <w:ilvl w:val="0"/>
          <w:numId w:val="5"/>
        </w:numPr>
        <w:suppressAutoHyphens w:val="0"/>
        <w:spacing w:after="120"/>
        <w:ind w:hanging="720"/>
        <w:jc w:val="both"/>
        <w:rPr>
          <w:b/>
          <w:bCs/>
          <w:lang w:eastAsia="en-US"/>
        </w:rPr>
      </w:pPr>
      <w:r w:rsidRPr="00EC6306">
        <w:rPr>
          <w:b/>
          <w:color w:val="000000"/>
        </w:rPr>
        <w:t>Nosacījumi pretendenta dalībai aptaujā:</w:t>
      </w:r>
    </w:p>
    <w:p w14:paraId="2606B5D0" w14:textId="77777777" w:rsidR="00223E5F" w:rsidRDefault="00E939B6" w:rsidP="0031422E">
      <w:pPr>
        <w:pStyle w:val="Style1"/>
        <w:numPr>
          <w:ilvl w:val="1"/>
          <w:numId w:val="16"/>
        </w:numPr>
      </w:pPr>
      <w:r>
        <w:t>Pretendents ir reģistrēts Latvijas Republikas Uzņēmumu reģistrā vai līdzvērtīgā reģistrā ārvalstīs.</w:t>
      </w:r>
    </w:p>
    <w:p w14:paraId="3DF9C193" w14:textId="42B3CB7C" w:rsidR="00E939B6" w:rsidRDefault="00E939B6" w:rsidP="0031422E">
      <w:pPr>
        <w:pStyle w:val="Style1"/>
        <w:numPr>
          <w:ilvl w:val="1"/>
          <w:numId w:val="16"/>
        </w:numPr>
      </w:pPr>
      <w:r>
        <w:t xml:space="preserve">Pretendentam ir pieredze tehniskajā specifikācijā minētā pakalpojuma sniegšanā, ko viņš </w:t>
      </w:r>
      <w:r w:rsidR="00BF33C7">
        <w:t>apliecina</w:t>
      </w:r>
      <w:r>
        <w:t xml:space="preserve"> iesniegtajā piedāvājumā.</w:t>
      </w:r>
    </w:p>
    <w:p w14:paraId="31840BF4" w14:textId="77777777" w:rsidR="00E939B6" w:rsidRDefault="00E939B6" w:rsidP="0031422E">
      <w:pPr>
        <w:pStyle w:val="Style1"/>
        <w:numPr>
          <w:ilvl w:val="0"/>
          <w:numId w:val="15"/>
        </w:numPr>
        <w:rPr>
          <w:b/>
        </w:rPr>
      </w:pPr>
      <w:r>
        <w:rPr>
          <w:b/>
        </w:rPr>
        <w:t>Pasūtītājs var izslēgt pretendentu no dalības procedūrā jebkurā no šādiem gadījumiem:</w:t>
      </w:r>
    </w:p>
    <w:p w14:paraId="31CB6A88" w14:textId="77777777" w:rsidR="00E939B6" w:rsidRDefault="00E939B6" w:rsidP="0031422E">
      <w:pPr>
        <w:pStyle w:val="Style1"/>
        <w:numPr>
          <w:ilvl w:val="1"/>
          <w:numId w:val="15"/>
        </w:numPr>
        <w:rPr>
          <w:color w:val="000000"/>
        </w:rPr>
      </w:pPr>
      <w:r>
        <w:t>pasludināts pretendenta maksātnespējas process, apturēta vai pārtraukta tā saimnieciskā darbība, uzsākta tiesvedība par tā bankrotu vai tas tiek likvidēts;</w:t>
      </w:r>
    </w:p>
    <w:p w14:paraId="63C2A38B" w14:textId="77777777" w:rsidR="00E939B6" w:rsidRDefault="00E939B6" w:rsidP="0031422E">
      <w:pPr>
        <w:pStyle w:val="Style1"/>
        <w:numPr>
          <w:ilvl w:val="1"/>
          <w:numId w:val="15"/>
        </w:numPr>
      </w:pPr>
      <w:r>
        <w:t>kandidāts vai pretendents ir sniedzis nepatiesu informāciju vai vispār nav sniedzis pieprasīto informāciju;</w:t>
      </w:r>
    </w:p>
    <w:p w14:paraId="3D08F7EB" w14:textId="77777777" w:rsidR="00E939B6" w:rsidRDefault="00E939B6" w:rsidP="0031422E">
      <w:pPr>
        <w:pStyle w:val="Style1"/>
        <w:numPr>
          <w:ilvl w:val="1"/>
          <w:numId w:val="15"/>
        </w:numPr>
      </w:pPr>
      <w:r>
        <w:t>kandidāt</w:t>
      </w:r>
      <w:r w:rsidR="00EC6306">
        <w:t>s nav iesniedzis uzaicinājuma 12</w:t>
      </w:r>
      <w:r>
        <w:t>.punktā pieprasītos dokumentus;</w:t>
      </w:r>
    </w:p>
    <w:p w14:paraId="1C1BC5D8" w14:textId="77777777" w:rsidR="00E939B6" w:rsidRDefault="00E939B6" w:rsidP="0031422E">
      <w:pPr>
        <w:pStyle w:val="Style1"/>
        <w:numPr>
          <w:ilvl w:val="1"/>
          <w:numId w:val="15"/>
        </w:numPr>
      </w:pPr>
      <w:r>
        <w:t>pretendenta piedāvātā kopēja līgumcena vai līgumcena kādā no daļām pārsniedz paredzamo līmeni.</w:t>
      </w:r>
    </w:p>
    <w:p w14:paraId="7081B047" w14:textId="77777777" w:rsidR="00E939B6" w:rsidRDefault="00E939B6" w:rsidP="0031422E">
      <w:pPr>
        <w:numPr>
          <w:ilvl w:val="0"/>
          <w:numId w:val="15"/>
        </w:numPr>
        <w:suppressAutoHyphens w:val="0"/>
        <w:spacing w:after="120"/>
        <w:jc w:val="both"/>
        <w:rPr>
          <w:bCs/>
          <w:lang w:eastAsia="en-US"/>
        </w:rPr>
      </w:pPr>
      <w:r>
        <w:rPr>
          <w:b/>
          <w:lang w:eastAsia="en-US"/>
        </w:rPr>
        <w:t>Pretendentu iesniedzamie dokumenti:</w:t>
      </w:r>
    </w:p>
    <w:p w14:paraId="3A549891" w14:textId="77777777" w:rsidR="00E939B6" w:rsidRDefault="00E939B6" w:rsidP="0031422E">
      <w:pPr>
        <w:pStyle w:val="Style1"/>
        <w:numPr>
          <w:ilvl w:val="1"/>
          <w:numId w:val="15"/>
        </w:numPr>
      </w:pPr>
      <w:r>
        <w:t>Pretendenta pieteikums dalībai aptaujā, kas sagatavots atbilstoši 1.pielikumā norādītajai formai;</w:t>
      </w:r>
    </w:p>
    <w:p w14:paraId="5A6DC76B" w14:textId="77777777" w:rsidR="00E939B6" w:rsidRDefault="00E939B6" w:rsidP="0031422E">
      <w:pPr>
        <w:pStyle w:val="Style1"/>
        <w:numPr>
          <w:ilvl w:val="1"/>
          <w:numId w:val="15"/>
        </w:numPr>
      </w:pPr>
      <w:r>
        <w:t>Finanšu - tehniskais piedāvājums:</w:t>
      </w:r>
    </w:p>
    <w:p w14:paraId="40883E6B" w14:textId="77777777" w:rsidR="00E939B6" w:rsidRDefault="00E939B6" w:rsidP="0031422E">
      <w:pPr>
        <w:numPr>
          <w:ilvl w:val="2"/>
          <w:numId w:val="15"/>
        </w:numPr>
        <w:spacing w:after="120"/>
        <w:ind w:left="2127" w:hanging="851"/>
        <w:jc w:val="both"/>
        <w:rPr>
          <w:bCs/>
          <w:lang w:eastAsia="en-US"/>
        </w:rPr>
      </w:pPr>
      <w:r>
        <w:rPr>
          <w:bCs/>
          <w:lang w:eastAsia="en-US"/>
        </w:rPr>
        <w:t>Pretendents iesniedz piedāvājumu atbilstoši Pasūtītāja tehniskajās specifikācijās norādītajām prasībām;</w:t>
      </w:r>
    </w:p>
    <w:p w14:paraId="45CF73F3" w14:textId="77777777" w:rsidR="00E939B6" w:rsidRDefault="00E939B6" w:rsidP="0031422E">
      <w:pPr>
        <w:numPr>
          <w:ilvl w:val="2"/>
          <w:numId w:val="15"/>
        </w:numPr>
        <w:spacing w:after="120"/>
        <w:ind w:left="2127" w:hanging="851"/>
        <w:jc w:val="both"/>
        <w:rPr>
          <w:bCs/>
          <w:lang w:eastAsia="en-US"/>
        </w:rPr>
      </w:pPr>
      <w:r>
        <w:rPr>
          <w:bCs/>
          <w:lang w:eastAsia="en-US"/>
        </w:rPr>
        <w:t>Cenā jāietver visi nodokļi, nodevas un maksājumi un visas saprātīgi paredzamās ar darba izpildi saistītās izmaksas, atskait</w:t>
      </w:r>
      <w:bookmarkStart w:id="6" w:name="_Toc114559674"/>
      <w:bookmarkStart w:id="7" w:name="_Toc134628697"/>
      <w:bookmarkStart w:id="8" w:name="_Toc241495780"/>
      <w:r>
        <w:rPr>
          <w:bCs/>
          <w:lang w:eastAsia="en-US"/>
        </w:rPr>
        <w:t>ot pievienotās vērtības nodokli.</w:t>
      </w:r>
    </w:p>
    <w:p w14:paraId="35649BB5" w14:textId="0E7EB588" w:rsidR="00D85905" w:rsidRPr="00D85905" w:rsidRDefault="00D85905" w:rsidP="0031422E">
      <w:pPr>
        <w:pStyle w:val="Sarakstarindkopa"/>
        <w:numPr>
          <w:ilvl w:val="0"/>
          <w:numId w:val="15"/>
        </w:numPr>
        <w:jc w:val="both"/>
        <w:rPr>
          <w:bCs/>
        </w:rPr>
      </w:pPr>
      <w:bookmarkStart w:id="9" w:name="OLE_LINK2"/>
      <w:bookmarkStart w:id="10" w:name="OLE_LINK1"/>
      <w:bookmarkEnd w:id="6"/>
      <w:bookmarkEnd w:id="7"/>
      <w:bookmarkEnd w:id="8"/>
      <w:r w:rsidRPr="00D85905">
        <w:rPr>
          <w:b/>
          <w:bCs/>
          <w:u w:val="single"/>
        </w:rPr>
        <w:t xml:space="preserve">Kritērijs, pēc kura tiks izvēlēts piegādātājs: piedāvājums ar viszemāko cenu par kopējo piedāvājuma summu. </w:t>
      </w:r>
    </w:p>
    <w:p w14:paraId="6FB64764" w14:textId="6954E346" w:rsidR="00D85905" w:rsidRPr="00D85905" w:rsidRDefault="00D85905" w:rsidP="00D85905">
      <w:pPr>
        <w:pStyle w:val="Sarakstarindkopa"/>
        <w:numPr>
          <w:ilvl w:val="0"/>
          <w:numId w:val="15"/>
        </w:numPr>
        <w:jc w:val="both"/>
        <w:rPr>
          <w:bCs/>
        </w:rPr>
      </w:pPr>
      <w:r w:rsidRPr="00D85905">
        <w:rPr>
          <w:b/>
          <w:bCs/>
        </w:rPr>
        <w:t>Pretendents iesniedz piedāvājumu</w:t>
      </w:r>
      <w:r w:rsidRPr="00D85905">
        <w:rPr>
          <w:bCs/>
        </w:rPr>
        <w:t>: atbilstoši piedāvājuma iesniegšanas formai (Pielikums Nr.</w:t>
      </w:r>
      <w:r w:rsidR="00A74770">
        <w:rPr>
          <w:bCs/>
        </w:rPr>
        <w:t>2</w:t>
      </w:r>
      <w:r w:rsidRPr="00D85905">
        <w:rPr>
          <w:bCs/>
        </w:rPr>
        <w:t xml:space="preserve">). Atsevišķu tehnisko piedāvājumu pretendentam sagatavot nav nepieciešams. Parakstot piedāvājumu cenu aptaujā (sagatavotu atbilstoši ziņojuma </w:t>
      </w:r>
      <w:r w:rsidR="00A74770">
        <w:rPr>
          <w:bCs/>
        </w:rPr>
        <w:t>2</w:t>
      </w:r>
      <w:r w:rsidRPr="00D85905">
        <w:rPr>
          <w:bCs/>
        </w:rPr>
        <w:t>. pielikumam), pretendents apliecina, ka apņemas izpildīt visas tehniskajā specifikācijā (pielikumā Nr.</w:t>
      </w:r>
      <w:r w:rsidR="00A74770">
        <w:rPr>
          <w:bCs/>
        </w:rPr>
        <w:t>1</w:t>
      </w:r>
      <w:r w:rsidRPr="00D85905">
        <w:rPr>
          <w:bCs/>
        </w:rPr>
        <w:t>.) izvirzītās prasības.</w:t>
      </w:r>
    </w:p>
    <w:p w14:paraId="3EDDC2F6" w14:textId="77777777" w:rsidR="00D85905" w:rsidRPr="00D85905" w:rsidRDefault="00D85905" w:rsidP="00D85905">
      <w:pPr>
        <w:pStyle w:val="Sarakstarindkopa"/>
        <w:numPr>
          <w:ilvl w:val="0"/>
          <w:numId w:val="15"/>
        </w:numPr>
        <w:jc w:val="both"/>
        <w:rPr>
          <w:bCs/>
          <w:i/>
          <w:iCs/>
          <w:u w:val="single"/>
        </w:rPr>
      </w:pPr>
      <w:r w:rsidRPr="00D85905">
        <w:rPr>
          <w:bCs/>
          <w:i/>
          <w:iCs/>
          <w:u w:val="single"/>
        </w:rPr>
        <w:t>Pasūtītājs izslēgs pretendentu no turpmākas dalības cenu aptaujā, ja:</w:t>
      </w:r>
    </w:p>
    <w:p w14:paraId="5C8D261E" w14:textId="268679DA" w:rsidR="00D85905" w:rsidRPr="00D85905" w:rsidRDefault="00D85905" w:rsidP="00D85905">
      <w:pPr>
        <w:ind w:left="426" w:firstLine="54"/>
        <w:jc w:val="both"/>
        <w:rPr>
          <w:bCs/>
        </w:rPr>
      </w:pPr>
      <w:r>
        <w:rPr>
          <w:bCs/>
        </w:rPr>
        <w:t>15</w:t>
      </w:r>
      <w:r w:rsidRPr="00D85905">
        <w:rPr>
          <w:bCs/>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14:paraId="2DFC2311" w14:textId="72D9BE43" w:rsidR="00D85905" w:rsidRPr="00D85905" w:rsidRDefault="00D85905" w:rsidP="00D85905">
      <w:pPr>
        <w:ind w:left="567"/>
        <w:jc w:val="both"/>
        <w:rPr>
          <w:bCs/>
        </w:rPr>
      </w:pPr>
      <w:r>
        <w:rPr>
          <w:bCs/>
        </w:rPr>
        <w:t>15</w:t>
      </w:r>
      <w:r w:rsidRPr="00D85905">
        <w:rPr>
          <w:bCs/>
        </w:rPr>
        <w:t xml:space="preserve">.2.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proofErr w:type="spellStart"/>
      <w:r w:rsidRPr="00D85905">
        <w:rPr>
          <w:bCs/>
          <w:i/>
        </w:rPr>
        <w:t>euro</w:t>
      </w:r>
      <w:proofErr w:type="spellEnd"/>
      <w:r w:rsidRPr="00D85905">
        <w:rPr>
          <w:bCs/>
        </w:rPr>
        <w:t>.</w:t>
      </w:r>
    </w:p>
    <w:p w14:paraId="3CDA18AB" w14:textId="5B84CC79" w:rsidR="00D85905" w:rsidRPr="00D85905" w:rsidRDefault="00D85905" w:rsidP="00D85905">
      <w:pPr>
        <w:pStyle w:val="Sarakstarindkopa"/>
        <w:numPr>
          <w:ilvl w:val="0"/>
          <w:numId w:val="15"/>
        </w:numPr>
        <w:spacing w:after="120"/>
        <w:jc w:val="both"/>
        <w:rPr>
          <w:b/>
          <w:bCs/>
        </w:rPr>
      </w:pPr>
      <w:r w:rsidRPr="00D85905">
        <w:rPr>
          <w:bCs/>
        </w:rPr>
        <w:t xml:space="preserve"> </w:t>
      </w:r>
      <w:r w:rsidRPr="00D85905">
        <w:rPr>
          <w:b/>
          <w:bCs/>
        </w:rPr>
        <w:t xml:space="preserve">Piedāvājums iesniedzams līdz 2023.gada </w:t>
      </w:r>
      <w:r w:rsidR="000B0418">
        <w:rPr>
          <w:b/>
          <w:bCs/>
        </w:rPr>
        <w:t>20</w:t>
      </w:r>
      <w:r w:rsidRPr="00D85905">
        <w:rPr>
          <w:b/>
          <w:bCs/>
        </w:rPr>
        <w:t>.</w:t>
      </w:r>
      <w:r w:rsidR="00223E5F">
        <w:rPr>
          <w:b/>
          <w:bCs/>
        </w:rPr>
        <w:t>septembrim</w:t>
      </w:r>
      <w:r w:rsidRPr="00D85905">
        <w:rPr>
          <w:b/>
          <w:bCs/>
        </w:rPr>
        <w:t>, plkst.1</w:t>
      </w:r>
      <w:r w:rsidR="00960F18">
        <w:rPr>
          <w:b/>
          <w:bCs/>
        </w:rPr>
        <w:t>5</w:t>
      </w:r>
      <w:r w:rsidRPr="00D85905">
        <w:rPr>
          <w:b/>
          <w:bCs/>
        </w:rPr>
        <w:t xml:space="preserve">:00 personīgi Daugavpils valstspilsētas </w:t>
      </w:r>
      <w:r w:rsidR="00223E5F" w:rsidRPr="00223E5F">
        <w:rPr>
          <w:b/>
          <w:bCs/>
        </w:rPr>
        <w:t>pašvaldības profesionālās ievirzes sporta izglītības iestād</w:t>
      </w:r>
      <w:r w:rsidR="00223E5F">
        <w:rPr>
          <w:b/>
          <w:bCs/>
        </w:rPr>
        <w:t>ē</w:t>
      </w:r>
      <w:r w:rsidR="00223E5F" w:rsidRPr="00223E5F">
        <w:rPr>
          <w:b/>
          <w:bCs/>
        </w:rPr>
        <w:t xml:space="preserve"> “Daugavpils Sporta skola” </w:t>
      </w:r>
      <w:r w:rsidRPr="00D85905">
        <w:rPr>
          <w:b/>
          <w:bCs/>
        </w:rPr>
        <w:t>(Kandavas ielā 17A, Daugavpilī, 2.stāvā kab. Nr. 30</w:t>
      </w:r>
      <w:r w:rsidR="00223E5F">
        <w:rPr>
          <w:b/>
          <w:bCs/>
        </w:rPr>
        <w:t>3</w:t>
      </w:r>
      <w:r w:rsidRPr="00D85905">
        <w:rPr>
          <w:b/>
          <w:bCs/>
        </w:rPr>
        <w:t xml:space="preserve">) </w:t>
      </w:r>
      <w:r w:rsidRPr="00D85905">
        <w:rPr>
          <w:b/>
          <w:bCs/>
          <w:i/>
        </w:rPr>
        <w:t>vai</w:t>
      </w:r>
      <w:r w:rsidRPr="00D85905">
        <w:rPr>
          <w:b/>
          <w:bCs/>
        </w:rPr>
        <w:t xml:space="preserve"> </w:t>
      </w:r>
      <w:r w:rsidRPr="00D85905">
        <w:rPr>
          <w:b/>
          <w:bCs/>
        </w:rPr>
        <w:lastRenderedPageBreak/>
        <w:t xml:space="preserve">uz e-pastu: </w:t>
      </w:r>
      <w:hyperlink r:id="rId10" w:history="1">
        <w:r w:rsidR="00223E5F" w:rsidRPr="004C2E24">
          <w:rPr>
            <w:rStyle w:val="Hipersaite"/>
            <w:b/>
            <w:bCs/>
          </w:rPr>
          <w:t>dss@daugavpils.edu.lv</w:t>
        </w:r>
      </w:hyperlink>
      <w:r w:rsidRPr="00D85905">
        <w:rPr>
          <w:b/>
          <w:bCs/>
        </w:rPr>
        <w:t xml:space="preserve">. Iesniedzot piedāvājumu elektroniski, piedāvājumam </w:t>
      </w:r>
      <w:r w:rsidRPr="00D85905">
        <w:rPr>
          <w:b/>
          <w:bCs/>
          <w:u w:val="single"/>
        </w:rPr>
        <w:t>obligāti</w:t>
      </w:r>
      <w:r w:rsidRPr="00D85905">
        <w:rPr>
          <w:b/>
          <w:bCs/>
        </w:rPr>
        <w:t xml:space="preserve"> jābūt parakstītam ar drošu elektronisko parakstu un laika zīmogu. </w:t>
      </w:r>
    </w:p>
    <w:p w14:paraId="619B84CE" w14:textId="2642AEC6" w:rsidR="00D85905" w:rsidRDefault="00D85905" w:rsidP="00D85905">
      <w:pPr>
        <w:pStyle w:val="Sarakstarindkopa"/>
        <w:numPr>
          <w:ilvl w:val="1"/>
          <w:numId w:val="15"/>
        </w:numPr>
        <w:tabs>
          <w:tab w:val="left" w:pos="567"/>
        </w:tabs>
        <w:ind w:right="-2"/>
        <w:jc w:val="both"/>
      </w:pPr>
      <w:r w:rsidRPr="00D85905">
        <w:rPr>
          <w:sz w:val="23"/>
          <w:szCs w:val="23"/>
        </w:rPr>
        <w:t xml:space="preserve">Ja piedāvājumu iesniedz personiski, tas </w:t>
      </w:r>
      <w:r w:rsidRPr="00F06A4E">
        <w:t>iesniedzams aizlīmētā, aizzīmogotā aploksnē/iepakojumā, uz kuras jānorāda:</w:t>
      </w:r>
    </w:p>
    <w:p w14:paraId="3C21D508" w14:textId="77777777" w:rsidR="00D85905" w:rsidRDefault="00D85905" w:rsidP="00D85905">
      <w:pPr>
        <w:pStyle w:val="Sarakstarindkopa"/>
        <w:numPr>
          <w:ilvl w:val="1"/>
          <w:numId w:val="15"/>
        </w:numPr>
        <w:tabs>
          <w:tab w:val="left" w:pos="567"/>
        </w:tabs>
        <w:ind w:right="-2"/>
        <w:jc w:val="both"/>
      </w:pPr>
      <w:r w:rsidRPr="00F06A4E">
        <w:t xml:space="preserve"> pasūtītāja nosaukums un juridiskā adrese;</w:t>
      </w:r>
    </w:p>
    <w:p w14:paraId="7A0732BF" w14:textId="53D65377" w:rsidR="00D85905" w:rsidRDefault="00D85905" w:rsidP="00D85905">
      <w:pPr>
        <w:pStyle w:val="Sarakstarindkopa"/>
        <w:numPr>
          <w:ilvl w:val="1"/>
          <w:numId w:val="15"/>
        </w:numPr>
        <w:tabs>
          <w:tab w:val="left" w:pos="567"/>
        </w:tabs>
        <w:ind w:right="-2"/>
        <w:jc w:val="both"/>
      </w:pPr>
      <w:r w:rsidRPr="00F06A4E">
        <w:t xml:space="preserve"> pretendenta nosaukums, reģistrācijas numurs un juridiskā adrese, iepirkuma nosaukums – </w:t>
      </w:r>
      <w:bookmarkStart w:id="11" w:name="_Hlk144894526"/>
      <w:r w:rsidR="00C11A1E" w:rsidRPr="00C11A1E">
        <w:t xml:space="preserve">„Tiesāšanas pakalpojumu sniegšana </w:t>
      </w:r>
      <w:r w:rsidR="00A74770">
        <w:t>D</w:t>
      </w:r>
      <w:r w:rsidR="00C11A1E" w:rsidRPr="00C11A1E">
        <w:t>augavpils valstspilsētas pašvaldības profesionālas ievirzes sporta izglītības iestādes “</w:t>
      </w:r>
      <w:r w:rsidR="00A74770">
        <w:t>D</w:t>
      </w:r>
      <w:r w:rsidR="00C11A1E" w:rsidRPr="00C11A1E">
        <w:t>augavpils sporta skola” sacensībām”</w:t>
      </w:r>
      <w:bookmarkEnd w:id="11"/>
      <w:r w:rsidR="00C11A1E" w:rsidRPr="00C11A1E">
        <w:t>.</w:t>
      </w:r>
      <w:r w:rsidRPr="00F06A4E">
        <w:t>;</w:t>
      </w:r>
    </w:p>
    <w:p w14:paraId="1221CF91" w14:textId="130087C1" w:rsidR="00D85905" w:rsidRDefault="00D85905" w:rsidP="00D85905">
      <w:pPr>
        <w:pStyle w:val="Sarakstarindkopa"/>
        <w:numPr>
          <w:ilvl w:val="1"/>
          <w:numId w:val="15"/>
        </w:numPr>
        <w:tabs>
          <w:tab w:val="left" w:pos="567"/>
        </w:tabs>
        <w:ind w:right="-2"/>
        <w:jc w:val="both"/>
      </w:pPr>
      <w:r w:rsidRPr="00F06A4E">
        <w:t xml:space="preserve"> atzīme: „</w:t>
      </w:r>
      <w:r w:rsidRPr="00D85905">
        <w:rPr>
          <w:i/>
          <w:u w:val="single"/>
        </w:rPr>
        <w:t xml:space="preserve">Neatvērt līdz </w:t>
      </w:r>
      <w:r w:rsidRPr="00D85905">
        <w:rPr>
          <w:bCs/>
          <w:i/>
          <w:sz w:val="23"/>
          <w:szCs w:val="23"/>
          <w:u w:val="single"/>
        </w:rPr>
        <w:t xml:space="preserve">2023.gada </w:t>
      </w:r>
      <w:r w:rsidR="000B0418">
        <w:rPr>
          <w:bCs/>
          <w:i/>
          <w:sz w:val="23"/>
          <w:szCs w:val="23"/>
          <w:u w:val="single"/>
        </w:rPr>
        <w:t>20</w:t>
      </w:r>
      <w:r w:rsidRPr="00D85905">
        <w:rPr>
          <w:bCs/>
          <w:i/>
          <w:sz w:val="23"/>
          <w:szCs w:val="23"/>
          <w:u w:val="single"/>
        </w:rPr>
        <w:t>.</w:t>
      </w:r>
      <w:r w:rsidR="00223E5F">
        <w:rPr>
          <w:bCs/>
          <w:i/>
          <w:sz w:val="23"/>
          <w:szCs w:val="23"/>
          <w:u w:val="single"/>
        </w:rPr>
        <w:t>septembrim</w:t>
      </w:r>
      <w:r w:rsidRPr="00D85905">
        <w:rPr>
          <w:bCs/>
          <w:i/>
          <w:sz w:val="23"/>
          <w:szCs w:val="23"/>
          <w:u w:val="single"/>
        </w:rPr>
        <w:t>, plkst.1</w:t>
      </w:r>
      <w:r w:rsidR="00960F18">
        <w:rPr>
          <w:bCs/>
          <w:i/>
          <w:sz w:val="23"/>
          <w:szCs w:val="23"/>
          <w:u w:val="single"/>
        </w:rPr>
        <w:t>5</w:t>
      </w:r>
      <w:r w:rsidRPr="00D85905">
        <w:rPr>
          <w:bCs/>
          <w:i/>
          <w:sz w:val="23"/>
          <w:szCs w:val="23"/>
          <w:u w:val="single"/>
        </w:rPr>
        <w:t>:00</w:t>
      </w:r>
      <w:r w:rsidRPr="00F06A4E">
        <w:t>”.</w:t>
      </w:r>
    </w:p>
    <w:p w14:paraId="36249923" w14:textId="3AB8D82F" w:rsidR="00D85905" w:rsidRDefault="00D85905" w:rsidP="00D85905">
      <w:pPr>
        <w:pStyle w:val="Sarakstarindkopa"/>
        <w:numPr>
          <w:ilvl w:val="0"/>
          <w:numId w:val="15"/>
        </w:numPr>
        <w:ind w:right="-2"/>
        <w:jc w:val="both"/>
      </w:pPr>
      <w:r>
        <w:t xml:space="preserve"> </w:t>
      </w:r>
      <w:r w:rsidRPr="004666F6">
        <w:t>Ja Pretendents piedāvājumā iesniedz dokumenta/-u kopiju/-</w:t>
      </w:r>
      <w:proofErr w:type="spellStart"/>
      <w:r w:rsidRPr="004666F6">
        <w:t>as</w:t>
      </w:r>
      <w:proofErr w:type="spellEnd"/>
      <w:r w:rsidRPr="004666F6">
        <w:t>, kopijas/-u pareizība ir jāapliecina.</w:t>
      </w:r>
    </w:p>
    <w:p w14:paraId="351394AE" w14:textId="5F54D146" w:rsidR="00D85905" w:rsidRDefault="00D85905" w:rsidP="00D85905">
      <w:pPr>
        <w:pStyle w:val="Sarakstarindkopa"/>
        <w:numPr>
          <w:ilvl w:val="0"/>
          <w:numId w:val="15"/>
        </w:numPr>
        <w:ind w:right="-2"/>
        <w:jc w:val="both"/>
      </w:pPr>
      <w:r w:rsidRPr="005F3159">
        <w:t>Piedāvājums jāsagatavo latviešu valodā. Citā valodā sagatavotiem piedāvājuma dokumentiem jāpievieno pretendenta apliecināts tulkojums latviešu valodā.</w:t>
      </w:r>
    </w:p>
    <w:p w14:paraId="01C17593" w14:textId="09749D07" w:rsidR="00E939B6" w:rsidRPr="00B815CE" w:rsidRDefault="00D85905" w:rsidP="00B815CE">
      <w:pPr>
        <w:pStyle w:val="Sarakstarindkopa"/>
        <w:numPr>
          <w:ilvl w:val="0"/>
          <w:numId w:val="15"/>
        </w:numPr>
        <w:ind w:right="-2"/>
        <w:jc w:val="both"/>
      </w:pPr>
      <w:r>
        <w:t>Piedāvājums</w:t>
      </w:r>
      <w:r w:rsidRPr="005F3159">
        <w:t xml:space="preserve"> jāparaksta pretendenta </w:t>
      </w:r>
      <w:proofErr w:type="spellStart"/>
      <w:r w:rsidRPr="005F3159">
        <w:t>paraksttiesīgai</w:t>
      </w:r>
      <w:proofErr w:type="spellEnd"/>
      <w:r w:rsidRPr="005F3159">
        <w:t xml:space="preserve"> personai. Ja </w:t>
      </w:r>
      <w:r>
        <w:t xml:space="preserve">piedāvājumu cenu aptaujā </w:t>
      </w:r>
      <w:r w:rsidRPr="005F3159">
        <w:t>paraksta pretendenta pilnvarota persona, pretendenta atlases dokumentiem pievieno attiecīgo pilnvaru.</w:t>
      </w:r>
    </w:p>
    <w:p w14:paraId="75C836A1" w14:textId="77777777" w:rsidR="00E939B6" w:rsidRDefault="00E939B6" w:rsidP="00E939B6">
      <w:pPr>
        <w:pStyle w:val="Nosaukums"/>
        <w:tabs>
          <w:tab w:val="left" w:pos="206"/>
        </w:tabs>
        <w:spacing w:after="120" w:line="276" w:lineRule="auto"/>
        <w:ind w:left="-142"/>
        <w:jc w:val="left"/>
        <w:rPr>
          <w:b w:val="0"/>
          <w:caps/>
          <w:lang w:val="lv-LV"/>
        </w:rPr>
      </w:pPr>
      <w:r>
        <w:rPr>
          <w:b w:val="0"/>
          <w:caps/>
          <w:lang w:val="lv-LV"/>
        </w:rPr>
        <w:t>Pielikumā:</w:t>
      </w:r>
    </w:p>
    <w:p w14:paraId="0EDED045" w14:textId="77777777" w:rsidR="00E939B6" w:rsidRDefault="00E939B6" w:rsidP="00E939B6">
      <w:pPr>
        <w:pStyle w:val="Nosaukums"/>
        <w:numPr>
          <w:ilvl w:val="0"/>
          <w:numId w:val="6"/>
        </w:numPr>
        <w:tabs>
          <w:tab w:val="left" w:pos="206"/>
        </w:tabs>
        <w:spacing w:line="276" w:lineRule="auto"/>
        <w:jc w:val="left"/>
        <w:rPr>
          <w:b w:val="0"/>
          <w:lang w:val="lv-LV"/>
        </w:rPr>
      </w:pPr>
      <w:r>
        <w:rPr>
          <w:b w:val="0"/>
          <w:lang w:val="lv-LV"/>
        </w:rPr>
        <w:t>Tehniskā specifikācija;</w:t>
      </w:r>
    </w:p>
    <w:p w14:paraId="5C16BC81" w14:textId="0A438479" w:rsidR="007371A8" w:rsidRPr="00B815CE" w:rsidRDefault="006F1DF8" w:rsidP="007371A8">
      <w:pPr>
        <w:numPr>
          <w:ilvl w:val="0"/>
          <w:numId w:val="6"/>
        </w:numPr>
        <w:spacing w:line="276" w:lineRule="auto"/>
        <w:rPr>
          <w:bCs/>
        </w:rPr>
      </w:pPr>
      <w:r w:rsidRPr="006F1DF8">
        <w:rPr>
          <w:bCs/>
        </w:rPr>
        <w:t>Finanšu –tehniskais piedāvājums</w:t>
      </w:r>
      <w:bookmarkEnd w:id="9"/>
      <w:bookmarkEnd w:id="10"/>
    </w:p>
    <w:p w14:paraId="1D12649B" w14:textId="77777777" w:rsidR="00B815CE" w:rsidRDefault="00B815CE" w:rsidP="00223E5F">
      <w:pPr>
        <w:rPr>
          <w:b/>
          <w:bCs/>
          <w:u w:val="single"/>
        </w:rPr>
      </w:pPr>
    </w:p>
    <w:p w14:paraId="67C5E7A4" w14:textId="2EC0BB3F" w:rsidR="00223E5F" w:rsidRPr="00652FA7" w:rsidRDefault="0031422E" w:rsidP="00223E5F">
      <w:pPr>
        <w:rPr>
          <w:b/>
          <w:bCs/>
          <w:u w:val="single"/>
        </w:rPr>
      </w:pPr>
      <w:r>
        <w:rPr>
          <w:b/>
          <w:bCs/>
          <w:u w:val="single"/>
        </w:rPr>
        <w:t xml:space="preserve"> </w:t>
      </w:r>
      <w:r w:rsidR="00223E5F" w:rsidRPr="00652FA7">
        <w:rPr>
          <w:b/>
          <w:bCs/>
          <w:u w:val="single"/>
        </w:rPr>
        <w:t>Komisijas locekļi:</w:t>
      </w:r>
    </w:p>
    <w:p w14:paraId="764C4178" w14:textId="77777777" w:rsidR="00223E5F" w:rsidRDefault="00223E5F" w:rsidP="00223E5F">
      <w:pPr>
        <w:spacing w:line="276" w:lineRule="auto"/>
        <w:rPr>
          <w:lang w:eastAsia="en-US"/>
        </w:rPr>
      </w:pPr>
    </w:p>
    <w:p w14:paraId="072A4EE8" w14:textId="34ABFA3A" w:rsidR="00652FA7" w:rsidRDefault="00652FA7" w:rsidP="00652FA7">
      <w:pPr>
        <w:spacing w:line="276" w:lineRule="auto"/>
        <w:rPr>
          <w:b/>
          <w:bCs/>
          <w:lang w:eastAsia="en-US"/>
        </w:rPr>
      </w:pPr>
      <w:r w:rsidRPr="0039511D">
        <w:rPr>
          <w:lang w:eastAsia="en-US"/>
        </w:rPr>
        <w:t xml:space="preserve">Daugavpils </w:t>
      </w:r>
      <w:r w:rsidR="00A74770">
        <w:rPr>
          <w:lang w:eastAsia="en-US"/>
        </w:rPr>
        <w:t>valsts</w:t>
      </w:r>
      <w:r w:rsidRPr="0039511D">
        <w:rPr>
          <w:lang w:eastAsia="en-US"/>
        </w:rPr>
        <w:t xml:space="preserve">pilsētas pašvaldības </w:t>
      </w:r>
      <w:r>
        <w:rPr>
          <w:lang w:eastAsia="en-US"/>
        </w:rPr>
        <w:t xml:space="preserve">profesionālās ievirzes </w:t>
      </w:r>
      <w:r>
        <w:rPr>
          <w:lang w:eastAsia="en-US"/>
        </w:rPr>
        <w:br/>
        <w:t xml:space="preserve">sporta izglītības iestādes “Daugavpils Sporta skola” </w:t>
      </w:r>
      <w:r>
        <w:rPr>
          <w:lang w:eastAsia="en-US"/>
        </w:rPr>
        <w:br/>
        <w:t>direktora vietnieks</w:t>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sidR="0031422E">
        <w:rPr>
          <w:lang w:eastAsia="en-US"/>
        </w:rPr>
        <w:t xml:space="preserve">        </w:t>
      </w:r>
      <w:r>
        <w:rPr>
          <w:lang w:eastAsia="en-US"/>
        </w:rPr>
        <w:tab/>
        <w:t xml:space="preserve"> </w:t>
      </w:r>
      <w:r w:rsidR="0031422E">
        <w:rPr>
          <w:lang w:eastAsia="en-US"/>
        </w:rPr>
        <w:t xml:space="preserve">      </w:t>
      </w:r>
      <w:proofErr w:type="spellStart"/>
      <w:r>
        <w:rPr>
          <w:lang w:eastAsia="en-US"/>
        </w:rPr>
        <w:t>A.Romanovskis</w:t>
      </w:r>
      <w:proofErr w:type="spellEnd"/>
    </w:p>
    <w:p w14:paraId="3A70E888" w14:textId="77777777" w:rsidR="00223E5F" w:rsidRDefault="00223E5F" w:rsidP="00223E5F">
      <w:pPr>
        <w:spacing w:line="276" w:lineRule="auto"/>
        <w:rPr>
          <w:lang w:eastAsia="en-US"/>
        </w:rPr>
      </w:pPr>
    </w:p>
    <w:p w14:paraId="13E3EC28" w14:textId="6FDAFD5C" w:rsidR="00652FA7" w:rsidRDefault="00652FA7" w:rsidP="00223E5F">
      <w:pPr>
        <w:rPr>
          <w:lang w:eastAsia="en-US"/>
        </w:rPr>
      </w:pPr>
      <w:r w:rsidRPr="0039511D">
        <w:rPr>
          <w:lang w:eastAsia="en-US"/>
        </w:rPr>
        <w:t xml:space="preserve">Daugavpils </w:t>
      </w:r>
      <w:r w:rsidR="00A74770">
        <w:rPr>
          <w:lang w:eastAsia="en-US"/>
        </w:rPr>
        <w:t>valsts</w:t>
      </w:r>
      <w:r w:rsidRPr="0039511D">
        <w:rPr>
          <w:lang w:eastAsia="en-US"/>
        </w:rPr>
        <w:t xml:space="preserve">pilsētas pašvaldības </w:t>
      </w:r>
      <w:r>
        <w:rPr>
          <w:lang w:eastAsia="en-US"/>
        </w:rPr>
        <w:t xml:space="preserve">profesionālās ievirzes </w:t>
      </w:r>
      <w:r>
        <w:rPr>
          <w:lang w:eastAsia="en-US"/>
        </w:rPr>
        <w:br/>
        <w:t xml:space="preserve">sporta izglītības iestādes “Daugavpils Sporta skola” </w:t>
      </w:r>
      <w:r>
        <w:rPr>
          <w:lang w:eastAsia="en-US"/>
        </w:rPr>
        <w:br/>
        <w:t>direktora vietnieks</w:t>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proofErr w:type="spellStart"/>
      <w:r>
        <w:rPr>
          <w:lang w:eastAsia="en-US"/>
        </w:rPr>
        <w:t>M.Jenbajevs</w:t>
      </w:r>
      <w:proofErr w:type="spellEnd"/>
    </w:p>
    <w:p w14:paraId="40DE8B6E" w14:textId="77777777" w:rsidR="00F23D5D" w:rsidRDefault="00F23D5D" w:rsidP="00223E5F">
      <w:pPr>
        <w:rPr>
          <w:lang w:eastAsia="en-US"/>
        </w:rPr>
      </w:pPr>
    </w:p>
    <w:p w14:paraId="28ECCDDF" w14:textId="61B0A660" w:rsidR="00F23D5D" w:rsidRDefault="00F23D5D" w:rsidP="00F23D5D">
      <w:pPr>
        <w:spacing w:line="276" w:lineRule="auto"/>
        <w:rPr>
          <w:b/>
          <w:bCs/>
          <w:lang w:eastAsia="en-US"/>
        </w:rPr>
      </w:pPr>
      <w:r w:rsidRPr="0039511D">
        <w:rPr>
          <w:lang w:eastAsia="en-US"/>
        </w:rPr>
        <w:t xml:space="preserve">Daugavpils </w:t>
      </w:r>
      <w:r w:rsidR="00A74770">
        <w:rPr>
          <w:lang w:eastAsia="en-US"/>
        </w:rPr>
        <w:t>valsts</w:t>
      </w:r>
      <w:r w:rsidRPr="0039511D">
        <w:rPr>
          <w:lang w:eastAsia="en-US"/>
        </w:rPr>
        <w:t xml:space="preserve">pilsētas pašvaldības </w:t>
      </w:r>
      <w:r>
        <w:rPr>
          <w:lang w:eastAsia="en-US"/>
        </w:rPr>
        <w:t xml:space="preserve">profesionālās ievirzes </w:t>
      </w:r>
      <w:r>
        <w:rPr>
          <w:lang w:eastAsia="en-US"/>
        </w:rPr>
        <w:br/>
        <w:t xml:space="preserve">sporta izglītības iestādes “Daugavpils Sporta skola” </w:t>
      </w:r>
      <w:r>
        <w:rPr>
          <w:lang w:eastAsia="en-US"/>
        </w:rPr>
        <w:br/>
        <w:t>sporta darba organizators</w:t>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proofErr w:type="spellStart"/>
      <w:r>
        <w:rPr>
          <w:lang w:eastAsia="en-US"/>
        </w:rPr>
        <w:t>I.Lagodskis</w:t>
      </w:r>
      <w:proofErr w:type="spellEnd"/>
    </w:p>
    <w:p w14:paraId="391B4D9B" w14:textId="1242487F" w:rsidR="00223E5F" w:rsidRPr="00652FA7" w:rsidRDefault="00223E5F" w:rsidP="00223E5F">
      <w:pPr>
        <w:rPr>
          <w:b/>
          <w:bCs/>
          <w:u w:val="single"/>
        </w:rPr>
      </w:pPr>
      <w:r>
        <w:br/>
      </w:r>
      <w:r w:rsidRPr="00652FA7">
        <w:rPr>
          <w:b/>
          <w:bCs/>
          <w:u w:val="single"/>
        </w:rPr>
        <w:t>Sagatavoja:</w:t>
      </w:r>
    </w:p>
    <w:p w14:paraId="4E5E44C2" w14:textId="759C2F3C" w:rsidR="00652FA7" w:rsidRDefault="00652FA7" w:rsidP="00652FA7">
      <w:pPr>
        <w:rPr>
          <w:lang w:eastAsia="en-US"/>
        </w:rPr>
      </w:pPr>
      <w:r w:rsidRPr="0039511D">
        <w:rPr>
          <w:lang w:eastAsia="en-US"/>
        </w:rPr>
        <w:t xml:space="preserve">Daugavpils </w:t>
      </w:r>
      <w:r w:rsidR="00A74770">
        <w:rPr>
          <w:lang w:eastAsia="en-US"/>
        </w:rPr>
        <w:t>valsts</w:t>
      </w:r>
      <w:r w:rsidRPr="0039511D">
        <w:rPr>
          <w:lang w:eastAsia="en-US"/>
        </w:rPr>
        <w:t xml:space="preserve">pilsētas pašvaldības </w:t>
      </w:r>
      <w:r>
        <w:rPr>
          <w:lang w:eastAsia="en-US"/>
        </w:rPr>
        <w:t xml:space="preserve">profesionālās ievirzes </w:t>
      </w:r>
      <w:r>
        <w:rPr>
          <w:lang w:eastAsia="en-US"/>
        </w:rPr>
        <w:br/>
        <w:t>sporta izglītības iestādes “Daugavpils Sporta skola”</w:t>
      </w:r>
      <w:r>
        <w:rPr>
          <w:lang w:eastAsia="en-US"/>
        </w:rPr>
        <w:tab/>
      </w:r>
    </w:p>
    <w:p w14:paraId="6F5C56DA" w14:textId="0ECAEF9A" w:rsidR="00B815CE" w:rsidRDefault="00652FA7" w:rsidP="00B815CE">
      <w:pPr>
        <w:rPr>
          <w:lang w:eastAsia="en-US"/>
        </w:rPr>
      </w:pPr>
      <w:r>
        <w:rPr>
          <w:lang w:eastAsia="en-US"/>
        </w:rPr>
        <w:t>Sporta darba organizatore</w:t>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proofErr w:type="spellStart"/>
      <w:r w:rsidR="00C87DA2">
        <w:rPr>
          <w:lang w:eastAsia="en-US"/>
        </w:rPr>
        <w:t>L.</w:t>
      </w:r>
      <w:r>
        <w:rPr>
          <w:lang w:eastAsia="en-US"/>
        </w:rPr>
        <w:t>S.Mičune</w:t>
      </w:r>
      <w:proofErr w:type="spellEnd"/>
    </w:p>
    <w:p w14:paraId="170CEAF9" w14:textId="2E617AFF" w:rsidR="00457B98" w:rsidRDefault="00652FA7" w:rsidP="00B815CE">
      <w:pPr>
        <w:tabs>
          <w:tab w:val="left" w:pos="206"/>
        </w:tabs>
        <w:autoSpaceDE w:val="0"/>
        <w:autoSpaceDN w:val="0"/>
        <w:adjustRightInd w:val="0"/>
        <w:spacing w:after="200"/>
      </w:pPr>
      <w:r w:rsidRPr="0005222E">
        <w:t>Daugavpilī, 202</w:t>
      </w:r>
      <w:r>
        <w:t>3</w:t>
      </w:r>
      <w:r w:rsidRPr="0005222E">
        <w:t xml:space="preserve">.gada </w:t>
      </w:r>
      <w:r w:rsidR="00C11A1E">
        <w:t>1</w:t>
      </w:r>
      <w:r w:rsidR="000B0418">
        <w:t>8</w:t>
      </w:r>
      <w:r w:rsidRPr="0005222E">
        <w:t>.</w:t>
      </w:r>
      <w:r>
        <w:t>septembrī</w:t>
      </w:r>
    </w:p>
    <w:p w14:paraId="60AFDADF" w14:textId="77777777" w:rsidR="00C11A1E" w:rsidRDefault="00C11A1E" w:rsidP="00B815CE">
      <w:pPr>
        <w:tabs>
          <w:tab w:val="left" w:pos="206"/>
        </w:tabs>
        <w:autoSpaceDE w:val="0"/>
        <w:autoSpaceDN w:val="0"/>
        <w:adjustRightInd w:val="0"/>
        <w:spacing w:after="200"/>
        <w:rPr>
          <w:lang w:eastAsia="en-US"/>
        </w:rPr>
      </w:pPr>
    </w:p>
    <w:p w14:paraId="41934744" w14:textId="036C6114" w:rsidR="00EE118A" w:rsidRDefault="00EE118A">
      <w:pPr>
        <w:suppressAutoHyphens w:val="0"/>
        <w:spacing w:after="200" w:line="276" w:lineRule="auto"/>
        <w:rPr>
          <w:lang w:eastAsia="en-US"/>
        </w:rPr>
      </w:pPr>
      <w:r>
        <w:rPr>
          <w:lang w:eastAsia="en-US"/>
        </w:rPr>
        <w:br w:type="page"/>
      </w:r>
    </w:p>
    <w:p w14:paraId="26D6D32B" w14:textId="03CD14C0" w:rsidR="00DB1A18" w:rsidRDefault="00DB1A18" w:rsidP="00DB1A18">
      <w:pPr>
        <w:jc w:val="center"/>
        <w:outlineLvl w:val="0"/>
        <w:rPr>
          <w:sz w:val="20"/>
          <w:szCs w:val="20"/>
        </w:rPr>
      </w:pPr>
    </w:p>
    <w:p w14:paraId="108237B0" w14:textId="23549103" w:rsidR="00C11A1E" w:rsidRPr="00C11A1E" w:rsidRDefault="00A74770" w:rsidP="00C11A1E">
      <w:pPr>
        <w:suppressAutoHyphens w:val="0"/>
        <w:spacing w:line="276" w:lineRule="auto"/>
        <w:ind w:left="284"/>
        <w:jc w:val="right"/>
        <w:rPr>
          <w:b/>
          <w:sz w:val="20"/>
          <w:szCs w:val="20"/>
        </w:rPr>
      </w:pPr>
      <w:r>
        <w:rPr>
          <w:sz w:val="20"/>
        </w:rPr>
        <w:t>1</w:t>
      </w:r>
      <w:r w:rsidR="00DB1A18" w:rsidRPr="00E917ED">
        <w:rPr>
          <w:sz w:val="20"/>
        </w:rPr>
        <w:t xml:space="preserve">.Pielikums </w:t>
      </w:r>
      <w:r w:rsidR="00DB1A18" w:rsidRPr="00E917ED">
        <w:rPr>
          <w:sz w:val="20"/>
        </w:rPr>
        <w:br/>
      </w:r>
      <w:r w:rsidR="00C11A1E" w:rsidRPr="00C11A1E">
        <w:rPr>
          <w:b/>
          <w:sz w:val="20"/>
          <w:szCs w:val="20"/>
        </w:rPr>
        <w:t xml:space="preserve">„Tiesāšanas pakalpojumu sniegšana </w:t>
      </w:r>
      <w:r w:rsidR="00EE118A">
        <w:rPr>
          <w:b/>
          <w:sz w:val="20"/>
          <w:szCs w:val="20"/>
        </w:rPr>
        <w:t>D</w:t>
      </w:r>
      <w:r w:rsidR="00C11A1E" w:rsidRPr="00C11A1E">
        <w:rPr>
          <w:b/>
          <w:sz w:val="20"/>
          <w:szCs w:val="20"/>
        </w:rPr>
        <w:t xml:space="preserve">augavpils valstspilsētas pašvaldības </w:t>
      </w:r>
    </w:p>
    <w:p w14:paraId="79B3A799" w14:textId="54EF8273" w:rsidR="00223E5F" w:rsidRDefault="00C11A1E" w:rsidP="00C11A1E">
      <w:pPr>
        <w:suppressAutoHyphens w:val="0"/>
        <w:spacing w:after="120" w:line="276" w:lineRule="auto"/>
        <w:ind w:left="284"/>
        <w:jc w:val="right"/>
        <w:rPr>
          <w:b/>
          <w:bCs/>
          <w:sz w:val="20"/>
          <w:szCs w:val="20"/>
        </w:rPr>
      </w:pPr>
      <w:r w:rsidRPr="00C11A1E">
        <w:rPr>
          <w:b/>
          <w:sz w:val="20"/>
          <w:szCs w:val="20"/>
        </w:rPr>
        <w:t>profesionālas ievirzes sporta izglītības iestādes “</w:t>
      </w:r>
      <w:r w:rsidR="00EE118A">
        <w:rPr>
          <w:b/>
          <w:sz w:val="20"/>
          <w:szCs w:val="20"/>
        </w:rPr>
        <w:t>D</w:t>
      </w:r>
      <w:r w:rsidRPr="00C11A1E">
        <w:rPr>
          <w:b/>
          <w:sz w:val="20"/>
          <w:szCs w:val="20"/>
        </w:rPr>
        <w:t xml:space="preserve">augavpils </w:t>
      </w:r>
      <w:r w:rsidR="00EE118A">
        <w:rPr>
          <w:b/>
          <w:sz w:val="20"/>
          <w:szCs w:val="20"/>
        </w:rPr>
        <w:t>S</w:t>
      </w:r>
      <w:r w:rsidRPr="00C11A1E">
        <w:rPr>
          <w:b/>
          <w:sz w:val="20"/>
          <w:szCs w:val="20"/>
        </w:rPr>
        <w:t>porta skola” sacensībām”</w:t>
      </w:r>
      <w:r w:rsidR="00223E5F" w:rsidRPr="00E917ED">
        <w:rPr>
          <w:bCs/>
          <w:sz w:val="20"/>
          <w:szCs w:val="20"/>
          <w:lang w:eastAsia="en-US"/>
        </w:rPr>
        <w:br/>
      </w:r>
      <w:r w:rsidR="00223E5F" w:rsidRPr="00E917ED">
        <w:rPr>
          <w:sz w:val="20"/>
          <w:szCs w:val="20"/>
        </w:rPr>
        <w:t>identifikācijas Nr.</w:t>
      </w:r>
      <w:r w:rsidR="00223E5F">
        <w:rPr>
          <w:i/>
          <w:sz w:val="20"/>
          <w:szCs w:val="20"/>
        </w:rPr>
        <w:t xml:space="preserve"> DSS</w:t>
      </w:r>
      <w:r w:rsidR="00223E5F" w:rsidRPr="00E917ED">
        <w:rPr>
          <w:i/>
          <w:sz w:val="20"/>
          <w:szCs w:val="20"/>
        </w:rPr>
        <w:t>_202</w:t>
      </w:r>
      <w:r w:rsidR="00223E5F">
        <w:rPr>
          <w:i/>
          <w:sz w:val="20"/>
          <w:szCs w:val="20"/>
        </w:rPr>
        <w:t>3</w:t>
      </w:r>
      <w:r w:rsidR="00223E5F" w:rsidRPr="00E917ED">
        <w:rPr>
          <w:i/>
          <w:sz w:val="20"/>
          <w:szCs w:val="20"/>
        </w:rPr>
        <w:t>_</w:t>
      </w:r>
      <w:r>
        <w:rPr>
          <w:i/>
          <w:sz w:val="20"/>
          <w:szCs w:val="20"/>
        </w:rPr>
        <w:t>2</w:t>
      </w:r>
      <w:r w:rsidR="00223E5F" w:rsidRPr="00E917ED">
        <w:rPr>
          <w:i/>
          <w:sz w:val="20"/>
          <w:szCs w:val="20"/>
        </w:rPr>
        <w:t>N</w:t>
      </w:r>
      <w:r w:rsidR="00223E5F" w:rsidRPr="00E917ED">
        <w:rPr>
          <w:b/>
          <w:bCs/>
          <w:sz w:val="20"/>
          <w:szCs w:val="20"/>
        </w:rPr>
        <w:t>.</w:t>
      </w:r>
    </w:p>
    <w:p w14:paraId="16BC2ECC" w14:textId="77777777" w:rsidR="00306CB6" w:rsidRDefault="00306CB6" w:rsidP="00C11A1E">
      <w:pPr>
        <w:suppressAutoHyphens w:val="0"/>
        <w:spacing w:after="120" w:line="276" w:lineRule="auto"/>
        <w:ind w:left="284"/>
        <w:jc w:val="right"/>
        <w:rPr>
          <w:b/>
          <w:bCs/>
          <w:sz w:val="20"/>
          <w:szCs w:val="20"/>
        </w:rPr>
      </w:pPr>
    </w:p>
    <w:p w14:paraId="738E56AD" w14:textId="6E48F40B" w:rsidR="00306CB6" w:rsidRDefault="00306CB6" w:rsidP="00306CB6">
      <w:pPr>
        <w:spacing w:line="276" w:lineRule="auto"/>
        <w:jc w:val="center"/>
        <w:rPr>
          <w:b/>
        </w:rPr>
      </w:pPr>
      <w:r w:rsidRPr="00D94404">
        <w:rPr>
          <w:b/>
        </w:rPr>
        <w:t>TEHNISKĀ SPECIFIKĀCIJA</w:t>
      </w:r>
    </w:p>
    <w:p w14:paraId="5BD61D28" w14:textId="77777777" w:rsidR="00E13B1B" w:rsidRPr="00306CB6" w:rsidRDefault="00E13B1B" w:rsidP="00306CB6">
      <w:pPr>
        <w:spacing w:line="276" w:lineRule="auto"/>
        <w:jc w:val="center"/>
        <w:rPr>
          <w:b/>
        </w:rPr>
      </w:pPr>
    </w:p>
    <w:p w14:paraId="4226C018" w14:textId="301CCAA3" w:rsidR="00DB1A18" w:rsidRDefault="00C87DA2" w:rsidP="00306CB6">
      <w:pPr>
        <w:spacing w:line="276" w:lineRule="auto"/>
        <w:jc w:val="center"/>
        <w:outlineLvl w:val="0"/>
        <w:rPr>
          <w:b/>
          <w:bCs/>
        </w:rPr>
      </w:pPr>
      <w:r w:rsidRPr="00C87DA2">
        <w:rPr>
          <w:b/>
          <w:bCs/>
        </w:rPr>
        <w:t>I daļa</w:t>
      </w:r>
    </w:p>
    <w:p w14:paraId="12188231" w14:textId="77777777" w:rsidR="00E13B1B" w:rsidRPr="00C87DA2" w:rsidRDefault="00E13B1B" w:rsidP="00306CB6">
      <w:pPr>
        <w:spacing w:line="276" w:lineRule="auto"/>
        <w:jc w:val="center"/>
        <w:outlineLvl w:val="0"/>
        <w:rPr>
          <w:b/>
          <w:bCs/>
        </w:rPr>
      </w:pPr>
    </w:p>
    <w:p w14:paraId="39755AC1" w14:textId="08AF4D96" w:rsidR="00DB1A18" w:rsidRPr="007C6FE4" w:rsidRDefault="00C11A1E" w:rsidP="00F23D5D">
      <w:pPr>
        <w:spacing w:line="276" w:lineRule="auto"/>
        <w:jc w:val="center"/>
        <w:outlineLvl w:val="0"/>
        <w:rPr>
          <w:b/>
          <w:bCs/>
          <w:lang w:eastAsia="lv-LV"/>
        </w:rPr>
      </w:pPr>
      <w:bookmarkStart w:id="12" w:name="_Hlk145574885"/>
      <w:r w:rsidRPr="00C11A1E">
        <w:rPr>
          <w:b/>
          <w:bCs/>
        </w:rPr>
        <w:t>„</w:t>
      </w:r>
      <w:r w:rsidR="00FB59A6" w:rsidRPr="00FB59A6">
        <w:t xml:space="preserve"> </w:t>
      </w:r>
      <w:r w:rsidR="00FB59A6" w:rsidRPr="00FB59A6">
        <w:rPr>
          <w:b/>
          <w:bCs/>
        </w:rPr>
        <w:t xml:space="preserve">Daugavpils Sporta skolas </w:t>
      </w:r>
      <w:r w:rsidR="00FB59A6">
        <w:rPr>
          <w:b/>
          <w:bCs/>
        </w:rPr>
        <w:t>b</w:t>
      </w:r>
      <w:r w:rsidR="00F23D5D">
        <w:rPr>
          <w:b/>
          <w:bCs/>
        </w:rPr>
        <w:t xml:space="preserve">oksa nodaļas sacensību tiesāšana un </w:t>
      </w:r>
      <w:r w:rsidR="00DD0954" w:rsidRPr="00DD0954">
        <w:rPr>
          <w:b/>
          <w:bCs/>
        </w:rPr>
        <w:t>apkalpošana</w:t>
      </w:r>
      <w:r w:rsidRPr="00C11A1E">
        <w:rPr>
          <w:b/>
          <w:bCs/>
        </w:rPr>
        <w:t>”</w:t>
      </w:r>
    </w:p>
    <w:bookmarkEnd w:id="12"/>
    <w:p w14:paraId="662763A5" w14:textId="77777777" w:rsidR="00DB1A18" w:rsidRDefault="00DB1A18" w:rsidP="00DB1A18">
      <w:pPr>
        <w:jc w:val="center"/>
        <w:rPr>
          <w:lang w:eastAsia="lv-LV"/>
        </w:rPr>
      </w:pPr>
    </w:p>
    <w:p w14:paraId="19EBDF27" w14:textId="1506B67E" w:rsidR="00C87DA2" w:rsidRDefault="00C87DA2" w:rsidP="00C87DA2">
      <w:pPr>
        <w:jc w:val="both"/>
      </w:pPr>
      <w:r w:rsidRPr="00D94404">
        <w:rPr>
          <w:b/>
        </w:rPr>
        <w:t>Veicamā darba uzdevumi:</w:t>
      </w:r>
      <w:r>
        <w:rPr>
          <w:bCs/>
        </w:rPr>
        <w:t xml:space="preserve"> </w:t>
      </w:r>
      <w:r w:rsidR="00FB59A6" w:rsidRPr="006D5816">
        <w:t>Daugavpils Sporta skolas</w:t>
      </w:r>
      <w:r w:rsidR="00FB59A6" w:rsidRPr="00F23D5D">
        <w:t xml:space="preserve"> </w:t>
      </w:r>
      <w:r w:rsidR="00FB59A6">
        <w:t>b</w:t>
      </w:r>
      <w:r w:rsidR="00F23D5D" w:rsidRPr="00F23D5D">
        <w:t xml:space="preserve">oksa nodaļas sacensību tiesāšana un </w:t>
      </w:r>
      <w:r w:rsidR="00DD0954" w:rsidRPr="00DD0954">
        <w:t>apkalpošana</w:t>
      </w:r>
      <w:r w:rsidR="00F14C4B">
        <w:t>.</w:t>
      </w:r>
    </w:p>
    <w:p w14:paraId="08DC8941" w14:textId="3CF48DA3" w:rsidR="00C87DA2" w:rsidRDefault="00C87DA2" w:rsidP="00C87DA2">
      <w:pPr>
        <w:jc w:val="both"/>
      </w:pPr>
      <w:r w:rsidRPr="00D94404">
        <w:rPr>
          <w:b/>
        </w:rPr>
        <w:t xml:space="preserve">Pasūtījuma izpildināšana: </w:t>
      </w:r>
      <w:r>
        <w:rPr>
          <w:bCs/>
        </w:rPr>
        <w:t>2023.gads</w:t>
      </w:r>
      <w:r w:rsidR="00F14C4B">
        <w:rPr>
          <w:bCs/>
        </w:rPr>
        <w:t>.</w:t>
      </w:r>
    </w:p>
    <w:p w14:paraId="0F8A2AEE" w14:textId="77777777" w:rsidR="00C87DA2" w:rsidRDefault="00C87DA2" w:rsidP="00C87DA2">
      <w:pPr>
        <w:jc w:val="both"/>
      </w:pPr>
    </w:p>
    <w:p w14:paraId="429D954C" w14:textId="77777777" w:rsidR="00C87DA2" w:rsidRDefault="00C87DA2" w:rsidP="00C87DA2">
      <w:pPr>
        <w:pStyle w:val="Sarakstarindkopa"/>
        <w:jc w:val="both"/>
      </w:pPr>
    </w:p>
    <w:tbl>
      <w:tblPr>
        <w:tblStyle w:val="Reatabula"/>
        <w:tblW w:w="9209" w:type="dxa"/>
        <w:tblInd w:w="113" w:type="dxa"/>
        <w:tblLook w:val="04A0" w:firstRow="1" w:lastRow="0" w:firstColumn="1" w:lastColumn="0" w:noHBand="0" w:noVBand="1"/>
      </w:tblPr>
      <w:tblGrid>
        <w:gridCol w:w="943"/>
        <w:gridCol w:w="3200"/>
        <w:gridCol w:w="5066"/>
      </w:tblGrid>
      <w:tr w:rsidR="00C87DA2" w14:paraId="3725FB3D" w14:textId="77777777" w:rsidTr="00306CB6">
        <w:tc>
          <w:tcPr>
            <w:tcW w:w="837" w:type="dxa"/>
          </w:tcPr>
          <w:p w14:paraId="32755E3A" w14:textId="6854F961" w:rsidR="00C87DA2" w:rsidRPr="00CE7F4E" w:rsidRDefault="00C87DA2" w:rsidP="00372F78">
            <w:pPr>
              <w:jc w:val="both"/>
              <w:rPr>
                <w:b/>
              </w:rPr>
            </w:pPr>
            <w:proofErr w:type="spellStart"/>
            <w:r>
              <w:rPr>
                <w:b/>
              </w:rPr>
              <w:t>N</w:t>
            </w:r>
            <w:r w:rsidR="00F23D5D">
              <w:rPr>
                <w:b/>
              </w:rPr>
              <w:t>r</w:t>
            </w:r>
            <w:r>
              <w:rPr>
                <w:b/>
              </w:rPr>
              <w:t>.p.k</w:t>
            </w:r>
            <w:proofErr w:type="spellEnd"/>
            <w:r>
              <w:rPr>
                <w:b/>
              </w:rPr>
              <w:t>.</w:t>
            </w:r>
          </w:p>
        </w:tc>
        <w:tc>
          <w:tcPr>
            <w:tcW w:w="3240" w:type="dxa"/>
          </w:tcPr>
          <w:p w14:paraId="5BAC93D6" w14:textId="77777777" w:rsidR="00C87DA2" w:rsidRPr="00CE7F4E" w:rsidRDefault="00C87DA2" w:rsidP="00372F78">
            <w:pPr>
              <w:jc w:val="center"/>
              <w:rPr>
                <w:b/>
              </w:rPr>
            </w:pPr>
            <w:r>
              <w:rPr>
                <w:b/>
              </w:rPr>
              <w:t>Pakalpojuma</w:t>
            </w:r>
            <w:r w:rsidRPr="00CE7F4E">
              <w:rPr>
                <w:b/>
              </w:rPr>
              <w:t xml:space="preserve"> nosaukums</w:t>
            </w:r>
          </w:p>
        </w:tc>
        <w:tc>
          <w:tcPr>
            <w:tcW w:w="5132" w:type="dxa"/>
          </w:tcPr>
          <w:p w14:paraId="06B05E80" w14:textId="77777777" w:rsidR="00C87DA2" w:rsidRPr="00CE7F4E" w:rsidRDefault="00C87DA2" w:rsidP="00372F78">
            <w:pPr>
              <w:jc w:val="center"/>
              <w:rPr>
                <w:b/>
              </w:rPr>
            </w:pPr>
            <w:r w:rsidRPr="00CE7F4E">
              <w:rPr>
                <w:b/>
              </w:rPr>
              <w:t>Apraksts</w:t>
            </w:r>
          </w:p>
        </w:tc>
      </w:tr>
      <w:tr w:rsidR="00C87DA2" w14:paraId="79076311" w14:textId="77777777" w:rsidTr="00306CB6">
        <w:tc>
          <w:tcPr>
            <w:tcW w:w="837" w:type="dxa"/>
          </w:tcPr>
          <w:p w14:paraId="4724297A" w14:textId="77777777" w:rsidR="00C87DA2" w:rsidRPr="00F23D5D" w:rsidRDefault="00C87DA2" w:rsidP="00372F78">
            <w:pPr>
              <w:rPr>
                <w:bCs/>
              </w:rPr>
            </w:pPr>
            <w:r w:rsidRPr="00F23D5D">
              <w:rPr>
                <w:bCs/>
              </w:rPr>
              <w:t>1.</w:t>
            </w:r>
          </w:p>
        </w:tc>
        <w:tc>
          <w:tcPr>
            <w:tcW w:w="3240" w:type="dxa"/>
          </w:tcPr>
          <w:p w14:paraId="515810C0" w14:textId="1827706D" w:rsidR="00C87DA2" w:rsidRPr="00F23D5D" w:rsidRDefault="00F23D5D" w:rsidP="00372F78">
            <w:pPr>
              <w:jc w:val="center"/>
              <w:rPr>
                <w:bCs/>
              </w:rPr>
            </w:pPr>
            <w:r w:rsidRPr="00F23D5D">
              <w:rPr>
                <w:bCs/>
              </w:rPr>
              <w:t xml:space="preserve">Boksa nodaļas sacensību tiesāšana un </w:t>
            </w:r>
            <w:r w:rsidR="00DD0954" w:rsidRPr="00DD0954">
              <w:rPr>
                <w:bCs/>
              </w:rPr>
              <w:t>apkalpošana</w:t>
            </w:r>
          </w:p>
        </w:tc>
        <w:tc>
          <w:tcPr>
            <w:tcW w:w="5132" w:type="dxa"/>
          </w:tcPr>
          <w:p w14:paraId="3A877103" w14:textId="63E71B13" w:rsidR="00C87DA2" w:rsidRDefault="00C87DA2" w:rsidP="00372F78">
            <w:pPr>
              <w:jc w:val="both"/>
            </w:pPr>
            <w:r>
              <w:t xml:space="preserve">Pretendentam ir jānodrošina sacensību </w:t>
            </w:r>
            <w:r w:rsidR="00DD0954" w:rsidRPr="00DD0954">
              <w:t>apkalpošana</w:t>
            </w:r>
            <w:r>
              <w:t xml:space="preserve"> un tiesāšana, kas iekļauj sevī:</w:t>
            </w:r>
          </w:p>
        </w:tc>
      </w:tr>
      <w:tr w:rsidR="00C87DA2" w14:paraId="66C3688C" w14:textId="77777777" w:rsidTr="00306CB6">
        <w:tc>
          <w:tcPr>
            <w:tcW w:w="837" w:type="dxa"/>
          </w:tcPr>
          <w:p w14:paraId="2B70815B" w14:textId="77777777" w:rsidR="00C87DA2" w:rsidRDefault="00C87DA2" w:rsidP="00372F78">
            <w:pPr>
              <w:jc w:val="both"/>
            </w:pPr>
          </w:p>
        </w:tc>
        <w:tc>
          <w:tcPr>
            <w:tcW w:w="3240" w:type="dxa"/>
          </w:tcPr>
          <w:p w14:paraId="161F5568" w14:textId="77777777" w:rsidR="00C87DA2" w:rsidRDefault="00C87DA2" w:rsidP="00372F78">
            <w:pPr>
              <w:jc w:val="both"/>
            </w:pPr>
          </w:p>
        </w:tc>
        <w:tc>
          <w:tcPr>
            <w:tcW w:w="5132" w:type="dxa"/>
          </w:tcPr>
          <w:p w14:paraId="4B1C25FC" w14:textId="77777777" w:rsidR="00C87DA2" w:rsidRDefault="00C87DA2" w:rsidP="00C87DA2">
            <w:pPr>
              <w:pStyle w:val="Sarakstarindkopa"/>
              <w:numPr>
                <w:ilvl w:val="0"/>
                <w:numId w:val="17"/>
              </w:numPr>
              <w:suppressAutoHyphens w:val="0"/>
              <w:contextualSpacing/>
              <w:jc w:val="both"/>
            </w:pPr>
            <w:r>
              <w:t>Galvenajam sacensību tiesnesim ir jābūt starptautiskai tiesneša kategorijai (AIBA 1-stars vai AIBA 2-stars, vai AIBA 3-stars);</w:t>
            </w:r>
          </w:p>
          <w:p w14:paraId="11EA1F06" w14:textId="77777777" w:rsidR="00C87DA2" w:rsidRDefault="00C87DA2" w:rsidP="00C87DA2">
            <w:pPr>
              <w:pStyle w:val="Sarakstarindkopa"/>
              <w:numPr>
                <w:ilvl w:val="0"/>
                <w:numId w:val="17"/>
              </w:numPr>
              <w:suppressAutoHyphens w:val="0"/>
              <w:contextualSpacing/>
              <w:jc w:val="both"/>
            </w:pPr>
            <w:r>
              <w:t>Galvenajam sacensību sekretāram ir jābūt pieredzei boksa sacensību sekretāra amatā ne mazāk kā 2 gadi, un ir jāzina visa boksa specifikācija un boksa noteikumi;</w:t>
            </w:r>
          </w:p>
          <w:p w14:paraId="5DB4E0ED" w14:textId="77777777" w:rsidR="00C87DA2" w:rsidRDefault="00C87DA2" w:rsidP="00C87DA2">
            <w:pPr>
              <w:pStyle w:val="Sarakstarindkopa"/>
              <w:numPr>
                <w:ilvl w:val="0"/>
                <w:numId w:val="17"/>
              </w:numPr>
              <w:suppressAutoHyphens w:val="0"/>
              <w:contextualSpacing/>
              <w:jc w:val="both"/>
            </w:pPr>
            <w:r>
              <w:t xml:space="preserve">Galvenajam sacensību tiesnesim un galvenajam sacensību sekretāram pilnībā ir jāpārvalda dators, jāmāk ievadīt boksa punkti pogu sistēmā, kas skaita punktus (AIBA </w:t>
            </w:r>
            <w:proofErr w:type="spellStart"/>
            <w:r>
              <w:t>Scoring</w:t>
            </w:r>
            <w:proofErr w:type="spellEnd"/>
            <w:r>
              <w:t xml:space="preserve"> </w:t>
            </w:r>
            <w:proofErr w:type="spellStart"/>
            <w:r>
              <w:t>System</w:t>
            </w:r>
            <w:proofErr w:type="spellEnd"/>
            <w:r>
              <w:t>);</w:t>
            </w:r>
          </w:p>
          <w:p w14:paraId="7F25C354" w14:textId="77777777" w:rsidR="00C87DA2" w:rsidRDefault="00C87DA2" w:rsidP="00C87DA2">
            <w:pPr>
              <w:pStyle w:val="Sarakstarindkopa"/>
              <w:numPr>
                <w:ilvl w:val="0"/>
                <w:numId w:val="17"/>
              </w:numPr>
              <w:suppressAutoHyphens w:val="0"/>
              <w:contextualSpacing/>
              <w:jc w:val="both"/>
            </w:pPr>
            <w:r>
              <w:t>Sacensības tiesā vismaz 10</w:t>
            </w:r>
            <w:r w:rsidRPr="00F062FE">
              <w:t xml:space="preserve"> tiesneši</w:t>
            </w:r>
            <w:r>
              <w:t>, atkarībā no vecuma un svara kategorijas</w:t>
            </w:r>
            <w:r w:rsidRPr="00F062FE">
              <w:t xml:space="preserve">. </w:t>
            </w:r>
            <w:r>
              <w:t xml:space="preserve">Tiesnešiem ir jāzina AIBA Sacensību noteikumi. Tiesnešiem ir jābūt reģistrētiem Latvijas Boksa federācijas reģistrā, ir jābūt apģērbta speciāla tiesnešu forma, kas atbilst AIBA kritērijiem. </w:t>
            </w:r>
          </w:p>
        </w:tc>
      </w:tr>
    </w:tbl>
    <w:p w14:paraId="718EA696" w14:textId="77777777" w:rsidR="00C87DA2" w:rsidRPr="00CE7F4E" w:rsidRDefault="00C87DA2" w:rsidP="00C87DA2">
      <w:pPr>
        <w:jc w:val="both"/>
      </w:pPr>
    </w:p>
    <w:p w14:paraId="0899BFA2" w14:textId="77777777" w:rsidR="00C87DA2" w:rsidRDefault="00C87DA2" w:rsidP="00C87DA2"/>
    <w:p w14:paraId="0D595623" w14:textId="77777777" w:rsidR="00C87DA2" w:rsidRDefault="00C87DA2" w:rsidP="00C87DA2"/>
    <w:p w14:paraId="374A3D9B" w14:textId="77777777" w:rsidR="00C87DA2" w:rsidRDefault="00C87DA2" w:rsidP="00C87DA2"/>
    <w:p w14:paraId="61C8F361" w14:textId="77777777" w:rsidR="00EF3BAC" w:rsidRDefault="00EF3BAC" w:rsidP="00EF3BAC">
      <w:pPr>
        <w:rPr>
          <w:b/>
          <w:bCs/>
          <w:u w:val="single"/>
        </w:rPr>
      </w:pPr>
      <w:r>
        <w:rPr>
          <w:b/>
          <w:bCs/>
          <w:u w:val="single"/>
        </w:rPr>
        <w:t>Tehnisko specifikāciju sagatavoja:</w:t>
      </w:r>
    </w:p>
    <w:p w14:paraId="752DB6F6" w14:textId="6D95D397"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75D0FCB1" w14:textId="74F7DE68"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09739AC7" w14:textId="5D640963" w:rsidR="00C87DA2" w:rsidRDefault="00C87DA2" w:rsidP="00C87DA2"/>
    <w:p w14:paraId="330588DA" w14:textId="77777777" w:rsidR="00C87DA2" w:rsidRDefault="00C87DA2" w:rsidP="00C87DA2"/>
    <w:p w14:paraId="1FA50B36" w14:textId="170474DD" w:rsidR="00EE118A" w:rsidRDefault="00EE118A">
      <w:pPr>
        <w:suppressAutoHyphens w:val="0"/>
        <w:spacing w:after="200" w:line="276" w:lineRule="auto"/>
      </w:pPr>
      <w:r>
        <w:br w:type="page"/>
      </w:r>
    </w:p>
    <w:p w14:paraId="2103F7A3" w14:textId="77777777" w:rsidR="00DB1A18" w:rsidRDefault="00DB1A18" w:rsidP="00F540E1">
      <w:pPr>
        <w:suppressAutoHyphens w:val="0"/>
        <w:spacing w:after="120" w:line="276" w:lineRule="auto"/>
      </w:pPr>
    </w:p>
    <w:p w14:paraId="6A416A2C" w14:textId="731FDCF0" w:rsidR="00306CB6" w:rsidRDefault="00306CB6" w:rsidP="00306CB6">
      <w:pPr>
        <w:suppressAutoHyphens w:val="0"/>
        <w:jc w:val="center"/>
        <w:rPr>
          <w:rFonts w:eastAsia="Calibri"/>
          <w:b/>
          <w:lang w:eastAsia="lv-LV"/>
        </w:rPr>
      </w:pPr>
      <w:r w:rsidRPr="00306CB6">
        <w:rPr>
          <w:rFonts w:eastAsia="Calibri"/>
          <w:b/>
          <w:lang w:eastAsia="lv-LV"/>
        </w:rPr>
        <w:t>TEHNISKĀ SPECIFIKĀCIJA</w:t>
      </w:r>
    </w:p>
    <w:p w14:paraId="775ED910" w14:textId="77777777" w:rsidR="00E13B1B" w:rsidRDefault="00E13B1B" w:rsidP="00306CB6">
      <w:pPr>
        <w:suppressAutoHyphens w:val="0"/>
        <w:jc w:val="center"/>
        <w:rPr>
          <w:rFonts w:eastAsia="Calibri"/>
          <w:b/>
          <w:lang w:eastAsia="lv-LV"/>
        </w:rPr>
      </w:pPr>
    </w:p>
    <w:p w14:paraId="7E43834D" w14:textId="7F11145C" w:rsidR="00306CB6" w:rsidRDefault="00306CB6" w:rsidP="00306CB6">
      <w:pPr>
        <w:jc w:val="center"/>
        <w:outlineLvl w:val="0"/>
        <w:rPr>
          <w:b/>
          <w:bCs/>
        </w:rPr>
      </w:pPr>
      <w:r w:rsidRPr="00C87DA2">
        <w:rPr>
          <w:b/>
          <w:bCs/>
        </w:rPr>
        <w:t>I</w:t>
      </w:r>
      <w:r>
        <w:rPr>
          <w:b/>
          <w:bCs/>
        </w:rPr>
        <w:t>I</w:t>
      </w:r>
      <w:r w:rsidRPr="00C87DA2">
        <w:rPr>
          <w:b/>
          <w:bCs/>
        </w:rPr>
        <w:t xml:space="preserve"> daļa</w:t>
      </w:r>
    </w:p>
    <w:p w14:paraId="5E9C6407" w14:textId="77777777" w:rsidR="00E13B1B" w:rsidRDefault="00E13B1B" w:rsidP="00306CB6">
      <w:pPr>
        <w:jc w:val="center"/>
        <w:outlineLvl w:val="0"/>
        <w:rPr>
          <w:b/>
          <w:bCs/>
        </w:rPr>
      </w:pPr>
    </w:p>
    <w:p w14:paraId="12327B16" w14:textId="7D163C0E" w:rsidR="00182A0A" w:rsidRPr="00C87DA2" w:rsidRDefault="00182A0A" w:rsidP="00F23D5D">
      <w:pPr>
        <w:spacing w:line="276" w:lineRule="auto"/>
        <w:jc w:val="center"/>
        <w:outlineLvl w:val="0"/>
        <w:rPr>
          <w:b/>
          <w:bCs/>
        </w:rPr>
      </w:pPr>
      <w:r w:rsidRPr="00C11A1E">
        <w:rPr>
          <w:b/>
          <w:bCs/>
        </w:rPr>
        <w:t>„</w:t>
      </w:r>
      <w:r w:rsidR="00F23D5D" w:rsidRPr="00F23D5D">
        <w:t xml:space="preserve"> </w:t>
      </w:r>
      <w:r w:rsidR="00FB59A6" w:rsidRPr="00FB59A6">
        <w:rPr>
          <w:b/>
          <w:bCs/>
        </w:rPr>
        <w:t>Daugavpils Sporta skolas</w:t>
      </w:r>
      <w:r w:rsidR="00FB59A6" w:rsidRPr="00FB59A6">
        <w:t xml:space="preserve"> </w:t>
      </w:r>
      <w:r w:rsidR="00FB59A6">
        <w:rPr>
          <w:b/>
          <w:bCs/>
        </w:rPr>
        <w:t>b</w:t>
      </w:r>
      <w:r w:rsidR="00F23D5D" w:rsidRPr="00F23D5D">
        <w:rPr>
          <w:b/>
          <w:bCs/>
        </w:rPr>
        <w:t>rīvās cīņas nodaļas (sievietēm) sacensību tiesāšana</w:t>
      </w:r>
      <w:r w:rsidR="00F23D5D">
        <w:rPr>
          <w:b/>
          <w:bCs/>
        </w:rPr>
        <w:t xml:space="preserve"> un </w:t>
      </w:r>
      <w:r w:rsidR="00DD0954" w:rsidRPr="00DD0954">
        <w:rPr>
          <w:b/>
          <w:bCs/>
        </w:rPr>
        <w:t>apkalpošana</w:t>
      </w:r>
      <w:r w:rsidRPr="00C11A1E">
        <w:rPr>
          <w:b/>
          <w:bCs/>
        </w:rPr>
        <w:t>”</w:t>
      </w:r>
    </w:p>
    <w:p w14:paraId="260A9003" w14:textId="77777777" w:rsidR="00306CB6" w:rsidRDefault="00306CB6" w:rsidP="00306CB6">
      <w:pPr>
        <w:suppressAutoHyphens w:val="0"/>
        <w:jc w:val="center"/>
        <w:rPr>
          <w:rFonts w:eastAsia="Calibri"/>
          <w:b/>
          <w:lang w:eastAsia="lv-LV"/>
        </w:rPr>
      </w:pPr>
    </w:p>
    <w:p w14:paraId="3D876E7D" w14:textId="1A5F34D9" w:rsidR="00306CB6" w:rsidRPr="00306CB6" w:rsidRDefault="00306CB6" w:rsidP="00306CB6">
      <w:pPr>
        <w:suppressAutoHyphens w:val="0"/>
        <w:jc w:val="both"/>
        <w:rPr>
          <w:bCs/>
          <w:lang w:eastAsia="en-US"/>
        </w:rPr>
      </w:pPr>
      <w:r w:rsidRPr="00306CB6">
        <w:rPr>
          <w:rFonts w:eastAsia="Calibri"/>
          <w:b/>
          <w:lang w:eastAsia="lv-LV"/>
        </w:rPr>
        <w:t xml:space="preserve">Veicamā darba uzdevumi: </w:t>
      </w:r>
      <w:r w:rsidR="00FB59A6" w:rsidRPr="006D5816">
        <w:t>Daugavpils Sporta skolas</w:t>
      </w:r>
      <w:r w:rsidR="00FB59A6" w:rsidRPr="00306CB6">
        <w:rPr>
          <w:lang w:eastAsia="en-US"/>
        </w:rPr>
        <w:t xml:space="preserve"> </w:t>
      </w:r>
      <w:r w:rsidR="00FB59A6">
        <w:rPr>
          <w:lang w:eastAsia="en-US"/>
        </w:rPr>
        <w:t>b</w:t>
      </w:r>
      <w:r w:rsidRPr="00306CB6">
        <w:rPr>
          <w:lang w:eastAsia="en-US"/>
        </w:rPr>
        <w:t>rīv</w:t>
      </w:r>
      <w:r w:rsidR="00D50AD0">
        <w:rPr>
          <w:lang w:eastAsia="en-US"/>
        </w:rPr>
        <w:t>ās</w:t>
      </w:r>
      <w:r w:rsidRPr="00306CB6">
        <w:rPr>
          <w:lang w:eastAsia="en-US"/>
        </w:rPr>
        <w:t xml:space="preserve"> cīņ</w:t>
      </w:r>
      <w:r w:rsidR="00D50AD0">
        <w:rPr>
          <w:lang w:eastAsia="en-US"/>
        </w:rPr>
        <w:t>as</w:t>
      </w:r>
      <w:r w:rsidRPr="00306CB6">
        <w:rPr>
          <w:lang w:eastAsia="en-US"/>
        </w:rPr>
        <w:t xml:space="preserve"> </w:t>
      </w:r>
      <w:r w:rsidR="00F23D5D">
        <w:rPr>
          <w:lang w:eastAsia="en-US"/>
        </w:rPr>
        <w:t>nodaļas (</w:t>
      </w:r>
      <w:r w:rsidRPr="00306CB6">
        <w:rPr>
          <w:lang w:eastAsia="en-US"/>
        </w:rPr>
        <w:t>sievietēm</w:t>
      </w:r>
      <w:r w:rsidR="00F23D5D">
        <w:rPr>
          <w:lang w:eastAsia="en-US"/>
        </w:rPr>
        <w:t>)</w:t>
      </w:r>
      <w:r w:rsidRPr="00306CB6">
        <w:rPr>
          <w:lang w:eastAsia="en-US"/>
        </w:rPr>
        <w:t xml:space="preserve"> </w:t>
      </w:r>
      <w:r w:rsidR="00786DD0">
        <w:rPr>
          <w:lang w:eastAsia="en-US"/>
        </w:rPr>
        <w:t>sacensīb</w:t>
      </w:r>
      <w:r w:rsidR="00F23D5D">
        <w:rPr>
          <w:lang w:eastAsia="en-US"/>
        </w:rPr>
        <w:t>u</w:t>
      </w:r>
      <w:r w:rsidRPr="00306CB6">
        <w:rPr>
          <w:lang w:eastAsia="en-US"/>
        </w:rPr>
        <w:t xml:space="preserve"> </w:t>
      </w:r>
      <w:r w:rsidR="00F23D5D" w:rsidRPr="00306CB6">
        <w:rPr>
          <w:lang w:eastAsia="en-US"/>
        </w:rPr>
        <w:t xml:space="preserve">tiesāšana </w:t>
      </w:r>
      <w:r w:rsidRPr="00306CB6">
        <w:rPr>
          <w:lang w:eastAsia="en-US"/>
        </w:rPr>
        <w:t xml:space="preserve">un </w:t>
      </w:r>
      <w:r w:rsidR="00DD0954" w:rsidRPr="00DD0954">
        <w:rPr>
          <w:lang w:eastAsia="en-US"/>
        </w:rPr>
        <w:t>apkalpošana</w:t>
      </w:r>
      <w:r w:rsidR="00F14C4B">
        <w:rPr>
          <w:bCs/>
          <w:lang w:eastAsia="en-US"/>
        </w:rPr>
        <w:t>.</w:t>
      </w:r>
    </w:p>
    <w:p w14:paraId="0FA693A5" w14:textId="517B2A65" w:rsidR="00306CB6" w:rsidRPr="00306CB6" w:rsidRDefault="00306CB6" w:rsidP="00306CB6">
      <w:pPr>
        <w:suppressAutoHyphens w:val="0"/>
        <w:jc w:val="both"/>
        <w:rPr>
          <w:rFonts w:eastAsia="Calibri"/>
          <w:b/>
          <w:lang w:eastAsia="lv-LV"/>
        </w:rPr>
      </w:pPr>
      <w:r w:rsidRPr="00306CB6">
        <w:rPr>
          <w:rFonts w:eastAsia="Calibri"/>
          <w:b/>
          <w:lang w:eastAsia="lv-LV"/>
        </w:rPr>
        <w:t xml:space="preserve">Pasūtījuma izpildināšana: </w:t>
      </w:r>
      <w:r w:rsidRPr="00306CB6">
        <w:rPr>
          <w:bCs/>
          <w:lang w:eastAsia="en-US"/>
        </w:rPr>
        <w:t>2023.gad</w:t>
      </w:r>
      <w:r w:rsidR="00D50AD0">
        <w:rPr>
          <w:bCs/>
          <w:lang w:eastAsia="en-US"/>
        </w:rPr>
        <w:t>s</w:t>
      </w:r>
      <w:r w:rsidR="00F14C4B">
        <w:rPr>
          <w:bCs/>
          <w:lang w:eastAsia="en-US"/>
        </w:rPr>
        <w:t>.</w:t>
      </w:r>
    </w:p>
    <w:p w14:paraId="047AD971" w14:textId="77777777" w:rsidR="00306CB6" w:rsidRPr="00306CB6" w:rsidRDefault="00306CB6" w:rsidP="00306CB6">
      <w:pPr>
        <w:suppressAutoHyphens w:val="0"/>
        <w:ind w:left="720"/>
        <w:contextualSpacing/>
        <w:jc w:val="both"/>
        <w:rPr>
          <w:rFonts w:eastAsia="Calibri"/>
          <w:lang w:eastAsia="lv-LV"/>
        </w:rPr>
      </w:pPr>
    </w:p>
    <w:tbl>
      <w:tblPr>
        <w:tblStyle w:val="Reatabula1"/>
        <w:tblW w:w="9356" w:type="dxa"/>
        <w:tblInd w:w="108" w:type="dxa"/>
        <w:tblLook w:val="04A0" w:firstRow="1" w:lastRow="0" w:firstColumn="1" w:lastColumn="0" w:noHBand="0" w:noVBand="1"/>
      </w:tblPr>
      <w:tblGrid>
        <w:gridCol w:w="943"/>
        <w:gridCol w:w="4226"/>
        <w:gridCol w:w="4187"/>
      </w:tblGrid>
      <w:tr w:rsidR="00306CB6" w:rsidRPr="00306CB6" w14:paraId="3B0B24DA" w14:textId="77777777" w:rsidTr="00E13B1B">
        <w:tc>
          <w:tcPr>
            <w:tcW w:w="851" w:type="dxa"/>
            <w:tcBorders>
              <w:top w:val="single" w:sz="4" w:space="0" w:color="auto"/>
              <w:left w:val="single" w:sz="4" w:space="0" w:color="auto"/>
              <w:bottom w:val="single" w:sz="4" w:space="0" w:color="auto"/>
              <w:right w:val="single" w:sz="4" w:space="0" w:color="auto"/>
            </w:tcBorders>
            <w:hideMark/>
          </w:tcPr>
          <w:p w14:paraId="77F475E0" w14:textId="1EEFEA10" w:rsidR="00306CB6" w:rsidRPr="00306CB6" w:rsidRDefault="00306CB6" w:rsidP="00306CB6">
            <w:pPr>
              <w:suppressAutoHyphens w:val="0"/>
              <w:jc w:val="both"/>
              <w:rPr>
                <w:rFonts w:eastAsia="Calibri"/>
                <w:b/>
                <w:lang w:eastAsia="lv-LV"/>
              </w:rPr>
            </w:pPr>
            <w:proofErr w:type="spellStart"/>
            <w:r w:rsidRPr="00306CB6">
              <w:rPr>
                <w:rFonts w:eastAsia="Calibri"/>
                <w:b/>
                <w:lang w:eastAsia="lv-LV"/>
              </w:rPr>
              <w:t>N</w:t>
            </w:r>
            <w:r w:rsidR="00F23D5D">
              <w:rPr>
                <w:rFonts w:eastAsia="Calibri"/>
                <w:b/>
                <w:lang w:eastAsia="lv-LV"/>
              </w:rPr>
              <w:t>r</w:t>
            </w:r>
            <w:r w:rsidRPr="00306CB6">
              <w:rPr>
                <w:rFonts w:eastAsia="Calibri"/>
                <w:b/>
                <w:lang w:eastAsia="lv-LV"/>
              </w:rPr>
              <w:t>.p.k</w:t>
            </w:r>
            <w:proofErr w:type="spellEnd"/>
            <w:r w:rsidRPr="00306CB6">
              <w:rPr>
                <w:rFonts w:eastAsia="Calibri"/>
                <w:b/>
                <w:lang w:eastAsia="lv-LV"/>
              </w:rPr>
              <w:t>.</w:t>
            </w:r>
          </w:p>
        </w:tc>
        <w:tc>
          <w:tcPr>
            <w:tcW w:w="4282" w:type="dxa"/>
            <w:tcBorders>
              <w:top w:val="single" w:sz="4" w:space="0" w:color="auto"/>
              <w:left w:val="single" w:sz="4" w:space="0" w:color="auto"/>
              <w:bottom w:val="single" w:sz="4" w:space="0" w:color="auto"/>
              <w:right w:val="single" w:sz="4" w:space="0" w:color="auto"/>
            </w:tcBorders>
            <w:hideMark/>
          </w:tcPr>
          <w:p w14:paraId="785B0A8F" w14:textId="77777777" w:rsidR="00306CB6" w:rsidRPr="00306CB6" w:rsidRDefault="00306CB6" w:rsidP="00306CB6">
            <w:pPr>
              <w:suppressAutoHyphens w:val="0"/>
              <w:jc w:val="center"/>
              <w:rPr>
                <w:rFonts w:eastAsia="Calibri"/>
                <w:b/>
                <w:lang w:eastAsia="lv-LV"/>
              </w:rPr>
            </w:pPr>
            <w:r w:rsidRPr="00306CB6">
              <w:rPr>
                <w:rFonts w:eastAsia="Calibri"/>
                <w:b/>
                <w:lang w:eastAsia="lv-LV"/>
              </w:rPr>
              <w:t>Pakalpojuma nosaukums</w:t>
            </w:r>
          </w:p>
        </w:tc>
        <w:tc>
          <w:tcPr>
            <w:tcW w:w="4223" w:type="dxa"/>
            <w:tcBorders>
              <w:top w:val="single" w:sz="4" w:space="0" w:color="auto"/>
              <w:left w:val="single" w:sz="4" w:space="0" w:color="auto"/>
              <w:bottom w:val="single" w:sz="4" w:space="0" w:color="auto"/>
              <w:right w:val="single" w:sz="4" w:space="0" w:color="auto"/>
            </w:tcBorders>
            <w:hideMark/>
          </w:tcPr>
          <w:p w14:paraId="57B0F746" w14:textId="77777777" w:rsidR="00306CB6" w:rsidRPr="00306CB6" w:rsidRDefault="00306CB6" w:rsidP="00306CB6">
            <w:pPr>
              <w:suppressAutoHyphens w:val="0"/>
              <w:jc w:val="center"/>
              <w:rPr>
                <w:rFonts w:eastAsia="Calibri"/>
                <w:b/>
                <w:lang w:eastAsia="lv-LV"/>
              </w:rPr>
            </w:pPr>
            <w:r w:rsidRPr="00306CB6">
              <w:rPr>
                <w:rFonts w:eastAsia="Calibri"/>
                <w:b/>
                <w:lang w:eastAsia="lv-LV"/>
              </w:rPr>
              <w:t>Apraksts</w:t>
            </w:r>
          </w:p>
        </w:tc>
      </w:tr>
      <w:tr w:rsidR="00306CB6" w:rsidRPr="00306CB6" w14:paraId="17A89F8B" w14:textId="77777777" w:rsidTr="00E13B1B">
        <w:tc>
          <w:tcPr>
            <w:tcW w:w="851" w:type="dxa"/>
            <w:tcBorders>
              <w:top w:val="single" w:sz="4" w:space="0" w:color="auto"/>
              <w:left w:val="single" w:sz="4" w:space="0" w:color="auto"/>
              <w:bottom w:val="single" w:sz="4" w:space="0" w:color="auto"/>
              <w:right w:val="single" w:sz="4" w:space="0" w:color="auto"/>
            </w:tcBorders>
            <w:hideMark/>
          </w:tcPr>
          <w:p w14:paraId="359192AB" w14:textId="77777777" w:rsidR="00306CB6" w:rsidRPr="00F23D5D" w:rsidRDefault="00306CB6" w:rsidP="00306CB6">
            <w:pPr>
              <w:suppressAutoHyphens w:val="0"/>
              <w:rPr>
                <w:rFonts w:eastAsia="Calibri"/>
                <w:bCs/>
                <w:lang w:eastAsia="lv-LV"/>
              </w:rPr>
            </w:pPr>
            <w:r w:rsidRPr="00F23D5D">
              <w:rPr>
                <w:rFonts w:eastAsia="Calibri"/>
                <w:bCs/>
                <w:lang w:eastAsia="lv-LV"/>
              </w:rPr>
              <w:t>1.</w:t>
            </w:r>
          </w:p>
        </w:tc>
        <w:tc>
          <w:tcPr>
            <w:tcW w:w="4282" w:type="dxa"/>
            <w:tcBorders>
              <w:top w:val="single" w:sz="4" w:space="0" w:color="auto"/>
              <w:left w:val="single" w:sz="4" w:space="0" w:color="auto"/>
              <w:bottom w:val="single" w:sz="4" w:space="0" w:color="auto"/>
              <w:right w:val="single" w:sz="4" w:space="0" w:color="auto"/>
            </w:tcBorders>
            <w:hideMark/>
          </w:tcPr>
          <w:p w14:paraId="2CB46AF0" w14:textId="1C51FE55" w:rsidR="00306CB6" w:rsidRPr="00F23D5D" w:rsidRDefault="00F23D5D" w:rsidP="00306CB6">
            <w:pPr>
              <w:suppressAutoHyphens w:val="0"/>
              <w:jc w:val="both"/>
              <w:rPr>
                <w:rFonts w:eastAsia="Calibri"/>
                <w:bCs/>
                <w:lang w:eastAsia="lv-LV"/>
              </w:rPr>
            </w:pPr>
            <w:r w:rsidRPr="00F23D5D">
              <w:rPr>
                <w:rFonts w:eastAsia="Calibri"/>
                <w:bCs/>
                <w:lang w:eastAsia="lv-LV"/>
              </w:rPr>
              <w:t xml:space="preserve">Brīvās cīņas nodaļas (sievietēm) sacensību </w:t>
            </w:r>
            <w:r w:rsidR="00DD0954" w:rsidRPr="00DD0954">
              <w:rPr>
                <w:rFonts w:eastAsia="Calibri"/>
                <w:bCs/>
                <w:lang w:eastAsia="lv-LV"/>
              </w:rPr>
              <w:t>apkalpošana</w:t>
            </w:r>
            <w:r w:rsidRPr="00F23D5D">
              <w:rPr>
                <w:rFonts w:eastAsia="Calibri"/>
                <w:bCs/>
                <w:lang w:eastAsia="lv-LV"/>
              </w:rPr>
              <w:t xml:space="preserve"> un tiesāšana;</w:t>
            </w:r>
          </w:p>
        </w:tc>
        <w:tc>
          <w:tcPr>
            <w:tcW w:w="4223" w:type="dxa"/>
            <w:tcBorders>
              <w:top w:val="single" w:sz="4" w:space="0" w:color="auto"/>
              <w:left w:val="single" w:sz="4" w:space="0" w:color="auto"/>
              <w:bottom w:val="single" w:sz="4" w:space="0" w:color="auto"/>
              <w:right w:val="single" w:sz="4" w:space="0" w:color="auto"/>
            </w:tcBorders>
            <w:hideMark/>
          </w:tcPr>
          <w:p w14:paraId="2077313C" w14:textId="0031FF29" w:rsidR="00306CB6" w:rsidRPr="00306CB6" w:rsidRDefault="00306CB6" w:rsidP="00306CB6">
            <w:pPr>
              <w:suppressAutoHyphens w:val="0"/>
              <w:jc w:val="both"/>
              <w:rPr>
                <w:rFonts w:eastAsia="Calibri"/>
                <w:lang w:eastAsia="lv-LV"/>
              </w:rPr>
            </w:pPr>
            <w:r w:rsidRPr="00306CB6">
              <w:rPr>
                <w:rFonts w:eastAsia="Calibri"/>
                <w:lang w:eastAsia="lv-LV"/>
              </w:rPr>
              <w:t xml:space="preserve">Pretendentam jānodrošina sacensību </w:t>
            </w:r>
            <w:r w:rsidR="00DD0954" w:rsidRPr="00DD0954">
              <w:rPr>
                <w:rFonts w:eastAsia="Calibri"/>
                <w:lang w:eastAsia="lv-LV"/>
              </w:rPr>
              <w:t>apkalpošana</w:t>
            </w:r>
            <w:r w:rsidRPr="00306CB6">
              <w:rPr>
                <w:rFonts w:eastAsia="Calibri"/>
                <w:lang w:eastAsia="lv-LV"/>
              </w:rPr>
              <w:t xml:space="preserve"> un tiesāšana, kas iekļauj sevī:</w:t>
            </w:r>
          </w:p>
        </w:tc>
      </w:tr>
      <w:tr w:rsidR="00306CB6" w:rsidRPr="00306CB6" w14:paraId="5972C91E" w14:textId="77777777" w:rsidTr="00E13B1B">
        <w:tc>
          <w:tcPr>
            <w:tcW w:w="851" w:type="dxa"/>
            <w:tcBorders>
              <w:top w:val="single" w:sz="4" w:space="0" w:color="auto"/>
              <w:left w:val="single" w:sz="4" w:space="0" w:color="auto"/>
              <w:bottom w:val="single" w:sz="4" w:space="0" w:color="auto"/>
              <w:right w:val="single" w:sz="4" w:space="0" w:color="auto"/>
            </w:tcBorders>
          </w:tcPr>
          <w:p w14:paraId="3AFD5BAE" w14:textId="77777777" w:rsidR="00306CB6" w:rsidRPr="00306CB6" w:rsidRDefault="00306CB6" w:rsidP="00306CB6">
            <w:pPr>
              <w:suppressAutoHyphens w:val="0"/>
              <w:rPr>
                <w:rFonts w:eastAsia="Calibri"/>
                <w:b/>
                <w:lang w:eastAsia="lv-LV"/>
              </w:rPr>
            </w:pPr>
          </w:p>
        </w:tc>
        <w:tc>
          <w:tcPr>
            <w:tcW w:w="4282" w:type="dxa"/>
            <w:tcBorders>
              <w:top w:val="single" w:sz="4" w:space="0" w:color="auto"/>
              <w:left w:val="single" w:sz="4" w:space="0" w:color="auto"/>
              <w:bottom w:val="single" w:sz="4" w:space="0" w:color="auto"/>
              <w:right w:val="single" w:sz="4" w:space="0" w:color="auto"/>
            </w:tcBorders>
          </w:tcPr>
          <w:p w14:paraId="24B3074B" w14:textId="77777777" w:rsidR="00306CB6" w:rsidRPr="00306CB6" w:rsidRDefault="00306CB6" w:rsidP="00306CB6">
            <w:pPr>
              <w:suppressAutoHyphens w:val="0"/>
              <w:jc w:val="both"/>
              <w:rPr>
                <w:rFonts w:eastAsia="Calibri"/>
                <w:b/>
                <w:lang w:eastAsia="lv-LV"/>
              </w:rPr>
            </w:pPr>
          </w:p>
        </w:tc>
        <w:tc>
          <w:tcPr>
            <w:tcW w:w="4223" w:type="dxa"/>
            <w:tcBorders>
              <w:top w:val="single" w:sz="4" w:space="0" w:color="auto"/>
              <w:left w:val="single" w:sz="4" w:space="0" w:color="auto"/>
              <w:bottom w:val="single" w:sz="4" w:space="0" w:color="auto"/>
              <w:right w:val="single" w:sz="4" w:space="0" w:color="auto"/>
            </w:tcBorders>
          </w:tcPr>
          <w:p w14:paraId="032B7D00" w14:textId="77777777" w:rsidR="00306CB6" w:rsidRPr="00306CB6" w:rsidRDefault="00306CB6" w:rsidP="00306CB6">
            <w:pPr>
              <w:numPr>
                <w:ilvl w:val="0"/>
                <w:numId w:val="17"/>
              </w:numPr>
              <w:suppressAutoHyphens w:val="0"/>
              <w:contextualSpacing/>
              <w:jc w:val="both"/>
              <w:rPr>
                <w:rFonts w:eastAsia="Calibri"/>
                <w:lang w:eastAsia="lv-LV"/>
              </w:rPr>
            </w:pPr>
            <w:r w:rsidRPr="00306CB6">
              <w:rPr>
                <w:rFonts w:eastAsia="Calibri"/>
                <w:lang w:eastAsia="lv-LV"/>
              </w:rPr>
              <w:t>Galvenais tiesnesis – ne zemāk kā nacionālā tiesnešu kategorija;</w:t>
            </w:r>
          </w:p>
          <w:p w14:paraId="366717AE" w14:textId="77777777" w:rsidR="00306CB6" w:rsidRPr="00306CB6" w:rsidRDefault="00306CB6" w:rsidP="00306CB6">
            <w:pPr>
              <w:numPr>
                <w:ilvl w:val="0"/>
                <w:numId w:val="17"/>
              </w:numPr>
              <w:suppressAutoHyphens w:val="0"/>
              <w:contextualSpacing/>
              <w:jc w:val="both"/>
              <w:rPr>
                <w:rFonts w:eastAsia="Calibri"/>
                <w:lang w:eastAsia="lv-LV"/>
              </w:rPr>
            </w:pPr>
            <w:r w:rsidRPr="00306CB6">
              <w:rPr>
                <w:rFonts w:eastAsia="Calibri"/>
                <w:lang w:eastAsia="lv-LV"/>
              </w:rPr>
              <w:t>Galvenais sekretārs – ne zemāk kā nacionālā tiesnešu kategorija;</w:t>
            </w:r>
          </w:p>
          <w:p w14:paraId="2C044E46" w14:textId="52AA3086" w:rsidR="00306CB6" w:rsidRPr="00306CB6" w:rsidRDefault="00306CB6" w:rsidP="00306CB6">
            <w:pPr>
              <w:numPr>
                <w:ilvl w:val="0"/>
                <w:numId w:val="17"/>
              </w:numPr>
              <w:suppressAutoHyphens w:val="0"/>
              <w:contextualSpacing/>
              <w:jc w:val="both"/>
              <w:rPr>
                <w:rFonts w:eastAsia="Calibri"/>
                <w:lang w:eastAsia="lv-LV"/>
              </w:rPr>
            </w:pPr>
            <w:r w:rsidRPr="00306CB6">
              <w:rPr>
                <w:rFonts w:eastAsia="Calibri"/>
                <w:lang w:eastAsia="lv-LV"/>
              </w:rPr>
              <w:t xml:space="preserve">Galvenajam sacensību tiesnesim un galvenajam sacensību sekretāram pilnībā jāpārvalda datora programmu </w:t>
            </w:r>
            <w:r w:rsidR="00EF3BAC" w:rsidRPr="00306CB6">
              <w:rPr>
                <w:rFonts w:eastAsia="Calibri"/>
                <w:lang w:eastAsia="lv-LV"/>
              </w:rPr>
              <w:t>Excel</w:t>
            </w:r>
            <w:r w:rsidRPr="00306CB6">
              <w:rPr>
                <w:rFonts w:eastAsia="Calibri"/>
                <w:lang w:eastAsia="lv-LV"/>
              </w:rPr>
              <w:t>, ir jāzina UWW sacensību noteikumi</w:t>
            </w:r>
          </w:p>
          <w:p w14:paraId="555C854D" w14:textId="24886770" w:rsidR="00306CB6" w:rsidRPr="006D5816" w:rsidRDefault="00306CB6" w:rsidP="006D5816">
            <w:pPr>
              <w:numPr>
                <w:ilvl w:val="0"/>
                <w:numId w:val="17"/>
              </w:numPr>
              <w:suppressAutoHyphens w:val="0"/>
              <w:contextualSpacing/>
              <w:jc w:val="both"/>
              <w:rPr>
                <w:rFonts w:eastAsia="Calibri"/>
                <w:lang w:eastAsia="lv-LV"/>
              </w:rPr>
            </w:pPr>
            <w:r w:rsidRPr="00306CB6">
              <w:rPr>
                <w:rFonts w:eastAsia="Calibri"/>
                <w:lang w:eastAsia="lv-LV"/>
              </w:rPr>
              <w:t>Sacensības tiesā galven</w:t>
            </w:r>
            <w:r w:rsidR="00786DD0">
              <w:rPr>
                <w:rFonts w:eastAsia="Calibri"/>
                <w:lang w:eastAsia="lv-LV"/>
              </w:rPr>
              <w:t>ais</w:t>
            </w:r>
            <w:r w:rsidRPr="00306CB6">
              <w:rPr>
                <w:rFonts w:eastAsia="Calibri"/>
                <w:lang w:eastAsia="lv-LV"/>
              </w:rPr>
              <w:t xml:space="preserve"> tiesnesis</w:t>
            </w:r>
            <w:r w:rsidR="00786DD0">
              <w:rPr>
                <w:rFonts w:eastAsia="Calibri"/>
                <w:lang w:eastAsia="lv-LV"/>
              </w:rPr>
              <w:t xml:space="preserve">, </w:t>
            </w:r>
            <w:r w:rsidRPr="00306CB6">
              <w:rPr>
                <w:rFonts w:eastAsia="Calibri"/>
                <w:lang w:eastAsia="lv-LV"/>
              </w:rPr>
              <w:t>sekretārs</w:t>
            </w:r>
            <w:r w:rsidR="00786DD0">
              <w:rPr>
                <w:rFonts w:eastAsia="Calibri"/>
                <w:lang w:eastAsia="lv-LV"/>
              </w:rPr>
              <w:t xml:space="preserve"> un</w:t>
            </w:r>
            <w:r w:rsidRPr="00306CB6">
              <w:rPr>
                <w:rFonts w:eastAsia="Calibri"/>
                <w:lang w:eastAsia="lv-LV"/>
              </w:rPr>
              <w:t xml:space="preserve"> vismaz 6 tiesneši. Tiesnešu skaits atkarīgs no vecuma un svara kategorijas skaita, tiks paziņots vienu dienu iepriekš.</w:t>
            </w:r>
          </w:p>
        </w:tc>
      </w:tr>
    </w:tbl>
    <w:p w14:paraId="239A5E30" w14:textId="77777777" w:rsidR="00306CB6" w:rsidRPr="00306CB6" w:rsidRDefault="00306CB6" w:rsidP="00306CB6">
      <w:pPr>
        <w:suppressAutoHyphens w:val="0"/>
        <w:rPr>
          <w:rFonts w:eastAsia="Calibri"/>
          <w:lang w:eastAsia="lv-LV"/>
        </w:rPr>
      </w:pPr>
    </w:p>
    <w:p w14:paraId="741C2C8E" w14:textId="77777777" w:rsidR="00306CB6" w:rsidRPr="00306CB6" w:rsidRDefault="00306CB6" w:rsidP="00306CB6">
      <w:pPr>
        <w:suppressAutoHyphens w:val="0"/>
        <w:rPr>
          <w:rFonts w:eastAsia="Calibri"/>
          <w:lang w:eastAsia="lv-LV"/>
        </w:rPr>
      </w:pPr>
    </w:p>
    <w:p w14:paraId="77E62A9C" w14:textId="77777777" w:rsidR="00306CB6" w:rsidRPr="00306CB6" w:rsidRDefault="00306CB6" w:rsidP="00306CB6">
      <w:pPr>
        <w:suppressAutoHyphens w:val="0"/>
        <w:rPr>
          <w:rFonts w:eastAsia="Calibri"/>
          <w:lang w:eastAsia="lv-LV"/>
        </w:rPr>
      </w:pPr>
    </w:p>
    <w:p w14:paraId="5AAD636A" w14:textId="77777777" w:rsidR="00EF3BAC" w:rsidRDefault="00EF3BAC" w:rsidP="00EF3BAC">
      <w:pPr>
        <w:rPr>
          <w:b/>
          <w:bCs/>
          <w:u w:val="single"/>
        </w:rPr>
      </w:pPr>
      <w:r>
        <w:rPr>
          <w:b/>
          <w:bCs/>
          <w:u w:val="single"/>
        </w:rPr>
        <w:t>Tehnisko specifikāciju sagatavoja:</w:t>
      </w:r>
    </w:p>
    <w:p w14:paraId="48CBC4BB" w14:textId="76B00FCB"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4C471100" w14:textId="2B83754B"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0440642E" w14:textId="77777777" w:rsidR="00306CB6" w:rsidRPr="00306CB6" w:rsidRDefault="00306CB6" w:rsidP="00306CB6">
      <w:pPr>
        <w:suppressAutoHyphens w:val="0"/>
        <w:rPr>
          <w:rFonts w:eastAsia="Calibri"/>
          <w:lang w:eastAsia="lv-LV"/>
        </w:rPr>
      </w:pPr>
    </w:p>
    <w:p w14:paraId="242C8A18" w14:textId="77777777" w:rsidR="00306CB6" w:rsidRDefault="00306CB6" w:rsidP="00DB1A18">
      <w:pPr>
        <w:suppressAutoHyphens w:val="0"/>
        <w:spacing w:after="120" w:line="276" w:lineRule="auto"/>
        <w:ind w:left="284"/>
        <w:jc w:val="right"/>
      </w:pPr>
    </w:p>
    <w:p w14:paraId="3306236B" w14:textId="77777777" w:rsidR="00182A0A" w:rsidRDefault="00182A0A" w:rsidP="00DB1A18">
      <w:pPr>
        <w:suppressAutoHyphens w:val="0"/>
        <w:spacing w:after="120" w:line="276" w:lineRule="auto"/>
        <w:ind w:left="284"/>
        <w:jc w:val="right"/>
      </w:pPr>
    </w:p>
    <w:p w14:paraId="74059F56" w14:textId="77777777" w:rsidR="00182A0A" w:rsidRDefault="00182A0A" w:rsidP="00DB1A18">
      <w:pPr>
        <w:suppressAutoHyphens w:val="0"/>
        <w:spacing w:after="120" w:line="276" w:lineRule="auto"/>
        <w:ind w:left="284"/>
        <w:jc w:val="right"/>
      </w:pPr>
    </w:p>
    <w:p w14:paraId="29F60152" w14:textId="77777777" w:rsidR="00182A0A" w:rsidRDefault="00182A0A" w:rsidP="00DB1A18">
      <w:pPr>
        <w:suppressAutoHyphens w:val="0"/>
        <w:spacing w:after="120" w:line="276" w:lineRule="auto"/>
        <w:ind w:left="284"/>
        <w:jc w:val="right"/>
      </w:pPr>
    </w:p>
    <w:p w14:paraId="7A2682A7" w14:textId="77777777" w:rsidR="00182A0A" w:rsidRDefault="00182A0A" w:rsidP="00DB1A18">
      <w:pPr>
        <w:suppressAutoHyphens w:val="0"/>
        <w:spacing w:after="120" w:line="276" w:lineRule="auto"/>
        <w:ind w:left="284"/>
        <w:jc w:val="right"/>
      </w:pPr>
    </w:p>
    <w:p w14:paraId="72A80ADB" w14:textId="77777777" w:rsidR="00182A0A" w:rsidRDefault="00182A0A" w:rsidP="00DB1A18">
      <w:pPr>
        <w:suppressAutoHyphens w:val="0"/>
        <w:spacing w:after="120" w:line="276" w:lineRule="auto"/>
        <w:ind w:left="284"/>
        <w:jc w:val="right"/>
      </w:pPr>
    </w:p>
    <w:p w14:paraId="5108F384" w14:textId="77777777" w:rsidR="00E13B1B" w:rsidRDefault="00E13B1B" w:rsidP="00DB1A18">
      <w:pPr>
        <w:suppressAutoHyphens w:val="0"/>
        <w:spacing w:after="120" w:line="276" w:lineRule="auto"/>
        <w:ind w:left="284"/>
        <w:jc w:val="right"/>
      </w:pPr>
    </w:p>
    <w:p w14:paraId="4FD11812" w14:textId="66D555D2" w:rsidR="00EE118A" w:rsidRDefault="00EE118A">
      <w:pPr>
        <w:suppressAutoHyphens w:val="0"/>
        <w:spacing w:after="200" w:line="276" w:lineRule="auto"/>
      </w:pPr>
      <w:r>
        <w:br w:type="page"/>
      </w:r>
    </w:p>
    <w:p w14:paraId="214A37ED" w14:textId="77777777" w:rsidR="00182A0A" w:rsidRDefault="00182A0A" w:rsidP="00DB1A18">
      <w:pPr>
        <w:suppressAutoHyphens w:val="0"/>
        <w:spacing w:after="120" w:line="276" w:lineRule="auto"/>
        <w:ind w:left="284"/>
        <w:jc w:val="right"/>
      </w:pPr>
    </w:p>
    <w:p w14:paraId="74A25E3A" w14:textId="77777777" w:rsidR="00182A0A" w:rsidRDefault="00182A0A" w:rsidP="00182A0A">
      <w:pPr>
        <w:suppressAutoHyphens w:val="0"/>
        <w:jc w:val="center"/>
        <w:rPr>
          <w:rFonts w:eastAsia="Calibri"/>
          <w:b/>
          <w:lang w:eastAsia="lv-LV"/>
        </w:rPr>
      </w:pPr>
      <w:r w:rsidRPr="00306CB6">
        <w:rPr>
          <w:rFonts w:eastAsia="Calibri"/>
          <w:b/>
          <w:lang w:eastAsia="lv-LV"/>
        </w:rPr>
        <w:t>TEHNISKĀ SPECIFIKĀCIJA</w:t>
      </w:r>
    </w:p>
    <w:p w14:paraId="334DD6A6" w14:textId="77777777" w:rsidR="00E13B1B" w:rsidRDefault="00E13B1B" w:rsidP="00182A0A">
      <w:pPr>
        <w:suppressAutoHyphens w:val="0"/>
        <w:jc w:val="center"/>
        <w:rPr>
          <w:rFonts w:eastAsia="Calibri"/>
          <w:b/>
          <w:lang w:eastAsia="lv-LV"/>
        </w:rPr>
      </w:pPr>
    </w:p>
    <w:p w14:paraId="1405BB8D" w14:textId="3AF8DA07" w:rsidR="00182A0A" w:rsidRDefault="00182A0A" w:rsidP="00182A0A">
      <w:pPr>
        <w:jc w:val="center"/>
        <w:outlineLvl w:val="0"/>
        <w:rPr>
          <w:b/>
          <w:bCs/>
        </w:rPr>
      </w:pPr>
      <w:r w:rsidRPr="00C87DA2">
        <w:rPr>
          <w:b/>
          <w:bCs/>
        </w:rPr>
        <w:t>I</w:t>
      </w:r>
      <w:r>
        <w:rPr>
          <w:b/>
          <w:bCs/>
        </w:rPr>
        <w:t>II</w:t>
      </w:r>
      <w:r w:rsidRPr="00C87DA2">
        <w:rPr>
          <w:b/>
          <w:bCs/>
        </w:rPr>
        <w:t xml:space="preserve"> daļa</w:t>
      </w:r>
    </w:p>
    <w:p w14:paraId="2B259ED6" w14:textId="77777777" w:rsidR="00182A0A" w:rsidRDefault="00182A0A" w:rsidP="00182A0A">
      <w:pPr>
        <w:jc w:val="center"/>
        <w:outlineLvl w:val="0"/>
        <w:rPr>
          <w:b/>
          <w:bCs/>
        </w:rPr>
      </w:pPr>
    </w:p>
    <w:p w14:paraId="3D83640F" w14:textId="2D71B1C0" w:rsidR="00182A0A" w:rsidRDefault="00182A0A" w:rsidP="00F23D5D">
      <w:pPr>
        <w:spacing w:line="276" w:lineRule="auto"/>
        <w:jc w:val="center"/>
        <w:outlineLvl w:val="0"/>
        <w:rPr>
          <w:b/>
          <w:bCs/>
        </w:rPr>
      </w:pPr>
      <w:r w:rsidRPr="00C11A1E">
        <w:rPr>
          <w:b/>
          <w:bCs/>
        </w:rPr>
        <w:t>„</w:t>
      </w:r>
      <w:bookmarkStart w:id="13" w:name="_Hlk145574166"/>
      <w:r w:rsidR="00FB59A6" w:rsidRPr="00FB59A6">
        <w:t xml:space="preserve"> </w:t>
      </w:r>
      <w:r w:rsidR="00FB59A6" w:rsidRPr="00FB59A6">
        <w:rPr>
          <w:b/>
          <w:bCs/>
        </w:rPr>
        <w:t xml:space="preserve">Daugavpils Sporta skolas </w:t>
      </w:r>
      <w:r w:rsidR="00FB59A6">
        <w:rPr>
          <w:b/>
          <w:bCs/>
        </w:rPr>
        <w:t>b</w:t>
      </w:r>
      <w:r w:rsidR="00F23D5D" w:rsidRPr="00F23D5D">
        <w:rPr>
          <w:b/>
          <w:bCs/>
        </w:rPr>
        <w:t>rīvās cīņas nodaļas sacensību tiesāšana</w:t>
      </w:r>
      <w:r w:rsidR="00F23D5D">
        <w:rPr>
          <w:b/>
          <w:bCs/>
        </w:rPr>
        <w:t xml:space="preserve"> un </w:t>
      </w:r>
      <w:bookmarkEnd w:id="13"/>
      <w:r w:rsidR="00DD0954" w:rsidRPr="00DD0954">
        <w:rPr>
          <w:b/>
          <w:bCs/>
        </w:rPr>
        <w:t>apkalpošana</w:t>
      </w:r>
      <w:r w:rsidRPr="00C11A1E">
        <w:rPr>
          <w:b/>
          <w:bCs/>
        </w:rPr>
        <w:t>”</w:t>
      </w:r>
    </w:p>
    <w:p w14:paraId="4EE8D8E2" w14:textId="10DA6757" w:rsidR="00E13B1B" w:rsidRDefault="00E13B1B" w:rsidP="00E13B1B">
      <w:pPr>
        <w:jc w:val="both"/>
        <w:rPr>
          <w:bCs/>
          <w:lang w:eastAsia="en-US"/>
        </w:rPr>
      </w:pPr>
      <w:r>
        <w:rPr>
          <w:b/>
        </w:rPr>
        <w:t xml:space="preserve">Veicamā darba uzdevumi: </w:t>
      </w:r>
      <w:r w:rsidR="00FB59A6" w:rsidRPr="006D5816">
        <w:t>Daugavpils Sporta skolas</w:t>
      </w:r>
      <w:r w:rsidR="00FB59A6" w:rsidRPr="00F23D5D">
        <w:rPr>
          <w:lang w:eastAsia="en-US"/>
        </w:rPr>
        <w:t xml:space="preserve"> </w:t>
      </w:r>
      <w:r w:rsidR="00FB59A6">
        <w:rPr>
          <w:lang w:eastAsia="en-US"/>
        </w:rPr>
        <w:t>b</w:t>
      </w:r>
      <w:r w:rsidR="00F23D5D" w:rsidRPr="00F23D5D">
        <w:rPr>
          <w:lang w:eastAsia="en-US"/>
        </w:rPr>
        <w:t xml:space="preserve">rīvās cīņas nodaļas sacensību tiesāšana un </w:t>
      </w:r>
      <w:r w:rsidR="00DD0954" w:rsidRPr="00DD0954">
        <w:rPr>
          <w:lang w:eastAsia="en-US"/>
        </w:rPr>
        <w:t>apkalpošana</w:t>
      </w:r>
      <w:r w:rsidR="00F14C4B">
        <w:rPr>
          <w:bCs/>
          <w:lang w:eastAsia="en-US"/>
        </w:rPr>
        <w:t>.</w:t>
      </w:r>
    </w:p>
    <w:p w14:paraId="55D52D78" w14:textId="25BB3D70" w:rsidR="00E13B1B" w:rsidRDefault="00E13B1B" w:rsidP="00E13B1B">
      <w:pPr>
        <w:jc w:val="both"/>
        <w:rPr>
          <w:bCs/>
          <w:lang w:eastAsia="en-US"/>
        </w:rPr>
      </w:pPr>
      <w:r>
        <w:rPr>
          <w:b/>
        </w:rPr>
        <w:t xml:space="preserve">Pasūtījuma izpildināšana: </w:t>
      </w:r>
      <w:r>
        <w:rPr>
          <w:bCs/>
          <w:lang w:eastAsia="en-US"/>
        </w:rPr>
        <w:t>2023.gad</w:t>
      </w:r>
      <w:r w:rsidR="00D50AD0">
        <w:rPr>
          <w:bCs/>
          <w:lang w:eastAsia="en-US"/>
        </w:rPr>
        <w:t>s</w:t>
      </w:r>
      <w:r w:rsidR="00F14C4B">
        <w:rPr>
          <w:bCs/>
          <w:lang w:eastAsia="en-US"/>
        </w:rPr>
        <w:t>.</w:t>
      </w:r>
    </w:p>
    <w:p w14:paraId="6E3E267D" w14:textId="77777777" w:rsidR="00E13B1B" w:rsidRDefault="00E13B1B" w:rsidP="00E13B1B">
      <w:pPr>
        <w:jc w:val="both"/>
        <w:rPr>
          <w:rFonts w:eastAsia="Calibri"/>
          <w:b/>
          <w:lang w:eastAsia="lv-LV"/>
        </w:rPr>
      </w:pPr>
    </w:p>
    <w:tbl>
      <w:tblPr>
        <w:tblStyle w:val="Reatabula"/>
        <w:tblW w:w="8735" w:type="dxa"/>
        <w:tblInd w:w="108" w:type="dxa"/>
        <w:tblLook w:val="04A0" w:firstRow="1" w:lastRow="0" w:firstColumn="1" w:lastColumn="0" w:noHBand="0" w:noVBand="1"/>
      </w:tblPr>
      <w:tblGrid>
        <w:gridCol w:w="943"/>
        <w:gridCol w:w="3774"/>
        <w:gridCol w:w="4018"/>
      </w:tblGrid>
      <w:tr w:rsidR="00E13B1B" w14:paraId="548DB35B" w14:textId="77777777" w:rsidTr="00E13B1B">
        <w:tc>
          <w:tcPr>
            <w:tcW w:w="851" w:type="dxa"/>
            <w:tcBorders>
              <w:top w:val="single" w:sz="4" w:space="0" w:color="auto"/>
              <w:left w:val="single" w:sz="4" w:space="0" w:color="auto"/>
              <w:bottom w:val="single" w:sz="4" w:space="0" w:color="auto"/>
              <w:right w:val="single" w:sz="4" w:space="0" w:color="auto"/>
            </w:tcBorders>
            <w:hideMark/>
          </w:tcPr>
          <w:p w14:paraId="615777B4" w14:textId="03B7E7C8" w:rsidR="00E13B1B" w:rsidRDefault="00E13B1B">
            <w:pPr>
              <w:jc w:val="both"/>
              <w:rPr>
                <w:b/>
                <w:lang w:eastAsia="en-US"/>
              </w:rPr>
            </w:pPr>
            <w:proofErr w:type="spellStart"/>
            <w:r>
              <w:rPr>
                <w:b/>
                <w:lang w:eastAsia="en-US"/>
              </w:rPr>
              <w:t>N</w:t>
            </w:r>
            <w:r w:rsidR="00F23D5D">
              <w:rPr>
                <w:b/>
                <w:lang w:eastAsia="en-US"/>
              </w:rPr>
              <w:t>r</w:t>
            </w:r>
            <w:r>
              <w:rPr>
                <w:b/>
                <w:lang w:eastAsia="en-US"/>
              </w:rPr>
              <w:t>.p.k</w:t>
            </w:r>
            <w:proofErr w:type="spellEnd"/>
            <w:r>
              <w:rPr>
                <w:b/>
                <w:lang w:eastAsia="en-US"/>
              </w:rPr>
              <w:t>.</w:t>
            </w:r>
          </w:p>
        </w:tc>
        <w:tc>
          <w:tcPr>
            <w:tcW w:w="3828" w:type="dxa"/>
            <w:tcBorders>
              <w:top w:val="single" w:sz="4" w:space="0" w:color="auto"/>
              <w:left w:val="single" w:sz="4" w:space="0" w:color="auto"/>
              <w:bottom w:val="single" w:sz="4" w:space="0" w:color="auto"/>
              <w:right w:val="single" w:sz="4" w:space="0" w:color="auto"/>
            </w:tcBorders>
            <w:hideMark/>
          </w:tcPr>
          <w:p w14:paraId="73981C9D" w14:textId="77777777" w:rsidR="00E13B1B" w:rsidRDefault="00E13B1B">
            <w:pPr>
              <w:jc w:val="center"/>
              <w:rPr>
                <w:b/>
                <w:lang w:eastAsia="en-US"/>
              </w:rPr>
            </w:pPr>
            <w:r>
              <w:rPr>
                <w:b/>
                <w:lang w:eastAsia="en-US"/>
              </w:rPr>
              <w:t>Pakalpojuma nosaukums</w:t>
            </w:r>
          </w:p>
        </w:tc>
        <w:tc>
          <w:tcPr>
            <w:tcW w:w="4056" w:type="dxa"/>
            <w:tcBorders>
              <w:top w:val="single" w:sz="4" w:space="0" w:color="auto"/>
              <w:left w:val="single" w:sz="4" w:space="0" w:color="auto"/>
              <w:bottom w:val="single" w:sz="4" w:space="0" w:color="auto"/>
              <w:right w:val="single" w:sz="4" w:space="0" w:color="auto"/>
            </w:tcBorders>
            <w:hideMark/>
          </w:tcPr>
          <w:p w14:paraId="2D8EA647" w14:textId="77777777" w:rsidR="00E13B1B" w:rsidRDefault="00E13B1B">
            <w:pPr>
              <w:jc w:val="center"/>
              <w:rPr>
                <w:b/>
                <w:lang w:eastAsia="en-US"/>
              </w:rPr>
            </w:pPr>
            <w:r>
              <w:rPr>
                <w:b/>
                <w:lang w:eastAsia="en-US"/>
              </w:rPr>
              <w:t>Apraksts</w:t>
            </w:r>
          </w:p>
        </w:tc>
      </w:tr>
      <w:tr w:rsidR="00E13B1B" w14:paraId="46B52867" w14:textId="77777777" w:rsidTr="00E13B1B">
        <w:tc>
          <w:tcPr>
            <w:tcW w:w="851" w:type="dxa"/>
            <w:tcBorders>
              <w:top w:val="single" w:sz="4" w:space="0" w:color="auto"/>
              <w:left w:val="single" w:sz="4" w:space="0" w:color="auto"/>
              <w:bottom w:val="single" w:sz="4" w:space="0" w:color="auto"/>
              <w:right w:val="single" w:sz="4" w:space="0" w:color="auto"/>
            </w:tcBorders>
            <w:hideMark/>
          </w:tcPr>
          <w:p w14:paraId="5B26816C" w14:textId="77777777" w:rsidR="00E13B1B" w:rsidRPr="00F23D5D" w:rsidRDefault="00E13B1B">
            <w:pPr>
              <w:rPr>
                <w:bCs/>
                <w:lang w:eastAsia="en-US"/>
              </w:rPr>
            </w:pPr>
            <w:r w:rsidRPr="00F23D5D">
              <w:rPr>
                <w:bCs/>
                <w:lang w:eastAsia="en-US"/>
              </w:rPr>
              <w:t>1.</w:t>
            </w:r>
          </w:p>
        </w:tc>
        <w:tc>
          <w:tcPr>
            <w:tcW w:w="3828" w:type="dxa"/>
            <w:tcBorders>
              <w:top w:val="single" w:sz="4" w:space="0" w:color="auto"/>
              <w:left w:val="single" w:sz="4" w:space="0" w:color="auto"/>
              <w:bottom w:val="single" w:sz="4" w:space="0" w:color="auto"/>
              <w:right w:val="single" w:sz="4" w:space="0" w:color="auto"/>
            </w:tcBorders>
            <w:hideMark/>
          </w:tcPr>
          <w:p w14:paraId="6F40047E" w14:textId="2A481D97" w:rsidR="00E13B1B" w:rsidRDefault="00F23D5D">
            <w:pPr>
              <w:jc w:val="both"/>
              <w:rPr>
                <w:b/>
                <w:lang w:eastAsia="en-US"/>
              </w:rPr>
            </w:pPr>
            <w:r w:rsidRPr="00F23D5D">
              <w:rPr>
                <w:lang w:eastAsia="en-US"/>
              </w:rPr>
              <w:t xml:space="preserve">Brīvās cīņas nodaļas sacensību tiesāšana un </w:t>
            </w:r>
            <w:r w:rsidR="00DD0954" w:rsidRPr="00DD0954">
              <w:rPr>
                <w:lang w:eastAsia="en-US"/>
              </w:rPr>
              <w:t>apkalpošana</w:t>
            </w:r>
          </w:p>
        </w:tc>
        <w:tc>
          <w:tcPr>
            <w:tcW w:w="4056" w:type="dxa"/>
            <w:tcBorders>
              <w:top w:val="single" w:sz="4" w:space="0" w:color="auto"/>
              <w:left w:val="single" w:sz="4" w:space="0" w:color="auto"/>
              <w:bottom w:val="single" w:sz="4" w:space="0" w:color="auto"/>
              <w:right w:val="single" w:sz="4" w:space="0" w:color="auto"/>
            </w:tcBorders>
            <w:hideMark/>
          </w:tcPr>
          <w:p w14:paraId="05F94412" w14:textId="5BB90DDA" w:rsidR="00E13B1B" w:rsidRDefault="00E13B1B">
            <w:pPr>
              <w:jc w:val="both"/>
              <w:rPr>
                <w:lang w:eastAsia="en-US"/>
              </w:rPr>
            </w:pPr>
            <w:r>
              <w:rPr>
                <w:lang w:eastAsia="en-US"/>
              </w:rPr>
              <w:t xml:space="preserve">Pretendentam jānodrošina sacensību </w:t>
            </w:r>
            <w:r w:rsidR="00DD0954" w:rsidRPr="00DD0954">
              <w:rPr>
                <w:lang w:eastAsia="en-US"/>
              </w:rPr>
              <w:t>apkalpošana</w:t>
            </w:r>
            <w:r>
              <w:rPr>
                <w:lang w:eastAsia="en-US"/>
              </w:rPr>
              <w:t xml:space="preserve"> un tiesāšana, kas iekļauj sevī:</w:t>
            </w:r>
          </w:p>
        </w:tc>
      </w:tr>
      <w:tr w:rsidR="00E13B1B" w14:paraId="00F3DA21" w14:textId="77777777" w:rsidTr="00E13B1B">
        <w:tc>
          <w:tcPr>
            <w:tcW w:w="851" w:type="dxa"/>
            <w:tcBorders>
              <w:top w:val="single" w:sz="4" w:space="0" w:color="auto"/>
              <w:left w:val="single" w:sz="4" w:space="0" w:color="auto"/>
              <w:bottom w:val="single" w:sz="4" w:space="0" w:color="auto"/>
              <w:right w:val="single" w:sz="4" w:space="0" w:color="auto"/>
            </w:tcBorders>
          </w:tcPr>
          <w:p w14:paraId="2EDBC44C" w14:textId="77777777" w:rsidR="00E13B1B" w:rsidRDefault="00E13B1B">
            <w:pPr>
              <w:rPr>
                <w:b/>
                <w:lang w:eastAsia="en-US"/>
              </w:rPr>
            </w:pPr>
          </w:p>
        </w:tc>
        <w:tc>
          <w:tcPr>
            <w:tcW w:w="3828" w:type="dxa"/>
            <w:tcBorders>
              <w:top w:val="single" w:sz="4" w:space="0" w:color="auto"/>
              <w:left w:val="single" w:sz="4" w:space="0" w:color="auto"/>
              <w:bottom w:val="single" w:sz="4" w:space="0" w:color="auto"/>
              <w:right w:val="single" w:sz="4" w:space="0" w:color="auto"/>
            </w:tcBorders>
          </w:tcPr>
          <w:p w14:paraId="40065906" w14:textId="77777777" w:rsidR="00E13B1B" w:rsidRDefault="00E13B1B">
            <w:pPr>
              <w:jc w:val="both"/>
              <w:rPr>
                <w:b/>
                <w:lang w:eastAsia="en-US"/>
              </w:rPr>
            </w:pPr>
          </w:p>
        </w:tc>
        <w:tc>
          <w:tcPr>
            <w:tcW w:w="4056" w:type="dxa"/>
            <w:tcBorders>
              <w:top w:val="single" w:sz="4" w:space="0" w:color="auto"/>
              <w:left w:val="single" w:sz="4" w:space="0" w:color="auto"/>
              <w:bottom w:val="single" w:sz="4" w:space="0" w:color="auto"/>
              <w:right w:val="single" w:sz="4" w:space="0" w:color="auto"/>
            </w:tcBorders>
          </w:tcPr>
          <w:p w14:paraId="4E92049C" w14:textId="77777777" w:rsidR="00E13B1B" w:rsidRDefault="00E13B1B" w:rsidP="00E13B1B">
            <w:pPr>
              <w:pStyle w:val="Sarakstarindkopa"/>
              <w:numPr>
                <w:ilvl w:val="0"/>
                <w:numId w:val="18"/>
              </w:numPr>
              <w:suppressAutoHyphens w:val="0"/>
              <w:contextualSpacing/>
              <w:jc w:val="both"/>
              <w:rPr>
                <w:lang w:eastAsia="en-US"/>
              </w:rPr>
            </w:pPr>
            <w:r>
              <w:rPr>
                <w:lang w:eastAsia="en-US"/>
              </w:rPr>
              <w:t>Galvenais tiesnesis – ne zemāk kā nacionālā tiesnešu kategorija;</w:t>
            </w:r>
          </w:p>
          <w:p w14:paraId="52C7AECF" w14:textId="77777777" w:rsidR="00E13B1B" w:rsidRDefault="00E13B1B" w:rsidP="00E13B1B">
            <w:pPr>
              <w:pStyle w:val="Sarakstarindkopa"/>
              <w:numPr>
                <w:ilvl w:val="0"/>
                <w:numId w:val="18"/>
              </w:numPr>
              <w:suppressAutoHyphens w:val="0"/>
              <w:contextualSpacing/>
              <w:jc w:val="both"/>
              <w:rPr>
                <w:lang w:eastAsia="en-US"/>
              </w:rPr>
            </w:pPr>
            <w:r>
              <w:rPr>
                <w:lang w:eastAsia="en-US"/>
              </w:rPr>
              <w:t>Galvenais sekretārs – ne zemāk kā nacionālā tiesnešu kategorija;</w:t>
            </w:r>
          </w:p>
          <w:p w14:paraId="518A28BE" w14:textId="230FDEA1" w:rsidR="00E13B1B" w:rsidRDefault="00E13B1B" w:rsidP="00E13B1B">
            <w:pPr>
              <w:pStyle w:val="Sarakstarindkopa"/>
              <w:numPr>
                <w:ilvl w:val="0"/>
                <w:numId w:val="18"/>
              </w:numPr>
              <w:suppressAutoHyphens w:val="0"/>
              <w:contextualSpacing/>
              <w:jc w:val="both"/>
              <w:rPr>
                <w:lang w:eastAsia="en-US"/>
              </w:rPr>
            </w:pPr>
            <w:r>
              <w:rPr>
                <w:lang w:eastAsia="en-US"/>
              </w:rPr>
              <w:t xml:space="preserve">Galvenajam sacensību tiesnesim un galvenajam sacensību sekretāram pilnībā jāpārvalda datora programmu </w:t>
            </w:r>
            <w:r w:rsidR="00EF3BAC">
              <w:rPr>
                <w:lang w:eastAsia="en-US"/>
              </w:rPr>
              <w:t>Excel</w:t>
            </w:r>
            <w:r>
              <w:rPr>
                <w:lang w:eastAsia="en-US"/>
              </w:rPr>
              <w:t>, ir jāzina UWW sacensību noteikumi</w:t>
            </w:r>
          </w:p>
          <w:p w14:paraId="7B943CF7" w14:textId="637D2306" w:rsidR="00E13B1B" w:rsidRDefault="00E13B1B" w:rsidP="00F14C4B">
            <w:pPr>
              <w:pStyle w:val="Sarakstarindkopa"/>
              <w:numPr>
                <w:ilvl w:val="0"/>
                <w:numId w:val="18"/>
              </w:numPr>
              <w:suppressAutoHyphens w:val="0"/>
              <w:contextualSpacing/>
              <w:jc w:val="both"/>
              <w:rPr>
                <w:lang w:eastAsia="en-US"/>
              </w:rPr>
            </w:pPr>
            <w:r>
              <w:rPr>
                <w:lang w:eastAsia="en-US"/>
              </w:rPr>
              <w:t>Sacensības tiesā galven</w:t>
            </w:r>
            <w:r w:rsidR="003B638F">
              <w:rPr>
                <w:lang w:eastAsia="en-US"/>
              </w:rPr>
              <w:t>ais</w:t>
            </w:r>
            <w:r>
              <w:rPr>
                <w:lang w:eastAsia="en-US"/>
              </w:rPr>
              <w:t xml:space="preserve"> tiesnesis</w:t>
            </w:r>
            <w:r w:rsidR="003B638F">
              <w:rPr>
                <w:lang w:eastAsia="en-US"/>
              </w:rPr>
              <w:t>,</w:t>
            </w:r>
            <w:r>
              <w:rPr>
                <w:lang w:eastAsia="en-US"/>
              </w:rPr>
              <w:t xml:space="preserve"> sekretārs</w:t>
            </w:r>
            <w:r w:rsidR="003B638F">
              <w:rPr>
                <w:lang w:eastAsia="en-US"/>
              </w:rPr>
              <w:t xml:space="preserve"> un vismaz</w:t>
            </w:r>
            <w:r>
              <w:rPr>
                <w:lang w:eastAsia="en-US"/>
              </w:rPr>
              <w:t xml:space="preserve"> 6 tiesneši, tiesnešu skaits atkarīgs no vecuma un svara kategorijas skaita, tiks paziņots vienu dienu iepriekš.</w:t>
            </w:r>
          </w:p>
        </w:tc>
      </w:tr>
    </w:tbl>
    <w:p w14:paraId="2603C3FC" w14:textId="77777777" w:rsidR="00E13B1B" w:rsidRDefault="00E13B1B" w:rsidP="00E13B1B">
      <w:pPr>
        <w:rPr>
          <w:rFonts w:eastAsia="Calibri"/>
          <w:lang w:eastAsia="lv-LV"/>
        </w:rPr>
      </w:pPr>
    </w:p>
    <w:p w14:paraId="79826386" w14:textId="77777777" w:rsidR="00E13B1B" w:rsidRDefault="00E13B1B" w:rsidP="00E13B1B"/>
    <w:p w14:paraId="1A31143D" w14:textId="77777777" w:rsidR="00E13B1B" w:rsidRDefault="00E13B1B" w:rsidP="00E13B1B"/>
    <w:p w14:paraId="2F991500" w14:textId="77777777" w:rsidR="00EF3BAC" w:rsidRDefault="00EF3BAC" w:rsidP="00EF3BAC">
      <w:pPr>
        <w:rPr>
          <w:b/>
          <w:bCs/>
          <w:u w:val="single"/>
        </w:rPr>
      </w:pPr>
      <w:r>
        <w:rPr>
          <w:b/>
          <w:bCs/>
          <w:u w:val="single"/>
        </w:rPr>
        <w:t>Tehnisko specifikāciju sagatavoja:</w:t>
      </w:r>
    </w:p>
    <w:p w14:paraId="1EC778F8" w14:textId="487118EC"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65787F02" w14:textId="072608F0"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6B6A29EF" w14:textId="0D1311A8" w:rsidR="00E13B1B" w:rsidRDefault="00E13B1B" w:rsidP="00E13B1B"/>
    <w:p w14:paraId="30B80DBE" w14:textId="0177F4F2" w:rsidR="00E13B1B" w:rsidRDefault="00E13B1B">
      <w:pPr>
        <w:suppressAutoHyphens w:val="0"/>
        <w:spacing w:after="200" w:line="276" w:lineRule="auto"/>
      </w:pPr>
      <w:r>
        <w:br w:type="page"/>
      </w:r>
    </w:p>
    <w:p w14:paraId="3A60FEC3" w14:textId="77777777" w:rsidR="00E13B1B" w:rsidRDefault="00E13B1B" w:rsidP="00E13B1B">
      <w:pPr>
        <w:suppressAutoHyphens w:val="0"/>
        <w:jc w:val="center"/>
        <w:rPr>
          <w:rFonts w:eastAsia="Calibri"/>
          <w:b/>
          <w:lang w:eastAsia="lv-LV"/>
        </w:rPr>
      </w:pPr>
      <w:r w:rsidRPr="00306CB6">
        <w:rPr>
          <w:rFonts w:eastAsia="Calibri"/>
          <w:b/>
          <w:lang w:eastAsia="lv-LV"/>
        </w:rPr>
        <w:lastRenderedPageBreak/>
        <w:t>TEHNISKĀ SPECIFIKĀCIJA</w:t>
      </w:r>
    </w:p>
    <w:p w14:paraId="361A5D7A" w14:textId="77777777" w:rsidR="00E13B1B" w:rsidRDefault="00E13B1B" w:rsidP="00E13B1B">
      <w:pPr>
        <w:suppressAutoHyphens w:val="0"/>
        <w:jc w:val="center"/>
        <w:rPr>
          <w:rFonts w:eastAsia="Calibri"/>
          <w:b/>
          <w:lang w:eastAsia="lv-LV"/>
        </w:rPr>
      </w:pPr>
    </w:p>
    <w:p w14:paraId="2C80D49C" w14:textId="5C091B1F" w:rsidR="00E13B1B" w:rsidRDefault="00E13B1B" w:rsidP="00E13B1B">
      <w:pPr>
        <w:jc w:val="center"/>
        <w:outlineLvl w:val="0"/>
        <w:rPr>
          <w:b/>
          <w:bCs/>
        </w:rPr>
      </w:pPr>
      <w:r w:rsidRPr="00C87DA2">
        <w:rPr>
          <w:b/>
          <w:bCs/>
        </w:rPr>
        <w:t>I</w:t>
      </w:r>
      <w:r>
        <w:rPr>
          <w:b/>
          <w:bCs/>
        </w:rPr>
        <w:t>V</w:t>
      </w:r>
      <w:r w:rsidRPr="00C87DA2">
        <w:rPr>
          <w:b/>
          <w:bCs/>
        </w:rPr>
        <w:t xml:space="preserve"> daļa</w:t>
      </w:r>
    </w:p>
    <w:p w14:paraId="65691C7E" w14:textId="77777777" w:rsidR="00E13B1B" w:rsidRDefault="00E13B1B" w:rsidP="00E13B1B">
      <w:pPr>
        <w:jc w:val="center"/>
        <w:outlineLvl w:val="0"/>
        <w:rPr>
          <w:b/>
          <w:bCs/>
        </w:rPr>
      </w:pPr>
    </w:p>
    <w:p w14:paraId="71FCA115" w14:textId="16905B79" w:rsidR="00E13B1B" w:rsidRDefault="00E13B1B" w:rsidP="00F23D5D">
      <w:pPr>
        <w:spacing w:line="276" w:lineRule="auto"/>
        <w:jc w:val="center"/>
        <w:outlineLvl w:val="0"/>
        <w:rPr>
          <w:b/>
          <w:bCs/>
        </w:rPr>
      </w:pPr>
      <w:r w:rsidRPr="00C11A1E">
        <w:rPr>
          <w:b/>
          <w:bCs/>
        </w:rPr>
        <w:t>„</w:t>
      </w:r>
      <w:r w:rsidR="00FB59A6" w:rsidRPr="00FB59A6">
        <w:t xml:space="preserve"> </w:t>
      </w:r>
      <w:r w:rsidR="00FB59A6" w:rsidRPr="00FB59A6">
        <w:rPr>
          <w:b/>
          <w:bCs/>
        </w:rPr>
        <w:t xml:space="preserve">Daugavpils Sporta skolas </w:t>
      </w:r>
      <w:r w:rsidR="00FB59A6">
        <w:rPr>
          <w:b/>
          <w:bCs/>
        </w:rPr>
        <w:t>g</w:t>
      </w:r>
      <w:r w:rsidR="00F23D5D" w:rsidRPr="00F23D5D">
        <w:rPr>
          <w:b/>
          <w:bCs/>
        </w:rPr>
        <w:t>rieķu - romiešu cīņās nodaļas sacensīb</w:t>
      </w:r>
      <w:r w:rsidR="00F23D5D">
        <w:rPr>
          <w:b/>
          <w:bCs/>
        </w:rPr>
        <w:t>u</w:t>
      </w:r>
      <w:r w:rsidR="00F23D5D" w:rsidRPr="00F23D5D">
        <w:rPr>
          <w:b/>
          <w:bCs/>
        </w:rPr>
        <w:t xml:space="preserve"> tiesāšana</w:t>
      </w:r>
      <w:r w:rsidR="00F23D5D">
        <w:rPr>
          <w:b/>
          <w:bCs/>
        </w:rPr>
        <w:t xml:space="preserve"> un </w:t>
      </w:r>
      <w:r w:rsidR="00DD0954" w:rsidRPr="00DD0954">
        <w:rPr>
          <w:b/>
          <w:bCs/>
        </w:rPr>
        <w:t>apkalpošana</w:t>
      </w:r>
      <w:r w:rsidRPr="00C11A1E">
        <w:rPr>
          <w:b/>
          <w:bCs/>
        </w:rPr>
        <w:t>”</w:t>
      </w:r>
    </w:p>
    <w:p w14:paraId="5C1AED3E" w14:textId="77777777" w:rsidR="00F23D5D" w:rsidRPr="00E13B1B" w:rsidRDefault="00F23D5D" w:rsidP="00F23D5D">
      <w:pPr>
        <w:spacing w:line="276" w:lineRule="auto"/>
        <w:jc w:val="center"/>
        <w:outlineLvl w:val="0"/>
        <w:rPr>
          <w:b/>
          <w:bCs/>
        </w:rPr>
      </w:pPr>
    </w:p>
    <w:p w14:paraId="1A342E36" w14:textId="17A680DA" w:rsidR="00E13B1B" w:rsidRDefault="00E13B1B" w:rsidP="00E13B1B">
      <w:pPr>
        <w:jc w:val="both"/>
        <w:rPr>
          <w:bCs/>
          <w:lang w:eastAsia="en-US"/>
        </w:rPr>
      </w:pPr>
      <w:r>
        <w:rPr>
          <w:b/>
        </w:rPr>
        <w:t xml:space="preserve">Veicamā darba uzdevumi: </w:t>
      </w:r>
      <w:r w:rsidR="00FB59A6" w:rsidRPr="006D5816">
        <w:t>Daugavpils Sporta skolas</w:t>
      </w:r>
      <w:r w:rsidR="00FB59A6" w:rsidRPr="00F23D5D">
        <w:rPr>
          <w:lang w:eastAsia="en-US"/>
        </w:rPr>
        <w:t xml:space="preserve"> </w:t>
      </w:r>
      <w:r w:rsidR="00FB59A6">
        <w:rPr>
          <w:lang w:eastAsia="en-US"/>
        </w:rPr>
        <w:t>g</w:t>
      </w:r>
      <w:r w:rsidR="00F23D5D" w:rsidRPr="00F23D5D">
        <w:rPr>
          <w:lang w:eastAsia="en-US"/>
        </w:rPr>
        <w:t xml:space="preserve">rieķu - romiešu cīņās nodaļas sacensību tiesāšana un </w:t>
      </w:r>
      <w:r w:rsidR="00DD0954" w:rsidRPr="00DD0954">
        <w:rPr>
          <w:lang w:eastAsia="en-US"/>
        </w:rPr>
        <w:t>apkalpošana</w:t>
      </w:r>
      <w:r w:rsidR="00F14C4B">
        <w:rPr>
          <w:bCs/>
          <w:lang w:eastAsia="en-US"/>
        </w:rPr>
        <w:t>.</w:t>
      </w:r>
    </w:p>
    <w:p w14:paraId="5EDD9519" w14:textId="69A9EAF5" w:rsidR="00E13B1B" w:rsidRDefault="00E13B1B" w:rsidP="00E13B1B">
      <w:pPr>
        <w:jc w:val="both"/>
        <w:rPr>
          <w:rFonts w:eastAsia="Calibri"/>
          <w:b/>
          <w:lang w:eastAsia="lv-LV"/>
        </w:rPr>
      </w:pPr>
      <w:r>
        <w:rPr>
          <w:b/>
        </w:rPr>
        <w:t xml:space="preserve">Pasūtījuma izpildināšana: </w:t>
      </w:r>
      <w:r>
        <w:rPr>
          <w:bCs/>
          <w:lang w:eastAsia="en-US"/>
        </w:rPr>
        <w:t>2023.gad</w:t>
      </w:r>
      <w:r w:rsidR="00FE0489">
        <w:rPr>
          <w:bCs/>
          <w:lang w:eastAsia="en-US"/>
        </w:rPr>
        <w:t>s</w:t>
      </w:r>
      <w:r w:rsidR="00F14C4B">
        <w:rPr>
          <w:bCs/>
          <w:lang w:eastAsia="en-US"/>
        </w:rPr>
        <w:t>.</w:t>
      </w:r>
    </w:p>
    <w:p w14:paraId="75ADC4DC" w14:textId="77777777" w:rsidR="00E13B1B" w:rsidRDefault="00E13B1B" w:rsidP="00E13B1B">
      <w:pPr>
        <w:pStyle w:val="Sarakstarindkopa"/>
        <w:jc w:val="both"/>
      </w:pPr>
    </w:p>
    <w:tbl>
      <w:tblPr>
        <w:tblStyle w:val="Reatabula"/>
        <w:tblW w:w="9356" w:type="dxa"/>
        <w:tblInd w:w="108" w:type="dxa"/>
        <w:tblLook w:val="04A0" w:firstRow="1" w:lastRow="0" w:firstColumn="1" w:lastColumn="0" w:noHBand="0" w:noVBand="1"/>
      </w:tblPr>
      <w:tblGrid>
        <w:gridCol w:w="943"/>
        <w:gridCol w:w="2977"/>
        <w:gridCol w:w="5436"/>
      </w:tblGrid>
      <w:tr w:rsidR="00E13B1B" w14:paraId="3431E03E" w14:textId="77777777" w:rsidTr="00E13B1B">
        <w:tc>
          <w:tcPr>
            <w:tcW w:w="851" w:type="dxa"/>
            <w:tcBorders>
              <w:top w:val="single" w:sz="4" w:space="0" w:color="auto"/>
              <w:left w:val="single" w:sz="4" w:space="0" w:color="auto"/>
              <w:bottom w:val="single" w:sz="4" w:space="0" w:color="auto"/>
              <w:right w:val="single" w:sz="4" w:space="0" w:color="auto"/>
            </w:tcBorders>
            <w:hideMark/>
          </w:tcPr>
          <w:p w14:paraId="26661187" w14:textId="414390D7" w:rsidR="00E13B1B" w:rsidRDefault="00E13B1B">
            <w:pPr>
              <w:jc w:val="both"/>
              <w:rPr>
                <w:b/>
                <w:lang w:eastAsia="en-US"/>
              </w:rPr>
            </w:pPr>
            <w:proofErr w:type="spellStart"/>
            <w:r>
              <w:rPr>
                <w:b/>
                <w:lang w:eastAsia="en-US"/>
              </w:rPr>
              <w:t>N</w:t>
            </w:r>
            <w:r w:rsidR="00F23D5D">
              <w:rPr>
                <w:b/>
                <w:lang w:eastAsia="en-US"/>
              </w:rPr>
              <w:t>r</w:t>
            </w:r>
            <w:r>
              <w:rPr>
                <w:b/>
                <w:lang w:eastAsia="en-US"/>
              </w:rPr>
              <w:t>.p.k</w:t>
            </w:r>
            <w:proofErr w:type="spellEnd"/>
            <w:r>
              <w:rPr>
                <w:b/>
                <w:lang w:eastAsia="en-US"/>
              </w:rPr>
              <w:t>.</w:t>
            </w:r>
          </w:p>
        </w:tc>
        <w:tc>
          <w:tcPr>
            <w:tcW w:w="3006" w:type="dxa"/>
            <w:tcBorders>
              <w:top w:val="single" w:sz="4" w:space="0" w:color="auto"/>
              <w:left w:val="single" w:sz="4" w:space="0" w:color="auto"/>
              <w:bottom w:val="single" w:sz="4" w:space="0" w:color="auto"/>
              <w:right w:val="single" w:sz="4" w:space="0" w:color="auto"/>
            </w:tcBorders>
            <w:hideMark/>
          </w:tcPr>
          <w:p w14:paraId="34BB2735" w14:textId="77777777" w:rsidR="00E13B1B" w:rsidRDefault="00E13B1B">
            <w:pPr>
              <w:jc w:val="center"/>
              <w:rPr>
                <w:b/>
                <w:lang w:eastAsia="en-US"/>
              </w:rPr>
            </w:pPr>
            <w:r>
              <w:rPr>
                <w:b/>
                <w:lang w:eastAsia="en-US"/>
              </w:rPr>
              <w:t>Pakalpojuma nosaukums</w:t>
            </w:r>
          </w:p>
        </w:tc>
        <w:tc>
          <w:tcPr>
            <w:tcW w:w="5499" w:type="dxa"/>
            <w:tcBorders>
              <w:top w:val="single" w:sz="4" w:space="0" w:color="auto"/>
              <w:left w:val="single" w:sz="4" w:space="0" w:color="auto"/>
              <w:bottom w:val="single" w:sz="4" w:space="0" w:color="auto"/>
              <w:right w:val="single" w:sz="4" w:space="0" w:color="auto"/>
            </w:tcBorders>
            <w:hideMark/>
          </w:tcPr>
          <w:p w14:paraId="0ADBFAD1" w14:textId="77777777" w:rsidR="00E13B1B" w:rsidRDefault="00E13B1B">
            <w:pPr>
              <w:jc w:val="center"/>
              <w:rPr>
                <w:b/>
                <w:lang w:eastAsia="en-US"/>
              </w:rPr>
            </w:pPr>
            <w:r>
              <w:rPr>
                <w:b/>
                <w:lang w:eastAsia="en-US"/>
              </w:rPr>
              <w:t>Apraksts</w:t>
            </w:r>
          </w:p>
        </w:tc>
      </w:tr>
      <w:tr w:rsidR="00E13B1B" w14:paraId="2135C034" w14:textId="77777777" w:rsidTr="00E13B1B">
        <w:tc>
          <w:tcPr>
            <w:tcW w:w="851" w:type="dxa"/>
            <w:tcBorders>
              <w:top w:val="single" w:sz="4" w:space="0" w:color="auto"/>
              <w:left w:val="single" w:sz="4" w:space="0" w:color="auto"/>
              <w:bottom w:val="single" w:sz="4" w:space="0" w:color="auto"/>
              <w:right w:val="single" w:sz="4" w:space="0" w:color="auto"/>
            </w:tcBorders>
            <w:hideMark/>
          </w:tcPr>
          <w:p w14:paraId="78748CD4" w14:textId="77777777" w:rsidR="00E13B1B" w:rsidRPr="00F23D5D" w:rsidRDefault="00E13B1B">
            <w:pPr>
              <w:rPr>
                <w:bCs/>
                <w:lang w:eastAsia="en-US"/>
              </w:rPr>
            </w:pPr>
            <w:r w:rsidRPr="00F23D5D">
              <w:rPr>
                <w:bCs/>
                <w:lang w:eastAsia="en-US"/>
              </w:rPr>
              <w:t>1.</w:t>
            </w:r>
          </w:p>
        </w:tc>
        <w:tc>
          <w:tcPr>
            <w:tcW w:w="3006" w:type="dxa"/>
            <w:tcBorders>
              <w:top w:val="single" w:sz="4" w:space="0" w:color="auto"/>
              <w:left w:val="single" w:sz="4" w:space="0" w:color="auto"/>
              <w:bottom w:val="single" w:sz="4" w:space="0" w:color="auto"/>
              <w:right w:val="single" w:sz="4" w:space="0" w:color="auto"/>
            </w:tcBorders>
            <w:hideMark/>
          </w:tcPr>
          <w:p w14:paraId="2A4B86D8" w14:textId="18BB81AA" w:rsidR="00E13B1B" w:rsidRPr="00F23D5D" w:rsidRDefault="00F23D5D">
            <w:pPr>
              <w:jc w:val="both"/>
              <w:rPr>
                <w:bCs/>
                <w:lang w:eastAsia="en-US"/>
              </w:rPr>
            </w:pPr>
            <w:r w:rsidRPr="00F23D5D">
              <w:rPr>
                <w:bCs/>
                <w:lang w:eastAsia="en-US"/>
              </w:rPr>
              <w:t xml:space="preserve">Grieķu - romiešu cīņās nodaļas sacensību tiesāšana un </w:t>
            </w:r>
            <w:r w:rsidR="00DD0954" w:rsidRPr="00DD0954">
              <w:rPr>
                <w:bCs/>
                <w:lang w:eastAsia="en-US"/>
              </w:rPr>
              <w:t>apkalpošana</w:t>
            </w:r>
          </w:p>
        </w:tc>
        <w:tc>
          <w:tcPr>
            <w:tcW w:w="5499" w:type="dxa"/>
            <w:tcBorders>
              <w:top w:val="single" w:sz="4" w:space="0" w:color="auto"/>
              <w:left w:val="single" w:sz="4" w:space="0" w:color="auto"/>
              <w:bottom w:val="single" w:sz="4" w:space="0" w:color="auto"/>
              <w:right w:val="single" w:sz="4" w:space="0" w:color="auto"/>
            </w:tcBorders>
            <w:hideMark/>
          </w:tcPr>
          <w:p w14:paraId="2E80E09D" w14:textId="2D8E8F8A" w:rsidR="00E13B1B" w:rsidRDefault="00E13B1B">
            <w:pPr>
              <w:jc w:val="both"/>
              <w:rPr>
                <w:lang w:eastAsia="en-US"/>
              </w:rPr>
            </w:pPr>
            <w:r>
              <w:rPr>
                <w:lang w:eastAsia="en-US"/>
              </w:rPr>
              <w:t xml:space="preserve">Pretendentam jānodrošina sacensību </w:t>
            </w:r>
            <w:r w:rsidR="00DD0954" w:rsidRPr="00DD0954">
              <w:rPr>
                <w:lang w:eastAsia="en-US"/>
              </w:rPr>
              <w:t>apkalpošana</w:t>
            </w:r>
            <w:r>
              <w:rPr>
                <w:lang w:eastAsia="en-US"/>
              </w:rPr>
              <w:t xml:space="preserve"> un tiesāšana, kas iekļauj sevī:</w:t>
            </w:r>
          </w:p>
        </w:tc>
      </w:tr>
      <w:tr w:rsidR="00E13B1B" w14:paraId="04D2EB7F" w14:textId="77777777" w:rsidTr="00E13B1B">
        <w:tc>
          <w:tcPr>
            <w:tcW w:w="851" w:type="dxa"/>
            <w:tcBorders>
              <w:top w:val="single" w:sz="4" w:space="0" w:color="auto"/>
              <w:left w:val="single" w:sz="4" w:space="0" w:color="auto"/>
              <w:bottom w:val="single" w:sz="4" w:space="0" w:color="auto"/>
              <w:right w:val="single" w:sz="4" w:space="0" w:color="auto"/>
            </w:tcBorders>
          </w:tcPr>
          <w:p w14:paraId="261B4436" w14:textId="77777777" w:rsidR="00E13B1B" w:rsidRDefault="00E13B1B">
            <w:pPr>
              <w:rPr>
                <w:b/>
                <w:lang w:eastAsia="en-US"/>
              </w:rPr>
            </w:pPr>
          </w:p>
        </w:tc>
        <w:tc>
          <w:tcPr>
            <w:tcW w:w="3006" w:type="dxa"/>
            <w:tcBorders>
              <w:top w:val="single" w:sz="4" w:space="0" w:color="auto"/>
              <w:left w:val="single" w:sz="4" w:space="0" w:color="auto"/>
              <w:bottom w:val="single" w:sz="4" w:space="0" w:color="auto"/>
              <w:right w:val="single" w:sz="4" w:space="0" w:color="auto"/>
            </w:tcBorders>
          </w:tcPr>
          <w:p w14:paraId="7F14A3BB" w14:textId="77777777" w:rsidR="00E13B1B" w:rsidRDefault="00E13B1B">
            <w:pPr>
              <w:jc w:val="both"/>
              <w:rPr>
                <w:b/>
                <w:lang w:eastAsia="en-US"/>
              </w:rPr>
            </w:pPr>
          </w:p>
        </w:tc>
        <w:tc>
          <w:tcPr>
            <w:tcW w:w="5499" w:type="dxa"/>
            <w:tcBorders>
              <w:top w:val="single" w:sz="4" w:space="0" w:color="auto"/>
              <w:left w:val="single" w:sz="4" w:space="0" w:color="auto"/>
              <w:bottom w:val="single" w:sz="4" w:space="0" w:color="auto"/>
              <w:right w:val="single" w:sz="4" w:space="0" w:color="auto"/>
            </w:tcBorders>
          </w:tcPr>
          <w:p w14:paraId="55DA2E26" w14:textId="77777777" w:rsidR="00E13B1B" w:rsidRDefault="00E13B1B" w:rsidP="00E13B1B">
            <w:pPr>
              <w:pStyle w:val="Sarakstarindkopa"/>
              <w:numPr>
                <w:ilvl w:val="0"/>
                <w:numId w:val="18"/>
              </w:numPr>
              <w:suppressAutoHyphens w:val="0"/>
              <w:contextualSpacing/>
              <w:jc w:val="both"/>
              <w:rPr>
                <w:lang w:eastAsia="en-US"/>
              </w:rPr>
            </w:pPr>
            <w:r>
              <w:rPr>
                <w:lang w:eastAsia="en-US"/>
              </w:rPr>
              <w:t>Galvenais tiesnesis – ne zemāk kā nacionālā tiesnešu kategorija;</w:t>
            </w:r>
          </w:p>
          <w:p w14:paraId="2E295354" w14:textId="77777777" w:rsidR="00E13B1B" w:rsidRDefault="00E13B1B" w:rsidP="00E13B1B">
            <w:pPr>
              <w:pStyle w:val="Sarakstarindkopa"/>
              <w:numPr>
                <w:ilvl w:val="0"/>
                <w:numId w:val="18"/>
              </w:numPr>
              <w:suppressAutoHyphens w:val="0"/>
              <w:contextualSpacing/>
              <w:jc w:val="both"/>
              <w:rPr>
                <w:lang w:eastAsia="en-US"/>
              </w:rPr>
            </w:pPr>
            <w:r>
              <w:rPr>
                <w:lang w:eastAsia="en-US"/>
              </w:rPr>
              <w:t>Galvenais sekretārs – ne zemāk kā nacionālā tiesnešu kategorija;</w:t>
            </w:r>
          </w:p>
          <w:p w14:paraId="026E8A19" w14:textId="3F09C2C7" w:rsidR="00E13B1B" w:rsidRDefault="00E13B1B" w:rsidP="00E13B1B">
            <w:pPr>
              <w:pStyle w:val="Sarakstarindkopa"/>
              <w:numPr>
                <w:ilvl w:val="0"/>
                <w:numId w:val="18"/>
              </w:numPr>
              <w:suppressAutoHyphens w:val="0"/>
              <w:contextualSpacing/>
              <w:jc w:val="both"/>
              <w:rPr>
                <w:lang w:eastAsia="en-US"/>
              </w:rPr>
            </w:pPr>
            <w:r>
              <w:rPr>
                <w:lang w:eastAsia="en-US"/>
              </w:rPr>
              <w:t xml:space="preserve">Galvenajam sacensību tiesnesim un galvenajam sacensību sekretāram pilnībā jāpārvalda datora programmu </w:t>
            </w:r>
            <w:r w:rsidR="00EF3BAC">
              <w:rPr>
                <w:lang w:eastAsia="en-US"/>
              </w:rPr>
              <w:t>Excel</w:t>
            </w:r>
            <w:r>
              <w:rPr>
                <w:lang w:eastAsia="en-US"/>
              </w:rPr>
              <w:t>, ir jāzina UWW sacensību noteikumi</w:t>
            </w:r>
          </w:p>
          <w:p w14:paraId="599D5BAD" w14:textId="1C2D1E52" w:rsidR="00E13B1B" w:rsidRDefault="00E13B1B" w:rsidP="00F14C4B">
            <w:pPr>
              <w:pStyle w:val="Sarakstarindkopa"/>
              <w:numPr>
                <w:ilvl w:val="0"/>
                <w:numId w:val="18"/>
              </w:numPr>
              <w:suppressAutoHyphens w:val="0"/>
              <w:contextualSpacing/>
              <w:jc w:val="both"/>
              <w:rPr>
                <w:lang w:eastAsia="en-US"/>
              </w:rPr>
            </w:pPr>
            <w:r>
              <w:rPr>
                <w:lang w:eastAsia="en-US"/>
              </w:rPr>
              <w:t>Sacensības tiesā galven</w:t>
            </w:r>
            <w:r w:rsidR="00FE0489">
              <w:rPr>
                <w:lang w:eastAsia="en-US"/>
              </w:rPr>
              <w:t>ais</w:t>
            </w:r>
            <w:r>
              <w:rPr>
                <w:lang w:eastAsia="en-US"/>
              </w:rPr>
              <w:t xml:space="preserve"> tiesnesis</w:t>
            </w:r>
            <w:r w:rsidR="00FE0489">
              <w:rPr>
                <w:lang w:eastAsia="en-US"/>
              </w:rPr>
              <w:t>,</w:t>
            </w:r>
            <w:r>
              <w:rPr>
                <w:lang w:eastAsia="en-US"/>
              </w:rPr>
              <w:t xml:space="preserve"> sekretārs</w:t>
            </w:r>
            <w:r w:rsidR="00FE0489">
              <w:rPr>
                <w:lang w:eastAsia="en-US"/>
              </w:rPr>
              <w:t xml:space="preserve"> un vismaz</w:t>
            </w:r>
            <w:r>
              <w:rPr>
                <w:lang w:eastAsia="en-US"/>
              </w:rPr>
              <w:t xml:space="preserve"> 6 tiesneši, tiesnešu skaits atkarīgs no vecuma un svara kategorijas skaita, tiks paziņots vienu dienu iepriekš.</w:t>
            </w:r>
          </w:p>
        </w:tc>
      </w:tr>
    </w:tbl>
    <w:p w14:paraId="2AA10CFA" w14:textId="77777777" w:rsidR="00E13B1B" w:rsidRDefault="00E13B1B" w:rsidP="00E13B1B">
      <w:pPr>
        <w:rPr>
          <w:rFonts w:eastAsia="Calibri"/>
          <w:lang w:eastAsia="lv-LV"/>
        </w:rPr>
      </w:pPr>
    </w:p>
    <w:p w14:paraId="7F7BA23E" w14:textId="77777777" w:rsidR="00E13B1B" w:rsidRDefault="00E13B1B" w:rsidP="00E13B1B"/>
    <w:p w14:paraId="450C130B" w14:textId="77777777" w:rsidR="00E13B1B" w:rsidRDefault="00E13B1B" w:rsidP="00E13B1B"/>
    <w:p w14:paraId="1F205B1D" w14:textId="77777777" w:rsidR="00EF3BAC" w:rsidRDefault="00EF3BAC" w:rsidP="00EF3BAC">
      <w:pPr>
        <w:rPr>
          <w:b/>
          <w:bCs/>
          <w:u w:val="single"/>
        </w:rPr>
      </w:pPr>
      <w:r>
        <w:rPr>
          <w:b/>
          <w:bCs/>
          <w:u w:val="single"/>
        </w:rPr>
        <w:t>Tehnisko specifikāciju sagatavoja:</w:t>
      </w:r>
    </w:p>
    <w:p w14:paraId="37541ED5" w14:textId="3256365D"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312FAD2B" w14:textId="5DCE95B0"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6D3A4A0C" w14:textId="7BF87D4F" w:rsidR="00E13B1B" w:rsidRDefault="00E13B1B">
      <w:pPr>
        <w:suppressAutoHyphens w:val="0"/>
        <w:spacing w:after="200" w:line="276" w:lineRule="auto"/>
      </w:pPr>
      <w:r>
        <w:br w:type="page"/>
      </w:r>
    </w:p>
    <w:p w14:paraId="19074971" w14:textId="77777777" w:rsidR="00E13B1B" w:rsidRDefault="00E13B1B" w:rsidP="00E13B1B">
      <w:pPr>
        <w:suppressAutoHyphens w:val="0"/>
        <w:jc w:val="center"/>
        <w:rPr>
          <w:rFonts w:eastAsia="Calibri"/>
          <w:b/>
          <w:lang w:eastAsia="lv-LV"/>
        </w:rPr>
      </w:pPr>
      <w:r w:rsidRPr="00306CB6">
        <w:rPr>
          <w:rFonts w:eastAsia="Calibri"/>
          <w:b/>
          <w:lang w:eastAsia="lv-LV"/>
        </w:rPr>
        <w:lastRenderedPageBreak/>
        <w:t>TEHNISKĀ SPECIFIKĀCIJA</w:t>
      </w:r>
    </w:p>
    <w:p w14:paraId="47992341" w14:textId="77777777" w:rsidR="00E13B1B" w:rsidRDefault="00E13B1B" w:rsidP="00E13B1B">
      <w:pPr>
        <w:suppressAutoHyphens w:val="0"/>
        <w:jc w:val="center"/>
        <w:rPr>
          <w:rFonts w:eastAsia="Calibri"/>
          <w:b/>
          <w:lang w:eastAsia="lv-LV"/>
        </w:rPr>
      </w:pPr>
    </w:p>
    <w:p w14:paraId="58EA5F16" w14:textId="2529CB52" w:rsidR="00E13B1B" w:rsidRDefault="00E13B1B" w:rsidP="00E13B1B">
      <w:pPr>
        <w:jc w:val="center"/>
        <w:outlineLvl w:val="0"/>
        <w:rPr>
          <w:b/>
          <w:bCs/>
        </w:rPr>
      </w:pPr>
      <w:r>
        <w:rPr>
          <w:b/>
          <w:bCs/>
        </w:rPr>
        <w:t>V</w:t>
      </w:r>
      <w:r w:rsidRPr="00C87DA2">
        <w:rPr>
          <w:b/>
          <w:bCs/>
        </w:rPr>
        <w:t xml:space="preserve"> daļa</w:t>
      </w:r>
    </w:p>
    <w:p w14:paraId="324EAD1A" w14:textId="77777777" w:rsidR="00E13B1B" w:rsidRDefault="00E13B1B" w:rsidP="00E13B1B">
      <w:pPr>
        <w:jc w:val="center"/>
        <w:outlineLvl w:val="0"/>
        <w:rPr>
          <w:b/>
          <w:bCs/>
        </w:rPr>
      </w:pPr>
    </w:p>
    <w:p w14:paraId="15D4F0E2" w14:textId="1D82EF7D" w:rsidR="00E13B1B" w:rsidRDefault="00E13B1B" w:rsidP="00F23D5D">
      <w:pPr>
        <w:spacing w:line="276" w:lineRule="auto"/>
        <w:jc w:val="center"/>
        <w:outlineLvl w:val="0"/>
        <w:rPr>
          <w:b/>
          <w:bCs/>
        </w:rPr>
      </w:pPr>
      <w:r w:rsidRPr="00C11A1E">
        <w:rPr>
          <w:b/>
          <w:bCs/>
        </w:rPr>
        <w:t>„</w:t>
      </w:r>
      <w:r w:rsidR="00FB59A6" w:rsidRPr="00FB59A6">
        <w:t xml:space="preserve"> </w:t>
      </w:r>
      <w:r w:rsidR="00FB59A6" w:rsidRPr="00FB59A6">
        <w:rPr>
          <w:b/>
          <w:bCs/>
        </w:rPr>
        <w:t xml:space="preserve">Daugavpils Sporta skolas </w:t>
      </w:r>
      <w:r w:rsidR="00FB59A6">
        <w:rPr>
          <w:b/>
          <w:bCs/>
        </w:rPr>
        <w:t>l</w:t>
      </w:r>
      <w:r w:rsidR="00F23D5D" w:rsidRPr="00F23D5D">
        <w:rPr>
          <w:b/>
          <w:bCs/>
        </w:rPr>
        <w:t xml:space="preserve">ožu šaušanas nodaļas sacensību tiesāšana un </w:t>
      </w:r>
      <w:r w:rsidR="00DD0954" w:rsidRPr="00DD0954">
        <w:rPr>
          <w:b/>
          <w:bCs/>
        </w:rPr>
        <w:t>apkalpošana</w:t>
      </w:r>
      <w:r w:rsidRPr="00C11A1E">
        <w:rPr>
          <w:b/>
          <w:bCs/>
        </w:rPr>
        <w:t>”</w:t>
      </w:r>
    </w:p>
    <w:p w14:paraId="0CC2F111" w14:textId="77777777" w:rsidR="00F23D5D" w:rsidRDefault="00F23D5D" w:rsidP="00F23D5D">
      <w:pPr>
        <w:spacing w:line="276" w:lineRule="auto"/>
        <w:jc w:val="center"/>
        <w:outlineLvl w:val="0"/>
        <w:rPr>
          <w:b/>
          <w:bCs/>
        </w:rPr>
      </w:pPr>
    </w:p>
    <w:p w14:paraId="5E8631AA" w14:textId="7A28CF6A" w:rsidR="00E13B1B" w:rsidRDefault="00E13B1B" w:rsidP="00E13B1B">
      <w:pPr>
        <w:jc w:val="both"/>
        <w:rPr>
          <w:bCs/>
          <w:lang w:eastAsia="en-US"/>
        </w:rPr>
      </w:pPr>
      <w:r>
        <w:rPr>
          <w:b/>
        </w:rPr>
        <w:t xml:space="preserve">Veicamā darba uzdevumi: </w:t>
      </w:r>
      <w:r w:rsidR="00FB59A6" w:rsidRPr="006D5816">
        <w:t>Daugavpils Sporta skolas</w:t>
      </w:r>
      <w:r w:rsidR="00FB59A6">
        <w:rPr>
          <w:bCs/>
          <w:lang w:eastAsia="en-US"/>
        </w:rPr>
        <w:t xml:space="preserve"> l</w:t>
      </w:r>
      <w:r>
        <w:rPr>
          <w:bCs/>
          <w:lang w:eastAsia="en-US"/>
        </w:rPr>
        <w:t>ožu šaušan</w:t>
      </w:r>
      <w:r w:rsidR="00F23D5D">
        <w:rPr>
          <w:bCs/>
          <w:lang w:eastAsia="en-US"/>
        </w:rPr>
        <w:t>as nodaļas</w:t>
      </w:r>
      <w:r w:rsidR="007420D7">
        <w:rPr>
          <w:bCs/>
          <w:lang w:eastAsia="en-US"/>
        </w:rPr>
        <w:t xml:space="preserve"> sacensību</w:t>
      </w:r>
      <w:r>
        <w:rPr>
          <w:bCs/>
          <w:lang w:eastAsia="en-US"/>
        </w:rPr>
        <w:t xml:space="preserve"> </w:t>
      </w:r>
      <w:r w:rsidR="00F23D5D">
        <w:rPr>
          <w:bCs/>
          <w:lang w:eastAsia="en-US"/>
        </w:rPr>
        <w:t xml:space="preserve">tiesāšana </w:t>
      </w:r>
      <w:r>
        <w:rPr>
          <w:bCs/>
          <w:lang w:eastAsia="en-US"/>
        </w:rPr>
        <w:t>un</w:t>
      </w:r>
      <w:r w:rsidR="00F23D5D" w:rsidRPr="00F23D5D">
        <w:rPr>
          <w:bCs/>
          <w:lang w:eastAsia="en-US"/>
        </w:rPr>
        <w:t xml:space="preserve"> </w:t>
      </w:r>
      <w:r w:rsidR="00DD0954" w:rsidRPr="00DD0954">
        <w:rPr>
          <w:bCs/>
          <w:lang w:eastAsia="en-US"/>
        </w:rPr>
        <w:t>apkalpošana</w:t>
      </w:r>
      <w:r w:rsidR="00F14C4B">
        <w:rPr>
          <w:bCs/>
          <w:lang w:eastAsia="en-US"/>
        </w:rPr>
        <w:t>.</w:t>
      </w:r>
    </w:p>
    <w:p w14:paraId="5D2C1F2C" w14:textId="0AAA0AD9" w:rsidR="00E13B1B" w:rsidRDefault="00E13B1B" w:rsidP="00E13B1B">
      <w:pPr>
        <w:jc w:val="both"/>
        <w:rPr>
          <w:bCs/>
          <w:lang w:eastAsia="en-US"/>
        </w:rPr>
      </w:pPr>
      <w:r>
        <w:rPr>
          <w:b/>
        </w:rPr>
        <w:t xml:space="preserve">Pasūtījuma izpildināšana: </w:t>
      </w:r>
      <w:r>
        <w:rPr>
          <w:bCs/>
          <w:lang w:eastAsia="en-US"/>
        </w:rPr>
        <w:t>2023.gads</w:t>
      </w:r>
      <w:r w:rsidR="00F14C4B">
        <w:rPr>
          <w:bCs/>
          <w:lang w:eastAsia="en-US"/>
        </w:rPr>
        <w:t>.</w:t>
      </w:r>
    </w:p>
    <w:p w14:paraId="00B4C1B7" w14:textId="386EEBB1" w:rsidR="00E13B1B" w:rsidRDefault="00E13B1B" w:rsidP="00E13B1B">
      <w:pPr>
        <w:jc w:val="both"/>
        <w:rPr>
          <w:rFonts w:eastAsia="Calibri"/>
          <w:lang w:eastAsia="lv-LV"/>
        </w:rPr>
      </w:pPr>
      <w:r>
        <w:rPr>
          <w:b/>
        </w:rPr>
        <w:t>Norises vieta:</w:t>
      </w:r>
      <w:r>
        <w:t xml:space="preserve"> Sporta bāze “Šautuve”, Raiņa iela 29, Daugavpilī</w:t>
      </w:r>
      <w:r w:rsidR="00F14C4B">
        <w:t>.</w:t>
      </w:r>
    </w:p>
    <w:p w14:paraId="31783E15" w14:textId="77777777" w:rsidR="00E13B1B" w:rsidRDefault="00E13B1B" w:rsidP="00E13B1B">
      <w:pPr>
        <w:jc w:val="both"/>
      </w:pPr>
    </w:p>
    <w:tbl>
      <w:tblPr>
        <w:tblStyle w:val="Reatabula"/>
        <w:tblW w:w="9187" w:type="dxa"/>
        <w:tblInd w:w="108" w:type="dxa"/>
        <w:tblLook w:val="04A0" w:firstRow="1" w:lastRow="0" w:firstColumn="1" w:lastColumn="0" w:noHBand="0" w:noVBand="1"/>
      </w:tblPr>
      <w:tblGrid>
        <w:gridCol w:w="852"/>
        <w:gridCol w:w="3097"/>
        <w:gridCol w:w="5238"/>
      </w:tblGrid>
      <w:tr w:rsidR="00E13B1B" w14:paraId="77CB3267" w14:textId="77777777" w:rsidTr="00E13B1B">
        <w:tc>
          <w:tcPr>
            <w:tcW w:w="852" w:type="dxa"/>
            <w:tcBorders>
              <w:top w:val="single" w:sz="4" w:space="0" w:color="auto"/>
              <w:left w:val="single" w:sz="4" w:space="0" w:color="auto"/>
              <w:bottom w:val="single" w:sz="4" w:space="0" w:color="auto"/>
              <w:right w:val="single" w:sz="4" w:space="0" w:color="auto"/>
            </w:tcBorders>
            <w:hideMark/>
          </w:tcPr>
          <w:p w14:paraId="6CF272BC" w14:textId="77777777" w:rsidR="00E13B1B" w:rsidRDefault="00E13B1B">
            <w:pPr>
              <w:jc w:val="both"/>
              <w:rPr>
                <w:b/>
                <w:lang w:eastAsia="en-US"/>
              </w:rPr>
            </w:pPr>
            <w:proofErr w:type="spellStart"/>
            <w:r>
              <w:rPr>
                <w:b/>
                <w:lang w:eastAsia="en-US"/>
              </w:rPr>
              <w:t>N.p.k</w:t>
            </w:r>
            <w:proofErr w:type="spellEnd"/>
            <w:r>
              <w:rPr>
                <w:b/>
                <w:lang w:eastAsia="en-US"/>
              </w:rPr>
              <w:t>.</w:t>
            </w:r>
          </w:p>
        </w:tc>
        <w:tc>
          <w:tcPr>
            <w:tcW w:w="3097" w:type="dxa"/>
            <w:tcBorders>
              <w:top w:val="single" w:sz="4" w:space="0" w:color="auto"/>
              <w:left w:val="single" w:sz="4" w:space="0" w:color="auto"/>
              <w:bottom w:val="single" w:sz="4" w:space="0" w:color="auto"/>
              <w:right w:val="single" w:sz="4" w:space="0" w:color="auto"/>
            </w:tcBorders>
            <w:hideMark/>
          </w:tcPr>
          <w:p w14:paraId="2C288A1A" w14:textId="77777777" w:rsidR="00E13B1B" w:rsidRDefault="00E13B1B">
            <w:pPr>
              <w:jc w:val="center"/>
              <w:rPr>
                <w:b/>
                <w:lang w:eastAsia="en-US"/>
              </w:rPr>
            </w:pPr>
            <w:r>
              <w:rPr>
                <w:b/>
                <w:lang w:eastAsia="en-US"/>
              </w:rPr>
              <w:t>Pakalpojuma nosaukums</w:t>
            </w:r>
          </w:p>
        </w:tc>
        <w:tc>
          <w:tcPr>
            <w:tcW w:w="5238" w:type="dxa"/>
            <w:tcBorders>
              <w:top w:val="single" w:sz="4" w:space="0" w:color="auto"/>
              <w:left w:val="single" w:sz="4" w:space="0" w:color="auto"/>
              <w:bottom w:val="single" w:sz="4" w:space="0" w:color="auto"/>
              <w:right w:val="single" w:sz="4" w:space="0" w:color="auto"/>
            </w:tcBorders>
            <w:hideMark/>
          </w:tcPr>
          <w:p w14:paraId="2A46C39D" w14:textId="77777777" w:rsidR="00E13B1B" w:rsidRDefault="00E13B1B">
            <w:pPr>
              <w:jc w:val="center"/>
              <w:rPr>
                <w:b/>
                <w:lang w:eastAsia="en-US"/>
              </w:rPr>
            </w:pPr>
            <w:r>
              <w:rPr>
                <w:b/>
                <w:lang w:eastAsia="en-US"/>
              </w:rPr>
              <w:t>Apraksts</w:t>
            </w:r>
          </w:p>
        </w:tc>
      </w:tr>
      <w:tr w:rsidR="00E13B1B" w14:paraId="27210C87" w14:textId="77777777" w:rsidTr="00E13B1B">
        <w:tc>
          <w:tcPr>
            <w:tcW w:w="852" w:type="dxa"/>
            <w:tcBorders>
              <w:top w:val="single" w:sz="4" w:space="0" w:color="auto"/>
              <w:left w:val="single" w:sz="4" w:space="0" w:color="auto"/>
              <w:bottom w:val="single" w:sz="4" w:space="0" w:color="auto"/>
              <w:right w:val="single" w:sz="4" w:space="0" w:color="auto"/>
            </w:tcBorders>
            <w:hideMark/>
          </w:tcPr>
          <w:p w14:paraId="4959877D" w14:textId="77777777" w:rsidR="00E13B1B" w:rsidRPr="00F23D5D" w:rsidRDefault="00E13B1B">
            <w:pPr>
              <w:rPr>
                <w:bCs/>
                <w:lang w:eastAsia="en-US"/>
              </w:rPr>
            </w:pPr>
            <w:r w:rsidRPr="00F23D5D">
              <w:rPr>
                <w:bCs/>
                <w:lang w:eastAsia="en-US"/>
              </w:rPr>
              <w:t>1.</w:t>
            </w:r>
          </w:p>
        </w:tc>
        <w:tc>
          <w:tcPr>
            <w:tcW w:w="3097" w:type="dxa"/>
            <w:tcBorders>
              <w:top w:val="single" w:sz="4" w:space="0" w:color="auto"/>
              <w:left w:val="single" w:sz="4" w:space="0" w:color="auto"/>
              <w:bottom w:val="single" w:sz="4" w:space="0" w:color="auto"/>
              <w:right w:val="single" w:sz="4" w:space="0" w:color="auto"/>
            </w:tcBorders>
            <w:hideMark/>
          </w:tcPr>
          <w:p w14:paraId="0AAF99CF" w14:textId="446AA901" w:rsidR="00E13B1B" w:rsidRPr="00F23D5D" w:rsidRDefault="00F23D5D">
            <w:pPr>
              <w:jc w:val="both"/>
              <w:rPr>
                <w:bCs/>
                <w:lang w:eastAsia="en-US"/>
              </w:rPr>
            </w:pPr>
            <w:r w:rsidRPr="00F23D5D">
              <w:rPr>
                <w:bCs/>
                <w:lang w:eastAsia="en-US"/>
              </w:rPr>
              <w:t xml:space="preserve">Ložu šaušanas nodaļas sacensību tiesāšana un </w:t>
            </w:r>
            <w:r w:rsidR="00DD0954" w:rsidRPr="00DD0954">
              <w:rPr>
                <w:bCs/>
                <w:lang w:eastAsia="en-US"/>
              </w:rPr>
              <w:t>apkalpošana</w:t>
            </w:r>
          </w:p>
        </w:tc>
        <w:tc>
          <w:tcPr>
            <w:tcW w:w="5238" w:type="dxa"/>
            <w:tcBorders>
              <w:top w:val="single" w:sz="4" w:space="0" w:color="auto"/>
              <w:left w:val="single" w:sz="4" w:space="0" w:color="auto"/>
              <w:bottom w:val="single" w:sz="4" w:space="0" w:color="auto"/>
              <w:right w:val="single" w:sz="4" w:space="0" w:color="auto"/>
            </w:tcBorders>
            <w:hideMark/>
          </w:tcPr>
          <w:p w14:paraId="0DAC540C" w14:textId="41771C24" w:rsidR="00E13B1B" w:rsidRDefault="00E13B1B">
            <w:pPr>
              <w:jc w:val="both"/>
              <w:rPr>
                <w:lang w:eastAsia="en-US"/>
              </w:rPr>
            </w:pPr>
            <w:r>
              <w:rPr>
                <w:lang w:eastAsia="en-US"/>
              </w:rPr>
              <w:t xml:space="preserve">Pretendentam jānodrošina sacensību </w:t>
            </w:r>
            <w:r w:rsidR="00DD0954" w:rsidRPr="00DD0954">
              <w:rPr>
                <w:lang w:eastAsia="en-US"/>
              </w:rPr>
              <w:t>apkalpošana</w:t>
            </w:r>
            <w:r>
              <w:rPr>
                <w:lang w:eastAsia="en-US"/>
              </w:rPr>
              <w:t xml:space="preserve"> un tiesāšana, kas iekļauj sevī:</w:t>
            </w:r>
          </w:p>
        </w:tc>
      </w:tr>
      <w:tr w:rsidR="00E13B1B" w14:paraId="53CEEB64" w14:textId="77777777" w:rsidTr="00E13B1B">
        <w:tc>
          <w:tcPr>
            <w:tcW w:w="852" w:type="dxa"/>
            <w:tcBorders>
              <w:top w:val="single" w:sz="4" w:space="0" w:color="auto"/>
              <w:left w:val="single" w:sz="4" w:space="0" w:color="auto"/>
              <w:bottom w:val="single" w:sz="4" w:space="0" w:color="auto"/>
              <w:right w:val="single" w:sz="4" w:space="0" w:color="auto"/>
            </w:tcBorders>
          </w:tcPr>
          <w:p w14:paraId="39EA6B6A" w14:textId="77777777" w:rsidR="00E13B1B" w:rsidRDefault="00E13B1B">
            <w:pPr>
              <w:rPr>
                <w:b/>
                <w:lang w:eastAsia="en-US"/>
              </w:rPr>
            </w:pPr>
          </w:p>
        </w:tc>
        <w:tc>
          <w:tcPr>
            <w:tcW w:w="3097" w:type="dxa"/>
            <w:tcBorders>
              <w:top w:val="single" w:sz="4" w:space="0" w:color="auto"/>
              <w:left w:val="single" w:sz="4" w:space="0" w:color="auto"/>
              <w:bottom w:val="single" w:sz="4" w:space="0" w:color="auto"/>
              <w:right w:val="single" w:sz="4" w:space="0" w:color="auto"/>
            </w:tcBorders>
          </w:tcPr>
          <w:p w14:paraId="71278936" w14:textId="77777777" w:rsidR="00E13B1B" w:rsidRDefault="00E13B1B">
            <w:pPr>
              <w:jc w:val="both"/>
              <w:rPr>
                <w:b/>
                <w:lang w:eastAsia="en-US"/>
              </w:rPr>
            </w:pPr>
          </w:p>
        </w:tc>
        <w:tc>
          <w:tcPr>
            <w:tcW w:w="5238" w:type="dxa"/>
            <w:tcBorders>
              <w:top w:val="single" w:sz="4" w:space="0" w:color="auto"/>
              <w:left w:val="single" w:sz="4" w:space="0" w:color="auto"/>
              <w:bottom w:val="single" w:sz="4" w:space="0" w:color="auto"/>
              <w:right w:val="single" w:sz="4" w:space="0" w:color="auto"/>
            </w:tcBorders>
          </w:tcPr>
          <w:p w14:paraId="14C7D64E" w14:textId="77777777" w:rsidR="00E13B1B" w:rsidRDefault="00E13B1B" w:rsidP="00E13B1B">
            <w:pPr>
              <w:pStyle w:val="Sarakstarindkopa"/>
              <w:numPr>
                <w:ilvl w:val="0"/>
                <w:numId w:val="18"/>
              </w:numPr>
              <w:suppressAutoHyphens w:val="0"/>
              <w:contextualSpacing/>
              <w:jc w:val="both"/>
              <w:rPr>
                <w:lang w:eastAsia="en-US"/>
              </w:rPr>
            </w:pPr>
            <w:r>
              <w:rPr>
                <w:lang w:eastAsia="en-US"/>
              </w:rPr>
              <w:t xml:space="preserve">Sacensību vietas sagatavošana; </w:t>
            </w:r>
          </w:p>
          <w:p w14:paraId="51752136" w14:textId="77777777" w:rsidR="00E13B1B" w:rsidRDefault="00E13B1B" w:rsidP="00E13B1B">
            <w:pPr>
              <w:pStyle w:val="Sarakstarindkopa"/>
              <w:numPr>
                <w:ilvl w:val="0"/>
                <w:numId w:val="18"/>
              </w:numPr>
              <w:suppressAutoHyphens w:val="0"/>
              <w:contextualSpacing/>
              <w:jc w:val="both"/>
              <w:rPr>
                <w:lang w:eastAsia="en-US"/>
              </w:rPr>
            </w:pPr>
            <w:r>
              <w:rPr>
                <w:lang w:eastAsia="en-US"/>
              </w:rPr>
              <w:t>Šautuve jābūt sagatavota 45 min. pirms sacensības sākuma;</w:t>
            </w:r>
          </w:p>
          <w:p w14:paraId="1587FB46" w14:textId="77777777" w:rsidR="00E13B1B" w:rsidRDefault="00E13B1B" w:rsidP="00E13B1B">
            <w:pPr>
              <w:pStyle w:val="Sarakstarindkopa"/>
              <w:numPr>
                <w:ilvl w:val="0"/>
                <w:numId w:val="18"/>
              </w:numPr>
              <w:suppressAutoHyphens w:val="0"/>
              <w:contextualSpacing/>
              <w:jc w:val="both"/>
              <w:rPr>
                <w:lang w:eastAsia="en-US"/>
              </w:rPr>
            </w:pPr>
            <w:r>
              <w:rPr>
                <w:lang w:eastAsia="en-US"/>
              </w:rPr>
              <w:t>Sacensību tiesnesim ir jābūt sportiskā ložu šaušanas tiesneša kategorija;</w:t>
            </w:r>
          </w:p>
          <w:p w14:paraId="1CBF5A10" w14:textId="77777777" w:rsidR="00E13B1B" w:rsidRDefault="00E13B1B" w:rsidP="00E13B1B">
            <w:pPr>
              <w:pStyle w:val="Sarakstarindkopa"/>
              <w:numPr>
                <w:ilvl w:val="0"/>
                <w:numId w:val="18"/>
              </w:numPr>
              <w:suppressAutoHyphens w:val="0"/>
              <w:contextualSpacing/>
              <w:jc w:val="both"/>
              <w:rPr>
                <w:lang w:eastAsia="en-US"/>
              </w:rPr>
            </w:pPr>
            <w:r>
              <w:rPr>
                <w:lang w:eastAsia="en-US"/>
              </w:rPr>
              <w:t>sacensību sekretariātam ir jāzina visa ložu šaušanas specifikācija un noteikumi;</w:t>
            </w:r>
          </w:p>
          <w:p w14:paraId="2E88DE8F" w14:textId="30705A23" w:rsidR="00E13B1B" w:rsidRDefault="00E13B1B" w:rsidP="00F14C4B">
            <w:pPr>
              <w:pStyle w:val="Sarakstarindkopa"/>
              <w:numPr>
                <w:ilvl w:val="0"/>
                <w:numId w:val="18"/>
              </w:numPr>
              <w:suppressAutoHyphens w:val="0"/>
              <w:contextualSpacing/>
              <w:rPr>
                <w:lang w:eastAsia="en-US"/>
              </w:rPr>
            </w:pPr>
            <w:r>
              <w:rPr>
                <w:lang w:eastAsia="en-US"/>
              </w:rPr>
              <w:t>Tiesnešiem ir jāzina ISSF Sacensību noteikumi. Kopējas tiesnešu skaits vismaz 6, atkarīgs no disciplīnu skaita. Tiesnešu skaits tiks paziņots 10 dienu iepriekš.</w:t>
            </w:r>
          </w:p>
        </w:tc>
      </w:tr>
    </w:tbl>
    <w:p w14:paraId="44293431" w14:textId="77777777" w:rsidR="00E13B1B" w:rsidRDefault="00E13B1B" w:rsidP="00E13B1B">
      <w:pPr>
        <w:rPr>
          <w:rFonts w:eastAsia="Calibri"/>
          <w:lang w:eastAsia="lv-LV"/>
        </w:rPr>
      </w:pPr>
    </w:p>
    <w:p w14:paraId="58227677" w14:textId="77777777" w:rsidR="00EF3BAC" w:rsidRDefault="00EF3BAC" w:rsidP="00EF3BAC">
      <w:pPr>
        <w:rPr>
          <w:b/>
          <w:bCs/>
          <w:u w:val="single"/>
        </w:rPr>
      </w:pPr>
      <w:r>
        <w:rPr>
          <w:b/>
          <w:bCs/>
          <w:u w:val="single"/>
        </w:rPr>
        <w:t>Tehnisko specifikāciju sagatavoja:</w:t>
      </w:r>
    </w:p>
    <w:p w14:paraId="3D279F81" w14:textId="06880B13"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341EDD66" w14:textId="223F4884"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06EC4CA5" w14:textId="6398811C" w:rsidR="00E13B1B" w:rsidRDefault="00E13B1B">
      <w:pPr>
        <w:suppressAutoHyphens w:val="0"/>
        <w:spacing w:after="200" w:line="276" w:lineRule="auto"/>
      </w:pPr>
      <w:r>
        <w:br w:type="page"/>
      </w:r>
    </w:p>
    <w:p w14:paraId="05ADCEA3" w14:textId="77777777" w:rsidR="00E13B1B" w:rsidRDefault="00E13B1B" w:rsidP="00E13B1B">
      <w:pPr>
        <w:suppressAutoHyphens w:val="0"/>
        <w:jc w:val="center"/>
        <w:rPr>
          <w:rFonts w:eastAsia="Calibri"/>
          <w:b/>
          <w:lang w:eastAsia="lv-LV"/>
        </w:rPr>
      </w:pPr>
      <w:r w:rsidRPr="00306CB6">
        <w:rPr>
          <w:rFonts w:eastAsia="Calibri"/>
          <w:b/>
          <w:lang w:eastAsia="lv-LV"/>
        </w:rPr>
        <w:lastRenderedPageBreak/>
        <w:t>TEHNISKĀ SPECIFIKĀCIJA</w:t>
      </w:r>
    </w:p>
    <w:p w14:paraId="77DCFE68" w14:textId="77777777" w:rsidR="00E13B1B" w:rsidRDefault="00E13B1B" w:rsidP="00E13B1B">
      <w:pPr>
        <w:suppressAutoHyphens w:val="0"/>
        <w:jc w:val="center"/>
        <w:rPr>
          <w:rFonts w:eastAsia="Calibri"/>
          <w:b/>
          <w:lang w:eastAsia="lv-LV"/>
        </w:rPr>
      </w:pPr>
    </w:p>
    <w:p w14:paraId="7418C8A6" w14:textId="4A1ED832" w:rsidR="00E13B1B" w:rsidRDefault="00E13B1B" w:rsidP="00E13B1B">
      <w:pPr>
        <w:jc w:val="center"/>
        <w:outlineLvl w:val="0"/>
        <w:rPr>
          <w:b/>
          <w:bCs/>
        </w:rPr>
      </w:pPr>
      <w:r>
        <w:rPr>
          <w:b/>
          <w:bCs/>
        </w:rPr>
        <w:t>VI</w:t>
      </w:r>
      <w:r w:rsidRPr="00C87DA2">
        <w:rPr>
          <w:b/>
          <w:bCs/>
        </w:rPr>
        <w:t xml:space="preserve"> daļa</w:t>
      </w:r>
    </w:p>
    <w:p w14:paraId="75D685A8" w14:textId="77777777" w:rsidR="00E13B1B" w:rsidRDefault="00E13B1B" w:rsidP="00E13B1B">
      <w:pPr>
        <w:jc w:val="center"/>
        <w:outlineLvl w:val="0"/>
        <w:rPr>
          <w:b/>
          <w:bCs/>
        </w:rPr>
      </w:pPr>
    </w:p>
    <w:p w14:paraId="429ADD0B" w14:textId="2C5D0FBC" w:rsidR="00E13B1B" w:rsidRDefault="00E13B1B" w:rsidP="00F23D5D">
      <w:pPr>
        <w:spacing w:line="276" w:lineRule="auto"/>
        <w:jc w:val="center"/>
        <w:outlineLvl w:val="0"/>
        <w:rPr>
          <w:b/>
          <w:bCs/>
        </w:rPr>
      </w:pPr>
      <w:bookmarkStart w:id="14" w:name="_Hlk145575382"/>
      <w:r w:rsidRPr="00C11A1E">
        <w:rPr>
          <w:b/>
          <w:bCs/>
        </w:rPr>
        <w:t>„</w:t>
      </w:r>
      <w:r w:rsidR="00FB59A6" w:rsidRPr="00FB59A6">
        <w:t xml:space="preserve"> </w:t>
      </w:r>
      <w:r w:rsidR="00FB59A6" w:rsidRPr="00FB59A6">
        <w:rPr>
          <w:b/>
          <w:bCs/>
        </w:rPr>
        <w:t xml:space="preserve">Daugavpils Sporta skolas </w:t>
      </w:r>
      <w:r w:rsidR="00FB59A6">
        <w:rPr>
          <w:b/>
          <w:bCs/>
        </w:rPr>
        <w:t>p</w:t>
      </w:r>
      <w:r w:rsidR="00F23D5D" w:rsidRPr="00F23D5D">
        <w:rPr>
          <w:b/>
          <w:bCs/>
        </w:rPr>
        <w:t xml:space="preserve">aukošanas nodaļas sacensību tiesāšana un </w:t>
      </w:r>
      <w:r w:rsidR="00DD0954" w:rsidRPr="00DD0954">
        <w:rPr>
          <w:b/>
          <w:bCs/>
        </w:rPr>
        <w:t>apkalpošana</w:t>
      </w:r>
      <w:r w:rsidRPr="00C11A1E">
        <w:rPr>
          <w:b/>
          <w:bCs/>
        </w:rPr>
        <w:t>”</w:t>
      </w:r>
      <w:bookmarkEnd w:id="14"/>
    </w:p>
    <w:p w14:paraId="507931C3" w14:textId="6B3752F2" w:rsidR="00E13B1B" w:rsidRDefault="00E13B1B" w:rsidP="00E13B1B">
      <w:pPr>
        <w:jc w:val="both"/>
        <w:rPr>
          <w:lang w:eastAsia="lv-LV"/>
        </w:rPr>
      </w:pPr>
      <w:r>
        <w:rPr>
          <w:b/>
        </w:rPr>
        <w:t xml:space="preserve">Veicamā darba uzdevumi: </w:t>
      </w:r>
      <w:r w:rsidR="00FB59A6" w:rsidRPr="006D5816">
        <w:t>Daugavpils Sporta skolas</w:t>
      </w:r>
      <w:r w:rsidR="00FB59A6">
        <w:rPr>
          <w:bCs/>
          <w:lang w:eastAsia="en-US"/>
        </w:rPr>
        <w:t xml:space="preserve"> p</w:t>
      </w:r>
      <w:r>
        <w:rPr>
          <w:bCs/>
          <w:lang w:eastAsia="en-US"/>
        </w:rPr>
        <w:t xml:space="preserve">aukošanas </w:t>
      </w:r>
      <w:r w:rsidR="00F23D5D">
        <w:rPr>
          <w:bCs/>
          <w:lang w:eastAsia="en-US"/>
        </w:rPr>
        <w:t xml:space="preserve">nodaļas </w:t>
      </w:r>
      <w:r w:rsidR="007420D7" w:rsidRPr="007420D7">
        <w:rPr>
          <w:bCs/>
          <w:lang w:eastAsia="en-US"/>
        </w:rPr>
        <w:t>sacensīb</w:t>
      </w:r>
      <w:r w:rsidR="00F23D5D">
        <w:rPr>
          <w:bCs/>
          <w:lang w:eastAsia="en-US"/>
        </w:rPr>
        <w:t>u</w:t>
      </w:r>
      <w:r w:rsidR="007420D7" w:rsidRPr="007420D7">
        <w:rPr>
          <w:bCs/>
          <w:lang w:eastAsia="en-US"/>
        </w:rPr>
        <w:t xml:space="preserve"> </w:t>
      </w:r>
      <w:r w:rsidR="00F23D5D" w:rsidRPr="007420D7">
        <w:rPr>
          <w:bCs/>
          <w:lang w:eastAsia="en-US"/>
        </w:rPr>
        <w:t xml:space="preserve">tiesāšana </w:t>
      </w:r>
      <w:r w:rsidR="007420D7" w:rsidRPr="007420D7">
        <w:rPr>
          <w:bCs/>
          <w:lang w:eastAsia="en-US"/>
        </w:rPr>
        <w:t>un</w:t>
      </w:r>
      <w:r w:rsidR="00F23D5D" w:rsidRPr="00F23D5D">
        <w:rPr>
          <w:bCs/>
          <w:lang w:eastAsia="en-US"/>
        </w:rPr>
        <w:t xml:space="preserve"> </w:t>
      </w:r>
      <w:r w:rsidR="00DD0954" w:rsidRPr="00DD0954">
        <w:rPr>
          <w:bCs/>
          <w:lang w:eastAsia="en-US"/>
        </w:rPr>
        <w:t>apkalpošana</w:t>
      </w:r>
      <w:r>
        <w:t>.</w:t>
      </w:r>
    </w:p>
    <w:p w14:paraId="5476DBA2" w14:textId="5386B298" w:rsidR="00E13B1B" w:rsidRDefault="00E13B1B" w:rsidP="00E13B1B">
      <w:pPr>
        <w:spacing w:after="120"/>
        <w:jc w:val="both"/>
        <w:rPr>
          <w:bCs/>
          <w:lang w:eastAsia="en-US"/>
        </w:rPr>
      </w:pPr>
      <w:r>
        <w:rPr>
          <w:b/>
        </w:rPr>
        <w:t xml:space="preserve">Pasūtījuma izpildināšana: </w:t>
      </w:r>
      <w:r>
        <w:rPr>
          <w:bCs/>
          <w:lang w:eastAsia="en-US"/>
        </w:rPr>
        <w:t>2023</w:t>
      </w:r>
      <w:r w:rsidR="000B0418">
        <w:rPr>
          <w:bCs/>
          <w:lang w:eastAsia="en-US"/>
        </w:rPr>
        <w:t>.</w:t>
      </w:r>
      <w:r>
        <w:rPr>
          <w:bCs/>
          <w:lang w:eastAsia="en-US"/>
        </w:rPr>
        <w:t>gad</w:t>
      </w:r>
      <w:r w:rsidR="007420D7">
        <w:rPr>
          <w:bCs/>
          <w:lang w:eastAsia="en-US"/>
        </w:rPr>
        <w:t>s</w:t>
      </w:r>
      <w:r w:rsidR="00F14C4B">
        <w:rPr>
          <w:bCs/>
          <w:lang w:eastAsia="en-US"/>
        </w:rPr>
        <w:t>.</w:t>
      </w:r>
    </w:p>
    <w:p w14:paraId="6ED4BA54" w14:textId="77777777" w:rsidR="00E13B1B" w:rsidRDefault="00E13B1B" w:rsidP="00E13B1B">
      <w:pPr>
        <w:pStyle w:val="Sarakstarindkopa"/>
        <w:jc w:val="both"/>
        <w:rPr>
          <w:rFonts w:eastAsia="Calibri"/>
          <w:lang w:eastAsia="lv-LV"/>
        </w:rPr>
      </w:pPr>
    </w:p>
    <w:tbl>
      <w:tblPr>
        <w:tblStyle w:val="Reatabula"/>
        <w:tblW w:w="8755" w:type="dxa"/>
        <w:tblInd w:w="108" w:type="dxa"/>
        <w:tblLook w:val="04A0" w:firstRow="1" w:lastRow="0" w:firstColumn="1" w:lastColumn="0" w:noHBand="0" w:noVBand="1"/>
      </w:tblPr>
      <w:tblGrid>
        <w:gridCol w:w="837"/>
        <w:gridCol w:w="2957"/>
        <w:gridCol w:w="4961"/>
      </w:tblGrid>
      <w:tr w:rsidR="00E13B1B" w14:paraId="42824B78" w14:textId="77777777" w:rsidTr="00E13B1B">
        <w:tc>
          <w:tcPr>
            <w:tcW w:w="837" w:type="dxa"/>
            <w:tcBorders>
              <w:top w:val="single" w:sz="4" w:space="0" w:color="auto"/>
              <w:left w:val="single" w:sz="4" w:space="0" w:color="auto"/>
              <w:bottom w:val="single" w:sz="4" w:space="0" w:color="auto"/>
              <w:right w:val="single" w:sz="4" w:space="0" w:color="auto"/>
            </w:tcBorders>
            <w:hideMark/>
          </w:tcPr>
          <w:p w14:paraId="71FD189B" w14:textId="77777777" w:rsidR="00E13B1B" w:rsidRDefault="00E13B1B">
            <w:pPr>
              <w:jc w:val="both"/>
              <w:rPr>
                <w:b/>
                <w:lang w:eastAsia="en-US"/>
              </w:rPr>
            </w:pPr>
            <w:proofErr w:type="spellStart"/>
            <w:r>
              <w:rPr>
                <w:b/>
                <w:lang w:eastAsia="en-US"/>
              </w:rPr>
              <w:t>N.p.k</w:t>
            </w:r>
            <w:proofErr w:type="spellEnd"/>
            <w:r>
              <w:rPr>
                <w:b/>
                <w:lang w:eastAsia="en-US"/>
              </w:rPr>
              <w:t>.</w:t>
            </w:r>
          </w:p>
        </w:tc>
        <w:tc>
          <w:tcPr>
            <w:tcW w:w="2957" w:type="dxa"/>
            <w:tcBorders>
              <w:top w:val="single" w:sz="4" w:space="0" w:color="auto"/>
              <w:left w:val="single" w:sz="4" w:space="0" w:color="auto"/>
              <w:bottom w:val="single" w:sz="4" w:space="0" w:color="auto"/>
              <w:right w:val="single" w:sz="4" w:space="0" w:color="auto"/>
            </w:tcBorders>
            <w:hideMark/>
          </w:tcPr>
          <w:p w14:paraId="15A5E853" w14:textId="77777777" w:rsidR="00E13B1B" w:rsidRDefault="00E13B1B">
            <w:pPr>
              <w:jc w:val="center"/>
              <w:rPr>
                <w:b/>
                <w:lang w:eastAsia="en-US"/>
              </w:rPr>
            </w:pPr>
            <w:r>
              <w:rPr>
                <w:b/>
                <w:lang w:eastAsia="en-US"/>
              </w:rPr>
              <w:t>Pakalpojuma nosaukums</w:t>
            </w:r>
          </w:p>
        </w:tc>
        <w:tc>
          <w:tcPr>
            <w:tcW w:w="4961" w:type="dxa"/>
            <w:tcBorders>
              <w:top w:val="single" w:sz="4" w:space="0" w:color="auto"/>
              <w:left w:val="single" w:sz="4" w:space="0" w:color="auto"/>
              <w:bottom w:val="single" w:sz="4" w:space="0" w:color="auto"/>
              <w:right w:val="single" w:sz="4" w:space="0" w:color="auto"/>
            </w:tcBorders>
            <w:hideMark/>
          </w:tcPr>
          <w:p w14:paraId="18CE6EED" w14:textId="77777777" w:rsidR="00E13B1B" w:rsidRDefault="00E13B1B">
            <w:pPr>
              <w:jc w:val="center"/>
              <w:rPr>
                <w:b/>
                <w:lang w:eastAsia="en-US"/>
              </w:rPr>
            </w:pPr>
            <w:r>
              <w:rPr>
                <w:b/>
                <w:lang w:eastAsia="en-US"/>
              </w:rPr>
              <w:t>Apraksts</w:t>
            </w:r>
          </w:p>
        </w:tc>
      </w:tr>
      <w:tr w:rsidR="00E13B1B" w14:paraId="658154F0" w14:textId="77777777" w:rsidTr="00E13B1B">
        <w:tc>
          <w:tcPr>
            <w:tcW w:w="837" w:type="dxa"/>
            <w:tcBorders>
              <w:top w:val="single" w:sz="4" w:space="0" w:color="auto"/>
              <w:left w:val="single" w:sz="4" w:space="0" w:color="auto"/>
              <w:bottom w:val="single" w:sz="4" w:space="0" w:color="auto"/>
              <w:right w:val="single" w:sz="4" w:space="0" w:color="auto"/>
            </w:tcBorders>
            <w:hideMark/>
          </w:tcPr>
          <w:p w14:paraId="1B961E7A" w14:textId="77777777" w:rsidR="00E13B1B" w:rsidRPr="008B5204" w:rsidRDefault="00E13B1B">
            <w:pPr>
              <w:rPr>
                <w:bCs/>
                <w:lang w:eastAsia="en-US"/>
              </w:rPr>
            </w:pPr>
            <w:r w:rsidRPr="008B5204">
              <w:rPr>
                <w:bCs/>
                <w:lang w:eastAsia="en-US"/>
              </w:rPr>
              <w:t>1.</w:t>
            </w:r>
          </w:p>
        </w:tc>
        <w:tc>
          <w:tcPr>
            <w:tcW w:w="2957" w:type="dxa"/>
            <w:tcBorders>
              <w:top w:val="single" w:sz="4" w:space="0" w:color="auto"/>
              <w:left w:val="single" w:sz="4" w:space="0" w:color="auto"/>
              <w:bottom w:val="single" w:sz="4" w:space="0" w:color="auto"/>
              <w:right w:val="single" w:sz="4" w:space="0" w:color="auto"/>
            </w:tcBorders>
            <w:hideMark/>
          </w:tcPr>
          <w:p w14:paraId="691BE6AA" w14:textId="6C2085D3" w:rsidR="00E13B1B" w:rsidRPr="008B5204" w:rsidRDefault="00F23D5D">
            <w:pPr>
              <w:jc w:val="both"/>
              <w:rPr>
                <w:bCs/>
                <w:lang w:eastAsia="en-US"/>
              </w:rPr>
            </w:pPr>
            <w:r w:rsidRPr="008B5204">
              <w:rPr>
                <w:bCs/>
                <w:lang w:eastAsia="en-US"/>
              </w:rPr>
              <w:t xml:space="preserve">Paukošanas nodaļas sacensību tiesāšana un </w:t>
            </w:r>
            <w:r w:rsidR="00DD0954" w:rsidRPr="00DD0954">
              <w:rPr>
                <w:bCs/>
                <w:lang w:eastAsia="en-US"/>
              </w:rPr>
              <w:t>apkalpošana</w:t>
            </w:r>
          </w:p>
        </w:tc>
        <w:tc>
          <w:tcPr>
            <w:tcW w:w="4961" w:type="dxa"/>
            <w:tcBorders>
              <w:top w:val="single" w:sz="4" w:space="0" w:color="auto"/>
              <w:left w:val="single" w:sz="4" w:space="0" w:color="auto"/>
              <w:bottom w:val="single" w:sz="4" w:space="0" w:color="auto"/>
              <w:right w:val="single" w:sz="4" w:space="0" w:color="auto"/>
            </w:tcBorders>
            <w:hideMark/>
          </w:tcPr>
          <w:p w14:paraId="6E6CF85F" w14:textId="07A6862F" w:rsidR="00E13B1B" w:rsidRDefault="00E13B1B">
            <w:pPr>
              <w:jc w:val="both"/>
              <w:rPr>
                <w:lang w:eastAsia="en-US"/>
              </w:rPr>
            </w:pPr>
            <w:r>
              <w:rPr>
                <w:lang w:eastAsia="en-US"/>
              </w:rPr>
              <w:t>Pretendentam jānodrošina sacensību</w:t>
            </w:r>
            <w:r w:rsidR="00DD0954">
              <w:t xml:space="preserve"> </w:t>
            </w:r>
            <w:r w:rsidR="00DD0954" w:rsidRPr="00DD0954">
              <w:rPr>
                <w:lang w:eastAsia="en-US"/>
              </w:rPr>
              <w:t>apkalpošan</w:t>
            </w:r>
            <w:r w:rsidR="00DD0954">
              <w:rPr>
                <w:lang w:eastAsia="en-US"/>
              </w:rPr>
              <w:t>u un</w:t>
            </w:r>
            <w:r>
              <w:rPr>
                <w:lang w:eastAsia="en-US"/>
              </w:rPr>
              <w:t xml:space="preserve"> tiesāšan</w:t>
            </w:r>
            <w:r w:rsidR="00DD0954">
              <w:rPr>
                <w:lang w:eastAsia="en-US"/>
              </w:rPr>
              <w:t>u</w:t>
            </w:r>
            <w:r>
              <w:rPr>
                <w:lang w:eastAsia="en-US"/>
              </w:rPr>
              <w:t>, kas iekļauj sevī:</w:t>
            </w:r>
          </w:p>
        </w:tc>
      </w:tr>
      <w:tr w:rsidR="00E13B1B" w14:paraId="42243DE1" w14:textId="77777777" w:rsidTr="00E13B1B">
        <w:tc>
          <w:tcPr>
            <w:tcW w:w="837" w:type="dxa"/>
            <w:tcBorders>
              <w:top w:val="single" w:sz="4" w:space="0" w:color="auto"/>
              <w:left w:val="single" w:sz="4" w:space="0" w:color="auto"/>
              <w:bottom w:val="single" w:sz="4" w:space="0" w:color="auto"/>
              <w:right w:val="single" w:sz="4" w:space="0" w:color="auto"/>
            </w:tcBorders>
          </w:tcPr>
          <w:p w14:paraId="2DA461EA" w14:textId="77777777" w:rsidR="00E13B1B" w:rsidRDefault="00E13B1B">
            <w:pPr>
              <w:jc w:val="both"/>
              <w:rPr>
                <w:lang w:eastAsia="en-US"/>
              </w:rPr>
            </w:pPr>
          </w:p>
        </w:tc>
        <w:tc>
          <w:tcPr>
            <w:tcW w:w="2957" w:type="dxa"/>
            <w:tcBorders>
              <w:top w:val="single" w:sz="4" w:space="0" w:color="auto"/>
              <w:left w:val="single" w:sz="4" w:space="0" w:color="auto"/>
              <w:bottom w:val="single" w:sz="4" w:space="0" w:color="auto"/>
              <w:right w:val="single" w:sz="4" w:space="0" w:color="auto"/>
            </w:tcBorders>
          </w:tcPr>
          <w:p w14:paraId="164D28F9" w14:textId="77777777" w:rsidR="00E13B1B" w:rsidRDefault="00E13B1B">
            <w:pPr>
              <w:jc w:val="both"/>
              <w:rPr>
                <w:lang w:eastAsia="en-US"/>
              </w:rPr>
            </w:pPr>
          </w:p>
        </w:tc>
        <w:tc>
          <w:tcPr>
            <w:tcW w:w="4961" w:type="dxa"/>
            <w:tcBorders>
              <w:top w:val="single" w:sz="4" w:space="0" w:color="auto"/>
              <w:left w:val="single" w:sz="4" w:space="0" w:color="auto"/>
              <w:bottom w:val="single" w:sz="4" w:space="0" w:color="auto"/>
              <w:right w:val="single" w:sz="4" w:space="0" w:color="auto"/>
            </w:tcBorders>
            <w:hideMark/>
          </w:tcPr>
          <w:p w14:paraId="29299F91" w14:textId="1A4E110B" w:rsidR="00E13B1B" w:rsidRDefault="00E13B1B" w:rsidP="00E13B1B">
            <w:pPr>
              <w:pStyle w:val="Sarakstarindkopa"/>
              <w:numPr>
                <w:ilvl w:val="0"/>
                <w:numId w:val="19"/>
              </w:numPr>
              <w:suppressAutoHyphens w:val="0"/>
              <w:contextualSpacing/>
              <w:jc w:val="both"/>
              <w:rPr>
                <w:lang w:eastAsia="en-US"/>
              </w:rPr>
            </w:pPr>
            <w:r>
              <w:rPr>
                <w:lang w:eastAsia="en-US"/>
              </w:rPr>
              <w:t>Galvenais sacensību tiesnesis un galvenais sacensību sekretārs pilnībā jāpārvalda datorprogramma Excel, jāzina FIE sacensību noteikumi. Sagatavojot sacensību protokolus, jāmāk pielietot FIE tabulas un sporta klašu normatīvu tabulas;</w:t>
            </w:r>
          </w:p>
          <w:p w14:paraId="3CDB3F9D" w14:textId="5D32BA07" w:rsidR="00E13B1B" w:rsidRDefault="00E13B1B" w:rsidP="00E13B1B">
            <w:pPr>
              <w:pStyle w:val="Sarakstarindkopa"/>
              <w:numPr>
                <w:ilvl w:val="0"/>
                <w:numId w:val="19"/>
              </w:numPr>
              <w:suppressAutoHyphens w:val="0"/>
              <w:contextualSpacing/>
              <w:jc w:val="both"/>
              <w:rPr>
                <w:lang w:eastAsia="en-US"/>
              </w:rPr>
            </w:pPr>
            <w:r>
              <w:rPr>
                <w:lang w:eastAsia="en-US"/>
              </w:rPr>
              <w:t>Sacensību tiesneši – ir jāprot strādāt ar sekunžu mērītāju. Kopējais tiesnešu skaits vismaz 8 cilvēki, atkarīgs no sportistu skaita.</w:t>
            </w:r>
          </w:p>
        </w:tc>
      </w:tr>
    </w:tbl>
    <w:p w14:paraId="0366C466" w14:textId="77777777" w:rsidR="00E13B1B" w:rsidRDefault="00E13B1B" w:rsidP="00E13B1B">
      <w:pPr>
        <w:jc w:val="both"/>
        <w:rPr>
          <w:rFonts w:eastAsia="Calibri"/>
          <w:lang w:eastAsia="lv-LV"/>
        </w:rPr>
      </w:pPr>
    </w:p>
    <w:p w14:paraId="18892080" w14:textId="77777777" w:rsidR="00E13B1B" w:rsidRDefault="00E13B1B" w:rsidP="00E13B1B"/>
    <w:p w14:paraId="5FB07EC1" w14:textId="77777777" w:rsidR="00E13B1B" w:rsidRDefault="00E13B1B" w:rsidP="00E13B1B"/>
    <w:p w14:paraId="10FB8B0E" w14:textId="77777777" w:rsidR="00E13B1B" w:rsidRDefault="00E13B1B" w:rsidP="00E13B1B"/>
    <w:p w14:paraId="1D1262DE" w14:textId="77777777" w:rsidR="00E13B1B" w:rsidRDefault="00E13B1B" w:rsidP="00E13B1B"/>
    <w:p w14:paraId="0A059EF0" w14:textId="77777777" w:rsidR="00EF3BAC" w:rsidRDefault="00EF3BAC" w:rsidP="00EF3BAC">
      <w:pPr>
        <w:rPr>
          <w:b/>
          <w:bCs/>
          <w:u w:val="single"/>
        </w:rPr>
      </w:pPr>
      <w:r>
        <w:rPr>
          <w:b/>
          <w:bCs/>
          <w:u w:val="single"/>
        </w:rPr>
        <w:t>Tehnisko specifikāciju sagatavoja:</w:t>
      </w:r>
    </w:p>
    <w:p w14:paraId="14AF07C0" w14:textId="09E7E6C6"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19C90AD2" w14:textId="20B50E94" w:rsidR="00EF3BAC" w:rsidRDefault="00EF3BAC" w:rsidP="00EF3BAC">
      <w:pPr>
        <w:tabs>
          <w:tab w:val="left" w:pos="206"/>
        </w:tabs>
        <w:autoSpaceDE w:val="0"/>
        <w:autoSpaceDN w:val="0"/>
        <w:adjustRightInd w:val="0"/>
        <w:spacing w:after="200"/>
      </w:pPr>
      <w:r>
        <w:t>Daugavpilī, 2023.gada 1</w:t>
      </w:r>
      <w:r w:rsidR="000B0418">
        <w:t>8</w:t>
      </w:r>
      <w:r>
        <w:t>.septembrī</w:t>
      </w:r>
    </w:p>
    <w:p w14:paraId="69AE2085" w14:textId="77777777" w:rsidR="00EF3BAC" w:rsidRDefault="00EF3BAC">
      <w:pPr>
        <w:suppressAutoHyphens w:val="0"/>
        <w:spacing w:after="200" w:line="276" w:lineRule="auto"/>
      </w:pPr>
      <w:r>
        <w:br w:type="page"/>
      </w:r>
    </w:p>
    <w:p w14:paraId="2E4216CB" w14:textId="77777777" w:rsidR="00EF3BAC" w:rsidRDefault="00EF3BAC" w:rsidP="00EF3BAC">
      <w:pPr>
        <w:tabs>
          <w:tab w:val="left" w:pos="206"/>
        </w:tabs>
        <w:autoSpaceDE w:val="0"/>
        <w:autoSpaceDN w:val="0"/>
        <w:adjustRightInd w:val="0"/>
        <w:spacing w:after="200"/>
        <w:rPr>
          <w:lang w:eastAsia="en-US"/>
        </w:rPr>
      </w:pPr>
    </w:p>
    <w:p w14:paraId="260591BF" w14:textId="77777777" w:rsidR="00E13B1B" w:rsidRDefault="00E13B1B" w:rsidP="00E13B1B">
      <w:pPr>
        <w:suppressAutoHyphens w:val="0"/>
        <w:jc w:val="center"/>
        <w:rPr>
          <w:rFonts w:eastAsia="Calibri"/>
          <w:b/>
          <w:lang w:eastAsia="lv-LV"/>
        </w:rPr>
      </w:pPr>
      <w:r w:rsidRPr="00306CB6">
        <w:rPr>
          <w:rFonts w:eastAsia="Calibri"/>
          <w:b/>
          <w:lang w:eastAsia="lv-LV"/>
        </w:rPr>
        <w:t>TEHNISKĀ SPECIFIKĀCIJA</w:t>
      </w:r>
    </w:p>
    <w:p w14:paraId="3EB51EB2" w14:textId="77777777" w:rsidR="00E13B1B" w:rsidRDefault="00E13B1B" w:rsidP="00E13B1B">
      <w:pPr>
        <w:suppressAutoHyphens w:val="0"/>
        <w:jc w:val="center"/>
        <w:rPr>
          <w:rFonts w:eastAsia="Calibri"/>
          <w:b/>
          <w:lang w:eastAsia="lv-LV"/>
        </w:rPr>
      </w:pPr>
    </w:p>
    <w:p w14:paraId="45676DBD" w14:textId="12402920" w:rsidR="00E13B1B" w:rsidRDefault="00E13B1B" w:rsidP="00E13B1B">
      <w:pPr>
        <w:jc w:val="center"/>
        <w:outlineLvl w:val="0"/>
        <w:rPr>
          <w:b/>
          <w:bCs/>
        </w:rPr>
      </w:pPr>
      <w:r>
        <w:rPr>
          <w:b/>
          <w:bCs/>
        </w:rPr>
        <w:t>VII</w:t>
      </w:r>
      <w:r w:rsidRPr="00C87DA2">
        <w:rPr>
          <w:b/>
          <w:bCs/>
        </w:rPr>
        <w:t xml:space="preserve"> daļa</w:t>
      </w:r>
    </w:p>
    <w:p w14:paraId="2BE9D05E" w14:textId="77777777" w:rsidR="00E13B1B" w:rsidRDefault="00E13B1B" w:rsidP="00E13B1B">
      <w:pPr>
        <w:jc w:val="center"/>
        <w:outlineLvl w:val="0"/>
        <w:rPr>
          <w:b/>
          <w:bCs/>
        </w:rPr>
      </w:pPr>
    </w:p>
    <w:p w14:paraId="37921885" w14:textId="1B0330F4" w:rsidR="00E13B1B" w:rsidRDefault="00E13B1B" w:rsidP="00F23D5D">
      <w:pPr>
        <w:spacing w:line="276" w:lineRule="auto"/>
        <w:jc w:val="center"/>
        <w:outlineLvl w:val="0"/>
        <w:rPr>
          <w:b/>
          <w:bCs/>
        </w:rPr>
      </w:pPr>
      <w:r w:rsidRPr="00C11A1E">
        <w:rPr>
          <w:b/>
          <w:bCs/>
        </w:rPr>
        <w:t>„</w:t>
      </w:r>
      <w:r w:rsidR="00FB59A6" w:rsidRPr="00FB59A6">
        <w:t xml:space="preserve"> </w:t>
      </w:r>
      <w:r w:rsidR="00FB59A6" w:rsidRPr="00FB59A6">
        <w:rPr>
          <w:b/>
          <w:bCs/>
        </w:rPr>
        <w:t xml:space="preserve">Daugavpils Sporta skolas </w:t>
      </w:r>
      <w:r w:rsidR="00FB59A6">
        <w:rPr>
          <w:b/>
          <w:bCs/>
        </w:rPr>
        <w:t>p</w:t>
      </w:r>
      <w:r w:rsidR="00F23D5D" w:rsidRPr="00F23D5D">
        <w:rPr>
          <w:b/>
          <w:bCs/>
        </w:rPr>
        <w:t xml:space="preserve">eldēšanas nodaļas sacensību tiesāšana un </w:t>
      </w:r>
      <w:r w:rsidR="00DD0954" w:rsidRPr="00DD0954">
        <w:rPr>
          <w:b/>
          <w:bCs/>
        </w:rPr>
        <w:t>apkalpošana</w:t>
      </w:r>
      <w:r w:rsidRPr="00C11A1E">
        <w:rPr>
          <w:b/>
          <w:bCs/>
        </w:rPr>
        <w:t>”</w:t>
      </w:r>
    </w:p>
    <w:p w14:paraId="53554AE1" w14:textId="5D804334" w:rsidR="00E13B1B" w:rsidRDefault="00E13B1B" w:rsidP="00E13B1B">
      <w:pPr>
        <w:jc w:val="both"/>
        <w:rPr>
          <w:bCs/>
          <w:lang w:eastAsia="en-US"/>
        </w:rPr>
      </w:pPr>
      <w:r>
        <w:rPr>
          <w:b/>
        </w:rPr>
        <w:t>Veicamā darba uzdevumi:</w:t>
      </w:r>
      <w:r>
        <w:rPr>
          <w:lang w:eastAsia="en-US"/>
        </w:rPr>
        <w:t xml:space="preserve"> </w:t>
      </w:r>
      <w:r w:rsidR="00FB59A6" w:rsidRPr="006D5816">
        <w:t>Daugavpils Sporta skolas</w:t>
      </w:r>
      <w:r w:rsidR="00FB59A6">
        <w:rPr>
          <w:lang w:eastAsia="en-US"/>
        </w:rPr>
        <w:t xml:space="preserve"> p</w:t>
      </w:r>
      <w:r>
        <w:rPr>
          <w:lang w:eastAsia="en-US"/>
        </w:rPr>
        <w:t>eldēšan</w:t>
      </w:r>
      <w:r w:rsidR="002E2B03">
        <w:rPr>
          <w:lang w:eastAsia="en-US"/>
        </w:rPr>
        <w:t>as</w:t>
      </w:r>
      <w:r>
        <w:rPr>
          <w:lang w:eastAsia="en-US"/>
        </w:rPr>
        <w:t xml:space="preserve"> </w:t>
      </w:r>
      <w:r w:rsidR="00F23D5D">
        <w:rPr>
          <w:lang w:eastAsia="en-US"/>
        </w:rPr>
        <w:t xml:space="preserve">nodaļas </w:t>
      </w:r>
      <w:r>
        <w:rPr>
          <w:lang w:eastAsia="en-US"/>
        </w:rPr>
        <w:t>sacensīb</w:t>
      </w:r>
      <w:r w:rsidR="00F23D5D">
        <w:rPr>
          <w:lang w:eastAsia="en-US"/>
        </w:rPr>
        <w:t xml:space="preserve">u tiesāšana </w:t>
      </w:r>
      <w:r>
        <w:rPr>
          <w:lang w:eastAsia="en-US"/>
        </w:rPr>
        <w:t>un</w:t>
      </w:r>
      <w:r w:rsidR="00F23D5D" w:rsidRPr="00F23D5D">
        <w:rPr>
          <w:lang w:eastAsia="en-US"/>
        </w:rPr>
        <w:t xml:space="preserve"> </w:t>
      </w:r>
      <w:r w:rsidR="00DD0954" w:rsidRPr="00DD0954">
        <w:rPr>
          <w:lang w:eastAsia="en-US"/>
        </w:rPr>
        <w:t>apkalpošana</w:t>
      </w:r>
      <w:r>
        <w:rPr>
          <w:bCs/>
          <w:lang w:eastAsia="en-US"/>
        </w:rPr>
        <w:t>.</w:t>
      </w:r>
    </w:p>
    <w:p w14:paraId="0A266CB0" w14:textId="11D2568C" w:rsidR="00E13B1B" w:rsidRDefault="00E13B1B" w:rsidP="00E13B1B">
      <w:pPr>
        <w:jc w:val="both"/>
        <w:rPr>
          <w:rFonts w:eastAsia="Calibri"/>
          <w:b/>
          <w:lang w:eastAsia="lv-LV"/>
        </w:rPr>
      </w:pPr>
      <w:r>
        <w:rPr>
          <w:b/>
        </w:rPr>
        <w:t xml:space="preserve">Pasūtījuma izpildināšana: </w:t>
      </w:r>
      <w:r>
        <w:rPr>
          <w:bCs/>
          <w:lang w:eastAsia="en-US"/>
        </w:rPr>
        <w:t>2023.gad</w:t>
      </w:r>
      <w:r w:rsidR="002E2B03">
        <w:rPr>
          <w:bCs/>
          <w:lang w:eastAsia="en-US"/>
        </w:rPr>
        <w:t>s</w:t>
      </w:r>
      <w:r>
        <w:rPr>
          <w:bCs/>
          <w:lang w:eastAsia="en-US"/>
        </w:rPr>
        <w:t>.</w:t>
      </w:r>
    </w:p>
    <w:p w14:paraId="7F245255" w14:textId="77777777" w:rsidR="00E13B1B" w:rsidRDefault="00E13B1B" w:rsidP="00E13B1B">
      <w:pPr>
        <w:pStyle w:val="Sarakstarindkopa"/>
        <w:jc w:val="both"/>
      </w:pPr>
    </w:p>
    <w:tbl>
      <w:tblPr>
        <w:tblStyle w:val="Reatabula"/>
        <w:tblW w:w="8931" w:type="dxa"/>
        <w:tblInd w:w="250" w:type="dxa"/>
        <w:tblLook w:val="04A0" w:firstRow="1" w:lastRow="0" w:firstColumn="1" w:lastColumn="0" w:noHBand="0" w:noVBand="1"/>
      </w:tblPr>
      <w:tblGrid>
        <w:gridCol w:w="943"/>
        <w:gridCol w:w="3915"/>
        <w:gridCol w:w="4073"/>
      </w:tblGrid>
      <w:tr w:rsidR="00E13B1B" w14:paraId="0BF40386" w14:textId="77777777" w:rsidTr="00E13B1B">
        <w:tc>
          <w:tcPr>
            <w:tcW w:w="851" w:type="dxa"/>
            <w:tcBorders>
              <w:top w:val="single" w:sz="4" w:space="0" w:color="auto"/>
              <w:left w:val="single" w:sz="4" w:space="0" w:color="auto"/>
              <w:bottom w:val="single" w:sz="4" w:space="0" w:color="auto"/>
              <w:right w:val="single" w:sz="4" w:space="0" w:color="auto"/>
            </w:tcBorders>
            <w:hideMark/>
          </w:tcPr>
          <w:p w14:paraId="2F778223" w14:textId="158188E9" w:rsidR="00E13B1B" w:rsidRDefault="00E13B1B">
            <w:pPr>
              <w:jc w:val="both"/>
              <w:rPr>
                <w:b/>
                <w:lang w:eastAsia="en-US"/>
              </w:rPr>
            </w:pPr>
            <w:proofErr w:type="spellStart"/>
            <w:r>
              <w:rPr>
                <w:b/>
                <w:lang w:eastAsia="en-US"/>
              </w:rPr>
              <w:t>N</w:t>
            </w:r>
            <w:r w:rsidR="00F23D5D">
              <w:rPr>
                <w:b/>
                <w:lang w:eastAsia="en-US"/>
              </w:rPr>
              <w:t>r</w:t>
            </w:r>
            <w:r>
              <w:rPr>
                <w:b/>
                <w:lang w:eastAsia="en-US"/>
              </w:rPr>
              <w:t>.p.k</w:t>
            </w:r>
            <w:proofErr w:type="spellEnd"/>
            <w:r>
              <w:rPr>
                <w:b/>
                <w:lang w:eastAsia="en-US"/>
              </w:rPr>
              <w:t>.</w:t>
            </w:r>
          </w:p>
        </w:tc>
        <w:tc>
          <w:tcPr>
            <w:tcW w:w="3969" w:type="dxa"/>
            <w:tcBorders>
              <w:top w:val="single" w:sz="4" w:space="0" w:color="auto"/>
              <w:left w:val="single" w:sz="4" w:space="0" w:color="auto"/>
              <w:bottom w:val="single" w:sz="4" w:space="0" w:color="auto"/>
              <w:right w:val="single" w:sz="4" w:space="0" w:color="auto"/>
            </w:tcBorders>
            <w:hideMark/>
          </w:tcPr>
          <w:p w14:paraId="16C84AEA" w14:textId="77777777" w:rsidR="00E13B1B" w:rsidRDefault="00E13B1B">
            <w:pPr>
              <w:jc w:val="center"/>
              <w:rPr>
                <w:b/>
                <w:lang w:eastAsia="en-US"/>
              </w:rPr>
            </w:pPr>
            <w:r>
              <w:rPr>
                <w:b/>
                <w:lang w:eastAsia="en-US"/>
              </w:rPr>
              <w:t>Pakalpojuma nosaukums</w:t>
            </w:r>
          </w:p>
        </w:tc>
        <w:tc>
          <w:tcPr>
            <w:tcW w:w="4111" w:type="dxa"/>
            <w:tcBorders>
              <w:top w:val="single" w:sz="4" w:space="0" w:color="auto"/>
              <w:left w:val="single" w:sz="4" w:space="0" w:color="auto"/>
              <w:bottom w:val="single" w:sz="4" w:space="0" w:color="auto"/>
              <w:right w:val="single" w:sz="4" w:space="0" w:color="auto"/>
            </w:tcBorders>
            <w:hideMark/>
          </w:tcPr>
          <w:p w14:paraId="1CEEB074" w14:textId="77777777" w:rsidR="00E13B1B" w:rsidRDefault="00E13B1B">
            <w:pPr>
              <w:jc w:val="center"/>
              <w:rPr>
                <w:b/>
                <w:lang w:eastAsia="en-US"/>
              </w:rPr>
            </w:pPr>
            <w:r>
              <w:rPr>
                <w:b/>
                <w:lang w:eastAsia="en-US"/>
              </w:rPr>
              <w:t>Apraksts</w:t>
            </w:r>
          </w:p>
        </w:tc>
      </w:tr>
      <w:tr w:rsidR="00E13B1B" w14:paraId="29F7E85C" w14:textId="77777777" w:rsidTr="00E13B1B">
        <w:tc>
          <w:tcPr>
            <w:tcW w:w="851" w:type="dxa"/>
            <w:tcBorders>
              <w:top w:val="single" w:sz="4" w:space="0" w:color="auto"/>
              <w:left w:val="single" w:sz="4" w:space="0" w:color="auto"/>
              <w:bottom w:val="single" w:sz="4" w:space="0" w:color="auto"/>
              <w:right w:val="single" w:sz="4" w:space="0" w:color="auto"/>
            </w:tcBorders>
            <w:hideMark/>
          </w:tcPr>
          <w:p w14:paraId="2B37D3B1" w14:textId="77777777" w:rsidR="00E13B1B" w:rsidRPr="00F23D5D" w:rsidRDefault="00E13B1B">
            <w:pPr>
              <w:rPr>
                <w:bCs/>
                <w:lang w:eastAsia="en-US"/>
              </w:rPr>
            </w:pPr>
            <w:r w:rsidRPr="00F23D5D">
              <w:rPr>
                <w:bCs/>
                <w:lang w:eastAsia="en-US"/>
              </w:rPr>
              <w:t>1.</w:t>
            </w:r>
          </w:p>
        </w:tc>
        <w:tc>
          <w:tcPr>
            <w:tcW w:w="3969" w:type="dxa"/>
            <w:tcBorders>
              <w:top w:val="single" w:sz="4" w:space="0" w:color="auto"/>
              <w:left w:val="single" w:sz="4" w:space="0" w:color="auto"/>
              <w:bottom w:val="single" w:sz="4" w:space="0" w:color="auto"/>
              <w:right w:val="single" w:sz="4" w:space="0" w:color="auto"/>
            </w:tcBorders>
            <w:hideMark/>
          </w:tcPr>
          <w:p w14:paraId="17C106FE" w14:textId="4A32E79B" w:rsidR="00E13B1B" w:rsidRPr="00F23D5D" w:rsidRDefault="00F23D5D">
            <w:pPr>
              <w:jc w:val="both"/>
              <w:rPr>
                <w:bCs/>
                <w:lang w:eastAsia="en-US"/>
              </w:rPr>
            </w:pPr>
            <w:r w:rsidRPr="00F23D5D">
              <w:rPr>
                <w:bCs/>
                <w:lang w:eastAsia="en-US"/>
              </w:rPr>
              <w:t xml:space="preserve">Peldēšanas nodaļas sacensību tiesāšana un </w:t>
            </w:r>
            <w:r w:rsidR="00DD0954" w:rsidRPr="00DD0954">
              <w:rPr>
                <w:bCs/>
                <w:lang w:eastAsia="en-US"/>
              </w:rPr>
              <w:t>apkalpošana</w:t>
            </w:r>
          </w:p>
        </w:tc>
        <w:tc>
          <w:tcPr>
            <w:tcW w:w="4111" w:type="dxa"/>
            <w:tcBorders>
              <w:top w:val="single" w:sz="4" w:space="0" w:color="auto"/>
              <w:left w:val="single" w:sz="4" w:space="0" w:color="auto"/>
              <w:bottom w:val="single" w:sz="4" w:space="0" w:color="auto"/>
              <w:right w:val="single" w:sz="4" w:space="0" w:color="auto"/>
            </w:tcBorders>
            <w:hideMark/>
          </w:tcPr>
          <w:p w14:paraId="63360202" w14:textId="677B5072" w:rsidR="00E13B1B" w:rsidRDefault="00E13B1B">
            <w:pPr>
              <w:jc w:val="both"/>
              <w:rPr>
                <w:lang w:eastAsia="en-US"/>
              </w:rPr>
            </w:pPr>
            <w:r>
              <w:rPr>
                <w:lang w:eastAsia="en-US"/>
              </w:rPr>
              <w:t xml:space="preserve">Pretendentam jānodrošina sacensību </w:t>
            </w:r>
            <w:r w:rsidR="00DD0954" w:rsidRPr="00DD0954">
              <w:rPr>
                <w:lang w:eastAsia="en-US"/>
              </w:rPr>
              <w:t>apkalpošana</w:t>
            </w:r>
            <w:r>
              <w:rPr>
                <w:lang w:eastAsia="en-US"/>
              </w:rPr>
              <w:t xml:space="preserve"> un tiesāšana, kas iekļauj sevī:</w:t>
            </w:r>
          </w:p>
        </w:tc>
      </w:tr>
      <w:tr w:rsidR="00E13B1B" w14:paraId="1DDA8584" w14:textId="77777777" w:rsidTr="00E13B1B">
        <w:tc>
          <w:tcPr>
            <w:tcW w:w="851" w:type="dxa"/>
            <w:tcBorders>
              <w:top w:val="single" w:sz="4" w:space="0" w:color="auto"/>
              <w:left w:val="single" w:sz="4" w:space="0" w:color="auto"/>
              <w:bottom w:val="single" w:sz="4" w:space="0" w:color="auto"/>
              <w:right w:val="single" w:sz="4" w:space="0" w:color="auto"/>
            </w:tcBorders>
          </w:tcPr>
          <w:p w14:paraId="2699DEE6" w14:textId="77777777" w:rsidR="00E13B1B" w:rsidRDefault="00E13B1B">
            <w:pPr>
              <w:rPr>
                <w:b/>
                <w:lang w:eastAsia="en-US"/>
              </w:rPr>
            </w:pPr>
          </w:p>
        </w:tc>
        <w:tc>
          <w:tcPr>
            <w:tcW w:w="3969" w:type="dxa"/>
            <w:tcBorders>
              <w:top w:val="single" w:sz="4" w:space="0" w:color="auto"/>
              <w:left w:val="single" w:sz="4" w:space="0" w:color="auto"/>
              <w:bottom w:val="single" w:sz="4" w:space="0" w:color="auto"/>
              <w:right w:val="single" w:sz="4" w:space="0" w:color="auto"/>
            </w:tcBorders>
          </w:tcPr>
          <w:p w14:paraId="7808F059" w14:textId="77777777" w:rsidR="00E13B1B" w:rsidRDefault="00E13B1B">
            <w:pPr>
              <w:jc w:val="both"/>
              <w:rPr>
                <w:b/>
                <w:lang w:eastAsia="en-US"/>
              </w:rPr>
            </w:pPr>
          </w:p>
        </w:tc>
        <w:tc>
          <w:tcPr>
            <w:tcW w:w="4111" w:type="dxa"/>
            <w:tcBorders>
              <w:top w:val="single" w:sz="4" w:space="0" w:color="auto"/>
              <w:left w:val="single" w:sz="4" w:space="0" w:color="auto"/>
              <w:bottom w:val="single" w:sz="4" w:space="0" w:color="auto"/>
              <w:right w:val="single" w:sz="4" w:space="0" w:color="auto"/>
            </w:tcBorders>
            <w:hideMark/>
          </w:tcPr>
          <w:p w14:paraId="09F97B86" w14:textId="5C04B156" w:rsidR="00E13B1B" w:rsidRDefault="00E13B1B" w:rsidP="00E13B1B">
            <w:pPr>
              <w:pStyle w:val="Sarakstarindkopa"/>
              <w:numPr>
                <w:ilvl w:val="0"/>
                <w:numId w:val="19"/>
              </w:numPr>
              <w:suppressAutoHyphens w:val="0"/>
              <w:contextualSpacing/>
              <w:jc w:val="both"/>
              <w:rPr>
                <w:lang w:eastAsia="en-US"/>
              </w:rPr>
            </w:pPr>
            <w:r>
              <w:rPr>
                <w:lang w:eastAsia="en-US"/>
              </w:rPr>
              <w:t xml:space="preserve">Galvenajam sacensību tiesnesim un galvenajam sacensību sekretāram pilnībā jāpārvalda datorprogramma </w:t>
            </w:r>
            <w:r w:rsidR="00EF3BAC">
              <w:rPr>
                <w:lang w:eastAsia="en-US"/>
              </w:rPr>
              <w:t>Excel</w:t>
            </w:r>
            <w:r>
              <w:rPr>
                <w:lang w:eastAsia="en-US"/>
              </w:rPr>
              <w:t>, jāzina FINA sacensību noteikumi. Sagatavojot sacensību protokolus, jāmāk pielietot FINA tabulas un sporta klašu normatīvu tabulas;</w:t>
            </w:r>
          </w:p>
          <w:p w14:paraId="43047A74" w14:textId="33328695" w:rsidR="00E13B1B" w:rsidRDefault="00E13B1B" w:rsidP="00E13B1B">
            <w:pPr>
              <w:pStyle w:val="Sarakstarindkopa"/>
              <w:numPr>
                <w:ilvl w:val="0"/>
                <w:numId w:val="19"/>
              </w:numPr>
              <w:suppressAutoHyphens w:val="0"/>
              <w:contextualSpacing/>
              <w:jc w:val="both"/>
              <w:rPr>
                <w:lang w:eastAsia="en-US"/>
              </w:rPr>
            </w:pPr>
            <w:r>
              <w:rPr>
                <w:lang w:eastAsia="en-US"/>
              </w:rPr>
              <w:t xml:space="preserve">Sacensību tiesnešiem jāprot strādāt ar sekunžu mērītāju. Jāzina starta noteikumi un pagriezienu tehnika sporta peldēšanas stilos (brīvais stils; uz muguras; brasā; tauriņstils; kompleksā). Kopējais tiesnešu skaits vismaz 12 cilvēki, bet atkarīgs no </w:t>
            </w:r>
            <w:r w:rsidR="00EF3BAC">
              <w:rPr>
                <w:lang w:eastAsia="en-US"/>
              </w:rPr>
              <w:t>disciplīnu</w:t>
            </w:r>
            <w:r>
              <w:rPr>
                <w:lang w:eastAsia="en-US"/>
              </w:rPr>
              <w:t xml:space="preserve"> skaita. </w:t>
            </w:r>
          </w:p>
        </w:tc>
      </w:tr>
    </w:tbl>
    <w:p w14:paraId="6340D678" w14:textId="77777777" w:rsidR="00E13B1B" w:rsidRDefault="00E13B1B" w:rsidP="00E13B1B">
      <w:pPr>
        <w:rPr>
          <w:rFonts w:eastAsia="Calibri"/>
          <w:lang w:eastAsia="lv-LV"/>
        </w:rPr>
      </w:pPr>
    </w:p>
    <w:p w14:paraId="4970984E" w14:textId="77777777" w:rsidR="00E13B1B" w:rsidRDefault="00E13B1B" w:rsidP="00E13B1B"/>
    <w:p w14:paraId="7F8FB296" w14:textId="77777777" w:rsidR="00E13B1B" w:rsidRDefault="00E13B1B" w:rsidP="00E13B1B"/>
    <w:p w14:paraId="55D2658B" w14:textId="77777777" w:rsidR="00EF3BAC" w:rsidRDefault="00EF3BAC" w:rsidP="00EF3BAC">
      <w:pPr>
        <w:rPr>
          <w:b/>
          <w:bCs/>
          <w:u w:val="single"/>
        </w:rPr>
      </w:pPr>
      <w:r>
        <w:rPr>
          <w:b/>
          <w:bCs/>
          <w:u w:val="single"/>
        </w:rPr>
        <w:t>Tehnisko specifikāciju sagatavoja:</w:t>
      </w:r>
    </w:p>
    <w:p w14:paraId="038E6EED" w14:textId="70F5C497"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0A421D05" w14:textId="48AA546D"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6FCA3360" w14:textId="532503E4" w:rsidR="00E13B1B" w:rsidRDefault="00E13B1B">
      <w:pPr>
        <w:suppressAutoHyphens w:val="0"/>
        <w:spacing w:after="200" w:line="276" w:lineRule="auto"/>
      </w:pPr>
      <w:r>
        <w:br w:type="page"/>
      </w:r>
    </w:p>
    <w:p w14:paraId="10465316" w14:textId="77777777" w:rsidR="00E13B1B" w:rsidRDefault="00E13B1B" w:rsidP="00E13B1B">
      <w:pPr>
        <w:suppressAutoHyphens w:val="0"/>
        <w:jc w:val="center"/>
        <w:rPr>
          <w:rFonts w:eastAsia="Calibri"/>
          <w:b/>
          <w:lang w:eastAsia="lv-LV"/>
        </w:rPr>
      </w:pPr>
      <w:r w:rsidRPr="00306CB6">
        <w:rPr>
          <w:rFonts w:eastAsia="Calibri"/>
          <w:b/>
          <w:lang w:eastAsia="lv-LV"/>
        </w:rPr>
        <w:lastRenderedPageBreak/>
        <w:t>TEHNISKĀ SPECIFIKĀCIJA</w:t>
      </w:r>
    </w:p>
    <w:p w14:paraId="74EE2677" w14:textId="77777777" w:rsidR="00E13B1B" w:rsidRDefault="00E13B1B" w:rsidP="00E13B1B">
      <w:pPr>
        <w:suppressAutoHyphens w:val="0"/>
        <w:jc w:val="center"/>
        <w:rPr>
          <w:rFonts w:eastAsia="Calibri"/>
          <w:b/>
          <w:lang w:eastAsia="lv-LV"/>
        </w:rPr>
      </w:pPr>
    </w:p>
    <w:p w14:paraId="6F469B43" w14:textId="648B76AA" w:rsidR="00E13B1B" w:rsidRDefault="00E13B1B" w:rsidP="00E13B1B">
      <w:pPr>
        <w:jc w:val="center"/>
        <w:outlineLvl w:val="0"/>
        <w:rPr>
          <w:b/>
          <w:bCs/>
        </w:rPr>
      </w:pPr>
      <w:r>
        <w:rPr>
          <w:b/>
          <w:bCs/>
        </w:rPr>
        <w:t>VII</w:t>
      </w:r>
      <w:r w:rsidR="00EF3BAC">
        <w:rPr>
          <w:b/>
          <w:bCs/>
        </w:rPr>
        <w:t>I</w:t>
      </w:r>
      <w:r w:rsidRPr="00C87DA2">
        <w:rPr>
          <w:b/>
          <w:bCs/>
        </w:rPr>
        <w:t xml:space="preserve"> daļa</w:t>
      </w:r>
    </w:p>
    <w:p w14:paraId="02BF593F" w14:textId="77777777" w:rsidR="00E13B1B" w:rsidRDefault="00E13B1B" w:rsidP="00E13B1B">
      <w:pPr>
        <w:jc w:val="center"/>
        <w:outlineLvl w:val="0"/>
        <w:rPr>
          <w:b/>
          <w:bCs/>
        </w:rPr>
      </w:pPr>
    </w:p>
    <w:p w14:paraId="0FCBB253" w14:textId="3F098C90" w:rsidR="00E13B1B" w:rsidRDefault="00E13B1B" w:rsidP="005E4914">
      <w:pPr>
        <w:spacing w:line="276" w:lineRule="auto"/>
        <w:jc w:val="center"/>
        <w:outlineLvl w:val="0"/>
        <w:rPr>
          <w:b/>
          <w:bCs/>
        </w:rPr>
      </w:pPr>
      <w:r w:rsidRPr="00C11A1E">
        <w:rPr>
          <w:b/>
          <w:bCs/>
        </w:rPr>
        <w:t>„</w:t>
      </w:r>
      <w:r w:rsidR="00FB59A6" w:rsidRPr="00FB59A6">
        <w:t xml:space="preserve"> </w:t>
      </w:r>
      <w:r w:rsidR="00FB59A6" w:rsidRPr="00FB59A6">
        <w:rPr>
          <w:b/>
          <w:bCs/>
        </w:rPr>
        <w:t xml:space="preserve">Daugavpils Sporta skolas </w:t>
      </w:r>
      <w:r w:rsidR="00FB59A6">
        <w:rPr>
          <w:b/>
          <w:bCs/>
        </w:rPr>
        <w:t>v</w:t>
      </w:r>
      <w:r w:rsidR="005E4914" w:rsidRPr="005E4914">
        <w:rPr>
          <w:b/>
          <w:bCs/>
        </w:rPr>
        <w:t xml:space="preserve">ieglatlētikas nodaļas sacensību tiesāšana un </w:t>
      </w:r>
      <w:r w:rsidR="00DD0954" w:rsidRPr="00DD0954">
        <w:rPr>
          <w:b/>
          <w:bCs/>
        </w:rPr>
        <w:t>apkalpošana</w:t>
      </w:r>
      <w:r w:rsidRPr="00C11A1E">
        <w:rPr>
          <w:b/>
          <w:bCs/>
        </w:rPr>
        <w:t>”</w:t>
      </w:r>
    </w:p>
    <w:p w14:paraId="48A5C55C" w14:textId="77777777" w:rsidR="005E4914" w:rsidRDefault="005E4914" w:rsidP="005E4914">
      <w:pPr>
        <w:spacing w:line="276" w:lineRule="auto"/>
        <w:jc w:val="center"/>
        <w:outlineLvl w:val="0"/>
        <w:rPr>
          <w:b/>
          <w:bCs/>
        </w:rPr>
      </w:pPr>
    </w:p>
    <w:p w14:paraId="53211D84" w14:textId="34EFEFBF" w:rsidR="00EF3BAC" w:rsidRDefault="00EF3BAC" w:rsidP="00EF3BAC">
      <w:pPr>
        <w:jc w:val="both"/>
        <w:rPr>
          <w:lang w:eastAsia="lv-LV"/>
        </w:rPr>
      </w:pPr>
      <w:r>
        <w:rPr>
          <w:b/>
        </w:rPr>
        <w:t xml:space="preserve">Veicamā darba uzdevumi: </w:t>
      </w:r>
      <w:r w:rsidR="00FB59A6" w:rsidRPr="00FB59A6">
        <w:rPr>
          <w:bCs/>
        </w:rPr>
        <w:t>Daugavpils Sporta skolas</w:t>
      </w:r>
      <w:r w:rsidR="00FB59A6" w:rsidRPr="00FB59A6">
        <w:rPr>
          <w:b/>
        </w:rPr>
        <w:t xml:space="preserve"> </w:t>
      </w:r>
      <w:r w:rsidR="00FB59A6">
        <w:t>v</w:t>
      </w:r>
      <w:r>
        <w:t xml:space="preserve">ieglatlētikas </w:t>
      </w:r>
      <w:r w:rsidR="005E4914">
        <w:t xml:space="preserve">nodaļas </w:t>
      </w:r>
      <w:r>
        <w:t>sacensīb</w:t>
      </w:r>
      <w:r w:rsidR="005E4914">
        <w:t>u</w:t>
      </w:r>
      <w:r>
        <w:t xml:space="preserve"> tiesāšana</w:t>
      </w:r>
      <w:r w:rsidR="005E4914">
        <w:t xml:space="preserve"> un </w:t>
      </w:r>
      <w:r w:rsidR="00DD0954" w:rsidRPr="00DD0954">
        <w:t>apkalpošana</w:t>
      </w:r>
      <w:r w:rsidR="002E2B03">
        <w:t>.</w:t>
      </w:r>
    </w:p>
    <w:p w14:paraId="2BCCB775" w14:textId="5F2EA018" w:rsidR="00EF3BAC" w:rsidRDefault="00EF3BAC" w:rsidP="00EF3BAC">
      <w:pPr>
        <w:jc w:val="both"/>
      </w:pPr>
      <w:r>
        <w:rPr>
          <w:b/>
        </w:rPr>
        <w:t xml:space="preserve">Pasūtījuma izpildināšana: </w:t>
      </w:r>
      <w:r>
        <w:rPr>
          <w:bCs/>
          <w:lang w:eastAsia="en-US"/>
        </w:rPr>
        <w:t>2023.gads.</w:t>
      </w:r>
    </w:p>
    <w:p w14:paraId="67A6D579" w14:textId="77777777" w:rsidR="00EF3BAC" w:rsidRDefault="00EF3BAC" w:rsidP="00EF3BAC">
      <w:pPr>
        <w:pStyle w:val="Sarakstarindkopa"/>
        <w:jc w:val="both"/>
      </w:pPr>
    </w:p>
    <w:tbl>
      <w:tblPr>
        <w:tblStyle w:val="Reatabula"/>
        <w:tblW w:w="8931" w:type="dxa"/>
        <w:tblInd w:w="108" w:type="dxa"/>
        <w:tblLook w:val="04A0" w:firstRow="1" w:lastRow="0" w:firstColumn="1" w:lastColumn="0" w:noHBand="0" w:noVBand="1"/>
      </w:tblPr>
      <w:tblGrid>
        <w:gridCol w:w="943"/>
        <w:gridCol w:w="2993"/>
        <w:gridCol w:w="4995"/>
      </w:tblGrid>
      <w:tr w:rsidR="00EF3BAC" w14:paraId="41A515CC" w14:textId="77777777" w:rsidTr="00EF3BAC">
        <w:tc>
          <w:tcPr>
            <w:tcW w:w="943" w:type="dxa"/>
            <w:tcBorders>
              <w:top w:val="single" w:sz="4" w:space="0" w:color="auto"/>
              <w:left w:val="single" w:sz="4" w:space="0" w:color="auto"/>
              <w:bottom w:val="single" w:sz="4" w:space="0" w:color="auto"/>
              <w:right w:val="single" w:sz="4" w:space="0" w:color="auto"/>
            </w:tcBorders>
            <w:hideMark/>
          </w:tcPr>
          <w:p w14:paraId="06587839" w14:textId="256E090B" w:rsidR="00EF3BAC" w:rsidRDefault="00EF3BAC">
            <w:pPr>
              <w:jc w:val="both"/>
              <w:rPr>
                <w:b/>
                <w:lang w:eastAsia="en-US"/>
              </w:rPr>
            </w:pPr>
            <w:proofErr w:type="spellStart"/>
            <w:r>
              <w:rPr>
                <w:b/>
                <w:lang w:eastAsia="en-US"/>
              </w:rPr>
              <w:t>N</w:t>
            </w:r>
            <w:r w:rsidR="00F23D5D">
              <w:rPr>
                <w:b/>
                <w:lang w:eastAsia="en-US"/>
              </w:rPr>
              <w:t>r</w:t>
            </w:r>
            <w:r>
              <w:rPr>
                <w:b/>
                <w:lang w:eastAsia="en-US"/>
              </w:rPr>
              <w:t>.p.k</w:t>
            </w:r>
            <w:proofErr w:type="spellEnd"/>
            <w:r>
              <w:rPr>
                <w:b/>
                <w:lang w:eastAsia="en-US"/>
              </w:rPr>
              <w:t>.</w:t>
            </w:r>
          </w:p>
        </w:tc>
        <w:tc>
          <w:tcPr>
            <w:tcW w:w="2993" w:type="dxa"/>
            <w:tcBorders>
              <w:top w:val="single" w:sz="4" w:space="0" w:color="auto"/>
              <w:left w:val="single" w:sz="4" w:space="0" w:color="auto"/>
              <w:bottom w:val="single" w:sz="4" w:space="0" w:color="auto"/>
              <w:right w:val="single" w:sz="4" w:space="0" w:color="auto"/>
            </w:tcBorders>
            <w:hideMark/>
          </w:tcPr>
          <w:p w14:paraId="0B08E074" w14:textId="77777777" w:rsidR="00EF3BAC" w:rsidRDefault="00EF3BAC">
            <w:pPr>
              <w:jc w:val="center"/>
              <w:rPr>
                <w:b/>
                <w:lang w:eastAsia="en-US"/>
              </w:rPr>
            </w:pPr>
            <w:r>
              <w:rPr>
                <w:b/>
                <w:lang w:eastAsia="en-US"/>
              </w:rPr>
              <w:t>Pakalpojuma nosaukums</w:t>
            </w:r>
          </w:p>
        </w:tc>
        <w:tc>
          <w:tcPr>
            <w:tcW w:w="4995" w:type="dxa"/>
            <w:tcBorders>
              <w:top w:val="single" w:sz="4" w:space="0" w:color="auto"/>
              <w:left w:val="single" w:sz="4" w:space="0" w:color="auto"/>
              <w:bottom w:val="single" w:sz="4" w:space="0" w:color="auto"/>
              <w:right w:val="single" w:sz="4" w:space="0" w:color="auto"/>
            </w:tcBorders>
            <w:hideMark/>
          </w:tcPr>
          <w:p w14:paraId="6E976907" w14:textId="77777777" w:rsidR="00EF3BAC" w:rsidRDefault="00EF3BAC">
            <w:pPr>
              <w:jc w:val="center"/>
              <w:rPr>
                <w:b/>
                <w:lang w:eastAsia="en-US"/>
              </w:rPr>
            </w:pPr>
            <w:r>
              <w:rPr>
                <w:b/>
                <w:lang w:eastAsia="en-US"/>
              </w:rPr>
              <w:t>Apraksts</w:t>
            </w:r>
          </w:p>
        </w:tc>
      </w:tr>
      <w:tr w:rsidR="00EF3BAC" w14:paraId="0CDA5826" w14:textId="77777777" w:rsidTr="00EF3BAC">
        <w:tc>
          <w:tcPr>
            <w:tcW w:w="943" w:type="dxa"/>
            <w:tcBorders>
              <w:top w:val="single" w:sz="4" w:space="0" w:color="auto"/>
              <w:left w:val="single" w:sz="4" w:space="0" w:color="auto"/>
              <w:bottom w:val="single" w:sz="4" w:space="0" w:color="auto"/>
              <w:right w:val="single" w:sz="4" w:space="0" w:color="auto"/>
            </w:tcBorders>
            <w:hideMark/>
          </w:tcPr>
          <w:p w14:paraId="75420E72" w14:textId="77777777" w:rsidR="00EF3BAC" w:rsidRPr="00F23D5D" w:rsidRDefault="00EF3BAC">
            <w:pPr>
              <w:rPr>
                <w:bCs/>
                <w:lang w:eastAsia="en-US"/>
              </w:rPr>
            </w:pPr>
            <w:r w:rsidRPr="00F23D5D">
              <w:rPr>
                <w:bCs/>
                <w:lang w:eastAsia="en-US"/>
              </w:rPr>
              <w:t>1.</w:t>
            </w:r>
          </w:p>
        </w:tc>
        <w:tc>
          <w:tcPr>
            <w:tcW w:w="2993" w:type="dxa"/>
            <w:tcBorders>
              <w:top w:val="single" w:sz="4" w:space="0" w:color="auto"/>
              <w:left w:val="single" w:sz="4" w:space="0" w:color="auto"/>
              <w:bottom w:val="single" w:sz="4" w:space="0" w:color="auto"/>
              <w:right w:val="single" w:sz="4" w:space="0" w:color="auto"/>
            </w:tcBorders>
            <w:hideMark/>
          </w:tcPr>
          <w:p w14:paraId="0231155E" w14:textId="5576E041" w:rsidR="00EF3BAC" w:rsidRPr="00F23D5D" w:rsidRDefault="005E4914">
            <w:pPr>
              <w:jc w:val="both"/>
              <w:rPr>
                <w:bCs/>
                <w:lang w:eastAsia="en-US"/>
              </w:rPr>
            </w:pPr>
            <w:r w:rsidRPr="005E4914">
              <w:rPr>
                <w:bCs/>
                <w:lang w:eastAsia="en-US"/>
              </w:rPr>
              <w:t xml:space="preserve">Vieglatlētikas nodaļas sacensību tiesāšana un </w:t>
            </w:r>
            <w:r w:rsidR="00DD0954" w:rsidRPr="00DD0954">
              <w:rPr>
                <w:bCs/>
                <w:lang w:eastAsia="en-US"/>
              </w:rPr>
              <w:t>apkalpošana</w:t>
            </w:r>
          </w:p>
        </w:tc>
        <w:tc>
          <w:tcPr>
            <w:tcW w:w="4995" w:type="dxa"/>
            <w:tcBorders>
              <w:top w:val="single" w:sz="4" w:space="0" w:color="auto"/>
              <w:left w:val="single" w:sz="4" w:space="0" w:color="auto"/>
              <w:bottom w:val="single" w:sz="4" w:space="0" w:color="auto"/>
              <w:right w:val="single" w:sz="4" w:space="0" w:color="auto"/>
            </w:tcBorders>
            <w:hideMark/>
          </w:tcPr>
          <w:p w14:paraId="300D64A2" w14:textId="68A588BB" w:rsidR="00EF3BAC" w:rsidRDefault="00EF3BAC">
            <w:pPr>
              <w:jc w:val="both"/>
              <w:rPr>
                <w:lang w:eastAsia="en-US"/>
              </w:rPr>
            </w:pPr>
            <w:r>
              <w:rPr>
                <w:lang w:eastAsia="en-US"/>
              </w:rPr>
              <w:t xml:space="preserve">Pretendentam jānodrošina sacensību </w:t>
            </w:r>
            <w:r w:rsidR="00DD0954" w:rsidRPr="00DD0954">
              <w:rPr>
                <w:lang w:eastAsia="en-US"/>
              </w:rPr>
              <w:t>apkalpošana</w:t>
            </w:r>
            <w:r>
              <w:rPr>
                <w:lang w:eastAsia="en-US"/>
              </w:rPr>
              <w:t xml:space="preserve"> un tiesāšana, kas iekļauj sevī:</w:t>
            </w:r>
          </w:p>
        </w:tc>
      </w:tr>
      <w:tr w:rsidR="00EF3BAC" w14:paraId="60503B03" w14:textId="77777777" w:rsidTr="00EF3BAC">
        <w:tc>
          <w:tcPr>
            <w:tcW w:w="943" w:type="dxa"/>
            <w:tcBorders>
              <w:top w:val="single" w:sz="4" w:space="0" w:color="auto"/>
              <w:left w:val="single" w:sz="4" w:space="0" w:color="auto"/>
              <w:bottom w:val="single" w:sz="4" w:space="0" w:color="auto"/>
              <w:right w:val="single" w:sz="4" w:space="0" w:color="auto"/>
            </w:tcBorders>
          </w:tcPr>
          <w:p w14:paraId="2F746440" w14:textId="77777777" w:rsidR="00EF3BAC" w:rsidRDefault="00EF3BAC">
            <w:pPr>
              <w:jc w:val="both"/>
              <w:rPr>
                <w:lang w:eastAsia="en-US"/>
              </w:rPr>
            </w:pPr>
          </w:p>
        </w:tc>
        <w:tc>
          <w:tcPr>
            <w:tcW w:w="2993" w:type="dxa"/>
            <w:tcBorders>
              <w:top w:val="single" w:sz="4" w:space="0" w:color="auto"/>
              <w:left w:val="single" w:sz="4" w:space="0" w:color="auto"/>
              <w:bottom w:val="single" w:sz="4" w:space="0" w:color="auto"/>
              <w:right w:val="single" w:sz="4" w:space="0" w:color="auto"/>
            </w:tcBorders>
          </w:tcPr>
          <w:p w14:paraId="1F36B8CE" w14:textId="77777777" w:rsidR="00EF3BAC" w:rsidRDefault="00EF3BAC">
            <w:pPr>
              <w:jc w:val="both"/>
              <w:rPr>
                <w:lang w:eastAsia="en-US"/>
              </w:rPr>
            </w:pPr>
          </w:p>
        </w:tc>
        <w:tc>
          <w:tcPr>
            <w:tcW w:w="4995" w:type="dxa"/>
            <w:tcBorders>
              <w:top w:val="single" w:sz="4" w:space="0" w:color="auto"/>
              <w:left w:val="single" w:sz="4" w:space="0" w:color="auto"/>
              <w:bottom w:val="single" w:sz="4" w:space="0" w:color="auto"/>
              <w:right w:val="single" w:sz="4" w:space="0" w:color="auto"/>
            </w:tcBorders>
          </w:tcPr>
          <w:p w14:paraId="115C6A3D" w14:textId="4E218B56" w:rsidR="00EF3BAC" w:rsidRDefault="00EF3BAC" w:rsidP="00EF3BAC">
            <w:pPr>
              <w:pStyle w:val="Sarakstarindkopa"/>
              <w:numPr>
                <w:ilvl w:val="0"/>
                <w:numId w:val="18"/>
              </w:numPr>
              <w:suppressAutoHyphens w:val="0"/>
              <w:contextualSpacing/>
              <w:jc w:val="both"/>
              <w:rPr>
                <w:lang w:eastAsia="en-US"/>
              </w:rPr>
            </w:pPr>
            <w:r>
              <w:rPr>
                <w:lang w:eastAsia="en-US"/>
              </w:rPr>
              <w:t xml:space="preserve">Galvenais sacensību tiesnesis un galvenais sacensību sekretārs pilnībā pārvalda datorprogrammu </w:t>
            </w:r>
            <w:r w:rsidR="005E4914">
              <w:rPr>
                <w:lang w:eastAsia="en-US"/>
              </w:rPr>
              <w:t>Excel</w:t>
            </w:r>
            <w:r>
              <w:rPr>
                <w:lang w:eastAsia="en-US"/>
              </w:rPr>
              <w:t>, zina IAAF sacensību noteikumus. Sacensību protokolu sagatavošana un rezultātu ievadīšana protokolos.</w:t>
            </w:r>
          </w:p>
          <w:p w14:paraId="216470DE" w14:textId="77777777" w:rsidR="00EF3BAC" w:rsidRDefault="00EF3BAC" w:rsidP="00EF3BAC">
            <w:pPr>
              <w:pStyle w:val="Sarakstarindkopa"/>
              <w:numPr>
                <w:ilvl w:val="0"/>
                <w:numId w:val="18"/>
              </w:numPr>
              <w:suppressAutoHyphens w:val="0"/>
              <w:contextualSpacing/>
              <w:jc w:val="both"/>
              <w:rPr>
                <w:lang w:eastAsia="en-US"/>
              </w:rPr>
            </w:pPr>
            <w:r>
              <w:rPr>
                <w:lang w:eastAsia="en-US"/>
              </w:rPr>
              <w:t>Starteris jāzina un jāprot apieties ar starta pistoli.</w:t>
            </w:r>
          </w:p>
          <w:p w14:paraId="254AABCC" w14:textId="6EDC4626" w:rsidR="00EF3BAC" w:rsidRDefault="00EF3BAC" w:rsidP="00EF3BAC">
            <w:pPr>
              <w:pStyle w:val="Sarakstarindkopa"/>
              <w:numPr>
                <w:ilvl w:val="0"/>
                <w:numId w:val="18"/>
              </w:numPr>
              <w:suppressAutoHyphens w:val="0"/>
              <w:contextualSpacing/>
              <w:jc w:val="both"/>
              <w:rPr>
                <w:lang w:eastAsia="en-US"/>
              </w:rPr>
            </w:pPr>
            <w:r>
              <w:rPr>
                <w:lang w:eastAsia="en-US"/>
              </w:rPr>
              <w:t xml:space="preserve">Tiesneši jāprot apieties ar hronometru, ar mērīšanas iekārtām, jāzina sacensību noteikumus vieglatlētikas veidiem (skrējiens, barjerskrējiens, lēkšana, mešana, augstlēkšana). Kopējais tiesnešu skaits atkarīgs no disciplīnas skaita, nodrošinot vismaz vienu tiesnesi disciplīna (nolikumu ar disciplīnu skaitu tiek paziņots 10 dienas pirms sacensībām. </w:t>
            </w:r>
          </w:p>
          <w:p w14:paraId="3CAD7EF6" w14:textId="77777777" w:rsidR="00EF3BAC" w:rsidRDefault="00EF3BAC" w:rsidP="00EF3BAC">
            <w:pPr>
              <w:pStyle w:val="Sarakstarindkopa"/>
              <w:numPr>
                <w:ilvl w:val="0"/>
                <w:numId w:val="18"/>
              </w:numPr>
              <w:suppressAutoHyphens w:val="0"/>
              <w:contextualSpacing/>
              <w:jc w:val="both"/>
              <w:rPr>
                <w:lang w:eastAsia="en-US"/>
              </w:rPr>
            </w:pPr>
            <w:r>
              <w:rPr>
                <w:lang w:eastAsia="en-US"/>
              </w:rPr>
              <w:t>Augstlēkšanas sektora uzstādīšana.</w:t>
            </w:r>
          </w:p>
          <w:p w14:paraId="66EC72A4" w14:textId="77777777" w:rsidR="00EF3BAC" w:rsidRDefault="00EF3BAC" w:rsidP="00EF3BAC">
            <w:pPr>
              <w:pStyle w:val="Sarakstarindkopa"/>
              <w:numPr>
                <w:ilvl w:val="0"/>
                <w:numId w:val="18"/>
              </w:numPr>
              <w:suppressAutoHyphens w:val="0"/>
              <w:contextualSpacing/>
              <w:jc w:val="both"/>
              <w:rPr>
                <w:lang w:eastAsia="en-US"/>
              </w:rPr>
            </w:pPr>
            <w:r>
              <w:rPr>
                <w:lang w:eastAsia="en-US"/>
              </w:rPr>
              <w:t>Tāllēkšanas sektora sagatavošana (uzrakt bedri, uzstādīt tablo).</w:t>
            </w:r>
          </w:p>
          <w:p w14:paraId="17F6DE2A" w14:textId="77777777" w:rsidR="00EF3BAC" w:rsidRDefault="00EF3BAC" w:rsidP="00EF3BAC">
            <w:pPr>
              <w:pStyle w:val="Sarakstarindkopa"/>
              <w:numPr>
                <w:ilvl w:val="0"/>
                <w:numId w:val="18"/>
              </w:numPr>
              <w:suppressAutoHyphens w:val="0"/>
              <w:contextualSpacing/>
              <w:jc w:val="both"/>
              <w:rPr>
                <w:lang w:eastAsia="en-US"/>
              </w:rPr>
            </w:pPr>
            <w:r>
              <w:rPr>
                <w:lang w:eastAsia="en-US"/>
              </w:rPr>
              <w:t>Starta paliktņu uzstādīšana, starta un finiša vietas sagatavošana.</w:t>
            </w:r>
          </w:p>
          <w:p w14:paraId="7843E90B" w14:textId="1CBD14AB" w:rsidR="00EF3BAC" w:rsidRDefault="00EF3BAC" w:rsidP="00F14C4B">
            <w:pPr>
              <w:pStyle w:val="Sarakstarindkopa"/>
              <w:numPr>
                <w:ilvl w:val="0"/>
                <w:numId w:val="18"/>
              </w:numPr>
              <w:suppressAutoHyphens w:val="0"/>
              <w:contextualSpacing/>
              <w:jc w:val="both"/>
              <w:rPr>
                <w:lang w:eastAsia="en-US"/>
              </w:rPr>
            </w:pPr>
            <w:r>
              <w:rPr>
                <w:lang w:eastAsia="en-US"/>
              </w:rPr>
              <w:t>1.stundu pirms sacensību sākuma visām sacensību vietām jābūt sagatavotām un novāktām uzreiz pēc sacensībām.</w:t>
            </w:r>
          </w:p>
        </w:tc>
      </w:tr>
    </w:tbl>
    <w:p w14:paraId="00F4D136" w14:textId="77777777" w:rsidR="00EF3BAC" w:rsidRDefault="00EF3BAC" w:rsidP="00EF3BAC">
      <w:pPr>
        <w:jc w:val="both"/>
        <w:rPr>
          <w:rFonts w:eastAsia="Calibri"/>
          <w:lang w:eastAsia="lv-LV"/>
        </w:rPr>
      </w:pPr>
    </w:p>
    <w:p w14:paraId="301153E6" w14:textId="77777777" w:rsidR="00EF3BAC" w:rsidRDefault="00EF3BAC" w:rsidP="00EF3BAC">
      <w:pPr>
        <w:rPr>
          <w:b/>
          <w:bCs/>
          <w:u w:val="single"/>
        </w:rPr>
      </w:pPr>
      <w:r>
        <w:rPr>
          <w:b/>
          <w:bCs/>
          <w:u w:val="single"/>
        </w:rPr>
        <w:t>Tehnisko specifikāciju sagatavoja:</w:t>
      </w:r>
    </w:p>
    <w:p w14:paraId="23CC76D2" w14:textId="40D357B0"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75F72F13" w14:textId="45C78676"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3A3AFACB" w14:textId="5D6BEC9B" w:rsidR="00EF3BAC" w:rsidRDefault="00EF3BAC">
      <w:pPr>
        <w:suppressAutoHyphens w:val="0"/>
        <w:spacing w:after="200" w:line="276" w:lineRule="auto"/>
      </w:pPr>
      <w:r>
        <w:br w:type="page"/>
      </w:r>
    </w:p>
    <w:p w14:paraId="1E62D79F" w14:textId="77777777" w:rsidR="00EF3BAC" w:rsidRDefault="00EF3BAC" w:rsidP="00EF3BAC">
      <w:pPr>
        <w:suppressAutoHyphens w:val="0"/>
        <w:jc w:val="center"/>
        <w:rPr>
          <w:rFonts w:eastAsia="Calibri"/>
          <w:b/>
          <w:lang w:eastAsia="lv-LV"/>
        </w:rPr>
      </w:pPr>
      <w:r w:rsidRPr="00306CB6">
        <w:rPr>
          <w:rFonts w:eastAsia="Calibri"/>
          <w:b/>
          <w:lang w:eastAsia="lv-LV"/>
        </w:rPr>
        <w:lastRenderedPageBreak/>
        <w:t>TEHNISKĀ SPECIFIKĀCIJA</w:t>
      </w:r>
    </w:p>
    <w:p w14:paraId="50F6B678" w14:textId="77777777" w:rsidR="00EF3BAC" w:rsidRDefault="00EF3BAC" w:rsidP="00EF3BAC">
      <w:pPr>
        <w:suppressAutoHyphens w:val="0"/>
        <w:jc w:val="center"/>
        <w:rPr>
          <w:rFonts w:eastAsia="Calibri"/>
          <w:b/>
          <w:lang w:eastAsia="lv-LV"/>
        </w:rPr>
      </w:pPr>
    </w:p>
    <w:p w14:paraId="23C2ECEB" w14:textId="657971F5" w:rsidR="00EF3BAC" w:rsidRDefault="000B0418" w:rsidP="00EF3BAC">
      <w:pPr>
        <w:jc w:val="center"/>
        <w:outlineLvl w:val="0"/>
        <w:rPr>
          <w:b/>
          <w:bCs/>
        </w:rPr>
      </w:pPr>
      <w:r>
        <w:rPr>
          <w:b/>
          <w:bCs/>
        </w:rPr>
        <w:t>I</w:t>
      </w:r>
      <w:r w:rsidR="00EF3BAC">
        <w:rPr>
          <w:b/>
          <w:bCs/>
        </w:rPr>
        <w:t>X</w:t>
      </w:r>
      <w:r w:rsidR="00EF3BAC" w:rsidRPr="00C87DA2">
        <w:rPr>
          <w:b/>
          <w:bCs/>
        </w:rPr>
        <w:t xml:space="preserve"> daļa</w:t>
      </w:r>
    </w:p>
    <w:p w14:paraId="0807A640" w14:textId="77777777" w:rsidR="00EF3BAC" w:rsidRDefault="00EF3BAC" w:rsidP="00EF3BAC">
      <w:pPr>
        <w:jc w:val="center"/>
        <w:outlineLvl w:val="0"/>
        <w:rPr>
          <w:b/>
          <w:bCs/>
        </w:rPr>
      </w:pPr>
    </w:p>
    <w:p w14:paraId="10B87321" w14:textId="1CCE9CFF" w:rsidR="00EF3BAC" w:rsidRDefault="00EF3BAC" w:rsidP="005E4914">
      <w:pPr>
        <w:spacing w:line="276" w:lineRule="auto"/>
        <w:jc w:val="center"/>
        <w:outlineLvl w:val="0"/>
        <w:rPr>
          <w:b/>
          <w:bCs/>
        </w:rPr>
      </w:pPr>
      <w:bookmarkStart w:id="15" w:name="_Hlk145575564"/>
      <w:r w:rsidRPr="00C11A1E">
        <w:rPr>
          <w:b/>
          <w:bCs/>
        </w:rPr>
        <w:t>„</w:t>
      </w:r>
      <w:r w:rsidR="005E4914" w:rsidRPr="005E4914">
        <w:rPr>
          <w:b/>
          <w:bCs/>
        </w:rPr>
        <w:t>Daugavpils Sporta skolas basketbola nodaļas komandu spēļu tiesāšana LJBL LR (regulārajā čempionātā</w:t>
      </w:r>
      <w:r w:rsidR="005E4914">
        <w:rPr>
          <w:b/>
          <w:bCs/>
        </w:rPr>
        <w:t>)</w:t>
      </w:r>
      <w:r w:rsidRPr="00C11A1E">
        <w:rPr>
          <w:b/>
          <w:bCs/>
        </w:rPr>
        <w:t>”</w:t>
      </w:r>
    </w:p>
    <w:bookmarkEnd w:id="15"/>
    <w:p w14:paraId="12147681" w14:textId="77777777" w:rsidR="005E4914" w:rsidRDefault="005E4914" w:rsidP="005E4914">
      <w:pPr>
        <w:spacing w:line="276" w:lineRule="auto"/>
        <w:jc w:val="center"/>
        <w:outlineLvl w:val="0"/>
        <w:rPr>
          <w:b/>
          <w:bCs/>
        </w:rPr>
      </w:pPr>
    </w:p>
    <w:p w14:paraId="5032D887" w14:textId="59374830" w:rsidR="00EF3BAC" w:rsidRDefault="00EF3BAC" w:rsidP="00EF3BAC">
      <w:pPr>
        <w:rPr>
          <w:b/>
          <w:bCs/>
          <w:lang w:eastAsia="en-US"/>
        </w:rPr>
      </w:pPr>
      <w:r>
        <w:rPr>
          <w:b/>
        </w:rPr>
        <w:t xml:space="preserve">Veicamā darba uzdevumi: </w:t>
      </w:r>
      <w:r>
        <w:rPr>
          <w:bCs/>
          <w:lang w:eastAsia="en-US"/>
        </w:rPr>
        <w:t xml:space="preserve">Daugavpils Sporta skolas basketbola </w:t>
      </w:r>
      <w:r w:rsidR="005E4914">
        <w:rPr>
          <w:bCs/>
          <w:lang w:eastAsia="en-US"/>
        </w:rPr>
        <w:t xml:space="preserve">nodaļas </w:t>
      </w:r>
      <w:r>
        <w:rPr>
          <w:bCs/>
          <w:lang w:eastAsia="en-US"/>
        </w:rPr>
        <w:t>komandu spēļu tiesāšana LJBL LR (regulārajā čempionātā</w:t>
      </w:r>
      <w:r w:rsidR="00F14C4B">
        <w:rPr>
          <w:bCs/>
          <w:lang w:eastAsia="en-US"/>
        </w:rPr>
        <w:t>.</w:t>
      </w:r>
    </w:p>
    <w:p w14:paraId="0AC7B22C" w14:textId="38D9342D" w:rsidR="00EF3BAC" w:rsidRPr="00866BB0" w:rsidRDefault="00EF3BAC" w:rsidP="00EF3BAC">
      <w:pPr>
        <w:jc w:val="both"/>
        <w:rPr>
          <w:rFonts w:eastAsia="Calibri"/>
          <w:lang w:eastAsia="lv-LV"/>
        </w:rPr>
      </w:pPr>
      <w:r>
        <w:rPr>
          <w:b/>
        </w:rPr>
        <w:t xml:space="preserve">Pasūtījuma izpildināšana: </w:t>
      </w:r>
      <w:r>
        <w:rPr>
          <w:bCs/>
          <w:lang w:eastAsia="en-US"/>
        </w:rPr>
        <w:t>2023.</w:t>
      </w:r>
      <w:r w:rsidR="005E4914">
        <w:rPr>
          <w:bCs/>
          <w:lang w:eastAsia="en-US"/>
        </w:rPr>
        <w:t>gads</w:t>
      </w:r>
      <w:r w:rsidR="00F14C4B">
        <w:rPr>
          <w:bCs/>
          <w:lang w:eastAsia="en-US"/>
        </w:rPr>
        <w:t>.</w:t>
      </w:r>
    </w:p>
    <w:p w14:paraId="2A0AEAAC" w14:textId="77777777" w:rsidR="00EF3BAC" w:rsidRDefault="00EF3BAC" w:rsidP="00EF3BAC">
      <w:pPr>
        <w:pStyle w:val="Sarakstarindkopa"/>
        <w:jc w:val="center"/>
      </w:pPr>
    </w:p>
    <w:tbl>
      <w:tblPr>
        <w:tblStyle w:val="Reatabula"/>
        <w:tblpPr w:leftFromText="180" w:rightFromText="180" w:vertAnchor="text" w:horzAnchor="page" w:tblpX="1821" w:tblpY="1"/>
        <w:tblOverlap w:val="never"/>
        <w:tblW w:w="9464" w:type="dxa"/>
        <w:tblInd w:w="0" w:type="dxa"/>
        <w:tblLook w:val="04A0" w:firstRow="1" w:lastRow="0" w:firstColumn="1" w:lastColumn="0" w:noHBand="0" w:noVBand="1"/>
      </w:tblPr>
      <w:tblGrid>
        <w:gridCol w:w="603"/>
        <w:gridCol w:w="2549"/>
        <w:gridCol w:w="6312"/>
      </w:tblGrid>
      <w:tr w:rsidR="00EF3BAC" w14:paraId="1B52E8C6" w14:textId="77777777" w:rsidTr="000B0418">
        <w:tc>
          <w:tcPr>
            <w:tcW w:w="603" w:type="dxa"/>
            <w:tcBorders>
              <w:top w:val="single" w:sz="4" w:space="0" w:color="auto"/>
              <w:left w:val="single" w:sz="4" w:space="0" w:color="auto"/>
              <w:bottom w:val="single" w:sz="4" w:space="0" w:color="auto"/>
              <w:right w:val="single" w:sz="4" w:space="0" w:color="auto"/>
            </w:tcBorders>
            <w:hideMark/>
          </w:tcPr>
          <w:p w14:paraId="5126198E" w14:textId="77777777" w:rsidR="00F540E1" w:rsidRDefault="00EF3BAC" w:rsidP="00EF3BAC">
            <w:pPr>
              <w:jc w:val="both"/>
              <w:rPr>
                <w:b/>
                <w:lang w:eastAsia="en-US"/>
              </w:rPr>
            </w:pPr>
            <w:r>
              <w:rPr>
                <w:b/>
                <w:lang w:eastAsia="en-US"/>
              </w:rPr>
              <w:t>Nr.</w:t>
            </w:r>
          </w:p>
          <w:p w14:paraId="7FD99429" w14:textId="2E997B90" w:rsidR="00EF3BAC" w:rsidRDefault="00EF3BAC" w:rsidP="00EF3BAC">
            <w:pPr>
              <w:jc w:val="both"/>
              <w:rPr>
                <w:b/>
                <w:lang w:eastAsia="en-US"/>
              </w:rPr>
            </w:pPr>
            <w:r>
              <w:rPr>
                <w:b/>
                <w:lang w:eastAsia="en-US"/>
              </w:rPr>
              <w:t>p.k.</w:t>
            </w:r>
          </w:p>
        </w:tc>
        <w:tc>
          <w:tcPr>
            <w:tcW w:w="2549" w:type="dxa"/>
            <w:tcBorders>
              <w:top w:val="single" w:sz="4" w:space="0" w:color="auto"/>
              <w:left w:val="single" w:sz="4" w:space="0" w:color="auto"/>
              <w:bottom w:val="single" w:sz="4" w:space="0" w:color="auto"/>
              <w:right w:val="single" w:sz="4" w:space="0" w:color="auto"/>
            </w:tcBorders>
            <w:hideMark/>
          </w:tcPr>
          <w:p w14:paraId="5915D444" w14:textId="77777777" w:rsidR="00EF3BAC" w:rsidRDefault="00EF3BAC" w:rsidP="00EF3BAC">
            <w:pPr>
              <w:jc w:val="center"/>
              <w:rPr>
                <w:b/>
                <w:lang w:eastAsia="en-US"/>
              </w:rPr>
            </w:pPr>
            <w:r>
              <w:rPr>
                <w:b/>
                <w:lang w:eastAsia="en-US"/>
              </w:rPr>
              <w:t>Pakalpojuma nosaukums</w:t>
            </w:r>
          </w:p>
        </w:tc>
        <w:tc>
          <w:tcPr>
            <w:tcW w:w="6312" w:type="dxa"/>
            <w:tcBorders>
              <w:top w:val="single" w:sz="4" w:space="0" w:color="auto"/>
              <w:left w:val="single" w:sz="4" w:space="0" w:color="auto"/>
              <w:bottom w:val="single" w:sz="4" w:space="0" w:color="auto"/>
              <w:right w:val="single" w:sz="4" w:space="0" w:color="auto"/>
            </w:tcBorders>
            <w:hideMark/>
          </w:tcPr>
          <w:p w14:paraId="357D19C8" w14:textId="77777777" w:rsidR="00EF3BAC" w:rsidRDefault="00EF3BAC" w:rsidP="00EF3BAC">
            <w:pPr>
              <w:jc w:val="center"/>
              <w:rPr>
                <w:b/>
                <w:lang w:eastAsia="en-US"/>
              </w:rPr>
            </w:pPr>
            <w:r>
              <w:rPr>
                <w:b/>
                <w:lang w:eastAsia="en-US"/>
              </w:rPr>
              <w:t>Apraksts</w:t>
            </w:r>
          </w:p>
        </w:tc>
      </w:tr>
      <w:tr w:rsidR="00EF3BAC" w14:paraId="33731AD7" w14:textId="77777777" w:rsidTr="000B0418">
        <w:trPr>
          <w:trHeight w:val="1978"/>
        </w:trPr>
        <w:tc>
          <w:tcPr>
            <w:tcW w:w="603" w:type="dxa"/>
            <w:tcBorders>
              <w:top w:val="single" w:sz="4" w:space="0" w:color="auto"/>
              <w:left w:val="single" w:sz="4" w:space="0" w:color="auto"/>
              <w:bottom w:val="single" w:sz="4" w:space="0" w:color="auto"/>
              <w:right w:val="single" w:sz="4" w:space="0" w:color="auto"/>
            </w:tcBorders>
            <w:hideMark/>
          </w:tcPr>
          <w:p w14:paraId="56B8A29C" w14:textId="77777777" w:rsidR="00EF3BAC" w:rsidRPr="005E4914" w:rsidRDefault="00EF3BAC" w:rsidP="00EF3BAC">
            <w:pPr>
              <w:rPr>
                <w:bCs/>
                <w:lang w:eastAsia="en-US"/>
              </w:rPr>
            </w:pPr>
            <w:r w:rsidRPr="005E4914">
              <w:rPr>
                <w:bCs/>
                <w:lang w:eastAsia="en-US"/>
              </w:rPr>
              <w:t>1.</w:t>
            </w:r>
          </w:p>
        </w:tc>
        <w:tc>
          <w:tcPr>
            <w:tcW w:w="2549" w:type="dxa"/>
            <w:tcBorders>
              <w:top w:val="single" w:sz="4" w:space="0" w:color="auto"/>
              <w:left w:val="single" w:sz="4" w:space="0" w:color="auto"/>
              <w:bottom w:val="single" w:sz="4" w:space="0" w:color="auto"/>
              <w:right w:val="single" w:sz="4" w:space="0" w:color="auto"/>
            </w:tcBorders>
          </w:tcPr>
          <w:p w14:paraId="04431ABC" w14:textId="77777777" w:rsidR="00EF3BAC" w:rsidRPr="005E4914" w:rsidRDefault="00EF3BAC" w:rsidP="00EF3BAC">
            <w:pPr>
              <w:jc w:val="both"/>
              <w:rPr>
                <w:bCs/>
                <w:lang w:eastAsia="en-US"/>
              </w:rPr>
            </w:pPr>
            <w:r w:rsidRPr="005E4914">
              <w:rPr>
                <w:bCs/>
                <w:lang w:eastAsia="en-US"/>
              </w:rPr>
              <w:t>Sacensību tiesāšana: U–13, U–12 meitenes un zēni.</w:t>
            </w:r>
          </w:p>
          <w:p w14:paraId="55E72D8D" w14:textId="6735A467" w:rsidR="00EF3BAC" w:rsidRPr="005E4914" w:rsidRDefault="00EF3BAC" w:rsidP="00EF3BAC">
            <w:pPr>
              <w:jc w:val="both"/>
              <w:rPr>
                <w:bCs/>
                <w:lang w:eastAsia="en-US"/>
              </w:rPr>
            </w:pPr>
            <w:r w:rsidRPr="005E4914">
              <w:rPr>
                <w:bCs/>
                <w:lang w:eastAsia="en-US"/>
              </w:rPr>
              <w:t xml:space="preserve"> </w:t>
            </w:r>
          </w:p>
        </w:tc>
        <w:tc>
          <w:tcPr>
            <w:tcW w:w="6312" w:type="dxa"/>
            <w:tcBorders>
              <w:top w:val="single" w:sz="4" w:space="0" w:color="auto"/>
              <w:left w:val="single" w:sz="4" w:space="0" w:color="auto"/>
              <w:bottom w:val="single" w:sz="4" w:space="0" w:color="auto"/>
              <w:right w:val="single" w:sz="4" w:space="0" w:color="auto"/>
            </w:tcBorders>
            <w:hideMark/>
          </w:tcPr>
          <w:p w14:paraId="20CB5470" w14:textId="42E376D6" w:rsidR="00EF3BAC" w:rsidRDefault="00EF3BAC" w:rsidP="00EF3BAC">
            <w:pPr>
              <w:jc w:val="both"/>
              <w:rPr>
                <w:lang w:eastAsia="en-US"/>
              </w:rPr>
            </w:pPr>
            <w:r>
              <w:rPr>
                <w:lang w:eastAsia="en-US"/>
              </w:rPr>
              <w:t>LJBL LR čempionāta spēles apkalpo LBS vai LJBL licencēti tiesneši –laukuma tiesne</w:t>
            </w:r>
            <w:r w:rsidR="00F14C4B">
              <w:rPr>
                <w:lang w:eastAsia="en-US"/>
              </w:rPr>
              <w:t>sis</w:t>
            </w:r>
            <w:r>
              <w:rPr>
                <w:lang w:eastAsia="en-US"/>
              </w:rPr>
              <w:t>, divi tehniskie protokolisti un laika tiesnesis. Čempionāta apkalpojošajiem laukuma tiesnešiem obligāti jātiesā tiesnešu formas – sporta apavi (melni) un LBJL oficiālais tiesnešu krekls.</w:t>
            </w:r>
          </w:p>
        </w:tc>
      </w:tr>
      <w:tr w:rsidR="00EF3BAC" w14:paraId="67B2FE94" w14:textId="77777777" w:rsidTr="000B0418">
        <w:tc>
          <w:tcPr>
            <w:tcW w:w="603" w:type="dxa"/>
            <w:tcBorders>
              <w:top w:val="single" w:sz="4" w:space="0" w:color="auto"/>
              <w:left w:val="single" w:sz="4" w:space="0" w:color="auto"/>
              <w:bottom w:val="single" w:sz="4" w:space="0" w:color="auto"/>
              <w:right w:val="single" w:sz="4" w:space="0" w:color="auto"/>
            </w:tcBorders>
            <w:hideMark/>
          </w:tcPr>
          <w:p w14:paraId="61D96EE3" w14:textId="77777777" w:rsidR="00EF3BAC" w:rsidRPr="005E4914" w:rsidRDefault="00EF3BAC" w:rsidP="00EF3BAC">
            <w:pPr>
              <w:rPr>
                <w:bCs/>
                <w:lang w:eastAsia="en-US"/>
              </w:rPr>
            </w:pPr>
            <w:r w:rsidRPr="005E4914">
              <w:rPr>
                <w:bCs/>
                <w:lang w:eastAsia="en-US"/>
              </w:rPr>
              <w:t>2.</w:t>
            </w:r>
          </w:p>
        </w:tc>
        <w:tc>
          <w:tcPr>
            <w:tcW w:w="2549" w:type="dxa"/>
            <w:tcBorders>
              <w:top w:val="single" w:sz="4" w:space="0" w:color="auto"/>
              <w:left w:val="single" w:sz="4" w:space="0" w:color="auto"/>
              <w:bottom w:val="single" w:sz="4" w:space="0" w:color="auto"/>
              <w:right w:val="single" w:sz="4" w:space="0" w:color="auto"/>
            </w:tcBorders>
            <w:hideMark/>
          </w:tcPr>
          <w:p w14:paraId="6D7FF0ED" w14:textId="77777777" w:rsidR="00EF3BAC" w:rsidRPr="005E4914" w:rsidRDefault="00EF3BAC" w:rsidP="00EF3BAC">
            <w:pPr>
              <w:jc w:val="both"/>
              <w:rPr>
                <w:bCs/>
                <w:lang w:eastAsia="en-US"/>
              </w:rPr>
            </w:pPr>
            <w:r w:rsidRPr="005E4914">
              <w:rPr>
                <w:bCs/>
                <w:lang w:eastAsia="en-US"/>
              </w:rPr>
              <w:t>Sacensību tiesāšana: U–16, U-15, U–14 meitenes un</w:t>
            </w:r>
          </w:p>
          <w:p w14:paraId="604A949B" w14:textId="77777777" w:rsidR="00EF3BAC" w:rsidRPr="005E4914" w:rsidRDefault="00EF3BAC" w:rsidP="00EF3BAC">
            <w:pPr>
              <w:jc w:val="both"/>
              <w:rPr>
                <w:rFonts w:eastAsia="Calibri"/>
                <w:bCs/>
                <w:lang w:eastAsia="en-US"/>
              </w:rPr>
            </w:pPr>
            <w:r w:rsidRPr="005E4914">
              <w:rPr>
                <w:bCs/>
                <w:lang w:eastAsia="en-US"/>
              </w:rPr>
              <w:t>U – 15, U – 14 zēni.</w:t>
            </w:r>
          </w:p>
        </w:tc>
        <w:tc>
          <w:tcPr>
            <w:tcW w:w="6312" w:type="dxa"/>
            <w:tcBorders>
              <w:top w:val="single" w:sz="4" w:space="0" w:color="auto"/>
              <w:left w:val="single" w:sz="4" w:space="0" w:color="auto"/>
              <w:bottom w:val="single" w:sz="4" w:space="0" w:color="auto"/>
              <w:right w:val="single" w:sz="4" w:space="0" w:color="auto"/>
            </w:tcBorders>
            <w:hideMark/>
          </w:tcPr>
          <w:p w14:paraId="00685195" w14:textId="45F37A1D" w:rsidR="00EF3BAC" w:rsidRDefault="00EF3BAC" w:rsidP="00EF3BAC">
            <w:pPr>
              <w:jc w:val="both"/>
              <w:rPr>
                <w:lang w:eastAsia="en-US"/>
              </w:rPr>
            </w:pPr>
            <w:r>
              <w:rPr>
                <w:lang w:eastAsia="en-US"/>
              </w:rPr>
              <w:t>LJBL LR čempionāta spēles apkalpo LBS vai LJBL licencēti tiesneši –laukuma tiesne</w:t>
            </w:r>
            <w:r w:rsidR="00F14C4B">
              <w:rPr>
                <w:lang w:eastAsia="en-US"/>
              </w:rPr>
              <w:t>sis</w:t>
            </w:r>
            <w:r>
              <w:rPr>
                <w:lang w:eastAsia="en-US"/>
              </w:rPr>
              <w:t>, divi tehniskie protokolisti un laika tiesnesis. Čempionāta apkalpojošajiem laukuma tiesnešiem obligāti jātiesā tiesnešu formas – sporta apavi (melni) un LBJL oficiālais tiesnešu krekls.</w:t>
            </w:r>
          </w:p>
          <w:p w14:paraId="2833D65A" w14:textId="77777777" w:rsidR="00EF3BAC" w:rsidRDefault="00EF3BAC" w:rsidP="00EF3BAC">
            <w:pPr>
              <w:jc w:val="both"/>
              <w:rPr>
                <w:lang w:eastAsia="en-US"/>
              </w:rPr>
            </w:pPr>
          </w:p>
        </w:tc>
      </w:tr>
      <w:tr w:rsidR="00EF3BAC" w14:paraId="424E0040" w14:textId="77777777" w:rsidTr="000B0418">
        <w:tc>
          <w:tcPr>
            <w:tcW w:w="603" w:type="dxa"/>
            <w:tcBorders>
              <w:top w:val="single" w:sz="4" w:space="0" w:color="auto"/>
              <w:left w:val="single" w:sz="4" w:space="0" w:color="auto"/>
              <w:bottom w:val="single" w:sz="4" w:space="0" w:color="auto"/>
              <w:right w:val="single" w:sz="4" w:space="0" w:color="auto"/>
            </w:tcBorders>
            <w:hideMark/>
          </w:tcPr>
          <w:p w14:paraId="58DD6355" w14:textId="77777777" w:rsidR="00EF3BAC" w:rsidRPr="005E4914" w:rsidRDefault="00EF3BAC" w:rsidP="00EF3BAC">
            <w:pPr>
              <w:rPr>
                <w:bCs/>
                <w:lang w:eastAsia="en-US"/>
              </w:rPr>
            </w:pPr>
            <w:r w:rsidRPr="005E4914">
              <w:rPr>
                <w:bCs/>
                <w:lang w:eastAsia="en-US"/>
              </w:rPr>
              <w:t>3.</w:t>
            </w:r>
          </w:p>
        </w:tc>
        <w:tc>
          <w:tcPr>
            <w:tcW w:w="2549" w:type="dxa"/>
            <w:tcBorders>
              <w:top w:val="single" w:sz="4" w:space="0" w:color="auto"/>
              <w:left w:val="single" w:sz="4" w:space="0" w:color="auto"/>
              <w:bottom w:val="single" w:sz="4" w:space="0" w:color="auto"/>
              <w:right w:val="single" w:sz="4" w:space="0" w:color="auto"/>
            </w:tcBorders>
            <w:hideMark/>
          </w:tcPr>
          <w:p w14:paraId="40389F7A" w14:textId="77777777" w:rsidR="00EF3BAC" w:rsidRPr="005E4914" w:rsidRDefault="00EF3BAC" w:rsidP="00EF3BAC">
            <w:pPr>
              <w:jc w:val="both"/>
              <w:rPr>
                <w:bCs/>
                <w:lang w:eastAsia="en-US"/>
              </w:rPr>
            </w:pPr>
            <w:r w:rsidRPr="005E4914">
              <w:rPr>
                <w:bCs/>
                <w:lang w:eastAsia="en-US"/>
              </w:rPr>
              <w:t>Sacensību tiesāšana: U–19, U-17, jaunietes un</w:t>
            </w:r>
          </w:p>
          <w:p w14:paraId="574ADEDD" w14:textId="77777777" w:rsidR="00EF3BAC" w:rsidRPr="005E4914" w:rsidRDefault="00EF3BAC" w:rsidP="00EF3BAC">
            <w:pPr>
              <w:jc w:val="both"/>
              <w:rPr>
                <w:rFonts w:eastAsia="Calibri"/>
                <w:bCs/>
                <w:lang w:eastAsia="en-US"/>
              </w:rPr>
            </w:pPr>
            <w:r w:rsidRPr="005E4914">
              <w:rPr>
                <w:bCs/>
                <w:lang w:eastAsia="en-US"/>
              </w:rPr>
              <w:t>U–19, U–17 jaunieši.</w:t>
            </w:r>
          </w:p>
        </w:tc>
        <w:tc>
          <w:tcPr>
            <w:tcW w:w="6312" w:type="dxa"/>
            <w:tcBorders>
              <w:top w:val="single" w:sz="4" w:space="0" w:color="auto"/>
              <w:left w:val="single" w:sz="4" w:space="0" w:color="auto"/>
              <w:bottom w:val="single" w:sz="4" w:space="0" w:color="auto"/>
              <w:right w:val="single" w:sz="4" w:space="0" w:color="auto"/>
            </w:tcBorders>
            <w:hideMark/>
          </w:tcPr>
          <w:p w14:paraId="6C0CCD77" w14:textId="515CE5B8" w:rsidR="00EF3BAC" w:rsidRDefault="00EF3BAC" w:rsidP="00EF3BAC">
            <w:pPr>
              <w:jc w:val="both"/>
              <w:rPr>
                <w:lang w:eastAsia="en-US"/>
              </w:rPr>
            </w:pPr>
            <w:r>
              <w:rPr>
                <w:lang w:eastAsia="en-US"/>
              </w:rPr>
              <w:t>LJBL LR čempionāta spēles apkalpo LBS vai LJBL licencēti tiesneši –laukuma tiesne</w:t>
            </w:r>
            <w:r w:rsidR="00F14C4B">
              <w:rPr>
                <w:lang w:eastAsia="en-US"/>
              </w:rPr>
              <w:t>sis</w:t>
            </w:r>
            <w:r>
              <w:rPr>
                <w:lang w:eastAsia="en-US"/>
              </w:rPr>
              <w:t>, divi tehniskie protokolisti un laika tiesnesis. Čempionāta apkalpojošajiem laukuma tiesnešiem obligāti jātiesā tiesnešu formas – sporta apavi (melni) un LBJL oficiālais tiesnešu krekls.</w:t>
            </w:r>
          </w:p>
          <w:p w14:paraId="6E54B26D" w14:textId="77777777" w:rsidR="00EF3BAC" w:rsidRDefault="00EF3BAC" w:rsidP="00EF3BAC">
            <w:pPr>
              <w:jc w:val="both"/>
              <w:rPr>
                <w:lang w:eastAsia="en-US"/>
              </w:rPr>
            </w:pPr>
          </w:p>
        </w:tc>
      </w:tr>
      <w:tr w:rsidR="00EF3BAC" w14:paraId="1610836F" w14:textId="77777777" w:rsidTr="000B0418">
        <w:tc>
          <w:tcPr>
            <w:tcW w:w="603" w:type="dxa"/>
            <w:tcBorders>
              <w:top w:val="single" w:sz="4" w:space="0" w:color="auto"/>
              <w:left w:val="single" w:sz="4" w:space="0" w:color="auto"/>
              <w:bottom w:val="single" w:sz="4" w:space="0" w:color="auto"/>
              <w:right w:val="single" w:sz="4" w:space="0" w:color="auto"/>
            </w:tcBorders>
            <w:hideMark/>
          </w:tcPr>
          <w:p w14:paraId="2ACB9A78" w14:textId="71A4B621" w:rsidR="00EF3BAC" w:rsidRPr="005E4914" w:rsidRDefault="002E2B03" w:rsidP="00EF3BAC">
            <w:pPr>
              <w:rPr>
                <w:bCs/>
                <w:lang w:eastAsia="en-US"/>
              </w:rPr>
            </w:pPr>
            <w:r w:rsidRPr="005E4914">
              <w:rPr>
                <w:bCs/>
                <w:lang w:eastAsia="en-US"/>
              </w:rPr>
              <w:t>4</w:t>
            </w:r>
            <w:r w:rsidR="00EF3BAC" w:rsidRPr="005E4914">
              <w:rPr>
                <w:bCs/>
                <w:lang w:eastAsia="en-US"/>
              </w:rPr>
              <w:t>.</w:t>
            </w:r>
          </w:p>
        </w:tc>
        <w:tc>
          <w:tcPr>
            <w:tcW w:w="2549" w:type="dxa"/>
            <w:tcBorders>
              <w:top w:val="single" w:sz="4" w:space="0" w:color="auto"/>
              <w:left w:val="single" w:sz="4" w:space="0" w:color="auto"/>
              <w:bottom w:val="single" w:sz="4" w:space="0" w:color="auto"/>
              <w:right w:val="single" w:sz="4" w:space="0" w:color="auto"/>
            </w:tcBorders>
            <w:hideMark/>
          </w:tcPr>
          <w:p w14:paraId="5FF1C0FD" w14:textId="53597806" w:rsidR="00EF3BAC" w:rsidRPr="005E4914" w:rsidRDefault="00EF3BAC" w:rsidP="00EF3BAC">
            <w:pPr>
              <w:jc w:val="both"/>
              <w:rPr>
                <w:bCs/>
                <w:lang w:eastAsia="en-US"/>
              </w:rPr>
            </w:pPr>
            <w:r w:rsidRPr="005E4914">
              <w:rPr>
                <w:bCs/>
                <w:lang w:eastAsia="en-US"/>
              </w:rPr>
              <w:t xml:space="preserve">Sacensību </w:t>
            </w:r>
            <w:r w:rsidR="00DD0954">
              <w:t xml:space="preserve"> </w:t>
            </w:r>
            <w:r w:rsidR="00DD0954" w:rsidRPr="00DD0954">
              <w:rPr>
                <w:bCs/>
                <w:lang w:eastAsia="en-US"/>
              </w:rPr>
              <w:t xml:space="preserve">apkalpošana </w:t>
            </w:r>
            <w:r w:rsidRPr="005E4914">
              <w:rPr>
                <w:bCs/>
                <w:lang w:eastAsia="en-US"/>
              </w:rPr>
              <w:t>:  U – 12, U – 13, U – 14, U – 15, U – 16, U – 17, U – 19.</w:t>
            </w:r>
          </w:p>
        </w:tc>
        <w:tc>
          <w:tcPr>
            <w:tcW w:w="6312" w:type="dxa"/>
            <w:tcBorders>
              <w:top w:val="single" w:sz="4" w:space="0" w:color="auto"/>
              <w:left w:val="single" w:sz="4" w:space="0" w:color="auto"/>
              <w:bottom w:val="single" w:sz="4" w:space="0" w:color="auto"/>
              <w:right w:val="single" w:sz="4" w:space="0" w:color="auto"/>
            </w:tcBorders>
            <w:hideMark/>
          </w:tcPr>
          <w:p w14:paraId="58858A1E" w14:textId="473FC721" w:rsidR="00EF3BAC" w:rsidRDefault="00EF3BAC" w:rsidP="00EF3BAC">
            <w:pPr>
              <w:jc w:val="both"/>
              <w:rPr>
                <w:lang w:eastAsia="en-US"/>
              </w:rPr>
            </w:pPr>
            <w:r>
              <w:rPr>
                <w:lang w:eastAsia="en-US"/>
              </w:rPr>
              <w:t>Sacensību viet</w:t>
            </w:r>
            <w:r w:rsidR="006E657C">
              <w:rPr>
                <w:lang w:eastAsia="en-US"/>
              </w:rPr>
              <w:t>u</w:t>
            </w:r>
            <w:r>
              <w:rPr>
                <w:lang w:eastAsia="en-US"/>
              </w:rPr>
              <w:t xml:space="preserve"> sagatavo</w:t>
            </w:r>
            <w:r w:rsidR="006E657C">
              <w:rPr>
                <w:lang w:eastAsia="en-US"/>
              </w:rPr>
              <w:t xml:space="preserve"> galvenais tiesnesis </w:t>
            </w:r>
            <w:r>
              <w:rPr>
                <w:lang w:eastAsia="en-US"/>
              </w:rPr>
              <w:t>(rezerves spēlētāju un treneru vietas sagatavošanu, tablo, rezultātu tabulas, spēles kalendāra sagatavošanu, spēļu bumbu nodrošināšana, bumbu spiediena pārbaudīšana).</w:t>
            </w:r>
          </w:p>
        </w:tc>
      </w:tr>
      <w:tr w:rsidR="00EF3BAC" w14:paraId="1C8CB320" w14:textId="77777777" w:rsidTr="000B0418">
        <w:tc>
          <w:tcPr>
            <w:tcW w:w="603" w:type="dxa"/>
            <w:tcBorders>
              <w:top w:val="single" w:sz="4" w:space="0" w:color="auto"/>
              <w:left w:val="single" w:sz="4" w:space="0" w:color="auto"/>
              <w:bottom w:val="single" w:sz="4" w:space="0" w:color="auto"/>
              <w:right w:val="single" w:sz="4" w:space="0" w:color="auto"/>
            </w:tcBorders>
            <w:hideMark/>
          </w:tcPr>
          <w:p w14:paraId="128EE755" w14:textId="36561AA8" w:rsidR="00EF3BAC" w:rsidRPr="005E4914" w:rsidRDefault="002E2B03" w:rsidP="00EF3BAC">
            <w:pPr>
              <w:rPr>
                <w:bCs/>
                <w:lang w:eastAsia="en-US"/>
              </w:rPr>
            </w:pPr>
            <w:r w:rsidRPr="005E4914">
              <w:rPr>
                <w:bCs/>
                <w:lang w:eastAsia="en-US"/>
              </w:rPr>
              <w:t>5</w:t>
            </w:r>
            <w:r w:rsidR="00EF3BAC" w:rsidRPr="005E4914">
              <w:rPr>
                <w:bCs/>
                <w:lang w:eastAsia="en-US"/>
              </w:rPr>
              <w:t>.</w:t>
            </w:r>
          </w:p>
        </w:tc>
        <w:tc>
          <w:tcPr>
            <w:tcW w:w="2549" w:type="dxa"/>
            <w:tcBorders>
              <w:top w:val="single" w:sz="4" w:space="0" w:color="auto"/>
              <w:left w:val="single" w:sz="4" w:space="0" w:color="auto"/>
              <w:bottom w:val="single" w:sz="4" w:space="0" w:color="auto"/>
              <w:right w:val="single" w:sz="4" w:space="0" w:color="auto"/>
            </w:tcBorders>
          </w:tcPr>
          <w:p w14:paraId="28BEA0D0" w14:textId="6BF8A18F" w:rsidR="00EF3BAC" w:rsidRPr="005E4914" w:rsidRDefault="00EF3BAC" w:rsidP="00EF3BAC">
            <w:pPr>
              <w:jc w:val="both"/>
              <w:rPr>
                <w:bCs/>
                <w:lang w:eastAsia="en-US"/>
              </w:rPr>
            </w:pPr>
            <w:r w:rsidRPr="005E4914">
              <w:rPr>
                <w:bCs/>
                <w:lang w:eastAsia="en-US"/>
              </w:rPr>
              <w:t>Sacensību tiesāšana (izbraukuma spēle): U–13, U–12 meitenes un zēni.</w:t>
            </w:r>
          </w:p>
        </w:tc>
        <w:tc>
          <w:tcPr>
            <w:tcW w:w="6312" w:type="dxa"/>
            <w:tcBorders>
              <w:top w:val="single" w:sz="4" w:space="0" w:color="auto"/>
              <w:left w:val="single" w:sz="4" w:space="0" w:color="auto"/>
              <w:bottom w:val="single" w:sz="4" w:space="0" w:color="auto"/>
              <w:right w:val="single" w:sz="4" w:space="0" w:color="auto"/>
            </w:tcBorders>
            <w:hideMark/>
          </w:tcPr>
          <w:p w14:paraId="342C24CE" w14:textId="77777777" w:rsidR="00EF3BAC" w:rsidRDefault="00EF3BAC" w:rsidP="00EF3BAC">
            <w:pPr>
              <w:jc w:val="both"/>
              <w:rPr>
                <w:lang w:eastAsia="en-US"/>
              </w:rPr>
            </w:pPr>
            <w:r>
              <w:rPr>
                <w:lang w:eastAsia="en-US"/>
              </w:rPr>
              <w:t>LJBL LR čempionāta spēles apkalpo LBS vai LJBL licencētais tiesnesis. Čempionāta apkalpojošajiem laukuma tiesnešiem obligāti jātiesā tiesnešu formas – sporta apavi (melni) un LBJL oficiālais tiesnešu krekls.</w:t>
            </w:r>
          </w:p>
        </w:tc>
      </w:tr>
      <w:tr w:rsidR="00EF3BAC" w14:paraId="4C635E11" w14:textId="77777777" w:rsidTr="000B0418">
        <w:tc>
          <w:tcPr>
            <w:tcW w:w="603" w:type="dxa"/>
            <w:tcBorders>
              <w:top w:val="single" w:sz="4" w:space="0" w:color="auto"/>
              <w:left w:val="single" w:sz="4" w:space="0" w:color="auto"/>
              <w:bottom w:val="single" w:sz="4" w:space="0" w:color="auto"/>
              <w:right w:val="single" w:sz="4" w:space="0" w:color="auto"/>
            </w:tcBorders>
            <w:hideMark/>
          </w:tcPr>
          <w:p w14:paraId="5CC0A69E" w14:textId="3BC90A8A" w:rsidR="00EF3BAC" w:rsidRPr="005E4914" w:rsidRDefault="002E2B03" w:rsidP="00EF3BAC">
            <w:pPr>
              <w:rPr>
                <w:bCs/>
                <w:lang w:eastAsia="en-US"/>
              </w:rPr>
            </w:pPr>
            <w:r w:rsidRPr="005E4914">
              <w:rPr>
                <w:bCs/>
                <w:lang w:eastAsia="en-US"/>
              </w:rPr>
              <w:t>6</w:t>
            </w:r>
            <w:r w:rsidR="00EF3BAC" w:rsidRPr="005E4914">
              <w:rPr>
                <w:bCs/>
                <w:lang w:eastAsia="en-US"/>
              </w:rPr>
              <w:t>.</w:t>
            </w:r>
          </w:p>
        </w:tc>
        <w:tc>
          <w:tcPr>
            <w:tcW w:w="2549" w:type="dxa"/>
            <w:tcBorders>
              <w:top w:val="single" w:sz="4" w:space="0" w:color="auto"/>
              <w:left w:val="single" w:sz="4" w:space="0" w:color="auto"/>
              <w:bottom w:val="single" w:sz="4" w:space="0" w:color="auto"/>
              <w:right w:val="single" w:sz="4" w:space="0" w:color="auto"/>
            </w:tcBorders>
            <w:hideMark/>
          </w:tcPr>
          <w:p w14:paraId="65C4ECFD" w14:textId="77777777" w:rsidR="00EF3BAC" w:rsidRPr="005E4914" w:rsidRDefault="00EF3BAC" w:rsidP="00EF3BAC">
            <w:pPr>
              <w:jc w:val="both"/>
              <w:rPr>
                <w:bCs/>
                <w:lang w:eastAsia="en-US"/>
              </w:rPr>
            </w:pPr>
            <w:r w:rsidRPr="005E4914">
              <w:rPr>
                <w:bCs/>
                <w:lang w:eastAsia="en-US"/>
              </w:rPr>
              <w:t>Sacensību tiesāšana (izbraukuma spēle): U–16, U-15, U–14 meitenes un</w:t>
            </w:r>
          </w:p>
          <w:p w14:paraId="4EC48DD6" w14:textId="77777777" w:rsidR="00EF3BAC" w:rsidRPr="005E4914" w:rsidRDefault="00EF3BAC" w:rsidP="00EF3BAC">
            <w:pPr>
              <w:jc w:val="both"/>
              <w:rPr>
                <w:bCs/>
                <w:lang w:eastAsia="en-US"/>
              </w:rPr>
            </w:pPr>
            <w:r w:rsidRPr="005E4914">
              <w:rPr>
                <w:bCs/>
                <w:lang w:eastAsia="en-US"/>
              </w:rPr>
              <w:t>U – 15, U – 14 zēni.</w:t>
            </w:r>
          </w:p>
        </w:tc>
        <w:tc>
          <w:tcPr>
            <w:tcW w:w="6312" w:type="dxa"/>
            <w:tcBorders>
              <w:top w:val="single" w:sz="4" w:space="0" w:color="auto"/>
              <w:left w:val="single" w:sz="4" w:space="0" w:color="auto"/>
              <w:bottom w:val="single" w:sz="4" w:space="0" w:color="auto"/>
              <w:right w:val="single" w:sz="4" w:space="0" w:color="auto"/>
            </w:tcBorders>
            <w:hideMark/>
          </w:tcPr>
          <w:p w14:paraId="6582221B" w14:textId="77777777" w:rsidR="00EF3BAC" w:rsidRDefault="00EF3BAC" w:rsidP="00EF3BAC">
            <w:pPr>
              <w:jc w:val="both"/>
              <w:rPr>
                <w:lang w:eastAsia="en-US"/>
              </w:rPr>
            </w:pPr>
            <w:r>
              <w:rPr>
                <w:lang w:eastAsia="en-US"/>
              </w:rPr>
              <w:t>LJBL LR čempionāta spēles apkalpo LBS vai LJBL licencētais tiesnesis. Čempionāta apkalpojošajiem laukuma tiesnešiem obligāti jātiesā tiesnešu formas – sporta apavi (melni) un LBJL oficiālais tiesnešu krekls.</w:t>
            </w:r>
          </w:p>
        </w:tc>
      </w:tr>
      <w:tr w:rsidR="00EF3BAC" w14:paraId="32FDE5B3" w14:textId="77777777" w:rsidTr="000B0418">
        <w:trPr>
          <w:trHeight w:val="1390"/>
        </w:trPr>
        <w:tc>
          <w:tcPr>
            <w:tcW w:w="603" w:type="dxa"/>
            <w:tcBorders>
              <w:top w:val="single" w:sz="4" w:space="0" w:color="auto"/>
              <w:left w:val="single" w:sz="4" w:space="0" w:color="auto"/>
              <w:bottom w:val="single" w:sz="4" w:space="0" w:color="auto"/>
              <w:right w:val="single" w:sz="4" w:space="0" w:color="auto"/>
            </w:tcBorders>
            <w:hideMark/>
          </w:tcPr>
          <w:p w14:paraId="1B1CA079" w14:textId="4476DDB0" w:rsidR="00EF3BAC" w:rsidRPr="005E4914" w:rsidRDefault="002E2B03" w:rsidP="00EF3BAC">
            <w:pPr>
              <w:rPr>
                <w:bCs/>
                <w:lang w:eastAsia="en-US"/>
              </w:rPr>
            </w:pPr>
            <w:r w:rsidRPr="005E4914">
              <w:rPr>
                <w:bCs/>
                <w:lang w:eastAsia="en-US"/>
              </w:rPr>
              <w:t>7</w:t>
            </w:r>
            <w:r w:rsidR="00EF3BAC" w:rsidRPr="005E4914">
              <w:rPr>
                <w:bCs/>
                <w:lang w:eastAsia="en-US"/>
              </w:rPr>
              <w:t>.</w:t>
            </w:r>
          </w:p>
        </w:tc>
        <w:tc>
          <w:tcPr>
            <w:tcW w:w="2549" w:type="dxa"/>
            <w:tcBorders>
              <w:top w:val="single" w:sz="4" w:space="0" w:color="auto"/>
              <w:left w:val="single" w:sz="4" w:space="0" w:color="auto"/>
              <w:bottom w:val="single" w:sz="4" w:space="0" w:color="auto"/>
              <w:right w:val="single" w:sz="4" w:space="0" w:color="auto"/>
            </w:tcBorders>
            <w:hideMark/>
          </w:tcPr>
          <w:p w14:paraId="344503D2" w14:textId="77777777" w:rsidR="00EF3BAC" w:rsidRPr="005E4914" w:rsidRDefault="00EF3BAC" w:rsidP="00EF3BAC">
            <w:pPr>
              <w:jc w:val="both"/>
              <w:rPr>
                <w:bCs/>
                <w:lang w:eastAsia="en-US"/>
              </w:rPr>
            </w:pPr>
            <w:r w:rsidRPr="005E4914">
              <w:rPr>
                <w:bCs/>
                <w:lang w:eastAsia="en-US"/>
              </w:rPr>
              <w:t>Sacensību tiesāšana (izbraukuma spēle): U–19, U-17, jaunietes un</w:t>
            </w:r>
          </w:p>
          <w:p w14:paraId="56B05C2A" w14:textId="77777777" w:rsidR="00EF3BAC" w:rsidRPr="005E4914" w:rsidRDefault="00EF3BAC" w:rsidP="00EF3BAC">
            <w:pPr>
              <w:jc w:val="both"/>
              <w:rPr>
                <w:bCs/>
                <w:lang w:eastAsia="en-US"/>
              </w:rPr>
            </w:pPr>
            <w:r w:rsidRPr="005E4914">
              <w:rPr>
                <w:bCs/>
                <w:lang w:eastAsia="en-US"/>
              </w:rPr>
              <w:t>U–19, U–17 jaunieši.</w:t>
            </w:r>
          </w:p>
        </w:tc>
        <w:tc>
          <w:tcPr>
            <w:tcW w:w="6312" w:type="dxa"/>
            <w:tcBorders>
              <w:top w:val="single" w:sz="4" w:space="0" w:color="auto"/>
              <w:left w:val="single" w:sz="4" w:space="0" w:color="auto"/>
              <w:bottom w:val="single" w:sz="4" w:space="0" w:color="auto"/>
              <w:right w:val="single" w:sz="4" w:space="0" w:color="auto"/>
            </w:tcBorders>
            <w:hideMark/>
          </w:tcPr>
          <w:p w14:paraId="46CC9F09" w14:textId="77777777" w:rsidR="00EF3BAC" w:rsidRDefault="00EF3BAC" w:rsidP="00EF3BAC">
            <w:pPr>
              <w:jc w:val="both"/>
              <w:rPr>
                <w:lang w:eastAsia="en-US"/>
              </w:rPr>
            </w:pPr>
            <w:r>
              <w:rPr>
                <w:lang w:eastAsia="en-US"/>
              </w:rPr>
              <w:t>LJBL LR čempionāta spēles apkalpo LBS vai LJBL licencētais tiesnesis. Čempionāta apkalpojošajiem laukuma tiesnešiem obligāti jātiesā tiesnešu formas – sporta apavi (melni) un LBJL oficiālais tiesnešu krekls.</w:t>
            </w:r>
          </w:p>
        </w:tc>
      </w:tr>
    </w:tbl>
    <w:p w14:paraId="14344DBF" w14:textId="77777777" w:rsidR="00EF3BAC" w:rsidRDefault="00EF3BAC" w:rsidP="00EF3BAC"/>
    <w:p w14:paraId="5CB15222" w14:textId="77777777" w:rsidR="00EF3BAC" w:rsidRDefault="00EF3BAC" w:rsidP="00EF3BAC">
      <w:pPr>
        <w:rPr>
          <w:b/>
          <w:bCs/>
          <w:u w:val="single"/>
        </w:rPr>
      </w:pPr>
      <w:r>
        <w:rPr>
          <w:b/>
          <w:bCs/>
          <w:u w:val="single"/>
        </w:rPr>
        <w:t>Tehnisko specifikāciju sagatavoja:</w:t>
      </w:r>
    </w:p>
    <w:p w14:paraId="19A8D5F8" w14:textId="6E80C3ED"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7D2548FB" w14:textId="0CFA66F7"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16207E62" w14:textId="1060E79A" w:rsidR="00EF3BAC" w:rsidRDefault="000B0418">
      <w:pPr>
        <w:suppressAutoHyphens w:val="0"/>
        <w:spacing w:after="200" w:line="276" w:lineRule="auto"/>
      </w:pPr>
      <w:r>
        <w:br w:type="page"/>
      </w:r>
    </w:p>
    <w:p w14:paraId="258E9B41" w14:textId="77777777" w:rsidR="00EF3BAC" w:rsidRDefault="00EF3BAC" w:rsidP="00EF3BAC">
      <w:pPr>
        <w:suppressAutoHyphens w:val="0"/>
        <w:jc w:val="center"/>
        <w:rPr>
          <w:rFonts w:eastAsia="Calibri"/>
          <w:b/>
          <w:lang w:eastAsia="lv-LV"/>
        </w:rPr>
      </w:pPr>
      <w:r w:rsidRPr="00306CB6">
        <w:rPr>
          <w:rFonts w:eastAsia="Calibri"/>
          <w:b/>
          <w:lang w:eastAsia="lv-LV"/>
        </w:rPr>
        <w:lastRenderedPageBreak/>
        <w:t>TEHNISKĀ SPECIFIKĀCIJA</w:t>
      </w:r>
    </w:p>
    <w:p w14:paraId="6AE6E002" w14:textId="77777777" w:rsidR="00EF3BAC" w:rsidRDefault="00EF3BAC" w:rsidP="00EF3BAC">
      <w:pPr>
        <w:suppressAutoHyphens w:val="0"/>
        <w:jc w:val="center"/>
        <w:rPr>
          <w:rFonts w:eastAsia="Calibri"/>
          <w:b/>
          <w:lang w:eastAsia="lv-LV"/>
        </w:rPr>
      </w:pPr>
    </w:p>
    <w:p w14:paraId="362C8CEF" w14:textId="5D06B5CD" w:rsidR="00EF3BAC" w:rsidRDefault="00EF3BAC" w:rsidP="00EF3BAC">
      <w:pPr>
        <w:jc w:val="center"/>
        <w:outlineLvl w:val="0"/>
        <w:rPr>
          <w:b/>
          <w:bCs/>
        </w:rPr>
      </w:pPr>
      <w:r>
        <w:rPr>
          <w:b/>
          <w:bCs/>
        </w:rPr>
        <w:t>X</w:t>
      </w:r>
      <w:r w:rsidRPr="00C87DA2">
        <w:rPr>
          <w:b/>
          <w:bCs/>
        </w:rPr>
        <w:t xml:space="preserve"> daļa</w:t>
      </w:r>
    </w:p>
    <w:p w14:paraId="66278F5A" w14:textId="77777777" w:rsidR="00EF3BAC" w:rsidRPr="00960F18" w:rsidRDefault="00EF3BAC" w:rsidP="00EF3BAC">
      <w:pPr>
        <w:jc w:val="center"/>
        <w:outlineLvl w:val="0"/>
        <w:rPr>
          <w:b/>
          <w:bCs/>
        </w:rPr>
      </w:pPr>
    </w:p>
    <w:p w14:paraId="7C06C5AA" w14:textId="5F753748" w:rsidR="00EF3BAC" w:rsidRDefault="00EF3BAC" w:rsidP="005E4914">
      <w:pPr>
        <w:spacing w:line="276" w:lineRule="auto"/>
        <w:jc w:val="center"/>
        <w:outlineLvl w:val="0"/>
        <w:rPr>
          <w:b/>
          <w:bCs/>
        </w:rPr>
      </w:pPr>
      <w:r w:rsidRPr="00960F18">
        <w:rPr>
          <w:b/>
          <w:bCs/>
        </w:rPr>
        <w:t>„</w:t>
      </w:r>
      <w:r w:rsidR="00F14C4B" w:rsidRPr="00F14C4B">
        <w:rPr>
          <w:b/>
          <w:bCs/>
        </w:rPr>
        <w:t>Daugavpils Sporta skolas volejbola nodaļās sacensību, LVF “Jaunatnes čempionāts” un LVF “Kausa izcīna”  tiesāšana un apkalpošana</w:t>
      </w:r>
      <w:r w:rsidRPr="00C11A1E">
        <w:rPr>
          <w:b/>
          <w:bCs/>
        </w:rPr>
        <w:t>”</w:t>
      </w:r>
    </w:p>
    <w:p w14:paraId="0D1F5015" w14:textId="77777777" w:rsidR="005E4914" w:rsidRDefault="005E4914" w:rsidP="005E4914">
      <w:pPr>
        <w:spacing w:line="276" w:lineRule="auto"/>
        <w:jc w:val="center"/>
        <w:outlineLvl w:val="0"/>
        <w:rPr>
          <w:b/>
          <w:bCs/>
        </w:rPr>
      </w:pPr>
    </w:p>
    <w:p w14:paraId="28F9AF3D" w14:textId="5C524456" w:rsidR="00EF3BAC" w:rsidRDefault="00EF3BAC" w:rsidP="00EF3BAC">
      <w:pPr>
        <w:spacing w:line="360" w:lineRule="auto"/>
        <w:jc w:val="both"/>
        <w:rPr>
          <w:lang w:eastAsia="lv-LV"/>
        </w:rPr>
      </w:pPr>
      <w:r>
        <w:rPr>
          <w:b/>
        </w:rPr>
        <w:t xml:space="preserve">Veicamā darba uzdevumi: </w:t>
      </w:r>
      <w:r w:rsidR="00960F18" w:rsidRPr="006D5816">
        <w:t xml:space="preserve">Daugavpils Sporta skolas </w:t>
      </w:r>
      <w:r w:rsidR="00960F18">
        <w:t>v</w:t>
      </w:r>
      <w:r>
        <w:t xml:space="preserve">olejbola </w:t>
      </w:r>
      <w:r w:rsidR="005E4914">
        <w:t xml:space="preserve">nodaļās </w:t>
      </w:r>
      <w:r>
        <w:t>sacensību</w:t>
      </w:r>
      <w:r w:rsidR="00F14C4B">
        <w:t xml:space="preserve">, LVF “Jaunatnes čempionāts” un LVF “Kausa izcīna” </w:t>
      </w:r>
      <w:r>
        <w:t xml:space="preserve"> tiesāšana</w:t>
      </w:r>
      <w:r w:rsidR="005E4914">
        <w:t xml:space="preserve"> un </w:t>
      </w:r>
      <w:r w:rsidR="00DD0954" w:rsidRPr="00DD0954">
        <w:t>apkalpošana</w:t>
      </w:r>
      <w:r w:rsidR="00F14C4B">
        <w:t>.</w:t>
      </w:r>
    </w:p>
    <w:p w14:paraId="48B0C209" w14:textId="2FB282EC" w:rsidR="00EF3BAC" w:rsidRPr="00866BB0" w:rsidRDefault="00EF3BAC" w:rsidP="00866BB0">
      <w:pPr>
        <w:spacing w:after="120"/>
        <w:jc w:val="both"/>
        <w:rPr>
          <w:bCs/>
          <w:lang w:eastAsia="en-US"/>
        </w:rPr>
      </w:pPr>
      <w:r>
        <w:rPr>
          <w:b/>
        </w:rPr>
        <w:t xml:space="preserve">Pasūtījuma izpildināšana: </w:t>
      </w:r>
      <w:r>
        <w:rPr>
          <w:bCs/>
          <w:lang w:eastAsia="en-US"/>
        </w:rPr>
        <w:t>2023.gad</w:t>
      </w:r>
      <w:r w:rsidR="005E4914">
        <w:rPr>
          <w:bCs/>
          <w:lang w:eastAsia="en-US"/>
        </w:rPr>
        <w:t>s</w:t>
      </w:r>
      <w:r w:rsidR="00F14C4B">
        <w:rPr>
          <w:bCs/>
          <w:lang w:eastAsia="en-US"/>
        </w:rPr>
        <w:t>.</w:t>
      </w:r>
    </w:p>
    <w:tbl>
      <w:tblPr>
        <w:tblStyle w:val="Reatabula"/>
        <w:tblW w:w="9606" w:type="dxa"/>
        <w:tblInd w:w="0" w:type="dxa"/>
        <w:tblLayout w:type="fixed"/>
        <w:tblLook w:val="04A0" w:firstRow="1" w:lastRow="0" w:firstColumn="1" w:lastColumn="0" w:noHBand="0" w:noVBand="1"/>
      </w:tblPr>
      <w:tblGrid>
        <w:gridCol w:w="562"/>
        <w:gridCol w:w="2836"/>
        <w:gridCol w:w="6208"/>
      </w:tblGrid>
      <w:tr w:rsidR="00EF3BAC" w14:paraId="2A6F6670" w14:textId="77777777" w:rsidTr="00EF3BAC">
        <w:tc>
          <w:tcPr>
            <w:tcW w:w="562" w:type="dxa"/>
            <w:tcBorders>
              <w:top w:val="single" w:sz="4" w:space="0" w:color="auto"/>
              <w:left w:val="single" w:sz="4" w:space="0" w:color="auto"/>
              <w:bottom w:val="single" w:sz="4" w:space="0" w:color="auto"/>
              <w:right w:val="single" w:sz="4" w:space="0" w:color="auto"/>
            </w:tcBorders>
            <w:hideMark/>
          </w:tcPr>
          <w:p w14:paraId="4010A4B8" w14:textId="295BA315" w:rsidR="00EF3BAC" w:rsidRDefault="00EF3BAC">
            <w:pPr>
              <w:jc w:val="both"/>
              <w:rPr>
                <w:b/>
                <w:lang w:eastAsia="en-US"/>
              </w:rPr>
            </w:pPr>
            <w:proofErr w:type="spellStart"/>
            <w:r>
              <w:rPr>
                <w:b/>
                <w:lang w:eastAsia="en-US"/>
              </w:rPr>
              <w:t>Nr.p.k</w:t>
            </w:r>
            <w:proofErr w:type="spellEnd"/>
          </w:p>
        </w:tc>
        <w:tc>
          <w:tcPr>
            <w:tcW w:w="2836" w:type="dxa"/>
            <w:tcBorders>
              <w:top w:val="single" w:sz="4" w:space="0" w:color="auto"/>
              <w:left w:val="single" w:sz="4" w:space="0" w:color="auto"/>
              <w:bottom w:val="single" w:sz="4" w:space="0" w:color="auto"/>
              <w:right w:val="single" w:sz="4" w:space="0" w:color="auto"/>
            </w:tcBorders>
            <w:hideMark/>
          </w:tcPr>
          <w:p w14:paraId="598BEB54" w14:textId="77777777" w:rsidR="00EF3BAC" w:rsidRDefault="00EF3BAC">
            <w:pPr>
              <w:jc w:val="center"/>
              <w:rPr>
                <w:b/>
                <w:lang w:eastAsia="en-US"/>
              </w:rPr>
            </w:pPr>
            <w:r>
              <w:rPr>
                <w:b/>
                <w:lang w:eastAsia="en-US"/>
              </w:rPr>
              <w:t>Pakalpojuma nosaukums</w:t>
            </w:r>
          </w:p>
        </w:tc>
        <w:tc>
          <w:tcPr>
            <w:tcW w:w="6208" w:type="dxa"/>
            <w:tcBorders>
              <w:top w:val="single" w:sz="4" w:space="0" w:color="auto"/>
              <w:left w:val="single" w:sz="4" w:space="0" w:color="auto"/>
              <w:bottom w:val="single" w:sz="4" w:space="0" w:color="auto"/>
              <w:right w:val="single" w:sz="4" w:space="0" w:color="auto"/>
            </w:tcBorders>
            <w:hideMark/>
          </w:tcPr>
          <w:p w14:paraId="67CFD01A" w14:textId="77777777" w:rsidR="00EF3BAC" w:rsidRDefault="00EF3BAC">
            <w:pPr>
              <w:jc w:val="center"/>
              <w:rPr>
                <w:b/>
                <w:lang w:eastAsia="en-US"/>
              </w:rPr>
            </w:pPr>
            <w:r>
              <w:rPr>
                <w:b/>
                <w:lang w:eastAsia="en-US"/>
              </w:rPr>
              <w:t>Apraksts</w:t>
            </w:r>
          </w:p>
        </w:tc>
      </w:tr>
      <w:tr w:rsidR="00A22240" w14:paraId="1DF7CE82" w14:textId="77777777" w:rsidTr="00A22240">
        <w:trPr>
          <w:trHeight w:val="2541"/>
        </w:trPr>
        <w:tc>
          <w:tcPr>
            <w:tcW w:w="562" w:type="dxa"/>
            <w:tcBorders>
              <w:top w:val="single" w:sz="4" w:space="0" w:color="auto"/>
              <w:left w:val="single" w:sz="4" w:space="0" w:color="auto"/>
              <w:bottom w:val="single" w:sz="4" w:space="0" w:color="auto"/>
              <w:right w:val="single" w:sz="4" w:space="0" w:color="auto"/>
            </w:tcBorders>
            <w:hideMark/>
          </w:tcPr>
          <w:p w14:paraId="0EB9AD3C" w14:textId="77777777" w:rsidR="00A22240" w:rsidRPr="005E4914" w:rsidRDefault="00A22240" w:rsidP="00A22240">
            <w:pPr>
              <w:rPr>
                <w:bCs/>
                <w:lang w:eastAsia="en-US"/>
              </w:rPr>
            </w:pPr>
            <w:r w:rsidRPr="005E4914">
              <w:rPr>
                <w:bCs/>
                <w:lang w:eastAsia="en-US"/>
              </w:rPr>
              <w:t>1.</w:t>
            </w:r>
          </w:p>
        </w:tc>
        <w:tc>
          <w:tcPr>
            <w:tcW w:w="2836" w:type="dxa"/>
            <w:tcBorders>
              <w:top w:val="single" w:sz="4" w:space="0" w:color="auto"/>
              <w:left w:val="single" w:sz="4" w:space="0" w:color="auto"/>
              <w:bottom w:val="single" w:sz="4" w:space="0" w:color="auto"/>
              <w:right w:val="single" w:sz="4" w:space="0" w:color="auto"/>
            </w:tcBorders>
            <w:vAlign w:val="center"/>
            <w:hideMark/>
          </w:tcPr>
          <w:p w14:paraId="04378269" w14:textId="137BD7DA" w:rsidR="00A22240" w:rsidRPr="005E4914" w:rsidRDefault="00A22240" w:rsidP="00A22240">
            <w:pPr>
              <w:jc w:val="center"/>
              <w:rPr>
                <w:bCs/>
                <w:lang w:eastAsia="en-US"/>
              </w:rPr>
            </w:pPr>
            <w:r w:rsidRPr="005E4914">
              <w:rPr>
                <w:bCs/>
                <w:lang w:eastAsia="en-US"/>
              </w:rPr>
              <w:t xml:space="preserve">LVF “Jaunatnes čempionāts” un DSS U - 14, U – 13, U - 12 meiteņu un zēnu grupu un LVF “Kausa izcīna” U - 14 meiteņu un zēnu grupu sacensību </w:t>
            </w:r>
            <w:r w:rsidRPr="00DD0954">
              <w:rPr>
                <w:bCs/>
                <w:lang w:eastAsia="en-US"/>
              </w:rPr>
              <w:t>apkalpošana</w:t>
            </w:r>
            <w:r w:rsidRPr="005E4914">
              <w:rPr>
                <w:bCs/>
                <w:lang w:eastAsia="en-US"/>
              </w:rPr>
              <w:t xml:space="preserve"> un tiesāšanas nodrošināšana</w:t>
            </w:r>
          </w:p>
        </w:tc>
        <w:tc>
          <w:tcPr>
            <w:tcW w:w="6208" w:type="dxa"/>
            <w:tcBorders>
              <w:top w:val="single" w:sz="4" w:space="0" w:color="auto"/>
              <w:left w:val="single" w:sz="4" w:space="0" w:color="auto"/>
              <w:bottom w:val="single" w:sz="4" w:space="0" w:color="auto"/>
              <w:right w:val="single" w:sz="4" w:space="0" w:color="auto"/>
            </w:tcBorders>
            <w:hideMark/>
          </w:tcPr>
          <w:p w14:paraId="5913D296" w14:textId="77777777" w:rsidR="00A22240" w:rsidRDefault="00A22240" w:rsidP="00A22240">
            <w:pPr>
              <w:jc w:val="both"/>
              <w:rPr>
                <w:rFonts w:eastAsia="Calibri"/>
                <w:lang w:eastAsia="en-US"/>
              </w:rPr>
            </w:pPr>
            <w:r>
              <w:rPr>
                <w:lang w:eastAsia="en-US"/>
              </w:rPr>
              <w:t xml:space="preserve">Pretendentam jānodrošina sacensību </w:t>
            </w:r>
            <w:r w:rsidRPr="00DD0954">
              <w:rPr>
                <w:lang w:eastAsia="en-US"/>
              </w:rPr>
              <w:t>apkalpošana</w:t>
            </w:r>
            <w:r>
              <w:rPr>
                <w:lang w:eastAsia="en-US"/>
              </w:rPr>
              <w:t xml:space="preserve"> un tiesāšana saskaņā ar Latvijas Volejbola federācijas Latvijas jaunatnes čempionāta 2023./2024.g.sezonas apstiprināto nolikumu, kas iekļauj sevī:</w:t>
            </w:r>
          </w:p>
          <w:p w14:paraId="6882B183" w14:textId="77777777" w:rsidR="00A22240" w:rsidRDefault="00A22240" w:rsidP="00A22240">
            <w:pPr>
              <w:pStyle w:val="Sarakstarindkopa"/>
              <w:numPr>
                <w:ilvl w:val="0"/>
                <w:numId w:val="18"/>
              </w:numPr>
              <w:suppressAutoHyphens w:val="0"/>
              <w:ind w:left="397" w:hanging="284"/>
              <w:contextualSpacing/>
              <w:jc w:val="both"/>
              <w:rPr>
                <w:lang w:eastAsia="en-US"/>
              </w:rPr>
            </w:pPr>
            <w:r>
              <w:rPr>
                <w:lang w:eastAsia="en-US"/>
              </w:rPr>
              <w:t xml:space="preserve">Vienu spēli tiesā viens spēles tiesnesis, viens sekretārs, tablo operators. </w:t>
            </w:r>
          </w:p>
          <w:p w14:paraId="2E16062E" w14:textId="78E0D371" w:rsidR="00A22240" w:rsidRDefault="00A22240" w:rsidP="00A22240">
            <w:pPr>
              <w:pStyle w:val="Sarakstarindkopa"/>
              <w:numPr>
                <w:ilvl w:val="0"/>
                <w:numId w:val="18"/>
              </w:numPr>
              <w:suppressAutoHyphens w:val="0"/>
              <w:ind w:left="397" w:hanging="284"/>
              <w:contextualSpacing/>
              <w:jc w:val="both"/>
              <w:rPr>
                <w:lang w:eastAsia="en-US"/>
              </w:rPr>
            </w:pPr>
            <w:r>
              <w:rPr>
                <w:lang w:eastAsia="en-US"/>
              </w:rPr>
              <w:t>Spēles laukums jābūt sagatavots spēlei 45 min. pirms spēles sākuma un tiek novākts uzreiz pēc pēdējās spēles.</w:t>
            </w:r>
          </w:p>
        </w:tc>
      </w:tr>
      <w:tr w:rsidR="00A22240" w14:paraId="193839CF" w14:textId="77777777" w:rsidTr="00A22240">
        <w:trPr>
          <w:trHeight w:val="2379"/>
        </w:trPr>
        <w:tc>
          <w:tcPr>
            <w:tcW w:w="562" w:type="dxa"/>
            <w:tcBorders>
              <w:top w:val="single" w:sz="4" w:space="0" w:color="auto"/>
              <w:left w:val="single" w:sz="4" w:space="0" w:color="auto"/>
              <w:bottom w:val="single" w:sz="4" w:space="0" w:color="auto"/>
              <w:right w:val="single" w:sz="4" w:space="0" w:color="auto"/>
            </w:tcBorders>
            <w:hideMark/>
          </w:tcPr>
          <w:p w14:paraId="46BA02C1" w14:textId="77777777" w:rsidR="00A22240" w:rsidRPr="005E4914" w:rsidRDefault="00A22240" w:rsidP="00A22240">
            <w:pPr>
              <w:rPr>
                <w:bCs/>
                <w:lang w:eastAsia="en-US"/>
              </w:rPr>
            </w:pPr>
            <w:r w:rsidRPr="005E4914">
              <w:rPr>
                <w:bCs/>
                <w:lang w:eastAsia="en-US"/>
              </w:rPr>
              <w:t>2.</w:t>
            </w:r>
          </w:p>
        </w:tc>
        <w:tc>
          <w:tcPr>
            <w:tcW w:w="2836" w:type="dxa"/>
            <w:tcBorders>
              <w:top w:val="single" w:sz="4" w:space="0" w:color="auto"/>
              <w:left w:val="single" w:sz="4" w:space="0" w:color="auto"/>
              <w:bottom w:val="single" w:sz="4" w:space="0" w:color="auto"/>
              <w:right w:val="single" w:sz="4" w:space="0" w:color="auto"/>
            </w:tcBorders>
            <w:vAlign w:val="center"/>
            <w:hideMark/>
          </w:tcPr>
          <w:p w14:paraId="6908826C" w14:textId="34CBEF3F" w:rsidR="00A22240" w:rsidRPr="005E4914" w:rsidRDefault="00A22240" w:rsidP="00A22240">
            <w:pPr>
              <w:jc w:val="center"/>
              <w:rPr>
                <w:bCs/>
                <w:lang w:eastAsia="en-US"/>
              </w:rPr>
            </w:pPr>
            <w:r w:rsidRPr="005E4914">
              <w:rPr>
                <w:bCs/>
                <w:lang w:eastAsia="en-US"/>
              </w:rPr>
              <w:t xml:space="preserve">LVF “Jaunatnes čempionāts” un DSS U - 15, U -16 meiteņu un zēnu grupu sacensību </w:t>
            </w:r>
            <w:r w:rsidRPr="00DD0954">
              <w:rPr>
                <w:bCs/>
                <w:lang w:eastAsia="en-US"/>
              </w:rPr>
              <w:t>apkalpošana</w:t>
            </w:r>
            <w:r w:rsidRPr="005E4914">
              <w:rPr>
                <w:bCs/>
                <w:lang w:eastAsia="en-US"/>
              </w:rPr>
              <w:t xml:space="preserve"> un tiesāšanas nodrošināšana</w:t>
            </w:r>
          </w:p>
        </w:tc>
        <w:tc>
          <w:tcPr>
            <w:tcW w:w="6208" w:type="dxa"/>
            <w:tcBorders>
              <w:top w:val="single" w:sz="4" w:space="0" w:color="auto"/>
              <w:left w:val="single" w:sz="4" w:space="0" w:color="auto"/>
              <w:bottom w:val="single" w:sz="4" w:space="0" w:color="auto"/>
              <w:right w:val="single" w:sz="4" w:space="0" w:color="auto"/>
            </w:tcBorders>
            <w:hideMark/>
          </w:tcPr>
          <w:p w14:paraId="11DE47A4" w14:textId="77777777" w:rsidR="00A22240" w:rsidRDefault="00A22240" w:rsidP="00A22240">
            <w:pPr>
              <w:jc w:val="both"/>
              <w:rPr>
                <w:rFonts w:eastAsia="Calibri"/>
                <w:lang w:eastAsia="en-US"/>
              </w:rPr>
            </w:pPr>
            <w:r>
              <w:rPr>
                <w:lang w:eastAsia="en-US"/>
              </w:rPr>
              <w:t xml:space="preserve">Pretendentam jānodrošina sacensību </w:t>
            </w:r>
            <w:r w:rsidRPr="00DD0954">
              <w:rPr>
                <w:lang w:eastAsia="en-US"/>
              </w:rPr>
              <w:t>apkalpošana</w:t>
            </w:r>
            <w:r>
              <w:rPr>
                <w:lang w:eastAsia="en-US"/>
              </w:rPr>
              <w:t xml:space="preserve"> un tiesāšana saskaņā ar Latvijas Volejbola federācijas Latvijas jaunatnes čempionāta 2023./2024.g.sezonas apstiprināto nolikumu, kas iekļauj sevī:</w:t>
            </w:r>
          </w:p>
          <w:p w14:paraId="176F064B" w14:textId="77777777" w:rsidR="00A22240" w:rsidRDefault="00A22240" w:rsidP="00A22240">
            <w:pPr>
              <w:pStyle w:val="Sarakstarindkopa"/>
              <w:numPr>
                <w:ilvl w:val="0"/>
                <w:numId w:val="18"/>
              </w:numPr>
              <w:suppressAutoHyphens w:val="0"/>
              <w:ind w:left="397" w:hanging="284"/>
              <w:contextualSpacing/>
              <w:jc w:val="both"/>
              <w:rPr>
                <w:lang w:eastAsia="en-US"/>
              </w:rPr>
            </w:pPr>
            <w:r>
              <w:rPr>
                <w:lang w:eastAsia="en-US"/>
              </w:rPr>
              <w:t xml:space="preserve">Vienu spēli tiesā viens spēles tiesnesis, viens sekretārs, tablo operators. </w:t>
            </w:r>
          </w:p>
          <w:p w14:paraId="7EFBB413" w14:textId="19512911" w:rsidR="00A22240" w:rsidRDefault="00A22240" w:rsidP="00A22240">
            <w:pPr>
              <w:jc w:val="both"/>
              <w:rPr>
                <w:lang w:eastAsia="en-US"/>
              </w:rPr>
            </w:pPr>
            <w:r>
              <w:rPr>
                <w:lang w:eastAsia="en-US"/>
              </w:rPr>
              <w:t xml:space="preserve">Spēles laukums jābūt sagatavots spēlei 45 min. pirms spēles sākuma un tiek novākts uzreiz pēc pēdējās spēles. </w:t>
            </w:r>
          </w:p>
        </w:tc>
      </w:tr>
      <w:tr w:rsidR="00A22240" w14:paraId="3B4E6D1B" w14:textId="77777777" w:rsidTr="00A22240">
        <w:trPr>
          <w:trHeight w:val="3536"/>
        </w:trPr>
        <w:tc>
          <w:tcPr>
            <w:tcW w:w="562" w:type="dxa"/>
            <w:tcBorders>
              <w:top w:val="single" w:sz="4" w:space="0" w:color="auto"/>
              <w:left w:val="single" w:sz="4" w:space="0" w:color="auto"/>
              <w:bottom w:val="single" w:sz="4" w:space="0" w:color="auto"/>
              <w:right w:val="single" w:sz="4" w:space="0" w:color="auto"/>
            </w:tcBorders>
            <w:hideMark/>
          </w:tcPr>
          <w:p w14:paraId="1D0E8C40" w14:textId="77777777" w:rsidR="00A22240" w:rsidRPr="005E4914" w:rsidRDefault="00A22240" w:rsidP="00A22240">
            <w:pPr>
              <w:rPr>
                <w:bCs/>
                <w:lang w:eastAsia="en-US"/>
              </w:rPr>
            </w:pPr>
            <w:r w:rsidRPr="005E4914">
              <w:rPr>
                <w:bCs/>
                <w:lang w:eastAsia="en-US"/>
              </w:rPr>
              <w:t>3.</w:t>
            </w:r>
          </w:p>
        </w:tc>
        <w:tc>
          <w:tcPr>
            <w:tcW w:w="2836" w:type="dxa"/>
            <w:tcBorders>
              <w:top w:val="single" w:sz="4" w:space="0" w:color="auto"/>
              <w:left w:val="single" w:sz="4" w:space="0" w:color="auto"/>
              <w:bottom w:val="single" w:sz="4" w:space="0" w:color="auto"/>
              <w:right w:val="single" w:sz="4" w:space="0" w:color="auto"/>
            </w:tcBorders>
            <w:vAlign w:val="center"/>
            <w:hideMark/>
          </w:tcPr>
          <w:p w14:paraId="522722C1" w14:textId="1530560B" w:rsidR="00A22240" w:rsidRPr="005E4914" w:rsidRDefault="00A22240" w:rsidP="00A22240">
            <w:pPr>
              <w:jc w:val="center"/>
              <w:rPr>
                <w:bCs/>
                <w:lang w:eastAsia="en-US"/>
              </w:rPr>
            </w:pPr>
            <w:r w:rsidRPr="005E4914">
              <w:rPr>
                <w:bCs/>
                <w:lang w:eastAsia="en-US"/>
              </w:rPr>
              <w:t xml:space="preserve">LVF “Jaunatnes čempionāts” un DSS U – 19, U -17. jaunietes un jauniešu grupu un LVF “Kausa izcīna” U – 19, U – 17 meiteņu un zēnu grupu sacensību </w:t>
            </w:r>
            <w:r w:rsidRPr="00DD0954">
              <w:rPr>
                <w:bCs/>
                <w:lang w:eastAsia="en-US"/>
              </w:rPr>
              <w:t>apkalpošana</w:t>
            </w:r>
            <w:r w:rsidRPr="005E4914">
              <w:rPr>
                <w:bCs/>
                <w:lang w:eastAsia="en-US"/>
              </w:rPr>
              <w:t xml:space="preserve"> un tiesāšanas nodrošināšana</w:t>
            </w:r>
          </w:p>
        </w:tc>
        <w:tc>
          <w:tcPr>
            <w:tcW w:w="6208" w:type="dxa"/>
            <w:tcBorders>
              <w:top w:val="single" w:sz="4" w:space="0" w:color="auto"/>
              <w:left w:val="single" w:sz="4" w:space="0" w:color="auto"/>
              <w:bottom w:val="single" w:sz="4" w:space="0" w:color="auto"/>
              <w:right w:val="single" w:sz="4" w:space="0" w:color="auto"/>
            </w:tcBorders>
            <w:hideMark/>
          </w:tcPr>
          <w:p w14:paraId="0D3EEBA8" w14:textId="77777777" w:rsidR="00A22240" w:rsidRDefault="00A22240" w:rsidP="00A22240">
            <w:pPr>
              <w:jc w:val="both"/>
              <w:rPr>
                <w:rFonts w:eastAsia="Calibri"/>
                <w:lang w:eastAsia="en-US"/>
              </w:rPr>
            </w:pPr>
            <w:r>
              <w:rPr>
                <w:lang w:eastAsia="en-US"/>
              </w:rPr>
              <w:t xml:space="preserve">Pretendentam jānodrošina sacensību </w:t>
            </w:r>
            <w:r w:rsidRPr="00DD0954">
              <w:rPr>
                <w:lang w:eastAsia="en-US"/>
              </w:rPr>
              <w:t>apkalpošana</w:t>
            </w:r>
            <w:r>
              <w:rPr>
                <w:lang w:eastAsia="en-US"/>
              </w:rPr>
              <w:t xml:space="preserve"> un tiesāšana saskaņā ar Latvijas Volejbola federācijas Latvijas jaunatnes čempionāta 2023./2024.g.sezonas apstiprināto nolikumu, kas iekļauj sevī:</w:t>
            </w:r>
          </w:p>
          <w:p w14:paraId="41E35370" w14:textId="77777777" w:rsidR="00A22240" w:rsidRDefault="00A22240" w:rsidP="00A22240">
            <w:pPr>
              <w:pStyle w:val="Sarakstarindkopa"/>
              <w:numPr>
                <w:ilvl w:val="0"/>
                <w:numId w:val="18"/>
              </w:numPr>
              <w:suppressAutoHyphens w:val="0"/>
              <w:ind w:left="397" w:hanging="284"/>
              <w:contextualSpacing/>
              <w:jc w:val="both"/>
              <w:rPr>
                <w:lang w:eastAsia="en-US"/>
              </w:rPr>
            </w:pPr>
            <w:r>
              <w:rPr>
                <w:lang w:eastAsia="en-US"/>
              </w:rPr>
              <w:t xml:space="preserve">Vienu spēli tiesā divi spēles tiesneši, viens sekretārs, tablo operators. </w:t>
            </w:r>
          </w:p>
          <w:p w14:paraId="37D32C12" w14:textId="4904CD7F" w:rsidR="00A22240" w:rsidRDefault="00A22240" w:rsidP="00A22240">
            <w:pPr>
              <w:jc w:val="both"/>
              <w:rPr>
                <w:lang w:eastAsia="en-US"/>
              </w:rPr>
            </w:pPr>
            <w:r>
              <w:rPr>
                <w:lang w:eastAsia="en-US"/>
              </w:rPr>
              <w:t xml:space="preserve">Spēles laukums jābūt sagatavots spēlei 45 min. pirms spēles sākuma un tiek novākts uzreiz pēc pēdējās spēles. </w:t>
            </w:r>
          </w:p>
        </w:tc>
      </w:tr>
      <w:tr w:rsidR="00A22240" w14:paraId="72AD6C5A" w14:textId="77777777" w:rsidTr="005E4914">
        <w:trPr>
          <w:trHeight w:val="3765"/>
        </w:trPr>
        <w:tc>
          <w:tcPr>
            <w:tcW w:w="562" w:type="dxa"/>
            <w:tcBorders>
              <w:top w:val="single" w:sz="4" w:space="0" w:color="auto"/>
              <w:left w:val="single" w:sz="4" w:space="0" w:color="auto"/>
              <w:bottom w:val="single" w:sz="4" w:space="0" w:color="auto"/>
              <w:right w:val="single" w:sz="4" w:space="0" w:color="auto"/>
            </w:tcBorders>
            <w:hideMark/>
          </w:tcPr>
          <w:p w14:paraId="4ABC71FC" w14:textId="77777777" w:rsidR="00A22240" w:rsidRPr="005E4914" w:rsidRDefault="00A22240" w:rsidP="00A22240">
            <w:pPr>
              <w:rPr>
                <w:bCs/>
                <w:lang w:eastAsia="en-US"/>
              </w:rPr>
            </w:pPr>
            <w:r w:rsidRPr="005E4914">
              <w:rPr>
                <w:bCs/>
                <w:lang w:eastAsia="en-US"/>
              </w:rPr>
              <w:lastRenderedPageBreak/>
              <w:t>4.</w:t>
            </w:r>
          </w:p>
        </w:tc>
        <w:tc>
          <w:tcPr>
            <w:tcW w:w="2836" w:type="dxa"/>
            <w:tcBorders>
              <w:top w:val="single" w:sz="4" w:space="0" w:color="auto"/>
              <w:left w:val="single" w:sz="4" w:space="0" w:color="auto"/>
              <w:bottom w:val="single" w:sz="4" w:space="0" w:color="auto"/>
              <w:right w:val="single" w:sz="4" w:space="0" w:color="auto"/>
            </w:tcBorders>
            <w:vAlign w:val="center"/>
            <w:hideMark/>
          </w:tcPr>
          <w:p w14:paraId="3A6DADD5" w14:textId="06AC5F14" w:rsidR="00A22240" w:rsidRPr="005E4914" w:rsidRDefault="00A22240" w:rsidP="00A22240">
            <w:pPr>
              <w:jc w:val="center"/>
              <w:rPr>
                <w:bCs/>
                <w:lang w:eastAsia="en-US"/>
              </w:rPr>
            </w:pPr>
            <w:r w:rsidRPr="005E4914">
              <w:rPr>
                <w:bCs/>
                <w:lang w:eastAsia="en-US"/>
              </w:rPr>
              <w:t xml:space="preserve">LVF “Jaunatnes čempionāts” un DSS U – 19, U -17. jaunietes un jauniešu grupu un LVF “Kausa izcīna” U – 19, U -17, U – 16, U -15, U – 14, U – 13, U - 12 meiteņu un zēnu grupu sacensību </w:t>
            </w:r>
            <w:r w:rsidRPr="00DD0954">
              <w:rPr>
                <w:bCs/>
                <w:lang w:eastAsia="en-US"/>
              </w:rPr>
              <w:t>apkalpošana</w:t>
            </w:r>
            <w:r w:rsidRPr="005E4914">
              <w:rPr>
                <w:bCs/>
                <w:lang w:eastAsia="en-US"/>
              </w:rPr>
              <w:t xml:space="preserve"> un tiesāšanas nodrošināšana.</w:t>
            </w:r>
          </w:p>
        </w:tc>
        <w:tc>
          <w:tcPr>
            <w:tcW w:w="6208" w:type="dxa"/>
            <w:tcBorders>
              <w:top w:val="single" w:sz="4" w:space="0" w:color="auto"/>
              <w:left w:val="single" w:sz="4" w:space="0" w:color="auto"/>
              <w:bottom w:val="single" w:sz="4" w:space="0" w:color="auto"/>
              <w:right w:val="single" w:sz="4" w:space="0" w:color="auto"/>
            </w:tcBorders>
            <w:hideMark/>
          </w:tcPr>
          <w:p w14:paraId="25FEBD79" w14:textId="77777777" w:rsidR="00A22240" w:rsidRDefault="00A22240" w:rsidP="00A22240">
            <w:pPr>
              <w:jc w:val="both"/>
              <w:rPr>
                <w:rFonts w:eastAsia="Calibri"/>
                <w:lang w:eastAsia="en-US"/>
              </w:rPr>
            </w:pPr>
            <w:r>
              <w:rPr>
                <w:lang w:eastAsia="en-US"/>
              </w:rPr>
              <w:t xml:space="preserve">Pretendentam jānodrošina sacensību </w:t>
            </w:r>
            <w:r w:rsidRPr="00DD0954">
              <w:rPr>
                <w:lang w:eastAsia="en-US"/>
              </w:rPr>
              <w:t>apkalpošana</w:t>
            </w:r>
            <w:r>
              <w:rPr>
                <w:lang w:eastAsia="en-US"/>
              </w:rPr>
              <w:t xml:space="preserve"> un tiesāšana saskaņā ar Latvijas Volejbola federācijas Latvijas jaunatnes čempionāta 2023./2024.g.sezonas apstiprināto nolikumu, kas iekļauj sevī:</w:t>
            </w:r>
          </w:p>
          <w:p w14:paraId="38B78507" w14:textId="77777777" w:rsidR="00A22240" w:rsidRDefault="00A22240" w:rsidP="00A22240">
            <w:pPr>
              <w:jc w:val="both"/>
              <w:rPr>
                <w:lang w:eastAsia="en-US"/>
              </w:rPr>
            </w:pPr>
            <w:r>
              <w:rPr>
                <w:lang w:eastAsia="en-US"/>
              </w:rPr>
              <w:t>-</w:t>
            </w:r>
            <w:r>
              <w:rPr>
                <w:lang w:eastAsia="en-US"/>
              </w:rPr>
              <w:tab/>
              <w:t xml:space="preserve">Sacensību vietas sagatavošanu (tīkla uzstādīšanu, tiesneša paaugstinājumu un galda uzstādīšanu, rezerves spēlētāju un treneru vietas sagatavošanu, tablo, rezultātu tabulas, spēles kalendāra sagatavošanu, spēļu bumbu nodrošināšana, bumbu spiediena pārbaudīšana). Spēlēs tiek rakstītas elektroniskais protokols.  </w:t>
            </w:r>
          </w:p>
          <w:p w14:paraId="73772E9D" w14:textId="77777777" w:rsidR="00A22240" w:rsidRDefault="00A22240" w:rsidP="00A22240">
            <w:pPr>
              <w:jc w:val="both"/>
              <w:rPr>
                <w:lang w:eastAsia="en-US"/>
              </w:rPr>
            </w:pPr>
            <w:r>
              <w:rPr>
                <w:lang w:eastAsia="en-US"/>
              </w:rPr>
              <w:t>-</w:t>
            </w:r>
            <w:r>
              <w:rPr>
                <w:lang w:eastAsia="en-US"/>
              </w:rPr>
              <w:tab/>
              <w:t>Sastādīt sacensību posma spēļu kalendāru saskaņa ar nolikuma veidlapu Nr.4 un nosūtīt apstiprināšanai LVF (izņemot finālsacensību posmu spēļu kalendāru, kuru sastāda LVF).</w:t>
            </w:r>
          </w:p>
          <w:p w14:paraId="3E442B68" w14:textId="77777777" w:rsidR="00A22240" w:rsidRDefault="00A22240" w:rsidP="00A22240">
            <w:pPr>
              <w:jc w:val="both"/>
              <w:rPr>
                <w:lang w:eastAsia="en-US"/>
              </w:rPr>
            </w:pPr>
            <w:r>
              <w:rPr>
                <w:lang w:eastAsia="en-US"/>
              </w:rPr>
              <w:t>-</w:t>
            </w:r>
            <w:r>
              <w:rPr>
                <w:lang w:eastAsia="en-US"/>
              </w:rPr>
              <w:tab/>
              <w:t>Atbild par to, ka pirms katras komandas pirmās spēles tiek pārbaudīta komandas kolektīvā licence, spēlētāju, treneru atbilstība personu apliecinošajiem dokumentiem.</w:t>
            </w:r>
          </w:p>
          <w:p w14:paraId="5841FDAF" w14:textId="77777777" w:rsidR="00A22240" w:rsidRDefault="00A22240" w:rsidP="00A22240">
            <w:pPr>
              <w:jc w:val="both"/>
              <w:rPr>
                <w:lang w:eastAsia="en-US"/>
              </w:rPr>
            </w:pPr>
            <w:r>
              <w:rPr>
                <w:lang w:eastAsia="en-US"/>
              </w:rPr>
              <w:t>-</w:t>
            </w:r>
            <w:r>
              <w:rPr>
                <w:lang w:eastAsia="en-US"/>
              </w:rPr>
              <w:tab/>
              <w:t>Sacensību posma spēļu rezultātus ieraksta LVF norādītajā elektroniskajā dokumentā.</w:t>
            </w:r>
          </w:p>
          <w:p w14:paraId="76AE18A8" w14:textId="77777777" w:rsidR="00A22240" w:rsidRDefault="00A22240" w:rsidP="00A22240">
            <w:pPr>
              <w:jc w:val="both"/>
              <w:rPr>
                <w:lang w:eastAsia="en-US"/>
              </w:rPr>
            </w:pPr>
            <w:r>
              <w:rPr>
                <w:lang w:eastAsia="en-US"/>
              </w:rPr>
              <w:t>-</w:t>
            </w:r>
            <w:r>
              <w:rPr>
                <w:lang w:eastAsia="en-US"/>
              </w:rPr>
              <w:tab/>
              <w:t xml:space="preserve">Galvenais tiesnesis. </w:t>
            </w:r>
          </w:p>
          <w:p w14:paraId="6A30F17E" w14:textId="0FF4EF6D" w:rsidR="00A22240" w:rsidRDefault="00A22240" w:rsidP="00A22240">
            <w:pPr>
              <w:jc w:val="both"/>
              <w:rPr>
                <w:lang w:eastAsia="en-US"/>
              </w:rPr>
            </w:pPr>
            <w:r>
              <w:rPr>
                <w:lang w:eastAsia="en-US"/>
              </w:rPr>
              <w:t>-</w:t>
            </w:r>
            <w:r>
              <w:rPr>
                <w:lang w:eastAsia="en-US"/>
              </w:rPr>
              <w:tab/>
              <w:t>Spēles laukums jābūt sagatavots spēlei 45 min. pirms spēles sākuma un tiek novākts uzreiz pēc pēdējās spēles.</w:t>
            </w:r>
          </w:p>
        </w:tc>
      </w:tr>
    </w:tbl>
    <w:p w14:paraId="4589FF1E" w14:textId="77777777" w:rsidR="00E13B1B" w:rsidRDefault="00E13B1B" w:rsidP="00EF3BAC"/>
    <w:p w14:paraId="5A9C6ADF" w14:textId="77777777" w:rsidR="00EF3BAC" w:rsidRDefault="00EF3BAC" w:rsidP="00EF3BAC">
      <w:pPr>
        <w:rPr>
          <w:b/>
          <w:bCs/>
          <w:u w:val="single"/>
        </w:rPr>
      </w:pPr>
      <w:r>
        <w:rPr>
          <w:b/>
          <w:bCs/>
          <w:u w:val="single"/>
        </w:rPr>
        <w:t>Tehnisko specifikāciju sagatavoja:</w:t>
      </w:r>
    </w:p>
    <w:p w14:paraId="3DBCDAB5" w14:textId="3EF5B271"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direktora vietnieks </w:t>
      </w:r>
      <w:proofErr w:type="spellStart"/>
      <w:r>
        <w:rPr>
          <w:lang w:eastAsia="en-US"/>
        </w:rPr>
        <w:t>M.Jenbajevs</w:t>
      </w:r>
      <w:proofErr w:type="spellEnd"/>
      <w:r>
        <w:t>_</w:t>
      </w:r>
      <w:r>
        <w:rPr>
          <w:i/>
          <w:u w:val="single"/>
        </w:rPr>
        <w:t xml:space="preserve">___________         </w:t>
      </w:r>
    </w:p>
    <w:p w14:paraId="111F2899" w14:textId="084FB03C" w:rsidR="00EF3BAC" w:rsidRDefault="00EF3BAC" w:rsidP="00EF3BAC">
      <w:pPr>
        <w:tabs>
          <w:tab w:val="left" w:pos="206"/>
        </w:tabs>
        <w:autoSpaceDE w:val="0"/>
        <w:autoSpaceDN w:val="0"/>
        <w:adjustRightInd w:val="0"/>
        <w:spacing w:after="200"/>
        <w:rPr>
          <w:lang w:eastAsia="en-US"/>
        </w:rPr>
      </w:pPr>
      <w:r>
        <w:t>Daugavpilī, 2023.gada 1</w:t>
      </w:r>
      <w:r w:rsidR="000B0418">
        <w:t>8</w:t>
      </w:r>
      <w:r>
        <w:t>.septembrī</w:t>
      </w:r>
    </w:p>
    <w:p w14:paraId="33E7B1CA" w14:textId="7DD84AC4" w:rsidR="00F540E1" w:rsidRDefault="00F540E1" w:rsidP="00EF3BAC"/>
    <w:p w14:paraId="6DB94C31" w14:textId="77777777" w:rsidR="00F540E1" w:rsidRDefault="00F540E1">
      <w:pPr>
        <w:suppressAutoHyphens w:val="0"/>
        <w:spacing w:after="200" w:line="276" w:lineRule="auto"/>
      </w:pPr>
      <w:r>
        <w:br w:type="page"/>
      </w:r>
    </w:p>
    <w:p w14:paraId="6ED1FC00" w14:textId="071F8790" w:rsidR="004E5115" w:rsidRPr="00C11A1E" w:rsidRDefault="00A74770" w:rsidP="004E5115">
      <w:pPr>
        <w:suppressAutoHyphens w:val="0"/>
        <w:spacing w:line="276" w:lineRule="auto"/>
        <w:ind w:left="284"/>
        <w:jc w:val="right"/>
        <w:rPr>
          <w:b/>
          <w:sz w:val="20"/>
          <w:szCs w:val="20"/>
        </w:rPr>
      </w:pPr>
      <w:r>
        <w:rPr>
          <w:sz w:val="20"/>
        </w:rPr>
        <w:lastRenderedPageBreak/>
        <w:t>2</w:t>
      </w:r>
      <w:r w:rsidR="004E5115" w:rsidRPr="00E917ED">
        <w:rPr>
          <w:sz w:val="20"/>
        </w:rPr>
        <w:t xml:space="preserve">.Pielikums </w:t>
      </w:r>
      <w:r w:rsidR="004E5115" w:rsidRPr="00E917ED">
        <w:rPr>
          <w:sz w:val="20"/>
        </w:rPr>
        <w:br/>
      </w:r>
      <w:r w:rsidR="004E5115" w:rsidRPr="00C11A1E">
        <w:rPr>
          <w:b/>
          <w:sz w:val="20"/>
          <w:szCs w:val="20"/>
        </w:rPr>
        <w:t xml:space="preserve">„Tiesāšanas pakalpojumu sniegšana </w:t>
      </w:r>
      <w:r w:rsidR="00EE118A">
        <w:rPr>
          <w:b/>
          <w:sz w:val="20"/>
          <w:szCs w:val="20"/>
        </w:rPr>
        <w:t>D</w:t>
      </w:r>
      <w:r w:rsidR="004E5115" w:rsidRPr="00C11A1E">
        <w:rPr>
          <w:b/>
          <w:sz w:val="20"/>
          <w:szCs w:val="20"/>
        </w:rPr>
        <w:t xml:space="preserve">augavpils valstspilsētas pašvaldības </w:t>
      </w:r>
    </w:p>
    <w:p w14:paraId="58D1A5F3" w14:textId="4528B76E" w:rsidR="00EF3BAC" w:rsidRDefault="004E5115" w:rsidP="004E5115">
      <w:pPr>
        <w:jc w:val="right"/>
        <w:rPr>
          <w:i/>
          <w:sz w:val="20"/>
          <w:szCs w:val="20"/>
        </w:rPr>
      </w:pPr>
      <w:r w:rsidRPr="00C11A1E">
        <w:rPr>
          <w:b/>
          <w:sz w:val="20"/>
          <w:szCs w:val="20"/>
        </w:rPr>
        <w:t>profesionālas ievirzes sporta izglītības iestādes “</w:t>
      </w:r>
      <w:r w:rsidR="00EE118A">
        <w:rPr>
          <w:b/>
          <w:sz w:val="20"/>
          <w:szCs w:val="20"/>
        </w:rPr>
        <w:t>D</w:t>
      </w:r>
      <w:r w:rsidRPr="00C11A1E">
        <w:rPr>
          <w:b/>
          <w:sz w:val="20"/>
          <w:szCs w:val="20"/>
        </w:rPr>
        <w:t xml:space="preserve">augavpils </w:t>
      </w:r>
      <w:r w:rsidR="00EE118A">
        <w:rPr>
          <w:b/>
          <w:sz w:val="20"/>
          <w:szCs w:val="20"/>
        </w:rPr>
        <w:t>S</w:t>
      </w:r>
      <w:r w:rsidRPr="00C11A1E">
        <w:rPr>
          <w:b/>
          <w:sz w:val="20"/>
          <w:szCs w:val="20"/>
        </w:rPr>
        <w:t>porta skola” sacensībām”</w:t>
      </w:r>
      <w:r w:rsidRPr="00E917ED">
        <w:rPr>
          <w:bCs/>
          <w:sz w:val="20"/>
          <w:szCs w:val="20"/>
          <w:lang w:eastAsia="en-US"/>
        </w:rPr>
        <w:br/>
      </w:r>
      <w:r w:rsidRPr="00E917ED">
        <w:rPr>
          <w:sz w:val="20"/>
          <w:szCs w:val="20"/>
        </w:rPr>
        <w:t>identifikācijas Nr.</w:t>
      </w:r>
      <w:r>
        <w:rPr>
          <w:i/>
          <w:sz w:val="20"/>
          <w:szCs w:val="20"/>
        </w:rPr>
        <w:t xml:space="preserve"> DSS</w:t>
      </w:r>
      <w:r w:rsidRPr="00E917ED">
        <w:rPr>
          <w:i/>
          <w:sz w:val="20"/>
          <w:szCs w:val="20"/>
        </w:rPr>
        <w:t>_202</w:t>
      </w:r>
      <w:r>
        <w:rPr>
          <w:i/>
          <w:sz w:val="20"/>
          <w:szCs w:val="20"/>
        </w:rPr>
        <w:t>3</w:t>
      </w:r>
      <w:r w:rsidRPr="00E917ED">
        <w:rPr>
          <w:i/>
          <w:sz w:val="20"/>
          <w:szCs w:val="20"/>
        </w:rPr>
        <w:t>_</w:t>
      </w:r>
      <w:r>
        <w:rPr>
          <w:i/>
          <w:sz w:val="20"/>
          <w:szCs w:val="20"/>
        </w:rPr>
        <w:t>2</w:t>
      </w:r>
      <w:r w:rsidRPr="00E917ED">
        <w:rPr>
          <w:i/>
          <w:sz w:val="20"/>
          <w:szCs w:val="20"/>
        </w:rPr>
        <w:t>N</w:t>
      </w:r>
    </w:p>
    <w:p w14:paraId="703320BE" w14:textId="77777777" w:rsidR="004E5115" w:rsidRDefault="004E5115" w:rsidP="004E5115">
      <w:pPr>
        <w:jc w:val="right"/>
        <w:rPr>
          <w:i/>
          <w:sz w:val="20"/>
          <w:szCs w:val="20"/>
        </w:rPr>
      </w:pPr>
    </w:p>
    <w:p w14:paraId="32893FE8" w14:textId="77777777" w:rsidR="004E5115" w:rsidRDefault="004E5115" w:rsidP="004E5115">
      <w:pPr>
        <w:jc w:val="right"/>
        <w:rPr>
          <w:i/>
          <w:sz w:val="20"/>
          <w:szCs w:val="20"/>
        </w:rPr>
      </w:pPr>
    </w:p>
    <w:p w14:paraId="7B601EF1" w14:textId="77777777" w:rsidR="004E5115" w:rsidRDefault="004E5115" w:rsidP="004E5115">
      <w:pPr>
        <w:tabs>
          <w:tab w:val="left" w:pos="-114"/>
          <w:tab w:val="left" w:pos="-57"/>
        </w:tabs>
        <w:jc w:val="center"/>
        <w:rPr>
          <w:b/>
          <w:bCs/>
        </w:rPr>
      </w:pPr>
      <w:r>
        <w:rPr>
          <w:b/>
          <w:bCs/>
        </w:rPr>
        <w:t>FINANŠU - TEHNISKAIS PIEDĀVĀJUMS</w:t>
      </w:r>
    </w:p>
    <w:p w14:paraId="575F3DB6" w14:textId="2E4E233F" w:rsidR="004E5115" w:rsidRDefault="004E5115" w:rsidP="004E5115">
      <w:pPr>
        <w:tabs>
          <w:tab w:val="left" w:pos="-114"/>
          <w:tab w:val="left" w:pos="-57"/>
        </w:tabs>
        <w:jc w:val="center"/>
        <w:rPr>
          <w:b/>
          <w:bCs/>
        </w:rPr>
      </w:pPr>
      <w:r>
        <w:rPr>
          <w:b/>
          <w:bCs/>
        </w:rPr>
        <w:t>I daļa</w:t>
      </w:r>
    </w:p>
    <w:p w14:paraId="318FEE53" w14:textId="0001F7E4" w:rsidR="004E5115" w:rsidRDefault="004E5115" w:rsidP="005E4914">
      <w:pPr>
        <w:tabs>
          <w:tab w:val="left" w:pos="-114"/>
          <w:tab w:val="left" w:pos="-57"/>
        </w:tabs>
        <w:jc w:val="center"/>
      </w:pPr>
      <w:r w:rsidRPr="004E5115">
        <w:t>(</w:t>
      </w:r>
      <w:r w:rsidR="005E4914" w:rsidRPr="005E4914">
        <w:t>„</w:t>
      </w:r>
      <w:r w:rsidR="00960F18" w:rsidRPr="006D5816">
        <w:t xml:space="preserve">Daugavpils Sporta skolas </w:t>
      </w:r>
      <w:r w:rsidR="00960F18">
        <w:t>b</w:t>
      </w:r>
      <w:r w:rsidR="005E4914" w:rsidRPr="005E4914">
        <w:t xml:space="preserve">oksa nodaļas sacensību tiesāšana un </w:t>
      </w:r>
      <w:r w:rsidR="00CB2232">
        <w:t>apkalpošana</w:t>
      </w:r>
      <w:r w:rsidR="005E4914" w:rsidRPr="005E4914">
        <w:t>”</w:t>
      </w:r>
      <w:r w:rsidR="005E4914">
        <w:t>)</w:t>
      </w:r>
    </w:p>
    <w:p w14:paraId="5EE1E01F" w14:textId="77777777" w:rsidR="005E4914" w:rsidRPr="00C25897" w:rsidRDefault="005E4914" w:rsidP="005E4914">
      <w:pPr>
        <w:tabs>
          <w:tab w:val="left" w:pos="-114"/>
          <w:tab w:val="left" w:pos="-57"/>
        </w:tabs>
        <w:jc w:val="center"/>
        <w:rPr>
          <w:sz w:val="8"/>
          <w:szCs w:val="8"/>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4E5115" w14:paraId="3403E645" w14:textId="77777777" w:rsidTr="004E5115">
        <w:trPr>
          <w:cantSplit/>
        </w:trPr>
        <w:tc>
          <w:tcPr>
            <w:tcW w:w="1092" w:type="pct"/>
            <w:tcBorders>
              <w:top w:val="single" w:sz="4" w:space="0" w:color="auto"/>
              <w:left w:val="single" w:sz="4" w:space="0" w:color="auto"/>
              <w:bottom w:val="single" w:sz="4" w:space="0" w:color="auto"/>
              <w:right w:val="single" w:sz="4" w:space="0" w:color="auto"/>
            </w:tcBorders>
            <w:hideMark/>
          </w:tcPr>
          <w:p w14:paraId="79B6B9D8" w14:textId="77777777" w:rsidR="004E5115" w:rsidRDefault="004E5115">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72048F8C" w14:textId="77777777" w:rsidR="004E5115" w:rsidRDefault="004E5115">
            <w:pPr>
              <w:tabs>
                <w:tab w:val="left" w:pos="-114"/>
                <w:tab w:val="left" w:pos="-57"/>
              </w:tabs>
              <w:spacing w:line="276" w:lineRule="auto"/>
              <w:jc w:val="both"/>
            </w:pPr>
          </w:p>
        </w:tc>
      </w:tr>
      <w:tr w:rsidR="004E5115" w14:paraId="7AB336B6" w14:textId="77777777" w:rsidTr="004E5115">
        <w:trPr>
          <w:trHeight w:val="454"/>
        </w:trPr>
        <w:tc>
          <w:tcPr>
            <w:tcW w:w="1092" w:type="pct"/>
            <w:tcBorders>
              <w:top w:val="single" w:sz="4" w:space="0" w:color="auto"/>
              <w:left w:val="single" w:sz="4" w:space="0" w:color="auto"/>
              <w:bottom w:val="single" w:sz="4" w:space="0" w:color="auto"/>
              <w:right w:val="single" w:sz="4" w:space="0" w:color="auto"/>
            </w:tcBorders>
            <w:hideMark/>
          </w:tcPr>
          <w:p w14:paraId="14A5BB03" w14:textId="77777777" w:rsidR="004E5115" w:rsidRDefault="004E5115">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350422AE" w14:textId="77777777" w:rsidR="004E5115" w:rsidRDefault="004E5115">
            <w:pPr>
              <w:tabs>
                <w:tab w:val="left" w:pos="-114"/>
                <w:tab w:val="left" w:pos="-57"/>
              </w:tabs>
              <w:spacing w:line="276" w:lineRule="auto"/>
              <w:jc w:val="both"/>
            </w:pPr>
          </w:p>
        </w:tc>
      </w:tr>
      <w:tr w:rsidR="004E5115" w14:paraId="27EA7AA7" w14:textId="77777777" w:rsidTr="004E5115">
        <w:tc>
          <w:tcPr>
            <w:tcW w:w="1092" w:type="pct"/>
            <w:tcBorders>
              <w:top w:val="single" w:sz="4" w:space="0" w:color="auto"/>
              <w:left w:val="single" w:sz="4" w:space="0" w:color="auto"/>
              <w:bottom w:val="single" w:sz="4" w:space="0" w:color="auto"/>
              <w:right w:val="single" w:sz="4" w:space="0" w:color="auto"/>
            </w:tcBorders>
            <w:hideMark/>
          </w:tcPr>
          <w:p w14:paraId="4846EB96" w14:textId="77777777" w:rsidR="004E5115" w:rsidRDefault="004E5115">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63C8C2EA" w14:textId="77777777" w:rsidR="004E5115" w:rsidRDefault="004E5115">
            <w:pPr>
              <w:tabs>
                <w:tab w:val="left" w:pos="-114"/>
                <w:tab w:val="left" w:pos="-57"/>
              </w:tabs>
              <w:spacing w:line="276" w:lineRule="auto"/>
              <w:jc w:val="both"/>
            </w:pPr>
          </w:p>
        </w:tc>
      </w:tr>
      <w:tr w:rsidR="004E5115" w14:paraId="4724E6D8" w14:textId="77777777" w:rsidTr="004E5115">
        <w:tc>
          <w:tcPr>
            <w:tcW w:w="1092" w:type="pct"/>
            <w:tcBorders>
              <w:top w:val="single" w:sz="4" w:space="0" w:color="auto"/>
              <w:left w:val="single" w:sz="4" w:space="0" w:color="auto"/>
              <w:bottom w:val="single" w:sz="4" w:space="0" w:color="auto"/>
              <w:right w:val="single" w:sz="4" w:space="0" w:color="auto"/>
            </w:tcBorders>
            <w:hideMark/>
          </w:tcPr>
          <w:p w14:paraId="697024DE" w14:textId="77777777" w:rsidR="004E5115" w:rsidRDefault="004E5115">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0E434E70" w14:textId="77777777" w:rsidR="004E5115" w:rsidRDefault="004E5115">
            <w:pPr>
              <w:tabs>
                <w:tab w:val="left" w:pos="-114"/>
                <w:tab w:val="left" w:pos="-57"/>
              </w:tabs>
              <w:spacing w:line="276" w:lineRule="auto"/>
              <w:jc w:val="both"/>
            </w:pPr>
          </w:p>
        </w:tc>
      </w:tr>
      <w:tr w:rsidR="004E5115" w14:paraId="3CFA9E76" w14:textId="77777777" w:rsidTr="004E5115">
        <w:tc>
          <w:tcPr>
            <w:tcW w:w="1092" w:type="pct"/>
            <w:tcBorders>
              <w:top w:val="single" w:sz="4" w:space="0" w:color="auto"/>
              <w:left w:val="single" w:sz="4" w:space="0" w:color="auto"/>
              <w:bottom w:val="single" w:sz="4" w:space="0" w:color="auto"/>
              <w:right w:val="single" w:sz="4" w:space="0" w:color="auto"/>
            </w:tcBorders>
            <w:hideMark/>
          </w:tcPr>
          <w:p w14:paraId="6DB8C33C" w14:textId="77777777" w:rsidR="004E5115" w:rsidRDefault="004E5115">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6426BBAC" w14:textId="77777777" w:rsidR="004E5115" w:rsidRDefault="004E5115">
            <w:pPr>
              <w:tabs>
                <w:tab w:val="left" w:pos="-114"/>
                <w:tab w:val="left" w:pos="-57"/>
              </w:tabs>
              <w:spacing w:line="276" w:lineRule="auto"/>
              <w:jc w:val="both"/>
            </w:pPr>
          </w:p>
        </w:tc>
      </w:tr>
      <w:tr w:rsidR="004E5115" w14:paraId="66AB2941" w14:textId="77777777" w:rsidTr="004E5115">
        <w:tc>
          <w:tcPr>
            <w:tcW w:w="1092" w:type="pct"/>
            <w:tcBorders>
              <w:top w:val="single" w:sz="4" w:space="0" w:color="auto"/>
              <w:left w:val="single" w:sz="4" w:space="0" w:color="auto"/>
              <w:bottom w:val="single" w:sz="4" w:space="0" w:color="auto"/>
              <w:right w:val="single" w:sz="4" w:space="0" w:color="auto"/>
            </w:tcBorders>
            <w:hideMark/>
          </w:tcPr>
          <w:p w14:paraId="759DDAB3" w14:textId="77777777" w:rsidR="004E5115" w:rsidRDefault="004E5115">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43DBE9F5" w14:textId="77777777" w:rsidR="004E5115" w:rsidRDefault="004E5115">
            <w:pPr>
              <w:tabs>
                <w:tab w:val="left" w:pos="-114"/>
                <w:tab w:val="left" w:pos="-57"/>
              </w:tabs>
              <w:spacing w:line="276" w:lineRule="auto"/>
              <w:jc w:val="both"/>
            </w:pPr>
          </w:p>
        </w:tc>
      </w:tr>
    </w:tbl>
    <w:p w14:paraId="4F5A86DE" w14:textId="48C34428" w:rsidR="004E5115" w:rsidRDefault="004E5115" w:rsidP="004E5115">
      <w:pPr>
        <w:jc w:val="both"/>
        <w:outlineLvl w:val="0"/>
      </w:pPr>
      <w:r>
        <w:t xml:space="preserve">Piedāvājam Jums pēc Jūsu pieprasījuma nodrošināt aptaujas (tirgus izpētes) </w:t>
      </w:r>
      <w:r w:rsidRPr="004E5115">
        <w:rPr>
          <w:b/>
          <w:bCs/>
        </w:rPr>
        <w:t xml:space="preserve">„Tiesāšanas pakalpojumu sniegšana </w:t>
      </w:r>
      <w:r w:rsidR="00EE118A">
        <w:rPr>
          <w:b/>
          <w:bCs/>
        </w:rPr>
        <w:t>D</w:t>
      </w:r>
      <w:r w:rsidRPr="004E5115">
        <w:rPr>
          <w:b/>
          <w:bCs/>
        </w:rPr>
        <w:t>augavpils valstspilsētas pašvaldības profesionālas ievirzes sporta izglītības iestādes “</w:t>
      </w:r>
      <w:r w:rsidR="00EE118A">
        <w:rPr>
          <w:b/>
          <w:bCs/>
        </w:rPr>
        <w:t>D</w:t>
      </w:r>
      <w:r w:rsidRPr="004E5115">
        <w:rPr>
          <w:b/>
          <w:bCs/>
        </w:rPr>
        <w:t xml:space="preserve">augavpils </w:t>
      </w:r>
      <w:r w:rsidR="00EE118A">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079A4925" w14:textId="77777777" w:rsidR="004E5115" w:rsidRDefault="004E5115" w:rsidP="004E5115">
      <w:pPr>
        <w:jc w:val="both"/>
        <w:outlineLvl w:val="0"/>
      </w:pPr>
    </w:p>
    <w:tbl>
      <w:tblPr>
        <w:tblStyle w:val="Reatabula2"/>
        <w:tblW w:w="9606" w:type="dxa"/>
        <w:tblLayout w:type="fixed"/>
        <w:tblLook w:val="04A0" w:firstRow="1" w:lastRow="0" w:firstColumn="1" w:lastColumn="0" w:noHBand="0" w:noVBand="1"/>
      </w:tblPr>
      <w:tblGrid>
        <w:gridCol w:w="603"/>
        <w:gridCol w:w="2030"/>
        <w:gridCol w:w="4705"/>
        <w:gridCol w:w="1275"/>
        <w:gridCol w:w="993"/>
      </w:tblGrid>
      <w:tr w:rsidR="004E5115" w:rsidRPr="004E5115" w14:paraId="1CE4E48C" w14:textId="77777777" w:rsidTr="00CB2232">
        <w:tc>
          <w:tcPr>
            <w:tcW w:w="603" w:type="dxa"/>
          </w:tcPr>
          <w:p w14:paraId="433D7A35" w14:textId="77777777" w:rsidR="004E5115" w:rsidRDefault="004E5115" w:rsidP="004E5115">
            <w:pPr>
              <w:suppressAutoHyphens w:val="0"/>
              <w:jc w:val="both"/>
              <w:rPr>
                <w:rFonts w:eastAsia="Calibri"/>
                <w:b/>
                <w:lang w:eastAsia="lv-LV"/>
              </w:rPr>
            </w:pPr>
            <w:r w:rsidRPr="004E5115">
              <w:rPr>
                <w:rFonts w:eastAsia="Calibri"/>
                <w:b/>
                <w:lang w:eastAsia="lv-LV"/>
              </w:rPr>
              <w:t>N</w:t>
            </w:r>
            <w:r>
              <w:rPr>
                <w:rFonts w:eastAsia="Calibri"/>
                <w:b/>
                <w:lang w:eastAsia="lv-LV"/>
              </w:rPr>
              <w:t>r</w:t>
            </w:r>
            <w:r w:rsidRPr="004E5115">
              <w:rPr>
                <w:rFonts w:eastAsia="Calibri"/>
                <w:b/>
                <w:lang w:eastAsia="lv-LV"/>
              </w:rPr>
              <w:t>.</w:t>
            </w:r>
          </w:p>
          <w:p w14:paraId="657E79CD" w14:textId="72BFCD8C" w:rsidR="004E5115" w:rsidRPr="004E5115" w:rsidRDefault="004E5115" w:rsidP="004E5115">
            <w:pPr>
              <w:suppressAutoHyphens w:val="0"/>
              <w:jc w:val="both"/>
              <w:rPr>
                <w:rFonts w:eastAsia="Calibri"/>
                <w:b/>
                <w:lang w:eastAsia="lv-LV"/>
              </w:rPr>
            </w:pPr>
            <w:r w:rsidRPr="004E5115">
              <w:rPr>
                <w:rFonts w:eastAsia="Calibri"/>
                <w:b/>
                <w:lang w:eastAsia="lv-LV"/>
              </w:rPr>
              <w:t>p.k.</w:t>
            </w:r>
          </w:p>
        </w:tc>
        <w:tc>
          <w:tcPr>
            <w:tcW w:w="2030" w:type="dxa"/>
          </w:tcPr>
          <w:p w14:paraId="4013AAC1" w14:textId="77777777" w:rsidR="004E5115" w:rsidRPr="004E5115" w:rsidRDefault="004E5115" w:rsidP="004E5115">
            <w:pPr>
              <w:suppressAutoHyphens w:val="0"/>
              <w:jc w:val="center"/>
              <w:rPr>
                <w:rFonts w:eastAsia="Calibri"/>
                <w:b/>
                <w:lang w:eastAsia="lv-LV"/>
              </w:rPr>
            </w:pPr>
            <w:r w:rsidRPr="004E5115">
              <w:rPr>
                <w:rFonts w:eastAsia="Calibri"/>
                <w:b/>
                <w:lang w:eastAsia="lv-LV"/>
              </w:rPr>
              <w:t>Pakalpojuma nosaukums</w:t>
            </w:r>
          </w:p>
        </w:tc>
        <w:tc>
          <w:tcPr>
            <w:tcW w:w="4705" w:type="dxa"/>
          </w:tcPr>
          <w:p w14:paraId="4D8A7C90" w14:textId="77777777" w:rsidR="004E5115" w:rsidRPr="004E5115" w:rsidRDefault="004E5115" w:rsidP="004E5115">
            <w:pPr>
              <w:suppressAutoHyphens w:val="0"/>
              <w:jc w:val="center"/>
              <w:rPr>
                <w:rFonts w:eastAsia="Calibri"/>
                <w:b/>
                <w:lang w:eastAsia="lv-LV"/>
              </w:rPr>
            </w:pPr>
            <w:r w:rsidRPr="004E5115">
              <w:rPr>
                <w:rFonts w:eastAsia="Calibri"/>
                <w:b/>
                <w:lang w:eastAsia="lv-LV"/>
              </w:rPr>
              <w:t>Apraksts</w:t>
            </w:r>
          </w:p>
        </w:tc>
        <w:tc>
          <w:tcPr>
            <w:tcW w:w="1275" w:type="dxa"/>
          </w:tcPr>
          <w:p w14:paraId="54D980F8" w14:textId="05760444" w:rsidR="004E5115" w:rsidRPr="004E5115" w:rsidRDefault="004E5115" w:rsidP="004E5115">
            <w:pPr>
              <w:suppressAutoHyphens w:val="0"/>
              <w:jc w:val="center"/>
              <w:rPr>
                <w:rFonts w:eastAsia="Calibri"/>
                <w:b/>
                <w:lang w:eastAsia="lv-LV"/>
              </w:rPr>
            </w:pPr>
            <w:proofErr w:type="spellStart"/>
            <w:r w:rsidRPr="004E5115">
              <w:rPr>
                <w:rFonts w:eastAsia="Calibri"/>
                <w:b/>
                <w:lang w:eastAsia="lv-LV"/>
              </w:rPr>
              <w:t>Mērv</w:t>
            </w:r>
            <w:proofErr w:type="spellEnd"/>
            <w:r w:rsidR="00EE118A">
              <w:rPr>
                <w:rFonts w:eastAsia="Calibri"/>
                <w:b/>
                <w:lang w:eastAsia="lv-LV"/>
              </w:rPr>
              <w:t>.</w:t>
            </w:r>
          </w:p>
        </w:tc>
        <w:tc>
          <w:tcPr>
            <w:tcW w:w="993" w:type="dxa"/>
          </w:tcPr>
          <w:p w14:paraId="37359012" w14:textId="0017DC9E" w:rsidR="004E5115" w:rsidRPr="004E5115" w:rsidRDefault="004E5115" w:rsidP="004E5115">
            <w:pPr>
              <w:suppressAutoHyphens w:val="0"/>
              <w:jc w:val="center"/>
              <w:rPr>
                <w:rFonts w:eastAsia="Calibri"/>
                <w:b/>
                <w:lang w:eastAsia="lv-LV"/>
              </w:rPr>
            </w:pPr>
            <w:r w:rsidRPr="004E5115">
              <w:rPr>
                <w:rFonts w:eastAsia="Calibri"/>
                <w:b/>
                <w:lang w:eastAsia="lv-LV"/>
              </w:rPr>
              <w:t xml:space="preserve">Cena  </w:t>
            </w:r>
          </w:p>
        </w:tc>
      </w:tr>
      <w:tr w:rsidR="00CB2232" w:rsidRPr="004E5115" w14:paraId="23762EA2" w14:textId="77777777" w:rsidTr="00CB2232">
        <w:tc>
          <w:tcPr>
            <w:tcW w:w="603" w:type="dxa"/>
          </w:tcPr>
          <w:p w14:paraId="142098D1" w14:textId="77777777" w:rsidR="00CB2232" w:rsidRPr="004E5115" w:rsidRDefault="00CB2232" w:rsidP="005E4914">
            <w:pPr>
              <w:suppressAutoHyphens w:val="0"/>
              <w:rPr>
                <w:rFonts w:eastAsia="Calibri"/>
                <w:b/>
                <w:lang w:eastAsia="lv-LV"/>
              </w:rPr>
            </w:pPr>
            <w:r w:rsidRPr="004E5115">
              <w:rPr>
                <w:rFonts w:eastAsia="Calibri"/>
                <w:b/>
                <w:lang w:eastAsia="lv-LV"/>
              </w:rPr>
              <w:t>1.</w:t>
            </w:r>
          </w:p>
        </w:tc>
        <w:tc>
          <w:tcPr>
            <w:tcW w:w="2030" w:type="dxa"/>
          </w:tcPr>
          <w:p w14:paraId="4193481E" w14:textId="57F27483" w:rsidR="00CB2232" w:rsidRPr="004E5115" w:rsidRDefault="00CB2232" w:rsidP="005E4914">
            <w:pPr>
              <w:suppressAutoHyphens w:val="0"/>
              <w:jc w:val="center"/>
              <w:rPr>
                <w:rFonts w:eastAsia="Calibri"/>
                <w:lang w:eastAsia="lv-LV"/>
              </w:rPr>
            </w:pPr>
            <w:r w:rsidRPr="00F23D5D">
              <w:rPr>
                <w:bCs/>
              </w:rPr>
              <w:t xml:space="preserve">Boksa nodaļas sacensību tiesāšana un </w:t>
            </w:r>
            <w:r>
              <w:rPr>
                <w:bCs/>
              </w:rPr>
              <w:t>apkalpošana</w:t>
            </w:r>
          </w:p>
        </w:tc>
        <w:tc>
          <w:tcPr>
            <w:tcW w:w="4705" w:type="dxa"/>
          </w:tcPr>
          <w:p w14:paraId="4A427799" w14:textId="5661073E" w:rsidR="00CB2232" w:rsidRPr="004E5115" w:rsidRDefault="00CB2232" w:rsidP="005E4914">
            <w:pPr>
              <w:suppressAutoHyphens w:val="0"/>
              <w:jc w:val="both"/>
              <w:rPr>
                <w:rFonts w:eastAsia="Calibri"/>
                <w:lang w:eastAsia="lv-LV"/>
              </w:rPr>
            </w:pPr>
            <w:r>
              <w:t>Pretendentam ir jānodrošina sacensību apkalpošanu un tiesāšana, kas iekļauj sevī:</w:t>
            </w:r>
          </w:p>
        </w:tc>
        <w:tc>
          <w:tcPr>
            <w:tcW w:w="1275" w:type="dxa"/>
            <w:vMerge w:val="restart"/>
            <w:vAlign w:val="center"/>
          </w:tcPr>
          <w:p w14:paraId="72F2F41B" w14:textId="384479ED" w:rsidR="00CB2232" w:rsidRPr="004E5115" w:rsidRDefault="00CB2232" w:rsidP="00CB2232">
            <w:pPr>
              <w:suppressAutoHyphens w:val="0"/>
              <w:jc w:val="center"/>
              <w:rPr>
                <w:rFonts w:eastAsia="Calibri"/>
                <w:lang w:eastAsia="lv-LV"/>
              </w:rPr>
            </w:pPr>
            <w:r w:rsidRPr="004E5115">
              <w:rPr>
                <w:rFonts w:eastAsia="Calibri"/>
                <w:lang w:eastAsia="lv-LV"/>
              </w:rPr>
              <w:t>1</w:t>
            </w:r>
            <w:r>
              <w:rPr>
                <w:rFonts w:eastAsia="Calibri"/>
                <w:lang w:eastAsia="lv-LV"/>
              </w:rPr>
              <w:t xml:space="preserve"> sacensības</w:t>
            </w:r>
          </w:p>
        </w:tc>
        <w:tc>
          <w:tcPr>
            <w:tcW w:w="993" w:type="dxa"/>
            <w:vMerge w:val="restart"/>
          </w:tcPr>
          <w:p w14:paraId="6D8BB39B" w14:textId="77777777" w:rsidR="00CB2232" w:rsidRPr="004E5115" w:rsidRDefault="00CB2232" w:rsidP="005E4914">
            <w:pPr>
              <w:suppressAutoHyphens w:val="0"/>
              <w:jc w:val="both"/>
              <w:rPr>
                <w:rFonts w:eastAsia="Calibri"/>
                <w:lang w:eastAsia="lv-LV"/>
              </w:rPr>
            </w:pPr>
          </w:p>
        </w:tc>
      </w:tr>
      <w:tr w:rsidR="00CB2232" w:rsidRPr="004E5115" w14:paraId="1FA2B7A3" w14:textId="77777777" w:rsidTr="00CB2232">
        <w:trPr>
          <w:trHeight w:val="982"/>
        </w:trPr>
        <w:tc>
          <w:tcPr>
            <w:tcW w:w="603" w:type="dxa"/>
          </w:tcPr>
          <w:p w14:paraId="07E7B0EE" w14:textId="77777777" w:rsidR="00CB2232" w:rsidRPr="004E5115" w:rsidRDefault="00CB2232" w:rsidP="005E4914">
            <w:pPr>
              <w:suppressAutoHyphens w:val="0"/>
              <w:jc w:val="both"/>
              <w:rPr>
                <w:rFonts w:eastAsia="Calibri"/>
                <w:lang w:eastAsia="lv-LV"/>
              </w:rPr>
            </w:pPr>
          </w:p>
        </w:tc>
        <w:tc>
          <w:tcPr>
            <w:tcW w:w="2030" w:type="dxa"/>
          </w:tcPr>
          <w:p w14:paraId="5E7B5727" w14:textId="77777777" w:rsidR="00CB2232" w:rsidRPr="004E5115" w:rsidRDefault="00CB2232" w:rsidP="005E4914">
            <w:pPr>
              <w:suppressAutoHyphens w:val="0"/>
              <w:jc w:val="both"/>
              <w:rPr>
                <w:rFonts w:eastAsia="Calibri"/>
                <w:lang w:eastAsia="lv-LV"/>
              </w:rPr>
            </w:pPr>
          </w:p>
        </w:tc>
        <w:tc>
          <w:tcPr>
            <w:tcW w:w="4705" w:type="dxa"/>
          </w:tcPr>
          <w:p w14:paraId="6AECBD0F" w14:textId="77777777" w:rsidR="00CB2232" w:rsidRDefault="00CB2232" w:rsidP="005E4914">
            <w:pPr>
              <w:pStyle w:val="Sarakstarindkopa"/>
              <w:numPr>
                <w:ilvl w:val="0"/>
                <w:numId w:val="17"/>
              </w:numPr>
              <w:suppressAutoHyphens w:val="0"/>
              <w:contextualSpacing/>
              <w:jc w:val="both"/>
            </w:pPr>
            <w:r>
              <w:t>Galvenajam sacensību tiesnesim ir jābūt starptautiskai tiesneša kategorijai (AIBA 1-stars vai AIBA 2-stars, vai AIBA 3-stars);</w:t>
            </w:r>
          </w:p>
          <w:p w14:paraId="171DC61D" w14:textId="77777777" w:rsidR="00CB2232" w:rsidRDefault="00CB2232" w:rsidP="005E4914">
            <w:pPr>
              <w:pStyle w:val="Sarakstarindkopa"/>
              <w:numPr>
                <w:ilvl w:val="0"/>
                <w:numId w:val="17"/>
              </w:numPr>
              <w:suppressAutoHyphens w:val="0"/>
              <w:contextualSpacing/>
              <w:jc w:val="both"/>
            </w:pPr>
            <w:r>
              <w:t>Galvenajam sacensību sekretāram ir jābūt pieredzei boksa sacensību sekretāra amatā ne mazāk kā 2 gadi, un ir jāzina visa boksa specifikācija un boksa noteikumi;</w:t>
            </w:r>
          </w:p>
          <w:p w14:paraId="6C45FC1B" w14:textId="77777777" w:rsidR="00CB2232" w:rsidRDefault="00CB2232" w:rsidP="005E4914">
            <w:pPr>
              <w:pStyle w:val="Sarakstarindkopa"/>
              <w:numPr>
                <w:ilvl w:val="0"/>
                <w:numId w:val="17"/>
              </w:numPr>
              <w:suppressAutoHyphens w:val="0"/>
              <w:contextualSpacing/>
              <w:jc w:val="both"/>
            </w:pPr>
            <w:r>
              <w:t xml:space="preserve">Galvenajam sacensību tiesnesim un galvenajam sacensību sekretāram pilnībā ir jāpārvalda dators, jāmāk ievadīt boksa punkti pogu sistēmā, kas skaita punktus (AIBA </w:t>
            </w:r>
            <w:proofErr w:type="spellStart"/>
            <w:r>
              <w:t>Scoring</w:t>
            </w:r>
            <w:proofErr w:type="spellEnd"/>
            <w:r>
              <w:t xml:space="preserve"> </w:t>
            </w:r>
            <w:proofErr w:type="spellStart"/>
            <w:r>
              <w:t>System</w:t>
            </w:r>
            <w:proofErr w:type="spellEnd"/>
            <w:r>
              <w:t>);</w:t>
            </w:r>
          </w:p>
          <w:p w14:paraId="44A1FA06" w14:textId="53E59324" w:rsidR="00CB2232" w:rsidRPr="004E5115" w:rsidRDefault="00CB2232" w:rsidP="005E4914">
            <w:pPr>
              <w:numPr>
                <w:ilvl w:val="0"/>
                <w:numId w:val="17"/>
              </w:numPr>
              <w:suppressAutoHyphens w:val="0"/>
              <w:contextualSpacing/>
              <w:jc w:val="both"/>
              <w:rPr>
                <w:rFonts w:eastAsia="Calibri"/>
                <w:lang w:eastAsia="lv-LV"/>
              </w:rPr>
            </w:pPr>
            <w:r>
              <w:t>Sacensības tiesā vismaz 10</w:t>
            </w:r>
            <w:r w:rsidRPr="00F062FE">
              <w:t xml:space="preserve"> tiesneši</w:t>
            </w:r>
            <w:r>
              <w:t>, atkarībā no vecuma un svara kategorijas</w:t>
            </w:r>
            <w:r w:rsidRPr="00F062FE">
              <w:t xml:space="preserve">. </w:t>
            </w:r>
            <w:r>
              <w:t xml:space="preserve">Tiesnešiem ir jāzina AIBA Sacensību noteikumi. Tiesnešiem ir jābūt reģistrētiem Latvijas Boksa federācijas reģistrā, ir jābūt apģērbta speciāla tiesnešu forma, kas atbilst AIBA kritērijiem. </w:t>
            </w:r>
          </w:p>
        </w:tc>
        <w:tc>
          <w:tcPr>
            <w:tcW w:w="1275" w:type="dxa"/>
            <w:vMerge/>
          </w:tcPr>
          <w:p w14:paraId="150181B0" w14:textId="19F95F9D" w:rsidR="00CB2232" w:rsidRPr="004E5115" w:rsidRDefault="00CB2232" w:rsidP="005E4914">
            <w:pPr>
              <w:suppressAutoHyphens w:val="0"/>
              <w:jc w:val="center"/>
              <w:rPr>
                <w:rFonts w:eastAsia="Calibri"/>
                <w:lang w:eastAsia="lv-LV"/>
              </w:rPr>
            </w:pPr>
          </w:p>
        </w:tc>
        <w:tc>
          <w:tcPr>
            <w:tcW w:w="993" w:type="dxa"/>
            <w:vMerge/>
          </w:tcPr>
          <w:p w14:paraId="75D8F7AE" w14:textId="77777777" w:rsidR="00CB2232" w:rsidRPr="004E5115" w:rsidRDefault="00CB2232" w:rsidP="005E4914">
            <w:pPr>
              <w:suppressAutoHyphens w:val="0"/>
              <w:jc w:val="center"/>
              <w:rPr>
                <w:rFonts w:eastAsia="Calibri"/>
                <w:lang w:eastAsia="lv-LV"/>
              </w:rPr>
            </w:pPr>
          </w:p>
        </w:tc>
      </w:tr>
    </w:tbl>
    <w:p w14:paraId="38498F2C" w14:textId="77777777" w:rsidR="004E5115" w:rsidRPr="004E5115" w:rsidRDefault="004E5115" w:rsidP="004E5115">
      <w:pPr>
        <w:jc w:val="both"/>
        <w:outlineLvl w:val="0"/>
        <w:rPr>
          <w:b/>
          <w:bCs/>
        </w:rPr>
      </w:pPr>
    </w:p>
    <w:p w14:paraId="21E79043" w14:textId="456A7A64" w:rsidR="004E5115" w:rsidRDefault="004E5115" w:rsidP="004E5115">
      <w:pPr>
        <w:spacing w:before="100" w:beforeAutospacing="1" w:after="100" w:afterAutospacing="1"/>
        <w:jc w:val="both"/>
        <w:rPr>
          <w:lang w:eastAsia="lv-LV"/>
        </w:rPr>
      </w:pPr>
      <w:r>
        <w:rPr>
          <w:lang w:eastAsia="lv-LV"/>
        </w:rPr>
        <w:lastRenderedPageBreak/>
        <w:t>Ar šo apliecinām, ka apzināmies, ka apmaksa tiks veikta par faktiski sniegtajiem tiesāšanas pakalpojumiem, sacensību tiesāšanas pakalpojumu skaitu reizinot ar izmaksām par vienu pakalpojuma saņemšanu.</w:t>
      </w:r>
    </w:p>
    <w:p w14:paraId="4B962EEF" w14:textId="77777777" w:rsidR="004E5115" w:rsidRDefault="004E5115" w:rsidP="004E5115">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4E5115" w14:paraId="6BEC424D" w14:textId="77777777" w:rsidTr="004E5115">
        <w:trPr>
          <w:trHeight w:val="552"/>
        </w:trPr>
        <w:tc>
          <w:tcPr>
            <w:tcW w:w="4647" w:type="dxa"/>
            <w:tcBorders>
              <w:top w:val="single" w:sz="4" w:space="0" w:color="000000"/>
              <w:left w:val="single" w:sz="4" w:space="0" w:color="000000"/>
              <w:bottom w:val="single" w:sz="4" w:space="0" w:color="000000"/>
              <w:right w:val="nil"/>
            </w:tcBorders>
            <w:hideMark/>
          </w:tcPr>
          <w:p w14:paraId="5B93636F" w14:textId="77777777" w:rsidR="004E5115" w:rsidRDefault="004E5115">
            <w:pPr>
              <w:keepLines/>
              <w:widowControl w:val="0"/>
              <w:spacing w:line="276" w:lineRule="auto"/>
              <w:ind w:left="425"/>
              <w:jc w:val="both"/>
              <w:rPr>
                <w:b/>
                <w:bCs/>
              </w:rPr>
            </w:pPr>
            <w:r>
              <w:rPr>
                <w:b/>
                <w:bCs/>
              </w:rPr>
              <w:t>Amatpersona vai pilnvarotās personas vārds, uzvārds, amats</w:t>
            </w:r>
          </w:p>
        </w:tc>
        <w:tc>
          <w:tcPr>
            <w:tcW w:w="4794" w:type="dxa"/>
            <w:tcBorders>
              <w:top w:val="single" w:sz="4" w:space="0" w:color="000000"/>
              <w:left w:val="single" w:sz="4" w:space="0" w:color="000000"/>
              <w:bottom w:val="single" w:sz="4" w:space="0" w:color="000000"/>
              <w:right w:val="single" w:sz="4" w:space="0" w:color="000000"/>
            </w:tcBorders>
          </w:tcPr>
          <w:p w14:paraId="405A86A5" w14:textId="77777777" w:rsidR="004E5115" w:rsidRDefault="004E5115">
            <w:pPr>
              <w:keepLines/>
              <w:widowControl w:val="0"/>
              <w:spacing w:line="276" w:lineRule="auto"/>
              <w:ind w:left="425"/>
              <w:jc w:val="both"/>
            </w:pPr>
          </w:p>
        </w:tc>
      </w:tr>
      <w:tr w:rsidR="004E5115" w14:paraId="341FD5CC" w14:textId="77777777" w:rsidTr="004E5115">
        <w:trPr>
          <w:trHeight w:val="551"/>
        </w:trPr>
        <w:tc>
          <w:tcPr>
            <w:tcW w:w="4647" w:type="dxa"/>
            <w:tcBorders>
              <w:top w:val="nil"/>
              <w:left w:val="single" w:sz="4" w:space="0" w:color="000000"/>
              <w:bottom w:val="single" w:sz="4" w:space="0" w:color="auto"/>
              <w:right w:val="nil"/>
            </w:tcBorders>
            <w:hideMark/>
          </w:tcPr>
          <w:p w14:paraId="61B8866C" w14:textId="77777777" w:rsidR="004E5115" w:rsidRDefault="004E5115">
            <w:pPr>
              <w:keepLines/>
              <w:widowControl w:val="0"/>
              <w:spacing w:line="276" w:lineRule="auto"/>
              <w:ind w:left="425"/>
              <w:jc w:val="both"/>
              <w:rPr>
                <w:b/>
                <w:bCs/>
              </w:rPr>
            </w:pPr>
            <w:r>
              <w:rPr>
                <w:b/>
                <w:bCs/>
              </w:rPr>
              <w:t xml:space="preserve">Paraksts </w:t>
            </w:r>
          </w:p>
        </w:tc>
        <w:tc>
          <w:tcPr>
            <w:tcW w:w="4794" w:type="dxa"/>
            <w:tcBorders>
              <w:top w:val="nil"/>
              <w:left w:val="single" w:sz="4" w:space="0" w:color="000000"/>
              <w:bottom w:val="single" w:sz="4" w:space="0" w:color="auto"/>
              <w:right w:val="single" w:sz="4" w:space="0" w:color="000000"/>
            </w:tcBorders>
          </w:tcPr>
          <w:p w14:paraId="7F09C036" w14:textId="77777777" w:rsidR="004E5115" w:rsidRDefault="004E5115">
            <w:pPr>
              <w:keepLines/>
              <w:widowControl w:val="0"/>
              <w:spacing w:line="276" w:lineRule="auto"/>
              <w:ind w:left="425"/>
              <w:jc w:val="both"/>
            </w:pPr>
          </w:p>
        </w:tc>
      </w:tr>
      <w:tr w:rsidR="004E5115" w14:paraId="1C720D3B" w14:textId="77777777" w:rsidTr="004E5115">
        <w:trPr>
          <w:trHeight w:val="368"/>
        </w:trPr>
        <w:tc>
          <w:tcPr>
            <w:tcW w:w="4647" w:type="dxa"/>
            <w:tcBorders>
              <w:top w:val="single" w:sz="4" w:space="0" w:color="auto"/>
              <w:left w:val="single" w:sz="4" w:space="0" w:color="000000"/>
              <w:bottom w:val="single" w:sz="4" w:space="0" w:color="000000"/>
              <w:right w:val="nil"/>
            </w:tcBorders>
            <w:hideMark/>
          </w:tcPr>
          <w:p w14:paraId="4459C874" w14:textId="77777777" w:rsidR="004E5115" w:rsidRDefault="004E5115">
            <w:pPr>
              <w:keepLines/>
              <w:widowControl w:val="0"/>
              <w:spacing w:line="276" w:lineRule="auto"/>
              <w:ind w:left="425"/>
              <w:jc w:val="both"/>
              <w:rPr>
                <w:b/>
                <w:bCs/>
              </w:rPr>
            </w:pPr>
            <w:r>
              <w:rPr>
                <w:b/>
                <w:bCs/>
              </w:rPr>
              <w:t>Datums</w:t>
            </w:r>
          </w:p>
        </w:tc>
        <w:tc>
          <w:tcPr>
            <w:tcW w:w="4794" w:type="dxa"/>
            <w:tcBorders>
              <w:top w:val="single" w:sz="4" w:space="0" w:color="auto"/>
              <w:left w:val="single" w:sz="4" w:space="0" w:color="000000"/>
              <w:bottom w:val="single" w:sz="4" w:space="0" w:color="000000"/>
              <w:right w:val="single" w:sz="4" w:space="0" w:color="000000"/>
            </w:tcBorders>
          </w:tcPr>
          <w:p w14:paraId="436BDFB5" w14:textId="77777777" w:rsidR="004E5115" w:rsidRDefault="004E5115">
            <w:pPr>
              <w:keepLines/>
              <w:widowControl w:val="0"/>
              <w:spacing w:line="276" w:lineRule="auto"/>
              <w:ind w:left="425"/>
              <w:jc w:val="both"/>
            </w:pPr>
          </w:p>
        </w:tc>
      </w:tr>
    </w:tbl>
    <w:p w14:paraId="5E72482E" w14:textId="77777777" w:rsidR="004E5115" w:rsidRDefault="004E5115" w:rsidP="004E5115">
      <w:pPr>
        <w:suppressAutoHyphens w:val="0"/>
        <w:spacing w:after="120" w:line="276" w:lineRule="auto"/>
      </w:pPr>
    </w:p>
    <w:p w14:paraId="0F08F495" w14:textId="0FFE28D0" w:rsidR="004E5115" w:rsidRDefault="004E5115">
      <w:pPr>
        <w:suppressAutoHyphens w:val="0"/>
        <w:spacing w:after="200" w:line="276" w:lineRule="auto"/>
        <w:rPr>
          <w:iCs/>
        </w:rPr>
      </w:pPr>
      <w:r>
        <w:rPr>
          <w:iCs/>
        </w:rPr>
        <w:br w:type="page"/>
      </w:r>
    </w:p>
    <w:p w14:paraId="69F41913" w14:textId="77777777" w:rsidR="004E5115" w:rsidRDefault="004E5115" w:rsidP="004E5115">
      <w:pPr>
        <w:tabs>
          <w:tab w:val="left" w:pos="-114"/>
          <w:tab w:val="left" w:pos="-57"/>
        </w:tabs>
        <w:jc w:val="center"/>
        <w:rPr>
          <w:b/>
          <w:bCs/>
        </w:rPr>
      </w:pPr>
      <w:r>
        <w:rPr>
          <w:b/>
          <w:bCs/>
        </w:rPr>
        <w:lastRenderedPageBreak/>
        <w:t>FINANŠU - TEHNISKAIS PIEDĀVĀJUMS</w:t>
      </w:r>
    </w:p>
    <w:p w14:paraId="5472E7E2" w14:textId="31548C5A" w:rsidR="004E5115" w:rsidRDefault="004E5115" w:rsidP="004E5115">
      <w:pPr>
        <w:tabs>
          <w:tab w:val="left" w:pos="-114"/>
          <w:tab w:val="left" w:pos="-57"/>
        </w:tabs>
        <w:jc w:val="center"/>
        <w:rPr>
          <w:b/>
          <w:bCs/>
        </w:rPr>
      </w:pPr>
      <w:r>
        <w:rPr>
          <w:b/>
          <w:bCs/>
        </w:rPr>
        <w:t>I</w:t>
      </w:r>
      <w:r w:rsidR="00C25897">
        <w:rPr>
          <w:b/>
          <w:bCs/>
        </w:rPr>
        <w:t>I</w:t>
      </w:r>
      <w:r>
        <w:rPr>
          <w:b/>
          <w:bCs/>
        </w:rPr>
        <w:t xml:space="preserve"> daļa</w:t>
      </w:r>
    </w:p>
    <w:p w14:paraId="6A2C1A25" w14:textId="3F32F3DA" w:rsidR="004E5115" w:rsidRDefault="004E5115" w:rsidP="005E4914">
      <w:pPr>
        <w:tabs>
          <w:tab w:val="left" w:pos="-114"/>
          <w:tab w:val="left" w:pos="-57"/>
        </w:tabs>
        <w:jc w:val="center"/>
      </w:pPr>
      <w:r w:rsidRPr="004E5115">
        <w:t>(</w:t>
      </w:r>
      <w:r>
        <w:t>„</w:t>
      </w:r>
      <w:r w:rsidR="00960F18" w:rsidRPr="006D5816">
        <w:t xml:space="preserve">Daugavpils Sporta skolas </w:t>
      </w:r>
      <w:r w:rsidR="00960F18">
        <w:t>b</w:t>
      </w:r>
      <w:r w:rsidR="005E4914" w:rsidRPr="005E4914">
        <w:t xml:space="preserve">rīvās cīņas nodaļas (sievietēm) sacensību tiesāšana un </w:t>
      </w:r>
      <w:r w:rsidR="00CB2232">
        <w:t>apkalpošana</w:t>
      </w:r>
      <w:r>
        <w:t>”)</w:t>
      </w:r>
    </w:p>
    <w:p w14:paraId="1F761E50" w14:textId="77777777" w:rsidR="00EE118A" w:rsidRPr="006D5816" w:rsidRDefault="00EE118A" w:rsidP="004E5115">
      <w:pPr>
        <w:tabs>
          <w:tab w:val="left" w:pos="-114"/>
          <w:tab w:val="left" w:pos="-57"/>
        </w:tabs>
        <w:jc w:val="center"/>
        <w:rPr>
          <w:sz w:val="14"/>
          <w:szCs w:val="14"/>
        </w:rPr>
      </w:pPr>
    </w:p>
    <w:p w14:paraId="38F3F94C" w14:textId="77777777" w:rsidR="004E5115" w:rsidRPr="006D5816" w:rsidRDefault="004E5115" w:rsidP="004E5115">
      <w:pPr>
        <w:tabs>
          <w:tab w:val="left" w:pos="-114"/>
          <w:tab w:val="left" w:pos="-57"/>
        </w:tabs>
        <w:jc w:val="both"/>
        <w:rPr>
          <w:sz w:val="6"/>
          <w:szCs w:val="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4E5115" w14:paraId="1CCEEC11"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02AFBC1E" w14:textId="77777777" w:rsidR="004E5115" w:rsidRDefault="004E5115"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2AD086C5" w14:textId="77777777" w:rsidR="004E5115" w:rsidRDefault="004E5115" w:rsidP="00372F78">
            <w:pPr>
              <w:tabs>
                <w:tab w:val="left" w:pos="-114"/>
                <w:tab w:val="left" w:pos="-57"/>
              </w:tabs>
              <w:spacing w:line="276" w:lineRule="auto"/>
              <w:jc w:val="both"/>
            </w:pPr>
          </w:p>
        </w:tc>
      </w:tr>
      <w:tr w:rsidR="004E5115" w14:paraId="183350D6"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49431101" w14:textId="77777777" w:rsidR="004E5115" w:rsidRDefault="004E5115"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2CF0427C" w14:textId="77777777" w:rsidR="004E5115" w:rsidRDefault="004E5115" w:rsidP="00372F78">
            <w:pPr>
              <w:tabs>
                <w:tab w:val="left" w:pos="-114"/>
                <w:tab w:val="left" w:pos="-57"/>
              </w:tabs>
              <w:spacing w:line="276" w:lineRule="auto"/>
              <w:jc w:val="both"/>
            </w:pPr>
          </w:p>
        </w:tc>
      </w:tr>
      <w:tr w:rsidR="004E5115" w14:paraId="6D880EF1"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03B0E7A7" w14:textId="77777777" w:rsidR="004E5115" w:rsidRDefault="004E5115"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34B3B734" w14:textId="77777777" w:rsidR="004E5115" w:rsidRDefault="004E5115" w:rsidP="00372F78">
            <w:pPr>
              <w:tabs>
                <w:tab w:val="left" w:pos="-114"/>
                <w:tab w:val="left" w:pos="-57"/>
              </w:tabs>
              <w:spacing w:line="276" w:lineRule="auto"/>
              <w:jc w:val="both"/>
            </w:pPr>
          </w:p>
        </w:tc>
      </w:tr>
      <w:tr w:rsidR="004E5115" w14:paraId="5B008493"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17B23794" w14:textId="77777777" w:rsidR="004E5115" w:rsidRDefault="004E5115"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2B0ADE57" w14:textId="77777777" w:rsidR="004E5115" w:rsidRDefault="004E5115" w:rsidP="00372F78">
            <w:pPr>
              <w:tabs>
                <w:tab w:val="left" w:pos="-114"/>
                <w:tab w:val="left" w:pos="-57"/>
              </w:tabs>
              <w:spacing w:line="276" w:lineRule="auto"/>
              <w:jc w:val="both"/>
            </w:pPr>
          </w:p>
        </w:tc>
      </w:tr>
      <w:tr w:rsidR="004E5115" w14:paraId="53269DA5"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3DEAD47E" w14:textId="77777777" w:rsidR="004E5115" w:rsidRDefault="004E5115"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74E6BE7C" w14:textId="77777777" w:rsidR="004E5115" w:rsidRDefault="004E5115" w:rsidP="00372F78">
            <w:pPr>
              <w:tabs>
                <w:tab w:val="left" w:pos="-114"/>
                <w:tab w:val="left" w:pos="-57"/>
              </w:tabs>
              <w:spacing w:line="276" w:lineRule="auto"/>
              <w:jc w:val="both"/>
            </w:pPr>
          </w:p>
        </w:tc>
      </w:tr>
      <w:tr w:rsidR="004E5115" w14:paraId="6CC8B43A"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0B7AB3DD" w14:textId="77777777" w:rsidR="004E5115" w:rsidRDefault="004E5115"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7D52CE7E" w14:textId="77777777" w:rsidR="004E5115" w:rsidRDefault="004E5115" w:rsidP="00372F78">
            <w:pPr>
              <w:tabs>
                <w:tab w:val="left" w:pos="-114"/>
                <w:tab w:val="left" w:pos="-57"/>
              </w:tabs>
              <w:spacing w:line="276" w:lineRule="auto"/>
              <w:jc w:val="both"/>
            </w:pPr>
          </w:p>
        </w:tc>
      </w:tr>
    </w:tbl>
    <w:p w14:paraId="6AB70A08" w14:textId="0DC4C798" w:rsidR="004E5115" w:rsidRDefault="004E5115" w:rsidP="004E5115">
      <w:pPr>
        <w:jc w:val="both"/>
        <w:outlineLvl w:val="0"/>
      </w:pPr>
      <w:r>
        <w:t xml:space="preserve">Piedāvājam Jums pēc Jūsu pieprasījuma nodrošināt aptaujas (tirgus izpētes) </w:t>
      </w:r>
      <w:r w:rsidRPr="004E5115">
        <w:rPr>
          <w:b/>
          <w:bCs/>
        </w:rPr>
        <w:t xml:space="preserve">„Tiesāšanas pakalpojumu sniegšana </w:t>
      </w:r>
      <w:r w:rsidR="00EE118A">
        <w:rPr>
          <w:b/>
          <w:bCs/>
        </w:rPr>
        <w:t>D</w:t>
      </w:r>
      <w:r w:rsidRPr="004E5115">
        <w:rPr>
          <w:b/>
          <w:bCs/>
        </w:rPr>
        <w:t>augavpils valstspilsētas pašvaldības profesionālas ievirzes sporta izglītības iestādes “</w:t>
      </w:r>
      <w:r w:rsidR="00EE118A">
        <w:rPr>
          <w:b/>
          <w:bCs/>
        </w:rPr>
        <w:t>D</w:t>
      </w:r>
      <w:r w:rsidRPr="004E5115">
        <w:rPr>
          <w:b/>
          <w:bCs/>
        </w:rPr>
        <w:t xml:space="preserve">augavpils </w:t>
      </w:r>
      <w:r w:rsidR="00EE118A">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757CB73A" w14:textId="77777777" w:rsidR="00C25897" w:rsidRPr="006D5816" w:rsidRDefault="00C25897" w:rsidP="004E5115">
      <w:pPr>
        <w:jc w:val="both"/>
        <w:outlineLvl w:val="0"/>
        <w:rPr>
          <w:sz w:val="12"/>
          <w:szCs w:val="12"/>
        </w:rPr>
      </w:pPr>
    </w:p>
    <w:tbl>
      <w:tblPr>
        <w:tblStyle w:val="Reatabula3"/>
        <w:tblW w:w="9598" w:type="dxa"/>
        <w:tblInd w:w="-34" w:type="dxa"/>
        <w:tblLayout w:type="fixed"/>
        <w:tblLook w:val="04A0" w:firstRow="1" w:lastRow="0" w:firstColumn="1" w:lastColumn="0" w:noHBand="0" w:noVBand="1"/>
      </w:tblPr>
      <w:tblGrid>
        <w:gridCol w:w="568"/>
        <w:gridCol w:w="1701"/>
        <w:gridCol w:w="5244"/>
        <w:gridCol w:w="1276"/>
        <w:gridCol w:w="809"/>
      </w:tblGrid>
      <w:tr w:rsidR="00C25897" w:rsidRPr="00C25897" w14:paraId="5DDB7924" w14:textId="77777777" w:rsidTr="00DD0954">
        <w:tc>
          <w:tcPr>
            <w:tcW w:w="568" w:type="dxa"/>
            <w:tcBorders>
              <w:top w:val="single" w:sz="4" w:space="0" w:color="auto"/>
              <w:left w:val="single" w:sz="4" w:space="0" w:color="auto"/>
              <w:bottom w:val="single" w:sz="4" w:space="0" w:color="auto"/>
              <w:right w:val="single" w:sz="4" w:space="0" w:color="auto"/>
            </w:tcBorders>
            <w:vAlign w:val="center"/>
            <w:hideMark/>
          </w:tcPr>
          <w:p w14:paraId="012A2BAC" w14:textId="77777777" w:rsidR="00C25897" w:rsidRDefault="00C25897" w:rsidP="00C25897">
            <w:pPr>
              <w:shd w:val="clear" w:color="auto" w:fill="FFFFFF"/>
              <w:jc w:val="center"/>
              <w:rPr>
                <w:b/>
                <w:bCs/>
                <w:color w:val="000000"/>
                <w:spacing w:val="-3"/>
              </w:rPr>
            </w:pPr>
            <w:r w:rsidRPr="00C25897">
              <w:rPr>
                <w:b/>
                <w:bCs/>
                <w:color w:val="000000"/>
                <w:spacing w:val="-3"/>
              </w:rPr>
              <w:t>N</w:t>
            </w:r>
            <w:r>
              <w:rPr>
                <w:b/>
                <w:bCs/>
                <w:color w:val="000000"/>
                <w:spacing w:val="-3"/>
              </w:rPr>
              <w:t>r</w:t>
            </w:r>
            <w:r w:rsidRPr="00C25897">
              <w:rPr>
                <w:b/>
                <w:bCs/>
                <w:color w:val="000000"/>
                <w:spacing w:val="-3"/>
              </w:rPr>
              <w:t>.</w:t>
            </w:r>
          </w:p>
          <w:p w14:paraId="0537961F" w14:textId="6C3D27BB" w:rsidR="00C25897" w:rsidRPr="00C25897" w:rsidRDefault="00C25897" w:rsidP="00C25897">
            <w:pPr>
              <w:shd w:val="clear" w:color="auto" w:fill="FFFFFF"/>
              <w:jc w:val="center"/>
              <w:rPr>
                <w:b/>
                <w:bCs/>
                <w:color w:val="000000"/>
                <w:spacing w:val="-3"/>
              </w:rPr>
            </w:pPr>
            <w:r w:rsidRPr="00C25897">
              <w:rPr>
                <w:b/>
                <w:bCs/>
                <w:color w:val="000000"/>
                <w:spacing w:val="-3"/>
              </w:rPr>
              <w:t>p.k.</w:t>
            </w:r>
          </w:p>
        </w:tc>
        <w:tc>
          <w:tcPr>
            <w:tcW w:w="1701" w:type="dxa"/>
            <w:tcBorders>
              <w:top w:val="single" w:sz="4" w:space="0" w:color="auto"/>
              <w:left w:val="single" w:sz="4" w:space="0" w:color="auto"/>
              <w:bottom w:val="single" w:sz="4" w:space="0" w:color="auto"/>
              <w:right w:val="single" w:sz="4" w:space="0" w:color="auto"/>
            </w:tcBorders>
            <w:vAlign w:val="center"/>
            <w:hideMark/>
          </w:tcPr>
          <w:p w14:paraId="4086D4F1" w14:textId="77777777" w:rsidR="00C25897" w:rsidRPr="00C25897" w:rsidRDefault="00C25897" w:rsidP="00C25897">
            <w:pPr>
              <w:shd w:val="clear" w:color="auto" w:fill="FFFFFF"/>
              <w:jc w:val="center"/>
              <w:rPr>
                <w:b/>
                <w:bCs/>
              </w:rPr>
            </w:pPr>
            <w:r w:rsidRPr="00C25897">
              <w:rPr>
                <w:rFonts w:eastAsia="Calibri"/>
                <w:b/>
                <w:lang w:eastAsia="lv-LV"/>
              </w:rPr>
              <w:t>Pakalpojuma nosaukums</w:t>
            </w:r>
          </w:p>
        </w:tc>
        <w:tc>
          <w:tcPr>
            <w:tcW w:w="5244" w:type="dxa"/>
            <w:tcBorders>
              <w:top w:val="single" w:sz="4" w:space="0" w:color="auto"/>
              <w:left w:val="single" w:sz="4" w:space="0" w:color="auto"/>
              <w:bottom w:val="single" w:sz="4" w:space="0" w:color="auto"/>
              <w:right w:val="single" w:sz="4" w:space="0" w:color="auto"/>
            </w:tcBorders>
            <w:vAlign w:val="center"/>
            <w:hideMark/>
          </w:tcPr>
          <w:p w14:paraId="0FA3E570" w14:textId="77777777" w:rsidR="00C25897" w:rsidRPr="00C25897" w:rsidRDefault="00C25897" w:rsidP="00C25897">
            <w:pPr>
              <w:keepNext/>
              <w:overflowPunct w:val="0"/>
              <w:autoSpaceDE w:val="0"/>
              <w:jc w:val="center"/>
              <w:textAlignment w:val="baseline"/>
              <w:outlineLvl w:val="0"/>
              <w:rPr>
                <w:b/>
                <w:bCs/>
              </w:rPr>
            </w:pPr>
            <w:r w:rsidRPr="00C25897">
              <w:rPr>
                <w:b/>
                <w:bCs/>
              </w:rPr>
              <w:t>Apraksts</w:t>
            </w:r>
          </w:p>
        </w:tc>
        <w:tc>
          <w:tcPr>
            <w:tcW w:w="1276" w:type="dxa"/>
            <w:tcBorders>
              <w:top w:val="single" w:sz="4" w:space="0" w:color="auto"/>
              <w:left w:val="single" w:sz="4" w:space="0" w:color="auto"/>
              <w:bottom w:val="single" w:sz="4" w:space="0" w:color="auto"/>
              <w:right w:val="single" w:sz="4" w:space="0" w:color="auto"/>
            </w:tcBorders>
            <w:hideMark/>
          </w:tcPr>
          <w:p w14:paraId="1DA5C2E5" w14:textId="23DCAE1C" w:rsidR="00C25897" w:rsidRPr="00C25897" w:rsidRDefault="00C25897" w:rsidP="00C25897">
            <w:pPr>
              <w:keepNext/>
              <w:overflowPunct w:val="0"/>
              <w:autoSpaceDE w:val="0"/>
              <w:jc w:val="center"/>
              <w:textAlignment w:val="baseline"/>
              <w:outlineLvl w:val="0"/>
              <w:rPr>
                <w:b/>
                <w:bCs/>
              </w:rPr>
            </w:pPr>
            <w:proofErr w:type="spellStart"/>
            <w:r w:rsidRPr="00C25897">
              <w:rPr>
                <w:b/>
                <w:bCs/>
              </w:rPr>
              <w:t>Mērv</w:t>
            </w:r>
            <w:proofErr w:type="spellEnd"/>
            <w:r>
              <w:rPr>
                <w:b/>
                <w:bCs/>
              </w:rPr>
              <w:t>.</w:t>
            </w:r>
          </w:p>
        </w:tc>
        <w:tc>
          <w:tcPr>
            <w:tcW w:w="809" w:type="dxa"/>
            <w:tcBorders>
              <w:top w:val="single" w:sz="4" w:space="0" w:color="auto"/>
              <w:left w:val="single" w:sz="4" w:space="0" w:color="auto"/>
              <w:bottom w:val="single" w:sz="4" w:space="0" w:color="auto"/>
              <w:right w:val="single" w:sz="4" w:space="0" w:color="auto"/>
            </w:tcBorders>
            <w:hideMark/>
          </w:tcPr>
          <w:p w14:paraId="7B32906C" w14:textId="2E775AAA" w:rsidR="00C25897" w:rsidRPr="00C25897" w:rsidRDefault="00C25897" w:rsidP="00C25897">
            <w:pPr>
              <w:keepNext/>
              <w:overflowPunct w:val="0"/>
              <w:autoSpaceDE w:val="0"/>
              <w:jc w:val="center"/>
              <w:textAlignment w:val="baseline"/>
              <w:outlineLvl w:val="0"/>
              <w:rPr>
                <w:b/>
                <w:bCs/>
              </w:rPr>
            </w:pPr>
            <w:r w:rsidRPr="00C25897">
              <w:rPr>
                <w:b/>
                <w:bCs/>
              </w:rPr>
              <w:t xml:space="preserve">Cena </w:t>
            </w:r>
          </w:p>
        </w:tc>
      </w:tr>
      <w:tr w:rsidR="00CB2232" w:rsidRPr="00C25897" w14:paraId="0894B01E" w14:textId="77777777" w:rsidTr="00DD0954">
        <w:tc>
          <w:tcPr>
            <w:tcW w:w="568" w:type="dxa"/>
            <w:tcBorders>
              <w:top w:val="single" w:sz="4" w:space="0" w:color="auto"/>
              <w:left w:val="single" w:sz="4" w:space="0" w:color="auto"/>
              <w:bottom w:val="single" w:sz="4" w:space="0" w:color="auto"/>
              <w:right w:val="single" w:sz="4" w:space="0" w:color="auto"/>
            </w:tcBorders>
            <w:hideMark/>
          </w:tcPr>
          <w:p w14:paraId="47C3484C" w14:textId="77777777" w:rsidR="00CB2232" w:rsidRPr="00C25897" w:rsidRDefault="00CB2232" w:rsidP="00960F18">
            <w:pPr>
              <w:suppressAutoHyphens w:val="0"/>
              <w:rPr>
                <w:rFonts w:eastAsia="Calibri"/>
                <w:bCs/>
                <w:lang w:eastAsia="lv-LV"/>
              </w:rPr>
            </w:pPr>
            <w:r w:rsidRPr="00C25897">
              <w:rPr>
                <w:rFonts w:eastAsia="Calibri"/>
                <w:bCs/>
                <w:lang w:eastAsia="lv-LV"/>
              </w:rPr>
              <w:t>1.</w:t>
            </w:r>
          </w:p>
        </w:tc>
        <w:tc>
          <w:tcPr>
            <w:tcW w:w="1701" w:type="dxa"/>
            <w:tcBorders>
              <w:top w:val="single" w:sz="4" w:space="0" w:color="auto"/>
              <w:left w:val="single" w:sz="4" w:space="0" w:color="auto"/>
              <w:bottom w:val="single" w:sz="4" w:space="0" w:color="auto"/>
              <w:right w:val="single" w:sz="4" w:space="0" w:color="auto"/>
            </w:tcBorders>
            <w:hideMark/>
          </w:tcPr>
          <w:p w14:paraId="29B96CDE" w14:textId="1F265225" w:rsidR="00CB2232" w:rsidRPr="00C25897" w:rsidRDefault="00CB2232" w:rsidP="00960F18">
            <w:pPr>
              <w:suppressAutoHyphens w:val="0"/>
              <w:jc w:val="both"/>
              <w:rPr>
                <w:rFonts w:eastAsia="Calibri"/>
                <w:bCs/>
                <w:lang w:eastAsia="lv-LV"/>
              </w:rPr>
            </w:pPr>
            <w:r w:rsidRPr="00F23D5D">
              <w:rPr>
                <w:rFonts w:eastAsia="Calibri"/>
                <w:bCs/>
                <w:lang w:eastAsia="lv-LV"/>
              </w:rPr>
              <w:t xml:space="preserve">Brīvās cīņas nodaļas (sievietēm) sacensību </w:t>
            </w:r>
            <w:r>
              <w:rPr>
                <w:rFonts w:eastAsia="Calibri"/>
                <w:bCs/>
                <w:lang w:eastAsia="lv-LV"/>
              </w:rPr>
              <w:t>apkalpošana</w:t>
            </w:r>
            <w:r w:rsidRPr="00F23D5D">
              <w:rPr>
                <w:rFonts w:eastAsia="Calibri"/>
                <w:bCs/>
                <w:lang w:eastAsia="lv-LV"/>
              </w:rPr>
              <w:t xml:space="preserve"> un tiesāšana;</w:t>
            </w:r>
          </w:p>
        </w:tc>
        <w:tc>
          <w:tcPr>
            <w:tcW w:w="5244" w:type="dxa"/>
            <w:tcBorders>
              <w:top w:val="single" w:sz="4" w:space="0" w:color="auto"/>
              <w:left w:val="single" w:sz="4" w:space="0" w:color="auto"/>
              <w:bottom w:val="single" w:sz="4" w:space="0" w:color="auto"/>
              <w:right w:val="single" w:sz="4" w:space="0" w:color="auto"/>
            </w:tcBorders>
            <w:hideMark/>
          </w:tcPr>
          <w:p w14:paraId="499251A5" w14:textId="285EBC75" w:rsidR="00CB2232" w:rsidRPr="00C25897" w:rsidRDefault="00CB2232" w:rsidP="00960F18">
            <w:pPr>
              <w:suppressAutoHyphens w:val="0"/>
              <w:jc w:val="both"/>
              <w:rPr>
                <w:rFonts w:eastAsia="Calibri"/>
                <w:lang w:eastAsia="lv-LV"/>
              </w:rPr>
            </w:pPr>
            <w:r w:rsidRPr="00306CB6">
              <w:rPr>
                <w:rFonts w:eastAsia="Calibri"/>
                <w:lang w:eastAsia="lv-LV"/>
              </w:rPr>
              <w:t xml:space="preserve">Pretendentam jānodrošina sacensību </w:t>
            </w:r>
            <w:r>
              <w:rPr>
                <w:rFonts w:eastAsia="Calibri"/>
                <w:lang w:eastAsia="lv-LV"/>
              </w:rPr>
              <w:t>apkalpošana</w:t>
            </w:r>
            <w:r w:rsidRPr="00306CB6">
              <w:rPr>
                <w:rFonts w:eastAsia="Calibri"/>
                <w:lang w:eastAsia="lv-LV"/>
              </w:rPr>
              <w:t xml:space="preserve"> un tiesāšana, kas iekļauj sevī:</w:t>
            </w:r>
          </w:p>
        </w:tc>
        <w:tc>
          <w:tcPr>
            <w:tcW w:w="1276" w:type="dxa"/>
            <w:vMerge w:val="restart"/>
            <w:tcBorders>
              <w:top w:val="single" w:sz="4" w:space="0" w:color="auto"/>
              <w:left w:val="single" w:sz="4" w:space="0" w:color="auto"/>
              <w:right w:val="single" w:sz="4" w:space="0" w:color="auto"/>
            </w:tcBorders>
            <w:vAlign w:val="center"/>
            <w:hideMark/>
          </w:tcPr>
          <w:p w14:paraId="0D530E59" w14:textId="349DD0E7" w:rsidR="00CB2232" w:rsidRPr="00C25897" w:rsidRDefault="00CB2232" w:rsidP="00DD0954">
            <w:pPr>
              <w:suppressAutoHyphens w:val="0"/>
              <w:jc w:val="center"/>
              <w:rPr>
                <w:rFonts w:eastAsia="Calibri"/>
                <w:lang w:eastAsia="lv-LV"/>
              </w:rPr>
            </w:pPr>
            <w:r w:rsidRPr="00C25897">
              <w:rPr>
                <w:rFonts w:eastAsia="Calibri"/>
                <w:lang w:eastAsia="lv-LV"/>
              </w:rPr>
              <w:t>1</w:t>
            </w:r>
            <w:r>
              <w:rPr>
                <w:rFonts w:eastAsia="Calibri"/>
                <w:lang w:eastAsia="lv-LV"/>
              </w:rPr>
              <w:t xml:space="preserve"> s</w:t>
            </w:r>
            <w:r w:rsidR="00DD0954">
              <w:rPr>
                <w:rFonts w:eastAsia="Calibri"/>
                <w:lang w:eastAsia="lv-LV"/>
              </w:rPr>
              <w:t>acensības</w:t>
            </w:r>
          </w:p>
        </w:tc>
        <w:tc>
          <w:tcPr>
            <w:tcW w:w="809" w:type="dxa"/>
            <w:vMerge w:val="restart"/>
            <w:tcBorders>
              <w:top w:val="single" w:sz="4" w:space="0" w:color="auto"/>
              <w:left w:val="single" w:sz="4" w:space="0" w:color="auto"/>
              <w:right w:val="single" w:sz="4" w:space="0" w:color="auto"/>
            </w:tcBorders>
          </w:tcPr>
          <w:p w14:paraId="465A12EC" w14:textId="77777777" w:rsidR="00CB2232" w:rsidRPr="00C25897" w:rsidRDefault="00CB2232" w:rsidP="00960F18">
            <w:pPr>
              <w:keepNext/>
              <w:overflowPunct w:val="0"/>
              <w:autoSpaceDE w:val="0"/>
              <w:jc w:val="center"/>
              <w:textAlignment w:val="baseline"/>
              <w:outlineLvl w:val="0"/>
              <w:rPr>
                <w:rFonts w:ascii="Times New Roman CYR" w:eastAsia="Calibri" w:hAnsi="Times New Roman CYR" w:cs="Times New Roman CYR"/>
                <w:lang w:eastAsia="lv-LV"/>
              </w:rPr>
            </w:pPr>
          </w:p>
        </w:tc>
      </w:tr>
      <w:tr w:rsidR="00CB2232" w:rsidRPr="00C25897" w14:paraId="6BF6F670" w14:textId="77777777" w:rsidTr="00DD0954">
        <w:trPr>
          <w:trHeight w:val="2877"/>
        </w:trPr>
        <w:tc>
          <w:tcPr>
            <w:tcW w:w="568" w:type="dxa"/>
            <w:tcBorders>
              <w:top w:val="single" w:sz="4" w:space="0" w:color="auto"/>
              <w:left w:val="single" w:sz="4" w:space="0" w:color="auto"/>
              <w:bottom w:val="single" w:sz="4" w:space="0" w:color="auto"/>
              <w:right w:val="single" w:sz="4" w:space="0" w:color="auto"/>
            </w:tcBorders>
          </w:tcPr>
          <w:p w14:paraId="4B353435" w14:textId="77777777" w:rsidR="00CB2232" w:rsidRPr="00C25897" w:rsidRDefault="00CB2232" w:rsidP="00960F18">
            <w:pPr>
              <w:suppressAutoHyphens w:val="0"/>
              <w:rPr>
                <w:rFonts w:eastAsia="Calibri"/>
                <w:b/>
                <w:lang w:eastAsia="lv-LV"/>
              </w:rPr>
            </w:pPr>
          </w:p>
        </w:tc>
        <w:tc>
          <w:tcPr>
            <w:tcW w:w="1701" w:type="dxa"/>
            <w:tcBorders>
              <w:top w:val="single" w:sz="4" w:space="0" w:color="auto"/>
              <w:left w:val="single" w:sz="4" w:space="0" w:color="auto"/>
              <w:bottom w:val="single" w:sz="4" w:space="0" w:color="auto"/>
              <w:right w:val="single" w:sz="4" w:space="0" w:color="auto"/>
            </w:tcBorders>
          </w:tcPr>
          <w:p w14:paraId="5320AFC4" w14:textId="77777777" w:rsidR="00CB2232" w:rsidRPr="00C25897" w:rsidRDefault="00CB2232" w:rsidP="00960F18">
            <w:pPr>
              <w:suppressAutoHyphens w:val="0"/>
              <w:jc w:val="both"/>
              <w:rPr>
                <w:rFonts w:eastAsia="Calibri"/>
                <w:b/>
                <w:lang w:eastAsia="lv-LV"/>
              </w:rPr>
            </w:pPr>
          </w:p>
        </w:tc>
        <w:tc>
          <w:tcPr>
            <w:tcW w:w="5244" w:type="dxa"/>
            <w:tcBorders>
              <w:top w:val="single" w:sz="4" w:space="0" w:color="auto"/>
              <w:left w:val="single" w:sz="4" w:space="0" w:color="auto"/>
              <w:bottom w:val="single" w:sz="4" w:space="0" w:color="auto"/>
              <w:right w:val="single" w:sz="4" w:space="0" w:color="auto"/>
            </w:tcBorders>
          </w:tcPr>
          <w:p w14:paraId="61395E31" w14:textId="77777777" w:rsidR="00CB2232" w:rsidRPr="00306CB6" w:rsidRDefault="00CB2232" w:rsidP="00960F18">
            <w:pPr>
              <w:numPr>
                <w:ilvl w:val="0"/>
                <w:numId w:val="17"/>
              </w:numPr>
              <w:suppressAutoHyphens w:val="0"/>
              <w:contextualSpacing/>
              <w:jc w:val="both"/>
              <w:rPr>
                <w:rFonts w:eastAsia="Calibri"/>
                <w:lang w:eastAsia="lv-LV"/>
              </w:rPr>
            </w:pPr>
            <w:r w:rsidRPr="00306CB6">
              <w:rPr>
                <w:rFonts w:eastAsia="Calibri"/>
                <w:lang w:eastAsia="lv-LV"/>
              </w:rPr>
              <w:t>Galvenais tiesnesis – ne zemāk kā nacionālā tiesnešu kategorija;</w:t>
            </w:r>
          </w:p>
          <w:p w14:paraId="70DF5CCF" w14:textId="77777777" w:rsidR="00CB2232" w:rsidRPr="00306CB6" w:rsidRDefault="00CB2232" w:rsidP="00960F18">
            <w:pPr>
              <w:numPr>
                <w:ilvl w:val="0"/>
                <w:numId w:val="17"/>
              </w:numPr>
              <w:suppressAutoHyphens w:val="0"/>
              <w:contextualSpacing/>
              <w:jc w:val="both"/>
              <w:rPr>
                <w:rFonts w:eastAsia="Calibri"/>
                <w:lang w:eastAsia="lv-LV"/>
              </w:rPr>
            </w:pPr>
            <w:r w:rsidRPr="00306CB6">
              <w:rPr>
                <w:rFonts w:eastAsia="Calibri"/>
                <w:lang w:eastAsia="lv-LV"/>
              </w:rPr>
              <w:t>Galvenais sekretārs – ne zemāk kā nacionālā tiesnešu kategorija;</w:t>
            </w:r>
          </w:p>
          <w:p w14:paraId="43F85754" w14:textId="77777777" w:rsidR="00CB2232" w:rsidRPr="00306CB6" w:rsidRDefault="00CB2232" w:rsidP="00960F18">
            <w:pPr>
              <w:numPr>
                <w:ilvl w:val="0"/>
                <w:numId w:val="17"/>
              </w:numPr>
              <w:suppressAutoHyphens w:val="0"/>
              <w:contextualSpacing/>
              <w:jc w:val="both"/>
              <w:rPr>
                <w:rFonts w:eastAsia="Calibri"/>
                <w:lang w:eastAsia="lv-LV"/>
              </w:rPr>
            </w:pPr>
            <w:r w:rsidRPr="00306CB6">
              <w:rPr>
                <w:rFonts w:eastAsia="Calibri"/>
                <w:lang w:eastAsia="lv-LV"/>
              </w:rPr>
              <w:t>Galvenajam sacensību tiesnesim un galvenajam sacensību sekretāram pilnībā jāpārvalda datora programmu Excel, ir jāzina UWW sacensību noteikumi</w:t>
            </w:r>
          </w:p>
          <w:p w14:paraId="791C0861" w14:textId="293AFB2C" w:rsidR="00CB2232" w:rsidRPr="006D5816" w:rsidRDefault="00CB2232" w:rsidP="00960F18">
            <w:pPr>
              <w:numPr>
                <w:ilvl w:val="0"/>
                <w:numId w:val="17"/>
              </w:numPr>
              <w:suppressAutoHyphens w:val="0"/>
              <w:contextualSpacing/>
              <w:jc w:val="both"/>
              <w:rPr>
                <w:rFonts w:eastAsia="Calibri"/>
                <w:lang w:eastAsia="lv-LV"/>
              </w:rPr>
            </w:pPr>
            <w:r w:rsidRPr="00306CB6">
              <w:rPr>
                <w:rFonts w:eastAsia="Calibri"/>
                <w:lang w:eastAsia="lv-LV"/>
              </w:rPr>
              <w:t>Sacensības tiesā galven</w:t>
            </w:r>
            <w:r>
              <w:rPr>
                <w:rFonts w:eastAsia="Calibri"/>
                <w:lang w:eastAsia="lv-LV"/>
              </w:rPr>
              <w:t>ais</w:t>
            </w:r>
            <w:r w:rsidRPr="00306CB6">
              <w:rPr>
                <w:rFonts w:eastAsia="Calibri"/>
                <w:lang w:eastAsia="lv-LV"/>
              </w:rPr>
              <w:t xml:space="preserve"> tiesnesis</w:t>
            </w:r>
            <w:r>
              <w:rPr>
                <w:rFonts w:eastAsia="Calibri"/>
                <w:lang w:eastAsia="lv-LV"/>
              </w:rPr>
              <w:t xml:space="preserve">, </w:t>
            </w:r>
            <w:r w:rsidRPr="00306CB6">
              <w:rPr>
                <w:rFonts w:eastAsia="Calibri"/>
                <w:lang w:eastAsia="lv-LV"/>
              </w:rPr>
              <w:t>sekretārs</w:t>
            </w:r>
            <w:r>
              <w:rPr>
                <w:rFonts w:eastAsia="Calibri"/>
                <w:lang w:eastAsia="lv-LV"/>
              </w:rPr>
              <w:t xml:space="preserve"> un</w:t>
            </w:r>
            <w:r w:rsidRPr="00306CB6">
              <w:rPr>
                <w:rFonts w:eastAsia="Calibri"/>
                <w:lang w:eastAsia="lv-LV"/>
              </w:rPr>
              <w:t xml:space="preserve"> vismaz 6 tiesneši. Tiesnešu skaits atkarīgs no vecuma un svara kategorijas skaita, tiks paziņots vienu dienu iepriekš.</w:t>
            </w:r>
          </w:p>
        </w:tc>
        <w:tc>
          <w:tcPr>
            <w:tcW w:w="1276" w:type="dxa"/>
            <w:vMerge/>
            <w:tcBorders>
              <w:left w:val="single" w:sz="4" w:space="0" w:color="auto"/>
              <w:bottom w:val="single" w:sz="4" w:space="0" w:color="auto"/>
              <w:right w:val="single" w:sz="4" w:space="0" w:color="auto"/>
            </w:tcBorders>
          </w:tcPr>
          <w:p w14:paraId="437A62FB" w14:textId="77777777" w:rsidR="00CB2232" w:rsidRPr="00C25897" w:rsidRDefault="00CB2232" w:rsidP="00960F18">
            <w:pPr>
              <w:suppressAutoHyphens w:val="0"/>
              <w:jc w:val="center"/>
              <w:rPr>
                <w:rFonts w:eastAsia="Calibri"/>
                <w:lang w:eastAsia="lv-LV"/>
              </w:rPr>
            </w:pPr>
          </w:p>
        </w:tc>
        <w:tc>
          <w:tcPr>
            <w:tcW w:w="809" w:type="dxa"/>
            <w:vMerge/>
            <w:tcBorders>
              <w:left w:val="single" w:sz="4" w:space="0" w:color="auto"/>
              <w:bottom w:val="single" w:sz="4" w:space="0" w:color="auto"/>
              <w:right w:val="single" w:sz="4" w:space="0" w:color="auto"/>
            </w:tcBorders>
          </w:tcPr>
          <w:p w14:paraId="493406D5" w14:textId="77777777" w:rsidR="00CB2232" w:rsidRPr="00C25897" w:rsidRDefault="00CB2232" w:rsidP="00960F18">
            <w:pPr>
              <w:keepNext/>
              <w:overflowPunct w:val="0"/>
              <w:autoSpaceDE w:val="0"/>
              <w:jc w:val="center"/>
              <w:textAlignment w:val="baseline"/>
              <w:outlineLvl w:val="0"/>
              <w:rPr>
                <w:rFonts w:ascii="Times New Roman CYR" w:eastAsia="Calibri" w:hAnsi="Times New Roman CYR" w:cs="Times New Roman CYR"/>
                <w:lang w:eastAsia="lv-LV"/>
              </w:rPr>
            </w:pPr>
          </w:p>
        </w:tc>
      </w:tr>
      <w:tr w:rsidR="00C25897" w:rsidRPr="00C25897" w14:paraId="01416C67" w14:textId="77777777" w:rsidTr="00DD0954">
        <w:trPr>
          <w:trHeight w:val="273"/>
        </w:trPr>
        <w:tc>
          <w:tcPr>
            <w:tcW w:w="568" w:type="dxa"/>
            <w:tcBorders>
              <w:top w:val="single" w:sz="4" w:space="0" w:color="auto"/>
              <w:left w:val="single" w:sz="4" w:space="0" w:color="auto"/>
              <w:bottom w:val="single" w:sz="4" w:space="0" w:color="auto"/>
              <w:right w:val="single" w:sz="4" w:space="0" w:color="auto"/>
            </w:tcBorders>
            <w:vAlign w:val="center"/>
          </w:tcPr>
          <w:p w14:paraId="7C591774" w14:textId="77777777" w:rsidR="00C25897" w:rsidRPr="00C25897" w:rsidRDefault="00C25897" w:rsidP="00C25897">
            <w:pPr>
              <w:shd w:val="clear" w:color="auto" w:fill="FFFFFF"/>
              <w:jc w:val="center"/>
              <w:rPr>
                <w:b/>
                <w:bCs/>
                <w:color w:val="000000"/>
                <w:spacing w:val="-3"/>
              </w:rPr>
            </w:pPr>
          </w:p>
        </w:tc>
        <w:tc>
          <w:tcPr>
            <w:tcW w:w="1701" w:type="dxa"/>
            <w:tcBorders>
              <w:top w:val="single" w:sz="4" w:space="0" w:color="auto"/>
              <w:left w:val="single" w:sz="4" w:space="0" w:color="auto"/>
              <w:bottom w:val="single" w:sz="4" w:space="0" w:color="auto"/>
              <w:right w:val="single" w:sz="4" w:space="0" w:color="auto"/>
            </w:tcBorders>
            <w:vAlign w:val="center"/>
          </w:tcPr>
          <w:p w14:paraId="00E5A538" w14:textId="77777777" w:rsidR="00C25897" w:rsidRPr="00C25897" w:rsidRDefault="00C25897" w:rsidP="00C25897">
            <w:pPr>
              <w:suppressAutoHyphens w:val="0"/>
              <w:spacing w:before="100" w:beforeAutospacing="1" w:after="100" w:afterAutospacing="1"/>
              <w:rPr>
                <w:rFonts w:eastAsia="Calibri"/>
                <w:b/>
                <w:lang w:eastAsia="lv-LV"/>
              </w:rPr>
            </w:pPr>
          </w:p>
        </w:tc>
        <w:tc>
          <w:tcPr>
            <w:tcW w:w="5244" w:type="dxa"/>
            <w:tcBorders>
              <w:top w:val="single" w:sz="4" w:space="0" w:color="auto"/>
              <w:left w:val="single" w:sz="4" w:space="0" w:color="auto"/>
              <w:bottom w:val="single" w:sz="4" w:space="0" w:color="auto"/>
              <w:right w:val="single" w:sz="4" w:space="0" w:color="auto"/>
            </w:tcBorders>
            <w:vAlign w:val="center"/>
          </w:tcPr>
          <w:p w14:paraId="6F19DE0B" w14:textId="4A75D92C" w:rsidR="00C25897" w:rsidRPr="00C25897" w:rsidRDefault="00C25897" w:rsidP="00C25897">
            <w:pPr>
              <w:keepNext/>
              <w:overflowPunct w:val="0"/>
              <w:autoSpaceDE w:val="0"/>
              <w:jc w:val="center"/>
              <w:textAlignment w:val="baseline"/>
              <w:outlineLvl w:val="0"/>
              <w:rPr>
                <w:b/>
                <w:bCs/>
              </w:rPr>
            </w:pPr>
            <w:r w:rsidRPr="00C25897">
              <w:rPr>
                <w:b/>
                <w:bCs/>
              </w:rPr>
              <w:t xml:space="preserve">                                                     Kopā:</w:t>
            </w:r>
          </w:p>
        </w:tc>
        <w:tc>
          <w:tcPr>
            <w:tcW w:w="1276" w:type="dxa"/>
            <w:tcBorders>
              <w:top w:val="single" w:sz="4" w:space="0" w:color="auto"/>
              <w:left w:val="single" w:sz="4" w:space="0" w:color="auto"/>
              <w:bottom w:val="single" w:sz="4" w:space="0" w:color="auto"/>
              <w:right w:val="single" w:sz="4" w:space="0" w:color="auto"/>
            </w:tcBorders>
          </w:tcPr>
          <w:p w14:paraId="4E68426A" w14:textId="77777777" w:rsidR="00C25897" w:rsidRPr="00C25897" w:rsidRDefault="00C25897" w:rsidP="00C25897">
            <w:pPr>
              <w:keepNext/>
              <w:overflowPunct w:val="0"/>
              <w:autoSpaceDE w:val="0"/>
              <w:jc w:val="center"/>
              <w:textAlignment w:val="baseline"/>
              <w:outlineLvl w:val="0"/>
              <w:rPr>
                <w:rFonts w:eastAsia="Calibri"/>
                <w:b/>
                <w:lang w:eastAsia="lv-LV"/>
              </w:rPr>
            </w:pPr>
          </w:p>
        </w:tc>
        <w:tc>
          <w:tcPr>
            <w:tcW w:w="809" w:type="dxa"/>
            <w:tcBorders>
              <w:top w:val="single" w:sz="4" w:space="0" w:color="auto"/>
              <w:left w:val="single" w:sz="4" w:space="0" w:color="auto"/>
              <w:bottom w:val="single" w:sz="4" w:space="0" w:color="auto"/>
              <w:right w:val="single" w:sz="4" w:space="0" w:color="auto"/>
            </w:tcBorders>
          </w:tcPr>
          <w:p w14:paraId="10C8C530" w14:textId="77777777" w:rsidR="00C25897" w:rsidRPr="00C25897" w:rsidRDefault="00C25897" w:rsidP="00C25897">
            <w:pPr>
              <w:keepNext/>
              <w:overflowPunct w:val="0"/>
              <w:autoSpaceDE w:val="0"/>
              <w:jc w:val="center"/>
              <w:textAlignment w:val="baseline"/>
              <w:outlineLvl w:val="0"/>
              <w:rPr>
                <w:rFonts w:eastAsia="Calibri"/>
                <w:b/>
                <w:lang w:eastAsia="lv-LV"/>
              </w:rPr>
            </w:pPr>
          </w:p>
        </w:tc>
      </w:tr>
    </w:tbl>
    <w:p w14:paraId="7753C1C4" w14:textId="13726A83" w:rsidR="00C25897" w:rsidRDefault="00C25897" w:rsidP="00C25897">
      <w:pPr>
        <w:spacing w:before="100" w:beforeAutospacing="1" w:after="100" w:afterAutospacing="1"/>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633D7A28" w14:textId="77777777" w:rsidR="00C25897" w:rsidRDefault="00C25897" w:rsidP="00C25897">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C25897" w14:paraId="449EED70" w14:textId="77777777" w:rsidTr="00372F78">
        <w:trPr>
          <w:trHeight w:val="552"/>
        </w:trPr>
        <w:tc>
          <w:tcPr>
            <w:tcW w:w="4647" w:type="dxa"/>
            <w:tcBorders>
              <w:top w:val="single" w:sz="4" w:space="0" w:color="000000"/>
              <w:left w:val="single" w:sz="4" w:space="0" w:color="000000"/>
              <w:bottom w:val="single" w:sz="4" w:space="0" w:color="000000"/>
              <w:right w:val="nil"/>
            </w:tcBorders>
            <w:hideMark/>
          </w:tcPr>
          <w:p w14:paraId="48843768" w14:textId="77777777" w:rsidR="00C25897" w:rsidRDefault="00C25897" w:rsidP="00372F78">
            <w:pPr>
              <w:keepLines/>
              <w:widowControl w:val="0"/>
              <w:spacing w:line="276" w:lineRule="auto"/>
              <w:ind w:left="425"/>
              <w:jc w:val="both"/>
              <w:rPr>
                <w:b/>
                <w:bCs/>
              </w:rPr>
            </w:pPr>
            <w:r>
              <w:rPr>
                <w:b/>
                <w:bCs/>
              </w:rPr>
              <w:t>Amatpersona vai pilnvarotās personas vārds, uzvārds, amats</w:t>
            </w:r>
          </w:p>
        </w:tc>
        <w:tc>
          <w:tcPr>
            <w:tcW w:w="4794" w:type="dxa"/>
            <w:tcBorders>
              <w:top w:val="single" w:sz="4" w:space="0" w:color="000000"/>
              <w:left w:val="single" w:sz="4" w:space="0" w:color="000000"/>
              <w:bottom w:val="single" w:sz="4" w:space="0" w:color="000000"/>
              <w:right w:val="single" w:sz="4" w:space="0" w:color="000000"/>
            </w:tcBorders>
          </w:tcPr>
          <w:p w14:paraId="134E79AF" w14:textId="77777777" w:rsidR="00C25897" w:rsidRDefault="00C25897" w:rsidP="00372F78">
            <w:pPr>
              <w:keepLines/>
              <w:widowControl w:val="0"/>
              <w:spacing w:line="276" w:lineRule="auto"/>
              <w:ind w:left="425"/>
              <w:jc w:val="both"/>
            </w:pPr>
          </w:p>
        </w:tc>
      </w:tr>
      <w:tr w:rsidR="00C25897" w14:paraId="2FE86CAD" w14:textId="77777777" w:rsidTr="00372F78">
        <w:trPr>
          <w:trHeight w:val="551"/>
        </w:trPr>
        <w:tc>
          <w:tcPr>
            <w:tcW w:w="4647" w:type="dxa"/>
            <w:tcBorders>
              <w:top w:val="nil"/>
              <w:left w:val="single" w:sz="4" w:space="0" w:color="000000"/>
              <w:bottom w:val="single" w:sz="4" w:space="0" w:color="auto"/>
              <w:right w:val="nil"/>
            </w:tcBorders>
            <w:hideMark/>
          </w:tcPr>
          <w:p w14:paraId="2007CABD" w14:textId="77777777" w:rsidR="00C25897" w:rsidRDefault="00C25897" w:rsidP="00372F78">
            <w:pPr>
              <w:keepLines/>
              <w:widowControl w:val="0"/>
              <w:spacing w:line="276" w:lineRule="auto"/>
              <w:ind w:left="425"/>
              <w:jc w:val="both"/>
              <w:rPr>
                <w:b/>
                <w:bCs/>
              </w:rPr>
            </w:pPr>
            <w:r>
              <w:rPr>
                <w:b/>
                <w:bCs/>
              </w:rPr>
              <w:t xml:space="preserve">Paraksts </w:t>
            </w:r>
          </w:p>
        </w:tc>
        <w:tc>
          <w:tcPr>
            <w:tcW w:w="4794" w:type="dxa"/>
            <w:tcBorders>
              <w:top w:val="nil"/>
              <w:left w:val="single" w:sz="4" w:space="0" w:color="000000"/>
              <w:bottom w:val="single" w:sz="4" w:space="0" w:color="auto"/>
              <w:right w:val="single" w:sz="4" w:space="0" w:color="000000"/>
            </w:tcBorders>
          </w:tcPr>
          <w:p w14:paraId="65F98176" w14:textId="77777777" w:rsidR="00C25897" w:rsidRDefault="00C25897" w:rsidP="00372F78">
            <w:pPr>
              <w:keepLines/>
              <w:widowControl w:val="0"/>
              <w:spacing w:line="276" w:lineRule="auto"/>
              <w:ind w:left="425"/>
              <w:jc w:val="both"/>
            </w:pPr>
          </w:p>
        </w:tc>
      </w:tr>
      <w:tr w:rsidR="00C25897" w14:paraId="5814C2FE" w14:textId="77777777" w:rsidTr="00372F78">
        <w:trPr>
          <w:trHeight w:val="368"/>
        </w:trPr>
        <w:tc>
          <w:tcPr>
            <w:tcW w:w="4647" w:type="dxa"/>
            <w:tcBorders>
              <w:top w:val="single" w:sz="4" w:space="0" w:color="auto"/>
              <w:left w:val="single" w:sz="4" w:space="0" w:color="000000"/>
              <w:bottom w:val="single" w:sz="4" w:space="0" w:color="000000"/>
              <w:right w:val="nil"/>
            </w:tcBorders>
            <w:hideMark/>
          </w:tcPr>
          <w:p w14:paraId="029DF667" w14:textId="77777777" w:rsidR="00C25897" w:rsidRDefault="00C25897" w:rsidP="00372F78">
            <w:pPr>
              <w:keepLines/>
              <w:widowControl w:val="0"/>
              <w:spacing w:line="276" w:lineRule="auto"/>
              <w:ind w:left="425"/>
              <w:jc w:val="both"/>
              <w:rPr>
                <w:b/>
                <w:bCs/>
              </w:rPr>
            </w:pPr>
            <w:r>
              <w:rPr>
                <w:b/>
                <w:bCs/>
              </w:rPr>
              <w:t>Datums</w:t>
            </w:r>
          </w:p>
        </w:tc>
        <w:tc>
          <w:tcPr>
            <w:tcW w:w="4794" w:type="dxa"/>
            <w:tcBorders>
              <w:top w:val="single" w:sz="4" w:space="0" w:color="auto"/>
              <w:left w:val="single" w:sz="4" w:space="0" w:color="000000"/>
              <w:bottom w:val="single" w:sz="4" w:space="0" w:color="000000"/>
              <w:right w:val="single" w:sz="4" w:space="0" w:color="000000"/>
            </w:tcBorders>
          </w:tcPr>
          <w:p w14:paraId="010280D3" w14:textId="77777777" w:rsidR="00C25897" w:rsidRDefault="00C25897" w:rsidP="00372F78">
            <w:pPr>
              <w:keepLines/>
              <w:widowControl w:val="0"/>
              <w:spacing w:line="276" w:lineRule="auto"/>
              <w:ind w:left="425"/>
              <w:jc w:val="both"/>
            </w:pPr>
          </w:p>
        </w:tc>
      </w:tr>
    </w:tbl>
    <w:p w14:paraId="331BB924" w14:textId="77777777" w:rsidR="00C25897" w:rsidRDefault="00C25897" w:rsidP="00C25897">
      <w:pPr>
        <w:tabs>
          <w:tab w:val="left" w:pos="-114"/>
          <w:tab w:val="left" w:pos="-57"/>
        </w:tabs>
        <w:jc w:val="center"/>
        <w:rPr>
          <w:b/>
          <w:bCs/>
        </w:rPr>
      </w:pPr>
      <w:r>
        <w:rPr>
          <w:b/>
          <w:bCs/>
        </w:rPr>
        <w:lastRenderedPageBreak/>
        <w:t>FINANŠU - TEHNISKAIS PIEDĀVĀJUMS</w:t>
      </w:r>
    </w:p>
    <w:p w14:paraId="499A7471" w14:textId="1584DD7E" w:rsidR="00C25897" w:rsidRDefault="00C25897" w:rsidP="00C25897">
      <w:pPr>
        <w:tabs>
          <w:tab w:val="left" w:pos="-114"/>
          <w:tab w:val="left" w:pos="-57"/>
        </w:tabs>
        <w:jc w:val="center"/>
        <w:rPr>
          <w:b/>
          <w:bCs/>
        </w:rPr>
      </w:pPr>
      <w:r>
        <w:rPr>
          <w:b/>
          <w:bCs/>
        </w:rPr>
        <w:t>III daļa</w:t>
      </w:r>
    </w:p>
    <w:p w14:paraId="4A517FF5" w14:textId="52455B6B" w:rsidR="00EE118A" w:rsidRDefault="006D5816" w:rsidP="00C25897">
      <w:pPr>
        <w:tabs>
          <w:tab w:val="left" w:pos="-114"/>
          <w:tab w:val="left" w:pos="-57"/>
        </w:tabs>
        <w:jc w:val="center"/>
      </w:pPr>
      <w:r>
        <w:t>(</w:t>
      </w:r>
      <w:r w:rsidRPr="006D5816">
        <w:t>„</w:t>
      </w:r>
      <w:r w:rsidR="00960F18" w:rsidRPr="006D5816">
        <w:t xml:space="preserve">Daugavpils Sporta skolas </w:t>
      </w:r>
      <w:r w:rsidR="00960F18">
        <w:t>b</w:t>
      </w:r>
      <w:r w:rsidRPr="006D5816">
        <w:t xml:space="preserve">rīvās cīņas nodaļas sacensību tiesāšana un </w:t>
      </w:r>
      <w:r w:rsidR="00DD0954" w:rsidRPr="00DD0954">
        <w:t>apkalpošana</w:t>
      </w:r>
      <w:r w:rsidRPr="006D5816">
        <w:t>”</w:t>
      </w:r>
      <w:r>
        <w:t>)</w:t>
      </w:r>
    </w:p>
    <w:p w14:paraId="689D28C5" w14:textId="77777777" w:rsidR="006D5816" w:rsidRPr="004E5115" w:rsidRDefault="006D5816" w:rsidP="00C25897">
      <w:pPr>
        <w:tabs>
          <w:tab w:val="left" w:pos="-114"/>
          <w:tab w:val="left" w:pos="-57"/>
        </w:tabs>
        <w:jc w:val="center"/>
      </w:pPr>
    </w:p>
    <w:p w14:paraId="1688489D" w14:textId="77777777" w:rsidR="00C25897" w:rsidRPr="00C25897" w:rsidRDefault="00C25897" w:rsidP="00C25897">
      <w:pPr>
        <w:tabs>
          <w:tab w:val="left" w:pos="-114"/>
          <w:tab w:val="left" w:pos="-57"/>
        </w:tabs>
        <w:jc w:val="both"/>
        <w:rPr>
          <w:sz w:val="6"/>
          <w:szCs w:val="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C25897" w14:paraId="34BF8B47"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05566224" w14:textId="77777777" w:rsidR="00C25897" w:rsidRDefault="00C25897"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5DFFADE8" w14:textId="77777777" w:rsidR="00C25897" w:rsidRDefault="00C25897" w:rsidP="00372F78">
            <w:pPr>
              <w:tabs>
                <w:tab w:val="left" w:pos="-114"/>
                <w:tab w:val="left" w:pos="-57"/>
              </w:tabs>
              <w:spacing w:line="276" w:lineRule="auto"/>
              <w:jc w:val="both"/>
            </w:pPr>
          </w:p>
        </w:tc>
      </w:tr>
      <w:tr w:rsidR="00C25897" w14:paraId="0CB80DC1"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334EEF25" w14:textId="77777777" w:rsidR="00C25897" w:rsidRDefault="00C25897"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76393BCD" w14:textId="77777777" w:rsidR="00C25897" w:rsidRDefault="00C25897" w:rsidP="00372F78">
            <w:pPr>
              <w:tabs>
                <w:tab w:val="left" w:pos="-114"/>
                <w:tab w:val="left" w:pos="-57"/>
              </w:tabs>
              <w:spacing w:line="276" w:lineRule="auto"/>
              <w:jc w:val="both"/>
            </w:pPr>
          </w:p>
        </w:tc>
      </w:tr>
      <w:tr w:rsidR="00C25897" w14:paraId="3D7E2DB7"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0BF45658" w14:textId="77777777" w:rsidR="00C25897" w:rsidRDefault="00C25897"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37A12E68" w14:textId="77777777" w:rsidR="00C25897" w:rsidRDefault="00C25897" w:rsidP="00372F78">
            <w:pPr>
              <w:tabs>
                <w:tab w:val="left" w:pos="-114"/>
                <w:tab w:val="left" w:pos="-57"/>
              </w:tabs>
              <w:spacing w:line="276" w:lineRule="auto"/>
              <w:jc w:val="both"/>
            </w:pPr>
          </w:p>
        </w:tc>
      </w:tr>
      <w:tr w:rsidR="00C25897" w14:paraId="7147059A"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2CAC8878" w14:textId="77777777" w:rsidR="00C25897" w:rsidRDefault="00C25897"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71FC25E7" w14:textId="77777777" w:rsidR="00C25897" w:rsidRDefault="00C25897" w:rsidP="00372F78">
            <w:pPr>
              <w:tabs>
                <w:tab w:val="left" w:pos="-114"/>
                <w:tab w:val="left" w:pos="-57"/>
              </w:tabs>
              <w:spacing w:line="276" w:lineRule="auto"/>
              <w:jc w:val="both"/>
            </w:pPr>
          </w:p>
        </w:tc>
      </w:tr>
      <w:tr w:rsidR="00C25897" w14:paraId="5814D553"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4CAEDA5C" w14:textId="77777777" w:rsidR="00C25897" w:rsidRDefault="00C25897"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6AFBC72C" w14:textId="77777777" w:rsidR="00C25897" w:rsidRDefault="00C25897" w:rsidP="00372F78">
            <w:pPr>
              <w:tabs>
                <w:tab w:val="left" w:pos="-114"/>
                <w:tab w:val="left" w:pos="-57"/>
              </w:tabs>
              <w:spacing w:line="276" w:lineRule="auto"/>
              <w:jc w:val="both"/>
            </w:pPr>
          </w:p>
        </w:tc>
      </w:tr>
      <w:tr w:rsidR="00C25897" w14:paraId="5B0A09CE"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3248B230" w14:textId="77777777" w:rsidR="00C25897" w:rsidRDefault="00C25897"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29E89788" w14:textId="77777777" w:rsidR="00C25897" w:rsidRDefault="00C25897" w:rsidP="00372F78">
            <w:pPr>
              <w:tabs>
                <w:tab w:val="left" w:pos="-114"/>
                <w:tab w:val="left" w:pos="-57"/>
              </w:tabs>
              <w:spacing w:line="276" w:lineRule="auto"/>
              <w:jc w:val="both"/>
            </w:pPr>
          </w:p>
        </w:tc>
      </w:tr>
    </w:tbl>
    <w:p w14:paraId="2B271607" w14:textId="2FB570CC" w:rsidR="00C25897" w:rsidRDefault="00C25897" w:rsidP="00C25897">
      <w:pPr>
        <w:jc w:val="both"/>
        <w:outlineLvl w:val="0"/>
      </w:pPr>
      <w:r>
        <w:t xml:space="preserve">Piedāvājam Jums pēc Jūsu pieprasījuma nodrošināt aptaujas (tirgus izpētes) </w:t>
      </w:r>
      <w:r w:rsidRPr="004E5115">
        <w:rPr>
          <w:b/>
          <w:bCs/>
        </w:rPr>
        <w:t xml:space="preserve">„Tiesāšanas pakalpojumu sniegšana </w:t>
      </w:r>
      <w:r w:rsidR="00EE118A">
        <w:rPr>
          <w:b/>
          <w:bCs/>
        </w:rPr>
        <w:t>D</w:t>
      </w:r>
      <w:r w:rsidRPr="004E5115">
        <w:rPr>
          <w:b/>
          <w:bCs/>
        </w:rPr>
        <w:t>augavpils valstspilsētas pašvaldības profesionālas ievirzes sporta izglītības iestādes “</w:t>
      </w:r>
      <w:r w:rsidR="00EE118A">
        <w:rPr>
          <w:b/>
          <w:bCs/>
        </w:rPr>
        <w:t>D</w:t>
      </w:r>
      <w:r w:rsidRPr="004E5115">
        <w:rPr>
          <w:b/>
          <w:bCs/>
        </w:rPr>
        <w:t xml:space="preserve">augavpils </w:t>
      </w:r>
      <w:r w:rsidR="00EE118A">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43D0CB9B" w14:textId="77777777" w:rsidR="00C25897" w:rsidRPr="00C25897" w:rsidRDefault="00C25897" w:rsidP="00C25897">
      <w:pPr>
        <w:jc w:val="both"/>
        <w:outlineLvl w:val="0"/>
        <w:rPr>
          <w:sz w:val="18"/>
          <w:szCs w:val="18"/>
        </w:rPr>
      </w:pPr>
    </w:p>
    <w:tbl>
      <w:tblPr>
        <w:tblStyle w:val="Reatabula4"/>
        <w:tblW w:w="9781" w:type="dxa"/>
        <w:tblInd w:w="-34" w:type="dxa"/>
        <w:tblLayout w:type="fixed"/>
        <w:tblLook w:val="04A0" w:firstRow="1" w:lastRow="0" w:firstColumn="1" w:lastColumn="0" w:noHBand="0" w:noVBand="1"/>
      </w:tblPr>
      <w:tblGrid>
        <w:gridCol w:w="709"/>
        <w:gridCol w:w="2552"/>
        <w:gridCol w:w="4252"/>
        <w:gridCol w:w="1276"/>
        <w:gridCol w:w="992"/>
      </w:tblGrid>
      <w:tr w:rsidR="00C25897" w:rsidRPr="00C25897" w14:paraId="4C98D6A3" w14:textId="77777777" w:rsidTr="00DD0954">
        <w:tc>
          <w:tcPr>
            <w:tcW w:w="709" w:type="dxa"/>
            <w:vAlign w:val="center"/>
          </w:tcPr>
          <w:p w14:paraId="18521378" w14:textId="77777777" w:rsidR="00C25897" w:rsidRDefault="00C25897" w:rsidP="00C25897">
            <w:pPr>
              <w:shd w:val="clear" w:color="auto" w:fill="FFFFFF"/>
              <w:jc w:val="center"/>
              <w:rPr>
                <w:b/>
                <w:bCs/>
                <w:color w:val="000000"/>
                <w:spacing w:val="-3"/>
              </w:rPr>
            </w:pPr>
            <w:r w:rsidRPr="00C25897">
              <w:rPr>
                <w:b/>
                <w:bCs/>
                <w:color w:val="000000"/>
                <w:spacing w:val="-3"/>
              </w:rPr>
              <w:t>N</w:t>
            </w:r>
            <w:r>
              <w:rPr>
                <w:b/>
                <w:bCs/>
                <w:color w:val="000000"/>
                <w:spacing w:val="-3"/>
              </w:rPr>
              <w:t>r</w:t>
            </w:r>
            <w:r w:rsidRPr="00C25897">
              <w:rPr>
                <w:b/>
                <w:bCs/>
                <w:color w:val="000000"/>
                <w:spacing w:val="-3"/>
              </w:rPr>
              <w:t>.</w:t>
            </w:r>
          </w:p>
          <w:p w14:paraId="73A40782" w14:textId="29B82437" w:rsidR="00C25897" w:rsidRPr="00C25897" w:rsidRDefault="00C25897" w:rsidP="00C25897">
            <w:pPr>
              <w:shd w:val="clear" w:color="auto" w:fill="FFFFFF"/>
              <w:jc w:val="center"/>
              <w:rPr>
                <w:b/>
                <w:bCs/>
                <w:color w:val="000000"/>
                <w:spacing w:val="-3"/>
              </w:rPr>
            </w:pPr>
            <w:r w:rsidRPr="00C25897">
              <w:rPr>
                <w:b/>
                <w:bCs/>
                <w:color w:val="000000"/>
                <w:spacing w:val="-3"/>
              </w:rPr>
              <w:t>p.k.</w:t>
            </w:r>
          </w:p>
        </w:tc>
        <w:tc>
          <w:tcPr>
            <w:tcW w:w="2552" w:type="dxa"/>
            <w:vAlign w:val="center"/>
          </w:tcPr>
          <w:p w14:paraId="76C0F019" w14:textId="77777777" w:rsidR="00C25897" w:rsidRPr="00C25897" w:rsidRDefault="00C25897" w:rsidP="00C25897">
            <w:pPr>
              <w:shd w:val="clear" w:color="auto" w:fill="FFFFFF"/>
              <w:jc w:val="center"/>
              <w:rPr>
                <w:b/>
                <w:bCs/>
              </w:rPr>
            </w:pPr>
            <w:r w:rsidRPr="00C25897">
              <w:rPr>
                <w:rFonts w:eastAsia="Calibri"/>
                <w:b/>
                <w:lang w:eastAsia="lv-LV"/>
              </w:rPr>
              <w:t>Pakalpojuma nosaukums</w:t>
            </w:r>
          </w:p>
        </w:tc>
        <w:tc>
          <w:tcPr>
            <w:tcW w:w="4252" w:type="dxa"/>
            <w:vAlign w:val="center"/>
          </w:tcPr>
          <w:p w14:paraId="62C7E23F" w14:textId="77777777" w:rsidR="00C25897" w:rsidRPr="00C25897" w:rsidRDefault="00C25897" w:rsidP="00C25897">
            <w:pPr>
              <w:keepNext/>
              <w:overflowPunct w:val="0"/>
              <w:autoSpaceDE w:val="0"/>
              <w:jc w:val="center"/>
              <w:textAlignment w:val="baseline"/>
              <w:outlineLvl w:val="0"/>
              <w:rPr>
                <w:b/>
                <w:bCs/>
              </w:rPr>
            </w:pPr>
            <w:r w:rsidRPr="00C25897">
              <w:rPr>
                <w:b/>
                <w:bCs/>
              </w:rPr>
              <w:t>Apraksts</w:t>
            </w:r>
          </w:p>
        </w:tc>
        <w:tc>
          <w:tcPr>
            <w:tcW w:w="1276" w:type="dxa"/>
          </w:tcPr>
          <w:p w14:paraId="293F6BC5" w14:textId="3105916C" w:rsidR="00C25897" w:rsidRPr="00C25897" w:rsidRDefault="00C25897" w:rsidP="00C25897">
            <w:pPr>
              <w:keepNext/>
              <w:overflowPunct w:val="0"/>
              <w:autoSpaceDE w:val="0"/>
              <w:jc w:val="center"/>
              <w:textAlignment w:val="baseline"/>
              <w:outlineLvl w:val="0"/>
              <w:rPr>
                <w:b/>
                <w:bCs/>
              </w:rPr>
            </w:pPr>
            <w:proofErr w:type="spellStart"/>
            <w:r w:rsidRPr="00C25897">
              <w:rPr>
                <w:b/>
                <w:bCs/>
              </w:rPr>
              <w:t>Mērv</w:t>
            </w:r>
            <w:proofErr w:type="spellEnd"/>
            <w:r>
              <w:rPr>
                <w:b/>
                <w:bCs/>
              </w:rPr>
              <w:t>.</w:t>
            </w:r>
          </w:p>
        </w:tc>
        <w:tc>
          <w:tcPr>
            <w:tcW w:w="992" w:type="dxa"/>
          </w:tcPr>
          <w:p w14:paraId="01163917" w14:textId="093797D3" w:rsidR="00C25897" w:rsidRPr="00C25897" w:rsidRDefault="00C25897" w:rsidP="00C25897">
            <w:pPr>
              <w:keepNext/>
              <w:overflowPunct w:val="0"/>
              <w:autoSpaceDE w:val="0"/>
              <w:jc w:val="center"/>
              <w:textAlignment w:val="baseline"/>
              <w:outlineLvl w:val="0"/>
              <w:rPr>
                <w:b/>
                <w:bCs/>
              </w:rPr>
            </w:pPr>
            <w:r w:rsidRPr="00C25897">
              <w:rPr>
                <w:b/>
                <w:bCs/>
              </w:rPr>
              <w:t xml:space="preserve">Cena </w:t>
            </w:r>
          </w:p>
        </w:tc>
      </w:tr>
      <w:tr w:rsidR="0065388B" w:rsidRPr="00C25897" w14:paraId="4ECD25DA" w14:textId="77777777" w:rsidTr="0065388B">
        <w:tc>
          <w:tcPr>
            <w:tcW w:w="709" w:type="dxa"/>
          </w:tcPr>
          <w:p w14:paraId="1E6EF64C" w14:textId="77777777" w:rsidR="0065388B" w:rsidRPr="00C25897" w:rsidRDefault="0065388B" w:rsidP="00960F18">
            <w:pPr>
              <w:suppressAutoHyphens w:val="0"/>
              <w:rPr>
                <w:rFonts w:eastAsia="Calibri"/>
                <w:bCs/>
                <w:lang w:eastAsia="lv-LV"/>
              </w:rPr>
            </w:pPr>
            <w:r w:rsidRPr="00C25897">
              <w:rPr>
                <w:rFonts w:eastAsia="Calibri"/>
                <w:bCs/>
                <w:lang w:eastAsia="lv-LV"/>
              </w:rPr>
              <w:t>1.</w:t>
            </w:r>
          </w:p>
        </w:tc>
        <w:tc>
          <w:tcPr>
            <w:tcW w:w="2552" w:type="dxa"/>
            <w:tcBorders>
              <w:top w:val="single" w:sz="4" w:space="0" w:color="auto"/>
              <w:left w:val="single" w:sz="4" w:space="0" w:color="auto"/>
              <w:bottom w:val="single" w:sz="4" w:space="0" w:color="auto"/>
              <w:right w:val="single" w:sz="4" w:space="0" w:color="auto"/>
            </w:tcBorders>
          </w:tcPr>
          <w:p w14:paraId="21EB80B3" w14:textId="53DE467D" w:rsidR="0065388B" w:rsidRPr="00C25897" w:rsidRDefault="0065388B" w:rsidP="00960F18">
            <w:pPr>
              <w:suppressAutoHyphens w:val="0"/>
              <w:jc w:val="both"/>
              <w:rPr>
                <w:rFonts w:eastAsia="Calibri"/>
                <w:bCs/>
                <w:lang w:eastAsia="lv-LV"/>
              </w:rPr>
            </w:pPr>
            <w:r w:rsidRPr="00F23D5D">
              <w:rPr>
                <w:lang w:eastAsia="en-US"/>
              </w:rPr>
              <w:t xml:space="preserve">Brīvās cīņas nodaļas sacensību tiesāšana un </w:t>
            </w:r>
            <w:r w:rsidRPr="00DD0954">
              <w:rPr>
                <w:lang w:eastAsia="en-US"/>
              </w:rPr>
              <w:t>apkalpošana</w:t>
            </w:r>
          </w:p>
        </w:tc>
        <w:tc>
          <w:tcPr>
            <w:tcW w:w="4252" w:type="dxa"/>
            <w:tcBorders>
              <w:top w:val="single" w:sz="4" w:space="0" w:color="auto"/>
              <w:left w:val="single" w:sz="4" w:space="0" w:color="auto"/>
              <w:bottom w:val="single" w:sz="4" w:space="0" w:color="auto"/>
              <w:right w:val="single" w:sz="4" w:space="0" w:color="auto"/>
            </w:tcBorders>
          </w:tcPr>
          <w:p w14:paraId="62B52A9E" w14:textId="1825FFDA" w:rsidR="0065388B" w:rsidRPr="00C25897" w:rsidRDefault="0065388B" w:rsidP="00960F18">
            <w:pPr>
              <w:suppressAutoHyphens w:val="0"/>
              <w:jc w:val="both"/>
              <w:rPr>
                <w:rFonts w:eastAsia="Calibri"/>
                <w:lang w:eastAsia="lv-LV"/>
              </w:rPr>
            </w:pPr>
            <w:r>
              <w:rPr>
                <w:lang w:eastAsia="en-US"/>
              </w:rPr>
              <w:t xml:space="preserve">Pretendentam jānodrošina sacensību </w:t>
            </w:r>
            <w:r w:rsidRPr="00DD0954">
              <w:rPr>
                <w:lang w:eastAsia="en-US"/>
              </w:rPr>
              <w:t>apkalpošana</w:t>
            </w:r>
            <w:r>
              <w:rPr>
                <w:lang w:eastAsia="en-US"/>
              </w:rPr>
              <w:t xml:space="preserve"> un tiesāšana, kas iekļauj sevī:</w:t>
            </w:r>
          </w:p>
        </w:tc>
        <w:tc>
          <w:tcPr>
            <w:tcW w:w="1276" w:type="dxa"/>
            <w:vMerge w:val="restart"/>
            <w:vAlign w:val="center"/>
          </w:tcPr>
          <w:p w14:paraId="5B30D633" w14:textId="306038AA" w:rsidR="0065388B" w:rsidRPr="00C25897" w:rsidRDefault="0065388B" w:rsidP="0065388B">
            <w:pPr>
              <w:suppressAutoHyphens w:val="0"/>
              <w:jc w:val="center"/>
              <w:rPr>
                <w:rFonts w:eastAsia="Calibri"/>
                <w:lang w:eastAsia="lv-LV"/>
              </w:rPr>
            </w:pPr>
            <w:r w:rsidRPr="00C25897">
              <w:rPr>
                <w:rFonts w:eastAsia="Calibri"/>
                <w:lang w:eastAsia="lv-LV"/>
              </w:rPr>
              <w:t>1</w:t>
            </w:r>
            <w:r>
              <w:rPr>
                <w:rFonts w:eastAsia="Calibri"/>
                <w:lang w:eastAsia="lv-LV"/>
              </w:rPr>
              <w:t xml:space="preserve"> sacensības</w:t>
            </w:r>
          </w:p>
        </w:tc>
        <w:tc>
          <w:tcPr>
            <w:tcW w:w="992" w:type="dxa"/>
            <w:vMerge w:val="restart"/>
          </w:tcPr>
          <w:p w14:paraId="7B964475" w14:textId="77777777" w:rsidR="0065388B" w:rsidRPr="00C25897" w:rsidRDefault="0065388B" w:rsidP="00960F18">
            <w:pPr>
              <w:keepNext/>
              <w:overflowPunct w:val="0"/>
              <w:autoSpaceDE w:val="0"/>
              <w:jc w:val="center"/>
              <w:textAlignment w:val="baseline"/>
              <w:outlineLvl w:val="0"/>
              <w:rPr>
                <w:rFonts w:ascii="Times New Roman CYR" w:eastAsia="Calibri" w:hAnsi="Times New Roman CYR" w:cs="Times New Roman CYR"/>
                <w:lang w:eastAsia="lv-LV"/>
              </w:rPr>
            </w:pPr>
          </w:p>
        </w:tc>
      </w:tr>
      <w:tr w:rsidR="0065388B" w:rsidRPr="00C25897" w14:paraId="01738E28" w14:textId="77777777" w:rsidTr="00DD0954">
        <w:trPr>
          <w:trHeight w:val="3840"/>
        </w:trPr>
        <w:tc>
          <w:tcPr>
            <w:tcW w:w="709" w:type="dxa"/>
          </w:tcPr>
          <w:p w14:paraId="2F320505" w14:textId="77777777" w:rsidR="0065388B" w:rsidRPr="00C25897" w:rsidRDefault="0065388B" w:rsidP="00960F18">
            <w:pPr>
              <w:suppressAutoHyphens w:val="0"/>
              <w:rPr>
                <w:rFonts w:eastAsia="Calibri"/>
                <w:b/>
                <w:lang w:eastAsia="lv-LV"/>
              </w:rPr>
            </w:pPr>
          </w:p>
        </w:tc>
        <w:tc>
          <w:tcPr>
            <w:tcW w:w="2552" w:type="dxa"/>
            <w:tcBorders>
              <w:top w:val="single" w:sz="4" w:space="0" w:color="auto"/>
              <w:left w:val="single" w:sz="4" w:space="0" w:color="auto"/>
              <w:bottom w:val="single" w:sz="4" w:space="0" w:color="auto"/>
              <w:right w:val="single" w:sz="4" w:space="0" w:color="auto"/>
            </w:tcBorders>
          </w:tcPr>
          <w:p w14:paraId="2CF76F14" w14:textId="77777777" w:rsidR="0065388B" w:rsidRPr="00C25897" w:rsidRDefault="0065388B" w:rsidP="00960F18">
            <w:pPr>
              <w:suppressAutoHyphens w:val="0"/>
              <w:jc w:val="both"/>
              <w:rPr>
                <w:rFonts w:eastAsia="Calibri"/>
                <w:b/>
                <w:lang w:eastAsia="lv-LV"/>
              </w:rPr>
            </w:pPr>
          </w:p>
        </w:tc>
        <w:tc>
          <w:tcPr>
            <w:tcW w:w="4252" w:type="dxa"/>
            <w:tcBorders>
              <w:top w:val="single" w:sz="4" w:space="0" w:color="auto"/>
              <w:left w:val="single" w:sz="4" w:space="0" w:color="auto"/>
              <w:bottom w:val="single" w:sz="4" w:space="0" w:color="auto"/>
              <w:right w:val="single" w:sz="4" w:space="0" w:color="auto"/>
            </w:tcBorders>
          </w:tcPr>
          <w:p w14:paraId="00C10669" w14:textId="77777777" w:rsidR="0065388B" w:rsidRDefault="0065388B" w:rsidP="00960F18">
            <w:pPr>
              <w:pStyle w:val="Sarakstarindkopa"/>
              <w:numPr>
                <w:ilvl w:val="0"/>
                <w:numId w:val="18"/>
              </w:numPr>
              <w:suppressAutoHyphens w:val="0"/>
              <w:contextualSpacing/>
              <w:jc w:val="both"/>
              <w:rPr>
                <w:lang w:eastAsia="en-US"/>
              </w:rPr>
            </w:pPr>
            <w:r>
              <w:rPr>
                <w:lang w:eastAsia="en-US"/>
              </w:rPr>
              <w:t>Galvenais tiesnesis – ne zemāk kā nacionālā tiesnešu kategorija;</w:t>
            </w:r>
          </w:p>
          <w:p w14:paraId="081F9070" w14:textId="77777777" w:rsidR="0065388B" w:rsidRDefault="0065388B" w:rsidP="00960F18">
            <w:pPr>
              <w:pStyle w:val="Sarakstarindkopa"/>
              <w:numPr>
                <w:ilvl w:val="0"/>
                <w:numId w:val="18"/>
              </w:numPr>
              <w:suppressAutoHyphens w:val="0"/>
              <w:contextualSpacing/>
              <w:jc w:val="both"/>
              <w:rPr>
                <w:lang w:eastAsia="en-US"/>
              </w:rPr>
            </w:pPr>
            <w:r>
              <w:rPr>
                <w:lang w:eastAsia="en-US"/>
              </w:rPr>
              <w:t>Galvenais sekretārs – ne zemāk kā nacionālā tiesnešu kategorija;</w:t>
            </w:r>
          </w:p>
          <w:p w14:paraId="3DF4C532" w14:textId="77777777" w:rsidR="0065388B" w:rsidRDefault="0065388B" w:rsidP="00960F18">
            <w:pPr>
              <w:pStyle w:val="Sarakstarindkopa"/>
              <w:numPr>
                <w:ilvl w:val="0"/>
                <w:numId w:val="18"/>
              </w:numPr>
              <w:suppressAutoHyphens w:val="0"/>
              <w:contextualSpacing/>
              <w:jc w:val="both"/>
              <w:rPr>
                <w:lang w:eastAsia="en-US"/>
              </w:rPr>
            </w:pPr>
            <w:r>
              <w:rPr>
                <w:lang w:eastAsia="en-US"/>
              </w:rPr>
              <w:t>Galvenajam sacensību tiesnesim un galvenajam sacensību sekretāram pilnībā jāpārvalda datora programmu Excel, ir jāzina UWW sacensību noteikumi</w:t>
            </w:r>
          </w:p>
          <w:p w14:paraId="067E7E05" w14:textId="10276646" w:rsidR="0065388B" w:rsidRPr="00F14C4B" w:rsidRDefault="0065388B" w:rsidP="00F14C4B">
            <w:pPr>
              <w:pStyle w:val="Sarakstarindkopa"/>
              <w:numPr>
                <w:ilvl w:val="0"/>
                <w:numId w:val="18"/>
              </w:numPr>
              <w:suppressAutoHyphens w:val="0"/>
              <w:contextualSpacing/>
              <w:jc w:val="both"/>
              <w:rPr>
                <w:lang w:eastAsia="en-US"/>
              </w:rPr>
            </w:pPr>
            <w:r>
              <w:rPr>
                <w:lang w:eastAsia="en-US"/>
              </w:rPr>
              <w:t>Sacensības tiesā galvenais tiesnesis, sekretārs un vismaz 6 tiesneši, tiesnešu skaits atkarīgs no vecuma un svara kategorijas skaita, tiks paziņots vienu dienu iepriekš.</w:t>
            </w:r>
          </w:p>
        </w:tc>
        <w:tc>
          <w:tcPr>
            <w:tcW w:w="1276" w:type="dxa"/>
            <w:vMerge/>
          </w:tcPr>
          <w:p w14:paraId="3DB53BC4" w14:textId="77777777" w:rsidR="0065388B" w:rsidRPr="00C25897" w:rsidRDefault="0065388B" w:rsidP="00960F18">
            <w:pPr>
              <w:suppressAutoHyphens w:val="0"/>
              <w:jc w:val="center"/>
              <w:rPr>
                <w:rFonts w:eastAsia="Calibri"/>
                <w:lang w:eastAsia="lv-LV"/>
              </w:rPr>
            </w:pPr>
          </w:p>
        </w:tc>
        <w:tc>
          <w:tcPr>
            <w:tcW w:w="992" w:type="dxa"/>
            <w:vMerge/>
          </w:tcPr>
          <w:p w14:paraId="6CC29FA6" w14:textId="77777777" w:rsidR="0065388B" w:rsidRPr="00C25897" w:rsidRDefault="0065388B" w:rsidP="00960F18">
            <w:pPr>
              <w:keepNext/>
              <w:overflowPunct w:val="0"/>
              <w:autoSpaceDE w:val="0"/>
              <w:jc w:val="center"/>
              <w:textAlignment w:val="baseline"/>
              <w:outlineLvl w:val="0"/>
              <w:rPr>
                <w:rFonts w:ascii="Times New Roman CYR" w:eastAsia="Calibri" w:hAnsi="Times New Roman CYR" w:cs="Times New Roman CYR"/>
                <w:lang w:eastAsia="lv-LV"/>
              </w:rPr>
            </w:pPr>
          </w:p>
        </w:tc>
      </w:tr>
      <w:tr w:rsidR="00C25897" w:rsidRPr="00C25897" w14:paraId="16B869C1" w14:textId="77777777" w:rsidTr="00DD0954">
        <w:tc>
          <w:tcPr>
            <w:tcW w:w="709" w:type="dxa"/>
            <w:vAlign w:val="center"/>
          </w:tcPr>
          <w:p w14:paraId="492148E8" w14:textId="77777777" w:rsidR="00C25897" w:rsidRPr="00C25897" w:rsidRDefault="00C25897" w:rsidP="00C25897">
            <w:pPr>
              <w:shd w:val="clear" w:color="auto" w:fill="FFFFFF"/>
              <w:jc w:val="center"/>
              <w:rPr>
                <w:b/>
                <w:bCs/>
                <w:color w:val="000000"/>
                <w:spacing w:val="-3"/>
              </w:rPr>
            </w:pPr>
          </w:p>
        </w:tc>
        <w:tc>
          <w:tcPr>
            <w:tcW w:w="2552" w:type="dxa"/>
            <w:vAlign w:val="center"/>
          </w:tcPr>
          <w:p w14:paraId="1CF6C4DA" w14:textId="77777777" w:rsidR="00C25897" w:rsidRPr="00C25897" w:rsidRDefault="00C25897" w:rsidP="00C25897">
            <w:pPr>
              <w:suppressAutoHyphens w:val="0"/>
              <w:spacing w:before="100" w:beforeAutospacing="1" w:after="100" w:afterAutospacing="1"/>
              <w:rPr>
                <w:rFonts w:eastAsia="Calibri"/>
                <w:b/>
                <w:lang w:eastAsia="lv-LV"/>
              </w:rPr>
            </w:pPr>
          </w:p>
        </w:tc>
        <w:tc>
          <w:tcPr>
            <w:tcW w:w="4252" w:type="dxa"/>
            <w:vAlign w:val="center"/>
          </w:tcPr>
          <w:p w14:paraId="5F06C249" w14:textId="415103C4" w:rsidR="00C25897" w:rsidRPr="00C25897" w:rsidRDefault="00C25897" w:rsidP="00C25897">
            <w:pPr>
              <w:keepNext/>
              <w:overflowPunct w:val="0"/>
              <w:autoSpaceDE w:val="0"/>
              <w:jc w:val="right"/>
              <w:textAlignment w:val="baseline"/>
              <w:outlineLvl w:val="0"/>
              <w:rPr>
                <w:b/>
                <w:bCs/>
              </w:rPr>
            </w:pPr>
            <w:r w:rsidRPr="00C25897">
              <w:rPr>
                <w:b/>
                <w:bCs/>
              </w:rPr>
              <w:t xml:space="preserve">                                                Kopā:</w:t>
            </w:r>
          </w:p>
        </w:tc>
        <w:tc>
          <w:tcPr>
            <w:tcW w:w="1276" w:type="dxa"/>
          </w:tcPr>
          <w:p w14:paraId="21584808" w14:textId="77777777" w:rsidR="00C25897" w:rsidRPr="00C25897" w:rsidRDefault="00C25897" w:rsidP="00C25897">
            <w:pPr>
              <w:keepNext/>
              <w:overflowPunct w:val="0"/>
              <w:autoSpaceDE w:val="0"/>
              <w:jc w:val="center"/>
              <w:textAlignment w:val="baseline"/>
              <w:outlineLvl w:val="0"/>
              <w:rPr>
                <w:rFonts w:eastAsia="Calibri"/>
                <w:b/>
                <w:lang w:eastAsia="lv-LV"/>
              </w:rPr>
            </w:pPr>
          </w:p>
        </w:tc>
        <w:tc>
          <w:tcPr>
            <w:tcW w:w="992" w:type="dxa"/>
          </w:tcPr>
          <w:p w14:paraId="52D028C2" w14:textId="77777777" w:rsidR="00C25897" w:rsidRPr="00C25897" w:rsidRDefault="00C25897" w:rsidP="00C25897">
            <w:pPr>
              <w:keepNext/>
              <w:overflowPunct w:val="0"/>
              <w:autoSpaceDE w:val="0"/>
              <w:jc w:val="center"/>
              <w:textAlignment w:val="baseline"/>
              <w:outlineLvl w:val="0"/>
              <w:rPr>
                <w:rFonts w:eastAsia="Calibri"/>
                <w:b/>
                <w:lang w:eastAsia="lv-LV"/>
              </w:rPr>
            </w:pPr>
          </w:p>
        </w:tc>
      </w:tr>
    </w:tbl>
    <w:p w14:paraId="1FD60DC8" w14:textId="7F98EFEE" w:rsidR="00C25897" w:rsidRPr="00C25897" w:rsidRDefault="00C25897" w:rsidP="00C25897">
      <w:pPr>
        <w:rPr>
          <w:iCs/>
          <w:sz w:val="2"/>
          <w:szCs w:val="2"/>
        </w:rPr>
      </w:pPr>
    </w:p>
    <w:p w14:paraId="317831ED" w14:textId="40C3BC6C" w:rsidR="00C25897" w:rsidRDefault="00C25897" w:rsidP="00C25897">
      <w:pPr>
        <w:spacing w:before="100" w:beforeAutospacing="1" w:after="100" w:afterAutospacing="1"/>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6B2012E2" w14:textId="77777777" w:rsidR="00C25897" w:rsidRDefault="00C25897" w:rsidP="00C25897">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C25897" w14:paraId="107BE113" w14:textId="77777777" w:rsidTr="00372F78">
        <w:trPr>
          <w:trHeight w:val="552"/>
        </w:trPr>
        <w:tc>
          <w:tcPr>
            <w:tcW w:w="4647" w:type="dxa"/>
            <w:tcBorders>
              <w:top w:val="single" w:sz="4" w:space="0" w:color="000000"/>
              <w:left w:val="single" w:sz="4" w:space="0" w:color="000000"/>
              <w:bottom w:val="single" w:sz="4" w:space="0" w:color="000000"/>
              <w:right w:val="nil"/>
            </w:tcBorders>
            <w:hideMark/>
          </w:tcPr>
          <w:p w14:paraId="4881545F" w14:textId="77777777" w:rsidR="00C25897" w:rsidRDefault="00C25897" w:rsidP="00372F78">
            <w:pPr>
              <w:keepLines/>
              <w:widowControl w:val="0"/>
              <w:spacing w:line="276" w:lineRule="auto"/>
              <w:ind w:left="425"/>
              <w:jc w:val="both"/>
              <w:rPr>
                <w:b/>
                <w:bCs/>
              </w:rPr>
            </w:pPr>
            <w:r>
              <w:rPr>
                <w:b/>
                <w:bCs/>
              </w:rPr>
              <w:t>Amatpersona vai pilnvarotās personas vārds, uzvārds, amats</w:t>
            </w:r>
          </w:p>
        </w:tc>
        <w:tc>
          <w:tcPr>
            <w:tcW w:w="4794" w:type="dxa"/>
            <w:tcBorders>
              <w:top w:val="single" w:sz="4" w:space="0" w:color="000000"/>
              <w:left w:val="single" w:sz="4" w:space="0" w:color="000000"/>
              <w:bottom w:val="single" w:sz="4" w:space="0" w:color="000000"/>
              <w:right w:val="single" w:sz="4" w:space="0" w:color="000000"/>
            </w:tcBorders>
          </w:tcPr>
          <w:p w14:paraId="248EAC7C" w14:textId="77777777" w:rsidR="00C25897" w:rsidRDefault="00C25897" w:rsidP="00372F78">
            <w:pPr>
              <w:keepLines/>
              <w:widowControl w:val="0"/>
              <w:spacing w:line="276" w:lineRule="auto"/>
              <w:ind w:left="425"/>
              <w:jc w:val="both"/>
            </w:pPr>
          </w:p>
        </w:tc>
      </w:tr>
      <w:tr w:rsidR="00C25897" w14:paraId="05261FA0" w14:textId="77777777" w:rsidTr="00372F78">
        <w:trPr>
          <w:trHeight w:val="551"/>
        </w:trPr>
        <w:tc>
          <w:tcPr>
            <w:tcW w:w="4647" w:type="dxa"/>
            <w:tcBorders>
              <w:top w:val="nil"/>
              <w:left w:val="single" w:sz="4" w:space="0" w:color="000000"/>
              <w:bottom w:val="single" w:sz="4" w:space="0" w:color="auto"/>
              <w:right w:val="nil"/>
            </w:tcBorders>
            <w:hideMark/>
          </w:tcPr>
          <w:p w14:paraId="7B764913" w14:textId="77777777" w:rsidR="00C25897" w:rsidRDefault="00C25897" w:rsidP="00372F78">
            <w:pPr>
              <w:keepLines/>
              <w:widowControl w:val="0"/>
              <w:spacing w:line="276" w:lineRule="auto"/>
              <w:ind w:left="425"/>
              <w:jc w:val="both"/>
              <w:rPr>
                <w:b/>
                <w:bCs/>
              </w:rPr>
            </w:pPr>
            <w:r>
              <w:rPr>
                <w:b/>
                <w:bCs/>
              </w:rPr>
              <w:t xml:space="preserve">Paraksts </w:t>
            </w:r>
          </w:p>
        </w:tc>
        <w:tc>
          <w:tcPr>
            <w:tcW w:w="4794" w:type="dxa"/>
            <w:tcBorders>
              <w:top w:val="nil"/>
              <w:left w:val="single" w:sz="4" w:space="0" w:color="000000"/>
              <w:bottom w:val="single" w:sz="4" w:space="0" w:color="auto"/>
              <w:right w:val="single" w:sz="4" w:space="0" w:color="000000"/>
            </w:tcBorders>
          </w:tcPr>
          <w:p w14:paraId="03DE606E" w14:textId="77777777" w:rsidR="00C25897" w:rsidRDefault="00C25897" w:rsidP="00372F78">
            <w:pPr>
              <w:keepLines/>
              <w:widowControl w:val="0"/>
              <w:spacing w:line="276" w:lineRule="auto"/>
              <w:ind w:left="425"/>
              <w:jc w:val="both"/>
            </w:pPr>
          </w:p>
        </w:tc>
      </w:tr>
      <w:tr w:rsidR="00C25897" w14:paraId="6DAEB495" w14:textId="77777777" w:rsidTr="00372F78">
        <w:trPr>
          <w:trHeight w:val="368"/>
        </w:trPr>
        <w:tc>
          <w:tcPr>
            <w:tcW w:w="4647" w:type="dxa"/>
            <w:tcBorders>
              <w:top w:val="single" w:sz="4" w:space="0" w:color="auto"/>
              <w:left w:val="single" w:sz="4" w:space="0" w:color="000000"/>
              <w:bottom w:val="single" w:sz="4" w:space="0" w:color="000000"/>
              <w:right w:val="nil"/>
            </w:tcBorders>
            <w:hideMark/>
          </w:tcPr>
          <w:p w14:paraId="2297F16D" w14:textId="77777777" w:rsidR="00C25897" w:rsidRDefault="00C25897" w:rsidP="00372F78">
            <w:pPr>
              <w:keepLines/>
              <w:widowControl w:val="0"/>
              <w:spacing w:line="276" w:lineRule="auto"/>
              <w:ind w:left="425"/>
              <w:jc w:val="both"/>
              <w:rPr>
                <w:b/>
                <w:bCs/>
              </w:rPr>
            </w:pPr>
            <w:r>
              <w:rPr>
                <w:b/>
                <w:bCs/>
              </w:rPr>
              <w:t>Datums</w:t>
            </w:r>
          </w:p>
        </w:tc>
        <w:tc>
          <w:tcPr>
            <w:tcW w:w="4794" w:type="dxa"/>
            <w:tcBorders>
              <w:top w:val="single" w:sz="4" w:space="0" w:color="auto"/>
              <w:left w:val="single" w:sz="4" w:space="0" w:color="000000"/>
              <w:bottom w:val="single" w:sz="4" w:space="0" w:color="000000"/>
              <w:right w:val="single" w:sz="4" w:space="0" w:color="000000"/>
            </w:tcBorders>
          </w:tcPr>
          <w:p w14:paraId="3A15B432" w14:textId="77777777" w:rsidR="00C25897" w:rsidRDefault="00C25897" w:rsidP="00372F78">
            <w:pPr>
              <w:keepLines/>
              <w:widowControl w:val="0"/>
              <w:spacing w:line="276" w:lineRule="auto"/>
              <w:ind w:left="425"/>
              <w:jc w:val="both"/>
            </w:pPr>
          </w:p>
        </w:tc>
      </w:tr>
    </w:tbl>
    <w:p w14:paraId="250D9BA0" w14:textId="77777777" w:rsidR="00A74770" w:rsidRDefault="00A74770" w:rsidP="00C25897">
      <w:pPr>
        <w:tabs>
          <w:tab w:val="left" w:pos="-114"/>
          <w:tab w:val="left" w:pos="-57"/>
        </w:tabs>
        <w:jc w:val="center"/>
        <w:rPr>
          <w:b/>
          <w:bCs/>
        </w:rPr>
      </w:pPr>
    </w:p>
    <w:p w14:paraId="241672BD" w14:textId="5FA055EF" w:rsidR="00C25897" w:rsidRDefault="00C25897" w:rsidP="00C25897">
      <w:pPr>
        <w:tabs>
          <w:tab w:val="left" w:pos="-114"/>
          <w:tab w:val="left" w:pos="-57"/>
        </w:tabs>
        <w:jc w:val="center"/>
        <w:rPr>
          <w:b/>
          <w:bCs/>
        </w:rPr>
      </w:pPr>
      <w:r>
        <w:rPr>
          <w:b/>
          <w:bCs/>
        </w:rPr>
        <w:lastRenderedPageBreak/>
        <w:t>FINANŠU - TEHNISKAIS PIEDĀVĀJUMS</w:t>
      </w:r>
    </w:p>
    <w:p w14:paraId="0C3C7F5A" w14:textId="5E4811E9" w:rsidR="00C25897" w:rsidRDefault="00C25897" w:rsidP="00C25897">
      <w:pPr>
        <w:tabs>
          <w:tab w:val="left" w:pos="-114"/>
          <w:tab w:val="left" w:pos="-57"/>
        </w:tabs>
        <w:jc w:val="center"/>
        <w:rPr>
          <w:b/>
          <w:bCs/>
        </w:rPr>
      </w:pPr>
      <w:r>
        <w:rPr>
          <w:b/>
          <w:bCs/>
        </w:rPr>
        <w:t>IV daļa</w:t>
      </w:r>
    </w:p>
    <w:p w14:paraId="79535D71" w14:textId="31D08AE7" w:rsidR="00C25897" w:rsidRDefault="00C25897" w:rsidP="006D5816">
      <w:pPr>
        <w:tabs>
          <w:tab w:val="left" w:pos="-114"/>
          <w:tab w:val="left" w:pos="-57"/>
        </w:tabs>
        <w:jc w:val="center"/>
      </w:pPr>
      <w:r w:rsidRPr="004E5115">
        <w:t>(</w:t>
      </w:r>
      <w:r>
        <w:t>„</w:t>
      </w:r>
      <w:r w:rsidR="00960F18" w:rsidRPr="006D5816">
        <w:t xml:space="preserve">Daugavpils Sporta skolas </w:t>
      </w:r>
      <w:r w:rsidR="00960F18">
        <w:t>g</w:t>
      </w:r>
      <w:r w:rsidR="006D5816" w:rsidRPr="006D5816">
        <w:t xml:space="preserve">rieķu - romiešu cīņās nodaļas sacensību tiesāšana un </w:t>
      </w:r>
      <w:r w:rsidR="00DD0954" w:rsidRPr="00DD0954">
        <w:t>apkalpošana</w:t>
      </w:r>
      <w:r w:rsidR="006D5816" w:rsidRPr="006D5816">
        <w:t>”</w:t>
      </w:r>
      <w:r w:rsidR="006D5816">
        <w:t>)</w:t>
      </w:r>
    </w:p>
    <w:p w14:paraId="2148D91B" w14:textId="77777777" w:rsidR="006D5816" w:rsidRPr="00C25897" w:rsidRDefault="006D5816" w:rsidP="006D5816">
      <w:pPr>
        <w:tabs>
          <w:tab w:val="left" w:pos="-114"/>
          <w:tab w:val="left" w:pos="-57"/>
        </w:tabs>
        <w:jc w:val="center"/>
        <w:rPr>
          <w:sz w:val="16"/>
          <w:szCs w:val="1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C25897" w14:paraId="387F8AC3"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0E34B82E" w14:textId="77777777" w:rsidR="00C25897" w:rsidRDefault="00C25897"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178A8791" w14:textId="77777777" w:rsidR="00C25897" w:rsidRDefault="00C25897" w:rsidP="00372F78">
            <w:pPr>
              <w:tabs>
                <w:tab w:val="left" w:pos="-114"/>
                <w:tab w:val="left" w:pos="-57"/>
              </w:tabs>
              <w:spacing w:line="276" w:lineRule="auto"/>
              <w:jc w:val="both"/>
            </w:pPr>
          </w:p>
        </w:tc>
      </w:tr>
      <w:tr w:rsidR="00C25897" w14:paraId="3D83B103"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0FFB2074" w14:textId="77777777" w:rsidR="00C25897" w:rsidRDefault="00C25897"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3018ABCD" w14:textId="77777777" w:rsidR="00C25897" w:rsidRDefault="00C25897" w:rsidP="00372F78">
            <w:pPr>
              <w:tabs>
                <w:tab w:val="left" w:pos="-114"/>
                <w:tab w:val="left" w:pos="-57"/>
              </w:tabs>
              <w:spacing w:line="276" w:lineRule="auto"/>
              <w:jc w:val="both"/>
            </w:pPr>
          </w:p>
        </w:tc>
      </w:tr>
      <w:tr w:rsidR="00C25897" w14:paraId="4404F15A"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002A9C42" w14:textId="77777777" w:rsidR="00C25897" w:rsidRDefault="00C25897"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7DB92D1F" w14:textId="77777777" w:rsidR="00C25897" w:rsidRDefault="00C25897" w:rsidP="00372F78">
            <w:pPr>
              <w:tabs>
                <w:tab w:val="left" w:pos="-114"/>
                <w:tab w:val="left" w:pos="-57"/>
              </w:tabs>
              <w:spacing w:line="276" w:lineRule="auto"/>
              <w:jc w:val="both"/>
            </w:pPr>
          </w:p>
        </w:tc>
      </w:tr>
      <w:tr w:rsidR="00C25897" w14:paraId="54CCC372"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0CABF1ED" w14:textId="77777777" w:rsidR="00C25897" w:rsidRDefault="00C25897"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3B6CB79D" w14:textId="77777777" w:rsidR="00C25897" w:rsidRDefault="00C25897" w:rsidP="00372F78">
            <w:pPr>
              <w:tabs>
                <w:tab w:val="left" w:pos="-114"/>
                <w:tab w:val="left" w:pos="-57"/>
              </w:tabs>
              <w:spacing w:line="276" w:lineRule="auto"/>
              <w:jc w:val="both"/>
            </w:pPr>
          </w:p>
        </w:tc>
      </w:tr>
      <w:tr w:rsidR="00C25897" w14:paraId="106664E0"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4E72DC35" w14:textId="77777777" w:rsidR="00C25897" w:rsidRDefault="00C25897"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2776B765" w14:textId="77777777" w:rsidR="00C25897" w:rsidRDefault="00C25897" w:rsidP="00372F78">
            <w:pPr>
              <w:tabs>
                <w:tab w:val="left" w:pos="-114"/>
                <w:tab w:val="left" w:pos="-57"/>
              </w:tabs>
              <w:spacing w:line="276" w:lineRule="auto"/>
              <w:jc w:val="both"/>
            </w:pPr>
          </w:p>
        </w:tc>
      </w:tr>
      <w:tr w:rsidR="00C25897" w14:paraId="656DCEC4"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4338AE48" w14:textId="77777777" w:rsidR="00C25897" w:rsidRDefault="00C25897"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7082CFE1" w14:textId="77777777" w:rsidR="00C25897" w:rsidRDefault="00C25897" w:rsidP="00372F78">
            <w:pPr>
              <w:tabs>
                <w:tab w:val="left" w:pos="-114"/>
                <w:tab w:val="left" w:pos="-57"/>
              </w:tabs>
              <w:spacing w:line="276" w:lineRule="auto"/>
              <w:jc w:val="both"/>
            </w:pPr>
          </w:p>
        </w:tc>
      </w:tr>
    </w:tbl>
    <w:p w14:paraId="40A221ED" w14:textId="648B101F" w:rsidR="00C25897" w:rsidRDefault="00C25897" w:rsidP="00C25897">
      <w:pPr>
        <w:jc w:val="both"/>
        <w:outlineLvl w:val="0"/>
      </w:pPr>
      <w:r>
        <w:t xml:space="preserve">Piedāvājam Jums pēc Jūsu pieprasījuma nodrošināt aptaujas (tirgus izpētes) </w:t>
      </w:r>
      <w:r w:rsidRPr="004E5115">
        <w:rPr>
          <w:b/>
          <w:bCs/>
        </w:rPr>
        <w:t xml:space="preserve">„Tiesāšanas pakalpojumu sniegšana </w:t>
      </w:r>
      <w:r w:rsidR="00EE118A">
        <w:rPr>
          <w:b/>
          <w:bCs/>
        </w:rPr>
        <w:t>D</w:t>
      </w:r>
      <w:r w:rsidRPr="004E5115">
        <w:rPr>
          <w:b/>
          <w:bCs/>
        </w:rPr>
        <w:t>augavpils valstspilsētas pašvaldības profesionālas ievirzes sporta izglītības iestādes “</w:t>
      </w:r>
      <w:r w:rsidR="00EE118A">
        <w:rPr>
          <w:b/>
          <w:bCs/>
        </w:rPr>
        <w:t>D</w:t>
      </w:r>
      <w:r w:rsidRPr="004E5115">
        <w:rPr>
          <w:b/>
          <w:bCs/>
        </w:rPr>
        <w:t xml:space="preserve">augavpils </w:t>
      </w:r>
      <w:r w:rsidR="00EE118A">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6BED3DB6" w14:textId="77777777" w:rsidR="00EE118A" w:rsidRDefault="00EE118A" w:rsidP="00C25897">
      <w:pPr>
        <w:jc w:val="both"/>
        <w:outlineLvl w:val="0"/>
      </w:pPr>
    </w:p>
    <w:tbl>
      <w:tblPr>
        <w:tblStyle w:val="Reatabula5"/>
        <w:tblW w:w="9598" w:type="dxa"/>
        <w:tblInd w:w="-34" w:type="dxa"/>
        <w:tblLayout w:type="fixed"/>
        <w:tblLook w:val="04A0" w:firstRow="1" w:lastRow="0" w:firstColumn="1" w:lastColumn="0" w:noHBand="0" w:noVBand="1"/>
      </w:tblPr>
      <w:tblGrid>
        <w:gridCol w:w="851"/>
        <w:gridCol w:w="2268"/>
        <w:gridCol w:w="4394"/>
        <w:gridCol w:w="1276"/>
        <w:gridCol w:w="809"/>
      </w:tblGrid>
      <w:tr w:rsidR="00EE118A" w:rsidRPr="00EE118A" w14:paraId="64E837A5" w14:textId="77777777" w:rsidTr="0065388B">
        <w:tc>
          <w:tcPr>
            <w:tcW w:w="851" w:type="dxa"/>
            <w:tcBorders>
              <w:top w:val="single" w:sz="4" w:space="0" w:color="auto"/>
              <w:left w:val="single" w:sz="4" w:space="0" w:color="auto"/>
              <w:bottom w:val="single" w:sz="4" w:space="0" w:color="auto"/>
              <w:right w:val="single" w:sz="4" w:space="0" w:color="auto"/>
            </w:tcBorders>
            <w:vAlign w:val="center"/>
            <w:hideMark/>
          </w:tcPr>
          <w:p w14:paraId="0E3E6CEF" w14:textId="77777777" w:rsidR="00EE118A" w:rsidRDefault="00EE118A" w:rsidP="00EE118A">
            <w:pPr>
              <w:shd w:val="clear" w:color="auto" w:fill="FFFFFF"/>
              <w:jc w:val="center"/>
              <w:rPr>
                <w:b/>
                <w:bCs/>
                <w:color w:val="000000"/>
                <w:spacing w:val="-3"/>
              </w:rPr>
            </w:pPr>
            <w:r w:rsidRPr="00EE118A">
              <w:rPr>
                <w:b/>
                <w:bCs/>
                <w:color w:val="000000"/>
                <w:spacing w:val="-3"/>
              </w:rPr>
              <w:t>N</w:t>
            </w:r>
            <w:r>
              <w:rPr>
                <w:b/>
                <w:bCs/>
                <w:color w:val="000000"/>
                <w:spacing w:val="-3"/>
              </w:rPr>
              <w:t>r</w:t>
            </w:r>
            <w:r w:rsidRPr="00EE118A">
              <w:rPr>
                <w:b/>
                <w:bCs/>
                <w:color w:val="000000"/>
                <w:spacing w:val="-3"/>
              </w:rPr>
              <w:t>.</w:t>
            </w:r>
          </w:p>
          <w:p w14:paraId="228BF2A6" w14:textId="721E44B3" w:rsidR="00EE118A" w:rsidRPr="00EE118A" w:rsidRDefault="00EE118A" w:rsidP="00EE118A">
            <w:pPr>
              <w:shd w:val="clear" w:color="auto" w:fill="FFFFFF"/>
              <w:jc w:val="center"/>
              <w:rPr>
                <w:b/>
                <w:bCs/>
                <w:color w:val="000000"/>
                <w:spacing w:val="-3"/>
              </w:rPr>
            </w:pPr>
            <w:r w:rsidRPr="00EE118A">
              <w:rPr>
                <w:b/>
                <w:bCs/>
                <w:color w:val="000000"/>
                <w:spacing w:val="-3"/>
              </w:rPr>
              <w:t>p.k.</w:t>
            </w:r>
          </w:p>
        </w:tc>
        <w:tc>
          <w:tcPr>
            <w:tcW w:w="2268" w:type="dxa"/>
            <w:tcBorders>
              <w:top w:val="single" w:sz="4" w:space="0" w:color="auto"/>
              <w:left w:val="single" w:sz="4" w:space="0" w:color="auto"/>
              <w:bottom w:val="single" w:sz="4" w:space="0" w:color="auto"/>
              <w:right w:val="single" w:sz="4" w:space="0" w:color="auto"/>
            </w:tcBorders>
            <w:vAlign w:val="center"/>
            <w:hideMark/>
          </w:tcPr>
          <w:p w14:paraId="6DE89DFF" w14:textId="77777777" w:rsidR="00EE118A" w:rsidRPr="00EE118A" w:rsidRDefault="00EE118A" w:rsidP="00EE118A">
            <w:pPr>
              <w:shd w:val="clear" w:color="auto" w:fill="FFFFFF"/>
              <w:jc w:val="center"/>
              <w:rPr>
                <w:b/>
                <w:bCs/>
              </w:rPr>
            </w:pPr>
            <w:r w:rsidRPr="00EE118A">
              <w:rPr>
                <w:rFonts w:eastAsia="Calibri"/>
                <w:b/>
                <w:lang w:eastAsia="lv-LV"/>
              </w:rPr>
              <w:t>Pakalpojuma nosaukums</w:t>
            </w:r>
          </w:p>
        </w:tc>
        <w:tc>
          <w:tcPr>
            <w:tcW w:w="4394" w:type="dxa"/>
            <w:tcBorders>
              <w:top w:val="single" w:sz="4" w:space="0" w:color="auto"/>
              <w:left w:val="single" w:sz="4" w:space="0" w:color="auto"/>
              <w:bottom w:val="single" w:sz="4" w:space="0" w:color="auto"/>
              <w:right w:val="single" w:sz="4" w:space="0" w:color="auto"/>
            </w:tcBorders>
            <w:vAlign w:val="center"/>
            <w:hideMark/>
          </w:tcPr>
          <w:p w14:paraId="10023BB9" w14:textId="77777777" w:rsidR="00EE118A" w:rsidRPr="00EE118A" w:rsidRDefault="00EE118A" w:rsidP="00EE118A">
            <w:pPr>
              <w:keepNext/>
              <w:overflowPunct w:val="0"/>
              <w:autoSpaceDE w:val="0"/>
              <w:jc w:val="center"/>
              <w:textAlignment w:val="baseline"/>
              <w:outlineLvl w:val="0"/>
              <w:rPr>
                <w:b/>
                <w:bCs/>
              </w:rPr>
            </w:pPr>
            <w:r w:rsidRPr="00EE118A">
              <w:rPr>
                <w:b/>
                <w:bCs/>
              </w:rPr>
              <w:t>Apraksts</w:t>
            </w:r>
          </w:p>
        </w:tc>
        <w:tc>
          <w:tcPr>
            <w:tcW w:w="1276" w:type="dxa"/>
            <w:tcBorders>
              <w:top w:val="single" w:sz="4" w:space="0" w:color="auto"/>
              <w:left w:val="single" w:sz="4" w:space="0" w:color="auto"/>
              <w:bottom w:val="single" w:sz="4" w:space="0" w:color="auto"/>
              <w:right w:val="single" w:sz="4" w:space="0" w:color="auto"/>
            </w:tcBorders>
            <w:hideMark/>
          </w:tcPr>
          <w:p w14:paraId="40B9D3E4" w14:textId="402DE021" w:rsidR="00EE118A" w:rsidRPr="00EE118A" w:rsidRDefault="00EE118A" w:rsidP="00EE118A">
            <w:pPr>
              <w:keepNext/>
              <w:overflowPunct w:val="0"/>
              <w:autoSpaceDE w:val="0"/>
              <w:jc w:val="center"/>
              <w:textAlignment w:val="baseline"/>
              <w:outlineLvl w:val="0"/>
              <w:rPr>
                <w:b/>
                <w:bCs/>
              </w:rPr>
            </w:pPr>
            <w:proofErr w:type="spellStart"/>
            <w:r w:rsidRPr="00EE118A">
              <w:rPr>
                <w:b/>
                <w:bCs/>
              </w:rPr>
              <w:t>Mērv</w:t>
            </w:r>
            <w:proofErr w:type="spellEnd"/>
            <w:r>
              <w:rPr>
                <w:b/>
                <w:bCs/>
              </w:rPr>
              <w:t>.</w:t>
            </w:r>
          </w:p>
        </w:tc>
        <w:tc>
          <w:tcPr>
            <w:tcW w:w="809" w:type="dxa"/>
            <w:tcBorders>
              <w:top w:val="single" w:sz="4" w:space="0" w:color="auto"/>
              <w:left w:val="single" w:sz="4" w:space="0" w:color="auto"/>
              <w:bottom w:val="single" w:sz="4" w:space="0" w:color="auto"/>
              <w:right w:val="single" w:sz="4" w:space="0" w:color="auto"/>
            </w:tcBorders>
            <w:hideMark/>
          </w:tcPr>
          <w:p w14:paraId="3402A7B2" w14:textId="62FD7244" w:rsidR="00EE118A" w:rsidRPr="00EE118A" w:rsidRDefault="00EE118A" w:rsidP="00EE118A">
            <w:pPr>
              <w:keepNext/>
              <w:overflowPunct w:val="0"/>
              <w:autoSpaceDE w:val="0"/>
              <w:jc w:val="center"/>
              <w:textAlignment w:val="baseline"/>
              <w:outlineLvl w:val="0"/>
              <w:rPr>
                <w:b/>
                <w:bCs/>
              </w:rPr>
            </w:pPr>
            <w:r w:rsidRPr="00EE118A">
              <w:rPr>
                <w:b/>
                <w:bCs/>
              </w:rPr>
              <w:t xml:space="preserve">Cena </w:t>
            </w:r>
          </w:p>
        </w:tc>
      </w:tr>
      <w:tr w:rsidR="0065388B" w:rsidRPr="00EE118A" w14:paraId="1F633A83" w14:textId="77777777" w:rsidTr="0065388B">
        <w:tc>
          <w:tcPr>
            <w:tcW w:w="851" w:type="dxa"/>
            <w:tcBorders>
              <w:top w:val="single" w:sz="4" w:space="0" w:color="auto"/>
              <w:left w:val="single" w:sz="4" w:space="0" w:color="auto"/>
              <w:bottom w:val="single" w:sz="4" w:space="0" w:color="auto"/>
              <w:right w:val="single" w:sz="4" w:space="0" w:color="auto"/>
            </w:tcBorders>
            <w:hideMark/>
          </w:tcPr>
          <w:p w14:paraId="3BABA8EE" w14:textId="77777777" w:rsidR="0065388B" w:rsidRPr="00EE118A" w:rsidRDefault="0065388B" w:rsidP="008B5204">
            <w:pPr>
              <w:suppressAutoHyphens w:val="0"/>
              <w:rPr>
                <w:rFonts w:eastAsia="Calibri"/>
                <w:bCs/>
                <w:lang w:eastAsia="lv-LV"/>
              </w:rPr>
            </w:pPr>
            <w:r w:rsidRPr="00EE118A">
              <w:rPr>
                <w:rFonts w:eastAsia="Calibri"/>
                <w:bCs/>
                <w:lang w:eastAsia="lv-LV"/>
              </w:rPr>
              <w:t>1.</w:t>
            </w:r>
          </w:p>
        </w:tc>
        <w:tc>
          <w:tcPr>
            <w:tcW w:w="2268" w:type="dxa"/>
            <w:tcBorders>
              <w:top w:val="single" w:sz="4" w:space="0" w:color="auto"/>
              <w:left w:val="single" w:sz="4" w:space="0" w:color="auto"/>
              <w:bottom w:val="single" w:sz="4" w:space="0" w:color="auto"/>
              <w:right w:val="single" w:sz="4" w:space="0" w:color="auto"/>
            </w:tcBorders>
            <w:hideMark/>
          </w:tcPr>
          <w:p w14:paraId="437C9332" w14:textId="7CEC034C" w:rsidR="0065388B" w:rsidRPr="00EE118A" w:rsidRDefault="0065388B" w:rsidP="008B5204">
            <w:pPr>
              <w:suppressAutoHyphens w:val="0"/>
              <w:jc w:val="both"/>
              <w:rPr>
                <w:rFonts w:eastAsia="Calibri"/>
                <w:bCs/>
                <w:lang w:eastAsia="lv-LV"/>
              </w:rPr>
            </w:pPr>
            <w:r w:rsidRPr="00F23D5D">
              <w:rPr>
                <w:bCs/>
                <w:lang w:eastAsia="en-US"/>
              </w:rPr>
              <w:t xml:space="preserve">Grieķu - romiešu cīņās nodaļas sacensību tiesāšana un </w:t>
            </w:r>
            <w:r w:rsidRPr="00DD0954">
              <w:rPr>
                <w:bCs/>
                <w:lang w:eastAsia="en-US"/>
              </w:rPr>
              <w:t>apkalpošana</w:t>
            </w:r>
          </w:p>
        </w:tc>
        <w:tc>
          <w:tcPr>
            <w:tcW w:w="4394" w:type="dxa"/>
            <w:tcBorders>
              <w:top w:val="single" w:sz="4" w:space="0" w:color="auto"/>
              <w:left w:val="single" w:sz="4" w:space="0" w:color="auto"/>
              <w:bottom w:val="single" w:sz="4" w:space="0" w:color="auto"/>
              <w:right w:val="single" w:sz="4" w:space="0" w:color="auto"/>
            </w:tcBorders>
            <w:hideMark/>
          </w:tcPr>
          <w:p w14:paraId="1D27ABC0" w14:textId="4F5173AE" w:rsidR="0065388B" w:rsidRPr="00EE118A" w:rsidRDefault="0065388B" w:rsidP="008B5204">
            <w:pPr>
              <w:suppressAutoHyphens w:val="0"/>
              <w:jc w:val="both"/>
              <w:rPr>
                <w:rFonts w:eastAsia="Calibri"/>
                <w:lang w:eastAsia="lv-LV"/>
              </w:rPr>
            </w:pPr>
            <w:r>
              <w:rPr>
                <w:lang w:eastAsia="en-US"/>
              </w:rPr>
              <w:t xml:space="preserve">Pretendentam jānodrošina sacensību </w:t>
            </w:r>
            <w:r w:rsidRPr="00DD0954">
              <w:rPr>
                <w:lang w:eastAsia="en-US"/>
              </w:rPr>
              <w:t>apkalpošana</w:t>
            </w:r>
            <w:r>
              <w:rPr>
                <w:lang w:eastAsia="en-US"/>
              </w:rPr>
              <w:t xml:space="preserve"> un tiesāšana, kas iekļauj sevī:</w:t>
            </w:r>
          </w:p>
        </w:tc>
        <w:tc>
          <w:tcPr>
            <w:tcW w:w="1276" w:type="dxa"/>
            <w:vMerge w:val="restart"/>
            <w:tcBorders>
              <w:top w:val="single" w:sz="4" w:space="0" w:color="auto"/>
              <w:left w:val="single" w:sz="4" w:space="0" w:color="auto"/>
              <w:right w:val="single" w:sz="4" w:space="0" w:color="auto"/>
            </w:tcBorders>
            <w:vAlign w:val="center"/>
            <w:hideMark/>
          </w:tcPr>
          <w:p w14:paraId="15F49C46" w14:textId="5E77540C" w:rsidR="0065388B" w:rsidRPr="00EE118A" w:rsidRDefault="0065388B" w:rsidP="0065388B">
            <w:pPr>
              <w:suppressAutoHyphens w:val="0"/>
              <w:jc w:val="center"/>
              <w:rPr>
                <w:rFonts w:eastAsia="Calibri"/>
                <w:lang w:eastAsia="lv-LV"/>
              </w:rPr>
            </w:pPr>
            <w:r w:rsidRPr="00EE118A">
              <w:rPr>
                <w:rFonts w:eastAsia="Calibri"/>
                <w:lang w:eastAsia="lv-LV"/>
              </w:rPr>
              <w:t>1</w:t>
            </w:r>
            <w:r>
              <w:rPr>
                <w:rFonts w:eastAsia="Calibri"/>
                <w:lang w:eastAsia="lv-LV"/>
              </w:rPr>
              <w:t xml:space="preserve"> sacensības</w:t>
            </w:r>
          </w:p>
        </w:tc>
        <w:tc>
          <w:tcPr>
            <w:tcW w:w="809" w:type="dxa"/>
            <w:vMerge w:val="restart"/>
            <w:tcBorders>
              <w:top w:val="single" w:sz="4" w:space="0" w:color="auto"/>
              <w:left w:val="single" w:sz="4" w:space="0" w:color="auto"/>
              <w:right w:val="single" w:sz="4" w:space="0" w:color="auto"/>
            </w:tcBorders>
          </w:tcPr>
          <w:p w14:paraId="641BF3C2" w14:textId="77777777" w:rsidR="0065388B" w:rsidRPr="00EE118A" w:rsidRDefault="0065388B" w:rsidP="008B5204">
            <w:pPr>
              <w:keepNext/>
              <w:overflowPunct w:val="0"/>
              <w:autoSpaceDE w:val="0"/>
              <w:jc w:val="center"/>
              <w:textAlignment w:val="baseline"/>
              <w:outlineLvl w:val="0"/>
              <w:rPr>
                <w:rFonts w:ascii="Times New Roman CYR" w:eastAsia="Calibri" w:hAnsi="Times New Roman CYR" w:cs="Times New Roman CYR"/>
                <w:lang w:eastAsia="lv-LV"/>
              </w:rPr>
            </w:pPr>
          </w:p>
        </w:tc>
      </w:tr>
      <w:tr w:rsidR="0065388B" w:rsidRPr="00EE118A" w14:paraId="78629AA5" w14:textId="77777777" w:rsidTr="0065388B">
        <w:tc>
          <w:tcPr>
            <w:tcW w:w="851" w:type="dxa"/>
            <w:tcBorders>
              <w:top w:val="single" w:sz="4" w:space="0" w:color="auto"/>
              <w:left w:val="single" w:sz="4" w:space="0" w:color="auto"/>
              <w:bottom w:val="single" w:sz="4" w:space="0" w:color="auto"/>
              <w:right w:val="single" w:sz="4" w:space="0" w:color="auto"/>
            </w:tcBorders>
          </w:tcPr>
          <w:p w14:paraId="3CC86FAF" w14:textId="77777777" w:rsidR="0065388B" w:rsidRPr="00EE118A" w:rsidRDefault="0065388B" w:rsidP="008B5204">
            <w:pPr>
              <w:suppressAutoHyphens w:val="0"/>
              <w:rPr>
                <w:rFonts w:eastAsia="Calibri"/>
                <w:b/>
                <w:lang w:eastAsia="lv-LV"/>
              </w:rPr>
            </w:pPr>
          </w:p>
        </w:tc>
        <w:tc>
          <w:tcPr>
            <w:tcW w:w="2268" w:type="dxa"/>
            <w:tcBorders>
              <w:top w:val="single" w:sz="4" w:space="0" w:color="auto"/>
              <w:left w:val="single" w:sz="4" w:space="0" w:color="auto"/>
              <w:bottom w:val="single" w:sz="4" w:space="0" w:color="auto"/>
              <w:right w:val="single" w:sz="4" w:space="0" w:color="auto"/>
            </w:tcBorders>
          </w:tcPr>
          <w:p w14:paraId="707159F9" w14:textId="77777777" w:rsidR="0065388B" w:rsidRPr="00EE118A" w:rsidRDefault="0065388B" w:rsidP="008B5204">
            <w:pPr>
              <w:suppressAutoHyphens w:val="0"/>
              <w:jc w:val="both"/>
              <w:rPr>
                <w:rFonts w:eastAsia="Calibri"/>
                <w:b/>
                <w:lang w:eastAsia="lv-LV"/>
              </w:rPr>
            </w:pPr>
          </w:p>
        </w:tc>
        <w:tc>
          <w:tcPr>
            <w:tcW w:w="4394" w:type="dxa"/>
            <w:tcBorders>
              <w:top w:val="single" w:sz="4" w:space="0" w:color="auto"/>
              <w:left w:val="single" w:sz="4" w:space="0" w:color="auto"/>
              <w:bottom w:val="single" w:sz="4" w:space="0" w:color="auto"/>
              <w:right w:val="single" w:sz="4" w:space="0" w:color="auto"/>
            </w:tcBorders>
          </w:tcPr>
          <w:p w14:paraId="4823A83E" w14:textId="77777777" w:rsidR="0065388B" w:rsidRDefault="0065388B" w:rsidP="008B5204">
            <w:pPr>
              <w:pStyle w:val="Sarakstarindkopa"/>
              <w:numPr>
                <w:ilvl w:val="0"/>
                <w:numId w:val="18"/>
              </w:numPr>
              <w:suppressAutoHyphens w:val="0"/>
              <w:contextualSpacing/>
              <w:jc w:val="both"/>
              <w:rPr>
                <w:lang w:eastAsia="en-US"/>
              </w:rPr>
            </w:pPr>
            <w:r>
              <w:rPr>
                <w:lang w:eastAsia="en-US"/>
              </w:rPr>
              <w:t>Galvenais tiesnesis – ne zemāk kā nacionālā tiesnešu kategorija;</w:t>
            </w:r>
          </w:p>
          <w:p w14:paraId="1AFA283E" w14:textId="77777777" w:rsidR="0065388B" w:rsidRDefault="0065388B" w:rsidP="008B5204">
            <w:pPr>
              <w:pStyle w:val="Sarakstarindkopa"/>
              <w:numPr>
                <w:ilvl w:val="0"/>
                <w:numId w:val="18"/>
              </w:numPr>
              <w:suppressAutoHyphens w:val="0"/>
              <w:contextualSpacing/>
              <w:jc w:val="both"/>
              <w:rPr>
                <w:lang w:eastAsia="en-US"/>
              </w:rPr>
            </w:pPr>
            <w:r>
              <w:rPr>
                <w:lang w:eastAsia="en-US"/>
              </w:rPr>
              <w:t>Galvenais sekretārs – ne zemāk kā nacionālā tiesnešu kategorija;</w:t>
            </w:r>
          </w:p>
          <w:p w14:paraId="09E6A493" w14:textId="77777777" w:rsidR="0065388B" w:rsidRDefault="0065388B" w:rsidP="008B5204">
            <w:pPr>
              <w:pStyle w:val="Sarakstarindkopa"/>
              <w:numPr>
                <w:ilvl w:val="0"/>
                <w:numId w:val="18"/>
              </w:numPr>
              <w:suppressAutoHyphens w:val="0"/>
              <w:contextualSpacing/>
              <w:jc w:val="both"/>
              <w:rPr>
                <w:lang w:eastAsia="en-US"/>
              </w:rPr>
            </w:pPr>
            <w:r>
              <w:rPr>
                <w:lang w:eastAsia="en-US"/>
              </w:rPr>
              <w:t>Galvenajam sacensību tiesnesim un galvenajam sacensību sekretāram pilnībā jāpārvalda datora programmu Excel, ir jāzina UWW sacensību noteikumi</w:t>
            </w:r>
          </w:p>
          <w:p w14:paraId="514A3AAB" w14:textId="65D140B6" w:rsidR="0065388B" w:rsidRPr="00F14C4B" w:rsidRDefault="0065388B" w:rsidP="00F14C4B">
            <w:pPr>
              <w:pStyle w:val="Sarakstarindkopa"/>
              <w:numPr>
                <w:ilvl w:val="0"/>
                <w:numId w:val="18"/>
              </w:numPr>
              <w:suppressAutoHyphens w:val="0"/>
              <w:contextualSpacing/>
              <w:jc w:val="both"/>
              <w:rPr>
                <w:lang w:eastAsia="en-US"/>
              </w:rPr>
            </w:pPr>
            <w:r>
              <w:rPr>
                <w:lang w:eastAsia="en-US"/>
              </w:rPr>
              <w:t>Sacensības tiesā galvenais tiesnesis, sekretārs un vismaz 6 tiesneši, tiesnešu skaits atkarīgs no vecuma un svara kategorijas skaita, tiks paziņots vienu dienu iepriekš.</w:t>
            </w:r>
          </w:p>
        </w:tc>
        <w:tc>
          <w:tcPr>
            <w:tcW w:w="1276" w:type="dxa"/>
            <w:vMerge/>
            <w:tcBorders>
              <w:left w:val="single" w:sz="4" w:space="0" w:color="auto"/>
              <w:bottom w:val="single" w:sz="4" w:space="0" w:color="auto"/>
              <w:right w:val="single" w:sz="4" w:space="0" w:color="auto"/>
            </w:tcBorders>
          </w:tcPr>
          <w:p w14:paraId="27B98EF6" w14:textId="77777777" w:rsidR="0065388B" w:rsidRPr="00EE118A" w:rsidRDefault="0065388B" w:rsidP="008B5204">
            <w:pPr>
              <w:suppressAutoHyphens w:val="0"/>
              <w:jc w:val="center"/>
              <w:rPr>
                <w:rFonts w:eastAsia="Calibri"/>
                <w:lang w:eastAsia="lv-LV"/>
              </w:rPr>
            </w:pPr>
          </w:p>
        </w:tc>
        <w:tc>
          <w:tcPr>
            <w:tcW w:w="809" w:type="dxa"/>
            <w:vMerge/>
            <w:tcBorders>
              <w:left w:val="single" w:sz="4" w:space="0" w:color="auto"/>
              <w:bottom w:val="single" w:sz="4" w:space="0" w:color="auto"/>
              <w:right w:val="single" w:sz="4" w:space="0" w:color="auto"/>
            </w:tcBorders>
          </w:tcPr>
          <w:p w14:paraId="14AE28DE" w14:textId="77777777" w:rsidR="0065388B" w:rsidRPr="00EE118A" w:rsidRDefault="0065388B" w:rsidP="008B5204">
            <w:pPr>
              <w:keepNext/>
              <w:overflowPunct w:val="0"/>
              <w:autoSpaceDE w:val="0"/>
              <w:jc w:val="center"/>
              <w:textAlignment w:val="baseline"/>
              <w:outlineLvl w:val="0"/>
              <w:rPr>
                <w:rFonts w:ascii="Times New Roman CYR" w:eastAsia="Calibri" w:hAnsi="Times New Roman CYR" w:cs="Times New Roman CYR"/>
                <w:lang w:eastAsia="lv-LV"/>
              </w:rPr>
            </w:pPr>
          </w:p>
        </w:tc>
      </w:tr>
      <w:tr w:rsidR="00EE118A" w:rsidRPr="00EE118A" w14:paraId="21DC862E" w14:textId="77777777" w:rsidTr="0065388B">
        <w:tc>
          <w:tcPr>
            <w:tcW w:w="851" w:type="dxa"/>
            <w:tcBorders>
              <w:top w:val="single" w:sz="4" w:space="0" w:color="auto"/>
              <w:left w:val="single" w:sz="4" w:space="0" w:color="auto"/>
              <w:bottom w:val="single" w:sz="4" w:space="0" w:color="auto"/>
              <w:right w:val="single" w:sz="4" w:space="0" w:color="auto"/>
            </w:tcBorders>
            <w:vAlign w:val="center"/>
          </w:tcPr>
          <w:p w14:paraId="79D3AF83" w14:textId="77777777" w:rsidR="00EE118A" w:rsidRPr="00EE118A" w:rsidRDefault="00EE118A" w:rsidP="00EE118A">
            <w:pPr>
              <w:shd w:val="clear" w:color="auto" w:fill="FFFFFF"/>
              <w:jc w:val="center"/>
              <w:rPr>
                <w:b/>
                <w:bCs/>
                <w:color w:val="000000"/>
                <w:spacing w:val="-3"/>
              </w:rPr>
            </w:pPr>
          </w:p>
        </w:tc>
        <w:tc>
          <w:tcPr>
            <w:tcW w:w="2268" w:type="dxa"/>
            <w:tcBorders>
              <w:top w:val="single" w:sz="4" w:space="0" w:color="auto"/>
              <w:left w:val="single" w:sz="4" w:space="0" w:color="auto"/>
              <w:bottom w:val="single" w:sz="4" w:space="0" w:color="auto"/>
              <w:right w:val="single" w:sz="4" w:space="0" w:color="auto"/>
            </w:tcBorders>
            <w:vAlign w:val="center"/>
          </w:tcPr>
          <w:p w14:paraId="4901334B" w14:textId="77777777" w:rsidR="00EE118A" w:rsidRPr="00EE118A" w:rsidRDefault="00EE118A" w:rsidP="00EE118A">
            <w:pPr>
              <w:suppressAutoHyphens w:val="0"/>
              <w:spacing w:before="100" w:beforeAutospacing="1" w:after="100" w:afterAutospacing="1"/>
              <w:rPr>
                <w:rFonts w:eastAsia="Calibri"/>
                <w:b/>
                <w:lang w:eastAsia="lv-LV"/>
              </w:rPr>
            </w:pPr>
          </w:p>
        </w:tc>
        <w:tc>
          <w:tcPr>
            <w:tcW w:w="4394" w:type="dxa"/>
            <w:tcBorders>
              <w:top w:val="single" w:sz="4" w:space="0" w:color="auto"/>
              <w:left w:val="single" w:sz="4" w:space="0" w:color="auto"/>
              <w:bottom w:val="single" w:sz="4" w:space="0" w:color="auto"/>
              <w:right w:val="single" w:sz="4" w:space="0" w:color="auto"/>
            </w:tcBorders>
            <w:vAlign w:val="center"/>
          </w:tcPr>
          <w:p w14:paraId="48B87951" w14:textId="76CE623C" w:rsidR="00EE118A" w:rsidRPr="00EE118A" w:rsidRDefault="00EE118A" w:rsidP="00EE118A">
            <w:pPr>
              <w:keepNext/>
              <w:overflowPunct w:val="0"/>
              <w:autoSpaceDE w:val="0"/>
              <w:jc w:val="center"/>
              <w:textAlignment w:val="baseline"/>
              <w:outlineLvl w:val="0"/>
              <w:rPr>
                <w:b/>
                <w:bCs/>
              </w:rPr>
            </w:pPr>
            <w:r w:rsidRPr="00EE118A">
              <w:rPr>
                <w:b/>
                <w:bCs/>
              </w:rPr>
              <w:t xml:space="preserve">                                                     Kopā:</w:t>
            </w:r>
          </w:p>
        </w:tc>
        <w:tc>
          <w:tcPr>
            <w:tcW w:w="1276" w:type="dxa"/>
            <w:tcBorders>
              <w:top w:val="single" w:sz="4" w:space="0" w:color="auto"/>
              <w:left w:val="single" w:sz="4" w:space="0" w:color="auto"/>
              <w:bottom w:val="single" w:sz="4" w:space="0" w:color="auto"/>
              <w:right w:val="single" w:sz="4" w:space="0" w:color="auto"/>
            </w:tcBorders>
          </w:tcPr>
          <w:p w14:paraId="68130166" w14:textId="77777777" w:rsidR="00EE118A" w:rsidRPr="00EE118A" w:rsidRDefault="00EE118A" w:rsidP="00EE118A">
            <w:pPr>
              <w:keepNext/>
              <w:overflowPunct w:val="0"/>
              <w:autoSpaceDE w:val="0"/>
              <w:jc w:val="center"/>
              <w:textAlignment w:val="baseline"/>
              <w:outlineLvl w:val="0"/>
              <w:rPr>
                <w:rFonts w:eastAsia="Calibri"/>
                <w:b/>
                <w:lang w:eastAsia="lv-LV"/>
              </w:rPr>
            </w:pPr>
          </w:p>
        </w:tc>
        <w:tc>
          <w:tcPr>
            <w:tcW w:w="809" w:type="dxa"/>
            <w:tcBorders>
              <w:top w:val="single" w:sz="4" w:space="0" w:color="auto"/>
              <w:left w:val="single" w:sz="4" w:space="0" w:color="auto"/>
              <w:bottom w:val="single" w:sz="4" w:space="0" w:color="auto"/>
              <w:right w:val="single" w:sz="4" w:space="0" w:color="auto"/>
            </w:tcBorders>
          </w:tcPr>
          <w:p w14:paraId="3C299240" w14:textId="77777777" w:rsidR="00EE118A" w:rsidRPr="00EE118A" w:rsidRDefault="00EE118A" w:rsidP="00EE118A">
            <w:pPr>
              <w:keepNext/>
              <w:overflowPunct w:val="0"/>
              <w:autoSpaceDE w:val="0"/>
              <w:jc w:val="center"/>
              <w:textAlignment w:val="baseline"/>
              <w:outlineLvl w:val="0"/>
              <w:rPr>
                <w:rFonts w:eastAsia="Calibri"/>
                <w:b/>
                <w:lang w:eastAsia="lv-LV"/>
              </w:rPr>
            </w:pPr>
          </w:p>
        </w:tc>
      </w:tr>
    </w:tbl>
    <w:p w14:paraId="711D90A0" w14:textId="77777777" w:rsidR="00EE118A" w:rsidRDefault="00EE118A" w:rsidP="00EE118A">
      <w:pPr>
        <w:spacing w:before="100" w:beforeAutospacing="1" w:after="100" w:afterAutospacing="1"/>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164240F7" w14:textId="77777777" w:rsidR="00EE118A" w:rsidRDefault="00EE118A" w:rsidP="00EE118A">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EE118A" w14:paraId="030FF9AE" w14:textId="77777777" w:rsidTr="00372F78">
        <w:trPr>
          <w:trHeight w:val="552"/>
        </w:trPr>
        <w:tc>
          <w:tcPr>
            <w:tcW w:w="4647" w:type="dxa"/>
            <w:tcBorders>
              <w:top w:val="single" w:sz="4" w:space="0" w:color="000000"/>
              <w:left w:val="single" w:sz="4" w:space="0" w:color="000000"/>
              <w:bottom w:val="single" w:sz="4" w:space="0" w:color="000000"/>
              <w:right w:val="nil"/>
            </w:tcBorders>
            <w:hideMark/>
          </w:tcPr>
          <w:p w14:paraId="06C2FA82" w14:textId="77777777" w:rsidR="00EE118A" w:rsidRDefault="00EE118A" w:rsidP="00372F78">
            <w:pPr>
              <w:keepLines/>
              <w:widowControl w:val="0"/>
              <w:spacing w:line="276" w:lineRule="auto"/>
              <w:ind w:left="425"/>
              <w:jc w:val="both"/>
              <w:rPr>
                <w:b/>
                <w:bCs/>
              </w:rPr>
            </w:pPr>
            <w:r>
              <w:rPr>
                <w:b/>
                <w:bCs/>
              </w:rPr>
              <w:t>Amatpersona vai pilnvarotās personas vārds, uzvārds, amats</w:t>
            </w:r>
          </w:p>
        </w:tc>
        <w:tc>
          <w:tcPr>
            <w:tcW w:w="4794" w:type="dxa"/>
            <w:tcBorders>
              <w:top w:val="single" w:sz="4" w:space="0" w:color="000000"/>
              <w:left w:val="single" w:sz="4" w:space="0" w:color="000000"/>
              <w:bottom w:val="single" w:sz="4" w:space="0" w:color="000000"/>
              <w:right w:val="single" w:sz="4" w:space="0" w:color="000000"/>
            </w:tcBorders>
          </w:tcPr>
          <w:p w14:paraId="0110F83D" w14:textId="77777777" w:rsidR="00EE118A" w:rsidRDefault="00EE118A" w:rsidP="00372F78">
            <w:pPr>
              <w:keepLines/>
              <w:widowControl w:val="0"/>
              <w:spacing w:line="276" w:lineRule="auto"/>
              <w:ind w:left="425"/>
              <w:jc w:val="both"/>
            </w:pPr>
          </w:p>
        </w:tc>
      </w:tr>
      <w:tr w:rsidR="00EE118A" w14:paraId="3BB8621A" w14:textId="77777777" w:rsidTr="00372F78">
        <w:trPr>
          <w:trHeight w:val="551"/>
        </w:trPr>
        <w:tc>
          <w:tcPr>
            <w:tcW w:w="4647" w:type="dxa"/>
            <w:tcBorders>
              <w:top w:val="nil"/>
              <w:left w:val="single" w:sz="4" w:space="0" w:color="000000"/>
              <w:bottom w:val="single" w:sz="4" w:space="0" w:color="auto"/>
              <w:right w:val="nil"/>
            </w:tcBorders>
            <w:hideMark/>
          </w:tcPr>
          <w:p w14:paraId="16EA4090" w14:textId="77777777" w:rsidR="00EE118A" w:rsidRDefault="00EE118A" w:rsidP="00372F78">
            <w:pPr>
              <w:keepLines/>
              <w:widowControl w:val="0"/>
              <w:spacing w:line="276" w:lineRule="auto"/>
              <w:ind w:left="425"/>
              <w:jc w:val="both"/>
              <w:rPr>
                <w:b/>
                <w:bCs/>
              </w:rPr>
            </w:pPr>
            <w:r>
              <w:rPr>
                <w:b/>
                <w:bCs/>
              </w:rPr>
              <w:t xml:space="preserve">Paraksts </w:t>
            </w:r>
          </w:p>
        </w:tc>
        <w:tc>
          <w:tcPr>
            <w:tcW w:w="4794" w:type="dxa"/>
            <w:tcBorders>
              <w:top w:val="nil"/>
              <w:left w:val="single" w:sz="4" w:space="0" w:color="000000"/>
              <w:bottom w:val="single" w:sz="4" w:space="0" w:color="auto"/>
              <w:right w:val="single" w:sz="4" w:space="0" w:color="000000"/>
            </w:tcBorders>
          </w:tcPr>
          <w:p w14:paraId="33BB83B4" w14:textId="77777777" w:rsidR="00EE118A" w:rsidRDefault="00EE118A" w:rsidP="00372F78">
            <w:pPr>
              <w:keepLines/>
              <w:widowControl w:val="0"/>
              <w:spacing w:line="276" w:lineRule="auto"/>
              <w:ind w:left="425"/>
              <w:jc w:val="both"/>
            </w:pPr>
          </w:p>
        </w:tc>
      </w:tr>
      <w:tr w:rsidR="00EE118A" w14:paraId="408CF8D1" w14:textId="77777777" w:rsidTr="00372F78">
        <w:trPr>
          <w:trHeight w:val="368"/>
        </w:trPr>
        <w:tc>
          <w:tcPr>
            <w:tcW w:w="4647" w:type="dxa"/>
            <w:tcBorders>
              <w:top w:val="single" w:sz="4" w:space="0" w:color="auto"/>
              <w:left w:val="single" w:sz="4" w:space="0" w:color="000000"/>
              <w:bottom w:val="single" w:sz="4" w:space="0" w:color="000000"/>
              <w:right w:val="nil"/>
            </w:tcBorders>
            <w:hideMark/>
          </w:tcPr>
          <w:p w14:paraId="2B984924" w14:textId="77777777" w:rsidR="00EE118A" w:rsidRDefault="00EE118A" w:rsidP="00372F78">
            <w:pPr>
              <w:keepLines/>
              <w:widowControl w:val="0"/>
              <w:spacing w:line="276" w:lineRule="auto"/>
              <w:ind w:left="425"/>
              <w:jc w:val="both"/>
              <w:rPr>
                <w:b/>
                <w:bCs/>
              </w:rPr>
            </w:pPr>
            <w:r>
              <w:rPr>
                <w:b/>
                <w:bCs/>
              </w:rPr>
              <w:t>Datums</w:t>
            </w:r>
          </w:p>
        </w:tc>
        <w:tc>
          <w:tcPr>
            <w:tcW w:w="4794" w:type="dxa"/>
            <w:tcBorders>
              <w:top w:val="single" w:sz="4" w:space="0" w:color="auto"/>
              <w:left w:val="single" w:sz="4" w:space="0" w:color="000000"/>
              <w:bottom w:val="single" w:sz="4" w:space="0" w:color="000000"/>
              <w:right w:val="single" w:sz="4" w:space="0" w:color="000000"/>
            </w:tcBorders>
          </w:tcPr>
          <w:p w14:paraId="0C3AA307" w14:textId="77777777" w:rsidR="00EE118A" w:rsidRDefault="00EE118A" w:rsidP="00372F78">
            <w:pPr>
              <w:keepLines/>
              <w:widowControl w:val="0"/>
              <w:spacing w:line="276" w:lineRule="auto"/>
              <w:ind w:left="425"/>
              <w:jc w:val="both"/>
            </w:pPr>
          </w:p>
        </w:tc>
      </w:tr>
    </w:tbl>
    <w:p w14:paraId="33FFD210" w14:textId="77777777" w:rsidR="00A74770" w:rsidRDefault="00A74770" w:rsidP="00EE118A">
      <w:pPr>
        <w:tabs>
          <w:tab w:val="left" w:pos="-114"/>
          <w:tab w:val="left" w:pos="-57"/>
        </w:tabs>
        <w:jc w:val="center"/>
        <w:rPr>
          <w:b/>
          <w:bCs/>
        </w:rPr>
      </w:pPr>
    </w:p>
    <w:p w14:paraId="593A768E" w14:textId="16180EE3" w:rsidR="00EE118A" w:rsidRDefault="00EE118A" w:rsidP="00EE118A">
      <w:pPr>
        <w:tabs>
          <w:tab w:val="left" w:pos="-114"/>
          <w:tab w:val="left" w:pos="-57"/>
        </w:tabs>
        <w:jc w:val="center"/>
        <w:rPr>
          <w:b/>
          <w:bCs/>
        </w:rPr>
      </w:pPr>
      <w:r>
        <w:rPr>
          <w:b/>
          <w:bCs/>
        </w:rPr>
        <w:lastRenderedPageBreak/>
        <w:t>FINANŠU - TEHNISKAIS PIEDĀVĀJUMS</w:t>
      </w:r>
    </w:p>
    <w:p w14:paraId="32E2FB3B" w14:textId="15275DD9" w:rsidR="00EE118A" w:rsidRDefault="00EE118A" w:rsidP="00EE118A">
      <w:pPr>
        <w:tabs>
          <w:tab w:val="left" w:pos="-114"/>
          <w:tab w:val="left" w:pos="-57"/>
        </w:tabs>
        <w:jc w:val="center"/>
        <w:rPr>
          <w:b/>
          <w:bCs/>
        </w:rPr>
      </w:pPr>
      <w:r>
        <w:rPr>
          <w:b/>
          <w:bCs/>
        </w:rPr>
        <w:t>V daļa</w:t>
      </w:r>
    </w:p>
    <w:p w14:paraId="3A75D189" w14:textId="185C5064" w:rsidR="006D5816" w:rsidRDefault="00EE118A" w:rsidP="008B5204">
      <w:pPr>
        <w:tabs>
          <w:tab w:val="left" w:pos="-114"/>
          <w:tab w:val="left" w:pos="-57"/>
        </w:tabs>
        <w:jc w:val="center"/>
      </w:pPr>
      <w:r w:rsidRPr="004E5115">
        <w:t>(</w:t>
      </w:r>
      <w:r w:rsidR="006D5816" w:rsidRPr="006D5816">
        <w:t>„</w:t>
      </w:r>
      <w:r w:rsidR="00960F18" w:rsidRPr="006D5816">
        <w:t xml:space="preserve">Daugavpils Sporta skolas </w:t>
      </w:r>
      <w:r w:rsidR="00960F18">
        <w:t>l</w:t>
      </w:r>
      <w:r w:rsidR="006D5816" w:rsidRPr="006D5816">
        <w:t xml:space="preserve">ožu šaušanas nodaļas sacensību tiesāšana un </w:t>
      </w:r>
      <w:r w:rsidR="00DD0954" w:rsidRPr="00DD0954">
        <w:t>apkalpošana</w:t>
      </w:r>
      <w:r w:rsidR="006D5816" w:rsidRPr="006D5816">
        <w:t>”</w:t>
      </w:r>
      <w:r w:rsidR="006D5816">
        <w:t>)</w:t>
      </w:r>
    </w:p>
    <w:p w14:paraId="49F65F15" w14:textId="77777777" w:rsidR="008B5204" w:rsidRPr="008B5204" w:rsidRDefault="008B5204" w:rsidP="008B5204">
      <w:pPr>
        <w:tabs>
          <w:tab w:val="left" w:pos="-114"/>
          <w:tab w:val="left" w:pos="-57"/>
        </w:tabs>
        <w:jc w:val="center"/>
        <w:rPr>
          <w:sz w:val="12"/>
          <w:szCs w:val="12"/>
        </w:rPr>
      </w:pPr>
    </w:p>
    <w:p w14:paraId="4623064C" w14:textId="77777777" w:rsidR="008B5204" w:rsidRPr="008B5204" w:rsidRDefault="008B5204" w:rsidP="008B5204">
      <w:pPr>
        <w:tabs>
          <w:tab w:val="left" w:pos="-114"/>
          <w:tab w:val="left" w:pos="-57"/>
        </w:tabs>
        <w:jc w:val="center"/>
        <w:rPr>
          <w:sz w:val="6"/>
          <w:szCs w:val="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EE118A" w14:paraId="369D813E"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695C9505" w14:textId="77777777" w:rsidR="00EE118A" w:rsidRDefault="00EE118A"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1FCDD628" w14:textId="77777777" w:rsidR="00EE118A" w:rsidRDefault="00EE118A" w:rsidP="00372F78">
            <w:pPr>
              <w:tabs>
                <w:tab w:val="left" w:pos="-114"/>
                <w:tab w:val="left" w:pos="-57"/>
              </w:tabs>
              <w:spacing w:line="276" w:lineRule="auto"/>
              <w:jc w:val="both"/>
            </w:pPr>
          </w:p>
        </w:tc>
      </w:tr>
      <w:tr w:rsidR="00EE118A" w14:paraId="46F80A46"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5373F0A7" w14:textId="77777777" w:rsidR="00EE118A" w:rsidRDefault="00EE118A"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21E41B4C" w14:textId="77777777" w:rsidR="00EE118A" w:rsidRDefault="00EE118A" w:rsidP="00372F78">
            <w:pPr>
              <w:tabs>
                <w:tab w:val="left" w:pos="-114"/>
                <w:tab w:val="left" w:pos="-57"/>
              </w:tabs>
              <w:spacing w:line="276" w:lineRule="auto"/>
              <w:jc w:val="both"/>
            </w:pPr>
          </w:p>
        </w:tc>
      </w:tr>
      <w:tr w:rsidR="00EE118A" w14:paraId="49E33BF7"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34AF0D33" w14:textId="77777777" w:rsidR="00EE118A" w:rsidRDefault="00EE118A"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3A9A3B57" w14:textId="77777777" w:rsidR="00EE118A" w:rsidRDefault="00EE118A" w:rsidP="00372F78">
            <w:pPr>
              <w:tabs>
                <w:tab w:val="left" w:pos="-114"/>
                <w:tab w:val="left" w:pos="-57"/>
              </w:tabs>
              <w:spacing w:line="276" w:lineRule="auto"/>
              <w:jc w:val="both"/>
            </w:pPr>
          </w:p>
        </w:tc>
      </w:tr>
      <w:tr w:rsidR="00EE118A" w14:paraId="4E8EEAFF"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2D8057E3" w14:textId="77777777" w:rsidR="00EE118A" w:rsidRDefault="00EE118A"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2FB85B2F" w14:textId="77777777" w:rsidR="00EE118A" w:rsidRDefault="00EE118A" w:rsidP="00372F78">
            <w:pPr>
              <w:tabs>
                <w:tab w:val="left" w:pos="-114"/>
                <w:tab w:val="left" w:pos="-57"/>
              </w:tabs>
              <w:spacing w:line="276" w:lineRule="auto"/>
              <w:jc w:val="both"/>
            </w:pPr>
          </w:p>
        </w:tc>
      </w:tr>
      <w:tr w:rsidR="00EE118A" w14:paraId="06EB870C"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5BDA1911" w14:textId="77777777" w:rsidR="00EE118A" w:rsidRDefault="00EE118A"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5900989C" w14:textId="77777777" w:rsidR="00EE118A" w:rsidRDefault="00EE118A" w:rsidP="00372F78">
            <w:pPr>
              <w:tabs>
                <w:tab w:val="left" w:pos="-114"/>
                <w:tab w:val="left" w:pos="-57"/>
              </w:tabs>
              <w:spacing w:line="276" w:lineRule="auto"/>
              <w:jc w:val="both"/>
            </w:pPr>
          </w:p>
        </w:tc>
      </w:tr>
      <w:tr w:rsidR="00EE118A" w14:paraId="77E3A7B7"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14A879D4" w14:textId="77777777" w:rsidR="00EE118A" w:rsidRDefault="00EE118A"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1E5682C6" w14:textId="77777777" w:rsidR="00EE118A" w:rsidRDefault="00EE118A" w:rsidP="00372F78">
            <w:pPr>
              <w:tabs>
                <w:tab w:val="left" w:pos="-114"/>
                <w:tab w:val="left" w:pos="-57"/>
              </w:tabs>
              <w:spacing w:line="276" w:lineRule="auto"/>
              <w:jc w:val="both"/>
            </w:pPr>
          </w:p>
        </w:tc>
      </w:tr>
    </w:tbl>
    <w:p w14:paraId="73A603C0" w14:textId="77777777" w:rsidR="00EE118A" w:rsidRDefault="00EE118A" w:rsidP="00EE118A">
      <w:pPr>
        <w:jc w:val="both"/>
        <w:outlineLvl w:val="0"/>
      </w:pPr>
      <w:r>
        <w:t xml:space="preserve">Piedāvājam Jums pēc Jūsu pieprasījuma nodrošināt aptaujas (tirgus izpētes) </w:t>
      </w:r>
      <w:r w:rsidRPr="004E5115">
        <w:rPr>
          <w:b/>
          <w:bCs/>
        </w:rPr>
        <w:t xml:space="preserve">„Tiesāšanas pakalpojumu sniegšana </w:t>
      </w:r>
      <w:r>
        <w:rPr>
          <w:b/>
          <w:bCs/>
        </w:rPr>
        <w:t>D</w:t>
      </w:r>
      <w:r w:rsidRPr="004E5115">
        <w:rPr>
          <w:b/>
          <w:bCs/>
        </w:rPr>
        <w:t>augavpils valstspilsētas pašvaldības profesionālas ievirzes sporta izglītības iestādes “</w:t>
      </w:r>
      <w:r>
        <w:rPr>
          <w:b/>
          <w:bCs/>
        </w:rPr>
        <w:t>D</w:t>
      </w:r>
      <w:r w:rsidRPr="004E5115">
        <w:rPr>
          <w:b/>
          <w:bCs/>
        </w:rPr>
        <w:t xml:space="preserve">augavpils </w:t>
      </w:r>
      <w:r>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4A93287D" w14:textId="77777777" w:rsidR="00866BB0" w:rsidRPr="008B5204" w:rsidRDefault="00866BB0" w:rsidP="00EE118A">
      <w:pPr>
        <w:jc w:val="both"/>
        <w:outlineLvl w:val="0"/>
        <w:rPr>
          <w:sz w:val="16"/>
          <w:szCs w:val="16"/>
        </w:rPr>
      </w:pPr>
    </w:p>
    <w:tbl>
      <w:tblPr>
        <w:tblStyle w:val="Reatabula6"/>
        <w:tblW w:w="9498" w:type="dxa"/>
        <w:tblInd w:w="108" w:type="dxa"/>
        <w:tblLayout w:type="fixed"/>
        <w:tblLook w:val="04A0" w:firstRow="1" w:lastRow="0" w:firstColumn="1" w:lastColumn="0" w:noHBand="0" w:noVBand="1"/>
      </w:tblPr>
      <w:tblGrid>
        <w:gridCol w:w="709"/>
        <w:gridCol w:w="2268"/>
        <w:gridCol w:w="4253"/>
        <w:gridCol w:w="1275"/>
        <w:gridCol w:w="993"/>
      </w:tblGrid>
      <w:tr w:rsidR="00866BB0" w:rsidRPr="00EE118A" w14:paraId="7493C0E1" w14:textId="77777777" w:rsidTr="00251BFA">
        <w:tc>
          <w:tcPr>
            <w:tcW w:w="709" w:type="dxa"/>
            <w:vAlign w:val="center"/>
          </w:tcPr>
          <w:p w14:paraId="2F691DC6" w14:textId="77777777" w:rsidR="00866BB0" w:rsidRDefault="00EE118A" w:rsidP="00866BB0">
            <w:pPr>
              <w:shd w:val="clear" w:color="auto" w:fill="FFFFFF"/>
              <w:contextualSpacing/>
              <w:jc w:val="center"/>
              <w:rPr>
                <w:b/>
                <w:bCs/>
                <w:color w:val="000000"/>
                <w:spacing w:val="-3"/>
              </w:rPr>
            </w:pPr>
            <w:r w:rsidRPr="00EE118A">
              <w:rPr>
                <w:b/>
                <w:bCs/>
                <w:color w:val="000000"/>
                <w:spacing w:val="-3"/>
              </w:rPr>
              <w:t>N</w:t>
            </w:r>
            <w:r w:rsidR="00866BB0">
              <w:rPr>
                <w:b/>
                <w:bCs/>
                <w:color w:val="000000"/>
                <w:spacing w:val="-3"/>
              </w:rPr>
              <w:t>r.</w:t>
            </w:r>
          </w:p>
          <w:p w14:paraId="3C0A3B4D" w14:textId="23EBFD82" w:rsidR="00EE118A" w:rsidRPr="00EE118A" w:rsidRDefault="00EE118A" w:rsidP="00866BB0">
            <w:pPr>
              <w:shd w:val="clear" w:color="auto" w:fill="FFFFFF"/>
              <w:contextualSpacing/>
              <w:jc w:val="center"/>
              <w:rPr>
                <w:b/>
                <w:bCs/>
                <w:color w:val="000000"/>
                <w:spacing w:val="-3"/>
              </w:rPr>
            </w:pPr>
            <w:r w:rsidRPr="00EE118A">
              <w:rPr>
                <w:b/>
                <w:bCs/>
                <w:color w:val="000000"/>
                <w:spacing w:val="-3"/>
              </w:rPr>
              <w:t>p.k.</w:t>
            </w:r>
          </w:p>
        </w:tc>
        <w:tc>
          <w:tcPr>
            <w:tcW w:w="2268" w:type="dxa"/>
            <w:vAlign w:val="center"/>
          </w:tcPr>
          <w:p w14:paraId="6F91C6E5" w14:textId="77777777" w:rsidR="00EE118A" w:rsidRPr="00EE118A" w:rsidRDefault="00EE118A" w:rsidP="0065388B">
            <w:pPr>
              <w:shd w:val="clear" w:color="auto" w:fill="FFFFFF"/>
              <w:contextualSpacing/>
              <w:jc w:val="center"/>
              <w:rPr>
                <w:b/>
                <w:bCs/>
              </w:rPr>
            </w:pPr>
            <w:r w:rsidRPr="00EE118A">
              <w:rPr>
                <w:rFonts w:eastAsia="Calibri"/>
                <w:b/>
                <w:lang w:eastAsia="lv-LV"/>
              </w:rPr>
              <w:t>Pakalpojuma nosaukums</w:t>
            </w:r>
          </w:p>
        </w:tc>
        <w:tc>
          <w:tcPr>
            <w:tcW w:w="4253" w:type="dxa"/>
            <w:vAlign w:val="center"/>
          </w:tcPr>
          <w:p w14:paraId="46883BCC" w14:textId="77777777" w:rsidR="00EE118A" w:rsidRPr="00EE118A" w:rsidRDefault="00EE118A" w:rsidP="00866BB0">
            <w:pPr>
              <w:keepNext/>
              <w:overflowPunct w:val="0"/>
              <w:autoSpaceDE w:val="0"/>
              <w:ind w:left="720"/>
              <w:contextualSpacing/>
              <w:jc w:val="center"/>
              <w:textAlignment w:val="baseline"/>
              <w:outlineLvl w:val="0"/>
              <w:rPr>
                <w:b/>
                <w:bCs/>
              </w:rPr>
            </w:pPr>
            <w:r w:rsidRPr="00EE118A">
              <w:rPr>
                <w:b/>
                <w:bCs/>
              </w:rPr>
              <w:t>Apraksts</w:t>
            </w:r>
          </w:p>
        </w:tc>
        <w:tc>
          <w:tcPr>
            <w:tcW w:w="1275" w:type="dxa"/>
            <w:vAlign w:val="center"/>
          </w:tcPr>
          <w:p w14:paraId="736ADDA5" w14:textId="566EE41E" w:rsidR="00EE118A" w:rsidRPr="00EE118A" w:rsidRDefault="00EE118A" w:rsidP="00866BB0">
            <w:pPr>
              <w:keepNext/>
              <w:overflowPunct w:val="0"/>
              <w:autoSpaceDE w:val="0"/>
              <w:contextualSpacing/>
              <w:jc w:val="center"/>
              <w:textAlignment w:val="baseline"/>
              <w:outlineLvl w:val="0"/>
              <w:rPr>
                <w:b/>
                <w:bCs/>
              </w:rPr>
            </w:pPr>
            <w:proofErr w:type="spellStart"/>
            <w:r w:rsidRPr="00EE118A">
              <w:rPr>
                <w:b/>
                <w:bCs/>
              </w:rPr>
              <w:t>Mērv</w:t>
            </w:r>
            <w:proofErr w:type="spellEnd"/>
            <w:r w:rsidR="00866BB0">
              <w:rPr>
                <w:b/>
                <w:bCs/>
              </w:rPr>
              <w:t>.</w:t>
            </w:r>
          </w:p>
        </w:tc>
        <w:tc>
          <w:tcPr>
            <w:tcW w:w="993" w:type="dxa"/>
            <w:vAlign w:val="center"/>
          </w:tcPr>
          <w:p w14:paraId="65C5E94B" w14:textId="301589C0" w:rsidR="00EE118A" w:rsidRPr="00EE118A" w:rsidRDefault="00EE118A" w:rsidP="00866BB0">
            <w:pPr>
              <w:keepNext/>
              <w:overflowPunct w:val="0"/>
              <w:autoSpaceDE w:val="0"/>
              <w:contextualSpacing/>
              <w:jc w:val="center"/>
              <w:textAlignment w:val="baseline"/>
              <w:outlineLvl w:val="0"/>
              <w:rPr>
                <w:b/>
                <w:bCs/>
              </w:rPr>
            </w:pPr>
            <w:r w:rsidRPr="00EE118A">
              <w:rPr>
                <w:b/>
                <w:bCs/>
              </w:rPr>
              <w:t xml:space="preserve">Cena </w:t>
            </w:r>
          </w:p>
        </w:tc>
      </w:tr>
      <w:tr w:rsidR="00251BFA" w:rsidRPr="00EE118A" w14:paraId="28F1FF05" w14:textId="77777777" w:rsidTr="00251BFA">
        <w:tc>
          <w:tcPr>
            <w:tcW w:w="709" w:type="dxa"/>
          </w:tcPr>
          <w:p w14:paraId="635B6163" w14:textId="77777777" w:rsidR="00251BFA" w:rsidRPr="00EE118A" w:rsidRDefault="00251BFA" w:rsidP="008B5204">
            <w:pPr>
              <w:suppressAutoHyphens w:val="0"/>
              <w:contextualSpacing/>
              <w:rPr>
                <w:rFonts w:eastAsia="Calibri"/>
                <w:bCs/>
                <w:lang w:eastAsia="lv-LV"/>
              </w:rPr>
            </w:pPr>
            <w:bookmarkStart w:id="16" w:name="_Hlk94270042"/>
            <w:r w:rsidRPr="00EE118A">
              <w:rPr>
                <w:rFonts w:eastAsia="Calibri"/>
                <w:bCs/>
                <w:lang w:eastAsia="lv-LV"/>
              </w:rPr>
              <w:t>1.</w:t>
            </w:r>
          </w:p>
        </w:tc>
        <w:tc>
          <w:tcPr>
            <w:tcW w:w="2268" w:type="dxa"/>
            <w:tcBorders>
              <w:top w:val="single" w:sz="4" w:space="0" w:color="auto"/>
              <w:left w:val="single" w:sz="4" w:space="0" w:color="auto"/>
              <w:bottom w:val="single" w:sz="4" w:space="0" w:color="auto"/>
              <w:right w:val="single" w:sz="4" w:space="0" w:color="auto"/>
            </w:tcBorders>
          </w:tcPr>
          <w:p w14:paraId="43B3F14D" w14:textId="1F52271E" w:rsidR="00251BFA" w:rsidRPr="00EE118A" w:rsidRDefault="00251BFA" w:rsidP="008B5204">
            <w:pPr>
              <w:suppressAutoHyphens w:val="0"/>
              <w:contextualSpacing/>
              <w:rPr>
                <w:rFonts w:eastAsia="Calibri"/>
                <w:bCs/>
                <w:lang w:eastAsia="lv-LV"/>
              </w:rPr>
            </w:pPr>
            <w:r w:rsidRPr="00F23D5D">
              <w:rPr>
                <w:bCs/>
                <w:lang w:eastAsia="en-US"/>
              </w:rPr>
              <w:t xml:space="preserve">Ložu šaušanas nodaļas sacensību tiesāšana un </w:t>
            </w:r>
            <w:r w:rsidRPr="00DD0954">
              <w:rPr>
                <w:bCs/>
                <w:lang w:eastAsia="en-US"/>
              </w:rPr>
              <w:t>apkalpošana</w:t>
            </w:r>
          </w:p>
        </w:tc>
        <w:tc>
          <w:tcPr>
            <w:tcW w:w="4253" w:type="dxa"/>
            <w:tcBorders>
              <w:top w:val="single" w:sz="4" w:space="0" w:color="auto"/>
              <w:left w:val="single" w:sz="4" w:space="0" w:color="auto"/>
              <w:bottom w:val="single" w:sz="4" w:space="0" w:color="auto"/>
              <w:right w:val="single" w:sz="4" w:space="0" w:color="auto"/>
            </w:tcBorders>
          </w:tcPr>
          <w:p w14:paraId="693CE4BF" w14:textId="2A46767F" w:rsidR="00251BFA" w:rsidRPr="00EE118A" w:rsidRDefault="00251BFA" w:rsidP="008B5204">
            <w:pPr>
              <w:suppressAutoHyphens w:val="0"/>
              <w:contextualSpacing/>
              <w:jc w:val="both"/>
              <w:rPr>
                <w:rFonts w:eastAsia="Calibri"/>
                <w:lang w:eastAsia="lv-LV"/>
              </w:rPr>
            </w:pPr>
            <w:r>
              <w:rPr>
                <w:lang w:eastAsia="en-US"/>
              </w:rPr>
              <w:t xml:space="preserve">Pretendentam jānodrošina sacensību </w:t>
            </w:r>
            <w:r w:rsidRPr="00DD0954">
              <w:rPr>
                <w:lang w:eastAsia="en-US"/>
              </w:rPr>
              <w:t>apkalpošana</w:t>
            </w:r>
            <w:r>
              <w:rPr>
                <w:lang w:eastAsia="en-US"/>
              </w:rPr>
              <w:t xml:space="preserve"> un tiesāšana, kas iekļauj sevī:</w:t>
            </w:r>
          </w:p>
        </w:tc>
        <w:tc>
          <w:tcPr>
            <w:tcW w:w="1275" w:type="dxa"/>
            <w:vMerge w:val="restart"/>
            <w:vAlign w:val="center"/>
          </w:tcPr>
          <w:p w14:paraId="6020620E" w14:textId="749313EC" w:rsidR="00251BFA" w:rsidRPr="00EE118A" w:rsidRDefault="00251BFA" w:rsidP="00251BFA">
            <w:pPr>
              <w:suppressAutoHyphens w:val="0"/>
              <w:contextualSpacing/>
              <w:jc w:val="center"/>
              <w:rPr>
                <w:rFonts w:eastAsia="Calibri"/>
                <w:lang w:eastAsia="lv-LV"/>
              </w:rPr>
            </w:pPr>
            <w:r w:rsidRPr="00EE118A">
              <w:rPr>
                <w:rFonts w:eastAsia="Calibri"/>
                <w:lang w:eastAsia="lv-LV"/>
              </w:rPr>
              <w:t>1</w:t>
            </w:r>
            <w:r>
              <w:rPr>
                <w:rFonts w:eastAsia="Calibri"/>
                <w:lang w:eastAsia="lv-LV"/>
              </w:rPr>
              <w:t xml:space="preserve"> sacensības</w:t>
            </w:r>
          </w:p>
        </w:tc>
        <w:tc>
          <w:tcPr>
            <w:tcW w:w="993" w:type="dxa"/>
            <w:vMerge w:val="restart"/>
          </w:tcPr>
          <w:p w14:paraId="555E97CA" w14:textId="77777777" w:rsidR="00251BFA" w:rsidRPr="00EE118A" w:rsidRDefault="00251BFA" w:rsidP="008B5204">
            <w:pPr>
              <w:keepNext/>
              <w:overflowPunct w:val="0"/>
              <w:autoSpaceDE w:val="0"/>
              <w:ind w:left="720"/>
              <w:contextualSpacing/>
              <w:jc w:val="center"/>
              <w:textAlignment w:val="baseline"/>
              <w:outlineLvl w:val="0"/>
              <w:rPr>
                <w:rFonts w:ascii="Times New Roman CYR" w:eastAsia="Calibri" w:hAnsi="Times New Roman CYR" w:cs="Times New Roman CYR"/>
                <w:lang w:eastAsia="lv-LV"/>
              </w:rPr>
            </w:pPr>
          </w:p>
        </w:tc>
      </w:tr>
      <w:tr w:rsidR="00251BFA" w:rsidRPr="00EE118A" w14:paraId="2979AE30" w14:textId="77777777" w:rsidTr="00251BFA">
        <w:tc>
          <w:tcPr>
            <w:tcW w:w="709" w:type="dxa"/>
          </w:tcPr>
          <w:p w14:paraId="66D1261A" w14:textId="77777777" w:rsidR="00251BFA" w:rsidRPr="00EE118A" w:rsidRDefault="00251BFA" w:rsidP="008B5204">
            <w:pPr>
              <w:suppressAutoHyphens w:val="0"/>
              <w:ind w:left="720"/>
              <w:contextualSpacing/>
              <w:rPr>
                <w:rFonts w:eastAsia="Calibri"/>
                <w:b/>
                <w:lang w:eastAsia="lv-LV"/>
              </w:rPr>
            </w:pPr>
          </w:p>
        </w:tc>
        <w:tc>
          <w:tcPr>
            <w:tcW w:w="2268" w:type="dxa"/>
            <w:tcBorders>
              <w:top w:val="single" w:sz="4" w:space="0" w:color="auto"/>
              <w:left w:val="single" w:sz="4" w:space="0" w:color="auto"/>
              <w:bottom w:val="single" w:sz="4" w:space="0" w:color="auto"/>
              <w:right w:val="single" w:sz="4" w:space="0" w:color="auto"/>
            </w:tcBorders>
          </w:tcPr>
          <w:p w14:paraId="00AF91A2" w14:textId="77777777" w:rsidR="00251BFA" w:rsidRPr="00EE118A" w:rsidRDefault="00251BFA" w:rsidP="008B5204">
            <w:pPr>
              <w:suppressAutoHyphens w:val="0"/>
              <w:ind w:left="720"/>
              <w:contextualSpacing/>
              <w:jc w:val="both"/>
              <w:rPr>
                <w:rFonts w:eastAsia="Calibri"/>
                <w:b/>
                <w:lang w:eastAsia="lv-LV"/>
              </w:rPr>
            </w:pPr>
          </w:p>
        </w:tc>
        <w:tc>
          <w:tcPr>
            <w:tcW w:w="4253" w:type="dxa"/>
            <w:tcBorders>
              <w:top w:val="single" w:sz="4" w:space="0" w:color="auto"/>
              <w:left w:val="single" w:sz="4" w:space="0" w:color="auto"/>
              <w:bottom w:val="single" w:sz="4" w:space="0" w:color="auto"/>
              <w:right w:val="single" w:sz="4" w:space="0" w:color="auto"/>
            </w:tcBorders>
          </w:tcPr>
          <w:p w14:paraId="48492A7A" w14:textId="77777777" w:rsidR="00251BFA" w:rsidRDefault="00251BFA" w:rsidP="008B5204">
            <w:pPr>
              <w:pStyle w:val="Sarakstarindkopa"/>
              <w:numPr>
                <w:ilvl w:val="0"/>
                <w:numId w:val="18"/>
              </w:numPr>
              <w:suppressAutoHyphens w:val="0"/>
              <w:contextualSpacing/>
              <w:jc w:val="both"/>
              <w:rPr>
                <w:lang w:eastAsia="en-US"/>
              </w:rPr>
            </w:pPr>
            <w:r>
              <w:rPr>
                <w:lang w:eastAsia="en-US"/>
              </w:rPr>
              <w:t xml:space="preserve">Sacensību vietas sagatavošana; </w:t>
            </w:r>
          </w:p>
          <w:p w14:paraId="39EF6728" w14:textId="77777777" w:rsidR="00251BFA" w:rsidRDefault="00251BFA" w:rsidP="008B5204">
            <w:pPr>
              <w:pStyle w:val="Sarakstarindkopa"/>
              <w:numPr>
                <w:ilvl w:val="0"/>
                <w:numId w:val="18"/>
              </w:numPr>
              <w:suppressAutoHyphens w:val="0"/>
              <w:contextualSpacing/>
              <w:jc w:val="both"/>
              <w:rPr>
                <w:lang w:eastAsia="en-US"/>
              </w:rPr>
            </w:pPr>
            <w:r>
              <w:rPr>
                <w:lang w:eastAsia="en-US"/>
              </w:rPr>
              <w:t>Šautuve jābūt sagatavota 45 min. pirms sacensības sākuma;</w:t>
            </w:r>
          </w:p>
          <w:p w14:paraId="30554565" w14:textId="77777777" w:rsidR="00251BFA" w:rsidRDefault="00251BFA" w:rsidP="008B5204">
            <w:pPr>
              <w:pStyle w:val="Sarakstarindkopa"/>
              <w:numPr>
                <w:ilvl w:val="0"/>
                <w:numId w:val="18"/>
              </w:numPr>
              <w:suppressAutoHyphens w:val="0"/>
              <w:contextualSpacing/>
              <w:jc w:val="both"/>
              <w:rPr>
                <w:lang w:eastAsia="en-US"/>
              </w:rPr>
            </w:pPr>
            <w:r>
              <w:rPr>
                <w:lang w:eastAsia="en-US"/>
              </w:rPr>
              <w:t>Sacensību tiesnesim ir jābūt sportiskā ložu šaušanas tiesneša kategorija;</w:t>
            </w:r>
          </w:p>
          <w:p w14:paraId="525401B1" w14:textId="77777777" w:rsidR="00251BFA" w:rsidRDefault="00251BFA" w:rsidP="008B5204">
            <w:pPr>
              <w:pStyle w:val="Sarakstarindkopa"/>
              <w:numPr>
                <w:ilvl w:val="0"/>
                <w:numId w:val="18"/>
              </w:numPr>
              <w:suppressAutoHyphens w:val="0"/>
              <w:contextualSpacing/>
              <w:jc w:val="both"/>
              <w:rPr>
                <w:lang w:eastAsia="en-US"/>
              </w:rPr>
            </w:pPr>
            <w:r>
              <w:rPr>
                <w:lang w:eastAsia="en-US"/>
              </w:rPr>
              <w:t>sacensību sekretariātam ir jāzina visa ložu šaušanas specifikācija un noteikumi;</w:t>
            </w:r>
          </w:p>
          <w:p w14:paraId="4B81CF6E" w14:textId="2EEBACB4" w:rsidR="00251BFA" w:rsidRPr="00251BFA" w:rsidRDefault="00251BFA" w:rsidP="00251BFA">
            <w:pPr>
              <w:pStyle w:val="Sarakstarindkopa"/>
              <w:numPr>
                <w:ilvl w:val="0"/>
                <w:numId w:val="18"/>
              </w:numPr>
              <w:suppressAutoHyphens w:val="0"/>
              <w:contextualSpacing/>
              <w:rPr>
                <w:lang w:eastAsia="en-US"/>
              </w:rPr>
            </w:pPr>
            <w:r>
              <w:rPr>
                <w:lang w:eastAsia="en-US"/>
              </w:rPr>
              <w:t>Tiesnešiem ir jāzina ISSF Sacensību noteikumi. Kopējas tiesnešu skaits vismaz 6, atkarīgs no disciplīnu skaita. Tiesnešu skaits tiks paziņots 10 dienu iepriekš.</w:t>
            </w:r>
          </w:p>
        </w:tc>
        <w:tc>
          <w:tcPr>
            <w:tcW w:w="1275" w:type="dxa"/>
            <w:vMerge/>
          </w:tcPr>
          <w:p w14:paraId="4DFF9C6E" w14:textId="77777777" w:rsidR="00251BFA" w:rsidRPr="00EE118A" w:rsidRDefault="00251BFA" w:rsidP="008B5204">
            <w:pPr>
              <w:suppressAutoHyphens w:val="0"/>
              <w:ind w:left="720"/>
              <w:contextualSpacing/>
              <w:jc w:val="center"/>
              <w:rPr>
                <w:rFonts w:eastAsia="Calibri"/>
                <w:lang w:eastAsia="lv-LV"/>
              </w:rPr>
            </w:pPr>
          </w:p>
        </w:tc>
        <w:tc>
          <w:tcPr>
            <w:tcW w:w="993" w:type="dxa"/>
            <w:vMerge/>
          </w:tcPr>
          <w:p w14:paraId="62211042" w14:textId="77777777" w:rsidR="00251BFA" w:rsidRPr="00EE118A" w:rsidRDefault="00251BFA" w:rsidP="008B5204">
            <w:pPr>
              <w:keepNext/>
              <w:overflowPunct w:val="0"/>
              <w:autoSpaceDE w:val="0"/>
              <w:ind w:left="720"/>
              <w:contextualSpacing/>
              <w:jc w:val="center"/>
              <w:textAlignment w:val="baseline"/>
              <w:outlineLvl w:val="0"/>
              <w:rPr>
                <w:rFonts w:ascii="Times New Roman CYR" w:eastAsia="Calibri" w:hAnsi="Times New Roman CYR" w:cs="Times New Roman CYR"/>
                <w:lang w:eastAsia="lv-LV"/>
              </w:rPr>
            </w:pPr>
          </w:p>
        </w:tc>
      </w:tr>
      <w:tr w:rsidR="00866BB0" w:rsidRPr="00EE118A" w14:paraId="4FA01D55" w14:textId="77777777" w:rsidTr="00251BFA">
        <w:tc>
          <w:tcPr>
            <w:tcW w:w="709" w:type="dxa"/>
            <w:vAlign w:val="center"/>
          </w:tcPr>
          <w:p w14:paraId="3C1C24BB" w14:textId="77777777" w:rsidR="00EE118A" w:rsidRPr="00EE118A" w:rsidRDefault="00EE118A" w:rsidP="00EE118A">
            <w:pPr>
              <w:shd w:val="clear" w:color="auto" w:fill="FFFFFF"/>
              <w:ind w:left="720"/>
              <w:contextualSpacing/>
              <w:jc w:val="center"/>
              <w:rPr>
                <w:b/>
                <w:bCs/>
                <w:color w:val="000000"/>
                <w:spacing w:val="-3"/>
              </w:rPr>
            </w:pPr>
          </w:p>
        </w:tc>
        <w:tc>
          <w:tcPr>
            <w:tcW w:w="2268" w:type="dxa"/>
            <w:vAlign w:val="center"/>
          </w:tcPr>
          <w:p w14:paraId="1EB9E3BE" w14:textId="77777777" w:rsidR="00EE118A" w:rsidRPr="00EE118A" w:rsidRDefault="00EE118A" w:rsidP="00EE118A">
            <w:pPr>
              <w:suppressAutoHyphens w:val="0"/>
              <w:spacing w:before="100" w:beforeAutospacing="1" w:after="100" w:afterAutospacing="1"/>
              <w:ind w:left="720"/>
              <w:contextualSpacing/>
              <w:rPr>
                <w:rFonts w:eastAsia="Calibri"/>
                <w:b/>
                <w:lang w:eastAsia="lv-LV"/>
              </w:rPr>
            </w:pPr>
          </w:p>
        </w:tc>
        <w:tc>
          <w:tcPr>
            <w:tcW w:w="4253" w:type="dxa"/>
            <w:vAlign w:val="center"/>
          </w:tcPr>
          <w:p w14:paraId="4EAB9CBB" w14:textId="7816F622" w:rsidR="00EE118A" w:rsidRPr="00EE118A" w:rsidRDefault="00EE118A" w:rsidP="00866BB0">
            <w:pPr>
              <w:keepNext/>
              <w:overflowPunct w:val="0"/>
              <w:autoSpaceDE w:val="0"/>
              <w:contextualSpacing/>
              <w:textAlignment w:val="baseline"/>
              <w:outlineLvl w:val="0"/>
              <w:rPr>
                <w:b/>
                <w:bCs/>
              </w:rPr>
            </w:pPr>
            <w:r w:rsidRPr="00EE118A">
              <w:rPr>
                <w:b/>
                <w:bCs/>
              </w:rPr>
              <w:t xml:space="preserve">                                                     Kopā:</w:t>
            </w:r>
          </w:p>
        </w:tc>
        <w:tc>
          <w:tcPr>
            <w:tcW w:w="1275" w:type="dxa"/>
          </w:tcPr>
          <w:p w14:paraId="28A8A314" w14:textId="77777777" w:rsidR="00EE118A" w:rsidRPr="00EE118A" w:rsidRDefault="00EE118A" w:rsidP="00EE118A">
            <w:pPr>
              <w:keepNext/>
              <w:overflowPunct w:val="0"/>
              <w:autoSpaceDE w:val="0"/>
              <w:ind w:left="720"/>
              <w:contextualSpacing/>
              <w:jc w:val="center"/>
              <w:textAlignment w:val="baseline"/>
              <w:outlineLvl w:val="0"/>
              <w:rPr>
                <w:rFonts w:eastAsia="Calibri"/>
                <w:b/>
                <w:lang w:eastAsia="lv-LV"/>
              </w:rPr>
            </w:pPr>
          </w:p>
        </w:tc>
        <w:tc>
          <w:tcPr>
            <w:tcW w:w="993" w:type="dxa"/>
          </w:tcPr>
          <w:p w14:paraId="6884F461" w14:textId="77777777" w:rsidR="00EE118A" w:rsidRPr="00EE118A" w:rsidRDefault="00EE118A" w:rsidP="00EE118A">
            <w:pPr>
              <w:keepNext/>
              <w:overflowPunct w:val="0"/>
              <w:autoSpaceDE w:val="0"/>
              <w:ind w:left="720"/>
              <w:contextualSpacing/>
              <w:jc w:val="center"/>
              <w:textAlignment w:val="baseline"/>
              <w:outlineLvl w:val="0"/>
              <w:rPr>
                <w:rFonts w:eastAsia="Calibri"/>
                <w:b/>
                <w:lang w:eastAsia="lv-LV"/>
              </w:rPr>
            </w:pPr>
          </w:p>
        </w:tc>
      </w:tr>
    </w:tbl>
    <w:bookmarkEnd w:id="16"/>
    <w:p w14:paraId="325A1776" w14:textId="77777777" w:rsidR="008B5204" w:rsidRDefault="00866BB0" w:rsidP="008B5204">
      <w:pPr>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0C15BAE3" w14:textId="77777777" w:rsidR="008B5204" w:rsidRPr="008B5204" w:rsidRDefault="008B5204" w:rsidP="008B5204">
      <w:pPr>
        <w:jc w:val="both"/>
        <w:rPr>
          <w:sz w:val="16"/>
          <w:szCs w:val="16"/>
          <w:lang w:eastAsia="lv-LV"/>
        </w:rPr>
      </w:pPr>
    </w:p>
    <w:p w14:paraId="5182BCD1" w14:textId="25791CFF" w:rsidR="00866BB0" w:rsidRDefault="00866BB0" w:rsidP="008B5204">
      <w:pPr>
        <w:jc w:val="both"/>
        <w:rPr>
          <w:lang w:eastAsia="lv-LV"/>
        </w:rPr>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866BB0" w14:paraId="7AFEBE15" w14:textId="77777777" w:rsidTr="00372F78">
        <w:trPr>
          <w:trHeight w:val="552"/>
        </w:trPr>
        <w:tc>
          <w:tcPr>
            <w:tcW w:w="4647" w:type="dxa"/>
            <w:tcBorders>
              <w:top w:val="single" w:sz="4" w:space="0" w:color="000000"/>
              <w:left w:val="single" w:sz="4" w:space="0" w:color="000000"/>
              <w:bottom w:val="single" w:sz="4" w:space="0" w:color="000000"/>
              <w:right w:val="nil"/>
            </w:tcBorders>
            <w:hideMark/>
          </w:tcPr>
          <w:p w14:paraId="1F928541" w14:textId="77777777" w:rsidR="00866BB0" w:rsidRDefault="00866BB0" w:rsidP="00372F78">
            <w:pPr>
              <w:keepLines/>
              <w:widowControl w:val="0"/>
              <w:spacing w:line="276" w:lineRule="auto"/>
              <w:ind w:left="425"/>
              <w:jc w:val="both"/>
              <w:rPr>
                <w:b/>
                <w:bCs/>
              </w:rPr>
            </w:pPr>
            <w:r>
              <w:rPr>
                <w:b/>
                <w:bCs/>
              </w:rPr>
              <w:t>Amatpersona vai pilnvarotās personas vārds, uzvārds, amats</w:t>
            </w:r>
          </w:p>
        </w:tc>
        <w:tc>
          <w:tcPr>
            <w:tcW w:w="4794" w:type="dxa"/>
            <w:tcBorders>
              <w:top w:val="single" w:sz="4" w:space="0" w:color="000000"/>
              <w:left w:val="single" w:sz="4" w:space="0" w:color="000000"/>
              <w:bottom w:val="single" w:sz="4" w:space="0" w:color="000000"/>
              <w:right w:val="single" w:sz="4" w:space="0" w:color="000000"/>
            </w:tcBorders>
          </w:tcPr>
          <w:p w14:paraId="530ED498" w14:textId="77777777" w:rsidR="00866BB0" w:rsidRDefault="00866BB0" w:rsidP="00372F78">
            <w:pPr>
              <w:keepLines/>
              <w:widowControl w:val="0"/>
              <w:spacing w:line="276" w:lineRule="auto"/>
              <w:ind w:left="425"/>
              <w:jc w:val="both"/>
            </w:pPr>
          </w:p>
        </w:tc>
      </w:tr>
      <w:tr w:rsidR="00866BB0" w14:paraId="3B07D09E" w14:textId="77777777" w:rsidTr="00372F78">
        <w:trPr>
          <w:trHeight w:val="551"/>
        </w:trPr>
        <w:tc>
          <w:tcPr>
            <w:tcW w:w="4647" w:type="dxa"/>
            <w:tcBorders>
              <w:top w:val="nil"/>
              <w:left w:val="single" w:sz="4" w:space="0" w:color="000000"/>
              <w:bottom w:val="single" w:sz="4" w:space="0" w:color="auto"/>
              <w:right w:val="nil"/>
            </w:tcBorders>
            <w:hideMark/>
          </w:tcPr>
          <w:p w14:paraId="19CF16EE" w14:textId="77777777" w:rsidR="00866BB0" w:rsidRDefault="00866BB0" w:rsidP="00372F78">
            <w:pPr>
              <w:keepLines/>
              <w:widowControl w:val="0"/>
              <w:spacing w:line="276" w:lineRule="auto"/>
              <w:ind w:left="425"/>
              <w:jc w:val="both"/>
              <w:rPr>
                <w:b/>
                <w:bCs/>
              </w:rPr>
            </w:pPr>
            <w:r>
              <w:rPr>
                <w:b/>
                <w:bCs/>
              </w:rPr>
              <w:t xml:space="preserve">Paraksts </w:t>
            </w:r>
          </w:p>
        </w:tc>
        <w:tc>
          <w:tcPr>
            <w:tcW w:w="4794" w:type="dxa"/>
            <w:tcBorders>
              <w:top w:val="nil"/>
              <w:left w:val="single" w:sz="4" w:space="0" w:color="000000"/>
              <w:bottom w:val="single" w:sz="4" w:space="0" w:color="auto"/>
              <w:right w:val="single" w:sz="4" w:space="0" w:color="000000"/>
            </w:tcBorders>
          </w:tcPr>
          <w:p w14:paraId="38AF6022" w14:textId="77777777" w:rsidR="00866BB0" w:rsidRDefault="00866BB0" w:rsidP="00372F78">
            <w:pPr>
              <w:keepLines/>
              <w:widowControl w:val="0"/>
              <w:spacing w:line="276" w:lineRule="auto"/>
              <w:ind w:left="425"/>
              <w:jc w:val="both"/>
            </w:pPr>
          </w:p>
        </w:tc>
      </w:tr>
      <w:tr w:rsidR="00866BB0" w14:paraId="5EAB0A4C" w14:textId="77777777" w:rsidTr="00372F78">
        <w:trPr>
          <w:trHeight w:val="368"/>
        </w:trPr>
        <w:tc>
          <w:tcPr>
            <w:tcW w:w="4647" w:type="dxa"/>
            <w:tcBorders>
              <w:top w:val="single" w:sz="4" w:space="0" w:color="auto"/>
              <w:left w:val="single" w:sz="4" w:space="0" w:color="000000"/>
              <w:bottom w:val="single" w:sz="4" w:space="0" w:color="000000"/>
              <w:right w:val="nil"/>
            </w:tcBorders>
            <w:hideMark/>
          </w:tcPr>
          <w:p w14:paraId="35DB1630" w14:textId="77777777" w:rsidR="00866BB0" w:rsidRDefault="00866BB0" w:rsidP="00372F78">
            <w:pPr>
              <w:keepLines/>
              <w:widowControl w:val="0"/>
              <w:spacing w:line="276" w:lineRule="auto"/>
              <w:ind w:left="425"/>
              <w:jc w:val="both"/>
              <w:rPr>
                <w:b/>
                <w:bCs/>
              </w:rPr>
            </w:pPr>
            <w:r>
              <w:rPr>
                <w:b/>
                <w:bCs/>
              </w:rPr>
              <w:t>Datums</w:t>
            </w:r>
          </w:p>
        </w:tc>
        <w:tc>
          <w:tcPr>
            <w:tcW w:w="4794" w:type="dxa"/>
            <w:tcBorders>
              <w:top w:val="single" w:sz="4" w:space="0" w:color="auto"/>
              <w:left w:val="single" w:sz="4" w:space="0" w:color="000000"/>
              <w:bottom w:val="single" w:sz="4" w:space="0" w:color="000000"/>
              <w:right w:val="single" w:sz="4" w:space="0" w:color="000000"/>
            </w:tcBorders>
          </w:tcPr>
          <w:p w14:paraId="30EF12A5" w14:textId="77777777" w:rsidR="00866BB0" w:rsidRDefault="00866BB0" w:rsidP="00372F78">
            <w:pPr>
              <w:keepLines/>
              <w:widowControl w:val="0"/>
              <w:spacing w:line="276" w:lineRule="auto"/>
              <w:ind w:left="425"/>
              <w:jc w:val="both"/>
            </w:pPr>
          </w:p>
        </w:tc>
      </w:tr>
    </w:tbl>
    <w:p w14:paraId="11A7EC16" w14:textId="77777777" w:rsidR="00A74770" w:rsidRDefault="00A74770" w:rsidP="00866BB0">
      <w:pPr>
        <w:tabs>
          <w:tab w:val="left" w:pos="-114"/>
          <w:tab w:val="left" w:pos="-57"/>
        </w:tabs>
        <w:jc w:val="center"/>
        <w:rPr>
          <w:b/>
          <w:bCs/>
        </w:rPr>
      </w:pPr>
    </w:p>
    <w:p w14:paraId="3B35ACBF" w14:textId="77777777" w:rsidR="00A74770" w:rsidRDefault="00A74770" w:rsidP="00866BB0">
      <w:pPr>
        <w:tabs>
          <w:tab w:val="left" w:pos="-114"/>
          <w:tab w:val="left" w:pos="-57"/>
        </w:tabs>
        <w:jc w:val="center"/>
        <w:rPr>
          <w:b/>
          <w:bCs/>
        </w:rPr>
      </w:pPr>
    </w:p>
    <w:p w14:paraId="4A03136B" w14:textId="7218C475" w:rsidR="00866BB0" w:rsidRDefault="00866BB0" w:rsidP="00866BB0">
      <w:pPr>
        <w:tabs>
          <w:tab w:val="left" w:pos="-114"/>
          <w:tab w:val="left" w:pos="-57"/>
        </w:tabs>
        <w:jc w:val="center"/>
        <w:rPr>
          <w:b/>
          <w:bCs/>
        </w:rPr>
      </w:pPr>
      <w:r>
        <w:rPr>
          <w:b/>
          <w:bCs/>
        </w:rPr>
        <w:lastRenderedPageBreak/>
        <w:t>FINANŠU - TEHNISKAIS PIEDĀVĀJUMS</w:t>
      </w:r>
    </w:p>
    <w:p w14:paraId="730CDCD0" w14:textId="77931EE5" w:rsidR="00866BB0" w:rsidRDefault="00866BB0" w:rsidP="00866BB0">
      <w:pPr>
        <w:tabs>
          <w:tab w:val="left" w:pos="-114"/>
          <w:tab w:val="left" w:pos="-57"/>
        </w:tabs>
        <w:jc w:val="center"/>
        <w:rPr>
          <w:b/>
          <w:bCs/>
        </w:rPr>
      </w:pPr>
      <w:r>
        <w:rPr>
          <w:b/>
          <w:bCs/>
        </w:rPr>
        <w:t>VI daļa</w:t>
      </w:r>
    </w:p>
    <w:p w14:paraId="00B7C4F8" w14:textId="22000ADC" w:rsidR="00866BB0" w:rsidRPr="004E5115" w:rsidRDefault="00866BB0" w:rsidP="006D5816">
      <w:pPr>
        <w:tabs>
          <w:tab w:val="left" w:pos="-114"/>
          <w:tab w:val="left" w:pos="-57"/>
        </w:tabs>
        <w:jc w:val="center"/>
      </w:pPr>
      <w:r w:rsidRPr="004E5115">
        <w:t>(</w:t>
      </w:r>
      <w:r w:rsidR="006D5816" w:rsidRPr="006D5816">
        <w:t>„</w:t>
      </w:r>
      <w:r w:rsidR="00960F18" w:rsidRPr="006D5816">
        <w:t xml:space="preserve">Daugavpils Sporta skolas </w:t>
      </w:r>
      <w:r w:rsidR="00960F18">
        <w:t>p</w:t>
      </w:r>
      <w:r w:rsidR="006D5816" w:rsidRPr="006D5816">
        <w:t xml:space="preserve">aukošanas nodaļas sacensību tiesāšana un </w:t>
      </w:r>
      <w:r w:rsidR="00DD0954" w:rsidRPr="00DD0954">
        <w:t>apkalpošana</w:t>
      </w:r>
      <w:r w:rsidR="006D5816" w:rsidRPr="006D5816">
        <w:t>”</w:t>
      </w:r>
      <w:r w:rsidR="006D5816">
        <w:t>)</w:t>
      </w:r>
    </w:p>
    <w:p w14:paraId="250C1FBC" w14:textId="77777777" w:rsidR="00866BB0" w:rsidRPr="00C25897" w:rsidRDefault="00866BB0" w:rsidP="00866BB0">
      <w:pPr>
        <w:tabs>
          <w:tab w:val="left" w:pos="-114"/>
          <w:tab w:val="left" w:pos="-57"/>
        </w:tabs>
        <w:jc w:val="both"/>
        <w:rPr>
          <w:sz w:val="16"/>
          <w:szCs w:val="1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866BB0" w14:paraId="418A15E3"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5D2A2745" w14:textId="77777777" w:rsidR="00866BB0" w:rsidRDefault="00866BB0"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35315B58" w14:textId="77777777" w:rsidR="00866BB0" w:rsidRDefault="00866BB0" w:rsidP="00372F78">
            <w:pPr>
              <w:tabs>
                <w:tab w:val="left" w:pos="-114"/>
                <w:tab w:val="left" w:pos="-57"/>
              </w:tabs>
              <w:spacing w:line="276" w:lineRule="auto"/>
              <w:jc w:val="both"/>
            </w:pPr>
          </w:p>
        </w:tc>
      </w:tr>
      <w:tr w:rsidR="00866BB0" w14:paraId="273E37BD"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697673EA" w14:textId="77777777" w:rsidR="00866BB0" w:rsidRDefault="00866BB0"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0049B8AB" w14:textId="77777777" w:rsidR="00866BB0" w:rsidRDefault="00866BB0" w:rsidP="00372F78">
            <w:pPr>
              <w:tabs>
                <w:tab w:val="left" w:pos="-114"/>
                <w:tab w:val="left" w:pos="-57"/>
              </w:tabs>
              <w:spacing w:line="276" w:lineRule="auto"/>
              <w:jc w:val="both"/>
            </w:pPr>
          </w:p>
        </w:tc>
      </w:tr>
      <w:tr w:rsidR="00866BB0" w14:paraId="6001459B"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18ED094F" w14:textId="77777777" w:rsidR="00866BB0" w:rsidRDefault="00866BB0"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588ACDAD" w14:textId="77777777" w:rsidR="00866BB0" w:rsidRDefault="00866BB0" w:rsidP="00372F78">
            <w:pPr>
              <w:tabs>
                <w:tab w:val="left" w:pos="-114"/>
                <w:tab w:val="left" w:pos="-57"/>
              </w:tabs>
              <w:spacing w:line="276" w:lineRule="auto"/>
              <w:jc w:val="both"/>
            </w:pPr>
          </w:p>
        </w:tc>
      </w:tr>
      <w:tr w:rsidR="00866BB0" w14:paraId="7291BA0E"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2BD82A65" w14:textId="77777777" w:rsidR="00866BB0" w:rsidRDefault="00866BB0"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1EDF2B6D" w14:textId="77777777" w:rsidR="00866BB0" w:rsidRDefault="00866BB0" w:rsidP="00372F78">
            <w:pPr>
              <w:tabs>
                <w:tab w:val="left" w:pos="-114"/>
                <w:tab w:val="left" w:pos="-57"/>
              </w:tabs>
              <w:spacing w:line="276" w:lineRule="auto"/>
              <w:jc w:val="both"/>
            </w:pPr>
          </w:p>
        </w:tc>
      </w:tr>
      <w:tr w:rsidR="00866BB0" w14:paraId="618E4C60"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5B9B9389" w14:textId="77777777" w:rsidR="00866BB0" w:rsidRDefault="00866BB0"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7A77D0B3" w14:textId="77777777" w:rsidR="00866BB0" w:rsidRDefault="00866BB0" w:rsidP="00372F78">
            <w:pPr>
              <w:tabs>
                <w:tab w:val="left" w:pos="-114"/>
                <w:tab w:val="left" w:pos="-57"/>
              </w:tabs>
              <w:spacing w:line="276" w:lineRule="auto"/>
              <w:jc w:val="both"/>
            </w:pPr>
          </w:p>
        </w:tc>
      </w:tr>
      <w:tr w:rsidR="00866BB0" w14:paraId="77BD89B0"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2B14E7B4" w14:textId="77777777" w:rsidR="00866BB0" w:rsidRDefault="00866BB0"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5C099C49" w14:textId="77777777" w:rsidR="00866BB0" w:rsidRDefault="00866BB0" w:rsidP="00372F78">
            <w:pPr>
              <w:tabs>
                <w:tab w:val="left" w:pos="-114"/>
                <w:tab w:val="left" w:pos="-57"/>
              </w:tabs>
              <w:spacing w:line="276" w:lineRule="auto"/>
              <w:jc w:val="both"/>
            </w:pPr>
          </w:p>
        </w:tc>
      </w:tr>
    </w:tbl>
    <w:p w14:paraId="3D5817BA" w14:textId="77777777" w:rsidR="00866BB0" w:rsidRDefault="00866BB0" w:rsidP="00866BB0">
      <w:pPr>
        <w:jc w:val="both"/>
        <w:outlineLvl w:val="0"/>
      </w:pPr>
      <w:r>
        <w:t xml:space="preserve">Piedāvājam Jums pēc Jūsu pieprasījuma nodrošināt aptaujas (tirgus izpētes) </w:t>
      </w:r>
      <w:r w:rsidRPr="004E5115">
        <w:rPr>
          <w:b/>
          <w:bCs/>
        </w:rPr>
        <w:t xml:space="preserve">„Tiesāšanas pakalpojumu sniegšana </w:t>
      </w:r>
      <w:r>
        <w:rPr>
          <w:b/>
          <w:bCs/>
        </w:rPr>
        <w:t>D</w:t>
      </w:r>
      <w:r w:rsidRPr="004E5115">
        <w:rPr>
          <w:b/>
          <w:bCs/>
        </w:rPr>
        <w:t>augavpils valstspilsētas pašvaldības profesionālas ievirzes sporta izglītības iestādes “</w:t>
      </w:r>
      <w:r>
        <w:rPr>
          <w:b/>
          <w:bCs/>
        </w:rPr>
        <w:t>D</w:t>
      </w:r>
      <w:r w:rsidRPr="004E5115">
        <w:rPr>
          <w:b/>
          <w:bCs/>
        </w:rPr>
        <w:t xml:space="preserve">augavpils </w:t>
      </w:r>
      <w:r>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1EF012C0" w14:textId="77777777" w:rsidR="00866BB0" w:rsidRPr="00866BB0" w:rsidRDefault="00866BB0" w:rsidP="00866BB0">
      <w:pPr>
        <w:jc w:val="both"/>
        <w:outlineLvl w:val="0"/>
        <w:rPr>
          <w:sz w:val="18"/>
          <w:szCs w:val="18"/>
        </w:rPr>
      </w:pPr>
    </w:p>
    <w:tbl>
      <w:tblPr>
        <w:tblStyle w:val="Reatabula7"/>
        <w:tblW w:w="9627" w:type="dxa"/>
        <w:tblInd w:w="-34" w:type="dxa"/>
        <w:tblLook w:val="04A0" w:firstRow="1" w:lastRow="0" w:firstColumn="1" w:lastColumn="0" w:noHBand="0" w:noVBand="1"/>
      </w:tblPr>
      <w:tblGrid>
        <w:gridCol w:w="813"/>
        <w:gridCol w:w="2306"/>
        <w:gridCol w:w="4253"/>
        <w:gridCol w:w="1275"/>
        <w:gridCol w:w="980"/>
      </w:tblGrid>
      <w:tr w:rsidR="00866BB0" w:rsidRPr="00866BB0" w14:paraId="51AD468B" w14:textId="77777777" w:rsidTr="00251BFA">
        <w:tc>
          <w:tcPr>
            <w:tcW w:w="813" w:type="dxa"/>
          </w:tcPr>
          <w:p w14:paraId="5B55BFBF" w14:textId="77777777" w:rsidR="00866BB0" w:rsidRDefault="00866BB0" w:rsidP="00866BB0">
            <w:pPr>
              <w:suppressAutoHyphens w:val="0"/>
              <w:jc w:val="both"/>
              <w:rPr>
                <w:rFonts w:eastAsia="Calibri"/>
                <w:b/>
                <w:lang w:eastAsia="lv-LV"/>
              </w:rPr>
            </w:pPr>
            <w:r w:rsidRPr="00866BB0">
              <w:rPr>
                <w:rFonts w:eastAsia="Calibri"/>
                <w:b/>
                <w:lang w:eastAsia="lv-LV"/>
              </w:rPr>
              <w:t>N</w:t>
            </w:r>
            <w:r>
              <w:rPr>
                <w:rFonts w:eastAsia="Calibri"/>
                <w:b/>
                <w:lang w:eastAsia="lv-LV"/>
              </w:rPr>
              <w:t>r</w:t>
            </w:r>
            <w:r w:rsidRPr="00866BB0">
              <w:rPr>
                <w:rFonts w:eastAsia="Calibri"/>
                <w:b/>
                <w:lang w:eastAsia="lv-LV"/>
              </w:rPr>
              <w:t>.</w:t>
            </w:r>
          </w:p>
          <w:p w14:paraId="4078A341" w14:textId="74EA4B40" w:rsidR="00866BB0" w:rsidRPr="00866BB0" w:rsidRDefault="00866BB0" w:rsidP="00866BB0">
            <w:pPr>
              <w:suppressAutoHyphens w:val="0"/>
              <w:jc w:val="both"/>
              <w:rPr>
                <w:rFonts w:eastAsia="Calibri"/>
                <w:b/>
                <w:lang w:eastAsia="lv-LV"/>
              </w:rPr>
            </w:pPr>
            <w:r w:rsidRPr="00866BB0">
              <w:rPr>
                <w:rFonts w:eastAsia="Calibri"/>
                <w:b/>
                <w:lang w:eastAsia="lv-LV"/>
              </w:rPr>
              <w:t>p.k.</w:t>
            </w:r>
          </w:p>
        </w:tc>
        <w:tc>
          <w:tcPr>
            <w:tcW w:w="2306" w:type="dxa"/>
          </w:tcPr>
          <w:p w14:paraId="6F1BCCE0" w14:textId="77777777" w:rsidR="00866BB0" w:rsidRPr="00866BB0" w:rsidRDefault="00866BB0" w:rsidP="00866BB0">
            <w:pPr>
              <w:suppressAutoHyphens w:val="0"/>
              <w:jc w:val="center"/>
              <w:rPr>
                <w:rFonts w:eastAsia="Calibri"/>
                <w:b/>
                <w:lang w:eastAsia="lv-LV"/>
              </w:rPr>
            </w:pPr>
            <w:r w:rsidRPr="00866BB0">
              <w:rPr>
                <w:rFonts w:eastAsia="Calibri"/>
                <w:b/>
                <w:lang w:eastAsia="lv-LV"/>
              </w:rPr>
              <w:t>Pakalpojuma nosaukums</w:t>
            </w:r>
          </w:p>
        </w:tc>
        <w:tc>
          <w:tcPr>
            <w:tcW w:w="4253" w:type="dxa"/>
          </w:tcPr>
          <w:p w14:paraId="188FAC88" w14:textId="77777777" w:rsidR="00866BB0" w:rsidRPr="00866BB0" w:rsidRDefault="00866BB0" w:rsidP="00866BB0">
            <w:pPr>
              <w:suppressAutoHyphens w:val="0"/>
              <w:jc w:val="center"/>
              <w:rPr>
                <w:rFonts w:eastAsia="Calibri"/>
                <w:b/>
                <w:lang w:eastAsia="lv-LV"/>
              </w:rPr>
            </w:pPr>
            <w:r w:rsidRPr="00866BB0">
              <w:rPr>
                <w:rFonts w:eastAsia="Calibri"/>
                <w:b/>
                <w:lang w:eastAsia="lv-LV"/>
              </w:rPr>
              <w:t>Apraksts</w:t>
            </w:r>
          </w:p>
        </w:tc>
        <w:tc>
          <w:tcPr>
            <w:tcW w:w="1275" w:type="dxa"/>
          </w:tcPr>
          <w:p w14:paraId="5ADA9A52" w14:textId="4773AD9F" w:rsidR="00866BB0" w:rsidRPr="00866BB0" w:rsidRDefault="00866BB0" w:rsidP="00866BB0">
            <w:pPr>
              <w:suppressAutoHyphens w:val="0"/>
              <w:ind w:firstLine="28"/>
              <w:jc w:val="center"/>
              <w:rPr>
                <w:rFonts w:eastAsia="Calibri"/>
                <w:b/>
                <w:lang w:eastAsia="lv-LV"/>
              </w:rPr>
            </w:pPr>
            <w:proofErr w:type="spellStart"/>
            <w:r w:rsidRPr="00866BB0">
              <w:rPr>
                <w:rFonts w:eastAsia="Calibri"/>
                <w:b/>
                <w:lang w:eastAsia="lv-LV"/>
              </w:rPr>
              <w:t>Mērv</w:t>
            </w:r>
            <w:proofErr w:type="spellEnd"/>
            <w:r>
              <w:rPr>
                <w:rFonts w:eastAsia="Calibri"/>
                <w:b/>
                <w:lang w:eastAsia="lv-LV"/>
              </w:rPr>
              <w:t>.</w:t>
            </w:r>
          </w:p>
        </w:tc>
        <w:tc>
          <w:tcPr>
            <w:tcW w:w="980" w:type="dxa"/>
          </w:tcPr>
          <w:p w14:paraId="0F5F2F7B" w14:textId="45524592" w:rsidR="00866BB0" w:rsidRPr="00866BB0" w:rsidRDefault="00866BB0" w:rsidP="00866BB0">
            <w:pPr>
              <w:suppressAutoHyphens w:val="0"/>
              <w:jc w:val="center"/>
              <w:rPr>
                <w:rFonts w:eastAsia="Calibri"/>
                <w:b/>
                <w:lang w:eastAsia="lv-LV"/>
              </w:rPr>
            </w:pPr>
            <w:r w:rsidRPr="00866BB0">
              <w:rPr>
                <w:rFonts w:eastAsia="Calibri"/>
                <w:b/>
                <w:lang w:eastAsia="lv-LV"/>
              </w:rPr>
              <w:t xml:space="preserve">Cena </w:t>
            </w:r>
          </w:p>
        </w:tc>
      </w:tr>
      <w:tr w:rsidR="00251BFA" w:rsidRPr="00866BB0" w14:paraId="3955FD49" w14:textId="77777777" w:rsidTr="00251BFA">
        <w:tc>
          <w:tcPr>
            <w:tcW w:w="813" w:type="dxa"/>
          </w:tcPr>
          <w:p w14:paraId="7F78198F" w14:textId="77777777" w:rsidR="00251BFA" w:rsidRPr="00866BB0" w:rsidRDefault="00251BFA" w:rsidP="008B5204">
            <w:pPr>
              <w:suppressAutoHyphens w:val="0"/>
              <w:rPr>
                <w:rFonts w:eastAsia="Calibri"/>
                <w:bCs/>
                <w:lang w:eastAsia="lv-LV"/>
              </w:rPr>
            </w:pPr>
            <w:r w:rsidRPr="00866BB0">
              <w:rPr>
                <w:rFonts w:eastAsia="Calibri"/>
                <w:bCs/>
                <w:lang w:eastAsia="lv-LV"/>
              </w:rPr>
              <w:t>1.</w:t>
            </w:r>
          </w:p>
        </w:tc>
        <w:tc>
          <w:tcPr>
            <w:tcW w:w="2306" w:type="dxa"/>
            <w:tcBorders>
              <w:top w:val="single" w:sz="4" w:space="0" w:color="auto"/>
              <w:left w:val="single" w:sz="4" w:space="0" w:color="auto"/>
              <w:bottom w:val="single" w:sz="4" w:space="0" w:color="auto"/>
              <w:right w:val="single" w:sz="4" w:space="0" w:color="auto"/>
            </w:tcBorders>
          </w:tcPr>
          <w:p w14:paraId="3D7985B3" w14:textId="6456F54D" w:rsidR="00251BFA" w:rsidRPr="00866BB0" w:rsidRDefault="00251BFA" w:rsidP="008B5204">
            <w:pPr>
              <w:suppressAutoHyphens w:val="0"/>
              <w:jc w:val="both"/>
              <w:rPr>
                <w:rFonts w:eastAsia="Calibri"/>
                <w:bCs/>
                <w:lang w:eastAsia="lv-LV"/>
              </w:rPr>
            </w:pPr>
            <w:r w:rsidRPr="008B5204">
              <w:rPr>
                <w:bCs/>
                <w:lang w:eastAsia="en-US"/>
              </w:rPr>
              <w:t xml:space="preserve">Paukošanas nodaļas sacensību tiesāšana un </w:t>
            </w:r>
            <w:r w:rsidRPr="00DD0954">
              <w:rPr>
                <w:bCs/>
                <w:lang w:eastAsia="en-US"/>
              </w:rPr>
              <w:t>apkalpošana</w:t>
            </w:r>
          </w:p>
        </w:tc>
        <w:tc>
          <w:tcPr>
            <w:tcW w:w="4253" w:type="dxa"/>
            <w:tcBorders>
              <w:top w:val="single" w:sz="4" w:space="0" w:color="auto"/>
              <w:left w:val="single" w:sz="4" w:space="0" w:color="auto"/>
              <w:bottom w:val="single" w:sz="4" w:space="0" w:color="auto"/>
              <w:right w:val="single" w:sz="4" w:space="0" w:color="auto"/>
            </w:tcBorders>
          </w:tcPr>
          <w:p w14:paraId="7A0AFC84" w14:textId="0DEDD3CD" w:rsidR="00251BFA" w:rsidRPr="00866BB0" w:rsidRDefault="00251BFA" w:rsidP="008B5204">
            <w:pPr>
              <w:suppressAutoHyphens w:val="0"/>
              <w:jc w:val="both"/>
              <w:rPr>
                <w:rFonts w:eastAsia="Calibri"/>
                <w:lang w:eastAsia="lv-LV"/>
              </w:rPr>
            </w:pPr>
            <w:r>
              <w:rPr>
                <w:lang w:eastAsia="en-US"/>
              </w:rPr>
              <w:t>Pretendentam jānodrošina sacensību</w:t>
            </w:r>
            <w:r>
              <w:t xml:space="preserve"> </w:t>
            </w:r>
            <w:r w:rsidRPr="00DD0954">
              <w:rPr>
                <w:lang w:eastAsia="en-US"/>
              </w:rPr>
              <w:t>apkalpošana</w:t>
            </w:r>
            <w:r>
              <w:rPr>
                <w:lang w:eastAsia="en-US"/>
              </w:rPr>
              <w:t xml:space="preserve"> un tiesāšana, kas iekļauj sevī:</w:t>
            </w:r>
          </w:p>
        </w:tc>
        <w:tc>
          <w:tcPr>
            <w:tcW w:w="1275" w:type="dxa"/>
            <w:vMerge w:val="restart"/>
            <w:vAlign w:val="center"/>
          </w:tcPr>
          <w:p w14:paraId="128641A7" w14:textId="1C93D9A8" w:rsidR="00251BFA" w:rsidRPr="00866BB0" w:rsidRDefault="00251BFA" w:rsidP="00251BFA">
            <w:pPr>
              <w:suppressAutoHyphens w:val="0"/>
              <w:jc w:val="center"/>
              <w:rPr>
                <w:rFonts w:eastAsia="Calibri"/>
                <w:lang w:eastAsia="lv-LV"/>
              </w:rPr>
            </w:pPr>
            <w:r w:rsidRPr="00866BB0">
              <w:rPr>
                <w:rFonts w:eastAsia="Calibri"/>
                <w:lang w:eastAsia="lv-LV"/>
              </w:rPr>
              <w:t>1</w:t>
            </w:r>
            <w:r>
              <w:rPr>
                <w:rFonts w:eastAsia="Calibri"/>
                <w:lang w:eastAsia="lv-LV"/>
              </w:rPr>
              <w:t xml:space="preserve"> sacensības</w:t>
            </w:r>
          </w:p>
        </w:tc>
        <w:tc>
          <w:tcPr>
            <w:tcW w:w="980" w:type="dxa"/>
            <w:vMerge w:val="restart"/>
          </w:tcPr>
          <w:p w14:paraId="43915426" w14:textId="77777777" w:rsidR="00251BFA" w:rsidRPr="00866BB0" w:rsidRDefault="00251BFA" w:rsidP="008B5204">
            <w:pPr>
              <w:suppressAutoHyphens w:val="0"/>
              <w:jc w:val="both"/>
              <w:rPr>
                <w:rFonts w:eastAsia="Calibri"/>
                <w:lang w:eastAsia="lv-LV"/>
              </w:rPr>
            </w:pPr>
          </w:p>
        </w:tc>
      </w:tr>
      <w:tr w:rsidR="00251BFA" w:rsidRPr="00866BB0" w14:paraId="0655C2A8" w14:textId="77777777" w:rsidTr="00251BFA">
        <w:tc>
          <w:tcPr>
            <w:tcW w:w="813" w:type="dxa"/>
          </w:tcPr>
          <w:p w14:paraId="32E2BE4D" w14:textId="77777777" w:rsidR="00251BFA" w:rsidRPr="00866BB0" w:rsidRDefault="00251BFA" w:rsidP="008B5204">
            <w:pPr>
              <w:suppressAutoHyphens w:val="0"/>
              <w:jc w:val="both"/>
              <w:rPr>
                <w:rFonts w:eastAsia="Calibri"/>
                <w:lang w:eastAsia="lv-LV"/>
              </w:rPr>
            </w:pPr>
          </w:p>
        </w:tc>
        <w:tc>
          <w:tcPr>
            <w:tcW w:w="2306" w:type="dxa"/>
            <w:tcBorders>
              <w:top w:val="single" w:sz="4" w:space="0" w:color="auto"/>
              <w:left w:val="single" w:sz="4" w:space="0" w:color="auto"/>
              <w:bottom w:val="single" w:sz="4" w:space="0" w:color="auto"/>
              <w:right w:val="single" w:sz="4" w:space="0" w:color="auto"/>
            </w:tcBorders>
          </w:tcPr>
          <w:p w14:paraId="3FAB4F36" w14:textId="77777777" w:rsidR="00251BFA" w:rsidRPr="00866BB0" w:rsidRDefault="00251BFA" w:rsidP="008B5204">
            <w:pPr>
              <w:suppressAutoHyphens w:val="0"/>
              <w:jc w:val="both"/>
              <w:rPr>
                <w:rFonts w:eastAsia="Calibri"/>
                <w:lang w:eastAsia="lv-LV"/>
              </w:rPr>
            </w:pPr>
          </w:p>
        </w:tc>
        <w:tc>
          <w:tcPr>
            <w:tcW w:w="4253" w:type="dxa"/>
            <w:tcBorders>
              <w:top w:val="single" w:sz="4" w:space="0" w:color="auto"/>
              <w:left w:val="single" w:sz="4" w:space="0" w:color="auto"/>
              <w:bottom w:val="single" w:sz="4" w:space="0" w:color="auto"/>
              <w:right w:val="single" w:sz="4" w:space="0" w:color="auto"/>
            </w:tcBorders>
          </w:tcPr>
          <w:p w14:paraId="2F066512" w14:textId="77777777" w:rsidR="00251BFA" w:rsidRDefault="00251BFA" w:rsidP="008B5204">
            <w:pPr>
              <w:pStyle w:val="Sarakstarindkopa"/>
              <w:numPr>
                <w:ilvl w:val="0"/>
                <w:numId w:val="19"/>
              </w:numPr>
              <w:suppressAutoHyphens w:val="0"/>
              <w:contextualSpacing/>
              <w:jc w:val="both"/>
              <w:rPr>
                <w:lang w:eastAsia="en-US"/>
              </w:rPr>
            </w:pPr>
            <w:r>
              <w:rPr>
                <w:lang w:eastAsia="en-US"/>
              </w:rPr>
              <w:t>Galvenais sacensību tiesnesis un galvenais sacensību sekretārs pilnībā jāpārvalda datorprogramma Excel, jāzina FIE sacensību noteikumi. Sagatavojot sacensību protokolus, jāmāk pielietot FIE tabulas un sporta klašu normatīvu tabulas;</w:t>
            </w:r>
          </w:p>
          <w:p w14:paraId="771459FF" w14:textId="2360282D" w:rsidR="00251BFA" w:rsidRPr="00866BB0" w:rsidRDefault="00251BFA" w:rsidP="008B5204">
            <w:pPr>
              <w:numPr>
                <w:ilvl w:val="0"/>
                <w:numId w:val="20"/>
              </w:numPr>
              <w:suppressAutoHyphens w:val="0"/>
              <w:contextualSpacing/>
              <w:jc w:val="both"/>
              <w:rPr>
                <w:rFonts w:eastAsia="Calibri"/>
                <w:lang w:eastAsia="lv-LV"/>
              </w:rPr>
            </w:pPr>
            <w:r>
              <w:rPr>
                <w:lang w:eastAsia="en-US"/>
              </w:rPr>
              <w:t>Sacensību tiesneši – ir jāprot strādāt ar sekunžu mērītāju. Kopējais tiesnešu skaits vismaz 8 cilvēki, atkarīgs no sportistu skaita.</w:t>
            </w:r>
          </w:p>
        </w:tc>
        <w:tc>
          <w:tcPr>
            <w:tcW w:w="1275" w:type="dxa"/>
            <w:vMerge/>
            <w:vAlign w:val="center"/>
          </w:tcPr>
          <w:p w14:paraId="62CD94AE" w14:textId="0AD252B1" w:rsidR="00251BFA" w:rsidRPr="00866BB0" w:rsidRDefault="00251BFA" w:rsidP="00251BFA">
            <w:pPr>
              <w:suppressAutoHyphens w:val="0"/>
              <w:jc w:val="center"/>
              <w:rPr>
                <w:rFonts w:eastAsia="Calibri"/>
                <w:lang w:eastAsia="lv-LV"/>
              </w:rPr>
            </w:pPr>
          </w:p>
        </w:tc>
        <w:tc>
          <w:tcPr>
            <w:tcW w:w="980" w:type="dxa"/>
            <w:vMerge/>
          </w:tcPr>
          <w:p w14:paraId="03CDB999" w14:textId="77777777" w:rsidR="00251BFA" w:rsidRPr="00866BB0" w:rsidRDefault="00251BFA" w:rsidP="008B5204">
            <w:pPr>
              <w:suppressAutoHyphens w:val="0"/>
              <w:jc w:val="center"/>
              <w:rPr>
                <w:rFonts w:eastAsia="Calibri"/>
                <w:lang w:eastAsia="lv-LV"/>
              </w:rPr>
            </w:pPr>
          </w:p>
        </w:tc>
      </w:tr>
      <w:tr w:rsidR="00866BB0" w:rsidRPr="00866BB0" w14:paraId="59AD6A8D" w14:textId="77777777" w:rsidTr="00251BFA">
        <w:tc>
          <w:tcPr>
            <w:tcW w:w="813" w:type="dxa"/>
          </w:tcPr>
          <w:p w14:paraId="2319509E" w14:textId="77777777" w:rsidR="00866BB0" w:rsidRPr="00866BB0" w:rsidRDefault="00866BB0" w:rsidP="00866BB0">
            <w:pPr>
              <w:suppressAutoHyphens w:val="0"/>
              <w:jc w:val="both"/>
              <w:rPr>
                <w:rFonts w:eastAsia="Calibri"/>
                <w:lang w:eastAsia="lv-LV"/>
              </w:rPr>
            </w:pPr>
          </w:p>
        </w:tc>
        <w:tc>
          <w:tcPr>
            <w:tcW w:w="2306" w:type="dxa"/>
          </w:tcPr>
          <w:p w14:paraId="1D368FF9" w14:textId="77777777" w:rsidR="00866BB0" w:rsidRPr="00866BB0" w:rsidRDefault="00866BB0" w:rsidP="00866BB0">
            <w:pPr>
              <w:suppressAutoHyphens w:val="0"/>
              <w:jc w:val="both"/>
              <w:rPr>
                <w:rFonts w:eastAsia="Calibri"/>
                <w:lang w:eastAsia="lv-LV"/>
              </w:rPr>
            </w:pPr>
          </w:p>
        </w:tc>
        <w:tc>
          <w:tcPr>
            <w:tcW w:w="4253" w:type="dxa"/>
          </w:tcPr>
          <w:p w14:paraId="513DFD60" w14:textId="77777777" w:rsidR="00866BB0" w:rsidRPr="00866BB0" w:rsidRDefault="00866BB0" w:rsidP="00866BB0">
            <w:pPr>
              <w:suppressAutoHyphens w:val="0"/>
              <w:jc w:val="right"/>
              <w:rPr>
                <w:b/>
                <w:lang w:eastAsia="lv-LV"/>
              </w:rPr>
            </w:pPr>
          </w:p>
          <w:p w14:paraId="522E3560" w14:textId="77777777" w:rsidR="00866BB0" w:rsidRPr="00866BB0" w:rsidRDefault="00866BB0" w:rsidP="00866BB0">
            <w:pPr>
              <w:suppressAutoHyphens w:val="0"/>
              <w:jc w:val="right"/>
              <w:rPr>
                <w:rFonts w:eastAsia="Calibri"/>
                <w:lang w:eastAsia="lv-LV"/>
              </w:rPr>
            </w:pPr>
            <w:r w:rsidRPr="00866BB0">
              <w:rPr>
                <w:b/>
                <w:lang w:eastAsia="lv-LV"/>
              </w:rPr>
              <w:t>Kopā:</w:t>
            </w:r>
          </w:p>
        </w:tc>
        <w:tc>
          <w:tcPr>
            <w:tcW w:w="1275" w:type="dxa"/>
          </w:tcPr>
          <w:p w14:paraId="51C2741F" w14:textId="77777777" w:rsidR="00866BB0" w:rsidRPr="00866BB0" w:rsidRDefault="00866BB0" w:rsidP="00866BB0">
            <w:pPr>
              <w:suppressAutoHyphens w:val="0"/>
              <w:jc w:val="center"/>
              <w:rPr>
                <w:rFonts w:eastAsia="Calibri"/>
                <w:lang w:eastAsia="lv-LV"/>
              </w:rPr>
            </w:pPr>
          </w:p>
        </w:tc>
        <w:tc>
          <w:tcPr>
            <w:tcW w:w="980" w:type="dxa"/>
          </w:tcPr>
          <w:p w14:paraId="2BEDB7B5" w14:textId="77777777" w:rsidR="00866BB0" w:rsidRPr="00866BB0" w:rsidRDefault="00866BB0" w:rsidP="00866BB0">
            <w:pPr>
              <w:suppressAutoHyphens w:val="0"/>
              <w:jc w:val="center"/>
              <w:rPr>
                <w:rFonts w:eastAsia="Calibri"/>
                <w:lang w:eastAsia="lv-LV"/>
              </w:rPr>
            </w:pPr>
          </w:p>
        </w:tc>
      </w:tr>
    </w:tbl>
    <w:p w14:paraId="2CDD9611" w14:textId="77777777" w:rsidR="00866BB0" w:rsidRDefault="00866BB0" w:rsidP="00866BB0">
      <w:pPr>
        <w:spacing w:before="100" w:beforeAutospacing="1" w:after="100" w:afterAutospacing="1"/>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4BD2E80F" w14:textId="77777777" w:rsidR="00866BB0" w:rsidRDefault="00866BB0" w:rsidP="00866BB0">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866BB0" w14:paraId="64D3BAB3" w14:textId="77777777" w:rsidTr="00372F78">
        <w:trPr>
          <w:trHeight w:val="552"/>
        </w:trPr>
        <w:tc>
          <w:tcPr>
            <w:tcW w:w="4647" w:type="dxa"/>
            <w:tcBorders>
              <w:top w:val="single" w:sz="4" w:space="0" w:color="000000"/>
              <w:left w:val="single" w:sz="4" w:space="0" w:color="000000"/>
              <w:bottom w:val="single" w:sz="4" w:space="0" w:color="000000"/>
              <w:right w:val="nil"/>
            </w:tcBorders>
            <w:hideMark/>
          </w:tcPr>
          <w:p w14:paraId="751D7823" w14:textId="77777777" w:rsidR="00866BB0" w:rsidRDefault="00866BB0" w:rsidP="00372F78">
            <w:pPr>
              <w:keepLines/>
              <w:widowControl w:val="0"/>
              <w:spacing w:line="276" w:lineRule="auto"/>
              <w:ind w:left="425"/>
              <w:jc w:val="both"/>
              <w:rPr>
                <w:b/>
                <w:bCs/>
              </w:rPr>
            </w:pPr>
            <w:r>
              <w:rPr>
                <w:b/>
                <w:bCs/>
              </w:rPr>
              <w:t>Amatpersona vai pilnvarotās personas vārds, uzvārds, amats</w:t>
            </w:r>
          </w:p>
        </w:tc>
        <w:tc>
          <w:tcPr>
            <w:tcW w:w="4794" w:type="dxa"/>
            <w:tcBorders>
              <w:top w:val="single" w:sz="4" w:space="0" w:color="000000"/>
              <w:left w:val="single" w:sz="4" w:space="0" w:color="000000"/>
              <w:bottom w:val="single" w:sz="4" w:space="0" w:color="000000"/>
              <w:right w:val="single" w:sz="4" w:space="0" w:color="000000"/>
            </w:tcBorders>
          </w:tcPr>
          <w:p w14:paraId="0696DE1D" w14:textId="77777777" w:rsidR="00866BB0" w:rsidRDefault="00866BB0" w:rsidP="00372F78">
            <w:pPr>
              <w:keepLines/>
              <w:widowControl w:val="0"/>
              <w:spacing w:line="276" w:lineRule="auto"/>
              <w:ind w:left="425"/>
              <w:jc w:val="both"/>
            </w:pPr>
          </w:p>
        </w:tc>
      </w:tr>
      <w:tr w:rsidR="00866BB0" w14:paraId="0C6F652F" w14:textId="77777777" w:rsidTr="00372F78">
        <w:trPr>
          <w:trHeight w:val="551"/>
        </w:trPr>
        <w:tc>
          <w:tcPr>
            <w:tcW w:w="4647" w:type="dxa"/>
            <w:tcBorders>
              <w:top w:val="nil"/>
              <w:left w:val="single" w:sz="4" w:space="0" w:color="000000"/>
              <w:bottom w:val="single" w:sz="4" w:space="0" w:color="auto"/>
              <w:right w:val="nil"/>
            </w:tcBorders>
            <w:hideMark/>
          </w:tcPr>
          <w:p w14:paraId="29AE5FC3" w14:textId="77777777" w:rsidR="00866BB0" w:rsidRDefault="00866BB0" w:rsidP="00372F78">
            <w:pPr>
              <w:keepLines/>
              <w:widowControl w:val="0"/>
              <w:spacing w:line="276" w:lineRule="auto"/>
              <w:ind w:left="425"/>
              <w:jc w:val="both"/>
              <w:rPr>
                <w:b/>
                <w:bCs/>
              </w:rPr>
            </w:pPr>
            <w:r>
              <w:rPr>
                <w:b/>
                <w:bCs/>
              </w:rPr>
              <w:t xml:space="preserve">Paraksts </w:t>
            </w:r>
          </w:p>
        </w:tc>
        <w:tc>
          <w:tcPr>
            <w:tcW w:w="4794" w:type="dxa"/>
            <w:tcBorders>
              <w:top w:val="nil"/>
              <w:left w:val="single" w:sz="4" w:space="0" w:color="000000"/>
              <w:bottom w:val="single" w:sz="4" w:space="0" w:color="auto"/>
              <w:right w:val="single" w:sz="4" w:space="0" w:color="000000"/>
            </w:tcBorders>
          </w:tcPr>
          <w:p w14:paraId="219C838C" w14:textId="77777777" w:rsidR="00866BB0" w:rsidRDefault="00866BB0" w:rsidP="00372F78">
            <w:pPr>
              <w:keepLines/>
              <w:widowControl w:val="0"/>
              <w:spacing w:line="276" w:lineRule="auto"/>
              <w:ind w:left="425"/>
              <w:jc w:val="both"/>
            </w:pPr>
          </w:p>
        </w:tc>
      </w:tr>
      <w:tr w:rsidR="00866BB0" w14:paraId="2A17EC75" w14:textId="77777777" w:rsidTr="00372F78">
        <w:trPr>
          <w:trHeight w:val="368"/>
        </w:trPr>
        <w:tc>
          <w:tcPr>
            <w:tcW w:w="4647" w:type="dxa"/>
            <w:tcBorders>
              <w:top w:val="single" w:sz="4" w:space="0" w:color="auto"/>
              <w:left w:val="single" w:sz="4" w:space="0" w:color="000000"/>
              <w:bottom w:val="single" w:sz="4" w:space="0" w:color="000000"/>
              <w:right w:val="nil"/>
            </w:tcBorders>
            <w:hideMark/>
          </w:tcPr>
          <w:p w14:paraId="28896EF4" w14:textId="77777777" w:rsidR="00866BB0" w:rsidRDefault="00866BB0" w:rsidP="00372F78">
            <w:pPr>
              <w:keepLines/>
              <w:widowControl w:val="0"/>
              <w:spacing w:line="276" w:lineRule="auto"/>
              <w:ind w:left="425"/>
              <w:jc w:val="both"/>
              <w:rPr>
                <w:b/>
                <w:bCs/>
              </w:rPr>
            </w:pPr>
            <w:r>
              <w:rPr>
                <w:b/>
                <w:bCs/>
              </w:rPr>
              <w:t>Datums</w:t>
            </w:r>
          </w:p>
        </w:tc>
        <w:tc>
          <w:tcPr>
            <w:tcW w:w="4794" w:type="dxa"/>
            <w:tcBorders>
              <w:top w:val="single" w:sz="4" w:space="0" w:color="auto"/>
              <w:left w:val="single" w:sz="4" w:space="0" w:color="000000"/>
              <w:bottom w:val="single" w:sz="4" w:space="0" w:color="000000"/>
              <w:right w:val="single" w:sz="4" w:space="0" w:color="000000"/>
            </w:tcBorders>
          </w:tcPr>
          <w:p w14:paraId="3B7246EE" w14:textId="77777777" w:rsidR="00866BB0" w:rsidRDefault="00866BB0" w:rsidP="00372F78">
            <w:pPr>
              <w:keepLines/>
              <w:widowControl w:val="0"/>
              <w:spacing w:line="276" w:lineRule="auto"/>
              <w:ind w:left="425"/>
              <w:jc w:val="both"/>
            </w:pPr>
          </w:p>
        </w:tc>
      </w:tr>
    </w:tbl>
    <w:p w14:paraId="1FE00B56" w14:textId="2E27AF5D" w:rsidR="00866BB0" w:rsidRDefault="00866BB0" w:rsidP="004E5115">
      <w:pPr>
        <w:jc w:val="center"/>
        <w:rPr>
          <w:iCs/>
        </w:rPr>
      </w:pPr>
    </w:p>
    <w:p w14:paraId="437F5BA6" w14:textId="77777777" w:rsidR="00866BB0" w:rsidRDefault="00866BB0">
      <w:pPr>
        <w:suppressAutoHyphens w:val="0"/>
        <w:spacing w:after="200" w:line="276" w:lineRule="auto"/>
        <w:rPr>
          <w:iCs/>
        </w:rPr>
      </w:pPr>
      <w:r>
        <w:rPr>
          <w:iCs/>
        </w:rPr>
        <w:br w:type="page"/>
      </w:r>
    </w:p>
    <w:p w14:paraId="0E1905E7" w14:textId="77777777" w:rsidR="00866BB0" w:rsidRDefault="00866BB0" w:rsidP="00866BB0">
      <w:pPr>
        <w:tabs>
          <w:tab w:val="left" w:pos="-114"/>
          <w:tab w:val="left" w:pos="-57"/>
        </w:tabs>
        <w:jc w:val="center"/>
        <w:rPr>
          <w:b/>
          <w:bCs/>
        </w:rPr>
      </w:pPr>
      <w:r>
        <w:rPr>
          <w:b/>
          <w:bCs/>
        </w:rPr>
        <w:lastRenderedPageBreak/>
        <w:t>FINANŠU - TEHNISKAIS PIEDĀVĀJUMS</w:t>
      </w:r>
    </w:p>
    <w:p w14:paraId="71042F47" w14:textId="54AC9106" w:rsidR="00866BB0" w:rsidRDefault="00866BB0" w:rsidP="00866BB0">
      <w:pPr>
        <w:tabs>
          <w:tab w:val="left" w:pos="-114"/>
          <w:tab w:val="left" w:pos="-57"/>
        </w:tabs>
        <w:jc w:val="center"/>
        <w:rPr>
          <w:b/>
          <w:bCs/>
        </w:rPr>
      </w:pPr>
      <w:r>
        <w:rPr>
          <w:b/>
          <w:bCs/>
        </w:rPr>
        <w:t>VII daļa</w:t>
      </w:r>
    </w:p>
    <w:p w14:paraId="12AB7231" w14:textId="79B62F04" w:rsidR="00866BB0" w:rsidRDefault="00866BB0" w:rsidP="006D5816">
      <w:pPr>
        <w:tabs>
          <w:tab w:val="left" w:pos="-114"/>
          <w:tab w:val="left" w:pos="-57"/>
        </w:tabs>
        <w:jc w:val="center"/>
      </w:pPr>
      <w:r w:rsidRPr="004E5115">
        <w:t>(</w:t>
      </w:r>
      <w:r w:rsidR="006D5816" w:rsidRPr="006D5816">
        <w:t>„</w:t>
      </w:r>
      <w:r w:rsidR="00960F18" w:rsidRPr="006D5816">
        <w:t xml:space="preserve">Daugavpils Sporta skolas </w:t>
      </w:r>
      <w:r w:rsidR="00960F18">
        <w:t>p</w:t>
      </w:r>
      <w:r w:rsidR="006D5816" w:rsidRPr="006D5816">
        <w:t xml:space="preserve">eldēšanas nodaļas sacensību tiesāšana un </w:t>
      </w:r>
      <w:r w:rsidR="00DD0954" w:rsidRPr="00DD0954">
        <w:t>apkalpošana</w:t>
      </w:r>
      <w:r w:rsidR="006D5816" w:rsidRPr="006D5816">
        <w:t>”</w:t>
      </w:r>
      <w:r w:rsidR="006D5816">
        <w:t>)</w:t>
      </w:r>
    </w:p>
    <w:p w14:paraId="49DCAF6B" w14:textId="77777777" w:rsidR="006D5816" w:rsidRPr="00C25897" w:rsidRDefault="006D5816" w:rsidP="006D5816">
      <w:pPr>
        <w:tabs>
          <w:tab w:val="left" w:pos="-114"/>
          <w:tab w:val="left" w:pos="-57"/>
        </w:tabs>
        <w:jc w:val="center"/>
        <w:rPr>
          <w:sz w:val="16"/>
          <w:szCs w:val="1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866BB0" w14:paraId="2AD83D6A"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56488D67" w14:textId="77777777" w:rsidR="00866BB0" w:rsidRDefault="00866BB0"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38658CD3" w14:textId="77777777" w:rsidR="00866BB0" w:rsidRDefault="00866BB0" w:rsidP="00372F78">
            <w:pPr>
              <w:tabs>
                <w:tab w:val="left" w:pos="-114"/>
                <w:tab w:val="left" w:pos="-57"/>
              </w:tabs>
              <w:spacing w:line="276" w:lineRule="auto"/>
              <w:jc w:val="both"/>
            </w:pPr>
          </w:p>
        </w:tc>
      </w:tr>
      <w:tr w:rsidR="00866BB0" w14:paraId="4272D39C"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44B8DF47" w14:textId="77777777" w:rsidR="00866BB0" w:rsidRDefault="00866BB0"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035A837C" w14:textId="77777777" w:rsidR="00866BB0" w:rsidRDefault="00866BB0" w:rsidP="00372F78">
            <w:pPr>
              <w:tabs>
                <w:tab w:val="left" w:pos="-114"/>
                <w:tab w:val="left" w:pos="-57"/>
              </w:tabs>
              <w:spacing w:line="276" w:lineRule="auto"/>
              <w:jc w:val="both"/>
            </w:pPr>
          </w:p>
        </w:tc>
      </w:tr>
      <w:tr w:rsidR="00866BB0" w14:paraId="581878FA"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4A2CDDEA" w14:textId="77777777" w:rsidR="00866BB0" w:rsidRDefault="00866BB0"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364A3678" w14:textId="77777777" w:rsidR="00866BB0" w:rsidRDefault="00866BB0" w:rsidP="00372F78">
            <w:pPr>
              <w:tabs>
                <w:tab w:val="left" w:pos="-114"/>
                <w:tab w:val="left" w:pos="-57"/>
              </w:tabs>
              <w:spacing w:line="276" w:lineRule="auto"/>
              <w:jc w:val="both"/>
            </w:pPr>
          </w:p>
        </w:tc>
      </w:tr>
      <w:tr w:rsidR="00866BB0" w14:paraId="756263C5"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3DE5F16D" w14:textId="77777777" w:rsidR="00866BB0" w:rsidRDefault="00866BB0"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396BBDF0" w14:textId="77777777" w:rsidR="00866BB0" w:rsidRDefault="00866BB0" w:rsidP="00372F78">
            <w:pPr>
              <w:tabs>
                <w:tab w:val="left" w:pos="-114"/>
                <w:tab w:val="left" w:pos="-57"/>
              </w:tabs>
              <w:spacing w:line="276" w:lineRule="auto"/>
              <w:jc w:val="both"/>
            </w:pPr>
          </w:p>
        </w:tc>
      </w:tr>
      <w:tr w:rsidR="00866BB0" w14:paraId="24ADE963"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5A9A76A0" w14:textId="77777777" w:rsidR="00866BB0" w:rsidRDefault="00866BB0"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72C5ADEA" w14:textId="77777777" w:rsidR="00866BB0" w:rsidRDefault="00866BB0" w:rsidP="00372F78">
            <w:pPr>
              <w:tabs>
                <w:tab w:val="left" w:pos="-114"/>
                <w:tab w:val="left" w:pos="-57"/>
              </w:tabs>
              <w:spacing w:line="276" w:lineRule="auto"/>
              <w:jc w:val="both"/>
            </w:pPr>
          </w:p>
        </w:tc>
      </w:tr>
      <w:tr w:rsidR="00866BB0" w14:paraId="5AC78C6C"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3EDF4CB6" w14:textId="77777777" w:rsidR="00866BB0" w:rsidRDefault="00866BB0"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178EC27A" w14:textId="77777777" w:rsidR="00866BB0" w:rsidRDefault="00866BB0" w:rsidP="00372F78">
            <w:pPr>
              <w:tabs>
                <w:tab w:val="left" w:pos="-114"/>
                <w:tab w:val="left" w:pos="-57"/>
              </w:tabs>
              <w:spacing w:line="276" w:lineRule="auto"/>
              <w:jc w:val="both"/>
            </w:pPr>
          </w:p>
        </w:tc>
      </w:tr>
    </w:tbl>
    <w:p w14:paraId="3462FDBA" w14:textId="77777777" w:rsidR="00866BB0" w:rsidRDefault="00866BB0" w:rsidP="00866BB0">
      <w:pPr>
        <w:jc w:val="both"/>
        <w:outlineLvl w:val="0"/>
      </w:pPr>
      <w:r>
        <w:t xml:space="preserve">Piedāvājam Jums pēc Jūsu pieprasījuma nodrošināt aptaujas (tirgus izpētes) </w:t>
      </w:r>
      <w:r w:rsidRPr="004E5115">
        <w:rPr>
          <w:b/>
          <w:bCs/>
        </w:rPr>
        <w:t xml:space="preserve">„Tiesāšanas pakalpojumu sniegšana </w:t>
      </w:r>
      <w:r>
        <w:rPr>
          <w:b/>
          <w:bCs/>
        </w:rPr>
        <w:t>D</w:t>
      </w:r>
      <w:r w:rsidRPr="004E5115">
        <w:rPr>
          <w:b/>
          <w:bCs/>
        </w:rPr>
        <w:t>augavpils valstspilsētas pašvaldības profesionālas ievirzes sporta izglītības iestādes “</w:t>
      </w:r>
      <w:r>
        <w:rPr>
          <w:b/>
          <w:bCs/>
        </w:rPr>
        <w:t>D</w:t>
      </w:r>
      <w:r w:rsidRPr="004E5115">
        <w:rPr>
          <w:b/>
          <w:bCs/>
        </w:rPr>
        <w:t xml:space="preserve">augavpils </w:t>
      </w:r>
      <w:r>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187BEB50" w14:textId="77777777" w:rsidR="00866BB0" w:rsidRPr="00866BB0" w:rsidRDefault="00866BB0" w:rsidP="00866BB0">
      <w:pPr>
        <w:jc w:val="both"/>
        <w:outlineLvl w:val="0"/>
        <w:rPr>
          <w:sz w:val="16"/>
          <w:szCs w:val="16"/>
        </w:rPr>
      </w:pPr>
    </w:p>
    <w:tbl>
      <w:tblPr>
        <w:tblStyle w:val="Reatabula8"/>
        <w:tblW w:w="9924" w:type="dxa"/>
        <w:tblInd w:w="-318" w:type="dxa"/>
        <w:tblLayout w:type="fixed"/>
        <w:tblLook w:val="04A0" w:firstRow="1" w:lastRow="0" w:firstColumn="1" w:lastColumn="0" w:noHBand="0" w:noVBand="1"/>
      </w:tblPr>
      <w:tblGrid>
        <w:gridCol w:w="852"/>
        <w:gridCol w:w="1984"/>
        <w:gridCol w:w="4961"/>
        <w:gridCol w:w="1276"/>
        <w:gridCol w:w="851"/>
      </w:tblGrid>
      <w:tr w:rsidR="00866BB0" w:rsidRPr="00866BB0" w14:paraId="3D1F96DA" w14:textId="77777777" w:rsidTr="00251BFA">
        <w:tc>
          <w:tcPr>
            <w:tcW w:w="852" w:type="dxa"/>
            <w:vAlign w:val="center"/>
          </w:tcPr>
          <w:p w14:paraId="1C2CF0BB" w14:textId="77777777" w:rsidR="00866BB0" w:rsidRDefault="00866BB0" w:rsidP="00866BB0">
            <w:pPr>
              <w:shd w:val="clear" w:color="auto" w:fill="FFFFFF"/>
              <w:jc w:val="center"/>
              <w:rPr>
                <w:b/>
                <w:bCs/>
                <w:color w:val="000000"/>
                <w:spacing w:val="-3"/>
              </w:rPr>
            </w:pPr>
            <w:r w:rsidRPr="00866BB0">
              <w:rPr>
                <w:b/>
                <w:bCs/>
                <w:color w:val="000000"/>
                <w:spacing w:val="-3"/>
              </w:rPr>
              <w:t>N</w:t>
            </w:r>
            <w:r>
              <w:rPr>
                <w:b/>
                <w:bCs/>
                <w:color w:val="000000"/>
                <w:spacing w:val="-3"/>
              </w:rPr>
              <w:t>r</w:t>
            </w:r>
            <w:r w:rsidRPr="00866BB0">
              <w:rPr>
                <w:b/>
                <w:bCs/>
                <w:color w:val="000000"/>
                <w:spacing w:val="-3"/>
              </w:rPr>
              <w:t>.</w:t>
            </w:r>
          </w:p>
          <w:p w14:paraId="26CA1AD3" w14:textId="4F3E1809" w:rsidR="00866BB0" w:rsidRPr="00866BB0" w:rsidRDefault="00866BB0" w:rsidP="00866BB0">
            <w:pPr>
              <w:shd w:val="clear" w:color="auto" w:fill="FFFFFF"/>
              <w:jc w:val="center"/>
              <w:rPr>
                <w:b/>
                <w:bCs/>
                <w:color w:val="000000"/>
                <w:spacing w:val="-3"/>
              </w:rPr>
            </w:pPr>
            <w:r w:rsidRPr="00866BB0">
              <w:rPr>
                <w:b/>
                <w:bCs/>
                <w:color w:val="000000"/>
                <w:spacing w:val="-3"/>
              </w:rPr>
              <w:t>p.k.</w:t>
            </w:r>
          </w:p>
        </w:tc>
        <w:tc>
          <w:tcPr>
            <w:tcW w:w="1984" w:type="dxa"/>
            <w:vAlign w:val="center"/>
          </w:tcPr>
          <w:p w14:paraId="3273DA76" w14:textId="77777777" w:rsidR="00866BB0" w:rsidRPr="00866BB0" w:rsidRDefault="00866BB0" w:rsidP="00866BB0">
            <w:pPr>
              <w:shd w:val="clear" w:color="auto" w:fill="FFFFFF"/>
              <w:jc w:val="center"/>
              <w:rPr>
                <w:b/>
                <w:bCs/>
              </w:rPr>
            </w:pPr>
            <w:r w:rsidRPr="00866BB0">
              <w:rPr>
                <w:rFonts w:eastAsia="Calibri"/>
                <w:b/>
                <w:lang w:eastAsia="lv-LV"/>
              </w:rPr>
              <w:t>Pakalpojuma nosaukums</w:t>
            </w:r>
          </w:p>
        </w:tc>
        <w:tc>
          <w:tcPr>
            <w:tcW w:w="4961" w:type="dxa"/>
            <w:vAlign w:val="center"/>
          </w:tcPr>
          <w:p w14:paraId="2190A820" w14:textId="77777777" w:rsidR="00866BB0" w:rsidRPr="00866BB0" w:rsidRDefault="00866BB0" w:rsidP="00866BB0">
            <w:pPr>
              <w:keepNext/>
              <w:overflowPunct w:val="0"/>
              <w:autoSpaceDE w:val="0"/>
              <w:jc w:val="center"/>
              <w:textAlignment w:val="baseline"/>
              <w:outlineLvl w:val="0"/>
              <w:rPr>
                <w:b/>
                <w:bCs/>
              </w:rPr>
            </w:pPr>
            <w:r w:rsidRPr="00866BB0">
              <w:rPr>
                <w:b/>
                <w:bCs/>
              </w:rPr>
              <w:t>Apraksts</w:t>
            </w:r>
          </w:p>
        </w:tc>
        <w:tc>
          <w:tcPr>
            <w:tcW w:w="1276" w:type="dxa"/>
          </w:tcPr>
          <w:p w14:paraId="458EA380" w14:textId="7DAD92EE" w:rsidR="00866BB0" w:rsidRPr="00866BB0" w:rsidRDefault="00866BB0" w:rsidP="00866BB0">
            <w:pPr>
              <w:keepNext/>
              <w:overflowPunct w:val="0"/>
              <w:autoSpaceDE w:val="0"/>
              <w:jc w:val="center"/>
              <w:textAlignment w:val="baseline"/>
              <w:outlineLvl w:val="0"/>
              <w:rPr>
                <w:b/>
                <w:bCs/>
              </w:rPr>
            </w:pPr>
            <w:proofErr w:type="spellStart"/>
            <w:r w:rsidRPr="00866BB0">
              <w:rPr>
                <w:b/>
                <w:bCs/>
              </w:rPr>
              <w:t>Mērv</w:t>
            </w:r>
            <w:proofErr w:type="spellEnd"/>
            <w:r>
              <w:rPr>
                <w:b/>
                <w:bCs/>
              </w:rPr>
              <w:t>.</w:t>
            </w:r>
          </w:p>
        </w:tc>
        <w:tc>
          <w:tcPr>
            <w:tcW w:w="851" w:type="dxa"/>
          </w:tcPr>
          <w:p w14:paraId="0C23311B" w14:textId="0043BC13" w:rsidR="00866BB0" w:rsidRPr="00866BB0" w:rsidRDefault="00866BB0" w:rsidP="00866BB0">
            <w:pPr>
              <w:keepNext/>
              <w:overflowPunct w:val="0"/>
              <w:autoSpaceDE w:val="0"/>
              <w:jc w:val="center"/>
              <w:textAlignment w:val="baseline"/>
              <w:outlineLvl w:val="0"/>
              <w:rPr>
                <w:b/>
                <w:bCs/>
              </w:rPr>
            </w:pPr>
            <w:r w:rsidRPr="00866BB0">
              <w:rPr>
                <w:b/>
                <w:bCs/>
              </w:rPr>
              <w:t xml:space="preserve">Cena </w:t>
            </w:r>
          </w:p>
        </w:tc>
      </w:tr>
      <w:tr w:rsidR="00251BFA" w:rsidRPr="00866BB0" w14:paraId="131CEB74" w14:textId="77777777" w:rsidTr="00251BFA">
        <w:tc>
          <w:tcPr>
            <w:tcW w:w="852" w:type="dxa"/>
          </w:tcPr>
          <w:p w14:paraId="7FEAEBF4" w14:textId="77777777" w:rsidR="00251BFA" w:rsidRPr="00866BB0" w:rsidRDefault="00251BFA" w:rsidP="008B5204">
            <w:pPr>
              <w:suppressAutoHyphens w:val="0"/>
              <w:rPr>
                <w:rFonts w:eastAsia="Calibri"/>
                <w:bCs/>
                <w:lang w:eastAsia="lv-LV"/>
              </w:rPr>
            </w:pPr>
            <w:r w:rsidRPr="00866BB0">
              <w:rPr>
                <w:rFonts w:eastAsia="Calibri"/>
                <w:bCs/>
                <w:lang w:eastAsia="lv-LV"/>
              </w:rPr>
              <w:t>1.</w:t>
            </w:r>
          </w:p>
        </w:tc>
        <w:tc>
          <w:tcPr>
            <w:tcW w:w="1984" w:type="dxa"/>
            <w:tcBorders>
              <w:top w:val="single" w:sz="4" w:space="0" w:color="auto"/>
              <w:left w:val="single" w:sz="4" w:space="0" w:color="auto"/>
              <w:bottom w:val="single" w:sz="4" w:space="0" w:color="auto"/>
              <w:right w:val="single" w:sz="4" w:space="0" w:color="auto"/>
            </w:tcBorders>
          </w:tcPr>
          <w:p w14:paraId="726AE9C5" w14:textId="64FD687A" w:rsidR="00251BFA" w:rsidRPr="00866BB0" w:rsidRDefault="00251BFA" w:rsidP="008B5204">
            <w:pPr>
              <w:suppressAutoHyphens w:val="0"/>
              <w:jc w:val="both"/>
              <w:rPr>
                <w:rFonts w:eastAsia="Calibri"/>
                <w:bCs/>
                <w:lang w:eastAsia="lv-LV"/>
              </w:rPr>
            </w:pPr>
            <w:r w:rsidRPr="00F23D5D">
              <w:rPr>
                <w:bCs/>
                <w:lang w:eastAsia="en-US"/>
              </w:rPr>
              <w:t xml:space="preserve">Peldēšanas nodaļas sacensību tiesāšana un </w:t>
            </w:r>
            <w:r w:rsidRPr="00DD0954">
              <w:rPr>
                <w:bCs/>
                <w:lang w:eastAsia="en-US"/>
              </w:rPr>
              <w:t>apkalpošana</w:t>
            </w:r>
          </w:p>
        </w:tc>
        <w:tc>
          <w:tcPr>
            <w:tcW w:w="4961" w:type="dxa"/>
            <w:tcBorders>
              <w:top w:val="single" w:sz="4" w:space="0" w:color="auto"/>
              <w:left w:val="single" w:sz="4" w:space="0" w:color="auto"/>
              <w:bottom w:val="single" w:sz="4" w:space="0" w:color="auto"/>
              <w:right w:val="single" w:sz="4" w:space="0" w:color="auto"/>
            </w:tcBorders>
          </w:tcPr>
          <w:p w14:paraId="0A972DC5" w14:textId="13C5B728" w:rsidR="00251BFA" w:rsidRPr="00866BB0" w:rsidRDefault="00251BFA" w:rsidP="008B5204">
            <w:pPr>
              <w:suppressAutoHyphens w:val="0"/>
              <w:jc w:val="both"/>
              <w:rPr>
                <w:rFonts w:eastAsia="Calibri"/>
                <w:lang w:eastAsia="lv-LV"/>
              </w:rPr>
            </w:pPr>
            <w:r>
              <w:rPr>
                <w:lang w:eastAsia="en-US"/>
              </w:rPr>
              <w:t xml:space="preserve">Pretendentam jānodrošina sacensību </w:t>
            </w:r>
            <w:r w:rsidRPr="00DD0954">
              <w:rPr>
                <w:lang w:eastAsia="en-US"/>
              </w:rPr>
              <w:t>apkalpošana</w:t>
            </w:r>
            <w:r>
              <w:rPr>
                <w:lang w:eastAsia="en-US"/>
              </w:rPr>
              <w:t xml:space="preserve"> un tiesāšana, kas iekļauj sevī:</w:t>
            </w:r>
          </w:p>
        </w:tc>
        <w:tc>
          <w:tcPr>
            <w:tcW w:w="1276" w:type="dxa"/>
            <w:vMerge w:val="restart"/>
            <w:vAlign w:val="center"/>
          </w:tcPr>
          <w:p w14:paraId="64C39423" w14:textId="03BC5C9E" w:rsidR="00251BFA" w:rsidRPr="00866BB0" w:rsidRDefault="00251BFA" w:rsidP="00251BFA">
            <w:pPr>
              <w:suppressAutoHyphens w:val="0"/>
              <w:jc w:val="center"/>
              <w:rPr>
                <w:rFonts w:eastAsia="Calibri"/>
                <w:lang w:eastAsia="lv-LV"/>
              </w:rPr>
            </w:pPr>
            <w:r w:rsidRPr="00866BB0">
              <w:rPr>
                <w:rFonts w:eastAsia="Calibri"/>
                <w:lang w:eastAsia="lv-LV"/>
              </w:rPr>
              <w:t>1</w:t>
            </w:r>
            <w:r>
              <w:rPr>
                <w:rFonts w:eastAsia="Calibri"/>
                <w:lang w:eastAsia="lv-LV"/>
              </w:rPr>
              <w:t xml:space="preserve"> sacensības</w:t>
            </w:r>
          </w:p>
        </w:tc>
        <w:tc>
          <w:tcPr>
            <w:tcW w:w="851" w:type="dxa"/>
            <w:vMerge w:val="restart"/>
          </w:tcPr>
          <w:p w14:paraId="3E16FE0C" w14:textId="77777777" w:rsidR="00251BFA" w:rsidRPr="00866BB0" w:rsidRDefault="00251BFA" w:rsidP="008B5204">
            <w:pPr>
              <w:keepNext/>
              <w:overflowPunct w:val="0"/>
              <w:autoSpaceDE w:val="0"/>
              <w:jc w:val="center"/>
              <w:textAlignment w:val="baseline"/>
              <w:outlineLvl w:val="0"/>
              <w:rPr>
                <w:rFonts w:ascii="Times New Roman CYR" w:eastAsia="Calibri" w:hAnsi="Times New Roman CYR" w:cs="Times New Roman CYR"/>
                <w:lang w:eastAsia="lv-LV"/>
              </w:rPr>
            </w:pPr>
          </w:p>
        </w:tc>
      </w:tr>
      <w:tr w:rsidR="00251BFA" w:rsidRPr="00866BB0" w14:paraId="2E16896F" w14:textId="77777777" w:rsidTr="00251BFA">
        <w:tc>
          <w:tcPr>
            <w:tcW w:w="852" w:type="dxa"/>
          </w:tcPr>
          <w:p w14:paraId="5781737E" w14:textId="77777777" w:rsidR="00251BFA" w:rsidRPr="00866BB0" w:rsidRDefault="00251BFA" w:rsidP="008B5204">
            <w:pPr>
              <w:suppressAutoHyphens w:val="0"/>
              <w:rPr>
                <w:rFonts w:eastAsia="Calibri"/>
                <w:b/>
                <w:lang w:eastAsia="lv-LV"/>
              </w:rPr>
            </w:pPr>
          </w:p>
        </w:tc>
        <w:tc>
          <w:tcPr>
            <w:tcW w:w="1984" w:type="dxa"/>
            <w:tcBorders>
              <w:top w:val="single" w:sz="4" w:space="0" w:color="auto"/>
              <w:left w:val="single" w:sz="4" w:space="0" w:color="auto"/>
              <w:bottom w:val="single" w:sz="4" w:space="0" w:color="auto"/>
              <w:right w:val="single" w:sz="4" w:space="0" w:color="auto"/>
            </w:tcBorders>
          </w:tcPr>
          <w:p w14:paraId="1C388503" w14:textId="77777777" w:rsidR="00251BFA" w:rsidRPr="00866BB0" w:rsidRDefault="00251BFA" w:rsidP="008B5204">
            <w:pPr>
              <w:suppressAutoHyphens w:val="0"/>
              <w:jc w:val="both"/>
              <w:rPr>
                <w:rFonts w:eastAsia="Calibri"/>
                <w:b/>
                <w:lang w:eastAsia="lv-LV"/>
              </w:rPr>
            </w:pPr>
          </w:p>
        </w:tc>
        <w:tc>
          <w:tcPr>
            <w:tcW w:w="4961" w:type="dxa"/>
            <w:tcBorders>
              <w:top w:val="single" w:sz="4" w:space="0" w:color="auto"/>
              <w:left w:val="single" w:sz="4" w:space="0" w:color="auto"/>
              <w:bottom w:val="single" w:sz="4" w:space="0" w:color="auto"/>
              <w:right w:val="single" w:sz="4" w:space="0" w:color="auto"/>
            </w:tcBorders>
          </w:tcPr>
          <w:p w14:paraId="04516BF5" w14:textId="77777777" w:rsidR="00251BFA" w:rsidRDefault="00251BFA" w:rsidP="008B5204">
            <w:pPr>
              <w:pStyle w:val="Sarakstarindkopa"/>
              <w:numPr>
                <w:ilvl w:val="0"/>
                <w:numId w:val="19"/>
              </w:numPr>
              <w:suppressAutoHyphens w:val="0"/>
              <w:contextualSpacing/>
              <w:jc w:val="both"/>
              <w:rPr>
                <w:lang w:eastAsia="en-US"/>
              </w:rPr>
            </w:pPr>
            <w:r>
              <w:rPr>
                <w:lang w:eastAsia="en-US"/>
              </w:rPr>
              <w:t>Galvenajam sacensību tiesnesim un galvenajam sacensību sekretāram pilnībā jāpārvalda datorprogramma Excel, jāzina FINA sacensību noteikumi. Sagatavojot sacensību protokolus, jāmāk pielietot FINA tabulas un sporta klašu normatīvu tabulas;</w:t>
            </w:r>
          </w:p>
          <w:p w14:paraId="03913FA6" w14:textId="42A74B34" w:rsidR="00251BFA" w:rsidRPr="00866BB0" w:rsidRDefault="00251BFA" w:rsidP="008B5204">
            <w:pPr>
              <w:numPr>
                <w:ilvl w:val="0"/>
                <w:numId w:val="20"/>
              </w:numPr>
              <w:suppressAutoHyphens w:val="0"/>
              <w:contextualSpacing/>
              <w:jc w:val="both"/>
              <w:rPr>
                <w:rFonts w:eastAsia="Calibri"/>
                <w:lang w:eastAsia="lv-LV"/>
              </w:rPr>
            </w:pPr>
            <w:r>
              <w:rPr>
                <w:lang w:eastAsia="en-US"/>
              </w:rPr>
              <w:t xml:space="preserve">Sacensību tiesnešiem jāprot strādāt ar sekunžu mērītāju. Jāzina starta noteikumi un pagriezienu tehnika sporta peldēšanas stilos (brīvais stils; uz muguras; brasā; tauriņstils; kompleksā). Kopējais tiesnešu skaits vismaz 12 cilvēki, bet atkarīgs no disciplīnu skaita. </w:t>
            </w:r>
          </w:p>
        </w:tc>
        <w:tc>
          <w:tcPr>
            <w:tcW w:w="1276" w:type="dxa"/>
            <w:vMerge/>
          </w:tcPr>
          <w:p w14:paraId="76437727" w14:textId="77777777" w:rsidR="00251BFA" w:rsidRPr="00866BB0" w:rsidRDefault="00251BFA" w:rsidP="008B5204">
            <w:pPr>
              <w:suppressAutoHyphens w:val="0"/>
              <w:jc w:val="center"/>
              <w:rPr>
                <w:rFonts w:eastAsia="Calibri"/>
                <w:lang w:eastAsia="lv-LV"/>
              </w:rPr>
            </w:pPr>
          </w:p>
        </w:tc>
        <w:tc>
          <w:tcPr>
            <w:tcW w:w="851" w:type="dxa"/>
            <w:vMerge/>
          </w:tcPr>
          <w:p w14:paraId="153F07AF" w14:textId="77777777" w:rsidR="00251BFA" w:rsidRPr="00866BB0" w:rsidRDefault="00251BFA" w:rsidP="008B5204">
            <w:pPr>
              <w:keepNext/>
              <w:overflowPunct w:val="0"/>
              <w:autoSpaceDE w:val="0"/>
              <w:jc w:val="center"/>
              <w:textAlignment w:val="baseline"/>
              <w:outlineLvl w:val="0"/>
              <w:rPr>
                <w:rFonts w:ascii="Times New Roman CYR" w:eastAsia="Calibri" w:hAnsi="Times New Roman CYR" w:cs="Times New Roman CYR"/>
                <w:lang w:eastAsia="lv-LV"/>
              </w:rPr>
            </w:pPr>
          </w:p>
        </w:tc>
      </w:tr>
      <w:tr w:rsidR="00866BB0" w:rsidRPr="00866BB0" w14:paraId="3288BFA2" w14:textId="77777777" w:rsidTr="00251BFA">
        <w:tc>
          <w:tcPr>
            <w:tcW w:w="852" w:type="dxa"/>
            <w:vAlign w:val="center"/>
          </w:tcPr>
          <w:p w14:paraId="31A33E64" w14:textId="77777777" w:rsidR="00866BB0" w:rsidRPr="00866BB0" w:rsidRDefault="00866BB0" w:rsidP="00866BB0">
            <w:pPr>
              <w:shd w:val="clear" w:color="auto" w:fill="FFFFFF"/>
              <w:jc w:val="center"/>
              <w:rPr>
                <w:b/>
                <w:bCs/>
                <w:color w:val="000000"/>
                <w:spacing w:val="-3"/>
              </w:rPr>
            </w:pPr>
          </w:p>
        </w:tc>
        <w:tc>
          <w:tcPr>
            <w:tcW w:w="1984" w:type="dxa"/>
            <w:vAlign w:val="center"/>
          </w:tcPr>
          <w:p w14:paraId="5E9D5EB7" w14:textId="77777777" w:rsidR="00866BB0" w:rsidRPr="00866BB0" w:rsidRDefault="00866BB0" w:rsidP="00866BB0">
            <w:pPr>
              <w:suppressAutoHyphens w:val="0"/>
              <w:spacing w:before="100" w:beforeAutospacing="1" w:after="100" w:afterAutospacing="1"/>
              <w:rPr>
                <w:rFonts w:eastAsia="Calibri"/>
                <w:b/>
                <w:lang w:eastAsia="lv-LV"/>
              </w:rPr>
            </w:pPr>
          </w:p>
        </w:tc>
        <w:tc>
          <w:tcPr>
            <w:tcW w:w="4961" w:type="dxa"/>
            <w:vAlign w:val="center"/>
          </w:tcPr>
          <w:p w14:paraId="56476AE5" w14:textId="77777777" w:rsidR="00866BB0" w:rsidRPr="00866BB0" w:rsidRDefault="00866BB0" w:rsidP="00866BB0">
            <w:pPr>
              <w:keepNext/>
              <w:overflowPunct w:val="0"/>
              <w:autoSpaceDE w:val="0"/>
              <w:jc w:val="center"/>
              <w:textAlignment w:val="baseline"/>
              <w:outlineLvl w:val="0"/>
              <w:rPr>
                <w:b/>
                <w:bCs/>
              </w:rPr>
            </w:pPr>
            <w:r w:rsidRPr="00866BB0">
              <w:rPr>
                <w:b/>
                <w:bCs/>
              </w:rPr>
              <w:t xml:space="preserve">                                                     Kopā:</w:t>
            </w:r>
          </w:p>
          <w:p w14:paraId="0CDCB9EC" w14:textId="77777777" w:rsidR="00866BB0" w:rsidRPr="00866BB0" w:rsidRDefault="00866BB0" w:rsidP="00866BB0">
            <w:pPr>
              <w:keepNext/>
              <w:overflowPunct w:val="0"/>
              <w:autoSpaceDE w:val="0"/>
              <w:jc w:val="center"/>
              <w:textAlignment w:val="baseline"/>
              <w:outlineLvl w:val="0"/>
              <w:rPr>
                <w:b/>
                <w:bCs/>
              </w:rPr>
            </w:pPr>
          </w:p>
        </w:tc>
        <w:tc>
          <w:tcPr>
            <w:tcW w:w="1276" w:type="dxa"/>
          </w:tcPr>
          <w:p w14:paraId="0AD54756" w14:textId="77777777" w:rsidR="00866BB0" w:rsidRPr="00866BB0" w:rsidRDefault="00866BB0" w:rsidP="00866BB0">
            <w:pPr>
              <w:keepNext/>
              <w:overflowPunct w:val="0"/>
              <w:autoSpaceDE w:val="0"/>
              <w:jc w:val="center"/>
              <w:textAlignment w:val="baseline"/>
              <w:outlineLvl w:val="0"/>
              <w:rPr>
                <w:rFonts w:eastAsia="Calibri"/>
                <w:b/>
                <w:lang w:eastAsia="lv-LV"/>
              </w:rPr>
            </w:pPr>
          </w:p>
        </w:tc>
        <w:tc>
          <w:tcPr>
            <w:tcW w:w="851" w:type="dxa"/>
          </w:tcPr>
          <w:p w14:paraId="331E755A" w14:textId="77777777" w:rsidR="00866BB0" w:rsidRPr="00866BB0" w:rsidRDefault="00866BB0" w:rsidP="00866BB0">
            <w:pPr>
              <w:keepNext/>
              <w:overflowPunct w:val="0"/>
              <w:autoSpaceDE w:val="0"/>
              <w:jc w:val="center"/>
              <w:textAlignment w:val="baseline"/>
              <w:outlineLvl w:val="0"/>
              <w:rPr>
                <w:rFonts w:eastAsia="Calibri"/>
                <w:b/>
                <w:lang w:eastAsia="lv-LV"/>
              </w:rPr>
            </w:pPr>
          </w:p>
        </w:tc>
      </w:tr>
    </w:tbl>
    <w:p w14:paraId="365CBBBF" w14:textId="77777777" w:rsidR="00866BB0" w:rsidRDefault="00866BB0" w:rsidP="00866BB0">
      <w:pPr>
        <w:spacing w:before="100" w:beforeAutospacing="1" w:after="100" w:afterAutospacing="1"/>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1E9B4C0E" w14:textId="77777777" w:rsidR="00866BB0" w:rsidRDefault="00866BB0" w:rsidP="00866BB0">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866BB0" w14:paraId="205BC87F" w14:textId="77777777" w:rsidTr="00866BB0">
        <w:trPr>
          <w:trHeight w:val="552"/>
        </w:trPr>
        <w:tc>
          <w:tcPr>
            <w:tcW w:w="4644" w:type="dxa"/>
            <w:tcBorders>
              <w:top w:val="single" w:sz="4" w:space="0" w:color="000000"/>
              <w:left w:val="single" w:sz="4" w:space="0" w:color="000000"/>
              <w:bottom w:val="single" w:sz="4" w:space="0" w:color="000000"/>
              <w:right w:val="nil"/>
            </w:tcBorders>
            <w:hideMark/>
          </w:tcPr>
          <w:p w14:paraId="46C17B5E" w14:textId="77777777" w:rsidR="00866BB0" w:rsidRDefault="00866BB0" w:rsidP="00372F78">
            <w:pPr>
              <w:keepLines/>
              <w:widowControl w:val="0"/>
              <w:spacing w:line="276" w:lineRule="auto"/>
              <w:ind w:left="425"/>
              <w:jc w:val="both"/>
              <w:rPr>
                <w:b/>
                <w:bCs/>
              </w:rPr>
            </w:pPr>
            <w:r>
              <w:rPr>
                <w:b/>
                <w:bCs/>
              </w:rPr>
              <w:t>Amatpersona vai pilnvarotās personas vārds, uzvārds, amats</w:t>
            </w:r>
          </w:p>
        </w:tc>
        <w:tc>
          <w:tcPr>
            <w:tcW w:w="4791" w:type="dxa"/>
            <w:tcBorders>
              <w:top w:val="single" w:sz="4" w:space="0" w:color="000000"/>
              <w:left w:val="single" w:sz="4" w:space="0" w:color="000000"/>
              <w:bottom w:val="single" w:sz="4" w:space="0" w:color="000000"/>
              <w:right w:val="single" w:sz="4" w:space="0" w:color="000000"/>
            </w:tcBorders>
          </w:tcPr>
          <w:p w14:paraId="07A6AD87" w14:textId="77777777" w:rsidR="00866BB0" w:rsidRDefault="00866BB0" w:rsidP="00372F78">
            <w:pPr>
              <w:keepLines/>
              <w:widowControl w:val="0"/>
              <w:spacing w:line="276" w:lineRule="auto"/>
              <w:ind w:left="425"/>
              <w:jc w:val="both"/>
            </w:pPr>
          </w:p>
        </w:tc>
      </w:tr>
      <w:tr w:rsidR="00866BB0" w14:paraId="05571BFD" w14:textId="77777777" w:rsidTr="00866BB0">
        <w:trPr>
          <w:trHeight w:val="551"/>
        </w:trPr>
        <w:tc>
          <w:tcPr>
            <w:tcW w:w="4644" w:type="dxa"/>
            <w:tcBorders>
              <w:top w:val="nil"/>
              <w:left w:val="single" w:sz="4" w:space="0" w:color="000000"/>
              <w:bottom w:val="single" w:sz="4" w:space="0" w:color="auto"/>
              <w:right w:val="nil"/>
            </w:tcBorders>
            <w:hideMark/>
          </w:tcPr>
          <w:p w14:paraId="7C27694E" w14:textId="77777777" w:rsidR="00866BB0" w:rsidRDefault="00866BB0" w:rsidP="00372F78">
            <w:pPr>
              <w:keepLines/>
              <w:widowControl w:val="0"/>
              <w:spacing w:line="276" w:lineRule="auto"/>
              <w:ind w:left="425"/>
              <w:jc w:val="both"/>
              <w:rPr>
                <w:b/>
                <w:bCs/>
              </w:rPr>
            </w:pPr>
            <w:r>
              <w:rPr>
                <w:b/>
                <w:bCs/>
              </w:rPr>
              <w:t xml:space="preserve">Paraksts </w:t>
            </w:r>
          </w:p>
        </w:tc>
        <w:tc>
          <w:tcPr>
            <w:tcW w:w="4791" w:type="dxa"/>
            <w:tcBorders>
              <w:top w:val="nil"/>
              <w:left w:val="single" w:sz="4" w:space="0" w:color="000000"/>
              <w:bottom w:val="single" w:sz="4" w:space="0" w:color="auto"/>
              <w:right w:val="single" w:sz="4" w:space="0" w:color="000000"/>
            </w:tcBorders>
          </w:tcPr>
          <w:p w14:paraId="0EFFC5E2" w14:textId="77777777" w:rsidR="00866BB0" w:rsidRDefault="00866BB0" w:rsidP="00372F78">
            <w:pPr>
              <w:keepLines/>
              <w:widowControl w:val="0"/>
              <w:spacing w:line="276" w:lineRule="auto"/>
              <w:ind w:left="425"/>
              <w:jc w:val="both"/>
            </w:pPr>
          </w:p>
        </w:tc>
      </w:tr>
      <w:tr w:rsidR="00866BB0" w14:paraId="51A4F6B9" w14:textId="77777777" w:rsidTr="00866BB0">
        <w:trPr>
          <w:trHeight w:val="368"/>
        </w:trPr>
        <w:tc>
          <w:tcPr>
            <w:tcW w:w="4644" w:type="dxa"/>
            <w:tcBorders>
              <w:top w:val="single" w:sz="4" w:space="0" w:color="auto"/>
              <w:left w:val="single" w:sz="4" w:space="0" w:color="000000"/>
              <w:bottom w:val="single" w:sz="4" w:space="0" w:color="000000"/>
              <w:right w:val="nil"/>
            </w:tcBorders>
            <w:hideMark/>
          </w:tcPr>
          <w:p w14:paraId="79D964D1" w14:textId="77777777" w:rsidR="00866BB0" w:rsidRDefault="00866BB0" w:rsidP="00372F78">
            <w:pPr>
              <w:keepLines/>
              <w:widowControl w:val="0"/>
              <w:spacing w:line="276" w:lineRule="auto"/>
              <w:ind w:left="425"/>
              <w:jc w:val="both"/>
              <w:rPr>
                <w:b/>
                <w:bCs/>
              </w:rPr>
            </w:pPr>
            <w:r>
              <w:rPr>
                <w:b/>
                <w:bCs/>
              </w:rPr>
              <w:t>Datums</w:t>
            </w:r>
          </w:p>
        </w:tc>
        <w:tc>
          <w:tcPr>
            <w:tcW w:w="4791" w:type="dxa"/>
            <w:tcBorders>
              <w:top w:val="single" w:sz="4" w:space="0" w:color="auto"/>
              <w:left w:val="single" w:sz="4" w:space="0" w:color="000000"/>
              <w:bottom w:val="single" w:sz="4" w:space="0" w:color="000000"/>
              <w:right w:val="single" w:sz="4" w:space="0" w:color="000000"/>
            </w:tcBorders>
          </w:tcPr>
          <w:p w14:paraId="23FD90B3" w14:textId="77777777" w:rsidR="00866BB0" w:rsidRDefault="00866BB0" w:rsidP="00372F78">
            <w:pPr>
              <w:keepLines/>
              <w:widowControl w:val="0"/>
              <w:spacing w:line="276" w:lineRule="auto"/>
              <w:ind w:left="425"/>
              <w:jc w:val="both"/>
            </w:pPr>
          </w:p>
        </w:tc>
      </w:tr>
    </w:tbl>
    <w:p w14:paraId="12D1FD05" w14:textId="77777777" w:rsidR="00A74770" w:rsidRDefault="00A74770" w:rsidP="00866BB0">
      <w:pPr>
        <w:tabs>
          <w:tab w:val="left" w:pos="-114"/>
          <w:tab w:val="left" w:pos="-57"/>
        </w:tabs>
        <w:jc w:val="center"/>
        <w:rPr>
          <w:b/>
          <w:bCs/>
        </w:rPr>
      </w:pPr>
    </w:p>
    <w:p w14:paraId="48C06848" w14:textId="1530F920" w:rsidR="00866BB0" w:rsidRDefault="00866BB0" w:rsidP="00866BB0">
      <w:pPr>
        <w:tabs>
          <w:tab w:val="left" w:pos="-114"/>
          <w:tab w:val="left" w:pos="-57"/>
        </w:tabs>
        <w:jc w:val="center"/>
        <w:rPr>
          <w:b/>
          <w:bCs/>
        </w:rPr>
      </w:pPr>
      <w:r>
        <w:rPr>
          <w:b/>
          <w:bCs/>
        </w:rPr>
        <w:lastRenderedPageBreak/>
        <w:t>FINANŠU - TEHNISKAIS PIEDĀVĀJUMS</w:t>
      </w:r>
    </w:p>
    <w:p w14:paraId="186D64F4" w14:textId="32CD9422" w:rsidR="00866BB0" w:rsidRDefault="00866BB0" w:rsidP="00866BB0">
      <w:pPr>
        <w:tabs>
          <w:tab w:val="left" w:pos="-114"/>
          <w:tab w:val="left" w:pos="-57"/>
        </w:tabs>
        <w:jc w:val="center"/>
        <w:rPr>
          <w:b/>
          <w:bCs/>
        </w:rPr>
      </w:pPr>
      <w:r>
        <w:rPr>
          <w:b/>
          <w:bCs/>
        </w:rPr>
        <w:t>VII</w:t>
      </w:r>
      <w:r w:rsidR="00981BD4">
        <w:rPr>
          <w:b/>
          <w:bCs/>
        </w:rPr>
        <w:t>I</w:t>
      </w:r>
      <w:r>
        <w:rPr>
          <w:b/>
          <w:bCs/>
        </w:rPr>
        <w:t xml:space="preserve"> daļa</w:t>
      </w:r>
    </w:p>
    <w:p w14:paraId="0DD71C86" w14:textId="0447F656" w:rsidR="00866BB0" w:rsidRDefault="00866BB0" w:rsidP="006D5816">
      <w:pPr>
        <w:tabs>
          <w:tab w:val="left" w:pos="-114"/>
          <w:tab w:val="left" w:pos="-57"/>
        </w:tabs>
        <w:jc w:val="center"/>
      </w:pPr>
      <w:r w:rsidRPr="004E5115">
        <w:t>(</w:t>
      </w:r>
      <w:r w:rsidR="006D5816" w:rsidRPr="006D5816">
        <w:t>„</w:t>
      </w:r>
      <w:r w:rsidR="00960F18" w:rsidRPr="006D5816">
        <w:t xml:space="preserve">Daugavpils Sporta skolas </w:t>
      </w:r>
      <w:r w:rsidR="00960F18">
        <w:t>v</w:t>
      </w:r>
      <w:r w:rsidR="006D5816" w:rsidRPr="006D5816">
        <w:t xml:space="preserve">ieglatlētikas nodaļas sacensību tiesāšana un </w:t>
      </w:r>
      <w:r w:rsidR="00DD0954" w:rsidRPr="00DD0954">
        <w:t>apkalpošana</w:t>
      </w:r>
      <w:r w:rsidR="006D5816" w:rsidRPr="006D5816">
        <w:t>”</w:t>
      </w:r>
      <w:r w:rsidR="006D5816">
        <w:t>)</w:t>
      </w:r>
    </w:p>
    <w:p w14:paraId="00F8CAA1" w14:textId="77777777" w:rsidR="006D5816" w:rsidRPr="00C25897" w:rsidRDefault="006D5816" w:rsidP="006D5816">
      <w:pPr>
        <w:tabs>
          <w:tab w:val="left" w:pos="-114"/>
          <w:tab w:val="left" w:pos="-57"/>
        </w:tabs>
        <w:jc w:val="center"/>
        <w:rPr>
          <w:sz w:val="16"/>
          <w:szCs w:val="1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866BB0" w14:paraId="141E35A2"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106DFE33" w14:textId="77777777" w:rsidR="00866BB0" w:rsidRDefault="00866BB0"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66BDA2DF" w14:textId="77777777" w:rsidR="00866BB0" w:rsidRDefault="00866BB0" w:rsidP="00372F78">
            <w:pPr>
              <w:tabs>
                <w:tab w:val="left" w:pos="-114"/>
                <w:tab w:val="left" w:pos="-57"/>
              </w:tabs>
              <w:spacing w:line="276" w:lineRule="auto"/>
              <w:jc w:val="both"/>
            </w:pPr>
          </w:p>
        </w:tc>
      </w:tr>
      <w:tr w:rsidR="00866BB0" w14:paraId="532B6380"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65FC3B8D" w14:textId="77777777" w:rsidR="00866BB0" w:rsidRDefault="00866BB0"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188576CD" w14:textId="77777777" w:rsidR="00866BB0" w:rsidRDefault="00866BB0" w:rsidP="00372F78">
            <w:pPr>
              <w:tabs>
                <w:tab w:val="left" w:pos="-114"/>
                <w:tab w:val="left" w:pos="-57"/>
              </w:tabs>
              <w:spacing w:line="276" w:lineRule="auto"/>
              <w:jc w:val="both"/>
            </w:pPr>
          </w:p>
        </w:tc>
      </w:tr>
      <w:tr w:rsidR="00866BB0" w14:paraId="03BB5A7E"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4294F4D9" w14:textId="77777777" w:rsidR="00866BB0" w:rsidRDefault="00866BB0"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67821061" w14:textId="77777777" w:rsidR="00866BB0" w:rsidRDefault="00866BB0" w:rsidP="00372F78">
            <w:pPr>
              <w:tabs>
                <w:tab w:val="left" w:pos="-114"/>
                <w:tab w:val="left" w:pos="-57"/>
              </w:tabs>
              <w:spacing w:line="276" w:lineRule="auto"/>
              <w:jc w:val="both"/>
            </w:pPr>
          </w:p>
        </w:tc>
      </w:tr>
      <w:tr w:rsidR="00866BB0" w14:paraId="7905A5A5"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458B53E9" w14:textId="77777777" w:rsidR="00866BB0" w:rsidRDefault="00866BB0"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0D1EFE12" w14:textId="77777777" w:rsidR="00866BB0" w:rsidRDefault="00866BB0" w:rsidP="00372F78">
            <w:pPr>
              <w:tabs>
                <w:tab w:val="left" w:pos="-114"/>
                <w:tab w:val="left" w:pos="-57"/>
              </w:tabs>
              <w:spacing w:line="276" w:lineRule="auto"/>
              <w:jc w:val="both"/>
            </w:pPr>
          </w:p>
        </w:tc>
      </w:tr>
      <w:tr w:rsidR="00866BB0" w14:paraId="00A4F651"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68B0921E" w14:textId="77777777" w:rsidR="00866BB0" w:rsidRDefault="00866BB0"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58E26762" w14:textId="77777777" w:rsidR="00866BB0" w:rsidRDefault="00866BB0" w:rsidP="00372F78">
            <w:pPr>
              <w:tabs>
                <w:tab w:val="left" w:pos="-114"/>
                <w:tab w:val="left" w:pos="-57"/>
              </w:tabs>
              <w:spacing w:line="276" w:lineRule="auto"/>
              <w:jc w:val="both"/>
            </w:pPr>
          </w:p>
        </w:tc>
      </w:tr>
      <w:tr w:rsidR="00866BB0" w14:paraId="4FF52A57"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538A417D" w14:textId="77777777" w:rsidR="00866BB0" w:rsidRDefault="00866BB0"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79FF3DDC" w14:textId="77777777" w:rsidR="00866BB0" w:rsidRDefault="00866BB0" w:rsidP="00372F78">
            <w:pPr>
              <w:tabs>
                <w:tab w:val="left" w:pos="-114"/>
                <w:tab w:val="left" w:pos="-57"/>
              </w:tabs>
              <w:spacing w:line="276" w:lineRule="auto"/>
              <w:jc w:val="both"/>
            </w:pPr>
          </w:p>
        </w:tc>
      </w:tr>
    </w:tbl>
    <w:p w14:paraId="0B662A8B" w14:textId="77777777" w:rsidR="00866BB0" w:rsidRDefault="00866BB0" w:rsidP="00866BB0">
      <w:pPr>
        <w:jc w:val="both"/>
        <w:outlineLvl w:val="0"/>
      </w:pPr>
      <w:r>
        <w:t xml:space="preserve">Piedāvājam Jums pēc Jūsu pieprasījuma nodrošināt aptaujas (tirgus izpētes) </w:t>
      </w:r>
      <w:r w:rsidRPr="004E5115">
        <w:rPr>
          <w:b/>
          <w:bCs/>
        </w:rPr>
        <w:t xml:space="preserve">„Tiesāšanas pakalpojumu sniegšana </w:t>
      </w:r>
      <w:r>
        <w:rPr>
          <w:b/>
          <w:bCs/>
        </w:rPr>
        <w:t>D</w:t>
      </w:r>
      <w:r w:rsidRPr="004E5115">
        <w:rPr>
          <w:b/>
          <w:bCs/>
        </w:rPr>
        <w:t>augavpils valstspilsētas pašvaldības profesionālas ievirzes sporta izglītības iestādes “</w:t>
      </w:r>
      <w:r>
        <w:rPr>
          <w:b/>
          <w:bCs/>
        </w:rPr>
        <w:t>D</w:t>
      </w:r>
      <w:r w:rsidRPr="004E5115">
        <w:rPr>
          <w:b/>
          <w:bCs/>
        </w:rPr>
        <w:t xml:space="preserve">augavpils </w:t>
      </w:r>
      <w:r>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4099ECED" w14:textId="77777777" w:rsidR="00866BB0" w:rsidRDefault="00866BB0" w:rsidP="00866BB0">
      <w:pPr>
        <w:jc w:val="center"/>
        <w:rPr>
          <w:iCs/>
        </w:rPr>
      </w:pPr>
    </w:p>
    <w:tbl>
      <w:tblPr>
        <w:tblStyle w:val="Reatabula9"/>
        <w:tblW w:w="9606" w:type="dxa"/>
        <w:tblLayout w:type="fixed"/>
        <w:tblLook w:val="04A0" w:firstRow="1" w:lastRow="0" w:firstColumn="1" w:lastColumn="0" w:noHBand="0" w:noVBand="1"/>
      </w:tblPr>
      <w:tblGrid>
        <w:gridCol w:w="591"/>
        <w:gridCol w:w="2494"/>
        <w:gridCol w:w="4253"/>
        <w:gridCol w:w="1275"/>
        <w:gridCol w:w="993"/>
      </w:tblGrid>
      <w:tr w:rsidR="00981BD4" w:rsidRPr="00866BB0" w14:paraId="3B0B2A8B" w14:textId="77777777" w:rsidTr="00251BFA">
        <w:tc>
          <w:tcPr>
            <w:tcW w:w="591" w:type="dxa"/>
            <w:vAlign w:val="center"/>
          </w:tcPr>
          <w:p w14:paraId="6854F725" w14:textId="77777777" w:rsidR="00866BB0" w:rsidRDefault="00866BB0" w:rsidP="00866BB0">
            <w:pPr>
              <w:shd w:val="clear" w:color="auto" w:fill="FFFFFF"/>
              <w:jc w:val="center"/>
              <w:rPr>
                <w:b/>
                <w:bCs/>
                <w:color w:val="000000"/>
                <w:spacing w:val="-3"/>
              </w:rPr>
            </w:pPr>
            <w:r w:rsidRPr="00866BB0">
              <w:rPr>
                <w:b/>
                <w:bCs/>
                <w:color w:val="000000"/>
                <w:spacing w:val="-3"/>
              </w:rPr>
              <w:t>N</w:t>
            </w:r>
            <w:r>
              <w:rPr>
                <w:b/>
                <w:bCs/>
                <w:color w:val="000000"/>
                <w:spacing w:val="-3"/>
              </w:rPr>
              <w:t>r</w:t>
            </w:r>
            <w:r w:rsidRPr="00866BB0">
              <w:rPr>
                <w:b/>
                <w:bCs/>
                <w:color w:val="000000"/>
                <w:spacing w:val="-3"/>
              </w:rPr>
              <w:t>.</w:t>
            </w:r>
          </w:p>
          <w:p w14:paraId="39D8397F" w14:textId="05C16BE6" w:rsidR="00866BB0" w:rsidRPr="00866BB0" w:rsidRDefault="00866BB0" w:rsidP="00866BB0">
            <w:pPr>
              <w:shd w:val="clear" w:color="auto" w:fill="FFFFFF"/>
              <w:jc w:val="center"/>
              <w:rPr>
                <w:b/>
                <w:bCs/>
                <w:color w:val="000000"/>
                <w:spacing w:val="-3"/>
              </w:rPr>
            </w:pPr>
            <w:r w:rsidRPr="00866BB0">
              <w:rPr>
                <w:b/>
                <w:bCs/>
                <w:color w:val="000000"/>
                <w:spacing w:val="-3"/>
              </w:rPr>
              <w:t>p.k.</w:t>
            </w:r>
          </w:p>
        </w:tc>
        <w:tc>
          <w:tcPr>
            <w:tcW w:w="2494" w:type="dxa"/>
            <w:vAlign w:val="center"/>
          </w:tcPr>
          <w:p w14:paraId="372290D5" w14:textId="77777777" w:rsidR="00866BB0" w:rsidRPr="00866BB0" w:rsidRDefault="00866BB0" w:rsidP="00866BB0">
            <w:pPr>
              <w:shd w:val="clear" w:color="auto" w:fill="FFFFFF"/>
              <w:jc w:val="center"/>
              <w:rPr>
                <w:b/>
                <w:bCs/>
              </w:rPr>
            </w:pPr>
            <w:r w:rsidRPr="00866BB0">
              <w:rPr>
                <w:b/>
                <w:bCs/>
              </w:rPr>
              <w:t>Pozīcija</w:t>
            </w:r>
          </w:p>
        </w:tc>
        <w:tc>
          <w:tcPr>
            <w:tcW w:w="4253" w:type="dxa"/>
            <w:vAlign w:val="center"/>
          </w:tcPr>
          <w:p w14:paraId="441B1119" w14:textId="77777777" w:rsidR="00866BB0" w:rsidRPr="00866BB0" w:rsidRDefault="00866BB0" w:rsidP="00866BB0">
            <w:pPr>
              <w:keepNext/>
              <w:overflowPunct w:val="0"/>
              <w:autoSpaceDE w:val="0"/>
              <w:jc w:val="center"/>
              <w:textAlignment w:val="baseline"/>
              <w:outlineLvl w:val="0"/>
              <w:rPr>
                <w:b/>
                <w:bCs/>
              </w:rPr>
            </w:pPr>
            <w:r w:rsidRPr="00866BB0">
              <w:rPr>
                <w:b/>
                <w:bCs/>
              </w:rPr>
              <w:t>Apraksts</w:t>
            </w:r>
          </w:p>
        </w:tc>
        <w:tc>
          <w:tcPr>
            <w:tcW w:w="1275" w:type="dxa"/>
          </w:tcPr>
          <w:p w14:paraId="5D6BBE21" w14:textId="1FA918B6" w:rsidR="00866BB0" w:rsidRPr="00866BB0" w:rsidRDefault="00866BB0" w:rsidP="00866BB0">
            <w:pPr>
              <w:keepNext/>
              <w:overflowPunct w:val="0"/>
              <w:autoSpaceDE w:val="0"/>
              <w:jc w:val="center"/>
              <w:textAlignment w:val="baseline"/>
              <w:outlineLvl w:val="0"/>
              <w:rPr>
                <w:b/>
                <w:bCs/>
              </w:rPr>
            </w:pPr>
            <w:proofErr w:type="spellStart"/>
            <w:r w:rsidRPr="00866BB0">
              <w:rPr>
                <w:b/>
                <w:bCs/>
              </w:rPr>
              <w:t>Mērv</w:t>
            </w:r>
            <w:proofErr w:type="spellEnd"/>
            <w:r>
              <w:rPr>
                <w:b/>
                <w:bCs/>
              </w:rPr>
              <w:t>.</w:t>
            </w:r>
          </w:p>
        </w:tc>
        <w:tc>
          <w:tcPr>
            <w:tcW w:w="993" w:type="dxa"/>
          </w:tcPr>
          <w:p w14:paraId="0969CDDC" w14:textId="4192C3B3" w:rsidR="00866BB0" w:rsidRPr="00866BB0" w:rsidRDefault="00866BB0" w:rsidP="00866BB0">
            <w:pPr>
              <w:keepNext/>
              <w:overflowPunct w:val="0"/>
              <w:autoSpaceDE w:val="0"/>
              <w:jc w:val="center"/>
              <w:textAlignment w:val="baseline"/>
              <w:outlineLvl w:val="0"/>
              <w:rPr>
                <w:b/>
                <w:bCs/>
              </w:rPr>
            </w:pPr>
            <w:r w:rsidRPr="00866BB0">
              <w:rPr>
                <w:b/>
                <w:bCs/>
              </w:rPr>
              <w:t xml:space="preserve">Cena </w:t>
            </w:r>
          </w:p>
        </w:tc>
      </w:tr>
      <w:tr w:rsidR="00251BFA" w:rsidRPr="00866BB0" w14:paraId="1B2002E0" w14:textId="77777777" w:rsidTr="00251BFA">
        <w:tc>
          <w:tcPr>
            <w:tcW w:w="591" w:type="dxa"/>
          </w:tcPr>
          <w:p w14:paraId="366BE41F" w14:textId="77777777" w:rsidR="00251BFA" w:rsidRPr="00866BB0" w:rsidRDefault="00251BFA" w:rsidP="00FB59A6">
            <w:pPr>
              <w:suppressAutoHyphens w:val="0"/>
              <w:rPr>
                <w:rFonts w:eastAsia="Calibri"/>
                <w:bCs/>
                <w:lang w:eastAsia="lv-LV"/>
              </w:rPr>
            </w:pPr>
            <w:r w:rsidRPr="00866BB0">
              <w:rPr>
                <w:rFonts w:eastAsia="Calibri"/>
                <w:bCs/>
                <w:lang w:eastAsia="lv-LV"/>
              </w:rPr>
              <w:t>1.</w:t>
            </w:r>
          </w:p>
        </w:tc>
        <w:tc>
          <w:tcPr>
            <w:tcW w:w="2494" w:type="dxa"/>
            <w:tcBorders>
              <w:top w:val="single" w:sz="4" w:space="0" w:color="auto"/>
              <w:left w:val="single" w:sz="4" w:space="0" w:color="auto"/>
              <w:bottom w:val="single" w:sz="4" w:space="0" w:color="auto"/>
              <w:right w:val="single" w:sz="4" w:space="0" w:color="auto"/>
            </w:tcBorders>
          </w:tcPr>
          <w:p w14:paraId="641B59FE" w14:textId="190283A9" w:rsidR="00251BFA" w:rsidRPr="00866BB0" w:rsidRDefault="00251BFA" w:rsidP="00FB59A6">
            <w:pPr>
              <w:suppressAutoHyphens w:val="0"/>
              <w:jc w:val="both"/>
              <w:rPr>
                <w:rFonts w:eastAsia="Calibri"/>
                <w:bCs/>
                <w:lang w:eastAsia="lv-LV"/>
              </w:rPr>
            </w:pPr>
            <w:r w:rsidRPr="005E4914">
              <w:rPr>
                <w:bCs/>
                <w:lang w:eastAsia="en-US"/>
              </w:rPr>
              <w:t xml:space="preserve">Vieglatlētikas nodaļas sacensību tiesāšana un </w:t>
            </w:r>
            <w:r w:rsidRPr="00DD0954">
              <w:rPr>
                <w:bCs/>
                <w:lang w:eastAsia="en-US"/>
              </w:rPr>
              <w:t>apkalpošana</w:t>
            </w:r>
          </w:p>
        </w:tc>
        <w:tc>
          <w:tcPr>
            <w:tcW w:w="4253" w:type="dxa"/>
            <w:tcBorders>
              <w:top w:val="single" w:sz="4" w:space="0" w:color="auto"/>
              <w:left w:val="single" w:sz="4" w:space="0" w:color="auto"/>
              <w:bottom w:val="single" w:sz="4" w:space="0" w:color="auto"/>
              <w:right w:val="single" w:sz="4" w:space="0" w:color="auto"/>
            </w:tcBorders>
          </w:tcPr>
          <w:p w14:paraId="08585239" w14:textId="3FE2E2BF" w:rsidR="00251BFA" w:rsidRPr="00866BB0" w:rsidRDefault="00251BFA" w:rsidP="00FB59A6">
            <w:pPr>
              <w:suppressAutoHyphens w:val="0"/>
              <w:jc w:val="both"/>
              <w:rPr>
                <w:rFonts w:eastAsia="Calibri"/>
                <w:lang w:eastAsia="lv-LV"/>
              </w:rPr>
            </w:pPr>
            <w:r>
              <w:rPr>
                <w:lang w:eastAsia="en-US"/>
              </w:rPr>
              <w:t xml:space="preserve">Pretendentam jānodrošina sacensību </w:t>
            </w:r>
            <w:r w:rsidRPr="00DD0954">
              <w:rPr>
                <w:lang w:eastAsia="en-US"/>
              </w:rPr>
              <w:t>apkalpošana</w:t>
            </w:r>
            <w:r>
              <w:rPr>
                <w:lang w:eastAsia="en-US"/>
              </w:rPr>
              <w:t xml:space="preserve"> un tiesāšana, kas iekļauj sevī:</w:t>
            </w:r>
          </w:p>
        </w:tc>
        <w:tc>
          <w:tcPr>
            <w:tcW w:w="1275" w:type="dxa"/>
            <w:vMerge w:val="restart"/>
            <w:vAlign w:val="center"/>
          </w:tcPr>
          <w:p w14:paraId="3F570C3B" w14:textId="1767C8C1" w:rsidR="00251BFA" w:rsidRPr="00866BB0" w:rsidRDefault="00251BFA" w:rsidP="00251BFA">
            <w:pPr>
              <w:keepNext/>
              <w:overflowPunct w:val="0"/>
              <w:autoSpaceDE w:val="0"/>
              <w:jc w:val="center"/>
              <w:textAlignment w:val="baseline"/>
              <w:outlineLvl w:val="0"/>
              <w:rPr>
                <w:rFonts w:ascii="Times New Roman CYR" w:eastAsia="Calibri" w:hAnsi="Times New Roman CYR" w:cs="Times New Roman CYR"/>
                <w:lang w:eastAsia="lv-LV"/>
              </w:rPr>
            </w:pPr>
            <w:r w:rsidRPr="00866BB0">
              <w:rPr>
                <w:rFonts w:ascii="Times New Roman CYR" w:eastAsia="Calibri" w:hAnsi="Times New Roman CYR" w:cs="Times New Roman CYR"/>
                <w:lang w:eastAsia="lv-LV"/>
              </w:rPr>
              <w:t>1</w:t>
            </w:r>
            <w:r>
              <w:rPr>
                <w:rFonts w:ascii="Times New Roman CYR" w:eastAsia="Calibri" w:hAnsi="Times New Roman CYR" w:cs="Times New Roman CYR"/>
                <w:lang w:eastAsia="lv-LV"/>
              </w:rPr>
              <w:t xml:space="preserve"> </w:t>
            </w:r>
            <w:r>
              <w:rPr>
                <w:rFonts w:eastAsia="Calibri"/>
                <w:lang w:eastAsia="lv-LV"/>
              </w:rPr>
              <w:t>sacensības</w:t>
            </w:r>
          </w:p>
        </w:tc>
        <w:tc>
          <w:tcPr>
            <w:tcW w:w="993" w:type="dxa"/>
            <w:vMerge w:val="restart"/>
          </w:tcPr>
          <w:p w14:paraId="097CFDC4" w14:textId="77777777" w:rsidR="00251BFA" w:rsidRPr="00866BB0" w:rsidRDefault="00251BFA" w:rsidP="00FB59A6">
            <w:pPr>
              <w:keepNext/>
              <w:overflowPunct w:val="0"/>
              <w:autoSpaceDE w:val="0"/>
              <w:jc w:val="center"/>
              <w:textAlignment w:val="baseline"/>
              <w:outlineLvl w:val="0"/>
              <w:rPr>
                <w:rFonts w:ascii="Times New Roman CYR" w:eastAsia="Calibri" w:hAnsi="Times New Roman CYR" w:cs="Times New Roman CYR"/>
                <w:lang w:eastAsia="lv-LV"/>
              </w:rPr>
            </w:pPr>
          </w:p>
        </w:tc>
      </w:tr>
      <w:tr w:rsidR="00251BFA" w:rsidRPr="00866BB0" w14:paraId="1B4DD5CE" w14:textId="77777777" w:rsidTr="00251BFA">
        <w:tc>
          <w:tcPr>
            <w:tcW w:w="591" w:type="dxa"/>
          </w:tcPr>
          <w:p w14:paraId="361B0778" w14:textId="77777777" w:rsidR="00251BFA" w:rsidRPr="00866BB0" w:rsidRDefault="00251BFA" w:rsidP="00FB59A6">
            <w:pPr>
              <w:suppressAutoHyphens w:val="0"/>
              <w:jc w:val="both"/>
              <w:rPr>
                <w:rFonts w:eastAsia="Calibri"/>
                <w:lang w:eastAsia="lv-LV"/>
              </w:rPr>
            </w:pPr>
          </w:p>
        </w:tc>
        <w:tc>
          <w:tcPr>
            <w:tcW w:w="2494" w:type="dxa"/>
            <w:tcBorders>
              <w:top w:val="single" w:sz="4" w:space="0" w:color="auto"/>
              <w:left w:val="single" w:sz="4" w:space="0" w:color="auto"/>
              <w:bottom w:val="single" w:sz="4" w:space="0" w:color="auto"/>
              <w:right w:val="single" w:sz="4" w:space="0" w:color="auto"/>
            </w:tcBorders>
          </w:tcPr>
          <w:p w14:paraId="45FA53FF" w14:textId="77777777" w:rsidR="00251BFA" w:rsidRPr="00866BB0" w:rsidRDefault="00251BFA" w:rsidP="00FB59A6">
            <w:pPr>
              <w:suppressAutoHyphens w:val="0"/>
              <w:jc w:val="both"/>
              <w:rPr>
                <w:rFonts w:eastAsia="Calibri"/>
                <w:lang w:eastAsia="lv-LV"/>
              </w:rPr>
            </w:pPr>
          </w:p>
        </w:tc>
        <w:tc>
          <w:tcPr>
            <w:tcW w:w="4253" w:type="dxa"/>
            <w:tcBorders>
              <w:top w:val="single" w:sz="4" w:space="0" w:color="auto"/>
              <w:left w:val="single" w:sz="4" w:space="0" w:color="auto"/>
              <w:bottom w:val="single" w:sz="4" w:space="0" w:color="auto"/>
              <w:right w:val="single" w:sz="4" w:space="0" w:color="auto"/>
            </w:tcBorders>
          </w:tcPr>
          <w:p w14:paraId="1A1566FE" w14:textId="77777777" w:rsidR="00251BFA" w:rsidRDefault="00251BFA" w:rsidP="00FB59A6">
            <w:pPr>
              <w:pStyle w:val="Sarakstarindkopa"/>
              <w:numPr>
                <w:ilvl w:val="0"/>
                <w:numId w:val="18"/>
              </w:numPr>
              <w:suppressAutoHyphens w:val="0"/>
              <w:contextualSpacing/>
              <w:jc w:val="both"/>
              <w:rPr>
                <w:lang w:eastAsia="en-US"/>
              </w:rPr>
            </w:pPr>
            <w:r>
              <w:rPr>
                <w:lang w:eastAsia="en-US"/>
              </w:rPr>
              <w:t>Galvenais sacensību tiesnesis un galvenais sacensību sekretārs pilnībā pārvalda datorprogrammu Excel, zina IAAF sacensību noteikumus. Sacensību protokolu sagatavošana un rezultātu ievadīšana protokolos.</w:t>
            </w:r>
          </w:p>
          <w:p w14:paraId="421CD532" w14:textId="77777777" w:rsidR="00251BFA" w:rsidRDefault="00251BFA" w:rsidP="00FB59A6">
            <w:pPr>
              <w:pStyle w:val="Sarakstarindkopa"/>
              <w:numPr>
                <w:ilvl w:val="0"/>
                <w:numId w:val="18"/>
              </w:numPr>
              <w:suppressAutoHyphens w:val="0"/>
              <w:contextualSpacing/>
              <w:jc w:val="both"/>
              <w:rPr>
                <w:lang w:eastAsia="en-US"/>
              </w:rPr>
            </w:pPr>
            <w:r>
              <w:rPr>
                <w:lang w:eastAsia="en-US"/>
              </w:rPr>
              <w:t>Starteris jāzina un jāprot apieties ar starta pistoli.</w:t>
            </w:r>
          </w:p>
          <w:p w14:paraId="672BBE79" w14:textId="77777777" w:rsidR="00251BFA" w:rsidRDefault="00251BFA" w:rsidP="00FB59A6">
            <w:pPr>
              <w:pStyle w:val="Sarakstarindkopa"/>
              <w:numPr>
                <w:ilvl w:val="0"/>
                <w:numId w:val="18"/>
              </w:numPr>
              <w:suppressAutoHyphens w:val="0"/>
              <w:contextualSpacing/>
              <w:jc w:val="both"/>
              <w:rPr>
                <w:lang w:eastAsia="en-US"/>
              </w:rPr>
            </w:pPr>
            <w:r>
              <w:rPr>
                <w:lang w:eastAsia="en-US"/>
              </w:rPr>
              <w:t xml:space="preserve">Tiesneši jāprot apieties ar hronometru, ar mērīšanas iekārtām, jāzina sacensību noteikumus vieglatlētikas veidiem (skrējiens, barjerskrējiens, lēkšana, mešana, augstlēkšana). Kopējais tiesnešu skaits atkarīgs no disciplīnas skaita, nodrošinot vismaz vienu tiesnesi disciplīna (nolikumu ar disciplīnu skaitu tiek paziņots 10 dienas pirms sacensībām. </w:t>
            </w:r>
          </w:p>
          <w:p w14:paraId="14370399" w14:textId="77777777" w:rsidR="00251BFA" w:rsidRDefault="00251BFA" w:rsidP="00FB59A6">
            <w:pPr>
              <w:pStyle w:val="Sarakstarindkopa"/>
              <w:numPr>
                <w:ilvl w:val="0"/>
                <w:numId w:val="18"/>
              </w:numPr>
              <w:suppressAutoHyphens w:val="0"/>
              <w:contextualSpacing/>
              <w:jc w:val="both"/>
              <w:rPr>
                <w:lang w:eastAsia="en-US"/>
              </w:rPr>
            </w:pPr>
            <w:r>
              <w:rPr>
                <w:lang w:eastAsia="en-US"/>
              </w:rPr>
              <w:t>Augstlēkšanas sektora uzstādīšana.</w:t>
            </w:r>
          </w:p>
          <w:p w14:paraId="1D91BDAE" w14:textId="77777777" w:rsidR="00251BFA" w:rsidRDefault="00251BFA" w:rsidP="00FB59A6">
            <w:pPr>
              <w:pStyle w:val="Sarakstarindkopa"/>
              <w:numPr>
                <w:ilvl w:val="0"/>
                <w:numId w:val="18"/>
              </w:numPr>
              <w:suppressAutoHyphens w:val="0"/>
              <w:contextualSpacing/>
              <w:jc w:val="both"/>
              <w:rPr>
                <w:lang w:eastAsia="en-US"/>
              </w:rPr>
            </w:pPr>
            <w:r>
              <w:rPr>
                <w:lang w:eastAsia="en-US"/>
              </w:rPr>
              <w:t>Tāllēkšanas sektora sagatavošana (uzrakt bedri, uzstādīt tablo).</w:t>
            </w:r>
          </w:p>
          <w:p w14:paraId="7B267F6B" w14:textId="77777777" w:rsidR="00251BFA" w:rsidRDefault="00251BFA" w:rsidP="00FB59A6">
            <w:pPr>
              <w:pStyle w:val="Sarakstarindkopa"/>
              <w:numPr>
                <w:ilvl w:val="0"/>
                <w:numId w:val="18"/>
              </w:numPr>
              <w:suppressAutoHyphens w:val="0"/>
              <w:contextualSpacing/>
              <w:jc w:val="both"/>
              <w:rPr>
                <w:lang w:eastAsia="en-US"/>
              </w:rPr>
            </w:pPr>
            <w:r>
              <w:rPr>
                <w:lang w:eastAsia="en-US"/>
              </w:rPr>
              <w:t>Starta paliktņu uzstādīšana, starta un finiša vietas sagatavošana.</w:t>
            </w:r>
          </w:p>
          <w:p w14:paraId="0EF32974" w14:textId="77777777" w:rsidR="00251BFA" w:rsidRDefault="00251BFA" w:rsidP="00FB59A6">
            <w:pPr>
              <w:pStyle w:val="Sarakstarindkopa"/>
              <w:numPr>
                <w:ilvl w:val="0"/>
                <w:numId w:val="18"/>
              </w:numPr>
              <w:suppressAutoHyphens w:val="0"/>
              <w:contextualSpacing/>
              <w:jc w:val="both"/>
              <w:rPr>
                <w:lang w:eastAsia="en-US"/>
              </w:rPr>
            </w:pPr>
            <w:r>
              <w:rPr>
                <w:lang w:eastAsia="en-US"/>
              </w:rPr>
              <w:t xml:space="preserve">1.stundu pirms sacensību sākuma visām sacensību vietām jābūt sagatavotām un novāktām uzreiz </w:t>
            </w:r>
            <w:r>
              <w:rPr>
                <w:lang w:eastAsia="en-US"/>
              </w:rPr>
              <w:lastRenderedPageBreak/>
              <w:t>pēc sacensībām.</w:t>
            </w:r>
          </w:p>
          <w:p w14:paraId="5D390FCB" w14:textId="77777777" w:rsidR="00251BFA" w:rsidRPr="00866BB0" w:rsidRDefault="00251BFA" w:rsidP="00FB59A6">
            <w:pPr>
              <w:suppressAutoHyphens w:val="0"/>
              <w:ind w:left="720"/>
              <w:contextualSpacing/>
              <w:jc w:val="both"/>
              <w:rPr>
                <w:rFonts w:eastAsia="Calibri"/>
                <w:lang w:eastAsia="lv-LV"/>
              </w:rPr>
            </w:pPr>
          </w:p>
        </w:tc>
        <w:tc>
          <w:tcPr>
            <w:tcW w:w="1275" w:type="dxa"/>
            <w:vMerge/>
          </w:tcPr>
          <w:p w14:paraId="711FBBF4" w14:textId="13017191" w:rsidR="00251BFA" w:rsidRPr="00866BB0" w:rsidRDefault="00251BFA" w:rsidP="00FB59A6">
            <w:pPr>
              <w:keepNext/>
              <w:overflowPunct w:val="0"/>
              <w:autoSpaceDE w:val="0"/>
              <w:jc w:val="center"/>
              <w:textAlignment w:val="baseline"/>
              <w:outlineLvl w:val="0"/>
              <w:rPr>
                <w:rFonts w:ascii="Times New Roman CYR" w:eastAsia="Calibri" w:hAnsi="Times New Roman CYR" w:cs="Times New Roman CYR"/>
                <w:lang w:eastAsia="lv-LV"/>
              </w:rPr>
            </w:pPr>
          </w:p>
        </w:tc>
        <w:tc>
          <w:tcPr>
            <w:tcW w:w="993" w:type="dxa"/>
            <w:vMerge/>
          </w:tcPr>
          <w:p w14:paraId="697A7E58" w14:textId="77777777" w:rsidR="00251BFA" w:rsidRPr="00866BB0" w:rsidRDefault="00251BFA" w:rsidP="00FB59A6">
            <w:pPr>
              <w:keepNext/>
              <w:overflowPunct w:val="0"/>
              <w:autoSpaceDE w:val="0"/>
              <w:jc w:val="center"/>
              <w:textAlignment w:val="baseline"/>
              <w:outlineLvl w:val="0"/>
              <w:rPr>
                <w:rFonts w:ascii="Times New Roman CYR" w:eastAsia="Calibri" w:hAnsi="Times New Roman CYR" w:cs="Times New Roman CYR"/>
                <w:lang w:eastAsia="lv-LV"/>
              </w:rPr>
            </w:pPr>
          </w:p>
        </w:tc>
      </w:tr>
      <w:tr w:rsidR="00981BD4" w:rsidRPr="00866BB0" w14:paraId="1DD9243D" w14:textId="77777777" w:rsidTr="00251BFA">
        <w:tc>
          <w:tcPr>
            <w:tcW w:w="591" w:type="dxa"/>
            <w:vAlign w:val="center"/>
          </w:tcPr>
          <w:p w14:paraId="140FFF87" w14:textId="77777777" w:rsidR="00866BB0" w:rsidRPr="00866BB0" w:rsidRDefault="00866BB0" w:rsidP="00866BB0">
            <w:pPr>
              <w:shd w:val="clear" w:color="auto" w:fill="FFFFFF"/>
              <w:jc w:val="center"/>
              <w:rPr>
                <w:b/>
                <w:bCs/>
                <w:color w:val="000000"/>
                <w:spacing w:val="-3"/>
              </w:rPr>
            </w:pPr>
          </w:p>
        </w:tc>
        <w:tc>
          <w:tcPr>
            <w:tcW w:w="2494" w:type="dxa"/>
            <w:vAlign w:val="center"/>
          </w:tcPr>
          <w:p w14:paraId="44CAA0A7" w14:textId="77777777" w:rsidR="00866BB0" w:rsidRPr="00866BB0" w:rsidRDefault="00866BB0" w:rsidP="00866BB0">
            <w:pPr>
              <w:suppressAutoHyphens w:val="0"/>
              <w:spacing w:before="100" w:beforeAutospacing="1" w:after="100" w:afterAutospacing="1"/>
              <w:rPr>
                <w:rFonts w:eastAsia="Calibri"/>
                <w:b/>
                <w:lang w:eastAsia="lv-LV"/>
              </w:rPr>
            </w:pPr>
          </w:p>
        </w:tc>
        <w:tc>
          <w:tcPr>
            <w:tcW w:w="4253" w:type="dxa"/>
            <w:vAlign w:val="center"/>
          </w:tcPr>
          <w:p w14:paraId="2C8212DE" w14:textId="77777777" w:rsidR="00866BB0" w:rsidRPr="00866BB0" w:rsidRDefault="00866BB0" w:rsidP="00866BB0">
            <w:pPr>
              <w:keepNext/>
              <w:overflowPunct w:val="0"/>
              <w:autoSpaceDE w:val="0"/>
              <w:jc w:val="center"/>
              <w:textAlignment w:val="baseline"/>
              <w:outlineLvl w:val="0"/>
              <w:rPr>
                <w:b/>
                <w:bCs/>
              </w:rPr>
            </w:pPr>
            <w:r w:rsidRPr="00866BB0">
              <w:rPr>
                <w:b/>
                <w:bCs/>
              </w:rPr>
              <w:t xml:space="preserve">                                         Kopā:</w:t>
            </w:r>
          </w:p>
          <w:p w14:paraId="151A8D37" w14:textId="77777777" w:rsidR="00866BB0" w:rsidRPr="00866BB0" w:rsidRDefault="00866BB0" w:rsidP="00866BB0">
            <w:pPr>
              <w:keepNext/>
              <w:overflowPunct w:val="0"/>
              <w:autoSpaceDE w:val="0"/>
              <w:jc w:val="center"/>
              <w:textAlignment w:val="baseline"/>
              <w:outlineLvl w:val="0"/>
              <w:rPr>
                <w:b/>
                <w:bCs/>
              </w:rPr>
            </w:pPr>
          </w:p>
        </w:tc>
        <w:tc>
          <w:tcPr>
            <w:tcW w:w="1275" w:type="dxa"/>
          </w:tcPr>
          <w:p w14:paraId="36A84428" w14:textId="77777777" w:rsidR="00866BB0" w:rsidRPr="00866BB0" w:rsidRDefault="00866BB0" w:rsidP="00866BB0">
            <w:pPr>
              <w:keepNext/>
              <w:overflowPunct w:val="0"/>
              <w:autoSpaceDE w:val="0"/>
              <w:jc w:val="center"/>
              <w:textAlignment w:val="baseline"/>
              <w:outlineLvl w:val="0"/>
              <w:rPr>
                <w:rFonts w:eastAsia="Calibri"/>
                <w:b/>
                <w:lang w:eastAsia="lv-LV"/>
              </w:rPr>
            </w:pPr>
          </w:p>
        </w:tc>
        <w:tc>
          <w:tcPr>
            <w:tcW w:w="993" w:type="dxa"/>
          </w:tcPr>
          <w:p w14:paraId="704B8FD0" w14:textId="77777777" w:rsidR="00866BB0" w:rsidRPr="00866BB0" w:rsidRDefault="00866BB0" w:rsidP="00866BB0">
            <w:pPr>
              <w:keepNext/>
              <w:overflowPunct w:val="0"/>
              <w:autoSpaceDE w:val="0"/>
              <w:jc w:val="center"/>
              <w:textAlignment w:val="baseline"/>
              <w:outlineLvl w:val="0"/>
              <w:rPr>
                <w:rFonts w:eastAsia="Calibri"/>
                <w:b/>
                <w:lang w:eastAsia="lv-LV"/>
              </w:rPr>
            </w:pPr>
          </w:p>
        </w:tc>
      </w:tr>
    </w:tbl>
    <w:p w14:paraId="71386A95" w14:textId="77777777" w:rsidR="00981BD4" w:rsidRDefault="00981BD4" w:rsidP="00981BD4">
      <w:pPr>
        <w:spacing w:before="100" w:beforeAutospacing="1" w:after="100" w:afterAutospacing="1"/>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1C5DC999" w14:textId="77777777" w:rsidR="00981BD4" w:rsidRDefault="00981BD4" w:rsidP="00981BD4">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981BD4" w14:paraId="151CFAAF" w14:textId="77777777" w:rsidTr="00372F78">
        <w:trPr>
          <w:trHeight w:val="552"/>
        </w:trPr>
        <w:tc>
          <w:tcPr>
            <w:tcW w:w="4644" w:type="dxa"/>
            <w:tcBorders>
              <w:top w:val="single" w:sz="4" w:space="0" w:color="000000"/>
              <w:left w:val="single" w:sz="4" w:space="0" w:color="000000"/>
              <w:bottom w:val="single" w:sz="4" w:space="0" w:color="000000"/>
              <w:right w:val="nil"/>
            </w:tcBorders>
            <w:hideMark/>
          </w:tcPr>
          <w:p w14:paraId="550BA29C" w14:textId="77777777" w:rsidR="00981BD4" w:rsidRDefault="00981BD4" w:rsidP="00372F78">
            <w:pPr>
              <w:keepLines/>
              <w:widowControl w:val="0"/>
              <w:spacing w:line="276" w:lineRule="auto"/>
              <w:ind w:left="425"/>
              <w:jc w:val="both"/>
              <w:rPr>
                <w:b/>
                <w:bCs/>
              </w:rPr>
            </w:pPr>
            <w:r>
              <w:rPr>
                <w:b/>
                <w:bCs/>
              </w:rPr>
              <w:t>Amatpersona vai pilnvarotās personas vārds, uzvārds, amats</w:t>
            </w:r>
          </w:p>
        </w:tc>
        <w:tc>
          <w:tcPr>
            <w:tcW w:w="4791" w:type="dxa"/>
            <w:tcBorders>
              <w:top w:val="single" w:sz="4" w:space="0" w:color="000000"/>
              <w:left w:val="single" w:sz="4" w:space="0" w:color="000000"/>
              <w:bottom w:val="single" w:sz="4" w:space="0" w:color="000000"/>
              <w:right w:val="single" w:sz="4" w:space="0" w:color="000000"/>
            </w:tcBorders>
          </w:tcPr>
          <w:p w14:paraId="3A6A2512" w14:textId="77777777" w:rsidR="00981BD4" w:rsidRDefault="00981BD4" w:rsidP="00372F78">
            <w:pPr>
              <w:keepLines/>
              <w:widowControl w:val="0"/>
              <w:spacing w:line="276" w:lineRule="auto"/>
              <w:ind w:left="425"/>
              <w:jc w:val="both"/>
            </w:pPr>
          </w:p>
        </w:tc>
      </w:tr>
      <w:tr w:rsidR="00981BD4" w14:paraId="51E9AF32" w14:textId="77777777" w:rsidTr="00372F78">
        <w:trPr>
          <w:trHeight w:val="551"/>
        </w:trPr>
        <w:tc>
          <w:tcPr>
            <w:tcW w:w="4644" w:type="dxa"/>
            <w:tcBorders>
              <w:top w:val="nil"/>
              <w:left w:val="single" w:sz="4" w:space="0" w:color="000000"/>
              <w:bottom w:val="single" w:sz="4" w:space="0" w:color="auto"/>
              <w:right w:val="nil"/>
            </w:tcBorders>
            <w:hideMark/>
          </w:tcPr>
          <w:p w14:paraId="13C9C892" w14:textId="77777777" w:rsidR="00981BD4" w:rsidRDefault="00981BD4" w:rsidP="00372F78">
            <w:pPr>
              <w:keepLines/>
              <w:widowControl w:val="0"/>
              <w:spacing w:line="276" w:lineRule="auto"/>
              <w:ind w:left="425"/>
              <w:jc w:val="both"/>
              <w:rPr>
                <w:b/>
                <w:bCs/>
              </w:rPr>
            </w:pPr>
            <w:r>
              <w:rPr>
                <w:b/>
                <w:bCs/>
              </w:rPr>
              <w:t xml:space="preserve">Paraksts </w:t>
            </w:r>
          </w:p>
        </w:tc>
        <w:tc>
          <w:tcPr>
            <w:tcW w:w="4791" w:type="dxa"/>
            <w:tcBorders>
              <w:top w:val="nil"/>
              <w:left w:val="single" w:sz="4" w:space="0" w:color="000000"/>
              <w:bottom w:val="single" w:sz="4" w:space="0" w:color="auto"/>
              <w:right w:val="single" w:sz="4" w:space="0" w:color="000000"/>
            </w:tcBorders>
          </w:tcPr>
          <w:p w14:paraId="3F2036F8" w14:textId="77777777" w:rsidR="00981BD4" w:rsidRDefault="00981BD4" w:rsidP="00372F78">
            <w:pPr>
              <w:keepLines/>
              <w:widowControl w:val="0"/>
              <w:spacing w:line="276" w:lineRule="auto"/>
              <w:ind w:left="425"/>
              <w:jc w:val="both"/>
            </w:pPr>
          </w:p>
        </w:tc>
      </w:tr>
      <w:tr w:rsidR="00981BD4" w14:paraId="6A009128" w14:textId="77777777" w:rsidTr="00372F78">
        <w:trPr>
          <w:trHeight w:val="368"/>
        </w:trPr>
        <w:tc>
          <w:tcPr>
            <w:tcW w:w="4644" w:type="dxa"/>
            <w:tcBorders>
              <w:top w:val="single" w:sz="4" w:space="0" w:color="auto"/>
              <w:left w:val="single" w:sz="4" w:space="0" w:color="000000"/>
              <w:bottom w:val="single" w:sz="4" w:space="0" w:color="000000"/>
              <w:right w:val="nil"/>
            </w:tcBorders>
            <w:hideMark/>
          </w:tcPr>
          <w:p w14:paraId="0CF2E89C" w14:textId="77777777" w:rsidR="00981BD4" w:rsidRDefault="00981BD4" w:rsidP="00372F78">
            <w:pPr>
              <w:keepLines/>
              <w:widowControl w:val="0"/>
              <w:spacing w:line="276" w:lineRule="auto"/>
              <w:ind w:left="425"/>
              <w:jc w:val="both"/>
              <w:rPr>
                <w:b/>
                <w:bCs/>
              </w:rPr>
            </w:pPr>
            <w:r>
              <w:rPr>
                <w:b/>
                <w:bCs/>
              </w:rPr>
              <w:t>Datums</w:t>
            </w:r>
          </w:p>
        </w:tc>
        <w:tc>
          <w:tcPr>
            <w:tcW w:w="4791" w:type="dxa"/>
            <w:tcBorders>
              <w:top w:val="single" w:sz="4" w:space="0" w:color="auto"/>
              <w:left w:val="single" w:sz="4" w:space="0" w:color="000000"/>
              <w:bottom w:val="single" w:sz="4" w:space="0" w:color="000000"/>
              <w:right w:val="single" w:sz="4" w:space="0" w:color="000000"/>
            </w:tcBorders>
          </w:tcPr>
          <w:p w14:paraId="5DD25B2C" w14:textId="77777777" w:rsidR="00981BD4" w:rsidRDefault="00981BD4" w:rsidP="00372F78">
            <w:pPr>
              <w:keepLines/>
              <w:widowControl w:val="0"/>
              <w:spacing w:line="276" w:lineRule="auto"/>
              <w:ind w:left="425"/>
              <w:jc w:val="both"/>
            </w:pPr>
          </w:p>
        </w:tc>
      </w:tr>
    </w:tbl>
    <w:p w14:paraId="3F8360DC" w14:textId="4F69C666" w:rsidR="00981BD4" w:rsidRDefault="00981BD4" w:rsidP="004E5115">
      <w:pPr>
        <w:jc w:val="center"/>
        <w:rPr>
          <w:iCs/>
        </w:rPr>
      </w:pPr>
    </w:p>
    <w:p w14:paraId="27ED25F3" w14:textId="77777777" w:rsidR="00981BD4" w:rsidRDefault="00981BD4">
      <w:pPr>
        <w:suppressAutoHyphens w:val="0"/>
        <w:spacing w:after="200" w:line="276" w:lineRule="auto"/>
        <w:rPr>
          <w:iCs/>
        </w:rPr>
      </w:pPr>
      <w:r>
        <w:rPr>
          <w:iCs/>
        </w:rPr>
        <w:br w:type="page"/>
      </w:r>
    </w:p>
    <w:p w14:paraId="2ABFD9F3" w14:textId="77777777" w:rsidR="005C42F9" w:rsidRDefault="005C42F9" w:rsidP="005C42F9">
      <w:pPr>
        <w:tabs>
          <w:tab w:val="left" w:pos="-114"/>
          <w:tab w:val="left" w:pos="-57"/>
        </w:tabs>
        <w:jc w:val="center"/>
        <w:rPr>
          <w:b/>
          <w:bCs/>
        </w:rPr>
      </w:pPr>
      <w:r>
        <w:rPr>
          <w:b/>
          <w:bCs/>
        </w:rPr>
        <w:lastRenderedPageBreak/>
        <w:t>FINANŠU - TEHNISKAIS PIEDĀVĀJUMS</w:t>
      </w:r>
    </w:p>
    <w:p w14:paraId="1D18F8C0" w14:textId="6C02F97E" w:rsidR="005C42F9" w:rsidRDefault="000B0418" w:rsidP="005C42F9">
      <w:pPr>
        <w:tabs>
          <w:tab w:val="left" w:pos="-114"/>
          <w:tab w:val="left" w:pos="-57"/>
        </w:tabs>
        <w:jc w:val="center"/>
        <w:rPr>
          <w:b/>
          <w:bCs/>
        </w:rPr>
      </w:pPr>
      <w:r>
        <w:rPr>
          <w:b/>
          <w:bCs/>
        </w:rPr>
        <w:t>I</w:t>
      </w:r>
      <w:r w:rsidR="005C42F9">
        <w:rPr>
          <w:b/>
          <w:bCs/>
        </w:rPr>
        <w:t>X daļa</w:t>
      </w:r>
    </w:p>
    <w:p w14:paraId="0E3CD198" w14:textId="59EBE9F8" w:rsidR="005C42F9" w:rsidRDefault="005C42F9" w:rsidP="006D5816">
      <w:pPr>
        <w:tabs>
          <w:tab w:val="left" w:pos="-114"/>
          <w:tab w:val="left" w:pos="-57"/>
        </w:tabs>
        <w:jc w:val="center"/>
      </w:pPr>
      <w:r w:rsidRPr="004E5115">
        <w:t>(</w:t>
      </w:r>
      <w:r>
        <w:t>„</w:t>
      </w:r>
      <w:r w:rsidR="006D5816" w:rsidRPr="006D5816">
        <w:t>Daugavpils Sporta skolas basketbola nodaļas komandu spēļu tiesāšana LJBL LR (regulārajā</w:t>
      </w:r>
      <w:r w:rsidR="006D5816">
        <w:t xml:space="preserve"> </w:t>
      </w:r>
      <w:r w:rsidR="006D5816" w:rsidRPr="006D5816">
        <w:t>čempionātā)”</w:t>
      </w:r>
    </w:p>
    <w:p w14:paraId="0543480B" w14:textId="77777777" w:rsidR="006D5816" w:rsidRPr="00C25897" w:rsidRDefault="006D5816" w:rsidP="006D5816">
      <w:pPr>
        <w:tabs>
          <w:tab w:val="left" w:pos="-114"/>
          <w:tab w:val="left" w:pos="-57"/>
        </w:tabs>
        <w:jc w:val="center"/>
        <w:rPr>
          <w:sz w:val="16"/>
          <w:szCs w:val="1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5C42F9" w14:paraId="29409974"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4E4172C9" w14:textId="77777777" w:rsidR="005C42F9" w:rsidRDefault="005C42F9"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3FDD5632" w14:textId="77777777" w:rsidR="005C42F9" w:rsidRDefault="005C42F9" w:rsidP="00372F78">
            <w:pPr>
              <w:tabs>
                <w:tab w:val="left" w:pos="-114"/>
                <w:tab w:val="left" w:pos="-57"/>
              </w:tabs>
              <w:spacing w:line="276" w:lineRule="auto"/>
              <w:jc w:val="both"/>
            </w:pPr>
          </w:p>
        </w:tc>
      </w:tr>
      <w:tr w:rsidR="005C42F9" w14:paraId="602A5AF2"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2E4BB016" w14:textId="77777777" w:rsidR="005C42F9" w:rsidRDefault="005C42F9"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28AF17A2" w14:textId="77777777" w:rsidR="005C42F9" w:rsidRDefault="005C42F9" w:rsidP="00372F78">
            <w:pPr>
              <w:tabs>
                <w:tab w:val="left" w:pos="-114"/>
                <w:tab w:val="left" w:pos="-57"/>
              </w:tabs>
              <w:spacing w:line="276" w:lineRule="auto"/>
              <w:jc w:val="both"/>
            </w:pPr>
          </w:p>
        </w:tc>
      </w:tr>
      <w:tr w:rsidR="005C42F9" w14:paraId="05420574"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53EFDF7D" w14:textId="77777777" w:rsidR="005C42F9" w:rsidRDefault="005C42F9"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345D95A1" w14:textId="77777777" w:rsidR="005C42F9" w:rsidRDefault="005C42F9" w:rsidP="00372F78">
            <w:pPr>
              <w:tabs>
                <w:tab w:val="left" w:pos="-114"/>
                <w:tab w:val="left" w:pos="-57"/>
              </w:tabs>
              <w:spacing w:line="276" w:lineRule="auto"/>
              <w:jc w:val="both"/>
            </w:pPr>
          </w:p>
        </w:tc>
      </w:tr>
      <w:tr w:rsidR="005C42F9" w14:paraId="4901E908"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50D7DCF3" w14:textId="77777777" w:rsidR="005C42F9" w:rsidRDefault="005C42F9"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04443DC2" w14:textId="77777777" w:rsidR="005C42F9" w:rsidRDefault="005C42F9" w:rsidP="00372F78">
            <w:pPr>
              <w:tabs>
                <w:tab w:val="left" w:pos="-114"/>
                <w:tab w:val="left" w:pos="-57"/>
              </w:tabs>
              <w:spacing w:line="276" w:lineRule="auto"/>
              <w:jc w:val="both"/>
            </w:pPr>
          </w:p>
        </w:tc>
      </w:tr>
      <w:tr w:rsidR="005C42F9" w14:paraId="2474C659"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6955C287" w14:textId="77777777" w:rsidR="005C42F9" w:rsidRDefault="005C42F9"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1A14A118" w14:textId="77777777" w:rsidR="005C42F9" w:rsidRDefault="005C42F9" w:rsidP="00372F78">
            <w:pPr>
              <w:tabs>
                <w:tab w:val="left" w:pos="-114"/>
                <w:tab w:val="left" w:pos="-57"/>
              </w:tabs>
              <w:spacing w:line="276" w:lineRule="auto"/>
              <w:jc w:val="both"/>
            </w:pPr>
          </w:p>
        </w:tc>
      </w:tr>
      <w:tr w:rsidR="005C42F9" w14:paraId="788651DE"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2EEA19C0" w14:textId="77777777" w:rsidR="005C42F9" w:rsidRDefault="005C42F9"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65EAB749" w14:textId="77777777" w:rsidR="005C42F9" w:rsidRDefault="005C42F9" w:rsidP="00372F78">
            <w:pPr>
              <w:tabs>
                <w:tab w:val="left" w:pos="-114"/>
                <w:tab w:val="left" w:pos="-57"/>
              </w:tabs>
              <w:spacing w:line="276" w:lineRule="auto"/>
              <w:jc w:val="both"/>
            </w:pPr>
          </w:p>
        </w:tc>
      </w:tr>
    </w:tbl>
    <w:p w14:paraId="53FFB67F" w14:textId="77777777" w:rsidR="005C42F9" w:rsidRDefault="005C42F9" w:rsidP="005C42F9">
      <w:pPr>
        <w:jc w:val="both"/>
        <w:outlineLvl w:val="0"/>
      </w:pPr>
      <w:r>
        <w:t xml:space="preserve">Piedāvājam Jums pēc Jūsu pieprasījuma nodrošināt aptaujas (tirgus izpētes) </w:t>
      </w:r>
      <w:r w:rsidRPr="004E5115">
        <w:rPr>
          <w:b/>
          <w:bCs/>
        </w:rPr>
        <w:t xml:space="preserve">„Tiesāšanas pakalpojumu sniegšana </w:t>
      </w:r>
      <w:r>
        <w:rPr>
          <w:b/>
          <w:bCs/>
        </w:rPr>
        <w:t>D</w:t>
      </w:r>
      <w:r w:rsidRPr="004E5115">
        <w:rPr>
          <w:b/>
          <w:bCs/>
        </w:rPr>
        <w:t>augavpils valstspilsētas pašvaldības profesionālas ievirzes sporta izglītības iestādes “</w:t>
      </w:r>
      <w:r>
        <w:rPr>
          <w:b/>
          <w:bCs/>
        </w:rPr>
        <w:t>D</w:t>
      </w:r>
      <w:r w:rsidRPr="004E5115">
        <w:rPr>
          <w:b/>
          <w:bCs/>
        </w:rPr>
        <w:t xml:space="preserve">augavpils </w:t>
      </w:r>
      <w:r>
        <w:rPr>
          <w:b/>
          <w:bCs/>
        </w:rPr>
        <w:t>S</w:t>
      </w:r>
      <w:r w:rsidRPr="004E5115">
        <w:rPr>
          <w:b/>
          <w:bCs/>
        </w:rPr>
        <w:t>porta skola” sacensībām”</w:t>
      </w:r>
      <w:r>
        <w:rPr>
          <w:b/>
          <w:bCs/>
        </w:rPr>
        <w:t xml:space="preserve"> </w:t>
      </w:r>
      <w:r>
        <w:rPr>
          <w:bCs/>
        </w:rPr>
        <w:t>priekšmeta izpildi atbilstoši Tehniskajai specifikācijai par šādu</w:t>
      </w:r>
      <w:r>
        <w:t xml:space="preserve"> cenu:</w:t>
      </w:r>
    </w:p>
    <w:p w14:paraId="4C56797B" w14:textId="77777777" w:rsidR="005C42F9" w:rsidRDefault="005C42F9" w:rsidP="005C42F9">
      <w:pPr>
        <w:jc w:val="both"/>
        <w:outlineLvl w:val="0"/>
      </w:pPr>
    </w:p>
    <w:tbl>
      <w:tblPr>
        <w:tblStyle w:val="Reatabula11"/>
        <w:tblW w:w="9993" w:type="dxa"/>
        <w:jc w:val="center"/>
        <w:tblLayout w:type="fixed"/>
        <w:tblLook w:val="04A0" w:firstRow="1" w:lastRow="0" w:firstColumn="1" w:lastColumn="0" w:noHBand="0" w:noVBand="1"/>
      </w:tblPr>
      <w:tblGrid>
        <w:gridCol w:w="709"/>
        <w:gridCol w:w="2304"/>
        <w:gridCol w:w="4712"/>
        <w:gridCol w:w="1134"/>
        <w:gridCol w:w="1134"/>
      </w:tblGrid>
      <w:tr w:rsidR="005C42F9" w:rsidRPr="005C42F9" w14:paraId="17DA0200" w14:textId="77777777" w:rsidTr="005C42F9">
        <w:trPr>
          <w:jc w:val="center"/>
        </w:trPr>
        <w:tc>
          <w:tcPr>
            <w:tcW w:w="709" w:type="dxa"/>
          </w:tcPr>
          <w:p w14:paraId="7F27442E" w14:textId="77777777" w:rsidR="005C42F9" w:rsidRPr="005C42F9" w:rsidRDefault="005C42F9" w:rsidP="005C42F9">
            <w:pPr>
              <w:suppressAutoHyphens w:val="0"/>
              <w:jc w:val="both"/>
              <w:rPr>
                <w:rFonts w:eastAsia="Calibri"/>
                <w:b/>
                <w:lang w:eastAsia="lv-LV"/>
              </w:rPr>
            </w:pPr>
            <w:r w:rsidRPr="005C42F9">
              <w:rPr>
                <w:rFonts w:eastAsia="Calibri"/>
                <w:b/>
                <w:lang w:eastAsia="lv-LV"/>
              </w:rPr>
              <w:t>Nr.</w:t>
            </w:r>
          </w:p>
          <w:p w14:paraId="206FA128" w14:textId="77777777" w:rsidR="005C42F9" w:rsidRPr="005C42F9" w:rsidRDefault="005C42F9" w:rsidP="005C42F9">
            <w:pPr>
              <w:suppressAutoHyphens w:val="0"/>
              <w:jc w:val="both"/>
              <w:rPr>
                <w:rFonts w:eastAsia="Calibri"/>
                <w:b/>
                <w:lang w:eastAsia="lv-LV"/>
              </w:rPr>
            </w:pPr>
            <w:r w:rsidRPr="005C42F9">
              <w:rPr>
                <w:rFonts w:eastAsia="Calibri"/>
                <w:b/>
                <w:lang w:eastAsia="lv-LV"/>
              </w:rPr>
              <w:t>p.k.</w:t>
            </w:r>
          </w:p>
        </w:tc>
        <w:tc>
          <w:tcPr>
            <w:tcW w:w="2304" w:type="dxa"/>
          </w:tcPr>
          <w:p w14:paraId="75864C87" w14:textId="77777777" w:rsidR="005C42F9" w:rsidRPr="005C42F9" w:rsidRDefault="005C42F9" w:rsidP="005C42F9">
            <w:pPr>
              <w:suppressAutoHyphens w:val="0"/>
              <w:jc w:val="center"/>
              <w:rPr>
                <w:rFonts w:eastAsia="Calibri"/>
                <w:b/>
                <w:lang w:eastAsia="lv-LV"/>
              </w:rPr>
            </w:pPr>
            <w:r w:rsidRPr="005C42F9">
              <w:rPr>
                <w:rFonts w:eastAsia="Calibri"/>
                <w:b/>
                <w:lang w:eastAsia="lv-LV"/>
              </w:rPr>
              <w:t>Pakalpojuma nosaukums</w:t>
            </w:r>
          </w:p>
        </w:tc>
        <w:tc>
          <w:tcPr>
            <w:tcW w:w="4712" w:type="dxa"/>
          </w:tcPr>
          <w:p w14:paraId="3C32BE72" w14:textId="77777777" w:rsidR="005C42F9" w:rsidRPr="005C42F9" w:rsidRDefault="005C42F9" w:rsidP="005C42F9">
            <w:pPr>
              <w:suppressAutoHyphens w:val="0"/>
              <w:jc w:val="center"/>
              <w:rPr>
                <w:rFonts w:eastAsia="Calibri"/>
                <w:b/>
                <w:lang w:eastAsia="lv-LV"/>
              </w:rPr>
            </w:pPr>
            <w:r w:rsidRPr="005C42F9">
              <w:rPr>
                <w:rFonts w:eastAsia="Calibri"/>
                <w:b/>
                <w:lang w:eastAsia="lv-LV"/>
              </w:rPr>
              <w:t>Apraksts</w:t>
            </w:r>
          </w:p>
        </w:tc>
        <w:tc>
          <w:tcPr>
            <w:tcW w:w="1134" w:type="dxa"/>
          </w:tcPr>
          <w:p w14:paraId="01C0E85F" w14:textId="77777777" w:rsidR="005C42F9" w:rsidRPr="005C42F9" w:rsidRDefault="005C42F9" w:rsidP="005C42F9">
            <w:pPr>
              <w:suppressAutoHyphens w:val="0"/>
              <w:jc w:val="center"/>
              <w:rPr>
                <w:rFonts w:eastAsia="Calibri"/>
                <w:b/>
                <w:lang w:eastAsia="lv-LV"/>
              </w:rPr>
            </w:pPr>
            <w:proofErr w:type="spellStart"/>
            <w:r w:rsidRPr="005C42F9">
              <w:rPr>
                <w:rFonts w:eastAsia="Calibri"/>
                <w:b/>
                <w:lang w:eastAsia="lv-LV"/>
              </w:rPr>
              <w:t>Mērv</w:t>
            </w:r>
            <w:proofErr w:type="spellEnd"/>
            <w:r w:rsidRPr="005C42F9">
              <w:rPr>
                <w:rFonts w:eastAsia="Calibri"/>
                <w:b/>
                <w:lang w:eastAsia="lv-LV"/>
              </w:rPr>
              <w:t xml:space="preserve">. </w:t>
            </w:r>
          </w:p>
        </w:tc>
        <w:tc>
          <w:tcPr>
            <w:tcW w:w="1134" w:type="dxa"/>
          </w:tcPr>
          <w:p w14:paraId="609F2687" w14:textId="366A769B" w:rsidR="005C42F9" w:rsidRPr="005C42F9" w:rsidRDefault="005C42F9" w:rsidP="005C42F9">
            <w:pPr>
              <w:suppressAutoHyphens w:val="0"/>
              <w:jc w:val="center"/>
              <w:rPr>
                <w:rFonts w:eastAsia="Calibri"/>
                <w:b/>
                <w:lang w:eastAsia="lv-LV"/>
              </w:rPr>
            </w:pPr>
            <w:r w:rsidRPr="005C42F9">
              <w:rPr>
                <w:rFonts w:eastAsia="Calibri"/>
                <w:b/>
                <w:lang w:eastAsia="lv-LV"/>
              </w:rPr>
              <w:t xml:space="preserve">Cena </w:t>
            </w:r>
          </w:p>
          <w:p w14:paraId="5495F4B7" w14:textId="77777777" w:rsidR="005C42F9" w:rsidRPr="005C42F9" w:rsidRDefault="005C42F9" w:rsidP="005C42F9">
            <w:pPr>
              <w:suppressAutoHyphens w:val="0"/>
              <w:jc w:val="center"/>
              <w:rPr>
                <w:rFonts w:eastAsia="Calibri"/>
                <w:b/>
                <w:lang w:eastAsia="lv-LV"/>
              </w:rPr>
            </w:pPr>
          </w:p>
        </w:tc>
      </w:tr>
      <w:tr w:rsidR="000B0418" w:rsidRPr="005C42F9" w14:paraId="199EDDD1" w14:textId="77777777" w:rsidTr="00BE4158">
        <w:trPr>
          <w:jc w:val="center"/>
        </w:trPr>
        <w:tc>
          <w:tcPr>
            <w:tcW w:w="709" w:type="dxa"/>
          </w:tcPr>
          <w:p w14:paraId="218B7499" w14:textId="77777777" w:rsidR="000B0418" w:rsidRPr="005C42F9" w:rsidRDefault="000B0418" w:rsidP="000B0418">
            <w:pPr>
              <w:suppressAutoHyphens w:val="0"/>
              <w:rPr>
                <w:rFonts w:eastAsia="Calibri"/>
                <w:bCs/>
                <w:lang w:eastAsia="lv-LV"/>
              </w:rPr>
            </w:pPr>
            <w:r w:rsidRPr="005C42F9">
              <w:rPr>
                <w:rFonts w:eastAsia="Calibri"/>
                <w:bCs/>
                <w:lang w:eastAsia="lv-LV"/>
              </w:rPr>
              <w:t>1.</w:t>
            </w:r>
          </w:p>
        </w:tc>
        <w:tc>
          <w:tcPr>
            <w:tcW w:w="2304" w:type="dxa"/>
            <w:tcBorders>
              <w:top w:val="single" w:sz="4" w:space="0" w:color="auto"/>
              <w:left w:val="single" w:sz="4" w:space="0" w:color="auto"/>
              <w:bottom w:val="single" w:sz="4" w:space="0" w:color="auto"/>
              <w:right w:val="single" w:sz="4" w:space="0" w:color="auto"/>
            </w:tcBorders>
          </w:tcPr>
          <w:p w14:paraId="2B8E639C" w14:textId="77777777" w:rsidR="000B0418" w:rsidRPr="005E4914" w:rsidRDefault="000B0418" w:rsidP="000B0418">
            <w:pPr>
              <w:jc w:val="both"/>
              <w:rPr>
                <w:bCs/>
                <w:lang w:eastAsia="en-US"/>
              </w:rPr>
            </w:pPr>
            <w:r w:rsidRPr="005E4914">
              <w:rPr>
                <w:bCs/>
                <w:lang w:eastAsia="en-US"/>
              </w:rPr>
              <w:t>Sacensību tiesāšana: U–13, U–12 meitenes un zēni.</w:t>
            </w:r>
          </w:p>
          <w:p w14:paraId="23CE7614" w14:textId="1090163D" w:rsidR="000B0418" w:rsidRPr="005C42F9" w:rsidRDefault="000B0418" w:rsidP="000B0418">
            <w:pPr>
              <w:suppressAutoHyphens w:val="0"/>
              <w:jc w:val="both"/>
              <w:rPr>
                <w:rFonts w:eastAsia="Calibri"/>
                <w:bCs/>
                <w:lang w:eastAsia="lv-LV"/>
              </w:rPr>
            </w:pPr>
            <w:r w:rsidRPr="005E4914">
              <w:rPr>
                <w:bCs/>
                <w:lang w:eastAsia="en-US"/>
              </w:rPr>
              <w:t xml:space="preserve"> </w:t>
            </w:r>
          </w:p>
        </w:tc>
        <w:tc>
          <w:tcPr>
            <w:tcW w:w="4712" w:type="dxa"/>
            <w:tcBorders>
              <w:top w:val="single" w:sz="4" w:space="0" w:color="auto"/>
              <w:left w:val="single" w:sz="4" w:space="0" w:color="auto"/>
              <w:bottom w:val="single" w:sz="4" w:space="0" w:color="auto"/>
              <w:right w:val="single" w:sz="4" w:space="0" w:color="auto"/>
            </w:tcBorders>
          </w:tcPr>
          <w:p w14:paraId="5C756D2C" w14:textId="610714B7" w:rsidR="000B0418" w:rsidRPr="005C42F9" w:rsidRDefault="000B0418" w:rsidP="000B0418">
            <w:pPr>
              <w:suppressAutoHyphens w:val="0"/>
              <w:jc w:val="both"/>
              <w:rPr>
                <w:rFonts w:eastAsia="Calibri"/>
                <w:lang w:eastAsia="lv-LV"/>
              </w:rPr>
            </w:pPr>
            <w:r>
              <w:rPr>
                <w:lang w:eastAsia="en-US"/>
              </w:rPr>
              <w:t xml:space="preserve">LJBL LR čempionāta spēles apkalpo LBS vai LJBL licencēti tiesneši – </w:t>
            </w:r>
            <w:r w:rsidR="00F14C4B">
              <w:rPr>
                <w:lang w:eastAsia="en-US"/>
              </w:rPr>
              <w:t>viens</w:t>
            </w:r>
            <w:r>
              <w:rPr>
                <w:lang w:eastAsia="en-US"/>
              </w:rPr>
              <w:t xml:space="preserve"> laukuma tiesne</w:t>
            </w:r>
            <w:r w:rsidR="00F14C4B">
              <w:rPr>
                <w:lang w:eastAsia="en-US"/>
              </w:rPr>
              <w:t>sis</w:t>
            </w:r>
            <w:r>
              <w:rPr>
                <w:lang w:eastAsia="en-US"/>
              </w:rPr>
              <w:t>, divi tehniskie protokolisti un laika tiesnesis. Čempionāta apkalpojošajiem laukuma tiesnešiem obligāti jātiesā tiesnešu formas – sporta apavi (melni) un LBJL oficiālais tiesnešu krekls.</w:t>
            </w:r>
          </w:p>
        </w:tc>
        <w:tc>
          <w:tcPr>
            <w:tcW w:w="1134" w:type="dxa"/>
          </w:tcPr>
          <w:p w14:paraId="1FEA1192" w14:textId="77777777" w:rsidR="000B0418" w:rsidRPr="005C42F9" w:rsidRDefault="000B0418" w:rsidP="000B0418">
            <w:pPr>
              <w:suppressAutoHyphens w:val="0"/>
              <w:jc w:val="both"/>
              <w:rPr>
                <w:rFonts w:eastAsia="Calibri"/>
                <w:lang w:eastAsia="lv-LV"/>
              </w:rPr>
            </w:pPr>
          </w:p>
          <w:p w14:paraId="71B0C6AF" w14:textId="77777777" w:rsidR="000B0418" w:rsidRPr="005C42F9" w:rsidRDefault="000B0418" w:rsidP="000B0418">
            <w:pPr>
              <w:suppressAutoHyphens w:val="0"/>
              <w:jc w:val="both"/>
              <w:rPr>
                <w:rFonts w:eastAsia="Calibri"/>
                <w:lang w:eastAsia="lv-LV"/>
              </w:rPr>
            </w:pPr>
          </w:p>
          <w:p w14:paraId="25C30DB4" w14:textId="77777777" w:rsidR="000B0418" w:rsidRPr="005C42F9" w:rsidRDefault="000B0418" w:rsidP="000B0418">
            <w:pPr>
              <w:suppressAutoHyphens w:val="0"/>
              <w:jc w:val="both"/>
              <w:rPr>
                <w:rFonts w:eastAsia="Calibri"/>
                <w:lang w:eastAsia="lv-LV"/>
              </w:rPr>
            </w:pPr>
          </w:p>
          <w:p w14:paraId="46F17C0C" w14:textId="77777777" w:rsidR="000B0418" w:rsidRPr="005C42F9" w:rsidRDefault="000B0418" w:rsidP="000B0418">
            <w:pPr>
              <w:suppressAutoHyphens w:val="0"/>
              <w:jc w:val="both"/>
              <w:rPr>
                <w:rFonts w:eastAsia="Calibri"/>
                <w:lang w:eastAsia="lv-LV"/>
              </w:rPr>
            </w:pPr>
            <w:r w:rsidRPr="005C42F9">
              <w:rPr>
                <w:rFonts w:eastAsia="Calibri"/>
                <w:lang w:eastAsia="lv-LV"/>
              </w:rPr>
              <w:t>1 spēle</w:t>
            </w:r>
          </w:p>
        </w:tc>
        <w:tc>
          <w:tcPr>
            <w:tcW w:w="1134" w:type="dxa"/>
          </w:tcPr>
          <w:p w14:paraId="3930A10A" w14:textId="77777777" w:rsidR="000B0418" w:rsidRPr="005C42F9" w:rsidRDefault="000B0418" w:rsidP="000B0418">
            <w:pPr>
              <w:suppressAutoHyphens w:val="0"/>
              <w:jc w:val="both"/>
              <w:rPr>
                <w:rFonts w:eastAsia="Calibri"/>
                <w:lang w:eastAsia="lv-LV"/>
              </w:rPr>
            </w:pPr>
          </w:p>
        </w:tc>
      </w:tr>
      <w:tr w:rsidR="000B0418" w:rsidRPr="005C42F9" w14:paraId="41DF0636" w14:textId="77777777" w:rsidTr="00BE4158">
        <w:trPr>
          <w:jc w:val="center"/>
        </w:trPr>
        <w:tc>
          <w:tcPr>
            <w:tcW w:w="709" w:type="dxa"/>
          </w:tcPr>
          <w:p w14:paraId="7EB064F4" w14:textId="77777777" w:rsidR="000B0418" w:rsidRPr="005C42F9" w:rsidRDefault="000B0418" w:rsidP="000B0418">
            <w:pPr>
              <w:suppressAutoHyphens w:val="0"/>
              <w:rPr>
                <w:rFonts w:eastAsia="Calibri"/>
                <w:bCs/>
                <w:lang w:eastAsia="lv-LV"/>
              </w:rPr>
            </w:pPr>
            <w:r w:rsidRPr="005C42F9">
              <w:rPr>
                <w:rFonts w:eastAsia="Calibri"/>
                <w:bCs/>
                <w:lang w:eastAsia="lv-LV"/>
              </w:rPr>
              <w:t>2.</w:t>
            </w:r>
          </w:p>
        </w:tc>
        <w:tc>
          <w:tcPr>
            <w:tcW w:w="2304" w:type="dxa"/>
            <w:tcBorders>
              <w:top w:val="single" w:sz="4" w:space="0" w:color="auto"/>
              <w:left w:val="single" w:sz="4" w:space="0" w:color="auto"/>
              <w:bottom w:val="single" w:sz="4" w:space="0" w:color="auto"/>
              <w:right w:val="single" w:sz="4" w:space="0" w:color="auto"/>
            </w:tcBorders>
          </w:tcPr>
          <w:p w14:paraId="77264C68" w14:textId="77777777" w:rsidR="000B0418" w:rsidRPr="005E4914" w:rsidRDefault="000B0418" w:rsidP="000B0418">
            <w:pPr>
              <w:jc w:val="both"/>
              <w:rPr>
                <w:bCs/>
                <w:lang w:eastAsia="en-US"/>
              </w:rPr>
            </w:pPr>
            <w:r w:rsidRPr="005E4914">
              <w:rPr>
                <w:bCs/>
                <w:lang w:eastAsia="en-US"/>
              </w:rPr>
              <w:t>Sacensību tiesāšana: U–16, U-15, U–14 meitenes un</w:t>
            </w:r>
          </w:p>
          <w:p w14:paraId="60816883" w14:textId="134E3582" w:rsidR="000B0418" w:rsidRPr="005C42F9" w:rsidRDefault="000B0418" w:rsidP="000B0418">
            <w:pPr>
              <w:suppressAutoHyphens w:val="0"/>
              <w:jc w:val="both"/>
              <w:rPr>
                <w:rFonts w:eastAsia="Calibri"/>
                <w:bCs/>
                <w:lang w:eastAsia="lv-LV"/>
              </w:rPr>
            </w:pPr>
            <w:r w:rsidRPr="005E4914">
              <w:rPr>
                <w:bCs/>
                <w:lang w:eastAsia="en-US"/>
              </w:rPr>
              <w:t>U – 15, U – 14 zēni.</w:t>
            </w:r>
          </w:p>
        </w:tc>
        <w:tc>
          <w:tcPr>
            <w:tcW w:w="4712" w:type="dxa"/>
            <w:tcBorders>
              <w:top w:val="single" w:sz="4" w:space="0" w:color="auto"/>
              <w:left w:val="single" w:sz="4" w:space="0" w:color="auto"/>
              <w:bottom w:val="single" w:sz="4" w:space="0" w:color="auto"/>
              <w:right w:val="single" w:sz="4" w:space="0" w:color="auto"/>
            </w:tcBorders>
          </w:tcPr>
          <w:p w14:paraId="3A677C4A" w14:textId="0B5C74AE" w:rsidR="000B0418" w:rsidRDefault="000B0418" w:rsidP="000B0418">
            <w:pPr>
              <w:jc w:val="both"/>
              <w:rPr>
                <w:lang w:eastAsia="en-US"/>
              </w:rPr>
            </w:pPr>
            <w:r>
              <w:rPr>
                <w:lang w:eastAsia="en-US"/>
              </w:rPr>
              <w:t xml:space="preserve">LJBL LR čempionāta spēles apkalpo LBS vai LJBL licencēti tiesneši – </w:t>
            </w:r>
            <w:r w:rsidR="00F14C4B">
              <w:rPr>
                <w:lang w:eastAsia="en-US"/>
              </w:rPr>
              <w:t>viens laukuma tiesnesis</w:t>
            </w:r>
            <w:r>
              <w:rPr>
                <w:lang w:eastAsia="en-US"/>
              </w:rPr>
              <w:t>, divi tehniskie protokolisti un laika tiesnesis. Čempionāta apkalpojošajiem laukuma tiesnešiem obligāti jātiesā tiesnešu formas – sporta apavi (melni) un LBJL oficiālais tiesnešu krekls.</w:t>
            </w:r>
          </w:p>
          <w:p w14:paraId="34B32967" w14:textId="7F56AACF" w:rsidR="000B0418" w:rsidRPr="005C42F9" w:rsidRDefault="000B0418" w:rsidP="000B0418">
            <w:pPr>
              <w:suppressAutoHyphens w:val="0"/>
              <w:jc w:val="both"/>
              <w:rPr>
                <w:rFonts w:eastAsia="Calibri"/>
                <w:lang w:eastAsia="lv-LV"/>
              </w:rPr>
            </w:pPr>
          </w:p>
        </w:tc>
        <w:tc>
          <w:tcPr>
            <w:tcW w:w="1134" w:type="dxa"/>
          </w:tcPr>
          <w:p w14:paraId="5848262A" w14:textId="77777777" w:rsidR="000B0418" w:rsidRPr="005C42F9" w:rsidRDefault="000B0418" w:rsidP="000B0418">
            <w:pPr>
              <w:suppressAutoHyphens w:val="0"/>
              <w:jc w:val="both"/>
              <w:rPr>
                <w:rFonts w:eastAsia="Calibri"/>
                <w:lang w:eastAsia="lv-LV"/>
              </w:rPr>
            </w:pPr>
          </w:p>
          <w:p w14:paraId="62ECF99D" w14:textId="77777777" w:rsidR="000B0418" w:rsidRPr="005C42F9" w:rsidRDefault="000B0418" w:rsidP="000B0418">
            <w:pPr>
              <w:suppressAutoHyphens w:val="0"/>
              <w:jc w:val="both"/>
              <w:rPr>
                <w:rFonts w:eastAsia="Calibri"/>
                <w:lang w:eastAsia="lv-LV"/>
              </w:rPr>
            </w:pPr>
          </w:p>
          <w:p w14:paraId="3830EC81" w14:textId="77777777" w:rsidR="000B0418" w:rsidRPr="005C42F9" w:rsidRDefault="000B0418" w:rsidP="000B0418">
            <w:pPr>
              <w:suppressAutoHyphens w:val="0"/>
              <w:jc w:val="both"/>
              <w:rPr>
                <w:rFonts w:eastAsia="Calibri"/>
                <w:lang w:eastAsia="lv-LV"/>
              </w:rPr>
            </w:pPr>
          </w:p>
          <w:p w14:paraId="47EDDCFE" w14:textId="77777777" w:rsidR="000B0418" w:rsidRPr="005C42F9" w:rsidRDefault="000B0418" w:rsidP="000B0418">
            <w:pPr>
              <w:suppressAutoHyphens w:val="0"/>
              <w:jc w:val="both"/>
              <w:rPr>
                <w:rFonts w:eastAsia="Calibri"/>
                <w:lang w:eastAsia="lv-LV"/>
              </w:rPr>
            </w:pPr>
            <w:r w:rsidRPr="005C42F9">
              <w:rPr>
                <w:rFonts w:eastAsia="Calibri"/>
                <w:lang w:eastAsia="lv-LV"/>
              </w:rPr>
              <w:t>1 spēle</w:t>
            </w:r>
          </w:p>
        </w:tc>
        <w:tc>
          <w:tcPr>
            <w:tcW w:w="1134" w:type="dxa"/>
          </w:tcPr>
          <w:p w14:paraId="0B43C4BC" w14:textId="77777777" w:rsidR="000B0418" w:rsidRPr="005C42F9" w:rsidRDefault="000B0418" w:rsidP="000B0418">
            <w:pPr>
              <w:suppressAutoHyphens w:val="0"/>
              <w:jc w:val="both"/>
              <w:rPr>
                <w:rFonts w:eastAsia="Calibri"/>
                <w:lang w:eastAsia="lv-LV"/>
              </w:rPr>
            </w:pPr>
          </w:p>
        </w:tc>
      </w:tr>
      <w:tr w:rsidR="000B0418" w:rsidRPr="005C42F9" w14:paraId="7B1DA1AA" w14:textId="77777777" w:rsidTr="00BE4158">
        <w:trPr>
          <w:jc w:val="center"/>
        </w:trPr>
        <w:tc>
          <w:tcPr>
            <w:tcW w:w="709" w:type="dxa"/>
          </w:tcPr>
          <w:p w14:paraId="23FE1C03" w14:textId="77777777" w:rsidR="000B0418" w:rsidRPr="005C42F9" w:rsidRDefault="000B0418" w:rsidP="000B0418">
            <w:pPr>
              <w:suppressAutoHyphens w:val="0"/>
              <w:rPr>
                <w:rFonts w:eastAsia="Calibri"/>
                <w:bCs/>
                <w:lang w:eastAsia="lv-LV"/>
              </w:rPr>
            </w:pPr>
            <w:r w:rsidRPr="005C42F9">
              <w:rPr>
                <w:rFonts w:eastAsia="Calibri"/>
                <w:bCs/>
                <w:lang w:eastAsia="lv-LV"/>
              </w:rPr>
              <w:t>3.</w:t>
            </w:r>
          </w:p>
        </w:tc>
        <w:tc>
          <w:tcPr>
            <w:tcW w:w="2304" w:type="dxa"/>
            <w:tcBorders>
              <w:top w:val="single" w:sz="4" w:space="0" w:color="auto"/>
              <w:left w:val="single" w:sz="4" w:space="0" w:color="auto"/>
              <w:bottom w:val="single" w:sz="4" w:space="0" w:color="auto"/>
              <w:right w:val="single" w:sz="4" w:space="0" w:color="auto"/>
            </w:tcBorders>
          </w:tcPr>
          <w:p w14:paraId="4804A2D5" w14:textId="77777777" w:rsidR="000B0418" w:rsidRPr="005E4914" w:rsidRDefault="000B0418" w:rsidP="000B0418">
            <w:pPr>
              <w:jc w:val="both"/>
              <w:rPr>
                <w:bCs/>
                <w:lang w:eastAsia="en-US"/>
              </w:rPr>
            </w:pPr>
            <w:r w:rsidRPr="005E4914">
              <w:rPr>
                <w:bCs/>
                <w:lang w:eastAsia="en-US"/>
              </w:rPr>
              <w:t>Sacensību tiesāšana: U–19, U-17, jaunietes un</w:t>
            </w:r>
          </w:p>
          <w:p w14:paraId="646FD78E" w14:textId="74E7AC2D" w:rsidR="000B0418" w:rsidRPr="005C42F9" w:rsidRDefault="000B0418" w:rsidP="000B0418">
            <w:pPr>
              <w:suppressAutoHyphens w:val="0"/>
              <w:jc w:val="both"/>
              <w:rPr>
                <w:rFonts w:eastAsia="Calibri"/>
                <w:bCs/>
                <w:lang w:eastAsia="lv-LV"/>
              </w:rPr>
            </w:pPr>
            <w:r w:rsidRPr="005E4914">
              <w:rPr>
                <w:bCs/>
                <w:lang w:eastAsia="en-US"/>
              </w:rPr>
              <w:t>U–19, U–17 jaunieši.</w:t>
            </w:r>
          </w:p>
        </w:tc>
        <w:tc>
          <w:tcPr>
            <w:tcW w:w="4712" w:type="dxa"/>
            <w:tcBorders>
              <w:top w:val="single" w:sz="4" w:space="0" w:color="auto"/>
              <w:left w:val="single" w:sz="4" w:space="0" w:color="auto"/>
              <w:bottom w:val="single" w:sz="4" w:space="0" w:color="auto"/>
              <w:right w:val="single" w:sz="4" w:space="0" w:color="auto"/>
            </w:tcBorders>
          </w:tcPr>
          <w:p w14:paraId="76C542A4" w14:textId="73C22943" w:rsidR="000B0418" w:rsidRDefault="000B0418" w:rsidP="000B0418">
            <w:pPr>
              <w:jc w:val="both"/>
              <w:rPr>
                <w:lang w:eastAsia="en-US"/>
              </w:rPr>
            </w:pPr>
            <w:r>
              <w:rPr>
                <w:lang w:eastAsia="en-US"/>
              </w:rPr>
              <w:t xml:space="preserve">LJBL LR čempionāta spēles apkalpo LBS vai LJBL licencēti tiesneši – </w:t>
            </w:r>
            <w:r w:rsidR="00F14C4B">
              <w:rPr>
                <w:lang w:eastAsia="en-US"/>
              </w:rPr>
              <w:t>viens laukuma tiesnesis</w:t>
            </w:r>
            <w:r>
              <w:rPr>
                <w:lang w:eastAsia="en-US"/>
              </w:rPr>
              <w:t>, divi tehniskie protokolisti un laika tiesnesis. Čempionāta apkalpojošajiem laukuma tiesnešiem obligāti jātiesā tiesnešu formas – sporta apavi (melni) un LBJL oficiālais tiesnešu krekls.</w:t>
            </w:r>
          </w:p>
          <w:p w14:paraId="62DEFA9F" w14:textId="0A269C20" w:rsidR="000B0418" w:rsidRPr="005C42F9" w:rsidRDefault="000B0418" w:rsidP="000B0418">
            <w:pPr>
              <w:suppressAutoHyphens w:val="0"/>
              <w:jc w:val="both"/>
              <w:rPr>
                <w:rFonts w:eastAsia="Calibri"/>
                <w:lang w:eastAsia="lv-LV"/>
              </w:rPr>
            </w:pPr>
          </w:p>
        </w:tc>
        <w:tc>
          <w:tcPr>
            <w:tcW w:w="1134" w:type="dxa"/>
          </w:tcPr>
          <w:p w14:paraId="1F41A392" w14:textId="77777777" w:rsidR="000B0418" w:rsidRPr="005C42F9" w:rsidRDefault="000B0418" w:rsidP="000B0418">
            <w:pPr>
              <w:suppressAutoHyphens w:val="0"/>
              <w:jc w:val="both"/>
              <w:rPr>
                <w:rFonts w:eastAsia="Calibri"/>
                <w:lang w:eastAsia="lv-LV"/>
              </w:rPr>
            </w:pPr>
          </w:p>
          <w:p w14:paraId="342CCA8B" w14:textId="77777777" w:rsidR="000B0418" w:rsidRPr="005C42F9" w:rsidRDefault="000B0418" w:rsidP="000B0418">
            <w:pPr>
              <w:suppressAutoHyphens w:val="0"/>
              <w:jc w:val="both"/>
              <w:rPr>
                <w:rFonts w:eastAsia="Calibri"/>
                <w:lang w:eastAsia="lv-LV"/>
              </w:rPr>
            </w:pPr>
          </w:p>
          <w:p w14:paraId="3562FA4F" w14:textId="77777777" w:rsidR="000B0418" w:rsidRPr="005C42F9" w:rsidRDefault="000B0418" w:rsidP="000B0418">
            <w:pPr>
              <w:suppressAutoHyphens w:val="0"/>
              <w:jc w:val="both"/>
              <w:rPr>
                <w:rFonts w:eastAsia="Calibri"/>
                <w:lang w:eastAsia="lv-LV"/>
              </w:rPr>
            </w:pPr>
          </w:p>
          <w:p w14:paraId="31296AF0" w14:textId="77777777" w:rsidR="000B0418" w:rsidRPr="005C42F9" w:rsidRDefault="000B0418" w:rsidP="000B0418">
            <w:pPr>
              <w:suppressAutoHyphens w:val="0"/>
              <w:jc w:val="both"/>
              <w:rPr>
                <w:rFonts w:eastAsia="Calibri"/>
                <w:lang w:eastAsia="lv-LV"/>
              </w:rPr>
            </w:pPr>
            <w:r w:rsidRPr="005C42F9">
              <w:rPr>
                <w:rFonts w:eastAsia="Calibri"/>
                <w:lang w:eastAsia="lv-LV"/>
              </w:rPr>
              <w:t>1 spēle</w:t>
            </w:r>
          </w:p>
        </w:tc>
        <w:tc>
          <w:tcPr>
            <w:tcW w:w="1134" w:type="dxa"/>
          </w:tcPr>
          <w:p w14:paraId="1CF8428B" w14:textId="77777777" w:rsidR="000B0418" w:rsidRPr="005C42F9" w:rsidRDefault="000B0418" w:rsidP="000B0418">
            <w:pPr>
              <w:suppressAutoHyphens w:val="0"/>
              <w:jc w:val="both"/>
              <w:rPr>
                <w:rFonts w:eastAsia="Calibri"/>
                <w:lang w:eastAsia="lv-LV"/>
              </w:rPr>
            </w:pPr>
          </w:p>
        </w:tc>
      </w:tr>
      <w:tr w:rsidR="000B0418" w:rsidRPr="005C42F9" w14:paraId="0396626C" w14:textId="77777777" w:rsidTr="00E3480F">
        <w:trPr>
          <w:jc w:val="center"/>
        </w:trPr>
        <w:tc>
          <w:tcPr>
            <w:tcW w:w="709" w:type="dxa"/>
          </w:tcPr>
          <w:p w14:paraId="3ACFE86D" w14:textId="77777777" w:rsidR="000B0418" w:rsidRPr="005C42F9" w:rsidRDefault="000B0418" w:rsidP="000B0418">
            <w:pPr>
              <w:suppressAutoHyphens w:val="0"/>
              <w:rPr>
                <w:rFonts w:eastAsia="Calibri"/>
                <w:bCs/>
                <w:lang w:eastAsia="lv-LV"/>
              </w:rPr>
            </w:pPr>
            <w:r w:rsidRPr="005C42F9">
              <w:rPr>
                <w:rFonts w:eastAsia="Calibri"/>
                <w:bCs/>
                <w:lang w:eastAsia="lv-LV"/>
              </w:rPr>
              <w:t>4.</w:t>
            </w:r>
          </w:p>
        </w:tc>
        <w:tc>
          <w:tcPr>
            <w:tcW w:w="2304" w:type="dxa"/>
            <w:tcBorders>
              <w:top w:val="single" w:sz="4" w:space="0" w:color="auto"/>
              <w:left w:val="single" w:sz="4" w:space="0" w:color="auto"/>
              <w:bottom w:val="single" w:sz="4" w:space="0" w:color="auto"/>
              <w:right w:val="single" w:sz="4" w:space="0" w:color="auto"/>
            </w:tcBorders>
          </w:tcPr>
          <w:p w14:paraId="55146634" w14:textId="28D42AB8" w:rsidR="000B0418" w:rsidRPr="005C42F9" w:rsidRDefault="000B0418" w:rsidP="000B0418">
            <w:pPr>
              <w:suppressAutoHyphens w:val="0"/>
              <w:jc w:val="both"/>
              <w:rPr>
                <w:rFonts w:eastAsia="Calibri"/>
                <w:bCs/>
                <w:lang w:eastAsia="lv-LV"/>
              </w:rPr>
            </w:pPr>
            <w:r w:rsidRPr="005E4914">
              <w:rPr>
                <w:bCs/>
                <w:lang w:eastAsia="en-US"/>
              </w:rPr>
              <w:t xml:space="preserve">Sacensību </w:t>
            </w:r>
            <w:r>
              <w:t xml:space="preserve"> </w:t>
            </w:r>
            <w:r w:rsidRPr="00DD0954">
              <w:rPr>
                <w:bCs/>
                <w:lang w:eastAsia="en-US"/>
              </w:rPr>
              <w:t xml:space="preserve">apkalpošana </w:t>
            </w:r>
            <w:r w:rsidRPr="005E4914">
              <w:rPr>
                <w:bCs/>
                <w:lang w:eastAsia="en-US"/>
              </w:rPr>
              <w:t>:  U – 12, U – 13, U – 14, U – 15, U – 16, U – 17, U – 19.</w:t>
            </w:r>
          </w:p>
        </w:tc>
        <w:tc>
          <w:tcPr>
            <w:tcW w:w="4712" w:type="dxa"/>
            <w:tcBorders>
              <w:top w:val="single" w:sz="4" w:space="0" w:color="auto"/>
              <w:left w:val="single" w:sz="4" w:space="0" w:color="auto"/>
              <w:bottom w:val="single" w:sz="4" w:space="0" w:color="auto"/>
              <w:right w:val="single" w:sz="4" w:space="0" w:color="auto"/>
            </w:tcBorders>
          </w:tcPr>
          <w:p w14:paraId="0AA1B31C" w14:textId="7F756CC1" w:rsidR="000B0418" w:rsidRPr="005C42F9" w:rsidRDefault="000B0418" w:rsidP="000B0418">
            <w:pPr>
              <w:suppressAutoHyphens w:val="0"/>
              <w:jc w:val="both"/>
              <w:rPr>
                <w:rFonts w:eastAsia="Calibri"/>
                <w:lang w:eastAsia="lv-LV"/>
              </w:rPr>
            </w:pPr>
            <w:r>
              <w:rPr>
                <w:lang w:eastAsia="en-US"/>
              </w:rPr>
              <w:t>Sacensību vietu sagatavo galvenais tiesnesis (rezerves spēlētāju un treneru vietas sagatavošanu, tablo, rezultātu tabulas, spēles kalendāra sagatavošanu, spēļu bumbu nodrošināšana, bumbu spiediena pārbaudīšana).</w:t>
            </w:r>
          </w:p>
        </w:tc>
        <w:tc>
          <w:tcPr>
            <w:tcW w:w="1134" w:type="dxa"/>
            <w:vAlign w:val="center"/>
          </w:tcPr>
          <w:p w14:paraId="7860E0F5" w14:textId="68BE8981" w:rsidR="000B0418" w:rsidRPr="00E3480F" w:rsidRDefault="000B0418" w:rsidP="000B0418">
            <w:pPr>
              <w:suppressAutoHyphens w:val="0"/>
              <w:jc w:val="center"/>
              <w:rPr>
                <w:rFonts w:eastAsia="Calibri"/>
                <w:color w:val="000000" w:themeColor="text1"/>
                <w:lang w:eastAsia="lv-LV"/>
              </w:rPr>
            </w:pPr>
            <w:r w:rsidRPr="00E3480F">
              <w:rPr>
                <w:rFonts w:eastAsia="Calibri"/>
                <w:color w:val="000000" w:themeColor="text1"/>
                <w:lang w:eastAsia="lv-LV"/>
              </w:rPr>
              <w:t>1 diena</w:t>
            </w:r>
          </w:p>
        </w:tc>
        <w:tc>
          <w:tcPr>
            <w:tcW w:w="1134" w:type="dxa"/>
          </w:tcPr>
          <w:p w14:paraId="37A30227" w14:textId="77777777" w:rsidR="000B0418" w:rsidRPr="005C42F9" w:rsidRDefault="000B0418" w:rsidP="000B0418">
            <w:pPr>
              <w:suppressAutoHyphens w:val="0"/>
              <w:jc w:val="both"/>
              <w:rPr>
                <w:rFonts w:eastAsia="Calibri"/>
                <w:lang w:eastAsia="lv-LV"/>
              </w:rPr>
            </w:pPr>
          </w:p>
        </w:tc>
      </w:tr>
      <w:tr w:rsidR="000B0418" w:rsidRPr="005C42F9" w14:paraId="67EF20D1" w14:textId="77777777" w:rsidTr="00BE4158">
        <w:trPr>
          <w:jc w:val="center"/>
        </w:trPr>
        <w:tc>
          <w:tcPr>
            <w:tcW w:w="709" w:type="dxa"/>
          </w:tcPr>
          <w:p w14:paraId="3B4A6AF4" w14:textId="77777777" w:rsidR="000B0418" w:rsidRPr="005C42F9" w:rsidRDefault="000B0418" w:rsidP="000B0418">
            <w:pPr>
              <w:suppressAutoHyphens w:val="0"/>
              <w:rPr>
                <w:rFonts w:eastAsia="Calibri"/>
                <w:bCs/>
                <w:lang w:eastAsia="lv-LV"/>
              </w:rPr>
            </w:pPr>
            <w:r w:rsidRPr="005C42F9">
              <w:rPr>
                <w:rFonts w:eastAsia="Calibri"/>
                <w:bCs/>
                <w:lang w:eastAsia="lv-LV"/>
              </w:rPr>
              <w:t>5.</w:t>
            </w:r>
          </w:p>
        </w:tc>
        <w:tc>
          <w:tcPr>
            <w:tcW w:w="2304" w:type="dxa"/>
            <w:tcBorders>
              <w:top w:val="single" w:sz="4" w:space="0" w:color="auto"/>
              <w:left w:val="single" w:sz="4" w:space="0" w:color="auto"/>
              <w:bottom w:val="single" w:sz="4" w:space="0" w:color="auto"/>
              <w:right w:val="single" w:sz="4" w:space="0" w:color="auto"/>
            </w:tcBorders>
          </w:tcPr>
          <w:p w14:paraId="30F5E271" w14:textId="07B45AEC" w:rsidR="000B0418" w:rsidRPr="005C42F9" w:rsidRDefault="000B0418" w:rsidP="000B0418">
            <w:pPr>
              <w:suppressAutoHyphens w:val="0"/>
              <w:jc w:val="both"/>
              <w:rPr>
                <w:rFonts w:eastAsia="Calibri"/>
                <w:bCs/>
                <w:lang w:eastAsia="lv-LV"/>
              </w:rPr>
            </w:pPr>
            <w:r w:rsidRPr="005E4914">
              <w:rPr>
                <w:bCs/>
                <w:lang w:eastAsia="en-US"/>
              </w:rPr>
              <w:t xml:space="preserve">Sacensību tiesāšana (izbraukuma spēle): U–13, U–12 </w:t>
            </w:r>
            <w:r w:rsidRPr="005E4914">
              <w:rPr>
                <w:bCs/>
                <w:lang w:eastAsia="en-US"/>
              </w:rPr>
              <w:lastRenderedPageBreak/>
              <w:t>meitenes un zēni.</w:t>
            </w:r>
          </w:p>
        </w:tc>
        <w:tc>
          <w:tcPr>
            <w:tcW w:w="4712" w:type="dxa"/>
            <w:tcBorders>
              <w:top w:val="single" w:sz="4" w:space="0" w:color="auto"/>
              <w:left w:val="single" w:sz="4" w:space="0" w:color="auto"/>
              <w:bottom w:val="single" w:sz="4" w:space="0" w:color="auto"/>
              <w:right w:val="single" w:sz="4" w:space="0" w:color="auto"/>
            </w:tcBorders>
          </w:tcPr>
          <w:p w14:paraId="63FCCDAF" w14:textId="7668A86F" w:rsidR="000B0418" w:rsidRPr="005C42F9" w:rsidRDefault="000B0418" w:rsidP="000B0418">
            <w:pPr>
              <w:suppressAutoHyphens w:val="0"/>
              <w:jc w:val="both"/>
              <w:rPr>
                <w:rFonts w:eastAsia="Calibri"/>
                <w:lang w:eastAsia="lv-LV"/>
              </w:rPr>
            </w:pPr>
            <w:r>
              <w:rPr>
                <w:lang w:eastAsia="en-US"/>
              </w:rPr>
              <w:lastRenderedPageBreak/>
              <w:t xml:space="preserve">LJBL LR čempionāta spēles apkalpo LBS vai LJBL licencētais tiesnesis. Čempionāta apkalpojošajiem laukuma tiesnešiem obligāti </w:t>
            </w:r>
            <w:r>
              <w:rPr>
                <w:lang w:eastAsia="en-US"/>
              </w:rPr>
              <w:lastRenderedPageBreak/>
              <w:t>jātiesā tiesnešu formas – sporta apavi (melni) un LBJL oficiālais tiesnešu krekls.</w:t>
            </w:r>
          </w:p>
        </w:tc>
        <w:tc>
          <w:tcPr>
            <w:tcW w:w="1134" w:type="dxa"/>
          </w:tcPr>
          <w:p w14:paraId="746B9B19" w14:textId="77777777" w:rsidR="000B0418" w:rsidRPr="005C42F9" w:rsidRDefault="000B0418" w:rsidP="000B0418">
            <w:pPr>
              <w:suppressAutoHyphens w:val="0"/>
              <w:jc w:val="both"/>
              <w:rPr>
                <w:rFonts w:eastAsia="Calibri"/>
                <w:lang w:eastAsia="lv-LV"/>
              </w:rPr>
            </w:pPr>
            <w:r w:rsidRPr="005C42F9">
              <w:rPr>
                <w:rFonts w:eastAsia="Calibri"/>
                <w:lang w:eastAsia="lv-LV"/>
              </w:rPr>
              <w:lastRenderedPageBreak/>
              <w:t>1 spēle</w:t>
            </w:r>
          </w:p>
        </w:tc>
        <w:tc>
          <w:tcPr>
            <w:tcW w:w="1134" w:type="dxa"/>
          </w:tcPr>
          <w:p w14:paraId="5F29F6D5" w14:textId="77777777" w:rsidR="000B0418" w:rsidRPr="005C42F9" w:rsidRDefault="000B0418" w:rsidP="000B0418">
            <w:pPr>
              <w:suppressAutoHyphens w:val="0"/>
              <w:jc w:val="both"/>
              <w:rPr>
                <w:rFonts w:eastAsia="Calibri"/>
                <w:lang w:eastAsia="lv-LV"/>
              </w:rPr>
            </w:pPr>
          </w:p>
        </w:tc>
      </w:tr>
      <w:tr w:rsidR="000B0418" w:rsidRPr="005C42F9" w14:paraId="284DD3A5" w14:textId="77777777" w:rsidTr="00BE4158">
        <w:trPr>
          <w:jc w:val="center"/>
        </w:trPr>
        <w:tc>
          <w:tcPr>
            <w:tcW w:w="709" w:type="dxa"/>
          </w:tcPr>
          <w:p w14:paraId="5BCAF127" w14:textId="77777777" w:rsidR="000B0418" w:rsidRPr="005C42F9" w:rsidRDefault="000B0418" w:rsidP="000B0418">
            <w:pPr>
              <w:suppressAutoHyphens w:val="0"/>
              <w:rPr>
                <w:rFonts w:eastAsia="Calibri"/>
                <w:bCs/>
                <w:lang w:eastAsia="lv-LV"/>
              </w:rPr>
            </w:pPr>
            <w:r w:rsidRPr="005C42F9">
              <w:rPr>
                <w:rFonts w:eastAsia="Calibri"/>
                <w:bCs/>
                <w:lang w:eastAsia="lv-LV"/>
              </w:rPr>
              <w:t>6.</w:t>
            </w:r>
          </w:p>
        </w:tc>
        <w:tc>
          <w:tcPr>
            <w:tcW w:w="2304" w:type="dxa"/>
            <w:tcBorders>
              <w:top w:val="single" w:sz="4" w:space="0" w:color="auto"/>
              <w:left w:val="single" w:sz="4" w:space="0" w:color="auto"/>
              <w:bottom w:val="single" w:sz="4" w:space="0" w:color="auto"/>
              <w:right w:val="single" w:sz="4" w:space="0" w:color="auto"/>
            </w:tcBorders>
          </w:tcPr>
          <w:p w14:paraId="6DBD7F07" w14:textId="77777777" w:rsidR="000B0418" w:rsidRPr="005E4914" w:rsidRDefault="000B0418" w:rsidP="000B0418">
            <w:pPr>
              <w:jc w:val="both"/>
              <w:rPr>
                <w:bCs/>
                <w:lang w:eastAsia="en-US"/>
              </w:rPr>
            </w:pPr>
            <w:r w:rsidRPr="005E4914">
              <w:rPr>
                <w:bCs/>
                <w:lang w:eastAsia="en-US"/>
              </w:rPr>
              <w:t>Sacensību tiesāšana (izbraukuma spēle): U–16, U-15, U–14 meitenes un</w:t>
            </w:r>
          </w:p>
          <w:p w14:paraId="13924F58" w14:textId="19BF2748" w:rsidR="000B0418" w:rsidRPr="005C42F9" w:rsidRDefault="000B0418" w:rsidP="000B0418">
            <w:pPr>
              <w:suppressAutoHyphens w:val="0"/>
              <w:jc w:val="both"/>
              <w:rPr>
                <w:rFonts w:eastAsia="Calibri"/>
                <w:bCs/>
                <w:lang w:eastAsia="lv-LV"/>
              </w:rPr>
            </w:pPr>
            <w:r w:rsidRPr="005E4914">
              <w:rPr>
                <w:bCs/>
                <w:lang w:eastAsia="en-US"/>
              </w:rPr>
              <w:t>U – 15, U – 14 zēni.</w:t>
            </w:r>
          </w:p>
        </w:tc>
        <w:tc>
          <w:tcPr>
            <w:tcW w:w="4712" w:type="dxa"/>
            <w:tcBorders>
              <w:top w:val="single" w:sz="4" w:space="0" w:color="auto"/>
              <w:left w:val="single" w:sz="4" w:space="0" w:color="auto"/>
              <w:bottom w:val="single" w:sz="4" w:space="0" w:color="auto"/>
              <w:right w:val="single" w:sz="4" w:space="0" w:color="auto"/>
            </w:tcBorders>
          </w:tcPr>
          <w:p w14:paraId="6EFAA534" w14:textId="60A30EEF" w:rsidR="000B0418" w:rsidRPr="005C42F9" w:rsidRDefault="000B0418" w:rsidP="000B0418">
            <w:pPr>
              <w:suppressAutoHyphens w:val="0"/>
              <w:jc w:val="both"/>
              <w:rPr>
                <w:rFonts w:eastAsia="Calibri"/>
                <w:lang w:eastAsia="lv-LV"/>
              </w:rPr>
            </w:pPr>
            <w:r>
              <w:rPr>
                <w:lang w:eastAsia="en-US"/>
              </w:rPr>
              <w:t>LJBL LR čempionāta spēles apkalpo LBS vai LJBL licencētais tiesnesis. Čempionāta apkalpojošajiem laukuma tiesnešiem obligāti jātiesā tiesnešu formas – sporta apavi (melni) un LBJL oficiālais tiesnešu krekls.</w:t>
            </w:r>
          </w:p>
        </w:tc>
        <w:tc>
          <w:tcPr>
            <w:tcW w:w="1134" w:type="dxa"/>
          </w:tcPr>
          <w:p w14:paraId="20A0AB9C" w14:textId="77777777" w:rsidR="000B0418" w:rsidRPr="005C42F9" w:rsidRDefault="000B0418" w:rsidP="000B0418">
            <w:pPr>
              <w:suppressAutoHyphens w:val="0"/>
              <w:jc w:val="both"/>
              <w:rPr>
                <w:rFonts w:eastAsia="Calibri"/>
                <w:lang w:eastAsia="lv-LV"/>
              </w:rPr>
            </w:pPr>
            <w:r w:rsidRPr="005C42F9">
              <w:rPr>
                <w:rFonts w:eastAsia="Calibri"/>
                <w:lang w:eastAsia="lv-LV"/>
              </w:rPr>
              <w:t>1 spēle</w:t>
            </w:r>
          </w:p>
        </w:tc>
        <w:tc>
          <w:tcPr>
            <w:tcW w:w="1134" w:type="dxa"/>
          </w:tcPr>
          <w:p w14:paraId="4EE452EB" w14:textId="77777777" w:rsidR="000B0418" w:rsidRPr="005C42F9" w:rsidRDefault="000B0418" w:rsidP="000B0418">
            <w:pPr>
              <w:suppressAutoHyphens w:val="0"/>
              <w:jc w:val="both"/>
              <w:rPr>
                <w:rFonts w:eastAsia="Calibri"/>
                <w:lang w:eastAsia="lv-LV"/>
              </w:rPr>
            </w:pPr>
          </w:p>
        </w:tc>
      </w:tr>
      <w:tr w:rsidR="000B0418" w:rsidRPr="005C42F9" w14:paraId="52C9999A" w14:textId="77777777" w:rsidTr="00BE4158">
        <w:trPr>
          <w:jc w:val="center"/>
        </w:trPr>
        <w:tc>
          <w:tcPr>
            <w:tcW w:w="709" w:type="dxa"/>
          </w:tcPr>
          <w:p w14:paraId="4CBD255A" w14:textId="77777777" w:rsidR="000B0418" w:rsidRPr="005C42F9" w:rsidRDefault="000B0418" w:rsidP="000B0418">
            <w:pPr>
              <w:suppressAutoHyphens w:val="0"/>
              <w:rPr>
                <w:rFonts w:eastAsia="Calibri"/>
                <w:bCs/>
                <w:lang w:eastAsia="lv-LV"/>
              </w:rPr>
            </w:pPr>
            <w:r w:rsidRPr="005C42F9">
              <w:rPr>
                <w:rFonts w:eastAsia="Calibri"/>
                <w:bCs/>
                <w:lang w:eastAsia="lv-LV"/>
              </w:rPr>
              <w:t>7.</w:t>
            </w:r>
          </w:p>
        </w:tc>
        <w:tc>
          <w:tcPr>
            <w:tcW w:w="2304" w:type="dxa"/>
            <w:tcBorders>
              <w:top w:val="single" w:sz="4" w:space="0" w:color="auto"/>
              <w:left w:val="single" w:sz="4" w:space="0" w:color="auto"/>
              <w:bottom w:val="single" w:sz="4" w:space="0" w:color="auto"/>
              <w:right w:val="single" w:sz="4" w:space="0" w:color="auto"/>
            </w:tcBorders>
          </w:tcPr>
          <w:p w14:paraId="6A99B257" w14:textId="77777777" w:rsidR="000B0418" w:rsidRPr="005E4914" w:rsidRDefault="000B0418" w:rsidP="000B0418">
            <w:pPr>
              <w:jc w:val="both"/>
              <w:rPr>
                <w:bCs/>
                <w:lang w:eastAsia="en-US"/>
              </w:rPr>
            </w:pPr>
            <w:r w:rsidRPr="005E4914">
              <w:rPr>
                <w:bCs/>
                <w:lang w:eastAsia="en-US"/>
              </w:rPr>
              <w:t>Sacensību tiesāšana (izbraukuma spēle): U–19, U-17, jaunietes un</w:t>
            </w:r>
          </w:p>
          <w:p w14:paraId="5B5B0F2D" w14:textId="255B9324" w:rsidR="000B0418" w:rsidRPr="005C42F9" w:rsidRDefault="000B0418" w:rsidP="000B0418">
            <w:pPr>
              <w:suppressAutoHyphens w:val="0"/>
              <w:jc w:val="both"/>
              <w:rPr>
                <w:rFonts w:eastAsia="Calibri"/>
                <w:bCs/>
                <w:lang w:eastAsia="lv-LV"/>
              </w:rPr>
            </w:pPr>
            <w:r w:rsidRPr="005E4914">
              <w:rPr>
                <w:bCs/>
                <w:lang w:eastAsia="en-US"/>
              </w:rPr>
              <w:t>U–19, U–17 jaunieši.</w:t>
            </w:r>
          </w:p>
        </w:tc>
        <w:tc>
          <w:tcPr>
            <w:tcW w:w="4712" w:type="dxa"/>
            <w:tcBorders>
              <w:top w:val="single" w:sz="4" w:space="0" w:color="auto"/>
              <w:left w:val="single" w:sz="4" w:space="0" w:color="auto"/>
              <w:bottom w:val="single" w:sz="4" w:space="0" w:color="auto"/>
              <w:right w:val="single" w:sz="4" w:space="0" w:color="auto"/>
            </w:tcBorders>
          </w:tcPr>
          <w:p w14:paraId="4F620784" w14:textId="41193513" w:rsidR="000B0418" w:rsidRPr="005C42F9" w:rsidRDefault="000B0418" w:rsidP="000B0418">
            <w:pPr>
              <w:suppressAutoHyphens w:val="0"/>
              <w:jc w:val="both"/>
              <w:rPr>
                <w:rFonts w:eastAsia="Calibri"/>
                <w:lang w:eastAsia="lv-LV"/>
              </w:rPr>
            </w:pPr>
            <w:r>
              <w:rPr>
                <w:lang w:eastAsia="en-US"/>
              </w:rPr>
              <w:t>LJBL LR čempionāta spēles apkalpo LBS vai LJBL licencētais tiesnesis. Čempionāta apkalpojošajiem laukuma tiesnešiem obligāti jātiesā tiesnešu formas – sporta apavi (melni) un LBJL oficiālais tiesnešu krekls.</w:t>
            </w:r>
          </w:p>
        </w:tc>
        <w:tc>
          <w:tcPr>
            <w:tcW w:w="1134" w:type="dxa"/>
          </w:tcPr>
          <w:p w14:paraId="7EC72871" w14:textId="77777777" w:rsidR="000B0418" w:rsidRPr="005C42F9" w:rsidRDefault="000B0418" w:rsidP="000B0418">
            <w:pPr>
              <w:suppressAutoHyphens w:val="0"/>
              <w:jc w:val="both"/>
              <w:rPr>
                <w:rFonts w:eastAsia="Calibri"/>
                <w:lang w:eastAsia="lv-LV"/>
              </w:rPr>
            </w:pPr>
            <w:r w:rsidRPr="005C42F9">
              <w:rPr>
                <w:rFonts w:eastAsia="Calibri"/>
                <w:lang w:eastAsia="lv-LV"/>
              </w:rPr>
              <w:t>1 spēle</w:t>
            </w:r>
          </w:p>
        </w:tc>
        <w:tc>
          <w:tcPr>
            <w:tcW w:w="1134" w:type="dxa"/>
          </w:tcPr>
          <w:p w14:paraId="396780EB" w14:textId="77777777" w:rsidR="000B0418" w:rsidRPr="005C42F9" w:rsidRDefault="000B0418" w:rsidP="000B0418">
            <w:pPr>
              <w:suppressAutoHyphens w:val="0"/>
              <w:jc w:val="both"/>
              <w:rPr>
                <w:rFonts w:eastAsia="Calibri"/>
                <w:lang w:eastAsia="lv-LV"/>
              </w:rPr>
            </w:pPr>
          </w:p>
        </w:tc>
      </w:tr>
    </w:tbl>
    <w:p w14:paraId="6AFAD2A3" w14:textId="77777777" w:rsidR="005C42F9" w:rsidRDefault="005C42F9" w:rsidP="005C42F9">
      <w:pPr>
        <w:spacing w:before="100" w:beforeAutospacing="1" w:after="100" w:afterAutospacing="1"/>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336FB133" w14:textId="77777777" w:rsidR="005C42F9" w:rsidRDefault="005C42F9" w:rsidP="005C42F9">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5C42F9" w14:paraId="3E1A67DC" w14:textId="77777777" w:rsidTr="00372F78">
        <w:trPr>
          <w:trHeight w:val="552"/>
        </w:trPr>
        <w:tc>
          <w:tcPr>
            <w:tcW w:w="4644" w:type="dxa"/>
            <w:tcBorders>
              <w:top w:val="single" w:sz="4" w:space="0" w:color="000000"/>
              <w:left w:val="single" w:sz="4" w:space="0" w:color="000000"/>
              <w:bottom w:val="single" w:sz="4" w:space="0" w:color="000000"/>
              <w:right w:val="nil"/>
            </w:tcBorders>
            <w:hideMark/>
          </w:tcPr>
          <w:p w14:paraId="5EEDC047" w14:textId="77777777" w:rsidR="005C42F9" w:rsidRDefault="005C42F9" w:rsidP="00372F78">
            <w:pPr>
              <w:keepLines/>
              <w:widowControl w:val="0"/>
              <w:spacing w:line="276" w:lineRule="auto"/>
              <w:ind w:left="425"/>
              <w:jc w:val="both"/>
              <w:rPr>
                <w:b/>
                <w:bCs/>
              </w:rPr>
            </w:pPr>
            <w:r>
              <w:rPr>
                <w:b/>
                <w:bCs/>
              </w:rPr>
              <w:t>Amatpersona vai pilnvarotās personas vārds, uzvārds, amats</w:t>
            </w:r>
          </w:p>
        </w:tc>
        <w:tc>
          <w:tcPr>
            <w:tcW w:w="4791" w:type="dxa"/>
            <w:tcBorders>
              <w:top w:val="single" w:sz="4" w:space="0" w:color="000000"/>
              <w:left w:val="single" w:sz="4" w:space="0" w:color="000000"/>
              <w:bottom w:val="single" w:sz="4" w:space="0" w:color="000000"/>
              <w:right w:val="single" w:sz="4" w:space="0" w:color="000000"/>
            </w:tcBorders>
          </w:tcPr>
          <w:p w14:paraId="61F639F5" w14:textId="77777777" w:rsidR="005C42F9" w:rsidRDefault="005C42F9" w:rsidP="00372F78">
            <w:pPr>
              <w:keepLines/>
              <w:widowControl w:val="0"/>
              <w:spacing w:line="276" w:lineRule="auto"/>
              <w:ind w:left="425"/>
              <w:jc w:val="both"/>
            </w:pPr>
          </w:p>
        </w:tc>
      </w:tr>
      <w:tr w:rsidR="005C42F9" w14:paraId="1D9F94E1" w14:textId="77777777" w:rsidTr="00372F78">
        <w:trPr>
          <w:trHeight w:val="551"/>
        </w:trPr>
        <w:tc>
          <w:tcPr>
            <w:tcW w:w="4644" w:type="dxa"/>
            <w:tcBorders>
              <w:top w:val="nil"/>
              <w:left w:val="single" w:sz="4" w:space="0" w:color="000000"/>
              <w:bottom w:val="single" w:sz="4" w:space="0" w:color="auto"/>
              <w:right w:val="nil"/>
            </w:tcBorders>
            <w:hideMark/>
          </w:tcPr>
          <w:p w14:paraId="160F466E" w14:textId="77777777" w:rsidR="005C42F9" w:rsidRDefault="005C42F9" w:rsidP="00372F78">
            <w:pPr>
              <w:keepLines/>
              <w:widowControl w:val="0"/>
              <w:spacing w:line="276" w:lineRule="auto"/>
              <w:ind w:left="425"/>
              <w:jc w:val="both"/>
              <w:rPr>
                <w:b/>
                <w:bCs/>
              </w:rPr>
            </w:pPr>
            <w:r>
              <w:rPr>
                <w:b/>
                <w:bCs/>
              </w:rPr>
              <w:t xml:space="preserve">Paraksts </w:t>
            </w:r>
          </w:p>
        </w:tc>
        <w:tc>
          <w:tcPr>
            <w:tcW w:w="4791" w:type="dxa"/>
            <w:tcBorders>
              <w:top w:val="nil"/>
              <w:left w:val="single" w:sz="4" w:space="0" w:color="000000"/>
              <w:bottom w:val="single" w:sz="4" w:space="0" w:color="auto"/>
              <w:right w:val="single" w:sz="4" w:space="0" w:color="000000"/>
            </w:tcBorders>
          </w:tcPr>
          <w:p w14:paraId="630DA5D4" w14:textId="77777777" w:rsidR="005C42F9" w:rsidRDefault="005C42F9" w:rsidP="00372F78">
            <w:pPr>
              <w:keepLines/>
              <w:widowControl w:val="0"/>
              <w:spacing w:line="276" w:lineRule="auto"/>
              <w:ind w:left="425"/>
              <w:jc w:val="both"/>
            </w:pPr>
          </w:p>
        </w:tc>
      </w:tr>
      <w:tr w:rsidR="005C42F9" w14:paraId="45282076" w14:textId="77777777" w:rsidTr="00372F78">
        <w:trPr>
          <w:trHeight w:val="368"/>
        </w:trPr>
        <w:tc>
          <w:tcPr>
            <w:tcW w:w="4644" w:type="dxa"/>
            <w:tcBorders>
              <w:top w:val="single" w:sz="4" w:space="0" w:color="auto"/>
              <w:left w:val="single" w:sz="4" w:space="0" w:color="000000"/>
              <w:bottom w:val="single" w:sz="4" w:space="0" w:color="000000"/>
              <w:right w:val="nil"/>
            </w:tcBorders>
            <w:hideMark/>
          </w:tcPr>
          <w:p w14:paraId="0E1F2D92" w14:textId="77777777" w:rsidR="005C42F9" w:rsidRDefault="005C42F9" w:rsidP="00372F78">
            <w:pPr>
              <w:keepLines/>
              <w:widowControl w:val="0"/>
              <w:spacing w:line="276" w:lineRule="auto"/>
              <w:ind w:left="425"/>
              <w:jc w:val="both"/>
              <w:rPr>
                <w:b/>
                <w:bCs/>
              </w:rPr>
            </w:pPr>
            <w:r>
              <w:rPr>
                <w:b/>
                <w:bCs/>
              </w:rPr>
              <w:t>Datums</w:t>
            </w:r>
          </w:p>
        </w:tc>
        <w:tc>
          <w:tcPr>
            <w:tcW w:w="4791" w:type="dxa"/>
            <w:tcBorders>
              <w:top w:val="single" w:sz="4" w:space="0" w:color="auto"/>
              <w:left w:val="single" w:sz="4" w:space="0" w:color="000000"/>
              <w:bottom w:val="single" w:sz="4" w:space="0" w:color="000000"/>
              <w:right w:val="single" w:sz="4" w:space="0" w:color="000000"/>
            </w:tcBorders>
          </w:tcPr>
          <w:p w14:paraId="5D23E57F" w14:textId="77777777" w:rsidR="005C42F9" w:rsidRDefault="005C42F9" w:rsidP="00372F78">
            <w:pPr>
              <w:keepLines/>
              <w:widowControl w:val="0"/>
              <w:spacing w:line="276" w:lineRule="auto"/>
              <w:ind w:left="425"/>
              <w:jc w:val="both"/>
            </w:pPr>
          </w:p>
        </w:tc>
      </w:tr>
    </w:tbl>
    <w:p w14:paraId="5AC1D49F" w14:textId="1938299D" w:rsidR="005C42F9" w:rsidRDefault="005C42F9" w:rsidP="004E5115">
      <w:pPr>
        <w:jc w:val="center"/>
        <w:rPr>
          <w:iCs/>
        </w:rPr>
      </w:pPr>
    </w:p>
    <w:p w14:paraId="1AA11E77" w14:textId="77777777" w:rsidR="005C42F9" w:rsidRDefault="005C42F9">
      <w:pPr>
        <w:suppressAutoHyphens w:val="0"/>
        <w:spacing w:after="200" w:line="276" w:lineRule="auto"/>
        <w:rPr>
          <w:iCs/>
        </w:rPr>
      </w:pPr>
      <w:r>
        <w:rPr>
          <w:iCs/>
        </w:rPr>
        <w:br w:type="page"/>
      </w:r>
    </w:p>
    <w:p w14:paraId="4CFD6291" w14:textId="77777777" w:rsidR="005C42F9" w:rsidRDefault="005C42F9" w:rsidP="005C42F9">
      <w:pPr>
        <w:tabs>
          <w:tab w:val="left" w:pos="-114"/>
          <w:tab w:val="left" w:pos="-57"/>
        </w:tabs>
        <w:jc w:val="center"/>
        <w:rPr>
          <w:b/>
          <w:bCs/>
        </w:rPr>
      </w:pPr>
      <w:r>
        <w:rPr>
          <w:b/>
          <w:bCs/>
        </w:rPr>
        <w:lastRenderedPageBreak/>
        <w:t>FINANŠU - TEHNISKAIS PIEDĀVĀJUMS</w:t>
      </w:r>
    </w:p>
    <w:p w14:paraId="2FBB31E3" w14:textId="492A4033" w:rsidR="005C42F9" w:rsidRDefault="005C42F9" w:rsidP="005C42F9">
      <w:pPr>
        <w:tabs>
          <w:tab w:val="left" w:pos="-114"/>
          <w:tab w:val="left" w:pos="-57"/>
        </w:tabs>
        <w:jc w:val="center"/>
        <w:rPr>
          <w:b/>
          <w:bCs/>
        </w:rPr>
      </w:pPr>
      <w:r>
        <w:rPr>
          <w:b/>
          <w:bCs/>
        </w:rPr>
        <w:t>X daļa</w:t>
      </w:r>
    </w:p>
    <w:p w14:paraId="2C002399" w14:textId="744AAB6C" w:rsidR="005C42F9" w:rsidRPr="004E5115" w:rsidRDefault="00960F18" w:rsidP="005C42F9">
      <w:pPr>
        <w:tabs>
          <w:tab w:val="left" w:pos="-114"/>
          <w:tab w:val="left" w:pos="-57"/>
        </w:tabs>
        <w:jc w:val="center"/>
      </w:pPr>
      <w:r w:rsidRPr="00960F18">
        <w:t>„</w:t>
      </w:r>
      <w:r w:rsidR="00F14C4B" w:rsidRPr="006D5816">
        <w:t xml:space="preserve">Daugavpils Sporta skolas </w:t>
      </w:r>
      <w:r w:rsidR="00F14C4B">
        <w:t xml:space="preserve">volejbola nodaļās sacensību, LVF “Jaunatnes čempionāts” un LVF “Kausa izcīna”  tiesāšana un </w:t>
      </w:r>
      <w:r w:rsidR="00F14C4B" w:rsidRPr="00DD0954">
        <w:t>apkalpošana</w:t>
      </w:r>
      <w:r w:rsidR="005C42F9">
        <w:t>”)</w:t>
      </w:r>
    </w:p>
    <w:p w14:paraId="1C625D4E" w14:textId="77777777" w:rsidR="005C42F9" w:rsidRPr="00C25897" w:rsidRDefault="005C42F9" w:rsidP="005C42F9">
      <w:pPr>
        <w:tabs>
          <w:tab w:val="left" w:pos="-114"/>
          <w:tab w:val="left" w:pos="-57"/>
        </w:tabs>
        <w:jc w:val="both"/>
        <w:rPr>
          <w:sz w:val="16"/>
          <w:szCs w:val="16"/>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5C42F9" w14:paraId="681F9A16"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04A24012" w14:textId="77777777" w:rsidR="005C42F9" w:rsidRDefault="005C42F9"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5F80B7FF" w14:textId="77777777" w:rsidR="005C42F9" w:rsidRDefault="005C42F9" w:rsidP="00372F78">
            <w:pPr>
              <w:tabs>
                <w:tab w:val="left" w:pos="-114"/>
                <w:tab w:val="left" w:pos="-57"/>
              </w:tabs>
              <w:spacing w:line="276" w:lineRule="auto"/>
              <w:jc w:val="both"/>
            </w:pPr>
          </w:p>
        </w:tc>
      </w:tr>
      <w:tr w:rsidR="005C42F9" w14:paraId="34715C86"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1F671FC7" w14:textId="77777777" w:rsidR="005C42F9" w:rsidRDefault="005C42F9"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523ACA57" w14:textId="77777777" w:rsidR="005C42F9" w:rsidRDefault="005C42F9" w:rsidP="00372F78">
            <w:pPr>
              <w:tabs>
                <w:tab w:val="left" w:pos="-114"/>
                <w:tab w:val="left" w:pos="-57"/>
              </w:tabs>
              <w:spacing w:line="276" w:lineRule="auto"/>
              <w:jc w:val="both"/>
            </w:pPr>
          </w:p>
        </w:tc>
      </w:tr>
      <w:tr w:rsidR="005C42F9" w14:paraId="676B255A"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7BF75040" w14:textId="77777777" w:rsidR="005C42F9" w:rsidRDefault="005C42F9"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59CEA3B4" w14:textId="77777777" w:rsidR="005C42F9" w:rsidRDefault="005C42F9" w:rsidP="00372F78">
            <w:pPr>
              <w:tabs>
                <w:tab w:val="left" w:pos="-114"/>
                <w:tab w:val="left" w:pos="-57"/>
              </w:tabs>
              <w:spacing w:line="276" w:lineRule="auto"/>
              <w:jc w:val="both"/>
            </w:pPr>
          </w:p>
        </w:tc>
      </w:tr>
      <w:tr w:rsidR="005C42F9" w14:paraId="57CCF027"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1484DC4B" w14:textId="77777777" w:rsidR="005C42F9" w:rsidRDefault="005C42F9"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4803E09E" w14:textId="77777777" w:rsidR="005C42F9" w:rsidRDefault="005C42F9" w:rsidP="00372F78">
            <w:pPr>
              <w:tabs>
                <w:tab w:val="left" w:pos="-114"/>
                <w:tab w:val="left" w:pos="-57"/>
              </w:tabs>
              <w:spacing w:line="276" w:lineRule="auto"/>
              <w:jc w:val="both"/>
            </w:pPr>
          </w:p>
        </w:tc>
      </w:tr>
      <w:tr w:rsidR="005C42F9" w14:paraId="1D95AFEC"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6C25F171" w14:textId="77777777" w:rsidR="005C42F9" w:rsidRDefault="005C42F9"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06AC5DC3" w14:textId="77777777" w:rsidR="005C42F9" w:rsidRDefault="005C42F9" w:rsidP="00372F78">
            <w:pPr>
              <w:tabs>
                <w:tab w:val="left" w:pos="-114"/>
                <w:tab w:val="left" w:pos="-57"/>
              </w:tabs>
              <w:spacing w:line="276" w:lineRule="auto"/>
              <w:jc w:val="both"/>
            </w:pPr>
          </w:p>
        </w:tc>
      </w:tr>
      <w:tr w:rsidR="005C42F9" w14:paraId="300D7F96"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128ABF6A" w14:textId="77777777" w:rsidR="005C42F9" w:rsidRDefault="005C42F9"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6FDDEE57" w14:textId="77777777" w:rsidR="005C42F9" w:rsidRDefault="005C42F9" w:rsidP="00372F78">
            <w:pPr>
              <w:tabs>
                <w:tab w:val="left" w:pos="-114"/>
                <w:tab w:val="left" w:pos="-57"/>
              </w:tabs>
              <w:spacing w:line="276" w:lineRule="auto"/>
              <w:jc w:val="both"/>
            </w:pPr>
          </w:p>
        </w:tc>
      </w:tr>
    </w:tbl>
    <w:p w14:paraId="10E45A43" w14:textId="77777777" w:rsidR="005C42F9" w:rsidRDefault="005C42F9" w:rsidP="005C42F9">
      <w:pPr>
        <w:jc w:val="both"/>
        <w:outlineLvl w:val="0"/>
      </w:pPr>
      <w:r>
        <w:t xml:space="preserve">Piedāvājam Jums pēc Jūsu pieprasījuma nodrošināt aptaujas (tirgus izpētes) </w:t>
      </w:r>
      <w:r w:rsidRPr="004E5115">
        <w:rPr>
          <w:b/>
          <w:bCs/>
        </w:rPr>
        <w:t xml:space="preserve">„Tiesāšanas pakalpojumu sniegšana </w:t>
      </w:r>
      <w:r>
        <w:rPr>
          <w:b/>
          <w:bCs/>
        </w:rPr>
        <w:t>D</w:t>
      </w:r>
      <w:r w:rsidRPr="004E5115">
        <w:rPr>
          <w:b/>
          <w:bCs/>
        </w:rPr>
        <w:t>augavpils valstspilsētas pašvaldības profesionālas ievirzes sporta izglītības iestādes “</w:t>
      </w:r>
      <w:r>
        <w:rPr>
          <w:b/>
          <w:bCs/>
        </w:rPr>
        <w:t>D</w:t>
      </w:r>
      <w:r w:rsidRPr="004E5115">
        <w:rPr>
          <w:b/>
          <w:bCs/>
        </w:rPr>
        <w:t xml:space="preserve">augavpils </w:t>
      </w:r>
      <w:r>
        <w:rPr>
          <w:b/>
          <w:bCs/>
        </w:rPr>
        <w:t>S</w:t>
      </w:r>
      <w:r w:rsidRPr="004E5115">
        <w:rPr>
          <w:b/>
          <w:bCs/>
        </w:rPr>
        <w:t>porta skola” sacensībām”</w:t>
      </w:r>
      <w:r>
        <w:rPr>
          <w:b/>
          <w:bCs/>
        </w:rPr>
        <w:t xml:space="preserve"> </w:t>
      </w:r>
      <w:r>
        <w:rPr>
          <w:bCs/>
        </w:rPr>
        <w:t>priekšmeta izpildi atbilstoši Tehniskajai specifikācijai par šādu</w:t>
      </w:r>
      <w:r>
        <w:t xml:space="preserve"> cenu:</w:t>
      </w:r>
    </w:p>
    <w:tbl>
      <w:tblPr>
        <w:tblStyle w:val="Reatabula"/>
        <w:tblW w:w="9924" w:type="dxa"/>
        <w:tblInd w:w="-318" w:type="dxa"/>
        <w:tblLayout w:type="fixed"/>
        <w:tblLook w:val="04A0" w:firstRow="1" w:lastRow="0" w:firstColumn="1" w:lastColumn="0" w:noHBand="0" w:noVBand="1"/>
      </w:tblPr>
      <w:tblGrid>
        <w:gridCol w:w="568"/>
        <w:gridCol w:w="2410"/>
        <w:gridCol w:w="5245"/>
        <w:gridCol w:w="850"/>
        <w:gridCol w:w="851"/>
      </w:tblGrid>
      <w:tr w:rsidR="00960F18" w14:paraId="06D6C9B1" w14:textId="7100A202" w:rsidTr="00582514">
        <w:tc>
          <w:tcPr>
            <w:tcW w:w="568" w:type="dxa"/>
            <w:tcBorders>
              <w:top w:val="single" w:sz="4" w:space="0" w:color="auto"/>
              <w:left w:val="single" w:sz="4" w:space="0" w:color="auto"/>
              <w:bottom w:val="single" w:sz="4" w:space="0" w:color="auto"/>
              <w:right w:val="single" w:sz="4" w:space="0" w:color="auto"/>
            </w:tcBorders>
            <w:hideMark/>
          </w:tcPr>
          <w:p w14:paraId="7B36AB0D" w14:textId="77777777" w:rsidR="00960F18" w:rsidRDefault="00960F18" w:rsidP="00960F18">
            <w:pPr>
              <w:jc w:val="both"/>
              <w:rPr>
                <w:b/>
                <w:lang w:eastAsia="en-US"/>
              </w:rPr>
            </w:pPr>
            <w:proofErr w:type="spellStart"/>
            <w:r>
              <w:rPr>
                <w:b/>
                <w:lang w:eastAsia="en-US"/>
              </w:rPr>
              <w:t>Nr.p.k</w:t>
            </w:r>
            <w:proofErr w:type="spellEnd"/>
          </w:p>
        </w:tc>
        <w:tc>
          <w:tcPr>
            <w:tcW w:w="2410" w:type="dxa"/>
            <w:tcBorders>
              <w:top w:val="single" w:sz="4" w:space="0" w:color="auto"/>
              <w:left w:val="single" w:sz="4" w:space="0" w:color="auto"/>
              <w:bottom w:val="single" w:sz="4" w:space="0" w:color="auto"/>
              <w:right w:val="single" w:sz="4" w:space="0" w:color="auto"/>
            </w:tcBorders>
            <w:hideMark/>
          </w:tcPr>
          <w:p w14:paraId="7B4D04F6" w14:textId="77777777" w:rsidR="00960F18" w:rsidRDefault="00960F18" w:rsidP="00960F18">
            <w:pPr>
              <w:jc w:val="center"/>
              <w:rPr>
                <w:b/>
                <w:lang w:eastAsia="en-US"/>
              </w:rPr>
            </w:pPr>
            <w:r>
              <w:rPr>
                <w:b/>
                <w:lang w:eastAsia="en-US"/>
              </w:rPr>
              <w:t>Pakalpojuma nosaukums</w:t>
            </w:r>
          </w:p>
        </w:tc>
        <w:tc>
          <w:tcPr>
            <w:tcW w:w="5245" w:type="dxa"/>
            <w:tcBorders>
              <w:top w:val="single" w:sz="4" w:space="0" w:color="auto"/>
              <w:left w:val="single" w:sz="4" w:space="0" w:color="auto"/>
              <w:bottom w:val="single" w:sz="4" w:space="0" w:color="auto"/>
              <w:right w:val="single" w:sz="4" w:space="0" w:color="auto"/>
            </w:tcBorders>
            <w:hideMark/>
          </w:tcPr>
          <w:p w14:paraId="54C4394B" w14:textId="77777777" w:rsidR="00960F18" w:rsidRDefault="00960F18" w:rsidP="00960F18">
            <w:pPr>
              <w:jc w:val="center"/>
              <w:rPr>
                <w:b/>
                <w:lang w:eastAsia="en-US"/>
              </w:rPr>
            </w:pPr>
            <w:r>
              <w:rPr>
                <w:b/>
                <w:lang w:eastAsia="en-US"/>
              </w:rPr>
              <w:t>Apraksts</w:t>
            </w:r>
          </w:p>
        </w:tc>
        <w:tc>
          <w:tcPr>
            <w:tcW w:w="850" w:type="dxa"/>
            <w:tcBorders>
              <w:top w:val="single" w:sz="4" w:space="0" w:color="auto"/>
              <w:left w:val="single" w:sz="4" w:space="0" w:color="auto"/>
              <w:bottom w:val="single" w:sz="4" w:space="0" w:color="auto"/>
              <w:right w:val="single" w:sz="4" w:space="0" w:color="auto"/>
            </w:tcBorders>
          </w:tcPr>
          <w:p w14:paraId="7A290D5C" w14:textId="0D1A43B4" w:rsidR="00960F18" w:rsidRDefault="00960F18" w:rsidP="00960F18">
            <w:pPr>
              <w:jc w:val="center"/>
              <w:rPr>
                <w:b/>
                <w:lang w:eastAsia="en-US"/>
              </w:rPr>
            </w:pPr>
            <w:proofErr w:type="spellStart"/>
            <w:r w:rsidRPr="005C42F9">
              <w:rPr>
                <w:rFonts w:eastAsia="Calibri"/>
                <w:b/>
                <w:lang w:eastAsia="lv-LV"/>
              </w:rPr>
              <w:t>Mērv</w:t>
            </w:r>
            <w:proofErr w:type="spellEnd"/>
            <w:r w:rsidRPr="005C42F9">
              <w:rPr>
                <w:rFonts w:eastAsia="Calibri"/>
                <w:b/>
                <w:lang w:eastAsia="lv-LV"/>
              </w:rPr>
              <w:t xml:space="preserve">. </w:t>
            </w:r>
          </w:p>
        </w:tc>
        <w:tc>
          <w:tcPr>
            <w:tcW w:w="851" w:type="dxa"/>
            <w:tcBorders>
              <w:top w:val="single" w:sz="4" w:space="0" w:color="auto"/>
              <w:left w:val="single" w:sz="4" w:space="0" w:color="auto"/>
              <w:bottom w:val="single" w:sz="4" w:space="0" w:color="auto"/>
              <w:right w:val="single" w:sz="4" w:space="0" w:color="auto"/>
            </w:tcBorders>
          </w:tcPr>
          <w:p w14:paraId="43A41B78" w14:textId="2D54F299" w:rsidR="00960F18" w:rsidRPr="005C42F9" w:rsidRDefault="00960F18" w:rsidP="00960F18">
            <w:pPr>
              <w:suppressAutoHyphens w:val="0"/>
              <w:jc w:val="center"/>
              <w:rPr>
                <w:rFonts w:eastAsia="Calibri"/>
                <w:b/>
                <w:lang w:eastAsia="lv-LV"/>
              </w:rPr>
            </w:pPr>
            <w:r w:rsidRPr="005C42F9">
              <w:rPr>
                <w:rFonts w:eastAsia="Calibri"/>
                <w:b/>
                <w:lang w:eastAsia="lv-LV"/>
              </w:rPr>
              <w:t xml:space="preserve">Cena </w:t>
            </w:r>
          </w:p>
          <w:p w14:paraId="40541BFD" w14:textId="77777777" w:rsidR="00960F18" w:rsidRDefault="00960F18" w:rsidP="00960F18">
            <w:pPr>
              <w:jc w:val="center"/>
              <w:rPr>
                <w:b/>
                <w:lang w:eastAsia="en-US"/>
              </w:rPr>
            </w:pPr>
          </w:p>
        </w:tc>
      </w:tr>
      <w:tr w:rsidR="000B0418" w14:paraId="6837CEE9" w14:textId="75C29D16" w:rsidTr="00F14C4B">
        <w:trPr>
          <w:trHeight w:val="3162"/>
        </w:trPr>
        <w:tc>
          <w:tcPr>
            <w:tcW w:w="568" w:type="dxa"/>
            <w:tcBorders>
              <w:top w:val="single" w:sz="4" w:space="0" w:color="auto"/>
              <w:left w:val="single" w:sz="4" w:space="0" w:color="auto"/>
              <w:bottom w:val="single" w:sz="4" w:space="0" w:color="auto"/>
              <w:right w:val="single" w:sz="4" w:space="0" w:color="auto"/>
            </w:tcBorders>
            <w:hideMark/>
          </w:tcPr>
          <w:p w14:paraId="79043DCD" w14:textId="77777777" w:rsidR="000B0418" w:rsidRPr="005E4914" w:rsidRDefault="000B0418" w:rsidP="000B0418">
            <w:pPr>
              <w:rPr>
                <w:bCs/>
                <w:lang w:eastAsia="en-US"/>
              </w:rPr>
            </w:pPr>
            <w:r w:rsidRPr="005E4914">
              <w:rPr>
                <w:bCs/>
                <w:lang w:eastAsia="en-US"/>
              </w:rPr>
              <w:t>1.</w:t>
            </w:r>
          </w:p>
        </w:tc>
        <w:tc>
          <w:tcPr>
            <w:tcW w:w="2410" w:type="dxa"/>
            <w:tcBorders>
              <w:top w:val="single" w:sz="4" w:space="0" w:color="auto"/>
              <w:left w:val="single" w:sz="4" w:space="0" w:color="auto"/>
              <w:bottom w:val="single" w:sz="4" w:space="0" w:color="auto"/>
              <w:right w:val="single" w:sz="4" w:space="0" w:color="auto"/>
            </w:tcBorders>
            <w:vAlign w:val="center"/>
            <w:hideMark/>
          </w:tcPr>
          <w:p w14:paraId="32C3CBA6" w14:textId="51808054" w:rsidR="000B0418" w:rsidRPr="005E4914" w:rsidRDefault="000B0418" w:rsidP="000B0418">
            <w:pPr>
              <w:jc w:val="center"/>
              <w:rPr>
                <w:bCs/>
                <w:lang w:eastAsia="en-US"/>
              </w:rPr>
            </w:pPr>
            <w:r w:rsidRPr="005E4914">
              <w:rPr>
                <w:bCs/>
                <w:lang w:eastAsia="en-US"/>
              </w:rPr>
              <w:t xml:space="preserve">LVF “Jaunatnes čempionāts” un DSS U - 14, U – 13, U - 12 meiteņu un zēnu grupu un LVF “Kausa izcīna” U - 14 meiteņu un zēnu grupu sacensību </w:t>
            </w:r>
            <w:r w:rsidRPr="00DD0954">
              <w:rPr>
                <w:bCs/>
                <w:lang w:eastAsia="en-US"/>
              </w:rPr>
              <w:t>apkalpošana</w:t>
            </w:r>
            <w:r w:rsidRPr="005E4914">
              <w:rPr>
                <w:bCs/>
                <w:lang w:eastAsia="en-US"/>
              </w:rPr>
              <w:t xml:space="preserve"> un tiesāšanas nodrošināšana</w:t>
            </w:r>
          </w:p>
        </w:tc>
        <w:tc>
          <w:tcPr>
            <w:tcW w:w="5245" w:type="dxa"/>
            <w:tcBorders>
              <w:top w:val="single" w:sz="4" w:space="0" w:color="auto"/>
              <w:left w:val="single" w:sz="4" w:space="0" w:color="auto"/>
              <w:bottom w:val="single" w:sz="4" w:space="0" w:color="auto"/>
              <w:right w:val="single" w:sz="4" w:space="0" w:color="auto"/>
            </w:tcBorders>
            <w:hideMark/>
          </w:tcPr>
          <w:p w14:paraId="15F24985" w14:textId="77777777" w:rsidR="000B0418" w:rsidRDefault="000B0418" w:rsidP="000B0418">
            <w:pPr>
              <w:jc w:val="both"/>
              <w:rPr>
                <w:rFonts w:eastAsia="Calibri"/>
                <w:lang w:eastAsia="en-US"/>
              </w:rPr>
            </w:pPr>
            <w:r>
              <w:rPr>
                <w:lang w:eastAsia="en-US"/>
              </w:rPr>
              <w:t xml:space="preserve">Pretendentam jānodrošina sacensību </w:t>
            </w:r>
            <w:r w:rsidRPr="00DD0954">
              <w:rPr>
                <w:lang w:eastAsia="en-US"/>
              </w:rPr>
              <w:t>apkalpošana</w:t>
            </w:r>
            <w:r>
              <w:rPr>
                <w:lang w:eastAsia="en-US"/>
              </w:rPr>
              <w:t xml:space="preserve"> un tiesāšana saskaņā ar Latvijas Volejbola federācijas Latvijas jaunatnes čempionāta 2023./2024.g.sezonas apstiprināto nolikumu, kas iekļauj sevī:</w:t>
            </w:r>
          </w:p>
          <w:p w14:paraId="5FD56DE0" w14:textId="77777777" w:rsidR="000B0418" w:rsidRDefault="000B0418" w:rsidP="000B0418">
            <w:pPr>
              <w:pStyle w:val="Sarakstarindkopa"/>
              <w:numPr>
                <w:ilvl w:val="0"/>
                <w:numId w:val="18"/>
              </w:numPr>
              <w:suppressAutoHyphens w:val="0"/>
              <w:ind w:left="397" w:hanging="284"/>
              <w:contextualSpacing/>
              <w:jc w:val="both"/>
              <w:rPr>
                <w:lang w:eastAsia="en-US"/>
              </w:rPr>
            </w:pPr>
            <w:r>
              <w:rPr>
                <w:lang w:eastAsia="en-US"/>
              </w:rPr>
              <w:t xml:space="preserve">Vienu spēli tiesā viens spēles tiesnesis, viens sekretārs, tablo operators. </w:t>
            </w:r>
          </w:p>
          <w:p w14:paraId="0CC121BC" w14:textId="19E50557" w:rsidR="000B0418" w:rsidRDefault="000B0418" w:rsidP="000B0418">
            <w:pPr>
              <w:pStyle w:val="Sarakstarindkopa"/>
              <w:numPr>
                <w:ilvl w:val="0"/>
                <w:numId w:val="18"/>
              </w:numPr>
              <w:suppressAutoHyphens w:val="0"/>
              <w:ind w:left="397" w:hanging="284"/>
              <w:contextualSpacing/>
              <w:jc w:val="both"/>
              <w:rPr>
                <w:lang w:eastAsia="en-US"/>
              </w:rPr>
            </w:pPr>
            <w:r>
              <w:rPr>
                <w:lang w:eastAsia="en-US"/>
              </w:rPr>
              <w:t>Spēles laukums jābūt sagatavots spēlei 45 min. pirms spēles sākuma un tiek novākts uzreiz pēc pēdējās spēles.</w:t>
            </w:r>
          </w:p>
        </w:tc>
        <w:tc>
          <w:tcPr>
            <w:tcW w:w="850" w:type="dxa"/>
            <w:tcBorders>
              <w:top w:val="single" w:sz="4" w:space="0" w:color="auto"/>
              <w:left w:val="single" w:sz="4" w:space="0" w:color="auto"/>
              <w:bottom w:val="single" w:sz="4" w:space="0" w:color="auto"/>
              <w:right w:val="single" w:sz="4" w:space="0" w:color="auto"/>
            </w:tcBorders>
          </w:tcPr>
          <w:p w14:paraId="57370091" w14:textId="46245C37" w:rsidR="000B0418" w:rsidRDefault="000B0418" w:rsidP="000B0418">
            <w:pPr>
              <w:jc w:val="both"/>
              <w:rPr>
                <w:lang w:eastAsia="en-US"/>
              </w:rPr>
            </w:pPr>
            <w:r w:rsidRPr="005C42F9">
              <w:rPr>
                <w:rFonts w:eastAsia="Calibri"/>
                <w:lang w:eastAsia="lv-LV"/>
              </w:rPr>
              <w:t>1 spēle</w:t>
            </w:r>
          </w:p>
        </w:tc>
        <w:tc>
          <w:tcPr>
            <w:tcW w:w="851" w:type="dxa"/>
            <w:tcBorders>
              <w:top w:val="single" w:sz="4" w:space="0" w:color="auto"/>
              <w:left w:val="single" w:sz="4" w:space="0" w:color="auto"/>
              <w:bottom w:val="single" w:sz="4" w:space="0" w:color="auto"/>
              <w:right w:val="single" w:sz="4" w:space="0" w:color="auto"/>
            </w:tcBorders>
          </w:tcPr>
          <w:p w14:paraId="46114F93" w14:textId="77777777" w:rsidR="000B0418" w:rsidRDefault="000B0418" w:rsidP="000B0418">
            <w:pPr>
              <w:jc w:val="both"/>
              <w:rPr>
                <w:lang w:eastAsia="en-US"/>
              </w:rPr>
            </w:pPr>
          </w:p>
        </w:tc>
      </w:tr>
      <w:tr w:rsidR="000B0418" w14:paraId="7E554CBE" w14:textId="21269A8A" w:rsidTr="00582514">
        <w:trPr>
          <w:trHeight w:val="1112"/>
        </w:trPr>
        <w:tc>
          <w:tcPr>
            <w:tcW w:w="568" w:type="dxa"/>
            <w:tcBorders>
              <w:top w:val="single" w:sz="4" w:space="0" w:color="auto"/>
              <w:left w:val="single" w:sz="4" w:space="0" w:color="auto"/>
              <w:bottom w:val="single" w:sz="4" w:space="0" w:color="auto"/>
              <w:right w:val="single" w:sz="4" w:space="0" w:color="auto"/>
            </w:tcBorders>
            <w:hideMark/>
          </w:tcPr>
          <w:p w14:paraId="4009A187" w14:textId="77777777" w:rsidR="000B0418" w:rsidRPr="005E4914" w:rsidRDefault="000B0418" w:rsidP="000B0418">
            <w:pPr>
              <w:rPr>
                <w:bCs/>
                <w:lang w:eastAsia="en-US"/>
              </w:rPr>
            </w:pPr>
            <w:r w:rsidRPr="005E4914">
              <w:rPr>
                <w:bCs/>
                <w:lang w:eastAsia="en-US"/>
              </w:rPr>
              <w:t>2.</w:t>
            </w:r>
          </w:p>
        </w:tc>
        <w:tc>
          <w:tcPr>
            <w:tcW w:w="2410" w:type="dxa"/>
            <w:tcBorders>
              <w:top w:val="single" w:sz="4" w:space="0" w:color="auto"/>
              <w:left w:val="single" w:sz="4" w:space="0" w:color="auto"/>
              <w:bottom w:val="single" w:sz="4" w:space="0" w:color="auto"/>
              <w:right w:val="single" w:sz="4" w:space="0" w:color="auto"/>
            </w:tcBorders>
            <w:vAlign w:val="center"/>
            <w:hideMark/>
          </w:tcPr>
          <w:p w14:paraId="4C868C90" w14:textId="6CEAAB6A" w:rsidR="000B0418" w:rsidRPr="005E4914" w:rsidRDefault="000B0418" w:rsidP="000B0418">
            <w:pPr>
              <w:jc w:val="center"/>
              <w:rPr>
                <w:bCs/>
                <w:lang w:eastAsia="en-US"/>
              </w:rPr>
            </w:pPr>
            <w:r w:rsidRPr="005E4914">
              <w:rPr>
                <w:bCs/>
                <w:lang w:eastAsia="en-US"/>
              </w:rPr>
              <w:t xml:space="preserve">LVF “Jaunatnes čempionāts” un DSS U - 15, U -16 meiteņu un zēnu grupu sacensību </w:t>
            </w:r>
            <w:r w:rsidRPr="00DD0954">
              <w:rPr>
                <w:bCs/>
                <w:lang w:eastAsia="en-US"/>
              </w:rPr>
              <w:t>apkalpošana</w:t>
            </w:r>
            <w:r w:rsidRPr="005E4914">
              <w:rPr>
                <w:bCs/>
                <w:lang w:eastAsia="en-US"/>
              </w:rPr>
              <w:t xml:space="preserve"> un tiesāšanas nodrošināšana</w:t>
            </w:r>
          </w:p>
        </w:tc>
        <w:tc>
          <w:tcPr>
            <w:tcW w:w="5245" w:type="dxa"/>
            <w:tcBorders>
              <w:top w:val="single" w:sz="4" w:space="0" w:color="auto"/>
              <w:left w:val="single" w:sz="4" w:space="0" w:color="auto"/>
              <w:bottom w:val="single" w:sz="4" w:space="0" w:color="auto"/>
              <w:right w:val="single" w:sz="4" w:space="0" w:color="auto"/>
            </w:tcBorders>
            <w:hideMark/>
          </w:tcPr>
          <w:p w14:paraId="16CB9624" w14:textId="77777777" w:rsidR="000B0418" w:rsidRDefault="000B0418" w:rsidP="000B0418">
            <w:pPr>
              <w:jc w:val="both"/>
              <w:rPr>
                <w:rFonts w:eastAsia="Calibri"/>
                <w:lang w:eastAsia="en-US"/>
              </w:rPr>
            </w:pPr>
            <w:r>
              <w:rPr>
                <w:lang w:eastAsia="en-US"/>
              </w:rPr>
              <w:t xml:space="preserve">Pretendentam jānodrošina sacensību </w:t>
            </w:r>
            <w:r w:rsidRPr="00DD0954">
              <w:rPr>
                <w:lang w:eastAsia="en-US"/>
              </w:rPr>
              <w:t>apkalpošana</w:t>
            </w:r>
            <w:r>
              <w:rPr>
                <w:lang w:eastAsia="en-US"/>
              </w:rPr>
              <w:t xml:space="preserve"> un tiesāšana saskaņā ar Latvijas Volejbola federācijas Latvijas jaunatnes čempionāta 2023./2024.g.sezonas apstiprināto nolikumu, kas iekļauj sevī:</w:t>
            </w:r>
          </w:p>
          <w:p w14:paraId="3FD8775F" w14:textId="2B4D3E4B" w:rsidR="000B0418" w:rsidRDefault="000B0418" w:rsidP="000B0418">
            <w:pPr>
              <w:pStyle w:val="Sarakstarindkopa"/>
              <w:numPr>
                <w:ilvl w:val="0"/>
                <w:numId w:val="18"/>
              </w:numPr>
              <w:suppressAutoHyphens w:val="0"/>
              <w:ind w:left="397" w:hanging="284"/>
              <w:contextualSpacing/>
              <w:jc w:val="both"/>
              <w:rPr>
                <w:lang w:eastAsia="en-US"/>
              </w:rPr>
            </w:pPr>
            <w:r>
              <w:rPr>
                <w:lang w:eastAsia="en-US"/>
              </w:rPr>
              <w:t xml:space="preserve">Vienu spēli tiesā viens spēles tiesnesis, viens sekretārs, tablo operators. </w:t>
            </w:r>
          </w:p>
          <w:p w14:paraId="45879B15" w14:textId="6E68474F" w:rsidR="000B0418" w:rsidRDefault="000B0418" w:rsidP="000B0418">
            <w:pPr>
              <w:jc w:val="both"/>
              <w:rPr>
                <w:lang w:eastAsia="en-US"/>
              </w:rPr>
            </w:pPr>
            <w:r>
              <w:rPr>
                <w:lang w:eastAsia="en-US"/>
              </w:rPr>
              <w:t xml:space="preserve">Spēles laukums jābūt sagatavots spēlei 45 min. pirms spēles sākuma un tiek novākts uzreiz pēc pēdējās spēles. </w:t>
            </w:r>
          </w:p>
        </w:tc>
        <w:tc>
          <w:tcPr>
            <w:tcW w:w="850" w:type="dxa"/>
            <w:tcBorders>
              <w:top w:val="single" w:sz="4" w:space="0" w:color="auto"/>
              <w:left w:val="single" w:sz="4" w:space="0" w:color="auto"/>
              <w:bottom w:val="single" w:sz="4" w:space="0" w:color="auto"/>
              <w:right w:val="single" w:sz="4" w:space="0" w:color="auto"/>
            </w:tcBorders>
          </w:tcPr>
          <w:p w14:paraId="2F21EEC1" w14:textId="7BF27429" w:rsidR="000B0418" w:rsidRDefault="000B0418" w:rsidP="000B0418">
            <w:pPr>
              <w:jc w:val="both"/>
              <w:rPr>
                <w:lang w:eastAsia="en-US"/>
              </w:rPr>
            </w:pPr>
            <w:r w:rsidRPr="005C42F9">
              <w:rPr>
                <w:rFonts w:eastAsia="Calibri"/>
                <w:lang w:eastAsia="lv-LV"/>
              </w:rPr>
              <w:t>1 spēle</w:t>
            </w:r>
          </w:p>
        </w:tc>
        <w:tc>
          <w:tcPr>
            <w:tcW w:w="851" w:type="dxa"/>
            <w:tcBorders>
              <w:top w:val="single" w:sz="4" w:space="0" w:color="auto"/>
              <w:left w:val="single" w:sz="4" w:space="0" w:color="auto"/>
              <w:bottom w:val="single" w:sz="4" w:space="0" w:color="auto"/>
              <w:right w:val="single" w:sz="4" w:space="0" w:color="auto"/>
            </w:tcBorders>
          </w:tcPr>
          <w:p w14:paraId="61035555" w14:textId="77777777" w:rsidR="000B0418" w:rsidRDefault="000B0418" w:rsidP="000B0418">
            <w:pPr>
              <w:jc w:val="both"/>
              <w:rPr>
                <w:lang w:eastAsia="en-US"/>
              </w:rPr>
            </w:pPr>
          </w:p>
        </w:tc>
      </w:tr>
      <w:tr w:rsidR="000B0418" w14:paraId="7D036938" w14:textId="57ED765E" w:rsidTr="00F14C4B">
        <w:trPr>
          <w:trHeight w:val="3392"/>
        </w:trPr>
        <w:tc>
          <w:tcPr>
            <w:tcW w:w="568" w:type="dxa"/>
            <w:tcBorders>
              <w:top w:val="single" w:sz="4" w:space="0" w:color="auto"/>
              <w:left w:val="single" w:sz="4" w:space="0" w:color="auto"/>
              <w:bottom w:val="single" w:sz="4" w:space="0" w:color="auto"/>
              <w:right w:val="single" w:sz="4" w:space="0" w:color="auto"/>
            </w:tcBorders>
            <w:hideMark/>
          </w:tcPr>
          <w:p w14:paraId="296E063E" w14:textId="77777777" w:rsidR="000B0418" w:rsidRPr="005E4914" w:rsidRDefault="000B0418" w:rsidP="000B0418">
            <w:pPr>
              <w:rPr>
                <w:bCs/>
                <w:lang w:eastAsia="en-US"/>
              </w:rPr>
            </w:pPr>
            <w:r w:rsidRPr="005E4914">
              <w:rPr>
                <w:bCs/>
                <w:lang w:eastAsia="en-US"/>
              </w:rPr>
              <w:t>3.</w:t>
            </w:r>
          </w:p>
        </w:tc>
        <w:tc>
          <w:tcPr>
            <w:tcW w:w="2410" w:type="dxa"/>
            <w:tcBorders>
              <w:top w:val="single" w:sz="4" w:space="0" w:color="auto"/>
              <w:left w:val="single" w:sz="4" w:space="0" w:color="auto"/>
              <w:bottom w:val="single" w:sz="4" w:space="0" w:color="auto"/>
              <w:right w:val="single" w:sz="4" w:space="0" w:color="auto"/>
            </w:tcBorders>
            <w:vAlign w:val="center"/>
            <w:hideMark/>
          </w:tcPr>
          <w:p w14:paraId="7CF23DAE" w14:textId="45167130" w:rsidR="000B0418" w:rsidRPr="005E4914" w:rsidRDefault="000B0418" w:rsidP="000B0418">
            <w:pPr>
              <w:jc w:val="center"/>
              <w:rPr>
                <w:bCs/>
                <w:lang w:eastAsia="en-US"/>
              </w:rPr>
            </w:pPr>
            <w:r w:rsidRPr="005E4914">
              <w:rPr>
                <w:bCs/>
                <w:lang w:eastAsia="en-US"/>
              </w:rPr>
              <w:t xml:space="preserve">LVF “Jaunatnes čempionāts” un DSS U – 19, U -17. jaunietes un jauniešu grupu un LVF “Kausa izcīna” U – 19, U – 17 meiteņu un zēnu grupu sacensību </w:t>
            </w:r>
            <w:r w:rsidRPr="00DD0954">
              <w:rPr>
                <w:bCs/>
                <w:lang w:eastAsia="en-US"/>
              </w:rPr>
              <w:t>apkalpošana</w:t>
            </w:r>
            <w:r w:rsidRPr="005E4914">
              <w:rPr>
                <w:bCs/>
                <w:lang w:eastAsia="en-US"/>
              </w:rPr>
              <w:t xml:space="preserve"> un tiesāšanas nodrošināšana</w:t>
            </w:r>
          </w:p>
        </w:tc>
        <w:tc>
          <w:tcPr>
            <w:tcW w:w="5245" w:type="dxa"/>
            <w:tcBorders>
              <w:top w:val="single" w:sz="4" w:space="0" w:color="auto"/>
              <w:left w:val="single" w:sz="4" w:space="0" w:color="auto"/>
              <w:bottom w:val="single" w:sz="4" w:space="0" w:color="auto"/>
              <w:right w:val="single" w:sz="4" w:space="0" w:color="auto"/>
            </w:tcBorders>
            <w:hideMark/>
          </w:tcPr>
          <w:p w14:paraId="0C4933BC" w14:textId="77777777" w:rsidR="000B0418" w:rsidRDefault="000B0418" w:rsidP="000B0418">
            <w:pPr>
              <w:jc w:val="both"/>
              <w:rPr>
                <w:rFonts w:eastAsia="Calibri"/>
                <w:lang w:eastAsia="en-US"/>
              </w:rPr>
            </w:pPr>
            <w:r>
              <w:rPr>
                <w:lang w:eastAsia="en-US"/>
              </w:rPr>
              <w:t xml:space="preserve">Pretendentam jānodrošina sacensību </w:t>
            </w:r>
            <w:r w:rsidRPr="00DD0954">
              <w:rPr>
                <w:lang w:eastAsia="en-US"/>
              </w:rPr>
              <w:t>apkalpošana</w:t>
            </w:r>
            <w:r>
              <w:rPr>
                <w:lang w:eastAsia="en-US"/>
              </w:rPr>
              <w:t xml:space="preserve"> un tiesāšana saskaņā ar Latvijas Volejbola federācijas Latvijas jaunatnes čempionāta 2023./2024.g.sezonas apstiprināto nolikumu, kas iekļauj sevī:</w:t>
            </w:r>
          </w:p>
          <w:p w14:paraId="45018556" w14:textId="77777777" w:rsidR="000B0418" w:rsidRDefault="000B0418" w:rsidP="000B0418">
            <w:pPr>
              <w:pStyle w:val="Sarakstarindkopa"/>
              <w:numPr>
                <w:ilvl w:val="0"/>
                <w:numId w:val="18"/>
              </w:numPr>
              <w:suppressAutoHyphens w:val="0"/>
              <w:ind w:left="397" w:hanging="284"/>
              <w:contextualSpacing/>
              <w:jc w:val="both"/>
              <w:rPr>
                <w:lang w:eastAsia="en-US"/>
              </w:rPr>
            </w:pPr>
            <w:r>
              <w:rPr>
                <w:lang w:eastAsia="en-US"/>
              </w:rPr>
              <w:t xml:space="preserve">Vienu spēli tiesā divi spēles tiesneši, viens sekretārs, tablo operators. </w:t>
            </w:r>
          </w:p>
          <w:p w14:paraId="0A947970" w14:textId="66651C2A" w:rsidR="000B0418" w:rsidRDefault="000B0418" w:rsidP="000B0418">
            <w:pPr>
              <w:jc w:val="both"/>
              <w:rPr>
                <w:lang w:eastAsia="en-US"/>
              </w:rPr>
            </w:pPr>
            <w:r>
              <w:rPr>
                <w:lang w:eastAsia="en-US"/>
              </w:rPr>
              <w:t xml:space="preserve">Spēles laukums jābūt sagatavots spēlei 45 min. pirms spēles sākuma un tiek novākts uzreiz pēc pēdējās spēles. </w:t>
            </w:r>
          </w:p>
        </w:tc>
        <w:tc>
          <w:tcPr>
            <w:tcW w:w="850" w:type="dxa"/>
            <w:tcBorders>
              <w:top w:val="single" w:sz="4" w:space="0" w:color="auto"/>
              <w:left w:val="single" w:sz="4" w:space="0" w:color="auto"/>
              <w:bottom w:val="single" w:sz="4" w:space="0" w:color="auto"/>
              <w:right w:val="single" w:sz="4" w:space="0" w:color="auto"/>
            </w:tcBorders>
          </w:tcPr>
          <w:p w14:paraId="4ADF295E" w14:textId="1F5F32FF" w:rsidR="000B0418" w:rsidRDefault="000B0418" w:rsidP="000B0418">
            <w:pPr>
              <w:jc w:val="both"/>
              <w:rPr>
                <w:lang w:eastAsia="en-US"/>
              </w:rPr>
            </w:pPr>
            <w:r w:rsidRPr="005C42F9">
              <w:rPr>
                <w:rFonts w:eastAsia="Calibri"/>
                <w:lang w:eastAsia="lv-LV"/>
              </w:rPr>
              <w:t>1 spēle</w:t>
            </w:r>
          </w:p>
        </w:tc>
        <w:tc>
          <w:tcPr>
            <w:tcW w:w="851" w:type="dxa"/>
            <w:tcBorders>
              <w:top w:val="single" w:sz="4" w:space="0" w:color="auto"/>
              <w:left w:val="single" w:sz="4" w:space="0" w:color="auto"/>
              <w:bottom w:val="single" w:sz="4" w:space="0" w:color="auto"/>
              <w:right w:val="single" w:sz="4" w:space="0" w:color="auto"/>
            </w:tcBorders>
          </w:tcPr>
          <w:p w14:paraId="4BE2E1D8" w14:textId="77777777" w:rsidR="000B0418" w:rsidRDefault="000B0418" w:rsidP="000B0418">
            <w:pPr>
              <w:jc w:val="both"/>
              <w:rPr>
                <w:lang w:eastAsia="en-US"/>
              </w:rPr>
            </w:pPr>
          </w:p>
        </w:tc>
      </w:tr>
      <w:tr w:rsidR="000B0418" w14:paraId="65A6D200" w14:textId="59FEF24F" w:rsidTr="00582514">
        <w:trPr>
          <w:trHeight w:val="3765"/>
        </w:trPr>
        <w:tc>
          <w:tcPr>
            <w:tcW w:w="568" w:type="dxa"/>
            <w:tcBorders>
              <w:top w:val="single" w:sz="4" w:space="0" w:color="auto"/>
              <w:left w:val="single" w:sz="4" w:space="0" w:color="auto"/>
              <w:bottom w:val="single" w:sz="4" w:space="0" w:color="auto"/>
              <w:right w:val="single" w:sz="4" w:space="0" w:color="auto"/>
            </w:tcBorders>
            <w:hideMark/>
          </w:tcPr>
          <w:p w14:paraId="06E877A4" w14:textId="77777777" w:rsidR="000B0418" w:rsidRPr="005E4914" w:rsidRDefault="000B0418" w:rsidP="000B0418">
            <w:pPr>
              <w:rPr>
                <w:bCs/>
                <w:lang w:eastAsia="en-US"/>
              </w:rPr>
            </w:pPr>
            <w:r w:rsidRPr="005E4914">
              <w:rPr>
                <w:bCs/>
                <w:lang w:eastAsia="en-US"/>
              </w:rPr>
              <w:lastRenderedPageBreak/>
              <w:t>4.</w:t>
            </w:r>
          </w:p>
        </w:tc>
        <w:tc>
          <w:tcPr>
            <w:tcW w:w="2410" w:type="dxa"/>
            <w:tcBorders>
              <w:top w:val="single" w:sz="4" w:space="0" w:color="auto"/>
              <w:left w:val="single" w:sz="4" w:space="0" w:color="auto"/>
              <w:bottom w:val="single" w:sz="4" w:space="0" w:color="auto"/>
              <w:right w:val="single" w:sz="4" w:space="0" w:color="auto"/>
            </w:tcBorders>
            <w:vAlign w:val="center"/>
            <w:hideMark/>
          </w:tcPr>
          <w:p w14:paraId="1F429071" w14:textId="3CF2DFCF" w:rsidR="000B0418" w:rsidRPr="005E4914" w:rsidRDefault="000B0418" w:rsidP="000B0418">
            <w:pPr>
              <w:jc w:val="center"/>
              <w:rPr>
                <w:bCs/>
                <w:lang w:eastAsia="en-US"/>
              </w:rPr>
            </w:pPr>
            <w:r w:rsidRPr="005E4914">
              <w:rPr>
                <w:bCs/>
                <w:lang w:eastAsia="en-US"/>
              </w:rPr>
              <w:t xml:space="preserve">LVF “Jaunatnes čempionāts” un DSS U – 19, U -17. jaunietes un jauniešu grupu un LVF “Kausa izcīna” U – 19, U -17, U – 16, U -15, U – 14, U – 13, U - 12 meiteņu un zēnu grupu sacensību </w:t>
            </w:r>
            <w:r w:rsidRPr="00DD0954">
              <w:rPr>
                <w:bCs/>
                <w:lang w:eastAsia="en-US"/>
              </w:rPr>
              <w:t>apkalpošana</w:t>
            </w:r>
            <w:r w:rsidRPr="005E4914">
              <w:rPr>
                <w:bCs/>
                <w:lang w:eastAsia="en-US"/>
              </w:rPr>
              <w:t xml:space="preserve"> un tiesāšanas nodrošināšana.</w:t>
            </w:r>
          </w:p>
        </w:tc>
        <w:tc>
          <w:tcPr>
            <w:tcW w:w="5245" w:type="dxa"/>
            <w:tcBorders>
              <w:top w:val="single" w:sz="4" w:space="0" w:color="auto"/>
              <w:left w:val="single" w:sz="4" w:space="0" w:color="auto"/>
              <w:bottom w:val="single" w:sz="4" w:space="0" w:color="auto"/>
              <w:right w:val="single" w:sz="4" w:space="0" w:color="auto"/>
            </w:tcBorders>
            <w:hideMark/>
          </w:tcPr>
          <w:p w14:paraId="04BD6A38" w14:textId="77777777" w:rsidR="000B0418" w:rsidRDefault="000B0418" w:rsidP="000B0418">
            <w:pPr>
              <w:jc w:val="both"/>
              <w:rPr>
                <w:rFonts w:eastAsia="Calibri"/>
                <w:lang w:eastAsia="en-US"/>
              </w:rPr>
            </w:pPr>
            <w:r>
              <w:rPr>
                <w:lang w:eastAsia="en-US"/>
              </w:rPr>
              <w:t xml:space="preserve">Pretendentam jānodrošina sacensību </w:t>
            </w:r>
            <w:r w:rsidRPr="00DD0954">
              <w:rPr>
                <w:lang w:eastAsia="en-US"/>
              </w:rPr>
              <w:t>apkalpošana</w:t>
            </w:r>
            <w:r>
              <w:rPr>
                <w:lang w:eastAsia="en-US"/>
              </w:rPr>
              <w:t xml:space="preserve"> un tiesāšana saskaņā ar Latvijas Volejbola federācijas Latvijas jaunatnes čempionāta 2023./2024.g.sezonas apstiprināto nolikumu, kas iekļauj sevī:</w:t>
            </w:r>
          </w:p>
          <w:p w14:paraId="430475CE" w14:textId="30288190" w:rsidR="003F4C61" w:rsidRDefault="000B0418" w:rsidP="000B0418">
            <w:pPr>
              <w:jc w:val="both"/>
              <w:rPr>
                <w:lang w:eastAsia="en-US"/>
              </w:rPr>
            </w:pPr>
            <w:r>
              <w:rPr>
                <w:lang w:eastAsia="en-US"/>
              </w:rPr>
              <w:t>-</w:t>
            </w:r>
            <w:r>
              <w:rPr>
                <w:lang w:eastAsia="en-US"/>
              </w:rPr>
              <w:tab/>
              <w:t xml:space="preserve">Sacensību vietas sagatavošanu (tīkla uzstādīšanu, tiesneša paaugstinājumu un galda uzstādīšanu, rezerves spēlētāju un treneru vietas sagatavošanu, tablo, rezultātu tabulas, spēles kalendāra sagatavošanu, spēļu bumbu nodrošināšana, bumbu spiediena pārbaudīšana). Spēlēs tiek rakstītas elektroniskais protokols.  </w:t>
            </w:r>
          </w:p>
          <w:p w14:paraId="06102A15" w14:textId="728E22AC" w:rsidR="003F4C61" w:rsidRDefault="003F4C61" w:rsidP="000B0418">
            <w:pPr>
              <w:jc w:val="both"/>
              <w:rPr>
                <w:lang w:eastAsia="en-US"/>
              </w:rPr>
            </w:pPr>
            <w:r>
              <w:rPr>
                <w:lang w:eastAsia="en-US"/>
              </w:rPr>
              <w:t>-</w:t>
            </w:r>
            <w:r>
              <w:rPr>
                <w:lang w:eastAsia="en-US"/>
              </w:rPr>
              <w:tab/>
              <w:t>Sastādīt sacensību posma spēļu kalendāru saskaņa ar nolikuma veidlapu Nr.4 un nosūtīt apstiprināšanai LVF (izņemot finālsacensību posmu spēļu kalendāru, kuru sastāda LVF).</w:t>
            </w:r>
          </w:p>
          <w:p w14:paraId="78B58D49" w14:textId="43FCA11D" w:rsidR="003F4C61" w:rsidRDefault="003F4C61" w:rsidP="000B0418">
            <w:pPr>
              <w:jc w:val="both"/>
              <w:rPr>
                <w:lang w:eastAsia="en-US"/>
              </w:rPr>
            </w:pPr>
            <w:r>
              <w:rPr>
                <w:lang w:eastAsia="en-US"/>
              </w:rPr>
              <w:t>-</w:t>
            </w:r>
            <w:r>
              <w:rPr>
                <w:lang w:eastAsia="en-US"/>
              </w:rPr>
              <w:tab/>
            </w:r>
            <w:r w:rsidR="00D210D3">
              <w:rPr>
                <w:lang w:eastAsia="en-US"/>
              </w:rPr>
              <w:t>Atbild par to, ka pirms katras komandas pirmās spēles tiek pārbaudīta komandas kolektīvā licence, spēlētāju, treneru atbilstība personu apliecinošajiem dokumentiem.</w:t>
            </w:r>
          </w:p>
          <w:p w14:paraId="3CCBFB01" w14:textId="5D5741C4" w:rsidR="00D210D3" w:rsidRDefault="00D210D3" w:rsidP="000B0418">
            <w:pPr>
              <w:jc w:val="both"/>
              <w:rPr>
                <w:lang w:eastAsia="en-US"/>
              </w:rPr>
            </w:pPr>
            <w:r>
              <w:rPr>
                <w:lang w:eastAsia="en-US"/>
              </w:rPr>
              <w:t>-</w:t>
            </w:r>
            <w:r>
              <w:rPr>
                <w:lang w:eastAsia="en-US"/>
              </w:rPr>
              <w:tab/>
              <w:t>Sacensību posma spēļu rezultātus ieraksta LVF norādītajā elektroniskajā dokumentā.</w:t>
            </w:r>
          </w:p>
          <w:p w14:paraId="37489556" w14:textId="77777777" w:rsidR="000B0418" w:rsidRDefault="000B0418" w:rsidP="000B0418">
            <w:pPr>
              <w:jc w:val="both"/>
              <w:rPr>
                <w:lang w:eastAsia="en-US"/>
              </w:rPr>
            </w:pPr>
            <w:r>
              <w:rPr>
                <w:lang w:eastAsia="en-US"/>
              </w:rPr>
              <w:t>-</w:t>
            </w:r>
            <w:r>
              <w:rPr>
                <w:lang w:eastAsia="en-US"/>
              </w:rPr>
              <w:tab/>
              <w:t xml:space="preserve">Galvenais tiesnesis. </w:t>
            </w:r>
          </w:p>
          <w:p w14:paraId="7955A4F9" w14:textId="7695CDBE" w:rsidR="000B0418" w:rsidRDefault="000B0418" w:rsidP="000B0418">
            <w:pPr>
              <w:jc w:val="both"/>
              <w:rPr>
                <w:lang w:eastAsia="en-US"/>
              </w:rPr>
            </w:pPr>
            <w:r>
              <w:rPr>
                <w:lang w:eastAsia="en-US"/>
              </w:rPr>
              <w:t>-</w:t>
            </w:r>
            <w:r>
              <w:rPr>
                <w:lang w:eastAsia="en-US"/>
              </w:rPr>
              <w:tab/>
              <w:t>Spēles laukums jābūt sagatavots spēlei 45 min. pirms spēles sākuma un tiek novākts uzreiz pēc pēdējās spēles.</w:t>
            </w:r>
          </w:p>
        </w:tc>
        <w:tc>
          <w:tcPr>
            <w:tcW w:w="850" w:type="dxa"/>
            <w:tcBorders>
              <w:top w:val="single" w:sz="4" w:space="0" w:color="auto"/>
              <w:left w:val="single" w:sz="4" w:space="0" w:color="auto"/>
              <w:bottom w:val="single" w:sz="4" w:space="0" w:color="auto"/>
              <w:right w:val="single" w:sz="4" w:space="0" w:color="auto"/>
            </w:tcBorders>
          </w:tcPr>
          <w:p w14:paraId="14C3C1A7" w14:textId="6DE34ABF" w:rsidR="000B0418" w:rsidRDefault="000B0418" w:rsidP="000B0418">
            <w:pPr>
              <w:jc w:val="both"/>
              <w:rPr>
                <w:lang w:eastAsia="en-US"/>
              </w:rPr>
            </w:pPr>
            <w:r w:rsidRPr="005C42F9">
              <w:rPr>
                <w:rFonts w:eastAsia="Calibri"/>
                <w:lang w:eastAsia="lv-LV"/>
              </w:rPr>
              <w:t xml:space="preserve">1 </w:t>
            </w:r>
            <w:r>
              <w:rPr>
                <w:rFonts w:eastAsia="Calibri"/>
                <w:lang w:eastAsia="lv-LV"/>
              </w:rPr>
              <w:t>diena</w:t>
            </w:r>
          </w:p>
        </w:tc>
        <w:tc>
          <w:tcPr>
            <w:tcW w:w="851" w:type="dxa"/>
            <w:tcBorders>
              <w:top w:val="single" w:sz="4" w:space="0" w:color="auto"/>
              <w:left w:val="single" w:sz="4" w:space="0" w:color="auto"/>
              <w:bottom w:val="single" w:sz="4" w:space="0" w:color="auto"/>
              <w:right w:val="single" w:sz="4" w:space="0" w:color="auto"/>
            </w:tcBorders>
          </w:tcPr>
          <w:p w14:paraId="24A2AE8C" w14:textId="77777777" w:rsidR="000B0418" w:rsidRDefault="000B0418" w:rsidP="000B0418">
            <w:pPr>
              <w:jc w:val="both"/>
              <w:rPr>
                <w:lang w:eastAsia="en-US"/>
              </w:rPr>
            </w:pPr>
          </w:p>
        </w:tc>
      </w:tr>
    </w:tbl>
    <w:p w14:paraId="6F7E8FE3" w14:textId="77777777" w:rsidR="00582514" w:rsidRDefault="00582514" w:rsidP="00582514">
      <w:pPr>
        <w:spacing w:before="100" w:beforeAutospacing="1" w:after="100" w:afterAutospacing="1"/>
        <w:jc w:val="both"/>
        <w:rPr>
          <w:lang w:eastAsia="lv-LV"/>
        </w:rPr>
      </w:pPr>
      <w:r>
        <w:rPr>
          <w:lang w:eastAsia="lv-LV"/>
        </w:rPr>
        <w:t>Ar šo apliecinām, ka apzināmies, ka apmaksa tiks veikta par faktiski sniegtajiem tiesāšanas pakalpojumiem, sacensību tiesāšanas pakalpojumu skaitu reizinot ar izmaksām par vienu pakalpojuma saņemšanu.</w:t>
      </w:r>
    </w:p>
    <w:p w14:paraId="6562E83B" w14:textId="77777777" w:rsidR="00582514" w:rsidRDefault="00582514" w:rsidP="00582514">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582514" w14:paraId="0F688A10" w14:textId="77777777" w:rsidTr="00563E38">
        <w:trPr>
          <w:trHeight w:val="552"/>
        </w:trPr>
        <w:tc>
          <w:tcPr>
            <w:tcW w:w="4644" w:type="dxa"/>
            <w:tcBorders>
              <w:top w:val="single" w:sz="4" w:space="0" w:color="000000"/>
              <w:left w:val="single" w:sz="4" w:space="0" w:color="000000"/>
              <w:bottom w:val="single" w:sz="4" w:space="0" w:color="000000"/>
              <w:right w:val="nil"/>
            </w:tcBorders>
            <w:hideMark/>
          </w:tcPr>
          <w:p w14:paraId="1E740783" w14:textId="77777777" w:rsidR="00582514" w:rsidRDefault="00582514" w:rsidP="00563E38">
            <w:pPr>
              <w:keepLines/>
              <w:widowControl w:val="0"/>
              <w:spacing w:line="276" w:lineRule="auto"/>
              <w:ind w:left="425"/>
              <w:jc w:val="both"/>
              <w:rPr>
                <w:b/>
                <w:bCs/>
              </w:rPr>
            </w:pPr>
            <w:r>
              <w:rPr>
                <w:b/>
                <w:bCs/>
              </w:rPr>
              <w:t>Amatpersona vai pilnvarotās personas vārds, uzvārds, amats</w:t>
            </w:r>
          </w:p>
        </w:tc>
        <w:tc>
          <w:tcPr>
            <w:tcW w:w="4791" w:type="dxa"/>
            <w:tcBorders>
              <w:top w:val="single" w:sz="4" w:space="0" w:color="000000"/>
              <w:left w:val="single" w:sz="4" w:space="0" w:color="000000"/>
              <w:bottom w:val="single" w:sz="4" w:space="0" w:color="000000"/>
              <w:right w:val="single" w:sz="4" w:space="0" w:color="000000"/>
            </w:tcBorders>
          </w:tcPr>
          <w:p w14:paraId="6450EB87" w14:textId="77777777" w:rsidR="00582514" w:rsidRDefault="00582514" w:rsidP="00563E38">
            <w:pPr>
              <w:keepLines/>
              <w:widowControl w:val="0"/>
              <w:spacing w:line="276" w:lineRule="auto"/>
              <w:ind w:left="425"/>
              <w:jc w:val="both"/>
            </w:pPr>
          </w:p>
        </w:tc>
      </w:tr>
      <w:tr w:rsidR="00582514" w14:paraId="2942CB09" w14:textId="77777777" w:rsidTr="00563E38">
        <w:trPr>
          <w:trHeight w:val="551"/>
        </w:trPr>
        <w:tc>
          <w:tcPr>
            <w:tcW w:w="4644" w:type="dxa"/>
            <w:tcBorders>
              <w:top w:val="nil"/>
              <w:left w:val="single" w:sz="4" w:space="0" w:color="000000"/>
              <w:bottom w:val="single" w:sz="4" w:space="0" w:color="auto"/>
              <w:right w:val="nil"/>
            </w:tcBorders>
            <w:hideMark/>
          </w:tcPr>
          <w:p w14:paraId="3885507E" w14:textId="77777777" w:rsidR="00582514" w:rsidRDefault="00582514" w:rsidP="00563E38">
            <w:pPr>
              <w:keepLines/>
              <w:widowControl w:val="0"/>
              <w:spacing w:line="276" w:lineRule="auto"/>
              <w:ind w:left="425"/>
              <w:jc w:val="both"/>
              <w:rPr>
                <w:b/>
                <w:bCs/>
              </w:rPr>
            </w:pPr>
            <w:r>
              <w:rPr>
                <w:b/>
                <w:bCs/>
              </w:rPr>
              <w:t xml:space="preserve">Paraksts </w:t>
            </w:r>
          </w:p>
        </w:tc>
        <w:tc>
          <w:tcPr>
            <w:tcW w:w="4791" w:type="dxa"/>
            <w:tcBorders>
              <w:top w:val="nil"/>
              <w:left w:val="single" w:sz="4" w:space="0" w:color="000000"/>
              <w:bottom w:val="single" w:sz="4" w:space="0" w:color="auto"/>
              <w:right w:val="single" w:sz="4" w:space="0" w:color="000000"/>
            </w:tcBorders>
          </w:tcPr>
          <w:p w14:paraId="6D6DD2F4" w14:textId="77777777" w:rsidR="00582514" w:rsidRDefault="00582514" w:rsidP="00563E38">
            <w:pPr>
              <w:keepLines/>
              <w:widowControl w:val="0"/>
              <w:spacing w:line="276" w:lineRule="auto"/>
              <w:ind w:left="425"/>
              <w:jc w:val="both"/>
            </w:pPr>
          </w:p>
        </w:tc>
      </w:tr>
      <w:tr w:rsidR="00582514" w14:paraId="2796270A" w14:textId="77777777" w:rsidTr="00563E38">
        <w:trPr>
          <w:trHeight w:val="368"/>
        </w:trPr>
        <w:tc>
          <w:tcPr>
            <w:tcW w:w="4644" w:type="dxa"/>
            <w:tcBorders>
              <w:top w:val="single" w:sz="4" w:space="0" w:color="auto"/>
              <w:left w:val="single" w:sz="4" w:space="0" w:color="000000"/>
              <w:bottom w:val="single" w:sz="4" w:space="0" w:color="000000"/>
              <w:right w:val="nil"/>
            </w:tcBorders>
            <w:hideMark/>
          </w:tcPr>
          <w:p w14:paraId="0273DD6F" w14:textId="77777777" w:rsidR="00582514" w:rsidRDefault="00582514" w:rsidP="00563E38">
            <w:pPr>
              <w:keepLines/>
              <w:widowControl w:val="0"/>
              <w:spacing w:line="276" w:lineRule="auto"/>
              <w:ind w:left="425"/>
              <w:jc w:val="both"/>
              <w:rPr>
                <w:b/>
                <w:bCs/>
              </w:rPr>
            </w:pPr>
            <w:r>
              <w:rPr>
                <w:b/>
                <w:bCs/>
              </w:rPr>
              <w:t>Datums</w:t>
            </w:r>
          </w:p>
        </w:tc>
        <w:tc>
          <w:tcPr>
            <w:tcW w:w="4791" w:type="dxa"/>
            <w:tcBorders>
              <w:top w:val="single" w:sz="4" w:space="0" w:color="auto"/>
              <w:left w:val="single" w:sz="4" w:space="0" w:color="000000"/>
              <w:bottom w:val="single" w:sz="4" w:space="0" w:color="000000"/>
              <w:right w:val="single" w:sz="4" w:space="0" w:color="000000"/>
            </w:tcBorders>
          </w:tcPr>
          <w:p w14:paraId="3202918A" w14:textId="77777777" w:rsidR="00582514" w:rsidRDefault="00582514" w:rsidP="00563E38">
            <w:pPr>
              <w:keepLines/>
              <w:widowControl w:val="0"/>
              <w:spacing w:line="276" w:lineRule="auto"/>
              <w:ind w:left="425"/>
              <w:jc w:val="both"/>
            </w:pPr>
          </w:p>
        </w:tc>
      </w:tr>
    </w:tbl>
    <w:p w14:paraId="2B05D138" w14:textId="77777777" w:rsidR="005C42F9" w:rsidRPr="004E5115" w:rsidRDefault="005C42F9" w:rsidP="00960F18">
      <w:pPr>
        <w:rPr>
          <w:iCs/>
        </w:rPr>
      </w:pPr>
    </w:p>
    <w:sectPr w:rsidR="005C42F9" w:rsidRPr="004E5115" w:rsidSect="008B5204">
      <w:pgSz w:w="11906" w:h="16838"/>
      <w:pgMar w:top="851" w:right="850" w:bottom="28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3B99D" w14:textId="77777777" w:rsidR="000F0522" w:rsidRDefault="000F0522" w:rsidP="00935012">
      <w:r>
        <w:separator/>
      </w:r>
    </w:p>
  </w:endnote>
  <w:endnote w:type="continuationSeparator" w:id="0">
    <w:p w14:paraId="616F5DD2" w14:textId="77777777" w:rsidR="000F0522" w:rsidRDefault="000F0522" w:rsidP="009350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Times New Roman CYR">
    <w:altName w:val="Times New Roman"/>
    <w:panose1 w:val="02020603050405020304"/>
    <w:charset w:val="BA"/>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58175A" w14:textId="77777777" w:rsidR="000F0522" w:rsidRDefault="000F0522" w:rsidP="00935012">
      <w:r>
        <w:separator/>
      </w:r>
    </w:p>
  </w:footnote>
  <w:footnote w:type="continuationSeparator" w:id="0">
    <w:p w14:paraId="6D3224C6" w14:textId="77777777" w:rsidR="000F0522" w:rsidRDefault="000F0522" w:rsidP="009350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83416"/>
    <w:multiLevelType w:val="multilevel"/>
    <w:tmpl w:val="E5A0D04E"/>
    <w:lvl w:ilvl="0">
      <w:start w:val="1"/>
      <w:numFmt w:val="decimal"/>
      <w:pStyle w:val="StyleStyle2Justified"/>
      <w:lvlText w:val="%1."/>
      <w:lvlJc w:val="left"/>
      <w:pPr>
        <w:tabs>
          <w:tab w:val="num" w:pos="567"/>
        </w:tabs>
        <w:ind w:left="567" w:hanging="567"/>
      </w:pPr>
    </w:lvl>
    <w:lvl w:ilvl="1">
      <w:start w:val="1"/>
      <w:numFmt w:val="decimal"/>
      <w:lvlText w:val="8.%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13C52680"/>
    <w:multiLevelType w:val="hybridMultilevel"/>
    <w:tmpl w:val="1CBA85C8"/>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2" w15:restartNumberingAfterBreak="0">
    <w:nsid w:val="142E4AE4"/>
    <w:multiLevelType w:val="multilevel"/>
    <w:tmpl w:val="D766EDD8"/>
    <w:lvl w:ilvl="0">
      <w:start w:val="1"/>
      <w:numFmt w:val="decimal"/>
      <w:lvlText w:val="%1."/>
      <w:lvlJc w:val="left"/>
      <w:pPr>
        <w:ind w:left="704" w:hanging="420"/>
      </w:pPr>
      <w:rPr>
        <w:rFonts w:hint="default"/>
        <w:b w:val="0"/>
      </w:rPr>
    </w:lvl>
    <w:lvl w:ilvl="1">
      <w:start w:val="1"/>
      <w:numFmt w:val="decimal"/>
      <w:lvlText w:val="%1.%2."/>
      <w:lvlJc w:val="left"/>
      <w:pPr>
        <w:ind w:left="819" w:hanging="420"/>
      </w:pPr>
      <w:rPr>
        <w:rFonts w:hint="default"/>
        <w:b w:val="0"/>
      </w:rPr>
    </w:lvl>
    <w:lvl w:ilvl="2">
      <w:start w:val="1"/>
      <w:numFmt w:val="decimal"/>
      <w:lvlText w:val="%1.%2.%3."/>
      <w:lvlJc w:val="left"/>
      <w:pPr>
        <w:ind w:left="1518" w:hanging="720"/>
      </w:pPr>
      <w:rPr>
        <w:rFonts w:hint="default"/>
        <w:b w:val="0"/>
      </w:rPr>
    </w:lvl>
    <w:lvl w:ilvl="3">
      <w:start w:val="1"/>
      <w:numFmt w:val="decimal"/>
      <w:lvlText w:val="%1.%2.%3.%4."/>
      <w:lvlJc w:val="left"/>
      <w:pPr>
        <w:ind w:left="1917" w:hanging="720"/>
      </w:pPr>
      <w:rPr>
        <w:rFonts w:hint="default"/>
      </w:rPr>
    </w:lvl>
    <w:lvl w:ilvl="4">
      <w:start w:val="1"/>
      <w:numFmt w:val="decimal"/>
      <w:lvlText w:val="%1.%2.%3.%4.%5."/>
      <w:lvlJc w:val="left"/>
      <w:pPr>
        <w:ind w:left="2676" w:hanging="1080"/>
      </w:pPr>
      <w:rPr>
        <w:rFonts w:hint="default"/>
      </w:rPr>
    </w:lvl>
    <w:lvl w:ilvl="5">
      <w:start w:val="1"/>
      <w:numFmt w:val="decimal"/>
      <w:lvlText w:val="%1.%2.%3.%4.%5.%6."/>
      <w:lvlJc w:val="left"/>
      <w:pPr>
        <w:ind w:left="3075" w:hanging="1080"/>
      </w:pPr>
      <w:rPr>
        <w:rFonts w:hint="default"/>
      </w:rPr>
    </w:lvl>
    <w:lvl w:ilvl="6">
      <w:start w:val="1"/>
      <w:numFmt w:val="decimal"/>
      <w:lvlText w:val="%1.%2.%3.%4.%5.%6.%7."/>
      <w:lvlJc w:val="left"/>
      <w:pPr>
        <w:ind w:left="3834" w:hanging="1440"/>
      </w:pPr>
      <w:rPr>
        <w:rFonts w:hint="default"/>
      </w:rPr>
    </w:lvl>
    <w:lvl w:ilvl="7">
      <w:start w:val="1"/>
      <w:numFmt w:val="decimal"/>
      <w:lvlText w:val="%1.%2.%3.%4.%5.%6.%7.%8."/>
      <w:lvlJc w:val="left"/>
      <w:pPr>
        <w:ind w:left="4233" w:hanging="1440"/>
      </w:pPr>
      <w:rPr>
        <w:rFonts w:hint="default"/>
      </w:rPr>
    </w:lvl>
    <w:lvl w:ilvl="8">
      <w:start w:val="1"/>
      <w:numFmt w:val="decimal"/>
      <w:lvlText w:val="%1.%2.%3.%4.%5.%6.%7.%8.%9."/>
      <w:lvlJc w:val="left"/>
      <w:pPr>
        <w:ind w:left="4992" w:hanging="1800"/>
      </w:pPr>
      <w:rPr>
        <w:rFonts w:hint="default"/>
      </w:rPr>
    </w:lvl>
  </w:abstractNum>
  <w:abstractNum w:abstractNumId="3" w15:restartNumberingAfterBreak="0">
    <w:nsid w:val="1BE676A5"/>
    <w:multiLevelType w:val="multilevel"/>
    <w:tmpl w:val="0A8A9B7A"/>
    <w:lvl w:ilvl="0">
      <w:start w:val="9"/>
      <w:numFmt w:val="decimal"/>
      <w:lvlText w:val="%1."/>
      <w:lvlJc w:val="left"/>
      <w:pPr>
        <w:ind w:left="360" w:hanging="360"/>
      </w:pPr>
    </w:lvl>
    <w:lvl w:ilvl="1">
      <w:start w:val="1"/>
      <w:numFmt w:val="decimal"/>
      <w:pStyle w:val="Style1"/>
      <w:lvlText w:val="%1.%2."/>
      <w:lvlJc w:val="left"/>
      <w:pPr>
        <w:ind w:left="737" w:firstLine="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4"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5"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7" w15:restartNumberingAfterBreak="0">
    <w:nsid w:val="41B5064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6737EA4"/>
    <w:multiLevelType w:val="multilevel"/>
    <w:tmpl w:val="4D5A0286"/>
    <w:lvl w:ilvl="0">
      <w:start w:val="9"/>
      <w:numFmt w:val="decimal"/>
      <w:lvlText w:val="%1."/>
      <w:lvlJc w:val="left"/>
      <w:pPr>
        <w:ind w:left="360" w:hanging="360"/>
      </w:pPr>
      <w:rPr>
        <w:rFonts w:hint="default"/>
      </w:rPr>
    </w:lvl>
    <w:lvl w:ilvl="1">
      <w:start w:val="1"/>
      <w:numFmt w:val="decimal"/>
      <w:lvlText w:val="%1.%2."/>
      <w:lvlJc w:val="left"/>
      <w:pPr>
        <w:ind w:left="1097" w:hanging="36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2931" w:hanging="72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4765" w:hanging="108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599" w:hanging="1440"/>
      </w:pPr>
      <w:rPr>
        <w:rFonts w:hint="default"/>
      </w:rPr>
    </w:lvl>
    <w:lvl w:ilvl="8">
      <w:start w:val="1"/>
      <w:numFmt w:val="decimal"/>
      <w:lvlText w:val="%1.%2.%3.%4.%5.%6.%7.%8.%9."/>
      <w:lvlJc w:val="left"/>
      <w:pPr>
        <w:ind w:left="7696" w:hanging="1800"/>
      </w:pPr>
      <w:rPr>
        <w:rFonts w:hint="default"/>
      </w:rPr>
    </w:lvl>
  </w:abstractNum>
  <w:abstractNum w:abstractNumId="9" w15:restartNumberingAfterBreak="0">
    <w:nsid w:val="4BC80B11"/>
    <w:multiLevelType w:val="hybridMultilevel"/>
    <w:tmpl w:val="E0B6322A"/>
    <w:lvl w:ilvl="0" w:tplc="DC787DDE">
      <w:start w:val="1"/>
      <w:numFmt w:val="upperLetter"/>
      <w:pStyle w:val="Virsraksts7"/>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15:restartNumberingAfterBreak="0">
    <w:nsid w:val="50C8449C"/>
    <w:multiLevelType w:val="hybridMultilevel"/>
    <w:tmpl w:val="3CF6FCE0"/>
    <w:lvl w:ilvl="0" w:tplc="A31E3E7A">
      <w:start w:val="2016"/>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5548618C"/>
    <w:multiLevelType w:val="multilevel"/>
    <w:tmpl w:val="1FE04D98"/>
    <w:lvl w:ilvl="0">
      <w:start w:val="10"/>
      <w:numFmt w:val="decimal"/>
      <w:lvlText w:val="%1."/>
      <w:lvlJc w:val="left"/>
      <w:pPr>
        <w:ind w:left="480" w:hanging="480"/>
      </w:pPr>
      <w:rPr>
        <w:rFonts w:hint="default"/>
        <w:i w:val="0"/>
        <w:iCs w:val="0"/>
      </w:rPr>
    </w:lvl>
    <w:lvl w:ilvl="1">
      <w:start w:val="1"/>
      <w:numFmt w:val="decimal"/>
      <w:lvlText w:val="%1.%2."/>
      <w:lvlJc w:val="left"/>
      <w:pPr>
        <w:ind w:left="1217" w:hanging="48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2931" w:hanging="72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4765" w:hanging="108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599" w:hanging="1440"/>
      </w:pPr>
      <w:rPr>
        <w:rFonts w:hint="default"/>
      </w:rPr>
    </w:lvl>
    <w:lvl w:ilvl="8">
      <w:start w:val="1"/>
      <w:numFmt w:val="decimal"/>
      <w:lvlText w:val="%1.%2.%3.%4.%5.%6.%7.%8.%9."/>
      <w:lvlJc w:val="left"/>
      <w:pPr>
        <w:ind w:left="7696" w:hanging="1800"/>
      </w:pPr>
      <w:rPr>
        <w:rFonts w:hint="default"/>
      </w:rPr>
    </w:lvl>
  </w:abstractNum>
  <w:abstractNum w:abstractNumId="12"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F240293"/>
    <w:multiLevelType w:val="hybridMultilevel"/>
    <w:tmpl w:val="E118D07E"/>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4" w15:restartNumberingAfterBreak="0">
    <w:nsid w:val="73AC4F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A95792C"/>
    <w:multiLevelType w:val="multilevel"/>
    <w:tmpl w:val="E1447032"/>
    <w:lvl w:ilvl="0">
      <w:start w:val="1"/>
      <w:numFmt w:val="decimal"/>
      <w:pStyle w:val="Virsraksts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16cid:durableId="157870986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4248376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84440680">
    <w:abstractNumId w:val="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7650409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81015248">
    <w:abstractNumId w:val="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7239765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7270564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87697549">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5038920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664770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139105966">
    <w:abstractNumId w:val="1"/>
  </w:num>
  <w:num w:numId="12" w16cid:durableId="213078352">
    <w:abstractNumId w:val="13"/>
  </w:num>
  <w:num w:numId="13" w16cid:durableId="858129790">
    <w:abstractNumId w:val="0"/>
  </w:num>
  <w:num w:numId="14" w16cid:durableId="1555660390">
    <w:abstractNumId w:val="2"/>
  </w:num>
  <w:num w:numId="15" w16cid:durableId="1458374200">
    <w:abstractNumId w:val="11"/>
  </w:num>
  <w:num w:numId="16" w16cid:durableId="255987501">
    <w:abstractNumId w:val="8"/>
  </w:num>
  <w:num w:numId="17" w16cid:durableId="748385665">
    <w:abstractNumId w:val="12"/>
  </w:num>
  <w:num w:numId="18" w16cid:durableId="685331472">
    <w:abstractNumId w:val="12"/>
  </w:num>
  <w:num w:numId="19" w16cid:durableId="33237083">
    <w:abstractNumId w:val="10"/>
  </w:num>
  <w:num w:numId="20" w16cid:durableId="17400581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61B7"/>
    <w:rsid w:val="00017E2F"/>
    <w:rsid w:val="00020BE1"/>
    <w:rsid w:val="0007128F"/>
    <w:rsid w:val="000B0418"/>
    <w:rsid w:val="000D1630"/>
    <w:rsid w:val="000D6FBE"/>
    <w:rsid w:val="000E4D0A"/>
    <w:rsid w:val="000E56A8"/>
    <w:rsid w:val="000F0522"/>
    <w:rsid w:val="000F5C7B"/>
    <w:rsid w:val="000F6676"/>
    <w:rsid w:val="000F7444"/>
    <w:rsid w:val="00167724"/>
    <w:rsid w:val="00170E6A"/>
    <w:rsid w:val="00182A0A"/>
    <w:rsid w:val="001900EB"/>
    <w:rsid w:val="001B1025"/>
    <w:rsid w:val="001C3BB4"/>
    <w:rsid w:val="001C6D08"/>
    <w:rsid w:val="001D2002"/>
    <w:rsid w:val="00202D21"/>
    <w:rsid w:val="00223E5F"/>
    <w:rsid w:val="002432E1"/>
    <w:rsid w:val="00251BFA"/>
    <w:rsid w:val="00253C16"/>
    <w:rsid w:val="00264955"/>
    <w:rsid w:val="00272817"/>
    <w:rsid w:val="002732C7"/>
    <w:rsid w:val="002760A7"/>
    <w:rsid w:val="00280981"/>
    <w:rsid w:val="002A7176"/>
    <w:rsid w:val="002A7AC9"/>
    <w:rsid w:val="002B007C"/>
    <w:rsid w:val="002E2B03"/>
    <w:rsid w:val="002E35D1"/>
    <w:rsid w:val="00306CB6"/>
    <w:rsid w:val="00312D1B"/>
    <w:rsid w:val="0031422E"/>
    <w:rsid w:val="00325C42"/>
    <w:rsid w:val="00326D01"/>
    <w:rsid w:val="003442B3"/>
    <w:rsid w:val="0035751C"/>
    <w:rsid w:val="00380E7D"/>
    <w:rsid w:val="00380F73"/>
    <w:rsid w:val="003841BB"/>
    <w:rsid w:val="003B638F"/>
    <w:rsid w:val="003D1B16"/>
    <w:rsid w:val="003F230F"/>
    <w:rsid w:val="003F4C61"/>
    <w:rsid w:val="003F696D"/>
    <w:rsid w:val="004561B7"/>
    <w:rsid w:val="00457B98"/>
    <w:rsid w:val="00476558"/>
    <w:rsid w:val="0049773B"/>
    <w:rsid w:val="004D7809"/>
    <w:rsid w:val="004E5115"/>
    <w:rsid w:val="00574750"/>
    <w:rsid w:val="00582514"/>
    <w:rsid w:val="005930CA"/>
    <w:rsid w:val="005957E6"/>
    <w:rsid w:val="005B5AB9"/>
    <w:rsid w:val="005C42F9"/>
    <w:rsid w:val="005C5953"/>
    <w:rsid w:val="005D640C"/>
    <w:rsid w:val="005E3AA4"/>
    <w:rsid w:val="005E4914"/>
    <w:rsid w:val="005F6B10"/>
    <w:rsid w:val="006031DB"/>
    <w:rsid w:val="00650AB0"/>
    <w:rsid w:val="00652FA7"/>
    <w:rsid w:val="0065388B"/>
    <w:rsid w:val="0069762F"/>
    <w:rsid w:val="006C06F0"/>
    <w:rsid w:val="006D5816"/>
    <w:rsid w:val="006E274D"/>
    <w:rsid w:val="006E657C"/>
    <w:rsid w:val="006F1DF8"/>
    <w:rsid w:val="00717F6C"/>
    <w:rsid w:val="007371A8"/>
    <w:rsid w:val="007420D7"/>
    <w:rsid w:val="0075179B"/>
    <w:rsid w:val="00786DD0"/>
    <w:rsid w:val="007907D0"/>
    <w:rsid w:val="007A7269"/>
    <w:rsid w:val="007C6FE4"/>
    <w:rsid w:val="007F2DD2"/>
    <w:rsid w:val="00814FF7"/>
    <w:rsid w:val="00816C1F"/>
    <w:rsid w:val="00832BBB"/>
    <w:rsid w:val="0085589E"/>
    <w:rsid w:val="00866BB0"/>
    <w:rsid w:val="008A4C7D"/>
    <w:rsid w:val="008A6460"/>
    <w:rsid w:val="008B5204"/>
    <w:rsid w:val="008D5B82"/>
    <w:rsid w:val="00900C9B"/>
    <w:rsid w:val="009310EC"/>
    <w:rsid w:val="00935012"/>
    <w:rsid w:val="00935193"/>
    <w:rsid w:val="00960F18"/>
    <w:rsid w:val="00974B48"/>
    <w:rsid w:val="00981BD4"/>
    <w:rsid w:val="00985350"/>
    <w:rsid w:val="009A17FD"/>
    <w:rsid w:val="009D4B36"/>
    <w:rsid w:val="009F0035"/>
    <w:rsid w:val="009F23D0"/>
    <w:rsid w:val="00A128C9"/>
    <w:rsid w:val="00A21A3A"/>
    <w:rsid w:val="00A22240"/>
    <w:rsid w:val="00A74770"/>
    <w:rsid w:val="00AB1091"/>
    <w:rsid w:val="00AC0F47"/>
    <w:rsid w:val="00AE07FF"/>
    <w:rsid w:val="00AE5DC2"/>
    <w:rsid w:val="00B11646"/>
    <w:rsid w:val="00B80F5C"/>
    <w:rsid w:val="00B815CE"/>
    <w:rsid w:val="00B87F3D"/>
    <w:rsid w:val="00BA642E"/>
    <w:rsid w:val="00BB4A92"/>
    <w:rsid w:val="00BF33C7"/>
    <w:rsid w:val="00BF5B50"/>
    <w:rsid w:val="00C11A1E"/>
    <w:rsid w:val="00C25897"/>
    <w:rsid w:val="00C27106"/>
    <w:rsid w:val="00C65496"/>
    <w:rsid w:val="00C8526B"/>
    <w:rsid w:val="00C87DA2"/>
    <w:rsid w:val="00CB2232"/>
    <w:rsid w:val="00CF1A4C"/>
    <w:rsid w:val="00CF5128"/>
    <w:rsid w:val="00D210D3"/>
    <w:rsid w:val="00D248BB"/>
    <w:rsid w:val="00D50AD0"/>
    <w:rsid w:val="00D564E0"/>
    <w:rsid w:val="00D85905"/>
    <w:rsid w:val="00DA21E3"/>
    <w:rsid w:val="00DB1A18"/>
    <w:rsid w:val="00DC3958"/>
    <w:rsid w:val="00DD0954"/>
    <w:rsid w:val="00E10BBB"/>
    <w:rsid w:val="00E11CBB"/>
    <w:rsid w:val="00E13B1B"/>
    <w:rsid w:val="00E20ECC"/>
    <w:rsid w:val="00E3474E"/>
    <w:rsid w:val="00E3480F"/>
    <w:rsid w:val="00E575D8"/>
    <w:rsid w:val="00E917ED"/>
    <w:rsid w:val="00E939B6"/>
    <w:rsid w:val="00E94B2B"/>
    <w:rsid w:val="00EB053A"/>
    <w:rsid w:val="00EC6306"/>
    <w:rsid w:val="00ED3933"/>
    <w:rsid w:val="00EE118A"/>
    <w:rsid w:val="00EF3BAC"/>
    <w:rsid w:val="00F0223D"/>
    <w:rsid w:val="00F0607E"/>
    <w:rsid w:val="00F14C4B"/>
    <w:rsid w:val="00F23D5D"/>
    <w:rsid w:val="00F35074"/>
    <w:rsid w:val="00F42BEA"/>
    <w:rsid w:val="00F42E69"/>
    <w:rsid w:val="00F540E1"/>
    <w:rsid w:val="00F56980"/>
    <w:rsid w:val="00FB3167"/>
    <w:rsid w:val="00FB59A6"/>
    <w:rsid w:val="00FC2301"/>
    <w:rsid w:val="00FC37D0"/>
    <w:rsid w:val="00FD2EB5"/>
    <w:rsid w:val="00FE048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44791"/>
  <w15:docId w15:val="{9A8DA34D-92A5-44A0-9D33-FBD5B3733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C11A1E"/>
    <w:pPr>
      <w:suppressAutoHyphens/>
      <w:spacing w:after="0" w:line="240" w:lineRule="auto"/>
    </w:pPr>
    <w:rPr>
      <w:rFonts w:ascii="Times New Roman" w:eastAsia="Times New Roman" w:hAnsi="Times New Roman" w:cs="Times New Roman"/>
      <w:sz w:val="24"/>
      <w:szCs w:val="24"/>
      <w:lang w:eastAsia="ar-SA"/>
    </w:rPr>
  </w:style>
  <w:style w:type="paragraph" w:styleId="Virsraksts1">
    <w:name w:val="heading 1"/>
    <w:aliases w:val="H1"/>
    <w:basedOn w:val="Parasts"/>
    <w:next w:val="Parasts"/>
    <w:link w:val="Virsraksts1Rakstz"/>
    <w:qFormat/>
    <w:rsid w:val="00E939B6"/>
    <w:pPr>
      <w:keepNext/>
      <w:numPr>
        <w:numId w:val="1"/>
      </w:numPr>
      <w:tabs>
        <w:tab w:val="num" w:pos="0"/>
      </w:tabs>
      <w:overflowPunct w:val="0"/>
      <w:autoSpaceDE w:val="0"/>
      <w:ind w:left="0" w:firstLine="0"/>
      <w:jc w:val="center"/>
      <w:outlineLvl w:val="0"/>
    </w:pPr>
  </w:style>
  <w:style w:type="paragraph" w:styleId="Virsraksts2">
    <w:name w:val="heading 2"/>
    <w:basedOn w:val="Parasts"/>
    <w:next w:val="Parasts"/>
    <w:link w:val="Virsraksts2Rakstz"/>
    <w:uiPriority w:val="99"/>
    <w:unhideWhenUsed/>
    <w:qFormat/>
    <w:rsid w:val="00E939B6"/>
    <w:pPr>
      <w:keepNext/>
      <w:jc w:val="right"/>
      <w:outlineLvl w:val="1"/>
    </w:pPr>
    <w:rPr>
      <w:b/>
      <w:bCs/>
    </w:rPr>
  </w:style>
  <w:style w:type="paragraph" w:styleId="Virsraksts3">
    <w:name w:val="heading 3"/>
    <w:basedOn w:val="Parasts"/>
    <w:next w:val="Parasts"/>
    <w:link w:val="Virsraksts3Rakstz"/>
    <w:unhideWhenUsed/>
    <w:qFormat/>
    <w:rsid w:val="00E939B6"/>
    <w:pPr>
      <w:keepNext/>
      <w:suppressAutoHyphens w:val="0"/>
      <w:spacing w:before="240" w:after="60"/>
      <w:outlineLvl w:val="2"/>
    </w:pPr>
    <w:rPr>
      <w:rFonts w:ascii="Cambria" w:hAnsi="Cambria"/>
      <w:b/>
      <w:bCs/>
      <w:sz w:val="26"/>
      <w:szCs w:val="26"/>
      <w:lang w:val="x-none" w:eastAsia="en-US"/>
    </w:rPr>
  </w:style>
  <w:style w:type="paragraph" w:styleId="Virsraksts4">
    <w:name w:val="heading 4"/>
    <w:basedOn w:val="Parasts"/>
    <w:next w:val="Parasts"/>
    <w:link w:val="Virsraksts4Rakstz"/>
    <w:uiPriority w:val="9"/>
    <w:unhideWhenUsed/>
    <w:qFormat/>
    <w:rsid w:val="003D1B16"/>
    <w:pPr>
      <w:keepNext/>
      <w:keepLines/>
      <w:spacing w:before="200"/>
      <w:outlineLvl w:val="3"/>
    </w:pPr>
    <w:rPr>
      <w:rFonts w:asciiTheme="majorHAnsi" w:eastAsiaTheme="majorEastAsia" w:hAnsiTheme="majorHAnsi" w:cstheme="majorBidi"/>
      <w:b/>
      <w:bCs/>
      <w:i/>
      <w:iCs/>
      <w:color w:val="4F81BD" w:themeColor="accent1"/>
    </w:rPr>
  </w:style>
  <w:style w:type="paragraph" w:styleId="Virsraksts5">
    <w:name w:val="heading 5"/>
    <w:basedOn w:val="Parasts"/>
    <w:next w:val="Parasts"/>
    <w:link w:val="Virsraksts5Rakstz"/>
    <w:unhideWhenUsed/>
    <w:qFormat/>
    <w:rsid w:val="00E939B6"/>
    <w:pPr>
      <w:keepNext/>
      <w:tabs>
        <w:tab w:val="num" w:pos="1575"/>
      </w:tabs>
      <w:suppressAutoHyphens w:val="0"/>
      <w:ind w:left="1575" w:hanging="1008"/>
      <w:jc w:val="both"/>
      <w:outlineLvl w:val="4"/>
    </w:pPr>
    <w:rPr>
      <w:b/>
      <w:bCs/>
      <w:lang w:eastAsia="en-US"/>
    </w:rPr>
  </w:style>
  <w:style w:type="paragraph" w:styleId="Virsraksts6">
    <w:name w:val="heading 6"/>
    <w:basedOn w:val="Parasts"/>
    <w:next w:val="Parasts"/>
    <w:link w:val="Virsraksts6Rakstz"/>
    <w:unhideWhenUsed/>
    <w:qFormat/>
    <w:rsid w:val="00E939B6"/>
    <w:pPr>
      <w:keepNext/>
      <w:tabs>
        <w:tab w:val="num" w:pos="1719"/>
      </w:tabs>
      <w:suppressAutoHyphens w:val="0"/>
      <w:ind w:left="1719" w:hanging="1152"/>
      <w:jc w:val="both"/>
      <w:outlineLvl w:val="5"/>
    </w:pPr>
    <w:rPr>
      <w:b/>
      <w:bCs/>
      <w:sz w:val="28"/>
      <w:lang w:eastAsia="en-US"/>
    </w:rPr>
  </w:style>
  <w:style w:type="paragraph" w:styleId="Virsraksts7">
    <w:name w:val="heading 7"/>
    <w:basedOn w:val="Parasts"/>
    <w:next w:val="Parasts"/>
    <w:link w:val="Virsraksts7Rakstz"/>
    <w:semiHidden/>
    <w:unhideWhenUsed/>
    <w:qFormat/>
    <w:rsid w:val="00E939B6"/>
    <w:pPr>
      <w:keepNext/>
      <w:numPr>
        <w:numId w:val="2"/>
      </w:numPr>
      <w:outlineLvl w:val="6"/>
    </w:pPr>
    <w:rPr>
      <w:b/>
      <w:bCs/>
    </w:rPr>
  </w:style>
  <w:style w:type="paragraph" w:styleId="Virsraksts8">
    <w:name w:val="heading 8"/>
    <w:basedOn w:val="Parasts"/>
    <w:next w:val="Parasts"/>
    <w:link w:val="Virsraksts8Rakstz"/>
    <w:semiHidden/>
    <w:unhideWhenUsed/>
    <w:qFormat/>
    <w:rsid w:val="00E939B6"/>
    <w:pPr>
      <w:keepNext/>
      <w:keepLines/>
      <w:spacing w:before="200"/>
      <w:outlineLvl w:val="7"/>
    </w:pPr>
    <w:rPr>
      <w:rFonts w:ascii="Cambria" w:hAnsi="Cambria" w:cs="Cambria"/>
      <w:color w:val="404040"/>
      <w:sz w:val="20"/>
      <w:szCs w:val="20"/>
    </w:rPr>
  </w:style>
  <w:style w:type="paragraph" w:styleId="Virsraksts9">
    <w:name w:val="heading 9"/>
    <w:basedOn w:val="Parasts"/>
    <w:next w:val="Parasts"/>
    <w:link w:val="Virsraksts9Rakstz"/>
    <w:semiHidden/>
    <w:unhideWhenUsed/>
    <w:qFormat/>
    <w:rsid w:val="00E939B6"/>
    <w:pPr>
      <w:tabs>
        <w:tab w:val="num" w:pos="2151"/>
      </w:tabs>
      <w:suppressAutoHyphens w:val="0"/>
      <w:spacing w:before="240" w:after="60"/>
      <w:ind w:left="2151" w:hanging="1584"/>
      <w:jc w:val="both"/>
      <w:outlineLvl w:val="8"/>
    </w:pPr>
    <w:rPr>
      <w:rFonts w:ascii="Arial" w:hAnsi="Arial" w:cs="Arial"/>
      <w:sz w:val="22"/>
      <w:szCs w:val="22"/>
      <w:lang w:eastAsia="en-US"/>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aliases w:val="H1 Rakstz."/>
    <w:basedOn w:val="Noklusjumarindkopasfonts"/>
    <w:link w:val="Virsraksts1"/>
    <w:rsid w:val="00E939B6"/>
    <w:rPr>
      <w:rFonts w:ascii="Times New Roman" w:eastAsia="Times New Roman" w:hAnsi="Times New Roman" w:cs="Times New Roman"/>
      <w:sz w:val="24"/>
      <w:szCs w:val="24"/>
      <w:lang w:eastAsia="ar-SA"/>
    </w:rPr>
  </w:style>
  <w:style w:type="character" w:customStyle="1" w:styleId="Virsraksts2Rakstz">
    <w:name w:val="Virsraksts 2 Rakstz."/>
    <w:basedOn w:val="Noklusjumarindkopasfonts"/>
    <w:link w:val="Virsraksts2"/>
    <w:uiPriority w:val="99"/>
    <w:rsid w:val="00E939B6"/>
    <w:rPr>
      <w:rFonts w:ascii="Times New Roman" w:eastAsia="Times New Roman" w:hAnsi="Times New Roman" w:cs="Times New Roman"/>
      <w:b/>
      <w:bCs/>
      <w:sz w:val="24"/>
      <w:szCs w:val="24"/>
      <w:lang w:eastAsia="ar-SA"/>
    </w:rPr>
  </w:style>
  <w:style w:type="character" w:customStyle="1" w:styleId="Virsraksts7Rakstz">
    <w:name w:val="Virsraksts 7 Rakstz."/>
    <w:basedOn w:val="Noklusjumarindkopasfonts"/>
    <w:link w:val="Virsraksts7"/>
    <w:semiHidden/>
    <w:rsid w:val="00E939B6"/>
    <w:rPr>
      <w:rFonts w:ascii="Times New Roman" w:eastAsia="Times New Roman" w:hAnsi="Times New Roman" w:cs="Times New Roman"/>
      <w:b/>
      <w:bCs/>
      <w:sz w:val="24"/>
      <w:szCs w:val="24"/>
      <w:lang w:eastAsia="ar-SA"/>
    </w:rPr>
  </w:style>
  <w:style w:type="character" w:customStyle="1" w:styleId="Virsraksts3Rakstz">
    <w:name w:val="Virsraksts 3 Rakstz."/>
    <w:basedOn w:val="Noklusjumarindkopasfonts"/>
    <w:link w:val="Virsraksts3"/>
    <w:rsid w:val="00E939B6"/>
    <w:rPr>
      <w:rFonts w:ascii="Cambria" w:eastAsia="Times New Roman" w:hAnsi="Cambria" w:cs="Times New Roman"/>
      <w:b/>
      <w:bCs/>
      <w:sz w:val="26"/>
      <w:szCs w:val="26"/>
      <w:lang w:val="x-none"/>
    </w:rPr>
  </w:style>
  <w:style w:type="character" w:customStyle="1" w:styleId="Virsraksts5Rakstz">
    <w:name w:val="Virsraksts 5 Rakstz."/>
    <w:basedOn w:val="Noklusjumarindkopasfonts"/>
    <w:link w:val="Virsraksts5"/>
    <w:rsid w:val="00E939B6"/>
    <w:rPr>
      <w:rFonts w:ascii="Times New Roman" w:eastAsia="Times New Roman" w:hAnsi="Times New Roman" w:cs="Times New Roman"/>
      <w:b/>
      <w:bCs/>
      <w:sz w:val="24"/>
      <w:szCs w:val="24"/>
    </w:rPr>
  </w:style>
  <w:style w:type="character" w:customStyle="1" w:styleId="Virsraksts6Rakstz">
    <w:name w:val="Virsraksts 6 Rakstz."/>
    <w:basedOn w:val="Noklusjumarindkopasfonts"/>
    <w:link w:val="Virsraksts6"/>
    <w:rsid w:val="00E939B6"/>
    <w:rPr>
      <w:rFonts w:ascii="Times New Roman" w:eastAsia="Times New Roman" w:hAnsi="Times New Roman" w:cs="Times New Roman"/>
      <w:b/>
      <w:bCs/>
      <w:sz w:val="28"/>
      <w:szCs w:val="24"/>
    </w:rPr>
  </w:style>
  <w:style w:type="character" w:customStyle="1" w:styleId="Virsraksts8Rakstz">
    <w:name w:val="Virsraksts 8 Rakstz."/>
    <w:basedOn w:val="Noklusjumarindkopasfonts"/>
    <w:link w:val="Virsraksts8"/>
    <w:semiHidden/>
    <w:rsid w:val="00E939B6"/>
    <w:rPr>
      <w:rFonts w:ascii="Cambria" w:eastAsia="Times New Roman" w:hAnsi="Cambria" w:cs="Cambria"/>
      <w:color w:val="404040"/>
      <w:sz w:val="20"/>
      <w:szCs w:val="20"/>
      <w:lang w:eastAsia="ar-SA"/>
    </w:rPr>
  </w:style>
  <w:style w:type="character" w:customStyle="1" w:styleId="Virsraksts9Rakstz">
    <w:name w:val="Virsraksts 9 Rakstz."/>
    <w:basedOn w:val="Noklusjumarindkopasfonts"/>
    <w:link w:val="Virsraksts9"/>
    <w:semiHidden/>
    <w:rsid w:val="00E939B6"/>
    <w:rPr>
      <w:rFonts w:ascii="Arial" w:eastAsia="Times New Roman" w:hAnsi="Arial" w:cs="Arial"/>
    </w:rPr>
  </w:style>
  <w:style w:type="character" w:styleId="Hipersaite">
    <w:name w:val="Hyperlink"/>
    <w:uiPriority w:val="99"/>
    <w:unhideWhenUsed/>
    <w:rsid w:val="00E939B6"/>
    <w:rPr>
      <w:color w:val="0000FF"/>
      <w:u w:val="single"/>
    </w:rPr>
  </w:style>
  <w:style w:type="character" w:customStyle="1" w:styleId="Heading1Char1">
    <w:name w:val="Heading 1 Char1"/>
    <w:aliases w:val="H1 Char1"/>
    <w:basedOn w:val="Noklusjumarindkopasfonts"/>
    <w:rsid w:val="00E939B6"/>
    <w:rPr>
      <w:rFonts w:asciiTheme="majorHAnsi" w:eastAsiaTheme="majorEastAsia" w:hAnsiTheme="majorHAnsi" w:cstheme="majorBidi"/>
      <w:b/>
      <w:bCs/>
      <w:color w:val="365F91" w:themeColor="accent1" w:themeShade="BF"/>
      <w:sz w:val="28"/>
      <w:szCs w:val="28"/>
      <w:lang w:eastAsia="ar-SA"/>
    </w:rPr>
  </w:style>
  <w:style w:type="character" w:customStyle="1" w:styleId="VrestekstsRakstz">
    <w:name w:val="Vēres teksts Rakstz."/>
    <w:basedOn w:val="Noklusjumarindkopasfonts"/>
    <w:link w:val="Vresteksts"/>
    <w:semiHidden/>
    <w:rsid w:val="00E939B6"/>
    <w:rPr>
      <w:rFonts w:ascii="Times New Roman" w:eastAsia="Times New Roman" w:hAnsi="Times New Roman" w:cs="Times New Roman"/>
      <w:sz w:val="20"/>
      <w:szCs w:val="20"/>
      <w:lang w:eastAsia="ar-SA"/>
    </w:rPr>
  </w:style>
  <w:style w:type="paragraph" w:styleId="Vresteksts">
    <w:name w:val="footnote text"/>
    <w:basedOn w:val="Parasts"/>
    <w:link w:val="VrestekstsRakstz"/>
    <w:semiHidden/>
    <w:unhideWhenUsed/>
    <w:rsid w:val="00E939B6"/>
    <w:rPr>
      <w:sz w:val="20"/>
      <w:szCs w:val="20"/>
    </w:rPr>
  </w:style>
  <w:style w:type="character" w:customStyle="1" w:styleId="KomentratekstsRakstz">
    <w:name w:val="Komentāra teksts Rakstz."/>
    <w:basedOn w:val="Noklusjumarindkopasfonts"/>
    <w:link w:val="Komentrateksts"/>
    <w:semiHidden/>
    <w:rsid w:val="00E939B6"/>
    <w:rPr>
      <w:rFonts w:ascii="Times New Roman" w:eastAsia="Times New Roman" w:hAnsi="Times New Roman" w:cs="Times New Roman"/>
      <w:sz w:val="20"/>
      <w:szCs w:val="20"/>
      <w:lang w:val="x-none"/>
    </w:rPr>
  </w:style>
  <w:style w:type="paragraph" w:styleId="Komentrateksts">
    <w:name w:val="annotation text"/>
    <w:basedOn w:val="Parasts"/>
    <w:link w:val="KomentratekstsRakstz"/>
    <w:semiHidden/>
    <w:unhideWhenUsed/>
    <w:rsid w:val="00E939B6"/>
    <w:pPr>
      <w:suppressAutoHyphens w:val="0"/>
    </w:pPr>
    <w:rPr>
      <w:sz w:val="20"/>
      <w:szCs w:val="20"/>
      <w:lang w:val="x-none" w:eastAsia="en-US"/>
    </w:rPr>
  </w:style>
  <w:style w:type="character" w:customStyle="1" w:styleId="GalveneRakstz">
    <w:name w:val="Galvene Rakstz."/>
    <w:basedOn w:val="Noklusjumarindkopasfonts"/>
    <w:link w:val="Galvene"/>
    <w:semiHidden/>
    <w:rsid w:val="00E939B6"/>
    <w:rPr>
      <w:rFonts w:ascii="Times New Roman" w:eastAsia="Times New Roman" w:hAnsi="Times New Roman" w:cs="Times New Roman"/>
      <w:sz w:val="24"/>
      <w:szCs w:val="24"/>
      <w:lang w:eastAsia="ar-SA"/>
    </w:rPr>
  </w:style>
  <w:style w:type="paragraph" w:styleId="Galvene">
    <w:name w:val="header"/>
    <w:basedOn w:val="Parasts"/>
    <w:link w:val="GalveneRakstz"/>
    <w:semiHidden/>
    <w:unhideWhenUsed/>
    <w:rsid w:val="00E939B6"/>
    <w:pPr>
      <w:tabs>
        <w:tab w:val="center" w:pos="4677"/>
        <w:tab w:val="right" w:pos="9355"/>
      </w:tabs>
    </w:pPr>
  </w:style>
  <w:style w:type="character" w:customStyle="1" w:styleId="KjeneRakstz">
    <w:name w:val="Kājene Rakstz."/>
    <w:basedOn w:val="Noklusjumarindkopasfonts"/>
    <w:link w:val="Kjene"/>
    <w:semiHidden/>
    <w:rsid w:val="00E939B6"/>
    <w:rPr>
      <w:rFonts w:ascii="Times New Roman" w:eastAsia="Times New Roman" w:hAnsi="Times New Roman" w:cs="Times New Roman"/>
      <w:sz w:val="24"/>
      <w:szCs w:val="24"/>
      <w:lang w:eastAsia="ar-SA"/>
    </w:rPr>
  </w:style>
  <w:style w:type="paragraph" w:styleId="Kjene">
    <w:name w:val="footer"/>
    <w:basedOn w:val="Parasts"/>
    <w:link w:val="KjeneRakstz"/>
    <w:semiHidden/>
    <w:unhideWhenUsed/>
    <w:rsid w:val="00E939B6"/>
    <w:pPr>
      <w:tabs>
        <w:tab w:val="center" w:pos="4677"/>
        <w:tab w:val="right" w:pos="9355"/>
      </w:tabs>
    </w:pPr>
  </w:style>
  <w:style w:type="paragraph" w:styleId="Parakstszemobjekta">
    <w:name w:val="caption"/>
    <w:basedOn w:val="Parasts"/>
    <w:next w:val="Parasts"/>
    <w:uiPriority w:val="99"/>
    <w:semiHidden/>
    <w:unhideWhenUsed/>
    <w:qFormat/>
    <w:rsid w:val="00E939B6"/>
    <w:pPr>
      <w:suppressAutoHyphens w:val="0"/>
      <w:jc w:val="center"/>
    </w:pPr>
    <w:rPr>
      <w:b/>
      <w:bCs/>
      <w:sz w:val="28"/>
      <w:szCs w:val="28"/>
      <w:lang w:eastAsia="en-US"/>
    </w:rPr>
  </w:style>
  <w:style w:type="character" w:customStyle="1" w:styleId="BeiguvrestekstsRakstz">
    <w:name w:val="Beigu vēres teksts Rakstz."/>
    <w:basedOn w:val="Noklusjumarindkopasfonts"/>
    <w:link w:val="Beiguvresteksts"/>
    <w:uiPriority w:val="99"/>
    <w:semiHidden/>
    <w:rsid w:val="00E939B6"/>
    <w:rPr>
      <w:rFonts w:ascii="Times New Roman" w:eastAsia="Times New Roman" w:hAnsi="Times New Roman" w:cs="Times New Roman"/>
      <w:sz w:val="20"/>
      <w:szCs w:val="20"/>
      <w:lang w:val="x-none"/>
    </w:rPr>
  </w:style>
  <w:style w:type="paragraph" w:styleId="Beiguvresteksts">
    <w:name w:val="endnote text"/>
    <w:basedOn w:val="Parasts"/>
    <w:link w:val="BeiguvrestekstsRakstz"/>
    <w:uiPriority w:val="99"/>
    <w:semiHidden/>
    <w:unhideWhenUsed/>
    <w:rsid w:val="00E939B6"/>
    <w:pPr>
      <w:suppressAutoHyphens w:val="0"/>
    </w:pPr>
    <w:rPr>
      <w:sz w:val="20"/>
      <w:szCs w:val="20"/>
      <w:lang w:val="x-none" w:eastAsia="en-US"/>
    </w:rPr>
  </w:style>
  <w:style w:type="character" w:customStyle="1" w:styleId="PamattekstsRakstz">
    <w:name w:val="Pamatteksts Rakstz."/>
    <w:aliases w:val="Body Text1 Rakstz."/>
    <w:basedOn w:val="Noklusjumarindkopasfonts"/>
    <w:link w:val="Pamatteksts"/>
    <w:rsid w:val="00E939B6"/>
    <w:rPr>
      <w:rFonts w:ascii="Times New Roman" w:eastAsia="Times New Roman" w:hAnsi="Times New Roman" w:cs="Times New Roman"/>
      <w:sz w:val="24"/>
      <w:szCs w:val="24"/>
      <w:lang w:eastAsia="ar-SA"/>
    </w:rPr>
  </w:style>
  <w:style w:type="paragraph" w:styleId="Pamatteksts">
    <w:name w:val="Body Text"/>
    <w:aliases w:val="Body Text1"/>
    <w:basedOn w:val="Parasts"/>
    <w:link w:val="PamattekstsRakstz"/>
    <w:unhideWhenUsed/>
    <w:rsid w:val="00E939B6"/>
    <w:pPr>
      <w:overflowPunct w:val="0"/>
      <w:autoSpaceDE w:val="0"/>
      <w:jc w:val="both"/>
    </w:pPr>
  </w:style>
  <w:style w:type="paragraph" w:styleId="Nosaukums">
    <w:name w:val="Title"/>
    <w:basedOn w:val="Parasts"/>
    <w:link w:val="NosaukumsRakstz"/>
    <w:qFormat/>
    <w:rsid w:val="00E939B6"/>
    <w:pPr>
      <w:suppressAutoHyphens w:val="0"/>
      <w:autoSpaceDE w:val="0"/>
      <w:autoSpaceDN w:val="0"/>
      <w:adjustRightInd w:val="0"/>
      <w:jc w:val="center"/>
    </w:pPr>
    <w:rPr>
      <w:b/>
      <w:bCs/>
      <w:lang w:val="en-US" w:eastAsia="en-US"/>
    </w:rPr>
  </w:style>
  <w:style w:type="character" w:customStyle="1" w:styleId="NosaukumsRakstz">
    <w:name w:val="Nosaukums Rakstz."/>
    <w:basedOn w:val="Noklusjumarindkopasfonts"/>
    <w:link w:val="Nosaukums"/>
    <w:rsid w:val="00E939B6"/>
    <w:rPr>
      <w:rFonts w:ascii="Times New Roman" w:eastAsia="Times New Roman" w:hAnsi="Times New Roman" w:cs="Times New Roman"/>
      <w:b/>
      <w:bCs/>
      <w:sz w:val="24"/>
      <w:szCs w:val="24"/>
      <w:lang w:val="en-US"/>
    </w:rPr>
  </w:style>
  <w:style w:type="character" w:customStyle="1" w:styleId="PamattekstsaratkpiRakstz">
    <w:name w:val="Pamatteksts ar atkāpi Rakstz."/>
    <w:basedOn w:val="Noklusjumarindkopasfonts"/>
    <w:link w:val="Pamattekstsaratkpi"/>
    <w:rsid w:val="00E939B6"/>
    <w:rPr>
      <w:rFonts w:ascii="Times New Roman" w:eastAsia="Times New Roman" w:hAnsi="Times New Roman" w:cs="Times New Roman"/>
      <w:sz w:val="24"/>
      <w:szCs w:val="24"/>
      <w:lang w:eastAsia="ar-SA"/>
    </w:rPr>
  </w:style>
  <w:style w:type="paragraph" w:styleId="Pamattekstsaratkpi">
    <w:name w:val="Body Text Indent"/>
    <w:basedOn w:val="Parasts"/>
    <w:link w:val="PamattekstsaratkpiRakstz"/>
    <w:unhideWhenUsed/>
    <w:rsid w:val="00E939B6"/>
    <w:pPr>
      <w:ind w:left="-142"/>
      <w:jc w:val="both"/>
    </w:pPr>
  </w:style>
  <w:style w:type="character" w:customStyle="1" w:styleId="Pamatteksts3Rakstz">
    <w:name w:val="Pamatteksts 3 Rakstz."/>
    <w:basedOn w:val="Noklusjumarindkopasfonts"/>
    <w:link w:val="Pamatteksts3"/>
    <w:semiHidden/>
    <w:rsid w:val="00E939B6"/>
    <w:rPr>
      <w:rFonts w:ascii="Times New Roman" w:eastAsia="Times New Roman" w:hAnsi="Times New Roman" w:cs="Times New Roman"/>
      <w:sz w:val="16"/>
      <w:szCs w:val="16"/>
    </w:rPr>
  </w:style>
  <w:style w:type="paragraph" w:styleId="Pamatteksts3">
    <w:name w:val="Body Text 3"/>
    <w:basedOn w:val="Parasts"/>
    <w:link w:val="Pamatteksts3Rakstz"/>
    <w:semiHidden/>
    <w:unhideWhenUsed/>
    <w:rsid w:val="00E939B6"/>
    <w:pPr>
      <w:suppressAutoHyphens w:val="0"/>
      <w:spacing w:after="120"/>
    </w:pPr>
    <w:rPr>
      <w:sz w:val="16"/>
      <w:szCs w:val="16"/>
      <w:lang w:eastAsia="en-US"/>
    </w:rPr>
  </w:style>
  <w:style w:type="character" w:customStyle="1" w:styleId="Pamattekstaatkpe2Rakstz">
    <w:name w:val="Pamatteksta atkāpe 2 Rakstz."/>
    <w:basedOn w:val="Noklusjumarindkopasfonts"/>
    <w:link w:val="Pamattekstaatkpe2"/>
    <w:semiHidden/>
    <w:rsid w:val="00E939B6"/>
    <w:rPr>
      <w:rFonts w:ascii="Times New Roman" w:eastAsia="Times New Roman" w:hAnsi="Times New Roman" w:cs="Times New Roman"/>
      <w:sz w:val="24"/>
      <w:szCs w:val="24"/>
      <w:lang w:eastAsia="ar-SA"/>
    </w:rPr>
  </w:style>
  <w:style w:type="paragraph" w:styleId="Pamattekstaatkpe2">
    <w:name w:val="Body Text Indent 2"/>
    <w:basedOn w:val="Parasts"/>
    <w:link w:val="Pamattekstaatkpe2Rakstz"/>
    <w:semiHidden/>
    <w:unhideWhenUsed/>
    <w:rsid w:val="00E939B6"/>
    <w:pPr>
      <w:spacing w:after="120" w:line="480" w:lineRule="auto"/>
      <w:ind w:left="283"/>
    </w:pPr>
  </w:style>
  <w:style w:type="character" w:customStyle="1" w:styleId="KomentratmaRakstz">
    <w:name w:val="Komentāra tēma Rakstz."/>
    <w:basedOn w:val="KomentratekstsRakstz"/>
    <w:link w:val="Komentratma"/>
    <w:semiHidden/>
    <w:rsid w:val="00E939B6"/>
    <w:rPr>
      <w:rFonts w:ascii="Times New Roman" w:eastAsia="Times New Roman" w:hAnsi="Times New Roman" w:cs="Times New Roman"/>
      <w:b/>
      <w:bCs/>
      <w:sz w:val="20"/>
      <w:szCs w:val="20"/>
      <w:lang w:val="x-none"/>
    </w:rPr>
  </w:style>
  <w:style w:type="paragraph" w:styleId="Komentratma">
    <w:name w:val="annotation subject"/>
    <w:basedOn w:val="Komentrateksts"/>
    <w:next w:val="Komentrateksts"/>
    <w:link w:val="KomentratmaRakstz"/>
    <w:semiHidden/>
    <w:unhideWhenUsed/>
    <w:rsid w:val="00E939B6"/>
    <w:rPr>
      <w:b/>
      <w:bCs/>
    </w:rPr>
  </w:style>
  <w:style w:type="character" w:customStyle="1" w:styleId="BalontekstsRakstz">
    <w:name w:val="Balonteksts Rakstz."/>
    <w:basedOn w:val="Noklusjumarindkopasfonts"/>
    <w:link w:val="Balonteksts"/>
    <w:semiHidden/>
    <w:rsid w:val="00E939B6"/>
    <w:rPr>
      <w:rFonts w:ascii="Tahoma" w:eastAsia="Times New Roman" w:hAnsi="Tahoma" w:cs="Tahoma"/>
      <w:sz w:val="16"/>
      <w:szCs w:val="16"/>
      <w:lang w:eastAsia="ar-SA"/>
    </w:rPr>
  </w:style>
  <w:style w:type="paragraph" w:styleId="Balonteksts">
    <w:name w:val="Balloon Text"/>
    <w:basedOn w:val="Parasts"/>
    <w:link w:val="BalontekstsRakstz"/>
    <w:semiHidden/>
    <w:unhideWhenUsed/>
    <w:rsid w:val="00E939B6"/>
    <w:rPr>
      <w:rFonts w:ascii="Tahoma" w:hAnsi="Tahoma" w:cs="Tahoma"/>
      <w:sz w:val="16"/>
      <w:szCs w:val="16"/>
    </w:rPr>
  </w:style>
  <w:style w:type="character" w:customStyle="1" w:styleId="BezatstarpmRakstz">
    <w:name w:val="Bez atstarpēm Rakstz."/>
    <w:link w:val="Bezatstarpm"/>
    <w:uiPriority w:val="1"/>
    <w:locked/>
    <w:rsid w:val="00E939B6"/>
    <w:rPr>
      <w:lang w:val="en-US"/>
    </w:rPr>
  </w:style>
  <w:style w:type="paragraph" w:styleId="Bezatstarpm">
    <w:name w:val="No Spacing"/>
    <w:link w:val="BezatstarpmRakstz"/>
    <w:uiPriority w:val="1"/>
    <w:qFormat/>
    <w:rsid w:val="00E939B6"/>
    <w:pPr>
      <w:spacing w:after="0" w:line="240" w:lineRule="auto"/>
    </w:pPr>
    <w:rPr>
      <w:lang w:val="en-US"/>
    </w:rPr>
  </w:style>
  <w:style w:type="paragraph" w:styleId="Sarakstarindkopa">
    <w:name w:val="List Paragraph"/>
    <w:basedOn w:val="Parasts"/>
    <w:uiPriority w:val="34"/>
    <w:qFormat/>
    <w:rsid w:val="00E939B6"/>
    <w:pPr>
      <w:ind w:left="720"/>
    </w:pPr>
  </w:style>
  <w:style w:type="paragraph" w:customStyle="1" w:styleId="a">
    <w:name w:val="Заголовок таблицы"/>
    <w:basedOn w:val="Parasts"/>
    <w:rsid w:val="00E939B6"/>
    <w:pPr>
      <w:suppressLineNumbers/>
      <w:jc w:val="center"/>
    </w:pPr>
    <w:rPr>
      <w:b/>
      <w:bCs/>
    </w:rPr>
  </w:style>
  <w:style w:type="paragraph" w:customStyle="1" w:styleId="naisf">
    <w:name w:val="naisf"/>
    <w:basedOn w:val="Parasts"/>
    <w:uiPriority w:val="99"/>
    <w:rsid w:val="00E939B6"/>
    <w:pPr>
      <w:suppressAutoHyphens w:val="0"/>
      <w:spacing w:before="100" w:beforeAutospacing="1" w:after="100" w:afterAutospacing="1"/>
      <w:jc w:val="both"/>
    </w:pPr>
    <w:rPr>
      <w:rFonts w:eastAsia="Calibri"/>
      <w:lang w:val="en-GB" w:eastAsia="en-US"/>
    </w:rPr>
  </w:style>
  <w:style w:type="paragraph" w:customStyle="1" w:styleId="Default">
    <w:name w:val="Default"/>
    <w:rsid w:val="00E939B6"/>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RakstzRakstz2">
    <w:name w:val="Rakstz. Rakstz.2"/>
    <w:basedOn w:val="Parasts"/>
    <w:next w:val="Tekstabloks"/>
    <w:rsid w:val="00E939B6"/>
    <w:pPr>
      <w:suppressAutoHyphens w:val="0"/>
      <w:spacing w:before="120" w:after="160" w:line="240" w:lineRule="exact"/>
      <w:ind w:firstLine="720"/>
      <w:jc w:val="both"/>
    </w:pPr>
    <w:rPr>
      <w:rFonts w:ascii="Verdana" w:hAnsi="Verdana" w:cs="Verdana"/>
      <w:sz w:val="20"/>
      <w:szCs w:val="20"/>
      <w:lang w:val="en-US" w:eastAsia="en-US"/>
    </w:rPr>
  </w:style>
  <w:style w:type="paragraph" w:styleId="Tekstabloks">
    <w:name w:val="Block Text"/>
    <w:basedOn w:val="Parasts"/>
    <w:uiPriority w:val="99"/>
    <w:semiHidden/>
    <w:unhideWhenUsed/>
    <w:rsid w:val="00E939B6"/>
    <w:pPr>
      <w:spacing w:after="120"/>
      <w:ind w:left="1440" w:right="1440"/>
    </w:pPr>
  </w:style>
  <w:style w:type="paragraph" w:customStyle="1" w:styleId="Style1">
    <w:name w:val="Style1"/>
    <w:autoRedefine/>
    <w:rsid w:val="00E939B6"/>
    <w:pPr>
      <w:numPr>
        <w:ilvl w:val="1"/>
        <w:numId w:val="3"/>
      </w:numPr>
      <w:spacing w:after="0" w:line="240" w:lineRule="auto"/>
      <w:jc w:val="both"/>
    </w:pPr>
    <w:rPr>
      <w:rFonts w:ascii="Times New Roman" w:eastAsia="Times New Roman" w:hAnsi="Times New Roman" w:cs="Times New Roman"/>
      <w:bCs/>
      <w:sz w:val="24"/>
      <w:szCs w:val="24"/>
      <w:lang w:eastAsia="lv-LV"/>
    </w:rPr>
  </w:style>
  <w:style w:type="paragraph" w:customStyle="1" w:styleId="StyleStyle2Justified">
    <w:name w:val="Style Style2 + Justified"/>
    <w:basedOn w:val="Parasts"/>
    <w:rsid w:val="00E939B6"/>
    <w:pPr>
      <w:numPr>
        <w:numId w:val="4"/>
      </w:numPr>
      <w:tabs>
        <w:tab w:val="left" w:pos="1080"/>
      </w:tabs>
      <w:suppressAutoHyphens w:val="0"/>
      <w:spacing w:before="240" w:after="120"/>
      <w:jc w:val="both"/>
    </w:pPr>
    <w:rPr>
      <w:szCs w:val="20"/>
      <w:lang w:eastAsia="en-US"/>
    </w:rPr>
  </w:style>
  <w:style w:type="paragraph" w:customStyle="1" w:styleId="tv2131">
    <w:name w:val="tv2131"/>
    <w:basedOn w:val="Parasts"/>
    <w:rsid w:val="00E939B6"/>
    <w:pPr>
      <w:suppressAutoHyphens w:val="0"/>
      <w:spacing w:line="360" w:lineRule="auto"/>
      <w:ind w:firstLine="300"/>
    </w:pPr>
    <w:rPr>
      <w:color w:val="414142"/>
      <w:sz w:val="21"/>
      <w:szCs w:val="21"/>
      <w:lang w:eastAsia="lv-LV"/>
    </w:rPr>
  </w:style>
  <w:style w:type="paragraph" w:customStyle="1" w:styleId="TimesnewRoman">
    <w:name w:val="Times new Roman"/>
    <w:basedOn w:val="Parasts"/>
    <w:rsid w:val="00E939B6"/>
    <w:pPr>
      <w:suppressAutoHyphens w:val="0"/>
    </w:pPr>
    <w:rPr>
      <w:rFonts w:ascii="Arial" w:hAnsi="Arial"/>
      <w:lang w:eastAsia="lv-LV"/>
    </w:rPr>
  </w:style>
  <w:style w:type="paragraph" w:customStyle="1" w:styleId="Style5">
    <w:name w:val="Style5"/>
    <w:basedOn w:val="Parasts"/>
    <w:rsid w:val="00E939B6"/>
    <w:pPr>
      <w:widowControl w:val="0"/>
      <w:suppressAutoHyphens w:val="0"/>
      <w:autoSpaceDE w:val="0"/>
      <w:autoSpaceDN w:val="0"/>
      <w:adjustRightInd w:val="0"/>
      <w:spacing w:line="276" w:lineRule="exact"/>
      <w:ind w:left="1800" w:hanging="1800"/>
      <w:jc w:val="right"/>
    </w:pPr>
    <w:rPr>
      <w:rFonts w:eastAsia="Calibri"/>
      <w:lang w:val="en-US" w:eastAsia="en-US"/>
    </w:rPr>
  </w:style>
  <w:style w:type="paragraph" w:customStyle="1" w:styleId="Style4">
    <w:name w:val="Style4"/>
    <w:basedOn w:val="Parasts"/>
    <w:rsid w:val="00E939B6"/>
    <w:pPr>
      <w:widowControl w:val="0"/>
      <w:suppressAutoHyphens w:val="0"/>
      <w:autoSpaceDE w:val="0"/>
      <w:autoSpaceDN w:val="0"/>
      <w:adjustRightInd w:val="0"/>
      <w:spacing w:line="277" w:lineRule="exact"/>
      <w:ind w:left="1800" w:hanging="334"/>
    </w:pPr>
    <w:rPr>
      <w:lang w:val="en-US" w:eastAsia="en-US"/>
    </w:rPr>
  </w:style>
  <w:style w:type="paragraph" w:customStyle="1" w:styleId="Style3">
    <w:name w:val="Style3"/>
    <w:basedOn w:val="Parasts"/>
    <w:rsid w:val="00E939B6"/>
    <w:pPr>
      <w:widowControl w:val="0"/>
      <w:suppressAutoHyphens w:val="0"/>
      <w:autoSpaceDE w:val="0"/>
      <w:autoSpaceDN w:val="0"/>
      <w:adjustRightInd w:val="0"/>
      <w:spacing w:line="276" w:lineRule="exact"/>
      <w:ind w:left="1800" w:hanging="1800"/>
    </w:pPr>
    <w:rPr>
      <w:lang w:val="en-US" w:eastAsia="en-US"/>
    </w:rPr>
  </w:style>
  <w:style w:type="character" w:customStyle="1" w:styleId="mojstilChar">
    <w:name w:val="moj stil Char"/>
    <w:link w:val="mojstil"/>
    <w:locked/>
    <w:rsid w:val="00E939B6"/>
    <w:rPr>
      <w:rFonts w:ascii="Times New Roman" w:hAnsi="Times New Roman" w:cs="Times New Roman"/>
      <w:sz w:val="16"/>
      <w:szCs w:val="16"/>
      <w:lang w:val="x-none"/>
    </w:rPr>
  </w:style>
  <w:style w:type="paragraph" w:customStyle="1" w:styleId="mojstil">
    <w:name w:val="moj stil"/>
    <w:basedOn w:val="Bezatstarpm"/>
    <w:link w:val="mojstilChar"/>
    <w:qFormat/>
    <w:rsid w:val="00E939B6"/>
    <w:rPr>
      <w:rFonts w:ascii="Times New Roman" w:hAnsi="Times New Roman" w:cs="Times New Roman"/>
      <w:sz w:val="16"/>
      <w:szCs w:val="16"/>
      <w:lang w:val="x-none"/>
    </w:rPr>
  </w:style>
  <w:style w:type="paragraph" w:customStyle="1" w:styleId="Style">
    <w:name w:val="Style"/>
    <w:rsid w:val="00E939B6"/>
    <w:pPr>
      <w:widowControl w:val="0"/>
      <w:autoSpaceDE w:val="0"/>
      <w:autoSpaceDN w:val="0"/>
      <w:adjustRightInd w:val="0"/>
      <w:spacing w:after="0" w:line="240" w:lineRule="auto"/>
    </w:pPr>
    <w:rPr>
      <w:rFonts w:ascii="Times New Roman" w:eastAsia="Times New Roman" w:hAnsi="Times New Roman" w:cs="Times New Roman"/>
      <w:sz w:val="20"/>
      <w:szCs w:val="24"/>
      <w:lang w:val="en-US"/>
    </w:rPr>
  </w:style>
  <w:style w:type="paragraph" w:customStyle="1" w:styleId="Standard">
    <w:name w:val="Standard"/>
    <w:rsid w:val="00E939B6"/>
    <w:pPr>
      <w:suppressAutoHyphens/>
      <w:autoSpaceDN w:val="0"/>
      <w:spacing w:after="0" w:line="240" w:lineRule="auto"/>
    </w:pPr>
    <w:rPr>
      <w:rFonts w:ascii="Times New Roman" w:eastAsia="Times New Roman" w:hAnsi="Times New Roman" w:cs="Times New Roman"/>
      <w:kern w:val="3"/>
      <w:sz w:val="24"/>
      <w:szCs w:val="24"/>
      <w:lang w:eastAsia="lv-LV"/>
    </w:rPr>
  </w:style>
  <w:style w:type="character" w:customStyle="1" w:styleId="1">
    <w:name w:val="Заголовок 1 Знак"/>
    <w:aliases w:val="H1 Знак"/>
    <w:rsid w:val="00E939B6"/>
    <w:rPr>
      <w:rFonts w:ascii="Times New Roman" w:hAnsi="Times New Roman" w:cs="Times New Roman" w:hint="default"/>
      <w:sz w:val="20"/>
      <w:szCs w:val="20"/>
      <w:lang w:val="lv-LV" w:eastAsia="ar-SA" w:bidi="ar-SA"/>
    </w:rPr>
  </w:style>
  <w:style w:type="character" w:customStyle="1" w:styleId="2">
    <w:name w:val="Заголовок 2 Знак"/>
    <w:uiPriority w:val="99"/>
    <w:rsid w:val="00E939B6"/>
    <w:rPr>
      <w:rFonts w:ascii="Times New Roman" w:hAnsi="Times New Roman" w:cs="Times New Roman" w:hint="default"/>
      <w:b/>
      <w:bCs/>
      <w:sz w:val="24"/>
      <w:szCs w:val="24"/>
      <w:lang w:val="lv-LV" w:eastAsia="ar-SA" w:bidi="ar-SA"/>
    </w:rPr>
  </w:style>
  <w:style w:type="character" w:customStyle="1" w:styleId="7">
    <w:name w:val="Заголовок 7 Знак"/>
    <w:rsid w:val="00E939B6"/>
    <w:rPr>
      <w:rFonts w:ascii="Times New Roman" w:hAnsi="Times New Roman" w:cs="Times New Roman" w:hint="default"/>
      <w:b/>
      <w:bCs/>
      <w:sz w:val="24"/>
      <w:szCs w:val="24"/>
      <w:lang w:val="lv-LV" w:eastAsia="ar-SA" w:bidi="ar-SA"/>
    </w:rPr>
  </w:style>
  <w:style w:type="character" w:customStyle="1" w:styleId="a0">
    <w:name w:val="Основной текст Знак"/>
    <w:rsid w:val="00E939B6"/>
    <w:rPr>
      <w:rFonts w:ascii="Times New Roman" w:hAnsi="Times New Roman" w:cs="Times New Roman" w:hint="default"/>
      <w:sz w:val="20"/>
      <w:szCs w:val="20"/>
      <w:lang w:val="lv-LV" w:eastAsia="ar-SA" w:bidi="ar-SA"/>
    </w:rPr>
  </w:style>
  <w:style w:type="character" w:customStyle="1" w:styleId="20">
    <w:name w:val="Основной текст с отступом 2 Знак"/>
    <w:rsid w:val="00E939B6"/>
    <w:rPr>
      <w:rFonts w:ascii="Times New Roman" w:hAnsi="Times New Roman" w:cs="Times New Roman" w:hint="default"/>
      <w:sz w:val="24"/>
      <w:szCs w:val="24"/>
      <w:lang w:val="lv-LV" w:eastAsia="ar-SA" w:bidi="ar-SA"/>
    </w:rPr>
  </w:style>
  <w:style w:type="character" w:customStyle="1" w:styleId="a1">
    <w:name w:val="Название Знак"/>
    <w:rsid w:val="00E939B6"/>
    <w:rPr>
      <w:rFonts w:ascii="Times New Roman" w:hAnsi="Times New Roman" w:cs="Times New Roman" w:hint="default"/>
      <w:b/>
      <w:bCs/>
      <w:sz w:val="20"/>
      <w:szCs w:val="20"/>
      <w:lang w:val="en-US"/>
    </w:rPr>
  </w:style>
  <w:style w:type="character" w:customStyle="1" w:styleId="a2">
    <w:name w:val="Верхний колонтитул Знак"/>
    <w:rsid w:val="00E939B6"/>
    <w:rPr>
      <w:rFonts w:ascii="Times New Roman" w:hAnsi="Times New Roman" w:cs="Times New Roman" w:hint="default"/>
      <w:sz w:val="24"/>
      <w:szCs w:val="24"/>
      <w:lang w:val="lv-LV" w:eastAsia="ar-SA" w:bidi="ar-SA"/>
    </w:rPr>
  </w:style>
  <w:style w:type="character" w:customStyle="1" w:styleId="a3">
    <w:name w:val="Нижний колонтитул Знак"/>
    <w:rsid w:val="00E939B6"/>
    <w:rPr>
      <w:rFonts w:ascii="Times New Roman" w:hAnsi="Times New Roman" w:cs="Times New Roman" w:hint="default"/>
      <w:sz w:val="24"/>
      <w:szCs w:val="24"/>
      <w:lang w:val="lv-LV" w:eastAsia="ar-SA" w:bidi="ar-SA"/>
    </w:rPr>
  </w:style>
  <w:style w:type="character" w:customStyle="1" w:styleId="8">
    <w:name w:val="Заголовок 8 Знак"/>
    <w:rsid w:val="00E939B6"/>
    <w:rPr>
      <w:rFonts w:ascii="Cambria" w:hAnsi="Cambria" w:cs="Cambria" w:hint="default"/>
      <w:color w:val="404040"/>
      <w:sz w:val="20"/>
      <w:szCs w:val="20"/>
      <w:lang w:val="lv-LV" w:eastAsia="ar-SA" w:bidi="ar-SA"/>
    </w:rPr>
  </w:style>
  <w:style w:type="character" w:customStyle="1" w:styleId="itemnameh11">
    <w:name w:val="item_name_h11"/>
    <w:rsid w:val="00E939B6"/>
    <w:rPr>
      <w:b w:val="0"/>
      <w:bCs w:val="0"/>
      <w:sz w:val="17"/>
      <w:szCs w:val="17"/>
    </w:rPr>
  </w:style>
  <w:style w:type="character" w:customStyle="1" w:styleId="current">
    <w:name w:val="current"/>
    <w:rsid w:val="00E939B6"/>
    <w:rPr>
      <w:color w:val="0FA0DD"/>
    </w:rPr>
  </w:style>
  <w:style w:type="character" w:customStyle="1" w:styleId="FontStyle15">
    <w:name w:val="Font Style15"/>
    <w:rsid w:val="00E939B6"/>
    <w:rPr>
      <w:rFonts w:ascii="Times New Roman" w:hAnsi="Times New Roman" w:cs="Times New Roman" w:hint="default"/>
      <w:sz w:val="22"/>
      <w:szCs w:val="22"/>
    </w:rPr>
  </w:style>
  <w:style w:type="character" w:customStyle="1" w:styleId="FontStyle12">
    <w:name w:val="Font Style12"/>
    <w:rsid w:val="00E939B6"/>
    <w:rPr>
      <w:rFonts w:ascii="Times New Roman" w:hAnsi="Times New Roman" w:cs="Times New Roman" w:hint="default"/>
      <w:b/>
      <w:bCs/>
      <w:sz w:val="22"/>
      <w:szCs w:val="22"/>
    </w:rPr>
  </w:style>
  <w:style w:type="character" w:customStyle="1" w:styleId="FontStyle13">
    <w:name w:val="Font Style13"/>
    <w:rsid w:val="00E939B6"/>
    <w:rPr>
      <w:rFonts w:ascii="Times New Roman" w:hAnsi="Times New Roman" w:cs="Times New Roman" w:hint="default"/>
      <w:sz w:val="22"/>
      <w:szCs w:val="22"/>
    </w:rPr>
  </w:style>
  <w:style w:type="character" w:customStyle="1" w:styleId="apple-converted-space">
    <w:name w:val="apple-converted-space"/>
    <w:rsid w:val="00E939B6"/>
  </w:style>
  <w:style w:type="character" w:customStyle="1" w:styleId="delimitor">
    <w:name w:val="delimitor"/>
    <w:rsid w:val="00E939B6"/>
  </w:style>
  <w:style w:type="character" w:customStyle="1" w:styleId="WW-Absatz-Standardschriftart1111111">
    <w:name w:val="WW-Absatz-Standardschriftart1111111"/>
    <w:rsid w:val="00E939B6"/>
  </w:style>
  <w:style w:type="table" w:styleId="Reatabula">
    <w:name w:val="Table Grid"/>
    <w:basedOn w:val="Parastatabula"/>
    <w:uiPriority w:val="59"/>
    <w:rsid w:val="003F230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iguvresatsauce">
    <w:name w:val="endnote reference"/>
    <w:basedOn w:val="Noklusjumarindkopasfonts"/>
    <w:uiPriority w:val="99"/>
    <w:semiHidden/>
    <w:unhideWhenUsed/>
    <w:rsid w:val="00935012"/>
    <w:rPr>
      <w:vertAlign w:val="superscript"/>
    </w:rPr>
  </w:style>
  <w:style w:type="character" w:customStyle="1" w:styleId="Virsraksts4Rakstz">
    <w:name w:val="Virsraksts 4 Rakstz."/>
    <w:basedOn w:val="Noklusjumarindkopasfonts"/>
    <w:link w:val="Virsraksts4"/>
    <w:uiPriority w:val="9"/>
    <w:rsid w:val="003D1B16"/>
    <w:rPr>
      <w:rFonts w:asciiTheme="majorHAnsi" w:eastAsiaTheme="majorEastAsia" w:hAnsiTheme="majorHAnsi" w:cstheme="majorBidi"/>
      <w:b/>
      <w:bCs/>
      <w:i/>
      <w:iCs/>
      <w:color w:val="4F81BD" w:themeColor="accent1"/>
      <w:sz w:val="24"/>
      <w:szCs w:val="24"/>
      <w:lang w:eastAsia="ar-SA"/>
    </w:rPr>
  </w:style>
  <w:style w:type="paragraph" w:styleId="Saraksts">
    <w:name w:val="List"/>
    <w:basedOn w:val="Parasts"/>
    <w:unhideWhenUsed/>
    <w:rsid w:val="003D1B16"/>
    <w:pPr>
      <w:ind w:left="283" w:hanging="283"/>
      <w:contextualSpacing/>
    </w:pPr>
  </w:style>
  <w:style w:type="paragraph" w:styleId="Saraksts2">
    <w:name w:val="List 2"/>
    <w:basedOn w:val="Parasts"/>
    <w:uiPriority w:val="99"/>
    <w:unhideWhenUsed/>
    <w:rsid w:val="003D1B16"/>
    <w:pPr>
      <w:ind w:left="566" w:hanging="283"/>
      <w:contextualSpacing/>
    </w:pPr>
  </w:style>
  <w:style w:type="paragraph" w:styleId="Saraksts3">
    <w:name w:val="List 3"/>
    <w:basedOn w:val="Parasts"/>
    <w:uiPriority w:val="99"/>
    <w:unhideWhenUsed/>
    <w:rsid w:val="003D1B16"/>
    <w:pPr>
      <w:ind w:left="849" w:hanging="283"/>
      <w:contextualSpacing/>
    </w:pPr>
  </w:style>
  <w:style w:type="paragraph" w:styleId="Sarakstaturpinjums">
    <w:name w:val="List Continue"/>
    <w:basedOn w:val="Parasts"/>
    <w:uiPriority w:val="99"/>
    <w:unhideWhenUsed/>
    <w:rsid w:val="003D1B16"/>
    <w:pPr>
      <w:spacing w:after="120"/>
      <w:ind w:left="283"/>
      <w:contextualSpacing/>
    </w:pPr>
  </w:style>
  <w:style w:type="paragraph" w:styleId="Pamattekstapirmatkpe">
    <w:name w:val="Body Text First Indent"/>
    <w:basedOn w:val="Pamatteksts"/>
    <w:link w:val="PamattekstapirmatkpeRakstz"/>
    <w:uiPriority w:val="99"/>
    <w:unhideWhenUsed/>
    <w:rsid w:val="003D1B16"/>
    <w:pPr>
      <w:overflowPunct/>
      <w:autoSpaceDE/>
      <w:ind w:firstLine="360"/>
      <w:jc w:val="left"/>
    </w:pPr>
  </w:style>
  <w:style w:type="character" w:customStyle="1" w:styleId="PamattekstapirmatkpeRakstz">
    <w:name w:val="Pamatteksta pirmā atkāpe Rakstz."/>
    <w:basedOn w:val="PamattekstsRakstz"/>
    <w:link w:val="Pamattekstapirmatkpe"/>
    <w:uiPriority w:val="99"/>
    <w:rsid w:val="003D1B16"/>
    <w:rPr>
      <w:rFonts w:ascii="Times New Roman" w:eastAsia="Times New Roman" w:hAnsi="Times New Roman" w:cs="Times New Roman"/>
      <w:sz w:val="24"/>
      <w:szCs w:val="24"/>
      <w:lang w:eastAsia="ar-SA"/>
    </w:rPr>
  </w:style>
  <w:style w:type="character" w:styleId="Neatrisintapieminana">
    <w:name w:val="Unresolved Mention"/>
    <w:basedOn w:val="Noklusjumarindkopasfonts"/>
    <w:uiPriority w:val="99"/>
    <w:semiHidden/>
    <w:unhideWhenUsed/>
    <w:rsid w:val="00223E5F"/>
    <w:rPr>
      <w:color w:val="605E5C"/>
      <w:shd w:val="clear" w:color="auto" w:fill="E1DFDD"/>
    </w:rPr>
  </w:style>
  <w:style w:type="table" w:customStyle="1" w:styleId="Reatabula1">
    <w:name w:val="Režģa tabula1"/>
    <w:basedOn w:val="Parastatabula"/>
    <w:next w:val="Reatabula"/>
    <w:uiPriority w:val="59"/>
    <w:rsid w:val="00306CB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2">
    <w:name w:val="Režģa tabula2"/>
    <w:basedOn w:val="Parastatabula"/>
    <w:next w:val="Reatabula"/>
    <w:uiPriority w:val="59"/>
    <w:rsid w:val="004E51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3">
    <w:name w:val="Režģa tabula3"/>
    <w:basedOn w:val="Parastatabula"/>
    <w:next w:val="Reatabula"/>
    <w:uiPriority w:val="59"/>
    <w:rsid w:val="00C2589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4">
    <w:name w:val="Režģa tabula4"/>
    <w:basedOn w:val="Parastatabula"/>
    <w:next w:val="Reatabula"/>
    <w:uiPriority w:val="59"/>
    <w:rsid w:val="00C258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5">
    <w:name w:val="Režģa tabula5"/>
    <w:basedOn w:val="Parastatabula"/>
    <w:next w:val="Reatabula"/>
    <w:uiPriority w:val="59"/>
    <w:rsid w:val="00EE118A"/>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6">
    <w:name w:val="Režģa tabula6"/>
    <w:basedOn w:val="Parastatabula"/>
    <w:next w:val="Reatabula"/>
    <w:uiPriority w:val="59"/>
    <w:rsid w:val="00EE11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7">
    <w:name w:val="Režģa tabula7"/>
    <w:basedOn w:val="Parastatabula"/>
    <w:next w:val="Reatabula"/>
    <w:uiPriority w:val="59"/>
    <w:rsid w:val="008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8">
    <w:name w:val="Režģa tabula8"/>
    <w:basedOn w:val="Parastatabula"/>
    <w:next w:val="Reatabula"/>
    <w:uiPriority w:val="59"/>
    <w:rsid w:val="008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9">
    <w:name w:val="Režģa tabula9"/>
    <w:basedOn w:val="Parastatabula"/>
    <w:next w:val="Reatabula"/>
    <w:uiPriority w:val="59"/>
    <w:rsid w:val="008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0">
    <w:name w:val="Režģa tabula10"/>
    <w:basedOn w:val="Parastatabula"/>
    <w:next w:val="Reatabula"/>
    <w:uiPriority w:val="59"/>
    <w:rsid w:val="00981B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1">
    <w:name w:val="Režģa tabula11"/>
    <w:basedOn w:val="Parastatabula"/>
    <w:next w:val="Reatabula"/>
    <w:uiPriority w:val="59"/>
    <w:rsid w:val="005C42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2">
    <w:name w:val="Režģa tabula12"/>
    <w:basedOn w:val="Parastatabula"/>
    <w:next w:val="Reatabula"/>
    <w:uiPriority w:val="59"/>
    <w:rsid w:val="005C42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99682">
      <w:bodyDiv w:val="1"/>
      <w:marLeft w:val="0"/>
      <w:marRight w:val="0"/>
      <w:marTop w:val="0"/>
      <w:marBottom w:val="0"/>
      <w:divBdr>
        <w:top w:val="none" w:sz="0" w:space="0" w:color="auto"/>
        <w:left w:val="none" w:sz="0" w:space="0" w:color="auto"/>
        <w:bottom w:val="none" w:sz="0" w:space="0" w:color="auto"/>
        <w:right w:val="none" w:sz="0" w:space="0" w:color="auto"/>
      </w:divBdr>
    </w:div>
    <w:div w:id="57363716">
      <w:bodyDiv w:val="1"/>
      <w:marLeft w:val="0"/>
      <w:marRight w:val="0"/>
      <w:marTop w:val="0"/>
      <w:marBottom w:val="0"/>
      <w:divBdr>
        <w:top w:val="none" w:sz="0" w:space="0" w:color="auto"/>
        <w:left w:val="none" w:sz="0" w:space="0" w:color="auto"/>
        <w:bottom w:val="none" w:sz="0" w:space="0" w:color="auto"/>
        <w:right w:val="none" w:sz="0" w:space="0" w:color="auto"/>
      </w:divBdr>
    </w:div>
    <w:div w:id="69163180">
      <w:bodyDiv w:val="1"/>
      <w:marLeft w:val="0"/>
      <w:marRight w:val="0"/>
      <w:marTop w:val="0"/>
      <w:marBottom w:val="0"/>
      <w:divBdr>
        <w:top w:val="none" w:sz="0" w:space="0" w:color="auto"/>
        <w:left w:val="none" w:sz="0" w:space="0" w:color="auto"/>
        <w:bottom w:val="none" w:sz="0" w:space="0" w:color="auto"/>
        <w:right w:val="none" w:sz="0" w:space="0" w:color="auto"/>
      </w:divBdr>
    </w:div>
    <w:div w:id="108360802">
      <w:bodyDiv w:val="1"/>
      <w:marLeft w:val="0"/>
      <w:marRight w:val="0"/>
      <w:marTop w:val="0"/>
      <w:marBottom w:val="0"/>
      <w:divBdr>
        <w:top w:val="none" w:sz="0" w:space="0" w:color="auto"/>
        <w:left w:val="none" w:sz="0" w:space="0" w:color="auto"/>
        <w:bottom w:val="none" w:sz="0" w:space="0" w:color="auto"/>
        <w:right w:val="none" w:sz="0" w:space="0" w:color="auto"/>
      </w:divBdr>
    </w:div>
    <w:div w:id="231240053">
      <w:bodyDiv w:val="1"/>
      <w:marLeft w:val="0"/>
      <w:marRight w:val="0"/>
      <w:marTop w:val="0"/>
      <w:marBottom w:val="0"/>
      <w:divBdr>
        <w:top w:val="none" w:sz="0" w:space="0" w:color="auto"/>
        <w:left w:val="none" w:sz="0" w:space="0" w:color="auto"/>
        <w:bottom w:val="none" w:sz="0" w:space="0" w:color="auto"/>
        <w:right w:val="none" w:sz="0" w:space="0" w:color="auto"/>
      </w:divBdr>
    </w:div>
    <w:div w:id="240721032">
      <w:bodyDiv w:val="1"/>
      <w:marLeft w:val="0"/>
      <w:marRight w:val="0"/>
      <w:marTop w:val="0"/>
      <w:marBottom w:val="0"/>
      <w:divBdr>
        <w:top w:val="none" w:sz="0" w:space="0" w:color="auto"/>
        <w:left w:val="none" w:sz="0" w:space="0" w:color="auto"/>
        <w:bottom w:val="none" w:sz="0" w:space="0" w:color="auto"/>
        <w:right w:val="none" w:sz="0" w:space="0" w:color="auto"/>
      </w:divBdr>
    </w:div>
    <w:div w:id="487865695">
      <w:bodyDiv w:val="1"/>
      <w:marLeft w:val="0"/>
      <w:marRight w:val="0"/>
      <w:marTop w:val="0"/>
      <w:marBottom w:val="0"/>
      <w:divBdr>
        <w:top w:val="none" w:sz="0" w:space="0" w:color="auto"/>
        <w:left w:val="none" w:sz="0" w:space="0" w:color="auto"/>
        <w:bottom w:val="none" w:sz="0" w:space="0" w:color="auto"/>
        <w:right w:val="none" w:sz="0" w:space="0" w:color="auto"/>
      </w:divBdr>
    </w:div>
    <w:div w:id="597907922">
      <w:bodyDiv w:val="1"/>
      <w:marLeft w:val="0"/>
      <w:marRight w:val="0"/>
      <w:marTop w:val="0"/>
      <w:marBottom w:val="0"/>
      <w:divBdr>
        <w:top w:val="none" w:sz="0" w:space="0" w:color="auto"/>
        <w:left w:val="none" w:sz="0" w:space="0" w:color="auto"/>
        <w:bottom w:val="none" w:sz="0" w:space="0" w:color="auto"/>
        <w:right w:val="none" w:sz="0" w:space="0" w:color="auto"/>
      </w:divBdr>
    </w:div>
    <w:div w:id="707607818">
      <w:bodyDiv w:val="1"/>
      <w:marLeft w:val="0"/>
      <w:marRight w:val="0"/>
      <w:marTop w:val="0"/>
      <w:marBottom w:val="0"/>
      <w:divBdr>
        <w:top w:val="none" w:sz="0" w:space="0" w:color="auto"/>
        <w:left w:val="none" w:sz="0" w:space="0" w:color="auto"/>
        <w:bottom w:val="none" w:sz="0" w:space="0" w:color="auto"/>
        <w:right w:val="none" w:sz="0" w:space="0" w:color="auto"/>
      </w:divBdr>
    </w:div>
    <w:div w:id="1098991190">
      <w:bodyDiv w:val="1"/>
      <w:marLeft w:val="0"/>
      <w:marRight w:val="0"/>
      <w:marTop w:val="0"/>
      <w:marBottom w:val="0"/>
      <w:divBdr>
        <w:top w:val="none" w:sz="0" w:space="0" w:color="auto"/>
        <w:left w:val="none" w:sz="0" w:space="0" w:color="auto"/>
        <w:bottom w:val="none" w:sz="0" w:space="0" w:color="auto"/>
        <w:right w:val="none" w:sz="0" w:space="0" w:color="auto"/>
      </w:divBdr>
    </w:div>
    <w:div w:id="1149638939">
      <w:bodyDiv w:val="1"/>
      <w:marLeft w:val="0"/>
      <w:marRight w:val="0"/>
      <w:marTop w:val="0"/>
      <w:marBottom w:val="0"/>
      <w:divBdr>
        <w:top w:val="none" w:sz="0" w:space="0" w:color="auto"/>
        <w:left w:val="none" w:sz="0" w:space="0" w:color="auto"/>
        <w:bottom w:val="none" w:sz="0" w:space="0" w:color="auto"/>
        <w:right w:val="none" w:sz="0" w:space="0" w:color="auto"/>
      </w:divBdr>
    </w:div>
    <w:div w:id="1175918098">
      <w:bodyDiv w:val="1"/>
      <w:marLeft w:val="0"/>
      <w:marRight w:val="0"/>
      <w:marTop w:val="0"/>
      <w:marBottom w:val="0"/>
      <w:divBdr>
        <w:top w:val="none" w:sz="0" w:space="0" w:color="auto"/>
        <w:left w:val="none" w:sz="0" w:space="0" w:color="auto"/>
        <w:bottom w:val="none" w:sz="0" w:space="0" w:color="auto"/>
        <w:right w:val="none" w:sz="0" w:space="0" w:color="auto"/>
      </w:divBdr>
    </w:div>
    <w:div w:id="1430933548">
      <w:bodyDiv w:val="1"/>
      <w:marLeft w:val="0"/>
      <w:marRight w:val="0"/>
      <w:marTop w:val="0"/>
      <w:marBottom w:val="0"/>
      <w:divBdr>
        <w:top w:val="none" w:sz="0" w:space="0" w:color="auto"/>
        <w:left w:val="none" w:sz="0" w:space="0" w:color="auto"/>
        <w:bottom w:val="none" w:sz="0" w:space="0" w:color="auto"/>
        <w:right w:val="none" w:sz="0" w:space="0" w:color="auto"/>
      </w:divBdr>
    </w:div>
    <w:div w:id="1520313548">
      <w:bodyDiv w:val="1"/>
      <w:marLeft w:val="0"/>
      <w:marRight w:val="0"/>
      <w:marTop w:val="0"/>
      <w:marBottom w:val="0"/>
      <w:divBdr>
        <w:top w:val="none" w:sz="0" w:space="0" w:color="auto"/>
        <w:left w:val="none" w:sz="0" w:space="0" w:color="auto"/>
        <w:bottom w:val="none" w:sz="0" w:space="0" w:color="auto"/>
        <w:right w:val="none" w:sz="0" w:space="0" w:color="auto"/>
      </w:divBdr>
    </w:div>
    <w:div w:id="1534732343">
      <w:bodyDiv w:val="1"/>
      <w:marLeft w:val="0"/>
      <w:marRight w:val="0"/>
      <w:marTop w:val="0"/>
      <w:marBottom w:val="0"/>
      <w:divBdr>
        <w:top w:val="none" w:sz="0" w:space="0" w:color="auto"/>
        <w:left w:val="none" w:sz="0" w:space="0" w:color="auto"/>
        <w:bottom w:val="none" w:sz="0" w:space="0" w:color="auto"/>
        <w:right w:val="none" w:sz="0" w:space="0" w:color="auto"/>
      </w:divBdr>
    </w:div>
    <w:div w:id="1546983104">
      <w:bodyDiv w:val="1"/>
      <w:marLeft w:val="0"/>
      <w:marRight w:val="0"/>
      <w:marTop w:val="0"/>
      <w:marBottom w:val="0"/>
      <w:divBdr>
        <w:top w:val="none" w:sz="0" w:space="0" w:color="auto"/>
        <w:left w:val="none" w:sz="0" w:space="0" w:color="auto"/>
        <w:bottom w:val="none" w:sz="0" w:space="0" w:color="auto"/>
        <w:right w:val="none" w:sz="0" w:space="0" w:color="auto"/>
      </w:divBdr>
    </w:div>
    <w:div w:id="1551109178">
      <w:bodyDiv w:val="1"/>
      <w:marLeft w:val="0"/>
      <w:marRight w:val="0"/>
      <w:marTop w:val="0"/>
      <w:marBottom w:val="0"/>
      <w:divBdr>
        <w:top w:val="none" w:sz="0" w:space="0" w:color="auto"/>
        <w:left w:val="none" w:sz="0" w:space="0" w:color="auto"/>
        <w:bottom w:val="none" w:sz="0" w:space="0" w:color="auto"/>
        <w:right w:val="none" w:sz="0" w:space="0" w:color="auto"/>
      </w:divBdr>
    </w:div>
    <w:div w:id="2061584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dss@daugavpils.edu.lv" TargetMode="External"/><Relationship Id="rId4" Type="http://schemas.openxmlformats.org/officeDocument/2006/relationships/settings" Target="settings.xml"/><Relationship Id="rId9" Type="http://schemas.openxmlformats.org/officeDocument/2006/relationships/hyperlink" Target="mailto:dss@daugavpils.ed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1EABAA-9459-470E-A81A-F48E6BE5C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28</Pages>
  <Words>29102</Words>
  <Characters>16589</Characters>
  <Application>Microsoft Office Word</Application>
  <DocSecurity>0</DocSecurity>
  <Lines>138</Lines>
  <Paragraphs>91</Paragraphs>
  <ScaleCrop>false</ScaleCrop>
  <HeadingPairs>
    <vt:vector size="6" baseType="variant">
      <vt:variant>
        <vt:lpstr>Nosaukums</vt:lpstr>
      </vt:variant>
      <vt:variant>
        <vt:i4>1</vt:i4>
      </vt:variant>
      <vt:variant>
        <vt:lpstr>Название</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45600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dc:creator>
  <cp:keywords/>
  <dc:description/>
  <cp:lastModifiedBy>sport2 sport2</cp:lastModifiedBy>
  <cp:revision>19</cp:revision>
  <cp:lastPrinted>2023-09-18T08:37:00Z</cp:lastPrinted>
  <dcterms:created xsi:type="dcterms:W3CDTF">2023-09-14T06:52:00Z</dcterms:created>
  <dcterms:modified xsi:type="dcterms:W3CDTF">2023-09-18T09:30:00Z</dcterms:modified>
</cp:coreProperties>
</file>