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A052" w14:textId="77777777" w:rsidR="00D83448" w:rsidRPr="00186B1F" w:rsidRDefault="00D83448" w:rsidP="00D83448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186B1F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14:paraId="2E825AA2" w14:textId="77777777" w:rsidR="00D83448" w:rsidRPr="00186B1F" w:rsidRDefault="00D83448" w:rsidP="00D83448">
      <w:pPr>
        <w:jc w:val="right"/>
        <w:rPr>
          <w:color w:val="000000"/>
          <w:sz w:val="22"/>
          <w:szCs w:val="22"/>
          <w:lang w:val="lv-LV"/>
        </w:rPr>
      </w:pPr>
      <w:r w:rsidRPr="00186B1F">
        <w:rPr>
          <w:color w:val="000000"/>
          <w:sz w:val="22"/>
          <w:szCs w:val="22"/>
          <w:lang w:val="lv-LV"/>
        </w:rPr>
        <w:t>Daugavpils Marka Rotko mākslas centra</w:t>
      </w:r>
    </w:p>
    <w:p w14:paraId="59DBC19B" w14:textId="77777777" w:rsidR="00D83448" w:rsidRPr="00186B1F" w:rsidRDefault="00D83448" w:rsidP="00D83448">
      <w:pPr>
        <w:jc w:val="right"/>
        <w:rPr>
          <w:color w:val="000000"/>
          <w:sz w:val="22"/>
          <w:szCs w:val="22"/>
          <w:lang w:val="lv-LV"/>
        </w:rPr>
      </w:pPr>
      <w:r w:rsidRPr="00186B1F"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 w:rsidRPr="00186B1F">
        <w:rPr>
          <w:color w:val="000000"/>
          <w:sz w:val="22"/>
          <w:szCs w:val="22"/>
          <w:lang w:val="lv-LV"/>
        </w:rPr>
        <w:t>M.Čačka</w:t>
      </w:r>
      <w:proofErr w:type="spellEnd"/>
    </w:p>
    <w:p w14:paraId="5E9F3F75" w14:textId="77777777" w:rsidR="00D83448" w:rsidRPr="00186B1F" w:rsidRDefault="00D83448" w:rsidP="00D83448">
      <w:pPr>
        <w:jc w:val="right"/>
        <w:rPr>
          <w:color w:val="000000"/>
          <w:sz w:val="22"/>
          <w:szCs w:val="22"/>
          <w:lang w:val="lv-LV"/>
        </w:rPr>
      </w:pPr>
    </w:p>
    <w:p w14:paraId="1E5257C7" w14:textId="77777777" w:rsidR="00D83448" w:rsidRPr="00186B1F" w:rsidRDefault="00D83448" w:rsidP="00D83448">
      <w:pPr>
        <w:jc w:val="right"/>
        <w:rPr>
          <w:color w:val="000000"/>
          <w:sz w:val="22"/>
          <w:szCs w:val="22"/>
          <w:lang w:val="lv-LV"/>
        </w:rPr>
      </w:pPr>
      <w:r w:rsidRPr="00186B1F">
        <w:rPr>
          <w:color w:val="000000"/>
          <w:sz w:val="22"/>
          <w:szCs w:val="22"/>
          <w:lang w:val="lv-LV"/>
        </w:rPr>
        <w:t>________________________</w:t>
      </w:r>
    </w:p>
    <w:p w14:paraId="57FE32D3" w14:textId="5C4FADF2" w:rsidR="00D83448" w:rsidRPr="00186B1F" w:rsidRDefault="00D83448" w:rsidP="00D83448">
      <w:pPr>
        <w:pStyle w:val="Heading1"/>
        <w:jc w:val="right"/>
        <w:rPr>
          <w:color w:val="000000"/>
          <w:sz w:val="22"/>
          <w:szCs w:val="22"/>
        </w:rPr>
      </w:pPr>
      <w:r w:rsidRPr="00186B1F">
        <w:rPr>
          <w:color w:val="000000"/>
          <w:sz w:val="22"/>
          <w:szCs w:val="22"/>
        </w:rPr>
        <w:t xml:space="preserve">Daugavpilī, 2023. gada </w:t>
      </w:r>
      <w:r w:rsidR="004869E1">
        <w:rPr>
          <w:color w:val="000000"/>
          <w:sz w:val="22"/>
          <w:szCs w:val="22"/>
        </w:rPr>
        <w:t>21</w:t>
      </w:r>
      <w:r w:rsidRPr="00186B1F">
        <w:rPr>
          <w:color w:val="000000"/>
          <w:sz w:val="22"/>
          <w:szCs w:val="22"/>
        </w:rPr>
        <w:t>. jūnijā</w:t>
      </w:r>
    </w:p>
    <w:p w14:paraId="4DF0B812" w14:textId="77777777" w:rsidR="00D83448" w:rsidRPr="00186B1F" w:rsidRDefault="00D83448" w:rsidP="00D83448">
      <w:pPr>
        <w:rPr>
          <w:color w:val="000000"/>
          <w:sz w:val="22"/>
          <w:szCs w:val="22"/>
          <w:lang w:val="lv-LV"/>
        </w:rPr>
      </w:pPr>
    </w:p>
    <w:p w14:paraId="26D26834" w14:textId="77777777" w:rsidR="00D83448" w:rsidRPr="00186B1F" w:rsidRDefault="00D83448" w:rsidP="00D83448">
      <w:pPr>
        <w:pStyle w:val="Heading1"/>
        <w:rPr>
          <w:color w:val="000000"/>
          <w:sz w:val="22"/>
          <w:szCs w:val="22"/>
        </w:rPr>
      </w:pPr>
      <w:r w:rsidRPr="00186B1F">
        <w:rPr>
          <w:color w:val="000000"/>
          <w:sz w:val="22"/>
          <w:szCs w:val="22"/>
        </w:rPr>
        <w:t xml:space="preserve">Daugavpils </w:t>
      </w:r>
      <w:r w:rsidR="00BF5702">
        <w:rPr>
          <w:color w:val="000000"/>
          <w:sz w:val="22"/>
          <w:szCs w:val="22"/>
        </w:rPr>
        <w:t>valsts</w:t>
      </w:r>
      <w:r w:rsidRPr="00186B1F">
        <w:rPr>
          <w:color w:val="000000"/>
          <w:sz w:val="22"/>
          <w:szCs w:val="22"/>
        </w:rPr>
        <w:t>pilsētas pašvaldības iestāde</w:t>
      </w:r>
    </w:p>
    <w:p w14:paraId="70F44850" w14:textId="77777777" w:rsidR="00D83448" w:rsidRPr="00186B1F" w:rsidRDefault="00D83448" w:rsidP="00D83448">
      <w:pPr>
        <w:jc w:val="center"/>
        <w:rPr>
          <w:lang w:val="lv-LV"/>
        </w:rPr>
      </w:pPr>
      <w:r w:rsidRPr="00186B1F">
        <w:rPr>
          <w:lang w:val="lv-LV"/>
        </w:rPr>
        <w:t>„Daugavpils Marka Rotko mākslas centrs”</w:t>
      </w:r>
    </w:p>
    <w:p w14:paraId="66871275" w14:textId="77777777" w:rsidR="00D83448" w:rsidRPr="00186B1F" w:rsidRDefault="00D83448" w:rsidP="00D83448">
      <w:pPr>
        <w:pStyle w:val="Heading1"/>
        <w:rPr>
          <w:color w:val="000000"/>
          <w:sz w:val="22"/>
          <w:szCs w:val="22"/>
        </w:rPr>
      </w:pPr>
      <w:r w:rsidRPr="00186B1F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14:paraId="66DBF3D5" w14:textId="77777777" w:rsidR="00D83448" w:rsidRPr="00186B1F" w:rsidRDefault="00D83448" w:rsidP="00D83448">
      <w:pPr>
        <w:rPr>
          <w:lang w:val="lv-LV"/>
        </w:rPr>
      </w:pPr>
    </w:p>
    <w:p w14:paraId="1F2630B6" w14:textId="77777777" w:rsidR="00D83448" w:rsidRPr="00186B1F" w:rsidRDefault="00D83448" w:rsidP="00D83448">
      <w:pPr>
        <w:pStyle w:val="Heading1"/>
        <w:rPr>
          <w:b/>
          <w:color w:val="000000"/>
          <w:sz w:val="22"/>
          <w:szCs w:val="22"/>
        </w:rPr>
      </w:pPr>
      <w:r w:rsidRPr="00186B1F">
        <w:rPr>
          <w:b/>
          <w:color w:val="000000"/>
          <w:sz w:val="22"/>
          <w:szCs w:val="22"/>
        </w:rPr>
        <w:t>“LED starmešu piegāde”</w:t>
      </w:r>
    </w:p>
    <w:p w14:paraId="17277309" w14:textId="77777777" w:rsidR="00D83448" w:rsidRPr="00186B1F" w:rsidRDefault="00D83448" w:rsidP="00D83448">
      <w:pPr>
        <w:rPr>
          <w:lang w:val="lv-LV"/>
        </w:rPr>
      </w:pPr>
    </w:p>
    <w:p w14:paraId="5F74ED98" w14:textId="77777777" w:rsidR="00D83448" w:rsidRPr="00186B1F" w:rsidRDefault="00D83448" w:rsidP="00D83448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186B1F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D83448" w:rsidRPr="00186B1F" w14:paraId="6527AC48" w14:textId="77777777" w:rsidTr="00076B50">
        <w:tc>
          <w:tcPr>
            <w:tcW w:w="2700" w:type="dxa"/>
            <w:vAlign w:val="center"/>
          </w:tcPr>
          <w:p w14:paraId="23CBCB71" w14:textId="77777777" w:rsidR="00D83448" w:rsidRPr="00186B1F" w:rsidRDefault="00D83448" w:rsidP="00076B50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186B1F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14:paraId="5C48851E" w14:textId="77777777" w:rsidR="00D83448" w:rsidRPr="00186B1F" w:rsidRDefault="00D83448" w:rsidP="00076B50">
            <w:pPr>
              <w:pStyle w:val="Style2"/>
              <w:rPr>
                <w:color w:val="000000"/>
              </w:rPr>
            </w:pPr>
            <w:r w:rsidRPr="00186B1F">
              <w:rPr>
                <w:color w:val="000000"/>
              </w:rPr>
              <w:t>Daugavpils Marka Rotko mākslas centrs</w:t>
            </w:r>
          </w:p>
        </w:tc>
      </w:tr>
      <w:tr w:rsidR="00D83448" w:rsidRPr="00186B1F" w14:paraId="7F78DB2F" w14:textId="77777777" w:rsidTr="00076B50">
        <w:tc>
          <w:tcPr>
            <w:tcW w:w="2700" w:type="dxa"/>
            <w:vAlign w:val="center"/>
          </w:tcPr>
          <w:p w14:paraId="3E0944EF" w14:textId="77777777" w:rsidR="00D83448" w:rsidRPr="00186B1F" w:rsidRDefault="00D83448" w:rsidP="00076B50">
            <w:pPr>
              <w:pStyle w:val="TOC1"/>
              <w:rPr>
                <w:color w:val="000000"/>
              </w:rPr>
            </w:pPr>
            <w:r w:rsidRPr="00186B1F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14:paraId="04A66B8E" w14:textId="77777777" w:rsidR="00D83448" w:rsidRPr="00186B1F" w:rsidRDefault="00D83448" w:rsidP="00076B50">
            <w:pPr>
              <w:rPr>
                <w:b/>
                <w:bCs/>
                <w:color w:val="000000"/>
                <w:lang w:val="lv-LV"/>
              </w:rPr>
            </w:pPr>
            <w:r w:rsidRPr="00186B1F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D83448" w:rsidRPr="00186B1F" w14:paraId="6A9190D3" w14:textId="77777777" w:rsidTr="00076B50">
        <w:tc>
          <w:tcPr>
            <w:tcW w:w="2700" w:type="dxa"/>
            <w:vAlign w:val="center"/>
          </w:tcPr>
          <w:p w14:paraId="5A7D878B" w14:textId="77777777" w:rsidR="00D83448" w:rsidRPr="00186B1F" w:rsidRDefault="00D83448" w:rsidP="00076B50">
            <w:pPr>
              <w:pStyle w:val="TOC1"/>
              <w:rPr>
                <w:color w:val="000000"/>
              </w:rPr>
            </w:pPr>
            <w:r w:rsidRPr="00186B1F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14:paraId="1CC5C7E0" w14:textId="77777777" w:rsidR="00D83448" w:rsidRPr="00186B1F" w:rsidRDefault="00D83448" w:rsidP="00076B50">
            <w:pPr>
              <w:rPr>
                <w:b/>
                <w:bCs/>
                <w:color w:val="000000"/>
                <w:lang w:val="lv-LV"/>
              </w:rPr>
            </w:pPr>
            <w:r w:rsidRPr="00186B1F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D83448" w:rsidRPr="00186B1F" w14:paraId="607C2536" w14:textId="77777777" w:rsidTr="00076B50">
        <w:tc>
          <w:tcPr>
            <w:tcW w:w="2700" w:type="dxa"/>
            <w:vAlign w:val="center"/>
          </w:tcPr>
          <w:p w14:paraId="6D6DCE2F" w14:textId="77777777" w:rsidR="00D83448" w:rsidRPr="00186B1F" w:rsidRDefault="00D83448" w:rsidP="00076B50">
            <w:pPr>
              <w:pStyle w:val="TOC1"/>
              <w:rPr>
                <w:color w:val="000000"/>
              </w:rPr>
            </w:pPr>
            <w:r w:rsidRPr="00186B1F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14:paraId="288BD19E" w14:textId="77777777" w:rsidR="00D83448" w:rsidRPr="00186B1F" w:rsidRDefault="00D83448" w:rsidP="00076B50">
            <w:pPr>
              <w:rPr>
                <w:color w:val="000000"/>
                <w:lang w:val="lv-LV"/>
              </w:rPr>
            </w:pPr>
            <w:r w:rsidRPr="00186B1F">
              <w:rPr>
                <w:sz w:val="22"/>
                <w:szCs w:val="22"/>
                <w:lang w:val="lv-LV"/>
              </w:rPr>
              <w:t xml:space="preserve">“Daugavpils Marka Rotko mākslas centrs” </w:t>
            </w:r>
            <w:r w:rsidR="00087823" w:rsidRPr="00087823">
              <w:rPr>
                <w:sz w:val="22"/>
                <w:szCs w:val="22"/>
                <w:lang w:val="lv-LV"/>
              </w:rPr>
              <w:t>saimniecības departamenta vadītājs Jurijs Černovs</w:t>
            </w:r>
            <w:r w:rsidRPr="00186B1F">
              <w:rPr>
                <w:color w:val="000000"/>
                <w:sz w:val="22"/>
                <w:szCs w:val="22"/>
                <w:lang w:val="lv-LV"/>
              </w:rPr>
              <w:t xml:space="preserve">, mob. 27888702, </w:t>
            </w:r>
          </w:p>
          <w:p w14:paraId="16F56DA6" w14:textId="77777777" w:rsidR="00D83448" w:rsidRPr="00186B1F" w:rsidRDefault="00D83448" w:rsidP="00076B50">
            <w:pPr>
              <w:rPr>
                <w:color w:val="000000"/>
                <w:lang w:val="lv-LV"/>
              </w:rPr>
            </w:pPr>
            <w:r w:rsidRPr="00186B1F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 w:rsidRPr="00186B1F">
                <w:rPr>
                  <w:rStyle w:val="Hyperlink"/>
                  <w:sz w:val="22"/>
                  <w:lang w:val="lv-LV"/>
                </w:rPr>
                <w:t>jurijs.cernovs@daugavpils.lv</w:t>
              </w:r>
            </w:hyperlink>
            <w:r w:rsidRPr="00186B1F">
              <w:rPr>
                <w:sz w:val="22"/>
                <w:lang w:val="lv-LV"/>
              </w:rPr>
              <w:t xml:space="preserve"> </w:t>
            </w:r>
          </w:p>
        </w:tc>
      </w:tr>
      <w:tr w:rsidR="00D83448" w:rsidRPr="00186B1F" w14:paraId="7B445DB5" w14:textId="77777777" w:rsidTr="00076B50">
        <w:tc>
          <w:tcPr>
            <w:tcW w:w="2700" w:type="dxa"/>
            <w:vAlign w:val="center"/>
          </w:tcPr>
          <w:p w14:paraId="15AC7365" w14:textId="77777777" w:rsidR="00D83448" w:rsidRPr="00186B1F" w:rsidRDefault="00D83448" w:rsidP="00076B50">
            <w:pPr>
              <w:pStyle w:val="TOC1"/>
              <w:rPr>
                <w:color w:val="000000"/>
              </w:rPr>
            </w:pPr>
            <w:r w:rsidRPr="00186B1F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14:paraId="13D396F3" w14:textId="77777777" w:rsidR="00D83448" w:rsidRPr="00186B1F" w:rsidRDefault="00D83448" w:rsidP="00076B50">
            <w:pPr>
              <w:rPr>
                <w:color w:val="000000"/>
                <w:lang w:val="lv-LV"/>
              </w:rPr>
            </w:pPr>
            <w:r w:rsidRPr="00186B1F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186B1F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186B1F">
              <w:rPr>
                <w:color w:val="000000"/>
                <w:sz w:val="22"/>
                <w:szCs w:val="22"/>
                <w:lang w:val="lv-LV"/>
              </w:rPr>
              <w:t>, tālr.65430274,</w:t>
            </w:r>
            <w:proofErr w:type="gramStart"/>
            <w:r w:rsidRPr="00186B1F">
              <w:rPr>
                <w:color w:val="000000"/>
                <w:sz w:val="22"/>
                <w:szCs w:val="22"/>
                <w:lang w:val="lv-LV"/>
              </w:rPr>
              <w:t xml:space="preserve">   </w:t>
            </w:r>
            <w:proofErr w:type="gramEnd"/>
          </w:p>
          <w:p w14:paraId="3752B707" w14:textId="77777777" w:rsidR="00D83448" w:rsidRPr="00186B1F" w:rsidRDefault="00D83448" w:rsidP="00076B50">
            <w:pPr>
              <w:rPr>
                <w:color w:val="000000"/>
                <w:lang w:val="lv-LV"/>
              </w:rPr>
            </w:pPr>
            <w:r w:rsidRPr="00186B1F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Pr="00186B1F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186B1F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08CBE49D" w14:textId="77777777" w:rsidR="00D83448" w:rsidRPr="00186B1F" w:rsidRDefault="00D83448" w:rsidP="00D83448">
      <w:pPr>
        <w:jc w:val="both"/>
        <w:rPr>
          <w:color w:val="000000"/>
          <w:sz w:val="22"/>
          <w:szCs w:val="22"/>
          <w:lang w:val="lv-LV"/>
        </w:rPr>
      </w:pPr>
    </w:p>
    <w:p w14:paraId="110E1841" w14:textId="77777777" w:rsidR="00D83448" w:rsidRPr="00186B1F" w:rsidRDefault="00D83448" w:rsidP="00D83448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14:paraId="64C53873" w14:textId="77777777" w:rsidR="00D83448" w:rsidRPr="00186B1F" w:rsidRDefault="00D83448" w:rsidP="00D8344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186B1F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186B1F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186B1F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186B1F">
        <w:rPr>
          <w:b/>
          <w:bCs/>
          <w:sz w:val="22"/>
          <w:szCs w:val="22"/>
          <w:lang w:val="lv-LV"/>
        </w:rPr>
        <w:t>2023/05N</w:t>
      </w:r>
    </w:p>
    <w:p w14:paraId="7D136E83" w14:textId="77777777" w:rsidR="00D83448" w:rsidRPr="00186B1F" w:rsidRDefault="00D83448" w:rsidP="00D83448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186B1F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Pr="00186B1F">
        <w:rPr>
          <w:color w:val="000000"/>
          <w:sz w:val="22"/>
          <w:szCs w:val="22"/>
          <w:lang w:val="lv-LV"/>
        </w:rPr>
        <w:t xml:space="preserve">LED starmešu piegāde </w:t>
      </w:r>
      <w:r w:rsidRPr="00186B1F">
        <w:rPr>
          <w:sz w:val="22"/>
          <w:szCs w:val="22"/>
          <w:lang w:val="lv-LV"/>
        </w:rPr>
        <w:t>(1. pielikums)</w:t>
      </w:r>
      <w:r w:rsidRPr="00186B1F">
        <w:rPr>
          <w:color w:val="000000"/>
          <w:sz w:val="22"/>
          <w:szCs w:val="22"/>
          <w:lang w:val="lv-LV"/>
        </w:rPr>
        <w:t>;</w:t>
      </w:r>
    </w:p>
    <w:p w14:paraId="6D839684" w14:textId="77777777" w:rsidR="00D83448" w:rsidRPr="00186B1F" w:rsidRDefault="00D83448" w:rsidP="00D8344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186B1F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186B1F">
        <w:rPr>
          <w:b/>
          <w:bCs/>
          <w:color w:val="000000"/>
          <w:sz w:val="22"/>
          <w:szCs w:val="22"/>
          <w:lang w:val="lv-LV"/>
        </w:rPr>
        <w:t xml:space="preserve">: līdz </w:t>
      </w:r>
      <w:r w:rsidRPr="00186B1F">
        <w:rPr>
          <w:color w:val="000000"/>
          <w:sz w:val="22"/>
          <w:szCs w:val="22"/>
          <w:lang w:val="lv-LV"/>
        </w:rPr>
        <w:t xml:space="preserve">2023. gada </w:t>
      </w:r>
      <w:r w:rsidRPr="00E754D7">
        <w:rPr>
          <w:sz w:val="22"/>
          <w:szCs w:val="22"/>
          <w:lang w:val="lv-LV"/>
        </w:rPr>
        <w:t>1. septembrim</w:t>
      </w:r>
    </w:p>
    <w:p w14:paraId="6C323AC4" w14:textId="77777777" w:rsidR="00D83448" w:rsidRPr="00186B1F" w:rsidRDefault="00D83448" w:rsidP="00D8344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186B1F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14:paraId="5E0551EF" w14:textId="77777777" w:rsidR="00D83448" w:rsidRPr="00186B1F" w:rsidRDefault="00D83448" w:rsidP="00D83448">
      <w:pPr>
        <w:pStyle w:val="Style1"/>
      </w:pPr>
      <w:r w:rsidRPr="00186B1F">
        <w:t>5.1.Pretendents ir reģistrēts Latvijas Republikas Uzņēmumu reģistrā vai līdzvērtīgā reģistrā ārvalstīs.</w:t>
      </w:r>
    </w:p>
    <w:p w14:paraId="0D252AD9" w14:textId="77777777" w:rsidR="00D83448" w:rsidRPr="00186B1F" w:rsidRDefault="00D83448" w:rsidP="00D83448">
      <w:pPr>
        <w:pStyle w:val="Style1"/>
      </w:pPr>
      <w:r w:rsidRPr="00186B1F">
        <w:t>5.2.Pretendentam ir pieredze tehniskajā specifikācijā minētā pakalpojuma sniegšanā.</w:t>
      </w:r>
    </w:p>
    <w:p w14:paraId="65E98552" w14:textId="77777777" w:rsidR="00D83448" w:rsidRPr="00186B1F" w:rsidRDefault="00D83448" w:rsidP="00D8344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186B1F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14:paraId="4AAC875C" w14:textId="77777777" w:rsidR="00D83448" w:rsidRPr="00186B1F" w:rsidRDefault="00D83448" w:rsidP="00D83448">
      <w:pPr>
        <w:pStyle w:val="Style1"/>
      </w:pPr>
      <w:r w:rsidRPr="00186B1F">
        <w:t xml:space="preserve">Pretendenta sastādīts </w:t>
      </w:r>
      <w:r w:rsidRPr="00186B1F">
        <w:rPr>
          <w:b/>
          <w:bCs/>
        </w:rPr>
        <w:t xml:space="preserve">finanšu/tehniskais piedāvājums </w:t>
      </w:r>
      <w:r w:rsidRPr="00186B1F">
        <w:t>(2. pielikums).</w:t>
      </w:r>
    </w:p>
    <w:p w14:paraId="57D1B5D4" w14:textId="77777777" w:rsidR="00D83448" w:rsidRPr="00186B1F" w:rsidRDefault="00D83448" w:rsidP="00D83448">
      <w:pPr>
        <w:numPr>
          <w:ilvl w:val="0"/>
          <w:numId w:val="1"/>
        </w:numPr>
        <w:tabs>
          <w:tab w:val="clear" w:pos="720"/>
          <w:tab w:val="num" w:pos="360"/>
        </w:tabs>
        <w:ind w:left="0" w:hanging="11"/>
        <w:rPr>
          <w:b/>
          <w:bCs/>
          <w:sz w:val="22"/>
          <w:szCs w:val="22"/>
          <w:lang w:val="lv-LV"/>
        </w:rPr>
      </w:pPr>
      <w:r w:rsidRPr="00186B1F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186B1F">
        <w:rPr>
          <w:b/>
          <w:bCs/>
          <w:sz w:val="22"/>
          <w:szCs w:val="22"/>
          <w:lang w:val="lv-LV"/>
        </w:rPr>
        <w:t xml:space="preserve">a izvēles kritērijs: </w:t>
      </w:r>
      <w:r w:rsidRPr="00186B1F">
        <w:rPr>
          <w:sz w:val="22"/>
          <w:szCs w:val="22"/>
          <w:lang w:val="lv-LV"/>
        </w:rPr>
        <w:t xml:space="preserve">piedāvājums ar viszemāko cenu par vienu vienību, kas pilnībā atbilst prasībām. </w:t>
      </w:r>
    </w:p>
    <w:p w14:paraId="233964F4" w14:textId="77777777" w:rsidR="00D83448" w:rsidRPr="00186B1F" w:rsidRDefault="00D83448" w:rsidP="00D8344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186B1F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186B1F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9" w:history="1">
        <w:r w:rsidRPr="00186B1F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186B1F">
        <w:rPr>
          <w:color w:val="000000"/>
          <w:sz w:val="22"/>
          <w:szCs w:val="22"/>
          <w:lang w:val="lv-LV"/>
        </w:rPr>
        <w:t>, sadaļā “Aktualitātes/Iepirkumi”.</w:t>
      </w:r>
    </w:p>
    <w:p w14:paraId="6BE29D6F" w14:textId="7DCF4653" w:rsidR="00D83448" w:rsidRPr="00186B1F" w:rsidRDefault="00D83448" w:rsidP="00D8344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186B1F">
        <w:rPr>
          <w:color w:val="000000"/>
          <w:sz w:val="22"/>
          <w:szCs w:val="22"/>
          <w:lang w:val="lv-LV"/>
        </w:rPr>
        <w:t xml:space="preserve">Piedāvājums iesniedzams: </w:t>
      </w:r>
      <w:r w:rsidRPr="00186B1F">
        <w:rPr>
          <w:b/>
          <w:bCs/>
          <w:color w:val="000000"/>
          <w:sz w:val="22"/>
          <w:szCs w:val="22"/>
          <w:u w:val="single"/>
          <w:lang w:val="lv-LV"/>
        </w:rPr>
        <w:t xml:space="preserve">līdz 2023. gada </w:t>
      </w:r>
      <w:r w:rsidR="004869E1">
        <w:rPr>
          <w:b/>
          <w:bCs/>
          <w:color w:val="000000"/>
          <w:sz w:val="22"/>
          <w:szCs w:val="22"/>
          <w:u w:val="single"/>
          <w:lang w:val="lv-LV"/>
        </w:rPr>
        <w:t>30</w:t>
      </w:r>
      <w:r w:rsidRPr="00186B1F">
        <w:rPr>
          <w:b/>
          <w:bCs/>
          <w:color w:val="000000"/>
          <w:sz w:val="22"/>
          <w:szCs w:val="22"/>
          <w:u w:val="single"/>
          <w:lang w:val="lv-LV"/>
        </w:rPr>
        <w:t>. jūnija plkst.10.00.</w:t>
      </w:r>
    </w:p>
    <w:p w14:paraId="6FBE9F63" w14:textId="77777777" w:rsidR="00D83448" w:rsidRPr="00186B1F" w:rsidRDefault="00D83448" w:rsidP="00D8344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186B1F">
        <w:rPr>
          <w:color w:val="000000"/>
          <w:sz w:val="22"/>
          <w:szCs w:val="22"/>
          <w:lang w:val="lv-LV"/>
        </w:rPr>
        <w:t xml:space="preserve">Piedāvājumu var iesniegt: </w:t>
      </w:r>
    </w:p>
    <w:p w14:paraId="7EF580BD" w14:textId="77777777" w:rsidR="00D83448" w:rsidRPr="00186B1F" w:rsidRDefault="00D83448" w:rsidP="00D83448">
      <w:pPr>
        <w:pStyle w:val="Style1"/>
        <w:ind w:left="0"/>
      </w:pPr>
      <w:r w:rsidRPr="00186B1F">
        <w:t xml:space="preserve">      elektroniski (e-pasts: </w:t>
      </w:r>
      <w:proofErr w:type="spellStart"/>
      <w:r w:rsidRPr="00186B1F">
        <w:t>vladimirs.gargazevics@daugavpils.lv</w:t>
      </w:r>
      <w:proofErr w:type="spellEnd"/>
      <w:r w:rsidRPr="00186B1F">
        <w:t>).</w:t>
      </w:r>
    </w:p>
    <w:p w14:paraId="2B58C288" w14:textId="77777777" w:rsidR="00D83448" w:rsidRPr="00186B1F" w:rsidRDefault="00D83448" w:rsidP="00D83448">
      <w:pPr>
        <w:ind w:left="435"/>
        <w:jc w:val="both"/>
        <w:rPr>
          <w:color w:val="000000"/>
          <w:sz w:val="22"/>
          <w:szCs w:val="22"/>
          <w:lang w:val="lv-LV"/>
        </w:rPr>
      </w:pPr>
    </w:p>
    <w:p w14:paraId="072B963B" w14:textId="77777777" w:rsidR="00D83448" w:rsidRPr="00186B1F" w:rsidRDefault="00D83448" w:rsidP="00D83448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14:paraId="2E2EF91A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5B171F9A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212449E3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0833555F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345ED110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34872B74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409AD669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0F2048BF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64938F9E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0BF97E23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7D68C11B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36C51215" w14:textId="77777777" w:rsidR="00D83448" w:rsidRPr="00186B1F" w:rsidRDefault="00D83448" w:rsidP="00D83448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14:paraId="41539169" w14:textId="77777777" w:rsidR="00D83448" w:rsidRPr="00186B1F" w:rsidRDefault="00D83448" w:rsidP="00D83448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14:paraId="3DFE448F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5E98EC80" w14:textId="77777777" w:rsidR="00D83448" w:rsidRPr="00186B1F" w:rsidRDefault="00D83448" w:rsidP="00D83448">
      <w:pPr>
        <w:jc w:val="right"/>
        <w:rPr>
          <w:bCs/>
          <w:color w:val="000000"/>
          <w:sz w:val="22"/>
          <w:szCs w:val="22"/>
          <w:lang w:val="lv-LV"/>
        </w:rPr>
      </w:pPr>
    </w:p>
    <w:p w14:paraId="2BB5E070" w14:textId="77777777" w:rsidR="00D83448" w:rsidRPr="00186B1F" w:rsidRDefault="00D83448" w:rsidP="00D83448">
      <w:pPr>
        <w:jc w:val="right"/>
        <w:rPr>
          <w:bCs/>
          <w:color w:val="000000"/>
          <w:sz w:val="22"/>
          <w:szCs w:val="22"/>
          <w:lang w:val="lv-LV"/>
        </w:rPr>
      </w:pPr>
    </w:p>
    <w:p w14:paraId="7B6FFEC7" w14:textId="77777777" w:rsidR="00D83448" w:rsidRPr="00186B1F" w:rsidRDefault="00D83448" w:rsidP="00D83448">
      <w:pPr>
        <w:jc w:val="right"/>
        <w:rPr>
          <w:bCs/>
          <w:color w:val="000000"/>
          <w:sz w:val="22"/>
          <w:szCs w:val="22"/>
          <w:lang w:val="lv-LV"/>
        </w:rPr>
      </w:pPr>
      <w:r w:rsidRPr="00186B1F">
        <w:rPr>
          <w:bCs/>
          <w:color w:val="000000"/>
          <w:sz w:val="22"/>
          <w:szCs w:val="22"/>
          <w:lang w:val="lv-LV"/>
        </w:rPr>
        <w:lastRenderedPageBreak/>
        <w:t>1.pielikums</w:t>
      </w:r>
    </w:p>
    <w:p w14:paraId="128E0D2F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14:paraId="6E9C8556" w14:textId="77777777" w:rsidR="00D83448" w:rsidRPr="00186B1F" w:rsidRDefault="00D83448" w:rsidP="00D83448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186B1F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14:paraId="05B4161A" w14:textId="77777777" w:rsidR="00D83448" w:rsidRPr="00186B1F" w:rsidRDefault="00D83448" w:rsidP="00D83448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14:paraId="68C09F9C" w14:textId="77777777" w:rsidR="00D83448" w:rsidRPr="00186B1F" w:rsidRDefault="00D83448" w:rsidP="00D83448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186B1F">
        <w:rPr>
          <w:b/>
          <w:bCs/>
          <w:color w:val="000000"/>
          <w:sz w:val="22"/>
          <w:szCs w:val="22"/>
          <w:lang w:val="lv-LV"/>
        </w:rPr>
        <w:t xml:space="preserve">Priekšmets: </w:t>
      </w:r>
      <w:r w:rsidRPr="00186B1F">
        <w:rPr>
          <w:color w:val="000000"/>
          <w:sz w:val="22"/>
          <w:szCs w:val="22"/>
          <w:lang w:val="lv-LV"/>
        </w:rPr>
        <w:t xml:space="preserve">LED </w:t>
      </w:r>
      <w:r w:rsidR="00087823">
        <w:rPr>
          <w:color w:val="000000"/>
          <w:sz w:val="22"/>
          <w:szCs w:val="22"/>
          <w:lang w:val="lv-LV"/>
        </w:rPr>
        <w:t>starmešu</w:t>
      </w:r>
      <w:r w:rsidRPr="00186B1F">
        <w:rPr>
          <w:color w:val="000000"/>
          <w:sz w:val="22"/>
          <w:szCs w:val="22"/>
          <w:lang w:val="lv-LV"/>
        </w:rPr>
        <w:t xml:space="preserve"> piegāde </w:t>
      </w:r>
    </w:p>
    <w:p w14:paraId="40B81E68" w14:textId="77777777" w:rsidR="00D83448" w:rsidRPr="00186B1F" w:rsidRDefault="00D83448" w:rsidP="00D83448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9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199"/>
        <w:gridCol w:w="5459"/>
      </w:tblGrid>
      <w:tr w:rsidR="00D83448" w:rsidRPr="00186B1F" w14:paraId="2569BDD9" w14:textId="77777777" w:rsidTr="00076B50">
        <w:trPr>
          <w:trHeight w:val="74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37C" w14:textId="77777777" w:rsidR="00D83448" w:rsidRPr="00186B1F" w:rsidRDefault="00D83448" w:rsidP="00076B50">
            <w:pPr>
              <w:jc w:val="center"/>
              <w:rPr>
                <w:b/>
                <w:bCs/>
                <w:lang w:val="lv-LV"/>
              </w:rPr>
            </w:pPr>
            <w:r w:rsidRPr="00186B1F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14:paraId="4AF0E5BB" w14:textId="77777777" w:rsidR="00D83448" w:rsidRPr="00186B1F" w:rsidRDefault="00D83448" w:rsidP="00076B50">
            <w:pPr>
              <w:jc w:val="center"/>
              <w:rPr>
                <w:b/>
                <w:bCs/>
                <w:lang w:val="lv-LV"/>
              </w:rPr>
            </w:pPr>
            <w:r w:rsidRPr="00186B1F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102D" w14:textId="77777777" w:rsidR="00D83448" w:rsidRPr="00186B1F" w:rsidRDefault="00186B1F" w:rsidP="00076B50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EA4" w14:textId="77777777" w:rsidR="00186B1F" w:rsidRDefault="00186B1F" w:rsidP="00186B1F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14:paraId="1F449736" w14:textId="77777777" w:rsidR="00D83448" w:rsidRPr="00186B1F" w:rsidRDefault="00186B1F" w:rsidP="00186B1F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 xml:space="preserve">Preces </w:t>
            </w:r>
            <w:r w:rsidR="00D83448" w:rsidRPr="00186B1F">
              <w:rPr>
                <w:b/>
                <w:bCs/>
                <w:sz w:val="22"/>
                <w:szCs w:val="22"/>
                <w:lang w:val="lv-LV"/>
              </w:rPr>
              <w:t>raksturojums</w:t>
            </w:r>
          </w:p>
        </w:tc>
      </w:tr>
      <w:tr w:rsidR="00D83448" w:rsidRPr="00F45697" w14:paraId="75839F6D" w14:textId="77777777" w:rsidTr="00076B50">
        <w:trPr>
          <w:trHeight w:val="875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F64" w14:textId="77777777" w:rsidR="00D83448" w:rsidRPr="00186B1F" w:rsidRDefault="00D83448" w:rsidP="00076B5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186B1F">
              <w:rPr>
                <w:b/>
                <w:bCs/>
                <w:sz w:val="22"/>
                <w:szCs w:val="22"/>
                <w:lang w:val="lv-LV"/>
              </w:rPr>
              <w:t>1</w:t>
            </w:r>
            <w:r w:rsidR="00186B1F" w:rsidRPr="00186B1F">
              <w:rPr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D0F" w14:textId="77777777" w:rsidR="00D83448" w:rsidRPr="00F45697" w:rsidRDefault="00D83448" w:rsidP="00D8344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Sliedē montējams starmetis BEACON LED MUSE II</w:t>
            </w:r>
          </w:p>
          <w:p w14:paraId="36478A59" w14:textId="77777777" w:rsidR="00D83448" w:rsidRPr="00F45697" w:rsidRDefault="00D83448" w:rsidP="00D83448">
            <w:pPr>
              <w:keepNext/>
              <w:overflowPunct w:val="0"/>
              <w:autoSpaceDE w:val="0"/>
              <w:textAlignment w:val="baseline"/>
              <w:outlineLvl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97CRI 3000K L3 ON-BOARD DIM BLACK</w:t>
            </w:r>
          </w:p>
          <w:p w14:paraId="71934043" w14:textId="77777777" w:rsidR="00087823" w:rsidRPr="00F45697" w:rsidRDefault="00087823" w:rsidP="00D83448">
            <w:pPr>
              <w:keepNext/>
              <w:overflowPunct w:val="0"/>
              <w:autoSpaceDE w:val="0"/>
              <w:textAlignment w:val="baseline"/>
              <w:outlineLvl w:val="0"/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14:paraId="39153291" w14:textId="77777777" w:rsidR="00087823" w:rsidRPr="00087823" w:rsidRDefault="00087823" w:rsidP="00D83448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F45697">
              <w:rPr>
                <w:rFonts w:eastAsia="Calibri"/>
                <w:b/>
                <w:sz w:val="22"/>
                <w:szCs w:val="22"/>
                <w:lang w:val="lv-LV" w:eastAsia="en-US"/>
              </w:rPr>
              <w:t>36 gabali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9B7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Melns RAL 9005 starmetis ar integrētu LED,</w:t>
            </w:r>
          </w:p>
          <w:p w14:paraId="764BA7C1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regulējams staru kūļa leņķis no 8° līdz 55°; </w:t>
            </w:r>
          </w:p>
          <w:p w14:paraId="4F6F9511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proofErr w:type="spellStart"/>
            <w:r w:rsidRPr="00F45697">
              <w:rPr>
                <w:sz w:val="22"/>
                <w:szCs w:val="22"/>
                <w:lang w:val="lv-LV"/>
              </w:rPr>
              <w:t>spiedienliets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alumīnija korpuss; </w:t>
            </w:r>
          </w:p>
          <w:p w14:paraId="06B6940E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pasīvās dzesēšanas radiators; </w:t>
            </w:r>
          </w:p>
          <w:p w14:paraId="255A9FA0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optika: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asfēriskā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stikla lēca; </w:t>
            </w:r>
          </w:p>
          <w:p w14:paraId="20AA7BFE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krāsu temperatūra: 3000K (silti balta), </w:t>
            </w:r>
          </w:p>
          <w:p w14:paraId="476381F6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kopējā sistēmas jauda: 21W, </w:t>
            </w:r>
          </w:p>
          <w:p w14:paraId="4F7D872B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lietderīga gaismas plūsma: 1081lm, </w:t>
            </w:r>
          </w:p>
          <w:p w14:paraId="1DB75D6E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gaismekļa efektivitāte: 52lm/W, </w:t>
            </w:r>
          </w:p>
          <w:p w14:paraId="1E881284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SDCM3; </w:t>
            </w:r>
          </w:p>
          <w:p w14:paraId="653B055A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darba spriegums: 220- 240V / 50-60Hz;</w:t>
            </w:r>
          </w:p>
          <w:p w14:paraId="24493EC4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aptumšojams, izmantojot iebūvēto potenciometru; </w:t>
            </w:r>
          </w:p>
          <w:p w14:paraId="28F99C5A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jaudas koeficients: 0,9; </w:t>
            </w:r>
          </w:p>
          <w:p w14:paraId="0AEFF68D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3-fāžu sliežu adapteris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Global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; </w:t>
            </w:r>
          </w:p>
          <w:p w14:paraId="32D22822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iekļūšanas aizsardzības vērtējums: IP20; </w:t>
            </w:r>
          </w:p>
          <w:p w14:paraId="435A80EF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horizontālā rotācija: 355°, vertikālais slīpums: 90°,</w:t>
            </w:r>
          </w:p>
          <w:p w14:paraId="02112FD6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Gaismas stara platuma regulēšanas princips – ar optiskās daļas rotāciju;</w:t>
            </w:r>
          </w:p>
          <w:p w14:paraId="6864E481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 Regulēšanas diapazona skala un pozīcijas atzīme ir uzdrukātas uz gaismekļa korpusa un ir labi saskatāmas;</w:t>
            </w:r>
          </w:p>
          <w:p w14:paraId="019F18D0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Iegūtais gaismas punkts visā regulējumu diapazonā neveido kropļojumus vai aptumšošanu gaismas punkta centrā;</w:t>
            </w:r>
          </w:p>
          <w:p w14:paraId="4F8795EA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Dimēšanas robežās no 1-100%;</w:t>
            </w:r>
          </w:p>
          <w:p w14:paraId="1F8F0E3F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Krāsu atveides indekss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Ra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ne mazāks kā 97.  Krāsas R9 atveides indekss – ne mazāks kā 90;</w:t>
            </w:r>
          </w:p>
          <w:p w14:paraId="4E225CD4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Iespēja izmantot oriģinālos, ražotāja piedāvātos piestiprināmos piederumus: izstiepšanas lēca, gaismas punkta kontūrus mīkstinoša lēca, šūnveida pretapžilbināšanas filtrs, pretapžilbināšanas žalūzijas, pretapžilbināšanas gredzens;</w:t>
            </w:r>
          </w:p>
          <w:p w14:paraId="175017F8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izmēri: Ø80x135x176mm, svars: 0,95kg; </w:t>
            </w:r>
          </w:p>
          <w:p w14:paraId="76B44E98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Kalpošanas laiks L80B20: 100`000st.; </w:t>
            </w:r>
          </w:p>
          <w:p w14:paraId="7E3824B0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garantija: 5 gadi;</w:t>
            </w:r>
          </w:p>
          <w:p w14:paraId="762B485A" w14:textId="4AE45D5C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jāiesniedz gaismekļa paraugs, lai novērtētu regulēšanas iespējas, kā arī parametru atbilstību </w:t>
            </w:r>
            <w:proofErr w:type="gramStart"/>
            <w:r w:rsidRPr="00F45697">
              <w:rPr>
                <w:sz w:val="22"/>
                <w:szCs w:val="22"/>
                <w:lang w:val="lv-LV"/>
              </w:rPr>
              <w:t>(</w:t>
            </w:r>
            <w:proofErr w:type="gramEnd"/>
            <w:r w:rsidRPr="00F45697">
              <w:rPr>
                <w:sz w:val="22"/>
                <w:szCs w:val="22"/>
                <w:lang w:val="lv-LV"/>
              </w:rPr>
              <w:t xml:space="preserve"> jāpārbauda krāsu atveides indeksa atbilstība, īpaši R9 un gaismas stara punktu, ja lukturis atšķiras no konkursā aprakstītā</w:t>
            </w:r>
          </w:p>
        </w:tc>
      </w:tr>
      <w:tr w:rsidR="00186B1F" w:rsidRPr="00F45697" w14:paraId="643AF27E" w14:textId="77777777" w:rsidTr="00076B50">
        <w:trPr>
          <w:trHeight w:val="875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06D1" w14:textId="77777777" w:rsidR="00186B1F" w:rsidRPr="00186B1F" w:rsidRDefault="00186B1F" w:rsidP="00076B5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186B1F">
              <w:rPr>
                <w:b/>
                <w:bCs/>
                <w:sz w:val="22"/>
                <w:szCs w:val="22"/>
                <w:lang w:val="lv-LV"/>
              </w:rPr>
              <w:lastRenderedPageBreak/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6142" w14:textId="77777777" w:rsidR="00186B1F" w:rsidRPr="00F45697" w:rsidRDefault="00186B1F" w:rsidP="00186B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Sliedē montējams starmetis BEACON LED MUSE II</w:t>
            </w:r>
          </w:p>
          <w:p w14:paraId="17F1F8F2" w14:textId="77777777" w:rsidR="00186B1F" w:rsidRPr="00F45697" w:rsidRDefault="00087823" w:rsidP="00186B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 </w:t>
            </w:r>
            <w:r w:rsidR="00186B1F" w:rsidRPr="00F45697">
              <w:rPr>
                <w:rFonts w:eastAsia="Calibri"/>
                <w:sz w:val="22"/>
                <w:szCs w:val="22"/>
                <w:lang w:val="lv-LV" w:eastAsia="en-US"/>
              </w:rPr>
              <w:t>97CRI 4000K L3 ON-BOARD DIM BLACK</w:t>
            </w:r>
          </w:p>
          <w:p w14:paraId="38E818D5" w14:textId="77777777" w:rsidR="00087823" w:rsidRPr="00F45697" w:rsidRDefault="00087823" w:rsidP="00186B1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</w:p>
          <w:p w14:paraId="3B0D70B5" w14:textId="77777777" w:rsidR="00087823" w:rsidRPr="00087823" w:rsidRDefault="00087823" w:rsidP="00186B1F">
            <w:pPr>
              <w:autoSpaceDE w:val="0"/>
              <w:autoSpaceDN w:val="0"/>
              <w:adjustRightInd w:val="0"/>
              <w:rPr>
                <w:rFonts w:ascii="TT56t00" w:eastAsia="Calibri" w:hAnsi="TT56t00" w:cs="TT56t00"/>
                <w:b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b/>
                <w:sz w:val="22"/>
                <w:szCs w:val="22"/>
                <w:lang w:val="lv-LV" w:eastAsia="en-US"/>
              </w:rPr>
              <w:t>9 gabali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FFE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Melns RAL 9005 starmetis ar integrētu LED, </w:t>
            </w:r>
          </w:p>
          <w:p w14:paraId="2BE23373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regulējams staru kūļa leņķis no 8° līdz 55°;</w:t>
            </w:r>
          </w:p>
          <w:p w14:paraId="1FDC83E4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spiedienliets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alumīnija korpuss;</w:t>
            </w:r>
          </w:p>
          <w:p w14:paraId="69BC95BF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 pasīvās dzesēšanas radiators; </w:t>
            </w:r>
          </w:p>
          <w:p w14:paraId="02C9AB04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optika: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asfēriskā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stikla lēca; </w:t>
            </w:r>
          </w:p>
          <w:p w14:paraId="0DB257C7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krāsu temperatūra: 4000K (neitrāli balta), </w:t>
            </w:r>
          </w:p>
          <w:p w14:paraId="0DDE1DED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kopējā sistēmas jauda: 21W,</w:t>
            </w:r>
          </w:p>
          <w:p w14:paraId="1D2ED328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lietderīga gaismas plūsma: 1150lm, </w:t>
            </w:r>
          </w:p>
          <w:p w14:paraId="28677901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gaismekļa efektivitāte: 55lm/W, </w:t>
            </w:r>
          </w:p>
          <w:p w14:paraId="2499DC2E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krāsu atveide: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Ra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97; SDCM3; </w:t>
            </w:r>
          </w:p>
          <w:p w14:paraId="3DA088C2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darba spriegums: 220- 240V / 50-60Hz; </w:t>
            </w:r>
          </w:p>
          <w:p w14:paraId="52AB4F38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aptumšojams, izmantojot iebūvēto potenciometru; </w:t>
            </w:r>
          </w:p>
          <w:p w14:paraId="110B01E5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jaudas koeficients: 0,9; </w:t>
            </w:r>
          </w:p>
          <w:p w14:paraId="6E546CE7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3-fāžu sliežu adapteris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Global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; </w:t>
            </w:r>
          </w:p>
          <w:p w14:paraId="37E2DB65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iekļūšanas aizsardzības vērtējums: IP20; </w:t>
            </w:r>
          </w:p>
          <w:p w14:paraId="150786BD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horizontālā rotācija: 355°, vertikālais slīpums: 90°;</w:t>
            </w:r>
          </w:p>
          <w:p w14:paraId="5CC8BA5A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Gaismas stara platuma regulēšanas princips – ar optiskās daļas rotāciju;</w:t>
            </w:r>
          </w:p>
          <w:p w14:paraId="1BA209A8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 Regulēšanas diapazona skala un pozīcijas atzīme ir uzdrukātas uz gaismekļa korpusa un ir labi saskatāmas;</w:t>
            </w:r>
          </w:p>
          <w:p w14:paraId="32592848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Iegūtais gaismas punkts visā regulējumu diapazonā neveido kropļojumus vai aptumšošanu gaismas punkta centrā;</w:t>
            </w:r>
          </w:p>
          <w:p w14:paraId="216B191E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Dimēšanas robežās no 1-100%;</w:t>
            </w:r>
          </w:p>
          <w:p w14:paraId="24AF47E7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Krāsu atveides indekss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Ra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ne mazāks kā 97.  Krāsas R9 atveides indekss – ne mazāks kā 90;</w:t>
            </w:r>
          </w:p>
          <w:p w14:paraId="73661EA4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Iespēja izmantot oriģinālos, ražotāja piedāvātos piestiprināmos piederumus: izstiepšanas lēca, gaismas punkta kontūrus mīkstinoša lēca, šūnveida pretapžilbināšanas filtrs, pretapžilbināšanas žalūzijas, pretapžilbināšanas gredzens;</w:t>
            </w:r>
          </w:p>
          <w:p w14:paraId="2FB25C7C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izmēri: Ø80x135x176mm, svars: 0,95kg; </w:t>
            </w:r>
          </w:p>
          <w:p w14:paraId="6892D1E4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Kalpošanas laiks L80B20: 100`000st.; </w:t>
            </w:r>
          </w:p>
          <w:p w14:paraId="638B17A7" w14:textId="77777777" w:rsidR="00F45697" w:rsidRPr="00F45697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garantija: 5 gadi;</w:t>
            </w:r>
          </w:p>
          <w:p w14:paraId="280F0B8D" w14:textId="6A175D39" w:rsidR="00F45697" w:rsidRPr="00186B1F" w:rsidRDefault="00F45697" w:rsidP="00F456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jāiesniedz gaismekļa paraugs, lai novērtētu regulēšanas iespējas, kā arī parametru atbilstību </w:t>
            </w:r>
            <w:proofErr w:type="gramStart"/>
            <w:r w:rsidRPr="00F45697">
              <w:rPr>
                <w:sz w:val="22"/>
                <w:szCs w:val="22"/>
                <w:lang w:val="lv-LV"/>
              </w:rPr>
              <w:t>(</w:t>
            </w:r>
            <w:proofErr w:type="gramEnd"/>
            <w:r w:rsidRPr="00F45697">
              <w:rPr>
                <w:sz w:val="22"/>
                <w:szCs w:val="22"/>
                <w:lang w:val="lv-LV"/>
              </w:rPr>
              <w:t xml:space="preserve"> jāpārbauda krāsu atveides indeksa atbilstība, īpaši R9 un gaismas stara punktu, ja lukturis atšķiras no konkursā aprakstītā</w:t>
            </w:r>
          </w:p>
        </w:tc>
      </w:tr>
    </w:tbl>
    <w:p w14:paraId="4475B68C" w14:textId="77777777" w:rsidR="00D83448" w:rsidRPr="00186B1F" w:rsidRDefault="00D83448" w:rsidP="00D83448">
      <w:pPr>
        <w:rPr>
          <w:sz w:val="22"/>
          <w:szCs w:val="22"/>
          <w:lang w:val="lv-LV"/>
        </w:rPr>
      </w:pPr>
    </w:p>
    <w:p w14:paraId="72E8EC7A" w14:textId="77777777" w:rsidR="00D83448" w:rsidRPr="00186B1F" w:rsidRDefault="00D83448" w:rsidP="00D83448">
      <w:pPr>
        <w:rPr>
          <w:sz w:val="22"/>
          <w:szCs w:val="22"/>
          <w:lang w:val="lv-LV"/>
        </w:rPr>
      </w:pPr>
      <w:r w:rsidRPr="00186B1F">
        <w:rPr>
          <w:sz w:val="22"/>
          <w:szCs w:val="22"/>
          <w:lang w:val="lv-LV"/>
        </w:rPr>
        <w:t>Tehnisko specifikāciju sagatavoja</w:t>
      </w:r>
    </w:p>
    <w:p w14:paraId="03F03088" w14:textId="05A9349A" w:rsidR="00EA2A1C" w:rsidRPr="00F45697" w:rsidRDefault="00D83448" w:rsidP="00F45697">
      <w:pPr>
        <w:rPr>
          <w:sz w:val="22"/>
          <w:szCs w:val="22"/>
          <w:lang w:val="lv-LV"/>
        </w:rPr>
      </w:pPr>
      <w:r w:rsidRPr="00186B1F">
        <w:rPr>
          <w:sz w:val="22"/>
          <w:szCs w:val="22"/>
          <w:lang w:val="lv-LV"/>
        </w:rPr>
        <w:t xml:space="preserve">“Daugavpils Marka Rotko mākslas centrs” </w:t>
      </w:r>
      <w:r w:rsidR="00087823">
        <w:rPr>
          <w:sz w:val="22"/>
          <w:szCs w:val="22"/>
          <w:lang w:val="lv-LV"/>
        </w:rPr>
        <w:t>saimniecības departamenta vadītājs</w:t>
      </w:r>
      <w:r w:rsidRPr="00186B1F">
        <w:rPr>
          <w:sz w:val="22"/>
          <w:szCs w:val="22"/>
          <w:lang w:val="lv-LV"/>
        </w:rPr>
        <w:t xml:space="preserve"> Jurijs Černovs</w:t>
      </w:r>
    </w:p>
    <w:p w14:paraId="3082913F" w14:textId="77777777" w:rsidR="00EA2A1C" w:rsidRDefault="00EA2A1C" w:rsidP="00D83448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14:paraId="1C0AEE70" w14:textId="77777777" w:rsidR="00EA2A1C" w:rsidRDefault="00EA2A1C" w:rsidP="00D83448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14:paraId="6A69FC47" w14:textId="77777777" w:rsidR="00EA2A1C" w:rsidRDefault="00EA2A1C" w:rsidP="00D83448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14:paraId="7F001578" w14:textId="77777777" w:rsidR="00EA2A1C" w:rsidRDefault="00EA2A1C" w:rsidP="00D83448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14:paraId="41448917" w14:textId="77777777" w:rsidR="00EA2A1C" w:rsidRDefault="00EA2A1C" w:rsidP="00D83448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14:paraId="7D4C11CA" w14:textId="77777777" w:rsidR="00D83448" w:rsidRPr="00186B1F" w:rsidRDefault="00D83448" w:rsidP="00D83448">
      <w:pPr>
        <w:spacing w:after="200" w:line="276" w:lineRule="auto"/>
        <w:jc w:val="right"/>
        <w:rPr>
          <w:sz w:val="22"/>
          <w:szCs w:val="22"/>
          <w:lang w:val="lv-LV"/>
        </w:rPr>
      </w:pPr>
      <w:r w:rsidRPr="00186B1F">
        <w:rPr>
          <w:color w:val="000000"/>
          <w:sz w:val="22"/>
          <w:szCs w:val="22"/>
          <w:lang w:val="lv-LV"/>
        </w:rPr>
        <w:lastRenderedPageBreak/>
        <w:t>2.pielikums</w:t>
      </w:r>
    </w:p>
    <w:p w14:paraId="6A537BCD" w14:textId="77777777" w:rsidR="00D83448" w:rsidRPr="00186B1F" w:rsidRDefault="00D83448" w:rsidP="00D83448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186B1F">
        <w:rPr>
          <w:rFonts w:eastAsia="Calibri"/>
          <w:b/>
          <w:lang w:val="lv-LV" w:eastAsia="lv-LV"/>
        </w:rPr>
        <w:t>FINANŠU / TEHNISKAIS PIEDĀVĀJUMS</w:t>
      </w:r>
    </w:p>
    <w:p w14:paraId="54B6E2F0" w14:textId="77777777" w:rsidR="00D83448" w:rsidRPr="00186B1F" w:rsidRDefault="00D83448" w:rsidP="00F45697">
      <w:pPr>
        <w:autoSpaceDE w:val="0"/>
        <w:autoSpaceDN w:val="0"/>
        <w:adjustRightInd w:val="0"/>
        <w:rPr>
          <w:rFonts w:eastAsia="Calibri"/>
          <w:b/>
          <w:lang w:val="lv-LV" w:eastAsia="lv-LV"/>
        </w:rPr>
      </w:pPr>
    </w:p>
    <w:p w14:paraId="072D0541" w14:textId="77777777" w:rsidR="00D83448" w:rsidRPr="00186B1F" w:rsidRDefault="00D83448" w:rsidP="00D83448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186B1F">
        <w:rPr>
          <w:rFonts w:eastAsia="Calibri"/>
          <w:b/>
          <w:sz w:val="22"/>
          <w:lang w:val="lv-LV" w:eastAsia="lv-LV"/>
        </w:rPr>
        <w:t>Daugavpils Marka Rotko mākslas centram</w:t>
      </w:r>
    </w:p>
    <w:p w14:paraId="631B061A" w14:textId="77777777" w:rsidR="00D83448" w:rsidRPr="00186B1F" w:rsidRDefault="00D83448" w:rsidP="00D83448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14:paraId="1EC5F1B5" w14:textId="77777777" w:rsidR="00D83448" w:rsidRPr="00186B1F" w:rsidRDefault="00D83448" w:rsidP="00D83448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186B1F">
        <w:rPr>
          <w:rFonts w:eastAsia="Calibri"/>
          <w:sz w:val="22"/>
          <w:lang w:val="lv-LV" w:eastAsia="lv-LV"/>
        </w:rPr>
        <w:t xml:space="preserve">Pretendents _________ </w:t>
      </w:r>
      <w:r w:rsidRPr="00186B1F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186B1F">
        <w:rPr>
          <w:rFonts w:eastAsia="Calibri"/>
          <w:sz w:val="22"/>
          <w:lang w:val="lv-LV" w:eastAsia="lv-LV"/>
        </w:rPr>
        <w:t>piedāvā nodrošināt cenu aptaujas “</w:t>
      </w:r>
      <w:r w:rsidRPr="00186B1F">
        <w:rPr>
          <w:color w:val="000000"/>
          <w:sz w:val="22"/>
          <w:szCs w:val="22"/>
          <w:lang w:val="lv-LV"/>
        </w:rPr>
        <w:t xml:space="preserve">LED prožektoru piegāde” </w:t>
      </w:r>
      <w:r w:rsidRPr="00186B1F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14:paraId="2AD67390" w14:textId="77777777" w:rsidR="00D83448" w:rsidRPr="00186B1F" w:rsidRDefault="00D83448" w:rsidP="00D83448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483"/>
        <w:gridCol w:w="5668"/>
        <w:gridCol w:w="1484"/>
      </w:tblGrid>
      <w:tr w:rsidR="00087823" w:rsidRPr="00186B1F" w14:paraId="5FD33037" w14:textId="77777777" w:rsidTr="00F45697">
        <w:trPr>
          <w:trHeight w:val="74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27BE" w14:textId="77777777" w:rsidR="00087823" w:rsidRPr="00186B1F" w:rsidRDefault="00087823" w:rsidP="00076B50">
            <w:pPr>
              <w:jc w:val="center"/>
              <w:rPr>
                <w:b/>
                <w:bCs/>
                <w:lang w:val="lv-LV"/>
              </w:rPr>
            </w:pPr>
            <w:r w:rsidRPr="00186B1F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14:paraId="532D61FD" w14:textId="77777777" w:rsidR="00087823" w:rsidRPr="00186B1F" w:rsidRDefault="00087823" w:rsidP="00076B50">
            <w:pPr>
              <w:jc w:val="center"/>
              <w:rPr>
                <w:b/>
                <w:bCs/>
                <w:lang w:val="lv-LV"/>
              </w:rPr>
            </w:pPr>
            <w:r w:rsidRPr="00186B1F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0912" w14:textId="77777777" w:rsidR="00087823" w:rsidRPr="00186B1F" w:rsidRDefault="00087823" w:rsidP="00076B50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Preces nosaukums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774" w14:textId="77777777" w:rsidR="00087823" w:rsidRDefault="00087823" w:rsidP="00EA2A1C">
            <w:pPr>
              <w:keepNext/>
              <w:tabs>
                <w:tab w:val="left" w:pos="0"/>
              </w:tabs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14:paraId="50CFB4A8" w14:textId="77777777" w:rsidR="00087823" w:rsidRPr="00186B1F" w:rsidRDefault="00087823" w:rsidP="00EA2A1C">
            <w:pPr>
              <w:keepNext/>
              <w:tabs>
                <w:tab w:val="left" w:pos="0"/>
              </w:tabs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Preces</w:t>
            </w:r>
            <w:r w:rsidRPr="00186B1F">
              <w:rPr>
                <w:b/>
                <w:bCs/>
                <w:sz w:val="22"/>
                <w:szCs w:val="22"/>
                <w:lang w:val="lv-LV"/>
              </w:rPr>
              <w:t xml:space="preserve"> raksturojums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0DD" w14:textId="77777777" w:rsidR="00087823" w:rsidRDefault="00087823" w:rsidP="00076B50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14:paraId="34C0B457" w14:textId="77777777" w:rsidR="00087823" w:rsidRDefault="00087823" w:rsidP="00076B50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Cena par vienu vienību</w:t>
            </w:r>
          </w:p>
        </w:tc>
      </w:tr>
      <w:tr w:rsidR="00087823" w:rsidRPr="00122EED" w14:paraId="53695A39" w14:textId="77777777" w:rsidTr="00F45697">
        <w:trPr>
          <w:trHeight w:val="87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9A2D" w14:textId="77777777" w:rsidR="00087823" w:rsidRPr="00186B1F" w:rsidRDefault="00087823" w:rsidP="00076B5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186B1F">
              <w:rPr>
                <w:b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9548" w14:textId="77777777" w:rsidR="00087823" w:rsidRPr="00F45697" w:rsidRDefault="00087823" w:rsidP="00076B5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Sliedē montējams starmetis BEACON LED MUSE II</w:t>
            </w:r>
          </w:p>
          <w:p w14:paraId="01AB91F9" w14:textId="77777777" w:rsidR="00087823" w:rsidRPr="00186B1F" w:rsidRDefault="00087823" w:rsidP="00076B50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ab/>
              <w:t>97CRI 3000K L3 ON-BOARD DIM BLACK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462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Melns RAL 9005 starmetis ar integrētu LED,</w:t>
            </w:r>
          </w:p>
          <w:p w14:paraId="1213CC8D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regulējams staru kūļa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 xml:space="preserve">leņķis no 8° līdz 55°; </w:t>
            </w:r>
          </w:p>
          <w:p w14:paraId="1C9B0981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proofErr w:type="spellStart"/>
            <w:r w:rsidRPr="00F45697">
              <w:rPr>
                <w:sz w:val="22"/>
                <w:szCs w:val="22"/>
                <w:lang w:val="lv-LV"/>
              </w:rPr>
              <w:t>spiedienliets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alumīnija korpuss; </w:t>
            </w:r>
          </w:p>
          <w:p w14:paraId="02C849E5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pasīvās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 xml:space="preserve">dzesēšanas radiators; </w:t>
            </w:r>
          </w:p>
          <w:p w14:paraId="58C79A3A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optika: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asfēriskā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stikla lēca; </w:t>
            </w:r>
          </w:p>
          <w:p w14:paraId="7C747A36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krāsu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 xml:space="preserve">temperatūra: 3000K (silti balta), </w:t>
            </w:r>
          </w:p>
          <w:p w14:paraId="1B8163FA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kopējā sistēmas jauda: 21W,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</w:p>
          <w:p w14:paraId="4DE5391F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lietderīga gaismas plūsma: 1081lm, </w:t>
            </w:r>
          </w:p>
          <w:p w14:paraId="6DCD4927" w14:textId="57CC8C52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gaismekļa efektivitāte: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5</w:t>
            </w:r>
            <w:r w:rsidR="00732343" w:rsidRPr="00F45697">
              <w:rPr>
                <w:sz w:val="22"/>
                <w:szCs w:val="22"/>
                <w:lang w:val="lv-LV"/>
              </w:rPr>
              <w:t>2</w:t>
            </w:r>
            <w:r w:rsidRPr="00F45697">
              <w:rPr>
                <w:sz w:val="22"/>
                <w:szCs w:val="22"/>
                <w:lang w:val="lv-LV"/>
              </w:rPr>
              <w:t xml:space="preserve">lm/W, </w:t>
            </w:r>
          </w:p>
          <w:p w14:paraId="777C56C6" w14:textId="4B714375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SDCM3; </w:t>
            </w:r>
          </w:p>
          <w:p w14:paraId="7819E2A3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darba spriegums: 220-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240V / 50-60Hz;</w:t>
            </w:r>
          </w:p>
          <w:p w14:paraId="14187909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aptumšojams, izmantojot iebūvēto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 xml:space="preserve">potenciometru; </w:t>
            </w:r>
          </w:p>
          <w:p w14:paraId="09E7FE74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jaudas koeficients: 0,9; </w:t>
            </w:r>
          </w:p>
          <w:p w14:paraId="241953C0" w14:textId="34130B40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>3-fāžu sliežu adapteris</w:t>
            </w:r>
            <w:r w:rsidR="00FA75C1" w:rsidRPr="00F4569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FA75C1" w:rsidRPr="00F45697">
              <w:rPr>
                <w:sz w:val="22"/>
                <w:szCs w:val="22"/>
                <w:lang w:val="lv-LV"/>
              </w:rPr>
              <w:t>Global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>;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</w:p>
          <w:p w14:paraId="7AAEBBA5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>iekļūšanas</w:t>
            </w:r>
            <w:r w:rsidRPr="00F45697">
              <w:rPr>
                <w:spacing w:val="-3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aizsardzības</w:t>
            </w:r>
            <w:r w:rsidRPr="00F45697">
              <w:rPr>
                <w:spacing w:val="-3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vērtējums:</w:t>
            </w:r>
            <w:r w:rsidRPr="00F45697">
              <w:rPr>
                <w:spacing w:val="-2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IP20;</w:t>
            </w:r>
            <w:r w:rsidRPr="00F45697">
              <w:rPr>
                <w:spacing w:val="-2"/>
                <w:sz w:val="22"/>
                <w:szCs w:val="22"/>
                <w:lang w:val="lv-LV"/>
              </w:rPr>
              <w:t xml:space="preserve"> </w:t>
            </w:r>
          </w:p>
          <w:p w14:paraId="3BB72C29" w14:textId="77777777" w:rsidR="005832A4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>horizontālā</w:t>
            </w:r>
            <w:r w:rsidRPr="00F45697">
              <w:rPr>
                <w:spacing w:val="-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rotācija:</w:t>
            </w:r>
            <w:r w:rsidRPr="00F45697">
              <w:rPr>
                <w:spacing w:val="-2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355°,</w:t>
            </w:r>
            <w:r w:rsidRPr="00F45697">
              <w:rPr>
                <w:spacing w:val="-42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vertikālais slīpums: 90°,</w:t>
            </w:r>
          </w:p>
          <w:p w14:paraId="3A7A0CAD" w14:textId="7A8F5F65" w:rsidR="005832A4" w:rsidRPr="00F45697" w:rsidRDefault="005832A4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>Gaismas stara platuma regulēšanas</w:t>
            </w:r>
            <w:r w:rsidRPr="00F45697">
              <w:rPr>
                <w:sz w:val="22"/>
                <w:szCs w:val="22"/>
                <w:lang w:val="lv-LV"/>
              </w:rPr>
              <w:t xml:space="preserve"> princips – ar</w:t>
            </w:r>
            <w:r w:rsidRPr="00F45697">
              <w:rPr>
                <w:sz w:val="22"/>
                <w:szCs w:val="22"/>
                <w:lang w:val="lv-LV"/>
              </w:rPr>
              <w:t xml:space="preserve"> optiskās daļas rotāciju;</w:t>
            </w:r>
          </w:p>
          <w:p w14:paraId="1C61B369" w14:textId="552F0C26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 </w:t>
            </w:r>
            <w:r w:rsidR="005832A4" w:rsidRPr="00F45697">
              <w:rPr>
                <w:sz w:val="22"/>
                <w:szCs w:val="22"/>
                <w:lang w:val="lv-LV"/>
              </w:rPr>
              <w:t>Regulēšanas</w:t>
            </w:r>
            <w:r w:rsidR="005832A4" w:rsidRPr="00F45697">
              <w:rPr>
                <w:sz w:val="22"/>
                <w:szCs w:val="22"/>
                <w:lang w:val="lv-LV"/>
              </w:rPr>
              <w:t xml:space="preserve"> diapazona skala un pozīcijas atzīme ir uzdrukātas uz gaismekļa korpusa un ir labi saskatāmas</w:t>
            </w:r>
            <w:r w:rsidR="005832A4" w:rsidRPr="00F45697">
              <w:rPr>
                <w:sz w:val="22"/>
                <w:szCs w:val="22"/>
                <w:lang w:val="lv-LV"/>
              </w:rPr>
              <w:t>;</w:t>
            </w:r>
          </w:p>
          <w:p w14:paraId="4766C78A" w14:textId="16B8CEE3" w:rsidR="005832A4" w:rsidRPr="00F45697" w:rsidRDefault="005832A4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Iegūtais gaismas punkts visā regulējumu diapazonā neveido kropļojumus vai aptumšošanu gaismas pun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k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ta centrā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;</w:t>
            </w:r>
          </w:p>
          <w:p w14:paraId="124632A9" w14:textId="0D118007" w:rsidR="005832A4" w:rsidRPr="00F45697" w:rsidRDefault="005832A4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Dimēšanas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 robežās no 1-100%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;</w:t>
            </w:r>
          </w:p>
          <w:p w14:paraId="28008607" w14:textId="5335AC01" w:rsidR="005832A4" w:rsidRPr="00F45697" w:rsidRDefault="005832A4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Krāsu atveides indekss </w:t>
            </w:r>
            <w:proofErr w:type="spellStart"/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Ra</w:t>
            </w:r>
            <w:proofErr w:type="spellEnd"/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 ne mazāks kā 97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.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  Krāsas R9 atveides indekss – ne mazāks kā 90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;</w:t>
            </w:r>
          </w:p>
          <w:p w14:paraId="288B6A6E" w14:textId="122032B3" w:rsidR="005832A4" w:rsidRPr="00F45697" w:rsidRDefault="005832A4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Iespēja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 izmantot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oriģinālos,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ražotāja piedāvātos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piestiprināmos piederumus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: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izstiepšanas lēca, gaismas pun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k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ta kontūrus mīkstinoša lēca, šūnveida pretapžilbināšanas filtrs, pretapžilbināšanas žalūzijas,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pretapžilbināšanas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 gred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z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ens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;</w:t>
            </w:r>
          </w:p>
          <w:p w14:paraId="6B2C9065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>izmēri: Ø80x135x176mm, svars: 0,95kg;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</w:p>
          <w:p w14:paraId="27AC56F3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>Kalpošanas</w:t>
            </w:r>
            <w:r w:rsidRPr="00F45697">
              <w:rPr>
                <w:spacing w:val="-3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laiks</w:t>
            </w:r>
            <w:r w:rsidRPr="00F45697">
              <w:rPr>
                <w:spacing w:val="-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L80B20:</w:t>
            </w:r>
            <w:r w:rsidRPr="00F45697">
              <w:rPr>
                <w:spacing w:val="-2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100`000st.;</w:t>
            </w:r>
            <w:r w:rsidRPr="00F45697">
              <w:rPr>
                <w:spacing w:val="-2"/>
                <w:sz w:val="22"/>
                <w:szCs w:val="22"/>
                <w:lang w:val="lv-LV"/>
              </w:rPr>
              <w:t xml:space="preserve"> </w:t>
            </w:r>
          </w:p>
          <w:p w14:paraId="61DC4469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sz w:val="22"/>
                <w:szCs w:val="22"/>
                <w:lang w:val="lv-LV"/>
              </w:rPr>
              <w:t>garantija:</w:t>
            </w:r>
            <w:r w:rsidRPr="00F45697">
              <w:rPr>
                <w:spacing w:val="-2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5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gadi</w:t>
            </w:r>
            <w:r w:rsidR="00122EED" w:rsidRPr="00F45697">
              <w:rPr>
                <w:sz w:val="22"/>
                <w:szCs w:val="22"/>
                <w:lang w:val="lv-LV"/>
              </w:rPr>
              <w:t>;</w:t>
            </w:r>
          </w:p>
          <w:p w14:paraId="19905D41" w14:textId="2C932950" w:rsidR="00122EED" w:rsidRPr="00F45697" w:rsidRDefault="00122EED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jāiesniedz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gaismekļa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paraugs, lai novērtētu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regulēšanas iespējas, kā arī parametru atbilstību </w:t>
            </w:r>
            <w:proofErr w:type="gramStart"/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(</w:t>
            </w:r>
            <w:proofErr w:type="gramEnd"/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 jāpārbauda krāsu atveides indeksa atbilstība, īpaši R9 un gaismas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stara punktu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, ja lukturis atšķiras no konkursā aprakstītā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A33" w14:textId="6BFAAA6B" w:rsidR="00087823" w:rsidRPr="00186B1F" w:rsidRDefault="00087823" w:rsidP="004869E1">
            <w:pPr>
              <w:pStyle w:val="ListParagraph"/>
              <w:autoSpaceDE w:val="0"/>
              <w:autoSpaceDN w:val="0"/>
              <w:adjustRightInd w:val="0"/>
              <w:ind w:left="0"/>
              <w:rPr>
                <w:lang w:val="lv-LV"/>
              </w:rPr>
            </w:pPr>
          </w:p>
        </w:tc>
      </w:tr>
      <w:tr w:rsidR="00087823" w:rsidRPr="00F45697" w14:paraId="3FB9FDEA" w14:textId="77777777" w:rsidTr="00F45697">
        <w:trPr>
          <w:trHeight w:val="10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126E" w14:textId="77777777" w:rsidR="00087823" w:rsidRPr="00186B1F" w:rsidRDefault="00087823" w:rsidP="00076B5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186B1F">
              <w:rPr>
                <w:b/>
                <w:bCs/>
                <w:sz w:val="22"/>
                <w:szCs w:val="22"/>
                <w:lang w:val="lv-LV"/>
              </w:rPr>
              <w:lastRenderedPageBreak/>
              <w:t>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1A6" w14:textId="77777777" w:rsidR="00087823" w:rsidRPr="00F45697" w:rsidRDefault="00087823" w:rsidP="00076B5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>Sliedē montējams starmetis BEACON LED MUSE II</w:t>
            </w:r>
          </w:p>
          <w:p w14:paraId="118DDCD0" w14:textId="77777777" w:rsidR="00087823" w:rsidRPr="00F45697" w:rsidRDefault="00087823" w:rsidP="00076B5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lv-LV" w:eastAsia="en-US"/>
              </w:rPr>
            </w:pP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 xml:space="preserve"> </w:t>
            </w:r>
            <w:r w:rsidRPr="00F45697">
              <w:rPr>
                <w:rFonts w:eastAsia="Calibri"/>
                <w:sz w:val="22"/>
                <w:szCs w:val="22"/>
                <w:lang w:val="lv-LV" w:eastAsia="en-US"/>
              </w:rPr>
              <w:tab/>
              <w:t>97CRI 4000K L3 ON-BOARD DIM BLACK</w:t>
            </w:r>
          </w:p>
        </w:tc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130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Melns RAL 9005 starmetis ar integrētu LED, </w:t>
            </w:r>
          </w:p>
          <w:p w14:paraId="25D1C5B4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regulējams staru kūļa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leņķis no 8° līdz 55°;</w:t>
            </w:r>
          </w:p>
          <w:p w14:paraId="7B9A44C2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spiedienliets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alumīnija korpuss;</w:t>
            </w:r>
          </w:p>
          <w:p w14:paraId="684CB36C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 pasīvās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 xml:space="preserve">dzesēšanas radiators; </w:t>
            </w:r>
          </w:p>
          <w:p w14:paraId="618C1445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optika: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asfēriskā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stikla lēca; </w:t>
            </w:r>
          </w:p>
          <w:p w14:paraId="55F27355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krāsu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 xml:space="preserve">temperatūra: 4000K (neitrāli balta), </w:t>
            </w:r>
          </w:p>
          <w:p w14:paraId="513F5CAB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kopējā sistēmas jauda: 21W,</w:t>
            </w:r>
          </w:p>
          <w:p w14:paraId="06D2EF54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lietderīga gaismas plūsma: 1150lm, </w:t>
            </w:r>
          </w:p>
          <w:p w14:paraId="65342FDF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gaismekļa efektivitāte: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 xml:space="preserve">55lm/W, </w:t>
            </w:r>
          </w:p>
          <w:p w14:paraId="1E1D6D5C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krāsu atveide: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Ra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97; SDCM3; </w:t>
            </w:r>
          </w:p>
          <w:p w14:paraId="69F912C0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darba spriegums: 220-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 xml:space="preserve">240V / 50-60Hz; </w:t>
            </w:r>
          </w:p>
          <w:p w14:paraId="13512FA9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aptumšojams, izmantojot iebūvēto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 xml:space="preserve">potenciometru; </w:t>
            </w:r>
          </w:p>
          <w:p w14:paraId="2C9E2D0E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jaudas koeficients: 0,9; </w:t>
            </w:r>
          </w:p>
          <w:p w14:paraId="4B333093" w14:textId="0F536071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3-fāžu sliežu adapteris</w:t>
            </w:r>
            <w:r w:rsidR="00FA75C1" w:rsidRPr="00F45697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FA75C1" w:rsidRPr="00F45697">
              <w:rPr>
                <w:sz w:val="22"/>
                <w:szCs w:val="22"/>
                <w:lang w:val="lv-LV"/>
              </w:rPr>
              <w:t>Global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>;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</w:p>
          <w:p w14:paraId="05DB63FA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iekļūšanas</w:t>
            </w:r>
            <w:r w:rsidRPr="00F45697">
              <w:rPr>
                <w:spacing w:val="-5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aizsardzības</w:t>
            </w:r>
            <w:r w:rsidRPr="00F45697">
              <w:rPr>
                <w:spacing w:val="-4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vērtējums:</w:t>
            </w:r>
            <w:r w:rsidRPr="00F45697">
              <w:rPr>
                <w:spacing w:val="-4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IP20;</w:t>
            </w:r>
            <w:r w:rsidRPr="00F45697">
              <w:rPr>
                <w:spacing w:val="-3"/>
                <w:sz w:val="22"/>
                <w:szCs w:val="22"/>
                <w:lang w:val="lv-LV"/>
              </w:rPr>
              <w:t xml:space="preserve"> </w:t>
            </w:r>
          </w:p>
          <w:p w14:paraId="4C9728DD" w14:textId="0D9C88AE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horizontālā</w:t>
            </w:r>
            <w:r w:rsidRPr="00F45697">
              <w:rPr>
                <w:spacing w:val="-3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rotācija:</w:t>
            </w:r>
            <w:r w:rsidRPr="00F45697">
              <w:rPr>
                <w:spacing w:val="-3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355°,</w:t>
            </w:r>
            <w:r w:rsidRPr="00F45697">
              <w:rPr>
                <w:spacing w:val="-42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vertikālais slīpums: 90°</w:t>
            </w:r>
            <w:r w:rsidR="00122EED" w:rsidRPr="00F45697">
              <w:rPr>
                <w:sz w:val="22"/>
                <w:szCs w:val="22"/>
                <w:lang w:val="lv-LV"/>
              </w:rPr>
              <w:t>;</w:t>
            </w:r>
          </w:p>
          <w:p w14:paraId="2A16FF76" w14:textId="77777777" w:rsidR="00122EED" w:rsidRPr="00F45697" w:rsidRDefault="00122EED" w:rsidP="00122EED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Gaismas stara platuma regulēšanas princips – ar optiskās daļas rotāciju;</w:t>
            </w:r>
          </w:p>
          <w:p w14:paraId="4F532423" w14:textId="77777777" w:rsidR="00122EED" w:rsidRPr="00F45697" w:rsidRDefault="00122EED" w:rsidP="00122EED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 Regulēšanas diapazona skala un pozīcijas atzīme ir uzdrukātas uz gaismekļa korpusa un ir labi saskatāmas;</w:t>
            </w:r>
          </w:p>
          <w:p w14:paraId="439E3D7D" w14:textId="77777777" w:rsidR="00122EED" w:rsidRPr="00F45697" w:rsidRDefault="00122EED" w:rsidP="00122EED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Iegūtais gaismas punkts visā regulējumu diapazonā neveido kropļojumus vai aptumšošanu gaismas punkta centrā;</w:t>
            </w:r>
          </w:p>
          <w:p w14:paraId="28A9B808" w14:textId="77777777" w:rsidR="00122EED" w:rsidRPr="00F45697" w:rsidRDefault="00122EED" w:rsidP="00122EED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Dimēšanas robežās no 1-100%;</w:t>
            </w:r>
          </w:p>
          <w:p w14:paraId="1205D9A9" w14:textId="77777777" w:rsidR="00122EED" w:rsidRPr="00F45697" w:rsidRDefault="00122EED" w:rsidP="00122EED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Krāsu atveides indekss </w:t>
            </w:r>
            <w:proofErr w:type="spellStart"/>
            <w:r w:rsidRPr="00F45697">
              <w:rPr>
                <w:sz w:val="22"/>
                <w:szCs w:val="22"/>
                <w:lang w:val="lv-LV"/>
              </w:rPr>
              <w:t>Ra</w:t>
            </w:r>
            <w:proofErr w:type="spellEnd"/>
            <w:r w:rsidRPr="00F45697">
              <w:rPr>
                <w:sz w:val="22"/>
                <w:szCs w:val="22"/>
                <w:lang w:val="lv-LV"/>
              </w:rPr>
              <w:t xml:space="preserve"> ne mazāks kā 97.  Krāsas R9 atveides indekss – ne mazāks kā 90;</w:t>
            </w:r>
          </w:p>
          <w:p w14:paraId="70CAB4CC" w14:textId="7B00A9F0" w:rsidR="00122EED" w:rsidRPr="00F45697" w:rsidRDefault="00122EED" w:rsidP="00122EED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Iespēja izmantot oriģinālos, ražotāja piedāvātos piestiprināmos piederumus: izstiepšanas lēca, gaismas punkta kontūrus mīkstinoša lēca, šūnveida pretapžilbināšanas filtrs, pretapžilbināšanas žalūzijas, pretapžilbināšanas gredzens;</w:t>
            </w:r>
          </w:p>
          <w:p w14:paraId="5E078538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izmēri: Ø80x135x176mm, svars: 0,95kg;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</w:p>
          <w:p w14:paraId="618E9480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Kalpošanas</w:t>
            </w:r>
            <w:r w:rsidRPr="00F45697">
              <w:rPr>
                <w:spacing w:val="-3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laiks</w:t>
            </w:r>
            <w:r w:rsidRPr="00F45697">
              <w:rPr>
                <w:spacing w:val="-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L80B20:</w:t>
            </w:r>
            <w:r w:rsidRPr="00F45697">
              <w:rPr>
                <w:spacing w:val="-2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100`000st.;</w:t>
            </w:r>
            <w:r w:rsidRPr="00F45697">
              <w:rPr>
                <w:spacing w:val="-2"/>
                <w:sz w:val="22"/>
                <w:szCs w:val="22"/>
                <w:lang w:val="lv-LV"/>
              </w:rPr>
              <w:t xml:space="preserve"> </w:t>
            </w:r>
          </w:p>
          <w:p w14:paraId="4CAF72D3" w14:textId="77777777" w:rsidR="00087823" w:rsidRPr="00F45697" w:rsidRDefault="00087823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>garantija:</w:t>
            </w:r>
            <w:r w:rsidRPr="00F45697">
              <w:rPr>
                <w:spacing w:val="-2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5</w:t>
            </w:r>
            <w:r w:rsidRPr="00F45697">
              <w:rPr>
                <w:spacing w:val="1"/>
                <w:sz w:val="22"/>
                <w:szCs w:val="22"/>
                <w:lang w:val="lv-LV"/>
              </w:rPr>
              <w:t xml:space="preserve"> </w:t>
            </w:r>
            <w:r w:rsidRPr="00F45697">
              <w:rPr>
                <w:sz w:val="22"/>
                <w:szCs w:val="22"/>
                <w:lang w:val="lv-LV"/>
              </w:rPr>
              <w:t>gadi</w:t>
            </w:r>
            <w:r w:rsidR="00122EED" w:rsidRPr="00F45697">
              <w:rPr>
                <w:sz w:val="22"/>
                <w:szCs w:val="22"/>
                <w:lang w:val="lv-LV"/>
              </w:rPr>
              <w:t>;</w:t>
            </w:r>
          </w:p>
          <w:p w14:paraId="35E3E691" w14:textId="45A965E6" w:rsidR="00122EED" w:rsidRPr="00F45697" w:rsidRDefault="00F45697" w:rsidP="00EA2A1C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lang w:val="lv-LV"/>
              </w:rPr>
            </w:pPr>
            <w:r w:rsidRPr="00F45697">
              <w:rPr>
                <w:sz w:val="22"/>
                <w:szCs w:val="22"/>
                <w:lang w:val="lv-LV"/>
              </w:rPr>
              <w:t xml:space="preserve">jāiesniedz gaismekļa paraugs, lai novērtētu regulēšanas iespējas, kā arī parametru atbilstību </w:t>
            </w:r>
            <w:proofErr w:type="gramStart"/>
            <w:r w:rsidRPr="00F45697">
              <w:rPr>
                <w:sz w:val="22"/>
                <w:szCs w:val="22"/>
                <w:lang w:val="lv-LV"/>
              </w:rPr>
              <w:t>(</w:t>
            </w:r>
            <w:proofErr w:type="gramEnd"/>
            <w:r w:rsidRPr="00F45697">
              <w:rPr>
                <w:sz w:val="22"/>
                <w:szCs w:val="22"/>
                <w:lang w:val="lv-LV"/>
              </w:rPr>
              <w:t xml:space="preserve"> jāpārbauda krāsu atveides indeksa atbilstība, īpaši R9 un gaismas stara punktu, ja lukturis atšķiras no konkursā aprakstītā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A04" w14:textId="7E52BC5A" w:rsidR="00087823" w:rsidRPr="00186B1F" w:rsidRDefault="00087823" w:rsidP="004869E1">
            <w:pPr>
              <w:pStyle w:val="ListParagraph"/>
              <w:autoSpaceDE w:val="0"/>
              <w:autoSpaceDN w:val="0"/>
              <w:adjustRightInd w:val="0"/>
              <w:ind w:left="34"/>
              <w:rPr>
                <w:lang w:val="lv-LV"/>
              </w:rPr>
            </w:pPr>
          </w:p>
        </w:tc>
      </w:tr>
    </w:tbl>
    <w:p w14:paraId="5D4ED845" w14:textId="77777777" w:rsidR="00D83448" w:rsidRPr="00186B1F" w:rsidRDefault="00D83448" w:rsidP="00D83448">
      <w:pPr>
        <w:jc w:val="both"/>
        <w:rPr>
          <w:b/>
          <w:sz w:val="22"/>
          <w:lang w:val="lv-LV"/>
        </w:rPr>
      </w:pPr>
    </w:p>
    <w:p w14:paraId="34CBACE1" w14:textId="77777777" w:rsidR="00D83448" w:rsidRPr="00186B1F" w:rsidRDefault="00087823" w:rsidP="00087823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Kopējā c</w:t>
      </w:r>
      <w:r w:rsidR="00D83448" w:rsidRPr="00186B1F">
        <w:rPr>
          <w:b/>
          <w:sz w:val="22"/>
          <w:lang w:val="lv-LV"/>
        </w:rPr>
        <w:t xml:space="preserve">ena bez PVN </w:t>
      </w:r>
      <w:r w:rsidR="00D83448" w:rsidRPr="00087823">
        <w:rPr>
          <w:sz w:val="22"/>
          <w:lang w:val="lv-LV"/>
        </w:rPr>
        <w:t>par</w:t>
      </w:r>
      <w:r w:rsidRPr="00087823">
        <w:rPr>
          <w:rFonts w:ascii="TT56t00" w:eastAsia="Calibri" w:hAnsi="TT56t00" w:cs="TT56t00"/>
          <w:sz w:val="22"/>
          <w:szCs w:val="22"/>
          <w:lang w:val="lv-LV" w:eastAsia="en-US"/>
        </w:rPr>
        <w:t xml:space="preserve"> </w:t>
      </w:r>
      <w:r w:rsidRPr="00087823">
        <w:rPr>
          <w:sz w:val="22"/>
          <w:lang w:val="lv-LV"/>
        </w:rPr>
        <w:t xml:space="preserve">BEACON LED MUSE II </w:t>
      </w:r>
      <w:r w:rsidRPr="00087823">
        <w:rPr>
          <w:sz w:val="22"/>
          <w:lang w:val="lv-LV"/>
        </w:rPr>
        <w:tab/>
        <w:t>97CRI 3000K L3 ON-BOARD DIM BLACK</w:t>
      </w:r>
      <w:r w:rsidRPr="00087823">
        <w:rPr>
          <w:b/>
          <w:sz w:val="22"/>
          <w:lang w:val="lv-LV"/>
        </w:rPr>
        <w:t xml:space="preserve"> </w:t>
      </w:r>
      <w:r>
        <w:rPr>
          <w:b/>
          <w:sz w:val="22"/>
          <w:lang w:val="lv-LV"/>
        </w:rPr>
        <w:t>36</w:t>
      </w:r>
      <w:r w:rsidR="00D83448" w:rsidRPr="00186B1F">
        <w:rPr>
          <w:b/>
          <w:sz w:val="22"/>
          <w:lang w:val="lv-LV"/>
        </w:rPr>
        <w:t xml:space="preserve"> vienīb</w:t>
      </w:r>
      <w:r>
        <w:rPr>
          <w:b/>
          <w:sz w:val="22"/>
          <w:lang w:val="lv-LV"/>
        </w:rPr>
        <w:t xml:space="preserve">ām un </w:t>
      </w:r>
      <w:r w:rsidRPr="00087823">
        <w:rPr>
          <w:sz w:val="22"/>
          <w:lang w:val="lv-LV"/>
        </w:rPr>
        <w:t>BEACON LED MUSE II 97CRI 4000K L3 ON-BOARD DIM BLACK</w:t>
      </w:r>
      <w:r>
        <w:rPr>
          <w:b/>
          <w:sz w:val="22"/>
          <w:lang w:val="lv-LV"/>
        </w:rPr>
        <w:t xml:space="preserve"> 9 vienībām</w:t>
      </w:r>
      <w:r w:rsidR="00D83448" w:rsidRPr="00186B1F">
        <w:rPr>
          <w:b/>
          <w:sz w:val="22"/>
          <w:lang w:val="lv-LV"/>
        </w:rPr>
        <w:t>:</w:t>
      </w:r>
      <w:r w:rsidR="00EA2A1C">
        <w:rPr>
          <w:b/>
          <w:sz w:val="22"/>
          <w:lang w:val="lv-LV"/>
        </w:rPr>
        <w:t xml:space="preserve"> </w:t>
      </w:r>
      <w:proofErr w:type="spellStart"/>
      <w:r w:rsidR="00D83448" w:rsidRPr="00186B1F">
        <w:rPr>
          <w:b/>
          <w:sz w:val="22"/>
          <w:lang w:val="lv-LV"/>
        </w:rPr>
        <w:t>Euro</w:t>
      </w:r>
      <w:proofErr w:type="spellEnd"/>
    </w:p>
    <w:p w14:paraId="04B3F71A" w14:textId="77777777" w:rsidR="00D83448" w:rsidRPr="00186B1F" w:rsidRDefault="00D83448" w:rsidP="00D83448">
      <w:pPr>
        <w:jc w:val="both"/>
        <w:rPr>
          <w:sz w:val="22"/>
          <w:lang w:val="lv-LV"/>
        </w:rPr>
      </w:pPr>
      <w:r w:rsidRPr="00186B1F">
        <w:rPr>
          <w:sz w:val="22"/>
          <w:lang w:val="lv-LV"/>
        </w:rPr>
        <w:t>3. Mēs apliecinām, ka:</w:t>
      </w:r>
    </w:p>
    <w:p w14:paraId="071B5F3D" w14:textId="77777777" w:rsidR="00D83448" w:rsidRPr="00186B1F" w:rsidRDefault="00D83448" w:rsidP="00D83448">
      <w:pPr>
        <w:ind w:left="720"/>
        <w:jc w:val="both"/>
        <w:rPr>
          <w:sz w:val="22"/>
          <w:lang w:val="lv-LV"/>
        </w:rPr>
      </w:pPr>
      <w:r w:rsidRPr="00186B1F">
        <w:rPr>
          <w:sz w:val="22"/>
          <w:lang w:val="lv-LV"/>
        </w:rPr>
        <w:t>a. Nekādā veidā neesam ieinteresēti nevienā citā piedāvājumā, kas iesniegts šajā iepirkumā;</w:t>
      </w:r>
    </w:p>
    <w:p w14:paraId="402162E1" w14:textId="77777777" w:rsidR="00D83448" w:rsidRPr="00186B1F" w:rsidRDefault="00D83448" w:rsidP="00D83448">
      <w:pPr>
        <w:ind w:left="720"/>
        <w:jc w:val="both"/>
        <w:rPr>
          <w:sz w:val="22"/>
          <w:lang w:val="lv-LV"/>
        </w:rPr>
      </w:pPr>
      <w:r w:rsidRPr="00186B1F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14:paraId="68C6CF16" w14:textId="77777777" w:rsidR="00D83448" w:rsidRPr="00186B1F" w:rsidRDefault="00D83448" w:rsidP="00D83448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14:paraId="2E036D5D" w14:textId="77777777" w:rsidR="00D83448" w:rsidRPr="00186B1F" w:rsidRDefault="00D83448" w:rsidP="00D83448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186B1F">
        <w:rPr>
          <w:rFonts w:eastAsia="Calibri"/>
          <w:sz w:val="22"/>
          <w:lang w:val="lv-LV" w:eastAsia="lv-LV"/>
        </w:rPr>
        <w:t>Pretendenta nosaukums:</w:t>
      </w:r>
    </w:p>
    <w:p w14:paraId="54875D14" w14:textId="77777777" w:rsidR="00D83448" w:rsidRPr="00186B1F" w:rsidRDefault="00D83448" w:rsidP="00D83448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186B1F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14:paraId="680AAF5D" w14:textId="77777777" w:rsidR="00D83448" w:rsidRPr="00186B1F" w:rsidRDefault="00D83448" w:rsidP="00D83448">
      <w:pPr>
        <w:autoSpaceDE w:val="0"/>
        <w:autoSpaceDN w:val="0"/>
        <w:adjustRightInd w:val="0"/>
        <w:rPr>
          <w:sz w:val="22"/>
          <w:lang w:val="lv-LV" w:eastAsia="lv-LV"/>
        </w:rPr>
      </w:pPr>
      <w:r w:rsidRPr="00186B1F">
        <w:rPr>
          <w:rFonts w:eastAsia="Calibri"/>
          <w:sz w:val="22"/>
          <w:lang w:val="lv-LV" w:eastAsia="lv-LV"/>
        </w:rPr>
        <w:t>Nodokļu maksātāja reģistrācijas Nr. ______________</w:t>
      </w:r>
    </w:p>
    <w:p w14:paraId="7CF68096" w14:textId="77777777" w:rsidR="00D83448" w:rsidRPr="00186B1F" w:rsidRDefault="00D83448" w:rsidP="00D83448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186B1F">
        <w:rPr>
          <w:rFonts w:eastAsia="Calibri"/>
          <w:sz w:val="22"/>
          <w:lang w:val="lv-LV" w:eastAsia="lv-LV"/>
        </w:rPr>
        <w:t xml:space="preserve">Juridiskā adrese: </w:t>
      </w:r>
      <w:r w:rsidRPr="00186B1F">
        <w:rPr>
          <w:rFonts w:eastAsia="Calibri"/>
          <w:sz w:val="22"/>
          <w:lang w:val="lv-LV" w:eastAsia="lv-LV"/>
        </w:rPr>
        <w:tab/>
      </w:r>
      <w:r w:rsidRPr="00186B1F">
        <w:rPr>
          <w:rFonts w:eastAsia="Calibri"/>
          <w:sz w:val="22"/>
          <w:lang w:val="lv-LV" w:eastAsia="lv-LV"/>
        </w:rPr>
        <w:tab/>
      </w:r>
      <w:r w:rsidRPr="00186B1F">
        <w:rPr>
          <w:rFonts w:eastAsia="Calibri"/>
          <w:sz w:val="22"/>
          <w:lang w:val="lv-LV" w:eastAsia="lv-LV"/>
        </w:rPr>
        <w:tab/>
      </w:r>
      <w:r w:rsidRPr="00186B1F">
        <w:rPr>
          <w:rFonts w:eastAsia="Calibri"/>
          <w:sz w:val="22"/>
          <w:lang w:val="lv-LV" w:eastAsia="lv-LV"/>
        </w:rPr>
        <w:tab/>
        <w:t xml:space="preserve"> </w:t>
      </w:r>
    </w:p>
    <w:p w14:paraId="17AFF9B9" w14:textId="77777777" w:rsidR="00D83448" w:rsidRPr="00186B1F" w:rsidRDefault="00D83448" w:rsidP="00D83448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186B1F">
        <w:rPr>
          <w:rFonts w:eastAsia="Calibri"/>
          <w:sz w:val="22"/>
          <w:lang w:val="lv-LV" w:eastAsia="lv-LV"/>
        </w:rPr>
        <w:t>Bankas rekvizīti:</w:t>
      </w:r>
    </w:p>
    <w:p w14:paraId="550BF22B" w14:textId="77777777" w:rsidR="00D83448" w:rsidRPr="00186B1F" w:rsidRDefault="00D83448" w:rsidP="00D83448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186B1F">
        <w:rPr>
          <w:rFonts w:eastAsia="Calibri"/>
          <w:sz w:val="22"/>
          <w:lang w:val="lv-LV" w:eastAsia="lv-LV"/>
        </w:rPr>
        <w:t>Kontaktpersonas vārds, uzvārds:</w:t>
      </w:r>
      <w:r w:rsidRPr="00186B1F">
        <w:rPr>
          <w:rFonts w:eastAsia="Calibri"/>
          <w:sz w:val="22"/>
          <w:lang w:val="lv-LV" w:eastAsia="lv-LV"/>
        </w:rPr>
        <w:tab/>
      </w:r>
      <w:r w:rsidRPr="00186B1F">
        <w:rPr>
          <w:rFonts w:eastAsia="Calibri"/>
          <w:sz w:val="22"/>
          <w:lang w:val="lv-LV" w:eastAsia="lv-LV"/>
        </w:rPr>
        <w:tab/>
        <w:t>Tālrunis:</w:t>
      </w:r>
      <w:r w:rsidRPr="00186B1F">
        <w:rPr>
          <w:rFonts w:eastAsia="Calibri"/>
          <w:sz w:val="22"/>
          <w:lang w:val="lv-LV" w:eastAsia="lv-LV"/>
        </w:rPr>
        <w:tab/>
      </w:r>
      <w:r w:rsidRPr="00186B1F">
        <w:rPr>
          <w:rFonts w:eastAsia="Calibri"/>
          <w:sz w:val="22"/>
          <w:lang w:val="lv-LV" w:eastAsia="lv-LV"/>
        </w:rPr>
        <w:tab/>
      </w:r>
      <w:r w:rsidRPr="00186B1F">
        <w:rPr>
          <w:rFonts w:eastAsia="Calibri"/>
          <w:sz w:val="22"/>
          <w:lang w:val="lv-LV" w:eastAsia="lv-LV"/>
        </w:rPr>
        <w:tab/>
        <w:t xml:space="preserve">Fakss: </w:t>
      </w:r>
    </w:p>
    <w:p w14:paraId="46562BCB" w14:textId="77777777" w:rsidR="00D83448" w:rsidRPr="00186B1F" w:rsidRDefault="00D83448" w:rsidP="00D83448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186B1F">
        <w:rPr>
          <w:rFonts w:eastAsia="Calibri"/>
          <w:sz w:val="22"/>
          <w:lang w:val="lv-LV" w:eastAsia="lv-LV"/>
        </w:rPr>
        <w:lastRenderedPageBreak/>
        <w:t>E-pasta adrese:</w:t>
      </w:r>
      <w:r w:rsidRPr="00186B1F">
        <w:rPr>
          <w:rFonts w:eastAsia="Calibri"/>
          <w:sz w:val="22"/>
          <w:lang w:val="lv-LV" w:eastAsia="lv-LV"/>
        </w:rPr>
        <w:tab/>
      </w:r>
      <w:r w:rsidRPr="00186B1F">
        <w:rPr>
          <w:rFonts w:eastAsia="Calibri"/>
          <w:sz w:val="22"/>
          <w:lang w:val="lv-LV" w:eastAsia="lv-LV"/>
        </w:rPr>
        <w:tab/>
      </w:r>
      <w:r w:rsidRPr="00186B1F">
        <w:rPr>
          <w:rFonts w:eastAsia="Calibri"/>
          <w:sz w:val="22"/>
          <w:lang w:val="lv-LV" w:eastAsia="lv-LV"/>
        </w:rPr>
        <w:tab/>
      </w:r>
      <w:r w:rsidRPr="00186B1F">
        <w:rPr>
          <w:rFonts w:eastAsia="Calibri"/>
          <w:sz w:val="22"/>
          <w:lang w:val="lv-LV" w:eastAsia="lv-LV"/>
        </w:rPr>
        <w:tab/>
        <w:t>Tīmekļa vietnes adrese:</w:t>
      </w:r>
    </w:p>
    <w:p w14:paraId="72DAF238" w14:textId="77777777" w:rsidR="00D83448" w:rsidRPr="00186B1F" w:rsidRDefault="00D83448" w:rsidP="00D8344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14:paraId="548B48A0" w14:textId="77777777" w:rsidR="00D83448" w:rsidRPr="00186B1F" w:rsidRDefault="00D83448" w:rsidP="00D8344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186B1F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14:paraId="7E6E0CBF" w14:textId="77777777" w:rsidR="00D83448" w:rsidRPr="00186B1F" w:rsidRDefault="00D83448" w:rsidP="00D83448">
      <w:pPr>
        <w:autoSpaceDE w:val="0"/>
        <w:autoSpaceDN w:val="0"/>
        <w:adjustRightInd w:val="0"/>
        <w:jc w:val="both"/>
        <w:rPr>
          <w:b/>
          <w:bCs/>
          <w:sz w:val="22"/>
          <w:lang w:val="lv-LV"/>
        </w:rPr>
      </w:pPr>
      <w:r w:rsidRPr="00186B1F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14:paraId="072CC820" w14:textId="77777777" w:rsidR="00186B1F" w:rsidRPr="00186B1F" w:rsidRDefault="00186B1F">
      <w:pPr>
        <w:rPr>
          <w:lang w:val="lv-LV"/>
        </w:rPr>
      </w:pPr>
    </w:p>
    <w:sectPr w:rsidR="00186B1F" w:rsidRPr="00186B1F" w:rsidSect="002F6615">
      <w:footerReference w:type="default" r:id="rId10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99EC" w14:textId="77777777" w:rsidR="00087E44" w:rsidRDefault="00087E44">
      <w:r>
        <w:separator/>
      </w:r>
    </w:p>
  </w:endnote>
  <w:endnote w:type="continuationSeparator" w:id="0">
    <w:p w14:paraId="77CC5FC0" w14:textId="77777777" w:rsidR="00087E44" w:rsidRDefault="0008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56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D526" w14:textId="77777777" w:rsidR="002F6615" w:rsidRDefault="000000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F5702" w:rsidRPr="00BF5702">
      <w:rPr>
        <w:noProof/>
        <w:lang w:val="lv-LV"/>
      </w:rPr>
      <w:t>6</w:t>
    </w:r>
    <w:r>
      <w:rPr>
        <w:noProof/>
        <w:lang w:val="lv-LV"/>
      </w:rPr>
      <w:fldChar w:fldCharType="end"/>
    </w:r>
  </w:p>
  <w:p w14:paraId="0F900D51" w14:textId="77777777" w:rsidR="002F6615" w:rsidRDefault="00000000" w:rsidP="002F66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FE6B" w14:textId="77777777" w:rsidR="00087E44" w:rsidRDefault="00087E44">
      <w:r>
        <w:separator/>
      </w:r>
    </w:p>
  </w:footnote>
  <w:footnote w:type="continuationSeparator" w:id="0">
    <w:p w14:paraId="54D686D8" w14:textId="77777777" w:rsidR="00087E44" w:rsidRDefault="0008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7A0"/>
    <w:multiLevelType w:val="hybridMultilevel"/>
    <w:tmpl w:val="9E280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7509"/>
    <w:multiLevelType w:val="hybridMultilevel"/>
    <w:tmpl w:val="707A64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A34563"/>
    <w:multiLevelType w:val="hybridMultilevel"/>
    <w:tmpl w:val="3490E24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827102">
    <w:abstractNumId w:val="2"/>
  </w:num>
  <w:num w:numId="2" w16cid:durableId="1427573101">
    <w:abstractNumId w:val="0"/>
  </w:num>
  <w:num w:numId="3" w16cid:durableId="1739398819">
    <w:abstractNumId w:val="1"/>
  </w:num>
  <w:num w:numId="4" w16cid:durableId="147679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48"/>
    <w:rsid w:val="00087823"/>
    <w:rsid w:val="00087E44"/>
    <w:rsid w:val="00122EED"/>
    <w:rsid w:val="00186B1F"/>
    <w:rsid w:val="001965E5"/>
    <w:rsid w:val="004869E1"/>
    <w:rsid w:val="005832A4"/>
    <w:rsid w:val="00732343"/>
    <w:rsid w:val="00745C65"/>
    <w:rsid w:val="00BF5702"/>
    <w:rsid w:val="00D83448"/>
    <w:rsid w:val="00DB5947"/>
    <w:rsid w:val="00E754D7"/>
    <w:rsid w:val="00EA2A1C"/>
    <w:rsid w:val="00F45697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6017D"/>
  <w15:docId w15:val="{F5C06956-AF08-4460-B8D5-D21F0907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D83448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3448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D83448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D83448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D83448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34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D83448"/>
    <w:rPr>
      <w:color w:val="0000FF"/>
      <w:u w:val="single"/>
    </w:rPr>
  </w:style>
  <w:style w:type="paragraph" w:customStyle="1" w:styleId="Style1">
    <w:name w:val="Style1"/>
    <w:autoRedefine/>
    <w:uiPriority w:val="99"/>
    <w:rsid w:val="00D8344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D83448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D83448"/>
    <w:pPr>
      <w:jc w:val="both"/>
    </w:pPr>
    <w:rPr>
      <w:sz w:val="22"/>
      <w:szCs w:val="22"/>
      <w:lang w:val="lv-LV"/>
    </w:rPr>
  </w:style>
  <w:style w:type="character" w:styleId="Strong">
    <w:name w:val="Strong"/>
    <w:uiPriority w:val="99"/>
    <w:qFormat/>
    <w:rsid w:val="00D83448"/>
    <w:rPr>
      <w:b/>
      <w:bCs/>
    </w:rPr>
  </w:style>
  <w:style w:type="paragraph" w:styleId="ListParagraph">
    <w:name w:val="List Paragraph"/>
    <w:basedOn w:val="Normal"/>
    <w:uiPriority w:val="34"/>
    <w:qFormat/>
    <w:rsid w:val="00D8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ijs.cernovs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thko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6219</Words>
  <Characters>3545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Jurijs Černovs</cp:lastModifiedBy>
  <cp:revision>2</cp:revision>
  <dcterms:created xsi:type="dcterms:W3CDTF">2023-06-21T06:48:00Z</dcterms:created>
  <dcterms:modified xsi:type="dcterms:W3CDTF">2023-06-21T06:48:00Z</dcterms:modified>
</cp:coreProperties>
</file>