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EE14" w14:textId="01BE45FF" w:rsidR="005162E9" w:rsidRDefault="005162E9" w:rsidP="005162E9">
      <w:pPr>
        <w:jc w:val="right"/>
        <w:rPr>
          <w:u w:val="single"/>
        </w:rPr>
      </w:pPr>
      <w:r>
        <w:rPr>
          <w:u w:val="single"/>
        </w:rPr>
        <w:t>2.pielikums</w:t>
      </w:r>
    </w:p>
    <w:p w14:paraId="5BA13315" w14:textId="77777777" w:rsidR="005162E9" w:rsidRDefault="005162E9" w:rsidP="005162E9">
      <w:pPr>
        <w:jc w:val="right"/>
      </w:pPr>
      <w:r>
        <w:t xml:space="preserve">Uzaicinājumam </w:t>
      </w:r>
    </w:p>
    <w:p w14:paraId="523180D9" w14:textId="77777777" w:rsidR="005162E9" w:rsidRDefault="005162E9" w:rsidP="005162E9">
      <w:pPr>
        <w:jc w:val="right"/>
      </w:pPr>
      <w:r>
        <w:t>„ Liftu, invalīdu pacēlāju tehniskā un avārijas</w:t>
      </w:r>
      <w:r>
        <w:rPr>
          <w:b/>
        </w:rPr>
        <w:t xml:space="preserve"> </w:t>
      </w:r>
      <w:r>
        <w:t>apkalpošana Daugavpils pilsētas izglītības iestādēs”</w:t>
      </w:r>
    </w:p>
    <w:p w14:paraId="5028E4F7" w14:textId="77777777" w:rsidR="005162E9" w:rsidRDefault="005162E9" w:rsidP="005162E9">
      <w:pPr>
        <w:jc w:val="right"/>
      </w:pPr>
      <w:r>
        <w:t xml:space="preserve">                                                                                                             </w:t>
      </w:r>
      <w:proofErr w:type="spellStart"/>
      <w:r>
        <w:t>id</w:t>
      </w:r>
      <w:proofErr w:type="spellEnd"/>
      <w:r>
        <w:t xml:space="preserve">. Nr.DPIP2023/27N      </w:t>
      </w:r>
    </w:p>
    <w:p w14:paraId="4BE4B34B" w14:textId="77777777" w:rsidR="005162E9" w:rsidRDefault="005162E9" w:rsidP="005162E9">
      <w:pPr>
        <w:jc w:val="right"/>
        <w:rPr>
          <w:sz w:val="22"/>
          <w:szCs w:val="22"/>
        </w:rPr>
      </w:pPr>
    </w:p>
    <w:p w14:paraId="4BE42EEF" w14:textId="77777777" w:rsidR="00015115" w:rsidRDefault="00015115" w:rsidP="00015115">
      <w:pPr>
        <w:jc w:val="center"/>
        <w:rPr>
          <w:b/>
          <w:color w:val="000000"/>
          <w:sz w:val="24"/>
          <w:szCs w:val="24"/>
          <w:lang w:eastAsia="lv-LV"/>
        </w:rPr>
      </w:pPr>
      <w:r w:rsidRPr="001F4F76">
        <w:rPr>
          <w:b/>
          <w:bCs/>
          <w:iCs/>
          <w:sz w:val="24"/>
          <w:szCs w:val="24"/>
          <w:lang w:eastAsia="ar-SA"/>
        </w:rPr>
        <w:t>Liftu</w:t>
      </w:r>
      <w:r>
        <w:rPr>
          <w:b/>
          <w:bCs/>
          <w:iCs/>
          <w:sz w:val="24"/>
          <w:szCs w:val="24"/>
          <w:lang w:eastAsia="ar-SA"/>
        </w:rPr>
        <w:t xml:space="preserve">, </w:t>
      </w:r>
      <w:proofErr w:type="spellStart"/>
      <w:r>
        <w:rPr>
          <w:b/>
          <w:bCs/>
          <w:iCs/>
          <w:sz w:val="24"/>
          <w:szCs w:val="24"/>
          <w:lang w:eastAsia="ar-SA"/>
        </w:rPr>
        <w:t>cēlējplatformu</w:t>
      </w:r>
      <w:proofErr w:type="spellEnd"/>
      <w:r w:rsidRPr="001F4F76">
        <w:rPr>
          <w:b/>
          <w:bCs/>
          <w:iCs/>
          <w:sz w:val="24"/>
          <w:szCs w:val="24"/>
          <w:lang w:eastAsia="ar-SA"/>
        </w:rPr>
        <w:t xml:space="preserve"> tehniskā apkalpošana, plānoto un avārijas remontdarbu veikšana</w:t>
      </w:r>
    </w:p>
    <w:p w14:paraId="0BE96CF4" w14:textId="77777777" w:rsidR="00015115" w:rsidRPr="00C76AE7" w:rsidRDefault="00015115" w:rsidP="00FB62CF">
      <w:pPr>
        <w:spacing w:after="240"/>
        <w:jc w:val="center"/>
        <w:rPr>
          <w:b/>
          <w:color w:val="000000"/>
          <w:sz w:val="24"/>
          <w:szCs w:val="24"/>
          <w:lang w:eastAsia="lv-LV"/>
        </w:rPr>
      </w:pPr>
      <w:r w:rsidRPr="00C76AE7">
        <w:rPr>
          <w:b/>
          <w:color w:val="000000"/>
          <w:sz w:val="24"/>
          <w:szCs w:val="24"/>
          <w:lang w:eastAsia="lv-LV"/>
        </w:rPr>
        <w:t>TEHNISKĀ SPECIFIKĀCIJA</w:t>
      </w:r>
    </w:p>
    <w:p w14:paraId="15059639" w14:textId="77777777" w:rsidR="00015115" w:rsidRPr="00BE33CC" w:rsidRDefault="00015115" w:rsidP="00BE33CC">
      <w:pPr>
        <w:widowControl w:val="0"/>
        <w:spacing w:after="240"/>
        <w:outlineLvl w:val="2"/>
        <w:rPr>
          <w:b/>
          <w:snapToGrid w:val="0"/>
          <w:sz w:val="24"/>
        </w:rPr>
      </w:pPr>
      <w:r w:rsidRPr="00BE33CC">
        <w:rPr>
          <w:b/>
          <w:snapToGrid w:val="0"/>
          <w:sz w:val="24"/>
        </w:rPr>
        <w:t>Tehniskās apkopes ietvaros ir jāveic:</w:t>
      </w:r>
    </w:p>
    <w:p w14:paraId="1260CA6C" w14:textId="77777777" w:rsidR="00015115" w:rsidRPr="00BD43EE" w:rsidRDefault="00015115" w:rsidP="00BE33CC">
      <w:pPr>
        <w:widowControl w:val="0"/>
        <w:numPr>
          <w:ilvl w:val="0"/>
          <w:numId w:val="1"/>
        </w:numPr>
        <w:spacing w:line="276" w:lineRule="auto"/>
        <w:ind w:left="720" w:hanging="436"/>
        <w:jc w:val="both"/>
        <w:outlineLvl w:val="3"/>
        <w:rPr>
          <w:snapToGrid w:val="0"/>
          <w:sz w:val="24"/>
        </w:rPr>
      </w:pPr>
      <w:r w:rsidRPr="00BD43EE">
        <w:rPr>
          <w:snapToGrid w:val="0"/>
          <w:sz w:val="24"/>
        </w:rPr>
        <w:t xml:space="preserve">Veikt lifta tehnisko apkopi saskaņā ar </w:t>
      </w:r>
      <w:r w:rsidR="00FB62CF" w:rsidRPr="00BD43EE">
        <w:rPr>
          <w:snapToGrid w:val="0"/>
          <w:sz w:val="24"/>
        </w:rPr>
        <w:t>Latvijas Republikas Ministru kabineta</w:t>
      </w:r>
      <w:r w:rsidRPr="00BD43EE">
        <w:rPr>
          <w:snapToGrid w:val="0"/>
          <w:sz w:val="24"/>
        </w:rPr>
        <w:t xml:space="preserve"> </w:t>
      </w:r>
      <w:r w:rsidR="00B730DA">
        <w:rPr>
          <w:snapToGrid w:val="0"/>
          <w:sz w:val="24"/>
        </w:rPr>
        <w:t>17</w:t>
      </w:r>
      <w:r w:rsidRPr="00BD43EE">
        <w:rPr>
          <w:snapToGrid w:val="0"/>
          <w:sz w:val="24"/>
        </w:rPr>
        <w:t>.</w:t>
      </w:r>
      <w:r w:rsidR="00B730DA">
        <w:rPr>
          <w:snapToGrid w:val="0"/>
          <w:sz w:val="24"/>
        </w:rPr>
        <w:t>11</w:t>
      </w:r>
      <w:r w:rsidRPr="00BD43EE">
        <w:rPr>
          <w:snapToGrid w:val="0"/>
          <w:sz w:val="24"/>
        </w:rPr>
        <w:t>.20</w:t>
      </w:r>
      <w:r w:rsidR="00B730DA">
        <w:rPr>
          <w:snapToGrid w:val="0"/>
          <w:sz w:val="24"/>
        </w:rPr>
        <w:t>2</w:t>
      </w:r>
      <w:r w:rsidRPr="00BD43EE">
        <w:rPr>
          <w:snapToGrid w:val="0"/>
          <w:sz w:val="24"/>
        </w:rPr>
        <w:t xml:space="preserve">0. </w:t>
      </w:r>
      <w:r w:rsidR="00B730DA">
        <w:rPr>
          <w:snapToGrid w:val="0"/>
          <w:sz w:val="24"/>
        </w:rPr>
        <w:t>noteikumiem Nr.679</w:t>
      </w:r>
      <w:r w:rsidRPr="00BD43EE">
        <w:rPr>
          <w:snapToGrid w:val="0"/>
          <w:sz w:val="24"/>
        </w:rPr>
        <w:t xml:space="preserve"> „Liftu </w:t>
      </w:r>
      <w:r w:rsidR="00B730DA">
        <w:rPr>
          <w:snapToGrid w:val="0"/>
          <w:sz w:val="24"/>
        </w:rPr>
        <w:t xml:space="preserve">un vertikālo </w:t>
      </w:r>
      <w:proofErr w:type="spellStart"/>
      <w:r w:rsidR="00B730DA">
        <w:rPr>
          <w:snapToGrid w:val="0"/>
          <w:sz w:val="24"/>
        </w:rPr>
        <w:t>cēlējplatformu</w:t>
      </w:r>
      <w:proofErr w:type="spellEnd"/>
      <w:r w:rsidR="00B730DA">
        <w:rPr>
          <w:snapToGrid w:val="0"/>
          <w:sz w:val="24"/>
        </w:rPr>
        <w:t xml:space="preserve"> </w:t>
      </w:r>
      <w:r w:rsidRPr="00BD43EE">
        <w:rPr>
          <w:snapToGrid w:val="0"/>
          <w:sz w:val="24"/>
        </w:rPr>
        <w:t>drošības un tehniskās uzraudzības noteikumi”.</w:t>
      </w:r>
    </w:p>
    <w:p w14:paraId="2642502D" w14:textId="77777777" w:rsidR="00015115" w:rsidRPr="00BD43EE" w:rsidRDefault="00015115" w:rsidP="00BE33CC">
      <w:pPr>
        <w:widowControl w:val="0"/>
        <w:numPr>
          <w:ilvl w:val="0"/>
          <w:numId w:val="1"/>
        </w:numPr>
        <w:spacing w:line="276" w:lineRule="auto"/>
        <w:ind w:left="720" w:hanging="436"/>
        <w:jc w:val="both"/>
        <w:outlineLvl w:val="3"/>
        <w:rPr>
          <w:snapToGrid w:val="0"/>
          <w:sz w:val="24"/>
        </w:rPr>
      </w:pPr>
      <w:r w:rsidRPr="00BD43EE">
        <w:rPr>
          <w:snapToGrid w:val="0"/>
          <w:sz w:val="24"/>
        </w:rPr>
        <w:t>Norīkot atbildīgo personu par liftu tehnisko stāvokli un elektromehāniķi liftu tehnisko apkopju veikšanai.</w:t>
      </w:r>
    </w:p>
    <w:p w14:paraId="590A9800" w14:textId="77777777" w:rsidR="00015115" w:rsidRPr="00BD43EE" w:rsidRDefault="00015115" w:rsidP="00BE33CC">
      <w:pPr>
        <w:widowControl w:val="0"/>
        <w:numPr>
          <w:ilvl w:val="0"/>
          <w:numId w:val="1"/>
        </w:numPr>
        <w:spacing w:line="276" w:lineRule="auto"/>
        <w:ind w:left="720" w:hanging="436"/>
        <w:jc w:val="both"/>
        <w:outlineLvl w:val="3"/>
        <w:rPr>
          <w:snapToGrid w:val="0"/>
          <w:sz w:val="24"/>
        </w:rPr>
      </w:pPr>
      <w:r w:rsidRPr="00BD43EE">
        <w:rPr>
          <w:snapToGrid w:val="0"/>
          <w:sz w:val="24"/>
        </w:rPr>
        <w:t>Veikt liftu tehniskās apkopes saskaņā ar liftu pasē noteikto liftu tehniskās apkalpošanas darbu izpildes grafiku.</w:t>
      </w:r>
    </w:p>
    <w:p w14:paraId="0676270C" w14:textId="77777777" w:rsidR="00015115" w:rsidRPr="00BD43EE" w:rsidRDefault="00015115" w:rsidP="00BE33CC">
      <w:pPr>
        <w:widowControl w:val="0"/>
        <w:numPr>
          <w:ilvl w:val="0"/>
          <w:numId w:val="1"/>
        </w:numPr>
        <w:spacing w:line="276" w:lineRule="auto"/>
        <w:ind w:left="720" w:hanging="436"/>
        <w:jc w:val="both"/>
        <w:outlineLvl w:val="3"/>
        <w:rPr>
          <w:snapToGrid w:val="0"/>
          <w:sz w:val="24"/>
        </w:rPr>
      </w:pPr>
      <w:r w:rsidRPr="00BD43EE">
        <w:rPr>
          <w:snapToGrid w:val="0"/>
          <w:sz w:val="24"/>
        </w:rPr>
        <w:t>Uzturēt kārtībā mašīntelpas, šahtas bedres un lifta iekārtas elektroinstalāciju līdz galvenajam svirslēdzim.</w:t>
      </w:r>
    </w:p>
    <w:p w14:paraId="7DC4B22D" w14:textId="77777777" w:rsidR="00015115" w:rsidRPr="00A700B7" w:rsidRDefault="00015115" w:rsidP="00BE33CC">
      <w:pPr>
        <w:widowControl w:val="0"/>
        <w:numPr>
          <w:ilvl w:val="0"/>
          <w:numId w:val="1"/>
        </w:numPr>
        <w:spacing w:line="276" w:lineRule="auto"/>
        <w:ind w:left="720" w:hanging="436"/>
        <w:jc w:val="both"/>
        <w:outlineLvl w:val="3"/>
        <w:rPr>
          <w:snapToGrid w:val="0"/>
          <w:sz w:val="24"/>
        </w:rPr>
      </w:pPr>
      <w:r w:rsidRPr="00BD43EE">
        <w:rPr>
          <w:snapToGrid w:val="0"/>
          <w:sz w:val="24"/>
        </w:rPr>
        <w:t xml:space="preserve">Sagatavot liftus gadskārtējai pārbaudei un piedalīties tajā. Pārbaudes negatīva rezultāta </w:t>
      </w:r>
      <w:r w:rsidRPr="00A700B7">
        <w:rPr>
          <w:snapToGrid w:val="0"/>
          <w:sz w:val="24"/>
        </w:rPr>
        <w:t>gadījumā veikt pasākumus problēmas novēršanai par saviem līdzekļiem 10 dienu laikā.</w:t>
      </w:r>
    </w:p>
    <w:p w14:paraId="7DF458BD" w14:textId="77777777" w:rsidR="00015115" w:rsidRPr="00A700B7" w:rsidRDefault="00015115" w:rsidP="00BE33CC">
      <w:pPr>
        <w:widowControl w:val="0"/>
        <w:numPr>
          <w:ilvl w:val="0"/>
          <w:numId w:val="1"/>
        </w:numPr>
        <w:spacing w:line="276" w:lineRule="auto"/>
        <w:ind w:left="720" w:hanging="436"/>
        <w:jc w:val="both"/>
        <w:outlineLvl w:val="3"/>
        <w:rPr>
          <w:snapToGrid w:val="0"/>
          <w:sz w:val="24"/>
        </w:rPr>
      </w:pPr>
      <w:r w:rsidRPr="00A700B7">
        <w:rPr>
          <w:snapToGrid w:val="0"/>
          <w:sz w:val="24"/>
        </w:rPr>
        <w:t>Veikt diennakts avārijas apkalpošanu un nodrošināt operatīvu avārijas dienesta personāla ierašanos pasažieru evakuācijai no lifta kabīnes 40 minušu laikā pēc izsaukuma saņemšanas pa izpildītāja norādīto tālruni.</w:t>
      </w:r>
    </w:p>
    <w:p w14:paraId="21FD362F" w14:textId="77777777" w:rsidR="00035472" w:rsidRPr="00A700B7" w:rsidRDefault="00035472" w:rsidP="00BE33CC">
      <w:pPr>
        <w:widowControl w:val="0"/>
        <w:numPr>
          <w:ilvl w:val="0"/>
          <w:numId w:val="1"/>
        </w:numPr>
        <w:spacing w:line="276" w:lineRule="auto"/>
        <w:ind w:left="720" w:hanging="436"/>
        <w:jc w:val="both"/>
        <w:outlineLvl w:val="3"/>
        <w:rPr>
          <w:snapToGrid w:val="0"/>
          <w:sz w:val="24"/>
        </w:rPr>
      </w:pPr>
      <w:r w:rsidRPr="00A700B7">
        <w:rPr>
          <w:snapToGrid w:val="0"/>
          <w:sz w:val="24"/>
        </w:rPr>
        <w:t>Dispečerizācijas pakalpojuma nodrošināšana liftiem, kuru kabīne ir aprīkota ar abpusējas saziņas līdzekļiem.</w:t>
      </w:r>
    </w:p>
    <w:p w14:paraId="0A1475BB" w14:textId="77777777" w:rsidR="00015115" w:rsidRPr="00A700B7" w:rsidRDefault="00015115" w:rsidP="00BE33CC">
      <w:pPr>
        <w:widowControl w:val="0"/>
        <w:numPr>
          <w:ilvl w:val="0"/>
          <w:numId w:val="1"/>
        </w:numPr>
        <w:spacing w:line="276" w:lineRule="auto"/>
        <w:ind w:left="720" w:hanging="436"/>
        <w:jc w:val="both"/>
        <w:outlineLvl w:val="3"/>
        <w:rPr>
          <w:snapToGrid w:val="0"/>
          <w:sz w:val="24"/>
        </w:rPr>
      </w:pPr>
      <w:r w:rsidRPr="00A700B7">
        <w:rPr>
          <w:snapToGrid w:val="0"/>
          <w:sz w:val="24"/>
        </w:rPr>
        <w:t>Pēc pasūtītāja pieteikuma 4 stundu laikā novērst iekārtu apstāšanās iemeslus tehnisku bojājumu gadījumos, ja tam nav nepieciešama speciālu komplektējošo daļu piegāde.</w:t>
      </w:r>
    </w:p>
    <w:p w14:paraId="4DF53371" w14:textId="77777777" w:rsidR="00015115" w:rsidRPr="00EB7337" w:rsidRDefault="00015115" w:rsidP="00BE33CC">
      <w:pPr>
        <w:widowControl w:val="0"/>
        <w:numPr>
          <w:ilvl w:val="0"/>
          <w:numId w:val="1"/>
        </w:numPr>
        <w:spacing w:line="276" w:lineRule="auto"/>
        <w:ind w:left="720" w:hanging="436"/>
        <w:jc w:val="both"/>
        <w:outlineLvl w:val="3"/>
        <w:rPr>
          <w:snapToGrid w:val="0"/>
          <w:sz w:val="24"/>
        </w:rPr>
      </w:pPr>
      <w:r w:rsidRPr="00A700B7">
        <w:rPr>
          <w:snapToGrid w:val="0"/>
          <w:sz w:val="24"/>
        </w:rPr>
        <w:t>Pēc pasūtītāja pieteikuma novērst</w:t>
      </w:r>
      <w:r w:rsidRPr="00EB7337">
        <w:rPr>
          <w:snapToGrid w:val="0"/>
          <w:sz w:val="24"/>
        </w:rPr>
        <w:t xml:space="preserve"> iekārtu apstāšanās iemeslus tehnisku bojājumu gadījumos, ja tam ir nepieciešama speciālu komplektējošo daļu piegāde, pušu saskaņotajā laikā, vai Tehniskajā un finanšu piedāvājumā norādītajos termiņos, ja veicamais darbs jau tajā ir atrunāts.</w:t>
      </w:r>
    </w:p>
    <w:p w14:paraId="52C34BD8" w14:textId="77777777" w:rsidR="00015115" w:rsidRPr="00BD43EE" w:rsidRDefault="00015115" w:rsidP="00BE33CC">
      <w:pPr>
        <w:widowControl w:val="0"/>
        <w:numPr>
          <w:ilvl w:val="0"/>
          <w:numId w:val="1"/>
        </w:numPr>
        <w:spacing w:line="276" w:lineRule="auto"/>
        <w:ind w:left="720" w:hanging="436"/>
        <w:jc w:val="both"/>
        <w:outlineLvl w:val="3"/>
        <w:rPr>
          <w:snapToGrid w:val="0"/>
          <w:sz w:val="24"/>
        </w:rPr>
      </w:pPr>
      <w:r w:rsidRPr="00BD43EE">
        <w:rPr>
          <w:snapToGrid w:val="0"/>
          <w:sz w:val="24"/>
        </w:rPr>
        <w:t xml:space="preserve">Veikt liftu agregātu (elektriskie dzinēji, elektroniskās vadības plates, troses, kabīnes un šahtas durvis, kabīnes sienu paneļi, šahtas un kabīnes elektroinstalācija, pretsvara un kabīnes piekare, ātruma ierobežotājs, kabīnes </w:t>
      </w:r>
      <w:proofErr w:type="spellStart"/>
      <w:r w:rsidRPr="00BD43EE">
        <w:rPr>
          <w:snapToGrid w:val="0"/>
          <w:sz w:val="24"/>
        </w:rPr>
        <w:t>ķērājierīce</w:t>
      </w:r>
      <w:proofErr w:type="spellEnd"/>
      <w:r w:rsidRPr="00BD43EE">
        <w:rPr>
          <w:snapToGrid w:val="0"/>
          <w:sz w:val="24"/>
        </w:rPr>
        <w:t xml:space="preserve"> u.c.) remontu un nomaiņu pēc izmaksu saskaņošanas ar pasūtītāju, atbilstoši pretendent piedāvājumam.</w:t>
      </w:r>
    </w:p>
    <w:p w14:paraId="2941767C" w14:textId="77777777" w:rsidR="00015115" w:rsidRPr="00BD43EE" w:rsidRDefault="00015115" w:rsidP="00BE33CC">
      <w:pPr>
        <w:widowControl w:val="0"/>
        <w:numPr>
          <w:ilvl w:val="0"/>
          <w:numId w:val="1"/>
        </w:numPr>
        <w:spacing w:line="276" w:lineRule="auto"/>
        <w:ind w:left="709" w:hanging="425"/>
        <w:jc w:val="both"/>
        <w:outlineLvl w:val="3"/>
        <w:rPr>
          <w:snapToGrid w:val="0"/>
          <w:sz w:val="24"/>
        </w:rPr>
      </w:pPr>
      <w:r w:rsidRPr="00BD43EE">
        <w:rPr>
          <w:snapToGrid w:val="0"/>
          <w:sz w:val="24"/>
        </w:rPr>
        <w:t>Atslēgt liftu, ja tiek pārkāpti tā drošas ekspluatācijas noteikumi, par to paziņojot pasūtītājam.</w:t>
      </w:r>
    </w:p>
    <w:p w14:paraId="4F6B44CB" w14:textId="77777777" w:rsidR="00C94BE9" w:rsidRPr="00C9727B" w:rsidRDefault="00977E39" w:rsidP="00BE33CC">
      <w:pPr>
        <w:widowControl w:val="0"/>
        <w:numPr>
          <w:ilvl w:val="0"/>
          <w:numId w:val="1"/>
        </w:numPr>
        <w:spacing w:line="276" w:lineRule="auto"/>
        <w:ind w:left="709" w:hanging="425"/>
        <w:jc w:val="both"/>
        <w:outlineLvl w:val="3"/>
        <w:rPr>
          <w:snapToGrid w:val="0"/>
          <w:sz w:val="24"/>
        </w:rPr>
      </w:pPr>
      <w:r w:rsidRPr="00C9727B">
        <w:rPr>
          <w:snapToGrid w:val="0"/>
          <w:sz w:val="24"/>
        </w:rPr>
        <w:t>Regulāri aktualizēt in</w:t>
      </w:r>
      <w:r w:rsidR="00C9727B" w:rsidRPr="00C9727B">
        <w:rPr>
          <w:snapToGrid w:val="0"/>
          <w:sz w:val="24"/>
        </w:rPr>
        <w:t>formāciju tehniskās apkopes žurnālā</w:t>
      </w:r>
      <w:r w:rsidR="00FB62CF">
        <w:rPr>
          <w:snapToGrid w:val="0"/>
          <w:sz w:val="24"/>
        </w:rPr>
        <w:t xml:space="preserve"> </w:t>
      </w:r>
      <w:r w:rsidR="00C9727B" w:rsidRPr="00C9727B">
        <w:rPr>
          <w:snapToGrid w:val="0"/>
          <w:sz w:val="24"/>
        </w:rPr>
        <w:t xml:space="preserve">par veiktajiem lifta vai </w:t>
      </w:r>
      <w:proofErr w:type="spellStart"/>
      <w:r w:rsidR="00C9727B" w:rsidRPr="00C9727B">
        <w:rPr>
          <w:snapToGrid w:val="0"/>
          <w:sz w:val="24"/>
        </w:rPr>
        <w:t>cēlējplatformas</w:t>
      </w:r>
      <w:proofErr w:type="spellEnd"/>
      <w:r w:rsidR="00C9727B" w:rsidRPr="00C9727B">
        <w:rPr>
          <w:snapToGrid w:val="0"/>
          <w:sz w:val="24"/>
        </w:rPr>
        <w:t xml:space="preserve"> uzturēšanas pasākumiem.</w:t>
      </w:r>
    </w:p>
    <w:p w14:paraId="613B001A" w14:textId="77777777" w:rsidR="00B730DA" w:rsidRPr="00B730DA" w:rsidRDefault="00B730DA" w:rsidP="00B730DA">
      <w:pPr>
        <w:widowControl w:val="0"/>
        <w:ind w:left="284"/>
        <w:jc w:val="both"/>
        <w:outlineLvl w:val="3"/>
        <w:rPr>
          <w:snapToGrid w:val="0"/>
          <w:sz w:val="24"/>
        </w:rPr>
      </w:pPr>
    </w:p>
    <w:p w14:paraId="2F7FD5EA" w14:textId="77777777" w:rsidR="00BE33CC" w:rsidRDefault="00BE33CC" w:rsidP="00FB62CF">
      <w:pPr>
        <w:spacing w:after="240" w:line="0" w:lineRule="atLeast"/>
        <w:jc w:val="both"/>
        <w:rPr>
          <w:b/>
          <w:bCs/>
          <w:noProof/>
          <w:sz w:val="24"/>
          <w:szCs w:val="24"/>
          <w:lang w:eastAsia="lv-LV"/>
        </w:rPr>
      </w:pPr>
    </w:p>
    <w:p w14:paraId="2CE28D2C" w14:textId="77777777" w:rsidR="00BE33CC" w:rsidRDefault="00BE33CC" w:rsidP="00FB62CF">
      <w:pPr>
        <w:spacing w:after="240" w:line="0" w:lineRule="atLeast"/>
        <w:jc w:val="both"/>
        <w:rPr>
          <w:b/>
          <w:bCs/>
          <w:noProof/>
          <w:sz w:val="24"/>
          <w:szCs w:val="24"/>
          <w:lang w:eastAsia="lv-LV"/>
        </w:rPr>
      </w:pPr>
    </w:p>
    <w:p w14:paraId="0A4E9D44" w14:textId="77777777" w:rsidR="00BE33CC" w:rsidRDefault="00BE33CC" w:rsidP="00FB62CF">
      <w:pPr>
        <w:spacing w:after="240" w:line="0" w:lineRule="atLeast"/>
        <w:jc w:val="both"/>
        <w:rPr>
          <w:b/>
          <w:bCs/>
          <w:noProof/>
          <w:sz w:val="24"/>
          <w:szCs w:val="24"/>
          <w:lang w:eastAsia="lv-LV"/>
        </w:rPr>
      </w:pPr>
    </w:p>
    <w:p w14:paraId="04F3E9BC" w14:textId="77777777" w:rsidR="00BE33CC" w:rsidRDefault="00BE33CC" w:rsidP="00FB62CF">
      <w:pPr>
        <w:spacing w:after="240" w:line="0" w:lineRule="atLeast"/>
        <w:jc w:val="both"/>
        <w:rPr>
          <w:b/>
          <w:bCs/>
          <w:noProof/>
          <w:sz w:val="24"/>
          <w:szCs w:val="24"/>
          <w:lang w:eastAsia="lv-LV"/>
        </w:rPr>
      </w:pPr>
    </w:p>
    <w:p w14:paraId="1C5A9556" w14:textId="77777777" w:rsidR="00BE33CC" w:rsidRDefault="00BE33CC" w:rsidP="00FB62CF">
      <w:pPr>
        <w:spacing w:after="240" w:line="0" w:lineRule="atLeast"/>
        <w:jc w:val="both"/>
        <w:rPr>
          <w:b/>
          <w:bCs/>
          <w:noProof/>
          <w:sz w:val="24"/>
          <w:szCs w:val="24"/>
          <w:lang w:eastAsia="lv-LV"/>
        </w:rPr>
      </w:pPr>
    </w:p>
    <w:p w14:paraId="5A1FB505" w14:textId="77777777" w:rsidR="00BE33CC" w:rsidRDefault="00BE33CC" w:rsidP="00FB62CF">
      <w:pPr>
        <w:spacing w:after="240" w:line="0" w:lineRule="atLeast"/>
        <w:jc w:val="both"/>
        <w:rPr>
          <w:b/>
          <w:bCs/>
          <w:noProof/>
          <w:sz w:val="24"/>
          <w:szCs w:val="24"/>
          <w:lang w:eastAsia="lv-LV"/>
        </w:rPr>
      </w:pPr>
    </w:p>
    <w:p w14:paraId="0D70642D" w14:textId="77777777" w:rsidR="00BE33CC" w:rsidRDefault="00BE33CC" w:rsidP="00FB62CF">
      <w:pPr>
        <w:spacing w:after="240" w:line="0" w:lineRule="atLeast"/>
        <w:jc w:val="both"/>
        <w:rPr>
          <w:b/>
          <w:bCs/>
          <w:noProof/>
          <w:sz w:val="24"/>
          <w:szCs w:val="24"/>
          <w:lang w:eastAsia="lv-LV"/>
        </w:rPr>
      </w:pPr>
    </w:p>
    <w:p w14:paraId="2BBFC048" w14:textId="77777777" w:rsidR="00BE33CC" w:rsidRDefault="00BE33CC" w:rsidP="00FB62CF">
      <w:pPr>
        <w:spacing w:after="240" w:line="0" w:lineRule="atLeast"/>
        <w:jc w:val="both"/>
        <w:rPr>
          <w:b/>
          <w:bCs/>
          <w:noProof/>
          <w:sz w:val="24"/>
          <w:szCs w:val="24"/>
          <w:lang w:eastAsia="lv-LV"/>
        </w:rPr>
        <w:sectPr w:rsidR="00BE33CC" w:rsidSect="00FB62CF">
          <w:pgSz w:w="11906" w:h="16838"/>
          <w:pgMar w:top="720" w:right="720" w:bottom="720" w:left="1440" w:header="706" w:footer="706" w:gutter="0"/>
          <w:cols w:space="708"/>
          <w:docGrid w:linePitch="360"/>
        </w:sectPr>
      </w:pPr>
    </w:p>
    <w:tbl>
      <w:tblPr>
        <w:tblStyle w:val="TableGrid"/>
        <w:tblW w:w="0" w:type="auto"/>
        <w:tblLook w:val="04A0" w:firstRow="1" w:lastRow="0" w:firstColumn="1" w:lastColumn="0" w:noHBand="0" w:noVBand="1"/>
      </w:tblPr>
      <w:tblGrid>
        <w:gridCol w:w="918"/>
        <w:gridCol w:w="3690"/>
        <w:gridCol w:w="1980"/>
        <w:gridCol w:w="3960"/>
        <w:gridCol w:w="5066"/>
      </w:tblGrid>
      <w:tr w:rsidR="00BD3664" w14:paraId="1C349D00" w14:textId="77777777" w:rsidTr="006F71BD">
        <w:tc>
          <w:tcPr>
            <w:tcW w:w="918" w:type="dxa"/>
            <w:vAlign w:val="center"/>
          </w:tcPr>
          <w:p w14:paraId="76404AE4" w14:textId="77777777" w:rsidR="00BE33CC" w:rsidRPr="00C9169E" w:rsidRDefault="00BE33CC" w:rsidP="00BE33CC">
            <w:pPr>
              <w:spacing w:line="0" w:lineRule="atLeast"/>
              <w:jc w:val="center"/>
              <w:rPr>
                <w:b/>
                <w:bCs/>
                <w:noProof/>
                <w:sz w:val="24"/>
                <w:szCs w:val="24"/>
                <w:lang w:eastAsia="lv-LV"/>
              </w:rPr>
            </w:pPr>
            <w:r w:rsidRPr="00C9169E">
              <w:rPr>
                <w:b/>
                <w:sz w:val="24"/>
                <w:szCs w:val="24"/>
                <w:lang w:eastAsia="lv-LV"/>
              </w:rPr>
              <w:lastRenderedPageBreak/>
              <w:t>Nr.</w:t>
            </w:r>
          </w:p>
        </w:tc>
        <w:tc>
          <w:tcPr>
            <w:tcW w:w="3690" w:type="dxa"/>
            <w:vAlign w:val="center"/>
          </w:tcPr>
          <w:p w14:paraId="1B860AA3" w14:textId="77777777" w:rsidR="00BE33CC" w:rsidRPr="00C9169E" w:rsidRDefault="00BE33CC" w:rsidP="00BE33CC">
            <w:pPr>
              <w:spacing w:line="0" w:lineRule="atLeast"/>
              <w:jc w:val="center"/>
              <w:rPr>
                <w:b/>
                <w:bCs/>
                <w:noProof/>
                <w:sz w:val="24"/>
                <w:szCs w:val="24"/>
                <w:lang w:eastAsia="lv-LV"/>
              </w:rPr>
            </w:pPr>
            <w:r w:rsidRPr="00C9169E">
              <w:rPr>
                <w:b/>
                <w:sz w:val="24"/>
                <w:szCs w:val="24"/>
                <w:lang w:eastAsia="lv-LV"/>
              </w:rPr>
              <w:t>Iestādes nosaukums</w:t>
            </w:r>
          </w:p>
        </w:tc>
        <w:tc>
          <w:tcPr>
            <w:tcW w:w="1980" w:type="dxa"/>
            <w:vAlign w:val="center"/>
          </w:tcPr>
          <w:p w14:paraId="0052C1CC" w14:textId="77777777" w:rsidR="00BE33CC" w:rsidRPr="00C9169E" w:rsidRDefault="00BE33CC" w:rsidP="00BE33CC">
            <w:pPr>
              <w:spacing w:line="0" w:lineRule="atLeast"/>
              <w:jc w:val="center"/>
              <w:rPr>
                <w:b/>
                <w:bCs/>
                <w:noProof/>
                <w:sz w:val="24"/>
                <w:szCs w:val="24"/>
                <w:lang w:eastAsia="lv-LV"/>
              </w:rPr>
            </w:pPr>
            <w:r w:rsidRPr="00C9169E">
              <w:rPr>
                <w:b/>
                <w:sz w:val="24"/>
                <w:szCs w:val="24"/>
                <w:lang w:eastAsia="lv-LV"/>
              </w:rPr>
              <w:t>Iestādes adrese</w:t>
            </w:r>
          </w:p>
        </w:tc>
        <w:tc>
          <w:tcPr>
            <w:tcW w:w="3960" w:type="dxa"/>
            <w:vAlign w:val="center"/>
          </w:tcPr>
          <w:p w14:paraId="01E15387" w14:textId="77777777" w:rsidR="00BE33CC" w:rsidRPr="00C9169E" w:rsidRDefault="00BE33CC" w:rsidP="00BE33CC">
            <w:pPr>
              <w:spacing w:line="0" w:lineRule="atLeast"/>
              <w:jc w:val="center"/>
              <w:rPr>
                <w:b/>
                <w:bCs/>
                <w:noProof/>
                <w:sz w:val="24"/>
                <w:szCs w:val="24"/>
                <w:lang w:eastAsia="lv-LV"/>
              </w:rPr>
            </w:pPr>
            <w:r w:rsidRPr="00C9169E">
              <w:rPr>
                <w:b/>
                <w:sz w:val="24"/>
                <w:szCs w:val="24"/>
                <w:lang w:eastAsia="lv-LV"/>
              </w:rPr>
              <w:t>Pacēlāja vai lifta nosaukums</w:t>
            </w:r>
          </w:p>
        </w:tc>
        <w:tc>
          <w:tcPr>
            <w:tcW w:w="5066" w:type="dxa"/>
            <w:vAlign w:val="center"/>
          </w:tcPr>
          <w:p w14:paraId="3C4E2029" w14:textId="77777777" w:rsidR="00BE33CC" w:rsidRPr="00C9169E" w:rsidRDefault="00BE33CC" w:rsidP="00BE33CC">
            <w:pPr>
              <w:spacing w:line="0" w:lineRule="atLeast"/>
              <w:jc w:val="center"/>
              <w:rPr>
                <w:b/>
                <w:bCs/>
                <w:noProof/>
                <w:sz w:val="24"/>
                <w:szCs w:val="24"/>
                <w:lang w:eastAsia="lv-LV"/>
              </w:rPr>
            </w:pPr>
            <w:r w:rsidRPr="00C9169E">
              <w:rPr>
                <w:b/>
                <w:sz w:val="24"/>
                <w:szCs w:val="24"/>
                <w:lang w:eastAsia="lv-LV"/>
              </w:rPr>
              <w:t>Pakalpojuma nosaukums</w:t>
            </w:r>
          </w:p>
        </w:tc>
      </w:tr>
      <w:tr w:rsidR="00BD3664" w14:paraId="261FAB73" w14:textId="77777777" w:rsidTr="006F71BD">
        <w:trPr>
          <w:trHeight w:val="872"/>
        </w:trPr>
        <w:tc>
          <w:tcPr>
            <w:tcW w:w="918" w:type="dxa"/>
            <w:vAlign w:val="center"/>
          </w:tcPr>
          <w:p w14:paraId="2977D3EE" w14:textId="77777777" w:rsidR="00BE33CC" w:rsidRPr="00C9169E" w:rsidRDefault="00BE33CC" w:rsidP="00BE33CC">
            <w:pPr>
              <w:spacing w:line="0" w:lineRule="atLeast"/>
              <w:jc w:val="center"/>
              <w:rPr>
                <w:bCs/>
                <w:noProof/>
                <w:sz w:val="24"/>
                <w:szCs w:val="24"/>
                <w:lang w:eastAsia="lv-LV"/>
              </w:rPr>
            </w:pPr>
            <w:r w:rsidRPr="00C9169E">
              <w:rPr>
                <w:bCs/>
                <w:noProof/>
                <w:sz w:val="24"/>
                <w:szCs w:val="24"/>
                <w:lang w:eastAsia="lv-LV"/>
              </w:rPr>
              <w:t>1.</w:t>
            </w:r>
          </w:p>
        </w:tc>
        <w:tc>
          <w:tcPr>
            <w:tcW w:w="3690" w:type="dxa"/>
            <w:vAlign w:val="center"/>
          </w:tcPr>
          <w:p w14:paraId="750A1D83" w14:textId="77777777" w:rsidR="00BE33CC" w:rsidRPr="00C9169E" w:rsidRDefault="00BE33CC" w:rsidP="00BE33CC">
            <w:pPr>
              <w:spacing w:line="0" w:lineRule="atLeast"/>
              <w:rPr>
                <w:b/>
                <w:bCs/>
                <w:noProof/>
                <w:sz w:val="24"/>
                <w:szCs w:val="24"/>
                <w:lang w:eastAsia="lv-LV"/>
              </w:rPr>
            </w:pPr>
            <w:r w:rsidRPr="00C9169E">
              <w:rPr>
                <w:sz w:val="24"/>
                <w:szCs w:val="24"/>
              </w:rPr>
              <w:t>Daugavpils 24.pirmsskolas izglītības iestāde</w:t>
            </w:r>
          </w:p>
        </w:tc>
        <w:tc>
          <w:tcPr>
            <w:tcW w:w="1980" w:type="dxa"/>
            <w:vAlign w:val="center"/>
          </w:tcPr>
          <w:p w14:paraId="201B1271" w14:textId="77777777" w:rsidR="00BE33CC" w:rsidRPr="00C9169E" w:rsidRDefault="00BE33CC" w:rsidP="00BE33CC">
            <w:pPr>
              <w:spacing w:line="0" w:lineRule="atLeast"/>
              <w:rPr>
                <w:b/>
                <w:bCs/>
                <w:noProof/>
                <w:sz w:val="24"/>
                <w:szCs w:val="24"/>
                <w:lang w:eastAsia="lv-LV"/>
              </w:rPr>
            </w:pPr>
            <w:r w:rsidRPr="00C9169E">
              <w:rPr>
                <w:sz w:val="24"/>
                <w:szCs w:val="24"/>
              </w:rPr>
              <w:t>Muzeja iela 9</w:t>
            </w:r>
          </w:p>
        </w:tc>
        <w:tc>
          <w:tcPr>
            <w:tcW w:w="3960" w:type="dxa"/>
            <w:vAlign w:val="center"/>
          </w:tcPr>
          <w:p w14:paraId="499F4999" w14:textId="77777777" w:rsidR="00BE33CC" w:rsidRPr="00C9169E" w:rsidRDefault="00BE33CC" w:rsidP="00BE33CC">
            <w:pPr>
              <w:rPr>
                <w:sz w:val="24"/>
                <w:szCs w:val="24"/>
                <w:lang w:eastAsia="lv-LV"/>
              </w:rPr>
            </w:pPr>
            <w:r w:rsidRPr="00C9169E">
              <w:rPr>
                <w:sz w:val="24"/>
                <w:szCs w:val="24"/>
                <w:lang w:eastAsia="lv-LV"/>
              </w:rPr>
              <w:t>Lifts S001 Rel.3Schindler 3100, pasažieru</w:t>
            </w:r>
          </w:p>
        </w:tc>
        <w:tc>
          <w:tcPr>
            <w:tcW w:w="5066" w:type="dxa"/>
            <w:vAlign w:val="center"/>
          </w:tcPr>
          <w:p w14:paraId="7ED75688" w14:textId="77777777" w:rsidR="00BE33CC" w:rsidRPr="00C9169E" w:rsidRDefault="00BE33CC" w:rsidP="00BE33CC">
            <w:pPr>
              <w:spacing w:line="0" w:lineRule="atLeast"/>
              <w:rPr>
                <w:b/>
                <w:bCs/>
                <w:noProof/>
                <w:sz w:val="24"/>
                <w:szCs w:val="24"/>
                <w:lang w:eastAsia="lv-LV"/>
              </w:rPr>
            </w:pPr>
            <w:r w:rsidRPr="00C9169E">
              <w:rPr>
                <w:color w:val="000000"/>
                <w:sz w:val="24"/>
                <w:szCs w:val="24"/>
                <w:lang w:eastAsia="lv-LV"/>
              </w:rPr>
              <w:t xml:space="preserve">Lifta </w:t>
            </w:r>
            <w:r w:rsidRPr="00C9169E">
              <w:rPr>
                <w:sz w:val="24"/>
                <w:szCs w:val="24"/>
                <w:lang w:eastAsia="lv-LV"/>
              </w:rPr>
              <w:t>apkalpošana saskaņā ar darbu aprakstu</w:t>
            </w:r>
            <w:r w:rsidRPr="00C9169E">
              <w:rPr>
                <w:i/>
                <w:sz w:val="24"/>
                <w:szCs w:val="24"/>
                <w:lang w:eastAsia="lv-LV"/>
              </w:rPr>
              <w:t xml:space="preserve">, </w:t>
            </w:r>
            <w:r w:rsidRPr="00C9169E">
              <w:rPr>
                <w:sz w:val="24"/>
                <w:szCs w:val="24"/>
                <w:lang w:eastAsia="lv-LV"/>
              </w:rPr>
              <w:t>kā arī saskaņā ar ekspluatācijas un lietošanas instrukciju</w:t>
            </w:r>
            <w:r w:rsidR="003F5C00">
              <w:rPr>
                <w:sz w:val="24"/>
                <w:szCs w:val="24"/>
                <w:lang w:eastAsia="lv-LV"/>
              </w:rPr>
              <w:t>. Lifta kabīnes dispečerizācijas pakalpojuma nodrošināšana</w:t>
            </w:r>
          </w:p>
        </w:tc>
      </w:tr>
      <w:tr w:rsidR="00C9169E" w14:paraId="558DC314" w14:textId="77777777" w:rsidTr="006F71BD">
        <w:trPr>
          <w:trHeight w:val="890"/>
        </w:trPr>
        <w:tc>
          <w:tcPr>
            <w:tcW w:w="918" w:type="dxa"/>
            <w:vMerge w:val="restart"/>
            <w:vAlign w:val="center"/>
          </w:tcPr>
          <w:p w14:paraId="280120FD" w14:textId="77777777" w:rsidR="00C9169E" w:rsidRPr="00C9169E" w:rsidRDefault="00C9169E" w:rsidP="003D358F">
            <w:pPr>
              <w:spacing w:line="0" w:lineRule="atLeast"/>
              <w:jc w:val="center"/>
              <w:rPr>
                <w:bCs/>
                <w:noProof/>
                <w:sz w:val="24"/>
                <w:szCs w:val="24"/>
                <w:lang w:eastAsia="lv-LV"/>
              </w:rPr>
            </w:pPr>
            <w:r w:rsidRPr="00C9169E">
              <w:rPr>
                <w:bCs/>
                <w:noProof/>
                <w:sz w:val="24"/>
                <w:szCs w:val="24"/>
                <w:lang w:eastAsia="lv-LV"/>
              </w:rPr>
              <w:t>2.</w:t>
            </w:r>
          </w:p>
        </w:tc>
        <w:tc>
          <w:tcPr>
            <w:tcW w:w="3690" w:type="dxa"/>
            <w:vMerge w:val="restart"/>
            <w:vAlign w:val="center"/>
          </w:tcPr>
          <w:p w14:paraId="4E5B44F4" w14:textId="77777777" w:rsidR="00C9169E" w:rsidRPr="00C9169E" w:rsidRDefault="00C9169E" w:rsidP="00C9169E">
            <w:pPr>
              <w:spacing w:line="0" w:lineRule="atLeast"/>
              <w:rPr>
                <w:b/>
                <w:bCs/>
                <w:noProof/>
                <w:sz w:val="24"/>
                <w:szCs w:val="24"/>
                <w:lang w:eastAsia="lv-LV"/>
              </w:rPr>
            </w:pPr>
            <w:r w:rsidRPr="00C9169E">
              <w:rPr>
                <w:sz w:val="24"/>
                <w:szCs w:val="24"/>
              </w:rPr>
              <w:t xml:space="preserve">Daugavpils </w:t>
            </w:r>
            <w:proofErr w:type="spellStart"/>
            <w:r w:rsidRPr="00C9169E">
              <w:rPr>
                <w:sz w:val="24"/>
                <w:szCs w:val="24"/>
              </w:rPr>
              <w:t>Valstspilsētas</w:t>
            </w:r>
            <w:proofErr w:type="spellEnd"/>
            <w:r w:rsidRPr="00C9169E">
              <w:rPr>
                <w:sz w:val="24"/>
                <w:szCs w:val="24"/>
              </w:rPr>
              <w:t xml:space="preserve"> vidusskola</w:t>
            </w:r>
          </w:p>
        </w:tc>
        <w:tc>
          <w:tcPr>
            <w:tcW w:w="1980" w:type="dxa"/>
            <w:vAlign w:val="center"/>
          </w:tcPr>
          <w:p w14:paraId="1E712394" w14:textId="77777777" w:rsidR="00C9169E" w:rsidRPr="00C9169E" w:rsidRDefault="00C9169E" w:rsidP="00C9169E">
            <w:pPr>
              <w:spacing w:line="0" w:lineRule="atLeast"/>
              <w:rPr>
                <w:b/>
                <w:bCs/>
                <w:noProof/>
                <w:sz w:val="24"/>
                <w:szCs w:val="24"/>
                <w:lang w:eastAsia="lv-LV"/>
              </w:rPr>
            </w:pPr>
            <w:r w:rsidRPr="00C9169E">
              <w:rPr>
                <w:sz w:val="24"/>
                <w:szCs w:val="24"/>
              </w:rPr>
              <w:t>Kauņas iela 8</w:t>
            </w:r>
          </w:p>
        </w:tc>
        <w:tc>
          <w:tcPr>
            <w:tcW w:w="3960" w:type="dxa"/>
            <w:vAlign w:val="center"/>
          </w:tcPr>
          <w:p w14:paraId="756E9D8F" w14:textId="77777777" w:rsidR="00C9169E" w:rsidRPr="00C9169E" w:rsidRDefault="00C9169E" w:rsidP="00C9169E">
            <w:pPr>
              <w:rPr>
                <w:sz w:val="24"/>
                <w:szCs w:val="24"/>
                <w:lang w:eastAsia="lv-LV"/>
              </w:rPr>
            </w:pPr>
            <w:r w:rsidRPr="00C9169E">
              <w:rPr>
                <w:sz w:val="24"/>
                <w:szCs w:val="24"/>
                <w:lang w:eastAsia="lv-LV"/>
              </w:rPr>
              <w:t xml:space="preserve">Pasažieru lifts, </w:t>
            </w:r>
            <w:proofErr w:type="spellStart"/>
            <w:r w:rsidRPr="00C9169E">
              <w:rPr>
                <w:sz w:val="24"/>
                <w:szCs w:val="24"/>
                <w:lang w:eastAsia="lv-LV"/>
              </w:rPr>
              <w:t>Schindler</w:t>
            </w:r>
            <w:proofErr w:type="spellEnd"/>
            <w:r w:rsidRPr="00C9169E">
              <w:rPr>
                <w:sz w:val="24"/>
                <w:szCs w:val="24"/>
                <w:lang w:eastAsia="lv-LV"/>
              </w:rPr>
              <w:t xml:space="preserve"> S5300, tips S001;</w:t>
            </w:r>
          </w:p>
          <w:p w14:paraId="2F9F6B04" w14:textId="77777777" w:rsidR="00C9169E" w:rsidRPr="00C9169E" w:rsidRDefault="00C9169E" w:rsidP="00C9169E">
            <w:pPr>
              <w:rPr>
                <w:sz w:val="24"/>
                <w:szCs w:val="24"/>
                <w:lang w:eastAsia="lv-LV"/>
              </w:rPr>
            </w:pPr>
            <w:r w:rsidRPr="00C9169E">
              <w:rPr>
                <w:sz w:val="24"/>
                <w:szCs w:val="24"/>
                <w:lang w:eastAsia="lv-LV"/>
              </w:rPr>
              <w:t xml:space="preserve">Invalīdu pacēlājs </w:t>
            </w:r>
            <w:proofErr w:type="spellStart"/>
            <w:r w:rsidRPr="00C9169E">
              <w:rPr>
                <w:sz w:val="24"/>
                <w:szCs w:val="24"/>
                <w:lang w:eastAsia="lv-LV"/>
              </w:rPr>
              <w:t>Tehnovers</w:t>
            </w:r>
            <w:proofErr w:type="spellEnd"/>
            <w:r w:rsidRPr="00C9169E">
              <w:rPr>
                <w:sz w:val="24"/>
                <w:szCs w:val="24"/>
                <w:lang w:eastAsia="lv-LV"/>
              </w:rPr>
              <w:t xml:space="preserve"> IP-02</w:t>
            </w:r>
          </w:p>
        </w:tc>
        <w:tc>
          <w:tcPr>
            <w:tcW w:w="5066" w:type="dxa"/>
            <w:vAlign w:val="center"/>
          </w:tcPr>
          <w:p w14:paraId="11D939DE" w14:textId="77777777" w:rsidR="00C9169E" w:rsidRPr="00C9169E" w:rsidRDefault="00C9169E" w:rsidP="00C9169E">
            <w:pPr>
              <w:spacing w:line="0" w:lineRule="atLeast"/>
              <w:rPr>
                <w:b/>
                <w:bCs/>
                <w:noProof/>
                <w:sz w:val="24"/>
                <w:szCs w:val="24"/>
                <w:lang w:eastAsia="lv-LV"/>
              </w:rPr>
            </w:pPr>
            <w:r w:rsidRPr="00C9169E">
              <w:rPr>
                <w:color w:val="000000"/>
                <w:sz w:val="24"/>
                <w:szCs w:val="24"/>
                <w:lang w:eastAsia="lv-LV"/>
              </w:rPr>
              <w:t>Lifta</w:t>
            </w:r>
            <w:r w:rsidR="00525708">
              <w:rPr>
                <w:color w:val="000000"/>
                <w:sz w:val="24"/>
                <w:szCs w:val="24"/>
                <w:lang w:eastAsia="lv-LV"/>
              </w:rPr>
              <w:t xml:space="preserve"> un pacēlāja</w:t>
            </w:r>
            <w:r w:rsidRPr="00C9169E">
              <w:rPr>
                <w:color w:val="000000"/>
                <w:sz w:val="24"/>
                <w:szCs w:val="24"/>
                <w:lang w:eastAsia="lv-LV"/>
              </w:rPr>
              <w:t xml:space="preserve"> </w:t>
            </w:r>
            <w:r w:rsidRPr="00C9169E">
              <w:rPr>
                <w:sz w:val="24"/>
                <w:szCs w:val="24"/>
                <w:lang w:eastAsia="lv-LV"/>
              </w:rPr>
              <w:t xml:space="preserve">apkalpošana saskaņā ar darbu aprakstu, kā arī </w:t>
            </w:r>
            <w:r w:rsidRPr="00C9169E">
              <w:rPr>
                <w:color w:val="000000"/>
                <w:sz w:val="24"/>
                <w:szCs w:val="24"/>
                <w:lang w:eastAsia="lv-LV"/>
              </w:rPr>
              <w:t xml:space="preserve">lifta un </w:t>
            </w:r>
            <w:r w:rsidRPr="00C9169E">
              <w:rPr>
                <w:sz w:val="24"/>
                <w:szCs w:val="24"/>
                <w:lang w:eastAsia="lv-LV"/>
              </w:rPr>
              <w:t>pacēlāja apkalpošana saskaņā ar ekspluatācijas un lietošanas instrukciju</w:t>
            </w:r>
            <w:r w:rsidR="007771A5">
              <w:rPr>
                <w:sz w:val="24"/>
                <w:szCs w:val="24"/>
                <w:lang w:eastAsia="lv-LV"/>
              </w:rPr>
              <w:t>.</w:t>
            </w:r>
            <w:r w:rsidR="007771A5">
              <w:t xml:space="preserve"> </w:t>
            </w:r>
            <w:r w:rsidR="007771A5" w:rsidRPr="007771A5">
              <w:rPr>
                <w:sz w:val="24"/>
                <w:szCs w:val="24"/>
                <w:lang w:eastAsia="lv-LV"/>
              </w:rPr>
              <w:t>Lifta kabīnes dispečerizācijas pakalpojuma nodrošināšana</w:t>
            </w:r>
          </w:p>
        </w:tc>
      </w:tr>
      <w:tr w:rsidR="00C9169E" w14:paraId="73B2DDA0" w14:textId="77777777" w:rsidTr="006F71BD">
        <w:trPr>
          <w:trHeight w:val="899"/>
        </w:trPr>
        <w:tc>
          <w:tcPr>
            <w:tcW w:w="918" w:type="dxa"/>
            <w:vMerge/>
            <w:vAlign w:val="center"/>
          </w:tcPr>
          <w:p w14:paraId="3A81B068" w14:textId="77777777" w:rsidR="00C9169E" w:rsidRPr="00C9169E" w:rsidRDefault="00C9169E" w:rsidP="00BE33CC">
            <w:pPr>
              <w:spacing w:line="0" w:lineRule="atLeast"/>
              <w:jc w:val="center"/>
              <w:rPr>
                <w:bCs/>
                <w:noProof/>
                <w:sz w:val="24"/>
                <w:szCs w:val="24"/>
                <w:lang w:eastAsia="lv-LV"/>
              </w:rPr>
            </w:pPr>
          </w:p>
        </w:tc>
        <w:tc>
          <w:tcPr>
            <w:tcW w:w="3690" w:type="dxa"/>
            <w:vMerge/>
            <w:vAlign w:val="center"/>
          </w:tcPr>
          <w:p w14:paraId="1C594CF7" w14:textId="77777777" w:rsidR="00C9169E" w:rsidRPr="00C9169E" w:rsidRDefault="00C9169E" w:rsidP="00C9169E">
            <w:pPr>
              <w:spacing w:line="0" w:lineRule="atLeast"/>
              <w:rPr>
                <w:b/>
                <w:bCs/>
                <w:noProof/>
                <w:sz w:val="24"/>
                <w:szCs w:val="24"/>
                <w:lang w:eastAsia="lv-LV"/>
              </w:rPr>
            </w:pPr>
          </w:p>
        </w:tc>
        <w:tc>
          <w:tcPr>
            <w:tcW w:w="1980" w:type="dxa"/>
            <w:vAlign w:val="center"/>
          </w:tcPr>
          <w:p w14:paraId="28EA68A3" w14:textId="77777777" w:rsidR="00C9169E" w:rsidRPr="00C9169E" w:rsidRDefault="00C9169E" w:rsidP="00C9169E">
            <w:pPr>
              <w:spacing w:line="0" w:lineRule="atLeast"/>
              <w:rPr>
                <w:b/>
                <w:bCs/>
                <w:noProof/>
                <w:sz w:val="24"/>
                <w:szCs w:val="24"/>
                <w:lang w:eastAsia="lv-LV"/>
              </w:rPr>
            </w:pPr>
            <w:r w:rsidRPr="00C9169E">
              <w:rPr>
                <w:sz w:val="24"/>
                <w:szCs w:val="24"/>
              </w:rPr>
              <w:t>Jelgavas iela 30A</w:t>
            </w:r>
          </w:p>
        </w:tc>
        <w:tc>
          <w:tcPr>
            <w:tcW w:w="3960" w:type="dxa"/>
            <w:vAlign w:val="center"/>
          </w:tcPr>
          <w:p w14:paraId="43BD04F0" w14:textId="77777777" w:rsidR="00C9169E" w:rsidRPr="00C9169E" w:rsidRDefault="00C9169E" w:rsidP="00C9169E">
            <w:pPr>
              <w:spacing w:line="0" w:lineRule="atLeast"/>
              <w:rPr>
                <w:b/>
                <w:bCs/>
                <w:noProof/>
                <w:sz w:val="24"/>
                <w:szCs w:val="24"/>
                <w:lang w:eastAsia="lv-LV"/>
              </w:rPr>
            </w:pPr>
            <w:r w:rsidRPr="00C9169E">
              <w:rPr>
                <w:sz w:val="24"/>
                <w:szCs w:val="24"/>
                <w:lang w:eastAsia="lv-LV"/>
              </w:rPr>
              <w:t xml:space="preserve">Pacēlājs </w:t>
            </w:r>
            <w:proofErr w:type="spellStart"/>
            <w:r w:rsidR="007771A5">
              <w:rPr>
                <w:sz w:val="24"/>
                <w:szCs w:val="24"/>
                <w:lang w:eastAsia="lv-LV"/>
              </w:rPr>
              <w:t>Cibes</w:t>
            </w:r>
            <w:proofErr w:type="spellEnd"/>
            <w:r w:rsidR="007771A5">
              <w:rPr>
                <w:sz w:val="24"/>
                <w:szCs w:val="24"/>
                <w:lang w:eastAsia="lv-LV"/>
              </w:rPr>
              <w:t xml:space="preserve"> </w:t>
            </w:r>
            <w:r w:rsidRPr="00C9169E">
              <w:rPr>
                <w:sz w:val="24"/>
                <w:szCs w:val="24"/>
                <w:lang w:eastAsia="lv-LV"/>
              </w:rPr>
              <w:t>A5000</w:t>
            </w:r>
          </w:p>
        </w:tc>
        <w:tc>
          <w:tcPr>
            <w:tcW w:w="5066" w:type="dxa"/>
            <w:vAlign w:val="center"/>
          </w:tcPr>
          <w:p w14:paraId="45734F37" w14:textId="77777777" w:rsidR="00C9169E" w:rsidRPr="00C9169E" w:rsidRDefault="00C9169E" w:rsidP="00C9169E">
            <w:pPr>
              <w:spacing w:line="0" w:lineRule="atLeast"/>
              <w:rPr>
                <w:b/>
                <w:bCs/>
                <w:noProof/>
                <w:sz w:val="24"/>
                <w:szCs w:val="24"/>
                <w:lang w:eastAsia="lv-LV"/>
              </w:rPr>
            </w:pPr>
            <w:r w:rsidRPr="00C9169E">
              <w:rPr>
                <w:color w:val="000000"/>
                <w:sz w:val="24"/>
                <w:szCs w:val="24"/>
                <w:lang w:eastAsia="lv-LV"/>
              </w:rPr>
              <w:t xml:space="preserve">Lifta </w:t>
            </w:r>
            <w:r w:rsidRPr="00C9169E">
              <w:rPr>
                <w:sz w:val="24"/>
                <w:szCs w:val="24"/>
                <w:lang w:eastAsia="lv-LV"/>
              </w:rPr>
              <w:t xml:space="preserve">apkalpošana saskaņā ar darbu aprakstu, kā arī </w:t>
            </w:r>
            <w:r w:rsidRPr="00C9169E">
              <w:rPr>
                <w:color w:val="000000"/>
                <w:sz w:val="24"/>
                <w:szCs w:val="24"/>
                <w:lang w:eastAsia="lv-LV"/>
              </w:rPr>
              <w:t xml:space="preserve">lifta un </w:t>
            </w:r>
            <w:r w:rsidRPr="00C9169E">
              <w:rPr>
                <w:sz w:val="24"/>
                <w:szCs w:val="24"/>
                <w:lang w:eastAsia="lv-LV"/>
              </w:rPr>
              <w:t>pacēlāja apkalpošana saskaņā ar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C9169E" w14:paraId="2826B4E5" w14:textId="77777777" w:rsidTr="006F71BD">
        <w:trPr>
          <w:trHeight w:val="611"/>
        </w:trPr>
        <w:tc>
          <w:tcPr>
            <w:tcW w:w="918" w:type="dxa"/>
            <w:vMerge/>
            <w:vAlign w:val="center"/>
          </w:tcPr>
          <w:p w14:paraId="2FED2B80" w14:textId="77777777" w:rsidR="00C9169E" w:rsidRPr="00C9169E" w:rsidRDefault="00C9169E" w:rsidP="00BE33CC">
            <w:pPr>
              <w:spacing w:line="0" w:lineRule="atLeast"/>
              <w:jc w:val="center"/>
              <w:rPr>
                <w:bCs/>
                <w:noProof/>
                <w:sz w:val="24"/>
                <w:szCs w:val="24"/>
                <w:lang w:eastAsia="lv-LV"/>
              </w:rPr>
            </w:pPr>
          </w:p>
        </w:tc>
        <w:tc>
          <w:tcPr>
            <w:tcW w:w="3690" w:type="dxa"/>
            <w:vMerge/>
            <w:vAlign w:val="center"/>
          </w:tcPr>
          <w:p w14:paraId="38AAA864" w14:textId="77777777" w:rsidR="00C9169E" w:rsidRPr="00C9169E" w:rsidRDefault="00C9169E" w:rsidP="00C9169E">
            <w:pPr>
              <w:spacing w:line="0" w:lineRule="atLeast"/>
              <w:rPr>
                <w:b/>
                <w:bCs/>
                <w:noProof/>
                <w:sz w:val="24"/>
                <w:szCs w:val="24"/>
                <w:lang w:eastAsia="lv-LV"/>
              </w:rPr>
            </w:pPr>
          </w:p>
        </w:tc>
        <w:tc>
          <w:tcPr>
            <w:tcW w:w="1980" w:type="dxa"/>
            <w:vAlign w:val="center"/>
          </w:tcPr>
          <w:p w14:paraId="060AC478" w14:textId="77777777" w:rsidR="00C9169E" w:rsidRPr="00C9169E" w:rsidRDefault="00C9169E" w:rsidP="00C9169E">
            <w:pPr>
              <w:spacing w:line="0" w:lineRule="atLeast"/>
              <w:rPr>
                <w:b/>
                <w:bCs/>
                <w:noProof/>
                <w:sz w:val="24"/>
                <w:szCs w:val="24"/>
                <w:lang w:eastAsia="lv-LV"/>
              </w:rPr>
            </w:pPr>
            <w:r w:rsidRPr="00C9169E">
              <w:rPr>
                <w:sz w:val="24"/>
                <w:szCs w:val="24"/>
              </w:rPr>
              <w:t>Tautas ielā 11</w:t>
            </w:r>
          </w:p>
        </w:tc>
        <w:tc>
          <w:tcPr>
            <w:tcW w:w="3960" w:type="dxa"/>
            <w:vAlign w:val="center"/>
          </w:tcPr>
          <w:p w14:paraId="661FF5A6" w14:textId="77777777" w:rsidR="00C9169E" w:rsidRPr="00C9169E" w:rsidRDefault="00C9169E" w:rsidP="00C9169E">
            <w:pPr>
              <w:rPr>
                <w:sz w:val="24"/>
                <w:szCs w:val="24"/>
                <w:lang w:eastAsia="lv-LV"/>
              </w:rPr>
            </w:pPr>
            <w:r w:rsidRPr="00C9169E">
              <w:rPr>
                <w:sz w:val="24"/>
                <w:szCs w:val="24"/>
                <w:lang w:eastAsia="lv-LV"/>
              </w:rPr>
              <w:t xml:space="preserve">Invalīdu pacēlājs SASSIN </w:t>
            </w:r>
          </w:p>
        </w:tc>
        <w:tc>
          <w:tcPr>
            <w:tcW w:w="5066" w:type="dxa"/>
            <w:vAlign w:val="center"/>
          </w:tcPr>
          <w:p w14:paraId="731FDB23" w14:textId="77777777" w:rsidR="00C9169E" w:rsidRPr="00C9169E" w:rsidRDefault="00C9169E" w:rsidP="00C9169E">
            <w:pPr>
              <w:rPr>
                <w:sz w:val="24"/>
                <w:szCs w:val="24"/>
                <w:lang w:eastAsia="lv-LV"/>
              </w:rPr>
            </w:pPr>
            <w:r w:rsidRPr="00C9169E">
              <w:rPr>
                <w:sz w:val="24"/>
                <w:szCs w:val="24"/>
                <w:lang w:eastAsia="lv-LV"/>
              </w:rPr>
              <w:t>Pacēlāja apkalpošana saskaņā ar ekspluatācijas un lietošanas instrukciju</w:t>
            </w:r>
          </w:p>
        </w:tc>
      </w:tr>
      <w:tr w:rsidR="00C9169E" w14:paraId="1156A384" w14:textId="77777777" w:rsidTr="006F71BD">
        <w:tc>
          <w:tcPr>
            <w:tcW w:w="918" w:type="dxa"/>
            <w:vMerge/>
            <w:vAlign w:val="center"/>
          </w:tcPr>
          <w:p w14:paraId="6FF66D4F" w14:textId="77777777" w:rsidR="00C9169E" w:rsidRPr="00C9169E" w:rsidRDefault="00C9169E" w:rsidP="00BE33CC">
            <w:pPr>
              <w:spacing w:line="0" w:lineRule="atLeast"/>
              <w:jc w:val="center"/>
              <w:rPr>
                <w:bCs/>
                <w:noProof/>
                <w:sz w:val="24"/>
                <w:szCs w:val="24"/>
                <w:lang w:eastAsia="lv-LV"/>
              </w:rPr>
            </w:pPr>
          </w:p>
        </w:tc>
        <w:tc>
          <w:tcPr>
            <w:tcW w:w="3690" w:type="dxa"/>
            <w:vMerge/>
            <w:vAlign w:val="center"/>
          </w:tcPr>
          <w:p w14:paraId="5BCC71C6" w14:textId="77777777" w:rsidR="00C9169E" w:rsidRPr="00C9169E" w:rsidRDefault="00C9169E" w:rsidP="00C9169E">
            <w:pPr>
              <w:spacing w:line="0" w:lineRule="atLeast"/>
              <w:rPr>
                <w:b/>
                <w:bCs/>
                <w:noProof/>
                <w:sz w:val="24"/>
                <w:szCs w:val="24"/>
                <w:lang w:eastAsia="lv-LV"/>
              </w:rPr>
            </w:pPr>
          </w:p>
        </w:tc>
        <w:tc>
          <w:tcPr>
            <w:tcW w:w="1980" w:type="dxa"/>
            <w:vAlign w:val="center"/>
          </w:tcPr>
          <w:p w14:paraId="4D359F5B" w14:textId="77777777" w:rsidR="00C9169E" w:rsidRPr="00C9169E" w:rsidRDefault="00C9169E" w:rsidP="00C9169E">
            <w:pPr>
              <w:spacing w:line="0" w:lineRule="atLeast"/>
              <w:rPr>
                <w:b/>
                <w:bCs/>
                <w:noProof/>
                <w:sz w:val="24"/>
                <w:szCs w:val="24"/>
                <w:lang w:eastAsia="lv-LV"/>
              </w:rPr>
            </w:pPr>
            <w:r w:rsidRPr="00C9169E">
              <w:rPr>
                <w:sz w:val="24"/>
                <w:szCs w:val="24"/>
              </w:rPr>
              <w:t>18.Novembra iela 85</w:t>
            </w:r>
          </w:p>
        </w:tc>
        <w:tc>
          <w:tcPr>
            <w:tcW w:w="3960" w:type="dxa"/>
            <w:vAlign w:val="center"/>
          </w:tcPr>
          <w:p w14:paraId="1D2F4B84" w14:textId="77777777" w:rsidR="00C9169E" w:rsidRPr="00C9169E" w:rsidRDefault="00C9169E" w:rsidP="00C9169E">
            <w:pPr>
              <w:rPr>
                <w:sz w:val="24"/>
                <w:szCs w:val="24"/>
                <w:lang w:eastAsia="lv-LV"/>
              </w:rPr>
            </w:pPr>
            <w:r w:rsidRPr="00C9169E">
              <w:rPr>
                <w:sz w:val="24"/>
                <w:szCs w:val="24"/>
                <w:lang w:eastAsia="lv-LV"/>
              </w:rPr>
              <w:t>Mazais kravas lifts BKG 100kg</w:t>
            </w:r>
          </w:p>
        </w:tc>
        <w:tc>
          <w:tcPr>
            <w:tcW w:w="5066" w:type="dxa"/>
            <w:vAlign w:val="center"/>
          </w:tcPr>
          <w:p w14:paraId="3A70B82F" w14:textId="77777777" w:rsidR="00C9169E" w:rsidRPr="00C9169E" w:rsidRDefault="00C9169E" w:rsidP="00C9169E">
            <w:pPr>
              <w:spacing w:line="0" w:lineRule="atLeast"/>
              <w:rPr>
                <w:b/>
                <w:bCs/>
                <w:noProof/>
                <w:sz w:val="24"/>
                <w:szCs w:val="24"/>
                <w:lang w:eastAsia="lv-LV"/>
              </w:rPr>
            </w:pPr>
            <w:r w:rsidRPr="00C9169E">
              <w:rPr>
                <w:color w:val="000000"/>
                <w:sz w:val="24"/>
                <w:szCs w:val="24"/>
                <w:lang w:eastAsia="lv-LV"/>
              </w:rPr>
              <w:t xml:space="preserve">Lifta </w:t>
            </w:r>
            <w:r w:rsidRPr="00C9169E">
              <w:rPr>
                <w:sz w:val="24"/>
                <w:szCs w:val="24"/>
                <w:lang w:eastAsia="lv-LV"/>
              </w:rPr>
              <w:t>apkalpošana saskaņā ar darbu aprakstu</w:t>
            </w:r>
            <w:r w:rsidRPr="00C9169E">
              <w:rPr>
                <w:i/>
                <w:sz w:val="24"/>
                <w:szCs w:val="24"/>
                <w:lang w:eastAsia="lv-LV"/>
              </w:rPr>
              <w:t xml:space="preserve">, </w:t>
            </w:r>
            <w:r w:rsidRPr="00C9169E">
              <w:rPr>
                <w:sz w:val="24"/>
                <w:szCs w:val="24"/>
                <w:lang w:eastAsia="lv-LV"/>
              </w:rPr>
              <w:t>kā arī saskaņā ar ekspluatācijas un lietošanas instrukciju</w:t>
            </w:r>
          </w:p>
        </w:tc>
      </w:tr>
      <w:tr w:rsidR="00BD3664" w14:paraId="4BF38D7E" w14:textId="77777777" w:rsidTr="006F71BD">
        <w:tc>
          <w:tcPr>
            <w:tcW w:w="918" w:type="dxa"/>
            <w:vAlign w:val="center"/>
          </w:tcPr>
          <w:p w14:paraId="43CBBA85" w14:textId="77777777" w:rsidR="00C9169E" w:rsidRPr="00E91A90" w:rsidRDefault="00C9169E" w:rsidP="003D358F">
            <w:pPr>
              <w:spacing w:line="0" w:lineRule="atLeast"/>
              <w:jc w:val="center"/>
              <w:rPr>
                <w:bCs/>
                <w:noProof/>
                <w:sz w:val="24"/>
                <w:szCs w:val="24"/>
                <w:lang w:eastAsia="lv-LV"/>
              </w:rPr>
            </w:pPr>
            <w:r w:rsidRPr="00E91A90">
              <w:rPr>
                <w:bCs/>
                <w:noProof/>
                <w:sz w:val="24"/>
                <w:szCs w:val="24"/>
                <w:lang w:eastAsia="lv-LV"/>
              </w:rPr>
              <w:t>3.</w:t>
            </w:r>
          </w:p>
        </w:tc>
        <w:tc>
          <w:tcPr>
            <w:tcW w:w="3690" w:type="dxa"/>
            <w:vAlign w:val="center"/>
          </w:tcPr>
          <w:p w14:paraId="79BF69AA" w14:textId="77777777" w:rsidR="00C9169E" w:rsidRPr="00E91A90" w:rsidRDefault="00C9169E" w:rsidP="00E91A90">
            <w:pPr>
              <w:spacing w:line="0" w:lineRule="atLeast"/>
              <w:rPr>
                <w:b/>
                <w:bCs/>
                <w:noProof/>
                <w:sz w:val="24"/>
                <w:szCs w:val="24"/>
                <w:lang w:eastAsia="lv-LV"/>
              </w:rPr>
            </w:pPr>
            <w:r w:rsidRPr="00E91A90">
              <w:rPr>
                <w:sz w:val="24"/>
                <w:szCs w:val="24"/>
              </w:rPr>
              <w:t>Daugavpils 11.pamatskola</w:t>
            </w:r>
          </w:p>
        </w:tc>
        <w:tc>
          <w:tcPr>
            <w:tcW w:w="1980" w:type="dxa"/>
            <w:vAlign w:val="center"/>
          </w:tcPr>
          <w:p w14:paraId="3F45876F" w14:textId="77777777" w:rsidR="00C9169E" w:rsidRPr="00E91A90" w:rsidRDefault="00C9169E" w:rsidP="00E91A90">
            <w:pPr>
              <w:spacing w:line="0" w:lineRule="atLeast"/>
              <w:rPr>
                <w:b/>
                <w:bCs/>
                <w:noProof/>
                <w:sz w:val="24"/>
                <w:szCs w:val="24"/>
                <w:lang w:eastAsia="lv-LV"/>
              </w:rPr>
            </w:pPr>
            <w:r w:rsidRPr="00E91A90">
              <w:rPr>
                <w:sz w:val="24"/>
                <w:szCs w:val="24"/>
              </w:rPr>
              <w:t>Arhitektu iela 10</w:t>
            </w:r>
          </w:p>
        </w:tc>
        <w:tc>
          <w:tcPr>
            <w:tcW w:w="3960" w:type="dxa"/>
            <w:vAlign w:val="center"/>
          </w:tcPr>
          <w:p w14:paraId="69697DB8" w14:textId="77777777" w:rsidR="00C9169E" w:rsidRPr="00E91A90" w:rsidRDefault="00C9169E" w:rsidP="00E91A90">
            <w:pPr>
              <w:rPr>
                <w:sz w:val="24"/>
                <w:szCs w:val="24"/>
                <w:lang w:eastAsia="lv-LV"/>
              </w:rPr>
            </w:pPr>
            <w:r w:rsidRPr="00E91A90">
              <w:rPr>
                <w:sz w:val="24"/>
                <w:szCs w:val="24"/>
                <w:lang w:eastAsia="lv-LV"/>
              </w:rPr>
              <w:t>Hidrauliskais pasažieru lifts 4 CL 022038;</w:t>
            </w:r>
          </w:p>
          <w:p w14:paraId="0F08F83A" w14:textId="77777777" w:rsidR="00C9169E" w:rsidRPr="00E91A90" w:rsidRDefault="00C9169E" w:rsidP="00E91A90">
            <w:pPr>
              <w:rPr>
                <w:sz w:val="24"/>
                <w:szCs w:val="24"/>
                <w:lang w:eastAsia="lv-LV"/>
              </w:rPr>
            </w:pPr>
            <w:r w:rsidRPr="00E91A90">
              <w:rPr>
                <w:sz w:val="24"/>
                <w:szCs w:val="24"/>
                <w:lang w:eastAsia="lv-LV"/>
              </w:rPr>
              <w:t>Invalīdu pacēlājs HIRO-350, id.Nr.76048;</w:t>
            </w:r>
          </w:p>
          <w:p w14:paraId="662790A0" w14:textId="77777777" w:rsidR="00C9169E" w:rsidRPr="00E91A90" w:rsidRDefault="00C9169E" w:rsidP="00E91A90">
            <w:pPr>
              <w:rPr>
                <w:sz w:val="24"/>
                <w:szCs w:val="24"/>
                <w:lang w:eastAsia="lv-LV"/>
              </w:rPr>
            </w:pPr>
            <w:r w:rsidRPr="00E91A90">
              <w:rPr>
                <w:sz w:val="24"/>
                <w:szCs w:val="24"/>
                <w:lang w:eastAsia="lv-LV"/>
              </w:rPr>
              <w:t>Invalīdu pacēlājs HIRO-350, id.Nr.76049</w:t>
            </w:r>
          </w:p>
        </w:tc>
        <w:tc>
          <w:tcPr>
            <w:tcW w:w="5066" w:type="dxa"/>
            <w:vAlign w:val="center"/>
          </w:tcPr>
          <w:p w14:paraId="16E435E0" w14:textId="77777777" w:rsidR="00C9169E" w:rsidRPr="00E91A90" w:rsidRDefault="00C9169E" w:rsidP="00E91A90">
            <w:pPr>
              <w:spacing w:line="0" w:lineRule="atLeast"/>
              <w:rPr>
                <w:b/>
                <w:bCs/>
                <w:noProof/>
                <w:sz w:val="24"/>
                <w:szCs w:val="24"/>
                <w:lang w:eastAsia="lv-LV"/>
              </w:rPr>
            </w:pPr>
            <w:r w:rsidRPr="00E91A90">
              <w:rPr>
                <w:color w:val="000000"/>
                <w:sz w:val="24"/>
                <w:szCs w:val="24"/>
                <w:lang w:eastAsia="lv-LV"/>
              </w:rPr>
              <w:t>Lifta</w:t>
            </w:r>
            <w:r w:rsidR="00525708">
              <w:rPr>
                <w:color w:val="000000"/>
                <w:sz w:val="24"/>
                <w:szCs w:val="24"/>
                <w:lang w:eastAsia="lv-LV"/>
              </w:rPr>
              <w:t xml:space="preserve"> un pacēlāju</w:t>
            </w:r>
            <w:r w:rsidRPr="00E91A90">
              <w:rPr>
                <w:color w:val="000000"/>
                <w:sz w:val="24"/>
                <w:szCs w:val="24"/>
                <w:lang w:eastAsia="lv-LV"/>
              </w:rPr>
              <w:t xml:space="preserve"> </w:t>
            </w:r>
            <w:r w:rsidRPr="00E91A90">
              <w:rPr>
                <w:sz w:val="24"/>
                <w:szCs w:val="24"/>
                <w:lang w:eastAsia="lv-LV"/>
              </w:rPr>
              <w:t xml:space="preserve">apkalpošana saskaņā ar darbu aprakstu, kā arī </w:t>
            </w:r>
            <w:r w:rsidRPr="00E91A90">
              <w:rPr>
                <w:color w:val="000000"/>
                <w:sz w:val="24"/>
                <w:szCs w:val="24"/>
                <w:lang w:eastAsia="lv-LV"/>
              </w:rPr>
              <w:t xml:space="preserve">lifta un </w:t>
            </w:r>
            <w:r w:rsidRPr="00E91A90">
              <w:rPr>
                <w:sz w:val="24"/>
                <w:szCs w:val="24"/>
                <w:lang w:eastAsia="lv-LV"/>
              </w:rPr>
              <w:t>pacēlāja apkalpošana saskaņā ar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4C6744" w14:paraId="3FE5AA29" w14:textId="77777777" w:rsidTr="006F71BD">
        <w:tc>
          <w:tcPr>
            <w:tcW w:w="918" w:type="dxa"/>
            <w:vAlign w:val="center"/>
          </w:tcPr>
          <w:p w14:paraId="598800AD" w14:textId="77777777" w:rsidR="004C6744" w:rsidRPr="00E91A90" w:rsidRDefault="004C6744" w:rsidP="00BE33CC">
            <w:pPr>
              <w:spacing w:line="0" w:lineRule="atLeast"/>
              <w:jc w:val="center"/>
              <w:rPr>
                <w:bCs/>
                <w:noProof/>
                <w:sz w:val="24"/>
                <w:szCs w:val="24"/>
                <w:lang w:eastAsia="lv-LV"/>
              </w:rPr>
            </w:pPr>
            <w:r w:rsidRPr="00E91A90">
              <w:rPr>
                <w:bCs/>
                <w:noProof/>
                <w:sz w:val="24"/>
                <w:szCs w:val="24"/>
                <w:lang w:eastAsia="lv-LV"/>
              </w:rPr>
              <w:t>4.</w:t>
            </w:r>
          </w:p>
        </w:tc>
        <w:tc>
          <w:tcPr>
            <w:tcW w:w="3690" w:type="dxa"/>
            <w:vAlign w:val="center"/>
          </w:tcPr>
          <w:p w14:paraId="518EC7E3" w14:textId="77777777" w:rsidR="004C6744" w:rsidRPr="00E91A90" w:rsidRDefault="004C6744" w:rsidP="00E91A90">
            <w:pPr>
              <w:spacing w:line="0" w:lineRule="atLeast"/>
              <w:rPr>
                <w:b/>
                <w:bCs/>
                <w:noProof/>
                <w:sz w:val="24"/>
                <w:szCs w:val="24"/>
                <w:lang w:eastAsia="lv-LV"/>
              </w:rPr>
            </w:pPr>
            <w:r w:rsidRPr="00E91A90">
              <w:rPr>
                <w:sz w:val="24"/>
                <w:szCs w:val="24"/>
              </w:rPr>
              <w:t>Daugavpils Centra vidusskola</w:t>
            </w:r>
          </w:p>
        </w:tc>
        <w:tc>
          <w:tcPr>
            <w:tcW w:w="1980" w:type="dxa"/>
            <w:vAlign w:val="center"/>
          </w:tcPr>
          <w:p w14:paraId="6D971D8A" w14:textId="77777777" w:rsidR="004C6744" w:rsidRPr="00E91A90" w:rsidRDefault="004C6744" w:rsidP="00E91A90">
            <w:pPr>
              <w:spacing w:line="0" w:lineRule="atLeast"/>
              <w:rPr>
                <w:b/>
                <w:bCs/>
                <w:noProof/>
                <w:sz w:val="24"/>
                <w:szCs w:val="24"/>
                <w:lang w:eastAsia="lv-LV"/>
              </w:rPr>
            </w:pPr>
            <w:r w:rsidRPr="00E91A90">
              <w:rPr>
                <w:sz w:val="24"/>
                <w:szCs w:val="24"/>
              </w:rPr>
              <w:t>Kandavas iela 17</w:t>
            </w:r>
          </w:p>
        </w:tc>
        <w:tc>
          <w:tcPr>
            <w:tcW w:w="3960" w:type="dxa"/>
            <w:vAlign w:val="center"/>
          </w:tcPr>
          <w:p w14:paraId="59551B50" w14:textId="77777777" w:rsidR="004C6744" w:rsidRPr="00E91A90" w:rsidRDefault="004C6744" w:rsidP="00E91A90">
            <w:pPr>
              <w:rPr>
                <w:sz w:val="24"/>
                <w:szCs w:val="24"/>
                <w:lang w:eastAsia="lv-LV"/>
              </w:rPr>
            </w:pPr>
            <w:r w:rsidRPr="00E91A90">
              <w:rPr>
                <w:sz w:val="24"/>
                <w:szCs w:val="24"/>
                <w:lang w:eastAsia="lv-LV"/>
              </w:rPr>
              <w:t xml:space="preserve">Invalīdu pacēlājs </w:t>
            </w:r>
            <w:r w:rsidRPr="00E91A90">
              <w:rPr>
                <w:sz w:val="24"/>
                <w:szCs w:val="24"/>
              </w:rPr>
              <w:t>HIRO-350</w:t>
            </w:r>
          </w:p>
        </w:tc>
        <w:tc>
          <w:tcPr>
            <w:tcW w:w="5066" w:type="dxa"/>
            <w:vAlign w:val="center"/>
          </w:tcPr>
          <w:p w14:paraId="3105A05C" w14:textId="77777777" w:rsidR="004C6744" w:rsidRPr="00E91A90" w:rsidRDefault="004C6744" w:rsidP="00E91A90">
            <w:pPr>
              <w:rPr>
                <w:sz w:val="24"/>
                <w:szCs w:val="24"/>
                <w:lang w:eastAsia="lv-LV"/>
              </w:rPr>
            </w:pPr>
            <w:r w:rsidRPr="00E91A90">
              <w:rPr>
                <w:sz w:val="24"/>
                <w:szCs w:val="24"/>
                <w:lang w:eastAsia="lv-LV"/>
              </w:rPr>
              <w:t>Pacēlāja apkalpošana saskaņā ar ekspluatācijas un lietošanas instrukciju</w:t>
            </w:r>
          </w:p>
        </w:tc>
      </w:tr>
      <w:tr w:rsidR="00E91A90" w14:paraId="1805634B" w14:textId="77777777" w:rsidTr="006F71BD">
        <w:tc>
          <w:tcPr>
            <w:tcW w:w="918" w:type="dxa"/>
            <w:vMerge w:val="restart"/>
            <w:vAlign w:val="center"/>
          </w:tcPr>
          <w:p w14:paraId="68BDBE55" w14:textId="77777777" w:rsidR="00E91A90" w:rsidRPr="00E91A90" w:rsidRDefault="00E91A90" w:rsidP="00BE33CC">
            <w:pPr>
              <w:spacing w:line="0" w:lineRule="atLeast"/>
              <w:jc w:val="center"/>
              <w:rPr>
                <w:bCs/>
                <w:noProof/>
                <w:sz w:val="24"/>
                <w:szCs w:val="24"/>
                <w:lang w:eastAsia="lv-LV"/>
              </w:rPr>
            </w:pPr>
            <w:r w:rsidRPr="00E91A90">
              <w:rPr>
                <w:bCs/>
                <w:noProof/>
                <w:sz w:val="24"/>
                <w:szCs w:val="24"/>
                <w:lang w:eastAsia="lv-LV"/>
              </w:rPr>
              <w:t>5.</w:t>
            </w:r>
          </w:p>
        </w:tc>
        <w:tc>
          <w:tcPr>
            <w:tcW w:w="3690" w:type="dxa"/>
            <w:vMerge w:val="restart"/>
            <w:vAlign w:val="center"/>
          </w:tcPr>
          <w:p w14:paraId="523BC21B" w14:textId="77777777" w:rsidR="00E91A90" w:rsidRPr="00E91A90" w:rsidRDefault="00E91A90" w:rsidP="00E91A90">
            <w:pPr>
              <w:spacing w:line="0" w:lineRule="atLeast"/>
              <w:rPr>
                <w:b/>
                <w:bCs/>
                <w:noProof/>
                <w:sz w:val="24"/>
                <w:szCs w:val="24"/>
                <w:lang w:eastAsia="lv-LV"/>
              </w:rPr>
            </w:pPr>
            <w:r w:rsidRPr="00E91A90">
              <w:rPr>
                <w:sz w:val="24"/>
                <w:szCs w:val="24"/>
              </w:rPr>
              <w:t>Daugavpils Draudzīgā aicinājuma vidusskola</w:t>
            </w:r>
          </w:p>
        </w:tc>
        <w:tc>
          <w:tcPr>
            <w:tcW w:w="1980" w:type="dxa"/>
            <w:vAlign w:val="center"/>
          </w:tcPr>
          <w:p w14:paraId="59926FFB" w14:textId="77777777" w:rsidR="00E91A90" w:rsidRPr="00E91A90" w:rsidRDefault="00E91A90" w:rsidP="00E91A90">
            <w:pPr>
              <w:spacing w:line="0" w:lineRule="atLeast"/>
              <w:rPr>
                <w:b/>
                <w:bCs/>
                <w:noProof/>
                <w:sz w:val="24"/>
                <w:szCs w:val="24"/>
                <w:lang w:eastAsia="lv-LV"/>
              </w:rPr>
            </w:pPr>
            <w:r w:rsidRPr="00E91A90">
              <w:rPr>
                <w:sz w:val="24"/>
                <w:szCs w:val="24"/>
              </w:rPr>
              <w:t>Aveņu iela 40</w:t>
            </w:r>
          </w:p>
        </w:tc>
        <w:tc>
          <w:tcPr>
            <w:tcW w:w="3960" w:type="dxa"/>
            <w:vAlign w:val="center"/>
          </w:tcPr>
          <w:p w14:paraId="61DED8C8" w14:textId="77777777" w:rsidR="00E91A90" w:rsidRPr="00E91A90" w:rsidRDefault="00E91A90" w:rsidP="00E91A90">
            <w:pPr>
              <w:spacing w:line="0" w:lineRule="atLeast"/>
              <w:rPr>
                <w:sz w:val="24"/>
                <w:szCs w:val="24"/>
              </w:rPr>
            </w:pPr>
            <w:r w:rsidRPr="00E91A90">
              <w:rPr>
                <w:sz w:val="24"/>
                <w:szCs w:val="24"/>
              </w:rPr>
              <w:t>Paceļamā platforma VTPM-1040M invalīdiem ratiņos;</w:t>
            </w:r>
          </w:p>
          <w:p w14:paraId="3D2F6060" w14:textId="77777777" w:rsidR="00E91A90" w:rsidRPr="00E91A90" w:rsidRDefault="00E91A90" w:rsidP="00E91A90">
            <w:pPr>
              <w:rPr>
                <w:sz w:val="24"/>
                <w:szCs w:val="24"/>
              </w:rPr>
            </w:pPr>
            <w:r w:rsidRPr="00E91A90">
              <w:rPr>
                <w:sz w:val="24"/>
                <w:szCs w:val="24"/>
              </w:rPr>
              <w:t>Kravas pacēlājs BKG 100.45/0</w:t>
            </w:r>
          </w:p>
        </w:tc>
        <w:tc>
          <w:tcPr>
            <w:tcW w:w="5066" w:type="dxa"/>
            <w:vAlign w:val="center"/>
          </w:tcPr>
          <w:p w14:paraId="5D91160B" w14:textId="77777777" w:rsidR="00E91A90" w:rsidRPr="00E91A90" w:rsidRDefault="00E91A90" w:rsidP="00E91A90">
            <w:pPr>
              <w:rPr>
                <w:sz w:val="24"/>
                <w:szCs w:val="24"/>
                <w:lang w:eastAsia="lv-LV"/>
              </w:rPr>
            </w:pPr>
            <w:r w:rsidRPr="00E91A90">
              <w:rPr>
                <w:sz w:val="24"/>
                <w:szCs w:val="24"/>
                <w:lang w:eastAsia="lv-LV"/>
              </w:rPr>
              <w:t>Pacēlāj</w:t>
            </w:r>
            <w:r w:rsidR="00525708">
              <w:rPr>
                <w:sz w:val="24"/>
                <w:szCs w:val="24"/>
                <w:lang w:eastAsia="lv-LV"/>
              </w:rPr>
              <w:t>u</w:t>
            </w:r>
            <w:r w:rsidRPr="00E91A90">
              <w:rPr>
                <w:sz w:val="24"/>
                <w:szCs w:val="24"/>
                <w:lang w:eastAsia="lv-LV"/>
              </w:rPr>
              <w:t xml:space="preserve"> apkalpošana saskaņā ar ekspluatācijas un lietošanas instrukciju;</w:t>
            </w:r>
          </w:p>
          <w:p w14:paraId="220795AA" w14:textId="77777777" w:rsidR="00E91A90" w:rsidRPr="00E91A90" w:rsidRDefault="00E91A90" w:rsidP="00E91A90">
            <w:pPr>
              <w:spacing w:line="0" w:lineRule="atLeast"/>
              <w:rPr>
                <w:b/>
                <w:bCs/>
                <w:noProof/>
                <w:sz w:val="24"/>
                <w:szCs w:val="24"/>
                <w:lang w:eastAsia="lv-LV"/>
              </w:rPr>
            </w:pPr>
          </w:p>
        </w:tc>
      </w:tr>
      <w:tr w:rsidR="00E91A90" w14:paraId="62DB5781" w14:textId="77777777" w:rsidTr="006F71BD">
        <w:tc>
          <w:tcPr>
            <w:tcW w:w="918" w:type="dxa"/>
            <w:vMerge/>
            <w:vAlign w:val="center"/>
          </w:tcPr>
          <w:p w14:paraId="21BEE121" w14:textId="77777777" w:rsidR="00E91A90" w:rsidRPr="00E91A90" w:rsidRDefault="00E91A90" w:rsidP="00BE33CC">
            <w:pPr>
              <w:spacing w:line="0" w:lineRule="atLeast"/>
              <w:jc w:val="center"/>
              <w:rPr>
                <w:bCs/>
                <w:noProof/>
                <w:sz w:val="24"/>
                <w:szCs w:val="24"/>
                <w:lang w:eastAsia="lv-LV"/>
              </w:rPr>
            </w:pPr>
          </w:p>
        </w:tc>
        <w:tc>
          <w:tcPr>
            <w:tcW w:w="3690" w:type="dxa"/>
            <w:vMerge/>
            <w:vAlign w:val="center"/>
          </w:tcPr>
          <w:p w14:paraId="32CF8143" w14:textId="77777777" w:rsidR="00E91A90" w:rsidRPr="00E91A90" w:rsidRDefault="00E91A90" w:rsidP="00E91A90">
            <w:pPr>
              <w:spacing w:line="0" w:lineRule="atLeast"/>
              <w:rPr>
                <w:b/>
                <w:bCs/>
                <w:noProof/>
                <w:sz w:val="24"/>
                <w:szCs w:val="24"/>
                <w:lang w:eastAsia="lv-LV"/>
              </w:rPr>
            </w:pPr>
          </w:p>
        </w:tc>
        <w:tc>
          <w:tcPr>
            <w:tcW w:w="1980" w:type="dxa"/>
            <w:vAlign w:val="center"/>
          </w:tcPr>
          <w:p w14:paraId="5D9EABBF" w14:textId="77777777" w:rsidR="00E91A90" w:rsidRPr="00E91A90" w:rsidRDefault="00E91A90" w:rsidP="00E91A90">
            <w:pPr>
              <w:spacing w:line="0" w:lineRule="atLeast"/>
              <w:rPr>
                <w:b/>
                <w:bCs/>
                <w:noProof/>
                <w:sz w:val="24"/>
                <w:szCs w:val="24"/>
                <w:lang w:eastAsia="lv-LV"/>
              </w:rPr>
            </w:pPr>
            <w:r w:rsidRPr="00E91A90">
              <w:rPr>
                <w:sz w:val="24"/>
                <w:szCs w:val="24"/>
              </w:rPr>
              <w:t>Stāvā iela 41</w:t>
            </w:r>
          </w:p>
        </w:tc>
        <w:tc>
          <w:tcPr>
            <w:tcW w:w="3960" w:type="dxa"/>
            <w:vAlign w:val="center"/>
          </w:tcPr>
          <w:p w14:paraId="2B2FB85F" w14:textId="77777777" w:rsidR="00E91A90" w:rsidRPr="00E91A90" w:rsidRDefault="00E91A90" w:rsidP="00E91A90">
            <w:pPr>
              <w:spacing w:line="0" w:lineRule="atLeast"/>
              <w:rPr>
                <w:b/>
                <w:bCs/>
                <w:noProof/>
                <w:sz w:val="24"/>
                <w:szCs w:val="24"/>
                <w:lang w:eastAsia="lv-LV"/>
              </w:rPr>
            </w:pPr>
            <w:r w:rsidRPr="00E91A90">
              <w:rPr>
                <w:sz w:val="24"/>
                <w:szCs w:val="24"/>
              </w:rPr>
              <w:t xml:space="preserve">Vertikālais invalīdu pacēlājs VTPM-1040M </w:t>
            </w:r>
          </w:p>
        </w:tc>
        <w:tc>
          <w:tcPr>
            <w:tcW w:w="5066" w:type="dxa"/>
            <w:vAlign w:val="center"/>
          </w:tcPr>
          <w:p w14:paraId="60C0E342" w14:textId="77777777" w:rsidR="00E91A90" w:rsidRPr="00E91A90" w:rsidRDefault="00E91A90" w:rsidP="00E91A90">
            <w:pPr>
              <w:rPr>
                <w:sz w:val="24"/>
                <w:szCs w:val="24"/>
                <w:lang w:eastAsia="lv-LV"/>
              </w:rPr>
            </w:pPr>
            <w:r w:rsidRPr="00E91A90">
              <w:rPr>
                <w:sz w:val="24"/>
                <w:szCs w:val="24"/>
                <w:lang w:eastAsia="lv-LV"/>
              </w:rPr>
              <w:t>Pacēlāja apkalpošana saskaņā ar ekspluatācijas un lietošanas instrukciju</w:t>
            </w:r>
          </w:p>
        </w:tc>
      </w:tr>
      <w:tr w:rsidR="00E91A90" w14:paraId="0541882C" w14:textId="77777777" w:rsidTr="006F71BD">
        <w:tc>
          <w:tcPr>
            <w:tcW w:w="918" w:type="dxa"/>
            <w:vMerge/>
            <w:vAlign w:val="center"/>
          </w:tcPr>
          <w:p w14:paraId="13B8EBB9" w14:textId="77777777" w:rsidR="00E91A90" w:rsidRPr="00C9169E" w:rsidRDefault="00E91A90" w:rsidP="00BE33CC">
            <w:pPr>
              <w:spacing w:line="0" w:lineRule="atLeast"/>
              <w:jc w:val="center"/>
              <w:rPr>
                <w:bCs/>
                <w:noProof/>
                <w:sz w:val="24"/>
                <w:szCs w:val="24"/>
                <w:lang w:eastAsia="lv-LV"/>
              </w:rPr>
            </w:pPr>
          </w:p>
        </w:tc>
        <w:tc>
          <w:tcPr>
            <w:tcW w:w="3690" w:type="dxa"/>
            <w:vMerge/>
            <w:vAlign w:val="center"/>
          </w:tcPr>
          <w:p w14:paraId="3837D559" w14:textId="77777777" w:rsidR="00E91A90" w:rsidRPr="00E91A90" w:rsidRDefault="00E91A90" w:rsidP="00E91A90">
            <w:pPr>
              <w:spacing w:line="0" w:lineRule="atLeast"/>
              <w:rPr>
                <w:b/>
                <w:bCs/>
                <w:noProof/>
                <w:sz w:val="24"/>
                <w:szCs w:val="24"/>
                <w:lang w:eastAsia="lv-LV"/>
              </w:rPr>
            </w:pPr>
          </w:p>
        </w:tc>
        <w:tc>
          <w:tcPr>
            <w:tcW w:w="1980" w:type="dxa"/>
            <w:vAlign w:val="center"/>
          </w:tcPr>
          <w:p w14:paraId="51009990" w14:textId="77777777" w:rsidR="00E91A90" w:rsidRPr="00E91A90" w:rsidRDefault="00E91A90" w:rsidP="00E91A90">
            <w:pPr>
              <w:spacing w:line="0" w:lineRule="atLeast"/>
              <w:rPr>
                <w:b/>
                <w:bCs/>
                <w:noProof/>
                <w:sz w:val="24"/>
                <w:szCs w:val="24"/>
                <w:lang w:eastAsia="lv-LV"/>
              </w:rPr>
            </w:pPr>
            <w:r w:rsidRPr="00E91A90">
              <w:rPr>
                <w:sz w:val="24"/>
                <w:szCs w:val="24"/>
                <w:lang w:val="ru-RU"/>
              </w:rPr>
              <w:t>Raipoles</w:t>
            </w:r>
            <w:r w:rsidRPr="00E91A90">
              <w:rPr>
                <w:sz w:val="24"/>
                <w:szCs w:val="24"/>
              </w:rPr>
              <w:t xml:space="preserve"> </w:t>
            </w:r>
            <w:r w:rsidRPr="00E91A90">
              <w:rPr>
                <w:sz w:val="24"/>
                <w:szCs w:val="24"/>
                <w:lang w:val="ru-RU"/>
              </w:rPr>
              <w:t>iela 8</w:t>
            </w:r>
          </w:p>
        </w:tc>
        <w:tc>
          <w:tcPr>
            <w:tcW w:w="3960" w:type="dxa"/>
            <w:vAlign w:val="center"/>
          </w:tcPr>
          <w:p w14:paraId="1F10082D" w14:textId="77777777" w:rsidR="00E91A90" w:rsidRPr="00E91A90" w:rsidRDefault="00E91A90" w:rsidP="00E91A90">
            <w:pPr>
              <w:spacing w:line="0" w:lineRule="atLeast"/>
              <w:rPr>
                <w:b/>
                <w:bCs/>
                <w:noProof/>
                <w:sz w:val="24"/>
                <w:szCs w:val="24"/>
                <w:lang w:eastAsia="lv-LV"/>
              </w:rPr>
            </w:pPr>
            <w:r w:rsidRPr="00E91A90">
              <w:rPr>
                <w:sz w:val="24"/>
                <w:szCs w:val="24"/>
              </w:rPr>
              <w:t>Vertikālais invalīdu pacēlājs VTPM-</w:t>
            </w:r>
            <w:r w:rsidRPr="00E91A90">
              <w:rPr>
                <w:sz w:val="24"/>
                <w:szCs w:val="24"/>
              </w:rPr>
              <w:lastRenderedPageBreak/>
              <w:t xml:space="preserve">1040M </w:t>
            </w:r>
          </w:p>
        </w:tc>
        <w:tc>
          <w:tcPr>
            <w:tcW w:w="5066" w:type="dxa"/>
            <w:vAlign w:val="center"/>
          </w:tcPr>
          <w:p w14:paraId="4516582D" w14:textId="77777777" w:rsidR="00E91A90" w:rsidRPr="00E91A90" w:rsidRDefault="00E91A90" w:rsidP="00E91A90">
            <w:pPr>
              <w:rPr>
                <w:sz w:val="24"/>
                <w:szCs w:val="24"/>
                <w:lang w:eastAsia="lv-LV"/>
              </w:rPr>
            </w:pPr>
            <w:r w:rsidRPr="00E91A90">
              <w:rPr>
                <w:sz w:val="24"/>
                <w:szCs w:val="24"/>
                <w:lang w:eastAsia="lv-LV"/>
              </w:rPr>
              <w:lastRenderedPageBreak/>
              <w:t xml:space="preserve">Pacēlāja apkalpošana saskaņā ar ekspluatācijas un </w:t>
            </w:r>
            <w:r w:rsidRPr="00E91A90">
              <w:rPr>
                <w:sz w:val="24"/>
                <w:szCs w:val="24"/>
                <w:lang w:eastAsia="lv-LV"/>
              </w:rPr>
              <w:lastRenderedPageBreak/>
              <w:t>lietošanas instrukciju</w:t>
            </w:r>
          </w:p>
        </w:tc>
      </w:tr>
      <w:tr w:rsidR="00E91A90" w14:paraId="2BA4CC68" w14:textId="77777777" w:rsidTr="006F71BD">
        <w:tc>
          <w:tcPr>
            <w:tcW w:w="918" w:type="dxa"/>
            <w:vAlign w:val="center"/>
          </w:tcPr>
          <w:p w14:paraId="3E11C0F3" w14:textId="77777777" w:rsidR="00E91A90" w:rsidRPr="00C9169E" w:rsidRDefault="00E91A90" w:rsidP="00BE33CC">
            <w:pPr>
              <w:spacing w:line="0" w:lineRule="atLeast"/>
              <w:jc w:val="center"/>
              <w:rPr>
                <w:bCs/>
                <w:noProof/>
                <w:sz w:val="24"/>
                <w:szCs w:val="24"/>
                <w:lang w:eastAsia="lv-LV"/>
              </w:rPr>
            </w:pPr>
            <w:r>
              <w:rPr>
                <w:bCs/>
                <w:noProof/>
                <w:sz w:val="24"/>
                <w:szCs w:val="24"/>
                <w:lang w:eastAsia="lv-LV"/>
              </w:rPr>
              <w:t>6</w:t>
            </w:r>
            <w:r w:rsidRPr="00E91A90">
              <w:rPr>
                <w:bCs/>
                <w:noProof/>
                <w:sz w:val="24"/>
                <w:szCs w:val="24"/>
                <w:lang w:eastAsia="lv-LV"/>
              </w:rPr>
              <w:t>.</w:t>
            </w:r>
          </w:p>
        </w:tc>
        <w:tc>
          <w:tcPr>
            <w:tcW w:w="3690" w:type="dxa"/>
            <w:vAlign w:val="center"/>
          </w:tcPr>
          <w:p w14:paraId="4A23F043" w14:textId="77777777" w:rsidR="00E91A90" w:rsidRPr="00E91A90" w:rsidRDefault="00E91A90" w:rsidP="00E91A90">
            <w:pPr>
              <w:spacing w:line="0" w:lineRule="atLeast"/>
              <w:rPr>
                <w:b/>
                <w:bCs/>
                <w:noProof/>
                <w:sz w:val="24"/>
                <w:szCs w:val="24"/>
                <w:lang w:eastAsia="lv-LV"/>
              </w:rPr>
            </w:pPr>
            <w:r w:rsidRPr="00E91A90">
              <w:rPr>
                <w:sz w:val="24"/>
                <w:szCs w:val="24"/>
              </w:rPr>
              <w:t>Daugavpils Tehnoloģiju vidusskola-licejs</w:t>
            </w:r>
          </w:p>
        </w:tc>
        <w:tc>
          <w:tcPr>
            <w:tcW w:w="1980" w:type="dxa"/>
            <w:vAlign w:val="center"/>
          </w:tcPr>
          <w:p w14:paraId="5FC506D7" w14:textId="77777777" w:rsidR="00E91A90" w:rsidRPr="00E91A90" w:rsidRDefault="00E91A90" w:rsidP="00E91A90">
            <w:pPr>
              <w:spacing w:line="0" w:lineRule="atLeast"/>
              <w:rPr>
                <w:b/>
                <w:bCs/>
                <w:noProof/>
                <w:sz w:val="24"/>
                <w:szCs w:val="24"/>
                <w:lang w:eastAsia="lv-LV"/>
              </w:rPr>
            </w:pPr>
            <w:r w:rsidRPr="00E91A90">
              <w:rPr>
                <w:sz w:val="24"/>
                <w:szCs w:val="24"/>
              </w:rPr>
              <w:t>Tautas iela 59</w:t>
            </w:r>
          </w:p>
        </w:tc>
        <w:tc>
          <w:tcPr>
            <w:tcW w:w="3960" w:type="dxa"/>
            <w:vAlign w:val="center"/>
          </w:tcPr>
          <w:p w14:paraId="24A45168" w14:textId="77777777" w:rsidR="00E91A90" w:rsidRPr="00E91A90" w:rsidRDefault="00E91A90" w:rsidP="00E91A90">
            <w:pPr>
              <w:spacing w:line="0" w:lineRule="atLeast"/>
              <w:rPr>
                <w:b/>
                <w:bCs/>
                <w:noProof/>
                <w:sz w:val="24"/>
                <w:szCs w:val="24"/>
                <w:lang w:eastAsia="lv-LV"/>
              </w:rPr>
            </w:pPr>
            <w:r w:rsidRPr="00E91A90">
              <w:rPr>
                <w:sz w:val="24"/>
                <w:szCs w:val="24"/>
              </w:rPr>
              <w:t xml:space="preserve">Vertikālais invalīdu pacēlājs VTPM-1040M </w:t>
            </w:r>
          </w:p>
        </w:tc>
        <w:tc>
          <w:tcPr>
            <w:tcW w:w="5066" w:type="dxa"/>
            <w:vAlign w:val="center"/>
          </w:tcPr>
          <w:p w14:paraId="4ED3BA74" w14:textId="77777777" w:rsidR="00E91A90" w:rsidRPr="00E91A90" w:rsidRDefault="00E91A90" w:rsidP="00E91A90">
            <w:pPr>
              <w:rPr>
                <w:sz w:val="24"/>
                <w:szCs w:val="24"/>
                <w:lang w:eastAsia="lv-LV"/>
              </w:rPr>
            </w:pPr>
            <w:r w:rsidRPr="00E91A90">
              <w:rPr>
                <w:sz w:val="24"/>
                <w:szCs w:val="24"/>
                <w:lang w:eastAsia="lv-LV"/>
              </w:rPr>
              <w:t>Pacēlāja apkalpošana saskaņā ar ekspluatācijas un lietošanas instrukciju</w:t>
            </w:r>
          </w:p>
        </w:tc>
      </w:tr>
      <w:tr w:rsidR="00CB1329" w14:paraId="59127DD6" w14:textId="77777777" w:rsidTr="003D358F">
        <w:tc>
          <w:tcPr>
            <w:tcW w:w="918" w:type="dxa"/>
            <w:vMerge w:val="restart"/>
            <w:vAlign w:val="center"/>
          </w:tcPr>
          <w:p w14:paraId="6C428A92" w14:textId="77777777" w:rsidR="00CB1329" w:rsidRPr="00C9169E" w:rsidRDefault="00CB1329" w:rsidP="003D358F">
            <w:pPr>
              <w:spacing w:line="0" w:lineRule="atLeast"/>
              <w:jc w:val="center"/>
              <w:rPr>
                <w:bCs/>
                <w:noProof/>
                <w:sz w:val="24"/>
                <w:szCs w:val="24"/>
                <w:lang w:eastAsia="lv-LV"/>
              </w:rPr>
            </w:pPr>
            <w:r>
              <w:rPr>
                <w:bCs/>
                <w:noProof/>
                <w:sz w:val="24"/>
                <w:szCs w:val="24"/>
                <w:lang w:eastAsia="lv-LV"/>
              </w:rPr>
              <w:t>7</w:t>
            </w:r>
            <w:r w:rsidRPr="00E91A90">
              <w:rPr>
                <w:bCs/>
                <w:noProof/>
                <w:sz w:val="24"/>
                <w:szCs w:val="24"/>
                <w:lang w:eastAsia="lv-LV"/>
              </w:rPr>
              <w:t>.</w:t>
            </w:r>
          </w:p>
        </w:tc>
        <w:tc>
          <w:tcPr>
            <w:tcW w:w="3690" w:type="dxa"/>
            <w:vMerge w:val="restart"/>
            <w:vAlign w:val="center"/>
          </w:tcPr>
          <w:p w14:paraId="4FCAE63E" w14:textId="77777777" w:rsidR="00CB1329" w:rsidRPr="003D358F" w:rsidRDefault="00CB1329" w:rsidP="003D358F">
            <w:pPr>
              <w:spacing w:line="0" w:lineRule="atLeast"/>
              <w:rPr>
                <w:b/>
                <w:bCs/>
                <w:noProof/>
                <w:sz w:val="24"/>
                <w:szCs w:val="24"/>
                <w:lang w:eastAsia="lv-LV"/>
              </w:rPr>
            </w:pPr>
            <w:r w:rsidRPr="003D358F">
              <w:rPr>
                <w:sz w:val="24"/>
                <w:szCs w:val="24"/>
              </w:rPr>
              <w:t>Daugavpils Stropu pamatskola-attīstības centrs</w:t>
            </w:r>
          </w:p>
        </w:tc>
        <w:tc>
          <w:tcPr>
            <w:tcW w:w="1980" w:type="dxa"/>
            <w:vAlign w:val="center"/>
          </w:tcPr>
          <w:p w14:paraId="35EFC53F" w14:textId="77777777" w:rsidR="00CB1329" w:rsidRPr="003D358F" w:rsidRDefault="00CB1329" w:rsidP="003D358F">
            <w:pPr>
              <w:spacing w:line="0" w:lineRule="atLeast"/>
              <w:rPr>
                <w:b/>
                <w:bCs/>
                <w:noProof/>
                <w:sz w:val="24"/>
                <w:szCs w:val="24"/>
                <w:lang w:eastAsia="lv-LV"/>
              </w:rPr>
            </w:pPr>
            <w:r w:rsidRPr="003D358F">
              <w:rPr>
                <w:sz w:val="24"/>
                <w:szCs w:val="24"/>
              </w:rPr>
              <w:t>Abavas iela 1</w:t>
            </w:r>
          </w:p>
        </w:tc>
        <w:tc>
          <w:tcPr>
            <w:tcW w:w="3960" w:type="dxa"/>
            <w:vAlign w:val="center"/>
          </w:tcPr>
          <w:p w14:paraId="4A6ECADE" w14:textId="77777777" w:rsidR="00CB1329" w:rsidRPr="003D358F" w:rsidRDefault="00CB1329" w:rsidP="003D358F">
            <w:pPr>
              <w:rPr>
                <w:sz w:val="24"/>
                <w:szCs w:val="24"/>
              </w:rPr>
            </w:pPr>
            <w:r w:rsidRPr="003D358F">
              <w:rPr>
                <w:sz w:val="24"/>
                <w:szCs w:val="24"/>
              </w:rPr>
              <w:t>Pacēlājs „</w:t>
            </w:r>
            <w:proofErr w:type="spellStart"/>
            <w:r w:rsidRPr="003D358F">
              <w:rPr>
                <w:sz w:val="24"/>
                <w:szCs w:val="24"/>
              </w:rPr>
              <w:t>Lehner</w:t>
            </w:r>
            <w:proofErr w:type="spellEnd"/>
            <w:r w:rsidRPr="003D358F">
              <w:rPr>
                <w:sz w:val="24"/>
                <w:szCs w:val="24"/>
              </w:rPr>
              <w:t xml:space="preserve"> lift </w:t>
            </w:r>
            <w:proofErr w:type="spellStart"/>
            <w:r w:rsidRPr="003D358F">
              <w:rPr>
                <w:sz w:val="24"/>
                <w:szCs w:val="24"/>
              </w:rPr>
              <w:t>boy</w:t>
            </w:r>
            <w:proofErr w:type="spellEnd"/>
            <w:r w:rsidRPr="003D358F">
              <w:rPr>
                <w:sz w:val="24"/>
                <w:szCs w:val="24"/>
              </w:rPr>
              <w:t>”, 300 kg;</w:t>
            </w:r>
          </w:p>
          <w:p w14:paraId="17697D58" w14:textId="77777777" w:rsidR="00CB1329" w:rsidRPr="003D358F" w:rsidRDefault="00CB1329" w:rsidP="003D358F">
            <w:pPr>
              <w:rPr>
                <w:sz w:val="24"/>
                <w:szCs w:val="24"/>
              </w:rPr>
            </w:pPr>
            <w:r w:rsidRPr="003D358F">
              <w:rPr>
                <w:sz w:val="24"/>
                <w:szCs w:val="24"/>
                <w:lang w:eastAsia="lv-LV"/>
              </w:rPr>
              <w:t>Invalīdu pacēlājs „</w:t>
            </w:r>
            <w:proofErr w:type="spellStart"/>
            <w:r w:rsidRPr="003D358F">
              <w:rPr>
                <w:sz w:val="24"/>
                <w:szCs w:val="24"/>
              </w:rPr>
              <w:t>Lehner</w:t>
            </w:r>
            <w:proofErr w:type="spellEnd"/>
            <w:r w:rsidRPr="003D358F">
              <w:rPr>
                <w:sz w:val="24"/>
                <w:szCs w:val="24"/>
                <w:lang w:eastAsia="lv-LV"/>
              </w:rPr>
              <w:t xml:space="preserve">”, </w:t>
            </w:r>
            <w:r w:rsidRPr="003D358F">
              <w:rPr>
                <w:sz w:val="24"/>
                <w:szCs w:val="24"/>
              </w:rPr>
              <w:t>225kg;</w:t>
            </w:r>
          </w:p>
          <w:p w14:paraId="44FA5284" w14:textId="77777777" w:rsidR="00CB1329" w:rsidRPr="003D358F" w:rsidRDefault="00CB1329" w:rsidP="003D358F">
            <w:pPr>
              <w:rPr>
                <w:sz w:val="24"/>
                <w:szCs w:val="24"/>
                <w:lang w:eastAsia="lv-LV"/>
              </w:rPr>
            </w:pPr>
            <w:r w:rsidRPr="003D358F">
              <w:rPr>
                <w:sz w:val="24"/>
                <w:szCs w:val="24"/>
                <w:lang w:eastAsia="lv-LV"/>
              </w:rPr>
              <w:t>Invalīdu pacēlājs „</w:t>
            </w:r>
            <w:proofErr w:type="spellStart"/>
            <w:r w:rsidRPr="003D358F">
              <w:rPr>
                <w:sz w:val="24"/>
                <w:szCs w:val="24"/>
                <w:lang w:eastAsia="lv-LV"/>
              </w:rPr>
              <w:t>Ganser</w:t>
            </w:r>
            <w:proofErr w:type="spellEnd"/>
            <w:r w:rsidRPr="003D358F">
              <w:rPr>
                <w:sz w:val="24"/>
                <w:szCs w:val="24"/>
                <w:lang w:eastAsia="lv-LV"/>
              </w:rPr>
              <w:t xml:space="preserve"> </w:t>
            </w:r>
            <w:proofErr w:type="spellStart"/>
            <w:r w:rsidRPr="003D358F">
              <w:rPr>
                <w:sz w:val="24"/>
                <w:szCs w:val="24"/>
                <w:lang w:eastAsia="lv-LV"/>
              </w:rPr>
              <w:t>Mashinen</w:t>
            </w:r>
            <w:proofErr w:type="spellEnd"/>
            <w:r w:rsidRPr="003D358F">
              <w:rPr>
                <w:sz w:val="24"/>
                <w:szCs w:val="24"/>
                <w:lang w:eastAsia="lv-LV"/>
              </w:rPr>
              <w:t xml:space="preserve">” GTL 20 </w:t>
            </w:r>
            <w:r w:rsidRPr="003D358F">
              <w:rPr>
                <w:sz w:val="24"/>
                <w:szCs w:val="24"/>
              </w:rPr>
              <w:t>(</w:t>
            </w:r>
            <w:proofErr w:type="spellStart"/>
            <w:r w:rsidRPr="003D358F">
              <w:rPr>
                <w:i/>
                <w:sz w:val="24"/>
                <w:szCs w:val="24"/>
              </w:rPr>
              <w:t>guļamkorpusā</w:t>
            </w:r>
            <w:proofErr w:type="spellEnd"/>
            <w:r w:rsidRPr="003D358F">
              <w:rPr>
                <w:sz w:val="24"/>
                <w:szCs w:val="24"/>
              </w:rPr>
              <w:t>);</w:t>
            </w:r>
          </w:p>
          <w:p w14:paraId="523C589C" w14:textId="77777777" w:rsidR="00CB1329" w:rsidRPr="003D358F" w:rsidRDefault="006B22BD" w:rsidP="003D358F">
            <w:pPr>
              <w:rPr>
                <w:sz w:val="24"/>
                <w:szCs w:val="24"/>
              </w:rPr>
            </w:pPr>
            <w:r w:rsidRPr="006B22BD">
              <w:rPr>
                <w:sz w:val="24"/>
                <w:szCs w:val="24"/>
              </w:rPr>
              <w:t>Mazais kravas lifts BKG</w:t>
            </w:r>
            <w:r w:rsidR="00CB1329" w:rsidRPr="006B22BD">
              <w:rPr>
                <w:sz w:val="24"/>
                <w:szCs w:val="24"/>
              </w:rPr>
              <w:t xml:space="preserve"> (ēdnīcā)</w:t>
            </w:r>
            <w:r>
              <w:rPr>
                <w:sz w:val="24"/>
                <w:szCs w:val="24"/>
              </w:rPr>
              <w:t xml:space="preserve"> 3</w:t>
            </w:r>
            <w:r w:rsidR="00CB1329" w:rsidRPr="006B22BD">
              <w:rPr>
                <w:sz w:val="24"/>
                <w:szCs w:val="24"/>
              </w:rPr>
              <w:t>00kg</w:t>
            </w:r>
            <w:r w:rsidR="00CB1329" w:rsidRPr="003D358F">
              <w:rPr>
                <w:sz w:val="24"/>
                <w:szCs w:val="24"/>
              </w:rPr>
              <w:t>;</w:t>
            </w:r>
          </w:p>
          <w:p w14:paraId="70203D86" w14:textId="77777777" w:rsidR="00CB1329" w:rsidRPr="003D358F" w:rsidRDefault="007771A5" w:rsidP="003D358F">
            <w:pPr>
              <w:rPr>
                <w:sz w:val="24"/>
                <w:szCs w:val="24"/>
                <w:lang w:eastAsia="lv-LV"/>
              </w:rPr>
            </w:pPr>
            <w:r>
              <w:rPr>
                <w:sz w:val="24"/>
                <w:szCs w:val="24"/>
                <w:lang w:eastAsia="lv-LV"/>
              </w:rPr>
              <w:t xml:space="preserve">Pacēlājs </w:t>
            </w:r>
            <w:proofErr w:type="spellStart"/>
            <w:r w:rsidR="00CB1329" w:rsidRPr="003D358F">
              <w:rPr>
                <w:sz w:val="24"/>
                <w:szCs w:val="24"/>
                <w:lang w:eastAsia="lv-LV"/>
              </w:rPr>
              <w:t>Cibes</w:t>
            </w:r>
            <w:proofErr w:type="spellEnd"/>
            <w:r w:rsidR="00CB1329" w:rsidRPr="003D358F">
              <w:rPr>
                <w:sz w:val="24"/>
                <w:szCs w:val="24"/>
                <w:lang w:eastAsia="lv-LV"/>
              </w:rPr>
              <w:t xml:space="preserve"> A5000 (</w:t>
            </w:r>
            <w:proofErr w:type="spellStart"/>
            <w:r w:rsidR="00CB1329" w:rsidRPr="003D358F">
              <w:rPr>
                <w:i/>
                <w:sz w:val="24"/>
                <w:szCs w:val="24"/>
              </w:rPr>
              <w:t>guļamkorpusā</w:t>
            </w:r>
            <w:proofErr w:type="spellEnd"/>
            <w:r w:rsidR="00CB1329" w:rsidRPr="003D358F">
              <w:rPr>
                <w:sz w:val="24"/>
                <w:szCs w:val="24"/>
                <w:lang w:eastAsia="lv-LV"/>
              </w:rPr>
              <w:t>);</w:t>
            </w:r>
          </w:p>
          <w:p w14:paraId="1FE52A41" w14:textId="77777777" w:rsidR="00CB1329" w:rsidRPr="003D358F" w:rsidRDefault="007771A5" w:rsidP="003D358F">
            <w:pPr>
              <w:rPr>
                <w:sz w:val="24"/>
                <w:szCs w:val="24"/>
                <w:lang w:eastAsia="lv-LV"/>
              </w:rPr>
            </w:pPr>
            <w:r>
              <w:rPr>
                <w:sz w:val="24"/>
                <w:szCs w:val="24"/>
                <w:lang w:eastAsia="lv-LV"/>
              </w:rPr>
              <w:t xml:space="preserve">Pacēlājs </w:t>
            </w:r>
            <w:proofErr w:type="spellStart"/>
            <w:r>
              <w:rPr>
                <w:sz w:val="24"/>
                <w:szCs w:val="24"/>
                <w:lang w:eastAsia="lv-LV"/>
              </w:rPr>
              <w:t>Cibes</w:t>
            </w:r>
            <w:proofErr w:type="spellEnd"/>
            <w:r w:rsidR="00CB1329" w:rsidRPr="003D358F">
              <w:rPr>
                <w:sz w:val="24"/>
                <w:szCs w:val="24"/>
                <w:lang w:eastAsia="lv-LV"/>
              </w:rPr>
              <w:t xml:space="preserve"> A5000 (</w:t>
            </w:r>
            <w:r w:rsidR="00CB1329" w:rsidRPr="003D358F">
              <w:rPr>
                <w:i/>
                <w:sz w:val="24"/>
                <w:szCs w:val="24"/>
              </w:rPr>
              <w:t>skolā</w:t>
            </w:r>
            <w:r w:rsidR="00CB1329" w:rsidRPr="003D358F">
              <w:rPr>
                <w:sz w:val="24"/>
                <w:szCs w:val="24"/>
                <w:lang w:eastAsia="lv-LV"/>
              </w:rPr>
              <w:t>);</w:t>
            </w:r>
          </w:p>
        </w:tc>
        <w:tc>
          <w:tcPr>
            <w:tcW w:w="5066" w:type="dxa"/>
            <w:vAlign w:val="center"/>
          </w:tcPr>
          <w:p w14:paraId="3592BABC" w14:textId="77777777" w:rsidR="00CB1329" w:rsidRPr="003D358F" w:rsidRDefault="00CB1329" w:rsidP="00525708">
            <w:pPr>
              <w:rPr>
                <w:sz w:val="24"/>
                <w:szCs w:val="24"/>
                <w:lang w:eastAsia="lv-LV"/>
              </w:rPr>
            </w:pPr>
            <w:r w:rsidRPr="003D358F">
              <w:rPr>
                <w:sz w:val="24"/>
                <w:szCs w:val="24"/>
                <w:lang w:eastAsia="lv-LV"/>
              </w:rPr>
              <w:t>Pacēlāj</w:t>
            </w:r>
            <w:r w:rsidR="00525708">
              <w:rPr>
                <w:sz w:val="24"/>
                <w:szCs w:val="24"/>
                <w:lang w:eastAsia="lv-LV"/>
              </w:rPr>
              <w:t>u</w:t>
            </w:r>
            <w:r w:rsidRPr="003D358F">
              <w:rPr>
                <w:sz w:val="24"/>
                <w:szCs w:val="24"/>
                <w:lang w:eastAsia="lv-LV"/>
              </w:rPr>
              <w:t xml:space="preserve"> apkalpošana saskaņā ar ekspluatācijas un lietošanas instrukciju</w:t>
            </w:r>
            <w:r w:rsidR="007771A5">
              <w:rPr>
                <w:sz w:val="24"/>
                <w:szCs w:val="24"/>
                <w:lang w:eastAsia="lv-LV"/>
              </w:rPr>
              <w:t xml:space="preserve">. </w:t>
            </w:r>
            <w:r w:rsidR="00525708">
              <w:rPr>
                <w:sz w:val="24"/>
                <w:szCs w:val="24"/>
                <w:lang w:eastAsia="lv-LV"/>
              </w:rPr>
              <w:t xml:space="preserve">Lifta kabīņu </w:t>
            </w:r>
            <w:r w:rsidR="007771A5" w:rsidRPr="007771A5">
              <w:rPr>
                <w:sz w:val="24"/>
                <w:szCs w:val="24"/>
                <w:lang w:eastAsia="lv-LV"/>
              </w:rPr>
              <w:t>dispečerizācijas pakalpojuma nodrošināšana</w:t>
            </w:r>
          </w:p>
        </w:tc>
      </w:tr>
      <w:tr w:rsidR="00CB1329" w14:paraId="15424758" w14:textId="77777777" w:rsidTr="003D358F">
        <w:tc>
          <w:tcPr>
            <w:tcW w:w="918" w:type="dxa"/>
            <w:vMerge/>
            <w:vAlign w:val="center"/>
          </w:tcPr>
          <w:p w14:paraId="357255C8" w14:textId="77777777" w:rsidR="00CB1329" w:rsidRPr="006F71BD" w:rsidRDefault="00CB1329" w:rsidP="00BE33CC">
            <w:pPr>
              <w:spacing w:line="0" w:lineRule="atLeast"/>
              <w:jc w:val="center"/>
              <w:rPr>
                <w:bCs/>
                <w:noProof/>
                <w:sz w:val="24"/>
                <w:szCs w:val="24"/>
                <w:lang w:eastAsia="lv-LV"/>
              </w:rPr>
            </w:pPr>
          </w:p>
        </w:tc>
        <w:tc>
          <w:tcPr>
            <w:tcW w:w="3690" w:type="dxa"/>
            <w:vMerge/>
            <w:vAlign w:val="center"/>
          </w:tcPr>
          <w:p w14:paraId="7E51A7BA" w14:textId="77777777" w:rsidR="00CB1329" w:rsidRPr="003D358F" w:rsidRDefault="00CB1329" w:rsidP="003D358F">
            <w:pPr>
              <w:spacing w:line="0" w:lineRule="atLeast"/>
              <w:rPr>
                <w:bCs/>
                <w:noProof/>
                <w:sz w:val="24"/>
                <w:szCs w:val="24"/>
                <w:lang w:eastAsia="lv-LV"/>
              </w:rPr>
            </w:pPr>
          </w:p>
        </w:tc>
        <w:tc>
          <w:tcPr>
            <w:tcW w:w="1980" w:type="dxa"/>
            <w:vAlign w:val="center"/>
          </w:tcPr>
          <w:p w14:paraId="1D9C951D" w14:textId="77777777" w:rsidR="00CB1329" w:rsidRPr="003D358F" w:rsidRDefault="00CB1329" w:rsidP="003D358F">
            <w:pPr>
              <w:spacing w:line="0" w:lineRule="atLeast"/>
              <w:rPr>
                <w:bCs/>
                <w:noProof/>
                <w:sz w:val="24"/>
                <w:szCs w:val="24"/>
                <w:lang w:eastAsia="lv-LV"/>
              </w:rPr>
            </w:pPr>
            <w:proofErr w:type="spellStart"/>
            <w:r w:rsidRPr="003D358F">
              <w:rPr>
                <w:sz w:val="24"/>
                <w:szCs w:val="24"/>
              </w:rPr>
              <w:t>Mihoelsa</w:t>
            </w:r>
            <w:proofErr w:type="spellEnd"/>
            <w:r w:rsidRPr="003D358F">
              <w:rPr>
                <w:sz w:val="24"/>
                <w:szCs w:val="24"/>
              </w:rPr>
              <w:t xml:space="preserve"> iela 4</w:t>
            </w:r>
          </w:p>
        </w:tc>
        <w:tc>
          <w:tcPr>
            <w:tcW w:w="3960" w:type="dxa"/>
            <w:vAlign w:val="center"/>
          </w:tcPr>
          <w:p w14:paraId="1B114DD5" w14:textId="77777777" w:rsidR="00CB1329" w:rsidRPr="003D358F" w:rsidRDefault="00CB1329" w:rsidP="003D358F">
            <w:pPr>
              <w:spacing w:line="0" w:lineRule="atLeast"/>
              <w:rPr>
                <w:bCs/>
                <w:noProof/>
                <w:sz w:val="24"/>
                <w:szCs w:val="24"/>
                <w:lang w:eastAsia="lv-LV"/>
              </w:rPr>
            </w:pPr>
            <w:r w:rsidRPr="003D358F">
              <w:rPr>
                <w:bCs/>
                <w:noProof/>
                <w:sz w:val="24"/>
                <w:szCs w:val="24"/>
                <w:lang w:eastAsia="lv-LV"/>
              </w:rPr>
              <w:t>Lifts „</w:t>
            </w:r>
            <w:proofErr w:type="spellStart"/>
            <w:r w:rsidRPr="003D358F">
              <w:rPr>
                <w:sz w:val="24"/>
                <w:szCs w:val="24"/>
                <w:lang w:eastAsia="lv-LV"/>
              </w:rPr>
              <w:t>Motala</w:t>
            </w:r>
            <w:proofErr w:type="spellEnd"/>
            <w:r w:rsidRPr="003D358F">
              <w:rPr>
                <w:sz w:val="24"/>
                <w:szCs w:val="24"/>
                <w:lang w:eastAsia="lv-LV"/>
              </w:rPr>
              <w:t xml:space="preserve"> </w:t>
            </w:r>
            <w:proofErr w:type="spellStart"/>
            <w:r w:rsidRPr="003D358F">
              <w:rPr>
                <w:sz w:val="24"/>
                <w:szCs w:val="24"/>
                <w:lang w:eastAsia="lv-LV"/>
              </w:rPr>
              <w:t>Hissar</w:t>
            </w:r>
            <w:proofErr w:type="spellEnd"/>
            <w:r w:rsidRPr="003D358F">
              <w:rPr>
                <w:sz w:val="24"/>
                <w:szCs w:val="24"/>
                <w:lang w:eastAsia="lv-LV"/>
              </w:rPr>
              <w:t xml:space="preserve"> AB</w:t>
            </w:r>
            <w:r w:rsidRPr="003D358F">
              <w:rPr>
                <w:bCs/>
                <w:noProof/>
                <w:sz w:val="24"/>
                <w:szCs w:val="24"/>
                <w:lang w:eastAsia="lv-LV"/>
              </w:rPr>
              <w:t>”, 400kg</w:t>
            </w:r>
          </w:p>
        </w:tc>
        <w:tc>
          <w:tcPr>
            <w:tcW w:w="5066" w:type="dxa"/>
            <w:vAlign w:val="center"/>
          </w:tcPr>
          <w:p w14:paraId="01E3A51F" w14:textId="77777777" w:rsidR="00CB1329" w:rsidRPr="003D358F" w:rsidRDefault="00CB1329" w:rsidP="003D358F">
            <w:pPr>
              <w:spacing w:line="0" w:lineRule="atLeast"/>
              <w:rPr>
                <w:b/>
                <w:bCs/>
                <w:noProof/>
                <w:sz w:val="24"/>
                <w:szCs w:val="24"/>
                <w:lang w:eastAsia="lv-LV"/>
              </w:rPr>
            </w:pPr>
            <w:r w:rsidRPr="003D358F">
              <w:rPr>
                <w:color w:val="000000"/>
                <w:sz w:val="24"/>
                <w:szCs w:val="24"/>
                <w:lang w:eastAsia="lv-LV"/>
              </w:rPr>
              <w:t xml:space="preserve">Lifta </w:t>
            </w:r>
            <w:r w:rsidRPr="003D358F">
              <w:rPr>
                <w:sz w:val="24"/>
                <w:szCs w:val="24"/>
                <w:lang w:eastAsia="lv-LV"/>
              </w:rPr>
              <w:t>apkalpošana saskaņā ar darbu aprakstu</w:t>
            </w:r>
            <w:r w:rsidRPr="003D358F">
              <w:rPr>
                <w:i/>
                <w:sz w:val="24"/>
                <w:szCs w:val="24"/>
                <w:lang w:eastAsia="lv-LV"/>
              </w:rPr>
              <w:t xml:space="preserve">, </w:t>
            </w:r>
            <w:r w:rsidRPr="003D358F">
              <w:rPr>
                <w:sz w:val="24"/>
                <w:szCs w:val="24"/>
                <w:lang w:eastAsia="lv-LV"/>
              </w:rPr>
              <w:t>kā arī saskaņā ar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3D358F" w14:paraId="214E2BA6" w14:textId="77777777" w:rsidTr="003D358F">
        <w:tc>
          <w:tcPr>
            <w:tcW w:w="918" w:type="dxa"/>
            <w:vAlign w:val="center"/>
          </w:tcPr>
          <w:p w14:paraId="2AB7AD79" w14:textId="77777777" w:rsidR="003D358F" w:rsidRPr="006F71BD" w:rsidRDefault="003D358F" w:rsidP="00BE33CC">
            <w:pPr>
              <w:spacing w:line="0" w:lineRule="atLeast"/>
              <w:jc w:val="center"/>
              <w:rPr>
                <w:bCs/>
                <w:noProof/>
                <w:sz w:val="24"/>
                <w:szCs w:val="24"/>
                <w:lang w:eastAsia="lv-LV"/>
              </w:rPr>
            </w:pPr>
            <w:r>
              <w:rPr>
                <w:bCs/>
                <w:noProof/>
                <w:sz w:val="24"/>
                <w:szCs w:val="24"/>
                <w:lang w:eastAsia="lv-LV"/>
              </w:rPr>
              <w:t>8</w:t>
            </w:r>
            <w:r w:rsidRPr="00E91A90">
              <w:rPr>
                <w:bCs/>
                <w:noProof/>
                <w:sz w:val="24"/>
                <w:szCs w:val="24"/>
                <w:lang w:eastAsia="lv-LV"/>
              </w:rPr>
              <w:t>.</w:t>
            </w:r>
          </w:p>
        </w:tc>
        <w:tc>
          <w:tcPr>
            <w:tcW w:w="3690" w:type="dxa"/>
            <w:vAlign w:val="center"/>
          </w:tcPr>
          <w:p w14:paraId="6386D5C5" w14:textId="77777777" w:rsidR="003D358F" w:rsidRPr="003D358F" w:rsidRDefault="003D358F" w:rsidP="003D358F">
            <w:pPr>
              <w:spacing w:line="0" w:lineRule="atLeast"/>
              <w:rPr>
                <w:bCs/>
                <w:noProof/>
                <w:sz w:val="24"/>
                <w:szCs w:val="24"/>
                <w:lang w:eastAsia="lv-LV"/>
              </w:rPr>
            </w:pPr>
            <w:r w:rsidRPr="003D358F">
              <w:rPr>
                <w:sz w:val="24"/>
                <w:szCs w:val="24"/>
              </w:rPr>
              <w:t>Daugavpils Valsts ģimnāzija</w:t>
            </w:r>
          </w:p>
        </w:tc>
        <w:tc>
          <w:tcPr>
            <w:tcW w:w="1980" w:type="dxa"/>
            <w:vAlign w:val="center"/>
          </w:tcPr>
          <w:p w14:paraId="46C3C61A" w14:textId="77777777" w:rsidR="003D358F" w:rsidRPr="003D358F" w:rsidRDefault="003D358F" w:rsidP="003D358F">
            <w:pPr>
              <w:spacing w:line="0" w:lineRule="atLeast"/>
              <w:rPr>
                <w:bCs/>
                <w:noProof/>
                <w:sz w:val="24"/>
                <w:szCs w:val="24"/>
                <w:lang w:eastAsia="lv-LV"/>
              </w:rPr>
            </w:pPr>
            <w:r w:rsidRPr="003D358F">
              <w:rPr>
                <w:sz w:val="24"/>
                <w:szCs w:val="24"/>
              </w:rPr>
              <w:t>Cietokšņa iela 33</w:t>
            </w:r>
          </w:p>
        </w:tc>
        <w:tc>
          <w:tcPr>
            <w:tcW w:w="3960" w:type="dxa"/>
            <w:vAlign w:val="center"/>
          </w:tcPr>
          <w:p w14:paraId="5F939D9F" w14:textId="77777777" w:rsidR="003D358F" w:rsidRPr="003D358F" w:rsidRDefault="007771A5" w:rsidP="003D358F">
            <w:pPr>
              <w:spacing w:line="0" w:lineRule="atLeast"/>
              <w:rPr>
                <w:bCs/>
                <w:noProof/>
                <w:sz w:val="24"/>
                <w:szCs w:val="24"/>
                <w:lang w:eastAsia="lv-LV"/>
              </w:rPr>
            </w:pPr>
            <w:r>
              <w:rPr>
                <w:sz w:val="24"/>
                <w:szCs w:val="24"/>
                <w:lang w:eastAsia="lv-LV"/>
              </w:rPr>
              <w:t xml:space="preserve">Pacēlājs </w:t>
            </w:r>
            <w:proofErr w:type="spellStart"/>
            <w:r w:rsidR="003D358F" w:rsidRPr="003D358F">
              <w:rPr>
                <w:sz w:val="24"/>
                <w:szCs w:val="24"/>
                <w:lang w:eastAsia="lv-LV"/>
              </w:rPr>
              <w:t>Cibes</w:t>
            </w:r>
            <w:proofErr w:type="spellEnd"/>
            <w:r w:rsidR="003D358F" w:rsidRPr="003D358F">
              <w:rPr>
                <w:sz w:val="24"/>
                <w:szCs w:val="24"/>
                <w:lang w:eastAsia="lv-LV"/>
              </w:rPr>
              <w:t xml:space="preserve"> A5000</w:t>
            </w:r>
            <w:r w:rsidR="003D358F" w:rsidRPr="003D358F">
              <w:rPr>
                <w:bCs/>
                <w:noProof/>
                <w:sz w:val="24"/>
                <w:szCs w:val="24"/>
                <w:lang w:eastAsia="lv-LV"/>
              </w:rPr>
              <w:t>, 400kg</w:t>
            </w:r>
            <w:r w:rsidR="0066740C">
              <w:rPr>
                <w:bCs/>
                <w:noProof/>
                <w:sz w:val="24"/>
                <w:szCs w:val="24"/>
                <w:lang w:eastAsia="lv-LV"/>
              </w:rPr>
              <w:t>;</w:t>
            </w:r>
          </w:p>
          <w:p w14:paraId="3D12D639" w14:textId="77777777" w:rsidR="003D358F" w:rsidRPr="003D358F" w:rsidRDefault="003D358F" w:rsidP="003D358F">
            <w:pPr>
              <w:spacing w:line="0" w:lineRule="atLeast"/>
              <w:rPr>
                <w:bCs/>
                <w:noProof/>
                <w:sz w:val="24"/>
                <w:szCs w:val="24"/>
                <w:lang w:eastAsia="lv-LV"/>
              </w:rPr>
            </w:pPr>
            <w:r w:rsidRPr="003D358F">
              <w:rPr>
                <w:bCs/>
                <w:noProof/>
                <w:sz w:val="24"/>
                <w:szCs w:val="24"/>
                <w:lang w:eastAsia="lv-LV"/>
              </w:rPr>
              <w:t xml:space="preserve">Vert. pacēlājs </w:t>
            </w:r>
            <w:proofErr w:type="spellStart"/>
            <w:r w:rsidRPr="003D358F">
              <w:rPr>
                <w:color w:val="000000"/>
                <w:sz w:val="24"/>
                <w:szCs w:val="24"/>
                <w:lang w:eastAsia="lv-LV"/>
              </w:rPr>
              <w:t>Barduva</w:t>
            </w:r>
            <w:proofErr w:type="spellEnd"/>
            <w:r w:rsidRPr="003D358F">
              <w:rPr>
                <w:color w:val="000000"/>
                <w:sz w:val="24"/>
                <w:szCs w:val="24"/>
                <w:lang w:eastAsia="lv-LV"/>
              </w:rPr>
              <w:t xml:space="preserve"> RB150</w:t>
            </w:r>
            <w:r w:rsidRPr="003D358F">
              <w:rPr>
                <w:bCs/>
                <w:noProof/>
                <w:sz w:val="24"/>
                <w:szCs w:val="24"/>
                <w:lang w:eastAsia="lv-LV"/>
              </w:rPr>
              <w:t>, 400kg</w:t>
            </w:r>
          </w:p>
        </w:tc>
        <w:tc>
          <w:tcPr>
            <w:tcW w:w="5066" w:type="dxa"/>
            <w:vAlign w:val="center"/>
          </w:tcPr>
          <w:p w14:paraId="16B10D0B" w14:textId="77777777" w:rsidR="003D358F" w:rsidRPr="003D358F" w:rsidRDefault="003D358F" w:rsidP="00525708">
            <w:pPr>
              <w:rPr>
                <w:sz w:val="24"/>
                <w:szCs w:val="24"/>
                <w:lang w:eastAsia="lv-LV"/>
              </w:rPr>
            </w:pPr>
            <w:r w:rsidRPr="003D358F">
              <w:rPr>
                <w:sz w:val="24"/>
                <w:szCs w:val="24"/>
                <w:lang w:eastAsia="lv-LV"/>
              </w:rPr>
              <w:t>Pacēlāj</w:t>
            </w:r>
            <w:r w:rsidR="00525708">
              <w:rPr>
                <w:sz w:val="24"/>
                <w:szCs w:val="24"/>
                <w:lang w:eastAsia="lv-LV"/>
              </w:rPr>
              <w:t>u</w:t>
            </w:r>
            <w:r w:rsidRPr="003D358F">
              <w:rPr>
                <w:sz w:val="24"/>
                <w:szCs w:val="24"/>
                <w:lang w:eastAsia="lv-LV"/>
              </w:rPr>
              <w:t xml:space="preserve"> apkalpošana saskaņā ar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7B53C3" w14:paraId="6E550CC6" w14:textId="77777777" w:rsidTr="009F2BB1">
        <w:tc>
          <w:tcPr>
            <w:tcW w:w="918" w:type="dxa"/>
            <w:vAlign w:val="center"/>
          </w:tcPr>
          <w:p w14:paraId="4EED522D" w14:textId="77777777" w:rsidR="007B53C3" w:rsidRPr="006F71BD" w:rsidRDefault="007B53C3" w:rsidP="00907C40">
            <w:pPr>
              <w:spacing w:line="0" w:lineRule="atLeast"/>
              <w:jc w:val="center"/>
              <w:rPr>
                <w:bCs/>
                <w:noProof/>
                <w:sz w:val="24"/>
                <w:szCs w:val="24"/>
                <w:lang w:eastAsia="lv-LV"/>
              </w:rPr>
            </w:pPr>
            <w:r>
              <w:rPr>
                <w:bCs/>
                <w:noProof/>
                <w:sz w:val="24"/>
                <w:szCs w:val="24"/>
                <w:lang w:eastAsia="lv-LV"/>
              </w:rPr>
              <w:t>9</w:t>
            </w:r>
            <w:r w:rsidRPr="00E91A90">
              <w:rPr>
                <w:bCs/>
                <w:noProof/>
                <w:sz w:val="24"/>
                <w:szCs w:val="24"/>
                <w:lang w:eastAsia="lv-LV"/>
              </w:rPr>
              <w:t>.</w:t>
            </w:r>
          </w:p>
        </w:tc>
        <w:tc>
          <w:tcPr>
            <w:tcW w:w="3690" w:type="dxa"/>
          </w:tcPr>
          <w:p w14:paraId="01765E25" w14:textId="77777777" w:rsidR="007B53C3" w:rsidRPr="008239C6" w:rsidRDefault="007B53C3" w:rsidP="00FB62CF">
            <w:pPr>
              <w:spacing w:line="0" w:lineRule="atLeast"/>
              <w:jc w:val="both"/>
              <w:rPr>
                <w:bCs/>
                <w:noProof/>
                <w:sz w:val="24"/>
                <w:szCs w:val="24"/>
                <w:lang w:eastAsia="lv-LV"/>
              </w:rPr>
            </w:pPr>
            <w:r w:rsidRPr="008239C6">
              <w:rPr>
                <w:sz w:val="24"/>
                <w:szCs w:val="24"/>
              </w:rPr>
              <w:t>J.Raiņa Daugavpils 6.pamatskola</w:t>
            </w:r>
          </w:p>
        </w:tc>
        <w:tc>
          <w:tcPr>
            <w:tcW w:w="1980" w:type="dxa"/>
          </w:tcPr>
          <w:p w14:paraId="35066418" w14:textId="77777777" w:rsidR="007B53C3" w:rsidRPr="008239C6" w:rsidRDefault="007B53C3" w:rsidP="00FB62CF">
            <w:pPr>
              <w:spacing w:line="0" w:lineRule="atLeast"/>
              <w:jc w:val="both"/>
              <w:rPr>
                <w:bCs/>
                <w:noProof/>
                <w:sz w:val="24"/>
                <w:szCs w:val="24"/>
                <w:lang w:eastAsia="lv-LV"/>
              </w:rPr>
            </w:pPr>
            <w:r w:rsidRPr="008239C6">
              <w:rPr>
                <w:sz w:val="24"/>
                <w:szCs w:val="24"/>
              </w:rPr>
              <w:t>Komunāla iela 2</w:t>
            </w:r>
          </w:p>
        </w:tc>
        <w:tc>
          <w:tcPr>
            <w:tcW w:w="3960" w:type="dxa"/>
          </w:tcPr>
          <w:p w14:paraId="513ABE77" w14:textId="77777777" w:rsidR="007B53C3" w:rsidRPr="004E49E5" w:rsidRDefault="007B53C3" w:rsidP="00B27E17">
            <w:pPr>
              <w:spacing w:line="0" w:lineRule="atLeast"/>
              <w:rPr>
                <w:sz w:val="24"/>
                <w:szCs w:val="24"/>
                <w:lang w:eastAsia="lv-LV"/>
              </w:rPr>
            </w:pPr>
            <w:r w:rsidRPr="008239C6">
              <w:rPr>
                <w:sz w:val="24"/>
                <w:szCs w:val="24"/>
                <w:lang w:eastAsia="lv-LV"/>
              </w:rPr>
              <w:t xml:space="preserve">Pacēlājs „EP Elevatori </w:t>
            </w:r>
            <w:proofErr w:type="spellStart"/>
            <w:r w:rsidRPr="008239C6">
              <w:rPr>
                <w:sz w:val="24"/>
                <w:szCs w:val="24"/>
                <w:lang w:eastAsia="lv-LV"/>
              </w:rPr>
              <w:t>Premontati</w:t>
            </w:r>
            <w:proofErr w:type="spellEnd"/>
            <w:r w:rsidRPr="008239C6">
              <w:rPr>
                <w:sz w:val="24"/>
                <w:szCs w:val="24"/>
                <w:lang w:eastAsia="lv-LV"/>
              </w:rPr>
              <w:t xml:space="preserve"> </w:t>
            </w:r>
            <w:r w:rsidRPr="004E49E5">
              <w:rPr>
                <w:sz w:val="24"/>
                <w:szCs w:val="24"/>
                <w:lang w:eastAsia="lv-LV"/>
              </w:rPr>
              <w:t>„</w:t>
            </w:r>
            <w:proofErr w:type="spellStart"/>
            <w:r w:rsidRPr="004E49E5">
              <w:rPr>
                <w:sz w:val="24"/>
                <w:szCs w:val="24"/>
                <w:lang w:eastAsia="lv-LV"/>
              </w:rPr>
              <w:t>Stepper</w:t>
            </w:r>
            <w:proofErr w:type="spellEnd"/>
            <w:r w:rsidRPr="004E49E5">
              <w:rPr>
                <w:sz w:val="24"/>
                <w:szCs w:val="24"/>
                <w:lang w:eastAsia="lv-LV"/>
              </w:rPr>
              <w:t>””, 225kg</w:t>
            </w:r>
            <w:r w:rsidR="00771BEA" w:rsidRPr="004E49E5">
              <w:rPr>
                <w:sz w:val="24"/>
                <w:szCs w:val="24"/>
                <w:lang w:eastAsia="lv-LV"/>
              </w:rPr>
              <w:t>;</w:t>
            </w:r>
          </w:p>
          <w:p w14:paraId="55A9C717" w14:textId="77777777" w:rsidR="00771BEA" w:rsidRPr="001E2278" w:rsidRDefault="004E49E5" w:rsidP="00061A8E">
            <w:pPr>
              <w:spacing w:line="0" w:lineRule="atLeast"/>
              <w:jc w:val="both"/>
              <w:rPr>
                <w:b/>
                <w:bCs/>
                <w:noProof/>
                <w:color w:val="C00000"/>
                <w:sz w:val="24"/>
                <w:szCs w:val="24"/>
                <w:lang w:eastAsia="lv-LV"/>
              </w:rPr>
            </w:pPr>
            <w:r w:rsidRPr="004E49E5">
              <w:rPr>
                <w:bCs/>
                <w:noProof/>
                <w:sz w:val="24"/>
                <w:szCs w:val="24"/>
                <w:lang w:eastAsia="lv-LV"/>
              </w:rPr>
              <w:t>Pacēlājs „Tehnovers” LP-1400</w:t>
            </w:r>
          </w:p>
        </w:tc>
        <w:tc>
          <w:tcPr>
            <w:tcW w:w="5066" w:type="dxa"/>
            <w:vAlign w:val="center"/>
          </w:tcPr>
          <w:p w14:paraId="6D479611" w14:textId="77777777" w:rsidR="007B53C3" w:rsidRPr="008239C6" w:rsidRDefault="007B53C3" w:rsidP="00525708">
            <w:pPr>
              <w:rPr>
                <w:sz w:val="24"/>
                <w:szCs w:val="24"/>
                <w:lang w:eastAsia="lv-LV"/>
              </w:rPr>
            </w:pPr>
            <w:r w:rsidRPr="008239C6">
              <w:rPr>
                <w:sz w:val="24"/>
                <w:szCs w:val="24"/>
                <w:lang w:eastAsia="lv-LV"/>
              </w:rPr>
              <w:t>Pacēlāj</w:t>
            </w:r>
            <w:r w:rsidR="00525708">
              <w:rPr>
                <w:sz w:val="24"/>
                <w:szCs w:val="24"/>
                <w:lang w:eastAsia="lv-LV"/>
              </w:rPr>
              <w:t>u</w:t>
            </w:r>
            <w:r w:rsidRPr="008239C6">
              <w:rPr>
                <w:sz w:val="24"/>
                <w:szCs w:val="24"/>
                <w:lang w:eastAsia="lv-LV"/>
              </w:rPr>
              <w:t xml:space="preserve"> apkalpošana saskaņā ar ekspluatācijas un lietošanas instrukciju</w:t>
            </w:r>
          </w:p>
        </w:tc>
      </w:tr>
      <w:tr w:rsidR="0066740C" w14:paraId="6C93FAEF" w14:textId="77777777" w:rsidTr="0066740C">
        <w:tc>
          <w:tcPr>
            <w:tcW w:w="918" w:type="dxa"/>
            <w:vAlign w:val="center"/>
          </w:tcPr>
          <w:p w14:paraId="4FD7F8D9" w14:textId="77777777" w:rsidR="0066740C" w:rsidRPr="006F71BD" w:rsidRDefault="0066740C" w:rsidP="00BE33CC">
            <w:pPr>
              <w:spacing w:line="0" w:lineRule="atLeast"/>
              <w:jc w:val="center"/>
              <w:rPr>
                <w:bCs/>
                <w:noProof/>
                <w:sz w:val="24"/>
                <w:szCs w:val="24"/>
                <w:lang w:eastAsia="lv-LV"/>
              </w:rPr>
            </w:pPr>
            <w:r>
              <w:rPr>
                <w:bCs/>
                <w:noProof/>
                <w:sz w:val="24"/>
                <w:szCs w:val="24"/>
                <w:lang w:eastAsia="lv-LV"/>
              </w:rPr>
              <w:t>10</w:t>
            </w:r>
            <w:r w:rsidRPr="00E91A90">
              <w:rPr>
                <w:bCs/>
                <w:noProof/>
                <w:sz w:val="24"/>
                <w:szCs w:val="24"/>
                <w:lang w:eastAsia="lv-LV"/>
              </w:rPr>
              <w:t>.</w:t>
            </w:r>
          </w:p>
        </w:tc>
        <w:tc>
          <w:tcPr>
            <w:tcW w:w="3690" w:type="dxa"/>
            <w:vAlign w:val="center"/>
          </w:tcPr>
          <w:p w14:paraId="2B726C7B" w14:textId="77777777" w:rsidR="0066740C" w:rsidRPr="008239C6" w:rsidRDefault="0066740C" w:rsidP="0066740C">
            <w:pPr>
              <w:spacing w:line="0" w:lineRule="atLeast"/>
              <w:rPr>
                <w:bCs/>
                <w:noProof/>
                <w:sz w:val="24"/>
                <w:szCs w:val="24"/>
                <w:lang w:eastAsia="lv-LV"/>
              </w:rPr>
            </w:pPr>
            <w:r w:rsidRPr="008239C6">
              <w:rPr>
                <w:sz w:val="24"/>
                <w:szCs w:val="24"/>
              </w:rPr>
              <w:t>J.Pilsudska Daugavpils Valsts poļu ģimnāzija</w:t>
            </w:r>
          </w:p>
        </w:tc>
        <w:tc>
          <w:tcPr>
            <w:tcW w:w="1980" w:type="dxa"/>
            <w:vAlign w:val="center"/>
          </w:tcPr>
          <w:p w14:paraId="5FB887BE" w14:textId="77777777" w:rsidR="0066740C" w:rsidRPr="008239C6" w:rsidRDefault="0066740C" w:rsidP="0066740C">
            <w:pPr>
              <w:spacing w:line="0" w:lineRule="atLeast"/>
              <w:rPr>
                <w:bCs/>
                <w:noProof/>
                <w:sz w:val="24"/>
                <w:szCs w:val="24"/>
                <w:lang w:eastAsia="lv-LV"/>
              </w:rPr>
            </w:pPr>
            <w:r w:rsidRPr="008239C6">
              <w:rPr>
                <w:sz w:val="24"/>
                <w:szCs w:val="24"/>
              </w:rPr>
              <w:t>Marijas iela 1E</w:t>
            </w:r>
          </w:p>
        </w:tc>
        <w:tc>
          <w:tcPr>
            <w:tcW w:w="3960" w:type="dxa"/>
            <w:vAlign w:val="center"/>
          </w:tcPr>
          <w:p w14:paraId="453C74CA" w14:textId="77777777" w:rsidR="0066740C" w:rsidRPr="008239C6" w:rsidRDefault="007771A5" w:rsidP="0066740C">
            <w:pPr>
              <w:spacing w:line="0" w:lineRule="atLeast"/>
              <w:rPr>
                <w:bCs/>
                <w:noProof/>
                <w:sz w:val="24"/>
                <w:szCs w:val="24"/>
                <w:lang w:eastAsia="lv-LV"/>
              </w:rPr>
            </w:pPr>
            <w:r>
              <w:rPr>
                <w:sz w:val="24"/>
                <w:szCs w:val="24"/>
                <w:lang w:eastAsia="lv-LV"/>
              </w:rPr>
              <w:t xml:space="preserve">Pacēlājs </w:t>
            </w:r>
            <w:proofErr w:type="spellStart"/>
            <w:r>
              <w:rPr>
                <w:sz w:val="24"/>
                <w:szCs w:val="24"/>
                <w:lang w:eastAsia="lv-LV"/>
              </w:rPr>
              <w:t>Cibes</w:t>
            </w:r>
            <w:proofErr w:type="spellEnd"/>
            <w:r w:rsidR="0066740C" w:rsidRPr="008239C6">
              <w:rPr>
                <w:sz w:val="24"/>
                <w:szCs w:val="24"/>
                <w:lang w:eastAsia="lv-LV"/>
              </w:rPr>
              <w:t xml:space="preserve"> A5000</w:t>
            </w:r>
            <w:r w:rsidR="0066740C" w:rsidRPr="008239C6">
              <w:rPr>
                <w:bCs/>
                <w:noProof/>
                <w:sz w:val="24"/>
                <w:szCs w:val="24"/>
                <w:lang w:eastAsia="lv-LV"/>
              </w:rPr>
              <w:t>, 400kg</w:t>
            </w:r>
          </w:p>
        </w:tc>
        <w:tc>
          <w:tcPr>
            <w:tcW w:w="5066" w:type="dxa"/>
            <w:vAlign w:val="center"/>
          </w:tcPr>
          <w:p w14:paraId="3B595162" w14:textId="77777777" w:rsidR="0066740C" w:rsidRPr="008239C6" w:rsidRDefault="0066740C" w:rsidP="0066740C">
            <w:pPr>
              <w:rPr>
                <w:sz w:val="24"/>
                <w:szCs w:val="24"/>
                <w:lang w:eastAsia="lv-LV"/>
              </w:rPr>
            </w:pPr>
            <w:r w:rsidRPr="008239C6">
              <w:rPr>
                <w:sz w:val="24"/>
                <w:szCs w:val="24"/>
                <w:lang w:eastAsia="lv-LV"/>
              </w:rPr>
              <w:t>Pacēlāja apkalpošana saskaņā ar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8239C6" w14:paraId="651950DF" w14:textId="77777777" w:rsidTr="008239C6">
        <w:trPr>
          <w:trHeight w:val="305"/>
        </w:trPr>
        <w:tc>
          <w:tcPr>
            <w:tcW w:w="918" w:type="dxa"/>
            <w:vAlign w:val="center"/>
          </w:tcPr>
          <w:p w14:paraId="040E96F8" w14:textId="77777777" w:rsidR="008239C6" w:rsidRPr="006F71BD" w:rsidRDefault="008239C6" w:rsidP="00C347C1">
            <w:pPr>
              <w:spacing w:line="0" w:lineRule="atLeast"/>
              <w:jc w:val="center"/>
              <w:rPr>
                <w:bCs/>
                <w:noProof/>
                <w:sz w:val="24"/>
                <w:szCs w:val="24"/>
                <w:lang w:eastAsia="lv-LV"/>
              </w:rPr>
            </w:pPr>
            <w:r>
              <w:rPr>
                <w:bCs/>
                <w:noProof/>
                <w:sz w:val="24"/>
                <w:szCs w:val="24"/>
                <w:lang w:eastAsia="lv-LV"/>
              </w:rPr>
              <w:t>11</w:t>
            </w:r>
            <w:r w:rsidRPr="00E91A90">
              <w:rPr>
                <w:bCs/>
                <w:noProof/>
                <w:sz w:val="24"/>
                <w:szCs w:val="24"/>
                <w:lang w:eastAsia="lv-LV"/>
              </w:rPr>
              <w:t>.</w:t>
            </w:r>
          </w:p>
        </w:tc>
        <w:tc>
          <w:tcPr>
            <w:tcW w:w="3690" w:type="dxa"/>
            <w:vAlign w:val="center"/>
          </w:tcPr>
          <w:p w14:paraId="3EC24A30" w14:textId="77777777" w:rsidR="008239C6" w:rsidRPr="008239C6" w:rsidRDefault="008239C6" w:rsidP="008239C6">
            <w:pPr>
              <w:spacing w:line="0" w:lineRule="atLeast"/>
              <w:rPr>
                <w:bCs/>
                <w:noProof/>
                <w:sz w:val="24"/>
                <w:szCs w:val="24"/>
                <w:lang w:eastAsia="lv-LV"/>
              </w:rPr>
            </w:pPr>
            <w:r w:rsidRPr="008239C6">
              <w:rPr>
                <w:sz w:val="24"/>
                <w:szCs w:val="24"/>
              </w:rPr>
              <w:t>Daugavpils Saskaņas pamatskola</w:t>
            </w:r>
          </w:p>
        </w:tc>
        <w:tc>
          <w:tcPr>
            <w:tcW w:w="1980" w:type="dxa"/>
            <w:vAlign w:val="center"/>
          </w:tcPr>
          <w:p w14:paraId="3EA4DFB7" w14:textId="77777777" w:rsidR="008239C6" w:rsidRPr="008239C6" w:rsidRDefault="008239C6" w:rsidP="008239C6">
            <w:pPr>
              <w:spacing w:line="0" w:lineRule="atLeast"/>
              <w:rPr>
                <w:bCs/>
                <w:noProof/>
                <w:sz w:val="24"/>
                <w:szCs w:val="24"/>
                <w:lang w:eastAsia="lv-LV"/>
              </w:rPr>
            </w:pPr>
            <w:r w:rsidRPr="008239C6">
              <w:rPr>
                <w:sz w:val="24"/>
                <w:szCs w:val="24"/>
              </w:rPr>
              <w:t>Parādes iela 7</w:t>
            </w:r>
          </w:p>
        </w:tc>
        <w:tc>
          <w:tcPr>
            <w:tcW w:w="3960" w:type="dxa"/>
            <w:vAlign w:val="center"/>
          </w:tcPr>
          <w:p w14:paraId="562745DF" w14:textId="77777777" w:rsidR="008239C6" w:rsidRPr="008239C6" w:rsidRDefault="007771A5" w:rsidP="008239C6">
            <w:pPr>
              <w:spacing w:line="0" w:lineRule="atLeast"/>
              <w:rPr>
                <w:bCs/>
                <w:noProof/>
                <w:sz w:val="24"/>
                <w:szCs w:val="24"/>
                <w:lang w:eastAsia="lv-LV"/>
              </w:rPr>
            </w:pPr>
            <w:r>
              <w:rPr>
                <w:sz w:val="24"/>
                <w:szCs w:val="24"/>
                <w:lang w:eastAsia="lv-LV"/>
              </w:rPr>
              <w:t xml:space="preserve">Pacēlājs </w:t>
            </w:r>
            <w:proofErr w:type="spellStart"/>
            <w:r>
              <w:rPr>
                <w:sz w:val="24"/>
                <w:szCs w:val="24"/>
                <w:lang w:eastAsia="lv-LV"/>
              </w:rPr>
              <w:t>Cibes</w:t>
            </w:r>
            <w:proofErr w:type="spellEnd"/>
            <w:r w:rsidR="008239C6" w:rsidRPr="008239C6">
              <w:rPr>
                <w:sz w:val="24"/>
                <w:szCs w:val="24"/>
                <w:lang w:eastAsia="lv-LV"/>
              </w:rPr>
              <w:t xml:space="preserve"> A5000</w:t>
            </w:r>
            <w:r w:rsidR="008239C6" w:rsidRPr="008239C6">
              <w:rPr>
                <w:bCs/>
                <w:noProof/>
                <w:sz w:val="24"/>
                <w:szCs w:val="24"/>
                <w:lang w:eastAsia="lv-LV"/>
              </w:rPr>
              <w:t>, 400kg;</w:t>
            </w:r>
          </w:p>
          <w:p w14:paraId="3BB06669" w14:textId="77777777" w:rsidR="008239C6" w:rsidRPr="008239C6" w:rsidRDefault="007771A5" w:rsidP="008239C6">
            <w:pPr>
              <w:spacing w:line="0" w:lineRule="atLeast"/>
              <w:rPr>
                <w:bCs/>
                <w:noProof/>
                <w:sz w:val="24"/>
                <w:szCs w:val="24"/>
                <w:lang w:eastAsia="lv-LV"/>
              </w:rPr>
            </w:pPr>
            <w:r>
              <w:rPr>
                <w:sz w:val="24"/>
                <w:szCs w:val="24"/>
                <w:lang w:eastAsia="lv-LV"/>
              </w:rPr>
              <w:t xml:space="preserve">Pacēlājs </w:t>
            </w:r>
            <w:proofErr w:type="spellStart"/>
            <w:r w:rsidR="008239C6" w:rsidRPr="008239C6">
              <w:rPr>
                <w:sz w:val="24"/>
                <w:szCs w:val="24"/>
              </w:rPr>
              <w:t>Extrema</w:t>
            </w:r>
            <w:proofErr w:type="spellEnd"/>
            <w:r w:rsidR="008239C6" w:rsidRPr="008239C6">
              <w:rPr>
                <w:sz w:val="24"/>
                <w:szCs w:val="24"/>
              </w:rPr>
              <w:t xml:space="preserve"> LOGIC</w:t>
            </w:r>
            <w:r w:rsidR="009475BA">
              <w:rPr>
                <w:sz w:val="24"/>
                <w:szCs w:val="24"/>
                <w:lang w:eastAsia="lv-LV"/>
              </w:rPr>
              <w:t xml:space="preserve"> , 250kg</w:t>
            </w:r>
          </w:p>
        </w:tc>
        <w:tc>
          <w:tcPr>
            <w:tcW w:w="5066" w:type="dxa"/>
            <w:vAlign w:val="center"/>
          </w:tcPr>
          <w:p w14:paraId="7955A148" w14:textId="77777777" w:rsidR="008239C6" w:rsidRPr="008239C6" w:rsidRDefault="008239C6" w:rsidP="00525708">
            <w:pPr>
              <w:rPr>
                <w:sz w:val="24"/>
                <w:szCs w:val="24"/>
                <w:lang w:eastAsia="lv-LV"/>
              </w:rPr>
            </w:pPr>
            <w:r w:rsidRPr="008239C6">
              <w:rPr>
                <w:sz w:val="24"/>
                <w:szCs w:val="24"/>
                <w:lang w:eastAsia="lv-LV"/>
              </w:rPr>
              <w:t>Pacēlāj</w:t>
            </w:r>
            <w:r w:rsidR="00525708">
              <w:rPr>
                <w:sz w:val="24"/>
                <w:szCs w:val="24"/>
                <w:lang w:eastAsia="lv-LV"/>
              </w:rPr>
              <w:t>u</w:t>
            </w:r>
            <w:r w:rsidRPr="008239C6">
              <w:rPr>
                <w:sz w:val="24"/>
                <w:szCs w:val="24"/>
                <w:lang w:eastAsia="lv-LV"/>
              </w:rPr>
              <w:t xml:space="preserve"> apkalpošana saskaņā ar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764B46" w14:paraId="182999A9" w14:textId="77777777" w:rsidTr="00764B46">
        <w:tc>
          <w:tcPr>
            <w:tcW w:w="918" w:type="dxa"/>
            <w:vMerge w:val="restart"/>
            <w:vAlign w:val="center"/>
          </w:tcPr>
          <w:p w14:paraId="174075D2" w14:textId="77777777" w:rsidR="00764B46" w:rsidRPr="006F71BD" w:rsidRDefault="00764B46" w:rsidP="00F537E9">
            <w:pPr>
              <w:spacing w:line="0" w:lineRule="atLeast"/>
              <w:jc w:val="center"/>
              <w:rPr>
                <w:bCs/>
                <w:noProof/>
                <w:sz w:val="24"/>
                <w:szCs w:val="24"/>
                <w:lang w:eastAsia="lv-LV"/>
              </w:rPr>
            </w:pPr>
            <w:r>
              <w:rPr>
                <w:bCs/>
                <w:noProof/>
                <w:sz w:val="24"/>
                <w:szCs w:val="24"/>
                <w:lang w:eastAsia="lv-LV"/>
              </w:rPr>
              <w:t>12</w:t>
            </w:r>
            <w:r w:rsidRPr="00E91A90">
              <w:rPr>
                <w:bCs/>
                <w:noProof/>
                <w:sz w:val="24"/>
                <w:szCs w:val="24"/>
                <w:lang w:eastAsia="lv-LV"/>
              </w:rPr>
              <w:t>.</w:t>
            </w:r>
          </w:p>
        </w:tc>
        <w:tc>
          <w:tcPr>
            <w:tcW w:w="3690" w:type="dxa"/>
            <w:vMerge w:val="restart"/>
            <w:vAlign w:val="center"/>
          </w:tcPr>
          <w:p w14:paraId="1EF4C7F7" w14:textId="77777777" w:rsidR="00764B46" w:rsidRPr="00764B46" w:rsidRDefault="00764B46" w:rsidP="00764B46">
            <w:pPr>
              <w:spacing w:line="0" w:lineRule="atLeast"/>
              <w:rPr>
                <w:bCs/>
                <w:noProof/>
                <w:sz w:val="24"/>
                <w:szCs w:val="24"/>
                <w:lang w:eastAsia="lv-LV"/>
              </w:rPr>
            </w:pPr>
            <w:r w:rsidRPr="00764B46">
              <w:rPr>
                <w:sz w:val="24"/>
                <w:szCs w:val="24"/>
              </w:rPr>
              <w:t>Daugavpils Iespēju vidusskola</w:t>
            </w:r>
          </w:p>
        </w:tc>
        <w:tc>
          <w:tcPr>
            <w:tcW w:w="1980" w:type="dxa"/>
            <w:vAlign w:val="center"/>
          </w:tcPr>
          <w:p w14:paraId="2FA81DEE" w14:textId="77777777" w:rsidR="00764B46" w:rsidRPr="00764B46" w:rsidRDefault="00764B46" w:rsidP="00764B46">
            <w:pPr>
              <w:spacing w:line="0" w:lineRule="atLeast"/>
              <w:rPr>
                <w:bCs/>
                <w:noProof/>
                <w:sz w:val="24"/>
                <w:szCs w:val="24"/>
                <w:lang w:eastAsia="lv-LV"/>
              </w:rPr>
            </w:pPr>
            <w:r w:rsidRPr="00764B46">
              <w:rPr>
                <w:sz w:val="24"/>
                <w:szCs w:val="24"/>
              </w:rPr>
              <w:t>Valkas iela 4</w:t>
            </w:r>
          </w:p>
        </w:tc>
        <w:tc>
          <w:tcPr>
            <w:tcW w:w="3960" w:type="dxa"/>
            <w:vAlign w:val="center"/>
          </w:tcPr>
          <w:p w14:paraId="5F910D13" w14:textId="77777777" w:rsidR="00764B46" w:rsidRPr="00764B46" w:rsidRDefault="007771A5" w:rsidP="00764B46">
            <w:pPr>
              <w:spacing w:line="0" w:lineRule="atLeast"/>
              <w:rPr>
                <w:bCs/>
                <w:noProof/>
                <w:sz w:val="24"/>
                <w:szCs w:val="24"/>
                <w:lang w:eastAsia="lv-LV"/>
              </w:rPr>
            </w:pPr>
            <w:r>
              <w:rPr>
                <w:sz w:val="24"/>
                <w:szCs w:val="24"/>
                <w:lang w:eastAsia="lv-LV"/>
              </w:rPr>
              <w:t>Pacēlājs VTMP 2000 M</w:t>
            </w:r>
          </w:p>
        </w:tc>
        <w:tc>
          <w:tcPr>
            <w:tcW w:w="5066" w:type="dxa"/>
            <w:vAlign w:val="center"/>
          </w:tcPr>
          <w:p w14:paraId="5AAF7508" w14:textId="77777777" w:rsidR="00764B46" w:rsidRPr="00764B46" w:rsidRDefault="00764B46" w:rsidP="00764B46">
            <w:pPr>
              <w:rPr>
                <w:sz w:val="24"/>
                <w:szCs w:val="24"/>
                <w:lang w:eastAsia="lv-LV"/>
              </w:rPr>
            </w:pPr>
            <w:r w:rsidRPr="00764B46">
              <w:rPr>
                <w:sz w:val="24"/>
                <w:szCs w:val="24"/>
                <w:lang w:eastAsia="lv-LV"/>
              </w:rPr>
              <w:t>Pacēlāja apkalpošana saskaņā ar ekspluatācijas un lietošanas instrukciju</w:t>
            </w:r>
          </w:p>
        </w:tc>
      </w:tr>
      <w:tr w:rsidR="00764B46" w14:paraId="0371D25A" w14:textId="77777777" w:rsidTr="00764B46">
        <w:tc>
          <w:tcPr>
            <w:tcW w:w="918" w:type="dxa"/>
            <w:vMerge/>
            <w:vAlign w:val="center"/>
          </w:tcPr>
          <w:p w14:paraId="0EF8B580" w14:textId="77777777" w:rsidR="00764B46" w:rsidRPr="006F71BD" w:rsidRDefault="00764B46" w:rsidP="00BE33CC">
            <w:pPr>
              <w:spacing w:line="0" w:lineRule="atLeast"/>
              <w:jc w:val="center"/>
              <w:rPr>
                <w:bCs/>
                <w:noProof/>
                <w:sz w:val="24"/>
                <w:szCs w:val="24"/>
                <w:lang w:eastAsia="lv-LV"/>
              </w:rPr>
            </w:pPr>
          </w:p>
        </w:tc>
        <w:tc>
          <w:tcPr>
            <w:tcW w:w="3690" w:type="dxa"/>
            <w:vMerge/>
            <w:vAlign w:val="center"/>
          </w:tcPr>
          <w:p w14:paraId="76579F73" w14:textId="77777777" w:rsidR="00764B46" w:rsidRPr="00764B46" w:rsidRDefault="00764B46" w:rsidP="00764B46">
            <w:pPr>
              <w:spacing w:line="0" w:lineRule="atLeast"/>
              <w:rPr>
                <w:bCs/>
                <w:noProof/>
                <w:sz w:val="24"/>
                <w:szCs w:val="24"/>
                <w:lang w:eastAsia="lv-LV"/>
              </w:rPr>
            </w:pPr>
          </w:p>
        </w:tc>
        <w:tc>
          <w:tcPr>
            <w:tcW w:w="1980" w:type="dxa"/>
            <w:vAlign w:val="center"/>
          </w:tcPr>
          <w:p w14:paraId="1A8D0893" w14:textId="77777777" w:rsidR="00764B46" w:rsidRPr="00764B46" w:rsidRDefault="00764B46" w:rsidP="00764B46">
            <w:pPr>
              <w:spacing w:line="0" w:lineRule="atLeast"/>
              <w:rPr>
                <w:bCs/>
                <w:noProof/>
                <w:sz w:val="24"/>
                <w:szCs w:val="24"/>
                <w:lang w:eastAsia="lv-LV"/>
              </w:rPr>
            </w:pPr>
            <w:r w:rsidRPr="00764B46">
              <w:rPr>
                <w:sz w:val="24"/>
                <w:szCs w:val="24"/>
              </w:rPr>
              <w:t>18.Novembra iela 197V</w:t>
            </w:r>
          </w:p>
        </w:tc>
        <w:tc>
          <w:tcPr>
            <w:tcW w:w="3960" w:type="dxa"/>
            <w:vAlign w:val="center"/>
          </w:tcPr>
          <w:p w14:paraId="2F8EA461" w14:textId="77777777" w:rsidR="00764B46" w:rsidRPr="00764B46" w:rsidRDefault="007771A5" w:rsidP="00764B46">
            <w:pPr>
              <w:rPr>
                <w:sz w:val="24"/>
                <w:szCs w:val="24"/>
                <w:lang w:eastAsia="lv-LV"/>
              </w:rPr>
            </w:pPr>
            <w:r>
              <w:rPr>
                <w:sz w:val="24"/>
                <w:szCs w:val="24"/>
                <w:lang w:eastAsia="lv-LV"/>
              </w:rPr>
              <w:t xml:space="preserve">Pasažieru lifts </w:t>
            </w:r>
            <w:proofErr w:type="spellStart"/>
            <w:r>
              <w:rPr>
                <w:sz w:val="24"/>
                <w:szCs w:val="24"/>
                <w:lang w:eastAsia="lv-LV"/>
              </w:rPr>
              <w:t>Klemann</w:t>
            </w:r>
            <w:proofErr w:type="spellEnd"/>
            <w:r w:rsidR="00764B46" w:rsidRPr="00764B46">
              <w:rPr>
                <w:sz w:val="24"/>
                <w:szCs w:val="24"/>
                <w:lang w:eastAsia="lv-LV"/>
              </w:rPr>
              <w:t>, 630kg</w:t>
            </w:r>
          </w:p>
        </w:tc>
        <w:tc>
          <w:tcPr>
            <w:tcW w:w="5066" w:type="dxa"/>
            <w:vAlign w:val="center"/>
          </w:tcPr>
          <w:p w14:paraId="0E44E0D4" w14:textId="77777777" w:rsidR="00764B46" w:rsidRPr="00764B46" w:rsidRDefault="00764B46" w:rsidP="00764B46">
            <w:pPr>
              <w:spacing w:line="0" w:lineRule="atLeast"/>
              <w:rPr>
                <w:b/>
                <w:bCs/>
                <w:noProof/>
                <w:sz w:val="24"/>
                <w:szCs w:val="24"/>
                <w:lang w:eastAsia="lv-LV"/>
              </w:rPr>
            </w:pPr>
            <w:r w:rsidRPr="00764B46">
              <w:rPr>
                <w:color w:val="000000"/>
                <w:sz w:val="24"/>
                <w:szCs w:val="24"/>
                <w:lang w:eastAsia="lv-LV"/>
              </w:rPr>
              <w:t xml:space="preserve">Lifta </w:t>
            </w:r>
            <w:r w:rsidRPr="00764B46">
              <w:rPr>
                <w:sz w:val="24"/>
                <w:szCs w:val="24"/>
                <w:lang w:eastAsia="lv-LV"/>
              </w:rPr>
              <w:t>apkalpošana saskaņā ar darbu aprakstu, ekspluatācijas un lietošanas instrukciju</w:t>
            </w:r>
            <w:r w:rsidR="007771A5">
              <w:rPr>
                <w:sz w:val="24"/>
                <w:szCs w:val="24"/>
                <w:lang w:eastAsia="lv-LV"/>
              </w:rPr>
              <w:t xml:space="preserve">. </w:t>
            </w:r>
            <w:r w:rsidR="007771A5" w:rsidRPr="007771A5">
              <w:rPr>
                <w:sz w:val="24"/>
                <w:szCs w:val="24"/>
                <w:lang w:eastAsia="lv-LV"/>
              </w:rPr>
              <w:t>Lifta kabīnes dispečerizācijas pakalpojuma nodrošināšana</w:t>
            </w:r>
          </w:p>
        </w:tc>
      </w:tr>
      <w:tr w:rsidR="00764B46" w14:paraId="76A7FFE2" w14:textId="77777777" w:rsidTr="00764B46">
        <w:tc>
          <w:tcPr>
            <w:tcW w:w="918" w:type="dxa"/>
            <w:vMerge/>
            <w:vAlign w:val="center"/>
          </w:tcPr>
          <w:p w14:paraId="409F760D" w14:textId="77777777" w:rsidR="00764B46" w:rsidRPr="006F71BD" w:rsidRDefault="00764B46" w:rsidP="00BE33CC">
            <w:pPr>
              <w:spacing w:line="0" w:lineRule="atLeast"/>
              <w:jc w:val="center"/>
              <w:rPr>
                <w:bCs/>
                <w:noProof/>
                <w:sz w:val="24"/>
                <w:szCs w:val="24"/>
                <w:lang w:eastAsia="lv-LV"/>
              </w:rPr>
            </w:pPr>
          </w:p>
        </w:tc>
        <w:tc>
          <w:tcPr>
            <w:tcW w:w="3690" w:type="dxa"/>
            <w:vMerge/>
            <w:vAlign w:val="center"/>
          </w:tcPr>
          <w:p w14:paraId="4080A2C5" w14:textId="77777777" w:rsidR="00764B46" w:rsidRPr="00764B46" w:rsidRDefault="00764B46" w:rsidP="00764B46">
            <w:pPr>
              <w:spacing w:line="0" w:lineRule="atLeast"/>
              <w:rPr>
                <w:bCs/>
                <w:noProof/>
                <w:sz w:val="24"/>
                <w:szCs w:val="24"/>
                <w:lang w:eastAsia="lv-LV"/>
              </w:rPr>
            </w:pPr>
          </w:p>
        </w:tc>
        <w:tc>
          <w:tcPr>
            <w:tcW w:w="1980" w:type="dxa"/>
            <w:vAlign w:val="center"/>
          </w:tcPr>
          <w:p w14:paraId="21F13570" w14:textId="77777777" w:rsidR="00764B46" w:rsidRPr="00764B46" w:rsidRDefault="00764B46" w:rsidP="00764B46">
            <w:pPr>
              <w:spacing w:line="0" w:lineRule="atLeast"/>
              <w:rPr>
                <w:bCs/>
                <w:noProof/>
                <w:sz w:val="24"/>
                <w:szCs w:val="24"/>
                <w:lang w:eastAsia="lv-LV"/>
              </w:rPr>
            </w:pPr>
            <w:r w:rsidRPr="00764B46">
              <w:rPr>
                <w:sz w:val="24"/>
                <w:szCs w:val="24"/>
              </w:rPr>
              <w:t>Liepājas iela 37</w:t>
            </w:r>
          </w:p>
        </w:tc>
        <w:tc>
          <w:tcPr>
            <w:tcW w:w="3960" w:type="dxa"/>
            <w:vAlign w:val="center"/>
          </w:tcPr>
          <w:p w14:paraId="3D9BC34F" w14:textId="77777777" w:rsidR="00764B46" w:rsidRPr="00764B46" w:rsidRDefault="00764B46" w:rsidP="00764B46">
            <w:pPr>
              <w:spacing w:line="0" w:lineRule="atLeast"/>
              <w:rPr>
                <w:bCs/>
                <w:noProof/>
                <w:sz w:val="24"/>
                <w:szCs w:val="24"/>
                <w:lang w:eastAsia="lv-LV"/>
              </w:rPr>
            </w:pPr>
            <w:r w:rsidRPr="00764B46">
              <w:rPr>
                <w:sz w:val="24"/>
                <w:szCs w:val="24"/>
                <w:lang w:eastAsia="lv-LV"/>
              </w:rPr>
              <w:t>Pacēlājs „</w:t>
            </w:r>
            <w:proofErr w:type="spellStart"/>
            <w:r w:rsidRPr="00764B46">
              <w:rPr>
                <w:sz w:val="24"/>
                <w:szCs w:val="24"/>
                <w:lang w:eastAsia="lv-LV"/>
              </w:rPr>
              <w:t>Vimec</w:t>
            </w:r>
            <w:proofErr w:type="spellEnd"/>
            <w:r w:rsidRPr="00764B46">
              <w:rPr>
                <w:sz w:val="24"/>
                <w:szCs w:val="24"/>
                <w:lang w:eastAsia="lv-LV"/>
              </w:rPr>
              <w:t xml:space="preserve"> V64”</w:t>
            </w:r>
          </w:p>
        </w:tc>
        <w:tc>
          <w:tcPr>
            <w:tcW w:w="5066" w:type="dxa"/>
            <w:vAlign w:val="center"/>
          </w:tcPr>
          <w:p w14:paraId="1BA07B54" w14:textId="77777777" w:rsidR="00764B46" w:rsidRPr="00764B46" w:rsidRDefault="00764B46" w:rsidP="00764B46">
            <w:pPr>
              <w:rPr>
                <w:sz w:val="24"/>
                <w:szCs w:val="24"/>
                <w:lang w:eastAsia="lv-LV"/>
              </w:rPr>
            </w:pPr>
            <w:r w:rsidRPr="00764B46">
              <w:rPr>
                <w:sz w:val="24"/>
                <w:szCs w:val="24"/>
                <w:lang w:eastAsia="lv-LV"/>
              </w:rPr>
              <w:t>Pacēlāja apkalpošana saskaņā ar ekspluatācijas un lietošanas instrukciju</w:t>
            </w:r>
          </w:p>
        </w:tc>
      </w:tr>
      <w:tr w:rsidR="00A7462F" w14:paraId="49357600" w14:textId="77777777" w:rsidTr="001E7343">
        <w:tc>
          <w:tcPr>
            <w:tcW w:w="918" w:type="dxa"/>
            <w:vAlign w:val="center"/>
          </w:tcPr>
          <w:p w14:paraId="26106E0D" w14:textId="77777777" w:rsidR="00A7462F" w:rsidRPr="006F71BD" w:rsidRDefault="00A7462F" w:rsidP="00347A6C">
            <w:pPr>
              <w:spacing w:line="0" w:lineRule="atLeast"/>
              <w:jc w:val="center"/>
              <w:rPr>
                <w:bCs/>
                <w:noProof/>
                <w:sz w:val="24"/>
                <w:szCs w:val="24"/>
                <w:lang w:eastAsia="lv-LV"/>
              </w:rPr>
            </w:pPr>
            <w:r>
              <w:rPr>
                <w:bCs/>
                <w:noProof/>
                <w:sz w:val="24"/>
                <w:szCs w:val="24"/>
                <w:lang w:eastAsia="lv-LV"/>
              </w:rPr>
              <w:t>13</w:t>
            </w:r>
            <w:r w:rsidRPr="00E91A90">
              <w:rPr>
                <w:bCs/>
                <w:noProof/>
                <w:sz w:val="24"/>
                <w:szCs w:val="24"/>
                <w:lang w:eastAsia="lv-LV"/>
              </w:rPr>
              <w:t>.</w:t>
            </w:r>
          </w:p>
        </w:tc>
        <w:tc>
          <w:tcPr>
            <w:tcW w:w="3690" w:type="dxa"/>
            <w:vAlign w:val="center"/>
          </w:tcPr>
          <w:p w14:paraId="5F5AA065" w14:textId="77777777" w:rsidR="00A7462F" w:rsidRPr="001E7343" w:rsidRDefault="00A7462F" w:rsidP="001E7343">
            <w:pPr>
              <w:spacing w:line="0" w:lineRule="atLeast"/>
              <w:rPr>
                <w:bCs/>
                <w:noProof/>
                <w:sz w:val="24"/>
                <w:szCs w:val="24"/>
                <w:lang w:eastAsia="lv-LV"/>
              </w:rPr>
            </w:pPr>
            <w:r w:rsidRPr="001E7343">
              <w:rPr>
                <w:sz w:val="24"/>
                <w:szCs w:val="24"/>
              </w:rPr>
              <w:t>Daugavpils 29.pirmsskolas izglītības iestāde</w:t>
            </w:r>
          </w:p>
        </w:tc>
        <w:tc>
          <w:tcPr>
            <w:tcW w:w="1980" w:type="dxa"/>
            <w:vAlign w:val="center"/>
          </w:tcPr>
          <w:p w14:paraId="32C81AF5" w14:textId="77777777" w:rsidR="00A7462F" w:rsidRPr="001E7343" w:rsidRDefault="00A7462F" w:rsidP="001E7343">
            <w:pPr>
              <w:spacing w:line="0" w:lineRule="atLeast"/>
              <w:rPr>
                <w:bCs/>
                <w:noProof/>
                <w:sz w:val="24"/>
                <w:szCs w:val="24"/>
                <w:lang w:eastAsia="lv-LV"/>
              </w:rPr>
            </w:pPr>
            <w:r w:rsidRPr="001E7343">
              <w:rPr>
                <w:sz w:val="24"/>
                <w:szCs w:val="24"/>
              </w:rPr>
              <w:t>Vienības iela 38b</w:t>
            </w:r>
          </w:p>
        </w:tc>
        <w:tc>
          <w:tcPr>
            <w:tcW w:w="3960" w:type="dxa"/>
            <w:vAlign w:val="center"/>
          </w:tcPr>
          <w:p w14:paraId="41BF01CB" w14:textId="77777777" w:rsidR="00A7462F" w:rsidRPr="001E7343" w:rsidRDefault="00A7462F" w:rsidP="00A7462F">
            <w:pPr>
              <w:spacing w:line="0" w:lineRule="atLeast"/>
              <w:rPr>
                <w:bCs/>
                <w:noProof/>
                <w:sz w:val="24"/>
                <w:szCs w:val="24"/>
                <w:lang w:eastAsia="lv-LV"/>
              </w:rPr>
            </w:pPr>
            <w:r w:rsidRPr="00764B46">
              <w:rPr>
                <w:sz w:val="24"/>
                <w:szCs w:val="24"/>
                <w:lang w:eastAsia="lv-LV"/>
              </w:rPr>
              <w:t>Pacēlājs „</w:t>
            </w:r>
            <w:r>
              <w:rPr>
                <w:sz w:val="24"/>
                <w:szCs w:val="24"/>
                <w:lang w:eastAsia="lv-LV"/>
              </w:rPr>
              <w:t>DELTA</w:t>
            </w:r>
            <w:r w:rsidRPr="00764B46">
              <w:rPr>
                <w:sz w:val="24"/>
                <w:szCs w:val="24"/>
                <w:lang w:eastAsia="lv-LV"/>
              </w:rPr>
              <w:t>”</w:t>
            </w:r>
            <w:r>
              <w:rPr>
                <w:sz w:val="24"/>
                <w:szCs w:val="24"/>
                <w:lang w:eastAsia="lv-LV"/>
              </w:rPr>
              <w:t>, Nr.LE33989</w:t>
            </w:r>
          </w:p>
        </w:tc>
        <w:tc>
          <w:tcPr>
            <w:tcW w:w="5066" w:type="dxa"/>
            <w:vAlign w:val="center"/>
          </w:tcPr>
          <w:p w14:paraId="57B4ABF3" w14:textId="77777777" w:rsidR="00A7462F" w:rsidRPr="00764B46" w:rsidRDefault="00A7462F" w:rsidP="00907C40">
            <w:pPr>
              <w:rPr>
                <w:sz w:val="24"/>
                <w:szCs w:val="24"/>
                <w:lang w:eastAsia="lv-LV"/>
              </w:rPr>
            </w:pPr>
            <w:r w:rsidRPr="00764B46">
              <w:rPr>
                <w:sz w:val="24"/>
                <w:szCs w:val="24"/>
                <w:lang w:eastAsia="lv-LV"/>
              </w:rPr>
              <w:t>Pacēlāja apkalpošana saskaņā ar ekspluatācijas un lietošanas instrukciju</w:t>
            </w:r>
          </w:p>
        </w:tc>
      </w:tr>
      <w:tr w:rsidR="00C45E50" w14:paraId="1555C97E" w14:textId="77777777" w:rsidTr="001E7343">
        <w:tc>
          <w:tcPr>
            <w:tcW w:w="918" w:type="dxa"/>
            <w:vAlign w:val="center"/>
          </w:tcPr>
          <w:p w14:paraId="22FCA6FB" w14:textId="77777777" w:rsidR="00C45E50" w:rsidRPr="006F71BD" w:rsidRDefault="00C45E50" w:rsidP="001E7343">
            <w:pPr>
              <w:spacing w:line="0" w:lineRule="atLeast"/>
              <w:jc w:val="center"/>
              <w:rPr>
                <w:bCs/>
                <w:noProof/>
                <w:sz w:val="24"/>
                <w:szCs w:val="24"/>
                <w:lang w:eastAsia="lv-LV"/>
              </w:rPr>
            </w:pPr>
            <w:r>
              <w:rPr>
                <w:bCs/>
                <w:noProof/>
                <w:sz w:val="24"/>
                <w:szCs w:val="24"/>
                <w:lang w:eastAsia="lv-LV"/>
              </w:rPr>
              <w:t>14</w:t>
            </w:r>
            <w:r w:rsidRPr="00E91A90">
              <w:rPr>
                <w:bCs/>
                <w:noProof/>
                <w:sz w:val="24"/>
                <w:szCs w:val="24"/>
                <w:lang w:eastAsia="lv-LV"/>
              </w:rPr>
              <w:t>.</w:t>
            </w:r>
          </w:p>
        </w:tc>
        <w:tc>
          <w:tcPr>
            <w:tcW w:w="3690" w:type="dxa"/>
            <w:vAlign w:val="center"/>
          </w:tcPr>
          <w:p w14:paraId="519EC1E0" w14:textId="77777777" w:rsidR="00C45E50" w:rsidRPr="001E7343" w:rsidRDefault="00C45E50" w:rsidP="001E7343">
            <w:pPr>
              <w:spacing w:line="0" w:lineRule="atLeast"/>
              <w:rPr>
                <w:bCs/>
                <w:noProof/>
                <w:sz w:val="24"/>
                <w:szCs w:val="24"/>
                <w:lang w:eastAsia="lv-LV"/>
              </w:rPr>
            </w:pPr>
            <w:r w:rsidRPr="001E7343">
              <w:rPr>
                <w:sz w:val="24"/>
                <w:szCs w:val="24"/>
              </w:rPr>
              <w:t>BJC “Jaunība” (Inovāciju Centrs)</w:t>
            </w:r>
          </w:p>
        </w:tc>
        <w:tc>
          <w:tcPr>
            <w:tcW w:w="1980" w:type="dxa"/>
            <w:vAlign w:val="center"/>
          </w:tcPr>
          <w:p w14:paraId="52808E48" w14:textId="77777777" w:rsidR="00C45E50" w:rsidRPr="001E7343" w:rsidRDefault="00C45E50" w:rsidP="001E7343">
            <w:pPr>
              <w:spacing w:line="0" w:lineRule="atLeast"/>
              <w:rPr>
                <w:bCs/>
                <w:noProof/>
                <w:sz w:val="24"/>
                <w:szCs w:val="24"/>
                <w:lang w:eastAsia="lv-LV"/>
              </w:rPr>
            </w:pPr>
            <w:r w:rsidRPr="001E7343">
              <w:rPr>
                <w:sz w:val="24"/>
                <w:szCs w:val="24"/>
              </w:rPr>
              <w:t>Vienības iela 30</w:t>
            </w:r>
          </w:p>
        </w:tc>
        <w:tc>
          <w:tcPr>
            <w:tcW w:w="3960" w:type="dxa"/>
            <w:vAlign w:val="center"/>
          </w:tcPr>
          <w:p w14:paraId="28DF4D2E" w14:textId="77777777" w:rsidR="00C45E50" w:rsidRPr="00E724C8" w:rsidRDefault="00E724C8" w:rsidP="001E7343">
            <w:pPr>
              <w:spacing w:line="0" w:lineRule="atLeast"/>
              <w:rPr>
                <w:bCs/>
                <w:noProof/>
                <w:sz w:val="24"/>
                <w:szCs w:val="24"/>
                <w:lang w:eastAsia="lv-LV"/>
              </w:rPr>
            </w:pPr>
            <w:r w:rsidRPr="00E724C8">
              <w:rPr>
                <w:bCs/>
                <w:noProof/>
                <w:sz w:val="24"/>
                <w:szCs w:val="24"/>
                <w:lang w:eastAsia="lv-LV"/>
              </w:rPr>
              <w:t>Vertikālais pacēlājs „VP-200”, 2gb.</w:t>
            </w:r>
          </w:p>
          <w:p w14:paraId="19A09C34" w14:textId="77777777" w:rsidR="009475BA" w:rsidRPr="00E724C8" w:rsidRDefault="009475BA" w:rsidP="001E7343">
            <w:pPr>
              <w:spacing w:line="0" w:lineRule="atLeast"/>
              <w:rPr>
                <w:bCs/>
                <w:noProof/>
                <w:sz w:val="24"/>
                <w:szCs w:val="24"/>
                <w:lang w:eastAsia="lv-LV"/>
              </w:rPr>
            </w:pPr>
            <w:r w:rsidRPr="00E724C8">
              <w:rPr>
                <w:sz w:val="24"/>
                <w:szCs w:val="24"/>
                <w:lang w:eastAsia="lv-LV"/>
              </w:rPr>
              <w:t>Pacēlājs „</w:t>
            </w:r>
            <w:proofErr w:type="spellStart"/>
            <w:r w:rsidRPr="00E724C8">
              <w:rPr>
                <w:sz w:val="24"/>
                <w:szCs w:val="24"/>
              </w:rPr>
              <w:t>Extrema</w:t>
            </w:r>
            <w:proofErr w:type="spellEnd"/>
            <w:r w:rsidRPr="00E724C8">
              <w:rPr>
                <w:sz w:val="24"/>
                <w:szCs w:val="24"/>
              </w:rPr>
              <w:t xml:space="preserve"> LOGIC</w:t>
            </w:r>
            <w:r w:rsidRPr="00E724C8">
              <w:rPr>
                <w:sz w:val="24"/>
                <w:szCs w:val="24"/>
                <w:lang w:eastAsia="lv-LV"/>
              </w:rPr>
              <w:t>”, 250kg</w:t>
            </w:r>
          </w:p>
        </w:tc>
        <w:tc>
          <w:tcPr>
            <w:tcW w:w="5066" w:type="dxa"/>
            <w:vAlign w:val="center"/>
          </w:tcPr>
          <w:p w14:paraId="41953D19" w14:textId="77777777" w:rsidR="00C45E50" w:rsidRPr="00764B46" w:rsidRDefault="00C45E50" w:rsidP="00525708">
            <w:pPr>
              <w:rPr>
                <w:sz w:val="24"/>
                <w:szCs w:val="24"/>
                <w:lang w:eastAsia="lv-LV"/>
              </w:rPr>
            </w:pPr>
            <w:r w:rsidRPr="00764B46">
              <w:rPr>
                <w:sz w:val="24"/>
                <w:szCs w:val="24"/>
                <w:lang w:eastAsia="lv-LV"/>
              </w:rPr>
              <w:t>Pacēlāj</w:t>
            </w:r>
            <w:r w:rsidR="00525708">
              <w:rPr>
                <w:sz w:val="24"/>
                <w:szCs w:val="24"/>
                <w:lang w:eastAsia="lv-LV"/>
              </w:rPr>
              <w:t>u</w:t>
            </w:r>
            <w:r w:rsidRPr="00764B46">
              <w:rPr>
                <w:sz w:val="24"/>
                <w:szCs w:val="24"/>
                <w:lang w:eastAsia="lv-LV"/>
              </w:rPr>
              <w:t xml:space="preserve"> apkalpošana saskaņā ar ekspluatācijas un lietošanas instrukciju</w:t>
            </w:r>
          </w:p>
        </w:tc>
      </w:tr>
    </w:tbl>
    <w:p w14:paraId="171F9F59" w14:textId="77777777" w:rsidR="00BE33CC" w:rsidRDefault="00BE33CC" w:rsidP="00FB62CF">
      <w:pPr>
        <w:spacing w:line="0" w:lineRule="atLeast"/>
        <w:jc w:val="both"/>
        <w:rPr>
          <w:b/>
          <w:bCs/>
          <w:noProof/>
          <w:sz w:val="24"/>
          <w:szCs w:val="24"/>
          <w:lang w:eastAsia="lv-LV"/>
        </w:rPr>
      </w:pPr>
    </w:p>
    <w:p w14:paraId="3330D221" w14:textId="77777777" w:rsidR="00BE33CC" w:rsidRDefault="00BE33CC" w:rsidP="00FB62CF">
      <w:pPr>
        <w:spacing w:after="240" w:line="0" w:lineRule="atLeast"/>
        <w:jc w:val="both"/>
        <w:rPr>
          <w:b/>
          <w:bCs/>
          <w:noProof/>
          <w:sz w:val="24"/>
          <w:szCs w:val="24"/>
          <w:lang w:eastAsia="lv-LV"/>
        </w:rPr>
      </w:pPr>
    </w:p>
    <w:p w14:paraId="72FA09B0" w14:textId="77777777" w:rsidR="00015115" w:rsidRPr="00E724C8" w:rsidRDefault="00015115"/>
    <w:sectPr w:rsidR="00015115" w:rsidRPr="00E724C8" w:rsidSect="00BE33CC">
      <w:pgSz w:w="16838" w:h="11906" w:orient="landscape"/>
      <w:pgMar w:top="144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004"/>
    <w:multiLevelType w:val="hybridMultilevel"/>
    <w:tmpl w:val="034CD500"/>
    <w:lvl w:ilvl="0" w:tplc="4E767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5A890102"/>
    <w:multiLevelType w:val="hybridMultilevel"/>
    <w:tmpl w:val="E65051AE"/>
    <w:lvl w:ilvl="0" w:tplc="468262FC">
      <w:start w:val="1"/>
      <w:numFmt w:val="upperRoman"/>
      <w:lvlText w:val="%1."/>
      <w:lvlJc w:val="left"/>
      <w:pPr>
        <w:ind w:left="4265" w:hanging="720"/>
      </w:pPr>
      <w:rPr>
        <w:rFonts w:hint="default"/>
      </w:rPr>
    </w:lvl>
    <w:lvl w:ilvl="1" w:tplc="04260019" w:tentative="1">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num w:numId="1" w16cid:durableId="1144851469">
    <w:abstractNumId w:val="0"/>
  </w:num>
  <w:num w:numId="2" w16cid:durableId="153357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3586"/>
    <w:rsid w:val="00015115"/>
    <w:rsid w:val="000168E3"/>
    <w:rsid w:val="000205FA"/>
    <w:rsid w:val="00025E8E"/>
    <w:rsid w:val="00035472"/>
    <w:rsid w:val="00061A8E"/>
    <w:rsid w:val="000621C5"/>
    <w:rsid w:val="000D4309"/>
    <w:rsid w:val="00131E8F"/>
    <w:rsid w:val="001A0BB2"/>
    <w:rsid w:val="001E2278"/>
    <w:rsid w:val="001E7343"/>
    <w:rsid w:val="00265A09"/>
    <w:rsid w:val="002A2CAD"/>
    <w:rsid w:val="002A44DF"/>
    <w:rsid w:val="002B1313"/>
    <w:rsid w:val="002C36C0"/>
    <w:rsid w:val="00316081"/>
    <w:rsid w:val="003311A6"/>
    <w:rsid w:val="003447BA"/>
    <w:rsid w:val="00347A6C"/>
    <w:rsid w:val="003D358F"/>
    <w:rsid w:val="003D4968"/>
    <w:rsid w:val="003E0574"/>
    <w:rsid w:val="003F5C00"/>
    <w:rsid w:val="00475DBB"/>
    <w:rsid w:val="00494537"/>
    <w:rsid w:val="004C6744"/>
    <w:rsid w:val="004D058B"/>
    <w:rsid w:val="004E49E5"/>
    <w:rsid w:val="004E5B59"/>
    <w:rsid w:val="005162E9"/>
    <w:rsid w:val="00525708"/>
    <w:rsid w:val="005569CC"/>
    <w:rsid w:val="005843BC"/>
    <w:rsid w:val="00602B08"/>
    <w:rsid w:val="00613586"/>
    <w:rsid w:val="0066740C"/>
    <w:rsid w:val="006A5574"/>
    <w:rsid w:val="006B22BD"/>
    <w:rsid w:val="006F71BD"/>
    <w:rsid w:val="00731F13"/>
    <w:rsid w:val="00764B46"/>
    <w:rsid w:val="00771BEA"/>
    <w:rsid w:val="007771A5"/>
    <w:rsid w:val="00784207"/>
    <w:rsid w:val="007B0585"/>
    <w:rsid w:val="007B53C3"/>
    <w:rsid w:val="008239C6"/>
    <w:rsid w:val="0085216F"/>
    <w:rsid w:val="008603C7"/>
    <w:rsid w:val="00947194"/>
    <w:rsid w:val="009475BA"/>
    <w:rsid w:val="00977E39"/>
    <w:rsid w:val="009B3504"/>
    <w:rsid w:val="00A14054"/>
    <w:rsid w:val="00A35A5A"/>
    <w:rsid w:val="00A700B7"/>
    <w:rsid w:val="00A7462F"/>
    <w:rsid w:val="00AF561C"/>
    <w:rsid w:val="00B27E17"/>
    <w:rsid w:val="00B64F81"/>
    <w:rsid w:val="00B730DA"/>
    <w:rsid w:val="00BD3664"/>
    <w:rsid w:val="00BE08E3"/>
    <w:rsid w:val="00BE33CC"/>
    <w:rsid w:val="00C347C1"/>
    <w:rsid w:val="00C45E50"/>
    <w:rsid w:val="00C47F88"/>
    <w:rsid w:val="00C66181"/>
    <w:rsid w:val="00C9169E"/>
    <w:rsid w:val="00C94BE9"/>
    <w:rsid w:val="00C9727B"/>
    <w:rsid w:val="00CB1329"/>
    <w:rsid w:val="00DF40CD"/>
    <w:rsid w:val="00E724C8"/>
    <w:rsid w:val="00E91A90"/>
    <w:rsid w:val="00F537E9"/>
    <w:rsid w:val="00F9558A"/>
    <w:rsid w:val="00FB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E57"/>
  <w15:docId w15:val="{6AF95410-ED31-44AC-AD6E-DE1D254A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aistīto dokumentu saraksts,Syle 1,Numurets,Normal bullet 2,Bullet list,PPS_Bullet"/>
    <w:basedOn w:val="Normal"/>
    <w:link w:val="ListParagraphChar"/>
    <w:uiPriority w:val="34"/>
    <w:qFormat/>
    <w:rsid w:val="00015115"/>
    <w:pPr>
      <w:ind w:left="720"/>
      <w:contextualSpacing/>
    </w:pPr>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015115"/>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01511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4593</Words>
  <Characters>2619</Characters>
  <Application>Microsoft Office Word</Application>
  <DocSecurity>0</DocSecurity>
  <Lines>21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Tehniskās apkopes ietvaros ir jāveic:</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200526</dc:creator>
  <cp:lastModifiedBy>Imants Žilvinskis</cp:lastModifiedBy>
  <cp:revision>68</cp:revision>
  <dcterms:created xsi:type="dcterms:W3CDTF">2022-10-20T07:52:00Z</dcterms:created>
  <dcterms:modified xsi:type="dcterms:W3CDTF">2023-06-06T10:52:00Z</dcterms:modified>
</cp:coreProperties>
</file>