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F777E1"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w:t>
      </w:r>
      <w:proofErr w:type="spellStart"/>
      <w:r w:rsidR="00F777E1">
        <w:rPr>
          <w:bCs/>
          <w:color w:val="000000"/>
          <w:sz w:val="22"/>
          <w:szCs w:val="22"/>
        </w:rPr>
        <w:t>valstspilsētas</w:t>
      </w:r>
      <w:proofErr w:type="spellEnd"/>
      <w:r w:rsidR="00F777E1">
        <w:rPr>
          <w:bCs/>
          <w:color w:val="000000"/>
          <w:sz w:val="22"/>
          <w:szCs w:val="22"/>
        </w:rPr>
        <w:t xml:space="preserve"> pašvaldības iestādes</w:t>
      </w:r>
    </w:p>
    <w:p w:rsidR="00F777E1" w:rsidRDefault="00F777E1" w:rsidP="00726A51">
      <w:pPr>
        <w:jc w:val="right"/>
        <w:rPr>
          <w:bCs/>
          <w:color w:val="000000"/>
          <w:sz w:val="22"/>
          <w:szCs w:val="22"/>
        </w:rPr>
      </w:pPr>
      <w:r>
        <w:rPr>
          <w:bCs/>
          <w:color w:val="000000"/>
          <w:sz w:val="22"/>
          <w:szCs w:val="22"/>
        </w:rPr>
        <w:t xml:space="preserve">„Daugavpils </w:t>
      </w:r>
      <w:r w:rsidR="00726A51" w:rsidRPr="00D84CF3">
        <w:rPr>
          <w:bCs/>
          <w:color w:val="000000"/>
          <w:sz w:val="22"/>
          <w:szCs w:val="22"/>
        </w:rPr>
        <w:t xml:space="preserve">pilsētas </w:t>
      </w:r>
      <w:r w:rsidR="0066545A">
        <w:rPr>
          <w:bCs/>
          <w:color w:val="000000"/>
          <w:sz w:val="22"/>
          <w:szCs w:val="22"/>
        </w:rPr>
        <w:t xml:space="preserve">pašvaldības </w:t>
      </w:r>
      <w:r>
        <w:rPr>
          <w:bCs/>
          <w:color w:val="000000"/>
          <w:sz w:val="22"/>
          <w:szCs w:val="22"/>
        </w:rPr>
        <w:t>policija”</w:t>
      </w:r>
    </w:p>
    <w:p w:rsidR="00726A51" w:rsidRPr="00D84CF3" w:rsidRDefault="00F777E1" w:rsidP="00726A51">
      <w:pPr>
        <w:jc w:val="right"/>
        <w:rPr>
          <w:bCs/>
          <w:color w:val="000000"/>
          <w:sz w:val="22"/>
          <w:szCs w:val="22"/>
        </w:rPr>
      </w:pPr>
      <w:r>
        <w:rPr>
          <w:bCs/>
          <w:color w:val="000000"/>
          <w:sz w:val="22"/>
          <w:szCs w:val="22"/>
        </w:rPr>
        <w:t xml:space="preserve"> Priekšnieka vietnieks</w:t>
      </w:r>
    </w:p>
    <w:p w:rsidR="00726A51" w:rsidRPr="00D84CF3" w:rsidRDefault="00726A51" w:rsidP="00726A51">
      <w:pPr>
        <w:jc w:val="right"/>
        <w:rPr>
          <w:color w:val="000000"/>
          <w:sz w:val="22"/>
          <w:szCs w:val="22"/>
        </w:rPr>
      </w:pPr>
      <w:r w:rsidRPr="00D84CF3">
        <w:rPr>
          <w:bCs/>
          <w:color w:val="000000"/>
          <w:sz w:val="22"/>
          <w:szCs w:val="22"/>
        </w:rPr>
        <w:t>________________</w:t>
      </w:r>
      <w:r w:rsidR="0014174B">
        <w:rPr>
          <w:bCs/>
          <w:color w:val="000000"/>
          <w:sz w:val="22"/>
          <w:szCs w:val="22"/>
        </w:rPr>
        <w:t xml:space="preserve"> </w:t>
      </w:r>
      <w:proofErr w:type="spellStart"/>
      <w:r w:rsidR="00F777E1">
        <w:rPr>
          <w:bCs/>
          <w:color w:val="000000"/>
          <w:sz w:val="22"/>
          <w:szCs w:val="22"/>
        </w:rPr>
        <w:t>D.Perkuns</w:t>
      </w:r>
      <w:proofErr w:type="spellEnd"/>
    </w:p>
    <w:p w:rsidR="002C678F" w:rsidRPr="00D84CF3" w:rsidRDefault="002C678F" w:rsidP="002C678F">
      <w:pPr>
        <w:rPr>
          <w:color w:val="000000"/>
          <w:sz w:val="22"/>
          <w:szCs w:val="22"/>
        </w:rPr>
      </w:pPr>
    </w:p>
    <w:p w:rsidR="0014174B" w:rsidRDefault="00726A51" w:rsidP="00F777E1">
      <w:pPr>
        <w:pStyle w:val="1"/>
        <w:jc w:val="right"/>
        <w:rPr>
          <w:b/>
          <w:sz w:val="28"/>
          <w:szCs w:val="28"/>
          <w:lang w:eastAsia="en-US"/>
        </w:rPr>
      </w:pPr>
      <w:r w:rsidRPr="00D84CF3">
        <w:rPr>
          <w:color w:val="000000"/>
          <w:sz w:val="22"/>
          <w:szCs w:val="22"/>
        </w:rPr>
        <w:t xml:space="preserve">Daugavpilī, </w:t>
      </w:r>
      <w:r w:rsidR="00951321" w:rsidRPr="00D84CF3">
        <w:rPr>
          <w:color w:val="000000"/>
          <w:sz w:val="22"/>
          <w:szCs w:val="22"/>
        </w:rPr>
        <w:t>20</w:t>
      </w:r>
      <w:r w:rsidR="00F777E1">
        <w:rPr>
          <w:color w:val="000000"/>
          <w:sz w:val="22"/>
          <w:szCs w:val="22"/>
        </w:rPr>
        <w:t>23</w:t>
      </w:r>
      <w:r w:rsidR="0029504F" w:rsidRPr="00D84CF3">
        <w:rPr>
          <w:color w:val="000000"/>
          <w:sz w:val="22"/>
          <w:szCs w:val="22"/>
        </w:rPr>
        <w:t>.gada</w:t>
      </w:r>
      <w:r w:rsidR="0014174B">
        <w:rPr>
          <w:color w:val="000000"/>
          <w:sz w:val="22"/>
          <w:szCs w:val="22"/>
        </w:rPr>
        <w:t xml:space="preserve"> </w:t>
      </w:r>
      <w:r w:rsidR="001E51D5">
        <w:rPr>
          <w:color w:val="000000"/>
          <w:sz w:val="22"/>
          <w:szCs w:val="22"/>
        </w:rPr>
        <w:t>2</w:t>
      </w:r>
      <w:r w:rsidR="00F777E1">
        <w:rPr>
          <w:color w:val="000000"/>
          <w:sz w:val="22"/>
          <w:szCs w:val="22"/>
        </w:rPr>
        <w:t>2</w:t>
      </w:r>
      <w:r w:rsidR="000F4814">
        <w:rPr>
          <w:color w:val="000000"/>
          <w:sz w:val="22"/>
          <w:szCs w:val="22"/>
        </w:rPr>
        <w:t>.</w:t>
      </w:r>
      <w:r w:rsidR="00F777E1">
        <w:rPr>
          <w:color w:val="000000"/>
          <w:sz w:val="22"/>
          <w:szCs w:val="22"/>
        </w:rPr>
        <w:t>maijā</w:t>
      </w:r>
    </w:p>
    <w:p w:rsidR="0014174B" w:rsidRDefault="0014174B"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w:t>
      </w:r>
      <w:proofErr w:type="spellStart"/>
      <w:r w:rsidR="00F777E1">
        <w:rPr>
          <w:color w:val="000000"/>
          <w:sz w:val="24"/>
        </w:rPr>
        <w:t>valstspilsētas</w:t>
      </w:r>
      <w:proofErr w:type="spellEnd"/>
      <w:r w:rsidR="00F777E1">
        <w:rPr>
          <w:color w:val="000000"/>
          <w:sz w:val="24"/>
        </w:rPr>
        <w:t xml:space="preserve"> pašvaldības iestāde „Daugavpils </w:t>
      </w:r>
      <w:r w:rsidRPr="00B10B04">
        <w:rPr>
          <w:color w:val="000000"/>
          <w:sz w:val="24"/>
        </w:rPr>
        <w:t xml:space="preserve">pilsētas </w:t>
      </w:r>
      <w:r w:rsidR="0066545A" w:rsidRPr="00B10B04">
        <w:rPr>
          <w:color w:val="000000"/>
          <w:sz w:val="24"/>
        </w:rPr>
        <w:t>pašvaldības policija</w:t>
      </w:r>
      <w:r w:rsidR="00F777E1">
        <w:rPr>
          <w:color w:val="000000"/>
          <w:sz w:val="24"/>
        </w:rPr>
        <w:t>”</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Default="001D25B8" w:rsidP="00C60710">
      <w:pPr>
        <w:pStyle w:val="1"/>
        <w:rPr>
          <w:b/>
          <w:color w:val="000000"/>
          <w:sz w:val="24"/>
        </w:rPr>
      </w:pPr>
      <w:r w:rsidRPr="00AD2144">
        <w:rPr>
          <w:b/>
          <w:color w:val="000000"/>
          <w:sz w:val="24"/>
        </w:rPr>
        <w:t>“</w:t>
      </w:r>
      <w:r w:rsidR="001E51D5">
        <w:rPr>
          <w:b/>
          <w:bCs/>
          <w:color w:val="000000"/>
          <w:sz w:val="28"/>
          <w:szCs w:val="28"/>
        </w:rPr>
        <w:t>Mehāniskās ventilācijas tīrīšanas darbi</w:t>
      </w:r>
      <w:r w:rsidR="00C60710" w:rsidRPr="00AD2144">
        <w:rPr>
          <w:b/>
          <w:color w:val="000000"/>
          <w:sz w:val="24"/>
        </w:rPr>
        <w:t>”</w:t>
      </w:r>
    </w:p>
    <w:p w:rsidR="00370E39" w:rsidRPr="00370E39" w:rsidRDefault="00370E39" w:rsidP="00370E39">
      <w:pPr>
        <w:jc w:val="center"/>
        <w:rPr>
          <w:b/>
        </w:rPr>
      </w:pPr>
      <w:r w:rsidRPr="00370E39">
        <w:rPr>
          <w:b/>
        </w:rPr>
        <w:t>Identifikācijas numurs DPPP20</w:t>
      </w:r>
      <w:r w:rsidR="00F777E1">
        <w:rPr>
          <w:b/>
        </w:rPr>
        <w:t>23</w:t>
      </w:r>
      <w:r w:rsidRPr="00370E39">
        <w:rPr>
          <w:b/>
        </w:rPr>
        <w:t>/</w:t>
      </w:r>
      <w:r w:rsidR="00F777E1">
        <w:rPr>
          <w:b/>
        </w:rPr>
        <w:t>5</w:t>
      </w:r>
      <w:r w:rsidRPr="00370E39">
        <w:rPr>
          <w:b/>
        </w:rPr>
        <w:t>-N</w:t>
      </w:r>
    </w:p>
    <w:p w:rsidR="0075246F" w:rsidRPr="00D84CF3" w:rsidRDefault="0075246F" w:rsidP="0075246F">
      <w:pPr>
        <w:jc w:val="center"/>
        <w:rPr>
          <w:b/>
          <w:bCs/>
          <w:color w:val="000000"/>
          <w:sz w:val="22"/>
          <w:szCs w:val="22"/>
        </w:rPr>
      </w:pPr>
    </w:p>
    <w:p w:rsidR="00436E1D" w:rsidRPr="00D84CF3" w:rsidRDefault="00436E1D" w:rsidP="00E40852">
      <w:pPr>
        <w:pStyle w:val="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rPr>
            </w:pPr>
            <w:r w:rsidRPr="00D84CF3">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 xml:space="preserve">Daugavpils </w:t>
            </w:r>
            <w:proofErr w:type="spellStart"/>
            <w:r w:rsidR="00D43C71">
              <w:rPr>
                <w:color w:val="000000"/>
              </w:rPr>
              <w:t>valstspilsētas</w:t>
            </w:r>
            <w:proofErr w:type="spellEnd"/>
            <w:r w:rsidR="00D43C71">
              <w:rPr>
                <w:color w:val="000000"/>
              </w:rPr>
              <w:t xml:space="preserve"> pašvaldības iestāde „Daugavpils </w:t>
            </w:r>
            <w:r w:rsidRPr="00D84CF3">
              <w:rPr>
                <w:color w:val="000000"/>
              </w:rPr>
              <w:t xml:space="preserve">pilsētas </w:t>
            </w:r>
            <w:r w:rsidR="009008C0">
              <w:rPr>
                <w:color w:val="000000"/>
              </w:rPr>
              <w:t>pašvaldības policija</w:t>
            </w:r>
            <w:r w:rsidR="00D43C71">
              <w:rPr>
                <w:color w:val="000000"/>
              </w:rPr>
              <w:t>”</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color w:val="000000"/>
                <w:sz w:val="22"/>
                <w:szCs w:val="22"/>
              </w:rPr>
              <w:t>Muzeja iela 6</w:t>
            </w:r>
            <w:r w:rsidR="00436E1D" w:rsidRPr="00D84CF3">
              <w:rPr>
                <w:color w:val="000000"/>
                <w:sz w:val="22"/>
                <w:szCs w:val="22"/>
              </w:rPr>
              <w:t>, Daugavpils, LV-5401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10"/>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9008C0" w:rsidP="00DF60B1">
            <w:pPr>
              <w:rPr>
                <w:b/>
                <w:color w:val="000000"/>
                <w:sz w:val="22"/>
                <w:szCs w:val="22"/>
              </w:rPr>
            </w:pPr>
            <w:r>
              <w:rPr>
                <w:rStyle w:val="af2"/>
                <w:b w:val="0"/>
                <w:color w:val="000000"/>
                <w:sz w:val="22"/>
                <w:szCs w:val="22"/>
              </w:rPr>
              <w:t>90002067001</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10"/>
              <w:rPr>
                <w:color w:val="000000"/>
              </w:rPr>
            </w:pPr>
            <w:r w:rsidRPr="00D84CF3">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B63D68" w:rsidRDefault="009008C0" w:rsidP="00B63D68">
            <w:pPr>
              <w:rPr>
                <w:color w:val="000000"/>
                <w:sz w:val="22"/>
                <w:szCs w:val="22"/>
              </w:rPr>
            </w:pPr>
            <w:r>
              <w:rPr>
                <w:color w:val="000000"/>
                <w:sz w:val="22"/>
                <w:szCs w:val="22"/>
              </w:rPr>
              <w:t>Daugavpils</w:t>
            </w:r>
            <w:r w:rsidR="00B63D68">
              <w:rPr>
                <w:color w:val="000000"/>
                <w:sz w:val="22"/>
                <w:szCs w:val="22"/>
              </w:rPr>
              <w:t xml:space="preserve"> </w:t>
            </w:r>
            <w:proofErr w:type="spellStart"/>
            <w:r w:rsidR="00B63D68">
              <w:rPr>
                <w:color w:val="000000"/>
              </w:rPr>
              <w:t>valstspilsētas</w:t>
            </w:r>
            <w:proofErr w:type="spellEnd"/>
            <w:r w:rsidR="00B63D68">
              <w:rPr>
                <w:color w:val="000000"/>
              </w:rPr>
              <w:t xml:space="preserve"> pašvaldības iestāde „Daugavpils </w:t>
            </w:r>
            <w:r w:rsidR="00B63D68" w:rsidRPr="00D84CF3">
              <w:rPr>
                <w:color w:val="000000"/>
              </w:rPr>
              <w:t xml:space="preserve">pilsētas </w:t>
            </w:r>
            <w:r w:rsidR="00B63D68">
              <w:rPr>
                <w:color w:val="000000"/>
              </w:rPr>
              <w:t xml:space="preserve">pašvaldības policija” </w:t>
            </w:r>
            <w:proofErr w:type="spellStart"/>
            <w:r w:rsidR="00B63D68">
              <w:rPr>
                <w:color w:val="000000"/>
              </w:rPr>
              <w:t>vec.inspektors</w:t>
            </w:r>
            <w:proofErr w:type="spellEnd"/>
            <w:r w:rsidR="00B63D68">
              <w:rPr>
                <w:color w:val="000000"/>
              </w:rPr>
              <w:t xml:space="preserve"> </w:t>
            </w:r>
            <w:r w:rsidR="0069089F">
              <w:rPr>
                <w:color w:val="000000"/>
              </w:rPr>
              <w:t xml:space="preserve">Pāvels </w:t>
            </w:r>
            <w:proofErr w:type="spellStart"/>
            <w:r w:rsidR="0069089F">
              <w:rPr>
                <w:color w:val="000000"/>
              </w:rPr>
              <w:t>Terjohins</w:t>
            </w:r>
            <w:proofErr w:type="spellEnd"/>
            <w:r w:rsidR="00957B08" w:rsidRPr="00D84CF3">
              <w:rPr>
                <w:color w:val="000000"/>
                <w:sz w:val="22"/>
                <w:szCs w:val="22"/>
              </w:rPr>
              <w:t xml:space="preserve">, tālrunis: 654 </w:t>
            </w:r>
            <w:r>
              <w:rPr>
                <w:color w:val="000000"/>
                <w:sz w:val="22"/>
                <w:szCs w:val="22"/>
              </w:rPr>
              <w:t>21500</w:t>
            </w:r>
            <w:r w:rsidR="00957B08" w:rsidRPr="00D84CF3">
              <w:rPr>
                <w:color w:val="000000"/>
                <w:sz w:val="22"/>
                <w:szCs w:val="22"/>
              </w:rPr>
              <w:t>,</w:t>
            </w:r>
          </w:p>
          <w:p w:rsidR="00436E1D" w:rsidRPr="00D84CF3" w:rsidRDefault="00957B08" w:rsidP="00B63D68">
            <w:pPr>
              <w:rPr>
                <w:color w:val="000000"/>
                <w:sz w:val="22"/>
                <w:szCs w:val="22"/>
              </w:rPr>
            </w:pPr>
            <w:r w:rsidRPr="00D84CF3">
              <w:rPr>
                <w:color w:val="000000"/>
                <w:sz w:val="22"/>
                <w:szCs w:val="22"/>
              </w:rPr>
              <w:t xml:space="preserve"> e-pasts: </w:t>
            </w:r>
            <w:r w:rsidR="0016774F">
              <w:rPr>
                <w:color w:val="000000"/>
                <w:sz w:val="22"/>
                <w:szCs w:val="22"/>
              </w:rPr>
              <w:t>police</w:t>
            </w:r>
            <w:r w:rsidRPr="00D84CF3">
              <w:rPr>
                <w:color w:val="000000"/>
                <w:sz w:val="22"/>
                <w:szCs w:val="22"/>
              </w:rPr>
              <w:t>@</w:t>
            </w:r>
            <w:r w:rsidR="009008C0">
              <w:rPr>
                <w:color w:val="000000"/>
                <w:sz w:val="22"/>
                <w:szCs w:val="22"/>
              </w:rPr>
              <w:t>daugavpils</w:t>
            </w:r>
            <w:r w:rsidRPr="00D84CF3">
              <w:rPr>
                <w:color w:val="000000"/>
                <w:sz w:val="22"/>
                <w:szCs w:val="22"/>
              </w:rPr>
              <w:t>.lv</w:t>
            </w:r>
          </w:p>
        </w:tc>
      </w:tr>
      <w:tr w:rsidR="003A0F08" w:rsidRPr="00D84CF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rPr>
            </w:pPr>
            <w:r w:rsidRPr="00D84CF3">
              <w:rPr>
                <w:b/>
                <w:color w:val="000000"/>
                <w:sz w:val="22"/>
                <w:szCs w:val="22"/>
              </w:rPr>
              <w:t>Faksa n</w:t>
            </w:r>
            <w:r w:rsidR="00436E1D" w:rsidRPr="00D84CF3">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rPr>
            </w:pPr>
            <w:r w:rsidRPr="00D84CF3">
              <w:rPr>
                <w:color w:val="000000"/>
                <w:sz w:val="22"/>
                <w:szCs w:val="22"/>
              </w:rPr>
              <w:t xml:space="preserve">654 </w:t>
            </w:r>
            <w:r w:rsidR="00662BB2">
              <w:rPr>
                <w:color w:val="000000"/>
                <w:sz w:val="22"/>
                <w:szCs w:val="22"/>
              </w:rPr>
              <w:t>21500</w:t>
            </w:r>
          </w:p>
        </w:tc>
      </w:tr>
      <w:tr w:rsidR="00662BB2" w:rsidRPr="00D84CF3">
        <w:trPr>
          <w:cantSplit/>
          <w:trHeight w:val="1250"/>
        </w:trPr>
        <w:tc>
          <w:tcPr>
            <w:tcW w:w="2700" w:type="dxa"/>
            <w:tcBorders>
              <w:top w:val="single" w:sz="4" w:space="0" w:color="auto"/>
              <w:left w:val="single" w:sz="4" w:space="0" w:color="auto"/>
              <w:right w:val="single" w:sz="4" w:space="0" w:color="auto"/>
            </w:tcBorders>
            <w:vAlign w:val="center"/>
          </w:tcPr>
          <w:p w:rsidR="00662BB2" w:rsidRPr="00D84CF3" w:rsidRDefault="00662BB2" w:rsidP="00DF60B1">
            <w:pPr>
              <w:jc w:val="center"/>
              <w:rPr>
                <w:b/>
                <w:color w:val="000000"/>
                <w:sz w:val="22"/>
                <w:szCs w:val="22"/>
              </w:rPr>
            </w:pPr>
            <w:r w:rsidRPr="00D84CF3">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Default="00662BB2" w:rsidP="00DF60B1">
            <w:pPr>
              <w:pStyle w:val="font5"/>
              <w:spacing w:before="0" w:beforeAutospacing="0" w:after="0" w:afterAutospacing="0"/>
              <w:rPr>
                <w:color w:val="000000"/>
              </w:rPr>
            </w:pPr>
            <w:r w:rsidRPr="00D84CF3">
              <w:rPr>
                <w:color w:val="000000"/>
              </w:rPr>
              <w:t>Pirmdiena</w:t>
            </w:r>
          </w:p>
          <w:p w:rsidR="00662BB2" w:rsidRDefault="00662BB2" w:rsidP="00DF60B1">
            <w:pPr>
              <w:pStyle w:val="font5"/>
              <w:spacing w:before="0" w:beforeAutospacing="0" w:after="0" w:afterAutospacing="0"/>
              <w:rPr>
                <w:color w:val="000000"/>
              </w:rPr>
            </w:pPr>
            <w:r>
              <w:rPr>
                <w:color w:val="000000"/>
              </w:rPr>
              <w:t>Otrdiena</w:t>
            </w:r>
          </w:p>
          <w:p w:rsidR="00662BB2" w:rsidRPr="00D84CF3" w:rsidRDefault="00662BB2" w:rsidP="00DF60B1">
            <w:pPr>
              <w:pStyle w:val="font5"/>
              <w:spacing w:before="0" w:beforeAutospacing="0" w:after="0" w:afterAutospacing="0"/>
              <w:rPr>
                <w:color w:val="000000"/>
              </w:rPr>
            </w:pPr>
            <w:r w:rsidRPr="00D84CF3">
              <w:rPr>
                <w:color w:val="000000"/>
              </w:rPr>
              <w:t>Trešdiena</w:t>
            </w:r>
          </w:p>
          <w:p w:rsidR="00662BB2" w:rsidRPr="00D84CF3" w:rsidRDefault="00662BB2" w:rsidP="00AD19E4">
            <w:pPr>
              <w:rPr>
                <w:color w:val="000000"/>
                <w:sz w:val="22"/>
                <w:szCs w:val="22"/>
              </w:rPr>
            </w:pPr>
            <w:r w:rsidRPr="00D84CF3">
              <w:rPr>
                <w:color w:val="000000"/>
                <w:sz w:val="22"/>
                <w:szCs w:val="22"/>
              </w:rPr>
              <w:t>Ceturtdiena</w:t>
            </w:r>
          </w:p>
          <w:p w:rsidR="00662BB2" w:rsidRPr="00D84CF3" w:rsidRDefault="00662BB2" w:rsidP="00DF60B1">
            <w:pPr>
              <w:rPr>
                <w:color w:val="000000"/>
              </w:rPr>
            </w:pPr>
            <w:r w:rsidRPr="00D84CF3">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Default="00662BB2" w:rsidP="00662BB2">
            <w:pPr>
              <w:pStyle w:val="font5"/>
              <w:spacing w:before="0" w:beforeAutospacing="0" w:after="0" w:afterAutospacing="0"/>
            </w:pPr>
          </w:p>
          <w:p w:rsidR="00662BB2" w:rsidRDefault="00662BB2" w:rsidP="00662BB2">
            <w:pPr>
              <w:pStyle w:val="font5"/>
              <w:spacing w:before="0" w:beforeAutospacing="0" w:after="0" w:afterAutospacing="0"/>
            </w:pPr>
          </w:p>
          <w:p w:rsidR="00662BB2" w:rsidRPr="00662BB2" w:rsidRDefault="00662BB2" w:rsidP="00662BB2">
            <w:pPr>
              <w:pStyle w:val="font5"/>
              <w:spacing w:before="0" w:beforeAutospacing="0" w:after="0" w:afterAutospacing="0"/>
              <w:rPr>
                <w:color w:val="000000"/>
              </w:rPr>
            </w:pPr>
            <w:r w:rsidRPr="00D84CF3">
              <w:t>No 08.</w:t>
            </w:r>
            <w:r>
              <w:t>3</w:t>
            </w:r>
            <w:r w:rsidRPr="00D84CF3">
              <w:t>0 līdz 12.00 un no 1</w:t>
            </w:r>
            <w:r>
              <w:t>2.30 līdz 17</w:t>
            </w:r>
            <w:r w:rsidRPr="00D84CF3">
              <w:t>.00</w:t>
            </w:r>
          </w:p>
        </w:tc>
      </w:tr>
    </w:tbl>
    <w:p w:rsidR="00436E1D" w:rsidRPr="00307C00" w:rsidRDefault="00436E1D" w:rsidP="00436E1D">
      <w:pPr>
        <w:jc w:val="both"/>
        <w:rPr>
          <w:color w:val="000000"/>
          <w:sz w:val="6"/>
          <w:szCs w:val="6"/>
        </w:rPr>
      </w:pP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Zemsliekšņa iepirkuma nepieciešamības apzināšanas datums:</w:t>
      </w:r>
      <w:proofErr w:type="gramStart"/>
      <w:r w:rsidRPr="00370E39">
        <w:rPr>
          <w:sz w:val="23"/>
          <w:szCs w:val="23"/>
        </w:rPr>
        <w:t xml:space="preserve"> </w:t>
      </w:r>
      <w:r w:rsidR="0003527C">
        <w:rPr>
          <w:sz w:val="23"/>
          <w:szCs w:val="23"/>
        </w:rPr>
        <w:t xml:space="preserve"> </w:t>
      </w:r>
      <w:proofErr w:type="gramEnd"/>
      <w:r w:rsidR="0003527C">
        <w:rPr>
          <w:sz w:val="23"/>
          <w:szCs w:val="23"/>
        </w:rPr>
        <w:t>22.05.2023</w:t>
      </w:r>
      <w:r w:rsidRPr="00370E39">
        <w:rPr>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pacing w:val="-4"/>
          <w:sz w:val="23"/>
          <w:szCs w:val="23"/>
          <w:lang w:eastAsia="en-US"/>
        </w:rPr>
        <w:t>Zemsliekšņa iepirkuma mērķis:</w:t>
      </w:r>
      <w:r w:rsidRPr="00370E39">
        <w:rPr>
          <w:spacing w:val="-4"/>
          <w:sz w:val="23"/>
          <w:szCs w:val="23"/>
          <w:lang w:eastAsia="en-US"/>
        </w:rPr>
        <w:t xml:space="preserve"> </w:t>
      </w:r>
      <w:bookmarkStart w:id="0" w:name="_Toc134418278"/>
      <w:bookmarkStart w:id="1" w:name="_Toc134628683"/>
      <w:bookmarkStart w:id="2" w:name="_Toc337468672"/>
      <w:bookmarkStart w:id="3" w:name="_Toc341872544"/>
      <w:r w:rsidR="001E51D5">
        <w:rPr>
          <w:noProof/>
          <w:spacing w:val="-4"/>
          <w:sz w:val="23"/>
          <w:szCs w:val="23"/>
        </w:rPr>
        <w:t>veikt mehāniskās ventilācijas tīrīšanas darbus pamat</w:t>
      </w:r>
      <w:r w:rsidR="009D41C0">
        <w:rPr>
          <w:noProof/>
          <w:spacing w:val="-4"/>
          <w:sz w:val="23"/>
          <w:szCs w:val="23"/>
        </w:rPr>
        <w:t>o</w:t>
      </w:r>
      <w:r w:rsidR="001E51D5">
        <w:rPr>
          <w:noProof/>
          <w:spacing w:val="-4"/>
          <w:sz w:val="23"/>
          <w:szCs w:val="23"/>
        </w:rPr>
        <w:t>joties uz</w:t>
      </w:r>
      <w:r w:rsidR="001673AF">
        <w:rPr>
          <w:noProof/>
          <w:spacing w:val="-4"/>
          <w:sz w:val="23"/>
          <w:szCs w:val="23"/>
        </w:rPr>
        <w:t xml:space="preserve"> Ministru kabineta 19.04.2016. noteikumiem Nr.238 „Ugunsdrošības noteikumi”</w:t>
      </w:r>
      <w:r w:rsidR="001E51D5">
        <w:rPr>
          <w:noProof/>
          <w:spacing w:val="-4"/>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z w:val="23"/>
          <w:szCs w:val="23"/>
        </w:rPr>
        <w:t>Līguma izpildes termiņš</w:t>
      </w:r>
      <w:bookmarkEnd w:id="0"/>
      <w:bookmarkEnd w:id="1"/>
      <w:bookmarkEnd w:id="2"/>
      <w:bookmarkEnd w:id="3"/>
      <w:r w:rsidRPr="00370E39">
        <w:rPr>
          <w:b/>
          <w:bCs/>
          <w:color w:val="000000"/>
          <w:sz w:val="23"/>
          <w:szCs w:val="23"/>
        </w:rPr>
        <w:t xml:space="preserve">: </w:t>
      </w:r>
      <w:r w:rsidR="001E51D5" w:rsidRPr="00895CA5">
        <w:rPr>
          <w:b/>
          <w:bCs/>
          <w:color w:val="000000"/>
          <w:sz w:val="23"/>
          <w:szCs w:val="23"/>
        </w:rPr>
        <w:t>līdz 31.12.20</w:t>
      </w:r>
      <w:r w:rsidR="00895CA5" w:rsidRPr="00895CA5">
        <w:rPr>
          <w:b/>
          <w:bCs/>
          <w:color w:val="000000"/>
          <w:sz w:val="23"/>
          <w:szCs w:val="23"/>
        </w:rPr>
        <w:t>23</w:t>
      </w:r>
      <w:r w:rsidR="001E51D5" w:rsidRPr="00895CA5">
        <w:rPr>
          <w:b/>
          <w:bCs/>
          <w:color w:val="000000"/>
          <w:sz w:val="23"/>
          <w:szCs w:val="23"/>
        </w:rPr>
        <w:t>. ir jāizpilda</w:t>
      </w:r>
      <w:r w:rsidR="001E51D5">
        <w:rPr>
          <w:bCs/>
          <w:color w:val="000000"/>
          <w:sz w:val="23"/>
          <w:szCs w:val="23"/>
        </w:rPr>
        <w:t>.</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sz w:val="23"/>
          <w:szCs w:val="23"/>
        </w:rPr>
        <w:t xml:space="preserve">Veicamā darba apraksts: </w:t>
      </w:r>
      <w:r w:rsidRPr="00370E39">
        <w:rPr>
          <w:sz w:val="23"/>
          <w:szCs w:val="23"/>
        </w:rPr>
        <w:t>1.pielikumā (tehniskā specifikācija).</w:t>
      </w:r>
    </w:p>
    <w:p w:rsidR="00370E39" w:rsidRPr="00370E39" w:rsidRDefault="00370E39" w:rsidP="00370E39">
      <w:pPr>
        <w:pStyle w:val="afa"/>
        <w:numPr>
          <w:ilvl w:val="0"/>
          <w:numId w:val="1"/>
        </w:numPr>
        <w:tabs>
          <w:tab w:val="clear" w:pos="720"/>
          <w:tab w:val="num" w:pos="426"/>
        </w:tabs>
        <w:ind w:hanging="720"/>
        <w:jc w:val="both"/>
        <w:rPr>
          <w:b/>
          <w:bCs/>
          <w:color w:val="000000"/>
          <w:sz w:val="23"/>
          <w:szCs w:val="23"/>
        </w:rPr>
      </w:pPr>
      <w:r w:rsidRPr="00370E39">
        <w:rPr>
          <w:b/>
          <w:bCs/>
          <w:color w:val="000000"/>
          <w:spacing w:val="-2"/>
          <w:sz w:val="23"/>
          <w:szCs w:val="23"/>
        </w:rPr>
        <w:t xml:space="preserve">Paredzamā kopējā līgumcena: </w:t>
      </w:r>
      <w:r w:rsidRPr="00370E39">
        <w:rPr>
          <w:bCs/>
          <w:color w:val="000000"/>
          <w:spacing w:val="-2"/>
          <w:sz w:val="23"/>
          <w:szCs w:val="23"/>
        </w:rPr>
        <w:t>līdz</w:t>
      </w:r>
      <w:proofErr w:type="gramStart"/>
      <w:r w:rsidRPr="00370E39">
        <w:rPr>
          <w:bCs/>
          <w:color w:val="000000"/>
          <w:spacing w:val="-2"/>
          <w:sz w:val="23"/>
          <w:szCs w:val="23"/>
        </w:rPr>
        <w:t xml:space="preserve">  </w:t>
      </w:r>
      <w:proofErr w:type="gramEnd"/>
      <w:r w:rsidR="001238CE">
        <w:rPr>
          <w:bCs/>
          <w:spacing w:val="-2"/>
          <w:sz w:val="23"/>
          <w:szCs w:val="23"/>
        </w:rPr>
        <w:t>3</w:t>
      </w:r>
      <w:r w:rsidR="00A64C13">
        <w:rPr>
          <w:bCs/>
          <w:spacing w:val="-2"/>
          <w:sz w:val="23"/>
          <w:szCs w:val="23"/>
        </w:rPr>
        <w:t>025,00</w:t>
      </w:r>
      <w:r w:rsidR="001238CE" w:rsidRPr="001238CE">
        <w:rPr>
          <w:bCs/>
          <w:spacing w:val="-2"/>
          <w:sz w:val="23"/>
          <w:szCs w:val="23"/>
        </w:rPr>
        <w:t xml:space="preserve"> </w:t>
      </w:r>
      <w:proofErr w:type="spellStart"/>
      <w:r w:rsidRPr="001238CE">
        <w:rPr>
          <w:bCs/>
          <w:i/>
          <w:spacing w:val="-2"/>
          <w:sz w:val="23"/>
          <w:szCs w:val="23"/>
        </w:rPr>
        <w:t>euro</w:t>
      </w:r>
      <w:proofErr w:type="spellEnd"/>
      <w:r w:rsidRPr="001238CE">
        <w:rPr>
          <w:bCs/>
          <w:spacing w:val="-2"/>
          <w:sz w:val="23"/>
          <w:szCs w:val="23"/>
        </w:rPr>
        <w:t xml:space="preserve"> </w:t>
      </w:r>
      <w:r w:rsidR="001238CE" w:rsidRPr="001238CE">
        <w:rPr>
          <w:bCs/>
          <w:spacing w:val="-2"/>
          <w:sz w:val="23"/>
          <w:szCs w:val="23"/>
        </w:rPr>
        <w:t>ar</w:t>
      </w:r>
      <w:r w:rsidRPr="001238CE">
        <w:rPr>
          <w:bCs/>
          <w:spacing w:val="-2"/>
          <w:sz w:val="23"/>
          <w:szCs w:val="23"/>
        </w:rPr>
        <w:t xml:space="preserve"> PVN</w:t>
      </w:r>
      <w:r>
        <w:rPr>
          <w:bCs/>
          <w:spacing w:val="-2"/>
          <w:sz w:val="23"/>
          <w:szCs w:val="23"/>
        </w:rPr>
        <w:t>;</w:t>
      </w:r>
    </w:p>
    <w:p w:rsidR="00E036E5" w:rsidRPr="00370E39" w:rsidRDefault="00370E39" w:rsidP="00370E39">
      <w:pPr>
        <w:numPr>
          <w:ilvl w:val="0"/>
          <w:numId w:val="1"/>
        </w:numPr>
        <w:tabs>
          <w:tab w:val="clear" w:pos="720"/>
          <w:tab w:val="num" w:pos="360"/>
        </w:tabs>
        <w:ind w:left="360"/>
        <w:jc w:val="both"/>
        <w:rPr>
          <w:bCs/>
          <w:sz w:val="23"/>
          <w:szCs w:val="23"/>
          <w:lang w:eastAsia="en-US"/>
        </w:rPr>
      </w:pPr>
      <w:r w:rsidRPr="00370E39">
        <w:rPr>
          <w:b/>
          <w:color w:val="000000"/>
          <w:sz w:val="23"/>
          <w:szCs w:val="23"/>
        </w:rPr>
        <w:t xml:space="preserve"> </w:t>
      </w:r>
      <w:r w:rsidRPr="00C04A9C">
        <w:rPr>
          <w:sz w:val="23"/>
          <w:szCs w:val="23"/>
          <w:lang w:eastAsia="en-US"/>
        </w:rPr>
        <w:t>Pretendentu iesniedzamie dokumenti:</w:t>
      </w:r>
    </w:p>
    <w:p w:rsidR="001B28E3" w:rsidRPr="006D0457" w:rsidRDefault="00E036E5" w:rsidP="001B28E3">
      <w:pPr>
        <w:spacing w:after="120"/>
        <w:jc w:val="both"/>
        <w:rPr>
          <w:b/>
          <w:bCs/>
          <w:sz w:val="23"/>
          <w:szCs w:val="23"/>
          <w:lang w:eastAsia="en-US"/>
        </w:rPr>
      </w:pPr>
      <w:r>
        <w:rPr>
          <w:sz w:val="23"/>
          <w:szCs w:val="23"/>
        </w:rPr>
        <w:t>7</w:t>
      </w:r>
      <w:r w:rsidR="001B28E3" w:rsidRPr="006D0457">
        <w:rPr>
          <w:sz w:val="23"/>
          <w:szCs w:val="23"/>
        </w:rPr>
        <w:t>.1. Lai apliecinātu atbilstību Pretendentu atlases kritērijiem, Pretendents iesniedz šādus dokumentus:</w:t>
      </w:r>
    </w:p>
    <w:p w:rsidR="001B28E3" w:rsidRPr="001B28E3" w:rsidRDefault="00E036E5" w:rsidP="001B28E3">
      <w:pPr>
        <w:jc w:val="both"/>
        <w:rPr>
          <w:rStyle w:val="af9"/>
          <w:color w:val="auto"/>
          <w:sz w:val="23"/>
          <w:szCs w:val="23"/>
          <w:u w:val="none"/>
        </w:rPr>
      </w:pPr>
      <w:r>
        <w:rPr>
          <w:sz w:val="23"/>
          <w:szCs w:val="23"/>
        </w:rPr>
        <w:t>7</w:t>
      </w:r>
      <w:r w:rsidR="001B28E3" w:rsidRPr="006D0457">
        <w:rPr>
          <w:sz w:val="23"/>
          <w:szCs w:val="23"/>
        </w:rPr>
        <w:t xml:space="preserve">.1.1.  </w:t>
      </w:r>
      <w:r w:rsidR="001B28E3" w:rsidRPr="001B28E3">
        <w:rPr>
          <w:rStyle w:val="af9"/>
          <w:color w:val="auto"/>
          <w:sz w:val="23"/>
          <w:szCs w:val="23"/>
          <w:u w:val="none"/>
        </w:rPr>
        <w:t xml:space="preserve">Pieteikumu </w:t>
      </w:r>
      <w:r w:rsidR="00370E39">
        <w:rPr>
          <w:sz w:val="23"/>
          <w:szCs w:val="23"/>
        </w:rPr>
        <w:t>atbilstoši ziņojuma 2</w:t>
      </w:r>
      <w:r w:rsidR="001B28E3" w:rsidRPr="001B28E3">
        <w:rPr>
          <w:sz w:val="23"/>
          <w:szCs w:val="23"/>
        </w:rPr>
        <w:t>.pielikumā noteiktajam saturam</w:t>
      </w:r>
      <w:r w:rsidR="001B28E3" w:rsidRPr="001B28E3">
        <w:rPr>
          <w:rStyle w:val="af9"/>
          <w:color w:val="auto"/>
          <w:sz w:val="23"/>
          <w:szCs w:val="23"/>
          <w:u w:val="none"/>
        </w:rPr>
        <w:t>;</w:t>
      </w:r>
    </w:p>
    <w:p w:rsidR="001B28E3" w:rsidRP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.1.2. Dokumentu, kas apliecina piedāvājuma parakstītāja personas likumiskās pārstāvības tiesības (oriģināls/apliecināta kopija);</w:t>
      </w:r>
    </w:p>
    <w:p w:rsidR="001B28E3" w:rsidRDefault="00E036E5" w:rsidP="00370E39">
      <w:pPr>
        <w:pStyle w:val="Style1"/>
        <w:rPr>
          <w:rStyle w:val="af9"/>
          <w:color w:val="auto"/>
          <w:sz w:val="23"/>
          <w:szCs w:val="23"/>
          <w:u w:val="none"/>
        </w:rPr>
      </w:pPr>
      <w:r>
        <w:rPr>
          <w:rStyle w:val="af9"/>
          <w:color w:val="auto"/>
          <w:sz w:val="23"/>
          <w:szCs w:val="23"/>
          <w:u w:val="none"/>
        </w:rPr>
        <w:t>7</w:t>
      </w:r>
      <w:r w:rsidR="001B28E3" w:rsidRPr="001B28E3">
        <w:rPr>
          <w:rStyle w:val="af9"/>
          <w:color w:val="auto"/>
          <w:sz w:val="23"/>
          <w:szCs w:val="23"/>
          <w:u w:val="none"/>
        </w:rPr>
        <w:t>.1.3. Dokumentu (apliecinātu kopiju), kas apliecina ārvalstīs reģistrēta Pretendenta reģistrāciju komercreģistrā (vai līdzvērtīgā reģistrā ārvalstīs), ja reģistrāciju paredz attiecīgās valsts normatīvie akti. Latvijā reģistrēta Pretendent</w:t>
      </w:r>
      <w:r w:rsidR="00370E39">
        <w:rPr>
          <w:rStyle w:val="af9"/>
          <w:color w:val="auto"/>
          <w:sz w:val="23"/>
          <w:szCs w:val="23"/>
          <w:u w:val="none"/>
        </w:rPr>
        <w:t xml:space="preserve">a reģistrācijas faktu pārbaudīs </w:t>
      </w:r>
      <w:r w:rsidR="001B28E3" w:rsidRPr="001B28E3">
        <w:rPr>
          <w:rStyle w:val="af9"/>
          <w:color w:val="auto"/>
          <w:sz w:val="23"/>
          <w:szCs w:val="23"/>
          <w:u w:val="none"/>
        </w:rPr>
        <w:t>Pasūtītājs pats;</w:t>
      </w:r>
    </w:p>
    <w:p w:rsidR="0019315C" w:rsidRPr="001B28E3" w:rsidRDefault="0019315C" w:rsidP="00370E39">
      <w:pPr>
        <w:pStyle w:val="Style1"/>
        <w:rPr>
          <w:rStyle w:val="af9"/>
          <w:color w:val="auto"/>
          <w:sz w:val="23"/>
          <w:szCs w:val="23"/>
          <w:u w:val="none"/>
        </w:rPr>
      </w:pPr>
      <w:r>
        <w:rPr>
          <w:rStyle w:val="af9"/>
          <w:color w:val="auto"/>
          <w:sz w:val="23"/>
          <w:szCs w:val="23"/>
          <w:u w:val="none"/>
        </w:rPr>
        <w:t>7.1.4. Pretendenta pieredzes aprakstu, atbilstoši ziņojuma 4.pileikumā noteiktajam saturam.</w:t>
      </w:r>
    </w:p>
    <w:p w:rsidR="00370E39" w:rsidRDefault="00E036E5" w:rsidP="00370E39">
      <w:pPr>
        <w:pStyle w:val="Style1"/>
      </w:pPr>
      <w:bookmarkStart w:id="4" w:name="_Toc140460447"/>
      <w:bookmarkStart w:id="5" w:name="_Toc139767885"/>
      <w:r>
        <w:t>7</w:t>
      </w:r>
      <w:r w:rsidR="0019315C">
        <w:t>.1.5.</w:t>
      </w:r>
      <w:r w:rsidR="001B28E3" w:rsidRPr="004D0E59">
        <w:t xml:space="preserve">  Finanšu piedāvājumu, kas sagatavots atbilstoši uzaicinājuma </w:t>
      </w:r>
      <w:r w:rsidR="002F5722">
        <w:t>3.</w:t>
      </w:r>
      <w:r w:rsidR="001B28E3" w:rsidRPr="004D0E59">
        <w:t>pielikumā norādītajai formai un  tehniskajā specifikācijā izvirzītajām prasībām</w:t>
      </w:r>
      <w:bookmarkEnd w:id="4"/>
      <w:bookmarkEnd w:id="5"/>
      <w:r w:rsidR="001B28E3" w:rsidRPr="004D0E59">
        <w:t xml:space="preserve">. Finanšu piedāvājumā cena jānorāda </w:t>
      </w:r>
      <w:r w:rsidR="001B28E3" w:rsidRPr="004D0E59">
        <w:rPr>
          <w:i/>
        </w:rPr>
        <w:t>euro</w:t>
      </w:r>
      <w:r w:rsidR="001B28E3" w:rsidRPr="004D0E59">
        <w:t xml:space="preserve"> </w:t>
      </w:r>
      <w:r w:rsidR="001238CE">
        <w:t>ar</w:t>
      </w:r>
      <w:r w:rsidR="001B28E3" w:rsidRPr="00EA175E">
        <w:t xml:space="preserve"> </w:t>
      </w:r>
      <w:r w:rsidR="001B28E3" w:rsidRPr="004D0E59">
        <w:t xml:space="preserve">PVN </w:t>
      </w:r>
      <w:r w:rsidR="001B28E3" w:rsidRPr="004D0E59">
        <w:rPr>
          <w:u w:val="single"/>
        </w:rPr>
        <w:t>ar 2 (divi) zīmēm aiz komata</w:t>
      </w:r>
      <w:r w:rsidR="001B28E3" w:rsidRPr="004D0E59">
        <w:t>.</w:t>
      </w:r>
    </w:p>
    <w:p w:rsidR="00370E39" w:rsidRDefault="00370E39" w:rsidP="00370E39">
      <w:pPr>
        <w:pStyle w:val="Style1"/>
      </w:pPr>
      <w:r>
        <w:rPr>
          <w:b/>
          <w:color w:val="000000"/>
          <w:sz w:val="23"/>
          <w:szCs w:val="23"/>
        </w:rPr>
        <w:t xml:space="preserve">8. </w:t>
      </w:r>
      <w:r w:rsidRPr="00370E39">
        <w:rPr>
          <w:b/>
          <w:color w:val="000000"/>
          <w:sz w:val="23"/>
          <w:szCs w:val="23"/>
        </w:rPr>
        <w:t>Nosacījumi pretendenta dalībai aptaujā</w:t>
      </w:r>
      <w:r w:rsidRPr="006D0457">
        <w:t xml:space="preserve"> </w:t>
      </w:r>
    </w:p>
    <w:p w:rsidR="001E51D5" w:rsidRDefault="001B28E3" w:rsidP="00370E39">
      <w:pPr>
        <w:pStyle w:val="Style1"/>
      </w:pPr>
      <w:r w:rsidRPr="006D0457">
        <w:t>Parakstot piedāvājumu cenu aptaujā (</w:t>
      </w:r>
      <w:r>
        <w:t xml:space="preserve">sagatavotu atbilstoši ziņojuma 3. </w:t>
      </w:r>
      <w:r w:rsidRPr="006D0457">
        <w:t>pielikumam), pretendents apliecina, ka apņemas izpildīt visas tehniskajā specifikācijā izvirzītās prasības</w:t>
      </w:r>
      <w:r w:rsidR="001E51D5">
        <w:t>, tas ir pretendentam ir visas nepieciešamas zināšanas un līdzekļi, lai izpildītu darbu</w:t>
      </w:r>
      <w:r w:rsidRPr="006D0457">
        <w:t xml:space="preserve">. </w:t>
      </w:r>
    </w:p>
    <w:p w:rsidR="001B28E3" w:rsidRPr="001B28E3" w:rsidRDefault="001B28E3" w:rsidP="00370E39">
      <w:pPr>
        <w:pStyle w:val="Style1"/>
      </w:pPr>
      <w:r w:rsidRPr="006D0457">
        <w:t>Pasūtītājs izslēgs pretendentu no turpmākas dalības cenu aptaujā, ja:</w:t>
      </w:r>
    </w:p>
    <w:p w:rsidR="001B28E3" w:rsidRPr="006D0457" w:rsidRDefault="00E036E5" w:rsidP="001B28E3">
      <w:pPr>
        <w:jc w:val="both"/>
        <w:rPr>
          <w:bCs/>
          <w:sz w:val="23"/>
          <w:szCs w:val="23"/>
          <w:lang w:eastAsia="en-US"/>
        </w:rPr>
      </w:pPr>
      <w:r>
        <w:rPr>
          <w:bCs/>
          <w:sz w:val="23"/>
          <w:szCs w:val="23"/>
          <w:lang w:eastAsia="en-US"/>
        </w:rPr>
        <w:t>8</w:t>
      </w:r>
      <w:r w:rsidR="001B28E3">
        <w:rPr>
          <w:bCs/>
          <w:sz w:val="23"/>
          <w:szCs w:val="23"/>
          <w:lang w:eastAsia="en-US"/>
        </w:rPr>
        <w:t xml:space="preserve">.1. </w:t>
      </w:r>
      <w:r w:rsidR="001B28E3" w:rsidRPr="006D0457">
        <w:rPr>
          <w:bCs/>
          <w:sz w:val="23"/>
          <w:szCs w:val="23"/>
          <w:lang w:eastAsia="en-US"/>
        </w:rPr>
        <w:t xml:space="preserve"> pasludināts pretendenta maksātnespējas process (izņemot gadījumu, kad maksātnespējas procesā tiek piemērota sanācija vai cits līdzīga veida pasākumu kopums, kas vērsts uz parādnieka </w:t>
      </w:r>
      <w:r w:rsidR="001B28E3" w:rsidRPr="006D0457">
        <w:rPr>
          <w:bCs/>
          <w:sz w:val="23"/>
          <w:szCs w:val="23"/>
          <w:lang w:eastAsia="en-US"/>
        </w:rPr>
        <w:lastRenderedPageBreak/>
        <w:t>iespējamā bankrota novēršanu un maksātspējas atjaunošanu), apturēta vai pārtraukta tā saimnieciskā darbība, uzsākta tiesvedība par tā bankrotu vai tas tiek likvidēts;</w:t>
      </w:r>
    </w:p>
    <w:p w:rsidR="001B28E3" w:rsidRDefault="00E036E5" w:rsidP="001B28E3">
      <w:pPr>
        <w:jc w:val="both"/>
        <w:rPr>
          <w:bCs/>
          <w:sz w:val="23"/>
          <w:szCs w:val="23"/>
          <w:lang w:eastAsia="en-US"/>
        </w:rPr>
      </w:pPr>
      <w:r>
        <w:rPr>
          <w:bCs/>
          <w:sz w:val="23"/>
          <w:szCs w:val="23"/>
          <w:lang w:eastAsia="en-US"/>
        </w:rPr>
        <w:t>8</w:t>
      </w:r>
      <w:r w:rsidR="001B28E3" w:rsidRPr="006D0457">
        <w:rPr>
          <w:bCs/>
          <w:sz w:val="23"/>
          <w:szCs w:val="23"/>
          <w:lang w:eastAsia="en-US"/>
        </w:rPr>
        <w:t>.2.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w:t>
      </w:r>
      <w:r w:rsidR="009816E5">
        <w:rPr>
          <w:bCs/>
          <w:sz w:val="23"/>
          <w:szCs w:val="23"/>
          <w:lang w:eastAsia="en-US"/>
        </w:rPr>
        <w:t>,00</w:t>
      </w:r>
      <w:r w:rsidR="001B28E3" w:rsidRPr="006D0457">
        <w:rPr>
          <w:bCs/>
          <w:sz w:val="23"/>
          <w:szCs w:val="23"/>
          <w:lang w:eastAsia="en-US"/>
        </w:rPr>
        <w:t xml:space="preserve"> </w:t>
      </w:r>
      <w:proofErr w:type="spellStart"/>
      <w:r w:rsidR="001B28E3" w:rsidRPr="006D0457">
        <w:rPr>
          <w:bCs/>
          <w:i/>
          <w:sz w:val="23"/>
          <w:szCs w:val="23"/>
          <w:lang w:eastAsia="en-US"/>
        </w:rPr>
        <w:t>euro</w:t>
      </w:r>
      <w:proofErr w:type="spellEnd"/>
      <w:r w:rsidR="001B28E3" w:rsidRPr="006D0457">
        <w:rPr>
          <w:bCs/>
          <w:sz w:val="23"/>
          <w:szCs w:val="23"/>
          <w:lang w:eastAsia="en-US"/>
        </w:rPr>
        <w:t>;</w:t>
      </w:r>
    </w:p>
    <w:p w:rsidR="0019315C" w:rsidRPr="00EE5B9E" w:rsidRDefault="0019315C" w:rsidP="001B28E3">
      <w:pPr>
        <w:jc w:val="both"/>
        <w:rPr>
          <w:bCs/>
          <w:sz w:val="23"/>
          <w:szCs w:val="23"/>
          <w:u w:val="single"/>
          <w:lang w:eastAsia="en-US"/>
        </w:rPr>
      </w:pPr>
      <w:r w:rsidRPr="00EE5B9E">
        <w:rPr>
          <w:bCs/>
          <w:sz w:val="23"/>
          <w:szCs w:val="23"/>
          <w:u w:val="single"/>
          <w:lang w:eastAsia="en-US"/>
        </w:rPr>
        <w:t>8.3. Obligātā ir pieredze ventilācijas sistēmu apkalpošanā objektā (-os) ar platību virs 3000m</w:t>
      </w:r>
      <w:r w:rsidRPr="00EE5B9E">
        <w:rPr>
          <w:bCs/>
          <w:sz w:val="23"/>
          <w:szCs w:val="23"/>
          <w:u w:val="single"/>
          <w:vertAlign w:val="superscript"/>
          <w:lang w:eastAsia="en-US"/>
        </w:rPr>
        <w:t>2</w:t>
      </w:r>
    </w:p>
    <w:p w:rsidR="00F97E4C" w:rsidRPr="00C04A9C" w:rsidRDefault="00F97E4C" w:rsidP="00370E39">
      <w:pPr>
        <w:pStyle w:val="a7"/>
        <w:numPr>
          <w:ilvl w:val="0"/>
          <w:numId w:val="44"/>
        </w:numPr>
        <w:jc w:val="both"/>
        <w:rPr>
          <w:b/>
          <w:sz w:val="23"/>
          <w:szCs w:val="23"/>
        </w:rPr>
      </w:pPr>
      <w:r w:rsidRPr="00C04A9C">
        <w:rPr>
          <w:b/>
          <w:bCs/>
          <w:sz w:val="23"/>
          <w:szCs w:val="23"/>
          <w:u w:val="single"/>
          <w:lang w:eastAsia="en-US"/>
        </w:rPr>
        <w:t xml:space="preserve">Piedāvājuma izvēles kritēriji – </w:t>
      </w:r>
      <w:r w:rsidRPr="00C04A9C">
        <w:rPr>
          <w:b/>
          <w:sz w:val="23"/>
          <w:szCs w:val="23"/>
          <w:u w:val="single"/>
        </w:rPr>
        <w:t>piedāvājums ar viszemāko cenu.</w:t>
      </w:r>
    </w:p>
    <w:p w:rsidR="00F97E4C" w:rsidRPr="00C04A9C" w:rsidRDefault="00F97E4C" w:rsidP="00370E39">
      <w:pPr>
        <w:numPr>
          <w:ilvl w:val="0"/>
          <w:numId w:val="44"/>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Pr>
          <w:sz w:val="23"/>
          <w:szCs w:val="23"/>
        </w:rPr>
        <w:t>3</w:t>
      </w:r>
      <w:r w:rsidRPr="00C04A9C">
        <w:rPr>
          <w:sz w:val="23"/>
          <w:szCs w:val="23"/>
        </w:rPr>
        <w:t xml:space="preserve">.pielikumam un </w:t>
      </w:r>
      <w:r w:rsidRPr="00C04A9C">
        <w:rPr>
          <w:bCs/>
          <w:sz w:val="23"/>
          <w:szCs w:val="23"/>
          <w:lang w:eastAsia="en-US"/>
        </w:rPr>
        <w:t>tehniskajā specifikācijā norādītajām prasībām.</w:t>
      </w:r>
    </w:p>
    <w:p w:rsidR="00F97E4C" w:rsidRPr="00C04A9C" w:rsidRDefault="00F97E4C" w:rsidP="00370E39">
      <w:pPr>
        <w:pStyle w:val="afa"/>
        <w:numPr>
          <w:ilvl w:val="0"/>
          <w:numId w:val="44"/>
        </w:numPr>
        <w:jc w:val="both"/>
        <w:rPr>
          <w:b/>
          <w:bCs/>
          <w:sz w:val="23"/>
          <w:szCs w:val="23"/>
          <w:lang w:eastAsia="en-US"/>
        </w:rPr>
      </w:pPr>
      <w:r w:rsidRPr="00C04A9C">
        <w:rPr>
          <w:b/>
          <w:bCs/>
          <w:sz w:val="23"/>
          <w:szCs w:val="23"/>
          <w:lang w:eastAsia="en-US"/>
        </w:rPr>
        <w:t>Piedāvājums iesniedzams līdz</w:t>
      </w:r>
      <w:proofErr w:type="gramStart"/>
      <w:r w:rsidRPr="00C04A9C">
        <w:rPr>
          <w:b/>
          <w:bCs/>
          <w:sz w:val="23"/>
          <w:szCs w:val="23"/>
          <w:lang w:eastAsia="en-US"/>
        </w:rPr>
        <w:t xml:space="preserve"> </w:t>
      </w:r>
      <w:r w:rsidRPr="00C04A9C">
        <w:rPr>
          <w:bCs/>
          <w:sz w:val="23"/>
          <w:szCs w:val="23"/>
          <w:lang w:eastAsia="en-US"/>
        </w:rPr>
        <w:t xml:space="preserve"> </w:t>
      </w:r>
      <w:proofErr w:type="gramEnd"/>
      <w:r w:rsidRPr="009B5FBB">
        <w:rPr>
          <w:b/>
          <w:bCs/>
          <w:sz w:val="23"/>
          <w:szCs w:val="23"/>
          <w:u w:val="single"/>
          <w:lang w:eastAsia="en-US"/>
        </w:rPr>
        <w:t>20</w:t>
      </w:r>
      <w:r w:rsidR="009816E5" w:rsidRPr="009B5FBB">
        <w:rPr>
          <w:b/>
          <w:bCs/>
          <w:sz w:val="23"/>
          <w:szCs w:val="23"/>
          <w:u w:val="single"/>
          <w:lang w:eastAsia="en-US"/>
        </w:rPr>
        <w:t>23</w:t>
      </w:r>
      <w:r w:rsidRPr="009B5FBB">
        <w:rPr>
          <w:b/>
          <w:bCs/>
          <w:sz w:val="23"/>
          <w:szCs w:val="23"/>
          <w:u w:val="single"/>
          <w:lang w:eastAsia="en-US"/>
        </w:rPr>
        <w:t xml:space="preserve">.gada </w:t>
      </w:r>
      <w:r w:rsidR="009816E5" w:rsidRPr="009B5FBB">
        <w:rPr>
          <w:b/>
          <w:bCs/>
          <w:sz w:val="23"/>
          <w:szCs w:val="23"/>
          <w:u w:val="single"/>
          <w:lang w:eastAsia="en-US"/>
        </w:rPr>
        <w:t>31.maijam</w:t>
      </w:r>
      <w:r w:rsidR="00816077" w:rsidRPr="009B5FBB">
        <w:rPr>
          <w:b/>
          <w:bCs/>
          <w:sz w:val="23"/>
          <w:szCs w:val="23"/>
          <w:u w:val="single"/>
          <w:lang w:eastAsia="en-US"/>
        </w:rPr>
        <w:t>, plkst.1</w:t>
      </w:r>
      <w:r w:rsidR="009816E5" w:rsidRPr="009B5FBB">
        <w:rPr>
          <w:b/>
          <w:bCs/>
          <w:sz w:val="23"/>
          <w:szCs w:val="23"/>
          <w:u w:val="single"/>
          <w:lang w:eastAsia="en-US"/>
        </w:rPr>
        <w:t>1</w:t>
      </w:r>
      <w:r w:rsidRPr="009B5FBB">
        <w:rPr>
          <w:b/>
          <w:bCs/>
          <w:sz w:val="23"/>
          <w:szCs w:val="23"/>
          <w:u w:val="single"/>
          <w:lang w:eastAsia="en-US"/>
        </w:rPr>
        <w:t>:00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hyperlink r:id="rId7" w:history="1">
        <w:r w:rsidRPr="00C04A9C">
          <w:rPr>
            <w:rStyle w:val="ad"/>
            <w:sz w:val="23"/>
            <w:szCs w:val="23"/>
            <w:lang w:eastAsia="en-US"/>
          </w:rPr>
          <w:t>police@daugavpils.lv</w:t>
        </w:r>
      </w:hyperlink>
      <w:r w:rsidRPr="00C04A9C">
        <w:rPr>
          <w:sz w:val="23"/>
          <w:szCs w:val="23"/>
          <w:lang w:eastAsia="en-US"/>
        </w:rPr>
        <w:t xml:space="preserve">. </w:t>
      </w:r>
    </w:p>
    <w:p w:rsidR="00F97E4C" w:rsidRPr="00C04A9C" w:rsidRDefault="00F97E4C" w:rsidP="00F97E4C">
      <w:pPr>
        <w:tabs>
          <w:tab w:val="left" w:pos="567"/>
        </w:tabs>
        <w:ind w:left="567" w:right="-2"/>
        <w:jc w:val="both"/>
        <w:rPr>
          <w:sz w:val="23"/>
          <w:szCs w:val="23"/>
        </w:rPr>
      </w:pPr>
      <w:r w:rsidRPr="00C04A9C">
        <w:rPr>
          <w:sz w:val="23"/>
          <w:szCs w:val="23"/>
        </w:rPr>
        <w:tab/>
        <w:t>Ja piedāvājumu iesniedz personiski, tas iesniedzams aizlīmētā, aizzīmogotā aploksnē/iepakojumā, uz kuras jānorāda: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pasūtītāja nosaukums un juridiskā adrese;</w:t>
      </w:r>
    </w:p>
    <w:p w:rsidR="00F97E4C" w:rsidRPr="00F85F3A" w:rsidRDefault="00F97E4C" w:rsidP="00F97E4C">
      <w:pPr>
        <w:pStyle w:val="afa"/>
        <w:numPr>
          <w:ilvl w:val="1"/>
          <w:numId w:val="41"/>
        </w:numPr>
        <w:tabs>
          <w:tab w:val="left" w:pos="567"/>
        </w:tabs>
        <w:ind w:right="-2"/>
        <w:jc w:val="both"/>
        <w:rPr>
          <w:sz w:val="23"/>
          <w:szCs w:val="23"/>
        </w:rPr>
      </w:pPr>
      <w:r w:rsidRPr="00C04A9C">
        <w:rPr>
          <w:sz w:val="23"/>
          <w:szCs w:val="23"/>
        </w:rPr>
        <w:t xml:space="preserve">pretendenta nosaukums, reģistrācijas numurs un juridiskā adrese, iepirkuma nosaukums – </w:t>
      </w:r>
      <w:r w:rsidRPr="00F85F3A">
        <w:rPr>
          <w:sz w:val="23"/>
          <w:szCs w:val="23"/>
        </w:rPr>
        <w:t>“</w:t>
      </w:r>
      <w:r w:rsidR="001E51D5">
        <w:rPr>
          <w:noProof/>
          <w:sz w:val="23"/>
          <w:szCs w:val="23"/>
        </w:rPr>
        <w:t>Mehāniskās ventilācijas tīrīšanas darbi</w:t>
      </w:r>
      <w:r w:rsidRPr="00F85F3A">
        <w:rPr>
          <w:sz w:val="23"/>
          <w:szCs w:val="23"/>
        </w:rPr>
        <w:t xml:space="preserve">”;   </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Piedāvājumam jābūt cauršūtam tā, lai dokumentus nebūtu iespējams atdalīt. Ja Pretendents piedāvājumā iesniedz dokumenta/-u kopiju/-as, kopijas/-u pareizība ir jāapliecina.</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jāsagatavo latviešu valodā. Citā valodā sagatavotiem piedāvājuma dokumentiem jāpievieno pretendenta apliecināts tulkojums latviešu valodā.</w:t>
      </w:r>
    </w:p>
    <w:p w:rsidR="00F97E4C" w:rsidRPr="00C04A9C" w:rsidRDefault="00F97E4C" w:rsidP="00F97E4C">
      <w:pPr>
        <w:pStyle w:val="afa"/>
        <w:numPr>
          <w:ilvl w:val="1"/>
          <w:numId w:val="41"/>
        </w:numPr>
        <w:tabs>
          <w:tab w:val="left" w:pos="567"/>
        </w:tabs>
        <w:ind w:right="-2"/>
        <w:jc w:val="both"/>
        <w:rPr>
          <w:sz w:val="23"/>
          <w:szCs w:val="23"/>
        </w:rPr>
      </w:pPr>
      <w:r w:rsidRPr="00C04A9C">
        <w:rPr>
          <w:sz w:val="23"/>
          <w:szCs w:val="23"/>
        </w:rPr>
        <w:t>Piedāvājums jāparaksta pretendenta paraksttiesīgai personai. Ja piedāvājumu cenu aptaujā paraksta pretendenta pilnvarota persona, pretendenta atlases dokumentiem pievieno attiecīgo pilnvaru.</w:t>
      </w:r>
      <w:r w:rsidRPr="00C04A9C">
        <w:rPr>
          <w:sz w:val="23"/>
          <w:szCs w:val="23"/>
          <w:lang w:eastAsia="en-US"/>
        </w:rPr>
        <w:t xml:space="preserve"> </w:t>
      </w:r>
    </w:p>
    <w:p w:rsidR="00F97E4C" w:rsidRPr="00C04A9C" w:rsidRDefault="00F97E4C" w:rsidP="00370E39">
      <w:pPr>
        <w:pStyle w:val="afa"/>
        <w:numPr>
          <w:ilvl w:val="0"/>
          <w:numId w:val="44"/>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F97E4C" w:rsidRPr="00C04A9C" w:rsidRDefault="00F97E4C" w:rsidP="00370E39">
      <w:pPr>
        <w:pStyle w:val="afa"/>
        <w:numPr>
          <w:ilvl w:val="0"/>
          <w:numId w:val="44"/>
        </w:numPr>
        <w:jc w:val="both"/>
        <w:rPr>
          <w:color w:val="000000"/>
          <w:sz w:val="23"/>
          <w:szCs w:val="23"/>
        </w:rPr>
      </w:pPr>
      <w:r w:rsidRPr="00C04A9C">
        <w:rPr>
          <w:bCs/>
          <w:sz w:val="23"/>
          <w:szCs w:val="23"/>
        </w:rPr>
        <w:t xml:space="preserve"> </w:t>
      </w:r>
      <w:r w:rsidRPr="00C04A9C">
        <w:rPr>
          <w:b/>
          <w:bCs/>
          <w:sz w:val="23"/>
          <w:szCs w:val="23"/>
          <w:lang w:eastAsia="en-US"/>
        </w:rPr>
        <w:t xml:space="preserve">Paziņojums par rezultātiem: </w:t>
      </w:r>
      <w:r w:rsidRPr="00C04A9C">
        <w:rPr>
          <w:sz w:val="23"/>
          <w:szCs w:val="23"/>
        </w:rPr>
        <w:t xml:space="preserve">lēmums tiks ievietots Daugavpils </w:t>
      </w:r>
      <w:proofErr w:type="spellStart"/>
      <w:r w:rsidR="00DB3866">
        <w:rPr>
          <w:sz w:val="23"/>
          <w:szCs w:val="23"/>
        </w:rPr>
        <w:t>valstspilsētas</w:t>
      </w:r>
      <w:proofErr w:type="spellEnd"/>
      <w:r w:rsidR="00DB3866">
        <w:rPr>
          <w:sz w:val="23"/>
          <w:szCs w:val="23"/>
        </w:rPr>
        <w:t xml:space="preserve"> </w:t>
      </w:r>
      <w:r w:rsidRPr="00C04A9C">
        <w:rPr>
          <w:sz w:val="23"/>
          <w:szCs w:val="23"/>
        </w:rPr>
        <w:t xml:space="preserve">pašvaldības mājas lapā </w:t>
      </w:r>
      <w:hyperlink r:id="rId8" w:history="1">
        <w:r w:rsidRPr="00C04A9C">
          <w:rPr>
            <w:rStyle w:val="ad"/>
            <w:sz w:val="23"/>
            <w:szCs w:val="23"/>
          </w:rPr>
          <w:t>https://www.daugavpils.lv/pasvaldiba/publiskie-iepirkumi/normativajos-aktos-nereglamentetie-iepirkumi</w:t>
        </w:r>
      </w:hyperlink>
      <w:r w:rsidRPr="00C04A9C">
        <w:rPr>
          <w:sz w:val="23"/>
          <w:szCs w:val="23"/>
        </w:rPr>
        <w:t xml:space="preserve"> </w:t>
      </w:r>
      <w:r w:rsidRPr="00C04A9C">
        <w:rPr>
          <w:bCs/>
          <w:sz w:val="23"/>
          <w:szCs w:val="23"/>
          <w:lang w:eastAsia="en-US"/>
        </w:rPr>
        <w:t>3</w:t>
      </w:r>
      <w:r w:rsidRPr="00C04A9C">
        <w:rPr>
          <w:b/>
          <w:bCs/>
          <w:sz w:val="23"/>
          <w:szCs w:val="23"/>
          <w:lang w:eastAsia="en-US"/>
        </w:rPr>
        <w:t xml:space="preserve"> </w:t>
      </w:r>
      <w:r w:rsidRPr="00C04A9C">
        <w:rPr>
          <w:sz w:val="23"/>
          <w:szCs w:val="23"/>
        </w:rPr>
        <w:t xml:space="preserve">(trīs) darbdienu laikā pēc lēmuma pieņemšanas. </w:t>
      </w:r>
    </w:p>
    <w:p w:rsidR="00F97E4C" w:rsidRPr="00C04A9C" w:rsidRDefault="00F97E4C" w:rsidP="00F97E4C">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F97E4C" w:rsidRPr="00C04A9C" w:rsidRDefault="00F97E4C" w:rsidP="00F97E4C">
      <w:pPr>
        <w:pStyle w:val="af0"/>
        <w:numPr>
          <w:ilvl w:val="0"/>
          <w:numId w:val="40"/>
        </w:numPr>
        <w:shd w:val="clear" w:color="auto" w:fill="auto"/>
        <w:tabs>
          <w:tab w:val="left" w:pos="206"/>
        </w:tabs>
        <w:jc w:val="left"/>
        <w:rPr>
          <w:sz w:val="23"/>
          <w:szCs w:val="23"/>
        </w:rPr>
      </w:pPr>
      <w:r w:rsidRPr="00C04A9C">
        <w:rPr>
          <w:sz w:val="23"/>
          <w:szCs w:val="23"/>
        </w:rPr>
        <w:t>Tehniskā specifikācija;</w:t>
      </w:r>
    </w:p>
    <w:p w:rsidR="00F97E4C" w:rsidRPr="00C04A9C" w:rsidRDefault="00F97E4C" w:rsidP="00F97E4C">
      <w:pPr>
        <w:numPr>
          <w:ilvl w:val="0"/>
          <w:numId w:val="40"/>
        </w:numPr>
        <w:suppressAutoHyphens/>
        <w:rPr>
          <w:bCs/>
          <w:sz w:val="23"/>
          <w:szCs w:val="23"/>
        </w:rPr>
      </w:pPr>
      <w:r w:rsidRPr="00C04A9C">
        <w:rPr>
          <w:sz w:val="23"/>
          <w:szCs w:val="23"/>
        </w:rPr>
        <w:t>Pieteikuma forma;</w:t>
      </w:r>
    </w:p>
    <w:p w:rsidR="00F97E4C" w:rsidRPr="00C04A9C" w:rsidRDefault="00F97E4C" w:rsidP="00F97E4C">
      <w:pPr>
        <w:numPr>
          <w:ilvl w:val="0"/>
          <w:numId w:val="40"/>
        </w:numPr>
        <w:suppressAutoHyphens/>
        <w:rPr>
          <w:bCs/>
          <w:sz w:val="23"/>
          <w:szCs w:val="23"/>
        </w:rPr>
      </w:pPr>
      <w:r w:rsidRPr="00C04A9C">
        <w:rPr>
          <w:sz w:val="23"/>
          <w:szCs w:val="23"/>
        </w:rPr>
        <w:t>Finanšu  piedāvājuma forma.</w:t>
      </w:r>
    </w:p>
    <w:p w:rsidR="00F97E4C" w:rsidRPr="00C04A9C" w:rsidRDefault="00F97E4C" w:rsidP="00F97E4C">
      <w:pPr>
        <w:rPr>
          <w:b/>
          <w:sz w:val="23"/>
          <w:szCs w:val="23"/>
          <w:lang w:eastAsia="en-US"/>
        </w:rPr>
      </w:pPr>
    </w:p>
    <w:p w:rsidR="00F97E4C" w:rsidRDefault="00F97E4C" w:rsidP="00F97E4C">
      <w:pPr>
        <w:rPr>
          <w:sz w:val="23"/>
          <w:szCs w:val="23"/>
        </w:rPr>
      </w:pPr>
    </w:p>
    <w:p w:rsidR="00487907" w:rsidRDefault="00487907" w:rsidP="00F97E4C">
      <w:pPr>
        <w:rPr>
          <w:sz w:val="23"/>
          <w:szCs w:val="23"/>
        </w:rPr>
      </w:pPr>
    </w:p>
    <w:p w:rsidR="00487907" w:rsidRDefault="00B15EDA" w:rsidP="00F97E4C">
      <w:pPr>
        <w:rPr>
          <w:sz w:val="23"/>
          <w:szCs w:val="23"/>
        </w:rPr>
      </w:pPr>
      <w:r>
        <w:rPr>
          <w:sz w:val="23"/>
          <w:szCs w:val="23"/>
        </w:rPr>
        <w:t>Ziņojums sagatavots 22.05.2023.</w:t>
      </w:r>
    </w:p>
    <w:p w:rsidR="00B15EDA" w:rsidRDefault="00B15EDA" w:rsidP="00F97E4C">
      <w:pPr>
        <w:rPr>
          <w:sz w:val="23"/>
          <w:szCs w:val="23"/>
        </w:rPr>
      </w:pPr>
    </w:p>
    <w:p w:rsidR="00B15EDA" w:rsidRDefault="00B15EDA" w:rsidP="00F97E4C">
      <w:pPr>
        <w:rPr>
          <w:sz w:val="23"/>
          <w:szCs w:val="23"/>
        </w:rPr>
      </w:pPr>
    </w:p>
    <w:p w:rsidR="00B15EDA" w:rsidRDefault="00B15EDA" w:rsidP="00F97E4C">
      <w:pPr>
        <w:rPr>
          <w:sz w:val="23"/>
          <w:szCs w:val="23"/>
        </w:rPr>
      </w:pPr>
    </w:p>
    <w:p w:rsidR="00B15EDA" w:rsidRDefault="00B15EDA" w:rsidP="00F97E4C">
      <w:pPr>
        <w:rPr>
          <w:sz w:val="23"/>
          <w:szCs w:val="23"/>
        </w:rPr>
      </w:pPr>
      <w:r>
        <w:rPr>
          <w:sz w:val="23"/>
          <w:szCs w:val="23"/>
        </w:rPr>
        <w:t>Komisijas priekšsēdētājs:</w:t>
      </w:r>
      <w:proofErr w:type="gramStart"/>
      <w:r>
        <w:rPr>
          <w:sz w:val="23"/>
          <w:szCs w:val="23"/>
        </w:rPr>
        <w:t xml:space="preserve">                                                                 </w:t>
      </w:r>
      <w:proofErr w:type="gramEnd"/>
      <w:r>
        <w:rPr>
          <w:sz w:val="23"/>
          <w:szCs w:val="23"/>
        </w:rPr>
        <w:t>__________    J.Ostrovskis</w:t>
      </w:r>
    </w:p>
    <w:p w:rsidR="00B15EDA" w:rsidRDefault="00B15EDA" w:rsidP="00F97E4C">
      <w:pPr>
        <w:rPr>
          <w:sz w:val="23"/>
          <w:szCs w:val="23"/>
        </w:rPr>
      </w:pPr>
    </w:p>
    <w:p w:rsidR="00B15EDA" w:rsidRDefault="00B15EDA" w:rsidP="00F97E4C">
      <w:pPr>
        <w:rPr>
          <w:sz w:val="23"/>
          <w:szCs w:val="23"/>
        </w:rPr>
      </w:pPr>
      <w:r>
        <w:rPr>
          <w:sz w:val="23"/>
          <w:szCs w:val="23"/>
        </w:rPr>
        <w:t>Komisijas locekļi:</w:t>
      </w:r>
      <w:proofErr w:type="gramStart"/>
      <w:r>
        <w:rPr>
          <w:sz w:val="23"/>
          <w:szCs w:val="23"/>
        </w:rPr>
        <w:t xml:space="preserve">                                                                            </w:t>
      </w:r>
      <w:proofErr w:type="gramEnd"/>
      <w:r>
        <w:rPr>
          <w:sz w:val="23"/>
          <w:szCs w:val="23"/>
        </w:rPr>
        <w:t xml:space="preserve">__________    </w:t>
      </w:r>
      <w:proofErr w:type="spellStart"/>
      <w:r>
        <w:rPr>
          <w:sz w:val="23"/>
          <w:szCs w:val="23"/>
        </w:rPr>
        <w:t>P.Terjohins</w:t>
      </w:r>
      <w:proofErr w:type="spellEnd"/>
    </w:p>
    <w:p w:rsidR="00B15EDA" w:rsidRDefault="00B15EDA" w:rsidP="00F97E4C">
      <w:pPr>
        <w:rPr>
          <w:sz w:val="23"/>
          <w:szCs w:val="23"/>
        </w:rPr>
      </w:pPr>
      <w:r>
        <w:rPr>
          <w:sz w:val="23"/>
          <w:szCs w:val="23"/>
        </w:rPr>
        <w:t xml:space="preserve">                                                                                                       </w:t>
      </w:r>
    </w:p>
    <w:p w:rsidR="00B15EDA" w:rsidRDefault="00B15EDA" w:rsidP="00F97E4C">
      <w:pPr>
        <w:rPr>
          <w:sz w:val="23"/>
          <w:szCs w:val="23"/>
        </w:rPr>
      </w:pPr>
      <w:r>
        <w:rPr>
          <w:sz w:val="23"/>
          <w:szCs w:val="23"/>
        </w:rPr>
        <w:t xml:space="preserve">                                                                                                         __________</w:t>
      </w:r>
      <w:proofErr w:type="gramStart"/>
      <w:r>
        <w:rPr>
          <w:sz w:val="23"/>
          <w:szCs w:val="23"/>
        </w:rPr>
        <w:t xml:space="preserve">    </w:t>
      </w:r>
      <w:proofErr w:type="spellStart"/>
      <w:proofErr w:type="gramEnd"/>
      <w:r>
        <w:rPr>
          <w:sz w:val="23"/>
          <w:szCs w:val="23"/>
        </w:rPr>
        <w:t>V.Šeškens</w:t>
      </w:r>
      <w:proofErr w:type="spellEnd"/>
    </w:p>
    <w:p w:rsidR="00B15EDA" w:rsidRDefault="00B15EDA" w:rsidP="00F97E4C">
      <w:pPr>
        <w:rPr>
          <w:sz w:val="23"/>
          <w:szCs w:val="23"/>
        </w:rPr>
      </w:pPr>
    </w:p>
    <w:p w:rsidR="00B15EDA" w:rsidRDefault="00B15EDA" w:rsidP="00F97E4C">
      <w:pPr>
        <w:rPr>
          <w:sz w:val="23"/>
          <w:szCs w:val="23"/>
        </w:rPr>
      </w:pPr>
      <w:r>
        <w:rPr>
          <w:sz w:val="23"/>
          <w:szCs w:val="23"/>
        </w:rPr>
        <w:t xml:space="preserve">                                                                                                        ___________</w:t>
      </w:r>
      <w:proofErr w:type="gramStart"/>
      <w:r>
        <w:rPr>
          <w:sz w:val="23"/>
          <w:szCs w:val="23"/>
        </w:rPr>
        <w:t xml:space="preserve">   </w:t>
      </w:r>
      <w:proofErr w:type="gramEnd"/>
      <w:r>
        <w:rPr>
          <w:sz w:val="23"/>
          <w:szCs w:val="23"/>
        </w:rPr>
        <w:t>L.Baidaka</w:t>
      </w:r>
    </w:p>
    <w:p w:rsidR="00B15EDA" w:rsidRPr="00D8700D" w:rsidRDefault="00B15EDA" w:rsidP="00B15EDA">
      <w:pPr>
        <w:ind w:left="-142"/>
        <w:rPr>
          <w:sz w:val="23"/>
          <w:szCs w:val="23"/>
        </w:rPr>
        <w:sectPr w:rsidR="00B15EDA" w:rsidRPr="00D8700D" w:rsidSect="00F97E4C">
          <w:headerReference w:type="even" r:id="rId9"/>
          <w:footerReference w:type="even" r:id="rId10"/>
          <w:footerReference w:type="default" r:id="rId11"/>
          <w:pgSz w:w="11906" w:h="16838"/>
          <w:pgMar w:top="899" w:right="991" w:bottom="568" w:left="1701" w:header="709" w:footer="262" w:gutter="0"/>
          <w:cols w:space="708"/>
          <w:titlePg/>
          <w:docGrid w:linePitch="360"/>
        </w:sectPr>
      </w:pPr>
    </w:p>
    <w:p w:rsidR="00523267" w:rsidRDefault="00523267" w:rsidP="00D27D06">
      <w:pPr>
        <w:tabs>
          <w:tab w:val="left" w:pos="6946"/>
        </w:tabs>
        <w:jc w:val="right"/>
        <w:rPr>
          <w:bCs/>
        </w:rPr>
      </w:pPr>
    </w:p>
    <w:p w:rsidR="00D27D06" w:rsidRDefault="00D27D06" w:rsidP="00D27D06">
      <w:pPr>
        <w:tabs>
          <w:tab w:val="left" w:pos="6946"/>
        </w:tabs>
        <w:jc w:val="right"/>
        <w:rPr>
          <w:bCs/>
        </w:rPr>
      </w:pPr>
      <w:r w:rsidRPr="00637FC8">
        <w:rPr>
          <w:bCs/>
        </w:rPr>
        <w:t>1.pielikums</w:t>
      </w:r>
    </w:p>
    <w:p w:rsidR="00D27D06" w:rsidRPr="001E51D5" w:rsidRDefault="00D27D06" w:rsidP="001E51D5">
      <w:pPr>
        <w:jc w:val="right"/>
        <w:rPr>
          <w:bCs/>
          <w:sz w:val="20"/>
          <w:szCs w:val="20"/>
        </w:rPr>
      </w:pPr>
      <w:r w:rsidRPr="001E51D5">
        <w:rPr>
          <w:bCs/>
          <w:sz w:val="20"/>
          <w:szCs w:val="20"/>
        </w:rPr>
        <w:t>Ziņojumam</w:t>
      </w:r>
    </w:p>
    <w:p w:rsidR="001E51D5" w:rsidRPr="001E51D5" w:rsidRDefault="001E51D5" w:rsidP="001E51D5">
      <w:pPr>
        <w:pStyle w:val="1"/>
        <w:jc w:val="right"/>
        <w:rPr>
          <w:color w:val="000000"/>
          <w:sz w:val="20"/>
          <w:szCs w:val="20"/>
        </w:rPr>
      </w:pPr>
      <w:r w:rsidRPr="001E51D5">
        <w:rPr>
          <w:color w:val="000000"/>
          <w:sz w:val="20"/>
          <w:szCs w:val="20"/>
        </w:rPr>
        <w:t>“</w:t>
      </w:r>
      <w:r w:rsidRPr="001E51D5">
        <w:rPr>
          <w:bCs/>
          <w:color w:val="000000"/>
          <w:sz w:val="20"/>
          <w:szCs w:val="20"/>
        </w:rPr>
        <w:t>Mehāniskās ventilācijas tīrīšanas darbi</w:t>
      </w:r>
      <w:r w:rsidRPr="001E51D5">
        <w:rPr>
          <w:color w:val="000000"/>
          <w:sz w:val="20"/>
          <w:szCs w:val="20"/>
        </w:rPr>
        <w:t>”</w:t>
      </w:r>
    </w:p>
    <w:p w:rsidR="00D27D06" w:rsidRPr="003C5EAF" w:rsidRDefault="001E51D5" w:rsidP="00D27D06">
      <w:pPr>
        <w:tabs>
          <w:tab w:val="left" w:pos="0"/>
        </w:tabs>
        <w:jc w:val="right"/>
        <w:rPr>
          <w:sz w:val="20"/>
          <w:szCs w:val="20"/>
        </w:rPr>
      </w:pPr>
      <w:r>
        <w:rPr>
          <w:sz w:val="20"/>
          <w:szCs w:val="20"/>
        </w:rPr>
        <w:t xml:space="preserve"> identifikācijas Nr. DPPP20</w:t>
      </w:r>
      <w:r w:rsidR="00523267">
        <w:rPr>
          <w:sz w:val="20"/>
          <w:szCs w:val="20"/>
        </w:rPr>
        <w:t>23/5</w:t>
      </w:r>
      <w:r w:rsidR="00D27D06" w:rsidRPr="003C5EAF">
        <w:rPr>
          <w:sz w:val="20"/>
          <w:szCs w:val="20"/>
        </w:rPr>
        <w:t>-N</w:t>
      </w:r>
    </w:p>
    <w:p w:rsidR="00D27D06" w:rsidRDefault="00D27D06" w:rsidP="00EA14FA">
      <w:pPr>
        <w:jc w:val="center"/>
        <w:rPr>
          <w:b/>
          <w:bCs/>
        </w:rPr>
      </w:pPr>
    </w:p>
    <w:p w:rsidR="00D27D06" w:rsidRDefault="00D27D06" w:rsidP="00EA14FA">
      <w:pPr>
        <w:jc w:val="center"/>
        <w:rPr>
          <w:b/>
          <w:bCs/>
        </w:rPr>
      </w:pPr>
    </w:p>
    <w:p w:rsidR="00877675" w:rsidRPr="00920BA6" w:rsidRDefault="00877675" w:rsidP="00EA14FA">
      <w:pPr>
        <w:jc w:val="center"/>
        <w:rPr>
          <w:b/>
          <w:bCs/>
        </w:rPr>
      </w:pPr>
      <w:r w:rsidRPr="00920BA6">
        <w:rPr>
          <w:b/>
          <w:bCs/>
        </w:rPr>
        <w:t>TEHNISKĀ SPECIFIKĀCIJA</w:t>
      </w:r>
    </w:p>
    <w:p w:rsidR="001E51D5" w:rsidRDefault="001E51D5" w:rsidP="001E51D5">
      <w:pPr>
        <w:pStyle w:val="1"/>
        <w:rPr>
          <w:b/>
          <w:color w:val="000000"/>
          <w:sz w:val="24"/>
        </w:rPr>
      </w:pPr>
      <w:r w:rsidRPr="00AD2144">
        <w:rPr>
          <w:b/>
          <w:color w:val="000000"/>
          <w:sz w:val="24"/>
        </w:rPr>
        <w:t>“</w:t>
      </w:r>
      <w:r>
        <w:rPr>
          <w:b/>
          <w:bCs/>
          <w:color w:val="000000"/>
          <w:sz w:val="28"/>
          <w:szCs w:val="28"/>
        </w:rPr>
        <w:t>Mehāniskās ventilācijas tīrīšanas darbi</w:t>
      </w:r>
      <w:r w:rsidRPr="00AD2144">
        <w:rPr>
          <w:b/>
          <w:color w:val="000000"/>
          <w:sz w:val="24"/>
        </w:rPr>
        <w:t>”</w:t>
      </w:r>
    </w:p>
    <w:p w:rsidR="0068601B" w:rsidRPr="00920BA6" w:rsidRDefault="0068601B" w:rsidP="003F4A92">
      <w:pPr>
        <w:rPr>
          <w:bCs/>
        </w:rPr>
      </w:pPr>
    </w:p>
    <w:p w:rsidR="0068601B" w:rsidRPr="00920BA6" w:rsidRDefault="0068601B" w:rsidP="003F4A92">
      <w:pPr>
        <w:rPr>
          <w:bCs/>
        </w:rPr>
      </w:pPr>
    </w:p>
    <w:tbl>
      <w:tblPr>
        <w:tblStyle w:val="af"/>
        <w:tblW w:w="8751" w:type="dxa"/>
        <w:tblInd w:w="288" w:type="dxa"/>
        <w:tblLayout w:type="fixed"/>
        <w:tblLook w:val="01E0"/>
      </w:tblPr>
      <w:tblGrid>
        <w:gridCol w:w="760"/>
        <w:gridCol w:w="2821"/>
        <w:gridCol w:w="2902"/>
        <w:gridCol w:w="2268"/>
      </w:tblGrid>
      <w:tr w:rsidR="00360E07" w:rsidRPr="00920BA6" w:rsidTr="00360E07">
        <w:trPr>
          <w:trHeight w:val="481"/>
        </w:trPr>
        <w:tc>
          <w:tcPr>
            <w:tcW w:w="760" w:type="dxa"/>
          </w:tcPr>
          <w:p w:rsidR="00360E07" w:rsidRPr="00360E07" w:rsidRDefault="00360E07" w:rsidP="00667841">
            <w:pPr>
              <w:jc w:val="center"/>
              <w:rPr>
                <w:b/>
              </w:rPr>
            </w:pPr>
            <w:r w:rsidRPr="00360E07">
              <w:rPr>
                <w:b/>
              </w:rPr>
              <w:t>Nr.</w:t>
            </w:r>
          </w:p>
          <w:p w:rsidR="00360E07" w:rsidRPr="00360E07" w:rsidRDefault="00360E07" w:rsidP="00667841">
            <w:pPr>
              <w:jc w:val="center"/>
              <w:rPr>
                <w:b/>
              </w:rPr>
            </w:pPr>
            <w:r w:rsidRPr="00360E07">
              <w:rPr>
                <w:b/>
              </w:rPr>
              <w:t>p.k.</w:t>
            </w:r>
          </w:p>
        </w:tc>
        <w:tc>
          <w:tcPr>
            <w:tcW w:w="2821" w:type="dxa"/>
          </w:tcPr>
          <w:p w:rsidR="00360E07" w:rsidRPr="00360E07" w:rsidRDefault="00360E07" w:rsidP="00667841">
            <w:pPr>
              <w:jc w:val="center"/>
              <w:rPr>
                <w:b/>
              </w:rPr>
            </w:pPr>
            <w:r w:rsidRPr="00360E07">
              <w:rPr>
                <w:b/>
              </w:rPr>
              <w:t>Priekšmets/pakalpojums</w:t>
            </w:r>
          </w:p>
        </w:tc>
        <w:tc>
          <w:tcPr>
            <w:tcW w:w="2902" w:type="dxa"/>
          </w:tcPr>
          <w:p w:rsidR="00360E07" w:rsidRPr="00360E07" w:rsidRDefault="00360E07" w:rsidP="00667841">
            <w:pPr>
              <w:jc w:val="center"/>
              <w:rPr>
                <w:b/>
              </w:rPr>
            </w:pPr>
            <w:r w:rsidRPr="00360E07">
              <w:rPr>
                <w:b/>
              </w:rPr>
              <w:t>Apraksts</w:t>
            </w:r>
          </w:p>
        </w:tc>
        <w:tc>
          <w:tcPr>
            <w:tcW w:w="2268" w:type="dxa"/>
          </w:tcPr>
          <w:p w:rsidR="00360E07" w:rsidRPr="00360E07" w:rsidRDefault="00360E07" w:rsidP="00667841">
            <w:pPr>
              <w:jc w:val="center"/>
              <w:rPr>
                <w:b/>
              </w:rPr>
            </w:pPr>
            <w:r w:rsidRPr="00360E07">
              <w:rPr>
                <w:b/>
              </w:rPr>
              <w:t>Darba apjoms</w:t>
            </w:r>
          </w:p>
        </w:tc>
      </w:tr>
      <w:tr w:rsidR="00360E07" w:rsidRPr="00920BA6" w:rsidTr="00360E07">
        <w:trPr>
          <w:trHeight w:val="498"/>
        </w:trPr>
        <w:tc>
          <w:tcPr>
            <w:tcW w:w="760" w:type="dxa"/>
            <w:vMerge w:val="restart"/>
          </w:tcPr>
          <w:p w:rsidR="00360E07" w:rsidRPr="00360E07" w:rsidRDefault="00360E07" w:rsidP="00667841">
            <w:pPr>
              <w:jc w:val="center"/>
            </w:pPr>
            <w:r w:rsidRPr="00360E07">
              <w:t>1.</w:t>
            </w:r>
          </w:p>
          <w:p w:rsidR="00360E07" w:rsidRPr="00360E07" w:rsidRDefault="00360E07" w:rsidP="00667841">
            <w:pPr>
              <w:jc w:val="center"/>
            </w:pPr>
          </w:p>
        </w:tc>
        <w:tc>
          <w:tcPr>
            <w:tcW w:w="2821" w:type="dxa"/>
            <w:vMerge w:val="restart"/>
          </w:tcPr>
          <w:p w:rsidR="00360E07" w:rsidRPr="00360E07" w:rsidRDefault="00360E07" w:rsidP="00667841">
            <w:pPr>
              <w:jc w:val="center"/>
            </w:pPr>
            <w:r w:rsidRPr="00360E07">
              <w:t>Mehaniskās ventilācijas tīrīšana</w:t>
            </w:r>
          </w:p>
        </w:tc>
        <w:tc>
          <w:tcPr>
            <w:tcW w:w="2902" w:type="dxa"/>
          </w:tcPr>
          <w:p w:rsidR="00360E07" w:rsidRDefault="00360E07" w:rsidP="00667841">
            <w:pPr>
              <w:rPr>
                <w:bCs/>
                <w:color w:val="000000"/>
              </w:rPr>
            </w:pPr>
            <w:r>
              <w:rPr>
                <w:bCs/>
                <w:color w:val="000000"/>
              </w:rPr>
              <w:t>Mehaniskās ventilācijas gaisa vadu un kanālu tīrīšana</w:t>
            </w:r>
          </w:p>
          <w:p w:rsidR="00360E07" w:rsidRDefault="00360E07" w:rsidP="00667841">
            <w:r>
              <w:t>No iekšpuses</w:t>
            </w:r>
          </w:p>
          <w:p w:rsidR="00360E07" w:rsidRDefault="00360E07" w:rsidP="00667841">
            <w:r>
              <w:t>Atbilstoši ugunsdrošības noteikumu (Ministru kabineta noteikumi Nr.238)</w:t>
            </w:r>
          </w:p>
          <w:p w:rsidR="00360E07" w:rsidRPr="00920BA6" w:rsidRDefault="00360E07" w:rsidP="007A426C">
            <w:r>
              <w:t xml:space="preserve">91. </w:t>
            </w:r>
            <w:r w:rsidR="007A426C">
              <w:t>punktam</w:t>
            </w:r>
          </w:p>
        </w:tc>
        <w:tc>
          <w:tcPr>
            <w:tcW w:w="2268" w:type="dxa"/>
          </w:tcPr>
          <w:p w:rsidR="00360E07" w:rsidRDefault="00360E07" w:rsidP="00667841">
            <w:pPr>
              <w:rPr>
                <w:bCs/>
                <w:color w:val="000000"/>
              </w:rPr>
            </w:pPr>
            <w:r>
              <w:rPr>
                <w:bCs/>
                <w:color w:val="000000"/>
              </w:rPr>
              <w:t>605 metri</w:t>
            </w:r>
          </w:p>
        </w:tc>
      </w:tr>
      <w:tr w:rsidR="00360E07" w:rsidRPr="00920BA6" w:rsidTr="00816077">
        <w:trPr>
          <w:trHeight w:val="515"/>
        </w:trPr>
        <w:tc>
          <w:tcPr>
            <w:tcW w:w="760" w:type="dxa"/>
            <w:vMerge/>
          </w:tcPr>
          <w:p w:rsidR="00360E07" w:rsidRPr="00360E07" w:rsidRDefault="00360E07" w:rsidP="00667841">
            <w:pPr>
              <w:jc w:val="center"/>
            </w:pPr>
          </w:p>
        </w:tc>
        <w:tc>
          <w:tcPr>
            <w:tcW w:w="2821" w:type="dxa"/>
            <w:vMerge/>
          </w:tcPr>
          <w:p w:rsidR="00360E07" w:rsidRPr="00360E07" w:rsidRDefault="00360E07" w:rsidP="00667841">
            <w:pPr>
              <w:jc w:val="center"/>
            </w:pPr>
          </w:p>
        </w:tc>
        <w:tc>
          <w:tcPr>
            <w:tcW w:w="2902" w:type="dxa"/>
          </w:tcPr>
          <w:p w:rsidR="00360E07" w:rsidRPr="00EC692E" w:rsidRDefault="00360E07" w:rsidP="00360E07">
            <w:pPr>
              <w:suppressAutoHyphens/>
              <w:rPr>
                <w:lang w:eastAsia="ar-SA"/>
              </w:rPr>
            </w:pPr>
            <w:r>
              <w:rPr>
                <w:lang w:eastAsia="ar-SA"/>
              </w:rPr>
              <w:t>Ventilācijas iekārtas tīrīšana</w:t>
            </w:r>
          </w:p>
        </w:tc>
        <w:tc>
          <w:tcPr>
            <w:tcW w:w="2268" w:type="dxa"/>
            <w:shd w:val="clear" w:color="auto" w:fill="A6A6A6" w:themeFill="background1" w:themeFillShade="A6"/>
          </w:tcPr>
          <w:p w:rsidR="00360E07" w:rsidRDefault="00360E07" w:rsidP="00121788">
            <w:pPr>
              <w:suppressAutoHyphens/>
              <w:jc w:val="both"/>
              <w:rPr>
                <w:bCs/>
                <w:color w:val="000000"/>
              </w:rPr>
            </w:pPr>
          </w:p>
        </w:tc>
      </w:tr>
      <w:tr w:rsidR="00360E07" w:rsidRPr="00920BA6" w:rsidTr="00360E07">
        <w:trPr>
          <w:trHeight w:val="369"/>
        </w:trPr>
        <w:tc>
          <w:tcPr>
            <w:tcW w:w="760" w:type="dxa"/>
            <w:vMerge/>
          </w:tcPr>
          <w:p w:rsidR="00360E07" w:rsidRPr="00360E07" w:rsidRDefault="00360E07" w:rsidP="00667841">
            <w:pPr>
              <w:jc w:val="center"/>
            </w:pPr>
          </w:p>
        </w:tc>
        <w:tc>
          <w:tcPr>
            <w:tcW w:w="2821" w:type="dxa"/>
            <w:vMerge/>
          </w:tcPr>
          <w:p w:rsidR="00360E07" w:rsidRPr="00360E07" w:rsidRDefault="00360E07" w:rsidP="00667841">
            <w:pPr>
              <w:jc w:val="center"/>
            </w:pPr>
          </w:p>
        </w:tc>
        <w:tc>
          <w:tcPr>
            <w:tcW w:w="2902" w:type="dxa"/>
          </w:tcPr>
          <w:p w:rsidR="00360E07" w:rsidRDefault="00360E07" w:rsidP="00360E07">
            <w:pPr>
              <w:suppressAutoHyphens/>
              <w:rPr>
                <w:bCs/>
                <w:color w:val="000000"/>
              </w:rPr>
            </w:pPr>
            <w:r>
              <w:rPr>
                <w:bCs/>
                <w:color w:val="000000"/>
              </w:rPr>
              <w:t>Iekštelpu difuzoru tīrīšana</w:t>
            </w:r>
          </w:p>
        </w:tc>
        <w:tc>
          <w:tcPr>
            <w:tcW w:w="2268" w:type="dxa"/>
          </w:tcPr>
          <w:p w:rsidR="00360E07" w:rsidRDefault="00816077" w:rsidP="00CF127D">
            <w:pPr>
              <w:suppressAutoHyphens/>
              <w:jc w:val="both"/>
              <w:rPr>
                <w:bCs/>
                <w:color w:val="000000"/>
              </w:rPr>
            </w:pPr>
            <w:r>
              <w:rPr>
                <w:bCs/>
                <w:color w:val="000000"/>
              </w:rPr>
              <w:t>~200 gab.</w:t>
            </w:r>
          </w:p>
        </w:tc>
      </w:tr>
      <w:tr w:rsidR="00360E07" w:rsidRPr="00920BA6" w:rsidTr="00816077">
        <w:trPr>
          <w:trHeight w:val="559"/>
        </w:trPr>
        <w:tc>
          <w:tcPr>
            <w:tcW w:w="760" w:type="dxa"/>
            <w:vMerge/>
          </w:tcPr>
          <w:p w:rsidR="00360E07" w:rsidRPr="00360E07" w:rsidRDefault="00360E07" w:rsidP="00667841">
            <w:pPr>
              <w:jc w:val="center"/>
            </w:pPr>
          </w:p>
        </w:tc>
        <w:tc>
          <w:tcPr>
            <w:tcW w:w="2821" w:type="dxa"/>
            <w:vMerge/>
          </w:tcPr>
          <w:p w:rsidR="00360E07" w:rsidRPr="00360E07" w:rsidRDefault="00360E07" w:rsidP="00667841">
            <w:pPr>
              <w:jc w:val="center"/>
            </w:pPr>
          </w:p>
        </w:tc>
        <w:tc>
          <w:tcPr>
            <w:tcW w:w="2902" w:type="dxa"/>
          </w:tcPr>
          <w:p w:rsidR="00360E07" w:rsidRDefault="00360E07" w:rsidP="00360E07">
            <w:pPr>
              <w:suppressAutoHyphens/>
              <w:rPr>
                <w:bCs/>
                <w:color w:val="000000"/>
              </w:rPr>
            </w:pPr>
            <w:r>
              <w:rPr>
                <w:bCs/>
                <w:color w:val="000000"/>
              </w:rPr>
              <w:t>Gaisa ieņemšanas un izmešanas restes tīrīšana</w:t>
            </w:r>
          </w:p>
        </w:tc>
        <w:tc>
          <w:tcPr>
            <w:tcW w:w="2268" w:type="dxa"/>
            <w:shd w:val="clear" w:color="auto" w:fill="A6A6A6" w:themeFill="background1" w:themeFillShade="A6"/>
          </w:tcPr>
          <w:p w:rsidR="00360E07" w:rsidRDefault="00360E07" w:rsidP="00CF127D">
            <w:pPr>
              <w:suppressAutoHyphens/>
              <w:jc w:val="both"/>
              <w:rPr>
                <w:bCs/>
                <w:color w:val="000000"/>
              </w:rPr>
            </w:pPr>
          </w:p>
        </w:tc>
      </w:tr>
      <w:tr w:rsidR="00360E07" w:rsidRPr="00920BA6" w:rsidTr="00360E07">
        <w:trPr>
          <w:trHeight w:val="847"/>
        </w:trPr>
        <w:tc>
          <w:tcPr>
            <w:tcW w:w="760" w:type="dxa"/>
          </w:tcPr>
          <w:p w:rsidR="00360E07" w:rsidRPr="00360E07" w:rsidRDefault="00360E07" w:rsidP="00667841">
            <w:pPr>
              <w:jc w:val="center"/>
            </w:pPr>
            <w:r w:rsidRPr="00360E07">
              <w:t>2.</w:t>
            </w:r>
          </w:p>
        </w:tc>
        <w:tc>
          <w:tcPr>
            <w:tcW w:w="2821" w:type="dxa"/>
          </w:tcPr>
          <w:p w:rsidR="00360E07" w:rsidRPr="00360E07" w:rsidRDefault="00360E07" w:rsidP="00667841">
            <w:pPr>
              <w:jc w:val="center"/>
            </w:pPr>
            <w:r w:rsidRPr="00360E07">
              <w:t>Pārbaude</w:t>
            </w:r>
          </w:p>
        </w:tc>
        <w:tc>
          <w:tcPr>
            <w:tcW w:w="2902" w:type="dxa"/>
          </w:tcPr>
          <w:p w:rsidR="00360E07" w:rsidRDefault="00360E07" w:rsidP="00CF127D">
            <w:pPr>
              <w:suppressAutoHyphens/>
              <w:jc w:val="both"/>
              <w:rPr>
                <w:bCs/>
                <w:color w:val="000000"/>
              </w:rPr>
            </w:pPr>
            <w:r>
              <w:rPr>
                <w:bCs/>
                <w:color w:val="000000"/>
              </w:rPr>
              <w:t>Kanāla tipa ventilatoru, kas iebūvēti gaisa vados, vārstu un to piedziņas pārbaude</w:t>
            </w:r>
          </w:p>
        </w:tc>
        <w:tc>
          <w:tcPr>
            <w:tcW w:w="2268" w:type="dxa"/>
          </w:tcPr>
          <w:p w:rsidR="00360E07" w:rsidRDefault="00360E07" w:rsidP="00CF127D">
            <w:pPr>
              <w:suppressAutoHyphens/>
              <w:jc w:val="both"/>
              <w:rPr>
                <w:bCs/>
                <w:color w:val="000000"/>
              </w:rPr>
            </w:pPr>
            <w:r>
              <w:rPr>
                <w:bCs/>
                <w:color w:val="000000"/>
              </w:rPr>
              <w:t>1 darbs</w:t>
            </w:r>
          </w:p>
        </w:tc>
      </w:tr>
      <w:tr w:rsidR="007A426C" w:rsidRPr="00920BA6" w:rsidTr="00360E07">
        <w:trPr>
          <w:trHeight w:val="847"/>
        </w:trPr>
        <w:tc>
          <w:tcPr>
            <w:tcW w:w="760" w:type="dxa"/>
          </w:tcPr>
          <w:p w:rsidR="007A426C" w:rsidRPr="00360E07" w:rsidRDefault="007A426C" w:rsidP="00667841">
            <w:pPr>
              <w:jc w:val="center"/>
            </w:pPr>
            <w:r>
              <w:t>3.</w:t>
            </w:r>
          </w:p>
        </w:tc>
        <w:tc>
          <w:tcPr>
            <w:tcW w:w="2821" w:type="dxa"/>
          </w:tcPr>
          <w:p w:rsidR="007A426C" w:rsidRPr="00360E07" w:rsidRDefault="007A426C" w:rsidP="00667841">
            <w:pPr>
              <w:jc w:val="center"/>
            </w:pPr>
            <w:r>
              <w:t>Akta sagatavošana</w:t>
            </w:r>
          </w:p>
        </w:tc>
        <w:tc>
          <w:tcPr>
            <w:tcW w:w="2902" w:type="dxa"/>
          </w:tcPr>
          <w:p w:rsidR="007A426C" w:rsidRDefault="007A426C" w:rsidP="00CF127D">
            <w:pPr>
              <w:suppressAutoHyphens/>
              <w:jc w:val="both"/>
              <w:rPr>
                <w:bCs/>
                <w:color w:val="000000"/>
              </w:rPr>
            </w:pPr>
            <w:r>
              <w:rPr>
                <w:bCs/>
                <w:color w:val="000000"/>
              </w:rPr>
              <w:t>Akta par izpildītiem darbiem sagatavošana*</w:t>
            </w:r>
          </w:p>
        </w:tc>
        <w:tc>
          <w:tcPr>
            <w:tcW w:w="2268" w:type="dxa"/>
          </w:tcPr>
          <w:p w:rsidR="007A426C" w:rsidRDefault="00816077" w:rsidP="00CF127D">
            <w:pPr>
              <w:suppressAutoHyphens/>
              <w:jc w:val="both"/>
              <w:rPr>
                <w:bCs/>
                <w:color w:val="000000"/>
              </w:rPr>
            </w:pPr>
            <w:r>
              <w:rPr>
                <w:bCs/>
                <w:color w:val="000000"/>
              </w:rPr>
              <w:t>2 akti</w:t>
            </w:r>
            <w:r w:rsidR="007A426C">
              <w:rPr>
                <w:bCs/>
                <w:color w:val="000000"/>
              </w:rPr>
              <w:t xml:space="preserve"> katrai no pusēm</w:t>
            </w:r>
          </w:p>
        </w:tc>
      </w:tr>
      <w:tr w:rsidR="007A426C" w:rsidRPr="00920BA6" w:rsidTr="00360E07">
        <w:trPr>
          <w:trHeight w:val="847"/>
        </w:trPr>
        <w:tc>
          <w:tcPr>
            <w:tcW w:w="760" w:type="dxa"/>
          </w:tcPr>
          <w:p w:rsidR="007A426C" w:rsidRDefault="007A426C" w:rsidP="00667841">
            <w:pPr>
              <w:jc w:val="center"/>
            </w:pPr>
            <w:r>
              <w:t>4.</w:t>
            </w:r>
          </w:p>
        </w:tc>
        <w:tc>
          <w:tcPr>
            <w:tcW w:w="2821" w:type="dxa"/>
          </w:tcPr>
          <w:p w:rsidR="007A426C" w:rsidRDefault="007A426C" w:rsidP="007A426C">
            <w:pPr>
              <w:jc w:val="center"/>
            </w:pPr>
            <w:r>
              <w:t>Revīzijas atveres izveide</w:t>
            </w:r>
          </w:p>
        </w:tc>
        <w:tc>
          <w:tcPr>
            <w:tcW w:w="2902" w:type="dxa"/>
          </w:tcPr>
          <w:p w:rsidR="007A426C" w:rsidRDefault="00672429" w:rsidP="00CF127D">
            <w:pPr>
              <w:suppressAutoHyphens/>
              <w:jc w:val="both"/>
              <w:rPr>
                <w:bCs/>
                <w:color w:val="000000"/>
              </w:rPr>
            </w:pPr>
            <w:r>
              <w:rPr>
                <w:bCs/>
                <w:color w:val="000000"/>
              </w:rPr>
              <w:t>Izolācijas atsegšana, izgriešana un revīzijas atveres iemontēšana gaisa vados. Izolācijas atjaunošana</w:t>
            </w:r>
          </w:p>
        </w:tc>
        <w:tc>
          <w:tcPr>
            <w:tcW w:w="2268" w:type="dxa"/>
          </w:tcPr>
          <w:p w:rsidR="007A426C" w:rsidRDefault="007A426C" w:rsidP="007A426C">
            <w:pPr>
              <w:suppressAutoHyphens/>
              <w:rPr>
                <w:bCs/>
                <w:color w:val="000000"/>
              </w:rPr>
            </w:pPr>
            <w:r>
              <w:rPr>
                <w:bCs/>
                <w:color w:val="000000"/>
              </w:rPr>
              <w:t>20 revīzijas atveres</w:t>
            </w:r>
          </w:p>
          <w:p w:rsidR="00816077" w:rsidRDefault="00816077" w:rsidP="007A426C">
            <w:pPr>
              <w:suppressAutoHyphens/>
              <w:rPr>
                <w:bCs/>
                <w:color w:val="000000"/>
              </w:rPr>
            </w:pPr>
            <w:r>
              <w:rPr>
                <w:bCs/>
                <w:color w:val="000000"/>
              </w:rPr>
              <w:t xml:space="preserve"> (Dn = 100-500)</w:t>
            </w:r>
          </w:p>
        </w:tc>
      </w:tr>
    </w:tbl>
    <w:p w:rsidR="0068601B" w:rsidRDefault="0068601B" w:rsidP="005974B5">
      <w:pPr>
        <w:rPr>
          <w:bCs/>
        </w:rPr>
      </w:pPr>
    </w:p>
    <w:p w:rsidR="0068601B" w:rsidRDefault="0068601B" w:rsidP="005974B5">
      <w:pPr>
        <w:rPr>
          <w:bCs/>
        </w:rPr>
      </w:pPr>
    </w:p>
    <w:p w:rsidR="0068601B" w:rsidRPr="00EA14FA" w:rsidRDefault="007A426C" w:rsidP="0068601B">
      <w:pPr>
        <w:autoSpaceDE w:val="0"/>
        <w:autoSpaceDN w:val="0"/>
        <w:adjustRightInd w:val="0"/>
        <w:jc w:val="both"/>
        <w:rPr>
          <w:iCs/>
          <w:color w:val="000000"/>
          <w:sz w:val="22"/>
          <w:szCs w:val="22"/>
        </w:rPr>
      </w:pPr>
      <w:r>
        <w:rPr>
          <w:iCs/>
          <w:color w:val="000000"/>
          <w:sz w:val="22"/>
          <w:szCs w:val="22"/>
        </w:rPr>
        <w:t>*Saskaņā ar Ministru kabineta 19.04.2016. noteikumiem Nr.238 „Ugunsdrošības noteikumi” 92.punktu.</w:t>
      </w:r>
    </w:p>
    <w:p w:rsidR="002B7279" w:rsidRDefault="002B7279" w:rsidP="003F4A92">
      <w:pPr>
        <w:rPr>
          <w:bCs/>
        </w:rPr>
      </w:pPr>
    </w:p>
    <w:p w:rsidR="00B065D0" w:rsidRDefault="00B065D0" w:rsidP="003F4A92">
      <w:pPr>
        <w:rPr>
          <w:b/>
          <w:bCs/>
        </w:rPr>
      </w:pPr>
    </w:p>
    <w:p w:rsidR="002B7279" w:rsidRPr="00247740" w:rsidRDefault="00247740" w:rsidP="003F4A92">
      <w:pPr>
        <w:rPr>
          <w:b/>
          <w:bCs/>
        </w:rPr>
      </w:pPr>
      <w:r w:rsidRPr="00247740">
        <w:rPr>
          <w:b/>
          <w:bCs/>
        </w:rPr>
        <w:t>Sagatavoja:</w:t>
      </w:r>
    </w:p>
    <w:p w:rsidR="00247740" w:rsidRDefault="00247740" w:rsidP="003F4A92">
      <w:pPr>
        <w:rPr>
          <w:bCs/>
        </w:rPr>
      </w:pPr>
      <w:r>
        <w:rPr>
          <w:bCs/>
        </w:rPr>
        <w:t xml:space="preserve">Daugavpils pilsētas </w:t>
      </w:r>
    </w:p>
    <w:p w:rsidR="00247740" w:rsidRDefault="00247740" w:rsidP="003F4A92">
      <w:pPr>
        <w:rPr>
          <w:bCs/>
        </w:rPr>
      </w:pPr>
      <w:r>
        <w:rPr>
          <w:bCs/>
        </w:rPr>
        <w:t>pašvaldības policijas</w:t>
      </w:r>
    </w:p>
    <w:p w:rsidR="00247740" w:rsidRDefault="00247740" w:rsidP="003F4A92">
      <w:pPr>
        <w:rPr>
          <w:bCs/>
        </w:rPr>
      </w:pPr>
      <w:r>
        <w:rPr>
          <w:bCs/>
        </w:rPr>
        <w:t>vecākais inspektors</w:t>
      </w:r>
      <w:proofErr w:type="gramStart"/>
      <w:r>
        <w:rPr>
          <w:bCs/>
        </w:rPr>
        <w:t xml:space="preserve">              </w:t>
      </w:r>
      <w:r w:rsidR="00B065D0">
        <w:rPr>
          <w:bCs/>
        </w:rPr>
        <w:t xml:space="preserve">                                                                               </w:t>
      </w:r>
      <w:proofErr w:type="spellStart"/>
      <w:proofErr w:type="gramEnd"/>
      <w:r w:rsidR="00485BFB">
        <w:rPr>
          <w:bCs/>
        </w:rPr>
        <w:t>P.Terjohins</w:t>
      </w:r>
      <w:proofErr w:type="spellEnd"/>
      <w:r>
        <w:rPr>
          <w:bCs/>
        </w:rPr>
        <w:t xml:space="preserve">                                           </w:t>
      </w:r>
      <w:r w:rsidR="00B065D0">
        <w:rPr>
          <w:bCs/>
        </w:rPr>
        <w:t xml:space="preserve">              </w:t>
      </w: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2B7279" w:rsidRDefault="002B7279" w:rsidP="003F4A92">
      <w:pPr>
        <w:rPr>
          <w:bCs/>
        </w:rPr>
      </w:pPr>
    </w:p>
    <w:p w:rsidR="00E41D73" w:rsidRPr="005F411E" w:rsidRDefault="00E41D73" w:rsidP="005F411E">
      <w:pPr>
        <w:autoSpaceDE w:val="0"/>
        <w:autoSpaceDN w:val="0"/>
        <w:adjustRightInd w:val="0"/>
        <w:jc w:val="both"/>
        <w:rPr>
          <w:b/>
          <w:bCs/>
          <w:iCs/>
          <w:color w:val="000000"/>
          <w:sz w:val="22"/>
          <w:szCs w:val="22"/>
        </w:rPr>
        <w:sectPr w:rsidR="00E41D73" w:rsidRPr="005F411E" w:rsidSect="00523267">
          <w:footerReference w:type="default" r:id="rId12"/>
          <w:pgSz w:w="11906" w:h="16838"/>
          <w:pgMar w:top="426" w:right="991" w:bottom="180" w:left="1701" w:header="709" w:footer="709" w:gutter="0"/>
          <w:cols w:space="708"/>
          <w:titlePg/>
          <w:docGrid w:linePitch="360"/>
        </w:sectPr>
      </w:pPr>
    </w:p>
    <w:p w:rsidR="001E51D5" w:rsidRDefault="005F411E" w:rsidP="005F411E">
      <w:pPr>
        <w:tabs>
          <w:tab w:val="left" w:pos="6946"/>
        </w:tabs>
        <w:jc w:val="right"/>
        <w:rPr>
          <w:bCs/>
        </w:rPr>
      </w:pPr>
      <w:r>
        <w:rPr>
          <w:bCs/>
        </w:rPr>
        <w:lastRenderedPageBreak/>
        <w:t>2</w:t>
      </w:r>
      <w:r w:rsidR="001E51D5" w:rsidRPr="00637FC8">
        <w:rPr>
          <w:bCs/>
        </w:rPr>
        <w:t>.pielikums</w:t>
      </w:r>
    </w:p>
    <w:p w:rsidR="001E51D5" w:rsidRPr="001E51D5" w:rsidRDefault="001E51D5" w:rsidP="001E51D5">
      <w:pPr>
        <w:jc w:val="right"/>
        <w:rPr>
          <w:bCs/>
          <w:sz w:val="20"/>
          <w:szCs w:val="20"/>
        </w:rPr>
      </w:pPr>
      <w:r w:rsidRPr="001E51D5">
        <w:rPr>
          <w:bCs/>
          <w:sz w:val="20"/>
          <w:szCs w:val="20"/>
        </w:rPr>
        <w:t>Ziņojumam</w:t>
      </w:r>
    </w:p>
    <w:p w:rsidR="001E51D5" w:rsidRPr="001E51D5" w:rsidRDefault="001E51D5" w:rsidP="001E51D5">
      <w:pPr>
        <w:pStyle w:val="1"/>
        <w:jc w:val="right"/>
        <w:rPr>
          <w:color w:val="000000"/>
          <w:sz w:val="20"/>
          <w:szCs w:val="20"/>
        </w:rPr>
      </w:pPr>
      <w:r w:rsidRPr="001E51D5">
        <w:rPr>
          <w:color w:val="000000"/>
          <w:sz w:val="20"/>
          <w:szCs w:val="20"/>
        </w:rPr>
        <w:t>“</w:t>
      </w:r>
      <w:r w:rsidRPr="001E51D5">
        <w:rPr>
          <w:bCs/>
          <w:color w:val="000000"/>
          <w:sz w:val="20"/>
          <w:szCs w:val="20"/>
        </w:rPr>
        <w:t>Mehāniskās ventilācijas tīrīšanas darbi</w:t>
      </w:r>
      <w:r w:rsidRPr="001E51D5">
        <w:rPr>
          <w:color w:val="000000"/>
          <w:sz w:val="20"/>
          <w:szCs w:val="20"/>
        </w:rPr>
        <w:t>”</w:t>
      </w:r>
    </w:p>
    <w:p w:rsidR="00D27D06" w:rsidRDefault="001E51D5" w:rsidP="00D243C0">
      <w:pPr>
        <w:tabs>
          <w:tab w:val="left" w:pos="0"/>
        </w:tabs>
        <w:jc w:val="right"/>
        <w:rPr>
          <w:b/>
          <w:caps/>
          <w:sz w:val="20"/>
          <w:szCs w:val="20"/>
        </w:rPr>
      </w:pPr>
      <w:r>
        <w:rPr>
          <w:sz w:val="20"/>
          <w:szCs w:val="20"/>
        </w:rPr>
        <w:t xml:space="preserve"> identifikācijas Nr. DPPP20</w:t>
      </w:r>
      <w:r w:rsidR="00B065D0">
        <w:rPr>
          <w:sz w:val="20"/>
          <w:szCs w:val="20"/>
        </w:rPr>
        <w:t>23</w:t>
      </w:r>
      <w:r>
        <w:rPr>
          <w:sz w:val="20"/>
          <w:szCs w:val="20"/>
        </w:rPr>
        <w:t>/</w:t>
      </w:r>
      <w:r w:rsidR="00B065D0">
        <w:rPr>
          <w:sz w:val="20"/>
          <w:szCs w:val="20"/>
        </w:rPr>
        <w:t>5</w:t>
      </w:r>
      <w:r w:rsidRPr="003C5EAF">
        <w:rPr>
          <w:sz w:val="20"/>
          <w:szCs w:val="20"/>
        </w:rPr>
        <w:t>-N</w:t>
      </w:r>
    </w:p>
    <w:p w:rsidR="00D27D06" w:rsidRDefault="00D27D06" w:rsidP="00D27D06">
      <w:pPr>
        <w:tabs>
          <w:tab w:val="left" w:pos="0"/>
        </w:tabs>
        <w:spacing w:before="120" w:after="120"/>
        <w:jc w:val="center"/>
        <w:rPr>
          <w:b/>
          <w:caps/>
          <w:sz w:val="20"/>
          <w:szCs w:val="20"/>
        </w:rPr>
      </w:pPr>
    </w:p>
    <w:p w:rsidR="00D27D06" w:rsidRPr="00D27D06" w:rsidRDefault="00D27D06" w:rsidP="00D27D06">
      <w:pPr>
        <w:tabs>
          <w:tab w:val="left" w:pos="0"/>
        </w:tabs>
        <w:spacing w:before="120" w:after="120"/>
        <w:jc w:val="center"/>
        <w:rPr>
          <w:b/>
          <w:sz w:val="22"/>
          <w:szCs w:val="22"/>
        </w:rPr>
      </w:pPr>
      <w:r w:rsidRPr="00D27D06">
        <w:rPr>
          <w:b/>
          <w:caps/>
          <w:sz w:val="20"/>
          <w:szCs w:val="20"/>
        </w:rPr>
        <w:t>PIETEIKUMS PAR PIEDALĪŠANOS APTAUJĀ</w:t>
      </w:r>
    </w:p>
    <w:p w:rsidR="001E51D5" w:rsidRPr="001E51D5" w:rsidRDefault="001E51D5" w:rsidP="00D27D06">
      <w:pPr>
        <w:pStyle w:val="afb"/>
        <w:suppressLineNumbers w:val="0"/>
        <w:rPr>
          <w:color w:val="000000"/>
        </w:rPr>
      </w:pPr>
      <w:r w:rsidRPr="001E51D5">
        <w:rPr>
          <w:color w:val="000000"/>
        </w:rPr>
        <w:t>“</w:t>
      </w:r>
      <w:r w:rsidRPr="001E51D5">
        <w:rPr>
          <w:bCs w:val="0"/>
          <w:color w:val="000000"/>
          <w:sz w:val="28"/>
          <w:szCs w:val="28"/>
        </w:rPr>
        <w:t>Mehāniskās ventilācijas tīrīšanas darbi</w:t>
      </w:r>
      <w:r w:rsidRPr="001E51D5">
        <w:rPr>
          <w:color w:val="000000"/>
        </w:rPr>
        <w:t>”</w:t>
      </w:r>
    </w:p>
    <w:p w:rsidR="00D27D06" w:rsidRPr="00EE7335" w:rsidRDefault="00D27D06" w:rsidP="00D27D06">
      <w:pPr>
        <w:pStyle w:val="afb"/>
        <w:suppressLineNumbers w:val="0"/>
        <w:rPr>
          <w:caps/>
          <w:sz w:val="20"/>
          <w:szCs w:val="20"/>
        </w:rPr>
      </w:pPr>
      <w:r>
        <w:rPr>
          <w:sz w:val="22"/>
          <w:szCs w:val="22"/>
        </w:rPr>
        <w:t>Iden</w:t>
      </w:r>
      <w:r w:rsidR="001E51D5">
        <w:rPr>
          <w:sz w:val="22"/>
          <w:szCs w:val="22"/>
        </w:rPr>
        <w:t>tifikācijas numurs – DPPP20</w:t>
      </w:r>
      <w:r w:rsidR="00D243C0">
        <w:rPr>
          <w:sz w:val="22"/>
          <w:szCs w:val="22"/>
        </w:rPr>
        <w:t>23</w:t>
      </w:r>
      <w:r w:rsidR="001E51D5">
        <w:rPr>
          <w:sz w:val="22"/>
          <w:szCs w:val="22"/>
        </w:rPr>
        <w:t>/</w:t>
      </w:r>
      <w:r w:rsidR="00D243C0">
        <w:rPr>
          <w:sz w:val="22"/>
          <w:szCs w:val="22"/>
        </w:rPr>
        <w:t>5</w:t>
      </w:r>
      <w:r>
        <w:rPr>
          <w:sz w:val="22"/>
          <w:szCs w:val="22"/>
        </w:rPr>
        <w:t>-N</w:t>
      </w:r>
    </w:p>
    <w:p w:rsidR="00D27D06" w:rsidRPr="009C69AF" w:rsidRDefault="00D27D06" w:rsidP="00D27D06">
      <w:pPr>
        <w:pStyle w:val="afb"/>
        <w:suppressLineNumbers w:val="0"/>
        <w:rPr>
          <w:b w:val="0"/>
          <w:bCs w:val="0"/>
          <w:sz w:val="22"/>
          <w:szCs w:val="22"/>
        </w:rPr>
      </w:pPr>
      <w:r w:rsidRPr="009C69AF">
        <w:rPr>
          <w:b w:val="0"/>
          <w:bCs w:val="0"/>
          <w:sz w:val="22"/>
          <w:szCs w:val="22"/>
        </w:rPr>
        <w:t>Daugavpilī</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Komersants____________________________________</w:t>
      </w:r>
      <w:r>
        <w:rPr>
          <w:sz w:val="22"/>
          <w:szCs w:val="22"/>
        </w:rPr>
        <w:t>_______________________________</w:t>
      </w:r>
    </w:p>
    <w:p w:rsidR="00D27D06" w:rsidRPr="009C69AF" w:rsidRDefault="00D27D06" w:rsidP="00D27D06">
      <w:pPr>
        <w:ind w:left="426" w:firstLine="3119"/>
        <w:jc w:val="both"/>
        <w:rPr>
          <w:sz w:val="22"/>
          <w:szCs w:val="22"/>
        </w:rPr>
      </w:pPr>
      <w:r w:rsidRPr="009C69AF">
        <w:rPr>
          <w:sz w:val="22"/>
          <w:szCs w:val="22"/>
        </w:rPr>
        <w:t>(nosaukums)</w:t>
      </w:r>
    </w:p>
    <w:p w:rsidR="00D27D06" w:rsidRDefault="00D27D06" w:rsidP="00D27D06">
      <w:pPr>
        <w:jc w:val="both"/>
        <w:rPr>
          <w:sz w:val="22"/>
          <w:szCs w:val="22"/>
        </w:rPr>
      </w:pPr>
      <w:r w:rsidRPr="009C69AF">
        <w:rPr>
          <w:sz w:val="22"/>
          <w:szCs w:val="22"/>
        </w:rPr>
        <w:t>Reģistrācijas Nr. ________________________________</w:t>
      </w:r>
      <w:r>
        <w:rPr>
          <w:sz w:val="22"/>
          <w:szCs w:val="22"/>
        </w:rPr>
        <w:t>_______________________________</w:t>
      </w:r>
    </w:p>
    <w:p w:rsidR="00D27D06" w:rsidRPr="009C69AF" w:rsidRDefault="00D27D06" w:rsidP="00D27D06">
      <w:pPr>
        <w:jc w:val="both"/>
        <w:rPr>
          <w:sz w:val="22"/>
          <w:szCs w:val="22"/>
        </w:rPr>
      </w:pPr>
    </w:p>
    <w:p w:rsidR="00D27D06" w:rsidRDefault="00D27D06" w:rsidP="00D27D06">
      <w:pPr>
        <w:rPr>
          <w:sz w:val="22"/>
          <w:szCs w:val="22"/>
        </w:rPr>
      </w:pPr>
      <w:r>
        <w:rPr>
          <w:sz w:val="22"/>
          <w:szCs w:val="22"/>
        </w:rPr>
        <w:t>Juridiskā adrese</w:t>
      </w:r>
      <w:r w:rsidRPr="009C69AF">
        <w:rPr>
          <w:sz w:val="22"/>
          <w:szCs w:val="22"/>
        </w:rPr>
        <w:t>________________________________________________________________</w:t>
      </w:r>
    </w:p>
    <w:p w:rsidR="00D27D06" w:rsidRDefault="00D27D06" w:rsidP="00D27D06">
      <w:pPr>
        <w:rPr>
          <w:sz w:val="22"/>
          <w:szCs w:val="22"/>
        </w:rPr>
      </w:pPr>
    </w:p>
    <w:p w:rsidR="00D27D06" w:rsidRDefault="00D27D06" w:rsidP="00D27D06">
      <w:pPr>
        <w:rPr>
          <w:sz w:val="22"/>
          <w:szCs w:val="22"/>
        </w:rPr>
      </w:pPr>
      <w:r w:rsidRPr="009C69AF">
        <w:rPr>
          <w:sz w:val="22"/>
          <w:szCs w:val="22"/>
        </w:rPr>
        <w:t xml:space="preserve"> _____________________________________________________________________________</w:t>
      </w:r>
    </w:p>
    <w:p w:rsidR="00D27D06" w:rsidRPr="009C69AF" w:rsidRDefault="00D27D06" w:rsidP="00D27D06">
      <w:pPr>
        <w:rPr>
          <w:sz w:val="22"/>
          <w:szCs w:val="22"/>
        </w:rPr>
      </w:pPr>
    </w:p>
    <w:p w:rsidR="00D27D06" w:rsidRPr="009C69AF" w:rsidRDefault="00D27D06" w:rsidP="00D27D06">
      <w:pPr>
        <w:jc w:val="both"/>
        <w:rPr>
          <w:sz w:val="22"/>
          <w:szCs w:val="22"/>
        </w:rPr>
      </w:pPr>
      <w:r w:rsidRPr="009C69AF">
        <w:rPr>
          <w:sz w:val="22"/>
          <w:szCs w:val="22"/>
        </w:rPr>
        <w:t>Nodokļu maksātāja (PVN) reģistrācijas Nr. __________________________________________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tālr.,fakss___________________________ e-pasts__________________________________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Kontaktpersonas amats, vārds, uzvārds, tālr.</w:t>
      </w:r>
    </w:p>
    <w:p w:rsidR="00D27D06" w:rsidRPr="009C69AF" w:rsidRDefault="00D27D06" w:rsidP="00D27D06">
      <w:pPr>
        <w:jc w:val="both"/>
        <w:rPr>
          <w:sz w:val="22"/>
          <w:szCs w:val="22"/>
        </w:rPr>
      </w:pPr>
      <w:r w:rsidRPr="009C69AF">
        <w:rPr>
          <w:sz w:val="22"/>
          <w:szCs w:val="22"/>
        </w:rPr>
        <w:t>___________________________________________________________________________</w:t>
      </w:r>
      <w:r>
        <w:rPr>
          <w:sz w:val="22"/>
          <w:szCs w:val="22"/>
        </w:rPr>
        <w:t>__</w:t>
      </w:r>
    </w:p>
    <w:p w:rsidR="00D27D06" w:rsidRPr="009C69AF" w:rsidRDefault="00D27D06" w:rsidP="00D27D06">
      <w:pPr>
        <w:jc w:val="both"/>
        <w:rPr>
          <w:sz w:val="22"/>
          <w:szCs w:val="22"/>
        </w:rPr>
      </w:pPr>
    </w:p>
    <w:p w:rsidR="00D27D06" w:rsidRPr="009C69AF" w:rsidRDefault="00D27D06" w:rsidP="00D27D06">
      <w:pPr>
        <w:jc w:val="both"/>
        <w:rPr>
          <w:sz w:val="22"/>
          <w:szCs w:val="22"/>
        </w:rPr>
      </w:pPr>
      <w:r w:rsidRPr="009C69AF">
        <w:rPr>
          <w:sz w:val="22"/>
          <w:szCs w:val="22"/>
        </w:rPr>
        <w:t>Bankas rekvizīti _______________________________________________________________</w:t>
      </w:r>
    </w:p>
    <w:p w:rsidR="00D27D06" w:rsidRPr="009C69AF" w:rsidRDefault="00D27D06" w:rsidP="00D27D06">
      <w:pPr>
        <w:jc w:val="both"/>
        <w:rPr>
          <w:b/>
          <w:bCs/>
          <w:sz w:val="22"/>
          <w:szCs w:val="22"/>
        </w:rPr>
      </w:pPr>
    </w:p>
    <w:p w:rsidR="00D27D06" w:rsidRDefault="00D27D06" w:rsidP="00D27D06">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D27D06" w:rsidRDefault="00D27D06" w:rsidP="00D27D06">
      <w:pPr>
        <w:tabs>
          <w:tab w:val="left" w:pos="882"/>
        </w:tabs>
        <w:autoSpaceDE w:val="0"/>
        <w:autoSpaceDN w:val="0"/>
        <w:adjustRightInd w:val="0"/>
        <w:jc w:val="both"/>
        <w:rPr>
          <w:sz w:val="22"/>
          <w:szCs w:val="22"/>
        </w:rPr>
      </w:pPr>
    </w:p>
    <w:p w:rsidR="00D27D06" w:rsidRDefault="00D27D06" w:rsidP="00D27D06">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D27D06" w:rsidRPr="009C69AF" w:rsidRDefault="00D27D06" w:rsidP="00D27D06">
      <w:pPr>
        <w:tabs>
          <w:tab w:val="left" w:pos="882"/>
        </w:tabs>
        <w:autoSpaceDE w:val="0"/>
        <w:autoSpaceDN w:val="0"/>
        <w:adjustRightInd w:val="0"/>
        <w:jc w:val="both"/>
        <w:rPr>
          <w:sz w:val="22"/>
          <w:szCs w:val="22"/>
        </w:rPr>
      </w:pPr>
    </w:p>
    <w:p w:rsidR="00D27D06" w:rsidRPr="009C69AF" w:rsidRDefault="00D27D06" w:rsidP="00D27D06">
      <w:pPr>
        <w:numPr>
          <w:ilvl w:val="0"/>
          <w:numId w:val="35"/>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Pr="00F768DC">
        <w:rPr>
          <w:bCs/>
        </w:rPr>
        <w:t>„</w:t>
      </w:r>
      <w:r w:rsidR="001E51D5">
        <w:rPr>
          <w:noProof/>
        </w:rPr>
        <w:t>Mehāniskās ventilācijas tīrīšanas darbi</w:t>
      </w:r>
      <w:r w:rsidRPr="00F768DC">
        <w:rPr>
          <w:bCs/>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D27D06" w:rsidRPr="009C69AF" w:rsidRDefault="00D27D06" w:rsidP="00D27D06">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D27D06" w:rsidRPr="009C69AF" w:rsidRDefault="00D27D06" w:rsidP="00D27D06">
      <w:pPr>
        <w:pStyle w:val="13"/>
        <w:numPr>
          <w:ilvl w:val="1"/>
          <w:numId w:val="43"/>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D27D06" w:rsidRPr="009C69AF" w:rsidRDefault="00D27D06" w:rsidP="00D27D06">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D27D06" w:rsidRPr="009C69AF" w:rsidTr="00360E07">
        <w:trPr>
          <w:trHeight w:val="607"/>
        </w:trPr>
        <w:tc>
          <w:tcPr>
            <w:tcW w:w="4588" w:type="dxa"/>
            <w:tcBorders>
              <w:top w:val="single" w:sz="4" w:space="0" w:color="000000"/>
              <w:left w:val="single" w:sz="4" w:space="0" w:color="000000"/>
              <w:bottom w:val="single" w:sz="4" w:space="0" w:color="000000"/>
              <w:right w:val="nil"/>
            </w:tcBorders>
          </w:tcPr>
          <w:p w:rsidR="00D27D06" w:rsidRPr="009C69AF" w:rsidRDefault="00D27D06" w:rsidP="00360E07">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D27D06" w:rsidRPr="009C69AF" w:rsidRDefault="00D27D06" w:rsidP="00360E07">
            <w:pPr>
              <w:snapToGrid w:val="0"/>
              <w:spacing w:before="120" w:after="120"/>
              <w:jc w:val="both"/>
              <w:rPr>
                <w:sz w:val="22"/>
                <w:szCs w:val="22"/>
              </w:rPr>
            </w:pPr>
          </w:p>
        </w:tc>
      </w:tr>
      <w:tr w:rsidR="00D27D06" w:rsidRPr="009C69AF" w:rsidTr="00360E07">
        <w:trPr>
          <w:trHeight w:val="415"/>
        </w:trPr>
        <w:tc>
          <w:tcPr>
            <w:tcW w:w="4588" w:type="dxa"/>
            <w:tcBorders>
              <w:top w:val="nil"/>
              <w:left w:val="single" w:sz="4" w:space="0" w:color="000000"/>
              <w:bottom w:val="single" w:sz="4" w:space="0" w:color="auto"/>
              <w:right w:val="nil"/>
            </w:tcBorders>
          </w:tcPr>
          <w:p w:rsidR="00D27D06" w:rsidRPr="009C69AF" w:rsidRDefault="00D27D06" w:rsidP="00360E07">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D27D06" w:rsidRPr="009C69AF" w:rsidRDefault="00D27D06" w:rsidP="00360E07">
            <w:pPr>
              <w:snapToGrid w:val="0"/>
              <w:spacing w:before="120" w:after="120"/>
              <w:jc w:val="both"/>
              <w:rPr>
                <w:sz w:val="22"/>
                <w:szCs w:val="22"/>
              </w:rPr>
            </w:pPr>
          </w:p>
        </w:tc>
      </w:tr>
      <w:tr w:rsidR="00D27D06" w:rsidRPr="009C69AF" w:rsidTr="00360E07">
        <w:trPr>
          <w:trHeight w:val="539"/>
        </w:trPr>
        <w:tc>
          <w:tcPr>
            <w:tcW w:w="4588" w:type="dxa"/>
            <w:tcBorders>
              <w:top w:val="single" w:sz="4" w:space="0" w:color="auto"/>
              <w:left w:val="single" w:sz="4" w:space="0" w:color="000000"/>
              <w:bottom w:val="single" w:sz="4" w:space="0" w:color="000000"/>
              <w:right w:val="nil"/>
            </w:tcBorders>
          </w:tcPr>
          <w:p w:rsidR="00D27D06" w:rsidRPr="009C69AF" w:rsidRDefault="00D27D06" w:rsidP="00360E07">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D27D06" w:rsidRPr="009C69AF" w:rsidRDefault="00D27D06" w:rsidP="00360E07">
            <w:pPr>
              <w:snapToGrid w:val="0"/>
              <w:spacing w:before="120" w:after="120"/>
              <w:jc w:val="both"/>
              <w:rPr>
                <w:sz w:val="22"/>
                <w:szCs w:val="22"/>
              </w:rPr>
            </w:pPr>
          </w:p>
        </w:tc>
      </w:tr>
    </w:tbl>
    <w:p w:rsidR="00D27D06" w:rsidRPr="009C69AF" w:rsidRDefault="00D27D06" w:rsidP="00D27D06">
      <w:pPr>
        <w:rPr>
          <w:b/>
          <w:bCs/>
          <w:sz w:val="22"/>
          <w:szCs w:val="22"/>
          <w:lang w:eastAsia="en-US"/>
        </w:rPr>
      </w:pPr>
    </w:p>
    <w:p w:rsidR="00D27D06" w:rsidRDefault="00D27D06">
      <w:pPr>
        <w:rPr>
          <w:bCs/>
        </w:rPr>
      </w:pPr>
      <w:r>
        <w:rPr>
          <w:bCs/>
        </w:rPr>
        <w:br w:type="page"/>
      </w:r>
    </w:p>
    <w:p w:rsidR="00877675" w:rsidRDefault="00D27D06" w:rsidP="00E41D73">
      <w:pPr>
        <w:tabs>
          <w:tab w:val="left" w:pos="1140"/>
        </w:tabs>
        <w:jc w:val="right"/>
        <w:rPr>
          <w:bCs/>
        </w:rPr>
      </w:pPr>
      <w:r>
        <w:rPr>
          <w:bCs/>
        </w:rPr>
        <w:lastRenderedPageBreak/>
        <w:t>3</w:t>
      </w:r>
      <w:r w:rsidR="00877675" w:rsidRPr="00A8630C">
        <w:rPr>
          <w:bCs/>
        </w:rPr>
        <w:t>.pielikums</w:t>
      </w:r>
    </w:p>
    <w:p w:rsidR="001E51D5" w:rsidRPr="001E51D5" w:rsidRDefault="001E51D5" w:rsidP="003716B1">
      <w:pPr>
        <w:jc w:val="right"/>
        <w:rPr>
          <w:color w:val="000000"/>
          <w:sz w:val="20"/>
          <w:szCs w:val="20"/>
        </w:rPr>
      </w:pPr>
      <w:r w:rsidRPr="001E51D5">
        <w:rPr>
          <w:bCs/>
          <w:sz w:val="20"/>
          <w:szCs w:val="20"/>
        </w:rPr>
        <w:t>Ziņojumam</w:t>
      </w:r>
      <w:r w:rsidR="003716B1">
        <w:rPr>
          <w:bCs/>
          <w:sz w:val="20"/>
          <w:szCs w:val="20"/>
        </w:rPr>
        <w:t xml:space="preserve"> </w:t>
      </w:r>
      <w:r w:rsidRPr="001E51D5">
        <w:rPr>
          <w:color w:val="000000"/>
          <w:sz w:val="20"/>
          <w:szCs w:val="20"/>
        </w:rPr>
        <w:t>“</w:t>
      </w:r>
      <w:r w:rsidRPr="001E51D5">
        <w:rPr>
          <w:bCs/>
          <w:color w:val="000000"/>
          <w:sz w:val="20"/>
          <w:szCs w:val="20"/>
        </w:rPr>
        <w:t>Mehāniskās ventilācijas tīrīšanas darbi</w:t>
      </w:r>
      <w:r w:rsidRPr="001E51D5">
        <w:rPr>
          <w:color w:val="000000"/>
          <w:sz w:val="20"/>
          <w:szCs w:val="20"/>
        </w:rPr>
        <w:t>”</w:t>
      </w:r>
    </w:p>
    <w:p w:rsidR="001E51D5" w:rsidRPr="003C5EAF" w:rsidRDefault="001E51D5" w:rsidP="001E51D5">
      <w:pPr>
        <w:tabs>
          <w:tab w:val="left" w:pos="0"/>
        </w:tabs>
        <w:jc w:val="right"/>
        <w:rPr>
          <w:sz w:val="20"/>
          <w:szCs w:val="20"/>
        </w:rPr>
      </w:pPr>
      <w:r>
        <w:rPr>
          <w:sz w:val="20"/>
          <w:szCs w:val="20"/>
        </w:rPr>
        <w:t xml:space="preserve"> identifikācijas Nr. DPPP20</w:t>
      </w:r>
      <w:r w:rsidR="00C44FF2">
        <w:rPr>
          <w:sz w:val="20"/>
          <w:szCs w:val="20"/>
        </w:rPr>
        <w:t>23</w:t>
      </w:r>
      <w:r>
        <w:rPr>
          <w:sz w:val="20"/>
          <w:szCs w:val="20"/>
        </w:rPr>
        <w:t>/</w:t>
      </w:r>
      <w:r w:rsidR="00C44FF2">
        <w:rPr>
          <w:sz w:val="20"/>
          <w:szCs w:val="20"/>
        </w:rPr>
        <w:t>5</w:t>
      </w:r>
      <w:r w:rsidRPr="003C5EAF">
        <w:rPr>
          <w:sz w:val="20"/>
          <w:szCs w:val="20"/>
        </w:rPr>
        <w:t>-N</w:t>
      </w:r>
    </w:p>
    <w:p w:rsidR="00D27D06" w:rsidRPr="00E41D73" w:rsidRDefault="00D27D06" w:rsidP="00E41D73">
      <w:pPr>
        <w:tabs>
          <w:tab w:val="left" w:pos="1140"/>
        </w:tabs>
        <w:jc w:val="right"/>
        <w:rPr>
          <w:sz w:val="28"/>
          <w:szCs w:val="28"/>
        </w:rPr>
      </w:pPr>
    </w:p>
    <w:p w:rsidR="00877675" w:rsidRPr="00A8630C" w:rsidRDefault="001B28E3" w:rsidP="00E41D73">
      <w:pPr>
        <w:tabs>
          <w:tab w:val="left" w:pos="-114"/>
          <w:tab w:val="left" w:pos="-57"/>
        </w:tabs>
        <w:jc w:val="center"/>
        <w:rPr>
          <w:b/>
          <w:bCs/>
        </w:rPr>
      </w:pPr>
      <w:r>
        <w:rPr>
          <w:b/>
          <w:bCs/>
        </w:rPr>
        <w:t xml:space="preserve">FINANŠU </w:t>
      </w:r>
      <w:r w:rsidR="00877675" w:rsidRPr="00A8630C">
        <w:rPr>
          <w:b/>
          <w:bCs/>
        </w:rPr>
        <w:t>PIEDĀVĀJUMS</w:t>
      </w:r>
    </w:p>
    <w:p w:rsidR="009920F5" w:rsidRPr="00080192" w:rsidRDefault="009920F5" w:rsidP="00E41D73">
      <w:pPr>
        <w:tabs>
          <w:tab w:val="left" w:pos="-114"/>
          <w:tab w:val="left" w:pos="-57"/>
        </w:tabs>
        <w:jc w:val="center"/>
        <w:rPr>
          <w:b/>
          <w:bCs/>
          <w:sz w:val="16"/>
          <w:szCs w:val="16"/>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E93D50" w:rsidRPr="00A8370B">
        <w:trPr>
          <w:cantSplit/>
        </w:trPr>
        <w:tc>
          <w:tcPr>
            <w:tcW w:w="1489" w:type="pct"/>
          </w:tcPr>
          <w:p w:rsidR="00E93D50" w:rsidRPr="009920F5" w:rsidRDefault="00E93D50" w:rsidP="00E93D50">
            <w:pPr>
              <w:tabs>
                <w:tab w:val="left" w:pos="-114"/>
                <w:tab w:val="left" w:pos="-57"/>
              </w:tabs>
              <w:jc w:val="both"/>
            </w:pPr>
            <w:r w:rsidRPr="009920F5">
              <w:t>Kam:</w:t>
            </w:r>
          </w:p>
        </w:tc>
        <w:tc>
          <w:tcPr>
            <w:tcW w:w="3511" w:type="pct"/>
          </w:tcPr>
          <w:p w:rsidR="00E93D50" w:rsidRPr="009920F5" w:rsidRDefault="00E93D50" w:rsidP="00E93D50">
            <w:pPr>
              <w:tabs>
                <w:tab w:val="left" w:pos="-114"/>
                <w:tab w:val="left" w:pos="-57"/>
              </w:tabs>
              <w:jc w:val="both"/>
            </w:pPr>
            <w:r w:rsidRPr="009920F5">
              <w:t xml:space="preserve">Daugavpils </w:t>
            </w:r>
            <w:proofErr w:type="spellStart"/>
            <w:r w:rsidR="006145BB">
              <w:t>valstspilsētas</w:t>
            </w:r>
            <w:proofErr w:type="spellEnd"/>
            <w:r w:rsidR="006145BB">
              <w:t xml:space="preserve"> pašvaldības iestāde „Daugavpils </w:t>
            </w:r>
            <w:r w:rsidR="004325EE" w:rsidRPr="009920F5">
              <w:t>p</w:t>
            </w:r>
            <w:r w:rsidRPr="009920F5">
              <w:t>ilsētas pašvaldības policija</w:t>
            </w:r>
            <w:r w:rsidR="006145BB">
              <w:t>”</w:t>
            </w:r>
            <w:r w:rsidRPr="009920F5">
              <w:t>, Muzeja iela 6, Daugavpils, LV-5401, Latvija</w:t>
            </w:r>
          </w:p>
        </w:tc>
      </w:tr>
      <w:tr w:rsidR="00E93D50" w:rsidRPr="00A8370B">
        <w:trPr>
          <w:trHeight w:val="202"/>
        </w:trPr>
        <w:tc>
          <w:tcPr>
            <w:tcW w:w="1489" w:type="pct"/>
          </w:tcPr>
          <w:p w:rsidR="00E93D50" w:rsidRPr="009920F5" w:rsidRDefault="00E93D50" w:rsidP="00E93D50">
            <w:pPr>
              <w:tabs>
                <w:tab w:val="left" w:pos="-114"/>
                <w:tab w:val="left" w:pos="-57"/>
              </w:tabs>
              <w:jc w:val="both"/>
            </w:pPr>
            <w:r w:rsidRPr="009920F5">
              <w:t xml:space="preserve">Pretendents </w:t>
            </w:r>
          </w:p>
        </w:tc>
        <w:tc>
          <w:tcPr>
            <w:tcW w:w="3511" w:type="pct"/>
          </w:tcPr>
          <w:p w:rsidR="00E93D50" w:rsidRDefault="00E93D50" w:rsidP="00E93D50">
            <w:pPr>
              <w:tabs>
                <w:tab w:val="left" w:pos="-114"/>
                <w:tab w:val="left" w:pos="-57"/>
              </w:tabs>
              <w:jc w:val="both"/>
            </w:pPr>
          </w:p>
          <w:p w:rsidR="00011379" w:rsidRPr="009920F5" w:rsidRDefault="00011379" w:rsidP="00E93D50">
            <w:pPr>
              <w:tabs>
                <w:tab w:val="left" w:pos="-114"/>
                <w:tab w:val="left" w:pos="-57"/>
              </w:tabs>
              <w:jc w:val="both"/>
            </w:pPr>
          </w:p>
        </w:tc>
      </w:tr>
      <w:tr w:rsidR="00E93D50" w:rsidRPr="00A8370B">
        <w:trPr>
          <w:trHeight w:val="296"/>
        </w:trPr>
        <w:tc>
          <w:tcPr>
            <w:tcW w:w="1489" w:type="pct"/>
          </w:tcPr>
          <w:p w:rsidR="00E93D50" w:rsidRPr="009920F5" w:rsidRDefault="00E93D50" w:rsidP="00E93D50">
            <w:pPr>
              <w:tabs>
                <w:tab w:val="left" w:pos="-114"/>
                <w:tab w:val="left" w:pos="-57"/>
              </w:tabs>
              <w:jc w:val="both"/>
            </w:pPr>
            <w:r w:rsidRPr="009920F5">
              <w:t>Reģistrācijas Nr., Adrese:</w:t>
            </w:r>
          </w:p>
        </w:tc>
        <w:tc>
          <w:tcPr>
            <w:tcW w:w="3511" w:type="pct"/>
          </w:tcPr>
          <w:p w:rsidR="00E93D50" w:rsidRDefault="00E93D50" w:rsidP="00E93D50">
            <w:pPr>
              <w:tabs>
                <w:tab w:val="left" w:pos="-114"/>
                <w:tab w:val="left" w:pos="-57"/>
              </w:tabs>
              <w:jc w:val="both"/>
            </w:pPr>
          </w:p>
          <w:p w:rsidR="00011379" w:rsidRPr="009920F5" w:rsidRDefault="00011379" w:rsidP="00E93D50">
            <w:pPr>
              <w:tabs>
                <w:tab w:val="left" w:pos="-114"/>
                <w:tab w:val="left" w:pos="-57"/>
              </w:tabs>
              <w:jc w:val="both"/>
            </w:pPr>
          </w:p>
        </w:tc>
      </w:tr>
      <w:tr w:rsidR="00E93D50" w:rsidRPr="00A8370B">
        <w:tc>
          <w:tcPr>
            <w:tcW w:w="1489" w:type="pct"/>
          </w:tcPr>
          <w:p w:rsidR="00E93D50" w:rsidRPr="009920F5" w:rsidRDefault="00E93D50" w:rsidP="007D162F">
            <w:pPr>
              <w:tabs>
                <w:tab w:val="left" w:pos="-114"/>
                <w:tab w:val="left" w:pos="-57"/>
              </w:tabs>
            </w:pPr>
            <w:r w:rsidRPr="009920F5">
              <w:t>Kontaktpersona, tās tālrunis, fakss un e-pasts:</w:t>
            </w:r>
          </w:p>
        </w:tc>
        <w:tc>
          <w:tcPr>
            <w:tcW w:w="3511" w:type="pct"/>
          </w:tcPr>
          <w:p w:rsidR="00E93D50" w:rsidRPr="009920F5" w:rsidRDefault="00E93D50" w:rsidP="00E93D50">
            <w:pPr>
              <w:tabs>
                <w:tab w:val="left" w:pos="-114"/>
                <w:tab w:val="left" w:pos="-57"/>
              </w:tabs>
              <w:jc w:val="both"/>
            </w:pPr>
          </w:p>
        </w:tc>
      </w:tr>
      <w:tr w:rsidR="00E93D50" w:rsidRPr="00A8370B">
        <w:trPr>
          <w:trHeight w:val="601"/>
        </w:trPr>
        <w:tc>
          <w:tcPr>
            <w:tcW w:w="1489" w:type="pct"/>
          </w:tcPr>
          <w:p w:rsidR="00E93D50" w:rsidRPr="009920F5" w:rsidRDefault="00E93D50" w:rsidP="007D162F">
            <w:pPr>
              <w:tabs>
                <w:tab w:val="left" w:pos="-114"/>
                <w:tab w:val="left" w:pos="-57"/>
              </w:tabs>
            </w:pPr>
            <w:r w:rsidRPr="009920F5">
              <w:t>Bankas rekvizīti:</w:t>
            </w:r>
          </w:p>
        </w:tc>
        <w:tc>
          <w:tcPr>
            <w:tcW w:w="3511" w:type="pct"/>
          </w:tcPr>
          <w:p w:rsidR="00E93D50" w:rsidRPr="009920F5" w:rsidRDefault="00E93D50" w:rsidP="00E93D50">
            <w:pPr>
              <w:tabs>
                <w:tab w:val="left" w:pos="-114"/>
                <w:tab w:val="left" w:pos="-57"/>
              </w:tabs>
              <w:jc w:val="both"/>
            </w:pPr>
          </w:p>
        </w:tc>
      </w:tr>
    </w:tbl>
    <w:p w:rsidR="009920F5" w:rsidRPr="00080192" w:rsidRDefault="009920F5" w:rsidP="0011634A">
      <w:pPr>
        <w:pStyle w:val="1"/>
        <w:jc w:val="both"/>
        <w:rPr>
          <w:sz w:val="16"/>
          <w:szCs w:val="16"/>
        </w:rPr>
      </w:pPr>
    </w:p>
    <w:p w:rsidR="00877675" w:rsidRDefault="00877675" w:rsidP="0011634A">
      <w:pPr>
        <w:pStyle w:val="1"/>
        <w:jc w:val="both"/>
        <w:rPr>
          <w:sz w:val="24"/>
        </w:rPr>
      </w:pPr>
      <w:r w:rsidRPr="009920F5">
        <w:rPr>
          <w:sz w:val="24"/>
        </w:rPr>
        <w:t>Piedāvājam šādu</w:t>
      </w:r>
      <w:r w:rsidR="0011634A" w:rsidRPr="009920F5">
        <w:rPr>
          <w:sz w:val="24"/>
        </w:rPr>
        <w:t>s</w:t>
      </w:r>
      <w:r w:rsidR="00A7240F" w:rsidRPr="009920F5">
        <w:rPr>
          <w:sz w:val="24"/>
        </w:rPr>
        <w:t xml:space="preserve"> </w:t>
      </w:r>
      <w:r w:rsidRPr="009920F5">
        <w:rPr>
          <w:sz w:val="24"/>
        </w:rPr>
        <w:t xml:space="preserve">tehniskajā </w:t>
      </w:r>
      <w:r w:rsidRPr="00EF546E">
        <w:rPr>
          <w:sz w:val="24"/>
        </w:rPr>
        <w:t xml:space="preserve">specifikācijā </w:t>
      </w:r>
      <w:r w:rsidRPr="00EF546E">
        <w:rPr>
          <w:bCs/>
          <w:sz w:val="24"/>
        </w:rPr>
        <w:t>„</w:t>
      </w:r>
      <w:r w:rsidR="00507D6B">
        <w:rPr>
          <w:bCs/>
          <w:color w:val="000000"/>
          <w:sz w:val="24"/>
        </w:rPr>
        <w:t>Mehāniskās ventilācijas tīrīšanas darbi</w:t>
      </w:r>
      <w:r w:rsidRPr="00EF546E">
        <w:rPr>
          <w:bCs/>
          <w:sz w:val="24"/>
        </w:rPr>
        <w:t>”</w:t>
      </w:r>
      <w:r w:rsidR="00B10B04" w:rsidRPr="009920F5">
        <w:rPr>
          <w:bCs/>
          <w:sz w:val="24"/>
        </w:rPr>
        <w:t xml:space="preserve"> </w:t>
      </w:r>
      <w:r w:rsidR="0015680A">
        <w:rPr>
          <w:sz w:val="24"/>
        </w:rPr>
        <w:t>norādīto</w:t>
      </w:r>
      <w:r w:rsidR="0011634A" w:rsidRPr="009920F5">
        <w:rPr>
          <w:sz w:val="24"/>
        </w:rPr>
        <w:t xml:space="preserve"> </w:t>
      </w:r>
      <w:r w:rsidR="00C21567">
        <w:rPr>
          <w:sz w:val="24"/>
        </w:rPr>
        <w:t xml:space="preserve">pakalpojumu </w:t>
      </w:r>
      <w:r w:rsidRPr="009920F5">
        <w:rPr>
          <w:sz w:val="24"/>
        </w:rPr>
        <w:t>par šādu cenu:</w:t>
      </w:r>
    </w:p>
    <w:tbl>
      <w:tblPr>
        <w:tblpPr w:leftFromText="180" w:rightFromText="180" w:vertAnchor="text" w:horzAnchor="margin" w:tblpXSpec="center" w:tblpY="190"/>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746"/>
        <w:gridCol w:w="1559"/>
        <w:gridCol w:w="2376"/>
      </w:tblGrid>
      <w:tr w:rsidR="005F411E" w:rsidRPr="00927386" w:rsidTr="005F411E">
        <w:trPr>
          <w:trHeight w:val="527"/>
        </w:trPr>
        <w:tc>
          <w:tcPr>
            <w:tcW w:w="817" w:type="dxa"/>
            <w:vAlign w:val="center"/>
          </w:tcPr>
          <w:p w:rsidR="005F411E" w:rsidRPr="00927386" w:rsidRDefault="005F411E" w:rsidP="0015680A">
            <w:pPr>
              <w:jc w:val="center"/>
              <w:rPr>
                <w:b/>
                <w:bCs/>
                <w:sz w:val="23"/>
                <w:szCs w:val="23"/>
                <w:lang w:eastAsia="en-US"/>
              </w:rPr>
            </w:pPr>
            <w:r w:rsidRPr="00927386">
              <w:rPr>
                <w:b/>
                <w:bCs/>
                <w:sz w:val="23"/>
                <w:szCs w:val="23"/>
                <w:lang w:eastAsia="en-US"/>
              </w:rPr>
              <w:t>Nr. p.k.</w:t>
            </w:r>
          </w:p>
        </w:tc>
        <w:tc>
          <w:tcPr>
            <w:tcW w:w="4746" w:type="dxa"/>
            <w:vAlign w:val="center"/>
          </w:tcPr>
          <w:p w:rsidR="005F411E" w:rsidRPr="00927386" w:rsidRDefault="005F411E" w:rsidP="00CF127D">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1559" w:type="dxa"/>
            <w:vAlign w:val="center"/>
          </w:tcPr>
          <w:p w:rsidR="005F411E" w:rsidRPr="00927386" w:rsidRDefault="005F411E" w:rsidP="00CF127D">
            <w:pPr>
              <w:jc w:val="center"/>
              <w:rPr>
                <w:b/>
                <w:bCs/>
                <w:sz w:val="23"/>
                <w:szCs w:val="23"/>
                <w:lang w:eastAsia="en-US"/>
              </w:rPr>
            </w:pPr>
            <w:r>
              <w:rPr>
                <w:b/>
                <w:bCs/>
                <w:sz w:val="23"/>
                <w:szCs w:val="23"/>
                <w:lang w:eastAsia="en-US"/>
              </w:rPr>
              <w:t>Daudzums</w:t>
            </w:r>
          </w:p>
        </w:tc>
        <w:tc>
          <w:tcPr>
            <w:tcW w:w="2376" w:type="dxa"/>
            <w:vAlign w:val="center"/>
          </w:tcPr>
          <w:p w:rsidR="005F411E" w:rsidRDefault="005F411E" w:rsidP="005F411E">
            <w:pPr>
              <w:jc w:val="center"/>
              <w:rPr>
                <w:b/>
                <w:bCs/>
                <w:sz w:val="23"/>
                <w:szCs w:val="23"/>
                <w:lang w:eastAsia="en-US"/>
              </w:rPr>
            </w:pPr>
            <w:r>
              <w:rPr>
                <w:b/>
                <w:bCs/>
                <w:sz w:val="23"/>
                <w:szCs w:val="23"/>
                <w:lang w:eastAsia="en-US"/>
              </w:rPr>
              <w:t xml:space="preserve">Summa kopā par pakalpojumiem </w:t>
            </w:r>
            <w:r w:rsidRPr="00CF127D">
              <w:rPr>
                <w:b/>
                <w:bCs/>
                <w:i/>
                <w:sz w:val="23"/>
                <w:szCs w:val="23"/>
                <w:lang w:eastAsia="en-US"/>
              </w:rPr>
              <w:t>euro</w:t>
            </w:r>
            <w:r>
              <w:rPr>
                <w:b/>
                <w:bCs/>
                <w:sz w:val="23"/>
                <w:szCs w:val="23"/>
                <w:lang w:eastAsia="en-US"/>
              </w:rPr>
              <w:t xml:space="preserve"> ar PVN</w:t>
            </w:r>
          </w:p>
        </w:tc>
      </w:tr>
      <w:tr w:rsidR="00AD234F" w:rsidRPr="00927386" w:rsidTr="0019315C">
        <w:trPr>
          <w:trHeight w:val="2484"/>
        </w:trPr>
        <w:tc>
          <w:tcPr>
            <w:tcW w:w="817" w:type="dxa"/>
          </w:tcPr>
          <w:p w:rsidR="00AD234F" w:rsidRPr="00927386" w:rsidRDefault="00AD234F" w:rsidP="0015680A">
            <w:pPr>
              <w:spacing w:before="80"/>
              <w:jc w:val="center"/>
              <w:rPr>
                <w:sz w:val="23"/>
                <w:szCs w:val="23"/>
                <w:lang w:eastAsia="en-US"/>
              </w:rPr>
            </w:pPr>
            <w:r>
              <w:rPr>
                <w:sz w:val="23"/>
                <w:szCs w:val="23"/>
                <w:lang w:eastAsia="en-US"/>
              </w:rPr>
              <w:t>1.</w:t>
            </w:r>
          </w:p>
        </w:tc>
        <w:tc>
          <w:tcPr>
            <w:tcW w:w="4746" w:type="dxa"/>
          </w:tcPr>
          <w:p w:rsidR="00AD234F" w:rsidRDefault="00AD234F" w:rsidP="0019315C">
            <w:pPr>
              <w:rPr>
                <w:bCs/>
                <w:color w:val="000000"/>
              </w:rPr>
            </w:pPr>
            <w:r>
              <w:rPr>
                <w:bCs/>
                <w:color w:val="000000"/>
              </w:rPr>
              <w:t>Mehaniskās ventilācijas gaisa vadu un kanālu tīrīšana</w:t>
            </w:r>
          </w:p>
          <w:p w:rsidR="00AD234F" w:rsidRDefault="00AD234F" w:rsidP="0019315C">
            <w:r>
              <w:t>No iekšpuses</w:t>
            </w:r>
          </w:p>
          <w:p w:rsidR="00AD234F" w:rsidRDefault="00AD234F" w:rsidP="0019315C">
            <w:r>
              <w:t>Atbilstoši ugunsdrošības noteikumu (Ministru kabineta noteikumi Nr.238)</w:t>
            </w:r>
          </w:p>
          <w:p w:rsidR="00AD234F" w:rsidRPr="00920BA6" w:rsidRDefault="00AD234F" w:rsidP="0019315C">
            <w:r>
              <w:t>91. punktam</w:t>
            </w:r>
          </w:p>
          <w:p w:rsidR="00AD234F" w:rsidRPr="00EC692E" w:rsidRDefault="00AD234F" w:rsidP="0019315C">
            <w:pPr>
              <w:suppressAutoHyphens/>
              <w:rPr>
                <w:lang w:eastAsia="ar-SA"/>
              </w:rPr>
            </w:pPr>
            <w:r>
              <w:rPr>
                <w:lang w:eastAsia="ar-SA"/>
              </w:rPr>
              <w:t>-Ventilācijas iekārtas tīrīšana</w:t>
            </w:r>
          </w:p>
          <w:p w:rsidR="00AD234F" w:rsidRDefault="00AD234F" w:rsidP="0019315C">
            <w:pPr>
              <w:suppressAutoHyphens/>
              <w:rPr>
                <w:bCs/>
                <w:color w:val="000000"/>
              </w:rPr>
            </w:pPr>
            <w:r>
              <w:rPr>
                <w:bCs/>
                <w:color w:val="000000"/>
              </w:rPr>
              <w:t>-Iekštelpu difuzoru tīrīšana</w:t>
            </w:r>
          </w:p>
          <w:p w:rsidR="00AD234F" w:rsidRPr="00920BA6" w:rsidRDefault="00AD234F" w:rsidP="0019315C">
            <w:pPr>
              <w:suppressAutoHyphens/>
            </w:pPr>
            <w:r>
              <w:rPr>
                <w:bCs/>
                <w:color w:val="000000"/>
              </w:rPr>
              <w:t>-Gaisa ieņemšanas un izmešanas restes tīrīšana</w:t>
            </w:r>
          </w:p>
        </w:tc>
        <w:tc>
          <w:tcPr>
            <w:tcW w:w="1559" w:type="dxa"/>
          </w:tcPr>
          <w:p w:rsidR="00AD234F" w:rsidRPr="00927386" w:rsidRDefault="00AD234F" w:rsidP="00CF127D">
            <w:pPr>
              <w:spacing w:before="80"/>
              <w:jc w:val="center"/>
              <w:rPr>
                <w:sz w:val="23"/>
                <w:szCs w:val="23"/>
                <w:lang w:eastAsia="en-US"/>
              </w:rPr>
            </w:pPr>
            <w:r>
              <w:rPr>
                <w:sz w:val="23"/>
                <w:szCs w:val="23"/>
                <w:lang w:eastAsia="en-US"/>
              </w:rPr>
              <w:t>605metri</w:t>
            </w:r>
          </w:p>
          <w:p w:rsidR="00AD234F" w:rsidRDefault="00AD234F" w:rsidP="0019315C">
            <w:pPr>
              <w:spacing w:before="80"/>
              <w:jc w:val="center"/>
              <w:rPr>
                <w:sz w:val="23"/>
                <w:szCs w:val="23"/>
                <w:lang w:eastAsia="en-US"/>
              </w:rPr>
            </w:pPr>
          </w:p>
          <w:p w:rsidR="00AD234F" w:rsidRDefault="00AD234F" w:rsidP="0019315C">
            <w:pPr>
              <w:spacing w:before="80"/>
              <w:jc w:val="center"/>
              <w:rPr>
                <w:sz w:val="23"/>
                <w:szCs w:val="23"/>
                <w:lang w:eastAsia="en-US"/>
              </w:rPr>
            </w:pPr>
          </w:p>
          <w:p w:rsidR="00AD234F" w:rsidRDefault="00AD234F" w:rsidP="0019315C">
            <w:pPr>
              <w:spacing w:before="80"/>
              <w:jc w:val="center"/>
              <w:rPr>
                <w:sz w:val="23"/>
                <w:szCs w:val="23"/>
                <w:lang w:eastAsia="en-US"/>
              </w:rPr>
            </w:pPr>
          </w:p>
          <w:p w:rsidR="00AD234F" w:rsidRDefault="00AD234F" w:rsidP="0019315C">
            <w:pPr>
              <w:spacing w:before="80"/>
              <w:jc w:val="center"/>
              <w:rPr>
                <w:sz w:val="23"/>
                <w:szCs w:val="23"/>
                <w:lang w:eastAsia="en-US"/>
              </w:rPr>
            </w:pPr>
          </w:p>
          <w:p w:rsidR="00AD234F" w:rsidRPr="00927386" w:rsidRDefault="00AD234F" w:rsidP="0019315C">
            <w:pPr>
              <w:spacing w:before="80"/>
              <w:jc w:val="center"/>
              <w:rPr>
                <w:sz w:val="23"/>
                <w:szCs w:val="23"/>
                <w:lang w:eastAsia="en-US"/>
              </w:rPr>
            </w:pPr>
            <w:r>
              <w:rPr>
                <w:sz w:val="23"/>
                <w:szCs w:val="23"/>
                <w:lang w:eastAsia="en-US"/>
              </w:rPr>
              <w:t>~200 gab.</w:t>
            </w:r>
          </w:p>
        </w:tc>
        <w:tc>
          <w:tcPr>
            <w:tcW w:w="2376" w:type="dxa"/>
          </w:tcPr>
          <w:p w:rsidR="00AD234F" w:rsidRPr="00927386" w:rsidRDefault="00AD234F" w:rsidP="002D381B">
            <w:pPr>
              <w:spacing w:before="80"/>
              <w:jc w:val="center"/>
              <w:rPr>
                <w:sz w:val="23"/>
                <w:szCs w:val="23"/>
                <w:lang w:eastAsia="en-US"/>
              </w:rPr>
            </w:pPr>
          </w:p>
        </w:tc>
      </w:tr>
      <w:tr w:rsidR="005F411E" w:rsidRPr="00927386" w:rsidTr="005F411E">
        <w:trPr>
          <w:trHeight w:val="532"/>
        </w:trPr>
        <w:tc>
          <w:tcPr>
            <w:tcW w:w="817" w:type="dxa"/>
          </w:tcPr>
          <w:p w:rsidR="005F411E" w:rsidRDefault="00AD234F" w:rsidP="0015680A">
            <w:pPr>
              <w:spacing w:before="80"/>
              <w:jc w:val="center"/>
              <w:rPr>
                <w:sz w:val="23"/>
                <w:szCs w:val="23"/>
                <w:lang w:eastAsia="en-US"/>
              </w:rPr>
            </w:pPr>
            <w:r>
              <w:rPr>
                <w:sz w:val="23"/>
                <w:szCs w:val="23"/>
                <w:lang w:eastAsia="en-US"/>
              </w:rPr>
              <w:t>2</w:t>
            </w:r>
            <w:r w:rsidR="005F411E">
              <w:rPr>
                <w:sz w:val="23"/>
                <w:szCs w:val="23"/>
                <w:lang w:eastAsia="en-US"/>
              </w:rPr>
              <w:t>.</w:t>
            </w:r>
          </w:p>
        </w:tc>
        <w:tc>
          <w:tcPr>
            <w:tcW w:w="4746" w:type="dxa"/>
          </w:tcPr>
          <w:p w:rsidR="005F411E" w:rsidRDefault="00507D6B" w:rsidP="0015680A">
            <w:pPr>
              <w:spacing w:before="80"/>
              <w:rPr>
                <w:bCs/>
                <w:color w:val="000000"/>
              </w:rPr>
            </w:pPr>
            <w:r>
              <w:rPr>
                <w:bCs/>
                <w:color w:val="000000"/>
              </w:rPr>
              <w:t>Akta sastadīšana</w:t>
            </w:r>
          </w:p>
        </w:tc>
        <w:tc>
          <w:tcPr>
            <w:tcW w:w="1559" w:type="dxa"/>
          </w:tcPr>
          <w:p w:rsidR="005F411E" w:rsidRDefault="00AD234F" w:rsidP="00CF127D">
            <w:pPr>
              <w:spacing w:before="80"/>
              <w:jc w:val="center"/>
              <w:rPr>
                <w:sz w:val="23"/>
                <w:szCs w:val="23"/>
                <w:lang w:eastAsia="en-US"/>
              </w:rPr>
            </w:pPr>
            <w:r>
              <w:rPr>
                <w:sz w:val="23"/>
                <w:szCs w:val="23"/>
                <w:lang w:eastAsia="en-US"/>
              </w:rPr>
              <w:t>2 akti</w:t>
            </w:r>
            <w:r w:rsidR="00507D6B">
              <w:rPr>
                <w:sz w:val="23"/>
                <w:szCs w:val="23"/>
                <w:lang w:eastAsia="en-US"/>
              </w:rPr>
              <w:t xml:space="preserve"> katrai no pusēm</w:t>
            </w:r>
          </w:p>
        </w:tc>
        <w:tc>
          <w:tcPr>
            <w:tcW w:w="2376" w:type="dxa"/>
          </w:tcPr>
          <w:p w:rsidR="005F411E" w:rsidRPr="00927386" w:rsidRDefault="005F411E" w:rsidP="002D381B">
            <w:pPr>
              <w:spacing w:before="80"/>
              <w:jc w:val="center"/>
              <w:rPr>
                <w:sz w:val="23"/>
                <w:szCs w:val="23"/>
                <w:lang w:eastAsia="en-US"/>
              </w:rPr>
            </w:pPr>
          </w:p>
        </w:tc>
      </w:tr>
      <w:tr w:rsidR="005F411E" w:rsidRPr="00927386" w:rsidTr="005F411E">
        <w:trPr>
          <w:trHeight w:val="532"/>
        </w:trPr>
        <w:tc>
          <w:tcPr>
            <w:tcW w:w="817" w:type="dxa"/>
          </w:tcPr>
          <w:p w:rsidR="005F411E" w:rsidRDefault="00AD234F" w:rsidP="0015680A">
            <w:pPr>
              <w:spacing w:before="80"/>
              <w:jc w:val="center"/>
              <w:rPr>
                <w:sz w:val="23"/>
                <w:szCs w:val="23"/>
                <w:lang w:eastAsia="en-US"/>
              </w:rPr>
            </w:pPr>
            <w:r>
              <w:rPr>
                <w:sz w:val="23"/>
                <w:szCs w:val="23"/>
                <w:lang w:eastAsia="en-US"/>
              </w:rPr>
              <w:t>3</w:t>
            </w:r>
            <w:r w:rsidR="00507D6B">
              <w:rPr>
                <w:sz w:val="23"/>
                <w:szCs w:val="23"/>
                <w:lang w:eastAsia="en-US"/>
              </w:rPr>
              <w:t>.</w:t>
            </w:r>
          </w:p>
        </w:tc>
        <w:tc>
          <w:tcPr>
            <w:tcW w:w="4746" w:type="dxa"/>
          </w:tcPr>
          <w:p w:rsidR="005F411E" w:rsidRDefault="00507D6B" w:rsidP="0015680A">
            <w:pPr>
              <w:spacing w:before="80"/>
              <w:rPr>
                <w:bCs/>
                <w:color w:val="000000"/>
              </w:rPr>
            </w:pPr>
            <w:r>
              <w:rPr>
                <w:bCs/>
                <w:color w:val="000000"/>
              </w:rPr>
              <w:t>Revīziju atveres izveidošana</w:t>
            </w:r>
            <w:r w:rsidR="00AD234F">
              <w:rPr>
                <w:bCs/>
                <w:color w:val="000000"/>
              </w:rPr>
              <w:t xml:space="preserve"> (Dn=100-500)</w:t>
            </w:r>
          </w:p>
        </w:tc>
        <w:tc>
          <w:tcPr>
            <w:tcW w:w="1559" w:type="dxa"/>
          </w:tcPr>
          <w:p w:rsidR="005F411E" w:rsidRDefault="00507D6B" w:rsidP="00CF127D">
            <w:pPr>
              <w:spacing w:before="80"/>
              <w:jc w:val="center"/>
              <w:rPr>
                <w:sz w:val="23"/>
                <w:szCs w:val="23"/>
                <w:lang w:eastAsia="en-US"/>
              </w:rPr>
            </w:pPr>
            <w:r>
              <w:rPr>
                <w:sz w:val="23"/>
                <w:szCs w:val="23"/>
                <w:lang w:eastAsia="en-US"/>
              </w:rPr>
              <w:t>20 gabali</w:t>
            </w:r>
          </w:p>
        </w:tc>
        <w:tc>
          <w:tcPr>
            <w:tcW w:w="2376" w:type="dxa"/>
          </w:tcPr>
          <w:p w:rsidR="005F411E" w:rsidRPr="00927386" w:rsidRDefault="005F411E" w:rsidP="002D381B">
            <w:pPr>
              <w:spacing w:before="80"/>
              <w:jc w:val="center"/>
              <w:rPr>
                <w:sz w:val="23"/>
                <w:szCs w:val="23"/>
                <w:lang w:eastAsia="en-US"/>
              </w:rPr>
            </w:pPr>
          </w:p>
        </w:tc>
      </w:tr>
      <w:tr w:rsidR="00AD234F" w:rsidRPr="00927386" w:rsidTr="00AD234F">
        <w:trPr>
          <w:trHeight w:val="263"/>
        </w:trPr>
        <w:tc>
          <w:tcPr>
            <w:tcW w:w="7122" w:type="dxa"/>
            <w:gridSpan w:val="3"/>
          </w:tcPr>
          <w:p w:rsidR="00AD234F" w:rsidRPr="00AD234F" w:rsidRDefault="00AD234F" w:rsidP="00AD234F">
            <w:pPr>
              <w:spacing w:before="80"/>
              <w:jc w:val="right"/>
              <w:rPr>
                <w:b/>
                <w:sz w:val="23"/>
                <w:szCs w:val="23"/>
                <w:lang w:eastAsia="en-US"/>
              </w:rPr>
            </w:pPr>
            <w:r w:rsidRPr="00AD234F">
              <w:rPr>
                <w:b/>
                <w:sz w:val="23"/>
                <w:szCs w:val="23"/>
                <w:lang w:eastAsia="en-US"/>
              </w:rPr>
              <w:t>Kopā ar PVN</w:t>
            </w:r>
          </w:p>
        </w:tc>
        <w:tc>
          <w:tcPr>
            <w:tcW w:w="2376" w:type="dxa"/>
          </w:tcPr>
          <w:p w:rsidR="00AD234F" w:rsidRPr="00AD234F" w:rsidRDefault="00AD234F" w:rsidP="002D381B">
            <w:pPr>
              <w:spacing w:before="80"/>
              <w:jc w:val="center"/>
              <w:rPr>
                <w:b/>
                <w:sz w:val="23"/>
                <w:szCs w:val="23"/>
                <w:lang w:eastAsia="en-US"/>
              </w:rPr>
            </w:pPr>
          </w:p>
        </w:tc>
      </w:tr>
    </w:tbl>
    <w:p w:rsidR="002D381B" w:rsidRDefault="002D381B" w:rsidP="00E41D73">
      <w:pPr>
        <w:tabs>
          <w:tab w:val="left" w:pos="-114"/>
          <w:tab w:val="left" w:pos="-57"/>
        </w:tabs>
        <w:jc w:val="both"/>
      </w:pPr>
    </w:p>
    <w:p w:rsidR="00441590" w:rsidRPr="00080192" w:rsidRDefault="004E004E" w:rsidP="00E41D73">
      <w:pPr>
        <w:tabs>
          <w:tab w:val="left" w:pos="-114"/>
          <w:tab w:val="left" w:pos="-57"/>
        </w:tabs>
        <w:jc w:val="both"/>
      </w:pPr>
      <w:r w:rsidRPr="009920F5">
        <w:t>Ar šo mēs apstiprinām, ka mūsu piedāvājums atbilst tehniskajā specifikācijā norādītajām prasībām.</w:t>
      </w:r>
    </w:p>
    <w:p w:rsidR="009920F5" w:rsidRPr="00080192" w:rsidRDefault="00F36C03" w:rsidP="00F36C03">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9920F5" w:rsidRDefault="0011634A" w:rsidP="00F36C03">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9920F5" w:rsidRPr="00A8630C" w:rsidRDefault="00F36C03" w:rsidP="00963107">
      <w:pPr>
        <w:pStyle w:val="a3"/>
        <w:jc w:val="both"/>
      </w:pPr>
      <w:r w:rsidRPr="009920F5">
        <w:t>Mēs saprotam, ka Jums nav pienākums pieņemt kādu no piedāvājumiem, kuru Jūs saņemsiet.  Ar šo mēs apstiprinām, ka Piedāvājums ir galīgs un netiks mainīts.</w:t>
      </w:r>
    </w:p>
    <w:p w:rsidR="0015680A" w:rsidRPr="00080192" w:rsidRDefault="0015680A" w:rsidP="00D27D06">
      <w:pPr>
        <w:keepLines/>
        <w:widowControl w:val="0"/>
        <w:jc w:val="both"/>
        <w:rPr>
          <w:sz w:val="16"/>
          <w:szCs w:val="16"/>
        </w:rPr>
      </w:pPr>
    </w:p>
    <w:p w:rsidR="00877675" w:rsidRDefault="00877675" w:rsidP="0087767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r w:rsidRPr="0027719A">
              <w:rPr>
                <w:bCs/>
              </w:rPr>
              <w:t>Vārds, uzvārds,</w:t>
            </w:r>
            <w:r w:rsidR="0047039C">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r w:rsidRPr="0027719A">
              <w:rPr>
                <w:bCs/>
              </w:rPr>
              <w:t>Paraksts</w:t>
            </w:r>
            <w:r w:rsidR="00886B20">
              <w:rPr>
                <w:bCs/>
              </w:rPr>
              <w:t>, datums</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bl>
    <w:p w:rsidR="00886B20" w:rsidRDefault="00886B20" w:rsidP="0019315C">
      <w:pPr>
        <w:tabs>
          <w:tab w:val="left" w:pos="1140"/>
        </w:tabs>
        <w:jc w:val="right"/>
        <w:rPr>
          <w:bCs/>
        </w:rPr>
      </w:pPr>
    </w:p>
    <w:p w:rsidR="0019315C" w:rsidRDefault="0019315C" w:rsidP="0019315C">
      <w:pPr>
        <w:tabs>
          <w:tab w:val="left" w:pos="1140"/>
        </w:tabs>
        <w:jc w:val="right"/>
        <w:rPr>
          <w:bCs/>
        </w:rPr>
      </w:pPr>
      <w:r>
        <w:rPr>
          <w:bCs/>
        </w:rPr>
        <w:lastRenderedPageBreak/>
        <w:t>4</w:t>
      </w:r>
      <w:r w:rsidRPr="00A8630C">
        <w:rPr>
          <w:bCs/>
        </w:rPr>
        <w:t>.pielikums</w:t>
      </w:r>
    </w:p>
    <w:p w:rsidR="0019315C" w:rsidRPr="001E51D5" w:rsidRDefault="0019315C" w:rsidP="0019315C">
      <w:pPr>
        <w:jc w:val="right"/>
        <w:rPr>
          <w:bCs/>
          <w:sz w:val="20"/>
          <w:szCs w:val="20"/>
        </w:rPr>
      </w:pPr>
      <w:r w:rsidRPr="001E51D5">
        <w:rPr>
          <w:bCs/>
          <w:sz w:val="20"/>
          <w:szCs w:val="20"/>
        </w:rPr>
        <w:t>Ziņojumam</w:t>
      </w:r>
    </w:p>
    <w:p w:rsidR="0019315C" w:rsidRPr="001E51D5" w:rsidRDefault="0019315C" w:rsidP="0019315C">
      <w:pPr>
        <w:pStyle w:val="1"/>
        <w:jc w:val="right"/>
        <w:rPr>
          <w:color w:val="000000"/>
          <w:sz w:val="20"/>
          <w:szCs w:val="20"/>
        </w:rPr>
      </w:pPr>
      <w:r w:rsidRPr="001E51D5">
        <w:rPr>
          <w:color w:val="000000"/>
          <w:sz w:val="20"/>
          <w:szCs w:val="20"/>
        </w:rPr>
        <w:t>“</w:t>
      </w:r>
      <w:r w:rsidRPr="001E51D5">
        <w:rPr>
          <w:bCs/>
          <w:color w:val="000000"/>
          <w:sz w:val="20"/>
          <w:szCs w:val="20"/>
        </w:rPr>
        <w:t>Mehāniskās ventilācijas tīrīšanas darbi</w:t>
      </w:r>
      <w:r w:rsidRPr="001E51D5">
        <w:rPr>
          <w:color w:val="000000"/>
          <w:sz w:val="20"/>
          <w:szCs w:val="20"/>
        </w:rPr>
        <w:t>”</w:t>
      </w:r>
    </w:p>
    <w:p w:rsidR="0019315C" w:rsidRPr="003C5EAF" w:rsidRDefault="0019315C" w:rsidP="0019315C">
      <w:pPr>
        <w:tabs>
          <w:tab w:val="left" w:pos="0"/>
        </w:tabs>
        <w:jc w:val="right"/>
        <w:rPr>
          <w:sz w:val="20"/>
          <w:szCs w:val="20"/>
        </w:rPr>
      </w:pPr>
      <w:r>
        <w:rPr>
          <w:sz w:val="20"/>
          <w:szCs w:val="20"/>
        </w:rPr>
        <w:t xml:space="preserve"> identifikācijas Nr. DPPP20</w:t>
      </w:r>
      <w:r w:rsidR="00963107">
        <w:rPr>
          <w:sz w:val="20"/>
          <w:szCs w:val="20"/>
        </w:rPr>
        <w:t>23</w:t>
      </w:r>
      <w:r>
        <w:rPr>
          <w:sz w:val="20"/>
          <w:szCs w:val="20"/>
        </w:rPr>
        <w:t>/</w:t>
      </w:r>
      <w:r w:rsidR="00963107">
        <w:rPr>
          <w:sz w:val="20"/>
          <w:szCs w:val="20"/>
        </w:rPr>
        <w:t>5</w:t>
      </w:r>
      <w:r w:rsidRPr="003C5EAF">
        <w:rPr>
          <w:sz w:val="20"/>
          <w:szCs w:val="20"/>
        </w:rPr>
        <w:t>-N</w:t>
      </w:r>
    </w:p>
    <w:p w:rsidR="0019315C" w:rsidRDefault="0019315C" w:rsidP="0019315C">
      <w:pPr>
        <w:jc w:val="center"/>
        <w:rPr>
          <w:rFonts w:ascii="Times New Roman Bold" w:hAnsi="Times New Roman Bold"/>
          <w:b/>
          <w:caps/>
        </w:rPr>
      </w:pPr>
    </w:p>
    <w:p w:rsidR="0019315C" w:rsidRDefault="0019315C" w:rsidP="0019315C">
      <w:pPr>
        <w:jc w:val="center"/>
        <w:rPr>
          <w:rFonts w:ascii="Times New Roman Bold" w:hAnsi="Times New Roman Bold"/>
          <w:b/>
          <w:caps/>
        </w:rPr>
      </w:pPr>
    </w:p>
    <w:p w:rsidR="0019315C" w:rsidRPr="000D7D38" w:rsidRDefault="0019315C" w:rsidP="0019315C">
      <w:pPr>
        <w:jc w:val="center"/>
        <w:rPr>
          <w:rFonts w:ascii="Times New Roman Bold" w:hAnsi="Times New Roman Bold"/>
          <w:bCs/>
          <w:iCs/>
          <w:caps/>
          <w:lang w:eastAsia="en-US"/>
        </w:rPr>
      </w:pPr>
      <w:r>
        <w:rPr>
          <w:rFonts w:ascii="Times New Roman Bold" w:hAnsi="Times New Roman Bold"/>
          <w:b/>
          <w:caps/>
        </w:rPr>
        <w:t>P</w:t>
      </w:r>
      <w:r w:rsidRPr="000D7D38">
        <w:rPr>
          <w:rFonts w:ascii="Times New Roman Bold" w:hAnsi="Times New Roman Bold"/>
          <w:b/>
          <w:caps/>
        </w:rPr>
        <w:t>retendenta pieredzes apraksts</w:t>
      </w:r>
    </w:p>
    <w:p w:rsidR="0019315C" w:rsidRDefault="0019315C" w:rsidP="0019315C">
      <w:pPr>
        <w:overflowPunct w:val="0"/>
        <w:autoSpaceDE w:val="0"/>
        <w:autoSpaceDN w:val="0"/>
        <w:adjustRightInd w:val="0"/>
        <w:textAlignment w:val="baseline"/>
        <w:rPr>
          <w:color w:val="000000"/>
          <w:sz w:val="18"/>
          <w:szCs w:val="18"/>
        </w:rPr>
      </w:pPr>
    </w:p>
    <w:p w:rsidR="0019315C" w:rsidRPr="009D5099" w:rsidRDefault="009D5099" w:rsidP="0019315C">
      <w:pPr>
        <w:overflowPunct w:val="0"/>
        <w:autoSpaceDE w:val="0"/>
        <w:autoSpaceDN w:val="0"/>
        <w:adjustRightInd w:val="0"/>
        <w:textAlignment w:val="baseline"/>
        <w:rPr>
          <w:color w:val="000000"/>
        </w:rPr>
      </w:pPr>
      <w:r w:rsidRPr="009D5099">
        <w:rPr>
          <w:color w:val="000000"/>
        </w:rPr>
        <w:t>Pretendentam pēdējo 3 (trīs) gadu laikā ir mehāniskās ventilācijas tīrīšanas</w:t>
      </w:r>
      <w:r>
        <w:rPr>
          <w:color w:val="000000"/>
        </w:rPr>
        <w:t xml:space="preserve"> darbu </w:t>
      </w:r>
      <w:r w:rsidRPr="009D5099">
        <w:rPr>
          <w:color w:val="000000"/>
        </w:rPr>
        <w:t xml:space="preserve"> pieredze, kā arī pieredze mehāniskās ventilācijas apkalpošanā</w:t>
      </w:r>
      <w:r>
        <w:rPr>
          <w:color w:val="000000"/>
        </w:rPr>
        <w:t>, atbilstoši ziņojuma 8.3.punktam</w:t>
      </w:r>
      <w:r w:rsidRPr="009D5099">
        <w:rPr>
          <w:color w:val="000000"/>
        </w:rPr>
        <w:t>:</w:t>
      </w:r>
    </w:p>
    <w:p w:rsidR="0019315C" w:rsidRDefault="0019315C" w:rsidP="0019315C">
      <w:pPr>
        <w:overflowPunct w:val="0"/>
        <w:autoSpaceDE w:val="0"/>
        <w:autoSpaceDN w:val="0"/>
        <w:adjustRightInd w:val="0"/>
        <w:textAlignment w:val="baseline"/>
        <w:rPr>
          <w:color w:val="000000"/>
          <w:sz w:val="18"/>
          <w:szCs w:val="18"/>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3402"/>
        <w:gridCol w:w="2693"/>
        <w:gridCol w:w="2659"/>
      </w:tblGrid>
      <w:tr w:rsidR="0019315C" w:rsidRPr="00A8370B" w:rsidTr="0019315C">
        <w:trPr>
          <w:cantSplit/>
        </w:trPr>
        <w:tc>
          <w:tcPr>
            <w:tcW w:w="358" w:type="pct"/>
          </w:tcPr>
          <w:p w:rsidR="0019315C" w:rsidRPr="0019315C" w:rsidRDefault="0019315C" w:rsidP="0019315C">
            <w:pPr>
              <w:tabs>
                <w:tab w:val="left" w:pos="-114"/>
                <w:tab w:val="left" w:pos="-57"/>
              </w:tabs>
              <w:jc w:val="center"/>
              <w:rPr>
                <w:b/>
              </w:rPr>
            </w:pPr>
            <w:r w:rsidRPr="0019315C">
              <w:rPr>
                <w:b/>
              </w:rPr>
              <w:t>Nr.p.k.</w:t>
            </w:r>
          </w:p>
        </w:tc>
        <w:tc>
          <w:tcPr>
            <w:tcW w:w="1804" w:type="pct"/>
          </w:tcPr>
          <w:p w:rsidR="0019315C" w:rsidRPr="0019315C" w:rsidRDefault="0019315C" w:rsidP="0019315C">
            <w:pPr>
              <w:tabs>
                <w:tab w:val="left" w:pos="-114"/>
                <w:tab w:val="left" w:pos="-57"/>
              </w:tabs>
              <w:jc w:val="center"/>
              <w:rPr>
                <w:b/>
              </w:rPr>
            </w:pPr>
            <w:r w:rsidRPr="0019315C">
              <w:rPr>
                <w:b/>
              </w:rPr>
              <w:t>Pakalpojuma nosaukums un apraksts</w:t>
            </w:r>
            <w:r w:rsidR="009D5099">
              <w:rPr>
                <w:b/>
              </w:rPr>
              <w:t>, apkalpojamā objekta platība</w:t>
            </w:r>
          </w:p>
        </w:tc>
        <w:tc>
          <w:tcPr>
            <w:tcW w:w="1428" w:type="pct"/>
          </w:tcPr>
          <w:p w:rsidR="0019315C" w:rsidRPr="0019315C" w:rsidRDefault="0019315C" w:rsidP="0019315C">
            <w:pPr>
              <w:tabs>
                <w:tab w:val="left" w:pos="-114"/>
                <w:tab w:val="left" w:pos="-57"/>
              </w:tabs>
              <w:jc w:val="center"/>
              <w:rPr>
                <w:b/>
              </w:rPr>
            </w:pPr>
            <w:r w:rsidRPr="0019315C">
              <w:rPr>
                <w:b/>
              </w:rPr>
              <w:t>Pasūtītājs (norādot kontaktpersonu)</w:t>
            </w:r>
          </w:p>
        </w:tc>
        <w:tc>
          <w:tcPr>
            <w:tcW w:w="1410" w:type="pct"/>
          </w:tcPr>
          <w:p w:rsidR="0019315C" w:rsidRPr="0019315C" w:rsidRDefault="0019315C" w:rsidP="0019315C">
            <w:pPr>
              <w:tabs>
                <w:tab w:val="left" w:pos="-114"/>
                <w:tab w:val="left" w:pos="-57"/>
              </w:tabs>
              <w:jc w:val="center"/>
              <w:rPr>
                <w:b/>
              </w:rPr>
            </w:pPr>
            <w:r w:rsidRPr="0019315C">
              <w:rPr>
                <w:b/>
              </w:rPr>
              <w:t>Pakalpojuma sniegšanas laiks</w:t>
            </w:r>
          </w:p>
        </w:tc>
      </w:tr>
      <w:tr w:rsidR="0019315C" w:rsidRPr="00A8370B" w:rsidTr="0019315C">
        <w:trPr>
          <w:trHeight w:val="202"/>
        </w:trPr>
        <w:tc>
          <w:tcPr>
            <w:tcW w:w="358" w:type="pct"/>
          </w:tcPr>
          <w:p w:rsidR="0019315C" w:rsidRPr="009920F5" w:rsidRDefault="0019315C" w:rsidP="0019315C">
            <w:pPr>
              <w:tabs>
                <w:tab w:val="left" w:pos="-114"/>
                <w:tab w:val="left" w:pos="-57"/>
              </w:tabs>
              <w:jc w:val="both"/>
            </w:pPr>
            <w:r>
              <w:t>1.</w:t>
            </w:r>
          </w:p>
        </w:tc>
        <w:tc>
          <w:tcPr>
            <w:tcW w:w="1804" w:type="pct"/>
          </w:tcPr>
          <w:p w:rsidR="0019315C" w:rsidRDefault="0019315C" w:rsidP="0019315C">
            <w:pPr>
              <w:tabs>
                <w:tab w:val="left" w:pos="-114"/>
                <w:tab w:val="left" w:pos="-57"/>
              </w:tabs>
              <w:jc w:val="both"/>
            </w:pPr>
          </w:p>
        </w:tc>
        <w:tc>
          <w:tcPr>
            <w:tcW w:w="1428" w:type="pct"/>
          </w:tcPr>
          <w:p w:rsidR="0019315C" w:rsidRPr="009920F5" w:rsidRDefault="0019315C" w:rsidP="0019315C">
            <w:pPr>
              <w:tabs>
                <w:tab w:val="left" w:pos="-114"/>
                <w:tab w:val="left" w:pos="-57"/>
              </w:tabs>
              <w:jc w:val="both"/>
            </w:pPr>
          </w:p>
        </w:tc>
        <w:tc>
          <w:tcPr>
            <w:tcW w:w="1410" w:type="pct"/>
          </w:tcPr>
          <w:p w:rsidR="0019315C" w:rsidRPr="009920F5" w:rsidRDefault="0019315C" w:rsidP="0019315C">
            <w:pPr>
              <w:tabs>
                <w:tab w:val="left" w:pos="-114"/>
                <w:tab w:val="left" w:pos="-57"/>
              </w:tabs>
              <w:jc w:val="both"/>
            </w:pPr>
          </w:p>
        </w:tc>
      </w:tr>
      <w:tr w:rsidR="0019315C" w:rsidRPr="00A8370B" w:rsidTr="0019315C">
        <w:trPr>
          <w:trHeight w:val="296"/>
        </w:trPr>
        <w:tc>
          <w:tcPr>
            <w:tcW w:w="358" w:type="pct"/>
          </w:tcPr>
          <w:p w:rsidR="0019315C" w:rsidRPr="009920F5" w:rsidRDefault="0019315C" w:rsidP="0019315C">
            <w:pPr>
              <w:tabs>
                <w:tab w:val="left" w:pos="-114"/>
                <w:tab w:val="left" w:pos="-57"/>
              </w:tabs>
              <w:jc w:val="both"/>
            </w:pPr>
            <w:r>
              <w:t>2.</w:t>
            </w:r>
          </w:p>
        </w:tc>
        <w:tc>
          <w:tcPr>
            <w:tcW w:w="1804" w:type="pct"/>
          </w:tcPr>
          <w:p w:rsidR="0019315C" w:rsidRDefault="0019315C" w:rsidP="0019315C">
            <w:pPr>
              <w:tabs>
                <w:tab w:val="left" w:pos="-114"/>
                <w:tab w:val="left" w:pos="-57"/>
              </w:tabs>
              <w:jc w:val="both"/>
            </w:pPr>
          </w:p>
        </w:tc>
        <w:tc>
          <w:tcPr>
            <w:tcW w:w="1428" w:type="pct"/>
          </w:tcPr>
          <w:p w:rsidR="0019315C" w:rsidRPr="009920F5" w:rsidRDefault="0019315C" w:rsidP="0019315C">
            <w:pPr>
              <w:tabs>
                <w:tab w:val="left" w:pos="-114"/>
                <w:tab w:val="left" w:pos="-57"/>
              </w:tabs>
              <w:jc w:val="both"/>
            </w:pPr>
          </w:p>
        </w:tc>
        <w:tc>
          <w:tcPr>
            <w:tcW w:w="1410" w:type="pct"/>
          </w:tcPr>
          <w:p w:rsidR="0019315C" w:rsidRPr="009920F5" w:rsidRDefault="0019315C" w:rsidP="0019315C">
            <w:pPr>
              <w:tabs>
                <w:tab w:val="left" w:pos="-114"/>
                <w:tab w:val="left" w:pos="-57"/>
              </w:tabs>
              <w:jc w:val="both"/>
            </w:pPr>
          </w:p>
        </w:tc>
      </w:tr>
      <w:tr w:rsidR="0019315C" w:rsidRPr="00A8370B" w:rsidTr="0019315C">
        <w:tc>
          <w:tcPr>
            <w:tcW w:w="358" w:type="pct"/>
          </w:tcPr>
          <w:p w:rsidR="0019315C" w:rsidRPr="009920F5" w:rsidRDefault="0019315C" w:rsidP="0019315C">
            <w:pPr>
              <w:tabs>
                <w:tab w:val="left" w:pos="-114"/>
                <w:tab w:val="left" w:pos="-57"/>
              </w:tabs>
            </w:pPr>
            <w:r>
              <w:t>3.</w:t>
            </w:r>
          </w:p>
        </w:tc>
        <w:tc>
          <w:tcPr>
            <w:tcW w:w="1804" w:type="pct"/>
          </w:tcPr>
          <w:p w:rsidR="0019315C" w:rsidRPr="009920F5" w:rsidRDefault="0019315C" w:rsidP="0019315C">
            <w:pPr>
              <w:tabs>
                <w:tab w:val="left" w:pos="-114"/>
                <w:tab w:val="left" w:pos="-57"/>
              </w:tabs>
              <w:jc w:val="both"/>
            </w:pPr>
          </w:p>
        </w:tc>
        <w:tc>
          <w:tcPr>
            <w:tcW w:w="1428" w:type="pct"/>
          </w:tcPr>
          <w:p w:rsidR="0019315C" w:rsidRPr="009920F5" w:rsidRDefault="0019315C" w:rsidP="0019315C">
            <w:pPr>
              <w:tabs>
                <w:tab w:val="left" w:pos="-114"/>
                <w:tab w:val="left" w:pos="-57"/>
              </w:tabs>
              <w:jc w:val="both"/>
            </w:pPr>
          </w:p>
        </w:tc>
        <w:tc>
          <w:tcPr>
            <w:tcW w:w="1410" w:type="pct"/>
          </w:tcPr>
          <w:p w:rsidR="0019315C" w:rsidRPr="009920F5" w:rsidRDefault="0019315C" w:rsidP="0019315C">
            <w:pPr>
              <w:tabs>
                <w:tab w:val="left" w:pos="-114"/>
                <w:tab w:val="left" w:pos="-57"/>
              </w:tabs>
              <w:jc w:val="both"/>
            </w:pPr>
          </w:p>
        </w:tc>
      </w:tr>
      <w:tr w:rsidR="0019315C" w:rsidRPr="00A8370B" w:rsidTr="0019315C">
        <w:trPr>
          <w:trHeight w:val="601"/>
        </w:trPr>
        <w:tc>
          <w:tcPr>
            <w:tcW w:w="358" w:type="pct"/>
          </w:tcPr>
          <w:p w:rsidR="0019315C" w:rsidRPr="009920F5" w:rsidRDefault="0019315C" w:rsidP="0019315C">
            <w:pPr>
              <w:tabs>
                <w:tab w:val="left" w:pos="-114"/>
                <w:tab w:val="left" w:pos="-57"/>
              </w:tabs>
            </w:pPr>
            <w:r>
              <w:t>4.</w:t>
            </w:r>
          </w:p>
        </w:tc>
        <w:tc>
          <w:tcPr>
            <w:tcW w:w="1804" w:type="pct"/>
          </w:tcPr>
          <w:p w:rsidR="0019315C" w:rsidRPr="009920F5" w:rsidRDefault="0019315C" w:rsidP="0019315C">
            <w:pPr>
              <w:tabs>
                <w:tab w:val="left" w:pos="-114"/>
                <w:tab w:val="left" w:pos="-57"/>
              </w:tabs>
              <w:jc w:val="both"/>
            </w:pPr>
          </w:p>
        </w:tc>
        <w:tc>
          <w:tcPr>
            <w:tcW w:w="1428" w:type="pct"/>
          </w:tcPr>
          <w:p w:rsidR="0019315C" w:rsidRPr="009920F5" w:rsidRDefault="0019315C" w:rsidP="0019315C">
            <w:pPr>
              <w:tabs>
                <w:tab w:val="left" w:pos="-114"/>
                <w:tab w:val="left" w:pos="-57"/>
              </w:tabs>
              <w:jc w:val="both"/>
            </w:pPr>
          </w:p>
        </w:tc>
        <w:tc>
          <w:tcPr>
            <w:tcW w:w="1410" w:type="pct"/>
          </w:tcPr>
          <w:p w:rsidR="0019315C" w:rsidRPr="009920F5" w:rsidRDefault="0019315C" w:rsidP="0019315C">
            <w:pPr>
              <w:tabs>
                <w:tab w:val="left" w:pos="-114"/>
                <w:tab w:val="left" w:pos="-57"/>
              </w:tabs>
              <w:jc w:val="both"/>
            </w:pPr>
          </w:p>
        </w:tc>
      </w:tr>
    </w:tbl>
    <w:p w:rsidR="0019315C" w:rsidRDefault="0019315C" w:rsidP="0019315C">
      <w:pPr>
        <w:overflowPunct w:val="0"/>
        <w:autoSpaceDE w:val="0"/>
        <w:autoSpaceDN w:val="0"/>
        <w:adjustRightInd w:val="0"/>
        <w:textAlignment w:val="baseline"/>
        <w:rPr>
          <w:color w:val="000000"/>
          <w:sz w:val="18"/>
          <w:szCs w:val="18"/>
        </w:rPr>
      </w:pPr>
    </w:p>
    <w:p w:rsidR="0019315C" w:rsidRPr="009F25B9" w:rsidRDefault="009D5099" w:rsidP="0019315C">
      <w:pPr>
        <w:overflowPunct w:val="0"/>
        <w:autoSpaceDE w:val="0"/>
        <w:autoSpaceDN w:val="0"/>
        <w:adjustRightInd w:val="0"/>
        <w:textAlignment w:val="baseline"/>
        <w:rPr>
          <w:color w:val="000000"/>
        </w:rPr>
      </w:pPr>
      <w:r w:rsidRPr="009F25B9">
        <w:rPr>
          <w:color w:val="000000"/>
        </w:rPr>
        <w:t>Pretendenta rīcībā ir pakalpojuma nodrošināšanai nepieciešamais kvalificētais personāls (iesaistītā personāla pieredzes apraksts (CV)).</w:t>
      </w:r>
    </w:p>
    <w:p w:rsidR="0019315C" w:rsidRPr="009D5099" w:rsidRDefault="0019315C" w:rsidP="0019315C">
      <w:pPr>
        <w:overflowPunct w:val="0"/>
        <w:autoSpaceDE w:val="0"/>
        <w:autoSpaceDN w:val="0"/>
        <w:adjustRightInd w:val="0"/>
        <w:textAlignment w:val="baseline"/>
        <w:rPr>
          <w:color w:val="000000"/>
        </w:rPr>
      </w:pPr>
      <w:r w:rsidRPr="009D5099">
        <w:rPr>
          <w:color w:val="000000"/>
        </w:rPr>
        <w:t xml:space="preserve"> </w:t>
      </w:r>
    </w:p>
    <w:p w:rsidR="0019315C" w:rsidRPr="0019315C" w:rsidRDefault="0019315C" w:rsidP="0019315C">
      <w:pPr>
        <w:overflowPunct w:val="0"/>
        <w:autoSpaceDE w:val="0"/>
        <w:autoSpaceDN w:val="0"/>
        <w:adjustRightInd w:val="0"/>
        <w:textAlignment w:val="baseline"/>
        <w:rPr>
          <w:color w:val="000000"/>
          <w:sz w:val="18"/>
          <w:szCs w:val="18"/>
        </w:rPr>
      </w:pPr>
      <w:r w:rsidRPr="0019315C">
        <w:rPr>
          <w:color w:val="000000"/>
          <w:sz w:val="18"/>
          <w:szCs w:val="18"/>
        </w:rPr>
        <w:t xml:space="preserve"> </w:t>
      </w:r>
    </w:p>
    <w:p w:rsidR="0019315C" w:rsidRPr="00632731" w:rsidRDefault="0019315C" w:rsidP="0019315C">
      <w:pPr>
        <w:overflowPunct w:val="0"/>
        <w:autoSpaceDE w:val="0"/>
        <w:autoSpaceDN w:val="0"/>
        <w:adjustRightInd w:val="0"/>
        <w:textAlignment w:val="baseline"/>
        <w:rPr>
          <w:color w:val="000000"/>
          <w:sz w:val="22"/>
          <w:szCs w:val="22"/>
        </w:rPr>
      </w:pPr>
      <w:r w:rsidRPr="00632731">
        <w:rPr>
          <w:color w:val="000000"/>
          <w:sz w:val="22"/>
          <w:szCs w:val="22"/>
        </w:rPr>
        <w:t>Paraksts: _______________________________</w:t>
      </w:r>
    </w:p>
    <w:p w:rsidR="0019315C" w:rsidRPr="00632731" w:rsidRDefault="0019315C" w:rsidP="0019315C">
      <w:pPr>
        <w:overflowPunct w:val="0"/>
        <w:autoSpaceDE w:val="0"/>
        <w:autoSpaceDN w:val="0"/>
        <w:adjustRightInd w:val="0"/>
        <w:textAlignment w:val="baseline"/>
        <w:rPr>
          <w:color w:val="000000"/>
          <w:sz w:val="22"/>
          <w:szCs w:val="22"/>
        </w:rPr>
      </w:pPr>
      <w:r w:rsidRPr="00632731">
        <w:rPr>
          <w:color w:val="000000"/>
          <w:sz w:val="22"/>
          <w:szCs w:val="22"/>
        </w:rPr>
        <w:t xml:space="preserve"> </w:t>
      </w:r>
    </w:p>
    <w:p w:rsidR="0019315C" w:rsidRPr="00632731" w:rsidRDefault="0019315C" w:rsidP="0019315C">
      <w:pPr>
        <w:overflowPunct w:val="0"/>
        <w:autoSpaceDE w:val="0"/>
        <w:autoSpaceDN w:val="0"/>
        <w:adjustRightInd w:val="0"/>
        <w:textAlignment w:val="baseline"/>
        <w:rPr>
          <w:color w:val="000000"/>
          <w:sz w:val="22"/>
          <w:szCs w:val="22"/>
        </w:rPr>
      </w:pPr>
      <w:r w:rsidRPr="00632731">
        <w:rPr>
          <w:color w:val="000000"/>
          <w:sz w:val="22"/>
          <w:szCs w:val="22"/>
        </w:rPr>
        <w:t xml:space="preserve">Vārds, uzvārds: ________________________________ </w:t>
      </w:r>
    </w:p>
    <w:p w:rsidR="0019315C" w:rsidRPr="00632731" w:rsidRDefault="0019315C" w:rsidP="0019315C">
      <w:pPr>
        <w:overflowPunct w:val="0"/>
        <w:autoSpaceDE w:val="0"/>
        <w:autoSpaceDN w:val="0"/>
        <w:adjustRightInd w:val="0"/>
        <w:textAlignment w:val="baseline"/>
        <w:rPr>
          <w:color w:val="000000"/>
          <w:sz w:val="22"/>
          <w:szCs w:val="22"/>
        </w:rPr>
      </w:pPr>
      <w:r w:rsidRPr="00632731">
        <w:rPr>
          <w:color w:val="000000"/>
          <w:sz w:val="22"/>
          <w:szCs w:val="22"/>
        </w:rPr>
        <w:t xml:space="preserve"> </w:t>
      </w:r>
    </w:p>
    <w:p w:rsidR="00D01284" w:rsidRPr="00632731" w:rsidRDefault="0019315C" w:rsidP="0019315C">
      <w:pPr>
        <w:overflowPunct w:val="0"/>
        <w:autoSpaceDE w:val="0"/>
        <w:autoSpaceDN w:val="0"/>
        <w:adjustRightInd w:val="0"/>
        <w:textAlignment w:val="baseline"/>
        <w:rPr>
          <w:color w:val="000000"/>
          <w:sz w:val="22"/>
          <w:szCs w:val="22"/>
        </w:rPr>
      </w:pPr>
      <w:r w:rsidRPr="00632731">
        <w:rPr>
          <w:color w:val="000000"/>
          <w:sz w:val="22"/>
          <w:szCs w:val="22"/>
        </w:rPr>
        <w:t>20</w:t>
      </w:r>
      <w:r w:rsidR="00EF2113" w:rsidRPr="00632731">
        <w:rPr>
          <w:color w:val="000000"/>
          <w:sz w:val="22"/>
          <w:szCs w:val="22"/>
        </w:rPr>
        <w:t>23</w:t>
      </w:r>
      <w:r w:rsidRPr="00632731">
        <w:rPr>
          <w:color w:val="000000"/>
          <w:sz w:val="22"/>
          <w:szCs w:val="22"/>
        </w:rPr>
        <w:t>. gada ____ . _________________</w:t>
      </w:r>
    </w:p>
    <w:sectPr w:rsidR="00D01284" w:rsidRPr="00632731" w:rsidSect="00080192">
      <w:pgSz w:w="11906" w:h="16838"/>
      <w:pgMar w:top="709" w:right="99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15C" w:rsidRDefault="0019315C">
      <w:r>
        <w:separator/>
      </w:r>
    </w:p>
  </w:endnote>
  <w:endnote w:type="continuationSeparator" w:id="1">
    <w:p w:rsidR="0019315C" w:rsidRDefault="00193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5C" w:rsidRDefault="00A83042" w:rsidP="004D3F35">
    <w:pPr>
      <w:pStyle w:val="a8"/>
      <w:framePr w:wrap="around" w:vAnchor="text" w:hAnchor="margin" w:xAlign="right" w:y="1"/>
      <w:rPr>
        <w:rStyle w:val="a5"/>
      </w:rPr>
    </w:pPr>
    <w:r>
      <w:rPr>
        <w:rStyle w:val="a5"/>
      </w:rPr>
      <w:fldChar w:fldCharType="begin"/>
    </w:r>
    <w:r w:rsidR="0019315C">
      <w:rPr>
        <w:rStyle w:val="a5"/>
      </w:rPr>
      <w:instrText xml:space="preserve">PAGE  </w:instrText>
    </w:r>
    <w:r>
      <w:rPr>
        <w:rStyle w:val="a5"/>
      </w:rPr>
      <w:fldChar w:fldCharType="end"/>
    </w:r>
  </w:p>
  <w:p w:rsidR="0019315C" w:rsidRDefault="0019315C"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5C" w:rsidRDefault="00A83042" w:rsidP="004D3F35">
    <w:pPr>
      <w:pStyle w:val="a8"/>
      <w:framePr w:wrap="around" w:vAnchor="text" w:hAnchor="margin" w:xAlign="right" w:y="1"/>
      <w:rPr>
        <w:rStyle w:val="a5"/>
      </w:rPr>
    </w:pPr>
    <w:r>
      <w:rPr>
        <w:rStyle w:val="a5"/>
      </w:rPr>
      <w:fldChar w:fldCharType="begin"/>
    </w:r>
    <w:r w:rsidR="0019315C">
      <w:rPr>
        <w:rStyle w:val="a5"/>
      </w:rPr>
      <w:instrText xml:space="preserve">PAGE  </w:instrText>
    </w:r>
    <w:r>
      <w:rPr>
        <w:rStyle w:val="a5"/>
      </w:rPr>
      <w:fldChar w:fldCharType="separate"/>
    </w:r>
    <w:r w:rsidR="00632731">
      <w:rPr>
        <w:rStyle w:val="a5"/>
        <w:noProof/>
      </w:rPr>
      <w:t>2</w:t>
    </w:r>
    <w:r>
      <w:rPr>
        <w:rStyle w:val="a5"/>
      </w:rPr>
      <w:fldChar w:fldCharType="end"/>
    </w:r>
  </w:p>
  <w:p w:rsidR="0019315C" w:rsidRDefault="0019315C"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5C" w:rsidRDefault="0019315C"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15C" w:rsidRDefault="0019315C">
      <w:r>
        <w:separator/>
      </w:r>
    </w:p>
  </w:footnote>
  <w:footnote w:type="continuationSeparator" w:id="1">
    <w:p w:rsidR="0019315C" w:rsidRDefault="00193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5C" w:rsidRDefault="00A83042">
    <w:pPr>
      <w:pStyle w:val="a3"/>
      <w:framePr w:wrap="around" w:vAnchor="text" w:hAnchor="margin" w:xAlign="center" w:y="1"/>
      <w:rPr>
        <w:rStyle w:val="a5"/>
      </w:rPr>
    </w:pPr>
    <w:r>
      <w:rPr>
        <w:rStyle w:val="a5"/>
      </w:rPr>
      <w:fldChar w:fldCharType="begin"/>
    </w:r>
    <w:r w:rsidR="0019315C">
      <w:rPr>
        <w:rStyle w:val="a5"/>
      </w:rPr>
      <w:instrText xml:space="preserve">PAGE  </w:instrText>
    </w:r>
    <w:r>
      <w:rPr>
        <w:rStyle w:val="a5"/>
      </w:rPr>
      <w:fldChar w:fldCharType="end"/>
    </w:r>
  </w:p>
  <w:p w:rsidR="0019315C" w:rsidRDefault="001931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0FAA2677"/>
    <w:multiLevelType w:val="multilevel"/>
    <w:tmpl w:val="A4B07E5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212F4862"/>
    <w:multiLevelType w:val="hybridMultilevel"/>
    <w:tmpl w:val="124E7650"/>
    <w:lvl w:ilvl="0" w:tplc="67A49232">
      <w:start w:val="1"/>
      <w:numFmt w:val="decimal"/>
      <w:lvlText w:val="%1."/>
      <w:lvlJc w:val="left"/>
      <w:pPr>
        <w:tabs>
          <w:tab w:val="num" w:pos="720"/>
        </w:tabs>
        <w:ind w:left="72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53D0A294"/>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41B76FD"/>
    <w:multiLevelType w:val="hybridMultilevel"/>
    <w:tmpl w:val="750CD57A"/>
    <w:lvl w:ilvl="0" w:tplc="2246591A">
      <w:start w:val="9"/>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1A41048"/>
    <w:multiLevelType w:val="hybridMultilevel"/>
    <w:tmpl w:val="126891AE"/>
    <w:lvl w:ilvl="0" w:tplc="FFA64EF0">
      <w:start w:val="1"/>
      <w:numFmt w:val="decimal"/>
      <w:lvlText w:val="%1."/>
      <w:lvlJc w:val="left"/>
      <w:pPr>
        <w:ind w:left="720" w:hanging="360"/>
      </w:pPr>
      <w:rPr>
        <w:rFonts w:hint="default"/>
      </w:rPr>
    </w:lvl>
    <w:lvl w:ilvl="1" w:tplc="8B92DB88">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1"/>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5"/>
  </w:num>
  <w:num w:numId="9">
    <w:abstractNumId w:val="25"/>
  </w:num>
  <w:num w:numId="10">
    <w:abstractNumId w:val="20"/>
  </w:num>
  <w:num w:numId="11">
    <w:abstractNumId w:val="31"/>
  </w:num>
  <w:num w:numId="12">
    <w:abstractNumId w:val="28"/>
  </w:num>
  <w:num w:numId="13">
    <w:abstractNumId w:val="24"/>
  </w:num>
  <w:num w:numId="14">
    <w:abstractNumId w:val="38"/>
  </w:num>
  <w:num w:numId="15">
    <w:abstractNumId w:val="39"/>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7"/>
  </w:num>
  <w:num w:numId="34">
    <w:abstractNumId w:val="27"/>
  </w:num>
  <w:num w:numId="35">
    <w:abstractNumId w:val="42"/>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6"/>
  </w:num>
  <w:num w:numId="42">
    <w:abstractNumId w:val="22"/>
  </w:num>
  <w:num w:numId="43">
    <w:abstractNumId w:val="32"/>
  </w:num>
  <w:num w:numId="44">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2246"/>
    <w:rsid w:val="00003031"/>
    <w:rsid w:val="000037A5"/>
    <w:rsid w:val="00010E72"/>
    <w:rsid w:val="00011379"/>
    <w:rsid w:val="00011F26"/>
    <w:rsid w:val="000224D2"/>
    <w:rsid w:val="00025164"/>
    <w:rsid w:val="000266D6"/>
    <w:rsid w:val="0003527C"/>
    <w:rsid w:val="00035FEE"/>
    <w:rsid w:val="0003791B"/>
    <w:rsid w:val="00037B7C"/>
    <w:rsid w:val="000458DE"/>
    <w:rsid w:val="00054B82"/>
    <w:rsid w:val="00056E5A"/>
    <w:rsid w:val="000666A7"/>
    <w:rsid w:val="00071BD5"/>
    <w:rsid w:val="0007787E"/>
    <w:rsid w:val="00080192"/>
    <w:rsid w:val="000860CB"/>
    <w:rsid w:val="0009140E"/>
    <w:rsid w:val="000943EE"/>
    <w:rsid w:val="00095D16"/>
    <w:rsid w:val="000A7B29"/>
    <w:rsid w:val="000B219A"/>
    <w:rsid w:val="000B6450"/>
    <w:rsid w:val="000C442F"/>
    <w:rsid w:val="000C7D5F"/>
    <w:rsid w:val="000D219D"/>
    <w:rsid w:val="000D532C"/>
    <w:rsid w:val="000D5435"/>
    <w:rsid w:val="000E03C5"/>
    <w:rsid w:val="000E425B"/>
    <w:rsid w:val="000F4814"/>
    <w:rsid w:val="000F6637"/>
    <w:rsid w:val="000F6A43"/>
    <w:rsid w:val="000F7E9C"/>
    <w:rsid w:val="00103C30"/>
    <w:rsid w:val="0010613E"/>
    <w:rsid w:val="0011634A"/>
    <w:rsid w:val="00121788"/>
    <w:rsid w:val="00122D2F"/>
    <w:rsid w:val="001238CE"/>
    <w:rsid w:val="00127A5D"/>
    <w:rsid w:val="0013240E"/>
    <w:rsid w:val="00132609"/>
    <w:rsid w:val="00135025"/>
    <w:rsid w:val="0014174B"/>
    <w:rsid w:val="00142C2D"/>
    <w:rsid w:val="00143F74"/>
    <w:rsid w:val="00144A31"/>
    <w:rsid w:val="00145A33"/>
    <w:rsid w:val="0014600D"/>
    <w:rsid w:val="001467EB"/>
    <w:rsid w:val="0015247E"/>
    <w:rsid w:val="00153169"/>
    <w:rsid w:val="00154D93"/>
    <w:rsid w:val="00155E1E"/>
    <w:rsid w:val="0015680A"/>
    <w:rsid w:val="00160EDC"/>
    <w:rsid w:val="001657A5"/>
    <w:rsid w:val="001673AF"/>
    <w:rsid w:val="0016774F"/>
    <w:rsid w:val="00172B16"/>
    <w:rsid w:val="0017355E"/>
    <w:rsid w:val="00177560"/>
    <w:rsid w:val="001814D6"/>
    <w:rsid w:val="00182308"/>
    <w:rsid w:val="00183CC3"/>
    <w:rsid w:val="0019315C"/>
    <w:rsid w:val="0019446B"/>
    <w:rsid w:val="001976B0"/>
    <w:rsid w:val="001A6067"/>
    <w:rsid w:val="001A613D"/>
    <w:rsid w:val="001B28E3"/>
    <w:rsid w:val="001B4894"/>
    <w:rsid w:val="001C3035"/>
    <w:rsid w:val="001C51D8"/>
    <w:rsid w:val="001C6AC6"/>
    <w:rsid w:val="001D25B8"/>
    <w:rsid w:val="001D52E0"/>
    <w:rsid w:val="001E51D5"/>
    <w:rsid w:val="001E7C5A"/>
    <w:rsid w:val="001F4B28"/>
    <w:rsid w:val="00203F1A"/>
    <w:rsid w:val="00207C0D"/>
    <w:rsid w:val="00213A17"/>
    <w:rsid w:val="0021512C"/>
    <w:rsid w:val="00220432"/>
    <w:rsid w:val="00230B4F"/>
    <w:rsid w:val="00241A27"/>
    <w:rsid w:val="00246821"/>
    <w:rsid w:val="00246E5C"/>
    <w:rsid w:val="00247740"/>
    <w:rsid w:val="002536DE"/>
    <w:rsid w:val="00257EA2"/>
    <w:rsid w:val="00260448"/>
    <w:rsid w:val="002608F0"/>
    <w:rsid w:val="00262B13"/>
    <w:rsid w:val="0026683E"/>
    <w:rsid w:val="00273FA9"/>
    <w:rsid w:val="00287F5E"/>
    <w:rsid w:val="0029504F"/>
    <w:rsid w:val="00297E92"/>
    <w:rsid w:val="002A69A0"/>
    <w:rsid w:val="002B2752"/>
    <w:rsid w:val="002B3B83"/>
    <w:rsid w:val="002B7279"/>
    <w:rsid w:val="002C305E"/>
    <w:rsid w:val="002C3C6B"/>
    <w:rsid w:val="002C678F"/>
    <w:rsid w:val="002D1CD4"/>
    <w:rsid w:val="002D381B"/>
    <w:rsid w:val="002D4C7A"/>
    <w:rsid w:val="002E4AA4"/>
    <w:rsid w:val="002E6231"/>
    <w:rsid w:val="002F5722"/>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5151B"/>
    <w:rsid w:val="00351C43"/>
    <w:rsid w:val="003531EA"/>
    <w:rsid w:val="00360E07"/>
    <w:rsid w:val="0036452E"/>
    <w:rsid w:val="00365C9E"/>
    <w:rsid w:val="003678C7"/>
    <w:rsid w:val="00370B91"/>
    <w:rsid w:val="00370E39"/>
    <w:rsid w:val="003716B1"/>
    <w:rsid w:val="0037416C"/>
    <w:rsid w:val="00380FF3"/>
    <w:rsid w:val="00382C87"/>
    <w:rsid w:val="003865E4"/>
    <w:rsid w:val="00394D0A"/>
    <w:rsid w:val="003A0F08"/>
    <w:rsid w:val="003A2A66"/>
    <w:rsid w:val="003A41DD"/>
    <w:rsid w:val="003A5A5B"/>
    <w:rsid w:val="003A7FEA"/>
    <w:rsid w:val="003B0B64"/>
    <w:rsid w:val="003B16A9"/>
    <w:rsid w:val="003B2430"/>
    <w:rsid w:val="003B2542"/>
    <w:rsid w:val="003B5720"/>
    <w:rsid w:val="003C44F9"/>
    <w:rsid w:val="003D058F"/>
    <w:rsid w:val="003D4476"/>
    <w:rsid w:val="003D51E7"/>
    <w:rsid w:val="003D7498"/>
    <w:rsid w:val="003E3ABE"/>
    <w:rsid w:val="003F4A92"/>
    <w:rsid w:val="00411E26"/>
    <w:rsid w:val="004129E4"/>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85BFB"/>
    <w:rsid w:val="00487907"/>
    <w:rsid w:val="004A6168"/>
    <w:rsid w:val="004A686A"/>
    <w:rsid w:val="004B1FA0"/>
    <w:rsid w:val="004C086D"/>
    <w:rsid w:val="004C189B"/>
    <w:rsid w:val="004C6E70"/>
    <w:rsid w:val="004C7C73"/>
    <w:rsid w:val="004D1DCF"/>
    <w:rsid w:val="004D3F35"/>
    <w:rsid w:val="004E004E"/>
    <w:rsid w:val="004E0DF7"/>
    <w:rsid w:val="004E19C2"/>
    <w:rsid w:val="004E25FC"/>
    <w:rsid w:val="004E6073"/>
    <w:rsid w:val="004E7B84"/>
    <w:rsid w:val="004F0601"/>
    <w:rsid w:val="004F195D"/>
    <w:rsid w:val="004F5882"/>
    <w:rsid w:val="004F6777"/>
    <w:rsid w:val="00500467"/>
    <w:rsid w:val="00507D6B"/>
    <w:rsid w:val="00511779"/>
    <w:rsid w:val="00515734"/>
    <w:rsid w:val="00515767"/>
    <w:rsid w:val="00523267"/>
    <w:rsid w:val="00541EC5"/>
    <w:rsid w:val="00543C36"/>
    <w:rsid w:val="00550A6E"/>
    <w:rsid w:val="00550D7E"/>
    <w:rsid w:val="00551103"/>
    <w:rsid w:val="00554985"/>
    <w:rsid w:val="005562E1"/>
    <w:rsid w:val="00574CBB"/>
    <w:rsid w:val="00581CB0"/>
    <w:rsid w:val="00595391"/>
    <w:rsid w:val="00596DCF"/>
    <w:rsid w:val="005974B5"/>
    <w:rsid w:val="005A4FB5"/>
    <w:rsid w:val="005A591E"/>
    <w:rsid w:val="005B47BD"/>
    <w:rsid w:val="005B7182"/>
    <w:rsid w:val="005B77D0"/>
    <w:rsid w:val="005C276E"/>
    <w:rsid w:val="005C3DE2"/>
    <w:rsid w:val="005C6A17"/>
    <w:rsid w:val="005C73FA"/>
    <w:rsid w:val="005C77A3"/>
    <w:rsid w:val="005E0218"/>
    <w:rsid w:val="005E0B83"/>
    <w:rsid w:val="005E3AAD"/>
    <w:rsid w:val="005E4AF8"/>
    <w:rsid w:val="005E7612"/>
    <w:rsid w:val="005F2545"/>
    <w:rsid w:val="005F411E"/>
    <w:rsid w:val="005F5DE3"/>
    <w:rsid w:val="006006CC"/>
    <w:rsid w:val="006043C9"/>
    <w:rsid w:val="006145BB"/>
    <w:rsid w:val="00624909"/>
    <w:rsid w:val="00624BE1"/>
    <w:rsid w:val="00632731"/>
    <w:rsid w:val="00637ACE"/>
    <w:rsid w:val="00637FC8"/>
    <w:rsid w:val="00641040"/>
    <w:rsid w:val="0064117C"/>
    <w:rsid w:val="006419ED"/>
    <w:rsid w:val="0064572C"/>
    <w:rsid w:val="006520CF"/>
    <w:rsid w:val="00662BB2"/>
    <w:rsid w:val="00662E3D"/>
    <w:rsid w:val="0066545A"/>
    <w:rsid w:val="00667841"/>
    <w:rsid w:val="00667885"/>
    <w:rsid w:val="00670835"/>
    <w:rsid w:val="006711CA"/>
    <w:rsid w:val="00672429"/>
    <w:rsid w:val="00685D0B"/>
    <w:rsid w:val="0068601B"/>
    <w:rsid w:val="00686824"/>
    <w:rsid w:val="00687278"/>
    <w:rsid w:val="006878C4"/>
    <w:rsid w:val="006901E6"/>
    <w:rsid w:val="0069089F"/>
    <w:rsid w:val="00691D66"/>
    <w:rsid w:val="00692077"/>
    <w:rsid w:val="006A0D36"/>
    <w:rsid w:val="006A17A8"/>
    <w:rsid w:val="006C0551"/>
    <w:rsid w:val="006C78F2"/>
    <w:rsid w:val="006E618E"/>
    <w:rsid w:val="006F2BB8"/>
    <w:rsid w:val="006F6F5B"/>
    <w:rsid w:val="00704B22"/>
    <w:rsid w:val="00710892"/>
    <w:rsid w:val="00721CF3"/>
    <w:rsid w:val="0072362F"/>
    <w:rsid w:val="00726A51"/>
    <w:rsid w:val="007274F5"/>
    <w:rsid w:val="00734100"/>
    <w:rsid w:val="00741E72"/>
    <w:rsid w:val="00745911"/>
    <w:rsid w:val="0075246F"/>
    <w:rsid w:val="00757628"/>
    <w:rsid w:val="0075768E"/>
    <w:rsid w:val="007662D2"/>
    <w:rsid w:val="007663A6"/>
    <w:rsid w:val="007734FD"/>
    <w:rsid w:val="0077429F"/>
    <w:rsid w:val="00797931"/>
    <w:rsid w:val="007A0CAD"/>
    <w:rsid w:val="007A2824"/>
    <w:rsid w:val="007A426C"/>
    <w:rsid w:val="007B3E83"/>
    <w:rsid w:val="007B646C"/>
    <w:rsid w:val="007B71BA"/>
    <w:rsid w:val="007B7370"/>
    <w:rsid w:val="007C2194"/>
    <w:rsid w:val="007C6A51"/>
    <w:rsid w:val="007D03EC"/>
    <w:rsid w:val="007D0FA2"/>
    <w:rsid w:val="007D1354"/>
    <w:rsid w:val="007D162F"/>
    <w:rsid w:val="007D6D7E"/>
    <w:rsid w:val="007E3C03"/>
    <w:rsid w:val="007E7D72"/>
    <w:rsid w:val="007F156F"/>
    <w:rsid w:val="00805AF0"/>
    <w:rsid w:val="00807D78"/>
    <w:rsid w:val="00813B23"/>
    <w:rsid w:val="00814C31"/>
    <w:rsid w:val="008151DA"/>
    <w:rsid w:val="00816077"/>
    <w:rsid w:val="00826A6F"/>
    <w:rsid w:val="00837F50"/>
    <w:rsid w:val="00840A04"/>
    <w:rsid w:val="008454D3"/>
    <w:rsid w:val="00846F86"/>
    <w:rsid w:val="008528D8"/>
    <w:rsid w:val="008532F1"/>
    <w:rsid w:val="00854A82"/>
    <w:rsid w:val="008610E8"/>
    <w:rsid w:val="00867AB6"/>
    <w:rsid w:val="00877675"/>
    <w:rsid w:val="008802B1"/>
    <w:rsid w:val="008803EA"/>
    <w:rsid w:val="0088106E"/>
    <w:rsid w:val="0088436D"/>
    <w:rsid w:val="00885C28"/>
    <w:rsid w:val="00886B20"/>
    <w:rsid w:val="00895CA5"/>
    <w:rsid w:val="00896626"/>
    <w:rsid w:val="008A6BF6"/>
    <w:rsid w:val="008B226E"/>
    <w:rsid w:val="008B3CE6"/>
    <w:rsid w:val="008C79B9"/>
    <w:rsid w:val="008D036A"/>
    <w:rsid w:val="008D1675"/>
    <w:rsid w:val="008D4091"/>
    <w:rsid w:val="008D7C61"/>
    <w:rsid w:val="008E312D"/>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4EE6"/>
    <w:rsid w:val="00947F90"/>
    <w:rsid w:val="009512AC"/>
    <w:rsid w:val="00951321"/>
    <w:rsid w:val="00954BD6"/>
    <w:rsid w:val="00957B08"/>
    <w:rsid w:val="0096057F"/>
    <w:rsid w:val="00962F52"/>
    <w:rsid w:val="00963107"/>
    <w:rsid w:val="00966042"/>
    <w:rsid w:val="0097327E"/>
    <w:rsid w:val="00975709"/>
    <w:rsid w:val="009816E5"/>
    <w:rsid w:val="00984F57"/>
    <w:rsid w:val="00986DCC"/>
    <w:rsid w:val="00990F90"/>
    <w:rsid w:val="0099174C"/>
    <w:rsid w:val="009920F5"/>
    <w:rsid w:val="009A36EE"/>
    <w:rsid w:val="009B0A08"/>
    <w:rsid w:val="009B2068"/>
    <w:rsid w:val="009B3C17"/>
    <w:rsid w:val="009B3E81"/>
    <w:rsid w:val="009B43DB"/>
    <w:rsid w:val="009B51EB"/>
    <w:rsid w:val="009B5FBB"/>
    <w:rsid w:val="009B6135"/>
    <w:rsid w:val="009C1F57"/>
    <w:rsid w:val="009C6DE7"/>
    <w:rsid w:val="009D1995"/>
    <w:rsid w:val="009D41C0"/>
    <w:rsid w:val="009D5099"/>
    <w:rsid w:val="009E47E8"/>
    <w:rsid w:val="009F0E01"/>
    <w:rsid w:val="009F22E4"/>
    <w:rsid w:val="009F25B9"/>
    <w:rsid w:val="009F7407"/>
    <w:rsid w:val="00A04819"/>
    <w:rsid w:val="00A12ED4"/>
    <w:rsid w:val="00A15253"/>
    <w:rsid w:val="00A1694C"/>
    <w:rsid w:val="00A17B21"/>
    <w:rsid w:val="00A3247E"/>
    <w:rsid w:val="00A35088"/>
    <w:rsid w:val="00A400DE"/>
    <w:rsid w:val="00A43229"/>
    <w:rsid w:val="00A4493D"/>
    <w:rsid w:val="00A54723"/>
    <w:rsid w:val="00A55DBB"/>
    <w:rsid w:val="00A64C13"/>
    <w:rsid w:val="00A65D23"/>
    <w:rsid w:val="00A71665"/>
    <w:rsid w:val="00A7240F"/>
    <w:rsid w:val="00A7739A"/>
    <w:rsid w:val="00A77DCF"/>
    <w:rsid w:val="00A83042"/>
    <w:rsid w:val="00A8630C"/>
    <w:rsid w:val="00A93922"/>
    <w:rsid w:val="00A968BC"/>
    <w:rsid w:val="00AA3DEC"/>
    <w:rsid w:val="00AA4D38"/>
    <w:rsid w:val="00AA5EB8"/>
    <w:rsid w:val="00AA6844"/>
    <w:rsid w:val="00AB21B7"/>
    <w:rsid w:val="00AC49DF"/>
    <w:rsid w:val="00AD19E4"/>
    <w:rsid w:val="00AD2144"/>
    <w:rsid w:val="00AD234F"/>
    <w:rsid w:val="00AD67C2"/>
    <w:rsid w:val="00AE36E6"/>
    <w:rsid w:val="00B00777"/>
    <w:rsid w:val="00B00F2D"/>
    <w:rsid w:val="00B02DDC"/>
    <w:rsid w:val="00B056B4"/>
    <w:rsid w:val="00B065D0"/>
    <w:rsid w:val="00B07454"/>
    <w:rsid w:val="00B10B04"/>
    <w:rsid w:val="00B11383"/>
    <w:rsid w:val="00B12654"/>
    <w:rsid w:val="00B133DE"/>
    <w:rsid w:val="00B13CFF"/>
    <w:rsid w:val="00B15EDA"/>
    <w:rsid w:val="00B24574"/>
    <w:rsid w:val="00B267F8"/>
    <w:rsid w:val="00B32F1B"/>
    <w:rsid w:val="00B36E9A"/>
    <w:rsid w:val="00B4100A"/>
    <w:rsid w:val="00B43B66"/>
    <w:rsid w:val="00B50FAF"/>
    <w:rsid w:val="00B5651C"/>
    <w:rsid w:val="00B57F01"/>
    <w:rsid w:val="00B61D87"/>
    <w:rsid w:val="00B63D68"/>
    <w:rsid w:val="00B65B5F"/>
    <w:rsid w:val="00B708C8"/>
    <w:rsid w:val="00B804DC"/>
    <w:rsid w:val="00B82820"/>
    <w:rsid w:val="00B85166"/>
    <w:rsid w:val="00B868CC"/>
    <w:rsid w:val="00B90F93"/>
    <w:rsid w:val="00B960B2"/>
    <w:rsid w:val="00BA2254"/>
    <w:rsid w:val="00BA360A"/>
    <w:rsid w:val="00BA38B5"/>
    <w:rsid w:val="00BC1668"/>
    <w:rsid w:val="00BC5E3D"/>
    <w:rsid w:val="00BC686B"/>
    <w:rsid w:val="00BD130D"/>
    <w:rsid w:val="00BE0175"/>
    <w:rsid w:val="00BE5F56"/>
    <w:rsid w:val="00BF2C71"/>
    <w:rsid w:val="00BF3FF7"/>
    <w:rsid w:val="00C015E6"/>
    <w:rsid w:val="00C05854"/>
    <w:rsid w:val="00C20C56"/>
    <w:rsid w:val="00C21567"/>
    <w:rsid w:val="00C307B1"/>
    <w:rsid w:val="00C325A4"/>
    <w:rsid w:val="00C4136A"/>
    <w:rsid w:val="00C44ACA"/>
    <w:rsid w:val="00C44B3E"/>
    <w:rsid w:val="00C44FF2"/>
    <w:rsid w:val="00C60710"/>
    <w:rsid w:val="00C62F15"/>
    <w:rsid w:val="00C66E64"/>
    <w:rsid w:val="00C6777D"/>
    <w:rsid w:val="00C70B54"/>
    <w:rsid w:val="00C72943"/>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3AAA"/>
    <w:rsid w:val="00CF127D"/>
    <w:rsid w:val="00CF2AEB"/>
    <w:rsid w:val="00CF3DB0"/>
    <w:rsid w:val="00CF7781"/>
    <w:rsid w:val="00CF7DEE"/>
    <w:rsid w:val="00D01284"/>
    <w:rsid w:val="00D07E92"/>
    <w:rsid w:val="00D153FF"/>
    <w:rsid w:val="00D172F1"/>
    <w:rsid w:val="00D243C0"/>
    <w:rsid w:val="00D243E8"/>
    <w:rsid w:val="00D26DEA"/>
    <w:rsid w:val="00D27D06"/>
    <w:rsid w:val="00D343BE"/>
    <w:rsid w:val="00D358FA"/>
    <w:rsid w:val="00D402A5"/>
    <w:rsid w:val="00D43C71"/>
    <w:rsid w:val="00D44821"/>
    <w:rsid w:val="00D539A4"/>
    <w:rsid w:val="00D711E0"/>
    <w:rsid w:val="00D716D8"/>
    <w:rsid w:val="00D730CB"/>
    <w:rsid w:val="00D76599"/>
    <w:rsid w:val="00D82117"/>
    <w:rsid w:val="00D828EC"/>
    <w:rsid w:val="00D84CF3"/>
    <w:rsid w:val="00D86CF5"/>
    <w:rsid w:val="00D90D48"/>
    <w:rsid w:val="00D97820"/>
    <w:rsid w:val="00DA0068"/>
    <w:rsid w:val="00DA7A5F"/>
    <w:rsid w:val="00DB0790"/>
    <w:rsid w:val="00DB3866"/>
    <w:rsid w:val="00DC248C"/>
    <w:rsid w:val="00DC2745"/>
    <w:rsid w:val="00DC3A17"/>
    <w:rsid w:val="00DD0763"/>
    <w:rsid w:val="00DD136C"/>
    <w:rsid w:val="00DD26AE"/>
    <w:rsid w:val="00DD3720"/>
    <w:rsid w:val="00DE6BBF"/>
    <w:rsid w:val="00DF162D"/>
    <w:rsid w:val="00DF60B1"/>
    <w:rsid w:val="00E036E5"/>
    <w:rsid w:val="00E05366"/>
    <w:rsid w:val="00E23386"/>
    <w:rsid w:val="00E26E93"/>
    <w:rsid w:val="00E333FC"/>
    <w:rsid w:val="00E40852"/>
    <w:rsid w:val="00E41D73"/>
    <w:rsid w:val="00E45301"/>
    <w:rsid w:val="00E506D9"/>
    <w:rsid w:val="00E53DC5"/>
    <w:rsid w:val="00E56402"/>
    <w:rsid w:val="00E57365"/>
    <w:rsid w:val="00E57848"/>
    <w:rsid w:val="00E63A96"/>
    <w:rsid w:val="00E7447F"/>
    <w:rsid w:val="00E756B8"/>
    <w:rsid w:val="00E76C23"/>
    <w:rsid w:val="00E83D7C"/>
    <w:rsid w:val="00E85E17"/>
    <w:rsid w:val="00E93344"/>
    <w:rsid w:val="00E93D50"/>
    <w:rsid w:val="00EA14FA"/>
    <w:rsid w:val="00EA3A47"/>
    <w:rsid w:val="00EA644B"/>
    <w:rsid w:val="00EB608F"/>
    <w:rsid w:val="00EC42A5"/>
    <w:rsid w:val="00EC692E"/>
    <w:rsid w:val="00ED2078"/>
    <w:rsid w:val="00EE16F8"/>
    <w:rsid w:val="00EE47F6"/>
    <w:rsid w:val="00EE5B9E"/>
    <w:rsid w:val="00EF0A6B"/>
    <w:rsid w:val="00EF18A1"/>
    <w:rsid w:val="00EF2113"/>
    <w:rsid w:val="00EF455A"/>
    <w:rsid w:val="00EF546E"/>
    <w:rsid w:val="00F04273"/>
    <w:rsid w:val="00F1123E"/>
    <w:rsid w:val="00F130EC"/>
    <w:rsid w:val="00F17F6B"/>
    <w:rsid w:val="00F26764"/>
    <w:rsid w:val="00F3117F"/>
    <w:rsid w:val="00F3176F"/>
    <w:rsid w:val="00F33ECF"/>
    <w:rsid w:val="00F36C03"/>
    <w:rsid w:val="00F3715F"/>
    <w:rsid w:val="00F4401D"/>
    <w:rsid w:val="00F47EBC"/>
    <w:rsid w:val="00F50721"/>
    <w:rsid w:val="00F636C0"/>
    <w:rsid w:val="00F63C22"/>
    <w:rsid w:val="00F642E8"/>
    <w:rsid w:val="00F6735D"/>
    <w:rsid w:val="00F777E1"/>
    <w:rsid w:val="00F830D4"/>
    <w:rsid w:val="00F94294"/>
    <w:rsid w:val="00F97E4C"/>
    <w:rsid w:val="00FA0D68"/>
    <w:rsid w:val="00FA1277"/>
    <w:rsid w:val="00FA1620"/>
    <w:rsid w:val="00FA3833"/>
    <w:rsid w:val="00FB0AF6"/>
    <w:rsid w:val="00FB7C81"/>
    <w:rsid w:val="00FC11C7"/>
    <w:rsid w:val="00FC285F"/>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370E39"/>
    <w:pPr>
      <w:ind w:left="284" w:hanging="284"/>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eastAsia="lv-LV"/>
    </w:rPr>
  </w:style>
  <w:style w:type="paragraph" w:customStyle="1" w:styleId="Apakpunkts">
    <w:name w:val="Apakšpunkts"/>
    <w:basedOn w:val="a"/>
    <w:link w:val="ApakpunktsChar"/>
    <w:rsid w:val="008454D3"/>
    <w:pPr>
      <w:numPr>
        <w:ilvl w:val="1"/>
        <w:numId w:val="5"/>
      </w:numPr>
    </w:pPr>
    <w:rPr>
      <w:rFonts w:ascii="Arial" w:hAnsi="Arial"/>
      <w:b/>
      <w:sz w:val="20"/>
      <w:lang w:eastAsia="lv-LV"/>
    </w:rPr>
  </w:style>
  <w:style w:type="paragraph" w:customStyle="1" w:styleId="Paragrfs">
    <w:name w:val="Paragrāfs"/>
    <w:basedOn w:val="a"/>
    <w:next w:val="a"/>
    <w:rsid w:val="008454D3"/>
    <w:pPr>
      <w:numPr>
        <w:ilvl w:val="2"/>
        <w:numId w:val="5"/>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af9">
    <w:name w:val="FollowedHyperlink"/>
    <w:uiPriority w:val="99"/>
    <w:rsid w:val="001B28E3"/>
    <w:rPr>
      <w:color w:val="800080"/>
      <w:u w:val="single"/>
    </w:rPr>
  </w:style>
  <w:style w:type="paragraph" w:styleId="afa">
    <w:name w:val="List Paragraph"/>
    <w:basedOn w:val="a"/>
    <w:uiPriority w:val="34"/>
    <w:qFormat/>
    <w:rsid w:val="001B28E3"/>
    <w:pPr>
      <w:ind w:left="720"/>
      <w:contextualSpacing/>
    </w:pPr>
  </w:style>
  <w:style w:type="paragraph" w:customStyle="1" w:styleId="afb">
    <w:name w:val="Заголовок таблицы"/>
    <w:basedOn w:val="a"/>
    <w:uiPriority w:val="99"/>
    <w:rsid w:val="00D27D06"/>
    <w:pPr>
      <w:suppressLineNumbers/>
      <w:suppressAutoHyphens/>
      <w:jc w:val="center"/>
    </w:pPr>
    <w:rPr>
      <w:b/>
      <w:bCs/>
      <w:lang w:eastAsia="ar-SA"/>
    </w:rPr>
  </w:style>
  <w:style w:type="paragraph" w:customStyle="1" w:styleId="13">
    <w:name w:val="Абзац списка1"/>
    <w:aliases w:val="Saistīto dokumentu saraksts"/>
    <w:basedOn w:val="a"/>
    <w:link w:val="ListParagraphChar"/>
    <w:uiPriority w:val="99"/>
    <w:qFormat/>
    <w:rsid w:val="00D27D06"/>
    <w:pPr>
      <w:suppressAutoHyphens/>
      <w:ind w:left="720"/>
    </w:pPr>
    <w:rPr>
      <w:lang w:eastAsia="ar-SA"/>
    </w:rPr>
  </w:style>
  <w:style w:type="character" w:customStyle="1" w:styleId="ListParagraphChar">
    <w:name w:val="List Paragraph Char"/>
    <w:aliases w:val="Saistīto dokumentu saraksts Char"/>
    <w:link w:val="13"/>
    <w:uiPriority w:val="99"/>
    <w:locked/>
    <w:rsid w:val="00D27D0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ce@daugavpils.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7345</Words>
  <Characters>4187</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11509</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L.Baidaka</cp:lastModifiedBy>
  <cp:revision>29</cp:revision>
  <cp:lastPrinted>2023-05-22T10:50:00Z</cp:lastPrinted>
  <dcterms:created xsi:type="dcterms:W3CDTF">2023-05-22T08:36:00Z</dcterms:created>
  <dcterms:modified xsi:type="dcterms:W3CDTF">2023-05-23T07:37:00Z</dcterms:modified>
</cp:coreProperties>
</file>