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010BE8">
        <w:rPr>
          <w:rFonts w:eastAsia="Times New Roman"/>
          <w:lang w:eastAsia="ar-SA"/>
        </w:rPr>
        <w:t>N.</w:t>
      </w:r>
      <w:r w:rsidR="00D97214">
        <w:rPr>
          <w:rFonts w:eastAsia="Times New Roman"/>
          <w:lang w:eastAsia="ar-SA"/>
        </w:rPr>
        <w:t xml:space="preserve"> </w:t>
      </w:r>
      <w:r w:rsidR="00010BE8">
        <w:rPr>
          <w:rFonts w:eastAsia="Times New Roman"/>
          <w:lang w:eastAsia="ar-SA"/>
        </w:rPr>
        <w:t>Čemodanovs</w:t>
      </w:r>
    </w:p>
    <w:p w:rsidR="00763752" w:rsidRDefault="00123789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2023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004B49">
        <w:rPr>
          <w:rFonts w:eastAsia="Times New Roman"/>
          <w:bCs/>
          <w:lang w:eastAsia="ar-SA"/>
        </w:rPr>
        <w:t>12. aprīlī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123789">
        <w:rPr>
          <w:rFonts w:eastAsia="Times New Roman"/>
          <w:bCs/>
          <w:lang w:eastAsia="ar-SA"/>
        </w:rPr>
        <w:t>3</w:t>
      </w:r>
      <w:r w:rsidR="004F1B96">
        <w:rPr>
          <w:rFonts w:eastAsia="Times New Roman"/>
          <w:bCs/>
          <w:lang w:eastAsia="ar-SA"/>
        </w:rPr>
        <w:t>/</w:t>
      </w:r>
      <w:r w:rsidR="00123789">
        <w:rPr>
          <w:rFonts w:eastAsia="Times New Roman"/>
          <w:bCs/>
          <w:lang w:eastAsia="ar-SA"/>
        </w:rPr>
        <w:t>1</w:t>
      </w:r>
      <w:r w:rsidR="00004B49">
        <w:rPr>
          <w:rFonts w:eastAsia="Times New Roman"/>
          <w:bCs/>
          <w:lang w:eastAsia="ar-SA"/>
        </w:rPr>
        <w:t>3</w:t>
      </w:r>
      <w:bookmarkStart w:id="0" w:name="_GoBack"/>
      <w:bookmarkEnd w:id="0"/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CB4EA0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 w:rsidRPr="00CB4EA0">
        <w:rPr>
          <w:rFonts w:eastAsia="Times New Roman"/>
          <w:b/>
          <w:bCs/>
          <w:lang w:eastAsia="en-US"/>
        </w:rPr>
        <w:t xml:space="preserve">LVF „Jaunatnes čempionāts” </w:t>
      </w:r>
      <w:r w:rsidR="00123789">
        <w:rPr>
          <w:rFonts w:eastAsia="Times New Roman"/>
          <w:b/>
          <w:bCs/>
          <w:lang w:eastAsia="en-US"/>
        </w:rPr>
        <w:t>U -19 meiteņu</w:t>
      </w:r>
      <w:r w:rsidRPr="00CB4EA0">
        <w:rPr>
          <w:rFonts w:eastAsia="Times New Roman"/>
          <w:b/>
          <w:bCs/>
          <w:lang w:eastAsia="en-US"/>
        </w:rPr>
        <w:t xml:space="preserve"> grupai sacensību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  <w:r w:rsidR="009E5A4E">
              <w:rPr>
                <w:rFonts w:eastAsia="Times New Roman"/>
                <w:lang w:eastAsia="en-US"/>
              </w:rPr>
              <w:t xml:space="preserve">, </w:t>
            </w:r>
            <w:r>
              <w:rPr>
                <w:rFonts w:eastAsia="Times New Roman"/>
                <w:lang w:eastAsia="en-US"/>
              </w:rPr>
              <w:t xml:space="preserve">Tel.: 65421807 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8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CB4EA0">
        <w:rPr>
          <w:rFonts w:eastAsia="Times New Roman"/>
          <w:bCs/>
          <w:lang w:eastAsia="en-US"/>
        </w:rPr>
        <w:t>L</w:t>
      </w:r>
      <w:r w:rsidR="00123789">
        <w:rPr>
          <w:rFonts w:eastAsia="Times New Roman"/>
          <w:bCs/>
          <w:lang w:eastAsia="en-US"/>
        </w:rPr>
        <w:t>VF “Jaunatnes čempionāts” U – 19</w:t>
      </w:r>
      <w:r w:rsidR="00CB4EA0">
        <w:rPr>
          <w:rFonts w:eastAsia="Times New Roman"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meiteņu</w:t>
      </w:r>
      <w:r w:rsidR="005C74E4">
        <w:rPr>
          <w:rFonts w:eastAsia="Times New Roman"/>
          <w:bCs/>
          <w:lang w:eastAsia="en-US"/>
        </w:rPr>
        <w:t xml:space="preserve"> </w:t>
      </w:r>
      <w:r w:rsidR="00CB4EA0">
        <w:rPr>
          <w:rFonts w:eastAsia="Times New Roman"/>
          <w:bCs/>
          <w:lang w:eastAsia="en-US"/>
        </w:rPr>
        <w:t>grupai sacensību</w:t>
      </w:r>
      <w:r w:rsidR="006E5422">
        <w:rPr>
          <w:rFonts w:eastAsia="Times New Roman"/>
          <w:b/>
          <w:bCs/>
          <w:lang w:eastAsia="en-US"/>
        </w:rPr>
        <w:t xml:space="preserve"> </w:t>
      </w:r>
      <w:r w:rsidR="00C205D5">
        <w:rPr>
          <w:rFonts w:eastAsia="Times New Roman"/>
          <w:bCs/>
          <w:lang w:eastAsia="en-US"/>
        </w:rPr>
        <w:t>organizēš</w:t>
      </w:r>
      <w:r w:rsidR="008E0401">
        <w:rPr>
          <w:rFonts w:eastAsia="Times New Roman"/>
          <w:bCs/>
          <w:lang w:eastAsia="en-US"/>
        </w:rPr>
        <w:t>a</w:t>
      </w:r>
      <w:r w:rsidR="00C205D5">
        <w:rPr>
          <w:rFonts w:eastAsia="Times New Roman"/>
          <w:bCs/>
          <w:lang w:eastAsia="en-US"/>
        </w:rPr>
        <w:t>nas un tiesāšanas nodroš</w:t>
      </w:r>
      <w:r w:rsidR="00DF1600">
        <w:rPr>
          <w:rFonts w:eastAsia="Times New Roman"/>
          <w:bCs/>
          <w:lang w:eastAsia="en-US"/>
        </w:rPr>
        <w:t>ināšana</w:t>
      </w:r>
      <w:r w:rsidR="00D97214">
        <w:rPr>
          <w:rFonts w:eastAsia="Times New Roman"/>
          <w:bCs/>
          <w:lang w:eastAsia="en-US"/>
        </w:rPr>
        <w:t xml:space="preserve">. </w:t>
      </w:r>
      <w:r w:rsidR="008E0401">
        <w:rPr>
          <w:rFonts w:eastAsia="Times New Roman"/>
          <w:b/>
          <w:bCs/>
          <w:lang w:eastAsia="en-US"/>
        </w:rPr>
        <w:t xml:space="preserve">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004B49">
        <w:rPr>
          <w:rFonts w:eastAsia="Times New Roman"/>
          <w:bCs/>
          <w:lang w:eastAsia="en-US"/>
        </w:rPr>
        <w:t>295</w:t>
      </w:r>
      <w:r w:rsidR="00CE09D6">
        <w:rPr>
          <w:rFonts w:eastAsia="Times New Roman"/>
          <w:bCs/>
          <w:lang w:eastAsia="en-US"/>
        </w:rPr>
        <w:t>.00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004B49">
        <w:rPr>
          <w:rFonts w:eastAsia="Times New Roman"/>
          <w:bCs/>
          <w:lang w:eastAsia="en-US"/>
        </w:rPr>
        <w:t>22. aprīlis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123789">
        <w:rPr>
          <w:rFonts w:eastAsia="Times New Roman"/>
          <w:b/>
          <w:bCs/>
          <w:lang w:eastAsia="en-US"/>
        </w:rPr>
        <w:t>23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004B49">
        <w:rPr>
          <w:rFonts w:eastAsia="Times New Roman"/>
          <w:b/>
          <w:bCs/>
          <w:lang w:eastAsia="en-US"/>
        </w:rPr>
        <w:t>17. aprīlim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004B49">
        <w:rPr>
          <w:rFonts w:eastAsia="Times New Roman"/>
          <w:b/>
          <w:bCs/>
          <w:lang w:eastAsia="en-US"/>
        </w:rPr>
        <w:t xml:space="preserve"> 15</w:t>
      </w:r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F1168B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E20E65" w:rsidRDefault="00E20E65" w:rsidP="004452FA">
      <w:pPr>
        <w:pStyle w:val="a6"/>
        <w:ind w:firstLine="720"/>
        <w:jc w:val="center"/>
      </w:pPr>
      <w:bookmarkStart w:id="1" w:name="OLE_LINK1"/>
      <w:bookmarkStart w:id="2" w:name="OLE_LINK2"/>
    </w:p>
    <w:p w:rsidR="00EC0EE5" w:rsidRDefault="00EC0EE5" w:rsidP="004452FA">
      <w:pPr>
        <w:pStyle w:val="a6"/>
        <w:ind w:firstLine="720"/>
        <w:jc w:val="center"/>
      </w:pPr>
    </w:p>
    <w:p w:rsidR="002611EF" w:rsidRDefault="002611EF" w:rsidP="004452FA">
      <w:pPr>
        <w:pStyle w:val="a6"/>
        <w:ind w:firstLine="720"/>
        <w:jc w:val="center"/>
      </w:pPr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004B49">
        <w:rPr>
          <w:rFonts w:eastAsia="Times New Roman"/>
          <w:bCs/>
          <w:lang w:eastAsia="en-US"/>
        </w:rPr>
        <w:t>22. aprīlis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E20E6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D97214">
        <w:t>Kandavas iela 17a</w:t>
      </w:r>
      <w:r w:rsidR="00D8197E">
        <w:t xml:space="preserve">, </w:t>
      </w:r>
      <w:r>
        <w:t>Daugavpils</w:t>
      </w:r>
      <w:r w:rsidR="00E20E65">
        <w:t>.</w:t>
      </w:r>
    </w:p>
    <w:p w:rsidR="00D94404" w:rsidRDefault="00D94404" w:rsidP="00D94404">
      <w:pPr>
        <w:pStyle w:val="a6"/>
        <w:jc w:val="both"/>
      </w:pP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012E99" w:rsidTr="00012E99">
        <w:tc>
          <w:tcPr>
            <w:tcW w:w="562" w:type="dxa"/>
          </w:tcPr>
          <w:p w:rsidR="00021100" w:rsidRPr="00012E99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</w:t>
            </w:r>
            <w:r w:rsidR="00C63457" w:rsidRPr="00012E99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012E99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</w:t>
            </w:r>
            <w:r w:rsidR="00021100" w:rsidRPr="00012E99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012E99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012E99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012E99" w:rsidTr="00CB4EA0">
        <w:trPr>
          <w:trHeight w:val="4140"/>
        </w:trPr>
        <w:tc>
          <w:tcPr>
            <w:tcW w:w="562" w:type="dxa"/>
          </w:tcPr>
          <w:p w:rsidR="00613CF6" w:rsidRPr="00012E99" w:rsidRDefault="00613CF6" w:rsidP="00D8197E">
            <w:pPr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13CF6" w:rsidRPr="00CB4EA0" w:rsidRDefault="00CB4EA0" w:rsidP="00123789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 w:rsidR="00123789">
              <w:rPr>
                <w:rFonts w:eastAsia="Times New Roman"/>
                <w:b/>
                <w:bCs/>
                <w:sz w:val="24"/>
                <w:lang w:eastAsia="en-US"/>
              </w:rPr>
              <w:t>čempionāts” U – 19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  <w:r w:rsidR="00123789">
              <w:rPr>
                <w:rFonts w:eastAsia="Times New Roman"/>
                <w:b/>
                <w:bCs/>
                <w:sz w:val="24"/>
                <w:lang w:eastAsia="en-US"/>
              </w:rPr>
              <w:t>meiteņu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5075" w:type="dxa"/>
          </w:tcPr>
          <w:p w:rsidR="00613CF6" w:rsidRPr="00012E99" w:rsidRDefault="00613CF6" w:rsidP="00E55E21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</w:t>
            </w:r>
            <w:r w:rsidR="00004B49">
              <w:rPr>
                <w:sz w:val="24"/>
                <w:szCs w:val="24"/>
              </w:rPr>
              <w:t xml:space="preserve"> saskaņā ar Latvijas Volejbola federācijas Latvijas jaunatnes čempionāta 2022./2023.g.sezonas apstiprināto nolikumu</w:t>
            </w:r>
            <w:r w:rsidRPr="00012E99">
              <w:rPr>
                <w:sz w:val="24"/>
                <w:szCs w:val="24"/>
              </w:rPr>
              <w:t>, kas iekļauj sevī:</w:t>
            </w:r>
          </w:p>
          <w:p w:rsidR="00613CF6" w:rsidRPr="00012E99" w:rsidRDefault="00613CF6" w:rsidP="00B42EF2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 w:rsidR="00123789">
              <w:rPr>
                <w:sz w:val="24"/>
                <w:szCs w:val="24"/>
              </w:rPr>
              <w:t>es kalendāra sagatavošanu</w:t>
            </w:r>
            <w:r w:rsidR="00004B49">
              <w:rPr>
                <w:sz w:val="24"/>
                <w:szCs w:val="24"/>
              </w:rPr>
              <w:t>, spēļu bumbu nodrošināšana, bumbu spiediena pārbaudīšana)</w:t>
            </w:r>
            <w:r w:rsidR="00123789">
              <w:rPr>
                <w:sz w:val="24"/>
                <w:szCs w:val="24"/>
              </w:rPr>
              <w:t>. Spēlē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 w:rsidR="00123789">
              <w:rPr>
                <w:sz w:val="24"/>
                <w:szCs w:val="24"/>
              </w:rPr>
              <w:t xml:space="preserve">elektroniskais protokols. </w:t>
            </w:r>
            <w:r w:rsidRPr="00012E99">
              <w:rPr>
                <w:sz w:val="24"/>
                <w:szCs w:val="24"/>
              </w:rPr>
              <w:t xml:space="preserve">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 w:rsidR="005C74E4"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613CF6" w:rsidRPr="00012E99" w:rsidRDefault="00004B49" w:rsidP="0001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3CF6" w:rsidRPr="00012E99">
              <w:rPr>
                <w:sz w:val="24"/>
                <w:szCs w:val="24"/>
              </w:rPr>
              <w:t xml:space="preserve"> spēles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BB6F93" w:rsidRDefault="009C0406" w:rsidP="00D94404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5A3E7B" w:rsidRDefault="005A3E7B" w:rsidP="00D94404"/>
    <w:p w:rsidR="005A3E7B" w:rsidRDefault="005A3E7B" w:rsidP="00D94404"/>
    <w:p w:rsidR="00E57993" w:rsidRDefault="00E57993" w:rsidP="00D94404"/>
    <w:p w:rsidR="00E57993" w:rsidRDefault="00E57993" w:rsidP="00D94404"/>
    <w:p w:rsidR="00EC0EE5" w:rsidRDefault="00EC0EE5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EC0EE5" w:rsidRDefault="00EC0EE5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317F6" w:rsidRDefault="006317F6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9F3241" w:rsidRDefault="009F3241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123789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2023</w:t>
      </w:r>
      <w:r w:rsidR="006E5422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6E5422">
        <w:rPr>
          <w:rFonts w:eastAsia="Times New Roman"/>
          <w:lang w:eastAsia="ar-SA"/>
        </w:rPr>
        <w:t>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LVF „Jaunatnes čempionāts” U -19</w:t>
      </w:r>
      <w:r w:rsidR="00CB4EA0" w:rsidRPr="00CB4EA0">
        <w:rPr>
          <w:rFonts w:eastAsia="Times New Roman"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meiteņu</w:t>
      </w:r>
      <w:r w:rsidR="00CB4EA0" w:rsidRPr="00CB4EA0">
        <w:rPr>
          <w:rFonts w:eastAsia="Times New Roman"/>
          <w:bCs/>
          <w:lang w:eastAsia="en-US"/>
        </w:rPr>
        <w:t xml:space="preserve"> grupai sacen</w:t>
      </w:r>
      <w:r w:rsidR="00CB4EA0">
        <w:rPr>
          <w:rFonts w:eastAsia="Times New Roman"/>
          <w:bCs/>
          <w:lang w:eastAsia="en-US"/>
        </w:rPr>
        <w:t>sību 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</w:t>
            </w:r>
            <w:r w:rsidR="0096647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012E99" w:rsidTr="00613CF6">
        <w:tc>
          <w:tcPr>
            <w:tcW w:w="704" w:type="dxa"/>
          </w:tcPr>
          <w:p w:rsidR="00614B6D" w:rsidRPr="00012E99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012E99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Cena bez PVN</w:t>
            </w:r>
          </w:p>
        </w:tc>
      </w:tr>
      <w:tr w:rsidR="00123789" w:rsidRPr="00012E99" w:rsidTr="006B01BE">
        <w:trPr>
          <w:trHeight w:val="699"/>
        </w:trPr>
        <w:tc>
          <w:tcPr>
            <w:tcW w:w="704" w:type="dxa"/>
          </w:tcPr>
          <w:p w:rsidR="00123789" w:rsidRPr="00012E99" w:rsidRDefault="00123789" w:rsidP="00123789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123789" w:rsidRPr="00CB4EA0" w:rsidRDefault="00123789" w:rsidP="00123789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čempionāts” U – 19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meiteņu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4253" w:type="dxa"/>
          </w:tcPr>
          <w:p w:rsidR="00B42EF2" w:rsidRPr="00012E99" w:rsidRDefault="00B42EF2" w:rsidP="00B42EF2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</w:t>
            </w:r>
            <w:r>
              <w:rPr>
                <w:sz w:val="24"/>
                <w:szCs w:val="24"/>
              </w:rPr>
              <w:t xml:space="preserve"> saskaņā ar Latvijas Volejbola federācijas Latvijas jaunatnes čempionāta 2022./2023.g.sezonas apstiprināto nolikumu</w:t>
            </w:r>
            <w:r w:rsidRPr="00012E99">
              <w:rPr>
                <w:sz w:val="24"/>
                <w:szCs w:val="24"/>
              </w:rPr>
              <w:t>, kas iekļauj sevī:</w:t>
            </w:r>
          </w:p>
          <w:p w:rsidR="00B42EF2" w:rsidRPr="00012E99" w:rsidRDefault="00B42EF2" w:rsidP="00B42EF2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>
              <w:rPr>
                <w:sz w:val="24"/>
                <w:szCs w:val="24"/>
              </w:rPr>
              <w:t>es kalendāra sagatavošanu, spēļu bumbu nodrošināšana, bumbu spiediena pārbaudīšana). Spēlē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>
              <w:rPr>
                <w:sz w:val="24"/>
                <w:szCs w:val="24"/>
              </w:rPr>
              <w:t xml:space="preserve">elektroniskais protokols. </w:t>
            </w:r>
            <w:r w:rsidRPr="00012E99">
              <w:rPr>
                <w:sz w:val="24"/>
                <w:szCs w:val="24"/>
              </w:rPr>
              <w:t xml:space="preserve"> </w:t>
            </w:r>
          </w:p>
          <w:p w:rsidR="00B42EF2" w:rsidRPr="00012E99" w:rsidRDefault="00B42EF2" w:rsidP="00B42EF2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123789" w:rsidRPr="00012E99" w:rsidRDefault="00B42EF2" w:rsidP="00B42EF2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123789" w:rsidRPr="00012E99" w:rsidRDefault="00B42EF2" w:rsidP="0012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3789" w:rsidRPr="00012E99">
              <w:rPr>
                <w:sz w:val="24"/>
                <w:szCs w:val="24"/>
              </w:rPr>
              <w:t xml:space="preserve"> spēles</w:t>
            </w:r>
          </w:p>
        </w:tc>
        <w:tc>
          <w:tcPr>
            <w:tcW w:w="1134" w:type="dxa"/>
          </w:tcPr>
          <w:p w:rsidR="00123789" w:rsidRPr="00012E99" w:rsidRDefault="00123789" w:rsidP="001237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CF6" w:rsidRPr="00012E99" w:rsidTr="00613CF6">
        <w:trPr>
          <w:trHeight w:val="396"/>
        </w:trPr>
        <w:tc>
          <w:tcPr>
            <w:tcW w:w="7225" w:type="dxa"/>
            <w:gridSpan w:val="3"/>
          </w:tcPr>
          <w:p w:rsidR="00613CF6" w:rsidRPr="00613CF6" w:rsidRDefault="00613CF6" w:rsidP="00613CF6">
            <w:pPr>
              <w:rPr>
                <w:b/>
              </w:rPr>
            </w:pPr>
            <w:r w:rsidRPr="00613CF6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012E99" w:rsidRDefault="00613CF6" w:rsidP="00613CF6"/>
        </w:tc>
        <w:tc>
          <w:tcPr>
            <w:tcW w:w="1134" w:type="dxa"/>
          </w:tcPr>
          <w:p w:rsidR="00613CF6" w:rsidRPr="00012E99" w:rsidRDefault="00613CF6" w:rsidP="00823EC3">
            <w:pPr>
              <w:jc w:val="center"/>
              <w:rPr>
                <w:b/>
              </w:rPr>
            </w:pPr>
          </w:p>
        </w:tc>
      </w:tr>
    </w:tbl>
    <w:p w:rsidR="00FA57A3" w:rsidRDefault="00FA57A3" w:rsidP="00BB6F93">
      <w:pPr>
        <w:rPr>
          <w:rFonts w:eastAsia="Times New Roman"/>
          <w:lang w:eastAsia="ar-SA"/>
        </w:rPr>
      </w:pPr>
    </w:p>
    <w:p w:rsidR="0042576A" w:rsidRDefault="0042576A" w:rsidP="00BB6F93"/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123789">
        <w:rPr>
          <w:rFonts w:eastAsia="Times New Roman"/>
          <w:bCs/>
          <w:lang w:eastAsia="en-US"/>
        </w:rPr>
        <w:t>23</w:t>
      </w:r>
      <w:r w:rsidR="008D26A8">
        <w:rPr>
          <w:rFonts w:eastAsia="Times New Roman"/>
          <w:bCs/>
          <w:lang w:eastAsia="en-US"/>
        </w:rPr>
        <w:t xml:space="preserve">.gada </w:t>
      </w:r>
      <w:r w:rsidR="00B42EF2">
        <w:rPr>
          <w:rFonts w:eastAsia="Times New Roman"/>
          <w:bCs/>
          <w:lang w:eastAsia="en-US"/>
        </w:rPr>
        <w:t xml:space="preserve">22. janvāris; 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lastRenderedPageBreak/>
        <w:t>Nekādā veidā neesam ieinteresēti nevienā citā piedāvājumā, kas iesniegts šajā iepirkumā;</w:t>
      </w:r>
    </w:p>
    <w:p w:rsidR="00F82FEB" w:rsidRDefault="00F82FEB" w:rsidP="00F82FEB">
      <w:pPr>
        <w:pStyle w:val="a6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8D26A8" w:rsidRDefault="008D26A8" w:rsidP="00F82FEB">
      <w:pPr>
        <w:pStyle w:val="a6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>euro</w:t>
      </w:r>
    </w:p>
    <w:p w:rsidR="00F82FEB" w:rsidRDefault="00F82FEB" w:rsidP="00F82FEB">
      <w:pPr>
        <w:keepLines/>
        <w:widowControl w:val="0"/>
        <w:suppressAutoHyphens/>
        <w:jc w:val="both"/>
      </w:pPr>
    </w:p>
    <w:p w:rsidR="00BB6F93" w:rsidRDefault="00763752" w:rsidP="00F82FE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4839B9" w:rsidRDefault="004839B9" w:rsidP="00CC42D8">
      <w:pPr>
        <w:pStyle w:val="a3"/>
        <w:rPr>
          <w:b/>
          <w:bCs/>
          <w:color w:val="000000"/>
          <w:sz w:val="48"/>
          <w:szCs w:val="48"/>
        </w:rPr>
      </w:pPr>
    </w:p>
    <w:p w:rsidR="004839B9" w:rsidRDefault="004839B9">
      <w:pPr>
        <w:spacing w:after="200" w:line="276" w:lineRule="auto"/>
        <w:rPr>
          <w:b/>
          <w:bCs/>
          <w:color w:val="000000"/>
          <w:sz w:val="48"/>
          <w:szCs w:val="48"/>
        </w:rPr>
      </w:pPr>
    </w:p>
    <w:sectPr w:rsidR="004839B9" w:rsidSect="00366A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45" w:rsidRDefault="00452E45" w:rsidP="00B46840">
      <w:r>
        <w:separator/>
      </w:r>
    </w:p>
  </w:endnote>
  <w:endnote w:type="continuationSeparator" w:id="0">
    <w:p w:rsidR="00452E45" w:rsidRDefault="00452E45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45" w:rsidRDefault="00452E45" w:rsidP="00B46840">
      <w:r>
        <w:separator/>
      </w:r>
    </w:p>
  </w:footnote>
  <w:footnote w:type="continuationSeparator" w:id="0">
    <w:p w:rsidR="00452E45" w:rsidRDefault="00452E45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04B49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3789"/>
    <w:rsid w:val="00126F68"/>
    <w:rsid w:val="0013794B"/>
    <w:rsid w:val="001557E1"/>
    <w:rsid w:val="0016498F"/>
    <w:rsid w:val="00166BFD"/>
    <w:rsid w:val="00174DBB"/>
    <w:rsid w:val="00197F12"/>
    <w:rsid w:val="001A55A4"/>
    <w:rsid w:val="001C0105"/>
    <w:rsid w:val="001F7C7C"/>
    <w:rsid w:val="00204569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66AD8"/>
    <w:rsid w:val="00371D53"/>
    <w:rsid w:val="00371F4F"/>
    <w:rsid w:val="00374F58"/>
    <w:rsid w:val="00384C0F"/>
    <w:rsid w:val="00390729"/>
    <w:rsid w:val="0039771C"/>
    <w:rsid w:val="003A3CD0"/>
    <w:rsid w:val="003A6BD8"/>
    <w:rsid w:val="003A7C12"/>
    <w:rsid w:val="003B48A9"/>
    <w:rsid w:val="003D2DAA"/>
    <w:rsid w:val="003E0D0B"/>
    <w:rsid w:val="003E1B46"/>
    <w:rsid w:val="0042576A"/>
    <w:rsid w:val="00430315"/>
    <w:rsid w:val="004452FA"/>
    <w:rsid w:val="00450F51"/>
    <w:rsid w:val="00452E45"/>
    <w:rsid w:val="004839B9"/>
    <w:rsid w:val="00496C2E"/>
    <w:rsid w:val="004A1F82"/>
    <w:rsid w:val="004A5122"/>
    <w:rsid w:val="004B0ACA"/>
    <w:rsid w:val="004C2D2D"/>
    <w:rsid w:val="004D0B2C"/>
    <w:rsid w:val="004D4E26"/>
    <w:rsid w:val="004E179D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7531"/>
    <w:rsid w:val="007A0D9D"/>
    <w:rsid w:val="007A61D3"/>
    <w:rsid w:val="007A67A1"/>
    <w:rsid w:val="007A7B96"/>
    <w:rsid w:val="007B423D"/>
    <w:rsid w:val="007B4FA4"/>
    <w:rsid w:val="007C0FF1"/>
    <w:rsid w:val="007C3227"/>
    <w:rsid w:val="007D73F7"/>
    <w:rsid w:val="007E1E8F"/>
    <w:rsid w:val="007F6B8F"/>
    <w:rsid w:val="00823EC3"/>
    <w:rsid w:val="00833B3D"/>
    <w:rsid w:val="0084024C"/>
    <w:rsid w:val="00856B7F"/>
    <w:rsid w:val="008671B6"/>
    <w:rsid w:val="00874943"/>
    <w:rsid w:val="00876B03"/>
    <w:rsid w:val="008826A5"/>
    <w:rsid w:val="008B7743"/>
    <w:rsid w:val="008C1D4D"/>
    <w:rsid w:val="008C6021"/>
    <w:rsid w:val="008C6DC8"/>
    <w:rsid w:val="008D26A8"/>
    <w:rsid w:val="008E0401"/>
    <w:rsid w:val="008E2CD8"/>
    <w:rsid w:val="008E4FCD"/>
    <w:rsid w:val="008E7C41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92D94"/>
    <w:rsid w:val="00AB5238"/>
    <w:rsid w:val="00AC26BE"/>
    <w:rsid w:val="00AD051E"/>
    <w:rsid w:val="00AD2F6C"/>
    <w:rsid w:val="00B01C6C"/>
    <w:rsid w:val="00B11F1D"/>
    <w:rsid w:val="00B1612B"/>
    <w:rsid w:val="00B3022C"/>
    <w:rsid w:val="00B35CEE"/>
    <w:rsid w:val="00B42EF2"/>
    <w:rsid w:val="00B45CCB"/>
    <w:rsid w:val="00B46840"/>
    <w:rsid w:val="00B5550B"/>
    <w:rsid w:val="00B817E6"/>
    <w:rsid w:val="00B86D8D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12CCD"/>
    <w:rsid w:val="00C205D5"/>
    <w:rsid w:val="00C2477C"/>
    <w:rsid w:val="00C33745"/>
    <w:rsid w:val="00C5029C"/>
    <w:rsid w:val="00C53C38"/>
    <w:rsid w:val="00C62424"/>
    <w:rsid w:val="00C63457"/>
    <w:rsid w:val="00C63602"/>
    <w:rsid w:val="00C87600"/>
    <w:rsid w:val="00CA13B6"/>
    <w:rsid w:val="00CA5FA5"/>
    <w:rsid w:val="00CA7B95"/>
    <w:rsid w:val="00CB3790"/>
    <w:rsid w:val="00CB4EA0"/>
    <w:rsid w:val="00CB5FAE"/>
    <w:rsid w:val="00CC1525"/>
    <w:rsid w:val="00CC1F73"/>
    <w:rsid w:val="00CC42D8"/>
    <w:rsid w:val="00CD64D2"/>
    <w:rsid w:val="00CE09D6"/>
    <w:rsid w:val="00CE2CF3"/>
    <w:rsid w:val="00CE6EDC"/>
    <w:rsid w:val="00CF1BEC"/>
    <w:rsid w:val="00D23CDB"/>
    <w:rsid w:val="00D476E8"/>
    <w:rsid w:val="00D56069"/>
    <w:rsid w:val="00D6550A"/>
    <w:rsid w:val="00D662FF"/>
    <w:rsid w:val="00D70E3C"/>
    <w:rsid w:val="00D75CA7"/>
    <w:rsid w:val="00D8197E"/>
    <w:rsid w:val="00D94404"/>
    <w:rsid w:val="00D97214"/>
    <w:rsid w:val="00DA30D1"/>
    <w:rsid w:val="00DA67B9"/>
    <w:rsid w:val="00DB1461"/>
    <w:rsid w:val="00DD2C92"/>
    <w:rsid w:val="00DE4807"/>
    <w:rsid w:val="00DE4C8E"/>
    <w:rsid w:val="00DF1600"/>
    <w:rsid w:val="00E020F2"/>
    <w:rsid w:val="00E1396F"/>
    <w:rsid w:val="00E142FA"/>
    <w:rsid w:val="00E20E65"/>
    <w:rsid w:val="00E302C5"/>
    <w:rsid w:val="00E55E21"/>
    <w:rsid w:val="00E57993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76DA"/>
    <w:rsid w:val="00EE5E42"/>
    <w:rsid w:val="00EE67F1"/>
    <w:rsid w:val="00EF74CE"/>
    <w:rsid w:val="00F1168B"/>
    <w:rsid w:val="00F1431E"/>
    <w:rsid w:val="00F208D4"/>
    <w:rsid w:val="00F20E21"/>
    <w:rsid w:val="00F20EF7"/>
    <w:rsid w:val="00F33FDC"/>
    <w:rsid w:val="00F34585"/>
    <w:rsid w:val="00F45CDD"/>
    <w:rsid w:val="00F57553"/>
    <w:rsid w:val="00F60B4F"/>
    <w:rsid w:val="00F71D48"/>
    <w:rsid w:val="00F82FEB"/>
    <w:rsid w:val="00F84C5E"/>
    <w:rsid w:val="00FA57A3"/>
    <w:rsid w:val="00FC379C"/>
    <w:rsid w:val="00FC5F68"/>
    <w:rsid w:val="00FD4297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38A2-0D6B-4427-87CF-B17C5A1D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70</cp:revision>
  <cp:lastPrinted>2020-01-07T07:51:00Z</cp:lastPrinted>
  <dcterms:created xsi:type="dcterms:W3CDTF">2019-09-18T10:04:00Z</dcterms:created>
  <dcterms:modified xsi:type="dcterms:W3CDTF">2023-04-12T11:39:00Z</dcterms:modified>
</cp:coreProperties>
</file>