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D7" w:rsidRDefault="00645FD7" w:rsidP="00645FD7">
      <w:pPr>
        <w:jc w:val="right"/>
      </w:pPr>
      <w:r w:rsidRPr="00F56174">
        <w:rPr>
          <w:b/>
          <w:caps/>
        </w:rPr>
        <w:t>SASKAŅots</w:t>
      </w:r>
      <w:r w:rsidRPr="007B37CF">
        <w:rPr>
          <w:caps/>
          <w:color w:val="FF0000"/>
        </w:rPr>
        <w:br/>
      </w:r>
      <w:r w:rsidRPr="00932AD0">
        <w:t xml:space="preserve">Mākslu izglītības kompetences centrs </w:t>
      </w:r>
    </w:p>
    <w:p w:rsidR="00645FD7" w:rsidRPr="00F62466" w:rsidRDefault="00645FD7" w:rsidP="00645FD7">
      <w:pPr>
        <w:jc w:val="right"/>
      </w:pPr>
      <w:r w:rsidRPr="00932AD0">
        <w:t>“Daugavpils Dizaina un mākslas vidusskola SAULES SKOLA”</w:t>
      </w:r>
    </w:p>
    <w:p w:rsidR="00645FD7" w:rsidRPr="00F62466" w:rsidRDefault="00645FD7" w:rsidP="00645FD7">
      <w:pPr>
        <w:jc w:val="right"/>
      </w:pPr>
      <w:r w:rsidRPr="00F62466">
        <w:t>direktore</w:t>
      </w:r>
    </w:p>
    <w:p w:rsidR="00645FD7" w:rsidRPr="00F62466" w:rsidRDefault="00645FD7" w:rsidP="00645FD7">
      <w:pPr>
        <w:pStyle w:val="a"/>
        <w:suppressLineNumbers w:val="0"/>
        <w:jc w:val="right"/>
        <w:rPr>
          <w:b w:val="0"/>
          <w:bCs w:val="0"/>
        </w:rPr>
      </w:pPr>
      <w:r w:rsidRPr="00F62466">
        <w:rPr>
          <w:b w:val="0"/>
          <w:bCs w:val="0"/>
        </w:rPr>
        <w:t>___________________ I.Kokina</w:t>
      </w:r>
    </w:p>
    <w:p w:rsidR="00645FD7" w:rsidRPr="00F62466" w:rsidRDefault="00645FD7" w:rsidP="00645FD7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>Daugavpilī, 2023</w:t>
      </w:r>
      <w:r w:rsidRPr="00F62466">
        <w:rPr>
          <w:b w:val="0"/>
        </w:rPr>
        <w:t>.gada _______________</w:t>
      </w:r>
    </w:p>
    <w:p w:rsidR="00645FD7" w:rsidRDefault="00645FD7" w:rsidP="00763752">
      <w:pPr>
        <w:tabs>
          <w:tab w:val="left" w:pos="3510"/>
        </w:tabs>
        <w:suppressAutoHyphens/>
        <w:jc w:val="center"/>
        <w:rPr>
          <w:rFonts w:eastAsia="Times New Roman"/>
          <w:bC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645FD7" w:rsidRDefault="00645FD7" w:rsidP="00645FD7">
      <w:pPr>
        <w:suppressAutoHyphens/>
        <w:jc w:val="center"/>
        <w:rPr>
          <w:rFonts w:eastAsia="Times New Roman"/>
          <w:b/>
          <w:bCs/>
          <w:lang w:eastAsia="en-US"/>
        </w:rPr>
      </w:pPr>
      <w:r w:rsidRPr="00645FD7">
        <w:rPr>
          <w:rFonts w:eastAsia="Times New Roman"/>
          <w:b/>
          <w:bCs/>
          <w:lang w:eastAsia="en-US"/>
        </w:rPr>
        <w:t xml:space="preserve">„Iekārtu un aprīkojuma iegāde  </w:t>
      </w:r>
    </w:p>
    <w:p w:rsidR="00645FD7" w:rsidRPr="00645FD7" w:rsidRDefault="00645FD7" w:rsidP="00645FD7">
      <w:pPr>
        <w:suppressAutoHyphens/>
        <w:jc w:val="center"/>
        <w:rPr>
          <w:rFonts w:eastAsia="Times New Roman"/>
          <w:b/>
          <w:bCs/>
          <w:lang w:eastAsia="en-US"/>
        </w:rPr>
      </w:pPr>
      <w:r w:rsidRPr="00645FD7">
        <w:rPr>
          <w:rFonts w:eastAsia="Times New Roman"/>
          <w:b/>
          <w:bCs/>
          <w:lang w:eastAsia="en-US"/>
        </w:rPr>
        <w:t>Koka izstrādājumu dizaina izglītības programmas vajadzībām”</w:t>
      </w:r>
    </w:p>
    <w:p w:rsidR="00645FD7" w:rsidRPr="00645FD7" w:rsidRDefault="00645FD7" w:rsidP="00645FD7">
      <w:pPr>
        <w:suppressAutoHyphens/>
        <w:jc w:val="center"/>
        <w:rPr>
          <w:rFonts w:eastAsia="Times New Roman"/>
          <w:b/>
          <w:bCs/>
          <w:lang w:eastAsia="en-US"/>
        </w:rPr>
      </w:pPr>
      <w:r w:rsidRPr="00645FD7">
        <w:rPr>
          <w:rFonts w:eastAsia="Times New Roman"/>
          <w:b/>
          <w:bCs/>
          <w:lang w:eastAsia="en-US"/>
        </w:rPr>
        <w:t>Nr. DDMV 2023/03-1</w:t>
      </w:r>
    </w:p>
    <w:p w:rsidR="00C369F4" w:rsidRPr="00CF1BEC" w:rsidRDefault="00C369F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645FD7" w:rsidP="0001150C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645FD7">
              <w:rPr>
                <w:rFonts w:eastAsia="Times New Roman"/>
                <w:bCs/>
                <w:lang w:eastAsia="en-US"/>
              </w:rPr>
              <w:t>Mākslu izglītības kompetences centrs “Daugavpils Dizaina un mākslas vidusskola SAULES SKOLA”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645FD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645FD7">
              <w:rPr>
                <w:rFonts w:eastAsia="Times New Roman"/>
                <w:lang w:eastAsia="en-US"/>
              </w:rPr>
              <w:t>Saules iela 8, Daugavpils, LV-5401</w:t>
            </w:r>
          </w:p>
        </w:tc>
      </w:tr>
      <w:tr w:rsidR="0001150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01150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645FD7" w:rsidP="001A0CA9">
            <w:pPr>
              <w:suppressAutoHyphens/>
              <w:rPr>
                <w:rFonts w:eastAsia="Times New Roman"/>
                <w:lang w:eastAsia="en-US"/>
              </w:rPr>
            </w:pPr>
            <w:r w:rsidRPr="00645FD7">
              <w:rPr>
                <w:rFonts w:eastAsia="Times New Roman"/>
                <w:color w:val="000000"/>
                <w:szCs w:val="20"/>
              </w:rPr>
              <w:t>90000064918</w:t>
            </w:r>
          </w:p>
        </w:tc>
      </w:tr>
      <w:tr w:rsidR="0001150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01150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0C" w:rsidRDefault="0001150C" w:rsidP="001A0CA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645FD7">
              <w:rPr>
                <w:rFonts w:eastAsia="Times New Roman"/>
                <w:lang w:eastAsia="en-US"/>
              </w:rPr>
              <w:t>e</w:t>
            </w:r>
            <w:r w:rsidR="00AC550E">
              <w:rPr>
                <w:rFonts w:eastAsia="Times New Roman"/>
                <w:lang w:eastAsia="en-US"/>
              </w:rPr>
              <w:t xml:space="preserve"> </w:t>
            </w:r>
            <w:r w:rsidR="00645FD7">
              <w:rPr>
                <w:rFonts w:eastAsia="Times New Roman"/>
                <w:lang w:eastAsia="en-US"/>
              </w:rPr>
              <w:t>Inguna Kokina</w:t>
            </w:r>
            <w:r>
              <w:rPr>
                <w:rFonts w:eastAsia="Times New Roman"/>
                <w:lang w:eastAsia="en-US"/>
              </w:rPr>
              <w:t>, mob.</w:t>
            </w:r>
            <w:r w:rsidR="00645FD7">
              <w:rPr>
                <w:rFonts w:eastAsia="Times New Roman"/>
                <w:lang w:eastAsia="en-US"/>
              </w:rPr>
              <w:t>26428390</w:t>
            </w:r>
          </w:p>
          <w:p w:rsidR="0001150C" w:rsidRPr="00CF1BEC" w:rsidRDefault="0001150C" w:rsidP="00645FD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645FD7" w:rsidRPr="000103B9">
                <w:rPr>
                  <w:rStyle w:val="Hyperlink"/>
                  <w:rFonts w:eastAsia="Times New Roman"/>
                  <w:lang w:eastAsia="en-US"/>
                </w:rPr>
                <w:t>inguna.kokina@gmail.com</w:t>
              </w:r>
            </w:hyperlink>
            <w:r w:rsidR="00645FD7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2" w:rsidRDefault="00645FD7" w:rsidP="006E7A1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645FD7">
              <w:rPr>
                <w:rFonts w:eastAsia="Times New Roman"/>
                <w:lang w:eastAsia="en-US"/>
              </w:rPr>
              <w:t>Galdnieks darbnīcas vadītājs Gunvaldis Smirnovs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>mob</w:t>
            </w:r>
            <w:r w:rsidR="00DE0361">
              <w:rPr>
                <w:rFonts w:eastAsia="Times New Roman"/>
                <w:lang w:eastAsia="en-US"/>
              </w:rPr>
              <w:t xml:space="preserve">. </w:t>
            </w:r>
            <w:r w:rsidRPr="00645FD7">
              <w:rPr>
                <w:rFonts w:eastAsia="Times New Roman"/>
                <w:lang w:eastAsia="en-US"/>
              </w:rPr>
              <w:t>28339711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645FD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D409A">
              <w:rPr>
                <w:rFonts w:eastAsia="Times New Roman"/>
                <w:lang w:eastAsia="en-US"/>
              </w:rPr>
              <w:t xml:space="preserve"> </w:t>
            </w:r>
            <w:hyperlink r:id="rId9" w:history="1">
              <w:r w:rsidR="00645FD7" w:rsidRPr="000103B9">
                <w:rPr>
                  <w:rStyle w:val="Hyperlink"/>
                  <w:rFonts w:eastAsia="Times New Roman"/>
                  <w:lang w:eastAsia="en-US"/>
                </w:rPr>
                <w:t>saule.sskola@saules.lv</w:t>
              </w:r>
            </w:hyperlink>
            <w:r w:rsidR="00645FD7">
              <w:rPr>
                <w:rStyle w:val="Hyperlink"/>
                <w:rFonts w:eastAsia="Times New Roman"/>
                <w:lang w:eastAsia="en-US"/>
              </w:rPr>
              <w:t xml:space="preserve"> </w:t>
            </w:r>
          </w:p>
        </w:tc>
      </w:tr>
    </w:tbl>
    <w:p w:rsidR="0001150C" w:rsidRDefault="0001150C" w:rsidP="00AB1D82">
      <w:pPr>
        <w:suppressAutoHyphens/>
        <w:rPr>
          <w:rFonts w:eastAsia="Times New Roman"/>
          <w:b/>
          <w:bCs/>
          <w:lang w:eastAsia="en-US"/>
        </w:rPr>
      </w:pPr>
    </w:p>
    <w:p w:rsidR="00AB1D82" w:rsidRPr="00645FD7" w:rsidRDefault="001A0389" w:rsidP="00645FD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645FD7">
        <w:rPr>
          <w:rFonts w:eastAsia="Times New Roman"/>
          <w:bCs/>
          <w:lang w:eastAsia="en-US"/>
        </w:rPr>
        <w:t xml:space="preserve">Iekārtu un aprīkojuma iegāde  </w:t>
      </w:r>
      <w:r w:rsidR="00645FD7" w:rsidRPr="00645FD7">
        <w:rPr>
          <w:rFonts w:eastAsia="Times New Roman"/>
          <w:bCs/>
          <w:lang w:eastAsia="en-US"/>
        </w:rPr>
        <w:t xml:space="preserve">Koka izstrādājumu dizaina izglītības programmas vajadzībām </w:t>
      </w:r>
      <w:r w:rsidR="00AB1D82" w:rsidRPr="00AB1D82">
        <w:rPr>
          <w:rFonts w:eastAsia="Times New Roman"/>
          <w:lang w:eastAsia="en-US"/>
        </w:rPr>
        <w:t>iepirkums</w:t>
      </w:r>
    </w:p>
    <w:p w:rsidR="00A02666" w:rsidRDefault="001A0389" w:rsidP="00AB1D82">
      <w:pPr>
        <w:suppressAutoHyphens/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</w:t>
      </w:r>
      <w:r w:rsidR="000E066E" w:rsidRPr="00056C21">
        <w:rPr>
          <w:rFonts w:eastAsia="Times New Roman"/>
          <w:bCs/>
          <w:lang w:eastAsia="en-US"/>
        </w:rPr>
        <w:t xml:space="preserve"> EU</w:t>
      </w:r>
      <w:r w:rsidR="007B5249" w:rsidRPr="00056C21">
        <w:rPr>
          <w:rFonts w:eastAsia="Times New Roman"/>
          <w:bCs/>
          <w:lang w:eastAsia="en-US"/>
        </w:rPr>
        <w:t xml:space="preserve">R </w:t>
      </w:r>
      <w:r w:rsidR="00645FD7" w:rsidRPr="00056C21">
        <w:rPr>
          <w:rFonts w:eastAsia="Times New Roman"/>
          <w:bCs/>
          <w:lang w:eastAsia="en-US"/>
        </w:rPr>
        <w:t>10 000</w:t>
      </w:r>
      <w:r w:rsidR="00B5550B" w:rsidRPr="00056C21">
        <w:rPr>
          <w:rFonts w:eastAsia="Times New Roman"/>
          <w:bCs/>
          <w:lang w:eastAsia="en-US"/>
        </w:rPr>
        <w:t xml:space="preserve"> </w:t>
      </w:r>
      <w:r w:rsidR="00D211C9" w:rsidRPr="00056C21">
        <w:rPr>
          <w:rFonts w:eastAsia="Times New Roman"/>
          <w:bCs/>
          <w:lang w:eastAsia="en-US"/>
        </w:rPr>
        <w:t>bez</w:t>
      </w:r>
      <w:r w:rsidR="00B5550B" w:rsidRPr="00056C21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056C21" w:rsidRPr="00056C21">
        <w:rPr>
          <w:rFonts w:eastAsia="Times New Roman"/>
          <w:bCs/>
          <w:lang w:eastAsia="en-US"/>
        </w:rPr>
        <w:t xml:space="preserve">līdz </w:t>
      </w:r>
      <w:r w:rsidR="00697160" w:rsidRPr="00056C21">
        <w:rPr>
          <w:rFonts w:eastAsia="Times New Roman"/>
          <w:bCs/>
          <w:lang w:eastAsia="en-US"/>
        </w:rPr>
        <w:t>2</w:t>
      </w:r>
      <w:r w:rsidR="00AC550E" w:rsidRPr="00056C21">
        <w:rPr>
          <w:rFonts w:eastAsia="Times New Roman"/>
          <w:bCs/>
          <w:lang w:eastAsia="en-US"/>
        </w:rPr>
        <w:t>023</w:t>
      </w:r>
      <w:r w:rsidR="00B86D8D" w:rsidRPr="00056C21">
        <w:rPr>
          <w:rFonts w:eastAsia="Times New Roman"/>
          <w:bCs/>
          <w:lang w:eastAsia="en-US"/>
        </w:rPr>
        <w:t xml:space="preserve">.gada </w:t>
      </w:r>
      <w:r w:rsidR="00056C21" w:rsidRPr="00056C21">
        <w:rPr>
          <w:rFonts w:eastAsia="Times New Roman"/>
          <w:bCs/>
          <w:lang w:eastAsia="en-US"/>
        </w:rPr>
        <w:t>10.aprīlim</w:t>
      </w:r>
      <w:r w:rsidR="00AE0E5A" w:rsidRPr="00056C21">
        <w:rPr>
          <w:rFonts w:eastAsia="Times New Roman"/>
          <w:bCs/>
          <w:lang w:eastAsia="en-US"/>
        </w:rPr>
        <w:t xml:space="preserve"> </w:t>
      </w:r>
    </w:p>
    <w:p w:rsidR="0001150C" w:rsidRDefault="001A0389" w:rsidP="0001150C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AC550E" w:rsidRDefault="00697160" w:rsidP="00AC550E">
      <w:r>
        <w:t xml:space="preserve">5.1. </w:t>
      </w:r>
      <w:r w:rsidR="00AC550E">
        <w:t>Pretendents ir reģistrēts Latvijas Republikas Uzņēmumu reģistrā vai līdzvērtīgā reģistrā ārvalstīs;</w:t>
      </w:r>
    </w:p>
    <w:p w:rsidR="00AC550E" w:rsidRDefault="00AC550E" w:rsidP="00AC550E">
      <w:r>
        <w:t>5.2. Pretendentam ir pieredze tehniskajā specifikācijā minētā pakalpojuma sniegšanā;</w:t>
      </w:r>
    </w:p>
    <w:p w:rsidR="0001150C" w:rsidRDefault="00AC550E" w:rsidP="00AC550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01150C" w:rsidRPr="00D10D6D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 w:rsidRPr="00D10D6D">
        <w:t>6</w:t>
      </w:r>
      <w:r w:rsidR="000B191D" w:rsidRPr="00D10D6D">
        <w:t>.1. Pretendenta</w:t>
      </w:r>
      <w:r w:rsidR="0084024C" w:rsidRPr="00D10D6D">
        <w:t xml:space="preserve"> sastādīts f</w:t>
      </w:r>
      <w:r w:rsidR="00334204" w:rsidRPr="00D10D6D">
        <w:t>inanšu/tehniskais piedāvājums (2</w:t>
      </w:r>
      <w:r w:rsidR="0084024C" w:rsidRPr="00D10D6D">
        <w:t>.pielikums)</w:t>
      </w:r>
    </w:p>
    <w:p w:rsidR="00AC550E" w:rsidRDefault="00AC550E" w:rsidP="00AC550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ED409A" w:rsidRPr="0084024C">
        <w:rPr>
          <w:rFonts w:eastAsia="Times New Roman"/>
          <w:bCs/>
          <w:lang w:eastAsia="en-US"/>
        </w:rPr>
        <w:t>piedāvājums ar viszemāko cenu,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AC550E">
      <w:pPr>
        <w:jc w:val="both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AC550E">
        <w:rPr>
          <w:rFonts w:eastAsia="Times New Roman"/>
          <w:b/>
          <w:bCs/>
          <w:lang w:eastAsia="en-US"/>
        </w:rPr>
        <w:t>23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AE0E5A">
        <w:rPr>
          <w:rFonts w:eastAsia="Times New Roman"/>
          <w:b/>
          <w:bCs/>
          <w:lang w:eastAsia="en-US"/>
        </w:rPr>
        <w:t>27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AC550E">
        <w:rPr>
          <w:rFonts w:eastAsia="Times New Roman"/>
          <w:b/>
          <w:bCs/>
          <w:lang w:eastAsia="en-US"/>
        </w:rPr>
        <w:t>mar</w:t>
      </w:r>
      <w:r w:rsidR="00AF1FC3">
        <w:rPr>
          <w:rFonts w:eastAsia="Times New Roman"/>
          <w:b/>
          <w:bCs/>
          <w:lang w:eastAsia="en-US"/>
        </w:rPr>
        <w:t>tam</w:t>
      </w:r>
      <w:r w:rsidR="00C369F4">
        <w:rPr>
          <w:rFonts w:eastAsia="Times New Roman"/>
          <w:b/>
          <w:bCs/>
          <w:lang w:eastAsia="en-US"/>
        </w:rPr>
        <w:t>,</w:t>
      </w:r>
      <w:r w:rsidR="00763752" w:rsidRPr="00EA5AA3">
        <w:rPr>
          <w:rFonts w:eastAsia="Times New Roman"/>
          <w:b/>
          <w:bCs/>
          <w:lang w:eastAsia="en-US"/>
        </w:rPr>
        <w:t xml:space="preserve"> plkst.</w:t>
      </w:r>
      <w:r w:rsidR="00AE0E5A">
        <w:rPr>
          <w:rFonts w:eastAsia="Times New Roman"/>
          <w:b/>
          <w:bCs/>
          <w:lang w:eastAsia="en-US"/>
        </w:rPr>
        <w:t>16</w:t>
      </w:r>
      <w:r w:rsidR="00AC550E">
        <w:rPr>
          <w:rFonts w:eastAsia="Times New Roman"/>
          <w:b/>
          <w:bCs/>
          <w:lang w:eastAsia="en-US"/>
        </w:rPr>
        <w:t>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01150C" w:rsidRDefault="001A0389" w:rsidP="00AC550E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Pr="00AE0E5A" w:rsidRDefault="001A0389" w:rsidP="00AE0E5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</w:t>
      </w:r>
      <w:r w:rsidR="00AE0E5A" w:rsidRPr="00AE0E5A">
        <w:t xml:space="preserve"> </w:t>
      </w:r>
      <w:r w:rsidR="00AE0E5A" w:rsidRPr="00AE0E5A">
        <w:rPr>
          <w:rFonts w:eastAsia="Times New Roman"/>
          <w:bCs/>
          <w:lang w:eastAsia="en-US"/>
        </w:rPr>
        <w:t>Saules iela 8, Daugavpils (3.stāvā 303.kab.)</w:t>
      </w:r>
    </w:p>
    <w:p w:rsidR="0084024C" w:rsidRPr="00AE0E5A" w:rsidRDefault="001A0389" w:rsidP="00AE0E5A">
      <w:pPr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AE0E5A" w:rsidRPr="000103B9">
          <w:rPr>
            <w:rStyle w:val="Hyperlink"/>
          </w:rPr>
          <w:t>saules.skola@saules.lv</w:t>
        </w:r>
      </w:hyperlink>
      <w:r w:rsidR="00AE0E5A">
        <w:t xml:space="preserve"> </w:t>
      </w:r>
      <w:r w:rsidR="0084024C">
        <w:rPr>
          <w:rFonts w:eastAsia="Times New Roman"/>
          <w:lang w:eastAsia="en-US"/>
        </w:rPr>
        <w:t>)</w:t>
      </w:r>
      <w:r w:rsidR="00AE0E5A">
        <w:rPr>
          <w:rFonts w:eastAsia="Times New Roman"/>
          <w:lang w:eastAsia="en-US"/>
        </w:rPr>
        <w:t xml:space="preserve"> </w:t>
      </w:r>
      <w:r w:rsidR="00AE0E5A" w:rsidRPr="00AE0E5A">
        <w:rPr>
          <w:rFonts w:eastAsia="Times New Roman"/>
          <w:lang w:eastAsia="en-US"/>
        </w:rPr>
        <w:t>Iesniedzot piedāvājumu elektroniski, piedāvājumam obligāti jābūt parakstītam ar drošu elektronisko parakstu un laika zīmogu.</w:t>
      </w:r>
    </w:p>
    <w:p w:rsidR="0001150C" w:rsidRPr="0084024C" w:rsidRDefault="0001150C" w:rsidP="0001150C">
      <w:pPr>
        <w:rPr>
          <w:rFonts w:eastAsia="Times New Roman"/>
          <w:bCs/>
          <w:lang w:eastAsia="en-US"/>
        </w:rPr>
      </w:pP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E0E5A" w:rsidRDefault="00AE0E5A" w:rsidP="00B102D2">
      <w:pPr>
        <w:pStyle w:val="ListParagraph"/>
        <w:ind w:firstLine="720"/>
        <w:jc w:val="right"/>
        <w:rPr>
          <w:b/>
        </w:rPr>
      </w:pPr>
    </w:p>
    <w:p w:rsidR="00D94404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AE0E5A" w:rsidRPr="00AE0E5A" w:rsidRDefault="00AE0E5A" w:rsidP="00AE0E5A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 w:rsidRPr="00AE0E5A">
        <w:rPr>
          <w:rFonts w:eastAsia="Times New Roman"/>
          <w:b/>
          <w:bCs/>
          <w:lang w:eastAsia="en-US"/>
        </w:rPr>
        <w:t xml:space="preserve">„Iekārtu un aprīkojuma iegāde  </w:t>
      </w:r>
    </w:p>
    <w:p w:rsidR="00AE0E5A" w:rsidRPr="00AE0E5A" w:rsidRDefault="00AE0E5A" w:rsidP="00AE0E5A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 w:rsidRPr="00AE0E5A">
        <w:rPr>
          <w:rFonts w:eastAsia="Times New Roman"/>
          <w:b/>
          <w:bCs/>
          <w:lang w:eastAsia="en-US"/>
        </w:rPr>
        <w:t>Koka izstrādājumu dizaina izglītības programmas vajadzībām”</w:t>
      </w:r>
    </w:p>
    <w:p w:rsidR="00AC550E" w:rsidRPr="00AE0E5A" w:rsidRDefault="00AE0E5A" w:rsidP="00AE0E5A">
      <w:pPr>
        <w:tabs>
          <w:tab w:val="left" w:pos="0"/>
        </w:tabs>
        <w:jc w:val="right"/>
        <w:rPr>
          <w:sz w:val="20"/>
          <w:szCs w:val="20"/>
        </w:rPr>
      </w:pPr>
      <w:r w:rsidRPr="00AE0E5A">
        <w:rPr>
          <w:rFonts w:eastAsia="Times New Roman"/>
          <w:bCs/>
          <w:lang w:eastAsia="en-US"/>
        </w:rPr>
        <w:t>Nr. DDMV 2023/03-1</w:t>
      </w:r>
      <w:r w:rsidR="00AC550E" w:rsidRPr="00AE0E5A">
        <w:rPr>
          <w:sz w:val="20"/>
          <w:szCs w:val="20"/>
        </w:rPr>
        <w:t xml:space="preserve"> </w:t>
      </w:r>
    </w:p>
    <w:p w:rsidR="00AC550E" w:rsidRPr="00122D7D" w:rsidRDefault="00AC550E" w:rsidP="00AC550E">
      <w:pPr>
        <w:pStyle w:val="ListParagraph"/>
        <w:ind w:firstLine="720"/>
        <w:jc w:val="right"/>
        <w:rPr>
          <w:b/>
        </w:rPr>
      </w:pPr>
    </w:p>
    <w:p w:rsidR="009763F3" w:rsidRDefault="009763F3" w:rsidP="00B102D2">
      <w:pPr>
        <w:pStyle w:val="ListParagraph"/>
        <w:ind w:firstLine="720"/>
        <w:jc w:val="right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pStyle w:val="ListParagraph"/>
        <w:rPr>
          <w:b/>
        </w:rPr>
      </w:pPr>
    </w:p>
    <w:p w:rsidR="00ED409A" w:rsidRPr="00AE0E5A" w:rsidRDefault="00D94404" w:rsidP="00AE0E5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AE0E5A">
        <w:rPr>
          <w:rFonts w:eastAsia="Times New Roman"/>
          <w:bCs/>
          <w:lang w:eastAsia="en-US"/>
        </w:rPr>
        <w:t xml:space="preserve">„Iekārtu un aprīkojuma iegāde  </w:t>
      </w:r>
      <w:r w:rsidR="00AE0E5A" w:rsidRPr="00AE0E5A">
        <w:rPr>
          <w:rFonts w:eastAsia="Times New Roman"/>
          <w:bCs/>
          <w:lang w:eastAsia="en-US"/>
        </w:rPr>
        <w:t>Koka izstrādājumu dizaina izglītības programmas vajadzībām”</w:t>
      </w:r>
      <w:r w:rsidR="00AE0E5A">
        <w:rPr>
          <w:rFonts w:eastAsia="Times New Roman"/>
          <w:bCs/>
          <w:lang w:eastAsia="en-US"/>
        </w:rPr>
        <w:t xml:space="preserve"> </w:t>
      </w:r>
      <w:r w:rsidR="00ED409A" w:rsidRPr="00AB1D82">
        <w:rPr>
          <w:rFonts w:eastAsia="Times New Roman"/>
          <w:lang w:eastAsia="en-US"/>
        </w:rPr>
        <w:t>iepirkums</w:t>
      </w:r>
      <w:r w:rsidR="00ED409A">
        <w:rPr>
          <w:rFonts w:eastAsia="Times New Roman"/>
          <w:lang w:eastAsia="en-US"/>
        </w:rPr>
        <w:t>;</w:t>
      </w:r>
    </w:p>
    <w:p w:rsidR="00AE0E5A" w:rsidRPr="00056C21" w:rsidRDefault="00AE0E5A" w:rsidP="00AE0E5A">
      <w:pPr>
        <w:suppressAutoHyphens/>
      </w:pPr>
      <w:r w:rsidRPr="00AE0E5A">
        <w:rPr>
          <w:b/>
        </w:rPr>
        <w:t>Pasūtījuma izpildīšana</w:t>
      </w:r>
      <w:r w:rsidRPr="00926E03">
        <w:t xml:space="preserve">: </w:t>
      </w:r>
      <w:r w:rsidR="00056C21" w:rsidRPr="00056C21">
        <w:rPr>
          <w:rFonts w:eastAsia="Times New Roman"/>
          <w:bCs/>
          <w:lang w:eastAsia="en-US"/>
        </w:rPr>
        <w:t>līdz 2023.gada 10.aprīlim</w:t>
      </w:r>
    </w:p>
    <w:p w:rsidR="00D94404" w:rsidRPr="00056C21" w:rsidRDefault="00AF1FC3" w:rsidP="00AF1FC3">
      <w:pPr>
        <w:suppressAutoHyphens/>
        <w:spacing w:after="120"/>
      </w:pPr>
      <w:r w:rsidRPr="00056C21">
        <w:rPr>
          <w:rFonts w:eastAsia="Times New Roman"/>
          <w:b/>
          <w:bCs/>
          <w:lang w:eastAsia="en-US"/>
        </w:rPr>
        <w:t>P</w:t>
      </w:r>
      <w:r w:rsidR="00D94404" w:rsidRPr="00056C21">
        <w:rPr>
          <w:b/>
        </w:rPr>
        <w:t>iegāde:</w:t>
      </w:r>
      <w:r w:rsidR="00D94404" w:rsidRPr="00056C21">
        <w:t xml:space="preserve"> bezmaksas</w:t>
      </w:r>
    </w:p>
    <w:p w:rsidR="009763F3" w:rsidRDefault="009763F3" w:rsidP="000B191D">
      <w:pPr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04"/>
        <w:gridCol w:w="6917"/>
        <w:gridCol w:w="2552"/>
      </w:tblGrid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Default="00D10D6D" w:rsidP="00AE0E5A">
            <w:pPr>
              <w:jc w:val="center"/>
              <w:rPr>
                <w:lang w:eastAsia="en-US"/>
              </w:rPr>
            </w:pPr>
            <w:r w:rsidRPr="00AE0E5A">
              <w:rPr>
                <w:lang w:eastAsia="en-US"/>
              </w:rPr>
              <w:t>Nr.</w:t>
            </w:r>
          </w:p>
          <w:p w:rsidR="00D10D6D" w:rsidRPr="00AE0E5A" w:rsidRDefault="00D10D6D" w:rsidP="00AE0E5A">
            <w:pPr>
              <w:jc w:val="center"/>
              <w:rPr>
                <w:lang w:eastAsia="en-US"/>
              </w:rPr>
            </w:pPr>
            <w:r w:rsidRPr="00AE0E5A">
              <w:rPr>
                <w:lang w:eastAsia="en-US"/>
              </w:rPr>
              <w:t>p.k.</w:t>
            </w: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Autospacing="1"/>
              <w:outlineLvl w:val="0"/>
              <w:rPr>
                <w:lang w:eastAsia="en-US"/>
              </w:rPr>
            </w:pPr>
            <w:r w:rsidRPr="00AE0E5A">
              <w:rPr>
                <w:lang w:eastAsia="en-US"/>
              </w:rPr>
              <w:t>Nosaukums/apraksts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>
              <w:rPr>
                <w:lang w:eastAsia="en-US"/>
              </w:rPr>
              <w:t>Mērv.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rFonts w:eastAsia="Times New Roman"/>
              </w:rPr>
              <w:t xml:space="preserve">Tālvadības pults , </w:t>
            </w:r>
            <w:r w:rsidRPr="00AE0E5A">
              <w:rPr>
                <w:lang w:eastAsia="en-US"/>
              </w:rPr>
              <w:t>piemērota visiem nosūcējiem ar Bluetooth®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Ciklons, apstiprināts L un M klases putekļu sūkšanai, saderīgs ar SYS-Dock sistēmu.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SELFCLEAN filtra maiss, ietilpība 15L  5gab. Vienkārša un droša atbrīvošanās no L un M klases putekļiem, FSC™ sertificēts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Novirzītājs, novērš sūkšanas šļūtenes un kabeļa aizķeršanos aiz vadotnes gala.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Leņķa atdure , Monolīts, CNC frēzēts alumīnija balsts precīziem un vienādiem 90° griezumiem, Robojums priekšpusē un aizmugurē ļauj nostiprināt spīle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Zāģripa WOOD UNIVERSAL HW 168x1,8x20 W28, Zāģripa ar W veida zobiem ātram zāģēšanas progresam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Spīles 120mm, 2 gab. iepakojuma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Gropes frēze HW 45°, Ilgs kalpošanas laiks, pateicoties cietmetāla asmeņiem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Noapaļošanas frēze HW R6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 xml:space="preserve">Atdure vadlineālam, Plastmasas uzgalis novērš gremdzāģa pacelšanos pēc tā iegremdēšanas materiālā, kalpo kā priekšējā un aizmugurējā apstāšanās pozīcija uz vadlineāla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2 gab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Adapteris vadlineālam, Kombinācija ar vadotnes sliedi galvenokārt ir piemērota gropju, savienojuma līstu vai izfrēzējamu iefrēzēšanai virsmā.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SELFCLEAN filtra maiss, Iepakojuma saturs: 5,00 Gabals, ietilpība 26L, No 3 slāņu neausta poliestera materiāla, L un M klases putekļu savākšanai, FSC™ sertificēts.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Zāģripa LAMINATE/HPL HW 216x2,3x30 WZ/FA60, lamināta un ar melamīna sveķu saistvielu saistītu materiālu apstrāde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Velkamais šķērszāģis 60mm ar statīvu/transporta ratiņu funkciju, </w:t>
            </w:r>
            <w:r w:rsidRPr="00AE0E5A">
              <w:rPr>
                <w:rFonts w:eastAsia="Times New Roman"/>
              </w:rPr>
              <w:t xml:space="preserve">Enerģijas patēriņš 1200 W, </w:t>
            </w:r>
            <w:r w:rsidRPr="00AE0E5A">
              <w:rPr>
                <w:lang w:eastAsia="en-US"/>
              </w:rPr>
              <w:t>Abpusēji līdz 47°/46° slīpuma leņķim un abpusēji līdz 60° slīpinājuma leņķim. Gaismas diodes prožektors projicē zāģa asmens ēnu uz materiāla, izceļot precīzas griešanas līnijas.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Putekļu sūcējs, SYS stiprinājuma panelis ar T-LOC Systainer savienošanai, Bluetooth® funkcija: putekļsūcēja attālai ieslēgšanai, kad izmanto akumulatora instrumentus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  <w:b/>
                <w:bCs/>
              </w:rPr>
            </w:pPr>
            <w:r w:rsidRPr="00AE0E5A">
              <w:rPr>
                <w:rFonts w:eastAsia="Times New Roman"/>
              </w:rPr>
              <w:t xml:space="preserve">Putekļu sūcējs 26, ar 26 L Optimāls tvertnes tilpuma izmantojums – bruto tilpums atbilst neto tilpumam, SYS stiprinājuma panelis ar funkciju T-LOC. </w:t>
            </w:r>
            <w:r w:rsidRPr="00AE0E5A">
              <w:rPr>
                <w:rFonts w:eastAsia="Times New Roman"/>
                <w:b/>
                <w:bCs/>
              </w:rPr>
              <w:t>,</w:t>
            </w:r>
            <w:r w:rsidRPr="00AE0E5A">
              <w:rPr>
                <w:rFonts w:eastAsia="Times New Roman"/>
              </w:rPr>
              <w:t xml:space="preserve">  Bluetooth® funkcija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P60, 50gab. Pateicoties MULTI – JETSTREAM 2 sistēmai un nosūkšanas sistēmai ar 49 caurumiem, darbu var veikt ar īpaši zemu putekļu līmeni. Tas aizsargā apstrādājamo virsmu un jūsu veselību.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P80, 50gab.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P120, 100gab.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P180, 100gab.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line="259" w:lineRule="auto"/>
              <w:rPr>
                <w:b/>
                <w:bCs/>
                <w:lang w:eastAsia="en-US"/>
              </w:rPr>
            </w:pPr>
            <w:r w:rsidRPr="00AE0E5A">
              <w:rPr>
                <w:lang w:eastAsia="en-US"/>
              </w:rPr>
              <w:t>Akumulatora urbjmašīna, 10,8 voltu. Svars 0.9kg. Integrēts gaismas diožu apgaismojums un akumulatora uzlādes indikators, m</w:t>
            </w:r>
            <w:r w:rsidRPr="00AE0E5A">
              <w:rPr>
                <w:rFonts w:eastAsia="Times New Roman"/>
              </w:rPr>
              <w:t>aks. griezes moments kokā/tēraudā 10/16 Nm,</w:t>
            </w:r>
            <w:r w:rsidRPr="00AE0E5A">
              <w:rPr>
                <w:lang w:eastAsia="en-US"/>
              </w:rPr>
              <w:t xml:space="preserve"> Leņķa piederums ir ideāli piemērots darbam stūros un paslēptu skrūvju aizsniegšanai šaurās vietās.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rFonts w:eastAsia="Times New Roman"/>
              </w:rPr>
            </w:pPr>
            <w:r w:rsidRPr="00AE0E5A">
              <w:rPr>
                <w:lang w:eastAsia="en-US"/>
              </w:rPr>
              <w:t xml:space="preserve">Malu frēze R3, 450 W, </w:t>
            </w:r>
            <w:r w:rsidRPr="00AE0E5A">
              <w:rPr>
                <w:rFonts w:eastAsia="Times New Roman"/>
              </w:rPr>
              <w:t>Apgriezienu skaits brīvgaitā 28 000 min, Izstrādājuma svars</w:t>
            </w:r>
          </w:p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rFonts w:eastAsia="Times New Roman"/>
              </w:rPr>
              <w:t xml:space="preserve">1,80 kg, </w:t>
            </w:r>
            <w:r w:rsidRPr="00AE0E5A">
              <w:rPr>
                <w:lang w:eastAsia="en-US"/>
              </w:rPr>
              <w:t>frēzēšanas dziļuma regulēšana ar precizitāti līdz 1/10 mm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rFonts w:eastAsia="Times New Roman"/>
              </w:rPr>
            </w:pPr>
            <w:r w:rsidRPr="00AE0E5A">
              <w:rPr>
                <w:lang w:eastAsia="en-US"/>
              </w:rPr>
              <w:t xml:space="preserve">Bezsuku ekscentra slīpmašīna D150. 400W enerģijas patēriņs, </w:t>
            </w:r>
            <w:r w:rsidRPr="00AE0E5A">
              <w:rPr>
                <w:rFonts w:eastAsia="Times New Roman"/>
              </w:rPr>
              <w:t xml:space="preserve">Orbitālo kustību diametrs 5,00 mm, </w:t>
            </w:r>
            <w:r w:rsidRPr="00AE0E5A">
              <w:rPr>
                <w:lang w:eastAsia="en-US"/>
              </w:rPr>
              <w:t>1,2 kg svars, 116mm augstums</w:t>
            </w:r>
          </w:p>
          <w:p w:rsidR="00D10D6D" w:rsidRPr="00AE0E5A" w:rsidRDefault="00D10D6D" w:rsidP="00AE0E5A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Plakano tapu frēze ar svārsta tipa griešanas principu, </w:t>
            </w:r>
            <w:r w:rsidRPr="00AE0E5A">
              <w:rPr>
                <w:rFonts w:eastAsia="Times New Roman"/>
              </w:rPr>
              <w:t>Frēzēšana slīpi 0 - 90°, iegriezumfrēzes D: 8, 10, 12, 14 mm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Virsfrēze, Komfortabla frēzes nomaiņa ar fiksatoru un tarkšķatslēgas darbības principu, Ātrdarbīga bremze un MMC elektronika, svars 4.7kg, </w:t>
            </w:r>
            <w:r w:rsidRPr="00AE0E5A">
              <w:rPr>
                <w:rFonts w:eastAsia="Times New Roman"/>
              </w:rPr>
              <w:t>Frēzes gājiens 70,00 mm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keepNext/>
              <w:keepLines/>
              <w:spacing w:before="40" w:line="259" w:lineRule="auto"/>
              <w:outlineLvl w:val="1"/>
              <w:rPr>
                <w:rFonts w:eastAsia="Calibri Light"/>
                <w:color w:val="2F5496"/>
                <w:lang w:eastAsia="en-US"/>
              </w:rPr>
            </w:pPr>
            <w:r w:rsidRPr="00AE0E5A">
              <w:rPr>
                <w:rFonts w:eastAsia="Calibri Light"/>
                <w:color w:val="00000A"/>
                <w:lang w:eastAsia="en-US"/>
              </w:rPr>
              <w:t>Dižskābarža tapas DS/XL D8/D10 komplekts. Piegādes komplektācija : 50x dižskābarža tapas D 8 x 50 mm, 36x dižskābarža tapas D 8 x 80 mm, 36x dižskābarža tapas D 8 x 100 mm, 80x dižskābarža tapas D 10 x 50 mm ,52x dižskābarža tapas D 10 x 80 mm , 52x dižskābarža tapas D 10 x 100 mm, frēze D 8-NL 50 HW, frēze D 10-NL 70 HW, Systainer SYS3 M 187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Dižskābarža tapas DS/XL D12/D14 128 Komplekts. Piegādes komplektācija : 40x dižskābarža tapas D 12 x 100 mm, 40x dižskābarža tapas D 12 x 140 mm, 16x dižskābarža tapas D 14 x 100 mm, 32x dižskābarža tapas D 14 x 140 mm, frēze D 14-NL 70 HW, Systainer SYS3 M 187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keepNext/>
              <w:keepLines/>
              <w:spacing w:before="40" w:line="259" w:lineRule="auto"/>
              <w:outlineLvl w:val="1"/>
              <w:rPr>
                <w:rFonts w:eastAsia="Calibri Light"/>
                <w:b/>
                <w:bCs/>
                <w:color w:val="2F5496"/>
                <w:lang w:eastAsia="en-US"/>
              </w:rPr>
            </w:pPr>
            <w:r w:rsidRPr="00AE0E5A">
              <w:rPr>
                <w:rFonts w:eastAsia="Calibri Light"/>
                <w:color w:val="00000A"/>
                <w:lang w:eastAsia="en-US"/>
              </w:rPr>
              <w:t xml:space="preserve">Grīdas tīrīšanas komplekts. Piegādes komplektācija: liekta rokas caurule D 36, grīdas tīrīšanas uzgalis D 36, pagarinājuma caurule, nerūsējošā tērauda, trīsdaļīga D 36 , šaurais uzgalis D36, antistatiska putekļu sūcēja caurule, gluda, D 36 x 3,5 m, Systainer SYS3 M 437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Ripzāģis, bezsuku motors, regulējamu slīpās saduras leņķi no -1° līdz 47°,  </w:t>
            </w:r>
            <w:r w:rsidRPr="00AE0E5A">
              <w:rPr>
                <w:rFonts w:eastAsia="Times New Roman"/>
              </w:rPr>
              <w:t xml:space="preserve">Zāģēšanas dziļums 0 - 62 mm, </w:t>
            </w:r>
            <w:r w:rsidRPr="00AE0E5A">
              <w:rPr>
                <w:lang w:eastAsia="en-US"/>
              </w:rPr>
              <w:t>KickbackStop funkcija, var lietot kopā ar pārbaudītajiem vadlineāliem un ar šķērszāģēšanas vadlineāliem.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917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Zāģa vadlineāls šķērszāģēšanai, Pretplaisāšanas aizsargs zāģēšanai bez izrāvumiem, materiālu zāģēšana līdz 670 mm platumam, Atvilkšanas funkcija zāģi pēc zāģēšanas pārvieto izejas pozīcijā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AE0E5A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</w:tr>
    </w:tbl>
    <w:p w:rsidR="00AE0E5A" w:rsidRPr="00AE0E5A" w:rsidRDefault="00AE0E5A" w:rsidP="00AE0E5A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D10D6D" w:rsidRDefault="00D10D6D" w:rsidP="009C0406"/>
    <w:p w:rsidR="00D10D6D" w:rsidRDefault="00D10D6D" w:rsidP="009C0406"/>
    <w:p w:rsidR="009C0406" w:rsidRDefault="009C0406" w:rsidP="009C0406">
      <w:r>
        <w:t>Tehnisko specifikāciju sagatavoja</w:t>
      </w:r>
    </w:p>
    <w:p w:rsidR="009763F3" w:rsidRDefault="00AE0E5A" w:rsidP="00AC550E">
      <w:r w:rsidRPr="00AE0E5A">
        <w:t xml:space="preserve">Galdnieks darbnīcas vadītājs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0E5A">
        <w:t>G</w:t>
      </w:r>
      <w:r>
        <w:t>.</w:t>
      </w:r>
      <w:r w:rsidRPr="00AE0E5A">
        <w:t xml:space="preserve"> Smirnovs </w:t>
      </w:r>
    </w:p>
    <w:p w:rsidR="0001150C" w:rsidRDefault="0001150C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AE0E5A" w:rsidRDefault="00AE0E5A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AE0E5A" w:rsidRDefault="00AE0E5A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D10D6D" w:rsidRDefault="00D10D6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AE0E5A" w:rsidRDefault="00AE0E5A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9763F3" w:rsidRDefault="009763F3" w:rsidP="009763F3">
      <w:pPr>
        <w:suppressAutoHyphens/>
        <w:jc w:val="right"/>
        <w:rPr>
          <w:rFonts w:eastAsia="Times New Roman"/>
          <w:b/>
          <w:lang w:eastAsia="ar-SA"/>
        </w:rPr>
      </w:pPr>
      <w:r w:rsidRPr="009763F3">
        <w:rPr>
          <w:rFonts w:eastAsia="Times New Roman"/>
          <w:b/>
          <w:lang w:eastAsia="ar-SA"/>
        </w:rPr>
        <w:t>2.pielikums</w:t>
      </w:r>
    </w:p>
    <w:p w:rsidR="00AE0E5A" w:rsidRPr="00AE0E5A" w:rsidRDefault="00AE0E5A" w:rsidP="00AE0E5A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 w:rsidRPr="00AE0E5A">
        <w:rPr>
          <w:rFonts w:eastAsia="Times New Roman"/>
          <w:b/>
          <w:bCs/>
          <w:lang w:eastAsia="en-US"/>
        </w:rPr>
        <w:t xml:space="preserve">„Iekārtu un aprīkojuma iegāde  </w:t>
      </w:r>
    </w:p>
    <w:p w:rsidR="00AE0E5A" w:rsidRPr="00AE0E5A" w:rsidRDefault="00AE0E5A" w:rsidP="00AE0E5A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 w:rsidRPr="00AE0E5A">
        <w:rPr>
          <w:rFonts w:eastAsia="Times New Roman"/>
          <w:b/>
          <w:bCs/>
          <w:lang w:eastAsia="en-US"/>
        </w:rPr>
        <w:t>Koka izstrādājumu dizaina izglītības programmas vajadzībām”</w:t>
      </w:r>
    </w:p>
    <w:p w:rsidR="00AE0E5A" w:rsidRPr="00AE0E5A" w:rsidRDefault="00AE0E5A" w:rsidP="00AE0E5A">
      <w:pPr>
        <w:tabs>
          <w:tab w:val="left" w:pos="0"/>
        </w:tabs>
        <w:jc w:val="right"/>
        <w:rPr>
          <w:sz w:val="20"/>
          <w:szCs w:val="20"/>
        </w:rPr>
      </w:pPr>
      <w:r w:rsidRPr="00AE0E5A">
        <w:rPr>
          <w:rFonts w:eastAsia="Times New Roman"/>
          <w:bCs/>
          <w:lang w:eastAsia="en-US"/>
        </w:rPr>
        <w:t>Nr. DDMV 2023/03-1</w:t>
      </w:r>
      <w:r w:rsidRPr="00AE0E5A">
        <w:rPr>
          <w:sz w:val="20"/>
          <w:szCs w:val="20"/>
        </w:rPr>
        <w:t xml:space="preserve"> </w:t>
      </w:r>
    </w:p>
    <w:p w:rsidR="00AC550E" w:rsidRPr="009763F3" w:rsidRDefault="00AC550E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763752" w:rsidRDefault="0069716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AC550E">
        <w:rPr>
          <w:rFonts w:eastAsia="Times New Roman"/>
          <w:lang w:eastAsia="ar-SA"/>
        </w:rPr>
        <w:t>2</w:t>
      </w:r>
      <w:r w:rsidR="00E1201F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E1201F" w:rsidRPr="00CF1BEC" w:rsidRDefault="00E1201F" w:rsidP="00763752">
      <w:pPr>
        <w:suppressAutoHyphens/>
        <w:rPr>
          <w:rFonts w:eastAsia="Times New Roman"/>
          <w:lang w:eastAsia="ar-SA"/>
        </w:rPr>
      </w:pPr>
    </w:p>
    <w:p w:rsidR="00D10D6D" w:rsidRDefault="00D10D6D" w:rsidP="00D10D6D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D10D6D" w:rsidRDefault="00D10D6D" w:rsidP="00D10D6D">
      <w:pPr>
        <w:suppressAutoHyphens/>
        <w:rPr>
          <w:rFonts w:eastAsia="Times New Roman"/>
          <w:lang w:eastAsia="ar-SA"/>
        </w:rPr>
      </w:pPr>
    </w:p>
    <w:p w:rsidR="00D10D6D" w:rsidRDefault="00D10D6D" w:rsidP="00D10D6D">
      <w:pPr>
        <w:suppressAutoHyphens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>iegādāties aprīkojumu, inventāru</w:t>
      </w:r>
      <w:r>
        <w:rPr>
          <w:rFonts w:eastAsia="Times New Roman"/>
          <w:lang w:eastAsia="en-US"/>
        </w:rPr>
        <w:t xml:space="preserve"> par šādu cenu: </w:t>
      </w:r>
    </w:p>
    <w:p w:rsidR="00D10D6D" w:rsidRDefault="00D10D6D" w:rsidP="00D10D6D">
      <w:pPr>
        <w:suppressAutoHyphens/>
        <w:rPr>
          <w:rFonts w:eastAsia="Times New Roman"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7614"/>
      </w:tblGrid>
      <w:tr w:rsidR="00D10D6D" w:rsidRPr="00211B41" w:rsidTr="00DF005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</w:pPr>
            <w:r w:rsidRPr="00D10D6D">
              <w:t>Mākslu izglītības kompetences centrs “Daugavpils Dizaina un mākslas vidusskola SAULES SKOLA”</w:t>
            </w:r>
            <w:r>
              <w:t>, reģ.nr.</w:t>
            </w:r>
            <w:r w:rsidRPr="00D10D6D">
              <w:t>90000064918</w:t>
            </w:r>
          </w:p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Saules iela 8,</w:t>
            </w:r>
            <w:r w:rsidRPr="00C546DF">
              <w:rPr>
                <w:color w:val="000000"/>
                <w:sz w:val="22"/>
                <w:szCs w:val="22"/>
                <w:lang w:eastAsia="en-US"/>
              </w:rPr>
              <w:t xml:space="preserve"> Daugavpils, LV-5401</w:t>
            </w:r>
          </w:p>
        </w:tc>
      </w:tr>
      <w:tr w:rsidR="00D10D6D" w:rsidRPr="00211B41" w:rsidTr="00DF005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10D6D" w:rsidRPr="00211B41" w:rsidTr="00DF00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10D6D" w:rsidRPr="00211B41" w:rsidTr="00DF00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10D6D" w:rsidRPr="00211B41" w:rsidTr="00DF00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10D6D" w:rsidRPr="00211B41" w:rsidTr="00DF00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D" w:rsidRPr="00211B41" w:rsidRDefault="00D10D6D" w:rsidP="00DF00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4"/>
        <w:gridCol w:w="4649"/>
        <w:gridCol w:w="1418"/>
        <w:gridCol w:w="1559"/>
        <w:gridCol w:w="1559"/>
      </w:tblGrid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Default="00D10D6D" w:rsidP="00DF0053">
            <w:pPr>
              <w:jc w:val="center"/>
              <w:rPr>
                <w:lang w:eastAsia="en-US"/>
              </w:rPr>
            </w:pPr>
            <w:r w:rsidRPr="00AE0E5A">
              <w:rPr>
                <w:lang w:eastAsia="en-US"/>
              </w:rPr>
              <w:t>Nr.</w:t>
            </w:r>
          </w:p>
          <w:p w:rsidR="00D10D6D" w:rsidRPr="00AE0E5A" w:rsidRDefault="00D10D6D" w:rsidP="00DF0053">
            <w:pPr>
              <w:jc w:val="center"/>
              <w:rPr>
                <w:lang w:eastAsia="en-US"/>
              </w:rPr>
            </w:pPr>
            <w:r w:rsidRPr="00AE0E5A">
              <w:rPr>
                <w:lang w:eastAsia="en-US"/>
              </w:rPr>
              <w:t>p.k.</w:t>
            </w: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Autospacing="1"/>
              <w:outlineLvl w:val="0"/>
              <w:rPr>
                <w:lang w:eastAsia="en-US"/>
              </w:rPr>
            </w:pPr>
            <w:r w:rsidRPr="00AE0E5A">
              <w:rPr>
                <w:lang w:eastAsia="en-US"/>
              </w:rPr>
              <w:t>Nosaukums/apraksts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>
              <w:rPr>
                <w:lang w:eastAsia="en-US"/>
              </w:rPr>
              <w:t>Mērv.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Cena bez </w:t>
            </w:r>
            <w:r>
              <w:rPr>
                <w:lang w:eastAsia="en-US"/>
              </w:rPr>
              <w:t>PVN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Summa bez </w:t>
            </w:r>
            <w:r>
              <w:rPr>
                <w:lang w:eastAsia="en-US"/>
              </w:rPr>
              <w:t>PVN</w:t>
            </w: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rFonts w:eastAsia="Times New Roman"/>
              </w:rPr>
              <w:t xml:space="preserve">Tālvadības pults , </w:t>
            </w:r>
            <w:r w:rsidRPr="00AE0E5A">
              <w:rPr>
                <w:lang w:eastAsia="en-US"/>
              </w:rPr>
              <w:t>piemērota visiem nosūcējiem ar Bluetooth®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Ciklons, apstiprināts L un M klases putekļu sūkšanai, saderīgs ar SYS-Dock sistēmu.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SELFCLEAN filtra maiss, ietilpība 15L  5gab. Vienkārša un droša atbrīvošanās no L un M klases putekļiem, FSC™ sertificēts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Novirzītājs, novērš sūkšanas šļūtenes un kabeļa aizķeršanos aiz vadotnes gala.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Leņķa atdure , Monolīts, CNC frēzēts alumīnija balsts precīziem un vienādiem 90° griezumiem, Robojums priekšpusē un aizmugurē ļauj nostiprināt spīle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Zāģripa WOOD UNIVERSAL HW 168x1,8x20 W28, Zāģripa ar W veida zobiem ātram zāģēšanas progresam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Spīles 120mm, 2 gab. iepakojuma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Gropes frēze HW 45°, Ilgs kalpošanas laiks, pateicoties cietmetāla asmeņiem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Noapaļošanas frēze HW R6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 xml:space="preserve">Atdure vadlineālam, Plastmasas uzgalis novērš gremdzāģa pacelšanos pēc tā iegremdēšanas materiālā, kalpo kā priekšējā un aizmugurējā apstāšanās pozīcija uz vadlineāla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2 gab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Adapteris vadlineālam, Kombinācija ar vadotnes sliedi galvenokārt ir piemērota gropju, savienojuma līstu vai izfrēzējamu iefrēzēšanai virsmā.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SELFCLEAN filtra maiss, Iepakojuma saturs: 5,00 Gabals, ietilpība 26L, No 3 slāņu neausta poliestera materiāla, L un M klases putekļu savākšanai, FSC™ sertificēts.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Zāģripa LAMINATE/HPL HW 216x2,3x30 WZ/FA60, lamināta un ar melamīna sveķu saistvielu saistītu materiālu apstrāde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Velkamais šķērszāģis 60mm ar statīvu/transporta ratiņu funkciju, </w:t>
            </w:r>
            <w:r w:rsidRPr="00AE0E5A">
              <w:rPr>
                <w:rFonts w:eastAsia="Times New Roman"/>
              </w:rPr>
              <w:t xml:space="preserve">Enerģijas patēriņš 1200 W, </w:t>
            </w:r>
            <w:r w:rsidRPr="00AE0E5A">
              <w:rPr>
                <w:lang w:eastAsia="en-US"/>
              </w:rPr>
              <w:t>Abpusēji līdz 47°/46° slīpuma leņķim un abpusēji līdz 60° slīpinājuma leņķim. Gaismas diodes prožektors projicē zāģa asmens ēnu uz materiāla, izceļot precīzas griešanas līnijas.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Putekļu sūcējs, SYS stiprinājuma panelis ar T-LOC Systainer savienošanai, Bluetooth® funkcija: putekļsūcēja attālai ieslēgšanai, kad izmanto akumulatora instrumentus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  <w:b/>
                <w:bCs/>
              </w:rPr>
            </w:pPr>
            <w:r w:rsidRPr="00AE0E5A">
              <w:rPr>
                <w:rFonts w:eastAsia="Times New Roman"/>
              </w:rPr>
              <w:t xml:space="preserve">Putekļu sūcējs 26, ar 26 L Optimāls tvertnes tilpuma izmantojums – bruto tilpums atbilst neto tilpumam, SYS stiprinājuma panelis ar funkciju T-LOC. </w:t>
            </w:r>
            <w:r w:rsidRPr="00AE0E5A">
              <w:rPr>
                <w:rFonts w:eastAsia="Times New Roman"/>
                <w:b/>
                <w:bCs/>
              </w:rPr>
              <w:t>,</w:t>
            </w:r>
            <w:r w:rsidRPr="00AE0E5A">
              <w:rPr>
                <w:rFonts w:eastAsia="Times New Roman"/>
              </w:rPr>
              <w:t xml:space="preserve">  Bluetooth® funkcija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P60, 50gab. Pateicoties MULTI – JETSTREAM 2 sistēmai un nosūkšanas sistēmai ar 49 caurumiem, darbu var veikt ar īpaši zemu putekļu līmeni. Tas aizsargā apstrādājamo virsmu un jūsu veselību.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P80, 50gab.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P120, 100gab.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Slīpdisks D150/48 P180, 100gab. Pateicoties MULTI – JETSTREAM 2 sistēmai un nosūkšanas sistēmai ar 49 caurumiem, darbu var veikt ar īpaši zemu putekļu līmeni. Tas aizsargā apstrādājamo virsmu un jūsu veselību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line="259" w:lineRule="auto"/>
              <w:rPr>
                <w:b/>
                <w:bCs/>
                <w:lang w:eastAsia="en-US"/>
              </w:rPr>
            </w:pPr>
            <w:r w:rsidRPr="00AE0E5A">
              <w:rPr>
                <w:lang w:eastAsia="en-US"/>
              </w:rPr>
              <w:t>Akumulatora urbjmašīna, 10,8 voltu. Svars 0.9kg. Integrēts gaismas diožu apgaismojums un akumulatora uzlādes indikators, m</w:t>
            </w:r>
            <w:r w:rsidRPr="00AE0E5A">
              <w:rPr>
                <w:rFonts w:eastAsia="Times New Roman"/>
              </w:rPr>
              <w:t>aks. griezes moments kokā/tēraudā 10/16 Nm,</w:t>
            </w:r>
            <w:r w:rsidRPr="00AE0E5A">
              <w:rPr>
                <w:lang w:eastAsia="en-US"/>
              </w:rPr>
              <w:t xml:space="preserve"> Leņķa piederums ir ideāli piemērots darbam stūros un paslēptu skrūvju aizsniegšanai šaurās vietās.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rFonts w:eastAsia="Times New Roman"/>
              </w:rPr>
            </w:pPr>
            <w:r w:rsidRPr="00AE0E5A">
              <w:rPr>
                <w:lang w:eastAsia="en-US"/>
              </w:rPr>
              <w:t xml:space="preserve">Malu frēze R3, 450 W, </w:t>
            </w:r>
            <w:r w:rsidRPr="00AE0E5A">
              <w:rPr>
                <w:rFonts w:eastAsia="Times New Roman"/>
              </w:rPr>
              <w:t>Apgriezienu skaits brīvgaitā 28 000 min, Izstrādājuma svars</w:t>
            </w:r>
          </w:p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rFonts w:eastAsia="Times New Roman"/>
              </w:rPr>
              <w:t xml:space="preserve">1,80 kg, </w:t>
            </w:r>
            <w:r w:rsidRPr="00AE0E5A">
              <w:rPr>
                <w:lang w:eastAsia="en-US"/>
              </w:rPr>
              <w:t>frēzēšanas dziļuma regulēšana ar precizitāti līdz 1/10 mm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rFonts w:eastAsia="Times New Roman"/>
              </w:rPr>
            </w:pPr>
            <w:r w:rsidRPr="00AE0E5A">
              <w:rPr>
                <w:lang w:eastAsia="en-US"/>
              </w:rPr>
              <w:t xml:space="preserve">Bezsuku ekscentra slīpmašīna D150. 400W enerģijas patēriņs, </w:t>
            </w:r>
            <w:r w:rsidRPr="00AE0E5A">
              <w:rPr>
                <w:rFonts w:eastAsia="Times New Roman"/>
              </w:rPr>
              <w:t xml:space="preserve">Orbitālo kustību diametrs 5,00 mm, </w:t>
            </w:r>
            <w:r w:rsidRPr="00AE0E5A">
              <w:rPr>
                <w:lang w:eastAsia="en-US"/>
              </w:rPr>
              <w:t>1,2 kg svars, 116mm augstums</w:t>
            </w:r>
          </w:p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Plakano tapu frēze ar svārsta tipa griešanas principu, </w:t>
            </w:r>
            <w:r w:rsidRPr="00AE0E5A">
              <w:rPr>
                <w:rFonts w:eastAsia="Times New Roman"/>
              </w:rPr>
              <w:t>Frēzēšana slīpi 0 - 90°, iegriezumfrēzes D: 8, 10, 12, 14 mm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Virsfrēze, Komfortabla frēzes nomaiņa ar fiksatoru un tarkšķatslēgas darbības principu, Ātrdarbīga bremze un MMC elektronika, svars 4.7kg, </w:t>
            </w:r>
            <w:r w:rsidRPr="00AE0E5A">
              <w:rPr>
                <w:rFonts w:eastAsia="Times New Roman"/>
              </w:rPr>
              <w:t>Frēzes gājiens 70,00 mm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keepNext/>
              <w:keepLines/>
              <w:spacing w:before="40" w:line="259" w:lineRule="auto"/>
              <w:outlineLvl w:val="1"/>
              <w:rPr>
                <w:rFonts w:eastAsia="Calibri Light"/>
                <w:color w:val="2F5496"/>
                <w:lang w:eastAsia="en-US"/>
              </w:rPr>
            </w:pPr>
            <w:r w:rsidRPr="00AE0E5A">
              <w:rPr>
                <w:rFonts w:eastAsia="Calibri Light"/>
                <w:color w:val="00000A"/>
                <w:lang w:eastAsia="en-US"/>
              </w:rPr>
              <w:t>Dižskābarža tapas DS/XL D8/D10 komplekts. Piegādes komplektācija : 50x dižskābarža tapas D 8 x 50 mm, 36x dižskābarža tapas D 8 x 80 mm, 36x dižskābarža tapas D 8 x 100 mm, 80x dižskābarža tapas D 10 x 50 mm ,52x dižskābarža tapas D 10 x 80 mm , 52x dižskābarža tapas D 10 x 100 mm, frēze D 8-NL 50 HW, frēze D 10-NL 70 HW, Systainer SYS3 M 187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Dižskābarža tapas DS/XL D12/D14 128 Komplekts. Piegādes komplektācija : 40x dižskābarža tapas D 12 x 100 mm, 40x dižskābarža tapas D 12 x 140 mm, 16x dižskābarža tapas D 14 x 100 mm, 32x dižskābarža tapas D 14 x 140 mm, frēze D 14-NL 70 HW, Systainer SYS3 M 187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keepNext/>
              <w:keepLines/>
              <w:spacing w:before="40" w:line="259" w:lineRule="auto"/>
              <w:outlineLvl w:val="1"/>
              <w:rPr>
                <w:rFonts w:eastAsia="Calibri Light"/>
                <w:b/>
                <w:bCs/>
                <w:color w:val="2F5496"/>
                <w:lang w:eastAsia="en-US"/>
              </w:rPr>
            </w:pPr>
            <w:r w:rsidRPr="00AE0E5A">
              <w:rPr>
                <w:rFonts w:eastAsia="Calibri Light"/>
                <w:color w:val="00000A"/>
                <w:lang w:eastAsia="en-US"/>
              </w:rPr>
              <w:t xml:space="preserve">Grīdas tīrīšanas komplekts. Piegādes komplektācija: liekta rokas caurule D 36, grīdas tīrīšanas uzgalis D 36, pagarinājuma caurule, nerūsējošā tērauda, trīsdaļīga D 36 , šaurais uzgalis D36, antistatiska putekļu sūcēja caurule, gluda, D 36 x 3,5 m, Systainer SYS3 M 437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line="259" w:lineRule="auto"/>
              <w:rPr>
                <w:lang w:eastAsia="en-US"/>
              </w:rPr>
            </w:pPr>
            <w:r w:rsidRPr="00AE0E5A">
              <w:rPr>
                <w:lang w:eastAsia="en-US"/>
              </w:rPr>
              <w:t xml:space="preserve">Ripzāģis, bezsuku motors, regulējamu slīpās saduras leņķi no -1° līdz 47°,  </w:t>
            </w:r>
            <w:r w:rsidRPr="00AE0E5A">
              <w:rPr>
                <w:rFonts w:eastAsia="Times New Roman"/>
              </w:rPr>
              <w:t xml:space="preserve">Zāģēšanas dziļums 0 - 62 mm, </w:t>
            </w:r>
            <w:r w:rsidRPr="00AE0E5A">
              <w:rPr>
                <w:lang w:eastAsia="en-US"/>
              </w:rPr>
              <w:t>KickbackStop funkcija, var lietot kopā ar pārbaudītajiem vadlineāliem un ar šķērszāģēšanas vadlineāliem.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  <w:tr w:rsidR="00D10D6D" w:rsidRPr="00AE0E5A" w:rsidTr="00D10D6D"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numPr>
                <w:ilvl w:val="0"/>
                <w:numId w:val="8"/>
              </w:numPr>
              <w:spacing w:after="160" w:line="259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4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spacing w:before="280" w:beforeAutospacing="1" w:afterAutospacing="1"/>
              <w:outlineLvl w:val="0"/>
              <w:rPr>
                <w:rFonts w:eastAsia="Times New Roman"/>
              </w:rPr>
            </w:pPr>
            <w:r w:rsidRPr="00AE0E5A">
              <w:rPr>
                <w:rFonts w:eastAsia="Times New Roman"/>
              </w:rPr>
              <w:t>Zāģa vadlineāls šķērszāģēšanai, Pretplaisāšanas aizsargs zāģēšanai bez izrāvumiem, materiālu zāģēšana līdz 670 mm platumam, Atvilkšanas funkcija zāģi pēc zāģēšanas pārvieto izejas pozīcijā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  <w:r w:rsidRPr="00AE0E5A">
              <w:rPr>
                <w:lang w:eastAsia="en-US"/>
              </w:rPr>
              <w:t>1 gab.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10D6D" w:rsidRPr="00AE0E5A" w:rsidRDefault="00D10D6D" w:rsidP="00DF0053">
            <w:pPr>
              <w:rPr>
                <w:lang w:eastAsia="en-US"/>
              </w:rPr>
            </w:pPr>
          </w:p>
        </w:tc>
      </w:tr>
    </w:tbl>
    <w:p w:rsidR="00D10D6D" w:rsidRPr="00AE0E5A" w:rsidRDefault="00D10D6D" w:rsidP="00D10D6D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D10D6D" w:rsidRDefault="00D10D6D" w:rsidP="00E1201F">
      <w:pPr>
        <w:jc w:val="center"/>
        <w:rPr>
          <w:rFonts w:eastAsia="Arial"/>
          <w:b/>
          <w:lang w:eastAsia="ar-SA"/>
        </w:rPr>
      </w:pPr>
    </w:p>
    <w:p w:rsidR="0049759F" w:rsidRDefault="0049759F" w:rsidP="00BB6F93"/>
    <w:p w:rsidR="00AC365C" w:rsidRDefault="00AC365C" w:rsidP="00BB6F93"/>
    <w:p w:rsidR="00BB6F93" w:rsidRDefault="00BB6F93" w:rsidP="00BB6F93">
      <w:r>
        <w:t>3. Mēs apliecinām, kā: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Pr="00056C21">
        <w:rPr>
          <w:b/>
        </w:rPr>
        <w:t>20</w:t>
      </w:r>
      <w:r w:rsidR="00E1201F" w:rsidRPr="00056C21">
        <w:rPr>
          <w:b/>
        </w:rPr>
        <w:t>23</w:t>
      </w:r>
      <w:r w:rsidR="00AF1FC3" w:rsidRPr="00056C21">
        <w:rPr>
          <w:b/>
        </w:rPr>
        <w:t xml:space="preserve"> gada </w:t>
      </w:r>
      <w:r w:rsidR="00056C21" w:rsidRPr="00056C21">
        <w:rPr>
          <w:b/>
        </w:rPr>
        <w:t>10.aprīlim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697160" w:rsidRPr="00056C21" w:rsidRDefault="00697160" w:rsidP="00697160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 w:rsidRPr="00056C21">
        <w:t>Pasūtītās preces piegādāsim uz sava rēķina.</w:t>
      </w:r>
    </w:p>
    <w:p w:rsidR="00697160" w:rsidRDefault="00697160" w:rsidP="00697160"/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bookmarkStart w:id="2" w:name="_GoBack"/>
      <w:bookmarkEnd w:id="2"/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D10D6D">
      <w:pgSz w:w="11906" w:h="16838" w:code="9"/>
      <w:pgMar w:top="1134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B2" w:rsidRDefault="007F0CB2" w:rsidP="00B46840">
      <w:r>
        <w:separator/>
      </w:r>
    </w:p>
  </w:endnote>
  <w:endnote w:type="continuationSeparator" w:id="0">
    <w:p w:rsidR="007F0CB2" w:rsidRDefault="007F0CB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B2" w:rsidRDefault="007F0CB2" w:rsidP="00B46840">
      <w:r>
        <w:separator/>
      </w:r>
    </w:p>
  </w:footnote>
  <w:footnote w:type="continuationSeparator" w:id="0">
    <w:p w:rsidR="007F0CB2" w:rsidRDefault="007F0CB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65E22"/>
    <w:multiLevelType w:val="multilevel"/>
    <w:tmpl w:val="2C262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1150C"/>
    <w:rsid w:val="00017FE6"/>
    <w:rsid w:val="00021100"/>
    <w:rsid w:val="00056C21"/>
    <w:rsid w:val="000729D6"/>
    <w:rsid w:val="000A0244"/>
    <w:rsid w:val="000A3350"/>
    <w:rsid w:val="000B0AE8"/>
    <w:rsid w:val="000B191D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334204"/>
    <w:rsid w:val="00352C4E"/>
    <w:rsid w:val="00371F4F"/>
    <w:rsid w:val="003B48A9"/>
    <w:rsid w:val="003D2D91"/>
    <w:rsid w:val="003E1B46"/>
    <w:rsid w:val="004946E9"/>
    <w:rsid w:val="0049759F"/>
    <w:rsid w:val="004A325E"/>
    <w:rsid w:val="004C2D2D"/>
    <w:rsid w:val="004D24FD"/>
    <w:rsid w:val="00531F4A"/>
    <w:rsid w:val="00540E72"/>
    <w:rsid w:val="005651E7"/>
    <w:rsid w:val="005A366F"/>
    <w:rsid w:val="00606225"/>
    <w:rsid w:val="00636F05"/>
    <w:rsid w:val="00645FD7"/>
    <w:rsid w:val="00697160"/>
    <w:rsid w:val="006E216F"/>
    <w:rsid w:val="006E7A19"/>
    <w:rsid w:val="0070155E"/>
    <w:rsid w:val="00706737"/>
    <w:rsid w:val="00710309"/>
    <w:rsid w:val="00720915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0CB2"/>
    <w:rsid w:val="007F6B8F"/>
    <w:rsid w:val="00833B3D"/>
    <w:rsid w:val="0084024C"/>
    <w:rsid w:val="00841860"/>
    <w:rsid w:val="008671B6"/>
    <w:rsid w:val="008A4151"/>
    <w:rsid w:val="008B7743"/>
    <w:rsid w:val="008C6DC8"/>
    <w:rsid w:val="008E4FCD"/>
    <w:rsid w:val="008E7C41"/>
    <w:rsid w:val="00910D09"/>
    <w:rsid w:val="0092163D"/>
    <w:rsid w:val="00945D34"/>
    <w:rsid w:val="00961330"/>
    <w:rsid w:val="009763F3"/>
    <w:rsid w:val="009A5CD0"/>
    <w:rsid w:val="009C0406"/>
    <w:rsid w:val="009E7E33"/>
    <w:rsid w:val="009F3ED2"/>
    <w:rsid w:val="00A02666"/>
    <w:rsid w:val="00AB1D82"/>
    <w:rsid w:val="00AC26BE"/>
    <w:rsid w:val="00AC365C"/>
    <w:rsid w:val="00AC550E"/>
    <w:rsid w:val="00AD2F6C"/>
    <w:rsid w:val="00AE0E5A"/>
    <w:rsid w:val="00AF1FC3"/>
    <w:rsid w:val="00B102D2"/>
    <w:rsid w:val="00B3022C"/>
    <w:rsid w:val="00B35CEE"/>
    <w:rsid w:val="00B4358F"/>
    <w:rsid w:val="00B46840"/>
    <w:rsid w:val="00B5550B"/>
    <w:rsid w:val="00B67253"/>
    <w:rsid w:val="00B80495"/>
    <w:rsid w:val="00B86D8D"/>
    <w:rsid w:val="00B92AA4"/>
    <w:rsid w:val="00BB6F93"/>
    <w:rsid w:val="00BC7FAC"/>
    <w:rsid w:val="00BD2B8B"/>
    <w:rsid w:val="00C12606"/>
    <w:rsid w:val="00C369F4"/>
    <w:rsid w:val="00C41094"/>
    <w:rsid w:val="00C42EC5"/>
    <w:rsid w:val="00C57B84"/>
    <w:rsid w:val="00C62424"/>
    <w:rsid w:val="00CA2DC9"/>
    <w:rsid w:val="00CD64D2"/>
    <w:rsid w:val="00CE273B"/>
    <w:rsid w:val="00CE2CF3"/>
    <w:rsid w:val="00CF1BEC"/>
    <w:rsid w:val="00D10D6D"/>
    <w:rsid w:val="00D211C9"/>
    <w:rsid w:val="00D23CDB"/>
    <w:rsid w:val="00D6550A"/>
    <w:rsid w:val="00D662FF"/>
    <w:rsid w:val="00D94404"/>
    <w:rsid w:val="00DD2C92"/>
    <w:rsid w:val="00DE0361"/>
    <w:rsid w:val="00DE27E7"/>
    <w:rsid w:val="00DE3D57"/>
    <w:rsid w:val="00E020F2"/>
    <w:rsid w:val="00E0337E"/>
    <w:rsid w:val="00E1201F"/>
    <w:rsid w:val="00E833EB"/>
    <w:rsid w:val="00EA5AA3"/>
    <w:rsid w:val="00EC4F57"/>
    <w:rsid w:val="00ED409A"/>
    <w:rsid w:val="00F57553"/>
    <w:rsid w:val="00F84C5E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BAC5"/>
  <w15:docId w15:val="{A971F5FC-0E96-41AE-B518-E40281A6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550E"/>
    <w:rPr>
      <w:color w:val="605E5C"/>
      <w:shd w:val="clear" w:color="auto" w:fill="E1DFDD"/>
    </w:rPr>
  </w:style>
  <w:style w:type="paragraph" w:customStyle="1" w:styleId="a">
    <w:name w:val="Заголовок таблицы"/>
    <w:basedOn w:val="Normal"/>
    <w:uiPriority w:val="99"/>
    <w:rsid w:val="00645FD7"/>
    <w:pPr>
      <w:suppressLineNumbers/>
      <w:suppressAutoHyphens/>
      <w:jc w:val="center"/>
    </w:pPr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una.ko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ules.skola@saul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le.sskola@saul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59A0-AD9B-4709-9C23-164EB2B4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Liene</cp:lastModifiedBy>
  <cp:revision>3</cp:revision>
  <cp:lastPrinted>2023-03-08T06:51:00Z</cp:lastPrinted>
  <dcterms:created xsi:type="dcterms:W3CDTF">2023-03-24T09:19:00Z</dcterms:created>
  <dcterms:modified xsi:type="dcterms:W3CDTF">2023-03-24T09:25:00Z</dcterms:modified>
</cp:coreProperties>
</file>