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2A1D6B" w:rsidRDefault="00903648" w:rsidP="00AD6030">
      <w:pPr>
        <w:spacing w:after="0" w:line="240" w:lineRule="auto"/>
        <w:jc w:val="right"/>
        <w:rPr>
          <w:rFonts w:ascii="Times New Roman" w:hAnsi="Times New Roman"/>
          <w:b/>
          <w:u w:val="single"/>
          <w:lang w:val="lv-LV"/>
        </w:rPr>
      </w:pPr>
      <w:r w:rsidRPr="002A1D6B">
        <w:rPr>
          <w:rFonts w:ascii="Times New Roman" w:hAnsi="Times New Roman"/>
          <w:b/>
          <w:u w:val="single"/>
          <w:lang w:val="lv-LV"/>
        </w:rPr>
        <w:t>APSTIPRINU</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D</w:t>
      </w:r>
      <w:r w:rsidR="00435F14" w:rsidRPr="002A1D6B">
        <w:rPr>
          <w:rFonts w:ascii="Times New Roman" w:hAnsi="Times New Roman"/>
          <w:lang w:val="lv-LV"/>
        </w:rPr>
        <w:t>V</w:t>
      </w:r>
      <w:r w:rsidRPr="002A1D6B">
        <w:rPr>
          <w:rFonts w:ascii="Times New Roman" w:hAnsi="Times New Roman"/>
          <w:lang w:val="lv-LV"/>
        </w:rPr>
        <w:t>PI „Komunālās saimniecības pārvalde”</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Nereglamentēto iepirkumu procedūru</w:t>
      </w:r>
    </w:p>
    <w:p w:rsidR="00903648" w:rsidRPr="002A1D6B" w:rsidRDefault="007D6EF7" w:rsidP="00AD6030">
      <w:pPr>
        <w:spacing w:after="0" w:line="240" w:lineRule="auto"/>
        <w:jc w:val="right"/>
        <w:rPr>
          <w:rFonts w:ascii="Times New Roman" w:hAnsi="Times New Roman"/>
          <w:lang w:val="lv-LV"/>
        </w:rPr>
      </w:pPr>
      <w:r w:rsidRPr="002A1D6B">
        <w:rPr>
          <w:rFonts w:ascii="Times New Roman" w:hAnsi="Times New Roman"/>
          <w:lang w:val="lv-LV"/>
        </w:rPr>
        <w:t xml:space="preserve"> komisijas priekšsēdētāj</w:t>
      </w:r>
      <w:r w:rsidR="003729A3" w:rsidRPr="002A1D6B">
        <w:rPr>
          <w:rFonts w:ascii="Times New Roman" w:hAnsi="Times New Roman"/>
          <w:lang w:val="lv-LV"/>
        </w:rPr>
        <w:t xml:space="preserve">a vietnieks Dmitrijs </w:t>
      </w:r>
      <w:proofErr w:type="spellStart"/>
      <w:r w:rsidR="003729A3" w:rsidRPr="002A1D6B">
        <w:rPr>
          <w:rFonts w:ascii="Times New Roman" w:hAnsi="Times New Roman"/>
          <w:lang w:val="lv-LV"/>
        </w:rPr>
        <w:t>Dubins</w:t>
      </w:r>
      <w:proofErr w:type="spellEnd"/>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__________________</w:t>
      </w:r>
    </w:p>
    <w:p w:rsidR="003901E0" w:rsidRPr="002A1D6B" w:rsidRDefault="00435F14" w:rsidP="00AD6030">
      <w:pPr>
        <w:pStyle w:val="Heading1"/>
        <w:spacing w:before="0" w:after="0" w:line="240" w:lineRule="auto"/>
        <w:jc w:val="right"/>
        <w:rPr>
          <w:rFonts w:ascii="Times New Roman" w:hAnsi="Times New Roman"/>
          <w:b w:val="0"/>
          <w:sz w:val="22"/>
          <w:szCs w:val="22"/>
          <w:lang w:val="lv-LV"/>
        </w:rPr>
      </w:pPr>
      <w:r w:rsidRPr="002A1D6B">
        <w:rPr>
          <w:rFonts w:ascii="Times New Roman" w:hAnsi="Times New Roman"/>
          <w:b w:val="0"/>
          <w:sz w:val="22"/>
          <w:szCs w:val="22"/>
          <w:lang w:val="lv-LV"/>
        </w:rPr>
        <w:t>2023</w:t>
      </w:r>
      <w:r w:rsidR="00903648" w:rsidRPr="002A1D6B">
        <w:rPr>
          <w:rFonts w:ascii="Times New Roman" w:hAnsi="Times New Roman"/>
          <w:b w:val="0"/>
          <w:sz w:val="22"/>
          <w:szCs w:val="22"/>
          <w:lang w:val="lv-LV"/>
        </w:rPr>
        <w:t xml:space="preserve">.gada </w:t>
      </w:r>
      <w:r w:rsidR="00827DAB" w:rsidRPr="002A1D6B">
        <w:rPr>
          <w:rFonts w:ascii="Times New Roman" w:hAnsi="Times New Roman"/>
          <w:b w:val="0"/>
          <w:sz w:val="22"/>
          <w:szCs w:val="22"/>
          <w:lang w:val="lv-LV"/>
        </w:rPr>
        <w:t>07.martā</w:t>
      </w:r>
    </w:p>
    <w:p w:rsidR="00903648" w:rsidRPr="002A1D6B" w:rsidRDefault="00903648" w:rsidP="00AD6030">
      <w:pPr>
        <w:spacing w:after="0" w:line="240" w:lineRule="auto"/>
        <w:rPr>
          <w:rFonts w:ascii="Times New Roman" w:hAnsi="Times New Roman"/>
          <w:lang w:val="lv-LV"/>
        </w:rPr>
      </w:pP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 xml:space="preserve">Daugavpils </w:t>
      </w:r>
      <w:proofErr w:type="spellStart"/>
      <w:r w:rsidR="00435F14" w:rsidRPr="002A1D6B">
        <w:rPr>
          <w:rFonts w:ascii="Times New Roman" w:hAnsi="Times New Roman"/>
          <w:b w:val="0"/>
          <w:sz w:val="22"/>
          <w:szCs w:val="22"/>
          <w:lang w:val="lv-LV"/>
        </w:rPr>
        <w:t>valsts</w:t>
      </w:r>
      <w:r w:rsidRPr="002A1D6B">
        <w:rPr>
          <w:rFonts w:ascii="Times New Roman" w:hAnsi="Times New Roman"/>
          <w:b w:val="0"/>
          <w:sz w:val="22"/>
          <w:szCs w:val="22"/>
          <w:lang w:val="lv-LV"/>
        </w:rPr>
        <w:t>pilsētas</w:t>
      </w:r>
      <w:proofErr w:type="spellEnd"/>
      <w:r w:rsidRPr="002A1D6B">
        <w:rPr>
          <w:rFonts w:ascii="Times New Roman" w:hAnsi="Times New Roman"/>
          <w:b w:val="0"/>
          <w:sz w:val="22"/>
          <w:szCs w:val="22"/>
          <w:lang w:val="lv-LV"/>
        </w:rPr>
        <w:t xml:space="preserve"> pašvaldības iestāde „Komunālas saimniecības pārvalde”</w:t>
      </w: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uzaicina potenciālos pretendentus uz līguma piešķiršanas tiesībām:</w:t>
      </w:r>
    </w:p>
    <w:p w:rsidR="003901E0" w:rsidRPr="002A1D6B" w:rsidRDefault="003901E0" w:rsidP="00AD6030">
      <w:pPr>
        <w:spacing w:after="0" w:line="240" w:lineRule="auto"/>
        <w:jc w:val="center"/>
        <w:rPr>
          <w:rFonts w:ascii="Times New Roman" w:hAnsi="Times New Roman"/>
          <w:b/>
          <w:lang w:val="lv-LV"/>
        </w:rPr>
      </w:pPr>
      <w:r w:rsidRPr="002A1D6B">
        <w:rPr>
          <w:rFonts w:ascii="Times New Roman" w:hAnsi="Times New Roman"/>
          <w:lang w:val="lv-LV"/>
        </w:rPr>
        <w:t>„</w:t>
      </w:r>
      <w:r w:rsidR="004118B0" w:rsidRPr="002A1D6B">
        <w:rPr>
          <w:rFonts w:ascii="Times New Roman" w:hAnsi="Times New Roman"/>
          <w:lang w:val="lv-LV"/>
        </w:rPr>
        <w:t xml:space="preserve"> </w:t>
      </w:r>
      <w:r w:rsidR="00827DAB" w:rsidRPr="002A1D6B">
        <w:rPr>
          <w:rFonts w:ascii="Times New Roman" w:hAnsi="Times New Roman"/>
          <w:b/>
          <w:lang w:val="lv-LV"/>
        </w:rPr>
        <w:t xml:space="preserve">Asfaltbetona seguma avārijas bedrīšu remonts Daugavpils </w:t>
      </w:r>
      <w:proofErr w:type="spellStart"/>
      <w:r w:rsidR="00827DAB" w:rsidRPr="002A1D6B">
        <w:rPr>
          <w:rFonts w:ascii="Times New Roman" w:hAnsi="Times New Roman"/>
          <w:b/>
          <w:lang w:val="lv-LV"/>
        </w:rPr>
        <w:t>valstspilsētā</w:t>
      </w:r>
      <w:proofErr w:type="spellEnd"/>
      <w:r w:rsidR="004E0649" w:rsidRPr="002A1D6B">
        <w:rPr>
          <w:rFonts w:ascii="Times New Roman" w:hAnsi="Times New Roman"/>
          <w:b/>
          <w:bCs/>
          <w:lang w:val="lv-LV"/>
        </w:rPr>
        <w:t xml:space="preserve">”, </w:t>
      </w:r>
      <w:r w:rsidR="005F074A" w:rsidRPr="002A1D6B">
        <w:rPr>
          <w:rFonts w:ascii="Times New Roman" w:hAnsi="Times New Roman"/>
          <w:b/>
          <w:lang w:val="lv-LV"/>
        </w:rPr>
        <w:t>ID</w:t>
      </w:r>
      <w:r w:rsidR="00B5363D" w:rsidRPr="002A1D6B">
        <w:rPr>
          <w:rFonts w:ascii="Times New Roman" w:hAnsi="Times New Roman"/>
          <w:b/>
          <w:lang w:val="lv-LV"/>
        </w:rPr>
        <w:t xml:space="preserve"> </w:t>
      </w:r>
      <w:proofErr w:type="spellStart"/>
      <w:r w:rsidR="00B5363D" w:rsidRPr="002A1D6B">
        <w:rPr>
          <w:rFonts w:ascii="Times New Roman" w:hAnsi="Times New Roman"/>
          <w:b/>
          <w:lang w:val="lv-LV"/>
        </w:rPr>
        <w:t>Nr.D</w:t>
      </w:r>
      <w:r w:rsidR="00435F14" w:rsidRPr="002A1D6B">
        <w:rPr>
          <w:rFonts w:ascii="Times New Roman" w:hAnsi="Times New Roman"/>
          <w:b/>
          <w:lang w:val="lv-LV"/>
        </w:rPr>
        <w:t>V</w:t>
      </w:r>
      <w:r w:rsidR="00B5363D" w:rsidRPr="002A1D6B">
        <w:rPr>
          <w:rFonts w:ascii="Times New Roman" w:hAnsi="Times New Roman"/>
          <w:b/>
          <w:lang w:val="lv-LV"/>
        </w:rPr>
        <w:t>PI</w:t>
      </w:r>
      <w:proofErr w:type="spellEnd"/>
      <w:r w:rsidR="00B5363D" w:rsidRPr="002A1D6B">
        <w:rPr>
          <w:rFonts w:ascii="Times New Roman" w:hAnsi="Times New Roman"/>
          <w:b/>
          <w:lang w:val="lv-LV"/>
        </w:rPr>
        <w:t xml:space="preserve"> KSP </w:t>
      </w:r>
      <w:r w:rsidR="00435F14" w:rsidRPr="002A1D6B">
        <w:rPr>
          <w:rFonts w:ascii="Times New Roman" w:hAnsi="Times New Roman"/>
          <w:b/>
          <w:lang w:val="lv-LV"/>
        </w:rPr>
        <w:t>2023</w:t>
      </w:r>
      <w:r w:rsidR="005F074A" w:rsidRPr="002A1D6B">
        <w:rPr>
          <w:rFonts w:ascii="Times New Roman" w:hAnsi="Times New Roman"/>
          <w:b/>
          <w:lang w:val="lv-LV"/>
        </w:rPr>
        <w:t>/</w:t>
      </w:r>
      <w:r w:rsidR="00827DAB" w:rsidRPr="002A1D6B">
        <w:rPr>
          <w:rFonts w:ascii="Times New Roman" w:hAnsi="Times New Roman"/>
          <w:b/>
          <w:lang w:val="lv-LV"/>
        </w:rPr>
        <w:t>13</w:t>
      </w:r>
      <w:r w:rsidR="00015E82" w:rsidRPr="002A1D6B">
        <w:rPr>
          <w:rFonts w:ascii="Times New Roman" w:hAnsi="Times New Roman"/>
          <w:b/>
          <w:lang w:val="lv-LV"/>
        </w:rPr>
        <w:t xml:space="preserve"> </w:t>
      </w:r>
      <w:r w:rsidRPr="002A1D6B">
        <w:rPr>
          <w:rFonts w:ascii="Times New Roman" w:hAnsi="Times New Roman"/>
          <w:b/>
          <w:lang w:val="lv-LV"/>
        </w:rPr>
        <w:t>N</w:t>
      </w:r>
    </w:p>
    <w:p w:rsidR="00FB5022" w:rsidRPr="002A1D6B" w:rsidRDefault="00FB5022" w:rsidP="00AD6030">
      <w:pPr>
        <w:spacing w:after="0" w:line="240" w:lineRule="auto"/>
        <w:jc w:val="center"/>
        <w:rPr>
          <w:rFonts w:ascii="Times New Roman" w:hAnsi="Times New Roman"/>
          <w:b/>
          <w:bCs/>
          <w:lang w:val="lv-LV"/>
        </w:rPr>
      </w:pPr>
    </w:p>
    <w:p w:rsidR="003901E0" w:rsidRPr="002A1D6B" w:rsidRDefault="003901E0" w:rsidP="00AD6030">
      <w:pPr>
        <w:pStyle w:val="Heading2"/>
        <w:numPr>
          <w:ilvl w:val="0"/>
          <w:numId w:val="1"/>
        </w:numPr>
        <w:tabs>
          <w:tab w:val="clear" w:pos="720"/>
          <w:tab w:val="num" w:pos="284"/>
        </w:tabs>
        <w:ind w:left="284" w:right="0" w:hanging="284"/>
        <w:rPr>
          <w:sz w:val="22"/>
          <w:szCs w:val="22"/>
        </w:rPr>
      </w:pPr>
      <w:r w:rsidRPr="002A1D6B">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b/>
                <w:lang w:val="lv-LV"/>
              </w:rPr>
            </w:pPr>
            <w:r w:rsidRPr="002A1D6B">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b/>
                <w:bCs/>
                <w:lang w:val="lv-LV"/>
              </w:rPr>
              <w:t xml:space="preserve">Daugavpils </w:t>
            </w:r>
            <w:proofErr w:type="spellStart"/>
            <w:r w:rsidR="00435F14" w:rsidRPr="002A1D6B">
              <w:rPr>
                <w:rFonts w:ascii="Times New Roman" w:hAnsi="Times New Roman"/>
                <w:b/>
                <w:bCs/>
                <w:lang w:val="lv-LV"/>
              </w:rPr>
              <w:t>valsts</w:t>
            </w:r>
            <w:r w:rsidRPr="002A1D6B">
              <w:rPr>
                <w:rFonts w:ascii="Times New Roman" w:hAnsi="Times New Roman"/>
                <w:b/>
                <w:bCs/>
                <w:lang w:val="lv-LV"/>
              </w:rPr>
              <w:t>pilsētas</w:t>
            </w:r>
            <w:proofErr w:type="spellEnd"/>
            <w:r w:rsidRPr="002A1D6B">
              <w:rPr>
                <w:rFonts w:ascii="Times New Roman" w:hAnsi="Times New Roman"/>
                <w:b/>
                <w:bCs/>
                <w:lang w:val="lv-LV"/>
              </w:rPr>
              <w:t xml:space="preserve"> pašvaldības iestāde „Komunālās saimniecības pārvalde”</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Saules iela 5a, Daugavpils, LV-5401</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roofErr w:type="spellStart"/>
            <w:r w:rsidRPr="002A1D6B">
              <w:rPr>
                <w:rFonts w:ascii="Times New Roman" w:hAnsi="Times New Roman"/>
                <w:lang w:val="lv-LV"/>
              </w:rPr>
              <w:t>Reģ</w:t>
            </w:r>
            <w:proofErr w:type="spellEnd"/>
            <w:r w:rsidRPr="002A1D6B">
              <w:rPr>
                <w:rFonts w:ascii="Times New Roman" w:hAnsi="Times New Roman"/>
                <w:lang w:val="lv-LV"/>
              </w:rPr>
              <w:t xml:space="preserve">. </w:t>
            </w:r>
            <w:proofErr w:type="spellStart"/>
            <w:r w:rsidRPr="002A1D6B">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90009547852</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827DAB" w:rsidP="00AD6030">
            <w:pPr>
              <w:spacing w:after="0" w:line="240" w:lineRule="auto"/>
              <w:rPr>
                <w:rFonts w:ascii="Times New Roman" w:hAnsi="Times New Roman"/>
                <w:lang w:val="lv-LV"/>
              </w:rPr>
            </w:pPr>
            <w:proofErr w:type="spellStart"/>
            <w:r w:rsidRPr="002A1D6B">
              <w:rPr>
                <w:rFonts w:ascii="Times New Roman" w:hAnsi="Times New Roman"/>
                <w:lang w:val="lv-LV"/>
              </w:rPr>
              <w:t>Alevtina</w:t>
            </w:r>
            <w:proofErr w:type="spellEnd"/>
            <w:r w:rsidRPr="002A1D6B">
              <w:rPr>
                <w:rFonts w:ascii="Times New Roman" w:hAnsi="Times New Roman"/>
                <w:lang w:val="lv-LV"/>
              </w:rPr>
              <w:t xml:space="preserve"> </w:t>
            </w:r>
            <w:proofErr w:type="spellStart"/>
            <w:r w:rsidRPr="002A1D6B">
              <w:rPr>
                <w:rFonts w:ascii="Times New Roman" w:hAnsi="Times New Roman"/>
                <w:lang w:val="lv-LV"/>
              </w:rPr>
              <w:t>Viktoroviča</w:t>
            </w:r>
            <w:proofErr w:type="spellEnd"/>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65476</w:t>
            </w:r>
            <w:r w:rsidR="003049ED" w:rsidRPr="002A1D6B">
              <w:rPr>
                <w:rFonts w:ascii="Times New Roman" w:hAnsi="Times New Roman"/>
                <w:lang w:val="lv-LV"/>
              </w:rPr>
              <w:t>4</w:t>
            </w:r>
            <w:r w:rsidR="00827DAB" w:rsidRPr="002A1D6B">
              <w:rPr>
                <w:rFonts w:ascii="Times New Roman" w:hAnsi="Times New Roman"/>
                <w:lang w:val="lv-LV"/>
              </w:rPr>
              <w:t xml:space="preserve">06 </w:t>
            </w:r>
            <w:r w:rsidRPr="002A1D6B">
              <w:rPr>
                <w:rFonts w:ascii="Times New Roman" w:hAnsi="Times New Roman"/>
                <w:lang w:val="lv-LV"/>
              </w:rPr>
              <w:t>(Tehniskajos jautājumos), juridiskos 65476324</w:t>
            </w:r>
          </w:p>
        </w:tc>
      </w:tr>
      <w:tr w:rsidR="003901E0" w:rsidRPr="002A1D6B" w:rsidTr="00D9198B">
        <w:tc>
          <w:tcPr>
            <w:tcW w:w="1736" w:type="dxa"/>
            <w:vMerge w:val="restart"/>
            <w:tcBorders>
              <w:top w:val="single" w:sz="4" w:space="0" w:color="auto"/>
              <w:left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18.00</w:t>
            </w:r>
          </w:p>
        </w:tc>
      </w:tr>
      <w:tr w:rsidR="003901E0" w:rsidRPr="002A1D6B" w:rsidTr="00D9198B">
        <w:tc>
          <w:tcPr>
            <w:tcW w:w="1736" w:type="dxa"/>
            <w:vMerge/>
            <w:tcBorders>
              <w:left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17.00</w:t>
            </w:r>
          </w:p>
        </w:tc>
      </w:tr>
      <w:tr w:rsidR="003901E0" w:rsidRPr="002A1D6B" w:rsidTr="00D9198B">
        <w:tc>
          <w:tcPr>
            <w:tcW w:w="1736" w:type="dxa"/>
            <w:vMerge/>
            <w:tcBorders>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16.00</w:t>
            </w:r>
          </w:p>
        </w:tc>
      </w:tr>
    </w:tbl>
    <w:p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2A1D6B">
        <w:rPr>
          <w:rFonts w:ascii="Times New Roman" w:hAnsi="Times New Roman"/>
          <w:u w:val="single"/>
          <w:lang w:val="lv-LV"/>
        </w:rPr>
        <w:t xml:space="preserve">Paredzamā līgumcena: </w:t>
      </w:r>
      <w:r w:rsidRPr="002A1D6B">
        <w:rPr>
          <w:rFonts w:ascii="Times New Roman" w:hAnsi="Times New Roman"/>
          <w:lang w:val="lv-LV"/>
        </w:rPr>
        <w:t xml:space="preserve">Pasūtītājs nepiemēro Publisko iepirkumu likumā noteiktās iepirkuma procedūras, jo paredzamā līgumcena ir </w:t>
      </w:r>
      <w:r w:rsidRPr="002A1D6B">
        <w:rPr>
          <w:rFonts w:ascii="Times New Roman" w:hAnsi="Times New Roman"/>
          <w:u w:val="single"/>
          <w:lang w:val="lv-LV"/>
        </w:rPr>
        <w:t xml:space="preserve">līdz EUR </w:t>
      </w:r>
      <w:r w:rsidR="00827DAB" w:rsidRPr="002A1D6B">
        <w:rPr>
          <w:rFonts w:ascii="Times New Roman" w:hAnsi="Times New Roman"/>
          <w:u w:val="single"/>
          <w:lang w:val="lv-LV"/>
        </w:rPr>
        <w:t>19 999</w:t>
      </w:r>
      <w:r w:rsidR="003049ED" w:rsidRPr="002A1D6B">
        <w:rPr>
          <w:rFonts w:ascii="Times New Roman" w:hAnsi="Times New Roman"/>
          <w:u w:val="single"/>
          <w:lang w:val="lv-LV"/>
        </w:rPr>
        <w:t>.00</w:t>
      </w:r>
      <w:r w:rsidR="005F074A" w:rsidRPr="002A1D6B">
        <w:rPr>
          <w:rFonts w:ascii="Times New Roman" w:hAnsi="Times New Roman"/>
          <w:u w:val="single"/>
          <w:lang w:val="lv-LV"/>
        </w:rPr>
        <w:t xml:space="preserve"> bez PVN</w:t>
      </w:r>
      <w:r w:rsidRPr="002A1D6B">
        <w:rPr>
          <w:rFonts w:ascii="Times New Roman" w:hAnsi="Times New Roman"/>
          <w:u w:val="single"/>
          <w:lang w:val="lv-LV"/>
        </w:rPr>
        <w:t>;</w:t>
      </w:r>
    </w:p>
    <w:p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lang w:val="lv-LV"/>
        </w:rPr>
        <w:t>Tehniskā specifikācija: (pielikums Nr.2)</w:t>
      </w:r>
    </w:p>
    <w:p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b/>
          <w:lang w:val="lv-LV"/>
        </w:rPr>
        <w:t xml:space="preserve">Līguma izpildes termiņš: </w:t>
      </w:r>
      <w:r w:rsidR="003729A3" w:rsidRPr="002A1D6B">
        <w:rPr>
          <w:rFonts w:ascii="Times New Roman" w:hAnsi="Times New Roman"/>
          <w:b/>
          <w:lang w:val="lv-LV"/>
        </w:rPr>
        <w:t xml:space="preserve">no </w:t>
      </w:r>
      <w:r w:rsidR="001908D0" w:rsidRPr="002A1D6B">
        <w:rPr>
          <w:rFonts w:ascii="Times New Roman" w:hAnsi="Times New Roman"/>
          <w:b/>
          <w:bCs/>
          <w:lang w:val="lv-LV"/>
        </w:rPr>
        <w:t xml:space="preserve">līguma noslēgšanas dienas līdz 2023.gada </w:t>
      </w:r>
      <w:r w:rsidR="00827DAB" w:rsidRPr="002A1D6B">
        <w:rPr>
          <w:rFonts w:ascii="Times New Roman" w:hAnsi="Times New Roman"/>
          <w:b/>
          <w:bCs/>
          <w:lang w:val="lv-LV"/>
        </w:rPr>
        <w:t>14.aprīlim</w:t>
      </w:r>
      <w:r w:rsidR="003049ED" w:rsidRPr="002A1D6B">
        <w:rPr>
          <w:rFonts w:ascii="Times New Roman" w:hAnsi="Times New Roman"/>
          <w:bCs/>
          <w:lang w:val="lv-LV"/>
        </w:rPr>
        <w:t>.</w:t>
      </w:r>
    </w:p>
    <w:p w:rsidR="001733C3" w:rsidRPr="002A1D6B" w:rsidRDefault="002C340F" w:rsidP="00AD6030">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2A1D6B">
        <w:rPr>
          <w:rFonts w:ascii="Times New Roman" w:hAnsi="Times New Roman"/>
          <w:u w:val="single"/>
          <w:lang w:val="lv-LV"/>
        </w:rPr>
        <w:t>Piedāvājum</w:t>
      </w:r>
      <w:bookmarkEnd w:id="0"/>
      <w:bookmarkEnd w:id="1"/>
      <w:bookmarkEnd w:id="2"/>
      <w:r w:rsidRPr="002A1D6B">
        <w:rPr>
          <w:rFonts w:ascii="Times New Roman" w:hAnsi="Times New Roman"/>
          <w:u w:val="single"/>
          <w:lang w:val="lv-LV"/>
        </w:rPr>
        <w:t>a izvēles kritēriji – piedāvājums ar viszemāko cenu.</w:t>
      </w:r>
    </w:p>
    <w:p w:rsidR="001733C3" w:rsidRPr="002A1D6B" w:rsidRDefault="001733C3"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b/>
          <w:bCs/>
          <w:lang w:val="lv-LV"/>
        </w:rPr>
        <w:t xml:space="preserve">Prasības attiecībā uz pretendenta atbilstību profesionālās darbības veikšanai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2A1D6B">
        <w:rPr>
          <w:i/>
          <w:iCs/>
          <w:sz w:val="22"/>
          <w:szCs w:val="22"/>
        </w:rPr>
        <w:t>euro</w:t>
      </w:r>
      <w:proofErr w:type="spellEnd"/>
      <w:r w:rsidRPr="002A1D6B">
        <w:rPr>
          <w:i/>
          <w:iCs/>
          <w:sz w:val="22"/>
          <w:szCs w:val="22"/>
        </w:rPr>
        <w:t xml:space="preserve">, </w:t>
      </w:r>
      <w:r w:rsidRPr="002A1D6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pretendents nav ārzonā reģistrēta juridiskā persona vai personu apvienība.</w:t>
      </w:r>
    </w:p>
    <w:p w:rsidR="001733C3" w:rsidRPr="002A1D6B" w:rsidRDefault="001733C3" w:rsidP="00AD6030">
      <w:pPr>
        <w:pStyle w:val="Default"/>
        <w:numPr>
          <w:ilvl w:val="1"/>
          <w:numId w:val="5"/>
        </w:numPr>
        <w:ind w:left="709" w:hanging="425"/>
        <w:jc w:val="both"/>
        <w:rPr>
          <w:sz w:val="22"/>
          <w:szCs w:val="22"/>
        </w:rPr>
      </w:pPr>
      <w:r w:rsidRPr="002A1D6B">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2A1D6B" w:rsidRDefault="001733C3" w:rsidP="00AD6030">
      <w:pPr>
        <w:pStyle w:val="Default"/>
        <w:numPr>
          <w:ilvl w:val="1"/>
          <w:numId w:val="5"/>
        </w:numPr>
        <w:ind w:left="709" w:hanging="425"/>
        <w:jc w:val="both"/>
        <w:rPr>
          <w:sz w:val="22"/>
          <w:szCs w:val="22"/>
        </w:rPr>
      </w:pPr>
      <w:r w:rsidRPr="002A1D6B">
        <w:rPr>
          <w:b/>
          <w:sz w:val="22"/>
          <w:szCs w:val="22"/>
        </w:rPr>
        <w:lastRenderedPageBreak/>
        <w:t>Pretendents var balstīties</w:t>
      </w:r>
      <w:r w:rsidRPr="002A1D6B">
        <w:rPr>
          <w:sz w:val="22"/>
          <w:szCs w:val="22"/>
        </w:rPr>
        <w:t xml:space="preserve"> </w:t>
      </w:r>
      <w:r w:rsidRPr="002A1D6B">
        <w:rPr>
          <w:b/>
          <w:sz w:val="22"/>
          <w:szCs w:val="22"/>
        </w:rPr>
        <w:t>uz citu personu tehniskajām un profesionālajām iespējām</w:t>
      </w:r>
      <w:r w:rsidRPr="002A1D6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2A1D6B" w:rsidRDefault="001733C3" w:rsidP="00AD6030">
      <w:pPr>
        <w:pStyle w:val="Default"/>
        <w:numPr>
          <w:ilvl w:val="1"/>
          <w:numId w:val="5"/>
        </w:numPr>
        <w:ind w:left="709" w:hanging="425"/>
        <w:jc w:val="both"/>
        <w:rPr>
          <w:sz w:val="22"/>
          <w:szCs w:val="22"/>
        </w:rPr>
      </w:pPr>
      <w:r w:rsidRPr="002A1D6B">
        <w:rPr>
          <w:b/>
          <w:sz w:val="22"/>
          <w:szCs w:val="22"/>
          <w:lang w:eastAsia="ar-SA"/>
        </w:rPr>
        <w:t>Ja piedāvājumu iesniedz piegādātāju apvienība</w:t>
      </w:r>
      <w:r w:rsidRPr="002A1D6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2A1D6B" w:rsidRDefault="001733C3" w:rsidP="00AD6030">
      <w:pPr>
        <w:pStyle w:val="Default"/>
        <w:numPr>
          <w:ilvl w:val="1"/>
          <w:numId w:val="5"/>
        </w:numPr>
        <w:ind w:left="709" w:hanging="425"/>
        <w:jc w:val="both"/>
        <w:rPr>
          <w:color w:val="auto"/>
          <w:sz w:val="22"/>
          <w:szCs w:val="22"/>
        </w:rPr>
      </w:pPr>
      <w:r w:rsidRPr="002A1D6B">
        <w:rPr>
          <w:b/>
          <w:color w:val="auto"/>
          <w:sz w:val="22"/>
          <w:szCs w:val="22"/>
        </w:rPr>
        <w:t>Ja Pretendents līguma izpildē plāno iesaistīt apakšuzņēmējus</w:t>
      </w:r>
      <w:r w:rsidRPr="002A1D6B">
        <w:rPr>
          <w:color w:val="auto"/>
          <w:sz w:val="22"/>
          <w:szCs w:val="22"/>
        </w:rPr>
        <w:t>, Pretendents savā piedāvājumā (</w:t>
      </w:r>
      <w:r w:rsidRPr="002A1D6B">
        <w:rPr>
          <w:color w:val="auto"/>
          <w:sz w:val="22"/>
          <w:szCs w:val="22"/>
          <w:lang w:eastAsia="ar-SA"/>
        </w:rPr>
        <w:t xml:space="preserve">saskaņā ar </w:t>
      </w:r>
      <w:r w:rsidRPr="002A1D6B">
        <w:rPr>
          <w:color w:val="auto"/>
          <w:sz w:val="22"/>
          <w:szCs w:val="22"/>
        </w:rPr>
        <w:t>iepirkuma</w:t>
      </w:r>
      <w:r w:rsidRPr="002A1D6B">
        <w:rPr>
          <w:color w:val="auto"/>
          <w:sz w:val="22"/>
          <w:szCs w:val="22"/>
          <w:lang w:eastAsia="ar-SA"/>
        </w:rPr>
        <w:t xml:space="preserve"> </w:t>
      </w:r>
      <w:r w:rsidRPr="002A1D6B">
        <w:rPr>
          <w:color w:val="auto"/>
          <w:sz w:val="22"/>
          <w:szCs w:val="22"/>
        </w:rPr>
        <w:t xml:space="preserve">Nolikuma </w:t>
      </w:r>
      <w:r w:rsidR="00870903" w:rsidRPr="002A1D6B">
        <w:rPr>
          <w:color w:val="auto"/>
          <w:sz w:val="22"/>
          <w:szCs w:val="22"/>
        </w:rPr>
        <w:t>5</w:t>
      </w:r>
      <w:r w:rsidRPr="002A1D6B">
        <w:rPr>
          <w:color w:val="auto"/>
          <w:sz w:val="22"/>
          <w:szCs w:val="22"/>
        </w:rPr>
        <w:t>. pielikumu) norāda visus tos apakšuzņēmējus, kuru sniedzamo pakalpojumu vērtība ir 10</w:t>
      </w:r>
      <w:r w:rsidR="00827DAB" w:rsidRPr="002A1D6B">
        <w:rPr>
          <w:color w:val="auto"/>
          <w:sz w:val="22"/>
          <w:szCs w:val="22"/>
        </w:rPr>
        <w:t xml:space="preserve"> 000 </w:t>
      </w:r>
      <w:proofErr w:type="spellStart"/>
      <w:r w:rsidR="00827DAB" w:rsidRPr="002A1D6B">
        <w:rPr>
          <w:i/>
          <w:color w:val="auto"/>
          <w:sz w:val="22"/>
          <w:szCs w:val="22"/>
        </w:rPr>
        <w:t>euro</w:t>
      </w:r>
      <w:proofErr w:type="spellEnd"/>
      <w:r w:rsidRPr="002A1D6B">
        <w:rPr>
          <w:color w:val="auto"/>
          <w:sz w:val="22"/>
          <w:szCs w:val="22"/>
        </w:rPr>
        <w:t xml:space="preserve"> vai lielāka, un katram šādam apakšuzņēmējam izpildei nododamo līguma daļu procentos un naudas izteiksmē. Par apakšuzņēmējiem uzskata arī apakšuzņēmēju apakšuzņēmējus. </w:t>
      </w:r>
      <w:r w:rsidRPr="002A1D6B">
        <w:rPr>
          <w:b/>
          <w:color w:val="auto"/>
          <w:sz w:val="22"/>
          <w:szCs w:val="22"/>
        </w:rPr>
        <w:t>Ir jāiesniedz Apakšuzņēmēja apliecinājums vai vienošanās par sadarbību līguma konkrētās daļas izpildē.</w:t>
      </w:r>
    </w:p>
    <w:p w:rsidR="00870903" w:rsidRPr="002A1D6B" w:rsidRDefault="00870903" w:rsidP="00AD6030">
      <w:pPr>
        <w:pStyle w:val="Default"/>
        <w:numPr>
          <w:ilvl w:val="1"/>
          <w:numId w:val="5"/>
        </w:numPr>
        <w:ind w:left="709" w:hanging="425"/>
        <w:jc w:val="both"/>
        <w:rPr>
          <w:b/>
          <w:color w:val="FF0000"/>
          <w:sz w:val="22"/>
          <w:szCs w:val="22"/>
        </w:rPr>
      </w:pPr>
      <w:r w:rsidRPr="002A1D6B">
        <w:rPr>
          <w:b/>
          <w:color w:val="FF0000"/>
          <w:sz w:val="22"/>
          <w:szCs w:val="22"/>
        </w:rPr>
        <w:t>Pasūtītājs izslēdz pretendentu no dalības procedūrā, ja konstatē 6.2., 6.3. un 6.4.punkta neatbilstības Publisko iepirkumu likumā noteiktām prasībām.</w:t>
      </w:r>
    </w:p>
    <w:p w:rsidR="00870903" w:rsidRPr="002A1D6B" w:rsidRDefault="00870903" w:rsidP="00AD6030">
      <w:pPr>
        <w:pStyle w:val="ListParagraph"/>
        <w:numPr>
          <w:ilvl w:val="0"/>
          <w:numId w:val="5"/>
        </w:numPr>
        <w:autoSpaceDE w:val="0"/>
        <w:autoSpaceDN w:val="0"/>
        <w:adjustRightInd w:val="0"/>
        <w:jc w:val="both"/>
        <w:rPr>
          <w:b/>
          <w:sz w:val="22"/>
          <w:szCs w:val="22"/>
          <w:highlight w:val="yellow"/>
        </w:rPr>
      </w:pPr>
      <w:r w:rsidRPr="002A1D6B">
        <w:rPr>
          <w:b/>
          <w:bCs/>
          <w:color w:val="000000"/>
          <w:sz w:val="22"/>
          <w:szCs w:val="22"/>
          <w:highlight w:val="yellow"/>
          <w:lang w:eastAsia="lv-LV"/>
        </w:rPr>
        <w:t xml:space="preserve">Prasības attiecībā uz </w:t>
      </w:r>
      <w:r w:rsidRPr="002A1D6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2A1D6B" w:rsidTr="00827DAB">
        <w:trPr>
          <w:trHeight w:val="505"/>
        </w:trPr>
        <w:tc>
          <w:tcPr>
            <w:tcW w:w="353" w:type="pct"/>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Nr.</w:t>
            </w:r>
          </w:p>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p.k.</w:t>
            </w:r>
          </w:p>
        </w:tc>
        <w:tc>
          <w:tcPr>
            <w:tcW w:w="1779" w:type="pct"/>
            <w:shd w:val="clear" w:color="auto" w:fill="auto"/>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Atbilstība profesionālās darbības veikšanai</w:t>
            </w:r>
          </w:p>
        </w:tc>
        <w:tc>
          <w:tcPr>
            <w:tcW w:w="2868" w:type="pct"/>
            <w:shd w:val="clear" w:color="auto" w:fill="F2F2F2"/>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Iesniedzamie dokumenti</w:t>
            </w:r>
            <w:r w:rsidRPr="002A1D6B">
              <w:rPr>
                <w:rFonts w:ascii="Times New Roman" w:hAnsi="Times New Roman"/>
                <w:b/>
                <w:lang w:val="lv-LV"/>
              </w:rPr>
              <w:br/>
              <w:t xml:space="preserve"> kvalifikācijas apliecināšanai</w:t>
            </w:r>
          </w:p>
        </w:tc>
      </w:tr>
      <w:tr w:rsidR="00870903" w:rsidRPr="002A1D6B" w:rsidTr="00827DAB">
        <w:trPr>
          <w:trHeight w:val="1489"/>
        </w:trPr>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1.</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2A1D6B">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2A1D6B">
              <w:rPr>
                <w:rFonts w:ascii="Times New Roman" w:hAnsi="Times New Roman"/>
                <w:b w:val="0"/>
                <w:sz w:val="22"/>
                <w:szCs w:val="22"/>
                <w:lang w:val="lv-LV"/>
              </w:rPr>
              <w:t>.</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2A1D6B">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2A1D6B">
              <w:rPr>
                <w:rFonts w:ascii="Times New Roman" w:hAnsi="Times New Roman"/>
                <w:b w:val="0"/>
                <w:sz w:val="22"/>
                <w:szCs w:val="22"/>
                <w:lang w:val="lv-LV"/>
              </w:rPr>
              <w:t xml:space="preserve"> </w:t>
            </w:r>
          </w:p>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Ja piedāvājumu iesniedz piegādātāju apvienība, tad tiek iesniegta visu</w:t>
            </w:r>
            <w:r w:rsidRPr="002A1D6B">
              <w:rPr>
                <w:rFonts w:ascii="Times New Roman" w:eastAsia="Times New Roman" w:hAnsi="Times New Roman"/>
                <w:b/>
                <w:bCs/>
                <w:lang w:val="lv-LV"/>
              </w:rPr>
              <w:t xml:space="preserve"> </w:t>
            </w:r>
            <w:r w:rsidRPr="002A1D6B">
              <w:rPr>
                <w:rFonts w:ascii="Times New Roman" w:hAnsi="Times New Roman"/>
                <w:b/>
                <w:color w:val="000000"/>
                <w:lang w:val="lv-LV" w:eastAsia="lv-LV" w:bidi="lv-LV"/>
              </w:rPr>
              <w:t>apvienības dalībnieku parakstīta vienošanās</w:t>
            </w:r>
            <w:r w:rsidRPr="002A1D6B">
              <w:rPr>
                <w:rFonts w:ascii="Times New Roman" w:eastAsia="Times New Roman" w:hAnsi="Times New Roman"/>
                <w:bCs/>
                <w:lang w:val="lv-LV"/>
              </w:rPr>
              <w:t>.</w:t>
            </w:r>
          </w:p>
        </w:tc>
      </w:tr>
      <w:tr w:rsidR="00870903" w:rsidRPr="002A1D6B" w:rsidTr="00827DAB">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2.</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eastAsia="lv-LV"/>
              </w:rPr>
              <w:tab/>
            </w:r>
          </w:p>
        </w:tc>
        <w:tc>
          <w:tcPr>
            <w:tcW w:w="2868" w:type="pct"/>
            <w:shd w:val="clear" w:color="auto" w:fill="F2F2F2"/>
          </w:tcPr>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2A1D6B">
                <w:rPr>
                  <w:rStyle w:val="Hyperlink"/>
                  <w:rFonts w:ascii="Times New Roman" w:hAnsi="Times New Roman"/>
                  <w:lang w:val="lv-LV"/>
                </w:rPr>
                <w:t>www.ur.gov.lv</w:t>
              </w:r>
            </w:hyperlink>
            <w:r w:rsidRPr="002A1D6B">
              <w:rPr>
                <w:rFonts w:ascii="Times New Roman" w:hAnsi="Times New Roman"/>
                <w:u w:val="single"/>
                <w:lang w:val="lv-LV"/>
              </w:rPr>
              <w:t xml:space="preserve"> </w:t>
            </w:r>
            <w:r w:rsidRPr="002A1D6B">
              <w:rPr>
                <w:rFonts w:ascii="Times New Roman" w:hAnsi="Times New Roman"/>
                <w:lang w:val="lv-LV"/>
              </w:rPr>
              <w:t>.</w:t>
            </w:r>
          </w:p>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A1D6B">
              <w:rPr>
                <w:rFonts w:ascii="Times New Roman" w:hAnsi="Times New Roman"/>
                <w:b/>
                <w:bCs/>
                <w:color w:val="FF0000"/>
                <w:u w:val="single"/>
                <w:lang w:val="lv-LV"/>
              </w:rPr>
              <w:t>kā arī jāiesniedz</w:t>
            </w:r>
            <w:r w:rsidRPr="002A1D6B">
              <w:rPr>
                <w:rFonts w:ascii="Times New Roman" w:hAnsi="Times New Roman"/>
                <w:lang w:val="lv-LV"/>
              </w:rPr>
              <w:t xml:space="preserve">: </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izsniegta izziņa par pretendenta amatpersonām (valdes, padomes sastāvs);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 xml:space="preserve"> pretendenta apliecinājums, ka izziņā par pretendenta amatpersonām ietvertā informācija joprojām ir aktuāla.</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r w:rsidRPr="002A1D6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827DAB" w:rsidRPr="002A1D6B" w:rsidTr="00827DAB">
        <w:tc>
          <w:tcPr>
            <w:tcW w:w="353" w:type="pct"/>
            <w:vAlign w:val="center"/>
          </w:tcPr>
          <w:p w:rsidR="00827DAB" w:rsidRPr="002A1D6B" w:rsidRDefault="00440D07" w:rsidP="00AD6030">
            <w:pPr>
              <w:spacing w:after="0" w:line="240" w:lineRule="auto"/>
              <w:jc w:val="center"/>
              <w:rPr>
                <w:rFonts w:ascii="Times New Roman" w:hAnsi="Times New Roman"/>
                <w:lang w:val="lv-LV"/>
              </w:rPr>
            </w:pPr>
            <w:r w:rsidRPr="002A1D6B">
              <w:rPr>
                <w:rFonts w:ascii="Times New Roman" w:hAnsi="Times New Roman"/>
                <w:lang w:val="lv-LV"/>
              </w:rPr>
              <w:t>3.</w:t>
            </w:r>
          </w:p>
        </w:tc>
        <w:tc>
          <w:tcPr>
            <w:tcW w:w="1779" w:type="pct"/>
            <w:shd w:val="clear" w:color="auto" w:fill="auto"/>
            <w:vAlign w:val="center"/>
          </w:tcPr>
          <w:p w:rsidR="00827DAB" w:rsidRPr="002A1D6B" w:rsidRDefault="00827DAB" w:rsidP="00AD6030">
            <w:pPr>
              <w:spacing w:after="0" w:line="240" w:lineRule="auto"/>
              <w:ind w:right="-58"/>
              <w:jc w:val="both"/>
              <w:rPr>
                <w:rFonts w:ascii="Times New Roman" w:hAnsi="Times New Roman"/>
                <w:bCs/>
                <w:lang w:val="lv-LV" w:eastAsia="lv-LV"/>
              </w:rPr>
            </w:pPr>
            <w:r w:rsidRPr="002A1D6B">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827DAB" w:rsidRPr="002A1D6B" w:rsidRDefault="00827DAB" w:rsidP="00AD6030">
            <w:pPr>
              <w:spacing w:after="0" w:line="240" w:lineRule="auto"/>
              <w:rPr>
                <w:rFonts w:ascii="Times New Roman" w:hAnsi="Times New Roman"/>
                <w:lang w:val="lv-LV" w:eastAsia="lv-LV"/>
              </w:rPr>
            </w:pPr>
            <w:r w:rsidRPr="002A1D6B">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868" w:type="pct"/>
            <w:shd w:val="clear" w:color="auto" w:fill="F2F2F2"/>
          </w:tcPr>
          <w:p w:rsidR="00827DAB" w:rsidRPr="002A1D6B" w:rsidRDefault="00827DAB" w:rsidP="00AD6030">
            <w:pPr>
              <w:tabs>
                <w:tab w:val="num" w:pos="600"/>
              </w:tabs>
              <w:spacing w:after="0" w:line="240" w:lineRule="auto"/>
              <w:ind w:right="-58"/>
              <w:jc w:val="both"/>
              <w:rPr>
                <w:rFonts w:ascii="Times New Roman" w:hAnsi="Times New Roman"/>
                <w:lang w:val="lv-LV"/>
              </w:rPr>
            </w:pPr>
            <w:r w:rsidRPr="002A1D6B">
              <w:rPr>
                <w:rFonts w:ascii="Times New Roman" w:hAnsi="Times New Roman"/>
                <w:lang w:val="lv-LV"/>
              </w:rPr>
              <w:t xml:space="preserve">Latvijas Republikā reģistrēta komersanta (šī punkta izpratnē arī pretendents, </w:t>
            </w:r>
            <w:r w:rsidRPr="002A1D6B">
              <w:rPr>
                <w:rFonts w:ascii="Times New Roman" w:hAnsi="Times New Roman"/>
                <w:bCs/>
                <w:lang w:val="lv-LV"/>
              </w:rPr>
              <w:t>personālsabiedrības biedrs, piegādātāju apvienības dalībnieks, apakšuzņēmējs)</w:t>
            </w:r>
            <w:r w:rsidRPr="002A1D6B">
              <w:rPr>
                <w:rFonts w:ascii="Times New Roman" w:hAnsi="Times New Roman"/>
                <w:lang w:val="lv-LV"/>
              </w:rPr>
              <w:t xml:space="preserve">  reģistrācijas faktu </w:t>
            </w:r>
            <w:r w:rsidRPr="002A1D6B">
              <w:rPr>
                <w:rFonts w:ascii="Times New Roman" w:hAnsi="Times New Roman"/>
                <w:bCs/>
                <w:lang w:val="lv-LV"/>
              </w:rPr>
              <w:t>Latvijas Republikas Būvkomersantu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9" w:history="1">
              <w:r w:rsidRPr="002A1D6B">
                <w:rPr>
                  <w:rStyle w:val="Hyperlink"/>
                  <w:rFonts w:ascii="Times New Roman" w:hAnsi="Times New Roman"/>
                  <w:bCs/>
                  <w:color w:val="0070C0"/>
                  <w:lang w:val="lv-LV"/>
                </w:rPr>
                <w:t>www.bis.gov.lv</w:t>
              </w:r>
            </w:hyperlink>
            <w:r w:rsidRPr="002A1D6B">
              <w:rPr>
                <w:rFonts w:ascii="Times New Roman" w:hAnsi="Times New Roman"/>
                <w:lang w:val="lv-LV"/>
              </w:rPr>
              <w:t xml:space="preserve">. </w:t>
            </w:r>
          </w:p>
          <w:p w:rsidR="00827DAB" w:rsidRPr="002A1D6B" w:rsidRDefault="00827DAB" w:rsidP="00AD6030">
            <w:pPr>
              <w:spacing w:after="0" w:line="240" w:lineRule="auto"/>
              <w:ind w:right="-58"/>
              <w:jc w:val="both"/>
              <w:rPr>
                <w:rFonts w:ascii="Times New Roman" w:hAnsi="Times New Roman"/>
                <w:lang w:val="lv-LV"/>
              </w:rPr>
            </w:pPr>
            <w:r w:rsidRPr="002A1D6B">
              <w:rPr>
                <w:rFonts w:ascii="Times New Roman" w:hAnsi="Times New Roman"/>
                <w:lang w:val="lv-LV"/>
              </w:rPr>
              <w:t xml:space="preserve">Ārvalstī reģistrētam vai pastāvīgi dzīvojošam komersantam jāiesniedz: </w:t>
            </w:r>
          </w:p>
          <w:p w:rsidR="00827DAB" w:rsidRPr="002A1D6B" w:rsidRDefault="00827DAB" w:rsidP="00AD6030">
            <w:pPr>
              <w:numPr>
                <w:ilvl w:val="0"/>
                <w:numId w:val="23"/>
              </w:numPr>
              <w:spacing w:after="0" w:line="240" w:lineRule="auto"/>
              <w:ind w:left="247" w:right="-58" w:hanging="247"/>
              <w:jc w:val="both"/>
              <w:rPr>
                <w:rFonts w:ascii="Times New Roman" w:hAnsi="Times New Roman"/>
                <w:lang w:val="lv-LV"/>
              </w:rPr>
            </w:pPr>
            <w:r w:rsidRPr="002A1D6B">
              <w:rPr>
                <w:rFonts w:ascii="Times New Roman" w:hAnsi="Times New Roman"/>
                <w:b/>
                <w:lang w:val="lv-LV"/>
              </w:rPr>
              <w:t>kompetentas attiecīgās valsts institūcijas izsniegts dokuments</w:t>
            </w:r>
            <w:r w:rsidRPr="002A1D6B">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827DAB" w:rsidRPr="002A1D6B" w:rsidRDefault="00827DAB"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b/>
                <w:lang w:val="lv-LV"/>
              </w:rPr>
              <w:t>pretendenta apliecinājums</w:t>
            </w:r>
            <w:r w:rsidRPr="002A1D6B">
              <w:rPr>
                <w:rFonts w:ascii="Times New Roman" w:hAnsi="Times New Roman"/>
                <w:lang w:val="lv-LV"/>
              </w:rPr>
              <w:t>, ka pēc pasūtītāja aicinājuma spēkā esošajos normatīvajos aktos noteiktajā kārtībā un termiņā reģistrēsies Latvijas Republikas Būvkomersantu reģistrā.</w:t>
            </w:r>
          </w:p>
        </w:tc>
      </w:tr>
      <w:tr w:rsidR="00435F14" w:rsidRPr="002A1D6B" w:rsidTr="00440D07">
        <w:trPr>
          <w:trHeight w:val="1845"/>
        </w:trPr>
        <w:tc>
          <w:tcPr>
            <w:tcW w:w="353" w:type="pct"/>
            <w:vAlign w:val="center"/>
          </w:tcPr>
          <w:p w:rsidR="00435F14" w:rsidRPr="002A1D6B" w:rsidRDefault="00440D07" w:rsidP="00AD6030">
            <w:pPr>
              <w:spacing w:after="0" w:line="240" w:lineRule="auto"/>
              <w:jc w:val="center"/>
              <w:rPr>
                <w:rFonts w:ascii="Times New Roman" w:hAnsi="Times New Roman"/>
                <w:lang w:val="lv-LV"/>
              </w:rPr>
            </w:pPr>
            <w:r w:rsidRPr="002A1D6B">
              <w:rPr>
                <w:rFonts w:ascii="Times New Roman" w:hAnsi="Times New Roman"/>
                <w:lang w:val="lv-LV"/>
              </w:rPr>
              <w:t>4</w:t>
            </w:r>
            <w:r w:rsidR="00435F14" w:rsidRPr="002A1D6B">
              <w:rPr>
                <w:rFonts w:ascii="Times New Roman" w:hAnsi="Times New Roman"/>
                <w:lang w:val="lv-LV"/>
              </w:rPr>
              <w:t>.</w:t>
            </w:r>
          </w:p>
        </w:tc>
        <w:tc>
          <w:tcPr>
            <w:tcW w:w="1779" w:type="pct"/>
            <w:shd w:val="clear" w:color="auto" w:fill="auto"/>
            <w:vAlign w:val="center"/>
          </w:tcPr>
          <w:p w:rsidR="00435F14" w:rsidRPr="002A1D6B" w:rsidRDefault="00435F14" w:rsidP="00AD6030">
            <w:pPr>
              <w:spacing w:after="0" w:line="240" w:lineRule="auto"/>
              <w:rPr>
                <w:rFonts w:ascii="Times New Roman" w:hAnsi="Times New Roman"/>
                <w:b/>
                <w:lang w:val="lv-LV"/>
              </w:rPr>
            </w:pPr>
            <w:r w:rsidRPr="002A1D6B">
              <w:rPr>
                <w:rFonts w:ascii="Times New Roman" w:hAnsi="Times New Roman"/>
                <w:b/>
                <w:lang w:val="lv-LV"/>
              </w:rPr>
              <w:t>Informācija par pretendenta atbildīgo  darbinieku</w:t>
            </w:r>
          </w:p>
          <w:p w:rsidR="00827DAB" w:rsidRPr="002A1D6B" w:rsidRDefault="00827DAB" w:rsidP="00AD6030">
            <w:pPr>
              <w:spacing w:after="0" w:line="240" w:lineRule="auto"/>
              <w:rPr>
                <w:rFonts w:ascii="Times New Roman" w:hAnsi="Times New Roman"/>
                <w:lang w:val="lv-LV"/>
              </w:rPr>
            </w:pPr>
            <w:r w:rsidRPr="002A1D6B">
              <w:rPr>
                <w:rFonts w:ascii="Times New Roman" w:hAnsi="Times New Roman"/>
                <w:lang w:val="lv-LV" w:eastAsia="lv-LV"/>
              </w:rPr>
              <w:t>Pretendentam jānodrošina, ka līguma izpildē tiek iesaistīts atbildīgais būvdarbu vadītājs, kurš ir tiesīgs veikt ceļu būvdarbu vadīšanu</w:t>
            </w:r>
          </w:p>
        </w:tc>
        <w:tc>
          <w:tcPr>
            <w:tcW w:w="2868" w:type="pct"/>
            <w:shd w:val="clear" w:color="auto" w:fill="F2F2F2"/>
          </w:tcPr>
          <w:p w:rsidR="00435F14" w:rsidRPr="002A1D6B" w:rsidRDefault="00435F14" w:rsidP="00AD6030">
            <w:pPr>
              <w:spacing w:after="0" w:line="240" w:lineRule="auto"/>
              <w:rPr>
                <w:rFonts w:ascii="Times New Roman" w:hAnsi="Times New Roman"/>
                <w:lang w:val="lv-LV"/>
              </w:rPr>
            </w:pPr>
            <w:r w:rsidRPr="002A1D6B">
              <w:rPr>
                <w:rFonts w:ascii="Times New Roman" w:hAnsi="Times New Roman"/>
                <w:b/>
                <w:lang w:val="lv-LV"/>
              </w:rPr>
              <w:t>Informācija par pretendenta</w:t>
            </w:r>
            <w:r w:rsidRPr="002A1D6B">
              <w:rPr>
                <w:rFonts w:ascii="Times New Roman" w:hAnsi="Times New Roman"/>
                <w:lang w:val="lv-LV"/>
              </w:rPr>
              <w:t xml:space="preserve"> </w:t>
            </w:r>
            <w:r w:rsidRPr="002A1D6B">
              <w:rPr>
                <w:rFonts w:ascii="Times New Roman" w:hAnsi="Times New Roman"/>
                <w:b/>
                <w:lang w:val="lv-LV"/>
              </w:rPr>
              <w:t>atbildīgo  personu -</w:t>
            </w:r>
            <w:r w:rsidRPr="002A1D6B">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2A1D6B" w:rsidTr="00FB5022">
              <w:tc>
                <w:tcPr>
                  <w:tcW w:w="2816" w:type="dxa"/>
                  <w:vAlign w:val="center"/>
                </w:tcPr>
                <w:p w:rsidR="00435F14" w:rsidRPr="002A1D6B" w:rsidRDefault="00435F14" w:rsidP="00AD6030">
                  <w:pPr>
                    <w:spacing w:after="0" w:line="240" w:lineRule="auto"/>
                    <w:jc w:val="center"/>
                    <w:rPr>
                      <w:rFonts w:ascii="Times New Roman" w:hAnsi="Times New Roman"/>
                      <w:b/>
                      <w:lang w:val="lv-LV"/>
                    </w:rPr>
                  </w:pPr>
                  <w:r w:rsidRPr="002A1D6B">
                    <w:rPr>
                      <w:rFonts w:ascii="Times New Roman" w:hAnsi="Times New Roman"/>
                      <w:b/>
                      <w:lang w:val="lv-LV"/>
                    </w:rPr>
                    <w:t>Speciālisti</w:t>
                  </w:r>
                </w:p>
                <w:p w:rsidR="00435F14" w:rsidRPr="002A1D6B" w:rsidRDefault="00435F14" w:rsidP="00AD6030">
                  <w:pPr>
                    <w:spacing w:after="0" w:line="240" w:lineRule="auto"/>
                    <w:jc w:val="center"/>
                    <w:rPr>
                      <w:rFonts w:ascii="Times New Roman" w:hAnsi="Times New Roman"/>
                      <w:b/>
                      <w:lang w:val="lv-LV"/>
                    </w:rPr>
                  </w:pPr>
                  <w:r w:rsidRPr="002A1D6B">
                    <w:rPr>
                      <w:rFonts w:ascii="Times New Roman" w:hAnsi="Times New Roman"/>
                      <w:b/>
                      <w:lang w:val="lv-LV"/>
                    </w:rPr>
                    <w:t xml:space="preserve"> (norādīt piesaisti līgumā paredzamajiem darbiem)</w:t>
                  </w:r>
                </w:p>
              </w:tc>
              <w:tc>
                <w:tcPr>
                  <w:tcW w:w="2816" w:type="dxa"/>
                  <w:vAlign w:val="center"/>
                </w:tcPr>
                <w:p w:rsidR="00435F14" w:rsidRPr="002A1D6B" w:rsidRDefault="00435F14" w:rsidP="00AD6030">
                  <w:pPr>
                    <w:spacing w:after="0" w:line="240" w:lineRule="auto"/>
                    <w:jc w:val="center"/>
                    <w:rPr>
                      <w:rFonts w:ascii="Times New Roman" w:hAnsi="Times New Roman"/>
                      <w:b/>
                      <w:lang w:val="lv-LV"/>
                    </w:rPr>
                  </w:pPr>
                  <w:r w:rsidRPr="002A1D6B">
                    <w:rPr>
                      <w:rFonts w:ascii="Times New Roman" w:hAnsi="Times New Roman"/>
                      <w:b/>
                      <w:lang w:val="lv-LV"/>
                    </w:rPr>
                    <w:t>Vārds Uzvārds, kontakttālrunis, e-pasts</w:t>
                  </w:r>
                </w:p>
              </w:tc>
            </w:tr>
            <w:tr w:rsidR="00435F14" w:rsidRPr="002A1D6B" w:rsidTr="00FB5022">
              <w:tc>
                <w:tcPr>
                  <w:tcW w:w="2816" w:type="dxa"/>
                </w:tcPr>
                <w:p w:rsidR="00435F14" w:rsidRPr="002A1D6B" w:rsidRDefault="00435F14" w:rsidP="00AD6030">
                  <w:pPr>
                    <w:spacing w:after="0" w:line="240" w:lineRule="auto"/>
                    <w:rPr>
                      <w:rFonts w:ascii="Times New Roman" w:hAnsi="Times New Roman"/>
                      <w:lang w:val="lv-LV"/>
                    </w:rPr>
                  </w:pPr>
                  <w:r w:rsidRPr="002A1D6B">
                    <w:rPr>
                      <w:rFonts w:ascii="Times New Roman" w:hAnsi="Times New Roman"/>
                      <w:lang w:val="lv-LV"/>
                    </w:rPr>
                    <w:t>1.</w:t>
                  </w:r>
                </w:p>
              </w:tc>
              <w:tc>
                <w:tcPr>
                  <w:tcW w:w="2816" w:type="dxa"/>
                </w:tcPr>
                <w:p w:rsidR="00435F14" w:rsidRPr="002A1D6B" w:rsidRDefault="00435F14" w:rsidP="00AD6030">
                  <w:pPr>
                    <w:spacing w:after="0" w:line="240" w:lineRule="auto"/>
                    <w:rPr>
                      <w:rFonts w:ascii="Times New Roman" w:hAnsi="Times New Roman"/>
                      <w:lang w:val="lv-LV"/>
                    </w:rPr>
                  </w:pPr>
                </w:p>
              </w:tc>
            </w:tr>
          </w:tbl>
          <w:p w:rsidR="00827DAB" w:rsidRPr="002A1D6B" w:rsidRDefault="00827DAB" w:rsidP="00AD6030">
            <w:pPr>
              <w:tabs>
                <w:tab w:val="left" w:pos="567"/>
              </w:tabs>
              <w:spacing w:after="0" w:line="240" w:lineRule="auto"/>
              <w:jc w:val="both"/>
              <w:rPr>
                <w:rFonts w:ascii="Times New Roman" w:eastAsia="Times New Roman" w:hAnsi="Times New Roman"/>
                <w:lang w:val="lv-LV"/>
              </w:rPr>
            </w:pPr>
            <w:r w:rsidRPr="002A1D6B">
              <w:rPr>
                <w:rFonts w:ascii="Times New Roman" w:eastAsia="Times New Roman" w:hAnsi="Times New Roman"/>
                <w:lang w:val="lv-LV"/>
              </w:rPr>
              <w:t>Pretendentam papildus jāiesniedz:</w:t>
            </w:r>
          </w:p>
          <w:p w:rsidR="00827DAB" w:rsidRPr="002A1D6B" w:rsidRDefault="00827DAB" w:rsidP="00AD6030">
            <w:pPr>
              <w:numPr>
                <w:ilvl w:val="0"/>
                <w:numId w:val="24"/>
              </w:numPr>
              <w:spacing w:after="0" w:line="240" w:lineRule="auto"/>
              <w:ind w:left="247" w:hanging="247"/>
              <w:jc w:val="both"/>
              <w:rPr>
                <w:rFonts w:ascii="Times New Roman" w:eastAsia="Times New Roman" w:hAnsi="Times New Roman"/>
                <w:lang w:val="lv-LV"/>
              </w:rPr>
            </w:pPr>
            <w:r w:rsidRPr="002A1D6B">
              <w:rPr>
                <w:rFonts w:ascii="Times New Roman" w:eastAsia="Times New Roman" w:hAnsi="Times New Roman"/>
                <w:b/>
                <w:lang w:val="lv-LV"/>
              </w:rPr>
              <w:t xml:space="preserve">pretendenta kvalifikācijas apraksts </w:t>
            </w:r>
            <w:r w:rsidRPr="002A1D6B">
              <w:rPr>
                <w:rFonts w:ascii="Times New Roman" w:eastAsia="Times New Roman" w:hAnsi="Times New Roman"/>
                <w:lang w:val="lv-LV"/>
              </w:rPr>
              <w:t xml:space="preserve">saskaņā ar nolikuma </w:t>
            </w:r>
            <w:r w:rsidR="00440D07" w:rsidRPr="002A1D6B">
              <w:rPr>
                <w:rFonts w:ascii="Times New Roman" w:eastAsia="Times New Roman" w:hAnsi="Times New Roman"/>
                <w:lang w:val="lv-LV"/>
              </w:rPr>
              <w:t>7.2</w:t>
            </w:r>
            <w:r w:rsidRPr="002A1D6B">
              <w:rPr>
                <w:rFonts w:ascii="Times New Roman" w:eastAsia="Times New Roman" w:hAnsi="Times New Roman"/>
                <w:lang w:val="lv-LV"/>
              </w:rPr>
              <w:t>.pielikumu;</w:t>
            </w:r>
          </w:p>
          <w:p w:rsidR="00827DAB" w:rsidRPr="002A1D6B" w:rsidRDefault="00827DAB" w:rsidP="00AD6030">
            <w:pPr>
              <w:numPr>
                <w:ilvl w:val="0"/>
                <w:numId w:val="24"/>
              </w:numPr>
              <w:spacing w:after="0" w:line="240" w:lineRule="auto"/>
              <w:ind w:left="247" w:hanging="247"/>
              <w:jc w:val="both"/>
              <w:rPr>
                <w:rFonts w:ascii="Times New Roman" w:eastAsia="Times New Roman" w:hAnsi="Times New Roman"/>
                <w:lang w:val="lv-LV"/>
              </w:rPr>
            </w:pPr>
            <w:r w:rsidRPr="002A1D6B">
              <w:rPr>
                <w:rFonts w:ascii="Times New Roman" w:eastAsia="Times New Roman" w:hAnsi="Times New Roman"/>
                <w:b/>
                <w:lang w:val="lv-LV"/>
              </w:rPr>
              <w:t>speciālista apraksts</w:t>
            </w:r>
            <w:r w:rsidRPr="002A1D6B">
              <w:rPr>
                <w:rFonts w:ascii="Times New Roman" w:eastAsia="Times New Roman" w:hAnsi="Times New Roman"/>
                <w:lang w:val="lv-LV"/>
              </w:rPr>
              <w:t xml:space="preserve"> saskaņā ar nolikuma </w:t>
            </w:r>
            <w:r w:rsidR="00440D07" w:rsidRPr="002A1D6B">
              <w:rPr>
                <w:rFonts w:ascii="Times New Roman" w:eastAsia="Times New Roman" w:hAnsi="Times New Roman"/>
                <w:lang w:val="lv-LV"/>
              </w:rPr>
              <w:t>8</w:t>
            </w:r>
            <w:r w:rsidRPr="002A1D6B">
              <w:rPr>
                <w:rFonts w:ascii="Times New Roman" w:eastAsia="Times New Roman" w:hAnsi="Times New Roman"/>
                <w:lang w:val="lv-LV"/>
              </w:rPr>
              <w:t>.pielikumu.</w:t>
            </w:r>
          </w:p>
          <w:p w:rsidR="00827DAB" w:rsidRPr="002A1D6B" w:rsidRDefault="00827DAB" w:rsidP="00AD6030">
            <w:pPr>
              <w:tabs>
                <w:tab w:val="left" w:pos="247"/>
              </w:tabs>
              <w:spacing w:after="0" w:line="240" w:lineRule="auto"/>
              <w:jc w:val="both"/>
              <w:rPr>
                <w:rFonts w:ascii="Times New Roman" w:hAnsi="Times New Roman"/>
                <w:lang w:val="lv-LV"/>
              </w:rPr>
            </w:pPr>
            <w:r w:rsidRPr="002A1D6B">
              <w:rPr>
                <w:rFonts w:ascii="Times New Roman" w:hAnsi="Times New Roman"/>
                <w:lang w:val="lv-LV"/>
              </w:rPr>
              <w:t xml:space="preserve">Latvijas Republikā reģistrēta </w:t>
            </w:r>
            <w:proofErr w:type="spellStart"/>
            <w:r w:rsidRPr="002A1D6B">
              <w:rPr>
                <w:rFonts w:ascii="Times New Roman" w:hAnsi="Times New Roman"/>
                <w:lang w:val="lv-LV"/>
              </w:rPr>
              <w:t>būvspeciālista</w:t>
            </w:r>
            <w:proofErr w:type="spellEnd"/>
            <w:r w:rsidRPr="002A1D6B">
              <w:rPr>
                <w:rFonts w:ascii="Times New Roman" w:hAnsi="Times New Roman"/>
                <w:lang w:val="lv-LV"/>
              </w:rPr>
              <w:t xml:space="preserve"> būvprakses sertifikāta reģistrācijas faktu </w:t>
            </w:r>
            <w:r w:rsidRPr="002A1D6B">
              <w:rPr>
                <w:rFonts w:ascii="Times New Roman" w:hAnsi="Times New Roman"/>
                <w:bCs/>
                <w:lang w:val="lv-LV"/>
              </w:rPr>
              <w:t xml:space="preserve">Latvijas Republikas </w:t>
            </w:r>
            <w:proofErr w:type="spellStart"/>
            <w:r w:rsidRPr="002A1D6B">
              <w:rPr>
                <w:rFonts w:ascii="Times New Roman" w:hAnsi="Times New Roman"/>
                <w:bCs/>
                <w:lang w:val="lv-LV"/>
              </w:rPr>
              <w:t>Būvspeciālistu</w:t>
            </w:r>
            <w:proofErr w:type="spellEnd"/>
            <w:r w:rsidRPr="002A1D6B">
              <w:rPr>
                <w:rFonts w:ascii="Times New Roman" w:hAnsi="Times New Roman"/>
                <w:bCs/>
                <w:lang w:val="lv-LV"/>
              </w:rPr>
              <w:t xml:space="preserve">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10" w:history="1">
              <w:r w:rsidRPr="002A1D6B">
                <w:rPr>
                  <w:rFonts w:ascii="Times New Roman" w:hAnsi="Times New Roman"/>
                  <w:bCs/>
                  <w:color w:val="0070C0"/>
                  <w:u w:val="single"/>
                  <w:lang w:val="lv-LV"/>
                </w:rPr>
                <w:t>www.bis.gov.lv</w:t>
              </w:r>
            </w:hyperlink>
            <w:r w:rsidRPr="002A1D6B">
              <w:rPr>
                <w:rFonts w:ascii="Times New Roman" w:eastAsia="Times New Roman" w:hAnsi="Times New Roman"/>
                <w:lang w:val="lv-LV"/>
              </w:rPr>
              <w:t>.</w:t>
            </w:r>
          </w:p>
          <w:p w:rsidR="00827DAB" w:rsidRPr="002A1D6B" w:rsidRDefault="00827DAB" w:rsidP="00AD6030">
            <w:pPr>
              <w:tabs>
                <w:tab w:val="left" w:pos="247"/>
              </w:tabs>
              <w:spacing w:after="0" w:line="240" w:lineRule="auto"/>
              <w:jc w:val="both"/>
              <w:rPr>
                <w:rFonts w:ascii="Times New Roman" w:hAnsi="Times New Roman"/>
                <w:lang w:val="lv-LV"/>
              </w:rPr>
            </w:pPr>
            <w:r w:rsidRPr="002A1D6B">
              <w:rPr>
                <w:rFonts w:ascii="Times New Roman" w:hAnsi="Times New Roman"/>
                <w:lang w:val="lv-LV"/>
              </w:rPr>
              <w:t>Ārvalstī reģistrētam komersantam, ja tas</w:t>
            </w:r>
            <w:r w:rsidRPr="002A1D6B">
              <w:rPr>
                <w:rFonts w:ascii="Times New Roman" w:hAnsi="Times New Roman"/>
                <w:bCs/>
                <w:lang w:val="lv-LV"/>
              </w:rPr>
              <w:t xml:space="preserve"> nav reģistrēts Latvijas Republikas Būvkomersantu reģistrā un ja tāda reģistrācija ir nepieciešama</w:t>
            </w:r>
            <w:r w:rsidRPr="002A1D6B">
              <w:rPr>
                <w:rFonts w:ascii="Times New Roman" w:hAnsi="Times New Roman"/>
                <w:lang w:val="lv-LV"/>
              </w:rPr>
              <w:t xml:space="preserve">, ir </w:t>
            </w:r>
            <w:r w:rsidRPr="002A1D6B">
              <w:rPr>
                <w:rFonts w:ascii="Times New Roman" w:hAnsi="Times New Roman"/>
                <w:b/>
                <w:lang w:val="lv-LV"/>
              </w:rPr>
              <w:t>pretendenta apliecinājums</w:t>
            </w:r>
            <w:r w:rsidRPr="002A1D6B">
              <w:rPr>
                <w:rFonts w:ascii="Times New Roman" w:hAnsi="Times New Roman"/>
                <w:lang w:val="lv-LV"/>
              </w:rPr>
              <w:t>, ka gadījumā, ja pretendentam</w:t>
            </w:r>
          </w:p>
          <w:p w:rsidR="00827DAB" w:rsidRPr="002A1D6B" w:rsidRDefault="00827DAB" w:rsidP="00AD6030">
            <w:pPr>
              <w:tabs>
                <w:tab w:val="left" w:pos="247"/>
              </w:tabs>
              <w:spacing w:after="0" w:line="240" w:lineRule="auto"/>
              <w:jc w:val="both"/>
              <w:rPr>
                <w:rFonts w:ascii="Times New Roman" w:hAnsi="Times New Roman"/>
                <w:iCs/>
                <w:lang w:val="lv-LV"/>
              </w:rPr>
            </w:pPr>
            <w:r w:rsidRPr="002A1D6B">
              <w:rPr>
                <w:rFonts w:ascii="Times New Roman" w:hAnsi="Times New Roman"/>
                <w:lang w:val="lv-LV"/>
              </w:rPr>
              <w:t xml:space="preserve">Ārvalstī reģistrētai, licencētai vai sertificētai </w:t>
            </w:r>
            <w:proofErr w:type="spellStart"/>
            <w:r w:rsidRPr="002A1D6B">
              <w:rPr>
                <w:rFonts w:ascii="Times New Roman" w:hAnsi="Times New Roman"/>
                <w:lang w:val="lv-LV"/>
              </w:rPr>
              <w:t>būvspeciālista</w:t>
            </w:r>
            <w:proofErr w:type="spellEnd"/>
            <w:r w:rsidRPr="002A1D6B">
              <w:rPr>
                <w:rFonts w:ascii="Times New Roman" w:hAnsi="Times New Roman"/>
                <w:lang w:val="lv-LV"/>
              </w:rPr>
              <w:t xml:space="preserve"> profesionālā kvalifikācijai </w:t>
            </w:r>
            <w:r w:rsidRPr="002A1D6B">
              <w:rPr>
                <w:rFonts w:ascii="Times New Roman" w:hAnsi="Times New Roman"/>
                <w:iCs/>
                <w:lang w:val="lv-LV"/>
              </w:rPr>
              <w:t xml:space="preserve">jāatbilst </w:t>
            </w:r>
            <w:proofErr w:type="spellStart"/>
            <w:r w:rsidRPr="002A1D6B">
              <w:rPr>
                <w:rFonts w:ascii="Times New Roman" w:hAnsi="Times New Roman"/>
                <w:iCs/>
                <w:lang w:val="lv-LV"/>
              </w:rPr>
              <w:t>būvspeciālista</w:t>
            </w:r>
            <w:proofErr w:type="spellEnd"/>
            <w:r w:rsidRPr="002A1D6B">
              <w:rPr>
                <w:rFonts w:ascii="Times New Roman" w:hAnsi="Times New Roman"/>
                <w:iCs/>
                <w:lang w:val="lv-LV"/>
              </w:rPr>
              <w:t xml:space="preserve"> reģistrācijas valsts prasībām profesionālo pakalpojumu sniegšanā un pretendentam jāiesniedz:</w:t>
            </w:r>
          </w:p>
          <w:p w:rsidR="00827DAB" w:rsidRPr="002A1D6B" w:rsidRDefault="00827DAB" w:rsidP="00AD6030">
            <w:pPr>
              <w:numPr>
                <w:ilvl w:val="0"/>
                <w:numId w:val="25"/>
              </w:numPr>
              <w:tabs>
                <w:tab w:val="left" w:pos="247"/>
              </w:tabs>
              <w:spacing w:after="0" w:line="240" w:lineRule="auto"/>
              <w:ind w:left="247" w:hanging="247"/>
              <w:jc w:val="both"/>
              <w:rPr>
                <w:rFonts w:ascii="Times New Roman" w:eastAsia="Times New Roman" w:hAnsi="Times New Roman"/>
                <w:lang w:val="lv-LV"/>
              </w:rPr>
            </w:pPr>
            <w:r w:rsidRPr="002A1D6B">
              <w:rPr>
                <w:rFonts w:ascii="Times New Roman" w:eastAsia="Times New Roman" w:hAnsi="Times New Roman"/>
                <w:b/>
                <w:lang w:val="lv-LV"/>
              </w:rPr>
              <w:t>dokuments</w:t>
            </w:r>
            <w:r w:rsidRPr="002A1D6B">
              <w:rPr>
                <w:rFonts w:ascii="Times New Roman" w:eastAsia="Times New Roman" w:hAnsi="Times New Roman"/>
                <w:lang w:val="lv-LV"/>
              </w:rPr>
              <w:t>, kas apliecina speciālista profesionālo kvalifikāciju mītnes valstī un dokumenta tulkojums latviešu valodā;</w:t>
            </w:r>
          </w:p>
          <w:p w:rsidR="00435F14" w:rsidRPr="002A1D6B" w:rsidRDefault="00827DAB" w:rsidP="00AD6030">
            <w:pPr>
              <w:numPr>
                <w:ilvl w:val="0"/>
                <w:numId w:val="25"/>
              </w:numPr>
              <w:tabs>
                <w:tab w:val="left" w:pos="247"/>
              </w:tabs>
              <w:spacing w:after="0" w:line="240" w:lineRule="auto"/>
              <w:ind w:left="247" w:hanging="247"/>
              <w:jc w:val="both"/>
              <w:rPr>
                <w:rFonts w:ascii="Times New Roman" w:eastAsia="Times New Roman" w:hAnsi="Times New Roman"/>
                <w:lang w:val="lv-LV"/>
              </w:rPr>
            </w:pPr>
            <w:r w:rsidRPr="002A1D6B">
              <w:rPr>
                <w:rFonts w:ascii="Times New Roman" w:hAnsi="Times New Roman"/>
                <w:b/>
                <w:bCs/>
                <w:lang w:val="lv-LV"/>
              </w:rPr>
              <w:t>pretendenta apliecinājums</w:t>
            </w:r>
            <w:r w:rsidRPr="002A1D6B">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2A1D6B">
              <w:rPr>
                <w:rFonts w:ascii="Times New Roman" w:hAnsi="Times New Roman"/>
                <w:lang w:val="lv-LV"/>
              </w:rPr>
              <w:t>normatīvajos aktos noteiktajā kārtībā</w:t>
            </w:r>
            <w:r w:rsidRPr="002A1D6B">
              <w:rPr>
                <w:rStyle w:val="FootnoteReference"/>
                <w:lang w:val="lv-LV"/>
              </w:rPr>
              <w:footnoteReference w:id="1"/>
            </w:r>
            <w:r w:rsidRPr="002A1D6B">
              <w:rPr>
                <w:rFonts w:ascii="Times New Roman" w:hAnsi="Times New Roman"/>
                <w:lang w:val="lv-LV"/>
              </w:rPr>
              <w:t xml:space="preserve"> iesniegs atzīšanas institūcijai deklarāciju par īslaicīgu</w:t>
            </w:r>
            <w:r w:rsidRPr="002A1D6B">
              <w:rPr>
                <w:rFonts w:ascii="Times New Roman" w:eastAsia="Times New Roman" w:hAnsi="Times New Roman"/>
                <w:lang w:val="lv-LV"/>
              </w:rPr>
              <w:t xml:space="preserve"> </w:t>
            </w:r>
            <w:r w:rsidRPr="002A1D6B">
              <w:rPr>
                <w:rFonts w:ascii="Times New Roman" w:hAnsi="Times New Roman"/>
                <w:lang w:val="lv-LV"/>
              </w:rPr>
              <w:t>profesionālo pakalpojumu sniegšanu Latvijas Republikā reglamentētā profesijā</w:t>
            </w:r>
            <w:r w:rsidRPr="002A1D6B">
              <w:rPr>
                <w:rFonts w:ascii="Times New Roman" w:eastAsia="Times New Roman" w:hAnsi="Times New Roman"/>
                <w:lang w:val="lv-LV" w:eastAsia="lv-LV"/>
              </w:rPr>
              <w:t>.</w:t>
            </w:r>
          </w:p>
        </w:tc>
      </w:tr>
      <w:tr w:rsidR="00276D6A" w:rsidRPr="002A1D6B" w:rsidTr="00827DAB">
        <w:tc>
          <w:tcPr>
            <w:tcW w:w="353" w:type="pct"/>
            <w:vAlign w:val="center"/>
          </w:tcPr>
          <w:p w:rsidR="00276D6A"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5</w:t>
            </w:r>
            <w:r w:rsidR="00276D6A" w:rsidRPr="002A1D6B">
              <w:rPr>
                <w:rFonts w:ascii="Times New Roman" w:hAnsi="Times New Roman"/>
                <w:lang w:val="lv-LV"/>
              </w:rPr>
              <w:t>.</w:t>
            </w:r>
          </w:p>
        </w:tc>
        <w:tc>
          <w:tcPr>
            <w:tcW w:w="1779" w:type="pct"/>
            <w:shd w:val="clear" w:color="auto" w:fill="auto"/>
            <w:vAlign w:val="center"/>
          </w:tcPr>
          <w:p w:rsidR="00276D6A" w:rsidRPr="002A1D6B" w:rsidRDefault="00276D6A" w:rsidP="00AD6030">
            <w:pPr>
              <w:spacing w:after="0" w:line="240" w:lineRule="auto"/>
              <w:rPr>
                <w:rFonts w:ascii="Times New Roman" w:hAnsi="Times New Roman"/>
                <w:lang w:val="lv-LV" w:eastAsia="ar-SA"/>
              </w:rPr>
            </w:pPr>
            <w:r w:rsidRPr="002A1D6B">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2A1D6B">
              <w:rPr>
                <w:rFonts w:ascii="Times New Roman" w:hAnsi="Times New Roman"/>
                <w:b/>
                <w:lang w:val="lv-LV"/>
              </w:rPr>
              <w:t xml:space="preserve">līdzīgu </w:t>
            </w:r>
            <w:r w:rsidR="00A353A5" w:rsidRPr="002A1D6B">
              <w:rPr>
                <w:rFonts w:ascii="Times New Roman" w:hAnsi="Times New Roman"/>
                <w:b/>
                <w:lang w:val="lv-LV"/>
              </w:rPr>
              <w:t>pakalpojumu sniegšanā</w:t>
            </w:r>
          </w:p>
        </w:tc>
        <w:tc>
          <w:tcPr>
            <w:tcW w:w="2868" w:type="pct"/>
            <w:shd w:val="clear" w:color="auto" w:fill="F2F2F2"/>
          </w:tcPr>
          <w:p w:rsidR="00276D6A" w:rsidRPr="002A1D6B" w:rsidRDefault="00276D6A" w:rsidP="00AD6030">
            <w:pPr>
              <w:spacing w:after="0" w:line="240" w:lineRule="auto"/>
              <w:jc w:val="both"/>
              <w:rPr>
                <w:rFonts w:ascii="Times New Roman" w:hAnsi="Times New Roman"/>
                <w:lang w:val="lv-LV"/>
              </w:rPr>
            </w:pPr>
            <w:r w:rsidRPr="002A1D6B">
              <w:rPr>
                <w:rFonts w:ascii="Times New Roman" w:hAnsi="Times New Roman"/>
                <w:lang w:val="lv-LV"/>
              </w:rPr>
              <w:t xml:space="preserve">Pieredzes apraksts par pakalpojuma līgumiem, norādot pasūtītāju, īsu līguma priekšmeta aprakstu (pakalpojumu veidu un </w:t>
            </w:r>
            <w:r w:rsidRPr="002A1D6B">
              <w:rPr>
                <w:rFonts w:ascii="Times New Roman" w:hAnsi="Times New Roman"/>
                <w:u w:val="single"/>
                <w:lang w:val="lv-LV"/>
              </w:rPr>
              <w:t>apjomu</w:t>
            </w:r>
            <w:r w:rsidRPr="002A1D6B">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2A1D6B">
              <w:rPr>
                <w:rFonts w:ascii="Times New Roman" w:hAnsi="Times New Roman"/>
                <w:b/>
                <w:lang w:val="lv-LV"/>
              </w:rPr>
              <w:t>7</w:t>
            </w:r>
            <w:r w:rsidRPr="002A1D6B">
              <w:rPr>
                <w:rFonts w:ascii="Times New Roman" w:hAnsi="Times New Roman"/>
                <w:b/>
                <w:lang w:val="lv-LV"/>
              </w:rPr>
              <w:t>.</w:t>
            </w:r>
            <w:r w:rsidR="00440D07" w:rsidRPr="002A1D6B">
              <w:rPr>
                <w:rFonts w:ascii="Times New Roman" w:hAnsi="Times New Roman"/>
                <w:b/>
                <w:lang w:val="lv-LV"/>
              </w:rPr>
              <w:t>1.</w:t>
            </w:r>
            <w:r w:rsidRPr="002A1D6B">
              <w:rPr>
                <w:rFonts w:ascii="Times New Roman" w:hAnsi="Times New Roman"/>
                <w:b/>
                <w:lang w:val="lv-LV"/>
              </w:rPr>
              <w:t>pielikumu</w:t>
            </w:r>
            <w:r w:rsidRPr="002A1D6B">
              <w:rPr>
                <w:rFonts w:ascii="Times New Roman" w:hAnsi="Times New Roman"/>
                <w:lang w:val="lv-LV"/>
              </w:rPr>
              <w:t>.</w:t>
            </w:r>
          </w:p>
          <w:p w:rsidR="003729A3" w:rsidRPr="002A1D6B" w:rsidRDefault="003729A3" w:rsidP="00AD6030">
            <w:pPr>
              <w:spacing w:after="0" w:line="240" w:lineRule="auto"/>
              <w:jc w:val="both"/>
              <w:rPr>
                <w:rFonts w:ascii="Times New Roman" w:hAnsi="Times New Roman"/>
                <w:lang w:val="lv-LV"/>
              </w:rPr>
            </w:pPr>
            <w:r w:rsidRPr="002A1D6B">
              <w:rPr>
                <w:rFonts w:ascii="Times New Roman" w:hAnsi="Times New Roman"/>
                <w:lang w:val="lv-LV"/>
              </w:rPr>
              <w:t xml:space="preserve">Pieredzes apliecināšanai ir jāpievieno </w:t>
            </w:r>
            <w:r w:rsidRPr="002A1D6B">
              <w:rPr>
                <w:rFonts w:ascii="Times New Roman" w:hAnsi="Times New Roman"/>
                <w:b/>
                <w:lang w:val="lv-LV"/>
              </w:rPr>
              <w:t xml:space="preserve">vismaz viena </w:t>
            </w:r>
            <w:r w:rsidRPr="002A1D6B">
              <w:rPr>
                <w:rFonts w:ascii="Times New Roman" w:hAnsi="Times New Roman"/>
                <w:b/>
                <w:u w:val="single"/>
                <w:lang w:val="lv-LV"/>
              </w:rPr>
              <w:t>pozitīva atsauksme</w:t>
            </w:r>
            <w:r w:rsidRPr="002A1D6B">
              <w:rPr>
                <w:rFonts w:ascii="Times New Roman" w:hAnsi="Times New Roman"/>
                <w:lang w:val="lv-LV"/>
              </w:rPr>
              <w:t xml:space="preserve"> kopijas vai cits dokuments, kas apliecina pretendenta pieredzi.</w:t>
            </w:r>
          </w:p>
          <w:p w:rsidR="00276D6A" w:rsidRPr="002A1D6B" w:rsidRDefault="00276D6A" w:rsidP="00AD6030">
            <w:pPr>
              <w:spacing w:after="0" w:line="240" w:lineRule="auto"/>
              <w:jc w:val="both"/>
              <w:rPr>
                <w:rFonts w:ascii="Times New Roman" w:hAnsi="Times New Roman"/>
                <w:lang w:val="lv-LV"/>
              </w:rPr>
            </w:pPr>
          </w:p>
        </w:tc>
      </w:tr>
      <w:tr w:rsidR="00440D07" w:rsidRPr="002A1D6B" w:rsidTr="00FB5022">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6.</w:t>
            </w:r>
          </w:p>
        </w:tc>
        <w:tc>
          <w:tcPr>
            <w:tcW w:w="1779" w:type="pct"/>
            <w:shd w:val="clear" w:color="auto" w:fill="auto"/>
          </w:tcPr>
          <w:p w:rsidR="00440D07" w:rsidRPr="002A1D6B" w:rsidRDefault="00440D07" w:rsidP="00AD6030">
            <w:pPr>
              <w:pStyle w:val="BodyText3"/>
            </w:pPr>
            <w:r w:rsidRPr="002A1D6B">
              <w:t xml:space="preserve">Pretendentam jānodrošina, ka līguma izpildē iesaistītā </w:t>
            </w:r>
            <w:proofErr w:type="spellStart"/>
            <w:r w:rsidRPr="002A1D6B">
              <w:t>būvspeciālista</w:t>
            </w:r>
            <w:proofErr w:type="spellEnd"/>
            <w:r w:rsidRPr="002A1D6B">
              <w:t xml:space="preserve"> profesionālā civiltiesiskā atbildība tiks apdrošināta saskaņā ar Ministru kabineta 2014.gada 19.augusta noteikumiem Nr.502 “Noteikumi par </w:t>
            </w:r>
            <w:proofErr w:type="spellStart"/>
            <w:r w:rsidRPr="002A1D6B">
              <w:t>būvspeciālistu</w:t>
            </w:r>
            <w:proofErr w:type="spellEnd"/>
            <w:r w:rsidRPr="002A1D6B">
              <w:t xml:space="preserve"> un būvdarbu veicēju civiltiesiskās atbildības obligāto apdrošināšanu”.</w:t>
            </w:r>
          </w:p>
        </w:tc>
        <w:tc>
          <w:tcPr>
            <w:tcW w:w="2868" w:type="pct"/>
            <w:shd w:val="clear" w:color="auto" w:fill="F2F2F2"/>
          </w:tcPr>
          <w:p w:rsidR="00440D07" w:rsidRPr="002A1D6B" w:rsidRDefault="00440D07" w:rsidP="00AD6030">
            <w:pPr>
              <w:tabs>
                <w:tab w:val="left" w:pos="567"/>
              </w:tabs>
              <w:spacing w:after="0" w:line="240" w:lineRule="auto"/>
              <w:jc w:val="both"/>
              <w:rPr>
                <w:rFonts w:ascii="Times New Roman" w:eastAsia="Times New Roman" w:hAnsi="Times New Roman"/>
                <w:lang w:val="lv-LV"/>
              </w:rPr>
            </w:pPr>
            <w:r w:rsidRPr="002A1D6B">
              <w:rPr>
                <w:rFonts w:ascii="Times New Roman" w:eastAsia="Times New Roman" w:hAnsi="Times New Roman"/>
                <w:lang w:val="lv-LV"/>
              </w:rPr>
              <w:t xml:space="preserve">Pretendentam jāiesniedz </w:t>
            </w:r>
            <w:r w:rsidRPr="002A1D6B">
              <w:rPr>
                <w:rFonts w:ascii="Times New Roman" w:eastAsia="Times New Roman" w:hAnsi="Times New Roman"/>
                <w:b/>
                <w:lang w:val="lv-LV"/>
              </w:rPr>
              <w:t xml:space="preserve">pretendenta kvalifikācijas apraksts </w:t>
            </w:r>
            <w:r w:rsidRPr="002A1D6B">
              <w:rPr>
                <w:rFonts w:ascii="Times New Roman" w:eastAsia="Times New Roman" w:hAnsi="Times New Roman"/>
                <w:lang w:val="lv-LV"/>
              </w:rPr>
              <w:t xml:space="preserve">saskaņā ar nolikuma </w:t>
            </w:r>
            <w:r w:rsidR="00CC498D" w:rsidRPr="002A1D6B">
              <w:rPr>
                <w:rFonts w:ascii="Times New Roman" w:eastAsia="Times New Roman" w:hAnsi="Times New Roman"/>
                <w:lang w:val="lv-LV"/>
              </w:rPr>
              <w:t>6</w:t>
            </w:r>
            <w:r w:rsidRPr="002A1D6B">
              <w:rPr>
                <w:rFonts w:ascii="Times New Roman" w:eastAsia="Times New Roman" w:hAnsi="Times New Roman"/>
                <w:lang w:val="lv-LV"/>
              </w:rPr>
              <w:t>.pielikumu.</w:t>
            </w:r>
          </w:p>
        </w:tc>
      </w:tr>
      <w:tr w:rsidR="00440D07" w:rsidRPr="002A1D6B"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7</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Pretendenta vai tā pilnvarotās personas </w:t>
            </w:r>
            <w:r w:rsidRPr="002A1D6B">
              <w:rPr>
                <w:rFonts w:ascii="Times New Roman" w:hAnsi="Times New Roman"/>
                <w:b/>
                <w:u w:val="single"/>
                <w:lang w:val="lv-LV"/>
              </w:rPr>
              <w:t>parakstīts apliecinājums</w:t>
            </w:r>
            <w:r w:rsidRPr="002A1D6B">
              <w:rPr>
                <w:rFonts w:ascii="Times New Roman" w:hAnsi="Times New Roman"/>
                <w:u w:val="single"/>
                <w:lang w:val="lv-LV"/>
              </w:rPr>
              <w:t xml:space="preserve"> (</w:t>
            </w:r>
            <w:r w:rsidRPr="002A1D6B">
              <w:rPr>
                <w:rFonts w:ascii="Times New Roman" w:hAnsi="Times New Roman"/>
                <w:b/>
                <w:u w:val="single"/>
                <w:lang w:val="lv-LV"/>
              </w:rPr>
              <w:t>sk.4.pielikumu</w:t>
            </w:r>
            <w:r w:rsidRPr="002A1D6B">
              <w:rPr>
                <w:rFonts w:ascii="Times New Roman" w:hAnsi="Times New Roman"/>
                <w:u w:val="single"/>
                <w:lang w:val="lv-LV"/>
              </w:rPr>
              <w:t>)</w:t>
            </w:r>
            <w:r w:rsidRPr="002A1D6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 xml:space="preserve"> (oriģināls).</w:t>
            </w:r>
          </w:p>
        </w:tc>
      </w:tr>
      <w:tr w:rsidR="00440D07" w:rsidRPr="002A1D6B"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8</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sk.6.pielikumu</w:t>
            </w:r>
            <w:r w:rsidRPr="002A1D6B">
              <w:rPr>
                <w:rFonts w:ascii="Times New Roman" w:hAnsi="Times New Roman"/>
                <w:u w:val="single"/>
                <w:lang w:val="lv-LV"/>
              </w:rPr>
              <w:t>)</w:t>
            </w:r>
            <w:r w:rsidRPr="002A1D6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440D07" w:rsidRPr="002A1D6B"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9</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sk.6.pielikumu</w:t>
            </w:r>
            <w:r w:rsidRPr="002A1D6B">
              <w:rPr>
                <w:rFonts w:ascii="Times New Roman" w:hAnsi="Times New Roman"/>
                <w:u w:val="single"/>
                <w:lang w:val="lv-LV"/>
              </w:rPr>
              <w:t>)</w:t>
            </w:r>
            <w:r w:rsidRPr="002A1D6B">
              <w:rPr>
                <w:rFonts w:ascii="Times New Roman" w:hAnsi="Times New Roman"/>
                <w:lang w:val="lv-LV"/>
              </w:rPr>
              <w:t>, ka Pretendents var nodro</w:t>
            </w:r>
            <w:r w:rsidRPr="002A1D6B">
              <w:rPr>
                <w:rFonts w:ascii="Times New Roman" w:eastAsia="TimesNewRoman" w:hAnsi="Times New Roman"/>
                <w:lang w:val="lv-LV"/>
              </w:rPr>
              <w:t>š</w:t>
            </w:r>
            <w:r w:rsidRPr="002A1D6B">
              <w:rPr>
                <w:rFonts w:ascii="Times New Roman" w:hAnsi="Times New Roman"/>
                <w:lang w:val="lv-LV"/>
              </w:rPr>
              <w:t>in</w:t>
            </w:r>
            <w:r w:rsidRPr="002A1D6B">
              <w:rPr>
                <w:rFonts w:ascii="Times New Roman" w:eastAsia="TimesNewRoman" w:hAnsi="Times New Roman"/>
                <w:lang w:val="lv-LV"/>
              </w:rPr>
              <w:t>ā</w:t>
            </w:r>
            <w:r w:rsidRPr="002A1D6B">
              <w:rPr>
                <w:rFonts w:ascii="Times New Roman" w:hAnsi="Times New Roman"/>
                <w:lang w:val="lv-LV"/>
              </w:rPr>
              <w:t>t Pakalpojumu sniegšanu Pas</w:t>
            </w:r>
            <w:r w:rsidRPr="002A1D6B">
              <w:rPr>
                <w:rFonts w:ascii="Times New Roman" w:eastAsia="TimesNewRoman" w:hAnsi="Times New Roman"/>
                <w:lang w:val="lv-LV"/>
              </w:rPr>
              <w:t>ū</w:t>
            </w:r>
            <w:r w:rsidRPr="002A1D6B">
              <w:rPr>
                <w:rFonts w:ascii="Times New Roman" w:hAnsi="Times New Roman"/>
                <w:lang w:val="lv-LV"/>
              </w:rPr>
              <w:t>t</w:t>
            </w:r>
            <w:r w:rsidRPr="002A1D6B">
              <w:rPr>
                <w:rFonts w:ascii="Times New Roman" w:eastAsia="TimesNewRoman" w:hAnsi="Times New Roman"/>
                <w:lang w:val="lv-LV"/>
              </w:rPr>
              <w:t>ī</w:t>
            </w:r>
            <w:r w:rsidRPr="002A1D6B">
              <w:rPr>
                <w:rFonts w:ascii="Times New Roman" w:hAnsi="Times New Roman"/>
                <w:lang w:val="lv-LV"/>
              </w:rPr>
              <w:t>t</w:t>
            </w:r>
            <w:r w:rsidRPr="002A1D6B">
              <w:rPr>
                <w:rFonts w:ascii="Times New Roman" w:eastAsia="TimesNewRoman" w:hAnsi="Times New Roman"/>
                <w:lang w:val="lv-LV"/>
              </w:rPr>
              <w:t>ā</w:t>
            </w:r>
            <w:r w:rsidRPr="002A1D6B">
              <w:rPr>
                <w:rFonts w:ascii="Times New Roman" w:hAnsi="Times New Roman"/>
                <w:lang w:val="lv-LV"/>
              </w:rPr>
              <w:t>ja nor</w:t>
            </w:r>
            <w:r w:rsidRPr="002A1D6B">
              <w:rPr>
                <w:rFonts w:ascii="Times New Roman" w:eastAsia="TimesNewRoman" w:hAnsi="Times New Roman"/>
                <w:lang w:val="lv-LV"/>
              </w:rPr>
              <w:t>ā</w:t>
            </w:r>
            <w:r w:rsidRPr="002A1D6B">
              <w:rPr>
                <w:rFonts w:ascii="Times New Roman" w:hAnsi="Times New Roman"/>
                <w:lang w:val="lv-LV"/>
              </w:rPr>
              <w:t>d</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 xml:space="preserve">ā </w:t>
            </w:r>
            <w:r w:rsidRPr="002A1D6B">
              <w:rPr>
                <w:rFonts w:ascii="Times New Roman" w:hAnsi="Times New Roman"/>
                <w:lang w:val="lv-LV"/>
              </w:rPr>
              <w:t>laik</w:t>
            </w:r>
            <w:r w:rsidRPr="002A1D6B">
              <w:rPr>
                <w:rFonts w:ascii="Times New Roman" w:eastAsia="TimesNewRoman" w:hAnsi="Times New Roman"/>
                <w:lang w:val="lv-LV"/>
              </w:rPr>
              <w:t>ā</w:t>
            </w:r>
            <w:r w:rsidRPr="002A1D6B">
              <w:rPr>
                <w:rFonts w:ascii="Times New Roman" w:hAnsi="Times New Roman"/>
                <w:lang w:val="lv-LV"/>
              </w:rPr>
              <w:t>, kvalit</w:t>
            </w:r>
            <w:r w:rsidRPr="002A1D6B">
              <w:rPr>
                <w:rFonts w:ascii="Times New Roman" w:eastAsia="TimesNewRoman" w:hAnsi="Times New Roman"/>
                <w:lang w:val="lv-LV"/>
              </w:rPr>
              <w:t>ā</w:t>
            </w:r>
            <w:r w:rsidRPr="002A1D6B">
              <w:rPr>
                <w:rFonts w:ascii="Times New Roman" w:hAnsi="Times New Roman"/>
                <w:lang w:val="lv-LV"/>
              </w:rPr>
              <w:t>t</w:t>
            </w:r>
            <w:r w:rsidRPr="002A1D6B">
              <w:rPr>
                <w:rFonts w:ascii="Times New Roman" w:eastAsia="TimesNewRoman" w:hAnsi="Times New Roman"/>
                <w:lang w:val="lv-LV"/>
              </w:rPr>
              <w:t xml:space="preserve">ē </w:t>
            </w:r>
            <w:r w:rsidRPr="002A1D6B">
              <w:rPr>
                <w:rFonts w:ascii="Times New Roman" w:hAnsi="Times New Roman"/>
                <w:lang w:val="lv-LV"/>
              </w:rPr>
              <w:t>un apjom</w:t>
            </w:r>
            <w:r w:rsidRPr="002A1D6B">
              <w:rPr>
                <w:rFonts w:ascii="Times New Roman" w:eastAsia="TimesNewRoman" w:hAnsi="Times New Roman"/>
                <w:lang w:val="lv-LV"/>
              </w:rPr>
              <w:t xml:space="preserve">ā </w:t>
            </w:r>
            <w:r w:rsidRPr="002A1D6B">
              <w:rPr>
                <w:rFonts w:ascii="Times New Roman" w:hAnsi="Times New Roman"/>
                <w:lang w:val="lv-LV"/>
              </w:rPr>
              <w:t>atbilsto</w:t>
            </w:r>
            <w:r w:rsidRPr="002A1D6B">
              <w:rPr>
                <w:rFonts w:ascii="Times New Roman" w:eastAsia="TimesNewRoman" w:hAnsi="Times New Roman"/>
                <w:lang w:val="lv-LV"/>
              </w:rPr>
              <w:t>š</w:t>
            </w:r>
            <w:r w:rsidRPr="002A1D6B">
              <w:rPr>
                <w:rFonts w:ascii="Times New Roman" w:hAnsi="Times New Roman"/>
                <w:lang w:val="lv-LV"/>
              </w:rPr>
              <w:t>i Tehniskajā specifikācijā</w:t>
            </w:r>
            <w:r w:rsidRPr="002A1D6B">
              <w:rPr>
                <w:rFonts w:ascii="Times New Roman" w:eastAsia="TimesNewRoman" w:hAnsi="Times New Roman"/>
                <w:lang w:val="lv-LV"/>
              </w:rPr>
              <w:t xml:space="preserve"> </w:t>
            </w:r>
            <w:r w:rsidRPr="002A1D6B">
              <w:rPr>
                <w:rFonts w:ascii="Times New Roman" w:hAnsi="Times New Roman"/>
                <w:lang w:val="lv-LV"/>
              </w:rPr>
              <w:t>izvirz</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ā</w:t>
            </w:r>
            <w:r w:rsidRPr="002A1D6B">
              <w:rPr>
                <w:rFonts w:ascii="Times New Roman" w:hAnsi="Times New Roman"/>
                <w:lang w:val="lv-LV"/>
              </w:rPr>
              <w:t>m pras</w:t>
            </w:r>
            <w:r w:rsidRPr="002A1D6B">
              <w:rPr>
                <w:rFonts w:ascii="Times New Roman" w:eastAsia="TimesNewRoman" w:hAnsi="Times New Roman"/>
                <w:lang w:val="lv-LV"/>
              </w:rPr>
              <w:t>ī</w:t>
            </w:r>
            <w:r w:rsidRPr="002A1D6B">
              <w:rPr>
                <w:rFonts w:ascii="Times New Roman" w:hAnsi="Times New Roman"/>
                <w:lang w:val="lv-LV"/>
              </w:rPr>
              <w:t>b</w:t>
            </w:r>
            <w:r w:rsidRPr="002A1D6B">
              <w:rPr>
                <w:rFonts w:ascii="Times New Roman" w:eastAsia="TimesNewRoman" w:hAnsi="Times New Roman"/>
                <w:lang w:val="lv-LV"/>
              </w:rPr>
              <w:t>ā</w:t>
            </w:r>
            <w:r w:rsidRPr="002A1D6B">
              <w:rPr>
                <w:rFonts w:ascii="Times New Roman" w:hAnsi="Times New Roman"/>
                <w:lang w:val="lv-LV"/>
              </w:rPr>
              <w:t>m.</w:t>
            </w:r>
          </w:p>
        </w:tc>
      </w:tr>
      <w:tr w:rsidR="00AD6030" w:rsidRPr="002A1D6B" w:rsidTr="00827DAB">
        <w:tc>
          <w:tcPr>
            <w:tcW w:w="353" w:type="pct"/>
            <w:vAlign w:val="center"/>
          </w:tcPr>
          <w:p w:rsidR="00AD6030"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10.</w:t>
            </w:r>
          </w:p>
        </w:tc>
        <w:tc>
          <w:tcPr>
            <w:tcW w:w="1779" w:type="pct"/>
            <w:shd w:val="clear" w:color="auto" w:fill="auto"/>
            <w:vAlign w:val="center"/>
          </w:tcPr>
          <w:p w:rsidR="00AD6030" w:rsidRPr="002A1D6B" w:rsidRDefault="00AD6030" w:rsidP="00AD6030">
            <w:pPr>
              <w:spacing w:after="0" w:line="240" w:lineRule="auto"/>
              <w:jc w:val="both"/>
              <w:rPr>
                <w:rFonts w:ascii="Times New Roman" w:hAnsi="Times New Roman"/>
                <w:b/>
                <w:lang w:val="lv-LV"/>
              </w:rPr>
            </w:pPr>
            <w:r w:rsidRPr="002A1D6B">
              <w:rPr>
                <w:rFonts w:ascii="Times New Roman" w:hAnsi="Times New Roman"/>
                <w:b/>
                <w:lang w:val="lv-LV"/>
              </w:rPr>
              <w:t>Prasības attiecībā uz pretendenta iesniedzamo tehnisko piedāvājumu</w:t>
            </w:r>
          </w:p>
          <w:p w:rsidR="00AD6030" w:rsidRPr="002A1D6B" w:rsidRDefault="00AD6030" w:rsidP="00AD6030">
            <w:pPr>
              <w:spacing w:after="0" w:line="240" w:lineRule="auto"/>
              <w:jc w:val="both"/>
              <w:rPr>
                <w:rFonts w:ascii="Times New Roman" w:hAnsi="Times New Roman"/>
                <w:b/>
                <w:lang w:val="lv-LV"/>
              </w:rPr>
            </w:pPr>
            <w:r w:rsidRPr="002A1D6B">
              <w:rPr>
                <w:rFonts w:ascii="Times New Roman" w:hAnsi="Times New Roman"/>
                <w:lang w:val="lv-LV"/>
              </w:rPr>
              <w:t>Pretendents savā piedāvājumā norāda tehniskajā specifikācijā minēto nosacījumu izpildes tehnisko aprakstu.</w:t>
            </w:r>
          </w:p>
        </w:tc>
        <w:tc>
          <w:tcPr>
            <w:tcW w:w="2868" w:type="pct"/>
            <w:shd w:val="clear" w:color="auto" w:fill="F2F2F2"/>
          </w:tcPr>
          <w:p w:rsidR="00AD6030" w:rsidRPr="002A1D6B" w:rsidRDefault="00AD6030" w:rsidP="00AD6030">
            <w:pPr>
              <w:spacing w:after="0" w:line="240" w:lineRule="auto"/>
              <w:ind w:right="-58"/>
              <w:jc w:val="both"/>
              <w:rPr>
                <w:rFonts w:ascii="Times New Roman" w:hAnsi="Times New Roman"/>
                <w:lang w:val="lv-LV"/>
              </w:rPr>
            </w:pPr>
            <w:r w:rsidRPr="002A1D6B">
              <w:rPr>
                <w:rFonts w:ascii="Times New Roman" w:hAnsi="Times New Roman"/>
                <w:lang w:val="lv-LV"/>
              </w:rPr>
              <w:t xml:space="preserve">Pretendentam jāiesniedz: </w:t>
            </w:r>
          </w:p>
          <w:p w:rsidR="00AD6030" w:rsidRPr="002A1D6B" w:rsidRDefault="00AD6030" w:rsidP="00AD6030">
            <w:pPr>
              <w:numPr>
                <w:ilvl w:val="0"/>
                <w:numId w:val="29"/>
              </w:numPr>
              <w:spacing w:after="0" w:line="240" w:lineRule="auto"/>
              <w:ind w:left="247" w:right="-58" w:hanging="247"/>
              <w:jc w:val="both"/>
              <w:rPr>
                <w:rFonts w:ascii="Times New Roman" w:hAnsi="Times New Roman"/>
                <w:lang w:val="lv-LV"/>
              </w:rPr>
            </w:pPr>
            <w:r w:rsidRPr="002A1D6B">
              <w:rPr>
                <w:rFonts w:ascii="Times New Roman" w:hAnsi="Times New Roman"/>
                <w:b/>
                <w:bCs/>
                <w:lang w:val="lv-LV"/>
              </w:rPr>
              <w:t>tehniskais piedāvājums</w:t>
            </w:r>
            <w:r w:rsidRPr="002A1D6B">
              <w:rPr>
                <w:rFonts w:ascii="Times New Roman" w:hAnsi="Times New Roman"/>
                <w:bCs/>
                <w:lang w:val="lv-LV"/>
              </w:rPr>
              <w:t xml:space="preserve"> saskaņā ar nolikuma </w:t>
            </w:r>
            <w:r w:rsidR="00FB5022" w:rsidRPr="002A1D6B">
              <w:rPr>
                <w:rFonts w:ascii="Times New Roman" w:hAnsi="Times New Roman"/>
                <w:bCs/>
                <w:lang w:val="lv-LV"/>
              </w:rPr>
              <w:t>9</w:t>
            </w:r>
            <w:r w:rsidRPr="002A1D6B">
              <w:rPr>
                <w:rFonts w:ascii="Times New Roman" w:hAnsi="Times New Roman"/>
                <w:bCs/>
                <w:lang w:val="lv-LV"/>
              </w:rPr>
              <w:t>.pielikumu;</w:t>
            </w:r>
          </w:p>
          <w:p w:rsidR="00AD6030" w:rsidRPr="002A1D6B" w:rsidRDefault="00AD6030" w:rsidP="00AD6030">
            <w:pPr>
              <w:numPr>
                <w:ilvl w:val="0"/>
                <w:numId w:val="28"/>
              </w:numPr>
              <w:spacing w:after="0" w:line="240" w:lineRule="auto"/>
              <w:ind w:left="247" w:right="-58" w:hanging="247"/>
              <w:jc w:val="both"/>
              <w:rPr>
                <w:rFonts w:ascii="Times New Roman" w:hAnsi="Times New Roman"/>
                <w:lang w:val="lv-LV"/>
              </w:rPr>
            </w:pPr>
            <w:r w:rsidRPr="002A1D6B">
              <w:rPr>
                <w:rFonts w:ascii="Times New Roman" w:hAnsi="Times New Roman"/>
                <w:b/>
                <w:lang w:val="lv-LV"/>
              </w:rPr>
              <w:t>galveno būvizstrādājumu kvalitāti apliecinoši dokumenti</w:t>
            </w:r>
            <w:r w:rsidRPr="002A1D6B">
              <w:rPr>
                <w:rFonts w:ascii="Times New Roman" w:hAnsi="Times New Roman"/>
                <w:lang w:val="lv-LV"/>
              </w:rPr>
              <w:t>;</w:t>
            </w:r>
          </w:p>
          <w:p w:rsidR="00AD6030" w:rsidRPr="002A1D6B" w:rsidRDefault="00AD6030" w:rsidP="00AD6030">
            <w:pPr>
              <w:numPr>
                <w:ilvl w:val="0"/>
                <w:numId w:val="28"/>
              </w:numPr>
              <w:spacing w:after="0" w:line="240" w:lineRule="auto"/>
              <w:ind w:left="247" w:right="-58" w:hanging="247"/>
              <w:jc w:val="both"/>
              <w:rPr>
                <w:rFonts w:ascii="Times New Roman" w:hAnsi="Times New Roman"/>
                <w:lang w:val="lv-LV"/>
              </w:rPr>
            </w:pPr>
            <w:r w:rsidRPr="002A1D6B">
              <w:rPr>
                <w:rFonts w:ascii="Times New Roman" w:hAnsi="Times New Roman"/>
                <w:b/>
                <w:lang w:val="lv-LV"/>
              </w:rPr>
              <w:t>līgumi vai apliecinājumi</w:t>
            </w:r>
            <w:r w:rsidRPr="002A1D6B">
              <w:rPr>
                <w:rFonts w:ascii="Times New Roman" w:hAnsi="Times New Roman"/>
                <w:lang w:val="lv-LV"/>
              </w:rPr>
              <w:t xml:space="preserve">, ja </w:t>
            </w:r>
            <w:proofErr w:type="spellStart"/>
            <w:r w:rsidRPr="002A1D6B">
              <w:rPr>
                <w:rFonts w:ascii="Times New Roman" w:hAnsi="Times New Roman"/>
                <w:lang w:val="lv-LV"/>
              </w:rPr>
              <w:t>jānomā</w:t>
            </w:r>
            <w:proofErr w:type="spellEnd"/>
            <w:r w:rsidRPr="002A1D6B">
              <w:rPr>
                <w:rFonts w:ascii="Times New Roman" w:hAnsi="Times New Roman"/>
                <w:lang w:val="lv-LV"/>
              </w:rPr>
              <w:t xml:space="preserve"> vai jāpērk transports, iekārta vai rīks.</w:t>
            </w:r>
          </w:p>
        </w:tc>
      </w:tr>
      <w:tr w:rsidR="00440D07" w:rsidRPr="002A1D6B"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11</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Finanšu piedāvājuma prasības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2A1D6B">
                <w:rPr>
                  <w:rFonts w:ascii="Times New Roman" w:hAnsi="Times New Roman"/>
                  <w:lang w:val="lv-LV"/>
                </w:rPr>
                <w:t>Nolikumam</w:t>
              </w:r>
            </w:smartTag>
            <w:r w:rsidRPr="002A1D6B">
              <w:rPr>
                <w:rFonts w:ascii="Times New Roman" w:hAnsi="Times New Roman"/>
                <w:lang w:val="lv-LV"/>
              </w:rPr>
              <w:t xml:space="preserve"> pievienotajai finanšu piedāvājuma formai (</w:t>
            </w:r>
            <w:r w:rsidRPr="002A1D6B">
              <w:rPr>
                <w:rFonts w:ascii="Times New Roman" w:hAnsi="Times New Roman"/>
                <w:b/>
                <w:lang w:val="lv-LV"/>
              </w:rPr>
              <w:t>Pielikums Nr. 3</w:t>
            </w:r>
            <w:r w:rsidRPr="002A1D6B">
              <w:rPr>
                <w:rFonts w:ascii="Times New Roman" w:hAnsi="Times New Roman"/>
                <w:lang w:val="lv-LV"/>
              </w:rPr>
              <w:t xml:space="preserve">) </w:t>
            </w:r>
            <w:r w:rsidRPr="002A1D6B">
              <w:rPr>
                <w:rFonts w:ascii="Times New Roman" w:hAnsi="Times New Roman"/>
                <w:b/>
                <w:lang w:val="lv-LV"/>
              </w:rPr>
              <w:t>un tāmi atbilstoši pievienotai formai</w:t>
            </w:r>
            <w:r w:rsidRPr="002A1D6B">
              <w:rPr>
                <w:rFonts w:ascii="Times New Roman" w:hAnsi="Times New Roman"/>
                <w:lang w:val="lv-LV"/>
              </w:rPr>
              <w:t xml:space="preserve">. </w:t>
            </w:r>
          </w:p>
        </w:tc>
      </w:tr>
    </w:tbl>
    <w:p w:rsidR="00010717" w:rsidRPr="002A1D6B" w:rsidRDefault="00010717" w:rsidP="00AD6030">
      <w:pPr>
        <w:pStyle w:val="Heading1"/>
        <w:numPr>
          <w:ilvl w:val="0"/>
          <w:numId w:val="5"/>
        </w:numPr>
        <w:spacing w:before="0" w:after="0" w:line="240" w:lineRule="auto"/>
        <w:rPr>
          <w:rFonts w:ascii="Times New Roman" w:hAnsi="Times New Roman"/>
          <w:sz w:val="22"/>
          <w:szCs w:val="22"/>
          <w:lang w:val="lv-LV"/>
        </w:rPr>
      </w:pPr>
      <w:bookmarkStart w:id="13" w:name="_Toc24029502"/>
      <w:r w:rsidRPr="002A1D6B">
        <w:rPr>
          <w:rFonts w:ascii="Times New Roman" w:hAnsi="Times New Roman"/>
          <w:sz w:val="22"/>
          <w:szCs w:val="22"/>
          <w:lang w:val="lv-LV"/>
        </w:rPr>
        <w:t>Piedāvājuma vērtēšana un lēmuma pieņemšana</w:t>
      </w:r>
      <w:bookmarkEnd w:id="13"/>
      <w:r w:rsidRPr="002A1D6B">
        <w:rPr>
          <w:rFonts w:ascii="Times New Roman" w:hAnsi="Times New Roman"/>
          <w:sz w:val="22"/>
          <w:szCs w:val="22"/>
          <w:lang w:val="lv-LV"/>
        </w:rPr>
        <w:t xml:space="preserve"> </w:t>
      </w:r>
    </w:p>
    <w:p w:rsidR="00010717" w:rsidRPr="002A1D6B" w:rsidRDefault="00010717" w:rsidP="00AD6030">
      <w:pPr>
        <w:pStyle w:val="ListParagraph"/>
        <w:numPr>
          <w:ilvl w:val="1"/>
          <w:numId w:val="5"/>
        </w:numPr>
        <w:autoSpaceDE w:val="0"/>
        <w:autoSpaceDN w:val="0"/>
        <w:adjustRightInd w:val="0"/>
        <w:ind w:left="993" w:hanging="567"/>
        <w:jc w:val="both"/>
        <w:rPr>
          <w:color w:val="000000"/>
          <w:sz w:val="22"/>
          <w:szCs w:val="22"/>
          <w:lang w:eastAsia="lv-LV"/>
        </w:rPr>
      </w:pPr>
      <w:r w:rsidRPr="002A1D6B">
        <w:rPr>
          <w:color w:val="000000"/>
          <w:sz w:val="22"/>
          <w:szCs w:val="22"/>
          <w:lang w:eastAsia="lv-LV"/>
        </w:rPr>
        <w:t xml:space="preserve">Iesniegto piedāvājumu vērtēšana notiek saskaņā ar šajā Nolikumā izvirzītajām prasībām un Publisko iepirkumu likumu. </w:t>
      </w:r>
    </w:p>
    <w:p w:rsidR="004C0672" w:rsidRPr="002A1D6B" w:rsidRDefault="00010717"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 xml:space="preserve">Pretendentu izslēgšanas nosacījumus reglamentē </w:t>
      </w:r>
      <w:r w:rsidRPr="002A1D6B">
        <w:rPr>
          <w:rFonts w:ascii="Times New Roman" w:hAnsi="Times New Roman"/>
          <w:u w:val="single"/>
          <w:lang w:val="lv-LV"/>
        </w:rPr>
        <w:t>Publisko iepirkumu likuma 9. panta astotā daļa</w:t>
      </w:r>
      <w:r w:rsidRPr="002A1D6B">
        <w:rPr>
          <w:rFonts w:ascii="Times New Roman" w:hAnsi="Times New Roman"/>
          <w:lang w:val="lv-LV"/>
        </w:rPr>
        <w:t xml:space="preserve">, kas vienlīdz saistoša visiem pretendentiem. Normatīvais akts pieejams </w:t>
      </w:r>
      <w:hyperlink r:id="rId11" w:history="1">
        <w:r w:rsidRPr="002A1D6B">
          <w:rPr>
            <w:rStyle w:val="Hyperlink"/>
            <w:rFonts w:ascii="Times New Roman" w:hAnsi="Times New Roman"/>
            <w:lang w:val="lv-LV"/>
          </w:rPr>
          <w:t>https://likumi.lv/doc.php?id=287760</w:t>
        </w:r>
      </w:hyperlink>
      <w:r w:rsidRPr="002A1D6B">
        <w:rPr>
          <w:rFonts w:ascii="Times New Roman" w:hAnsi="Times New Roman"/>
          <w:bCs/>
          <w:lang w:val="lv-LV" w:eastAsia="lv-LV"/>
        </w:rPr>
        <w:t>.</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lastRenderedPageBreak/>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2A1D6B" w:rsidRDefault="004118B0" w:rsidP="00AD6030">
      <w:pPr>
        <w:pStyle w:val="ListParagraph"/>
        <w:numPr>
          <w:ilvl w:val="1"/>
          <w:numId w:val="5"/>
        </w:numPr>
        <w:ind w:left="993" w:hanging="567"/>
        <w:jc w:val="both"/>
        <w:rPr>
          <w:sz w:val="22"/>
          <w:szCs w:val="22"/>
          <w:highlight w:val="cyan"/>
        </w:rPr>
      </w:pPr>
      <w:r w:rsidRPr="002A1D6B">
        <w:rPr>
          <w:sz w:val="22"/>
          <w:szCs w:val="22"/>
          <w:highlight w:val="cyan"/>
        </w:rPr>
        <w:t xml:space="preserve">Pasūtītājs 2 (divu) darbdienu laikā pēc lēmuma pieņemšanas ievieto lēmumu Daugavpils </w:t>
      </w:r>
      <w:proofErr w:type="spellStart"/>
      <w:r w:rsidR="00FB5022" w:rsidRPr="002A1D6B">
        <w:rPr>
          <w:sz w:val="22"/>
          <w:szCs w:val="22"/>
          <w:highlight w:val="cyan"/>
        </w:rPr>
        <w:t>valstspilsētas</w:t>
      </w:r>
      <w:proofErr w:type="spellEnd"/>
      <w:r w:rsidR="00FB5022" w:rsidRPr="002A1D6B">
        <w:rPr>
          <w:sz w:val="22"/>
          <w:szCs w:val="22"/>
          <w:highlight w:val="cyan"/>
        </w:rPr>
        <w:t xml:space="preserve">  </w:t>
      </w:r>
      <w:r w:rsidRPr="002A1D6B">
        <w:rPr>
          <w:sz w:val="22"/>
          <w:szCs w:val="22"/>
          <w:highlight w:val="cyan"/>
        </w:rPr>
        <w:t xml:space="preserve">pašvaldības mājas lapā </w:t>
      </w:r>
      <w:hyperlink r:id="rId12" w:history="1">
        <w:r w:rsidRPr="002A1D6B">
          <w:rPr>
            <w:rStyle w:val="Hyperlink"/>
            <w:sz w:val="22"/>
            <w:szCs w:val="22"/>
            <w:highlight w:val="cyan"/>
          </w:rPr>
          <w:t>www.daugavpils.lv</w:t>
        </w:r>
      </w:hyperlink>
      <w:r w:rsidRPr="002A1D6B">
        <w:rPr>
          <w:sz w:val="22"/>
          <w:szCs w:val="22"/>
          <w:highlight w:val="cyan"/>
        </w:rPr>
        <w:t xml:space="preserve"> </w:t>
      </w:r>
      <w:r w:rsidRPr="002A1D6B">
        <w:rPr>
          <w:b/>
          <w:sz w:val="22"/>
          <w:szCs w:val="22"/>
          <w:highlight w:val="cyan"/>
        </w:rPr>
        <w:t xml:space="preserve">un skanētu lēmumu </w:t>
      </w:r>
      <w:proofErr w:type="spellStart"/>
      <w:r w:rsidRPr="002A1D6B">
        <w:rPr>
          <w:b/>
          <w:sz w:val="22"/>
          <w:szCs w:val="22"/>
          <w:highlight w:val="cyan"/>
        </w:rPr>
        <w:t>nosūta</w:t>
      </w:r>
      <w:proofErr w:type="spellEnd"/>
      <w:r w:rsidRPr="002A1D6B">
        <w:rPr>
          <w:b/>
          <w:sz w:val="22"/>
          <w:szCs w:val="22"/>
          <w:highlight w:val="cyan"/>
        </w:rPr>
        <w:t xml:space="preserve"> pretendentiem uz e-pastu</w:t>
      </w:r>
      <w:r w:rsidRPr="002A1D6B">
        <w:rPr>
          <w:sz w:val="22"/>
          <w:szCs w:val="22"/>
          <w:highlight w:val="cyan"/>
        </w:rPr>
        <w:t>.</w:t>
      </w:r>
    </w:p>
    <w:p w:rsidR="00BE6C49" w:rsidRPr="002A1D6B" w:rsidRDefault="00BE6C49" w:rsidP="00AD6030">
      <w:pPr>
        <w:numPr>
          <w:ilvl w:val="0"/>
          <w:numId w:val="5"/>
        </w:numPr>
        <w:spacing w:after="0" w:line="240" w:lineRule="auto"/>
        <w:jc w:val="both"/>
        <w:rPr>
          <w:rFonts w:ascii="Times New Roman" w:hAnsi="Times New Roman"/>
          <w:b/>
          <w:color w:val="FF0000"/>
          <w:lang w:val="lv-LV"/>
        </w:rPr>
      </w:pPr>
      <w:r w:rsidRPr="002A1D6B">
        <w:rPr>
          <w:rFonts w:ascii="Times New Roman" w:hAnsi="Times New Roman"/>
          <w:b/>
          <w:color w:val="FF0000"/>
          <w:lang w:val="lv-LV"/>
        </w:rPr>
        <w:t>Piedāvājumu iesniegšanas kārtība</w:t>
      </w:r>
    </w:p>
    <w:p w:rsidR="004118B0" w:rsidRPr="002A1D6B" w:rsidRDefault="004118B0" w:rsidP="00AD6030">
      <w:pPr>
        <w:pStyle w:val="ListParagraph"/>
        <w:numPr>
          <w:ilvl w:val="1"/>
          <w:numId w:val="5"/>
        </w:numPr>
        <w:ind w:left="851" w:hanging="497"/>
        <w:jc w:val="both"/>
        <w:rPr>
          <w:b/>
          <w:color w:val="FF0000"/>
          <w:sz w:val="22"/>
          <w:szCs w:val="22"/>
        </w:rPr>
      </w:pPr>
      <w:r w:rsidRPr="002A1D6B">
        <w:rPr>
          <w:b/>
          <w:color w:val="FF0000"/>
          <w:sz w:val="22"/>
          <w:szCs w:val="22"/>
        </w:rPr>
        <w:t xml:space="preserve">Piedāvājums iesniedzams </w:t>
      </w:r>
      <w:r w:rsidR="003A41EA" w:rsidRPr="002A1D6B">
        <w:rPr>
          <w:b/>
          <w:color w:val="FF0000"/>
          <w:sz w:val="22"/>
          <w:szCs w:val="22"/>
          <w:u w:val="single"/>
        </w:rPr>
        <w:t xml:space="preserve">līdz </w:t>
      </w:r>
      <w:r w:rsidR="00435F14" w:rsidRPr="002A1D6B">
        <w:rPr>
          <w:b/>
          <w:color w:val="FF0000"/>
          <w:sz w:val="22"/>
          <w:szCs w:val="22"/>
          <w:u w:val="single"/>
        </w:rPr>
        <w:t>2023</w:t>
      </w:r>
      <w:r w:rsidRPr="002A1D6B">
        <w:rPr>
          <w:b/>
          <w:color w:val="FF0000"/>
          <w:sz w:val="22"/>
          <w:szCs w:val="22"/>
          <w:u w:val="single"/>
        </w:rPr>
        <w:t xml:space="preserve">.gada </w:t>
      </w:r>
      <w:r w:rsidR="00FB5022" w:rsidRPr="002A1D6B">
        <w:rPr>
          <w:b/>
          <w:color w:val="FF0000"/>
          <w:sz w:val="22"/>
          <w:szCs w:val="22"/>
          <w:u w:val="single"/>
        </w:rPr>
        <w:t>10.martam</w:t>
      </w:r>
      <w:r w:rsidRPr="002A1D6B">
        <w:rPr>
          <w:b/>
          <w:color w:val="FF0000"/>
          <w:sz w:val="22"/>
          <w:szCs w:val="22"/>
        </w:rPr>
        <w:t xml:space="preserve"> plkst.</w:t>
      </w:r>
      <w:r w:rsidR="00FB5022" w:rsidRPr="002A1D6B">
        <w:rPr>
          <w:b/>
          <w:color w:val="FF0000"/>
          <w:sz w:val="22"/>
          <w:szCs w:val="22"/>
        </w:rPr>
        <w:t>11</w:t>
      </w:r>
      <w:r w:rsidRPr="002A1D6B">
        <w:rPr>
          <w:b/>
          <w:color w:val="FF0000"/>
          <w:sz w:val="22"/>
          <w:szCs w:val="22"/>
        </w:rPr>
        <w:t xml:space="preserve">.00 </w:t>
      </w:r>
      <w:r w:rsidR="00010717" w:rsidRPr="002A1D6B">
        <w:rPr>
          <w:b/>
          <w:sz w:val="22"/>
          <w:szCs w:val="22"/>
        </w:rPr>
        <w:t xml:space="preserve">pa pastu </w:t>
      </w:r>
      <w:r w:rsidR="00BE6C49" w:rsidRPr="002A1D6B">
        <w:rPr>
          <w:b/>
          <w:sz w:val="22"/>
          <w:szCs w:val="22"/>
        </w:rPr>
        <w:t xml:space="preserve">(līdz norādītajam datumam un laikam) </w:t>
      </w:r>
      <w:r w:rsidRPr="002A1D6B">
        <w:rPr>
          <w:sz w:val="22"/>
          <w:szCs w:val="22"/>
        </w:rPr>
        <w:t xml:space="preserve">pēc adreses Daugavpils </w:t>
      </w:r>
      <w:proofErr w:type="spellStart"/>
      <w:r w:rsidR="00435F14" w:rsidRPr="002A1D6B">
        <w:rPr>
          <w:sz w:val="22"/>
          <w:szCs w:val="22"/>
        </w:rPr>
        <w:t>valsts</w:t>
      </w:r>
      <w:r w:rsidRPr="002A1D6B">
        <w:rPr>
          <w:sz w:val="22"/>
          <w:szCs w:val="22"/>
        </w:rPr>
        <w:t>pilsētas</w:t>
      </w:r>
      <w:proofErr w:type="spellEnd"/>
      <w:r w:rsidRPr="002A1D6B">
        <w:rPr>
          <w:sz w:val="22"/>
          <w:szCs w:val="22"/>
        </w:rPr>
        <w:t xml:space="preserve"> pašvaldības iestāde „Komunālās saimniecības pārvalde”, Saules ielā 5A, Daugavpilī, LV-5401. Piedāvājums jāiesniedz slēgtā aploksnē </w:t>
      </w:r>
      <w:r w:rsidRPr="002A1D6B">
        <w:rPr>
          <w:b/>
          <w:sz w:val="22"/>
          <w:szCs w:val="22"/>
        </w:rPr>
        <w:t xml:space="preserve">ar norādi ”Piedāvājums Uzaicinājumam Nr.____________” </w:t>
      </w:r>
      <w:r w:rsidRPr="002A1D6B">
        <w:rPr>
          <w:sz w:val="22"/>
          <w:szCs w:val="22"/>
        </w:rPr>
        <w:t>un Pretendenta nosaukums</w:t>
      </w:r>
      <w:r w:rsidRPr="002A1D6B">
        <w:rPr>
          <w:b/>
          <w:sz w:val="22"/>
          <w:szCs w:val="22"/>
        </w:rPr>
        <w:t xml:space="preserve"> vai elektroniski uz e-pastu</w:t>
      </w:r>
      <w:r w:rsidRPr="002A1D6B">
        <w:rPr>
          <w:b/>
          <w:color w:val="FF0000"/>
          <w:sz w:val="22"/>
          <w:szCs w:val="22"/>
        </w:rPr>
        <w:t xml:space="preserve"> </w:t>
      </w:r>
      <w:hyperlink r:id="rId13" w:history="1">
        <w:r w:rsidRPr="002A1D6B">
          <w:rPr>
            <w:rStyle w:val="Hyperlink"/>
            <w:b/>
            <w:sz w:val="22"/>
            <w:szCs w:val="22"/>
          </w:rPr>
          <w:t>evita.zuromska@daugavpils.lv</w:t>
        </w:r>
      </w:hyperlink>
      <w:r w:rsidRPr="002A1D6B">
        <w:rPr>
          <w:b/>
          <w:sz w:val="22"/>
          <w:szCs w:val="22"/>
        </w:rPr>
        <w:t xml:space="preserve"> </w:t>
      </w:r>
      <w:r w:rsidRPr="002A1D6B">
        <w:rPr>
          <w:b/>
          <w:color w:val="FF0000"/>
          <w:sz w:val="22"/>
          <w:szCs w:val="22"/>
        </w:rPr>
        <w:t xml:space="preserve">elektroniskajam piedāvājumam jābūt parakstītam ar drošu elektronisku parakstu kas satur laika zīmogu. </w:t>
      </w:r>
      <w:r w:rsidRPr="002A1D6B">
        <w:rPr>
          <w:b/>
          <w:color w:val="FF0000"/>
          <w:sz w:val="22"/>
          <w:szCs w:val="22"/>
          <w:highlight w:val="yellow"/>
        </w:rPr>
        <w:t>Gadījumā, ja iesniegtais elektroniskais dokuments neatbildīs Elektronisko dokumentu likuma</w:t>
      </w:r>
      <w:r w:rsidRPr="002A1D6B">
        <w:rPr>
          <w:sz w:val="22"/>
          <w:szCs w:val="22"/>
        </w:rPr>
        <w:t xml:space="preserve"> </w:t>
      </w:r>
      <w:r w:rsidRPr="002A1D6B">
        <w:rPr>
          <w:b/>
          <w:color w:val="FF0000"/>
          <w:sz w:val="22"/>
          <w:szCs w:val="22"/>
          <w:highlight w:val="yellow"/>
        </w:rPr>
        <w:t>prasībām, tas netiks pieņemts, un tiks noraidīts.</w:t>
      </w:r>
    </w:p>
    <w:p w:rsidR="002D18EA" w:rsidRPr="002A1D6B" w:rsidRDefault="002D18EA" w:rsidP="00AD6030">
      <w:pPr>
        <w:spacing w:after="0" w:line="240" w:lineRule="auto"/>
        <w:jc w:val="both"/>
        <w:rPr>
          <w:rFonts w:ascii="Times New Roman" w:hAnsi="Times New Roman"/>
          <w:b/>
          <w:lang w:val="lv-LV"/>
        </w:rPr>
      </w:pPr>
    </w:p>
    <w:p w:rsidR="00BE6C49" w:rsidRPr="002A1D6B" w:rsidRDefault="00BE6C49" w:rsidP="00AD6030">
      <w:pPr>
        <w:spacing w:after="0" w:line="240" w:lineRule="auto"/>
        <w:jc w:val="both"/>
        <w:rPr>
          <w:rFonts w:ascii="Times New Roman" w:hAnsi="Times New Roman"/>
          <w:b/>
          <w:lang w:val="lv-LV"/>
        </w:rPr>
      </w:pPr>
      <w:r w:rsidRPr="002A1D6B">
        <w:rPr>
          <w:rFonts w:ascii="Times New Roman" w:hAnsi="Times New Roman"/>
          <w:b/>
          <w:lang w:val="lv-LV"/>
        </w:rPr>
        <w:t>Iepirkuma komisijas locekļi</w:t>
      </w:r>
    </w:p>
    <w:p w:rsidR="002411AD" w:rsidRPr="002A1D6B" w:rsidRDefault="002411AD" w:rsidP="00AD6030">
      <w:pPr>
        <w:spacing w:after="0" w:line="240" w:lineRule="auto"/>
        <w:jc w:val="both"/>
        <w:rPr>
          <w:rFonts w:ascii="Times New Roman" w:hAnsi="Times New Roman"/>
          <w:lang w:val="lv-LV"/>
        </w:rPr>
      </w:pPr>
    </w:p>
    <w:p w:rsidR="00DB34B8" w:rsidRPr="002A1D6B" w:rsidRDefault="00FB5022" w:rsidP="00AD6030">
      <w:pPr>
        <w:spacing w:after="0" w:line="240" w:lineRule="auto"/>
        <w:jc w:val="both"/>
        <w:rPr>
          <w:rFonts w:ascii="Times New Roman" w:hAnsi="Times New Roman"/>
          <w:lang w:val="lv-LV"/>
        </w:rPr>
      </w:pPr>
      <w:r w:rsidRPr="002A1D6B">
        <w:rPr>
          <w:rFonts w:ascii="Times New Roman" w:hAnsi="Times New Roman"/>
          <w:lang w:val="lv-LV"/>
        </w:rPr>
        <w:t xml:space="preserve">Ceļu </w:t>
      </w:r>
      <w:proofErr w:type="spellStart"/>
      <w:r w:rsidRPr="002A1D6B">
        <w:rPr>
          <w:rFonts w:ascii="Times New Roman" w:hAnsi="Times New Roman"/>
          <w:lang w:val="lv-LV"/>
        </w:rPr>
        <w:t>būvtehniķe</w:t>
      </w:r>
      <w:proofErr w:type="spellEnd"/>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proofErr w:type="spellStart"/>
      <w:r w:rsidRPr="002A1D6B">
        <w:rPr>
          <w:rFonts w:ascii="Times New Roman" w:hAnsi="Times New Roman"/>
          <w:lang w:val="lv-LV"/>
        </w:rPr>
        <w:t>Alevtina</w:t>
      </w:r>
      <w:proofErr w:type="spellEnd"/>
      <w:r w:rsidRPr="002A1D6B">
        <w:rPr>
          <w:rFonts w:ascii="Times New Roman" w:hAnsi="Times New Roman"/>
          <w:lang w:val="lv-LV"/>
        </w:rPr>
        <w:t xml:space="preserve"> </w:t>
      </w:r>
      <w:proofErr w:type="spellStart"/>
      <w:r w:rsidRPr="002A1D6B">
        <w:rPr>
          <w:rFonts w:ascii="Times New Roman" w:hAnsi="Times New Roman"/>
          <w:lang w:val="lv-LV"/>
        </w:rPr>
        <w:t>Viktoroviča</w:t>
      </w:r>
      <w:proofErr w:type="spellEnd"/>
    </w:p>
    <w:p w:rsidR="00DB34B8" w:rsidRPr="002A1D6B" w:rsidRDefault="00DB34B8" w:rsidP="00AD6030">
      <w:pPr>
        <w:spacing w:after="0" w:line="240" w:lineRule="auto"/>
        <w:jc w:val="both"/>
        <w:rPr>
          <w:rFonts w:ascii="Times New Roman" w:hAnsi="Times New Roman"/>
          <w:lang w:val="lv-LV"/>
        </w:rPr>
      </w:pPr>
    </w:p>
    <w:p w:rsidR="007D56D1" w:rsidRPr="002A1D6B" w:rsidRDefault="007D56D1" w:rsidP="00AD6030">
      <w:pPr>
        <w:spacing w:after="0" w:line="240" w:lineRule="auto"/>
        <w:jc w:val="both"/>
        <w:rPr>
          <w:rFonts w:ascii="Times New Roman" w:hAnsi="Times New Roman"/>
          <w:lang w:val="lv-LV"/>
        </w:rPr>
      </w:pPr>
      <w:r w:rsidRPr="002A1D6B">
        <w:rPr>
          <w:rFonts w:ascii="Times New Roman" w:hAnsi="Times New Roman"/>
          <w:lang w:val="lv-LV"/>
        </w:rPr>
        <w:t>Galvenā grāmatvede</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00435F14" w:rsidRPr="002A1D6B">
        <w:rPr>
          <w:rFonts w:ascii="Times New Roman" w:hAnsi="Times New Roman"/>
          <w:lang w:val="lv-LV"/>
        </w:rPr>
        <w:tab/>
      </w:r>
      <w:r w:rsidR="00435F14" w:rsidRPr="002A1D6B">
        <w:rPr>
          <w:rFonts w:ascii="Times New Roman" w:hAnsi="Times New Roman"/>
          <w:lang w:val="lv-LV"/>
        </w:rPr>
        <w:tab/>
      </w:r>
      <w:r w:rsidR="00435F14" w:rsidRPr="002A1D6B">
        <w:rPr>
          <w:rFonts w:ascii="Times New Roman" w:hAnsi="Times New Roman"/>
          <w:lang w:val="lv-LV"/>
        </w:rPr>
        <w:tab/>
      </w:r>
      <w:r w:rsidRPr="002A1D6B">
        <w:rPr>
          <w:rFonts w:ascii="Times New Roman" w:hAnsi="Times New Roman"/>
          <w:lang w:val="lv-LV"/>
        </w:rPr>
        <w:t>Ļubova Buiko</w:t>
      </w:r>
    </w:p>
    <w:p w:rsidR="00661CD6" w:rsidRPr="002A1D6B" w:rsidRDefault="00661CD6" w:rsidP="00AD6030">
      <w:pPr>
        <w:spacing w:after="0" w:line="240" w:lineRule="auto"/>
        <w:jc w:val="both"/>
        <w:rPr>
          <w:rFonts w:ascii="Times New Roman" w:hAnsi="Times New Roman"/>
          <w:lang w:val="lv-LV"/>
        </w:rPr>
      </w:pPr>
    </w:p>
    <w:p w:rsidR="00BE6C49" w:rsidRPr="002A1D6B" w:rsidRDefault="00BE6C49" w:rsidP="00AD6030">
      <w:pPr>
        <w:spacing w:after="0" w:line="240" w:lineRule="auto"/>
        <w:jc w:val="both"/>
        <w:rPr>
          <w:rFonts w:ascii="Times New Roman" w:hAnsi="Times New Roman"/>
          <w:lang w:val="lv-LV"/>
        </w:rPr>
      </w:pPr>
      <w:r w:rsidRPr="002A1D6B">
        <w:rPr>
          <w:rFonts w:ascii="Times New Roman" w:hAnsi="Times New Roman"/>
          <w:lang w:val="lv-LV"/>
        </w:rPr>
        <w:t>Jurist</w:t>
      </w:r>
      <w:r w:rsidR="00435F14" w:rsidRPr="002A1D6B">
        <w:rPr>
          <w:rFonts w:ascii="Times New Roman" w:hAnsi="Times New Roman"/>
          <w:lang w:val="lv-LV"/>
        </w:rPr>
        <w:t>s – personāla speciālists</w:t>
      </w:r>
      <w:r w:rsidRPr="002A1D6B">
        <w:rPr>
          <w:rFonts w:ascii="Times New Roman" w:hAnsi="Times New Roman"/>
          <w:lang w:val="lv-LV"/>
        </w:rPr>
        <w:t xml:space="preserve"> </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Evita Žuromska</w:t>
      </w:r>
    </w:p>
    <w:p w:rsidR="002C340F" w:rsidRPr="002A1D6B" w:rsidRDefault="002C340F" w:rsidP="00AD6030">
      <w:pPr>
        <w:pStyle w:val="BodyText"/>
        <w:spacing w:after="0"/>
        <w:ind w:left="181"/>
        <w:rPr>
          <w:b/>
          <w:caps/>
          <w:sz w:val="22"/>
          <w:szCs w:val="22"/>
          <w:lang w:val="lv-LV"/>
        </w:rPr>
      </w:pPr>
      <w:r w:rsidRPr="002A1D6B">
        <w:rPr>
          <w:sz w:val="22"/>
          <w:szCs w:val="22"/>
          <w:lang w:val="lv-LV"/>
        </w:rPr>
        <w:br w:type="page"/>
      </w:r>
      <w:r w:rsidRPr="002A1D6B">
        <w:rPr>
          <w:b/>
          <w:bCs/>
          <w:sz w:val="22"/>
          <w:szCs w:val="22"/>
          <w:lang w:val="lv-LV"/>
        </w:rPr>
        <w:t xml:space="preserve">1.pielikums </w:t>
      </w:r>
      <w:r w:rsidRPr="002A1D6B">
        <w:rPr>
          <w:b/>
          <w:caps/>
          <w:sz w:val="22"/>
          <w:szCs w:val="22"/>
          <w:lang w:val="lv-LV"/>
        </w:rPr>
        <w:t>PIETEIKUMS PAR PIEDALĪŠANOS APTAUJĀ</w:t>
      </w:r>
    </w:p>
    <w:p w:rsidR="002C340F" w:rsidRPr="002A1D6B" w:rsidRDefault="002C340F" w:rsidP="00AD6030">
      <w:pPr>
        <w:pStyle w:val="BodyText"/>
        <w:spacing w:after="0"/>
        <w:ind w:left="181"/>
        <w:rPr>
          <w:b/>
          <w:bCs/>
          <w:sz w:val="22"/>
          <w:szCs w:val="22"/>
          <w:lang w:val="lv-LV"/>
        </w:rPr>
      </w:pP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Daugavpils </w:t>
      </w:r>
      <w:proofErr w:type="spellStart"/>
      <w:r w:rsidR="00435F14" w:rsidRPr="002A1D6B">
        <w:rPr>
          <w:b/>
          <w:bCs/>
          <w:sz w:val="22"/>
          <w:szCs w:val="22"/>
          <w:lang w:val="lv-LV"/>
        </w:rPr>
        <w:t>valsts</w:t>
      </w:r>
      <w:r w:rsidRPr="002A1D6B">
        <w:rPr>
          <w:b/>
          <w:bCs/>
          <w:sz w:val="22"/>
          <w:szCs w:val="22"/>
          <w:lang w:val="lv-LV"/>
        </w:rPr>
        <w:t>pilsētas</w:t>
      </w:r>
      <w:proofErr w:type="spellEnd"/>
      <w:r w:rsidRPr="002A1D6B">
        <w:rPr>
          <w:b/>
          <w:bCs/>
          <w:sz w:val="22"/>
          <w:szCs w:val="22"/>
          <w:lang w:val="lv-LV"/>
        </w:rPr>
        <w:t xml:space="preserve"> pašvaldības iestādei „Komunālās saimniecības pārvalde”,                                                                                                                                                                                                                                                </w:t>
      </w: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2C340F"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vai </w:t>
      </w:r>
      <w:hyperlink r:id="rId14" w:history="1">
        <w:r w:rsidRPr="002A1D6B">
          <w:rPr>
            <w:rStyle w:val="Hyperlink"/>
            <w:b/>
            <w:bCs/>
            <w:sz w:val="22"/>
            <w:szCs w:val="22"/>
            <w:lang w:val="lv-LV"/>
          </w:rPr>
          <w:t>evita.zuromska@daugavpils.lv</w:t>
        </w:r>
      </w:hyperlink>
      <w:r w:rsidRPr="002A1D6B">
        <w:rPr>
          <w:b/>
          <w:bCs/>
          <w:sz w:val="22"/>
          <w:szCs w:val="22"/>
          <w:lang w:val="lv-LV"/>
        </w:rPr>
        <w:t xml:space="preserve"> </w:t>
      </w:r>
      <w:r w:rsidR="002C340F" w:rsidRPr="002A1D6B">
        <w:rPr>
          <w:b/>
          <w:bCs/>
          <w:sz w:val="22"/>
          <w:szCs w:val="22"/>
          <w:lang w:val="lv-LV"/>
        </w:rPr>
        <w:t xml:space="preserve">                                                                                            </w:t>
      </w:r>
    </w:p>
    <w:p w:rsidR="002C340F" w:rsidRPr="002A1D6B" w:rsidRDefault="002C340F" w:rsidP="00AD6030">
      <w:pPr>
        <w:pStyle w:val="BodyText"/>
        <w:spacing w:after="0"/>
        <w:ind w:left="181"/>
        <w:rPr>
          <w:b/>
          <w:bCs/>
          <w:kern w:val="1"/>
          <w:sz w:val="22"/>
          <w:szCs w:val="22"/>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 xml:space="preserve">PIETEIKUMS PAR PIEDALĪŠANOS APTAUJĀ </w:t>
      </w:r>
    </w:p>
    <w:p w:rsidR="002C340F" w:rsidRPr="002A1D6B" w:rsidRDefault="002C340F" w:rsidP="00AD6030">
      <w:pPr>
        <w:spacing w:after="0" w:line="240" w:lineRule="auto"/>
        <w:jc w:val="center"/>
        <w:rPr>
          <w:rFonts w:ascii="Times New Roman" w:hAnsi="Times New Roman"/>
          <w:b/>
          <w:caps/>
          <w:lang w:val="lv-LV"/>
        </w:rPr>
      </w:pPr>
    </w:p>
    <w:p w:rsidR="00DB34B8" w:rsidRPr="002A1D6B" w:rsidRDefault="003B2A9E" w:rsidP="00AD6030">
      <w:pPr>
        <w:spacing w:after="0" w:line="240" w:lineRule="auto"/>
        <w:jc w:val="center"/>
        <w:rPr>
          <w:rFonts w:ascii="Times New Roman" w:hAnsi="Times New Roman"/>
          <w:b/>
          <w:bCs/>
          <w:lang w:val="lv-LV"/>
        </w:rPr>
      </w:pPr>
      <w:r w:rsidRPr="002A1D6B">
        <w:rPr>
          <w:rFonts w:ascii="Times New Roman" w:hAnsi="Times New Roman"/>
          <w:lang w:val="lv-LV"/>
        </w:rPr>
        <w:t xml:space="preserve">„ </w:t>
      </w:r>
      <w:r w:rsidR="00FB5022" w:rsidRPr="002A1D6B">
        <w:rPr>
          <w:rFonts w:ascii="Times New Roman" w:hAnsi="Times New Roman"/>
          <w:b/>
          <w:lang w:val="lv-LV"/>
        </w:rPr>
        <w:t xml:space="preserve">Asfaltbetona seguma avārijas bedrīšu remonts Daugavpils </w:t>
      </w:r>
      <w:proofErr w:type="spellStart"/>
      <w:r w:rsidR="00FB5022" w:rsidRPr="002A1D6B">
        <w:rPr>
          <w:rFonts w:ascii="Times New Roman" w:hAnsi="Times New Roman"/>
          <w:b/>
          <w:lang w:val="lv-LV"/>
        </w:rPr>
        <w:t>valstspilsētā</w:t>
      </w:r>
      <w:proofErr w:type="spellEnd"/>
      <w:r w:rsidR="00FB5022" w:rsidRPr="002A1D6B">
        <w:rPr>
          <w:rFonts w:ascii="Times New Roman" w:hAnsi="Times New Roman"/>
          <w:b/>
          <w:bCs/>
          <w:lang w:val="lv-LV"/>
        </w:rPr>
        <w:t xml:space="preserve">”, </w:t>
      </w:r>
      <w:r w:rsidR="00FB5022" w:rsidRPr="002A1D6B">
        <w:rPr>
          <w:rFonts w:ascii="Times New Roman" w:hAnsi="Times New Roman"/>
          <w:b/>
          <w:lang w:val="lv-LV"/>
        </w:rPr>
        <w:t xml:space="preserve">ID </w:t>
      </w:r>
      <w:proofErr w:type="spellStart"/>
      <w:r w:rsidR="00FB5022" w:rsidRPr="002A1D6B">
        <w:rPr>
          <w:rFonts w:ascii="Times New Roman" w:hAnsi="Times New Roman"/>
          <w:b/>
          <w:lang w:val="lv-LV"/>
        </w:rPr>
        <w:t>Nr.DVPI</w:t>
      </w:r>
      <w:proofErr w:type="spellEnd"/>
      <w:r w:rsidR="00FB5022" w:rsidRPr="002A1D6B">
        <w:rPr>
          <w:rFonts w:ascii="Times New Roman" w:hAnsi="Times New Roman"/>
          <w:b/>
          <w:lang w:val="lv-LV"/>
        </w:rPr>
        <w:t xml:space="preserve"> KSP 2023/13 N</w:t>
      </w:r>
    </w:p>
    <w:p w:rsidR="00903648" w:rsidRPr="002A1D6B" w:rsidRDefault="00903648" w:rsidP="00AD6030">
      <w:pPr>
        <w:pStyle w:val="BodyText"/>
        <w:tabs>
          <w:tab w:val="left" w:pos="900"/>
          <w:tab w:val="left" w:pos="1080"/>
          <w:tab w:val="left" w:pos="3119"/>
        </w:tabs>
        <w:spacing w:after="0"/>
        <w:jc w:val="center"/>
        <w:rPr>
          <w:b/>
          <w:sz w:val="22"/>
          <w:szCs w:val="22"/>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 xml:space="preserve">Pretendents [pretendenta nosaukums], </w:t>
      </w:r>
      <w:proofErr w:type="spellStart"/>
      <w:r w:rsidRPr="002A1D6B">
        <w:rPr>
          <w:rFonts w:ascii="Times New Roman" w:eastAsia="SimSun" w:hAnsi="Times New Roman"/>
          <w:lang w:val="lv-LV"/>
        </w:rPr>
        <w:t>reģ</w:t>
      </w:r>
      <w:proofErr w:type="spellEnd"/>
      <w:r w:rsidRPr="002A1D6B">
        <w:rPr>
          <w:rFonts w:ascii="Times New Roman" w:eastAsia="SimSun" w:hAnsi="Times New Roman"/>
          <w:lang w:val="lv-LV"/>
        </w:rPr>
        <w:t xml:space="preserve">. Nr. [reģistrācijas numurs], [adrese], tā [personas, kas paraksta, pilnvarojums, amats, vārds, uzvārds] </w:t>
      </w:r>
      <w:r w:rsidRPr="002A1D6B">
        <w:rPr>
          <w:rFonts w:ascii="Times New Roman" w:hAnsi="Times New Roman"/>
          <w:lang w:val="lv-LV"/>
        </w:rPr>
        <w:t>personā, ar š</w:t>
      </w:r>
      <w:r w:rsidRPr="002A1D6B">
        <w:rPr>
          <w:rFonts w:ascii="Times New Roman" w:eastAsia="SimSun" w:hAnsi="Times New Roman"/>
          <w:lang w:val="lv-LV"/>
        </w:rPr>
        <w:t>ā</w:t>
      </w:r>
      <w:r w:rsidRPr="002A1D6B">
        <w:rPr>
          <w:rFonts w:ascii="Times New Roman" w:hAnsi="Times New Roman"/>
          <w:lang w:val="lv-LV"/>
        </w:rPr>
        <w:t xml:space="preserve"> pieteikuma iesniegšanu: </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Piesakās piedalīties aptaujā;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Apņemas ievērot aptaujas prasības;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Apņemas (ja Pasūtītājs izvēlējies šo piedāvājumu) slēgt līgumu un izpildīt visus līguma pamatnosacījumus;</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Apliecina, ka ir iesniedzis tikai patiesu informāciju;</w:t>
      </w:r>
    </w:p>
    <w:p w:rsidR="002C340F" w:rsidRPr="002A1D6B"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A1D6B" w:rsidTr="00D9198B">
        <w:trPr>
          <w:trHeight w:val="361"/>
        </w:trPr>
        <w:tc>
          <w:tcPr>
            <w:tcW w:w="2694" w:type="dxa"/>
            <w:shd w:val="pct5" w:color="auto" w:fill="FFFFFF"/>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Pretendents</w:t>
            </w:r>
          </w:p>
        </w:tc>
        <w:tc>
          <w:tcPr>
            <w:tcW w:w="6662"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62"/>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 xml:space="preserve">Reģistrācijas Nr. </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15"/>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Adrese: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clear" w:color="auto" w:fill="F3F3F3"/>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Kontaktpersonas tālr./fakss, e-pasts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nosaukums, filiāle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kods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Norēķinu konts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Vārds, uzvārds*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Amats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Paraksts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Datums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Zīmogs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rPr>
          <w:rFonts w:ascii="Times New Roman" w:hAnsi="Times New Roman"/>
          <w:iCs/>
          <w:lang w:val="lv-LV"/>
        </w:rPr>
      </w:pPr>
      <w:r w:rsidRPr="002A1D6B">
        <w:rPr>
          <w:rFonts w:ascii="Times New Roman" w:hAnsi="Times New Roman"/>
          <w:lang w:val="lv-LV"/>
        </w:rPr>
        <w:t xml:space="preserve">* </w:t>
      </w:r>
      <w:r w:rsidRPr="002A1D6B">
        <w:rPr>
          <w:rFonts w:ascii="Times New Roman" w:hAnsi="Times New Roman"/>
          <w:iCs/>
          <w:lang w:val="lv-LV"/>
        </w:rPr>
        <w:t>Pretendenta vai tā pilnvarotās personas vārds, uzvārds</w:t>
      </w:r>
    </w:p>
    <w:p w:rsidR="00ED6D33" w:rsidRPr="002A1D6B" w:rsidRDefault="00ED6D33" w:rsidP="00AD6030">
      <w:pPr>
        <w:spacing w:after="0" w:line="240" w:lineRule="auto"/>
        <w:ind w:left="360"/>
        <w:jc w:val="both"/>
        <w:rPr>
          <w:rFonts w:ascii="Times New Roman" w:hAnsi="Times New Roman"/>
          <w:b/>
          <w:lang w:val="lv-LV"/>
        </w:rPr>
      </w:pPr>
    </w:p>
    <w:p w:rsidR="002E3D93" w:rsidRPr="002A1D6B" w:rsidRDefault="002E3D93" w:rsidP="00AD6030">
      <w:pPr>
        <w:spacing w:after="0" w:line="240" w:lineRule="auto"/>
        <w:ind w:left="720"/>
        <w:rPr>
          <w:rFonts w:ascii="Times New Roman" w:hAnsi="Times New Roman"/>
          <w:b/>
          <w:lang w:val="lv-LV"/>
        </w:rPr>
      </w:pPr>
    </w:p>
    <w:p w:rsidR="00ED6D33"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br w:type="page"/>
      </w:r>
    </w:p>
    <w:p w:rsidR="005037C7"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t>2.pielikums</w:t>
      </w:r>
    </w:p>
    <w:p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t>TEHNISKĀ SPECIFIKĀCIJA</w:t>
      </w:r>
    </w:p>
    <w:p w:rsidR="002A1D6B" w:rsidRPr="002A1D6B" w:rsidRDefault="002A1D6B" w:rsidP="002A1D6B">
      <w:pPr>
        <w:shd w:val="clear" w:color="auto" w:fill="FFFFFF" w:themeFill="background1"/>
        <w:spacing w:after="0" w:line="240" w:lineRule="auto"/>
        <w:jc w:val="center"/>
        <w:rPr>
          <w:rFonts w:ascii="Times New Roman" w:hAnsi="Times New Roman"/>
          <w:b/>
          <w:bCs/>
          <w:lang w:val="lv-LV"/>
        </w:rPr>
      </w:pPr>
      <w:r w:rsidRPr="002A1D6B">
        <w:rPr>
          <w:rFonts w:ascii="Times New Roman" w:hAnsi="Times New Roman"/>
          <w:b/>
          <w:lang w:val="lv-LV"/>
        </w:rPr>
        <w:t xml:space="preserve">Asfaltbetona seguma avārijas bedrīšu remonts Daugavpils </w:t>
      </w:r>
      <w:proofErr w:type="spellStart"/>
      <w:r w:rsidRPr="002A1D6B">
        <w:rPr>
          <w:rFonts w:ascii="Times New Roman" w:hAnsi="Times New Roman"/>
          <w:b/>
          <w:lang w:val="lv-LV"/>
        </w:rPr>
        <w:t>valstspilsētā</w:t>
      </w:r>
      <w:proofErr w:type="spellEnd"/>
    </w:p>
    <w:p w:rsidR="002A1D6B" w:rsidRPr="002A1D6B" w:rsidRDefault="002A1D6B" w:rsidP="002A1D6B">
      <w:pPr>
        <w:shd w:val="clear" w:color="auto" w:fill="FFFFFF" w:themeFill="background1"/>
        <w:spacing w:after="0" w:line="240" w:lineRule="auto"/>
        <w:jc w:val="center"/>
        <w:rPr>
          <w:rFonts w:ascii="Times New Roman" w:hAnsi="Times New Roman"/>
          <w:b/>
          <w:bCs/>
          <w:lang w:val="lv-LV"/>
        </w:rPr>
      </w:pPr>
    </w:p>
    <w:p w:rsidR="002A1D6B" w:rsidRPr="002A1D6B" w:rsidRDefault="002A1D6B" w:rsidP="002A1D6B">
      <w:pPr>
        <w:shd w:val="clear" w:color="auto" w:fill="FFFFFF" w:themeFill="background1"/>
        <w:spacing w:after="0" w:line="240" w:lineRule="auto"/>
        <w:jc w:val="both"/>
        <w:rPr>
          <w:rFonts w:ascii="Times New Roman" w:hAnsi="Times New Roman"/>
          <w:b/>
          <w:bCs/>
          <w:u w:val="single"/>
          <w:lang w:val="lv-LV"/>
        </w:rPr>
      </w:pPr>
      <w:r w:rsidRPr="002A1D6B">
        <w:rPr>
          <w:rFonts w:ascii="Times New Roman" w:hAnsi="Times New Roman"/>
          <w:b/>
          <w:u w:val="single"/>
          <w:lang w:val="lv-LV"/>
        </w:rPr>
        <w:t>I. Uzdevums:</w:t>
      </w:r>
    </w:p>
    <w:p w:rsidR="002A1D6B" w:rsidRPr="002A1D6B" w:rsidRDefault="002A1D6B" w:rsidP="002A1D6B">
      <w:pPr>
        <w:shd w:val="clear" w:color="auto" w:fill="FFFFFF" w:themeFill="background1"/>
        <w:spacing w:after="0" w:line="240" w:lineRule="auto"/>
        <w:jc w:val="both"/>
        <w:rPr>
          <w:rFonts w:ascii="Times New Roman" w:hAnsi="Times New Roman"/>
          <w:lang w:val="lv-LV"/>
        </w:rPr>
      </w:pPr>
      <w:r w:rsidRPr="002A1D6B">
        <w:rPr>
          <w:rFonts w:ascii="Times New Roman" w:hAnsi="Times New Roman"/>
          <w:lang w:val="lv-LV"/>
        </w:rPr>
        <w:t>Veikt</w:t>
      </w:r>
      <w:r w:rsidRPr="002A1D6B">
        <w:rPr>
          <w:rFonts w:ascii="Times New Roman" w:hAnsi="Times New Roman"/>
          <w:b/>
          <w:lang w:val="lv-LV"/>
        </w:rPr>
        <w:t xml:space="preserve"> </w:t>
      </w:r>
      <w:r w:rsidRPr="002A1D6B">
        <w:rPr>
          <w:rFonts w:ascii="Times New Roman" w:hAnsi="Times New Roman"/>
          <w:lang w:val="lv-LV"/>
        </w:rPr>
        <w:t xml:space="preserve">asfaltbetona seguma avārijas bedrīšu remontu ziemas periodā ar nepilno tehnoloģiju Daugavpils </w:t>
      </w:r>
      <w:proofErr w:type="spellStart"/>
      <w:r w:rsidRPr="002A1D6B">
        <w:rPr>
          <w:rFonts w:ascii="Times New Roman" w:hAnsi="Times New Roman"/>
          <w:lang w:val="lv-LV"/>
        </w:rPr>
        <w:t>valstspilsētā</w:t>
      </w:r>
      <w:proofErr w:type="spellEnd"/>
      <w:r w:rsidRPr="002A1D6B">
        <w:rPr>
          <w:rFonts w:ascii="Times New Roman" w:hAnsi="Times New Roman"/>
          <w:lang w:val="lv-LV"/>
        </w:rPr>
        <w:t>.</w:t>
      </w:r>
      <w:bookmarkStart w:id="14" w:name="_GoBack"/>
      <w:bookmarkEnd w:id="14"/>
    </w:p>
    <w:p w:rsidR="002A1D6B" w:rsidRPr="002A1D6B" w:rsidRDefault="002A1D6B" w:rsidP="002A1D6B">
      <w:pPr>
        <w:shd w:val="clear" w:color="auto" w:fill="FFFFFF" w:themeFill="background1"/>
        <w:spacing w:after="0" w:line="240" w:lineRule="auto"/>
        <w:jc w:val="both"/>
        <w:rPr>
          <w:rFonts w:ascii="Times New Roman" w:hAnsi="Times New Roman"/>
          <w:b/>
          <w:bCs/>
          <w:lang w:val="lv-LV"/>
        </w:rPr>
      </w:pPr>
    </w:p>
    <w:p w:rsidR="002A1D6B" w:rsidRPr="002A1D6B" w:rsidRDefault="002A1D6B" w:rsidP="002A1D6B">
      <w:pPr>
        <w:pStyle w:val="ListParagraph"/>
        <w:numPr>
          <w:ilvl w:val="0"/>
          <w:numId w:val="32"/>
        </w:numPr>
        <w:shd w:val="clear" w:color="auto" w:fill="FFFFFF" w:themeFill="background1"/>
        <w:suppressAutoHyphens w:val="0"/>
        <w:autoSpaceDN w:val="0"/>
        <w:ind w:left="426"/>
        <w:contextualSpacing/>
        <w:textAlignment w:val="baseline"/>
        <w:rPr>
          <w:b/>
          <w:bCs/>
          <w:sz w:val="22"/>
          <w:szCs w:val="22"/>
        </w:rPr>
      </w:pPr>
      <w:r w:rsidRPr="002A1D6B">
        <w:rPr>
          <w:b/>
          <w:sz w:val="22"/>
          <w:szCs w:val="22"/>
        </w:rPr>
        <w:t xml:space="preserve"> Darba apjoms:</w:t>
      </w: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6"/>
        <w:gridCol w:w="6550"/>
        <w:gridCol w:w="1440"/>
        <w:gridCol w:w="1440"/>
      </w:tblGrid>
      <w:tr w:rsidR="002A1D6B" w:rsidRPr="002A1D6B" w:rsidTr="004F624B">
        <w:trPr>
          <w:cantSplit/>
          <w:trHeight w:val="509"/>
        </w:trPr>
        <w:tc>
          <w:tcPr>
            <w:tcW w:w="646" w:type="dxa"/>
            <w:vMerge w:val="restart"/>
            <w:vAlign w:val="center"/>
          </w:tcPr>
          <w:p w:rsidR="002A1D6B" w:rsidRPr="002A1D6B" w:rsidRDefault="002A1D6B" w:rsidP="002A1D6B">
            <w:pPr>
              <w:shd w:val="clear" w:color="auto" w:fill="FFFFFF" w:themeFill="background1"/>
              <w:spacing w:after="0" w:line="240" w:lineRule="auto"/>
              <w:jc w:val="center"/>
              <w:rPr>
                <w:rFonts w:ascii="Times New Roman" w:hAnsi="Times New Roman"/>
                <w:b/>
                <w:bCs/>
                <w:lang w:val="lv-LV"/>
              </w:rPr>
            </w:pPr>
          </w:p>
          <w:p w:rsidR="002A1D6B" w:rsidRPr="002A1D6B" w:rsidRDefault="002A1D6B" w:rsidP="002A1D6B">
            <w:pPr>
              <w:shd w:val="clear" w:color="auto" w:fill="FFFFFF" w:themeFill="background1"/>
              <w:spacing w:after="0" w:line="240" w:lineRule="auto"/>
              <w:jc w:val="center"/>
              <w:rPr>
                <w:rFonts w:ascii="Times New Roman" w:hAnsi="Times New Roman"/>
                <w:b/>
                <w:bCs/>
                <w:lang w:val="lv-LV"/>
              </w:rPr>
            </w:pPr>
            <w:r w:rsidRPr="002A1D6B">
              <w:rPr>
                <w:rFonts w:ascii="Times New Roman" w:hAnsi="Times New Roman"/>
                <w:b/>
                <w:lang w:val="lv-LV"/>
              </w:rPr>
              <w:t xml:space="preserve">Nr. </w:t>
            </w:r>
            <w:proofErr w:type="spellStart"/>
            <w:r w:rsidRPr="002A1D6B">
              <w:rPr>
                <w:rFonts w:ascii="Times New Roman" w:hAnsi="Times New Roman"/>
                <w:b/>
                <w:lang w:val="lv-LV"/>
              </w:rPr>
              <w:t>p.k</w:t>
            </w:r>
            <w:proofErr w:type="spellEnd"/>
          </w:p>
        </w:tc>
        <w:tc>
          <w:tcPr>
            <w:tcW w:w="6550" w:type="dxa"/>
            <w:vMerge w:val="restart"/>
            <w:vAlign w:val="center"/>
          </w:tcPr>
          <w:p w:rsidR="002A1D6B" w:rsidRPr="002A1D6B" w:rsidRDefault="002A1D6B" w:rsidP="002A1D6B">
            <w:pPr>
              <w:pStyle w:val="Heading3"/>
              <w:shd w:val="clear" w:color="auto" w:fill="FFFFFF" w:themeFill="background1"/>
              <w:spacing w:before="0" w:after="0" w:line="240" w:lineRule="auto"/>
              <w:rPr>
                <w:rFonts w:ascii="Times New Roman" w:hAnsi="Times New Roman"/>
                <w:sz w:val="22"/>
                <w:szCs w:val="22"/>
                <w:lang w:val="lv-LV"/>
              </w:rPr>
            </w:pPr>
            <w:r w:rsidRPr="002A1D6B">
              <w:rPr>
                <w:rFonts w:ascii="Times New Roman" w:hAnsi="Times New Roman"/>
                <w:sz w:val="22"/>
                <w:szCs w:val="22"/>
                <w:lang w:val="lv-LV"/>
              </w:rPr>
              <w:t>Darba veids</w:t>
            </w:r>
          </w:p>
        </w:tc>
        <w:tc>
          <w:tcPr>
            <w:tcW w:w="1440" w:type="dxa"/>
            <w:vMerge w:val="restart"/>
            <w:vAlign w:val="center"/>
          </w:tcPr>
          <w:p w:rsidR="002A1D6B" w:rsidRPr="002A1D6B" w:rsidRDefault="002A1D6B" w:rsidP="002A1D6B">
            <w:pPr>
              <w:pStyle w:val="Heading1"/>
              <w:shd w:val="clear" w:color="auto" w:fill="FFFFFF" w:themeFill="background1"/>
              <w:spacing w:before="0" w:after="0" w:line="240" w:lineRule="auto"/>
              <w:rPr>
                <w:rFonts w:ascii="Times New Roman" w:hAnsi="Times New Roman"/>
                <w:b w:val="0"/>
                <w:bCs w:val="0"/>
                <w:sz w:val="22"/>
                <w:szCs w:val="22"/>
                <w:lang w:val="lv-LV"/>
              </w:rPr>
            </w:pPr>
            <w:r w:rsidRPr="002A1D6B">
              <w:rPr>
                <w:rFonts w:ascii="Times New Roman" w:hAnsi="Times New Roman"/>
                <w:sz w:val="22"/>
                <w:szCs w:val="22"/>
                <w:lang w:val="lv-LV"/>
              </w:rPr>
              <w:t>Mērvienība</w:t>
            </w:r>
          </w:p>
        </w:tc>
        <w:tc>
          <w:tcPr>
            <w:tcW w:w="1440" w:type="dxa"/>
            <w:vMerge w:val="restart"/>
            <w:vAlign w:val="center"/>
          </w:tcPr>
          <w:p w:rsidR="002A1D6B" w:rsidRPr="002A1D6B" w:rsidRDefault="002A1D6B" w:rsidP="002A1D6B">
            <w:pPr>
              <w:pStyle w:val="Heading1"/>
              <w:shd w:val="clear" w:color="auto" w:fill="FFFFFF" w:themeFill="background1"/>
              <w:spacing w:before="0" w:after="0" w:line="240" w:lineRule="auto"/>
              <w:rPr>
                <w:rFonts w:ascii="Times New Roman" w:hAnsi="Times New Roman"/>
                <w:b w:val="0"/>
                <w:bCs w:val="0"/>
                <w:sz w:val="22"/>
                <w:szCs w:val="22"/>
                <w:lang w:val="lv-LV"/>
              </w:rPr>
            </w:pPr>
          </w:p>
          <w:p w:rsidR="002A1D6B" w:rsidRPr="002A1D6B" w:rsidRDefault="002A1D6B" w:rsidP="002A1D6B">
            <w:pPr>
              <w:shd w:val="clear" w:color="auto" w:fill="FFFFFF" w:themeFill="background1"/>
              <w:spacing w:after="0" w:line="240" w:lineRule="auto"/>
              <w:jc w:val="center"/>
              <w:rPr>
                <w:rFonts w:ascii="Times New Roman" w:hAnsi="Times New Roman"/>
                <w:b/>
                <w:bCs/>
                <w:lang w:val="lv-LV"/>
              </w:rPr>
            </w:pPr>
            <w:r w:rsidRPr="002A1D6B">
              <w:rPr>
                <w:rFonts w:ascii="Times New Roman" w:hAnsi="Times New Roman"/>
                <w:b/>
                <w:lang w:val="lv-LV"/>
              </w:rPr>
              <w:t>Daudzums</w:t>
            </w:r>
          </w:p>
          <w:p w:rsidR="002A1D6B" w:rsidRPr="002A1D6B" w:rsidRDefault="002A1D6B" w:rsidP="002A1D6B">
            <w:pPr>
              <w:shd w:val="clear" w:color="auto" w:fill="FFFFFF" w:themeFill="background1"/>
              <w:spacing w:after="0" w:line="240" w:lineRule="auto"/>
              <w:jc w:val="center"/>
              <w:rPr>
                <w:rFonts w:ascii="Times New Roman" w:hAnsi="Times New Roman"/>
                <w:b/>
                <w:bCs/>
                <w:lang w:val="lv-LV"/>
              </w:rPr>
            </w:pPr>
          </w:p>
        </w:tc>
      </w:tr>
      <w:tr w:rsidR="002A1D6B" w:rsidRPr="002A1D6B" w:rsidTr="004F624B">
        <w:trPr>
          <w:cantSplit/>
          <w:trHeight w:val="509"/>
        </w:trPr>
        <w:tc>
          <w:tcPr>
            <w:tcW w:w="646" w:type="dxa"/>
            <w:vMerge/>
            <w:vAlign w:val="center"/>
          </w:tcPr>
          <w:p w:rsidR="002A1D6B" w:rsidRPr="002A1D6B" w:rsidRDefault="002A1D6B" w:rsidP="002A1D6B">
            <w:pPr>
              <w:shd w:val="clear" w:color="auto" w:fill="FFFFFF" w:themeFill="background1"/>
              <w:spacing w:after="0" w:line="240" w:lineRule="auto"/>
              <w:rPr>
                <w:rFonts w:ascii="Times New Roman" w:hAnsi="Times New Roman"/>
                <w:b/>
                <w:bCs/>
                <w:lang w:val="lv-LV"/>
              </w:rPr>
            </w:pPr>
          </w:p>
        </w:tc>
        <w:tc>
          <w:tcPr>
            <w:tcW w:w="6550" w:type="dxa"/>
            <w:vMerge/>
            <w:vAlign w:val="center"/>
          </w:tcPr>
          <w:p w:rsidR="002A1D6B" w:rsidRPr="002A1D6B" w:rsidRDefault="002A1D6B" w:rsidP="002A1D6B">
            <w:pPr>
              <w:shd w:val="clear" w:color="auto" w:fill="FFFFFF" w:themeFill="background1"/>
              <w:spacing w:after="0" w:line="240" w:lineRule="auto"/>
              <w:rPr>
                <w:rFonts w:ascii="Times New Roman" w:hAnsi="Times New Roman"/>
                <w:b/>
                <w:bCs/>
                <w:lang w:val="lv-LV"/>
              </w:rPr>
            </w:pPr>
          </w:p>
        </w:tc>
        <w:tc>
          <w:tcPr>
            <w:tcW w:w="1440" w:type="dxa"/>
            <w:vMerge/>
            <w:vAlign w:val="center"/>
          </w:tcPr>
          <w:p w:rsidR="002A1D6B" w:rsidRPr="002A1D6B" w:rsidRDefault="002A1D6B" w:rsidP="002A1D6B">
            <w:pPr>
              <w:shd w:val="clear" w:color="auto" w:fill="FFFFFF" w:themeFill="background1"/>
              <w:spacing w:after="0" w:line="240" w:lineRule="auto"/>
              <w:rPr>
                <w:rFonts w:ascii="Times New Roman" w:hAnsi="Times New Roman"/>
                <w:b/>
                <w:bCs/>
                <w:lang w:val="lv-LV"/>
              </w:rPr>
            </w:pPr>
          </w:p>
        </w:tc>
        <w:tc>
          <w:tcPr>
            <w:tcW w:w="1440" w:type="dxa"/>
            <w:vMerge/>
            <w:vAlign w:val="center"/>
          </w:tcPr>
          <w:p w:rsidR="002A1D6B" w:rsidRPr="002A1D6B" w:rsidRDefault="002A1D6B" w:rsidP="002A1D6B">
            <w:pPr>
              <w:shd w:val="clear" w:color="auto" w:fill="FFFFFF" w:themeFill="background1"/>
              <w:spacing w:after="0" w:line="240" w:lineRule="auto"/>
              <w:rPr>
                <w:rFonts w:ascii="Times New Roman" w:hAnsi="Times New Roman"/>
                <w:b/>
                <w:bCs/>
                <w:lang w:val="lv-LV"/>
              </w:rPr>
            </w:pPr>
          </w:p>
        </w:tc>
      </w:tr>
      <w:tr w:rsidR="002A1D6B" w:rsidRPr="002A1D6B" w:rsidTr="004F624B">
        <w:trPr>
          <w:cantSplit/>
          <w:trHeight w:val="70"/>
        </w:trPr>
        <w:tc>
          <w:tcPr>
            <w:tcW w:w="646" w:type="dxa"/>
            <w:vAlign w:val="center"/>
          </w:tcPr>
          <w:p w:rsidR="002A1D6B" w:rsidRPr="002A1D6B" w:rsidRDefault="002A1D6B" w:rsidP="002A1D6B">
            <w:pPr>
              <w:shd w:val="clear" w:color="auto" w:fill="FFFFFF" w:themeFill="background1"/>
              <w:spacing w:after="0" w:line="240" w:lineRule="auto"/>
              <w:jc w:val="center"/>
              <w:rPr>
                <w:rFonts w:ascii="Times New Roman" w:hAnsi="Times New Roman"/>
                <w:b/>
                <w:bCs/>
                <w:lang w:val="lv-LV"/>
              </w:rPr>
            </w:pPr>
            <w:r w:rsidRPr="002A1D6B">
              <w:rPr>
                <w:rFonts w:ascii="Times New Roman" w:hAnsi="Times New Roman"/>
                <w:b/>
                <w:lang w:val="lv-LV"/>
              </w:rPr>
              <w:t>1.</w:t>
            </w:r>
          </w:p>
        </w:tc>
        <w:tc>
          <w:tcPr>
            <w:tcW w:w="6550" w:type="dxa"/>
          </w:tcPr>
          <w:p w:rsidR="002A1D6B" w:rsidRPr="002A1D6B" w:rsidRDefault="002A1D6B" w:rsidP="002A1D6B">
            <w:pPr>
              <w:shd w:val="clear" w:color="auto" w:fill="FFFFFF" w:themeFill="background1"/>
              <w:spacing w:after="0" w:line="240" w:lineRule="auto"/>
              <w:jc w:val="center"/>
              <w:rPr>
                <w:rFonts w:ascii="Times New Roman" w:hAnsi="Times New Roman"/>
                <w:b/>
                <w:bCs/>
                <w:lang w:val="lv-LV"/>
              </w:rPr>
            </w:pPr>
            <w:r w:rsidRPr="002A1D6B">
              <w:rPr>
                <w:rFonts w:ascii="Times New Roman" w:hAnsi="Times New Roman"/>
                <w:b/>
                <w:lang w:val="lv-LV"/>
              </w:rPr>
              <w:t>2.</w:t>
            </w:r>
          </w:p>
        </w:tc>
        <w:tc>
          <w:tcPr>
            <w:tcW w:w="1440" w:type="dxa"/>
            <w:vAlign w:val="center"/>
          </w:tcPr>
          <w:p w:rsidR="002A1D6B" w:rsidRPr="002A1D6B" w:rsidRDefault="002A1D6B" w:rsidP="002A1D6B">
            <w:pPr>
              <w:shd w:val="clear" w:color="auto" w:fill="FFFFFF" w:themeFill="background1"/>
              <w:spacing w:after="0" w:line="240" w:lineRule="auto"/>
              <w:jc w:val="center"/>
              <w:rPr>
                <w:rFonts w:ascii="Times New Roman" w:hAnsi="Times New Roman"/>
                <w:b/>
                <w:bCs/>
                <w:lang w:val="lv-LV"/>
              </w:rPr>
            </w:pPr>
            <w:r w:rsidRPr="002A1D6B">
              <w:rPr>
                <w:rFonts w:ascii="Times New Roman" w:hAnsi="Times New Roman"/>
                <w:b/>
                <w:lang w:val="lv-LV"/>
              </w:rPr>
              <w:t>3.</w:t>
            </w:r>
          </w:p>
        </w:tc>
        <w:tc>
          <w:tcPr>
            <w:tcW w:w="1440" w:type="dxa"/>
            <w:vAlign w:val="center"/>
          </w:tcPr>
          <w:p w:rsidR="002A1D6B" w:rsidRPr="002A1D6B" w:rsidRDefault="002A1D6B" w:rsidP="002A1D6B">
            <w:pPr>
              <w:shd w:val="clear" w:color="auto" w:fill="FFFFFF" w:themeFill="background1"/>
              <w:spacing w:after="0" w:line="240" w:lineRule="auto"/>
              <w:jc w:val="center"/>
              <w:rPr>
                <w:rFonts w:ascii="Times New Roman" w:hAnsi="Times New Roman"/>
                <w:b/>
                <w:bCs/>
                <w:lang w:val="lv-LV"/>
              </w:rPr>
            </w:pPr>
            <w:r w:rsidRPr="002A1D6B">
              <w:rPr>
                <w:rFonts w:ascii="Times New Roman" w:hAnsi="Times New Roman"/>
                <w:b/>
                <w:lang w:val="lv-LV"/>
              </w:rPr>
              <w:t>4.</w:t>
            </w:r>
          </w:p>
        </w:tc>
      </w:tr>
      <w:tr w:rsidR="002A1D6B" w:rsidRPr="002A1D6B" w:rsidTr="004F624B">
        <w:trPr>
          <w:cantSplit/>
          <w:trHeight w:val="70"/>
        </w:trPr>
        <w:tc>
          <w:tcPr>
            <w:tcW w:w="646" w:type="dxa"/>
            <w:vAlign w:val="center"/>
          </w:tcPr>
          <w:p w:rsidR="002A1D6B" w:rsidRPr="002A1D6B" w:rsidRDefault="002A1D6B" w:rsidP="002A1D6B">
            <w:pPr>
              <w:shd w:val="clear" w:color="auto" w:fill="FFFFFF" w:themeFill="background1"/>
              <w:spacing w:after="0" w:line="240" w:lineRule="auto"/>
              <w:jc w:val="center"/>
              <w:rPr>
                <w:rFonts w:ascii="Times New Roman" w:hAnsi="Times New Roman"/>
                <w:b/>
                <w:lang w:val="lv-LV"/>
              </w:rPr>
            </w:pPr>
            <w:r w:rsidRPr="002A1D6B">
              <w:rPr>
                <w:rFonts w:ascii="Times New Roman" w:hAnsi="Times New Roman"/>
                <w:b/>
                <w:lang w:val="lv-LV"/>
              </w:rPr>
              <w:t>1.</w:t>
            </w:r>
          </w:p>
        </w:tc>
        <w:tc>
          <w:tcPr>
            <w:tcW w:w="9430" w:type="dxa"/>
            <w:gridSpan w:val="3"/>
          </w:tcPr>
          <w:p w:rsidR="002A1D6B" w:rsidRPr="002A1D6B" w:rsidRDefault="002A1D6B" w:rsidP="002A1D6B">
            <w:pPr>
              <w:shd w:val="clear" w:color="auto" w:fill="FFFFFF" w:themeFill="background1"/>
              <w:spacing w:after="0" w:line="240" w:lineRule="auto"/>
              <w:rPr>
                <w:rFonts w:ascii="Times New Roman" w:hAnsi="Times New Roman"/>
                <w:b/>
                <w:lang w:val="lv-LV"/>
              </w:rPr>
            </w:pPr>
            <w:r w:rsidRPr="002A1D6B">
              <w:rPr>
                <w:rFonts w:ascii="Times New Roman" w:hAnsi="Times New Roman"/>
                <w:b/>
                <w:lang w:val="lv-LV"/>
              </w:rPr>
              <w:t xml:space="preserve">IELU ASFALTBETONA SEGUMA AVĀRIJAS BEDRĪŠU REMONTS </w:t>
            </w:r>
          </w:p>
        </w:tc>
      </w:tr>
      <w:tr w:rsidR="002A1D6B" w:rsidRPr="002A1D6B" w:rsidTr="004F624B">
        <w:trPr>
          <w:cantSplit/>
          <w:trHeight w:val="70"/>
        </w:trPr>
        <w:tc>
          <w:tcPr>
            <w:tcW w:w="646" w:type="dxa"/>
            <w:shd w:val="clear" w:color="auto" w:fill="FFFFFF" w:themeFill="background1"/>
            <w:vAlign w:val="center"/>
          </w:tcPr>
          <w:p w:rsidR="002A1D6B" w:rsidRPr="002A1D6B" w:rsidRDefault="002A1D6B" w:rsidP="002A1D6B">
            <w:pPr>
              <w:shd w:val="clear" w:color="auto" w:fill="FFFFFF" w:themeFill="background1"/>
              <w:spacing w:after="0" w:line="240" w:lineRule="auto"/>
              <w:jc w:val="center"/>
              <w:rPr>
                <w:rFonts w:ascii="Times New Roman" w:hAnsi="Times New Roman"/>
                <w:lang w:val="lv-LV"/>
              </w:rPr>
            </w:pPr>
            <w:bookmarkStart w:id="15" w:name="_Hlk125378548"/>
            <w:r w:rsidRPr="002A1D6B">
              <w:rPr>
                <w:rFonts w:ascii="Times New Roman" w:hAnsi="Times New Roman"/>
                <w:lang w:val="lv-LV"/>
              </w:rPr>
              <w:t>1.1.</w:t>
            </w:r>
          </w:p>
        </w:tc>
        <w:tc>
          <w:tcPr>
            <w:tcW w:w="6550" w:type="dxa"/>
            <w:shd w:val="clear" w:color="auto" w:fill="FFFFFF" w:themeFill="background1"/>
          </w:tcPr>
          <w:p w:rsidR="002A1D6B" w:rsidRPr="002A1D6B" w:rsidRDefault="002A1D6B" w:rsidP="002A1D6B">
            <w:pPr>
              <w:pStyle w:val="CommentText"/>
              <w:shd w:val="clear" w:color="auto" w:fill="FFFFFF" w:themeFill="background1"/>
              <w:rPr>
                <w:sz w:val="22"/>
                <w:szCs w:val="22"/>
              </w:rPr>
            </w:pPr>
            <w:r w:rsidRPr="002A1D6B">
              <w:rPr>
                <w:sz w:val="22"/>
                <w:szCs w:val="22"/>
              </w:rPr>
              <w:t xml:space="preserve">Asfaltbetona seguma avārijas bedrīšu remonts ar </w:t>
            </w:r>
            <w:r w:rsidRPr="002A1D6B">
              <w:rPr>
                <w:sz w:val="22"/>
                <w:szCs w:val="22"/>
                <w:u w:val="single"/>
              </w:rPr>
              <w:t>nepilno tehnoloģiju ziemas periodā</w:t>
            </w:r>
            <w:r w:rsidRPr="002A1D6B">
              <w:rPr>
                <w:sz w:val="22"/>
                <w:szCs w:val="22"/>
              </w:rPr>
              <w:t xml:space="preserve">, biezums no 5 līdz 10 cm, izmantojot auksto </w:t>
            </w:r>
            <w:proofErr w:type="spellStart"/>
            <w:r w:rsidRPr="002A1D6B">
              <w:rPr>
                <w:sz w:val="22"/>
                <w:szCs w:val="22"/>
              </w:rPr>
              <w:t>bituminēto</w:t>
            </w:r>
            <w:proofErr w:type="spellEnd"/>
            <w:r w:rsidRPr="002A1D6B">
              <w:rPr>
                <w:sz w:val="22"/>
                <w:szCs w:val="22"/>
              </w:rPr>
              <w:t xml:space="preserve"> maisījumu</w:t>
            </w:r>
          </w:p>
        </w:tc>
        <w:tc>
          <w:tcPr>
            <w:tcW w:w="1440" w:type="dxa"/>
            <w:shd w:val="clear" w:color="auto" w:fill="FFFFFF" w:themeFill="background1"/>
            <w:vAlign w:val="center"/>
          </w:tcPr>
          <w:p w:rsidR="002A1D6B" w:rsidRPr="002A1D6B" w:rsidRDefault="002A1D6B" w:rsidP="002A1D6B">
            <w:pPr>
              <w:shd w:val="clear" w:color="auto" w:fill="FFFFFF" w:themeFill="background1"/>
              <w:spacing w:after="0" w:line="240" w:lineRule="auto"/>
              <w:jc w:val="center"/>
              <w:rPr>
                <w:rFonts w:ascii="Times New Roman" w:hAnsi="Times New Roman"/>
                <w:lang w:val="lv-LV"/>
              </w:rPr>
            </w:pPr>
            <w:r w:rsidRPr="002A1D6B">
              <w:rPr>
                <w:rFonts w:ascii="Times New Roman" w:hAnsi="Times New Roman"/>
                <w:lang w:val="lv-LV"/>
              </w:rPr>
              <w:t>m</w:t>
            </w:r>
            <w:r w:rsidRPr="002A1D6B">
              <w:rPr>
                <w:rFonts w:ascii="Times New Roman" w:hAnsi="Times New Roman"/>
                <w:vertAlign w:val="superscript"/>
                <w:lang w:val="lv-LV"/>
              </w:rPr>
              <w:t>2</w:t>
            </w:r>
          </w:p>
        </w:tc>
        <w:tc>
          <w:tcPr>
            <w:tcW w:w="1440" w:type="dxa"/>
            <w:shd w:val="clear" w:color="auto" w:fill="FFFFFF" w:themeFill="background1"/>
            <w:vAlign w:val="center"/>
          </w:tcPr>
          <w:p w:rsidR="002A1D6B" w:rsidRPr="002A1D6B" w:rsidRDefault="002A1D6B" w:rsidP="002A1D6B">
            <w:pPr>
              <w:shd w:val="clear" w:color="auto" w:fill="FFFFFF" w:themeFill="background1"/>
              <w:spacing w:after="0" w:line="240" w:lineRule="auto"/>
              <w:jc w:val="center"/>
              <w:rPr>
                <w:rFonts w:ascii="Times New Roman" w:hAnsi="Times New Roman"/>
                <w:lang w:val="lv-LV"/>
              </w:rPr>
            </w:pPr>
            <w:r w:rsidRPr="002A1D6B">
              <w:rPr>
                <w:rFonts w:ascii="Times New Roman" w:hAnsi="Times New Roman"/>
                <w:lang w:val="lv-LV"/>
              </w:rPr>
              <w:t>500.00</w:t>
            </w:r>
          </w:p>
        </w:tc>
      </w:tr>
    </w:tbl>
    <w:bookmarkEnd w:id="15"/>
    <w:p w:rsidR="002A1D6B" w:rsidRPr="002A1D6B" w:rsidRDefault="002A1D6B" w:rsidP="002A1D6B">
      <w:pPr>
        <w:pStyle w:val="ListParagraph"/>
        <w:numPr>
          <w:ilvl w:val="0"/>
          <w:numId w:val="31"/>
        </w:numPr>
        <w:shd w:val="clear" w:color="auto" w:fill="FFFFFF" w:themeFill="background1"/>
        <w:suppressAutoHyphens w:val="0"/>
        <w:autoSpaceDN w:val="0"/>
        <w:ind w:left="426"/>
        <w:contextualSpacing/>
        <w:textAlignment w:val="baseline"/>
        <w:rPr>
          <w:sz w:val="22"/>
          <w:szCs w:val="22"/>
        </w:rPr>
      </w:pPr>
      <w:r w:rsidRPr="002A1D6B">
        <w:rPr>
          <w:b/>
          <w:sz w:val="22"/>
          <w:szCs w:val="22"/>
        </w:rPr>
        <w:t>Īpašie noteikumi:</w:t>
      </w:r>
    </w:p>
    <w:p w:rsidR="002A1D6B" w:rsidRPr="002A1D6B" w:rsidRDefault="002A1D6B" w:rsidP="002A1D6B">
      <w:pPr>
        <w:pStyle w:val="ListParagraph"/>
        <w:numPr>
          <w:ilvl w:val="1"/>
          <w:numId w:val="31"/>
        </w:numPr>
        <w:shd w:val="clear" w:color="auto" w:fill="FFFFFF" w:themeFill="background1"/>
        <w:suppressAutoHyphens w:val="0"/>
        <w:autoSpaceDN w:val="0"/>
        <w:contextualSpacing/>
        <w:jc w:val="both"/>
        <w:textAlignment w:val="baseline"/>
        <w:rPr>
          <w:sz w:val="22"/>
          <w:szCs w:val="22"/>
        </w:rPr>
      </w:pPr>
      <w:r w:rsidRPr="002A1D6B">
        <w:rPr>
          <w:sz w:val="22"/>
          <w:szCs w:val="22"/>
        </w:rPr>
        <w:t>Piedāvājuma darbu apjomu sarakstam ar piedāvātajām cenām jāatbilst LBN 501-17 “</w:t>
      </w:r>
      <w:proofErr w:type="spellStart"/>
      <w:r w:rsidRPr="002A1D6B">
        <w:rPr>
          <w:sz w:val="22"/>
          <w:szCs w:val="22"/>
        </w:rPr>
        <w:t>Būvizmaksu</w:t>
      </w:r>
      <w:proofErr w:type="spellEnd"/>
      <w:r w:rsidRPr="002A1D6B">
        <w:rPr>
          <w:sz w:val="22"/>
          <w:szCs w:val="22"/>
        </w:rPr>
        <w:t xml:space="preserve"> noteikšanas kārtība” </w:t>
      </w:r>
      <w:r w:rsidRPr="002A1D6B">
        <w:rPr>
          <w:sz w:val="22"/>
          <w:szCs w:val="22"/>
          <w:lang w:eastAsia="ru-RU"/>
        </w:rPr>
        <w:t>un PVN likuma 142.panta noteiktajam;</w:t>
      </w:r>
    </w:p>
    <w:p w:rsidR="002A1D6B" w:rsidRPr="002A1D6B" w:rsidRDefault="002A1D6B" w:rsidP="002A1D6B">
      <w:pPr>
        <w:pStyle w:val="ListParagraph"/>
        <w:numPr>
          <w:ilvl w:val="1"/>
          <w:numId w:val="31"/>
        </w:numPr>
        <w:shd w:val="clear" w:color="auto" w:fill="FFFFFF" w:themeFill="background1"/>
        <w:suppressAutoHyphens w:val="0"/>
        <w:autoSpaceDN w:val="0"/>
        <w:contextualSpacing/>
        <w:jc w:val="both"/>
        <w:textAlignment w:val="baseline"/>
        <w:rPr>
          <w:sz w:val="22"/>
          <w:szCs w:val="22"/>
        </w:rPr>
      </w:pPr>
      <w:r w:rsidRPr="002A1D6B">
        <w:rPr>
          <w:sz w:val="22"/>
          <w:szCs w:val="22"/>
        </w:rPr>
        <w:t>Darbus veikt saskaņā ar „Autoceļu ikdienas uzturēšanas darbu specifikācijas 2022”;</w:t>
      </w:r>
    </w:p>
    <w:p w:rsidR="002A1D6B" w:rsidRPr="002A1D6B" w:rsidRDefault="002A1D6B" w:rsidP="002A1D6B">
      <w:pPr>
        <w:pStyle w:val="ListParagraph"/>
        <w:numPr>
          <w:ilvl w:val="1"/>
          <w:numId w:val="31"/>
        </w:numPr>
        <w:shd w:val="clear" w:color="auto" w:fill="FFFFFF" w:themeFill="background1"/>
        <w:suppressAutoHyphens w:val="0"/>
        <w:autoSpaceDN w:val="0"/>
        <w:contextualSpacing/>
        <w:jc w:val="both"/>
        <w:textAlignment w:val="baseline"/>
        <w:rPr>
          <w:sz w:val="22"/>
          <w:szCs w:val="22"/>
        </w:rPr>
      </w:pPr>
      <w:r w:rsidRPr="002A1D6B">
        <w:rPr>
          <w:sz w:val="22"/>
          <w:szCs w:val="22"/>
        </w:rPr>
        <w:t xml:space="preserve">Bedrīšu remonta pielietotām tehnoloģijām un materiāliem jāatbilst </w:t>
      </w:r>
      <w:bookmarkStart w:id="16" w:name="_Hlk128655632"/>
      <w:r w:rsidRPr="002A1D6B">
        <w:rPr>
          <w:sz w:val="22"/>
          <w:szCs w:val="22"/>
        </w:rPr>
        <w:t>„Autoceļu ikdienas uzturēšanas darbu specifikācijas 2022”</w:t>
      </w:r>
      <w:bookmarkEnd w:id="16"/>
      <w:r w:rsidRPr="002A1D6B">
        <w:rPr>
          <w:sz w:val="22"/>
          <w:szCs w:val="22"/>
        </w:rPr>
        <w:t xml:space="preserve">; </w:t>
      </w:r>
    </w:p>
    <w:p w:rsidR="002A1D6B" w:rsidRPr="002A1D6B" w:rsidRDefault="002A1D6B" w:rsidP="002A1D6B">
      <w:pPr>
        <w:pStyle w:val="ListParagraph"/>
        <w:numPr>
          <w:ilvl w:val="1"/>
          <w:numId w:val="31"/>
        </w:numPr>
        <w:shd w:val="clear" w:color="auto" w:fill="FFFFFF" w:themeFill="background1"/>
        <w:suppressAutoHyphens w:val="0"/>
        <w:autoSpaceDN w:val="0"/>
        <w:contextualSpacing/>
        <w:jc w:val="both"/>
        <w:textAlignment w:val="baseline"/>
        <w:rPr>
          <w:sz w:val="22"/>
          <w:szCs w:val="22"/>
        </w:rPr>
      </w:pPr>
      <w:r w:rsidRPr="002A1D6B">
        <w:rPr>
          <w:sz w:val="22"/>
          <w:szCs w:val="22"/>
        </w:rPr>
        <w:t>Veicot darbus jāievēro 2021. gada 07.janvāra MK Nr.26 “Noteikumi par valsts un pašvaldību autoceļu ikdienas uzturēšanas prasībām un to izpildes kontroli”, 2001.gada 02.oktobra MK Nr.421 „Noteikumi par darba vietu aprīkošanu uz ceļiem”, “Atkritumu apsaimniekošanas likums”, kā arī citus reglamentējošus normatīvus aktus.</w:t>
      </w:r>
    </w:p>
    <w:p w:rsidR="002A1D6B" w:rsidRPr="002A1D6B" w:rsidRDefault="002A1D6B" w:rsidP="002A1D6B">
      <w:pPr>
        <w:pStyle w:val="ListParagraph"/>
        <w:numPr>
          <w:ilvl w:val="1"/>
          <w:numId w:val="31"/>
        </w:numPr>
        <w:suppressAutoHyphens w:val="0"/>
        <w:autoSpaceDN w:val="0"/>
        <w:contextualSpacing/>
        <w:jc w:val="both"/>
        <w:textAlignment w:val="baseline"/>
        <w:rPr>
          <w:sz w:val="22"/>
          <w:szCs w:val="22"/>
        </w:rPr>
      </w:pPr>
      <w:r w:rsidRPr="002A1D6B">
        <w:rPr>
          <w:sz w:val="22"/>
          <w:szCs w:val="22"/>
        </w:rPr>
        <w:t xml:space="preserve">Darbi sevī ietver visus Tehniskajā specifikācijā noteiktos objektu izbūvei nepieciešamos būvdarbus, būvniecības vadību un organizēšanu, būvniecībai nepieciešamo materiālu iegādi, piegādi, </w:t>
      </w:r>
      <w:proofErr w:type="spellStart"/>
      <w:r w:rsidRPr="002A1D6B">
        <w:rPr>
          <w:sz w:val="22"/>
          <w:szCs w:val="22"/>
        </w:rPr>
        <w:t>izpilddokumentācijas</w:t>
      </w:r>
      <w:proofErr w:type="spellEnd"/>
      <w:r w:rsidRPr="002A1D6B">
        <w:rPr>
          <w:sz w:val="22"/>
          <w:szCs w:val="22"/>
        </w:rPr>
        <w:t xml:space="preserve"> un citas dokumentācijas sagatavošanu un citas darbības, kuras izriet no normatīvo aktu prasībām.</w:t>
      </w:r>
    </w:p>
    <w:p w:rsidR="002A1D6B" w:rsidRPr="002A1D6B" w:rsidRDefault="002A1D6B" w:rsidP="002A1D6B">
      <w:pPr>
        <w:pStyle w:val="ListParagraph"/>
        <w:shd w:val="clear" w:color="auto" w:fill="FFFFFF" w:themeFill="background1"/>
        <w:jc w:val="both"/>
        <w:rPr>
          <w:sz w:val="22"/>
          <w:szCs w:val="22"/>
        </w:rPr>
      </w:pPr>
    </w:p>
    <w:p w:rsidR="002A1D6B" w:rsidRPr="002A1D6B" w:rsidRDefault="002A1D6B" w:rsidP="002A1D6B">
      <w:pPr>
        <w:pStyle w:val="ListParagraph"/>
        <w:numPr>
          <w:ilvl w:val="0"/>
          <w:numId w:val="31"/>
        </w:numPr>
        <w:shd w:val="clear" w:color="auto" w:fill="FFFFFF" w:themeFill="background1"/>
        <w:suppressAutoHyphens w:val="0"/>
        <w:autoSpaceDN w:val="0"/>
        <w:ind w:left="426"/>
        <w:contextualSpacing/>
        <w:jc w:val="both"/>
        <w:textAlignment w:val="baseline"/>
        <w:rPr>
          <w:b/>
          <w:bCs/>
          <w:sz w:val="22"/>
          <w:szCs w:val="22"/>
        </w:rPr>
      </w:pPr>
      <w:r w:rsidRPr="002A1D6B">
        <w:rPr>
          <w:b/>
          <w:sz w:val="22"/>
          <w:szCs w:val="22"/>
        </w:rPr>
        <w:t>Bedrīšu remonta darba izpilde</w:t>
      </w:r>
    </w:p>
    <w:p w:rsidR="002A1D6B" w:rsidRPr="002A1D6B" w:rsidRDefault="002A1D6B" w:rsidP="002A1D6B">
      <w:pPr>
        <w:pStyle w:val="ListParagraph"/>
        <w:numPr>
          <w:ilvl w:val="1"/>
          <w:numId w:val="31"/>
        </w:numPr>
        <w:shd w:val="clear" w:color="auto" w:fill="FFFFFF" w:themeFill="background1"/>
        <w:suppressAutoHyphens w:val="0"/>
        <w:autoSpaceDN w:val="0"/>
        <w:contextualSpacing/>
        <w:jc w:val="both"/>
        <w:textAlignment w:val="baseline"/>
        <w:rPr>
          <w:sz w:val="22"/>
          <w:szCs w:val="22"/>
        </w:rPr>
      </w:pPr>
      <w:r w:rsidRPr="002A1D6B">
        <w:rPr>
          <w:sz w:val="22"/>
          <w:szCs w:val="22"/>
        </w:rPr>
        <w:t xml:space="preserve"> Satiksmei bīstama bedre (avārijas bedre) - tādas bedres asfalta segumos, kuru laukums lielāks par 0,1 m2 un/vai kuras ir dziļākas par 50 mm.</w:t>
      </w:r>
    </w:p>
    <w:p w:rsidR="002A1D6B" w:rsidRPr="002A1D6B" w:rsidRDefault="002A1D6B" w:rsidP="002A1D6B">
      <w:pPr>
        <w:pStyle w:val="ListParagraph"/>
        <w:numPr>
          <w:ilvl w:val="1"/>
          <w:numId w:val="31"/>
        </w:numPr>
        <w:shd w:val="clear" w:color="auto" w:fill="FFFFFF" w:themeFill="background1"/>
        <w:suppressAutoHyphens w:val="0"/>
        <w:autoSpaceDN w:val="0"/>
        <w:contextualSpacing/>
        <w:jc w:val="both"/>
        <w:textAlignment w:val="baseline"/>
        <w:rPr>
          <w:sz w:val="22"/>
          <w:szCs w:val="22"/>
        </w:rPr>
      </w:pPr>
      <w:r w:rsidRPr="002A1D6B">
        <w:rPr>
          <w:sz w:val="22"/>
          <w:szCs w:val="22"/>
        </w:rPr>
        <w:t xml:space="preserve"> Informāciju par bedrīšu dislokāciju PASŪTĪTĀJS nodot IZPILDĪTĀJAM telefoniskā veida (izmantojot īsziņas vai tiešsaistes tīkla lietotnes viedtālruņiem) un elektroniskā veidā (izmantojot e-pastu vai elektronisko ielu ikdienas uzturēšanas žurnālu);</w:t>
      </w:r>
    </w:p>
    <w:p w:rsidR="002A1D6B" w:rsidRPr="002A1D6B" w:rsidRDefault="002A1D6B" w:rsidP="002A1D6B">
      <w:pPr>
        <w:pStyle w:val="ListParagraph"/>
        <w:numPr>
          <w:ilvl w:val="1"/>
          <w:numId w:val="31"/>
        </w:numPr>
        <w:shd w:val="clear" w:color="auto" w:fill="FFFFFF" w:themeFill="background1"/>
        <w:suppressAutoHyphens w:val="0"/>
        <w:autoSpaceDN w:val="0"/>
        <w:contextualSpacing/>
        <w:jc w:val="both"/>
        <w:textAlignment w:val="baseline"/>
        <w:rPr>
          <w:sz w:val="22"/>
          <w:szCs w:val="22"/>
        </w:rPr>
      </w:pPr>
      <w:r w:rsidRPr="002A1D6B">
        <w:rPr>
          <w:sz w:val="22"/>
          <w:szCs w:val="22"/>
        </w:rPr>
        <w:t xml:space="preserve"> Ja pa remontējamo posmu notiek satiksmes kustība, tad darba dienas beigās nedrīkst palikt aizpildīšanai pilnīgi vai daļēji sagatavotas, bet ar remontmateriālu neaizpildītas bedrītes. </w:t>
      </w:r>
    </w:p>
    <w:p w:rsidR="002A1D6B" w:rsidRPr="002A1D6B" w:rsidRDefault="002A1D6B" w:rsidP="002A1D6B">
      <w:pPr>
        <w:pStyle w:val="ListParagraph"/>
        <w:numPr>
          <w:ilvl w:val="1"/>
          <w:numId w:val="31"/>
        </w:numPr>
        <w:shd w:val="clear" w:color="auto" w:fill="FFFFFF" w:themeFill="background1"/>
        <w:suppressAutoHyphens w:val="0"/>
        <w:autoSpaceDN w:val="0"/>
        <w:contextualSpacing/>
        <w:jc w:val="both"/>
        <w:textAlignment w:val="baseline"/>
        <w:rPr>
          <w:sz w:val="22"/>
          <w:szCs w:val="22"/>
        </w:rPr>
      </w:pPr>
      <w:r w:rsidRPr="002A1D6B">
        <w:rPr>
          <w:sz w:val="22"/>
          <w:szCs w:val="22"/>
        </w:rPr>
        <w:t xml:space="preserve"> IZPILDĪTĀJS veic </w:t>
      </w:r>
      <w:r w:rsidRPr="002A1D6B">
        <w:rPr>
          <w:b/>
          <w:bCs/>
          <w:sz w:val="22"/>
          <w:szCs w:val="22"/>
        </w:rPr>
        <w:t>A un A1</w:t>
      </w:r>
      <w:r w:rsidRPr="002A1D6B">
        <w:rPr>
          <w:sz w:val="22"/>
          <w:szCs w:val="22"/>
        </w:rPr>
        <w:t xml:space="preserve"> kategorijas ielas apsekošanu vismaz vienu reizi nedēļa, </w:t>
      </w:r>
      <w:r w:rsidRPr="002A1D6B">
        <w:rPr>
          <w:b/>
          <w:bCs/>
          <w:sz w:val="22"/>
          <w:szCs w:val="22"/>
        </w:rPr>
        <w:t>B un C</w:t>
      </w:r>
      <w:r w:rsidRPr="002A1D6B">
        <w:rPr>
          <w:sz w:val="22"/>
          <w:szCs w:val="22"/>
        </w:rPr>
        <w:t xml:space="preserve"> kategorijas – vienu reizi divās nedēļās un saskaņo ar PASŪTĪTĀJU bedrīšu remonta apjomu telefoniski. Avārijas bedres gadījumā veic to norobežošanu ar satiksmes organizācijas līdzekļiem.</w:t>
      </w:r>
    </w:p>
    <w:p w:rsidR="002A1D6B" w:rsidRPr="002A1D6B" w:rsidRDefault="002A1D6B" w:rsidP="002A1D6B">
      <w:pPr>
        <w:pStyle w:val="ListParagraph"/>
        <w:numPr>
          <w:ilvl w:val="1"/>
          <w:numId w:val="31"/>
        </w:numPr>
        <w:shd w:val="clear" w:color="auto" w:fill="FFFFFF" w:themeFill="background1"/>
        <w:suppressAutoHyphens w:val="0"/>
        <w:autoSpaceDN w:val="0"/>
        <w:contextualSpacing/>
        <w:jc w:val="both"/>
        <w:textAlignment w:val="baseline"/>
        <w:rPr>
          <w:sz w:val="22"/>
          <w:szCs w:val="22"/>
        </w:rPr>
      </w:pPr>
      <w:r w:rsidRPr="002A1D6B">
        <w:rPr>
          <w:sz w:val="22"/>
          <w:szCs w:val="22"/>
        </w:rPr>
        <w:t xml:space="preserve"> Satiksmei bīstamās bedres jāaizpilda:</w:t>
      </w:r>
    </w:p>
    <w:p w:rsidR="002A1D6B" w:rsidRPr="002A1D6B" w:rsidRDefault="002A1D6B" w:rsidP="002A1D6B">
      <w:pPr>
        <w:pStyle w:val="ListParagraph"/>
        <w:numPr>
          <w:ilvl w:val="2"/>
          <w:numId w:val="31"/>
        </w:numPr>
        <w:shd w:val="clear" w:color="auto" w:fill="FFFFFF" w:themeFill="background1"/>
        <w:suppressAutoHyphens w:val="0"/>
        <w:autoSpaceDN w:val="0"/>
        <w:contextualSpacing/>
        <w:jc w:val="both"/>
        <w:textAlignment w:val="baseline"/>
        <w:rPr>
          <w:sz w:val="22"/>
          <w:szCs w:val="22"/>
        </w:rPr>
      </w:pPr>
      <w:r w:rsidRPr="002A1D6B">
        <w:rPr>
          <w:sz w:val="22"/>
          <w:szCs w:val="22"/>
        </w:rPr>
        <w:t>A kategorijas ielas – 1 diennakts laikā;</w:t>
      </w:r>
    </w:p>
    <w:p w:rsidR="002A1D6B" w:rsidRPr="002A1D6B" w:rsidRDefault="002A1D6B" w:rsidP="002A1D6B">
      <w:pPr>
        <w:pStyle w:val="ListParagraph"/>
        <w:numPr>
          <w:ilvl w:val="2"/>
          <w:numId w:val="31"/>
        </w:numPr>
        <w:shd w:val="clear" w:color="auto" w:fill="FFFFFF" w:themeFill="background1"/>
        <w:suppressAutoHyphens w:val="0"/>
        <w:autoSpaceDN w:val="0"/>
        <w:contextualSpacing/>
        <w:jc w:val="both"/>
        <w:textAlignment w:val="baseline"/>
        <w:rPr>
          <w:sz w:val="22"/>
          <w:szCs w:val="22"/>
        </w:rPr>
      </w:pPr>
      <w:r w:rsidRPr="002A1D6B">
        <w:rPr>
          <w:sz w:val="22"/>
          <w:szCs w:val="22"/>
        </w:rPr>
        <w:t>Zemākas kategorijas – 5 diennakts laikā, bet pēc informācijas saņemšanas IZPILDĪTĀJAM pēc iespējas ātrāk ir jāapzīmē vai jānorobežo bīstamas bedres ar ceļa vad statņiem, konusiem vai ceļa zīmēm;</w:t>
      </w:r>
    </w:p>
    <w:p w:rsidR="002A1D6B" w:rsidRPr="002A1D6B" w:rsidRDefault="002A1D6B" w:rsidP="002A1D6B">
      <w:pPr>
        <w:pStyle w:val="ListParagraph"/>
        <w:numPr>
          <w:ilvl w:val="1"/>
          <w:numId w:val="31"/>
        </w:numPr>
        <w:shd w:val="clear" w:color="auto" w:fill="FFFFFF" w:themeFill="background1"/>
        <w:suppressAutoHyphens w:val="0"/>
        <w:autoSpaceDN w:val="0"/>
        <w:contextualSpacing/>
        <w:jc w:val="both"/>
        <w:textAlignment w:val="baseline"/>
        <w:rPr>
          <w:sz w:val="22"/>
          <w:szCs w:val="22"/>
        </w:rPr>
      </w:pPr>
      <w:r w:rsidRPr="002A1D6B">
        <w:rPr>
          <w:sz w:val="22"/>
          <w:szCs w:val="22"/>
        </w:rPr>
        <w:t xml:space="preserve"> Ielas posms, kurā ir satiksmei bīstamās bedres, triju stundu laikā pēc to konstatēšanas jāapzīmē ar 112.ceļa zīmi "Nelīdzens ceļš" un/vai citām nepieciešamajām ceļa zīmēm.</w:t>
      </w:r>
    </w:p>
    <w:p w:rsidR="002A1D6B" w:rsidRPr="002A1D6B" w:rsidRDefault="002A1D6B" w:rsidP="002A1D6B">
      <w:pPr>
        <w:pStyle w:val="ListParagraph"/>
        <w:numPr>
          <w:ilvl w:val="1"/>
          <w:numId w:val="31"/>
        </w:numPr>
        <w:shd w:val="clear" w:color="auto" w:fill="FFFFFF" w:themeFill="background1"/>
        <w:suppressAutoHyphens w:val="0"/>
        <w:autoSpaceDN w:val="0"/>
        <w:contextualSpacing/>
        <w:jc w:val="both"/>
        <w:textAlignment w:val="baseline"/>
        <w:rPr>
          <w:sz w:val="22"/>
          <w:szCs w:val="22"/>
        </w:rPr>
      </w:pPr>
      <w:r w:rsidRPr="002A1D6B">
        <w:rPr>
          <w:sz w:val="22"/>
          <w:szCs w:val="22"/>
        </w:rPr>
        <w:t>Veicot bedrīšu remontu ir jāievēro ceļa satiksmes noteikumus, norobežojot darba vietu ar ceļa satiksmes organizācijas līdzekļiem;</w:t>
      </w:r>
    </w:p>
    <w:p w:rsidR="002A1D6B" w:rsidRPr="002A1D6B" w:rsidRDefault="002A1D6B" w:rsidP="002A1D6B">
      <w:pPr>
        <w:pStyle w:val="ListParagraph"/>
        <w:numPr>
          <w:ilvl w:val="1"/>
          <w:numId w:val="31"/>
        </w:numPr>
        <w:shd w:val="clear" w:color="auto" w:fill="FFFFFF" w:themeFill="background1"/>
        <w:suppressAutoHyphens w:val="0"/>
        <w:autoSpaceDN w:val="0"/>
        <w:contextualSpacing/>
        <w:jc w:val="both"/>
        <w:textAlignment w:val="baseline"/>
        <w:rPr>
          <w:sz w:val="22"/>
          <w:szCs w:val="22"/>
        </w:rPr>
      </w:pPr>
      <w:r w:rsidRPr="002A1D6B">
        <w:rPr>
          <w:sz w:val="22"/>
          <w:szCs w:val="22"/>
        </w:rPr>
        <w:t>Pēc bedrīšu remonta pabeigšanas IZPILDĪTĀJS paziņo PASŪTĪTAJAM par izpildītu darbu, izmantojot īsziņas vai e-pastu, kā arī (pēc PASŪTĪTĀJA prasības) fiksē izpildīto darbu atsūtot PASŪTĪTĀJĀM fotogrāfijas (pēc kurām var skaidri identificēt vietu un adresi), ja izpildītais darba apjoms bija 20m</w:t>
      </w:r>
      <w:r w:rsidRPr="002A1D6B">
        <w:rPr>
          <w:sz w:val="22"/>
          <w:szCs w:val="22"/>
          <w:vertAlign w:val="superscript"/>
        </w:rPr>
        <w:t>2</w:t>
      </w:r>
      <w:r w:rsidRPr="002A1D6B">
        <w:rPr>
          <w:sz w:val="22"/>
          <w:szCs w:val="22"/>
        </w:rPr>
        <w:t xml:space="preserve"> un vairāk.</w:t>
      </w:r>
    </w:p>
    <w:p w:rsidR="002A1D6B" w:rsidRPr="002A1D6B" w:rsidRDefault="002A1D6B" w:rsidP="002A1D6B">
      <w:pPr>
        <w:pStyle w:val="Default"/>
        <w:shd w:val="clear" w:color="auto" w:fill="FFFFFF" w:themeFill="background1"/>
        <w:rPr>
          <w:sz w:val="22"/>
          <w:szCs w:val="22"/>
        </w:rPr>
      </w:pPr>
      <w:r w:rsidRPr="002A1D6B">
        <w:rPr>
          <w:b/>
          <w:sz w:val="22"/>
          <w:szCs w:val="22"/>
        </w:rPr>
        <w:t xml:space="preserve">Darba apraksts </w:t>
      </w:r>
    </w:p>
    <w:p w:rsidR="002A1D6B" w:rsidRPr="002A1D6B" w:rsidRDefault="002A1D6B" w:rsidP="002A1D6B">
      <w:pPr>
        <w:pStyle w:val="Default"/>
        <w:numPr>
          <w:ilvl w:val="2"/>
          <w:numId w:val="31"/>
        </w:numPr>
        <w:shd w:val="clear" w:color="auto" w:fill="FFFFFF" w:themeFill="background1"/>
        <w:jc w:val="both"/>
        <w:rPr>
          <w:sz w:val="22"/>
          <w:szCs w:val="22"/>
        </w:rPr>
      </w:pPr>
      <w:r w:rsidRPr="002A1D6B">
        <w:rPr>
          <w:sz w:val="22"/>
          <w:szCs w:val="22"/>
        </w:rPr>
        <w:t>Nepieciešamo materiālu sagatavošana un piegāde;</w:t>
      </w:r>
    </w:p>
    <w:p w:rsidR="002A1D6B" w:rsidRPr="002A1D6B" w:rsidRDefault="002A1D6B" w:rsidP="002A1D6B">
      <w:pPr>
        <w:pStyle w:val="Default"/>
        <w:numPr>
          <w:ilvl w:val="2"/>
          <w:numId w:val="31"/>
        </w:numPr>
        <w:shd w:val="clear" w:color="auto" w:fill="FFFFFF" w:themeFill="background1"/>
        <w:jc w:val="both"/>
        <w:rPr>
          <w:color w:val="auto"/>
          <w:sz w:val="22"/>
          <w:szCs w:val="22"/>
        </w:rPr>
      </w:pPr>
      <w:proofErr w:type="spellStart"/>
      <w:r w:rsidRPr="002A1D6B">
        <w:rPr>
          <w:color w:val="auto"/>
          <w:sz w:val="22"/>
          <w:szCs w:val="22"/>
        </w:rPr>
        <w:t>Pārbrauciens</w:t>
      </w:r>
      <w:proofErr w:type="spellEnd"/>
      <w:r w:rsidRPr="002A1D6B">
        <w:rPr>
          <w:color w:val="auto"/>
          <w:sz w:val="22"/>
          <w:szCs w:val="22"/>
        </w:rPr>
        <w:t xml:space="preserve"> līdz darba vietai </w:t>
      </w:r>
      <w:r w:rsidRPr="002A1D6B">
        <w:rPr>
          <w:b/>
          <w:color w:val="auto"/>
          <w:sz w:val="22"/>
          <w:szCs w:val="22"/>
          <w:u w:val="single"/>
        </w:rPr>
        <w:t xml:space="preserve">un esošās situācijas </w:t>
      </w:r>
      <w:proofErr w:type="spellStart"/>
      <w:r w:rsidRPr="002A1D6B">
        <w:rPr>
          <w:b/>
          <w:color w:val="auto"/>
          <w:sz w:val="22"/>
          <w:szCs w:val="22"/>
          <w:u w:val="single"/>
        </w:rPr>
        <w:t>fotofiksācija</w:t>
      </w:r>
      <w:proofErr w:type="spellEnd"/>
      <w:r w:rsidRPr="002A1D6B">
        <w:rPr>
          <w:b/>
          <w:color w:val="auto"/>
          <w:sz w:val="22"/>
          <w:szCs w:val="22"/>
          <w:u w:val="single"/>
        </w:rPr>
        <w:t xml:space="preserve"> (ja plānotais darba apjoms ir 20m</w:t>
      </w:r>
      <w:r w:rsidRPr="002A1D6B">
        <w:rPr>
          <w:b/>
          <w:color w:val="auto"/>
          <w:sz w:val="22"/>
          <w:szCs w:val="22"/>
          <w:u w:val="single"/>
          <w:vertAlign w:val="superscript"/>
        </w:rPr>
        <w:t>2</w:t>
      </w:r>
      <w:r w:rsidRPr="002A1D6B">
        <w:rPr>
          <w:b/>
          <w:color w:val="auto"/>
          <w:sz w:val="22"/>
          <w:szCs w:val="22"/>
          <w:u w:val="single"/>
        </w:rPr>
        <w:t xml:space="preserve"> un vairāk)</w:t>
      </w:r>
      <w:r w:rsidRPr="002A1D6B">
        <w:rPr>
          <w:color w:val="auto"/>
          <w:sz w:val="22"/>
          <w:szCs w:val="22"/>
        </w:rPr>
        <w:t>;</w:t>
      </w:r>
    </w:p>
    <w:p w:rsidR="002A1D6B" w:rsidRPr="002A1D6B" w:rsidRDefault="002A1D6B" w:rsidP="002A1D6B">
      <w:pPr>
        <w:pStyle w:val="Default"/>
        <w:numPr>
          <w:ilvl w:val="2"/>
          <w:numId w:val="31"/>
        </w:numPr>
        <w:shd w:val="clear" w:color="auto" w:fill="FFFFFF" w:themeFill="background1"/>
        <w:jc w:val="both"/>
        <w:rPr>
          <w:color w:val="auto"/>
          <w:sz w:val="22"/>
          <w:szCs w:val="22"/>
        </w:rPr>
      </w:pPr>
      <w:r w:rsidRPr="002A1D6B">
        <w:rPr>
          <w:color w:val="auto"/>
          <w:sz w:val="22"/>
          <w:szCs w:val="22"/>
        </w:rPr>
        <w:t>Satiksmes organizācijas līdzekļu uzstādīšana;</w:t>
      </w:r>
    </w:p>
    <w:p w:rsidR="002A1D6B" w:rsidRPr="002A1D6B" w:rsidRDefault="002A1D6B" w:rsidP="002A1D6B">
      <w:pPr>
        <w:pStyle w:val="Default"/>
        <w:numPr>
          <w:ilvl w:val="2"/>
          <w:numId w:val="31"/>
        </w:numPr>
        <w:shd w:val="clear" w:color="auto" w:fill="FFFFFF" w:themeFill="background1"/>
        <w:jc w:val="both"/>
        <w:rPr>
          <w:color w:val="auto"/>
          <w:sz w:val="22"/>
          <w:szCs w:val="22"/>
        </w:rPr>
      </w:pPr>
      <w:r w:rsidRPr="002A1D6B">
        <w:rPr>
          <w:color w:val="auto"/>
          <w:sz w:val="22"/>
          <w:szCs w:val="22"/>
        </w:rPr>
        <w:t>Bedrītes sagatavošana (tīrīšana, gruntēšana, ja paredzēts - malu sagatavošana tās apzāģējot, izfrēzējot vai atskaldot) aizpildīšanai;</w:t>
      </w:r>
    </w:p>
    <w:p w:rsidR="002A1D6B" w:rsidRPr="002A1D6B" w:rsidRDefault="002A1D6B" w:rsidP="002A1D6B">
      <w:pPr>
        <w:pStyle w:val="Default"/>
        <w:numPr>
          <w:ilvl w:val="2"/>
          <w:numId w:val="31"/>
        </w:numPr>
        <w:shd w:val="clear" w:color="auto" w:fill="FFFFFF" w:themeFill="background1"/>
        <w:jc w:val="both"/>
        <w:rPr>
          <w:color w:val="auto"/>
          <w:sz w:val="22"/>
          <w:szCs w:val="22"/>
        </w:rPr>
      </w:pPr>
      <w:r w:rsidRPr="002A1D6B">
        <w:rPr>
          <w:color w:val="auto"/>
          <w:sz w:val="22"/>
          <w:szCs w:val="22"/>
        </w:rPr>
        <w:t>Paredzētā materiāla iestrāde atbilstoši materiāla ražotāja specifikācijām;</w:t>
      </w:r>
    </w:p>
    <w:p w:rsidR="002A1D6B" w:rsidRPr="002A1D6B" w:rsidRDefault="002A1D6B" w:rsidP="002A1D6B">
      <w:pPr>
        <w:pStyle w:val="Default"/>
        <w:numPr>
          <w:ilvl w:val="2"/>
          <w:numId w:val="31"/>
        </w:numPr>
        <w:shd w:val="clear" w:color="auto" w:fill="FFFFFF" w:themeFill="background1"/>
        <w:jc w:val="both"/>
        <w:rPr>
          <w:b/>
          <w:color w:val="auto"/>
          <w:sz w:val="22"/>
          <w:szCs w:val="22"/>
          <w:u w:val="single"/>
        </w:rPr>
      </w:pPr>
      <w:proofErr w:type="spellStart"/>
      <w:r w:rsidRPr="002A1D6B">
        <w:rPr>
          <w:b/>
          <w:color w:val="auto"/>
          <w:sz w:val="22"/>
          <w:szCs w:val="22"/>
          <w:u w:val="single"/>
        </w:rPr>
        <w:t>Fotofiksācija</w:t>
      </w:r>
      <w:proofErr w:type="spellEnd"/>
      <w:r w:rsidRPr="002A1D6B">
        <w:rPr>
          <w:b/>
          <w:color w:val="auto"/>
          <w:sz w:val="22"/>
          <w:szCs w:val="22"/>
          <w:u w:val="single"/>
        </w:rPr>
        <w:t xml:space="preserve"> pēc darbu izpildes (ja izpildītais darba apjoms bija 20m</w:t>
      </w:r>
      <w:r w:rsidRPr="002A1D6B">
        <w:rPr>
          <w:b/>
          <w:color w:val="auto"/>
          <w:sz w:val="22"/>
          <w:szCs w:val="22"/>
          <w:u w:val="single"/>
          <w:vertAlign w:val="superscript"/>
        </w:rPr>
        <w:t>2</w:t>
      </w:r>
      <w:r w:rsidRPr="002A1D6B">
        <w:rPr>
          <w:b/>
          <w:color w:val="auto"/>
          <w:sz w:val="22"/>
          <w:szCs w:val="22"/>
          <w:u w:val="single"/>
        </w:rPr>
        <w:t xml:space="preserve"> un vairāk)</w:t>
      </w:r>
      <w:r w:rsidRPr="002A1D6B">
        <w:rPr>
          <w:color w:val="auto"/>
          <w:sz w:val="22"/>
          <w:szCs w:val="22"/>
        </w:rPr>
        <w:t>;</w:t>
      </w:r>
    </w:p>
    <w:p w:rsidR="002A1D6B" w:rsidRPr="002A1D6B" w:rsidRDefault="002A1D6B" w:rsidP="002A1D6B">
      <w:pPr>
        <w:pStyle w:val="Default"/>
        <w:numPr>
          <w:ilvl w:val="2"/>
          <w:numId w:val="31"/>
        </w:numPr>
        <w:shd w:val="clear" w:color="auto" w:fill="FFFFFF" w:themeFill="background1"/>
        <w:jc w:val="both"/>
        <w:rPr>
          <w:sz w:val="22"/>
          <w:szCs w:val="22"/>
        </w:rPr>
      </w:pPr>
      <w:r w:rsidRPr="002A1D6B">
        <w:rPr>
          <w:sz w:val="22"/>
          <w:szCs w:val="22"/>
        </w:rPr>
        <w:t>Satiksmes organizācijas līdzekļu noņemšana;</w:t>
      </w:r>
    </w:p>
    <w:p w:rsidR="002A1D6B" w:rsidRPr="002A1D6B" w:rsidRDefault="002A1D6B" w:rsidP="002A1D6B">
      <w:pPr>
        <w:pStyle w:val="Default"/>
        <w:numPr>
          <w:ilvl w:val="2"/>
          <w:numId w:val="31"/>
        </w:numPr>
        <w:shd w:val="clear" w:color="auto" w:fill="FFFFFF" w:themeFill="background1"/>
        <w:jc w:val="both"/>
        <w:rPr>
          <w:sz w:val="22"/>
          <w:szCs w:val="22"/>
        </w:rPr>
      </w:pPr>
      <w:proofErr w:type="spellStart"/>
      <w:r w:rsidRPr="002A1D6B">
        <w:rPr>
          <w:sz w:val="22"/>
          <w:szCs w:val="22"/>
        </w:rPr>
        <w:t>Pārbrauciens</w:t>
      </w:r>
      <w:proofErr w:type="spellEnd"/>
      <w:r w:rsidRPr="002A1D6B">
        <w:rPr>
          <w:sz w:val="22"/>
          <w:szCs w:val="22"/>
        </w:rPr>
        <w:t xml:space="preserve"> līdz nākošai darba vietai vai ražošanas bāzē.</w:t>
      </w:r>
    </w:p>
    <w:p w:rsidR="002A1D6B" w:rsidRPr="002A1D6B" w:rsidRDefault="002A1D6B" w:rsidP="002A1D6B">
      <w:pPr>
        <w:pStyle w:val="ListParagraph"/>
        <w:shd w:val="clear" w:color="auto" w:fill="FFFFFF" w:themeFill="background1"/>
        <w:jc w:val="both"/>
        <w:rPr>
          <w:sz w:val="22"/>
          <w:szCs w:val="22"/>
        </w:rPr>
      </w:pPr>
    </w:p>
    <w:p w:rsidR="002A1D6B" w:rsidRPr="002A1D6B" w:rsidRDefault="002A1D6B" w:rsidP="002A1D6B">
      <w:pPr>
        <w:pStyle w:val="ListParagraph"/>
        <w:numPr>
          <w:ilvl w:val="0"/>
          <w:numId w:val="31"/>
        </w:numPr>
        <w:shd w:val="clear" w:color="auto" w:fill="FFFFFF" w:themeFill="background1"/>
        <w:suppressAutoHyphens w:val="0"/>
        <w:autoSpaceDN w:val="0"/>
        <w:ind w:left="714" w:hanging="357"/>
        <w:contextualSpacing/>
        <w:jc w:val="both"/>
        <w:textAlignment w:val="baseline"/>
        <w:rPr>
          <w:b/>
          <w:bCs/>
          <w:sz w:val="22"/>
          <w:szCs w:val="22"/>
        </w:rPr>
      </w:pPr>
      <w:r w:rsidRPr="002A1D6B">
        <w:rPr>
          <w:b/>
          <w:sz w:val="22"/>
          <w:szCs w:val="22"/>
        </w:rPr>
        <w:t>Darba daudzuma uzmērīšana</w:t>
      </w:r>
    </w:p>
    <w:p w:rsidR="002A1D6B" w:rsidRPr="002A1D6B" w:rsidRDefault="002A1D6B" w:rsidP="002A1D6B">
      <w:pPr>
        <w:shd w:val="clear" w:color="auto" w:fill="FFFFFF" w:themeFill="background1"/>
        <w:spacing w:after="0" w:line="240" w:lineRule="auto"/>
        <w:ind w:firstLine="720"/>
        <w:jc w:val="both"/>
        <w:rPr>
          <w:rFonts w:ascii="Times New Roman" w:hAnsi="Times New Roman"/>
          <w:bCs/>
          <w:lang w:val="lv-LV"/>
        </w:rPr>
      </w:pPr>
      <w:r w:rsidRPr="002A1D6B">
        <w:rPr>
          <w:rFonts w:ascii="Times New Roman" w:hAnsi="Times New Roman"/>
          <w:lang w:val="lv-LV"/>
        </w:rPr>
        <w:t>Jāuzmēra remontētās virsmas laukums m</w:t>
      </w:r>
      <w:r w:rsidRPr="002A1D6B">
        <w:rPr>
          <w:rFonts w:ascii="Times New Roman" w:hAnsi="Times New Roman"/>
          <w:vertAlign w:val="superscript"/>
          <w:lang w:val="lv-LV"/>
        </w:rPr>
        <w:t>2</w:t>
      </w:r>
      <w:r w:rsidRPr="002A1D6B">
        <w:rPr>
          <w:rFonts w:ascii="Times New Roman" w:hAnsi="Times New Roman"/>
          <w:lang w:val="lv-LV"/>
        </w:rPr>
        <w:t>.</w:t>
      </w:r>
    </w:p>
    <w:p w:rsidR="002A1D6B" w:rsidRPr="002A1D6B" w:rsidRDefault="002A1D6B" w:rsidP="002A1D6B">
      <w:pPr>
        <w:shd w:val="clear" w:color="auto" w:fill="FFFFFF" w:themeFill="background1"/>
        <w:spacing w:after="0" w:line="240" w:lineRule="auto"/>
        <w:jc w:val="both"/>
        <w:rPr>
          <w:rFonts w:ascii="Times New Roman" w:hAnsi="Times New Roman"/>
          <w:b/>
          <w:bCs/>
          <w:lang w:val="lv-LV"/>
        </w:rPr>
      </w:pPr>
    </w:p>
    <w:p w:rsidR="002A1D6B" w:rsidRPr="002A1D6B" w:rsidRDefault="002A1D6B" w:rsidP="002A1D6B">
      <w:pPr>
        <w:pStyle w:val="ListParagraph"/>
        <w:numPr>
          <w:ilvl w:val="0"/>
          <w:numId w:val="31"/>
        </w:numPr>
        <w:shd w:val="clear" w:color="auto" w:fill="FFFFFF" w:themeFill="background1"/>
        <w:suppressAutoHyphens w:val="0"/>
        <w:autoSpaceDN w:val="0"/>
        <w:contextualSpacing/>
        <w:jc w:val="both"/>
        <w:textAlignment w:val="baseline"/>
        <w:rPr>
          <w:sz w:val="22"/>
          <w:szCs w:val="22"/>
        </w:rPr>
      </w:pPr>
      <w:r w:rsidRPr="002A1D6B">
        <w:rPr>
          <w:b/>
          <w:sz w:val="22"/>
          <w:szCs w:val="22"/>
        </w:rPr>
        <w:t xml:space="preserve">Darbu izpildes termiņš: </w:t>
      </w:r>
      <w:r w:rsidRPr="002A1D6B">
        <w:rPr>
          <w:sz w:val="22"/>
          <w:szCs w:val="22"/>
        </w:rPr>
        <w:t>līgums stājas spēkā tā parakstīšanas dienā un darbojas līdz 2023.gada 14.aprīlim</w:t>
      </w:r>
    </w:p>
    <w:p w:rsidR="002A1D6B" w:rsidRPr="002A1D6B" w:rsidRDefault="002A1D6B" w:rsidP="002A1D6B">
      <w:pPr>
        <w:shd w:val="clear" w:color="auto" w:fill="FFFFFF" w:themeFill="background1"/>
        <w:spacing w:after="0" w:line="240" w:lineRule="auto"/>
        <w:jc w:val="both"/>
        <w:rPr>
          <w:rFonts w:ascii="Times New Roman" w:hAnsi="Times New Roman"/>
          <w:i/>
          <w:iCs/>
          <w:lang w:val="lv-LV"/>
        </w:rPr>
      </w:pPr>
      <w:r w:rsidRPr="002A1D6B">
        <w:rPr>
          <w:rFonts w:ascii="Times New Roman" w:hAnsi="Times New Roman"/>
          <w:i/>
          <w:iCs/>
          <w:lang w:val="lv-LV"/>
        </w:rPr>
        <w:t>„Autoceļu ikdienas uzturēšanas darbu specifikācijas 2022”</w:t>
      </w:r>
      <w:r w:rsidRPr="002A1D6B">
        <w:rPr>
          <w:rFonts w:ascii="Times New Roman" w:hAnsi="Times New Roman"/>
          <w:lang w:val="lv-LV"/>
        </w:rPr>
        <w:t xml:space="preserve"> a</w:t>
      </w:r>
      <w:r w:rsidRPr="002A1D6B">
        <w:rPr>
          <w:rFonts w:ascii="Times New Roman" w:hAnsi="Times New Roman"/>
          <w:i/>
          <w:iCs/>
          <w:lang w:val="lv-LV"/>
        </w:rPr>
        <w:t>pstiprinātas izmantošanai no 2022.gada 1.maija ar 2021. gada 4.marta VSIA “Latvijas Valsts ceļi” Tehniskās komisijas sanāksmes  protokolu Nr.3.</w:t>
      </w:r>
    </w:p>
    <w:p w:rsidR="002A1D6B" w:rsidRPr="002A1D6B" w:rsidRDefault="002A1D6B" w:rsidP="002A1D6B">
      <w:pPr>
        <w:spacing w:after="0" w:line="240" w:lineRule="auto"/>
        <w:rPr>
          <w:rFonts w:ascii="Times New Roman" w:hAnsi="Times New Roman"/>
          <w:bCs/>
          <w:lang w:val="lv-LV"/>
        </w:rPr>
      </w:pPr>
      <w:r w:rsidRPr="002A1D6B">
        <w:rPr>
          <w:rFonts w:ascii="Times New Roman" w:hAnsi="Times New Roman"/>
          <w:bCs/>
          <w:lang w:val="lv-LV"/>
        </w:rPr>
        <w:br w:type="page"/>
      </w:r>
    </w:p>
    <w:p w:rsidR="001908D0" w:rsidRPr="002A1D6B" w:rsidRDefault="001908D0" w:rsidP="00AD6030">
      <w:pPr>
        <w:spacing w:after="0" w:line="240" w:lineRule="auto"/>
        <w:rPr>
          <w:rFonts w:ascii="Times New Roman" w:hAnsi="Times New Roman"/>
          <w:bCs/>
          <w:lang w:val="lv-LV"/>
        </w:rPr>
      </w:pPr>
    </w:p>
    <w:p w:rsidR="001908D0" w:rsidRPr="002A1D6B" w:rsidRDefault="001908D0" w:rsidP="00AD6030">
      <w:pPr>
        <w:spacing w:after="0" w:line="240" w:lineRule="auto"/>
        <w:rPr>
          <w:rFonts w:ascii="Times New Roman" w:hAnsi="Times New Roman"/>
          <w:bCs/>
          <w:lang w:val="lv-LV"/>
        </w:rPr>
      </w:pPr>
    </w:p>
    <w:p w:rsidR="002C340F" w:rsidRPr="002A1D6B" w:rsidRDefault="002C340F" w:rsidP="00AD6030">
      <w:pPr>
        <w:spacing w:after="0" w:line="240" w:lineRule="auto"/>
        <w:rPr>
          <w:rFonts w:ascii="Times New Roman" w:hAnsi="Times New Roman"/>
          <w:b/>
          <w:bCs/>
          <w:iCs/>
          <w:lang w:val="lv-LV"/>
        </w:rPr>
      </w:pPr>
      <w:r w:rsidRPr="002A1D6B">
        <w:rPr>
          <w:rFonts w:ascii="Times New Roman" w:hAnsi="Times New Roman"/>
          <w:b/>
          <w:lang w:val="lv-LV"/>
        </w:rPr>
        <w:t>3</w:t>
      </w:r>
      <w:r w:rsidRPr="002A1D6B">
        <w:rPr>
          <w:rFonts w:ascii="Times New Roman" w:hAnsi="Times New Roman"/>
          <w:b/>
          <w:bCs/>
          <w:iCs/>
          <w:lang w:val="lv-LV"/>
        </w:rPr>
        <w:t>. pielikums FINANŠU PIEDĀVĀJUMS</w:t>
      </w:r>
    </w:p>
    <w:p w:rsidR="002C340F" w:rsidRPr="002A1D6B"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2A1D6B" w:rsidTr="00D9198B">
        <w:trPr>
          <w:cantSplit/>
        </w:trPr>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Kam:</w:t>
            </w:r>
          </w:p>
        </w:tc>
        <w:tc>
          <w:tcPr>
            <w:tcW w:w="3908"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Daugavpils </w:t>
            </w:r>
            <w:proofErr w:type="spellStart"/>
            <w:r w:rsidR="00435F14" w:rsidRPr="002A1D6B">
              <w:rPr>
                <w:rFonts w:ascii="Times New Roman" w:hAnsi="Times New Roman"/>
                <w:lang w:val="lv-LV"/>
              </w:rPr>
              <w:t>valsts</w:t>
            </w:r>
            <w:r w:rsidRPr="002A1D6B">
              <w:rPr>
                <w:rFonts w:ascii="Times New Roman" w:hAnsi="Times New Roman"/>
                <w:lang w:val="lv-LV"/>
              </w:rPr>
              <w:t>pilsētas</w:t>
            </w:r>
            <w:proofErr w:type="spellEnd"/>
            <w:r w:rsidRPr="002A1D6B">
              <w:rPr>
                <w:rFonts w:ascii="Times New Roman" w:hAnsi="Times New Roman"/>
                <w:lang w:val="lv-LV"/>
              </w:rPr>
              <w:t xml:space="preserve"> pašvaldības iestādei „Komunālās saimniecības pārvalde”, Saules ielā 5A, Daugavpils, LV-5401, Latvija</w:t>
            </w:r>
          </w:p>
        </w:tc>
      </w:tr>
      <w:tr w:rsidR="002C340F" w:rsidRPr="002A1D6B" w:rsidTr="00D9198B">
        <w:trPr>
          <w:trHeight w:val="454"/>
        </w:trPr>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Adrese:</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Datums:</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pStyle w:val="Heading1"/>
        <w:spacing w:before="0" w:after="0" w:line="240" w:lineRule="auto"/>
        <w:jc w:val="both"/>
        <w:rPr>
          <w:rFonts w:ascii="Times New Roman" w:hAnsi="Times New Roman"/>
          <w:sz w:val="22"/>
          <w:szCs w:val="22"/>
          <w:lang w:val="lv-LV"/>
        </w:rPr>
      </w:pPr>
      <w:r w:rsidRPr="002A1D6B">
        <w:rPr>
          <w:rFonts w:ascii="Times New Roman" w:hAnsi="Times New Roman"/>
          <w:sz w:val="22"/>
          <w:szCs w:val="22"/>
          <w:lang w:val="lv-LV"/>
        </w:rPr>
        <w:t xml:space="preserve">Piedāvājam veikt darbu, </w:t>
      </w:r>
      <w:r w:rsidR="00AB67C0" w:rsidRPr="002A1D6B">
        <w:rPr>
          <w:rFonts w:ascii="Times New Roman" w:hAnsi="Times New Roman"/>
          <w:bCs w:val="0"/>
          <w:sz w:val="22"/>
          <w:szCs w:val="22"/>
          <w:lang w:val="lv-LV"/>
        </w:rPr>
        <w:t xml:space="preserve">saskaņā ar </w:t>
      </w:r>
      <w:r w:rsidR="00435F14" w:rsidRPr="002A1D6B">
        <w:rPr>
          <w:rFonts w:ascii="Times New Roman" w:hAnsi="Times New Roman"/>
          <w:bCs w:val="0"/>
          <w:sz w:val="22"/>
          <w:szCs w:val="22"/>
          <w:lang w:val="lv-LV"/>
        </w:rPr>
        <w:t>2023</w:t>
      </w:r>
      <w:r w:rsidRPr="002A1D6B">
        <w:rPr>
          <w:rFonts w:ascii="Times New Roman" w:hAnsi="Times New Roman"/>
          <w:bCs w:val="0"/>
          <w:sz w:val="22"/>
          <w:szCs w:val="22"/>
          <w:lang w:val="lv-LV"/>
        </w:rPr>
        <w:t xml:space="preserve">.gada </w:t>
      </w:r>
      <w:r w:rsidR="00FB5022" w:rsidRPr="002A1D6B">
        <w:rPr>
          <w:rFonts w:ascii="Times New Roman" w:hAnsi="Times New Roman"/>
          <w:bCs w:val="0"/>
          <w:sz w:val="22"/>
          <w:szCs w:val="22"/>
          <w:lang w:val="lv-LV"/>
        </w:rPr>
        <w:t>07.marta</w:t>
      </w:r>
      <w:r w:rsidRPr="002A1D6B">
        <w:rPr>
          <w:rFonts w:ascii="Times New Roman" w:hAnsi="Times New Roman"/>
          <w:bCs w:val="0"/>
          <w:sz w:val="22"/>
          <w:szCs w:val="22"/>
          <w:lang w:val="lv-LV"/>
        </w:rPr>
        <w:t xml:space="preserve"> uzaicinājuma</w:t>
      </w:r>
      <w:r w:rsidRPr="002A1D6B">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2A1D6B" w:rsidTr="00D9198B">
        <w:tc>
          <w:tcPr>
            <w:tcW w:w="9287" w:type="dxa"/>
            <w:gridSpan w:val="2"/>
          </w:tcPr>
          <w:p w:rsidR="002C340F" w:rsidRPr="002A1D6B" w:rsidRDefault="002C340F" w:rsidP="00AD6030">
            <w:pPr>
              <w:pStyle w:val="BodyTextIndent3"/>
              <w:spacing w:after="0" w:line="240" w:lineRule="auto"/>
              <w:jc w:val="center"/>
              <w:rPr>
                <w:rFonts w:ascii="Times New Roman" w:hAnsi="Times New Roman"/>
                <w:b/>
                <w:sz w:val="22"/>
                <w:szCs w:val="22"/>
                <w:lang w:val="lv-LV"/>
              </w:rPr>
            </w:pPr>
            <w:r w:rsidRPr="002A1D6B">
              <w:rPr>
                <w:rFonts w:ascii="Times New Roman" w:hAnsi="Times New Roman"/>
                <w:b/>
                <w:sz w:val="22"/>
                <w:szCs w:val="22"/>
                <w:lang w:val="lv-LV"/>
              </w:rPr>
              <w:t>Cena EUR bez PVN</w:t>
            </w:r>
            <w:r w:rsidR="00390CBD" w:rsidRPr="002A1D6B">
              <w:rPr>
                <w:rFonts w:ascii="Times New Roman" w:hAnsi="Times New Roman"/>
                <w:b/>
                <w:sz w:val="22"/>
                <w:szCs w:val="22"/>
                <w:lang w:val="lv-LV"/>
              </w:rPr>
              <w:t xml:space="preserve"> </w:t>
            </w:r>
            <w:r w:rsidRPr="002A1D6B">
              <w:rPr>
                <w:rFonts w:ascii="Times New Roman" w:hAnsi="Times New Roman"/>
                <w:b/>
                <w:color w:val="FF0000"/>
                <w:sz w:val="22"/>
                <w:szCs w:val="22"/>
                <w:lang w:val="lv-LV"/>
              </w:rPr>
              <w:t>(cipariem un vārdiem)</w:t>
            </w:r>
          </w:p>
        </w:tc>
      </w:tr>
      <w:tr w:rsidR="00435F14" w:rsidRPr="002A1D6B" w:rsidTr="00435F14">
        <w:tc>
          <w:tcPr>
            <w:tcW w:w="4524" w:type="dxa"/>
            <w:vAlign w:val="center"/>
          </w:tcPr>
          <w:p w:rsidR="00435F14" w:rsidRPr="002A1D6B"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2A1D6B" w:rsidRDefault="00435F14" w:rsidP="00AD6030">
            <w:pPr>
              <w:spacing w:after="0" w:line="240" w:lineRule="auto"/>
              <w:jc w:val="right"/>
              <w:rPr>
                <w:rFonts w:ascii="Times New Roman" w:hAnsi="Times New Roman"/>
                <w:b/>
                <w:lang w:val="lv-LV"/>
              </w:rPr>
            </w:pPr>
          </w:p>
          <w:p w:rsidR="00435F14" w:rsidRPr="002A1D6B" w:rsidRDefault="00435F14" w:rsidP="00AD6030">
            <w:pPr>
              <w:pStyle w:val="BodyTextIndent3"/>
              <w:spacing w:after="0" w:line="240" w:lineRule="auto"/>
              <w:jc w:val="right"/>
              <w:rPr>
                <w:rFonts w:ascii="Times New Roman" w:hAnsi="Times New Roman"/>
                <w:b/>
                <w:sz w:val="22"/>
                <w:szCs w:val="22"/>
                <w:lang w:val="lv-LV"/>
              </w:rPr>
            </w:pPr>
          </w:p>
        </w:tc>
      </w:tr>
    </w:tbl>
    <w:p w:rsidR="002C340F" w:rsidRPr="002A1D6B" w:rsidRDefault="002C340F" w:rsidP="00AD6030">
      <w:pPr>
        <w:pStyle w:val="BodyTextIndent3"/>
        <w:spacing w:after="0" w:line="240" w:lineRule="auto"/>
        <w:rPr>
          <w:rFonts w:ascii="Times New Roman" w:hAnsi="Times New Roman"/>
          <w:sz w:val="22"/>
          <w:szCs w:val="22"/>
          <w:lang w:val="lv-LV"/>
        </w:rPr>
      </w:pP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apliecinām piedāvājumā sniegto ziņu patiesumu un precizitāti.</w:t>
      </w:r>
    </w:p>
    <w:p w:rsidR="002C340F" w:rsidRPr="002A1D6B" w:rsidRDefault="002C340F" w:rsidP="00AD6030">
      <w:pPr>
        <w:spacing w:after="0" w:line="240" w:lineRule="auto"/>
        <w:jc w:val="both"/>
        <w:rPr>
          <w:rFonts w:ascii="Times New Roman" w:eastAsia="Times New Roman" w:hAnsi="Times New Roman"/>
          <w:b/>
          <w:bCs/>
          <w:lang w:val="lv-LV"/>
        </w:rPr>
      </w:pPr>
      <w:r w:rsidRPr="002A1D6B">
        <w:rPr>
          <w:rFonts w:ascii="Times New Roman" w:hAnsi="Times New Roman"/>
          <w:lang w:val="lv-LV"/>
        </w:rPr>
        <w:t>Ar šo mēs apstiprinām, ka esam iepazinušies ar uzaicinājuma „</w:t>
      </w:r>
      <w:r w:rsidR="003729A3" w:rsidRPr="002A1D6B">
        <w:rPr>
          <w:rFonts w:ascii="Times New Roman" w:hAnsi="Times New Roman"/>
          <w:b/>
          <w:kern w:val="24"/>
          <w:position w:val="1"/>
          <w:lang w:val="lv-LV" w:eastAsia="lv-LV"/>
        </w:rPr>
        <w:t xml:space="preserve"> </w:t>
      </w:r>
      <w:r w:rsidR="00FB5022" w:rsidRPr="002A1D6B">
        <w:rPr>
          <w:rFonts w:ascii="Times New Roman" w:hAnsi="Times New Roman"/>
          <w:b/>
          <w:lang w:val="lv-LV"/>
        </w:rPr>
        <w:t xml:space="preserve">Asfaltbetona seguma avārijas bedrīšu remonts Daugavpils </w:t>
      </w:r>
      <w:proofErr w:type="spellStart"/>
      <w:r w:rsidR="00FB5022" w:rsidRPr="002A1D6B">
        <w:rPr>
          <w:rFonts w:ascii="Times New Roman" w:hAnsi="Times New Roman"/>
          <w:b/>
          <w:lang w:val="lv-LV"/>
        </w:rPr>
        <w:t>valstspilsētā</w:t>
      </w:r>
      <w:proofErr w:type="spellEnd"/>
      <w:r w:rsidR="00FB5022" w:rsidRPr="002A1D6B">
        <w:rPr>
          <w:rFonts w:ascii="Times New Roman" w:hAnsi="Times New Roman"/>
          <w:b/>
          <w:bCs/>
          <w:lang w:val="lv-LV"/>
        </w:rPr>
        <w:t xml:space="preserve">”, </w:t>
      </w:r>
      <w:r w:rsidR="00FB5022" w:rsidRPr="002A1D6B">
        <w:rPr>
          <w:rFonts w:ascii="Times New Roman" w:hAnsi="Times New Roman"/>
          <w:b/>
          <w:lang w:val="lv-LV"/>
        </w:rPr>
        <w:t xml:space="preserve">ID </w:t>
      </w:r>
      <w:proofErr w:type="spellStart"/>
      <w:r w:rsidR="00FB5022" w:rsidRPr="002A1D6B">
        <w:rPr>
          <w:rFonts w:ascii="Times New Roman" w:hAnsi="Times New Roman"/>
          <w:b/>
          <w:lang w:val="lv-LV"/>
        </w:rPr>
        <w:t>Nr.DVPI</w:t>
      </w:r>
      <w:proofErr w:type="spellEnd"/>
      <w:r w:rsidR="00FB5022" w:rsidRPr="002A1D6B">
        <w:rPr>
          <w:rFonts w:ascii="Times New Roman" w:hAnsi="Times New Roman"/>
          <w:b/>
          <w:lang w:val="lv-LV"/>
        </w:rPr>
        <w:t xml:space="preserve"> KSP 2023/13 N</w:t>
      </w:r>
      <w:r w:rsidRPr="002A1D6B">
        <w:rPr>
          <w:rFonts w:ascii="Times New Roman" w:hAnsi="Times New Roman"/>
          <w:lang w:val="lv-LV"/>
        </w:rPr>
        <w:t xml:space="preserve">”, nolikumu un tam pievienoto dokumentāciju, mēs garantējam sniegto ziņu patiesīgumu un precizitāti. </w:t>
      </w: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Apņemamies (ja Pasūtītājs izvēlēsies šo piedāvājumu) slēgt iepirkuma līgumu un izpildīt visus līguma nosacījumus.</w:t>
      </w: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piekrītam visām uzaicinājumā nolikumā izvirzītajām prasībām.</w:t>
      </w:r>
      <w:r w:rsidRPr="002A1D6B">
        <w:rPr>
          <w:rStyle w:val="apple-style-span"/>
          <w:rFonts w:ascii="Times New Roman" w:hAnsi="Times New Roman"/>
          <w:color w:val="000000"/>
          <w:lang w:val="lv-LV"/>
        </w:rPr>
        <w:t xml:space="preserve"> </w:t>
      </w:r>
    </w:p>
    <w:p w:rsidR="002C340F" w:rsidRPr="002A1D6B" w:rsidRDefault="002C340F" w:rsidP="00AD6030">
      <w:pPr>
        <w:spacing w:after="0" w:line="240" w:lineRule="auto"/>
        <w:rPr>
          <w:rFonts w:ascii="Times New Roman" w:hAnsi="Times New Roman"/>
          <w:lang w:val="lv-LV"/>
        </w:rPr>
      </w:pPr>
    </w:p>
    <w:p w:rsidR="002C340F" w:rsidRPr="002A1D6B" w:rsidRDefault="002C340F" w:rsidP="00AD6030">
      <w:pPr>
        <w:spacing w:after="0" w:line="240" w:lineRule="auto"/>
        <w:ind w:left="360"/>
        <w:rPr>
          <w:rFonts w:ascii="Times New Roman" w:hAnsi="Times New Roman"/>
          <w:lang w:val="lv-LV"/>
        </w:rPr>
      </w:pPr>
    </w:p>
    <w:p w:rsidR="002C340F" w:rsidRPr="002A1D6B"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A1D6B" w:rsidTr="00D9198B">
        <w:tc>
          <w:tcPr>
            <w:tcW w:w="2093" w:type="dxa"/>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Pretendenta pārstāvis:</w:t>
            </w:r>
          </w:p>
        </w:tc>
        <w:tc>
          <w:tcPr>
            <w:tcW w:w="7195" w:type="dxa"/>
            <w:tcBorders>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rPr>
          <w:cantSplit/>
        </w:trPr>
        <w:tc>
          <w:tcPr>
            <w:tcW w:w="2093" w:type="dxa"/>
          </w:tcPr>
          <w:p w:rsidR="002C340F" w:rsidRPr="002A1D6B" w:rsidRDefault="002C340F" w:rsidP="00AD6030">
            <w:pPr>
              <w:spacing w:after="0" w:line="240" w:lineRule="auto"/>
              <w:rPr>
                <w:rFonts w:ascii="Times New Roman" w:hAnsi="Times New Roman"/>
                <w:lang w:val="lv-LV"/>
              </w:rPr>
            </w:pPr>
          </w:p>
        </w:tc>
        <w:tc>
          <w:tcPr>
            <w:tcW w:w="7195" w:type="dxa"/>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                 (amats, paraksts, vārds, uzvārds, zīmogs)</w:t>
            </w:r>
          </w:p>
        </w:tc>
      </w:tr>
    </w:tbl>
    <w:p w:rsidR="002C340F" w:rsidRPr="002A1D6B" w:rsidRDefault="002C340F" w:rsidP="00AD6030">
      <w:pPr>
        <w:spacing w:after="0" w:line="240" w:lineRule="auto"/>
        <w:rPr>
          <w:rFonts w:ascii="Times New Roman" w:hAnsi="Times New Roman"/>
          <w:lang w:val="lv-LV"/>
        </w:rPr>
      </w:pPr>
    </w:p>
    <w:p w:rsidR="002411AD" w:rsidRPr="002A1D6B" w:rsidRDefault="002411AD" w:rsidP="00AD6030">
      <w:pPr>
        <w:spacing w:after="0" w:line="240" w:lineRule="auto"/>
        <w:rPr>
          <w:rFonts w:ascii="Times New Roman" w:hAnsi="Times New Roman"/>
          <w:b/>
          <w:bCs/>
          <w:lang w:val="lv-LV"/>
        </w:rPr>
      </w:pPr>
      <w:r w:rsidRPr="002A1D6B">
        <w:rPr>
          <w:rFonts w:ascii="Times New Roman" w:hAnsi="Times New Roman"/>
          <w:b/>
          <w:bCs/>
          <w:lang w:val="lv-LV"/>
        </w:rPr>
        <w:br w:type="page"/>
      </w:r>
    </w:p>
    <w:p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t>TĀME</w:t>
      </w:r>
    </w:p>
    <w:p w:rsidR="00DB34B8" w:rsidRPr="002A1D6B" w:rsidRDefault="00FB5022" w:rsidP="00AD6030">
      <w:pPr>
        <w:spacing w:after="0" w:line="240" w:lineRule="auto"/>
        <w:jc w:val="center"/>
        <w:rPr>
          <w:rFonts w:ascii="Times New Roman" w:hAnsi="Times New Roman"/>
          <w:b/>
          <w:lang w:val="lv-LV"/>
        </w:rPr>
      </w:pPr>
      <w:r w:rsidRPr="002A1D6B">
        <w:rPr>
          <w:rFonts w:ascii="Times New Roman" w:hAnsi="Times New Roman"/>
          <w:b/>
          <w:lang w:val="lv-LV"/>
        </w:rPr>
        <w:t xml:space="preserve">Asfaltbetona seguma avārijas bedrīšu remonts Daugavpils </w:t>
      </w:r>
      <w:proofErr w:type="spellStart"/>
      <w:r w:rsidRPr="002A1D6B">
        <w:rPr>
          <w:rFonts w:ascii="Times New Roman" w:hAnsi="Times New Roman"/>
          <w:b/>
          <w:lang w:val="lv-LV"/>
        </w:rPr>
        <w:t>valstspilsētā</w:t>
      </w:r>
      <w:proofErr w:type="spellEnd"/>
      <w:r w:rsidRPr="002A1D6B">
        <w:rPr>
          <w:rFonts w:ascii="Times New Roman" w:hAnsi="Times New Roman"/>
          <w:b/>
          <w:bCs/>
          <w:lang w:val="lv-LV"/>
        </w:rPr>
        <w:t xml:space="preserve">”, </w:t>
      </w:r>
      <w:r w:rsidRPr="002A1D6B">
        <w:rPr>
          <w:rFonts w:ascii="Times New Roman" w:hAnsi="Times New Roman"/>
          <w:b/>
          <w:lang w:val="lv-LV"/>
        </w:rPr>
        <w:t xml:space="preserve">ID </w:t>
      </w:r>
      <w:proofErr w:type="spellStart"/>
      <w:r w:rsidRPr="002A1D6B">
        <w:rPr>
          <w:rFonts w:ascii="Times New Roman" w:hAnsi="Times New Roman"/>
          <w:b/>
          <w:lang w:val="lv-LV"/>
        </w:rPr>
        <w:t>Nr.DVPI</w:t>
      </w:r>
      <w:proofErr w:type="spellEnd"/>
      <w:r w:rsidRPr="002A1D6B">
        <w:rPr>
          <w:rFonts w:ascii="Times New Roman" w:hAnsi="Times New Roman"/>
          <w:b/>
          <w:lang w:val="lv-LV"/>
        </w:rPr>
        <w:t xml:space="preserve"> KSP 2023/13 N</w:t>
      </w:r>
    </w:p>
    <w:p w:rsidR="00FB5022" w:rsidRPr="002A1D6B" w:rsidRDefault="00FB5022" w:rsidP="00AD6030">
      <w:pPr>
        <w:spacing w:after="0" w:line="240" w:lineRule="auto"/>
        <w:jc w:val="center"/>
        <w:rPr>
          <w:rFonts w:ascii="Times New Roman" w:hAnsi="Times New Roman"/>
          <w:b/>
          <w:lang w:val="lv-LV"/>
        </w:rPr>
      </w:pPr>
    </w:p>
    <w:tbl>
      <w:tblPr>
        <w:tblW w:w="11199" w:type="dxa"/>
        <w:tblInd w:w="-851" w:type="dxa"/>
        <w:tblLayout w:type="fixed"/>
        <w:tblLook w:val="04A0" w:firstRow="1" w:lastRow="0" w:firstColumn="1" w:lastColumn="0" w:noHBand="0" w:noVBand="1"/>
      </w:tblPr>
      <w:tblGrid>
        <w:gridCol w:w="851"/>
        <w:gridCol w:w="1276"/>
        <w:gridCol w:w="1134"/>
        <w:gridCol w:w="992"/>
        <w:gridCol w:w="851"/>
        <w:gridCol w:w="992"/>
        <w:gridCol w:w="992"/>
        <w:gridCol w:w="993"/>
        <w:gridCol w:w="992"/>
        <w:gridCol w:w="992"/>
        <w:gridCol w:w="1134"/>
      </w:tblGrid>
      <w:tr w:rsidR="00FB5022" w:rsidRPr="002A1D6B" w:rsidTr="00FB5022">
        <w:trPr>
          <w:trHeight w:val="480"/>
        </w:trPr>
        <w:tc>
          <w:tcPr>
            <w:tcW w:w="11199" w:type="dxa"/>
            <w:gridSpan w:val="11"/>
            <w:tcBorders>
              <w:top w:val="nil"/>
              <w:left w:val="nil"/>
              <w:bottom w:val="nil"/>
              <w:right w:val="nil"/>
            </w:tcBorders>
            <w:shd w:val="clear" w:color="auto" w:fill="auto"/>
            <w:vAlign w:val="bottom"/>
            <w:hideMark/>
          </w:tcPr>
          <w:p w:rsidR="00FB5022" w:rsidRPr="002A1D6B" w:rsidRDefault="00FB5022" w:rsidP="00FB5022">
            <w:pPr>
              <w:spacing w:after="0" w:line="240" w:lineRule="auto"/>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Objekta nosaukums_____________________________________________________________________</w:t>
            </w:r>
          </w:p>
        </w:tc>
      </w:tr>
      <w:tr w:rsidR="00FB5022" w:rsidRPr="002A1D6B" w:rsidTr="00FB5022">
        <w:trPr>
          <w:trHeight w:val="330"/>
        </w:trPr>
        <w:tc>
          <w:tcPr>
            <w:tcW w:w="851" w:type="dxa"/>
            <w:tcBorders>
              <w:top w:val="nil"/>
              <w:left w:val="nil"/>
              <w:bottom w:val="nil"/>
              <w:right w:val="nil"/>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1276"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ind w:firstLineChars="100" w:firstLine="160"/>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851"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3"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r>
      <w:tr w:rsidR="00FB5022" w:rsidRPr="002A1D6B" w:rsidTr="00FB5022">
        <w:trPr>
          <w:trHeight w:val="375"/>
        </w:trPr>
        <w:tc>
          <w:tcPr>
            <w:tcW w:w="851" w:type="dxa"/>
            <w:vMerge w:val="restart"/>
            <w:tcBorders>
              <w:top w:val="single" w:sz="8" w:space="0" w:color="auto"/>
              <w:left w:val="single" w:sz="8" w:space="0" w:color="auto"/>
              <w:bottom w:val="nil"/>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Pozīcijas numurs</w:t>
            </w:r>
          </w:p>
        </w:tc>
        <w:tc>
          <w:tcPr>
            <w:tcW w:w="1276" w:type="dxa"/>
            <w:vMerge w:val="restart"/>
            <w:tcBorders>
              <w:top w:val="single" w:sz="8" w:space="0" w:color="auto"/>
              <w:left w:val="single" w:sz="4" w:space="0" w:color="414142"/>
              <w:bottom w:val="nil"/>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Darba nosaukums</w:t>
            </w:r>
          </w:p>
        </w:tc>
        <w:tc>
          <w:tcPr>
            <w:tcW w:w="1134" w:type="dxa"/>
            <w:vMerge w:val="restart"/>
            <w:tcBorders>
              <w:top w:val="single" w:sz="8" w:space="0" w:color="auto"/>
              <w:left w:val="single" w:sz="4" w:space="0" w:color="414142"/>
              <w:bottom w:val="nil"/>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Mērvienība</w:t>
            </w:r>
          </w:p>
        </w:tc>
        <w:tc>
          <w:tcPr>
            <w:tcW w:w="992" w:type="dxa"/>
            <w:vMerge w:val="restart"/>
            <w:tcBorders>
              <w:top w:val="single" w:sz="8" w:space="0" w:color="auto"/>
              <w:left w:val="single" w:sz="4" w:space="0" w:color="414142"/>
              <w:bottom w:val="nil"/>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Apjoms</w:t>
            </w:r>
          </w:p>
        </w:tc>
        <w:tc>
          <w:tcPr>
            <w:tcW w:w="5812" w:type="dxa"/>
            <w:gridSpan w:val="6"/>
            <w:tcBorders>
              <w:top w:val="single" w:sz="8" w:space="0" w:color="auto"/>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Vienības izmaksas</w:t>
            </w:r>
          </w:p>
        </w:tc>
        <w:tc>
          <w:tcPr>
            <w:tcW w:w="1134" w:type="dxa"/>
            <w:vMerge w:val="restart"/>
            <w:tcBorders>
              <w:top w:val="single" w:sz="8" w:space="0" w:color="auto"/>
              <w:left w:val="single" w:sz="4" w:space="0" w:color="414142"/>
              <w:bottom w:val="nil"/>
              <w:right w:val="single" w:sz="8" w:space="0" w:color="auto"/>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Kopējā cena (</w:t>
            </w:r>
            <w:proofErr w:type="spellStart"/>
            <w:r w:rsidRPr="002A1D6B">
              <w:rPr>
                <w:rFonts w:ascii="Times New Roman" w:eastAsia="Times New Roman" w:hAnsi="Times New Roman"/>
                <w:b/>
                <w:bCs/>
                <w:i/>
                <w:iCs/>
                <w:color w:val="414142"/>
                <w:sz w:val="16"/>
                <w:szCs w:val="16"/>
                <w:lang w:val="lv-LV"/>
              </w:rPr>
              <w:t>euro</w:t>
            </w:r>
            <w:proofErr w:type="spellEnd"/>
            <w:r w:rsidRPr="002A1D6B">
              <w:rPr>
                <w:rFonts w:ascii="Times New Roman" w:eastAsia="Times New Roman" w:hAnsi="Times New Roman"/>
                <w:b/>
                <w:bCs/>
                <w:color w:val="414142"/>
                <w:sz w:val="16"/>
                <w:szCs w:val="16"/>
                <w:lang w:val="lv-LV"/>
              </w:rPr>
              <w:t>)</w:t>
            </w:r>
          </w:p>
        </w:tc>
      </w:tr>
      <w:tr w:rsidR="00FB5022" w:rsidRPr="002A1D6B" w:rsidTr="00FB5022">
        <w:trPr>
          <w:trHeight w:val="1290"/>
        </w:trPr>
        <w:tc>
          <w:tcPr>
            <w:tcW w:w="851" w:type="dxa"/>
            <w:vMerge/>
            <w:tcBorders>
              <w:top w:val="single" w:sz="8" w:space="0" w:color="auto"/>
              <w:left w:val="single" w:sz="8" w:space="0" w:color="auto"/>
              <w:bottom w:val="nil"/>
              <w:right w:val="single" w:sz="4" w:space="0" w:color="414142"/>
            </w:tcBorders>
            <w:vAlign w:val="center"/>
            <w:hideMark/>
          </w:tcPr>
          <w:p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1276" w:type="dxa"/>
            <w:vMerge/>
            <w:tcBorders>
              <w:top w:val="single" w:sz="8" w:space="0" w:color="auto"/>
              <w:left w:val="single" w:sz="4" w:space="0" w:color="414142"/>
              <w:bottom w:val="nil"/>
              <w:right w:val="single" w:sz="4" w:space="0" w:color="414142"/>
            </w:tcBorders>
            <w:vAlign w:val="center"/>
            <w:hideMark/>
          </w:tcPr>
          <w:p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1134" w:type="dxa"/>
            <w:vMerge/>
            <w:tcBorders>
              <w:top w:val="single" w:sz="8" w:space="0" w:color="auto"/>
              <w:left w:val="single" w:sz="4" w:space="0" w:color="414142"/>
              <w:bottom w:val="nil"/>
              <w:right w:val="single" w:sz="4" w:space="0" w:color="414142"/>
            </w:tcBorders>
            <w:vAlign w:val="center"/>
            <w:hideMark/>
          </w:tcPr>
          <w:p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992" w:type="dxa"/>
            <w:vMerge/>
            <w:tcBorders>
              <w:top w:val="single" w:sz="8" w:space="0" w:color="auto"/>
              <w:left w:val="single" w:sz="4" w:space="0" w:color="414142"/>
              <w:bottom w:val="nil"/>
              <w:right w:val="single" w:sz="4" w:space="0" w:color="414142"/>
            </w:tcBorders>
            <w:vAlign w:val="center"/>
            <w:hideMark/>
          </w:tcPr>
          <w:p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c>
          <w:tcPr>
            <w:tcW w:w="851" w:type="dxa"/>
            <w:tcBorders>
              <w:top w:val="nil"/>
              <w:left w:val="nil"/>
              <w:bottom w:val="nil"/>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Laika norma (c/h)</w:t>
            </w:r>
          </w:p>
        </w:tc>
        <w:tc>
          <w:tcPr>
            <w:tcW w:w="992" w:type="dxa"/>
            <w:tcBorders>
              <w:top w:val="nil"/>
              <w:left w:val="nil"/>
              <w:bottom w:val="nil"/>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Darba samaksas likme (</w:t>
            </w:r>
            <w:proofErr w:type="spellStart"/>
            <w:r w:rsidRPr="002A1D6B">
              <w:rPr>
                <w:rFonts w:ascii="Times New Roman" w:eastAsia="Times New Roman" w:hAnsi="Times New Roman"/>
                <w:color w:val="414142"/>
                <w:sz w:val="16"/>
                <w:szCs w:val="16"/>
                <w:lang w:val="lv-LV"/>
              </w:rPr>
              <w:t>euro</w:t>
            </w:r>
            <w:proofErr w:type="spellEnd"/>
            <w:r w:rsidRPr="002A1D6B">
              <w:rPr>
                <w:rFonts w:ascii="Times New Roman" w:eastAsia="Times New Roman" w:hAnsi="Times New Roman"/>
                <w:color w:val="414142"/>
                <w:sz w:val="16"/>
                <w:szCs w:val="16"/>
                <w:lang w:val="lv-LV"/>
              </w:rPr>
              <w:t>/h)</w:t>
            </w:r>
          </w:p>
        </w:tc>
        <w:tc>
          <w:tcPr>
            <w:tcW w:w="992" w:type="dxa"/>
            <w:tcBorders>
              <w:top w:val="nil"/>
              <w:left w:val="nil"/>
              <w:bottom w:val="nil"/>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Darba alga (</w:t>
            </w:r>
            <w:proofErr w:type="spellStart"/>
            <w:r w:rsidRPr="002A1D6B">
              <w:rPr>
                <w:rFonts w:ascii="Times New Roman" w:eastAsia="Times New Roman" w:hAnsi="Times New Roman"/>
                <w:color w:val="414142"/>
                <w:sz w:val="16"/>
                <w:szCs w:val="16"/>
                <w:lang w:val="lv-LV"/>
              </w:rPr>
              <w:t>euro</w:t>
            </w:r>
            <w:proofErr w:type="spellEnd"/>
            <w:r w:rsidRPr="002A1D6B">
              <w:rPr>
                <w:rFonts w:ascii="Times New Roman" w:eastAsia="Times New Roman" w:hAnsi="Times New Roman"/>
                <w:color w:val="414142"/>
                <w:sz w:val="16"/>
                <w:szCs w:val="16"/>
                <w:lang w:val="lv-LV"/>
              </w:rPr>
              <w:t>)</w:t>
            </w:r>
          </w:p>
        </w:tc>
        <w:tc>
          <w:tcPr>
            <w:tcW w:w="993" w:type="dxa"/>
            <w:tcBorders>
              <w:top w:val="nil"/>
              <w:left w:val="nil"/>
              <w:bottom w:val="nil"/>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Būvizstrādājumi (</w:t>
            </w:r>
            <w:proofErr w:type="spellStart"/>
            <w:r w:rsidRPr="002A1D6B">
              <w:rPr>
                <w:rFonts w:ascii="Times New Roman" w:eastAsia="Times New Roman" w:hAnsi="Times New Roman"/>
                <w:color w:val="414142"/>
                <w:sz w:val="16"/>
                <w:szCs w:val="16"/>
                <w:lang w:val="lv-LV"/>
              </w:rPr>
              <w:t>euro</w:t>
            </w:r>
            <w:proofErr w:type="spellEnd"/>
            <w:r w:rsidRPr="002A1D6B">
              <w:rPr>
                <w:rFonts w:ascii="Times New Roman" w:eastAsia="Times New Roman" w:hAnsi="Times New Roman"/>
                <w:color w:val="414142"/>
                <w:sz w:val="16"/>
                <w:szCs w:val="16"/>
                <w:lang w:val="lv-LV"/>
              </w:rPr>
              <w:t>)</w:t>
            </w:r>
          </w:p>
        </w:tc>
        <w:tc>
          <w:tcPr>
            <w:tcW w:w="992" w:type="dxa"/>
            <w:tcBorders>
              <w:top w:val="nil"/>
              <w:left w:val="nil"/>
              <w:bottom w:val="nil"/>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Mehānismi (</w:t>
            </w:r>
            <w:proofErr w:type="spellStart"/>
            <w:r w:rsidRPr="002A1D6B">
              <w:rPr>
                <w:rFonts w:ascii="Times New Roman" w:eastAsia="Times New Roman" w:hAnsi="Times New Roman"/>
                <w:color w:val="414142"/>
                <w:sz w:val="16"/>
                <w:szCs w:val="16"/>
                <w:lang w:val="lv-LV"/>
              </w:rPr>
              <w:t>euro</w:t>
            </w:r>
            <w:proofErr w:type="spellEnd"/>
            <w:r w:rsidRPr="002A1D6B">
              <w:rPr>
                <w:rFonts w:ascii="Times New Roman" w:eastAsia="Times New Roman" w:hAnsi="Times New Roman"/>
                <w:color w:val="414142"/>
                <w:sz w:val="16"/>
                <w:szCs w:val="16"/>
                <w:lang w:val="lv-LV"/>
              </w:rPr>
              <w:t>)</w:t>
            </w:r>
          </w:p>
        </w:tc>
        <w:tc>
          <w:tcPr>
            <w:tcW w:w="992" w:type="dxa"/>
            <w:tcBorders>
              <w:top w:val="nil"/>
              <w:left w:val="nil"/>
              <w:bottom w:val="nil"/>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Vienības cena kopā (</w:t>
            </w:r>
            <w:proofErr w:type="spellStart"/>
            <w:r w:rsidRPr="002A1D6B">
              <w:rPr>
                <w:rFonts w:ascii="Times New Roman" w:eastAsia="Times New Roman" w:hAnsi="Times New Roman"/>
                <w:b/>
                <w:bCs/>
                <w:color w:val="414142"/>
                <w:sz w:val="16"/>
                <w:szCs w:val="16"/>
                <w:lang w:val="lv-LV"/>
              </w:rPr>
              <w:t>euro</w:t>
            </w:r>
            <w:proofErr w:type="spellEnd"/>
            <w:r w:rsidRPr="002A1D6B">
              <w:rPr>
                <w:rFonts w:ascii="Times New Roman" w:eastAsia="Times New Roman" w:hAnsi="Times New Roman"/>
                <w:b/>
                <w:bCs/>
                <w:color w:val="414142"/>
                <w:sz w:val="16"/>
                <w:szCs w:val="16"/>
                <w:lang w:val="lv-LV"/>
              </w:rPr>
              <w:t>)</w:t>
            </w:r>
          </w:p>
        </w:tc>
        <w:tc>
          <w:tcPr>
            <w:tcW w:w="1134" w:type="dxa"/>
            <w:vMerge/>
            <w:tcBorders>
              <w:top w:val="single" w:sz="8" w:space="0" w:color="auto"/>
              <w:left w:val="single" w:sz="4" w:space="0" w:color="414142"/>
              <w:bottom w:val="nil"/>
              <w:right w:val="single" w:sz="8" w:space="0" w:color="auto"/>
            </w:tcBorders>
            <w:vAlign w:val="center"/>
            <w:hideMark/>
          </w:tcPr>
          <w:p w:rsidR="00FB5022" w:rsidRPr="002A1D6B" w:rsidRDefault="00FB5022" w:rsidP="00FB5022">
            <w:pPr>
              <w:spacing w:after="0" w:line="240" w:lineRule="auto"/>
              <w:rPr>
                <w:rFonts w:ascii="Times New Roman" w:eastAsia="Times New Roman" w:hAnsi="Times New Roman"/>
                <w:b/>
                <w:bCs/>
                <w:color w:val="414142"/>
                <w:sz w:val="16"/>
                <w:szCs w:val="16"/>
                <w:lang w:val="lv-LV"/>
              </w:rPr>
            </w:pPr>
          </w:p>
        </w:tc>
      </w:tr>
      <w:tr w:rsidR="00FB5022" w:rsidRPr="002A1D6B" w:rsidTr="00FB5022">
        <w:trPr>
          <w:trHeight w:val="240"/>
        </w:trPr>
        <w:tc>
          <w:tcPr>
            <w:tcW w:w="851" w:type="dxa"/>
            <w:tcBorders>
              <w:top w:val="single" w:sz="8" w:space="0" w:color="auto"/>
              <w:left w:val="single" w:sz="8" w:space="0" w:color="auto"/>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1</w:t>
            </w:r>
          </w:p>
        </w:tc>
        <w:tc>
          <w:tcPr>
            <w:tcW w:w="1276" w:type="dxa"/>
            <w:tcBorders>
              <w:top w:val="single" w:sz="8" w:space="0" w:color="auto"/>
              <w:left w:val="nil"/>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2</w:t>
            </w:r>
          </w:p>
        </w:tc>
        <w:tc>
          <w:tcPr>
            <w:tcW w:w="1134" w:type="dxa"/>
            <w:tcBorders>
              <w:top w:val="single" w:sz="8" w:space="0" w:color="auto"/>
              <w:left w:val="nil"/>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3</w:t>
            </w:r>
          </w:p>
        </w:tc>
        <w:tc>
          <w:tcPr>
            <w:tcW w:w="992" w:type="dxa"/>
            <w:tcBorders>
              <w:top w:val="single" w:sz="8" w:space="0" w:color="auto"/>
              <w:left w:val="nil"/>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4</w:t>
            </w:r>
          </w:p>
        </w:tc>
        <w:tc>
          <w:tcPr>
            <w:tcW w:w="851" w:type="dxa"/>
            <w:tcBorders>
              <w:top w:val="single" w:sz="8" w:space="0" w:color="auto"/>
              <w:left w:val="nil"/>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5</w:t>
            </w:r>
          </w:p>
        </w:tc>
        <w:tc>
          <w:tcPr>
            <w:tcW w:w="992" w:type="dxa"/>
            <w:tcBorders>
              <w:top w:val="single" w:sz="8" w:space="0" w:color="auto"/>
              <w:left w:val="nil"/>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6</w:t>
            </w:r>
          </w:p>
        </w:tc>
        <w:tc>
          <w:tcPr>
            <w:tcW w:w="992" w:type="dxa"/>
            <w:tcBorders>
              <w:top w:val="single" w:sz="8" w:space="0" w:color="auto"/>
              <w:left w:val="nil"/>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7=5*6</w:t>
            </w:r>
          </w:p>
        </w:tc>
        <w:tc>
          <w:tcPr>
            <w:tcW w:w="993" w:type="dxa"/>
            <w:tcBorders>
              <w:top w:val="single" w:sz="8" w:space="0" w:color="auto"/>
              <w:left w:val="nil"/>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8</w:t>
            </w:r>
          </w:p>
        </w:tc>
        <w:tc>
          <w:tcPr>
            <w:tcW w:w="992" w:type="dxa"/>
            <w:tcBorders>
              <w:top w:val="single" w:sz="8" w:space="0" w:color="auto"/>
              <w:left w:val="nil"/>
              <w:bottom w:val="single" w:sz="8" w:space="0" w:color="auto"/>
              <w:right w:val="nil"/>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9</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10=7+8+9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i/>
                <w:iCs/>
                <w:color w:val="414142"/>
                <w:sz w:val="16"/>
                <w:szCs w:val="16"/>
                <w:lang w:val="lv-LV"/>
              </w:rPr>
            </w:pPr>
            <w:r w:rsidRPr="002A1D6B">
              <w:rPr>
                <w:rFonts w:ascii="Times New Roman" w:eastAsia="Times New Roman" w:hAnsi="Times New Roman"/>
                <w:i/>
                <w:iCs/>
                <w:color w:val="414142"/>
                <w:sz w:val="16"/>
                <w:szCs w:val="16"/>
                <w:lang w:val="lv-LV"/>
              </w:rPr>
              <w:t>11=4*10</w:t>
            </w:r>
          </w:p>
        </w:tc>
      </w:tr>
      <w:tr w:rsidR="00FB5022" w:rsidRPr="002A1D6B"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nil"/>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rsidTr="00FB5022">
        <w:trPr>
          <w:trHeight w:val="315"/>
        </w:trPr>
        <w:tc>
          <w:tcPr>
            <w:tcW w:w="851" w:type="dxa"/>
            <w:tcBorders>
              <w:top w:val="nil"/>
              <w:left w:val="single" w:sz="8" w:space="0" w:color="auto"/>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4" w:space="0" w:color="414142"/>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4" w:space="0" w:color="414142"/>
              <w:right w:val="single" w:sz="8" w:space="0" w:color="auto"/>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rsidTr="00FB5022">
        <w:trPr>
          <w:trHeight w:val="330"/>
        </w:trPr>
        <w:tc>
          <w:tcPr>
            <w:tcW w:w="851" w:type="dxa"/>
            <w:tcBorders>
              <w:top w:val="nil"/>
              <w:left w:val="single" w:sz="8" w:space="0" w:color="auto"/>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276" w:type="dxa"/>
            <w:tcBorders>
              <w:top w:val="nil"/>
              <w:left w:val="nil"/>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1134" w:type="dxa"/>
            <w:tcBorders>
              <w:top w:val="nil"/>
              <w:left w:val="nil"/>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851" w:type="dxa"/>
            <w:tcBorders>
              <w:top w:val="nil"/>
              <w:left w:val="nil"/>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single" w:sz="4" w:space="0" w:color="auto"/>
              <w:bottom w:val="single" w:sz="8" w:space="0" w:color="auto"/>
              <w:right w:val="single" w:sz="4" w:space="0" w:color="auto"/>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993" w:type="dxa"/>
            <w:tcBorders>
              <w:top w:val="nil"/>
              <w:left w:val="single" w:sz="4" w:space="0" w:color="414142"/>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c>
          <w:tcPr>
            <w:tcW w:w="992" w:type="dxa"/>
            <w:tcBorders>
              <w:top w:val="nil"/>
              <w:left w:val="nil"/>
              <w:bottom w:val="single" w:sz="8" w:space="0" w:color="auto"/>
              <w:right w:val="single" w:sz="4" w:space="0" w:color="414142"/>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c>
          <w:tcPr>
            <w:tcW w:w="1134" w:type="dxa"/>
            <w:tcBorders>
              <w:top w:val="nil"/>
              <w:left w:val="nil"/>
              <w:bottom w:val="single" w:sz="8" w:space="0" w:color="auto"/>
              <w:right w:val="single" w:sz="8" w:space="0" w:color="auto"/>
            </w:tcBorders>
            <w:shd w:val="clear" w:color="auto" w:fill="auto"/>
            <w:vAlign w:val="center"/>
            <w:hideMark/>
          </w:tcPr>
          <w:p w:rsidR="00FB5022" w:rsidRPr="002A1D6B" w:rsidRDefault="00FB5022" w:rsidP="00FB5022">
            <w:pPr>
              <w:spacing w:after="0" w:line="240" w:lineRule="auto"/>
              <w:jc w:val="center"/>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0</w:t>
            </w:r>
          </w:p>
        </w:tc>
      </w:tr>
      <w:tr w:rsidR="00FB5022" w:rsidRPr="002A1D6B" w:rsidTr="00FB5022">
        <w:trPr>
          <w:trHeight w:val="330"/>
        </w:trPr>
        <w:tc>
          <w:tcPr>
            <w:tcW w:w="10065" w:type="dxa"/>
            <w:gridSpan w:val="10"/>
            <w:tcBorders>
              <w:top w:val="nil"/>
              <w:left w:val="single" w:sz="4" w:space="0" w:color="414142"/>
              <w:bottom w:val="single" w:sz="4" w:space="0" w:color="414142"/>
              <w:right w:val="nil"/>
            </w:tcBorders>
            <w:shd w:val="clear" w:color="auto" w:fill="auto"/>
            <w:vAlign w:val="center"/>
            <w:hideMark/>
          </w:tcPr>
          <w:p w:rsidR="00FB5022" w:rsidRPr="002A1D6B" w:rsidRDefault="00FB5022" w:rsidP="00FB5022">
            <w:pPr>
              <w:spacing w:after="0" w:line="240" w:lineRule="auto"/>
              <w:jc w:val="right"/>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Kopā</w:t>
            </w:r>
          </w:p>
        </w:tc>
        <w:tc>
          <w:tcPr>
            <w:tcW w:w="1134" w:type="dxa"/>
            <w:tcBorders>
              <w:top w:val="nil"/>
              <w:left w:val="single" w:sz="8" w:space="0" w:color="auto"/>
              <w:bottom w:val="single" w:sz="8" w:space="0" w:color="auto"/>
              <w:right w:val="single" w:sz="8" w:space="0" w:color="auto"/>
            </w:tcBorders>
            <w:shd w:val="clear" w:color="auto" w:fill="auto"/>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r>
      <w:tr w:rsidR="00FB5022" w:rsidRPr="002A1D6B" w:rsidTr="00FB5022">
        <w:trPr>
          <w:trHeight w:val="330"/>
        </w:trPr>
        <w:tc>
          <w:tcPr>
            <w:tcW w:w="10065" w:type="dxa"/>
            <w:gridSpan w:val="10"/>
            <w:tcBorders>
              <w:top w:val="single" w:sz="4" w:space="0" w:color="414142"/>
              <w:left w:val="single" w:sz="4" w:space="0" w:color="414142"/>
              <w:bottom w:val="single" w:sz="4" w:space="0" w:color="414142"/>
              <w:right w:val="nil"/>
            </w:tcBorders>
            <w:shd w:val="clear" w:color="auto" w:fill="auto"/>
            <w:vAlign w:val="center"/>
            <w:hideMark/>
          </w:tcPr>
          <w:p w:rsidR="00FB5022" w:rsidRPr="002A1D6B" w:rsidRDefault="00FB5022" w:rsidP="00FB5022">
            <w:pPr>
              <w:spacing w:after="0" w:line="240" w:lineRule="auto"/>
              <w:jc w:val="right"/>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PVN(___%)</w:t>
            </w:r>
          </w:p>
        </w:tc>
        <w:tc>
          <w:tcPr>
            <w:tcW w:w="1134" w:type="dxa"/>
            <w:tcBorders>
              <w:top w:val="nil"/>
              <w:left w:val="single" w:sz="8" w:space="0" w:color="auto"/>
              <w:bottom w:val="single" w:sz="8" w:space="0" w:color="auto"/>
              <w:right w:val="single" w:sz="8" w:space="0" w:color="auto"/>
            </w:tcBorders>
            <w:shd w:val="clear" w:color="auto" w:fill="auto"/>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r>
      <w:tr w:rsidR="00FB5022" w:rsidRPr="002A1D6B" w:rsidTr="00FB5022">
        <w:trPr>
          <w:trHeight w:val="330"/>
        </w:trPr>
        <w:tc>
          <w:tcPr>
            <w:tcW w:w="10065" w:type="dxa"/>
            <w:gridSpan w:val="10"/>
            <w:tcBorders>
              <w:top w:val="single" w:sz="4" w:space="0" w:color="414142"/>
              <w:left w:val="single" w:sz="4" w:space="0" w:color="414142"/>
              <w:bottom w:val="single" w:sz="4" w:space="0" w:color="414142"/>
              <w:right w:val="nil"/>
            </w:tcBorders>
            <w:shd w:val="clear" w:color="auto" w:fill="auto"/>
            <w:vAlign w:val="center"/>
            <w:hideMark/>
          </w:tcPr>
          <w:p w:rsidR="00FB5022" w:rsidRPr="002A1D6B" w:rsidRDefault="00FB5022" w:rsidP="00FB5022">
            <w:pPr>
              <w:spacing w:after="0" w:line="240" w:lineRule="auto"/>
              <w:jc w:val="right"/>
              <w:rPr>
                <w:rFonts w:ascii="Times New Roman" w:eastAsia="Times New Roman" w:hAnsi="Times New Roman"/>
                <w:b/>
                <w:bCs/>
                <w:color w:val="414142"/>
                <w:sz w:val="16"/>
                <w:szCs w:val="16"/>
                <w:lang w:val="lv-LV"/>
              </w:rPr>
            </w:pPr>
            <w:r w:rsidRPr="002A1D6B">
              <w:rPr>
                <w:rFonts w:ascii="Times New Roman" w:eastAsia="Times New Roman" w:hAnsi="Times New Roman"/>
                <w:b/>
                <w:bCs/>
                <w:color w:val="414142"/>
                <w:sz w:val="16"/>
                <w:szCs w:val="16"/>
                <w:lang w:val="lv-LV"/>
              </w:rPr>
              <w:t>Pavisam kopā</w:t>
            </w:r>
          </w:p>
        </w:tc>
        <w:tc>
          <w:tcPr>
            <w:tcW w:w="1134" w:type="dxa"/>
            <w:tcBorders>
              <w:top w:val="nil"/>
              <w:left w:val="single" w:sz="8" w:space="0" w:color="auto"/>
              <w:bottom w:val="single" w:sz="8" w:space="0" w:color="auto"/>
              <w:right w:val="single" w:sz="8" w:space="0" w:color="auto"/>
            </w:tcBorders>
            <w:shd w:val="clear" w:color="auto" w:fill="auto"/>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r w:rsidRPr="002A1D6B">
              <w:rPr>
                <w:rFonts w:ascii="Times New Roman" w:eastAsia="Times New Roman" w:hAnsi="Times New Roman"/>
                <w:color w:val="414142"/>
                <w:sz w:val="16"/>
                <w:szCs w:val="16"/>
                <w:lang w:val="lv-LV"/>
              </w:rPr>
              <w:t> </w:t>
            </w:r>
          </w:p>
        </w:tc>
      </w:tr>
      <w:tr w:rsidR="00FB5022" w:rsidRPr="002A1D6B" w:rsidTr="00FB5022">
        <w:trPr>
          <w:trHeight w:val="315"/>
        </w:trPr>
        <w:tc>
          <w:tcPr>
            <w:tcW w:w="851" w:type="dxa"/>
            <w:tcBorders>
              <w:top w:val="nil"/>
              <w:left w:val="nil"/>
              <w:bottom w:val="nil"/>
              <w:right w:val="nil"/>
            </w:tcBorders>
            <w:shd w:val="clear" w:color="auto" w:fill="auto"/>
            <w:vAlign w:val="center"/>
            <w:hideMark/>
          </w:tcPr>
          <w:p w:rsidR="00FB5022" w:rsidRPr="002A1D6B" w:rsidRDefault="00FB5022" w:rsidP="00FB5022">
            <w:pPr>
              <w:spacing w:after="0" w:line="240" w:lineRule="auto"/>
              <w:rPr>
                <w:rFonts w:ascii="Times New Roman" w:eastAsia="Times New Roman" w:hAnsi="Times New Roman"/>
                <w:color w:val="414142"/>
                <w:sz w:val="16"/>
                <w:szCs w:val="16"/>
                <w:lang w:val="lv-LV"/>
              </w:rPr>
            </w:pPr>
          </w:p>
        </w:tc>
        <w:tc>
          <w:tcPr>
            <w:tcW w:w="1276"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ind w:firstLineChars="100" w:firstLine="160"/>
              <w:jc w:val="right"/>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851"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3"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r>
      <w:tr w:rsidR="00FB5022" w:rsidRPr="002A1D6B" w:rsidTr="00FB5022">
        <w:trPr>
          <w:trHeight w:val="315"/>
        </w:trPr>
        <w:tc>
          <w:tcPr>
            <w:tcW w:w="851"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1276"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851"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3"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992"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1134"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r>
      <w:tr w:rsidR="00FB5022" w:rsidRPr="002A1D6B" w:rsidTr="00FB5022">
        <w:trPr>
          <w:trHeight w:val="315"/>
        </w:trPr>
        <w:tc>
          <w:tcPr>
            <w:tcW w:w="851"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rPr>
                <w:rFonts w:ascii="Times New Roman" w:eastAsia="Times New Roman" w:hAnsi="Times New Roman"/>
                <w:sz w:val="16"/>
                <w:szCs w:val="16"/>
                <w:lang w:val="lv-LV"/>
              </w:rPr>
            </w:pPr>
          </w:p>
        </w:tc>
        <w:tc>
          <w:tcPr>
            <w:tcW w:w="10348" w:type="dxa"/>
            <w:gridSpan w:val="10"/>
            <w:tcBorders>
              <w:top w:val="nil"/>
              <w:left w:val="nil"/>
              <w:bottom w:val="nil"/>
              <w:right w:val="nil"/>
            </w:tcBorders>
            <w:shd w:val="clear" w:color="auto" w:fill="auto"/>
            <w:noWrap/>
            <w:vAlign w:val="center"/>
            <w:hideMark/>
          </w:tcPr>
          <w:p w:rsidR="00FB5022" w:rsidRPr="002A1D6B" w:rsidRDefault="00FB5022" w:rsidP="00FB5022">
            <w:pPr>
              <w:spacing w:after="0" w:line="240" w:lineRule="auto"/>
              <w:jc w:val="center"/>
              <w:rPr>
                <w:rFonts w:ascii="Times New Roman" w:eastAsia="Times New Roman" w:hAnsi="Times New Roman"/>
                <w:color w:val="000000"/>
                <w:sz w:val="16"/>
                <w:szCs w:val="16"/>
                <w:lang w:val="lv-LV"/>
              </w:rPr>
            </w:pPr>
            <w:r w:rsidRPr="002A1D6B">
              <w:rPr>
                <w:rFonts w:ascii="Times New Roman" w:eastAsia="Times New Roman" w:hAnsi="Times New Roman"/>
                <w:color w:val="000000"/>
                <w:sz w:val="16"/>
                <w:szCs w:val="16"/>
                <w:lang w:val="lv-LV"/>
              </w:rPr>
              <w:t>_____________________________________________________________</w:t>
            </w:r>
          </w:p>
        </w:tc>
      </w:tr>
      <w:tr w:rsidR="00FB5022" w:rsidRPr="002A1D6B" w:rsidTr="00FB5022">
        <w:trPr>
          <w:trHeight w:val="315"/>
        </w:trPr>
        <w:tc>
          <w:tcPr>
            <w:tcW w:w="851" w:type="dxa"/>
            <w:tcBorders>
              <w:top w:val="nil"/>
              <w:left w:val="nil"/>
              <w:bottom w:val="nil"/>
              <w:right w:val="nil"/>
            </w:tcBorders>
            <w:shd w:val="clear" w:color="auto" w:fill="auto"/>
            <w:noWrap/>
            <w:vAlign w:val="bottom"/>
            <w:hideMark/>
          </w:tcPr>
          <w:p w:rsidR="00FB5022" w:rsidRPr="002A1D6B" w:rsidRDefault="00FB5022" w:rsidP="00FB5022">
            <w:pPr>
              <w:spacing w:after="0" w:line="240" w:lineRule="auto"/>
              <w:jc w:val="center"/>
              <w:rPr>
                <w:rFonts w:ascii="Times New Roman" w:eastAsia="Times New Roman" w:hAnsi="Times New Roman"/>
                <w:color w:val="000000"/>
                <w:sz w:val="16"/>
                <w:szCs w:val="16"/>
                <w:lang w:val="lv-LV"/>
              </w:rPr>
            </w:pPr>
          </w:p>
        </w:tc>
        <w:tc>
          <w:tcPr>
            <w:tcW w:w="10348" w:type="dxa"/>
            <w:gridSpan w:val="10"/>
            <w:tcBorders>
              <w:top w:val="nil"/>
              <w:left w:val="nil"/>
              <w:bottom w:val="nil"/>
              <w:right w:val="nil"/>
            </w:tcBorders>
            <w:shd w:val="clear" w:color="auto" w:fill="auto"/>
            <w:noWrap/>
            <w:hideMark/>
          </w:tcPr>
          <w:p w:rsidR="00FB5022" w:rsidRPr="002A1D6B" w:rsidRDefault="00FB5022" w:rsidP="00FB5022">
            <w:pPr>
              <w:spacing w:after="0" w:line="240" w:lineRule="auto"/>
              <w:jc w:val="center"/>
              <w:rPr>
                <w:rFonts w:ascii="Times New Roman" w:eastAsia="Times New Roman" w:hAnsi="Times New Roman"/>
                <w:color w:val="000000"/>
                <w:sz w:val="16"/>
                <w:szCs w:val="16"/>
                <w:lang w:val="lv-LV"/>
              </w:rPr>
            </w:pPr>
            <w:r w:rsidRPr="002A1D6B">
              <w:rPr>
                <w:rFonts w:ascii="Times New Roman" w:eastAsia="Times New Roman" w:hAnsi="Times New Roman"/>
                <w:color w:val="000000"/>
                <w:sz w:val="16"/>
                <w:szCs w:val="16"/>
                <w:lang w:val="lv-LV"/>
              </w:rPr>
              <w:t xml:space="preserve">(komersanta </w:t>
            </w:r>
            <w:proofErr w:type="spellStart"/>
            <w:r w:rsidRPr="002A1D6B">
              <w:rPr>
                <w:rFonts w:ascii="Times New Roman" w:eastAsia="Times New Roman" w:hAnsi="Times New Roman"/>
                <w:color w:val="000000"/>
                <w:sz w:val="16"/>
                <w:szCs w:val="16"/>
                <w:lang w:val="lv-LV"/>
              </w:rPr>
              <w:t>paraksttiesīgas</w:t>
            </w:r>
            <w:proofErr w:type="spellEnd"/>
            <w:r w:rsidRPr="002A1D6B">
              <w:rPr>
                <w:rFonts w:ascii="Times New Roman" w:eastAsia="Times New Roman" w:hAnsi="Times New Roman"/>
                <w:color w:val="000000"/>
                <w:sz w:val="16"/>
                <w:szCs w:val="16"/>
                <w:lang w:val="lv-LV"/>
              </w:rPr>
              <w:t xml:space="preserve"> personas vai tā pilnvarotas personas (pievienot pilnvaras oriģinālu vai apliecinātu kopiju) paraksts, tā atšifrējums vai elektroniskais paraksts)</w:t>
            </w:r>
          </w:p>
        </w:tc>
      </w:tr>
    </w:tbl>
    <w:p w:rsidR="00FB5022" w:rsidRPr="002A1D6B" w:rsidRDefault="00FB5022" w:rsidP="00AD6030">
      <w:pPr>
        <w:spacing w:after="0" w:line="240" w:lineRule="auto"/>
        <w:jc w:val="center"/>
        <w:rPr>
          <w:rFonts w:ascii="Times New Roman" w:hAnsi="Times New Roman"/>
          <w:b/>
          <w:lang w:val="lv-LV"/>
        </w:rPr>
      </w:pPr>
    </w:p>
    <w:p w:rsidR="00435F14" w:rsidRPr="002A1D6B" w:rsidRDefault="002411AD" w:rsidP="00AD6030">
      <w:pPr>
        <w:spacing w:after="0" w:line="240" w:lineRule="auto"/>
        <w:jc w:val="center"/>
        <w:rPr>
          <w:rFonts w:ascii="Times New Roman" w:hAnsi="Times New Roman"/>
          <w:lang w:val="lv-LV"/>
        </w:rPr>
      </w:pPr>
      <w:r w:rsidRPr="002A1D6B">
        <w:rPr>
          <w:rFonts w:ascii="Times New Roman" w:hAnsi="Times New Roman"/>
          <w:lang w:val="lv-LV"/>
        </w:rPr>
        <w:br w:type="page"/>
      </w:r>
      <w:bookmarkStart w:id="17" w:name="_Toc520369884"/>
      <w:r w:rsidR="00435F14" w:rsidRPr="002A1D6B">
        <w:rPr>
          <w:rFonts w:ascii="Times New Roman" w:hAnsi="Times New Roman"/>
          <w:lang w:val="lv-LV"/>
        </w:rPr>
        <w:t xml:space="preserve"> </w:t>
      </w:r>
    </w:p>
    <w:p w:rsidR="002C340F" w:rsidRPr="002A1D6B" w:rsidRDefault="00D838C1" w:rsidP="00AD6030">
      <w:pPr>
        <w:pStyle w:val="Heading1"/>
        <w:spacing w:before="0" w:after="0" w:line="240" w:lineRule="auto"/>
        <w:rPr>
          <w:rFonts w:ascii="Times New Roman" w:hAnsi="Times New Roman"/>
          <w:bCs w:val="0"/>
          <w:sz w:val="22"/>
          <w:szCs w:val="22"/>
          <w:lang w:val="lv-LV"/>
        </w:rPr>
      </w:pPr>
      <w:r w:rsidRPr="002A1D6B">
        <w:rPr>
          <w:rFonts w:ascii="Times New Roman" w:hAnsi="Times New Roman"/>
          <w:sz w:val="22"/>
          <w:szCs w:val="22"/>
          <w:lang w:val="lv-LV"/>
        </w:rPr>
        <w:t xml:space="preserve">4.pielikums </w:t>
      </w:r>
      <w:bookmarkEnd w:id="17"/>
      <w:r w:rsidR="002C340F" w:rsidRPr="002A1D6B">
        <w:rPr>
          <w:rFonts w:ascii="Times New Roman" w:hAnsi="Times New Roman"/>
          <w:bCs w:val="0"/>
          <w:sz w:val="22"/>
          <w:szCs w:val="22"/>
          <w:lang w:val="lv-LV"/>
        </w:rPr>
        <w:t xml:space="preserve"> </w:t>
      </w:r>
      <w:r w:rsidR="002C340F" w:rsidRPr="002A1D6B">
        <w:rPr>
          <w:rFonts w:ascii="Times New Roman" w:hAnsi="Times New Roman"/>
          <w:caps/>
          <w:sz w:val="22"/>
          <w:szCs w:val="22"/>
          <w:lang w:val="lv-LV"/>
        </w:rPr>
        <w:t>APLIECINĀJUMA VEIDNE</w:t>
      </w:r>
    </w:p>
    <w:p w:rsidR="002C340F" w:rsidRPr="002A1D6B" w:rsidRDefault="002C340F" w:rsidP="00AD6030">
      <w:pPr>
        <w:pStyle w:val="BodyText"/>
        <w:spacing w:after="0"/>
        <w:ind w:left="181"/>
        <w:rPr>
          <w:b/>
          <w:bCs/>
          <w:sz w:val="22"/>
          <w:szCs w:val="22"/>
          <w:lang w:val="lv-LV"/>
        </w:rPr>
      </w:pP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„Komunālās saimniecības pārvalde”,                                                                                                                                                                                                                                                </w:t>
      </w: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435F14"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vai </w:t>
      </w:r>
      <w:hyperlink r:id="rId15" w:history="1">
        <w:r w:rsidRPr="002A1D6B">
          <w:rPr>
            <w:rStyle w:val="Hyperlink"/>
            <w:b/>
            <w:bCs/>
            <w:sz w:val="22"/>
            <w:szCs w:val="22"/>
            <w:lang w:val="lv-LV"/>
          </w:rPr>
          <w:t>evita.zuromska@daugavpils.lv</w:t>
        </w:r>
      </w:hyperlink>
      <w:r w:rsidRPr="002A1D6B">
        <w:rPr>
          <w:b/>
          <w:bCs/>
          <w:sz w:val="22"/>
          <w:szCs w:val="22"/>
          <w:lang w:val="lv-LV"/>
        </w:rPr>
        <w:t xml:space="preserve">                                                                                             </w:t>
      </w: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2C340F" w:rsidRPr="002A1D6B" w:rsidRDefault="002C340F" w:rsidP="00AD6030">
      <w:pPr>
        <w:spacing w:after="0" w:line="240" w:lineRule="auto"/>
        <w:jc w:val="center"/>
        <w:rPr>
          <w:rFonts w:ascii="Times New Roman" w:hAnsi="Times New Roman"/>
          <w:b/>
          <w:caps/>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FB5022" w:rsidRPr="002A1D6B" w:rsidRDefault="00FB5022" w:rsidP="00FB5022">
      <w:pPr>
        <w:spacing w:after="0" w:line="240" w:lineRule="auto"/>
        <w:jc w:val="center"/>
        <w:rPr>
          <w:rFonts w:ascii="Times New Roman" w:hAnsi="Times New Roman"/>
          <w:b/>
          <w:lang w:val="lv-LV"/>
        </w:rPr>
      </w:pPr>
      <w:r w:rsidRPr="002A1D6B">
        <w:rPr>
          <w:rFonts w:ascii="Times New Roman" w:hAnsi="Times New Roman"/>
          <w:b/>
          <w:lang w:val="lv-LV"/>
        </w:rPr>
        <w:t xml:space="preserve">Asfaltbetona seguma avārijas bedrīšu remonts Daugavpils </w:t>
      </w:r>
      <w:proofErr w:type="spellStart"/>
      <w:r w:rsidRPr="002A1D6B">
        <w:rPr>
          <w:rFonts w:ascii="Times New Roman" w:hAnsi="Times New Roman"/>
          <w:b/>
          <w:lang w:val="lv-LV"/>
        </w:rPr>
        <w:t>valstspilsētā</w:t>
      </w:r>
      <w:proofErr w:type="spellEnd"/>
      <w:r w:rsidRPr="002A1D6B">
        <w:rPr>
          <w:rFonts w:ascii="Times New Roman" w:hAnsi="Times New Roman"/>
          <w:b/>
          <w:bCs/>
          <w:lang w:val="lv-LV"/>
        </w:rPr>
        <w:t xml:space="preserve">”, </w:t>
      </w:r>
      <w:r w:rsidRPr="002A1D6B">
        <w:rPr>
          <w:rFonts w:ascii="Times New Roman" w:hAnsi="Times New Roman"/>
          <w:b/>
          <w:lang w:val="lv-LV"/>
        </w:rPr>
        <w:t xml:space="preserve">ID </w:t>
      </w:r>
      <w:proofErr w:type="spellStart"/>
      <w:r w:rsidRPr="002A1D6B">
        <w:rPr>
          <w:rFonts w:ascii="Times New Roman" w:hAnsi="Times New Roman"/>
          <w:b/>
          <w:lang w:val="lv-LV"/>
        </w:rPr>
        <w:t>Nr.DVPI</w:t>
      </w:r>
      <w:proofErr w:type="spellEnd"/>
      <w:r w:rsidRPr="002A1D6B">
        <w:rPr>
          <w:rFonts w:ascii="Times New Roman" w:hAnsi="Times New Roman"/>
          <w:b/>
          <w:lang w:val="lv-LV"/>
        </w:rPr>
        <w:t xml:space="preserve"> KSP 2023/13 N</w:t>
      </w:r>
    </w:p>
    <w:p w:rsidR="001908D0" w:rsidRPr="002A1D6B" w:rsidRDefault="001908D0" w:rsidP="00AD6030">
      <w:pPr>
        <w:pStyle w:val="naisf"/>
        <w:spacing w:before="0" w:beforeAutospacing="0" w:after="0" w:afterAutospacing="0"/>
        <w:ind w:right="423"/>
        <w:jc w:val="center"/>
        <w:rPr>
          <w:sz w:val="22"/>
          <w:szCs w:val="22"/>
          <w:u w:val="single"/>
          <w:lang w:val="lv-LV"/>
        </w:rPr>
      </w:pPr>
    </w:p>
    <w:p w:rsidR="002C340F" w:rsidRPr="002A1D6B" w:rsidRDefault="002C340F" w:rsidP="00AD6030">
      <w:pPr>
        <w:pStyle w:val="naisf"/>
        <w:spacing w:before="0" w:beforeAutospacing="0" w:after="0" w:afterAutospacing="0"/>
        <w:ind w:right="423"/>
        <w:rPr>
          <w:sz w:val="22"/>
          <w:szCs w:val="22"/>
          <w:lang w:val="lv-LV"/>
        </w:rPr>
      </w:pPr>
      <w:r w:rsidRPr="002A1D6B">
        <w:rPr>
          <w:sz w:val="22"/>
          <w:szCs w:val="22"/>
          <w:lang w:val="lv-LV"/>
        </w:rPr>
        <w:t xml:space="preserve">Ar šo apliecinām, ka attiecībā uz ________________________ </w:t>
      </w:r>
      <w:r w:rsidRPr="002A1D6B">
        <w:rPr>
          <w:b/>
          <w:sz w:val="22"/>
          <w:szCs w:val="22"/>
          <w:lang w:val="lv-LV"/>
        </w:rPr>
        <w:t>nepastāv</w:t>
      </w:r>
      <w:r w:rsidRPr="002A1D6B">
        <w:rPr>
          <w:sz w:val="22"/>
          <w:szCs w:val="22"/>
          <w:lang w:val="lv-LV"/>
        </w:rPr>
        <w:t xml:space="preserve"> šādi nosacījumi:</w:t>
      </w:r>
    </w:p>
    <w:p w:rsidR="002C340F" w:rsidRPr="002A1D6B" w:rsidRDefault="002C340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2C340F" w:rsidRPr="002A1D6B" w:rsidRDefault="002C340F" w:rsidP="00AD6030">
      <w:pPr>
        <w:pStyle w:val="naisf"/>
        <w:spacing w:before="0" w:beforeAutospacing="0" w:after="0" w:afterAutospacing="0"/>
        <w:ind w:right="423"/>
        <w:rPr>
          <w:sz w:val="22"/>
          <w:szCs w:val="22"/>
          <w:u w:val="single"/>
          <w:lang w:val="lv-LV"/>
        </w:rPr>
      </w:pPr>
    </w:p>
    <w:p w:rsidR="002C340F" w:rsidRPr="002A1D6B" w:rsidRDefault="002C340F" w:rsidP="00AD6030">
      <w:pPr>
        <w:pStyle w:val="naisf"/>
        <w:spacing w:before="0" w:beforeAutospacing="0" w:after="0" w:afterAutospacing="0"/>
        <w:ind w:left="3447" w:right="423" w:firstLine="153"/>
        <w:rPr>
          <w:sz w:val="22"/>
          <w:szCs w:val="22"/>
          <w:lang w:val="lv-LV"/>
        </w:rPr>
      </w:pP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pStyle w:val="naisf"/>
        <w:spacing w:before="0" w:beforeAutospacing="0" w:after="0" w:afterAutospacing="0"/>
        <w:rPr>
          <w:sz w:val="22"/>
          <w:szCs w:val="22"/>
          <w:lang w:val="lv-LV"/>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2A1D6B" w:rsidRDefault="002C340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to kā apliecinājuma paraugs.</w:t>
      </w:r>
    </w:p>
    <w:p w:rsidR="002C340F" w:rsidRPr="002A1D6B" w:rsidRDefault="002C340F" w:rsidP="00AD6030">
      <w:pPr>
        <w:spacing w:after="0" w:line="240" w:lineRule="auto"/>
        <w:jc w:val="center"/>
        <w:rPr>
          <w:rFonts w:ascii="Times New Roman" w:hAnsi="Times New Roman"/>
          <w:lang w:val="lv-LV"/>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70903" w:rsidRPr="002A1D6B" w:rsidRDefault="00870903" w:rsidP="00AD6030">
      <w:pPr>
        <w:pStyle w:val="Heading1"/>
        <w:spacing w:before="0" w:after="0" w:line="240" w:lineRule="auto"/>
        <w:jc w:val="center"/>
        <w:rPr>
          <w:rFonts w:ascii="Times New Roman" w:hAnsi="Times New Roman"/>
          <w:sz w:val="22"/>
          <w:szCs w:val="22"/>
          <w:lang w:val="lv-LV"/>
        </w:rPr>
      </w:pPr>
      <w:bookmarkStart w:id="18" w:name="_Toc24029511"/>
      <w:r w:rsidRPr="002A1D6B">
        <w:rPr>
          <w:rFonts w:ascii="Times New Roman" w:hAnsi="Times New Roman"/>
          <w:sz w:val="22"/>
          <w:szCs w:val="22"/>
          <w:lang w:val="lv-LV"/>
        </w:rPr>
        <w:t>5. pielikums APAKŠUZŅĒMĒJU SARAKSTS</w:t>
      </w:r>
      <w:bookmarkEnd w:id="18"/>
    </w:p>
    <w:p w:rsidR="00870903" w:rsidRPr="002A1D6B" w:rsidRDefault="00870903" w:rsidP="00AD6030">
      <w:pPr>
        <w:spacing w:after="0" w:line="240" w:lineRule="auto"/>
        <w:jc w:val="center"/>
        <w:rPr>
          <w:rFonts w:ascii="Times New Roman" w:hAnsi="Times New Roman"/>
          <w:i/>
          <w:caps/>
          <w:lang w:val="lv-LV"/>
        </w:rPr>
      </w:pPr>
      <w:r w:rsidRPr="002A1D6B">
        <w:rPr>
          <w:rFonts w:ascii="Times New Roman" w:hAnsi="Times New Roman"/>
          <w:bCs/>
          <w:i/>
          <w:lang w:val="lv-LV" w:eastAsia="x-none"/>
        </w:rPr>
        <w:t>(veidne)</w:t>
      </w:r>
    </w:p>
    <w:p w:rsidR="00870903" w:rsidRPr="002A1D6B"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2A1D6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2A1D6B" w:rsidRDefault="00870903" w:rsidP="00AD6030">
            <w:pPr>
              <w:spacing w:after="0" w:line="240" w:lineRule="auto"/>
              <w:jc w:val="center"/>
              <w:rPr>
                <w:rFonts w:ascii="Times New Roman" w:hAnsi="Times New Roman"/>
                <w:b/>
                <w:lang w:val="lv-LV" w:eastAsia="lv-LV"/>
              </w:rPr>
            </w:pPr>
            <w:proofErr w:type="spellStart"/>
            <w:r w:rsidRPr="002A1D6B">
              <w:rPr>
                <w:rFonts w:ascii="Times New Roman" w:hAnsi="Times New Roman"/>
                <w:b/>
                <w:lang w:val="lv-LV" w:eastAsia="lv-LV"/>
              </w:rPr>
              <w:t>Nr.p.k</w:t>
            </w:r>
            <w:proofErr w:type="spellEnd"/>
            <w:r w:rsidRPr="002A1D6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Apakšuzņēmējs (</w:t>
            </w:r>
            <w:r w:rsidRPr="002A1D6B">
              <w:rPr>
                <w:rFonts w:ascii="Times New Roman" w:hAnsi="Times New Roman"/>
                <w:b/>
                <w:bCs/>
                <w:lang w:val="lv-LV"/>
              </w:rPr>
              <w:t xml:space="preserve">nosaukums, reģistrācijas numurs, adrese, </w:t>
            </w:r>
            <w:proofErr w:type="spellStart"/>
            <w:r w:rsidRPr="002A1D6B">
              <w:rPr>
                <w:rFonts w:ascii="Times New Roman" w:hAnsi="Times New Roman"/>
                <w:b/>
                <w:bCs/>
                <w:lang w:val="lv-LV"/>
              </w:rPr>
              <w:t>pārstāvēttiesīga</w:t>
            </w:r>
            <w:proofErr w:type="spellEnd"/>
            <w:r w:rsidRPr="002A1D6B">
              <w:rPr>
                <w:rFonts w:ascii="Times New Roman" w:hAnsi="Times New Roman"/>
                <w:b/>
                <w:bCs/>
                <w:lang w:val="lv-LV"/>
              </w:rPr>
              <w:t xml:space="preserve"> persona un saziņas līdzekļi, MVU statuss</w:t>
            </w:r>
            <w:r w:rsidRPr="002A1D6B">
              <w:rPr>
                <w:rStyle w:val="FootnoteReference"/>
                <w:b/>
                <w:bCs/>
                <w:lang w:val="lv-LV"/>
              </w:rPr>
              <w:footnoteReference w:id="2"/>
            </w:r>
            <w:r w:rsidRPr="002A1D6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2A1D6B" w:rsidRDefault="00870903" w:rsidP="00FB5022">
            <w:pPr>
              <w:spacing w:after="0" w:line="240" w:lineRule="auto"/>
              <w:jc w:val="center"/>
              <w:rPr>
                <w:rFonts w:ascii="Times New Roman" w:hAnsi="Times New Roman"/>
                <w:b/>
                <w:lang w:val="lv-LV" w:eastAsia="lv-LV"/>
              </w:rPr>
            </w:pPr>
            <w:r w:rsidRPr="002A1D6B">
              <w:rPr>
                <w:rFonts w:ascii="Times New Roman" w:hAnsi="Times New Roman"/>
                <w:b/>
                <w:lang w:val="lv-LV" w:eastAsia="lv-LV"/>
              </w:rPr>
              <w:t>Veicamā Darba daļa (</w:t>
            </w:r>
            <w:r w:rsidR="00FB5022" w:rsidRPr="002A1D6B">
              <w:rPr>
                <w:rFonts w:ascii="Times New Roman" w:hAnsi="Times New Roman"/>
                <w:b/>
                <w:lang w:val="lv-LV" w:eastAsia="lv-LV"/>
              </w:rPr>
              <w:t xml:space="preserve">10 000 </w:t>
            </w:r>
            <w:proofErr w:type="spellStart"/>
            <w:r w:rsidR="00FB5022" w:rsidRPr="002A1D6B">
              <w:rPr>
                <w:rFonts w:ascii="Times New Roman" w:hAnsi="Times New Roman"/>
                <w:b/>
                <w:lang w:val="lv-LV" w:eastAsia="lv-LV"/>
              </w:rPr>
              <w:t>euro</w:t>
            </w:r>
            <w:proofErr w:type="spellEnd"/>
            <w:r w:rsidRPr="002A1D6B">
              <w:rPr>
                <w:rFonts w:ascii="Times New Roman" w:hAnsi="Times New Roman"/>
                <w:b/>
                <w:lang w:val="lv-LV" w:eastAsia="lv-LV"/>
              </w:rPr>
              <w:t xml:space="preserve"> vai lielāka)</w:t>
            </w:r>
          </w:p>
        </w:tc>
      </w:tr>
      <w:tr w:rsidR="00870903" w:rsidRPr="002A1D6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Apjoms</w:t>
            </w:r>
          </w:p>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w:t>
            </w:r>
            <w:proofErr w:type="spellStart"/>
            <w:r w:rsidRPr="002A1D6B">
              <w:rPr>
                <w:rFonts w:ascii="Times New Roman" w:hAnsi="Times New Roman"/>
                <w:b/>
                <w:lang w:val="lv-LV" w:eastAsia="lv-LV"/>
              </w:rPr>
              <w:t>euro</w:t>
            </w:r>
            <w:proofErr w:type="spellEnd"/>
            <w:r w:rsidRPr="002A1D6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 no piedāvātās līguma summas</w:t>
            </w: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jc w:val="right"/>
              <w:rPr>
                <w:rFonts w:ascii="Times New Roman" w:hAnsi="Times New Roman"/>
                <w:lang w:val="lv-LV" w:eastAsia="lv-LV"/>
              </w:rPr>
            </w:pPr>
            <w:r w:rsidRPr="002A1D6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bl>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both"/>
        <w:rPr>
          <w:rFonts w:ascii="Times New Roman" w:hAnsi="Times New Roman"/>
          <w:b/>
          <w:lang w:val="lv-LV"/>
        </w:rPr>
      </w:pPr>
      <w:r w:rsidRPr="002A1D6B">
        <w:rPr>
          <w:rFonts w:ascii="Times New Roman" w:hAnsi="Times New Roman"/>
          <w:b/>
          <w:lang w:val="lv-LV"/>
        </w:rPr>
        <w:t xml:space="preserve">Pielikumā: </w:t>
      </w:r>
      <w:r w:rsidRPr="002A1D6B">
        <w:rPr>
          <w:rFonts w:ascii="Times New Roman" w:hAnsi="Times New Roman"/>
          <w:lang w:val="lv-LV"/>
        </w:rPr>
        <w:t>katra apakšuzņēmēja apliecinājums (</w:t>
      </w:r>
      <w:r w:rsidRPr="002A1D6B">
        <w:rPr>
          <w:rFonts w:ascii="Times New Roman" w:hAnsi="Times New Roman"/>
          <w:i/>
          <w:lang w:val="lv-LV"/>
        </w:rPr>
        <w:t>oriģināls</w:t>
      </w:r>
      <w:r w:rsidRPr="002A1D6B">
        <w:rPr>
          <w:rFonts w:ascii="Times New Roman" w:hAnsi="Times New Roman"/>
          <w:lang w:val="lv-LV"/>
        </w:rPr>
        <w:t xml:space="preserve">) par tā gatavību veikt tam izpildei nododamo līguma daļu visas kopā uz ___________ </w:t>
      </w:r>
      <w:proofErr w:type="spellStart"/>
      <w:r w:rsidRPr="002A1D6B">
        <w:rPr>
          <w:rFonts w:ascii="Times New Roman" w:hAnsi="Times New Roman"/>
          <w:lang w:val="lv-LV"/>
        </w:rPr>
        <w:t>lp</w:t>
      </w:r>
      <w:proofErr w:type="spellEnd"/>
      <w:r w:rsidRPr="002A1D6B">
        <w:rPr>
          <w:rFonts w:ascii="Times New Roman" w:hAnsi="Times New Roman"/>
          <w:lang w:val="lv-LV"/>
        </w:rPr>
        <w:t>.</w:t>
      </w:r>
    </w:p>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center"/>
        <w:rPr>
          <w:rFonts w:ascii="Times New Roman" w:hAnsi="Times New Roman"/>
          <w:b/>
          <w:lang w:val="lv-LV"/>
        </w:rPr>
      </w:pPr>
    </w:p>
    <w:p w:rsidR="00870903" w:rsidRPr="002A1D6B" w:rsidRDefault="00435F14" w:rsidP="00AD6030">
      <w:pPr>
        <w:tabs>
          <w:tab w:val="left" w:pos="2160"/>
        </w:tabs>
        <w:spacing w:after="0" w:line="240" w:lineRule="auto"/>
        <w:jc w:val="both"/>
        <w:rPr>
          <w:rFonts w:ascii="Times New Roman" w:hAnsi="Times New Roman"/>
          <w:bCs/>
          <w:lang w:val="lv-LV"/>
        </w:rPr>
      </w:pPr>
      <w:r w:rsidRPr="002A1D6B">
        <w:rPr>
          <w:rFonts w:ascii="Times New Roman" w:hAnsi="Times New Roman"/>
          <w:bCs/>
          <w:lang w:val="lv-LV"/>
        </w:rPr>
        <w:t>2023</w:t>
      </w:r>
      <w:r w:rsidR="00870903" w:rsidRPr="002A1D6B">
        <w:rPr>
          <w:rFonts w:ascii="Times New Roman" w:hAnsi="Times New Roman"/>
          <w:bCs/>
          <w:lang w:val="lv-LV"/>
        </w:rPr>
        <w:t>.gada ___._____________</w:t>
      </w:r>
    </w:p>
    <w:p w:rsidR="00870903" w:rsidRPr="002A1D6B" w:rsidRDefault="00870903" w:rsidP="00AD6030">
      <w:pPr>
        <w:spacing w:after="0" w:line="240" w:lineRule="auto"/>
        <w:rPr>
          <w:rFonts w:ascii="Times New Roman" w:hAnsi="Times New Roman"/>
          <w:bCs/>
          <w:i/>
          <w:lang w:val="lv-LV" w:eastAsia="lv-LV"/>
        </w:rPr>
      </w:pPr>
    </w:p>
    <w:p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___________________________________________________________________________</w:t>
      </w:r>
    </w:p>
    <w:p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(uzņēmuma vadītāja vai tā pilnvarotās personas (pievienot pilnvaras oriģinālu vai apliecinātu kopiju) paraksts, tā atšifrējums)</w:t>
      </w:r>
    </w:p>
    <w:p w:rsidR="00870903" w:rsidRPr="002A1D6B" w:rsidRDefault="00870903" w:rsidP="00AD6030">
      <w:pPr>
        <w:pStyle w:val="Apakpunkts"/>
        <w:numPr>
          <w:ilvl w:val="0"/>
          <w:numId w:val="0"/>
        </w:numPr>
        <w:jc w:val="center"/>
        <w:rPr>
          <w:rFonts w:ascii="Times New Roman" w:hAnsi="Times New Roman"/>
          <w:sz w:val="22"/>
          <w:szCs w:val="22"/>
          <w:lang w:val="lv-LV"/>
        </w:rPr>
      </w:pPr>
    </w:p>
    <w:p w:rsidR="00870903" w:rsidRPr="002A1D6B" w:rsidRDefault="00870903" w:rsidP="00AD6030">
      <w:pPr>
        <w:pStyle w:val="Apakpunkts"/>
        <w:numPr>
          <w:ilvl w:val="0"/>
          <w:numId w:val="0"/>
        </w:numPr>
        <w:jc w:val="center"/>
        <w:rPr>
          <w:rFonts w:ascii="Times New Roman" w:hAnsi="Times New Roman"/>
          <w:sz w:val="22"/>
          <w:szCs w:val="22"/>
          <w:lang w:val="lv-LV"/>
        </w:rPr>
      </w:pPr>
      <w:r w:rsidRPr="002A1D6B">
        <w:rPr>
          <w:rFonts w:ascii="Times New Roman" w:hAnsi="Times New Roman"/>
          <w:sz w:val="22"/>
          <w:szCs w:val="22"/>
          <w:lang w:val="lv-LV"/>
        </w:rPr>
        <w:t>APAKŠUZŅĒMĒJA / PERSONAS, UZ KURAS IESPĒJĀM PRETENDENTS BALSTĀS, APLIECINĀJUMS</w:t>
      </w:r>
      <w:r w:rsidRPr="002A1D6B">
        <w:rPr>
          <w:rStyle w:val="FootnoteReference"/>
          <w:sz w:val="22"/>
          <w:szCs w:val="22"/>
          <w:lang w:val="lv-LV"/>
        </w:rPr>
        <w:footnoteReference w:id="3"/>
      </w:r>
    </w:p>
    <w:p w:rsidR="00870903" w:rsidRPr="002A1D6B" w:rsidRDefault="00870903" w:rsidP="00AD6030">
      <w:pPr>
        <w:pStyle w:val="Apakpunkts"/>
        <w:numPr>
          <w:ilvl w:val="0"/>
          <w:numId w:val="0"/>
        </w:numPr>
        <w:rPr>
          <w:rFonts w:ascii="Times New Roman" w:hAnsi="Times New Roman"/>
          <w:sz w:val="22"/>
          <w:szCs w:val="22"/>
          <w:lang w:val="lv-LV"/>
        </w:rPr>
      </w:pPr>
    </w:p>
    <w:p w:rsidR="00870903" w:rsidRPr="002A1D6B" w:rsidRDefault="00870903" w:rsidP="00AD6030">
      <w:pPr>
        <w:pStyle w:val="Apakpunkts"/>
        <w:numPr>
          <w:ilvl w:val="0"/>
          <w:numId w:val="0"/>
        </w:numPr>
        <w:rPr>
          <w:rFonts w:ascii="Times New Roman" w:hAnsi="Times New Roman"/>
          <w:sz w:val="22"/>
          <w:szCs w:val="22"/>
          <w:lang w:val="lv-LV"/>
        </w:rPr>
      </w:pPr>
      <w:r w:rsidRPr="002A1D6B">
        <w:rPr>
          <w:rFonts w:ascii="Times New Roman" w:hAnsi="Times New Roman"/>
          <w:sz w:val="22"/>
          <w:szCs w:val="22"/>
          <w:lang w:val="lv-LV"/>
        </w:rPr>
        <w:t xml:space="preserve">Iepirkuma procedūras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nosaukums&gt;</w:t>
      </w:r>
      <w:r w:rsidRPr="002A1D6B">
        <w:rPr>
          <w:rFonts w:ascii="Times New Roman" w:hAnsi="Times New Roman"/>
          <w:bCs/>
          <w:sz w:val="22"/>
          <w:szCs w:val="22"/>
          <w:highlight w:val="lightGray"/>
          <w:lang w:val="lv-LV"/>
        </w:rPr>
        <w:t xml:space="preserve">”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identifikācijas numurs&gt;</w:t>
      </w:r>
      <w:r w:rsidRPr="002A1D6B">
        <w:rPr>
          <w:rFonts w:ascii="Times New Roman" w:hAnsi="Times New Roman"/>
          <w:bCs/>
          <w:sz w:val="22"/>
          <w:szCs w:val="22"/>
          <w:highlight w:val="lightGray"/>
          <w:lang w:val="lv-LV"/>
        </w:rPr>
        <w:t>”</w:t>
      </w:r>
      <w:r w:rsidRPr="002A1D6B">
        <w:rPr>
          <w:rFonts w:ascii="Times New Roman" w:hAnsi="Times New Roman"/>
          <w:bCs/>
          <w:sz w:val="22"/>
          <w:szCs w:val="22"/>
          <w:lang w:val="lv-LV"/>
        </w:rPr>
        <w:t xml:space="preserve"> </w:t>
      </w:r>
      <w:r w:rsidRPr="002A1D6B">
        <w:rPr>
          <w:rFonts w:ascii="Times New Roman" w:hAnsi="Times New Roman"/>
          <w:sz w:val="22"/>
          <w:szCs w:val="22"/>
          <w:lang w:val="lv-LV"/>
        </w:rPr>
        <w:t>ietvaros</w:t>
      </w:r>
    </w:p>
    <w:p w:rsidR="00870903" w:rsidRPr="002A1D6B" w:rsidRDefault="00870903" w:rsidP="00AD6030">
      <w:pPr>
        <w:pStyle w:val="Rindkopa"/>
        <w:rPr>
          <w:rFonts w:ascii="Times New Roman" w:hAnsi="Times New Roman"/>
          <w:sz w:val="22"/>
          <w:szCs w:val="22"/>
        </w:rPr>
      </w:pPr>
    </w:p>
    <w:p w:rsidR="00870903" w:rsidRPr="002A1D6B" w:rsidRDefault="00870903" w:rsidP="00AD6030">
      <w:pPr>
        <w:pStyle w:val="Rindkopa"/>
        <w:ind w:left="0" w:firstLine="720"/>
        <w:rPr>
          <w:rFonts w:ascii="Times New Roman" w:hAnsi="Times New Roman"/>
          <w:sz w:val="22"/>
          <w:szCs w:val="22"/>
        </w:rPr>
      </w:pPr>
    </w:p>
    <w:p w:rsidR="00870903" w:rsidRPr="002A1D6B" w:rsidRDefault="00870903" w:rsidP="00AD6030">
      <w:pPr>
        <w:pStyle w:val="Rindkopa"/>
        <w:ind w:left="0" w:firstLine="720"/>
        <w:rPr>
          <w:rFonts w:ascii="Times New Roman" w:hAnsi="Times New Roman"/>
          <w:sz w:val="22"/>
          <w:szCs w:val="22"/>
        </w:rPr>
      </w:pPr>
      <w:r w:rsidRPr="002A1D6B">
        <w:rPr>
          <w:rFonts w:ascii="Times New Roman" w:hAnsi="Times New Roman"/>
          <w:sz w:val="22"/>
          <w:szCs w:val="22"/>
        </w:rPr>
        <w:t xml:space="preserve">Ar šo </w:t>
      </w:r>
      <w:r w:rsidRPr="002A1D6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A1D6B">
        <w:rPr>
          <w:rFonts w:ascii="Times New Roman" w:hAnsi="Times New Roman"/>
          <w:color w:val="00B050"/>
          <w:sz w:val="22"/>
          <w:szCs w:val="22"/>
          <w:highlight w:val="lightGray"/>
        </w:rPr>
        <w:t xml:space="preserve">apakšuzņēmējs / Persona, uz kuras iespējām Pretendents balstās </w:t>
      </w:r>
      <w:r w:rsidRPr="002A1D6B">
        <w:rPr>
          <w:rFonts w:ascii="Times New Roman" w:hAnsi="Times New Roman"/>
          <w:sz w:val="22"/>
          <w:szCs w:val="22"/>
          <w:highlight w:val="lightGray"/>
        </w:rPr>
        <w:t>ir fiziska persona) un adrese&gt;</w:t>
      </w:r>
      <w:r w:rsidRPr="002A1D6B">
        <w:rPr>
          <w:rFonts w:ascii="Times New Roman" w:hAnsi="Times New Roman"/>
          <w:sz w:val="22"/>
          <w:szCs w:val="22"/>
        </w:rPr>
        <w:t>:</w:t>
      </w:r>
    </w:p>
    <w:p w:rsidR="00870903" w:rsidRPr="002A1D6B" w:rsidRDefault="00870903" w:rsidP="00AD6030">
      <w:pPr>
        <w:pStyle w:val="Punkts"/>
        <w:numPr>
          <w:ilvl w:val="0"/>
          <w:numId w:val="0"/>
        </w:numPr>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apliecina, ka ir informēts par to, ka </w:t>
      </w:r>
      <w:r w:rsidRPr="002A1D6B">
        <w:rPr>
          <w:rFonts w:ascii="Times New Roman" w:hAnsi="Times New Roman"/>
          <w:sz w:val="22"/>
          <w:szCs w:val="22"/>
          <w:highlight w:val="lightGray"/>
        </w:rPr>
        <w:t>&lt;Pretendenta nosaukums, reģistrācijas numurs un adrese&gt;</w:t>
      </w:r>
      <w:r w:rsidRPr="002A1D6B">
        <w:rPr>
          <w:rFonts w:ascii="Times New Roman" w:hAnsi="Times New Roman"/>
          <w:sz w:val="22"/>
          <w:szCs w:val="22"/>
        </w:rPr>
        <w:t xml:space="preserve"> (turpmāk – Pretendents) iesniegs piedāvājumu </w:t>
      </w:r>
      <w:r w:rsidRPr="002A1D6B">
        <w:rPr>
          <w:rFonts w:ascii="Times New Roman" w:hAnsi="Times New Roman"/>
          <w:sz w:val="22"/>
          <w:szCs w:val="22"/>
          <w:highlight w:val="lightGray"/>
        </w:rPr>
        <w:t>&lt;Pasūtītāja nosaukums, reģistrācijas numurs un adrese&gt;</w:t>
      </w:r>
      <w:r w:rsidRPr="002A1D6B">
        <w:rPr>
          <w:rFonts w:ascii="Times New Roman" w:hAnsi="Times New Roman"/>
          <w:sz w:val="22"/>
          <w:szCs w:val="22"/>
        </w:rPr>
        <w:t xml:space="preserve"> (turpmāk – Pasūtītājs) organizētās iepirkuma procedūras „</w:t>
      </w:r>
      <w:r w:rsidRPr="002A1D6B">
        <w:rPr>
          <w:rFonts w:ascii="Times New Roman" w:hAnsi="Times New Roman"/>
          <w:sz w:val="22"/>
          <w:szCs w:val="22"/>
          <w:highlight w:val="lightGray"/>
        </w:rPr>
        <w:t>&lt;Iepirkuma procedūras nosaukums&gt;</w:t>
      </w:r>
      <w:r w:rsidRPr="002A1D6B">
        <w:rPr>
          <w:rFonts w:ascii="Times New Roman" w:hAnsi="Times New Roman"/>
          <w:sz w:val="22"/>
          <w:szCs w:val="22"/>
        </w:rPr>
        <w:t>” (</w:t>
      </w:r>
      <w:proofErr w:type="spellStart"/>
      <w:r w:rsidRPr="002A1D6B">
        <w:rPr>
          <w:rFonts w:ascii="Times New Roman" w:hAnsi="Times New Roman"/>
          <w:sz w:val="22"/>
          <w:szCs w:val="22"/>
        </w:rPr>
        <w:t>id.Nr</w:t>
      </w:r>
      <w:proofErr w:type="spellEnd"/>
      <w:r w:rsidRPr="002A1D6B">
        <w:rPr>
          <w:rFonts w:ascii="Times New Roman" w:hAnsi="Times New Roman"/>
          <w:sz w:val="22"/>
          <w:szCs w:val="22"/>
        </w:rPr>
        <w:t>.</w:t>
      </w:r>
      <w:r w:rsidRPr="002A1D6B">
        <w:rPr>
          <w:rFonts w:ascii="Times New Roman" w:hAnsi="Times New Roman"/>
          <w:sz w:val="22"/>
          <w:szCs w:val="22"/>
          <w:highlight w:val="lightGray"/>
        </w:rPr>
        <w:t>&lt;iepirkuma identifikācijas numurs&gt;</w:t>
      </w:r>
      <w:r w:rsidRPr="002A1D6B">
        <w:rPr>
          <w:rFonts w:ascii="Times New Roman" w:hAnsi="Times New Roman"/>
          <w:sz w:val="22"/>
          <w:szCs w:val="22"/>
        </w:rPr>
        <w:t xml:space="preserve">) ietvaros; </w:t>
      </w:r>
    </w:p>
    <w:p w:rsidR="00870903" w:rsidRPr="002A1D6B" w:rsidRDefault="00870903" w:rsidP="00AD6030">
      <w:pPr>
        <w:pStyle w:val="Punkts"/>
        <w:numPr>
          <w:ilvl w:val="0"/>
          <w:numId w:val="0"/>
        </w:numPr>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2A1D6B">
          <w:rPr>
            <w:rFonts w:ascii="Times New Roman" w:hAnsi="Times New Roman"/>
            <w:sz w:val="22"/>
            <w:szCs w:val="22"/>
          </w:rPr>
          <w:t>līgums</w:t>
        </w:r>
      </w:smartTag>
      <w:r w:rsidRPr="002A1D6B">
        <w:rPr>
          <w:rFonts w:ascii="Times New Roman" w:hAnsi="Times New Roman"/>
          <w:sz w:val="22"/>
          <w:szCs w:val="22"/>
        </w:rPr>
        <w:t>, apņemas:</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[veikt šādu preču piegādi:</w:t>
      </w:r>
    </w:p>
    <w:p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highlight w:val="lightGray"/>
        </w:rPr>
        <w:t>&lt;preču skaits un nosaukums atbilstoši Apakšuzņēmējiem nododamo Preču piegādes daļu sarakstā norādītajam&gt;</w:t>
      </w:r>
      <w:r w:rsidRPr="002A1D6B">
        <w:rPr>
          <w:rFonts w:ascii="Times New Roman" w:hAnsi="Times New Roman"/>
          <w:sz w:val="22"/>
          <w:szCs w:val="22"/>
        </w:rPr>
        <w:t>]</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[sniegt tādus ar preču piegādi saistītos pakalpojumus kā:</w:t>
      </w:r>
    </w:p>
    <w:p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rPr>
        <w:t xml:space="preserve">[uzstādīšana,] [tehniskā pārbaude,] [lietošanas apmācība] [un </w:t>
      </w:r>
      <w:r w:rsidRPr="002A1D6B">
        <w:rPr>
          <w:rFonts w:ascii="Times New Roman" w:hAnsi="Times New Roman"/>
          <w:i/>
          <w:sz w:val="22"/>
          <w:szCs w:val="22"/>
          <w:highlight w:val="lightGray"/>
        </w:rPr>
        <w:t>&lt;…&gt;</w:t>
      </w:r>
      <w:r w:rsidRPr="002A1D6B">
        <w:rPr>
          <w:rFonts w:ascii="Times New Roman" w:hAnsi="Times New Roman"/>
          <w:sz w:val="22"/>
          <w:szCs w:val="22"/>
        </w:rPr>
        <w:t>][,]</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iCs/>
          <w:sz w:val="22"/>
          <w:szCs w:val="22"/>
        </w:rPr>
        <w:t xml:space="preserve">[kā arī veikt preču garantijas un </w:t>
      </w:r>
      <w:proofErr w:type="spellStart"/>
      <w:r w:rsidRPr="002A1D6B">
        <w:rPr>
          <w:rFonts w:ascii="Times New Roman" w:hAnsi="Times New Roman"/>
          <w:iCs/>
          <w:sz w:val="22"/>
          <w:szCs w:val="22"/>
        </w:rPr>
        <w:t>pēcpārdošanas</w:t>
      </w:r>
      <w:proofErr w:type="spellEnd"/>
      <w:r w:rsidRPr="002A1D6B">
        <w:rPr>
          <w:rFonts w:ascii="Times New Roman" w:hAnsi="Times New Roman"/>
          <w:iCs/>
          <w:sz w:val="22"/>
          <w:szCs w:val="22"/>
        </w:rPr>
        <w:t xml:space="preserve"> apkalpošanai]</w:t>
      </w:r>
    </w:p>
    <w:p w:rsidR="00870903" w:rsidRPr="002A1D6B" w:rsidRDefault="00870903" w:rsidP="00AD6030">
      <w:pPr>
        <w:pStyle w:val="Apakpunkts"/>
        <w:numPr>
          <w:ilvl w:val="0"/>
          <w:numId w:val="0"/>
        </w:numPr>
        <w:ind w:left="360"/>
        <w:rPr>
          <w:rFonts w:ascii="Times New Roman" w:hAnsi="Times New Roman"/>
          <w:b w:val="0"/>
          <w:sz w:val="22"/>
          <w:szCs w:val="22"/>
          <w:lang w:val="lv-LV"/>
        </w:rPr>
      </w:pPr>
      <w:r w:rsidRPr="002A1D6B">
        <w:rPr>
          <w:rFonts w:ascii="Times New Roman" w:hAnsi="Times New Roman"/>
          <w:b w:val="0"/>
          <w:sz w:val="22"/>
          <w:szCs w:val="22"/>
          <w:lang w:val="lv-LV"/>
        </w:rPr>
        <w:t>[un nodot Pretendentam šādus resursus</w:t>
      </w:r>
      <w:r w:rsidRPr="002A1D6B">
        <w:rPr>
          <w:rStyle w:val="FootnoteReference"/>
          <w:sz w:val="22"/>
          <w:szCs w:val="22"/>
          <w:lang w:val="lv-LV"/>
        </w:rPr>
        <w:footnoteReference w:id="4"/>
      </w:r>
      <w:r w:rsidRPr="002A1D6B">
        <w:rPr>
          <w:rFonts w:ascii="Times New Roman" w:hAnsi="Times New Roman"/>
          <w:b w:val="0"/>
          <w:sz w:val="22"/>
          <w:szCs w:val="22"/>
          <w:lang w:val="lv-LV"/>
        </w:rPr>
        <w:t>:</w:t>
      </w:r>
    </w:p>
    <w:p w:rsidR="00870903" w:rsidRPr="002A1D6B" w:rsidRDefault="00870903" w:rsidP="00AD6030">
      <w:pPr>
        <w:pStyle w:val="Apakpunkts"/>
        <w:numPr>
          <w:ilvl w:val="0"/>
          <w:numId w:val="0"/>
        </w:numPr>
        <w:ind w:left="360"/>
        <w:jc w:val="both"/>
        <w:rPr>
          <w:rFonts w:ascii="Times New Roman" w:hAnsi="Times New Roman"/>
          <w:b w:val="0"/>
          <w:sz w:val="22"/>
          <w:szCs w:val="22"/>
          <w:lang w:val="lv-LV"/>
        </w:rPr>
      </w:pPr>
      <w:r w:rsidRPr="002A1D6B">
        <w:rPr>
          <w:rFonts w:ascii="Times New Roman" w:hAnsi="Times New Roman"/>
          <w:b w:val="0"/>
          <w:sz w:val="22"/>
          <w:szCs w:val="22"/>
          <w:highlight w:val="lightGray"/>
          <w:lang w:val="lv-LV"/>
        </w:rPr>
        <w:t>&lt;īss Pretendentam nododamo resursu (speciālistu un/vai tehniskā aprīkojuma) apraksts&gt;</w:t>
      </w:r>
      <w:r w:rsidRPr="002A1D6B">
        <w:rPr>
          <w:rFonts w:ascii="Times New Roman" w:hAnsi="Times New Roman"/>
          <w:b w:val="0"/>
          <w:sz w:val="22"/>
          <w:szCs w:val="22"/>
          <w:lang w:val="lv-LV"/>
        </w:rPr>
        <w:t>].</w:t>
      </w:r>
    </w:p>
    <w:p w:rsidR="00870903" w:rsidRPr="002A1D6B" w:rsidRDefault="00870903" w:rsidP="00AD6030">
      <w:pPr>
        <w:pStyle w:val="Rindkopa"/>
        <w:ind w:left="0"/>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2A1D6B">
          <w:rPr>
            <w:rFonts w:ascii="Times New Roman" w:hAnsi="Times New Roman"/>
            <w:sz w:val="22"/>
            <w:szCs w:val="22"/>
          </w:rPr>
          <w:t>lēmumu</w:t>
        </w:r>
      </w:smartTag>
      <w:r w:rsidRPr="002A1D6B">
        <w:rPr>
          <w:rFonts w:ascii="Times New Roman" w:hAnsi="Times New Roman"/>
          <w:sz w:val="22"/>
          <w:szCs w:val="22"/>
        </w:rPr>
        <w:t xml:space="preserve"> pieņemšanas vai uzraudzības tiesības attiecībā uz to, </w:t>
      </w:r>
      <w:r w:rsidRPr="002A1D6B">
        <w:rPr>
          <w:rStyle w:val="apple-style-span"/>
          <w:rFonts w:ascii="Times New Roman" w:hAnsi="Times New Roman"/>
          <w:sz w:val="22"/>
          <w:szCs w:val="22"/>
        </w:rPr>
        <w:t>ar tādu tiesas spriedumu vai prokurora priekšrakstu par sodu, kurš stājies spēkā un kļuvis neapstrīdams,</w:t>
      </w:r>
      <w:r w:rsidRPr="002A1D6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2A1D6B">
        <w:rPr>
          <w:rFonts w:ascii="Times New Roman" w:hAnsi="Times New Roman"/>
          <w:sz w:val="22"/>
          <w:szCs w:val="22"/>
        </w:rPr>
        <w:t>koruptīva</w:t>
      </w:r>
      <w:proofErr w:type="spellEnd"/>
      <w:r w:rsidRPr="002A1D6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2A1D6B"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2A1D6B" w:rsidTr="00D242C5">
        <w:tc>
          <w:tcPr>
            <w:tcW w:w="0" w:type="auto"/>
          </w:tcPr>
          <w:p w:rsidR="00870903" w:rsidRPr="002A1D6B" w:rsidRDefault="00870903" w:rsidP="00AD6030">
            <w:pPr>
              <w:autoSpaceDE w:val="0"/>
              <w:autoSpaceDN w:val="0"/>
              <w:adjustRightInd w:val="0"/>
              <w:spacing w:after="0" w:line="240" w:lineRule="auto"/>
              <w:rPr>
                <w:rFonts w:ascii="Times New Roman" w:hAnsi="Times New Roman"/>
                <w:iCs/>
                <w:highlight w:val="lightGray"/>
                <w:lang w:val="lv-LV"/>
              </w:rPr>
            </w:pPr>
            <w:r w:rsidRPr="002A1D6B">
              <w:rPr>
                <w:rFonts w:ascii="Times New Roman" w:hAnsi="Times New Roman"/>
                <w:iCs/>
                <w:highlight w:val="lightGray"/>
                <w:lang w:val="lv-LV"/>
              </w:rPr>
              <w:t>&lt;</w:t>
            </w:r>
            <w:proofErr w:type="spellStart"/>
            <w:r w:rsidRPr="002A1D6B">
              <w:rPr>
                <w:rFonts w:ascii="Times New Roman" w:hAnsi="Times New Roman"/>
                <w:iCs/>
                <w:highlight w:val="lightGray"/>
                <w:lang w:val="lv-LV"/>
              </w:rPr>
              <w:t>Paraksttiesīgās</w:t>
            </w:r>
            <w:proofErr w:type="spellEnd"/>
            <w:r w:rsidRPr="002A1D6B">
              <w:rPr>
                <w:rFonts w:ascii="Times New Roman" w:hAnsi="Times New Roman"/>
                <w:iCs/>
                <w:highlight w:val="lightGray"/>
                <w:lang w:val="lv-LV"/>
              </w:rPr>
              <w:t xml:space="preserve"> personas amata nosaukums, vārds un uzvārds&gt;</w:t>
            </w:r>
          </w:p>
        </w:tc>
      </w:tr>
      <w:tr w:rsidR="00870903" w:rsidRPr="002A1D6B" w:rsidTr="00D242C5">
        <w:tc>
          <w:tcPr>
            <w:tcW w:w="0" w:type="auto"/>
          </w:tcPr>
          <w:p w:rsidR="00870903" w:rsidRPr="002A1D6B" w:rsidRDefault="00870903" w:rsidP="00AD6030">
            <w:pPr>
              <w:pStyle w:val="Heading1"/>
              <w:spacing w:before="0" w:after="0" w:line="240" w:lineRule="auto"/>
              <w:rPr>
                <w:rFonts w:ascii="Times New Roman" w:hAnsi="Times New Roman"/>
                <w:b w:val="0"/>
                <w:sz w:val="22"/>
                <w:szCs w:val="22"/>
                <w:highlight w:val="lightGray"/>
                <w:lang w:val="lv-LV"/>
              </w:rPr>
            </w:pPr>
            <w:bookmarkStart w:id="19" w:name="_Toc520367286"/>
            <w:bookmarkStart w:id="20" w:name="_Toc520369881"/>
            <w:bookmarkStart w:id="21" w:name="_Toc23853955"/>
            <w:bookmarkStart w:id="22" w:name="_Toc24017615"/>
            <w:bookmarkStart w:id="23" w:name="_Toc24029512"/>
            <w:r w:rsidRPr="002A1D6B">
              <w:rPr>
                <w:rFonts w:ascii="Times New Roman" w:hAnsi="Times New Roman"/>
                <w:b w:val="0"/>
                <w:sz w:val="22"/>
                <w:szCs w:val="22"/>
                <w:highlight w:val="lightGray"/>
                <w:lang w:val="lv-LV"/>
              </w:rPr>
              <w:t>&lt;</w:t>
            </w:r>
            <w:proofErr w:type="spellStart"/>
            <w:r w:rsidRPr="002A1D6B">
              <w:rPr>
                <w:rFonts w:ascii="Times New Roman" w:hAnsi="Times New Roman"/>
                <w:b w:val="0"/>
                <w:sz w:val="22"/>
                <w:szCs w:val="22"/>
                <w:highlight w:val="lightGray"/>
                <w:lang w:val="lv-LV"/>
              </w:rPr>
              <w:t>Paraksttiesīgās</w:t>
            </w:r>
            <w:proofErr w:type="spellEnd"/>
            <w:r w:rsidRPr="002A1D6B">
              <w:rPr>
                <w:rFonts w:ascii="Times New Roman" w:hAnsi="Times New Roman"/>
                <w:b w:val="0"/>
                <w:sz w:val="22"/>
                <w:szCs w:val="22"/>
                <w:highlight w:val="lightGray"/>
                <w:lang w:val="lv-LV"/>
              </w:rPr>
              <w:t xml:space="preserve"> personas paraksts&gt;</w:t>
            </w:r>
            <w:bookmarkEnd w:id="19"/>
            <w:bookmarkEnd w:id="20"/>
            <w:bookmarkEnd w:id="21"/>
            <w:bookmarkEnd w:id="22"/>
            <w:bookmarkEnd w:id="23"/>
          </w:p>
        </w:tc>
      </w:tr>
    </w:tbl>
    <w:p w:rsidR="00870903" w:rsidRPr="002A1D6B" w:rsidRDefault="00870903" w:rsidP="00AD6030">
      <w:pPr>
        <w:pStyle w:val="Punkts"/>
        <w:numPr>
          <w:ilvl w:val="0"/>
          <w:numId w:val="0"/>
        </w:numPr>
        <w:jc w:val="center"/>
        <w:rPr>
          <w:rFonts w:ascii="Times New Roman" w:hAnsi="Times New Roman"/>
          <w:sz w:val="22"/>
          <w:szCs w:val="22"/>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B009F" w:rsidRPr="002A1D6B" w:rsidRDefault="00870903" w:rsidP="00AD6030">
      <w:pPr>
        <w:pStyle w:val="Default"/>
        <w:rPr>
          <w:bCs/>
          <w:sz w:val="22"/>
          <w:szCs w:val="22"/>
        </w:rPr>
      </w:pPr>
      <w:bookmarkStart w:id="24" w:name="_Toc24029508"/>
      <w:r w:rsidRPr="002A1D6B">
        <w:rPr>
          <w:rStyle w:val="Heading1Char"/>
          <w:rFonts w:ascii="Times New Roman" w:eastAsia="Calibri" w:hAnsi="Times New Roman"/>
          <w:sz w:val="22"/>
          <w:szCs w:val="22"/>
          <w:lang w:val="lv-LV"/>
        </w:rPr>
        <w:t xml:space="preserve">6.pielikums </w:t>
      </w:r>
      <w:bookmarkEnd w:id="24"/>
      <w:r w:rsidR="008B009F" w:rsidRPr="002A1D6B">
        <w:rPr>
          <w:b/>
          <w:caps/>
          <w:sz w:val="22"/>
          <w:szCs w:val="22"/>
        </w:rPr>
        <w:t>APLIECINĀJUMA VEIDNE</w:t>
      </w:r>
    </w:p>
    <w:p w:rsidR="008B009F" w:rsidRPr="002A1D6B" w:rsidRDefault="008B009F" w:rsidP="00AD6030">
      <w:pPr>
        <w:pStyle w:val="BodyText"/>
        <w:spacing w:after="0"/>
        <w:ind w:left="181"/>
        <w:rPr>
          <w:b/>
          <w:bCs/>
          <w:sz w:val="22"/>
          <w:szCs w:val="22"/>
          <w:lang w:val="lv-LV"/>
        </w:rPr>
      </w:pP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„Komunālās saimniecības pārvalde”,                                                                                                                                                                                                                                                </w:t>
      </w: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8B009F" w:rsidRPr="002A1D6B" w:rsidRDefault="00B67E4B" w:rsidP="00AD6030">
      <w:pPr>
        <w:spacing w:after="0" w:line="240" w:lineRule="auto"/>
        <w:jc w:val="right"/>
        <w:rPr>
          <w:rFonts w:ascii="Times New Roman" w:hAnsi="Times New Roman"/>
          <w:lang w:val="lv-LV"/>
        </w:rPr>
      </w:pPr>
      <w:r w:rsidRPr="002A1D6B">
        <w:rPr>
          <w:rFonts w:ascii="Times New Roman" w:hAnsi="Times New Roman"/>
          <w:b/>
          <w:bCs/>
          <w:lang w:val="lv-LV"/>
        </w:rPr>
        <w:t xml:space="preserve">vai </w:t>
      </w:r>
      <w:hyperlink r:id="rId16" w:history="1">
        <w:r w:rsidRPr="002A1D6B">
          <w:rPr>
            <w:rStyle w:val="Hyperlink"/>
            <w:rFonts w:ascii="Times New Roman" w:hAnsi="Times New Roman"/>
            <w:b/>
            <w:bCs/>
            <w:lang w:val="lv-LV"/>
          </w:rPr>
          <w:t>evita.zuromska@daugavpils.lv</w:t>
        </w:r>
      </w:hyperlink>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8B009F" w:rsidRPr="002A1D6B" w:rsidRDefault="008B009F" w:rsidP="00AD6030">
      <w:pPr>
        <w:spacing w:after="0" w:line="240" w:lineRule="auto"/>
        <w:jc w:val="center"/>
        <w:rPr>
          <w:rFonts w:ascii="Times New Roman" w:hAnsi="Times New Roman"/>
          <w:b/>
          <w:caps/>
          <w:lang w:val="lv-LV"/>
        </w:rPr>
      </w:pPr>
    </w:p>
    <w:p w:rsidR="008B009F" w:rsidRPr="002A1D6B" w:rsidRDefault="008B009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2E11CB" w:rsidRPr="002A1D6B" w:rsidRDefault="002E11CB" w:rsidP="002E11CB">
      <w:pPr>
        <w:spacing w:after="0" w:line="240" w:lineRule="auto"/>
        <w:jc w:val="center"/>
        <w:rPr>
          <w:rFonts w:ascii="Times New Roman" w:hAnsi="Times New Roman"/>
          <w:b/>
          <w:lang w:val="lv-LV"/>
        </w:rPr>
      </w:pPr>
      <w:r w:rsidRPr="002A1D6B">
        <w:rPr>
          <w:rFonts w:ascii="Times New Roman" w:hAnsi="Times New Roman"/>
          <w:b/>
          <w:lang w:val="lv-LV"/>
        </w:rPr>
        <w:t xml:space="preserve">Asfaltbetona seguma avārijas bedrīšu remonts Daugavpils </w:t>
      </w:r>
      <w:proofErr w:type="spellStart"/>
      <w:r w:rsidRPr="002A1D6B">
        <w:rPr>
          <w:rFonts w:ascii="Times New Roman" w:hAnsi="Times New Roman"/>
          <w:b/>
          <w:lang w:val="lv-LV"/>
        </w:rPr>
        <w:t>valstspilsētā</w:t>
      </w:r>
      <w:proofErr w:type="spellEnd"/>
      <w:r w:rsidRPr="002A1D6B">
        <w:rPr>
          <w:rFonts w:ascii="Times New Roman" w:hAnsi="Times New Roman"/>
          <w:b/>
          <w:bCs/>
          <w:lang w:val="lv-LV"/>
        </w:rPr>
        <w:t xml:space="preserve">”, </w:t>
      </w:r>
      <w:r w:rsidRPr="002A1D6B">
        <w:rPr>
          <w:rFonts w:ascii="Times New Roman" w:hAnsi="Times New Roman"/>
          <w:b/>
          <w:lang w:val="lv-LV"/>
        </w:rPr>
        <w:t xml:space="preserve">ID </w:t>
      </w:r>
      <w:proofErr w:type="spellStart"/>
      <w:r w:rsidRPr="002A1D6B">
        <w:rPr>
          <w:rFonts w:ascii="Times New Roman" w:hAnsi="Times New Roman"/>
          <w:b/>
          <w:lang w:val="lv-LV"/>
        </w:rPr>
        <w:t>Nr.DVPI</w:t>
      </w:r>
      <w:proofErr w:type="spellEnd"/>
      <w:r w:rsidRPr="002A1D6B">
        <w:rPr>
          <w:rFonts w:ascii="Times New Roman" w:hAnsi="Times New Roman"/>
          <w:b/>
          <w:lang w:val="lv-LV"/>
        </w:rPr>
        <w:t xml:space="preserve"> KSP 2023/13 N</w:t>
      </w:r>
    </w:p>
    <w:p w:rsidR="001908D0" w:rsidRPr="002A1D6B" w:rsidRDefault="001908D0" w:rsidP="00AD6030">
      <w:pPr>
        <w:pStyle w:val="naisf"/>
        <w:spacing w:before="0" w:beforeAutospacing="0" w:after="0" w:afterAutospacing="0"/>
        <w:ind w:right="423"/>
        <w:jc w:val="center"/>
        <w:rPr>
          <w:sz w:val="22"/>
          <w:szCs w:val="22"/>
          <w:u w:val="single"/>
          <w:lang w:val="lv-LV"/>
        </w:rPr>
      </w:pPr>
    </w:p>
    <w:p w:rsidR="008B009F" w:rsidRPr="002A1D6B" w:rsidRDefault="008B009F" w:rsidP="00AD6030">
      <w:pPr>
        <w:pStyle w:val="naisf"/>
        <w:spacing w:before="0" w:beforeAutospacing="0" w:after="0" w:afterAutospacing="0"/>
        <w:ind w:right="423"/>
        <w:rPr>
          <w:sz w:val="22"/>
          <w:szCs w:val="22"/>
          <w:lang w:val="lv-LV"/>
        </w:rPr>
      </w:pPr>
      <w:r w:rsidRPr="002A1D6B">
        <w:rPr>
          <w:sz w:val="22"/>
          <w:szCs w:val="22"/>
          <w:lang w:val="lv-LV"/>
        </w:rPr>
        <w:t>Ar šo apliecinām, ka ________________________:</w:t>
      </w:r>
    </w:p>
    <w:p w:rsidR="008B009F" w:rsidRPr="002A1D6B" w:rsidRDefault="008B009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8B009F" w:rsidRPr="002A1D6B" w:rsidRDefault="008B009F" w:rsidP="00AD6030">
      <w:pPr>
        <w:pStyle w:val="naisf"/>
        <w:spacing w:before="0" w:beforeAutospacing="0" w:after="0" w:afterAutospacing="0"/>
        <w:ind w:right="423"/>
        <w:rPr>
          <w:sz w:val="22"/>
          <w:szCs w:val="22"/>
          <w:u w:val="single"/>
          <w:lang w:val="lv-LV"/>
        </w:rPr>
      </w:pPr>
    </w:p>
    <w:p w:rsidR="008B009F" w:rsidRPr="002A1D6B" w:rsidRDefault="008B009F" w:rsidP="00AD6030">
      <w:pPr>
        <w:pStyle w:val="naisf"/>
        <w:numPr>
          <w:ilvl w:val="0"/>
          <w:numId w:val="8"/>
        </w:numPr>
        <w:spacing w:before="0" w:beforeAutospacing="0" w:after="0" w:afterAutospacing="0"/>
        <w:ind w:right="423"/>
        <w:rPr>
          <w:sz w:val="22"/>
          <w:szCs w:val="22"/>
          <w:lang w:val="lv-LV"/>
        </w:rPr>
      </w:pPr>
      <w:r w:rsidRPr="002A1D6B">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2A1D6B" w:rsidRDefault="008B009F" w:rsidP="00AD6030">
      <w:pPr>
        <w:pStyle w:val="naisf"/>
        <w:numPr>
          <w:ilvl w:val="0"/>
          <w:numId w:val="8"/>
        </w:numPr>
        <w:spacing w:before="0" w:beforeAutospacing="0" w:after="0" w:afterAutospacing="0"/>
        <w:ind w:right="423"/>
        <w:rPr>
          <w:sz w:val="22"/>
          <w:szCs w:val="22"/>
          <w:u w:val="single"/>
          <w:lang w:val="lv-LV"/>
        </w:rPr>
      </w:pPr>
      <w:r w:rsidRPr="002A1D6B">
        <w:rPr>
          <w:sz w:val="22"/>
          <w:szCs w:val="22"/>
          <w:lang w:val="lv-LV"/>
        </w:rPr>
        <w:t>var nodro</w:t>
      </w:r>
      <w:r w:rsidRPr="002A1D6B">
        <w:rPr>
          <w:rFonts w:eastAsia="TimesNewRoman"/>
          <w:sz w:val="22"/>
          <w:szCs w:val="22"/>
          <w:lang w:val="lv-LV"/>
        </w:rPr>
        <w:t>š</w:t>
      </w:r>
      <w:r w:rsidRPr="002A1D6B">
        <w:rPr>
          <w:sz w:val="22"/>
          <w:szCs w:val="22"/>
          <w:lang w:val="lv-LV"/>
        </w:rPr>
        <w:t>in</w:t>
      </w:r>
      <w:r w:rsidRPr="002A1D6B">
        <w:rPr>
          <w:rFonts w:eastAsia="TimesNewRoman"/>
          <w:sz w:val="22"/>
          <w:szCs w:val="22"/>
          <w:lang w:val="lv-LV"/>
        </w:rPr>
        <w:t>ā</w:t>
      </w:r>
      <w:r w:rsidRPr="002A1D6B">
        <w:rPr>
          <w:sz w:val="22"/>
          <w:szCs w:val="22"/>
          <w:lang w:val="lv-LV"/>
        </w:rPr>
        <w:t>t Pakalpojumu sniegšanu Pas</w:t>
      </w:r>
      <w:r w:rsidRPr="002A1D6B">
        <w:rPr>
          <w:rFonts w:eastAsia="TimesNewRoman"/>
          <w:sz w:val="22"/>
          <w:szCs w:val="22"/>
          <w:lang w:val="lv-LV"/>
        </w:rPr>
        <w:t>ū</w:t>
      </w:r>
      <w:r w:rsidRPr="002A1D6B">
        <w:rPr>
          <w:sz w:val="22"/>
          <w:szCs w:val="22"/>
          <w:lang w:val="lv-LV"/>
        </w:rPr>
        <w:t>t</w:t>
      </w:r>
      <w:r w:rsidRPr="002A1D6B">
        <w:rPr>
          <w:rFonts w:eastAsia="TimesNewRoman"/>
          <w:sz w:val="22"/>
          <w:szCs w:val="22"/>
          <w:lang w:val="lv-LV"/>
        </w:rPr>
        <w:t>ī</w:t>
      </w:r>
      <w:r w:rsidRPr="002A1D6B">
        <w:rPr>
          <w:sz w:val="22"/>
          <w:szCs w:val="22"/>
          <w:lang w:val="lv-LV"/>
        </w:rPr>
        <w:t>t</w:t>
      </w:r>
      <w:r w:rsidRPr="002A1D6B">
        <w:rPr>
          <w:rFonts w:eastAsia="TimesNewRoman"/>
          <w:sz w:val="22"/>
          <w:szCs w:val="22"/>
          <w:lang w:val="lv-LV"/>
        </w:rPr>
        <w:t>ā</w:t>
      </w:r>
      <w:r w:rsidRPr="002A1D6B">
        <w:rPr>
          <w:sz w:val="22"/>
          <w:szCs w:val="22"/>
          <w:lang w:val="lv-LV"/>
        </w:rPr>
        <w:t>ja nor</w:t>
      </w:r>
      <w:r w:rsidRPr="002A1D6B">
        <w:rPr>
          <w:rFonts w:eastAsia="TimesNewRoman"/>
          <w:sz w:val="22"/>
          <w:szCs w:val="22"/>
          <w:lang w:val="lv-LV"/>
        </w:rPr>
        <w:t>ā</w:t>
      </w:r>
      <w:r w:rsidRPr="002A1D6B">
        <w:rPr>
          <w:sz w:val="22"/>
          <w:szCs w:val="22"/>
          <w:lang w:val="lv-LV"/>
        </w:rPr>
        <w:t>d</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 xml:space="preserve">ā </w:t>
      </w:r>
      <w:r w:rsidRPr="002A1D6B">
        <w:rPr>
          <w:sz w:val="22"/>
          <w:szCs w:val="22"/>
          <w:lang w:val="lv-LV"/>
        </w:rPr>
        <w:t>laik</w:t>
      </w:r>
      <w:r w:rsidRPr="002A1D6B">
        <w:rPr>
          <w:rFonts w:eastAsia="TimesNewRoman"/>
          <w:sz w:val="22"/>
          <w:szCs w:val="22"/>
          <w:lang w:val="lv-LV"/>
        </w:rPr>
        <w:t>ā</w:t>
      </w:r>
      <w:r w:rsidRPr="002A1D6B">
        <w:rPr>
          <w:sz w:val="22"/>
          <w:szCs w:val="22"/>
          <w:lang w:val="lv-LV"/>
        </w:rPr>
        <w:t>, kvalit</w:t>
      </w:r>
      <w:r w:rsidRPr="002A1D6B">
        <w:rPr>
          <w:rFonts w:eastAsia="TimesNewRoman"/>
          <w:sz w:val="22"/>
          <w:szCs w:val="22"/>
          <w:lang w:val="lv-LV"/>
        </w:rPr>
        <w:t>ā</w:t>
      </w:r>
      <w:r w:rsidRPr="002A1D6B">
        <w:rPr>
          <w:sz w:val="22"/>
          <w:szCs w:val="22"/>
          <w:lang w:val="lv-LV"/>
        </w:rPr>
        <w:t>t</w:t>
      </w:r>
      <w:r w:rsidRPr="002A1D6B">
        <w:rPr>
          <w:rFonts w:eastAsia="TimesNewRoman"/>
          <w:sz w:val="22"/>
          <w:szCs w:val="22"/>
          <w:lang w:val="lv-LV"/>
        </w:rPr>
        <w:t xml:space="preserve">ē </w:t>
      </w:r>
      <w:r w:rsidRPr="002A1D6B">
        <w:rPr>
          <w:sz w:val="22"/>
          <w:szCs w:val="22"/>
          <w:lang w:val="lv-LV"/>
        </w:rPr>
        <w:t>un apjom</w:t>
      </w:r>
      <w:r w:rsidRPr="002A1D6B">
        <w:rPr>
          <w:rFonts w:eastAsia="TimesNewRoman"/>
          <w:sz w:val="22"/>
          <w:szCs w:val="22"/>
          <w:lang w:val="lv-LV"/>
        </w:rPr>
        <w:t xml:space="preserve">ā </w:t>
      </w:r>
      <w:r w:rsidRPr="002A1D6B">
        <w:rPr>
          <w:sz w:val="22"/>
          <w:szCs w:val="22"/>
          <w:lang w:val="lv-LV"/>
        </w:rPr>
        <w:t>atbilsto</w:t>
      </w:r>
      <w:r w:rsidRPr="002A1D6B">
        <w:rPr>
          <w:rFonts w:eastAsia="TimesNewRoman"/>
          <w:sz w:val="22"/>
          <w:szCs w:val="22"/>
          <w:lang w:val="lv-LV"/>
        </w:rPr>
        <w:t>š</w:t>
      </w:r>
      <w:r w:rsidRPr="002A1D6B">
        <w:rPr>
          <w:sz w:val="22"/>
          <w:szCs w:val="22"/>
          <w:lang w:val="lv-LV"/>
        </w:rPr>
        <w:t>i Tehniskajā specifikācijā</w:t>
      </w:r>
      <w:r w:rsidRPr="002A1D6B">
        <w:rPr>
          <w:rFonts w:eastAsia="TimesNewRoman"/>
          <w:sz w:val="22"/>
          <w:szCs w:val="22"/>
          <w:lang w:val="lv-LV"/>
        </w:rPr>
        <w:t xml:space="preserve"> </w:t>
      </w:r>
      <w:r w:rsidRPr="002A1D6B">
        <w:rPr>
          <w:sz w:val="22"/>
          <w:szCs w:val="22"/>
          <w:lang w:val="lv-LV"/>
        </w:rPr>
        <w:t>izvirz</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ā</w:t>
      </w:r>
      <w:r w:rsidRPr="002A1D6B">
        <w:rPr>
          <w:sz w:val="22"/>
          <w:szCs w:val="22"/>
          <w:lang w:val="lv-LV"/>
        </w:rPr>
        <w:t>m pras</w:t>
      </w:r>
      <w:r w:rsidRPr="002A1D6B">
        <w:rPr>
          <w:rFonts w:eastAsia="TimesNewRoman"/>
          <w:sz w:val="22"/>
          <w:szCs w:val="22"/>
          <w:lang w:val="lv-LV"/>
        </w:rPr>
        <w:t>ī</w:t>
      </w:r>
      <w:r w:rsidRPr="002A1D6B">
        <w:rPr>
          <w:sz w:val="22"/>
          <w:szCs w:val="22"/>
          <w:lang w:val="lv-LV"/>
        </w:rPr>
        <w:t>b</w:t>
      </w:r>
      <w:r w:rsidRPr="002A1D6B">
        <w:rPr>
          <w:rFonts w:eastAsia="TimesNewRoman"/>
          <w:sz w:val="22"/>
          <w:szCs w:val="22"/>
          <w:lang w:val="lv-LV"/>
        </w:rPr>
        <w:t>ā</w:t>
      </w:r>
      <w:r w:rsidRPr="002A1D6B">
        <w:rPr>
          <w:sz w:val="22"/>
          <w:szCs w:val="22"/>
          <w:lang w:val="lv-LV"/>
        </w:rPr>
        <w:t>m.</w:t>
      </w:r>
    </w:p>
    <w:p w:rsidR="00CC498D" w:rsidRPr="002A1D6B" w:rsidRDefault="00CC498D" w:rsidP="00AD6030">
      <w:pPr>
        <w:pStyle w:val="naisf"/>
        <w:numPr>
          <w:ilvl w:val="0"/>
          <w:numId w:val="8"/>
        </w:numPr>
        <w:spacing w:before="0" w:beforeAutospacing="0" w:after="0" w:afterAutospacing="0"/>
        <w:ind w:right="423"/>
        <w:rPr>
          <w:sz w:val="22"/>
          <w:szCs w:val="22"/>
          <w:u w:val="single"/>
          <w:lang w:val="lv-LV"/>
        </w:rPr>
      </w:pPr>
      <w:r w:rsidRPr="002A1D6B">
        <w:rPr>
          <w:rFonts w:eastAsia="Times New Roman"/>
          <w:bCs/>
          <w:sz w:val="22"/>
          <w:szCs w:val="22"/>
          <w:lang w:val="lv-LV"/>
        </w:rPr>
        <w:t xml:space="preserve">līguma izpildē iesaistītā </w:t>
      </w:r>
      <w:proofErr w:type="spellStart"/>
      <w:r w:rsidRPr="002A1D6B">
        <w:rPr>
          <w:rFonts w:eastAsia="Times New Roman"/>
          <w:bCs/>
          <w:sz w:val="22"/>
          <w:szCs w:val="22"/>
          <w:lang w:val="lv-LV"/>
        </w:rPr>
        <w:t>būvspeciālista</w:t>
      </w:r>
      <w:proofErr w:type="spellEnd"/>
      <w:r w:rsidRPr="002A1D6B">
        <w:rPr>
          <w:rFonts w:eastAsia="Times New Roman"/>
          <w:bCs/>
          <w:sz w:val="22"/>
          <w:szCs w:val="22"/>
          <w:lang w:val="lv-LV"/>
        </w:rPr>
        <w:t xml:space="preserve"> profesionālā civiltiesiskā atbildība tiks apdrošināta saskaņā ar Ministru kabineta 2014.gada 19.augusta noteikumiem Nr.502 “Noteikumi par </w:t>
      </w:r>
      <w:proofErr w:type="spellStart"/>
      <w:r w:rsidRPr="002A1D6B">
        <w:rPr>
          <w:rFonts w:eastAsia="Times New Roman"/>
          <w:bCs/>
          <w:sz w:val="22"/>
          <w:szCs w:val="22"/>
          <w:lang w:val="lv-LV"/>
        </w:rPr>
        <w:t>būvspeciālistu</w:t>
      </w:r>
      <w:proofErr w:type="spellEnd"/>
      <w:r w:rsidRPr="002A1D6B">
        <w:rPr>
          <w:rFonts w:eastAsia="Times New Roman"/>
          <w:bCs/>
          <w:sz w:val="22"/>
          <w:szCs w:val="22"/>
          <w:lang w:val="lv-LV"/>
        </w:rPr>
        <w:t xml:space="preserve"> un būvdarbu veicēju civiltiesiskās atbildības obligāto apdrošināšanu”</w:t>
      </w:r>
      <w:r w:rsidRPr="002A1D6B">
        <w:rPr>
          <w:rFonts w:eastAsia="Times New Roman"/>
          <w:sz w:val="22"/>
          <w:szCs w:val="22"/>
          <w:lang w:val="lv-LV"/>
        </w:rPr>
        <w:t>;</w:t>
      </w:r>
    </w:p>
    <w:p w:rsidR="00CC498D" w:rsidRPr="002A1D6B" w:rsidRDefault="00CC498D" w:rsidP="00AD6030">
      <w:pPr>
        <w:pStyle w:val="naisf"/>
        <w:numPr>
          <w:ilvl w:val="0"/>
          <w:numId w:val="8"/>
        </w:numPr>
        <w:spacing w:before="0" w:beforeAutospacing="0" w:after="0" w:afterAutospacing="0"/>
        <w:ind w:right="423"/>
        <w:rPr>
          <w:sz w:val="22"/>
          <w:szCs w:val="22"/>
          <w:u w:val="single"/>
          <w:lang w:val="lv-LV"/>
        </w:rPr>
      </w:pPr>
    </w:p>
    <w:p w:rsidR="008B009F" w:rsidRPr="002A1D6B" w:rsidRDefault="008B009F" w:rsidP="00AD6030">
      <w:pPr>
        <w:pStyle w:val="naisf"/>
        <w:spacing w:before="0" w:beforeAutospacing="0" w:after="0" w:afterAutospacing="0"/>
        <w:ind w:left="3447" w:right="423" w:firstLine="153"/>
        <w:rPr>
          <w:sz w:val="22"/>
          <w:szCs w:val="22"/>
          <w:lang w:val="lv-LV"/>
        </w:rPr>
      </w:pPr>
    </w:p>
    <w:p w:rsidR="008B009F" w:rsidRPr="002A1D6B" w:rsidRDefault="008B009F" w:rsidP="00AD6030">
      <w:pPr>
        <w:spacing w:after="0" w:line="240" w:lineRule="auto"/>
        <w:jc w:val="both"/>
        <w:rPr>
          <w:rFonts w:ascii="Times New Roman" w:hAnsi="Times New Roman"/>
          <w:lang w:val="lv-LV"/>
        </w:rPr>
      </w:pPr>
    </w:p>
    <w:p w:rsidR="008B009F" w:rsidRPr="002A1D6B" w:rsidRDefault="008B009F" w:rsidP="00AD6030">
      <w:pPr>
        <w:pStyle w:val="naisf"/>
        <w:spacing w:before="0" w:beforeAutospacing="0" w:after="0" w:afterAutospacing="0"/>
        <w:rPr>
          <w:sz w:val="22"/>
          <w:szCs w:val="22"/>
          <w:lang w:val="lv-LV"/>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2A1D6B" w:rsidRDefault="008B009F" w:rsidP="00AD6030">
            <w:pPr>
              <w:spacing w:after="0" w:line="240" w:lineRule="auto"/>
              <w:rPr>
                <w:rFonts w:ascii="Times New Roman" w:hAnsi="Times New Roman"/>
                <w:lang w:val="lv-LV"/>
              </w:rPr>
            </w:pPr>
          </w:p>
        </w:tc>
      </w:tr>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2A1D6B" w:rsidRDefault="008B009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8B009F" w:rsidRPr="002A1D6B" w:rsidRDefault="008B009F" w:rsidP="00AD6030">
            <w:pPr>
              <w:spacing w:after="0" w:line="240" w:lineRule="auto"/>
              <w:rPr>
                <w:rFonts w:ascii="Times New Roman" w:hAnsi="Times New Roman"/>
                <w:lang w:val="lv-LV"/>
              </w:rPr>
            </w:pPr>
          </w:p>
        </w:tc>
      </w:tr>
    </w:tbl>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276D6A" w:rsidRPr="002A1D6B" w:rsidRDefault="008B009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w:t>
      </w:r>
    </w:p>
    <w:p w:rsidR="00276D6A" w:rsidRPr="002A1D6B" w:rsidRDefault="00276D6A" w:rsidP="00AD6030">
      <w:pPr>
        <w:spacing w:after="0" w:line="240" w:lineRule="auto"/>
        <w:rPr>
          <w:rFonts w:ascii="Times New Roman" w:hAnsi="Times New Roman"/>
          <w:lang w:val="lv-LV"/>
        </w:rPr>
      </w:pPr>
      <w:r w:rsidRPr="002A1D6B">
        <w:rPr>
          <w:rFonts w:ascii="Times New Roman" w:hAnsi="Times New Roman"/>
          <w:lang w:val="lv-LV"/>
        </w:rPr>
        <w:br w:type="page"/>
      </w:r>
    </w:p>
    <w:p w:rsidR="00276D6A" w:rsidRPr="002A1D6B" w:rsidRDefault="00447113" w:rsidP="00AD6030">
      <w:pPr>
        <w:pStyle w:val="Default"/>
        <w:rPr>
          <w:rStyle w:val="Heading1Char"/>
          <w:rFonts w:ascii="Times New Roman" w:eastAsia="Calibri" w:hAnsi="Times New Roman"/>
          <w:sz w:val="22"/>
          <w:szCs w:val="22"/>
          <w:lang w:val="lv-LV"/>
        </w:rPr>
      </w:pPr>
      <w:r w:rsidRPr="002A1D6B">
        <w:rPr>
          <w:rStyle w:val="Heading1Char"/>
          <w:rFonts w:ascii="Times New Roman" w:eastAsia="Calibri" w:hAnsi="Times New Roman"/>
          <w:sz w:val="22"/>
          <w:szCs w:val="22"/>
          <w:lang w:val="lv-LV"/>
        </w:rPr>
        <w:t>7</w:t>
      </w:r>
      <w:r w:rsidR="00276D6A" w:rsidRPr="002A1D6B">
        <w:rPr>
          <w:rStyle w:val="Heading1Char"/>
          <w:rFonts w:ascii="Times New Roman" w:eastAsia="Calibri" w:hAnsi="Times New Roman"/>
          <w:sz w:val="22"/>
          <w:szCs w:val="22"/>
          <w:lang w:val="lv-LV"/>
        </w:rPr>
        <w:t>.pielikums “Pieredzes apraksts”</w:t>
      </w:r>
    </w:p>
    <w:p w:rsidR="00276D6A" w:rsidRPr="002A1D6B"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2A1D6B" w:rsidRDefault="00276D6A" w:rsidP="00AD6030">
      <w:pPr>
        <w:autoSpaceDE w:val="0"/>
        <w:autoSpaceDN w:val="0"/>
        <w:adjustRightInd w:val="0"/>
        <w:spacing w:after="0" w:line="240" w:lineRule="auto"/>
        <w:rPr>
          <w:rFonts w:ascii="Times New Roman" w:hAnsi="Times New Roman"/>
          <w:lang w:val="lv-LV" w:eastAsia="lv-LV"/>
        </w:rPr>
      </w:pPr>
      <w:bookmarkStart w:id="25" w:name="_Toc24029509"/>
      <w:r w:rsidRPr="002A1D6B">
        <w:rPr>
          <w:rStyle w:val="Heading1Char"/>
          <w:rFonts w:ascii="Times New Roman" w:eastAsia="Calibri" w:hAnsi="Times New Roman"/>
          <w:sz w:val="22"/>
          <w:szCs w:val="22"/>
          <w:lang w:val="lv-LV" w:eastAsia="lv-LV"/>
        </w:rPr>
        <w:t>PRETENDENTA PIEREDZE</w:t>
      </w:r>
      <w:bookmarkEnd w:id="25"/>
      <w:r w:rsidRPr="002A1D6B">
        <w:rPr>
          <w:rFonts w:ascii="Times New Roman" w:hAnsi="Times New Roman"/>
          <w:lang w:val="lv-LV" w:eastAsia="lv-LV"/>
        </w:rPr>
        <w:t xml:space="preserve">* </w:t>
      </w:r>
    </w:p>
    <w:p w:rsidR="00276D6A" w:rsidRPr="002A1D6B" w:rsidRDefault="00440D07" w:rsidP="00AD6030">
      <w:pPr>
        <w:autoSpaceDE w:val="0"/>
        <w:autoSpaceDN w:val="0"/>
        <w:adjustRightInd w:val="0"/>
        <w:spacing w:after="0" w:line="240" w:lineRule="auto"/>
        <w:jc w:val="both"/>
        <w:rPr>
          <w:rFonts w:ascii="Times New Roman" w:hAnsi="Times New Roman"/>
          <w:lang w:val="lv-LV" w:eastAsia="lv-LV"/>
        </w:rPr>
      </w:pPr>
      <w:r w:rsidRPr="002A1D6B">
        <w:rPr>
          <w:rFonts w:ascii="Times New Roman" w:hAnsi="Times New Roman"/>
          <w:lang w:val="lv-LV" w:eastAsia="lv-LV"/>
        </w:rPr>
        <w:t>7</w:t>
      </w:r>
      <w:r w:rsidR="00276D6A" w:rsidRPr="002A1D6B">
        <w:rPr>
          <w:rFonts w:ascii="Times New Roman" w:hAnsi="Times New Roman"/>
          <w:lang w:val="lv-LV" w:eastAsia="lv-LV"/>
        </w:rPr>
        <w:t xml:space="preserve">.1. </w:t>
      </w:r>
      <w:r w:rsidR="00276D6A" w:rsidRPr="002A1D6B">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00276D6A" w:rsidRPr="002A1D6B">
        <w:rPr>
          <w:rFonts w:ascii="Times New Roman" w:hAnsi="Times New Roman"/>
          <w:b/>
          <w:color w:val="FF0000"/>
          <w:lang w:val="lv-LV"/>
        </w:rPr>
        <w:t xml:space="preserve">līdzīgu </w:t>
      </w:r>
      <w:r w:rsidR="00DB34B8" w:rsidRPr="002A1D6B">
        <w:rPr>
          <w:rFonts w:ascii="Times New Roman" w:hAnsi="Times New Roman"/>
          <w:b/>
          <w:color w:val="FF0000"/>
          <w:lang w:val="lv-LV"/>
        </w:rPr>
        <w:t>pakalpojumu sniegšanā</w:t>
      </w:r>
      <w:r w:rsidR="00276D6A" w:rsidRPr="002A1D6B">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2A1D6B" w:rsidTr="00FB5022">
        <w:trPr>
          <w:trHeight w:val="856"/>
        </w:trPr>
        <w:tc>
          <w:tcPr>
            <w:tcW w:w="675"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Nr.</w:t>
            </w:r>
          </w:p>
        </w:tc>
        <w:tc>
          <w:tcPr>
            <w:tcW w:w="3402"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Pakalpojuma kopējās izmaksas, norādot summas eiro (EUR)</w:t>
            </w:r>
          </w:p>
        </w:tc>
        <w:tc>
          <w:tcPr>
            <w:tcW w:w="1737"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Piezīmes, ja nepieciešams</w:t>
            </w:r>
          </w:p>
        </w:tc>
      </w:tr>
      <w:tr w:rsidR="00276D6A" w:rsidRPr="002A1D6B" w:rsidTr="00FB5022">
        <w:trPr>
          <w:trHeight w:val="337"/>
        </w:trPr>
        <w:tc>
          <w:tcPr>
            <w:tcW w:w="675"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2A1D6B">
              <w:rPr>
                <w:rFonts w:ascii="Times New Roman" w:hAnsi="Times New Roman"/>
                <w:b/>
                <w:bCs/>
                <w:color w:val="000000"/>
                <w:lang w:val="lv-LV" w:eastAsia="lv-LV"/>
              </w:rPr>
              <w:t>1.</w:t>
            </w:r>
          </w:p>
        </w:tc>
        <w:tc>
          <w:tcPr>
            <w:tcW w:w="3402"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2A1D6B" w:rsidRDefault="00276D6A" w:rsidP="00AD6030">
      <w:pPr>
        <w:spacing w:after="0" w:line="240" w:lineRule="auto"/>
        <w:rPr>
          <w:rFonts w:ascii="Times New Roman" w:hAnsi="Times New Roman"/>
          <w:i/>
          <w:iCs/>
          <w:lang w:val="lv-LV"/>
        </w:rPr>
      </w:pPr>
      <w:r w:rsidRPr="002A1D6B">
        <w:rPr>
          <w:rFonts w:ascii="Times New Roman" w:hAnsi="Times New Roman"/>
          <w:i/>
          <w:iCs/>
          <w:lang w:val="lv-LV"/>
        </w:rPr>
        <w:t xml:space="preserve">*Atbilstoši šī nolikuma 7.punkta </w:t>
      </w:r>
      <w:r w:rsidR="00440D07" w:rsidRPr="002A1D6B">
        <w:rPr>
          <w:rFonts w:ascii="Times New Roman" w:hAnsi="Times New Roman"/>
          <w:i/>
          <w:iCs/>
          <w:lang w:val="lv-LV"/>
        </w:rPr>
        <w:t>5</w:t>
      </w:r>
      <w:r w:rsidRPr="002A1D6B">
        <w:rPr>
          <w:rFonts w:ascii="Times New Roman" w:hAnsi="Times New Roman"/>
          <w:i/>
          <w:iCs/>
          <w:lang w:val="lv-LV"/>
        </w:rPr>
        <w:t>.tabulas punktam</w:t>
      </w:r>
    </w:p>
    <w:p w:rsidR="00276D6A" w:rsidRPr="002A1D6B" w:rsidRDefault="00276D6A" w:rsidP="00AD6030">
      <w:pPr>
        <w:spacing w:after="0" w:line="240" w:lineRule="auto"/>
        <w:rPr>
          <w:rFonts w:ascii="Times New Roman" w:hAnsi="Times New Roman"/>
          <w:iCs/>
          <w:lang w:val="lv-LV"/>
        </w:rPr>
      </w:pPr>
    </w:p>
    <w:p w:rsidR="00443C1C" w:rsidRPr="002A1D6B" w:rsidRDefault="00443C1C" w:rsidP="00AD6030">
      <w:pPr>
        <w:pStyle w:val="BodyText"/>
        <w:spacing w:after="0"/>
        <w:jc w:val="both"/>
        <w:rPr>
          <w:i/>
          <w:sz w:val="22"/>
          <w:szCs w:val="22"/>
          <w:lang w:val="lv-LV"/>
        </w:rPr>
      </w:pPr>
      <w:r w:rsidRPr="002A1D6B">
        <w:rPr>
          <w:i/>
          <w:sz w:val="22"/>
          <w:szCs w:val="22"/>
          <w:lang w:val="lv-LV"/>
        </w:rPr>
        <w:t>Veikto pakalpojumu sarakstā Pretendents norāda tādu informāciju par sniegtajiem pakalpojumiem, kas apliecina Nolikuma prasīto pieredzi</w:t>
      </w:r>
    </w:p>
    <w:p w:rsidR="00443C1C" w:rsidRPr="002A1D6B" w:rsidRDefault="00443C1C" w:rsidP="00AD6030">
      <w:pPr>
        <w:spacing w:after="0" w:line="240" w:lineRule="auto"/>
        <w:jc w:val="both"/>
        <w:rPr>
          <w:rFonts w:ascii="Times New Roman" w:hAnsi="Times New Roman"/>
          <w:i/>
          <w:lang w:val="lv-LV"/>
        </w:rPr>
      </w:pPr>
    </w:p>
    <w:p w:rsidR="00443C1C" w:rsidRPr="002A1D6B" w:rsidRDefault="00443C1C" w:rsidP="00AD6030">
      <w:pPr>
        <w:spacing w:after="0" w:line="240" w:lineRule="auto"/>
        <w:jc w:val="both"/>
        <w:rPr>
          <w:rFonts w:ascii="Times New Roman" w:hAnsi="Times New Roman"/>
          <w:b/>
          <w:i/>
          <w:lang w:val="lv-LV"/>
        </w:rPr>
      </w:pPr>
      <w:r w:rsidRPr="002A1D6B">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2A1D6B">
        <w:rPr>
          <w:rFonts w:ascii="Times New Roman" w:hAnsi="Times New Roman"/>
          <w:b/>
          <w:i/>
          <w:lang w:val="lv-LV"/>
        </w:rPr>
        <w:t>.</w:t>
      </w:r>
    </w:p>
    <w:p w:rsidR="00443C1C" w:rsidRPr="002A1D6B" w:rsidRDefault="00443C1C" w:rsidP="00AD6030">
      <w:pPr>
        <w:pStyle w:val="BodyText"/>
        <w:spacing w:after="0"/>
        <w:jc w:val="both"/>
        <w:rPr>
          <w:b/>
          <w:i/>
          <w:sz w:val="22"/>
          <w:szCs w:val="22"/>
          <w:lang w:val="lv-LV"/>
        </w:rPr>
      </w:pPr>
      <w:r w:rsidRPr="002A1D6B">
        <w:rPr>
          <w:b/>
          <w:i/>
          <w:color w:val="FF0000"/>
          <w:sz w:val="22"/>
          <w:szCs w:val="22"/>
          <w:u w:val="single"/>
          <w:lang w:val="lv-LV"/>
        </w:rPr>
        <w:t>Par  uzrādītajiem objektiem ir jāiesniedz vismaz 1/vienu/ pozitīvu atsauksmi no pasūtītāja</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rPr>
        <w:t>Atsauksmē jāuzskaita detalizēti darbu ietvaros veiktie darbi</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Atsauksmes ar negatīvu raksturu vai nepilnīgas atsauksmes netiks izskatītas un tiks uzskatītas par neiesniegtām.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2A1D6B" w:rsidRDefault="00443C1C" w:rsidP="00AD6030">
      <w:pPr>
        <w:numPr>
          <w:ilvl w:val="0"/>
          <w:numId w:val="8"/>
        </w:numPr>
        <w:spacing w:after="0" w:line="240" w:lineRule="auto"/>
        <w:jc w:val="both"/>
        <w:rPr>
          <w:rFonts w:ascii="Times New Roman" w:hAnsi="Times New Roman"/>
          <w:i/>
          <w:lang w:val="lv-LV" w:eastAsia="lv-LV"/>
        </w:rPr>
      </w:pPr>
      <w:r w:rsidRPr="002A1D6B">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2A1D6B" w:rsidRDefault="00440D07" w:rsidP="00AD6030">
      <w:pPr>
        <w:spacing w:after="0" w:line="240" w:lineRule="auto"/>
        <w:rPr>
          <w:rFonts w:ascii="Times New Roman" w:hAnsi="Times New Roman"/>
          <w:b/>
          <w:bCs/>
          <w:lang w:val="lv-LV" w:eastAsia="ar-SA"/>
        </w:rPr>
      </w:pPr>
    </w:p>
    <w:p w:rsidR="00440D07" w:rsidRPr="002A1D6B" w:rsidRDefault="00440D07" w:rsidP="00AD6030">
      <w:pPr>
        <w:spacing w:after="0" w:line="240" w:lineRule="auto"/>
        <w:rPr>
          <w:rFonts w:ascii="Times New Roman" w:hAnsi="Times New Roman"/>
          <w:b/>
          <w:bCs/>
          <w:lang w:val="lv-LV" w:eastAsia="ar-SA"/>
        </w:rPr>
      </w:pPr>
      <w:r w:rsidRPr="002A1D6B">
        <w:rPr>
          <w:rFonts w:ascii="Times New Roman" w:hAnsi="Times New Roman"/>
          <w:b/>
          <w:bCs/>
          <w:lang w:val="lv-LV" w:eastAsia="ar-SA"/>
        </w:rPr>
        <w:t>7.2.Pretendenta galvenā personāla saraksts</w:t>
      </w:r>
    </w:p>
    <w:p w:rsidR="00440D07" w:rsidRPr="002A1D6B" w:rsidRDefault="00440D07" w:rsidP="00AD6030">
      <w:pPr>
        <w:spacing w:after="0" w:line="240" w:lineRule="auto"/>
        <w:ind w:firstLine="426"/>
        <w:jc w:val="both"/>
        <w:rPr>
          <w:rFonts w:ascii="Times New Roman" w:hAnsi="Times New Roman"/>
          <w:bCs/>
          <w:lang w:val="lv-LV" w:eastAsia="ar-SA"/>
        </w:rPr>
      </w:pPr>
      <w:r w:rsidRPr="002A1D6B">
        <w:rPr>
          <w:rFonts w:ascii="Times New Roman" w:hAnsi="Times New Roman"/>
          <w:bCs/>
          <w:lang w:val="lv-LV" w:eastAsia="ar-SA"/>
        </w:rPr>
        <w:t>Pretendents norāda līguma izpildē iesaistāmo galveno personālu, lai apliecinātu savu atbilstību nolikuma 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2A1D6B" w:rsidTr="00FB5022">
        <w:trPr>
          <w:trHeight w:val="1000"/>
        </w:trPr>
        <w:tc>
          <w:tcPr>
            <w:tcW w:w="709"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vertAlign w:val="superscript"/>
                <w:lang w:val="lv-LV"/>
              </w:rPr>
            </w:pPr>
            <w:r w:rsidRPr="002A1D6B">
              <w:rPr>
                <w:rFonts w:ascii="Times New Roman" w:eastAsia="Times New Roman" w:hAnsi="Times New Roman"/>
                <w:b/>
                <w:bCs/>
                <w:lang w:val="lv-LV"/>
              </w:rPr>
              <w:t>Speciālista iesaistes statuss līguma izpildē (A, B, vai C)</w:t>
            </w:r>
            <w:r w:rsidRPr="002A1D6B">
              <w:rPr>
                <w:rFonts w:ascii="Times New Roman" w:eastAsia="Times New Roman" w:hAnsi="Times New Roman"/>
                <w:b/>
                <w:bCs/>
                <w:vertAlign w:val="superscript"/>
                <w:lang w:val="lv-LV"/>
              </w:rPr>
              <w:t>*</w:t>
            </w:r>
          </w:p>
        </w:tc>
      </w:tr>
      <w:tr w:rsidR="00440D07" w:rsidRPr="002A1D6B"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2552" w:type="dxa"/>
          </w:tcPr>
          <w:p w:rsidR="00440D07" w:rsidRPr="002A1D6B" w:rsidRDefault="00440D07" w:rsidP="00AD6030">
            <w:pPr>
              <w:spacing w:after="0" w:line="240" w:lineRule="auto"/>
              <w:jc w:val="center"/>
              <w:rPr>
                <w:rFonts w:ascii="Times New Roman" w:hAnsi="Times New Roman"/>
                <w:lang w:val="lv-LV" w:eastAsia="lv-LV"/>
              </w:rPr>
            </w:pPr>
            <w:r w:rsidRPr="002A1D6B">
              <w:rPr>
                <w:rFonts w:ascii="Times New Roman" w:hAnsi="Times New Roman"/>
                <w:lang w:val="lv-LV" w:eastAsia="lv-LV"/>
              </w:rPr>
              <w:t xml:space="preserve">Atbildīgais būvdarbu vadītājs </w:t>
            </w:r>
          </w:p>
          <w:p w:rsidR="00440D07" w:rsidRPr="002A1D6B" w:rsidRDefault="00440D07" w:rsidP="00AD6030">
            <w:pPr>
              <w:spacing w:after="0" w:line="240" w:lineRule="auto"/>
              <w:jc w:val="center"/>
              <w:rPr>
                <w:rFonts w:ascii="Times New Roman" w:hAnsi="Times New Roman"/>
                <w:lang w:val="lv-LV" w:eastAsia="lv-LV"/>
              </w:rPr>
            </w:pPr>
            <w:r w:rsidRPr="002A1D6B">
              <w:rPr>
                <w:rFonts w:ascii="Times New Roman" w:hAnsi="Times New Roman"/>
                <w:lang w:val="lv-LV" w:eastAsia="lv-LV"/>
              </w:rPr>
              <w:t>(</w:t>
            </w:r>
            <w:r w:rsidRPr="002A1D6B">
              <w:rPr>
                <w:rFonts w:ascii="Times New Roman" w:hAnsi="Times New Roman"/>
                <w:bCs/>
                <w:i/>
                <w:lang w:val="lv-LV" w:eastAsia="lv-LV"/>
              </w:rPr>
              <w:t>ceļu būvdarbu vadīšana</w:t>
            </w:r>
            <w:r w:rsidRPr="002A1D6B">
              <w:rPr>
                <w:rFonts w:ascii="Times New Roman" w:hAnsi="Times New Roman"/>
                <w:lang w:val="lv-LV" w:eastAsia="lv-LV"/>
              </w:rPr>
              <w:t>)</w:t>
            </w: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r>
    </w:tbl>
    <w:p w:rsidR="00440D07" w:rsidRPr="002A1D6B" w:rsidRDefault="00440D07" w:rsidP="00AD6030">
      <w:pPr>
        <w:spacing w:after="0" w:line="240" w:lineRule="auto"/>
        <w:jc w:val="center"/>
        <w:rPr>
          <w:rFonts w:ascii="Times New Roman" w:eastAsia="Times New Roman" w:hAnsi="Times New Roman"/>
          <w:b/>
          <w:lang w:val="lv-LV"/>
        </w:rPr>
      </w:pPr>
    </w:p>
    <w:p w:rsidR="00440D07" w:rsidRPr="002A1D6B" w:rsidRDefault="00440D07" w:rsidP="00AD6030">
      <w:pPr>
        <w:spacing w:after="0" w:line="240" w:lineRule="auto"/>
        <w:jc w:val="both"/>
        <w:rPr>
          <w:rFonts w:ascii="Times New Roman" w:eastAsia="Times New Roman" w:hAnsi="Times New Roman"/>
          <w:b/>
          <w:bCs/>
          <w:u w:val="single"/>
          <w:lang w:val="lv-LV"/>
        </w:rPr>
      </w:pPr>
      <w:r w:rsidRPr="002A1D6B">
        <w:rPr>
          <w:rFonts w:ascii="Times New Roman" w:eastAsia="Times New Roman" w:hAnsi="Times New Roman"/>
          <w:b/>
          <w:bCs/>
          <w:lang w:val="lv-LV"/>
        </w:rPr>
        <w:t xml:space="preserve">* </w:t>
      </w:r>
      <w:r w:rsidRPr="002A1D6B">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2A1D6B"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A</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pretendenta resurss </w:t>
            </w:r>
            <w:r w:rsidRPr="002A1D6B">
              <w:rPr>
                <w:rFonts w:ascii="Times New Roman" w:eastAsia="Times New Roman" w:hAnsi="Times New Roman"/>
                <w:bCs/>
                <w:i/>
                <w:lang w:val="lv-LV"/>
              </w:rPr>
              <w:t xml:space="preserve">(starp speciālistu un pretendentu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speciālists vai nav reģistrēts)</w:t>
            </w:r>
            <w:r w:rsidRPr="002A1D6B">
              <w:rPr>
                <w:rFonts w:ascii="Times New Roman" w:eastAsia="Times New Roman" w:hAnsi="Times New Roman"/>
                <w:bCs/>
                <w:lang w:val="lv-LV"/>
              </w:rPr>
              <w:t>;</w:t>
            </w:r>
          </w:p>
        </w:tc>
      </w:tr>
      <w:tr w:rsidR="00440D07" w:rsidRPr="002A1D6B"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B</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apakšuzņēmēja resurss </w:t>
            </w:r>
            <w:r w:rsidRPr="002A1D6B">
              <w:rPr>
                <w:rFonts w:ascii="Times New Roman" w:eastAsia="Times New Roman" w:hAnsi="Times New Roman"/>
                <w:bCs/>
                <w:i/>
                <w:lang w:val="lv-LV"/>
              </w:rPr>
              <w:t xml:space="preserve">(starp speciālistu un apakšuzņēmēju (personu, uz kura iespējām balstās)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apakšuzņēmēja (personas, uz kura iespējām balstās) speciālists vai nav reģistrēts)</w:t>
            </w:r>
            <w:r w:rsidRPr="002A1D6B">
              <w:rPr>
                <w:rFonts w:ascii="Times New Roman" w:eastAsia="Times New Roman" w:hAnsi="Times New Roman"/>
                <w:bCs/>
                <w:lang w:val="lv-LV"/>
              </w:rPr>
              <w:t>;</w:t>
            </w:r>
          </w:p>
        </w:tc>
      </w:tr>
      <w:tr w:rsidR="00440D07" w:rsidRPr="002A1D6B"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C</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sākotnēji ir neatkarīgs resurss </w:t>
            </w:r>
            <w:r w:rsidRPr="002A1D6B">
              <w:rPr>
                <w:rFonts w:ascii="Times New Roman" w:eastAsia="Times New Roman" w:hAnsi="Times New Roman"/>
                <w:bCs/>
                <w:i/>
                <w:lang w:val="lv-LV"/>
              </w:rPr>
              <w:t xml:space="preserve">(speciālists tiks iesaistīts līguma izpildē uz atsevišķa starp speciālistu un pretendentu parakstīta darba līguma vai vienošanās pamata ar tā, ja nepieciešams, reģistrēšanu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speciālistu)</w:t>
            </w:r>
            <w:r w:rsidRPr="002A1D6B">
              <w:rPr>
                <w:rFonts w:ascii="Times New Roman" w:eastAsia="Times New Roman" w:hAnsi="Times New Roman"/>
                <w:bCs/>
                <w:lang w:val="lv-LV"/>
              </w:rPr>
              <w:t>.</w:t>
            </w:r>
          </w:p>
        </w:tc>
      </w:tr>
    </w:tbl>
    <w:p w:rsidR="00440D07" w:rsidRPr="002A1D6B" w:rsidRDefault="00440D07" w:rsidP="00AD6030">
      <w:pPr>
        <w:spacing w:after="0" w:line="240" w:lineRule="auto"/>
        <w:jc w:val="both"/>
        <w:rPr>
          <w:rFonts w:ascii="Times New Roman" w:hAnsi="Times New Roman"/>
          <w:bCs/>
          <w:lang w:val="lv-LV" w:eastAsia="ar-SA"/>
        </w:rPr>
      </w:pPr>
      <w:r w:rsidRPr="002A1D6B">
        <w:rPr>
          <w:rFonts w:ascii="Times New Roman" w:eastAsia="Times New Roman" w:hAnsi="Times New Roman"/>
          <w:b/>
          <w:lang w:val="lv-LV"/>
        </w:rPr>
        <w:t>Pielikumā:</w:t>
      </w:r>
      <w:r w:rsidRPr="002A1D6B">
        <w:rPr>
          <w:rFonts w:ascii="Times New Roman" w:hAnsi="Times New Roman"/>
          <w:lang w:val="lv-LV"/>
        </w:rPr>
        <w:t xml:space="preserve"> speciālista apraksts.</w:t>
      </w:r>
    </w:p>
    <w:p w:rsidR="00440D07" w:rsidRPr="002A1D6B" w:rsidRDefault="00440D07" w:rsidP="00AD6030">
      <w:pPr>
        <w:spacing w:after="0" w:line="240" w:lineRule="auto"/>
        <w:rPr>
          <w:rFonts w:ascii="Times New Roman" w:hAnsi="Times New Roman"/>
          <w:i/>
          <w:lang w:val="lv-LV" w:eastAsia="lv-LV"/>
        </w:rPr>
      </w:pPr>
      <w:r w:rsidRPr="002A1D6B">
        <w:rPr>
          <w:rFonts w:ascii="Times New Roman" w:hAnsi="Times New Roman"/>
          <w:i/>
          <w:lang w:val="lv-LV" w:eastAsia="lv-LV"/>
        </w:rPr>
        <w:br w:type="page"/>
      </w:r>
    </w:p>
    <w:p w:rsidR="00440D07" w:rsidRPr="002A1D6B" w:rsidRDefault="00440D07" w:rsidP="00AD6030">
      <w:pPr>
        <w:spacing w:after="0" w:line="240" w:lineRule="auto"/>
        <w:ind w:left="720"/>
        <w:rPr>
          <w:rFonts w:ascii="Times New Roman" w:hAnsi="Times New Roman"/>
          <w:bCs/>
          <w:lang w:val="lv-LV" w:eastAsia="ar-SA"/>
        </w:rPr>
      </w:pPr>
      <w:r w:rsidRPr="002A1D6B">
        <w:rPr>
          <w:rFonts w:ascii="Times New Roman" w:eastAsia="Times New Roman" w:hAnsi="Times New Roman"/>
          <w:b/>
          <w:lang w:val="lv-LV"/>
        </w:rPr>
        <w:t>8.pielikums</w:t>
      </w:r>
    </w:p>
    <w:p w:rsidR="00440D07" w:rsidRPr="002A1D6B" w:rsidRDefault="00440D07" w:rsidP="00AD6030">
      <w:pPr>
        <w:spacing w:after="0" w:line="240" w:lineRule="auto"/>
        <w:jc w:val="center"/>
        <w:rPr>
          <w:rFonts w:ascii="Times New Roman" w:hAnsi="Times New Roman"/>
          <w:b/>
          <w:lang w:val="lv-LV"/>
        </w:rPr>
      </w:pPr>
    </w:p>
    <w:p w:rsidR="00440D07" w:rsidRPr="002A1D6B" w:rsidRDefault="00440D07" w:rsidP="00AD6030">
      <w:pPr>
        <w:spacing w:after="0" w:line="240" w:lineRule="auto"/>
        <w:jc w:val="center"/>
        <w:rPr>
          <w:rFonts w:ascii="Times New Roman" w:eastAsia="Times New Roman" w:hAnsi="Times New Roman"/>
          <w:b/>
          <w:caps/>
          <w:lang w:val="lv-LV"/>
        </w:rPr>
      </w:pPr>
      <w:r w:rsidRPr="002A1D6B">
        <w:rPr>
          <w:rFonts w:ascii="Times New Roman" w:eastAsia="Times New Roman" w:hAnsi="Times New Roman"/>
          <w:b/>
          <w:caps/>
          <w:lang w:val="lv-LV"/>
        </w:rPr>
        <w:t>SPECIĀLISTA APRAKSTS</w:t>
      </w:r>
    </w:p>
    <w:p w:rsidR="00440D07" w:rsidRPr="002A1D6B" w:rsidRDefault="00440D07" w:rsidP="00AD6030">
      <w:pPr>
        <w:spacing w:after="0" w:line="240" w:lineRule="auto"/>
        <w:jc w:val="center"/>
        <w:rPr>
          <w:rFonts w:ascii="Times New Roman" w:eastAsia="Times New Roman" w:hAnsi="Times New Roman"/>
          <w:i/>
          <w:caps/>
          <w:lang w:val="lv-LV"/>
        </w:rPr>
      </w:pPr>
      <w:r w:rsidRPr="002A1D6B">
        <w:rPr>
          <w:rFonts w:ascii="Times New Roman" w:eastAsia="Times New Roman" w:hAnsi="Times New Roman"/>
          <w:bCs/>
          <w:i/>
          <w:lang w:val="lv-LV" w:eastAsia="x-none"/>
        </w:rPr>
        <w:t>(veidne)</w:t>
      </w:r>
    </w:p>
    <w:p w:rsidR="00440D07" w:rsidRPr="002A1D6B" w:rsidRDefault="00440D07" w:rsidP="00AD6030">
      <w:pPr>
        <w:shd w:val="clear" w:color="auto" w:fill="FFFFFF" w:themeFill="background1"/>
        <w:spacing w:after="0" w:line="240" w:lineRule="auto"/>
        <w:jc w:val="center"/>
        <w:rPr>
          <w:rFonts w:ascii="Times New Roman" w:hAnsi="Times New Roman"/>
          <w:b/>
          <w:bCs/>
          <w:lang w:val="lv-LV"/>
        </w:rPr>
      </w:pPr>
      <w:r w:rsidRPr="002A1D6B">
        <w:rPr>
          <w:rFonts w:ascii="Times New Roman" w:eastAsia="Times New Roman" w:hAnsi="Times New Roman"/>
          <w:bCs/>
          <w:lang w:val="lv-LV"/>
        </w:rPr>
        <w:t xml:space="preserve">Es, _____________ </w:t>
      </w:r>
      <w:r w:rsidRPr="002A1D6B">
        <w:rPr>
          <w:rFonts w:ascii="Times New Roman" w:eastAsia="Times New Roman" w:hAnsi="Times New Roman"/>
          <w:lang w:val="lv-LV"/>
        </w:rPr>
        <w:t>(</w:t>
      </w:r>
      <w:r w:rsidRPr="002A1D6B">
        <w:rPr>
          <w:rFonts w:ascii="Times New Roman" w:eastAsia="Times New Roman" w:hAnsi="Times New Roman"/>
          <w:i/>
          <w:iCs/>
          <w:lang w:val="lv-LV"/>
        </w:rPr>
        <w:t>speciālista vārds, uzvārds</w:t>
      </w:r>
      <w:r w:rsidRPr="002A1D6B">
        <w:rPr>
          <w:rFonts w:ascii="Times New Roman" w:eastAsia="Times New Roman" w:hAnsi="Times New Roman"/>
          <w:lang w:val="lv-LV"/>
        </w:rPr>
        <w:t>), lai apliecinātu savu nereglamentētajā iepirkumā “</w:t>
      </w:r>
      <w:r w:rsidRPr="002A1D6B">
        <w:rPr>
          <w:rFonts w:ascii="Times New Roman" w:hAnsi="Times New Roman"/>
          <w:b/>
          <w:lang w:val="lv-LV"/>
        </w:rPr>
        <w:t xml:space="preserve">Asfaltbetona seguma avārijas bedrīšu remonts Daugavpils </w:t>
      </w:r>
      <w:proofErr w:type="spellStart"/>
      <w:r w:rsidRPr="002A1D6B">
        <w:rPr>
          <w:rFonts w:ascii="Times New Roman" w:hAnsi="Times New Roman"/>
          <w:b/>
          <w:lang w:val="lv-LV"/>
        </w:rPr>
        <w:t>valstspilsētā</w:t>
      </w:r>
      <w:proofErr w:type="spellEnd"/>
      <w:r w:rsidRPr="002A1D6B">
        <w:rPr>
          <w:rFonts w:ascii="Times New Roman" w:eastAsia="Times New Roman" w:hAnsi="Times New Roman"/>
          <w:bCs/>
          <w:lang w:val="lv-LV"/>
        </w:rPr>
        <w:t xml:space="preserve">”, identifikācijas </w:t>
      </w:r>
      <w:proofErr w:type="spellStart"/>
      <w:r w:rsidRPr="002A1D6B">
        <w:rPr>
          <w:rFonts w:ascii="Times New Roman" w:eastAsia="Times New Roman" w:hAnsi="Times New Roman"/>
          <w:bCs/>
          <w:lang w:val="lv-LV"/>
        </w:rPr>
        <w:t>Nr.DVPI</w:t>
      </w:r>
      <w:proofErr w:type="spellEnd"/>
      <w:r w:rsidRPr="002A1D6B">
        <w:rPr>
          <w:rFonts w:ascii="Times New Roman" w:eastAsia="Times New Roman" w:hAnsi="Times New Roman"/>
          <w:bCs/>
          <w:lang w:val="lv-LV"/>
        </w:rPr>
        <w:t xml:space="preserve"> KSP 2023/13 N</w:t>
      </w:r>
      <w:r w:rsidRPr="002A1D6B">
        <w:rPr>
          <w:rFonts w:ascii="Times New Roman" w:eastAsia="Times New Roman" w:hAnsi="Times New Roman"/>
          <w:lang w:val="lv-LV"/>
        </w:rPr>
        <w:t>,</w:t>
      </w:r>
      <w:r w:rsidRPr="002A1D6B">
        <w:rPr>
          <w:rFonts w:ascii="Times New Roman" w:eastAsia="Times New Roman" w:hAnsi="Times New Roman"/>
          <w:bCs/>
          <w:lang w:val="lv-LV"/>
        </w:rPr>
        <w:t xml:space="preserve"> </w:t>
      </w:r>
      <w:r w:rsidRPr="002A1D6B">
        <w:rPr>
          <w:rFonts w:ascii="Times New Roman" w:eastAsia="Times New Roman" w:hAnsi="Times New Roman"/>
          <w:lang w:val="lv-LV"/>
        </w:rPr>
        <w:t xml:space="preserve">nolikumā noteiktajām kvalifikācijas prasībām, iesniedzu sekojošu savu aprakstu </w:t>
      </w:r>
      <w:r w:rsidRPr="002A1D6B">
        <w:rPr>
          <w:rFonts w:ascii="Times New Roman" w:eastAsia="Times New Roman" w:hAnsi="Times New Roman"/>
          <w:bCs/>
          <w:lang w:val="lv-LV"/>
        </w:rPr>
        <w:t>iepirkuma priekšmeta _____________ (</w:t>
      </w:r>
      <w:r w:rsidRPr="002A1D6B">
        <w:rPr>
          <w:rFonts w:ascii="Times New Roman" w:eastAsia="Times New Roman" w:hAnsi="Times New Roman"/>
          <w:bCs/>
          <w:i/>
          <w:lang w:val="lv-LV"/>
        </w:rPr>
        <w:t>daļas numurs</w:t>
      </w:r>
      <w:r w:rsidRPr="002A1D6B">
        <w:rPr>
          <w:rFonts w:ascii="Times New Roman" w:eastAsia="Times New Roman" w:hAnsi="Times New Roman"/>
          <w:bCs/>
          <w:lang w:val="lv-LV"/>
        </w:rPr>
        <w:t>).daļā _____________ (</w:t>
      </w:r>
      <w:r w:rsidRPr="002A1D6B">
        <w:rPr>
          <w:rFonts w:ascii="Times New Roman" w:eastAsia="Times New Roman" w:hAnsi="Times New Roman"/>
          <w:bCs/>
          <w:i/>
          <w:lang w:val="lv-LV"/>
        </w:rPr>
        <w:t>daļas nosaukums</w:t>
      </w:r>
      <w:r w:rsidRPr="002A1D6B">
        <w:rPr>
          <w:rFonts w:ascii="Times New Roman" w:eastAsia="Times New Roman" w:hAnsi="Times New Roman"/>
          <w:bCs/>
          <w:lang w:val="lv-LV"/>
        </w:rPr>
        <w:t>)</w:t>
      </w:r>
      <w:r w:rsidRPr="002A1D6B">
        <w:rPr>
          <w:rFonts w:ascii="Times New Roman" w:eastAsia="Times New Roman" w:hAnsi="Times New Roman"/>
          <w:lang w:val="lv-LV"/>
        </w:rPr>
        <w:t>.</w:t>
      </w:r>
    </w:p>
    <w:p w:rsidR="00440D07" w:rsidRPr="002A1D6B" w:rsidRDefault="00440D07" w:rsidP="00AD6030">
      <w:pPr>
        <w:spacing w:after="0" w:line="240" w:lineRule="auto"/>
        <w:jc w:val="center"/>
        <w:rPr>
          <w:rFonts w:ascii="Times New Roman" w:eastAsia="Times New Roman" w:hAnsi="Times New Roman"/>
          <w:bCs/>
          <w:iCs/>
          <w:lang w:val="lv-LV"/>
        </w:rPr>
      </w:pPr>
    </w:p>
    <w:p w:rsidR="00440D07" w:rsidRPr="002A1D6B" w:rsidRDefault="00440D07" w:rsidP="00AD6030">
      <w:pPr>
        <w:spacing w:after="0" w:line="240" w:lineRule="auto"/>
        <w:ind w:left="284"/>
        <w:jc w:val="both"/>
        <w:rPr>
          <w:rFonts w:ascii="Times New Roman" w:hAnsi="Times New Roman"/>
          <w:lang w:val="lv-LV"/>
        </w:rPr>
      </w:pPr>
      <w:r w:rsidRPr="002A1D6B">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440D07" w:rsidRPr="002A1D6B" w:rsidTr="00FB5022">
        <w:tc>
          <w:tcPr>
            <w:tcW w:w="567"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 xml:space="preserve">Profesionālu </w:t>
            </w:r>
            <w:proofErr w:type="spellStart"/>
            <w:r w:rsidRPr="002A1D6B">
              <w:rPr>
                <w:rFonts w:ascii="Times New Roman" w:eastAsia="Times New Roman" w:hAnsi="Times New Roman"/>
                <w:b/>
                <w:bCs/>
                <w:lang w:val="lv-LV"/>
              </w:rPr>
              <w:t>kvalfikāciju</w:t>
            </w:r>
            <w:proofErr w:type="spellEnd"/>
            <w:r w:rsidRPr="002A1D6B">
              <w:rPr>
                <w:rFonts w:ascii="Times New Roman" w:eastAsia="Times New Roman" w:hAnsi="Times New Roman"/>
                <w:b/>
                <w:bCs/>
                <w:lang w:val="lv-LV"/>
              </w:rPr>
              <w:t xml:space="preserve"> apliecinoša dokumenta nosaukums</w:t>
            </w:r>
          </w:p>
        </w:tc>
        <w:tc>
          <w:tcPr>
            <w:tcW w:w="3026"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 xml:space="preserve">Profesionālu </w:t>
            </w:r>
            <w:proofErr w:type="spellStart"/>
            <w:r w:rsidRPr="002A1D6B">
              <w:rPr>
                <w:rFonts w:ascii="Times New Roman" w:eastAsia="Times New Roman" w:hAnsi="Times New Roman"/>
                <w:b/>
                <w:bCs/>
                <w:lang w:val="lv-LV"/>
              </w:rPr>
              <w:t>kvalfikāciju</w:t>
            </w:r>
            <w:proofErr w:type="spellEnd"/>
            <w:r w:rsidRPr="002A1D6B">
              <w:rPr>
                <w:rFonts w:ascii="Times New Roman" w:eastAsia="Times New Roman" w:hAnsi="Times New Roman"/>
                <w:b/>
                <w:bCs/>
                <w:lang w:val="lv-LV"/>
              </w:rPr>
              <w:t xml:space="preserve"> apliecinoša dokumenta Nr.</w:t>
            </w:r>
          </w:p>
        </w:tc>
        <w:tc>
          <w:tcPr>
            <w:tcW w:w="3026"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Mācību laiks (gads, mēnesis, datums, uzsākšanas, pabeigšanas laiks)</w:t>
            </w:r>
          </w:p>
        </w:tc>
      </w:tr>
      <w:tr w:rsidR="00440D07" w:rsidRPr="002A1D6B" w:rsidTr="00FB5022">
        <w:tc>
          <w:tcPr>
            <w:tcW w:w="567" w:type="dxa"/>
            <w:vAlign w:val="center"/>
            <w:hideMark/>
          </w:tcPr>
          <w:p w:rsidR="00440D07" w:rsidRPr="002A1D6B" w:rsidRDefault="00440D07" w:rsidP="00AD6030">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1.</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r>
      <w:tr w:rsidR="00440D07" w:rsidRPr="002A1D6B" w:rsidTr="00FB5022">
        <w:tc>
          <w:tcPr>
            <w:tcW w:w="567" w:type="dxa"/>
            <w:vAlign w:val="center"/>
          </w:tcPr>
          <w:p w:rsidR="00440D07" w:rsidRPr="002A1D6B" w:rsidRDefault="00440D07" w:rsidP="00AD6030">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r>
    </w:tbl>
    <w:p w:rsidR="00440D07" w:rsidRPr="002A1D6B" w:rsidRDefault="00440D07" w:rsidP="00AD6030">
      <w:pPr>
        <w:spacing w:after="0" w:line="240" w:lineRule="auto"/>
        <w:jc w:val="center"/>
        <w:rPr>
          <w:rFonts w:ascii="Times New Roman" w:hAnsi="Times New Roman"/>
          <w:lang w:val="lv-LV"/>
        </w:rPr>
      </w:pPr>
    </w:p>
    <w:p w:rsidR="00440D07" w:rsidRPr="002A1D6B" w:rsidRDefault="00440D07" w:rsidP="00AD6030">
      <w:pPr>
        <w:spacing w:after="0" w:line="240" w:lineRule="auto"/>
        <w:ind w:firstLine="284"/>
        <w:jc w:val="both"/>
        <w:rPr>
          <w:rFonts w:ascii="Times New Roman" w:hAnsi="Times New Roman"/>
          <w:bCs/>
          <w:i/>
          <w:lang w:val="lv-LV"/>
        </w:rPr>
      </w:pPr>
      <w:r w:rsidRPr="002A1D6B">
        <w:rPr>
          <w:rFonts w:ascii="Times New Roman" w:hAnsi="Times New Roman"/>
          <w:lang w:val="lv-LV"/>
        </w:rPr>
        <w:t xml:space="preserve">Ar šo es apņemos, ja </w:t>
      </w:r>
      <w:r w:rsidRPr="002A1D6B">
        <w:rPr>
          <w:rFonts w:ascii="Times New Roman" w:hAnsi="Times New Roman"/>
          <w:bCs/>
          <w:lang w:val="lv-LV"/>
        </w:rPr>
        <w:t>pretendentam _____________</w:t>
      </w:r>
      <w:r w:rsidRPr="002A1D6B">
        <w:rPr>
          <w:rFonts w:ascii="Times New Roman" w:hAnsi="Times New Roman"/>
          <w:b/>
          <w:bCs/>
          <w:lang w:val="lv-LV"/>
        </w:rPr>
        <w:t xml:space="preserve"> </w:t>
      </w:r>
      <w:r w:rsidRPr="002A1D6B">
        <w:rPr>
          <w:rFonts w:ascii="Times New Roman" w:hAnsi="Times New Roman"/>
          <w:lang w:val="lv-LV"/>
        </w:rPr>
        <w:t>(</w:t>
      </w:r>
      <w:r w:rsidRPr="002A1D6B">
        <w:rPr>
          <w:rFonts w:ascii="Times New Roman" w:hAnsi="Times New Roman"/>
          <w:i/>
          <w:lang w:val="lv-LV"/>
        </w:rPr>
        <w:t>pretendenta nosaukums</w:t>
      </w:r>
      <w:r w:rsidRPr="002A1D6B">
        <w:rPr>
          <w:rFonts w:ascii="Times New Roman" w:hAnsi="Times New Roman"/>
          <w:lang w:val="lv-LV"/>
        </w:rPr>
        <w:t>)</w:t>
      </w:r>
      <w:r w:rsidRPr="002A1D6B">
        <w:rPr>
          <w:rFonts w:ascii="Times New Roman" w:hAnsi="Times New Roman"/>
          <w:bCs/>
          <w:lang w:val="lv-LV"/>
        </w:rPr>
        <w:t xml:space="preserve">, reģistrācijas Nr. </w:t>
      </w:r>
      <w:r w:rsidRPr="002A1D6B">
        <w:rPr>
          <w:rFonts w:ascii="Times New Roman" w:hAnsi="Times New Roman"/>
          <w:lang w:val="lv-LV"/>
        </w:rPr>
        <w:t>(</w:t>
      </w:r>
      <w:r w:rsidRPr="002A1D6B">
        <w:rPr>
          <w:rFonts w:ascii="Times New Roman" w:hAnsi="Times New Roman"/>
          <w:i/>
          <w:lang w:val="lv-LV"/>
        </w:rPr>
        <w:t>pretendenta reģistrācijas Nr.</w:t>
      </w:r>
      <w:r w:rsidRPr="002A1D6B">
        <w:rPr>
          <w:rFonts w:ascii="Times New Roman" w:hAnsi="Times New Roman"/>
          <w:lang w:val="lv-LV"/>
        </w:rPr>
        <w:t xml:space="preserve">) tiks piešķirtas līguma slēgšanas tiesības </w:t>
      </w:r>
      <w:r w:rsidRPr="002A1D6B">
        <w:rPr>
          <w:rFonts w:ascii="Times New Roman" w:eastAsia="Times New Roman" w:hAnsi="Times New Roman"/>
          <w:lang w:val="lv-LV"/>
        </w:rPr>
        <w:t>nereglamentētajā iepirkumā “</w:t>
      </w:r>
      <w:r w:rsidRPr="002A1D6B">
        <w:rPr>
          <w:rFonts w:ascii="Times New Roman" w:hAnsi="Times New Roman"/>
          <w:b/>
          <w:lang w:val="lv-LV"/>
        </w:rPr>
        <w:t xml:space="preserve">Asfaltbetona seguma avārijas bedrīšu remonts Daugavpils </w:t>
      </w:r>
      <w:proofErr w:type="spellStart"/>
      <w:r w:rsidRPr="002A1D6B">
        <w:rPr>
          <w:rFonts w:ascii="Times New Roman" w:hAnsi="Times New Roman"/>
          <w:b/>
          <w:lang w:val="lv-LV"/>
        </w:rPr>
        <w:t>valstspilsētā</w:t>
      </w:r>
      <w:proofErr w:type="spellEnd"/>
      <w:r w:rsidRPr="002A1D6B">
        <w:rPr>
          <w:rFonts w:ascii="Times New Roman" w:eastAsia="Times New Roman" w:hAnsi="Times New Roman"/>
          <w:bCs/>
          <w:lang w:val="lv-LV"/>
        </w:rPr>
        <w:t xml:space="preserve">”, identifikācijas </w:t>
      </w:r>
      <w:proofErr w:type="spellStart"/>
      <w:r w:rsidRPr="002A1D6B">
        <w:rPr>
          <w:rFonts w:ascii="Times New Roman" w:eastAsia="Times New Roman" w:hAnsi="Times New Roman"/>
          <w:bCs/>
          <w:lang w:val="lv-LV"/>
        </w:rPr>
        <w:t>Nr.DVPI</w:t>
      </w:r>
      <w:proofErr w:type="spellEnd"/>
      <w:r w:rsidRPr="002A1D6B">
        <w:rPr>
          <w:rFonts w:ascii="Times New Roman" w:eastAsia="Times New Roman" w:hAnsi="Times New Roman"/>
          <w:bCs/>
          <w:lang w:val="lv-LV"/>
        </w:rPr>
        <w:t xml:space="preserve"> KSP 2023/13 N</w:t>
      </w:r>
      <w:r w:rsidRPr="002A1D6B">
        <w:rPr>
          <w:rFonts w:ascii="Times New Roman" w:hAnsi="Times New Roman"/>
          <w:bCs/>
          <w:lang w:val="lv-LV"/>
        </w:rPr>
        <w:t xml:space="preserve"> un noslēgts līgums ar pretendentu kā atbildīgais būvdarbu vadītājs, kurš ir tiesīgs veikt ceļu būvdarbu vadīšanu,</w:t>
      </w:r>
      <w:r w:rsidRPr="002A1D6B">
        <w:rPr>
          <w:rFonts w:ascii="Times New Roman" w:hAnsi="Times New Roman"/>
          <w:bCs/>
          <w:i/>
          <w:lang w:val="lv-LV"/>
        </w:rPr>
        <w:t xml:space="preserve"> </w:t>
      </w:r>
      <w:r w:rsidRPr="002A1D6B">
        <w:rPr>
          <w:rFonts w:ascii="Times New Roman" w:hAnsi="Times New Roman"/>
          <w:bCs/>
          <w:lang w:val="lv-LV"/>
        </w:rPr>
        <w:t>strādāt pie iepirkuma līguma izpildes.</w:t>
      </w:r>
    </w:p>
    <w:p w:rsidR="00440D07" w:rsidRPr="002A1D6B" w:rsidRDefault="00440D07" w:rsidP="00AD6030">
      <w:pPr>
        <w:spacing w:after="0" w:line="240" w:lineRule="auto"/>
        <w:ind w:firstLine="284"/>
        <w:jc w:val="both"/>
        <w:rPr>
          <w:rFonts w:ascii="Times New Roman" w:hAnsi="Times New Roman"/>
          <w:lang w:val="lv-LV"/>
        </w:rPr>
      </w:pPr>
      <w:r w:rsidRPr="002A1D6B">
        <w:rPr>
          <w:rFonts w:ascii="Times New Roman" w:hAnsi="Times New Roman"/>
          <w:lang w:val="lv-LV"/>
        </w:rPr>
        <w:t>Es, apakšā parakstījies, apliecinu, ka iepriekš minētā informācija ir patiesa.</w:t>
      </w:r>
    </w:p>
    <w:p w:rsidR="00440D07" w:rsidRPr="002A1D6B" w:rsidRDefault="00440D07" w:rsidP="00AD6030">
      <w:pPr>
        <w:spacing w:after="0" w:line="240" w:lineRule="auto"/>
        <w:jc w:val="center"/>
        <w:rPr>
          <w:rFonts w:ascii="Times New Roman" w:hAnsi="Times New Roman"/>
          <w:bCs/>
          <w:lang w:val="lv-LV"/>
        </w:rPr>
      </w:pPr>
    </w:p>
    <w:p w:rsidR="00440D07" w:rsidRPr="002A1D6B" w:rsidRDefault="00440D07" w:rsidP="00AD6030">
      <w:pPr>
        <w:tabs>
          <w:tab w:val="left" w:pos="2160"/>
        </w:tabs>
        <w:spacing w:after="0" w:line="240" w:lineRule="auto"/>
        <w:jc w:val="center"/>
        <w:rPr>
          <w:rFonts w:ascii="Times New Roman" w:eastAsia="Times New Roman" w:hAnsi="Times New Roman"/>
          <w:lang w:val="lv-LV"/>
        </w:rPr>
      </w:pPr>
    </w:p>
    <w:p w:rsidR="00440D07" w:rsidRPr="002A1D6B" w:rsidRDefault="00440D07" w:rsidP="00AD6030">
      <w:pPr>
        <w:tabs>
          <w:tab w:val="left" w:pos="2160"/>
        </w:tabs>
        <w:spacing w:after="0" w:line="240" w:lineRule="auto"/>
        <w:rPr>
          <w:rFonts w:ascii="Times New Roman" w:hAnsi="Times New Roman"/>
          <w:lang w:val="lv-LV"/>
        </w:rPr>
      </w:pPr>
      <w:r w:rsidRPr="002A1D6B">
        <w:rPr>
          <w:rFonts w:ascii="Times New Roman" w:hAnsi="Times New Roman"/>
          <w:lang w:val="lv-LV"/>
        </w:rPr>
        <w:t>2023.gada ___._____________</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__________________________________</w:t>
      </w:r>
    </w:p>
    <w:p w:rsidR="00440D07" w:rsidRPr="002A1D6B" w:rsidRDefault="00440D07" w:rsidP="00AD6030">
      <w:pPr>
        <w:tabs>
          <w:tab w:val="left" w:pos="2160"/>
        </w:tabs>
        <w:spacing w:after="0" w:line="240" w:lineRule="auto"/>
        <w:rPr>
          <w:rFonts w:ascii="Times New Roman" w:hAnsi="Times New Roman"/>
          <w:lang w:val="lv-LV"/>
        </w:rPr>
      </w:pP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 xml:space="preserve">(paraksts, tā atšifrējums </w:t>
      </w:r>
      <w:r w:rsidRPr="002A1D6B">
        <w:rPr>
          <w:rFonts w:ascii="Times New Roman" w:hAnsi="Times New Roman"/>
          <w:bCs/>
          <w:lang w:val="lv-LV"/>
        </w:rPr>
        <w:t>vai elektroniskais paraksts</w:t>
      </w:r>
      <w:r w:rsidRPr="002A1D6B">
        <w:rPr>
          <w:rFonts w:ascii="Times New Roman" w:hAnsi="Times New Roman"/>
          <w:lang w:val="lv-LV"/>
        </w:rPr>
        <w:t>)</w:t>
      </w:r>
    </w:p>
    <w:p w:rsidR="00FB5022" w:rsidRPr="002A1D6B" w:rsidRDefault="00FB5022">
      <w:pPr>
        <w:spacing w:after="0" w:line="240" w:lineRule="auto"/>
        <w:rPr>
          <w:rFonts w:ascii="Times New Roman" w:hAnsi="Times New Roman"/>
          <w:i/>
          <w:u w:val="single"/>
          <w:lang w:val="lv-LV"/>
        </w:rPr>
      </w:pPr>
      <w:r w:rsidRPr="002A1D6B">
        <w:rPr>
          <w:rFonts w:ascii="Times New Roman" w:hAnsi="Times New Roman"/>
          <w:i/>
          <w:u w:val="single"/>
          <w:lang w:val="lv-LV"/>
        </w:rPr>
        <w:br w:type="page"/>
      </w:r>
    </w:p>
    <w:p w:rsidR="00FB5022" w:rsidRPr="002A1D6B" w:rsidRDefault="00FB5022" w:rsidP="00FB5022">
      <w:pPr>
        <w:spacing w:after="0" w:line="240" w:lineRule="auto"/>
        <w:ind w:left="720"/>
        <w:rPr>
          <w:rFonts w:ascii="Times New Roman" w:hAnsi="Times New Roman"/>
          <w:bCs/>
          <w:lang w:val="lv-LV" w:eastAsia="ar-SA"/>
        </w:rPr>
      </w:pPr>
      <w:r w:rsidRPr="002A1D6B">
        <w:rPr>
          <w:rFonts w:ascii="Times New Roman" w:eastAsia="Times New Roman" w:hAnsi="Times New Roman"/>
          <w:b/>
          <w:lang w:val="lv-LV"/>
        </w:rPr>
        <w:t>9.pielikums</w:t>
      </w:r>
    </w:p>
    <w:p w:rsidR="00FB5022" w:rsidRPr="002A1D6B" w:rsidRDefault="00FB5022" w:rsidP="00FB5022">
      <w:pPr>
        <w:spacing w:after="0" w:line="240" w:lineRule="auto"/>
        <w:jc w:val="center"/>
        <w:rPr>
          <w:rFonts w:ascii="Times New Roman" w:eastAsia="Times New Roman" w:hAnsi="Times New Roman"/>
          <w:b/>
          <w:caps/>
          <w:lang w:val="lv-LV"/>
        </w:rPr>
      </w:pPr>
    </w:p>
    <w:p w:rsidR="00FB5022" w:rsidRPr="002A1D6B" w:rsidRDefault="00FB5022" w:rsidP="00FB5022">
      <w:pPr>
        <w:spacing w:after="0" w:line="240" w:lineRule="auto"/>
        <w:jc w:val="center"/>
        <w:rPr>
          <w:rFonts w:ascii="Times New Roman" w:eastAsia="Times New Roman" w:hAnsi="Times New Roman"/>
          <w:b/>
          <w:caps/>
          <w:lang w:val="lv-LV"/>
        </w:rPr>
      </w:pPr>
      <w:r w:rsidRPr="002A1D6B">
        <w:rPr>
          <w:rFonts w:ascii="Times New Roman" w:eastAsia="Times New Roman" w:hAnsi="Times New Roman"/>
          <w:b/>
          <w:caps/>
          <w:lang w:val="lv-LV"/>
        </w:rPr>
        <w:t>TEHNISKAIS PIEDĀVĀJUMS</w:t>
      </w:r>
    </w:p>
    <w:p w:rsidR="00FB5022" w:rsidRPr="002A1D6B" w:rsidRDefault="00FB5022" w:rsidP="00FB5022">
      <w:pPr>
        <w:spacing w:after="0" w:line="240" w:lineRule="auto"/>
        <w:jc w:val="center"/>
        <w:rPr>
          <w:rFonts w:ascii="Times New Roman" w:eastAsia="Times New Roman" w:hAnsi="Times New Roman"/>
          <w:b/>
          <w:caps/>
          <w:lang w:val="lv-LV"/>
        </w:rPr>
      </w:pPr>
      <w:r w:rsidRPr="002A1D6B">
        <w:rPr>
          <w:rFonts w:ascii="Times New Roman" w:hAnsi="Times New Roman"/>
          <w:bCs/>
          <w:i/>
          <w:lang w:val="lv-LV" w:eastAsia="x-none"/>
        </w:rPr>
        <w:t>(veidne)</w:t>
      </w:r>
    </w:p>
    <w:p w:rsidR="00FB5022" w:rsidRPr="002A1D6B" w:rsidRDefault="00FB5022" w:rsidP="00FB5022">
      <w:pPr>
        <w:spacing w:after="0" w:line="240" w:lineRule="auto"/>
        <w:ind w:firstLine="284"/>
        <w:jc w:val="both"/>
        <w:rPr>
          <w:rFonts w:ascii="Times New Roman" w:hAnsi="Times New Roman"/>
          <w:bCs/>
          <w:iCs/>
          <w:lang w:val="lv-LV"/>
        </w:rPr>
      </w:pPr>
      <w:r w:rsidRPr="002A1D6B">
        <w:rPr>
          <w:rFonts w:ascii="Times New Roman" w:eastAsia="Times New Roman" w:hAnsi="Times New Roman"/>
          <w:bCs/>
          <w:lang w:val="lv-LV"/>
        </w:rPr>
        <w:t>Pretendents _____________</w:t>
      </w:r>
      <w:r w:rsidRPr="002A1D6B">
        <w:rPr>
          <w:rFonts w:ascii="Times New Roman" w:eastAsia="Times New Roman" w:hAnsi="Times New Roman"/>
          <w:b/>
          <w:bCs/>
          <w:lang w:val="lv-LV"/>
        </w:rPr>
        <w:t xml:space="preserve"> </w:t>
      </w:r>
      <w:r w:rsidRPr="002A1D6B">
        <w:rPr>
          <w:rFonts w:ascii="Times New Roman" w:eastAsia="Times New Roman" w:hAnsi="Times New Roman"/>
          <w:lang w:val="lv-LV"/>
        </w:rPr>
        <w:t>(</w:t>
      </w:r>
      <w:r w:rsidRPr="002A1D6B">
        <w:rPr>
          <w:rFonts w:ascii="Times New Roman" w:eastAsia="Times New Roman" w:hAnsi="Times New Roman"/>
          <w:i/>
          <w:lang w:val="lv-LV"/>
        </w:rPr>
        <w:t>pretendenta nosaukums</w:t>
      </w:r>
      <w:r w:rsidRPr="002A1D6B">
        <w:rPr>
          <w:rFonts w:ascii="Times New Roman" w:eastAsia="Times New Roman" w:hAnsi="Times New Roman"/>
          <w:lang w:val="lv-LV"/>
        </w:rPr>
        <w:t>)</w:t>
      </w:r>
      <w:r w:rsidRPr="002A1D6B">
        <w:rPr>
          <w:rFonts w:ascii="Times New Roman" w:eastAsia="Times New Roman" w:hAnsi="Times New Roman"/>
          <w:bCs/>
          <w:lang w:val="lv-LV"/>
        </w:rPr>
        <w:t xml:space="preserve">, reģistrācijas Nr._____________ </w:t>
      </w:r>
      <w:r w:rsidRPr="002A1D6B">
        <w:rPr>
          <w:rFonts w:ascii="Times New Roman" w:eastAsia="Times New Roman" w:hAnsi="Times New Roman"/>
          <w:lang w:val="lv-LV"/>
        </w:rPr>
        <w:t>(</w:t>
      </w:r>
      <w:r w:rsidRPr="002A1D6B">
        <w:rPr>
          <w:rFonts w:ascii="Times New Roman" w:eastAsia="Times New Roman" w:hAnsi="Times New Roman"/>
          <w:i/>
          <w:lang w:val="lv-LV"/>
        </w:rPr>
        <w:t>pretendenta reģistrācijas Nr.</w:t>
      </w:r>
      <w:r w:rsidRPr="002A1D6B">
        <w:rPr>
          <w:rFonts w:ascii="Times New Roman" w:eastAsia="Times New Roman" w:hAnsi="Times New Roman"/>
          <w:lang w:val="lv-LV"/>
        </w:rPr>
        <w:t xml:space="preserve">) piedāvā </w:t>
      </w:r>
      <w:r w:rsidRPr="002A1D6B">
        <w:rPr>
          <w:rFonts w:ascii="Times New Roman" w:eastAsia="Times New Roman" w:hAnsi="Times New Roman"/>
          <w:iCs/>
          <w:lang w:val="lv-LV"/>
        </w:rPr>
        <w:t xml:space="preserve">veikt </w:t>
      </w:r>
      <w:r w:rsidRPr="002A1D6B">
        <w:rPr>
          <w:rFonts w:ascii="Times New Roman" w:eastAsia="Times New Roman" w:hAnsi="Times New Roman"/>
          <w:lang w:val="lv-LV"/>
        </w:rPr>
        <w:t>nereglamentētajā iepirkumā “</w:t>
      </w:r>
      <w:r w:rsidRPr="002A1D6B">
        <w:rPr>
          <w:rFonts w:ascii="Times New Roman" w:hAnsi="Times New Roman"/>
          <w:b/>
          <w:lang w:val="lv-LV"/>
        </w:rPr>
        <w:t xml:space="preserve">Asfaltbetona seguma avārijas bedrīšu remonts Daugavpils </w:t>
      </w:r>
      <w:proofErr w:type="spellStart"/>
      <w:r w:rsidRPr="002A1D6B">
        <w:rPr>
          <w:rFonts w:ascii="Times New Roman" w:hAnsi="Times New Roman"/>
          <w:b/>
          <w:lang w:val="lv-LV"/>
        </w:rPr>
        <w:t>valstspilsētā</w:t>
      </w:r>
      <w:proofErr w:type="spellEnd"/>
      <w:r w:rsidRPr="002A1D6B">
        <w:rPr>
          <w:rFonts w:ascii="Times New Roman" w:eastAsia="Times New Roman" w:hAnsi="Times New Roman"/>
          <w:bCs/>
          <w:lang w:val="lv-LV"/>
        </w:rPr>
        <w:t xml:space="preserve">”, identifikācijas </w:t>
      </w:r>
      <w:proofErr w:type="spellStart"/>
      <w:r w:rsidRPr="002A1D6B">
        <w:rPr>
          <w:rFonts w:ascii="Times New Roman" w:eastAsia="Times New Roman" w:hAnsi="Times New Roman"/>
          <w:bCs/>
          <w:lang w:val="lv-LV"/>
        </w:rPr>
        <w:t>Nr.DVPI</w:t>
      </w:r>
      <w:proofErr w:type="spellEnd"/>
      <w:r w:rsidRPr="002A1D6B">
        <w:rPr>
          <w:rFonts w:ascii="Times New Roman" w:eastAsia="Times New Roman" w:hAnsi="Times New Roman"/>
          <w:bCs/>
          <w:lang w:val="lv-LV"/>
        </w:rPr>
        <w:t xml:space="preserve"> KSP 2023/13 N</w:t>
      </w:r>
      <w:r w:rsidRPr="002A1D6B">
        <w:rPr>
          <w:rFonts w:ascii="Times New Roman" w:eastAsia="Times New Roman" w:hAnsi="Times New Roman"/>
          <w:lang w:val="lv-LV"/>
        </w:rPr>
        <w:t>, tehniskajā specifikācijā norādītos būvdarbus, iesniedzot sekojošu tehnisko piedāvājumu.</w:t>
      </w:r>
    </w:p>
    <w:p w:rsidR="00FB5022" w:rsidRPr="002A1D6B" w:rsidRDefault="00FB5022" w:rsidP="00FB5022">
      <w:pPr>
        <w:spacing w:after="0" w:line="240" w:lineRule="auto"/>
        <w:jc w:val="center"/>
        <w:rPr>
          <w:rFonts w:ascii="Times New Roman" w:hAnsi="Times New Roman"/>
          <w:bCs/>
          <w:lang w:val="lv-LV" w:eastAsia="lv-LV"/>
        </w:rPr>
      </w:pPr>
    </w:p>
    <w:p w:rsidR="00FB5022" w:rsidRPr="002A1D6B" w:rsidRDefault="00FB5022" w:rsidP="00FB5022">
      <w:pPr>
        <w:numPr>
          <w:ilvl w:val="0"/>
          <w:numId w:val="30"/>
        </w:numPr>
        <w:spacing w:after="0" w:line="240" w:lineRule="auto"/>
        <w:ind w:left="284" w:hanging="284"/>
        <w:jc w:val="center"/>
        <w:rPr>
          <w:rFonts w:ascii="Times New Roman" w:hAnsi="Times New Roman"/>
          <w:b/>
          <w:bCs/>
          <w:lang w:val="lv-LV" w:eastAsia="ar-SA"/>
        </w:rPr>
      </w:pPr>
      <w:r w:rsidRPr="002A1D6B">
        <w:rPr>
          <w:rFonts w:ascii="Times New Roman" w:hAnsi="Times New Roman"/>
          <w:b/>
          <w:bCs/>
          <w:lang w:val="lv-LV" w:eastAsia="ar-SA"/>
        </w:rPr>
        <w:t>Darbu organizācijas apraksts</w:t>
      </w:r>
    </w:p>
    <w:p w:rsidR="00FB5022" w:rsidRPr="002A1D6B" w:rsidRDefault="00FB5022" w:rsidP="00FB5022">
      <w:pPr>
        <w:spacing w:after="0" w:line="240" w:lineRule="auto"/>
        <w:ind w:firstLine="284"/>
        <w:jc w:val="both"/>
        <w:rPr>
          <w:rFonts w:ascii="Times New Roman" w:hAnsi="Times New Roman"/>
          <w:bCs/>
          <w:lang w:val="lv-LV" w:eastAsia="ar-SA"/>
        </w:rPr>
      </w:pPr>
      <w:r w:rsidRPr="002A1D6B">
        <w:rPr>
          <w:rFonts w:ascii="Times New Roman" w:hAnsi="Times New Roman"/>
          <w:bCs/>
          <w:lang w:val="lv-LV" w:eastAsia="ar-SA"/>
        </w:rPr>
        <w:t>Pretendents norāda tehniskajā specifikācijā norādīto būvdarbu detalizētu darbu organizāciju, detalizētu darbu izpildes procesu, darbu izpildes metodes un tehnoloģijas, aprakstu noformējot brīvā formā.</w:t>
      </w:r>
    </w:p>
    <w:p w:rsidR="00FB5022" w:rsidRPr="002A1D6B" w:rsidRDefault="00FB5022" w:rsidP="00FB5022">
      <w:pPr>
        <w:spacing w:after="0" w:line="240" w:lineRule="auto"/>
        <w:jc w:val="center"/>
        <w:rPr>
          <w:rFonts w:ascii="Times New Roman" w:hAnsi="Times New Roman"/>
          <w:bCs/>
          <w:lang w:val="lv-LV" w:eastAsia="ar-SA"/>
        </w:rPr>
      </w:pPr>
    </w:p>
    <w:p w:rsidR="00FB5022" w:rsidRPr="002A1D6B" w:rsidRDefault="00FB5022" w:rsidP="00FB5022">
      <w:pPr>
        <w:numPr>
          <w:ilvl w:val="0"/>
          <w:numId w:val="30"/>
        </w:numPr>
        <w:spacing w:after="0" w:line="240" w:lineRule="auto"/>
        <w:ind w:left="284" w:hanging="284"/>
        <w:jc w:val="center"/>
        <w:rPr>
          <w:rFonts w:ascii="Times New Roman" w:hAnsi="Times New Roman"/>
          <w:b/>
          <w:bCs/>
          <w:lang w:val="lv-LV" w:eastAsia="ar-SA"/>
        </w:rPr>
      </w:pPr>
      <w:r w:rsidRPr="002A1D6B">
        <w:rPr>
          <w:rFonts w:ascii="Times New Roman" w:hAnsi="Times New Roman"/>
          <w:b/>
          <w:bCs/>
          <w:lang w:val="lv-LV" w:eastAsia="ar-SA"/>
        </w:rPr>
        <w:t>Būvniecības atkritumu apsaimniekošanas apraksts</w:t>
      </w:r>
    </w:p>
    <w:p w:rsidR="00FB5022" w:rsidRPr="002A1D6B" w:rsidRDefault="00FB5022" w:rsidP="00FB5022">
      <w:pPr>
        <w:spacing w:after="0" w:line="240" w:lineRule="auto"/>
        <w:ind w:firstLine="284"/>
        <w:jc w:val="both"/>
        <w:rPr>
          <w:rFonts w:ascii="Times New Roman" w:hAnsi="Times New Roman"/>
          <w:bCs/>
          <w:lang w:val="lv-LV" w:eastAsia="ar-SA"/>
        </w:rPr>
      </w:pPr>
      <w:r w:rsidRPr="002A1D6B">
        <w:rPr>
          <w:rFonts w:ascii="Times New Roman" w:hAnsi="Times New Roman"/>
          <w:bCs/>
          <w:lang w:val="lv-LV" w:eastAsia="ar-SA"/>
        </w:rPr>
        <w:t xml:space="preserve">Pretendents norāda tehniskajā specifikācijā norādīto būvdarbu laikā radīto būvniecības atkritumu </w:t>
      </w:r>
      <w:proofErr w:type="spellStart"/>
      <w:r w:rsidRPr="002A1D6B">
        <w:rPr>
          <w:rFonts w:ascii="Times New Roman" w:hAnsi="Times New Roman"/>
          <w:bCs/>
          <w:lang w:val="lv-LV" w:eastAsia="ar-SA"/>
        </w:rPr>
        <w:t>apsaimniekotāju</w:t>
      </w:r>
      <w:proofErr w:type="spellEnd"/>
      <w:r w:rsidRPr="002A1D6B">
        <w:rPr>
          <w:rFonts w:ascii="Times New Roman" w:hAnsi="Times New Roman"/>
          <w:bCs/>
          <w:lang w:val="lv-LV" w:eastAsia="ar-SA"/>
        </w:rPr>
        <w:t>, kurš ir saņēmis attiecīgu atļauju atkritumu apsaimniekošanai normatīvajos aktos noteiktajā kārtībā, aprakstu noformējot brīvā formā.</w:t>
      </w:r>
    </w:p>
    <w:p w:rsidR="00FB5022" w:rsidRPr="002A1D6B" w:rsidRDefault="00FB5022" w:rsidP="00FB5022">
      <w:pPr>
        <w:spacing w:after="0" w:line="240" w:lineRule="auto"/>
        <w:jc w:val="center"/>
        <w:rPr>
          <w:rFonts w:ascii="Times New Roman" w:hAnsi="Times New Roman"/>
          <w:b/>
          <w:bCs/>
          <w:lang w:val="lv-LV" w:eastAsia="ar-SA"/>
        </w:rPr>
      </w:pPr>
    </w:p>
    <w:p w:rsidR="00FB5022" w:rsidRPr="002A1D6B" w:rsidRDefault="00FB5022" w:rsidP="00FB5022">
      <w:pPr>
        <w:numPr>
          <w:ilvl w:val="0"/>
          <w:numId w:val="30"/>
        </w:numPr>
        <w:spacing w:after="0" w:line="240" w:lineRule="auto"/>
        <w:ind w:left="284" w:hanging="284"/>
        <w:jc w:val="center"/>
        <w:rPr>
          <w:rFonts w:ascii="Times New Roman" w:hAnsi="Times New Roman"/>
          <w:b/>
          <w:bCs/>
          <w:lang w:val="lv-LV" w:eastAsia="ar-SA"/>
        </w:rPr>
      </w:pPr>
      <w:r w:rsidRPr="002A1D6B">
        <w:rPr>
          <w:rFonts w:ascii="Times New Roman" w:hAnsi="Times New Roman"/>
          <w:b/>
          <w:bCs/>
          <w:lang w:val="lv-LV" w:eastAsia="ar-SA"/>
        </w:rPr>
        <w:t>Organizatoriskā struktūrshēma</w:t>
      </w:r>
    </w:p>
    <w:p w:rsidR="00FB5022" w:rsidRPr="002A1D6B" w:rsidRDefault="00FB5022" w:rsidP="00FB5022">
      <w:pPr>
        <w:spacing w:after="0" w:line="240" w:lineRule="auto"/>
        <w:ind w:firstLine="284"/>
        <w:jc w:val="both"/>
        <w:rPr>
          <w:rFonts w:ascii="Times New Roman" w:hAnsi="Times New Roman"/>
          <w:bCs/>
          <w:lang w:val="lv-LV" w:eastAsia="ar-SA"/>
        </w:rPr>
      </w:pPr>
      <w:r w:rsidRPr="002A1D6B">
        <w:rPr>
          <w:rFonts w:ascii="Times New Roman" w:hAnsi="Times New Roman"/>
          <w:bCs/>
          <w:lang w:val="lv-LV" w:eastAsia="ar-SA"/>
        </w:rPr>
        <w:t>Pretendents norāda tehniskajā specifikācijā norādīto būvdarbu izpildē iesaistāmos pretendenta cilvēkresursus, būvkomersantus, būtiskākos piegādātājus (rūpnīcas, būvizstrādājumu piegādātāji, karjeri u.c.), apakšuzņēmējus, kvalitātes kontroles laboratorijas un to atbildīgo personu (kontaktpersonu) vārdus, uzvārdus, struktūrshēmu noformējot brīvā formā.</w:t>
      </w:r>
    </w:p>
    <w:p w:rsidR="00FB5022" w:rsidRPr="002A1D6B" w:rsidRDefault="00FB5022" w:rsidP="00FB5022">
      <w:pPr>
        <w:spacing w:after="0" w:line="240" w:lineRule="auto"/>
        <w:jc w:val="center"/>
        <w:rPr>
          <w:rFonts w:ascii="Times New Roman" w:hAnsi="Times New Roman"/>
          <w:bCs/>
          <w:lang w:val="lv-LV" w:eastAsia="ar-SA"/>
        </w:rPr>
      </w:pPr>
    </w:p>
    <w:p w:rsidR="00FB5022" w:rsidRPr="002A1D6B" w:rsidRDefault="00FB5022" w:rsidP="00FB5022">
      <w:pPr>
        <w:numPr>
          <w:ilvl w:val="0"/>
          <w:numId w:val="30"/>
        </w:numPr>
        <w:spacing w:after="0" w:line="240" w:lineRule="auto"/>
        <w:ind w:left="284" w:hanging="284"/>
        <w:jc w:val="center"/>
        <w:rPr>
          <w:rFonts w:ascii="Times New Roman" w:hAnsi="Times New Roman"/>
          <w:b/>
          <w:bCs/>
          <w:lang w:val="lv-LV" w:eastAsia="ar-SA"/>
        </w:rPr>
      </w:pPr>
      <w:r w:rsidRPr="002A1D6B">
        <w:rPr>
          <w:rFonts w:ascii="Times New Roman" w:hAnsi="Times New Roman"/>
          <w:b/>
          <w:bCs/>
          <w:lang w:val="lv-LV" w:eastAsia="ar-SA"/>
        </w:rPr>
        <w:t>Galveno būvizstrādājumu saraksts</w:t>
      </w:r>
      <w:r w:rsidRPr="002A1D6B">
        <w:rPr>
          <w:rStyle w:val="FootnoteReference"/>
          <w:b/>
          <w:bCs/>
          <w:lang w:val="lv-LV" w:eastAsia="ar-SA"/>
        </w:rPr>
        <w:footnoteReference w:id="5"/>
      </w:r>
    </w:p>
    <w:p w:rsidR="00FB5022" w:rsidRPr="002A1D6B" w:rsidRDefault="00FB5022" w:rsidP="00FB5022">
      <w:pPr>
        <w:spacing w:after="0" w:line="240" w:lineRule="auto"/>
        <w:ind w:firstLine="284"/>
        <w:jc w:val="both"/>
        <w:rPr>
          <w:rFonts w:ascii="Times New Roman" w:eastAsia="Times New Roman" w:hAnsi="Times New Roman"/>
          <w:color w:val="000000"/>
          <w:lang w:val="lv-LV"/>
        </w:rPr>
      </w:pPr>
      <w:r w:rsidRPr="002A1D6B">
        <w:rPr>
          <w:rFonts w:ascii="Times New Roman" w:eastAsia="Times New Roman" w:hAnsi="Times New Roman"/>
          <w:color w:val="000000"/>
          <w:lang w:val="lv-LV"/>
        </w:rPr>
        <w:t>Pretendents norāda informāciju par galvenajiem būvizstrādājumiem, kuri nepieciešami tehniskajā specifikācijā norādīto būvdarbu veikšanai, norādot būvizstrādājuma piegādātāju vai ražotāju un būvizstrādājuma izcelsmes vietu:</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76"/>
        <w:gridCol w:w="2977"/>
        <w:gridCol w:w="2977"/>
      </w:tblGrid>
      <w:tr w:rsidR="00FB5022" w:rsidRPr="002A1D6B" w:rsidTr="00FB5022">
        <w:trPr>
          <w:trHeight w:val="270"/>
          <w:jc w:val="center"/>
        </w:trPr>
        <w:tc>
          <w:tcPr>
            <w:tcW w:w="710" w:type="dxa"/>
            <w:shd w:val="clear" w:color="auto" w:fill="auto"/>
            <w:vAlign w:val="center"/>
          </w:tcPr>
          <w:p w:rsidR="00FB5022" w:rsidRPr="002A1D6B" w:rsidRDefault="00FB5022" w:rsidP="00FB5022">
            <w:pPr>
              <w:spacing w:after="0" w:line="240" w:lineRule="auto"/>
              <w:jc w:val="center"/>
              <w:rPr>
                <w:rFonts w:ascii="Times New Roman" w:hAnsi="Times New Roman"/>
                <w:b/>
                <w:noProof/>
                <w:lang w:val="lv-LV"/>
              </w:rPr>
            </w:pPr>
            <w:r w:rsidRPr="002A1D6B">
              <w:rPr>
                <w:rFonts w:ascii="Times New Roman" w:hAnsi="Times New Roman"/>
                <w:b/>
                <w:noProof/>
                <w:lang w:val="lv-LV"/>
              </w:rPr>
              <w:t>Nr.p.k.</w:t>
            </w:r>
          </w:p>
        </w:tc>
        <w:tc>
          <w:tcPr>
            <w:tcW w:w="2976"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color w:val="000000"/>
                <w:lang w:val="lv-LV"/>
              </w:rPr>
            </w:pPr>
            <w:r w:rsidRPr="002A1D6B">
              <w:rPr>
                <w:rFonts w:ascii="Times New Roman" w:hAnsi="Times New Roman"/>
                <w:b/>
                <w:bCs/>
                <w:color w:val="000000"/>
                <w:lang w:val="lv-LV"/>
              </w:rPr>
              <w:t>Būvizstrādājuma nosaukums</w:t>
            </w: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Ražotājs, izcelsmes valsts</w:t>
            </w: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color w:val="000000"/>
                <w:lang w:val="lv-LV"/>
              </w:rPr>
            </w:pPr>
            <w:r w:rsidRPr="002A1D6B">
              <w:rPr>
                <w:rFonts w:ascii="Times New Roman" w:hAnsi="Times New Roman"/>
                <w:b/>
                <w:color w:val="000000"/>
                <w:lang w:val="lv-LV"/>
              </w:rPr>
              <w:t>Izcelsmes (ražošanas) vieta</w:t>
            </w:r>
          </w:p>
        </w:tc>
      </w:tr>
      <w:tr w:rsidR="00FB5022" w:rsidRPr="002A1D6B" w:rsidTr="00FB5022">
        <w:trPr>
          <w:trHeight w:val="270"/>
          <w:jc w:val="center"/>
        </w:trPr>
        <w:tc>
          <w:tcPr>
            <w:tcW w:w="9640" w:type="dxa"/>
            <w:gridSpan w:val="4"/>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i/>
                <w:color w:val="000000"/>
                <w:lang w:val="lv-LV"/>
              </w:rPr>
            </w:pPr>
            <w:r w:rsidRPr="002A1D6B">
              <w:rPr>
                <w:rFonts w:ascii="Times New Roman" w:hAnsi="Times New Roman"/>
                <w:i/>
                <w:color w:val="000000"/>
                <w:lang w:val="lv-LV"/>
              </w:rPr>
              <w:t>Obligāti norādāmie būvizstrādājumi</w:t>
            </w:r>
            <w:r w:rsidRPr="002A1D6B">
              <w:rPr>
                <w:rStyle w:val="FootnoteReference"/>
                <w:i/>
                <w:color w:val="000000"/>
                <w:lang w:val="lv-LV"/>
              </w:rPr>
              <w:footnoteReference w:id="6"/>
            </w:r>
            <w:r w:rsidRPr="002A1D6B">
              <w:rPr>
                <w:rFonts w:ascii="Times New Roman" w:hAnsi="Times New Roman"/>
                <w:i/>
                <w:color w:val="000000"/>
                <w:lang w:val="lv-LV"/>
              </w:rPr>
              <w:t>, t.sk. pretendenta piedāvātie ekvivalenti (līdzvērtīgi) būvizstrādājumi iepirkuma priekšmeta 1.daļā</w:t>
            </w:r>
          </w:p>
        </w:tc>
      </w:tr>
      <w:tr w:rsidR="00FB5022" w:rsidRPr="002A1D6B" w:rsidTr="00FB5022">
        <w:trPr>
          <w:trHeight w:val="270"/>
          <w:jc w:val="center"/>
        </w:trPr>
        <w:tc>
          <w:tcPr>
            <w:tcW w:w="710" w:type="dxa"/>
            <w:shd w:val="clear" w:color="auto" w:fill="auto"/>
            <w:vAlign w:val="center"/>
          </w:tcPr>
          <w:p w:rsidR="00FB5022" w:rsidRPr="002A1D6B" w:rsidRDefault="00FB5022" w:rsidP="00FB5022">
            <w:pPr>
              <w:spacing w:after="0" w:line="240" w:lineRule="auto"/>
              <w:jc w:val="center"/>
              <w:rPr>
                <w:rFonts w:ascii="Times New Roman" w:hAnsi="Times New Roman"/>
                <w:noProof/>
                <w:lang w:val="lv-LV"/>
              </w:rPr>
            </w:pPr>
            <w:r w:rsidRPr="002A1D6B">
              <w:rPr>
                <w:rFonts w:ascii="Times New Roman" w:hAnsi="Times New Roman"/>
                <w:noProof/>
                <w:lang w:val="lv-LV"/>
              </w:rPr>
              <w:t>1.</w:t>
            </w:r>
          </w:p>
        </w:tc>
        <w:tc>
          <w:tcPr>
            <w:tcW w:w="2976"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Cs/>
                <w:color w:val="000000"/>
                <w:lang w:val="lv-LV"/>
              </w:rPr>
            </w:pPr>
            <w:r w:rsidRPr="002A1D6B">
              <w:rPr>
                <w:rFonts w:ascii="Times New Roman" w:hAnsi="Times New Roman"/>
                <w:bCs/>
                <w:color w:val="000000"/>
                <w:lang w:val="lv-LV"/>
              </w:rPr>
              <w:t xml:space="preserve">Aukstais </w:t>
            </w:r>
            <w:proofErr w:type="spellStart"/>
            <w:r w:rsidRPr="002A1D6B">
              <w:rPr>
                <w:rFonts w:ascii="Times New Roman" w:hAnsi="Times New Roman"/>
                <w:bCs/>
                <w:color w:val="000000"/>
                <w:lang w:val="lv-LV"/>
              </w:rPr>
              <w:t>bituminētais</w:t>
            </w:r>
            <w:proofErr w:type="spellEnd"/>
            <w:r w:rsidRPr="002A1D6B">
              <w:rPr>
                <w:rFonts w:ascii="Times New Roman" w:hAnsi="Times New Roman"/>
                <w:bCs/>
                <w:color w:val="000000"/>
                <w:lang w:val="lv-LV"/>
              </w:rPr>
              <w:t xml:space="preserve"> maisījums</w:t>
            </w: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color w:val="000000"/>
                <w:lang w:val="lv-LV"/>
              </w:rPr>
            </w:pPr>
          </w:p>
        </w:tc>
      </w:tr>
      <w:tr w:rsidR="00FB5022" w:rsidRPr="002A1D6B" w:rsidTr="00FB5022">
        <w:trPr>
          <w:trHeight w:val="270"/>
          <w:jc w:val="center"/>
        </w:trPr>
        <w:tc>
          <w:tcPr>
            <w:tcW w:w="710" w:type="dxa"/>
            <w:shd w:val="clear" w:color="auto" w:fill="auto"/>
            <w:vAlign w:val="center"/>
          </w:tcPr>
          <w:p w:rsidR="00FB5022" w:rsidRPr="002A1D6B" w:rsidRDefault="00FB5022" w:rsidP="00FB5022">
            <w:pPr>
              <w:spacing w:after="0" w:line="240" w:lineRule="auto"/>
              <w:jc w:val="center"/>
              <w:rPr>
                <w:rFonts w:ascii="Times New Roman" w:hAnsi="Times New Roman"/>
                <w:noProof/>
                <w:lang w:val="lv-LV"/>
              </w:rPr>
            </w:pPr>
            <w:r w:rsidRPr="002A1D6B">
              <w:rPr>
                <w:rFonts w:ascii="Times New Roman" w:hAnsi="Times New Roman"/>
                <w:noProof/>
                <w:lang w:val="lv-LV"/>
              </w:rPr>
              <w:t>2.</w:t>
            </w:r>
          </w:p>
        </w:tc>
        <w:tc>
          <w:tcPr>
            <w:tcW w:w="2976"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Cs/>
                <w:color w:val="000000"/>
                <w:lang w:val="lv-LV"/>
              </w:rPr>
            </w:pPr>
            <w:r w:rsidRPr="002A1D6B">
              <w:rPr>
                <w:rFonts w:ascii="Times New Roman" w:hAnsi="Times New Roman"/>
                <w:bCs/>
                <w:color w:val="000000"/>
                <w:lang w:val="lv-LV"/>
              </w:rPr>
              <w:t xml:space="preserve">Nesaistītais </w:t>
            </w:r>
            <w:proofErr w:type="spellStart"/>
            <w:r w:rsidRPr="002A1D6B">
              <w:rPr>
                <w:rFonts w:ascii="Times New Roman" w:hAnsi="Times New Roman"/>
                <w:bCs/>
                <w:color w:val="000000"/>
                <w:lang w:val="lv-LV"/>
              </w:rPr>
              <w:t>minerālmateriāls</w:t>
            </w:r>
            <w:proofErr w:type="spellEnd"/>
            <w:r w:rsidRPr="002A1D6B">
              <w:rPr>
                <w:rFonts w:ascii="Times New Roman" w:hAnsi="Times New Roman"/>
                <w:bCs/>
                <w:color w:val="000000"/>
                <w:lang w:val="lv-LV"/>
              </w:rPr>
              <w:t xml:space="preserve"> fr.0/32</w:t>
            </w: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color w:val="000000"/>
                <w:lang w:val="lv-LV"/>
              </w:rPr>
            </w:pPr>
          </w:p>
        </w:tc>
      </w:tr>
      <w:tr w:rsidR="00FB5022" w:rsidRPr="002A1D6B" w:rsidTr="00FB5022">
        <w:trPr>
          <w:trHeight w:val="270"/>
          <w:jc w:val="center"/>
        </w:trPr>
        <w:tc>
          <w:tcPr>
            <w:tcW w:w="710" w:type="dxa"/>
            <w:shd w:val="clear" w:color="auto" w:fill="auto"/>
            <w:vAlign w:val="center"/>
          </w:tcPr>
          <w:p w:rsidR="00FB5022" w:rsidRPr="002A1D6B" w:rsidRDefault="00FB5022" w:rsidP="00FB5022">
            <w:pPr>
              <w:spacing w:after="0" w:line="240" w:lineRule="auto"/>
              <w:jc w:val="center"/>
              <w:rPr>
                <w:rFonts w:ascii="Times New Roman" w:hAnsi="Times New Roman"/>
                <w:noProof/>
                <w:lang w:val="lv-LV"/>
              </w:rPr>
            </w:pPr>
            <w:r w:rsidRPr="002A1D6B">
              <w:rPr>
                <w:rFonts w:ascii="Times New Roman" w:hAnsi="Times New Roman"/>
                <w:noProof/>
                <w:lang w:val="lv-LV"/>
              </w:rPr>
              <w:t>…</w:t>
            </w:r>
          </w:p>
        </w:tc>
        <w:tc>
          <w:tcPr>
            <w:tcW w:w="2976"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iCs/>
                <w:lang w:val="lv-LV"/>
              </w:rPr>
            </w:pP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color w:val="000000"/>
                <w:lang w:val="lv-LV"/>
              </w:rPr>
            </w:pPr>
          </w:p>
        </w:tc>
      </w:tr>
      <w:tr w:rsidR="00FB5022" w:rsidRPr="002A1D6B" w:rsidTr="00FB5022">
        <w:trPr>
          <w:trHeight w:val="270"/>
          <w:jc w:val="center"/>
        </w:trPr>
        <w:tc>
          <w:tcPr>
            <w:tcW w:w="710" w:type="dxa"/>
            <w:shd w:val="clear" w:color="auto" w:fill="auto"/>
            <w:vAlign w:val="center"/>
          </w:tcPr>
          <w:p w:rsidR="00FB5022" w:rsidRPr="002A1D6B" w:rsidRDefault="00FB5022" w:rsidP="00FB5022">
            <w:pPr>
              <w:spacing w:after="0" w:line="240" w:lineRule="auto"/>
              <w:jc w:val="center"/>
              <w:rPr>
                <w:rFonts w:ascii="Times New Roman" w:hAnsi="Times New Roman"/>
                <w:noProof/>
                <w:lang w:val="lv-LV"/>
              </w:rPr>
            </w:pPr>
            <w:r w:rsidRPr="002A1D6B">
              <w:rPr>
                <w:rFonts w:ascii="Times New Roman" w:hAnsi="Times New Roman"/>
                <w:noProof/>
                <w:lang w:val="lv-LV"/>
              </w:rPr>
              <w:t>…</w:t>
            </w:r>
          </w:p>
        </w:tc>
        <w:tc>
          <w:tcPr>
            <w:tcW w:w="2976"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iCs/>
                <w:lang w:val="lv-LV"/>
              </w:rPr>
            </w:pP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color w:val="000000"/>
                <w:lang w:val="lv-LV"/>
              </w:rPr>
            </w:pPr>
          </w:p>
        </w:tc>
      </w:tr>
      <w:tr w:rsidR="00FB5022" w:rsidRPr="002A1D6B" w:rsidTr="00FB5022">
        <w:trPr>
          <w:trHeight w:val="270"/>
          <w:jc w:val="center"/>
        </w:trPr>
        <w:tc>
          <w:tcPr>
            <w:tcW w:w="9640" w:type="dxa"/>
            <w:gridSpan w:val="4"/>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i/>
                <w:color w:val="000000"/>
                <w:lang w:val="lv-LV"/>
              </w:rPr>
            </w:pPr>
            <w:r w:rsidRPr="002A1D6B">
              <w:rPr>
                <w:rFonts w:ascii="Times New Roman" w:hAnsi="Times New Roman"/>
                <w:i/>
                <w:color w:val="000000"/>
                <w:lang w:val="lv-LV"/>
              </w:rPr>
              <w:t>Pārējie būvizstrādājumi, ja nepieciešams, saskaņā ar zemsvītras atsauci Nr.9</w:t>
            </w:r>
          </w:p>
        </w:tc>
      </w:tr>
      <w:tr w:rsidR="00FB5022" w:rsidRPr="002A1D6B" w:rsidTr="00FB5022">
        <w:trPr>
          <w:trHeight w:val="270"/>
          <w:jc w:val="center"/>
        </w:trPr>
        <w:tc>
          <w:tcPr>
            <w:tcW w:w="710" w:type="dxa"/>
            <w:shd w:val="clear" w:color="auto" w:fill="auto"/>
            <w:vAlign w:val="center"/>
          </w:tcPr>
          <w:p w:rsidR="00FB5022" w:rsidRPr="002A1D6B" w:rsidRDefault="00FB5022" w:rsidP="00FB5022">
            <w:pPr>
              <w:spacing w:after="0" w:line="240" w:lineRule="auto"/>
              <w:jc w:val="center"/>
              <w:rPr>
                <w:rFonts w:ascii="Times New Roman" w:hAnsi="Times New Roman"/>
                <w:noProof/>
                <w:lang w:val="lv-LV"/>
              </w:rPr>
            </w:pPr>
            <w:r w:rsidRPr="002A1D6B">
              <w:rPr>
                <w:rFonts w:ascii="Times New Roman" w:hAnsi="Times New Roman"/>
                <w:noProof/>
                <w:lang w:val="lv-LV"/>
              </w:rPr>
              <w:t>…</w:t>
            </w:r>
          </w:p>
        </w:tc>
        <w:tc>
          <w:tcPr>
            <w:tcW w:w="2976"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Cs/>
                <w:color w:val="000000"/>
                <w:lang w:val="lv-LV"/>
              </w:rPr>
            </w:pP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b/>
                <w:color w:val="000000"/>
                <w:lang w:val="lv-LV"/>
              </w:rPr>
            </w:pPr>
          </w:p>
        </w:tc>
      </w:tr>
    </w:tbl>
    <w:p w:rsidR="00FB5022" w:rsidRPr="002A1D6B" w:rsidRDefault="00FB5022" w:rsidP="00FB5022">
      <w:pPr>
        <w:spacing w:after="0" w:line="240" w:lineRule="auto"/>
        <w:jc w:val="center"/>
        <w:rPr>
          <w:rFonts w:ascii="Times New Roman" w:hAnsi="Times New Roman"/>
          <w:bCs/>
          <w:lang w:val="lv-LV" w:eastAsia="ar-SA"/>
        </w:rPr>
      </w:pPr>
    </w:p>
    <w:p w:rsidR="00FB5022" w:rsidRPr="002A1D6B" w:rsidRDefault="00FB5022" w:rsidP="00FB5022">
      <w:pPr>
        <w:numPr>
          <w:ilvl w:val="0"/>
          <w:numId w:val="30"/>
        </w:numPr>
        <w:spacing w:after="0" w:line="240" w:lineRule="auto"/>
        <w:ind w:left="284" w:hanging="284"/>
        <w:jc w:val="center"/>
        <w:rPr>
          <w:rFonts w:ascii="Times New Roman" w:hAnsi="Times New Roman"/>
          <w:b/>
          <w:bCs/>
          <w:lang w:val="lv-LV" w:eastAsia="ar-SA"/>
        </w:rPr>
      </w:pPr>
      <w:r w:rsidRPr="002A1D6B">
        <w:rPr>
          <w:rFonts w:ascii="Times New Roman" w:hAnsi="Times New Roman"/>
          <w:b/>
          <w:bCs/>
          <w:lang w:val="lv-LV"/>
        </w:rPr>
        <w:t>Tehniskā aprīkojuma saraksts</w:t>
      </w:r>
    </w:p>
    <w:p w:rsidR="00FB5022" w:rsidRPr="002A1D6B" w:rsidRDefault="00FB5022" w:rsidP="00FB5022">
      <w:pPr>
        <w:spacing w:after="0" w:line="240" w:lineRule="auto"/>
        <w:ind w:firstLine="284"/>
        <w:jc w:val="both"/>
        <w:rPr>
          <w:rFonts w:ascii="Times New Roman" w:hAnsi="Times New Roman"/>
          <w:b/>
          <w:bCs/>
          <w:lang w:val="lv-LV" w:eastAsia="ar-SA"/>
        </w:rPr>
      </w:pPr>
      <w:r w:rsidRPr="002A1D6B">
        <w:rPr>
          <w:rFonts w:ascii="Times New Roman" w:eastAsia="Times New Roman" w:hAnsi="Times New Roman"/>
          <w:color w:val="000000"/>
          <w:lang w:val="lv-LV"/>
        </w:rPr>
        <w:t>Pretendents norāda nepieciešamo tehniskā aprīkojuma kopumu, kas nepieciešams tehniskajā specifikācijā norādīto būvdarbu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FB5022" w:rsidRPr="002A1D6B" w:rsidTr="00FB5022">
        <w:trPr>
          <w:trHeight w:val="270"/>
          <w:jc w:val="center"/>
        </w:trPr>
        <w:tc>
          <w:tcPr>
            <w:tcW w:w="712" w:type="dxa"/>
            <w:vAlign w:val="center"/>
            <w:hideMark/>
          </w:tcPr>
          <w:p w:rsidR="00FB5022" w:rsidRPr="002A1D6B" w:rsidRDefault="00FB5022" w:rsidP="00FB5022">
            <w:pPr>
              <w:spacing w:after="0" w:line="240" w:lineRule="auto"/>
              <w:jc w:val="center"/>
              <w:rPr>
                <w:rFonts w:ascii="Times New Roman" w:hAnsi="Times New Roman"/>
                <w:b/>
                <w:noProof/>
                <w:lang w:val="lv-LV"/>
              </w:rPr>
            </w:pPr>
            <w:r w:rsidRPr="002A1D6B">
              <w:rPr>
                <w:rFonts w:ascii="Times New Roman" w:hAnsi="Times New Roman"/>
                <w:b/>
                <w:noProof/>
                <w:lang w:val="lv-LV"/>
              </w:rPr>
              <w:t>Nr.p.k.</w:t>
            </w:r>
          </w:p>
        </w:tc>
        <w:tc>
          <w:tcPr>
            <w:tcW w:w="2233" w:type="dxa"/>
            <w:vAlign w:val="center"/>
            <w:hideMark/>
          </w:tcPr>
          <w:p w:rsidR="00FB5022" w:rsidRPr="002A1D6B" w:rsidRDefault="00FB5022" w:rsidP="00FB5022">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Transporta, iekārtas, rīka nosaukums un tehniskie parametri</w:t>
            </w:r>
          </w:p>
        </w:tc>
        <w:tc>
          <w:tcPr>
            <w:tcW w:w="2233" w:type="dxa"/>
            <w:vAlign w:val="center"/>
            <w:hideMark/>
          </w:tcPr>
          <w:p w:rsidR="00FB5022" w:rsidRPr="002A1D6B" w:rsidRDefault="00FB5022" w:rsidP="00FB5022">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Ražotājs, izcelsmes valsts,</w:t>
            </w:r>
            <w:r w:rsidRPr="002A1D6B">
              <w:rPr>
                <w:rFonts w:ascii="Times New Roman" w:hAnsi="Times New Roman"/>
                <w:color w:val="000000"/>
                <w:lang w:val="lv-LV"/>
              </w:rPr>
              <w:t xml:space="preserve"> </w:t>
            </w:r>
            <w:r w:rsidRPr="002A1D6B">
              <w:rPr>
                <w:rFonts w:ascii="Times New Roman" w:hAnsi="Times New Roman"/>
                <w:b/>
                <w:bCs/>
                <w:color w:val="000000"/>
                <w:lang w:val="lv-LV"/>
              </w:rPr>
              <w:t>izgatavošanas gads</w:t>
            </w:r>
          </w:p>
        </w:tc>
        <w:tc>
          <w:tcPr>
            <w:tcW w:w="2233" w:type="dxa"/>
            <w:vAlign w:val="center"/>
            <w:hideMark/>
          </w:tcPr>
          <w:p w:rsidR="00FB5022" w:rsidRPr="002A1D6B" w:rsidRDefault="00FB5022" w:rsidP="00FB5022">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Tehniskais stāvoklis (teicams (jauns), labs, apmierinošs)</w:t>
            </w:r>
          </w:p>
        </w:tc>
        <w:tc>
          <w:tcPr>
            <w:tcW w:w="2233" w:type="dxa"/>
            <w:vAlign w:val="center"/>
            <w:hideMark/>
          </w:tcPr>
          <w:p w:rsidR="00FB5022" w:rsidRPr="002A1D6B" w:rsidRDefault="00FB5022" w:rsidP="00FB5022">
            <w:pPr>
              <w:autoSpaceDE w:val="0"/>
              <w:autoSpaceDN w:val="0"/>
              <w:adjustRightInd w:val="0"/>
              <w:spacing w:after="0" w:line="240" w:lineRule="auto"/>
              <w:jc w:val="center"/>
              <w:rPr>
                <w:rFonts w:ascii="Times New Roman" w:hAnsi="Times New Roman"/>
                <w:color w:val="000000"/>
                <w:lang w:val="lv-LV"/>
              </w:rPr>
            </w:pPr>
            <w:r w:rsidRPr="002A1D6B">
              <w:rPr>
                <w:rFonts w:ascii="Times New Roman" w:hAnsi="Times New Roman"/>
                <w:b/>
                <w:bCs/>
                <w:color w:val="000000"/>
                <w:lang w:val="lv-LV"/>
              </w:rPr>
              <w:t xml:space="preserve">Tiesiskais stāvoklis (īpašumā, </w:t>
            </w:r>
            <w:proofErr w:type="spellStart"/>
            <w:r w:rsidRPr="002A1D6B">
              <w:rPr>
                <w:rFonts w:ascii="Times New Roman" w:hAnsi="Times New Roman"/>
                <w:b/>
                <w:bCs/>
                <w:color w:val="000000"/>
                <w:lang w:val="lv-LV"/>
              </w:rPr>
              <w:t>jānomā</w:t>
            </w:r>
            <w:proofErr w:type="spellEnd"/>
            <w:r w:rsidRPr="002A1D6B">
              <w:rPr>
                <w:rFonts w:ascii="Times New Roman" w:hAnsi="Times New Roman"/>
                <w:b/>
                <w:bCs/>
                <w:color w:val="000000"/>
                <w:lang w:val="lv-LV"/>
              </w:rPr>
              <w:t xml:space="preserve"> vai jāpērk)</w:t>
            </w:r>
            <w:r w:rsidRPr="002A1D6B">
              <w:rPr>
                <w:rStyle w:val="FootnoteReference"/>
                <w:b/>
                <w:bCs/>
                <w:color w:val="000000"/>
                <w:lang w:val="lv-LV"/>
              </w:rPr>
              <w:footnoteReference w:id="7"/>
            </w:r>
          </w:p>
        </w:tc>
      </w:tr>
      <w:tr w:rsidR="00FB5022" w:rsidRPr="002A1D6B" w:rsidTr="00FB5022">
        <w:trPr>
          <w:trHeight w:val="270"/>
          <w:jc w:val="center"/>
        </w:trPr>
        <w:tc>
          <w:tcPr>
            <w:tcW w:w="9644" w:type="dxa"/>
            <w:gridSpan w:val="5"/>
            <w:shd w:val="clear" w:color="auto" w:fill="auto"/>
            <w:vAlign w:val="center"/>
          </w:tcPr>
          <w:p w:rsidR="00FB5022" w:rsidRPr="002A1D6B" w:rsidRDefault="00FB5022" w:rsidP="00FB5022">
            <w:pPr>
              <w:autoSpaceDE w:val="0"/>
              <w:autoSpaceDN w:val="0"/>
              <w:adjustRightInd w:val="0"/>
              <w:spacing w:after="0" w:line="240" w:lineRule="auto"/>
              <w:jc w:val="center"/>
              <w:rPr>
                <w:rFonts w:ascii="Times New Roman" w:hAnsi="Times New Roman"/>
                <w:i/>
                <w:color w:val="000000"/>
                <w:lang w:val="lv-LV"/>
              </w:rPr>
            </w:pPr>
            <w:r w:rsidRPr="002A1D6B">
              <w:rPr>
                <w:rFonts w:ascii="Times New Roman" w:hAnsi="Times New Roman"/>
                <w:i/>
                <w:color w:val="000000"/>
                <w:lang w:val="lv-LV"/>
              </w:rPr>
              <w:t>Obligāti norādāmais tehniskais aprīkojums</w:t>
            </w:r>
            <w:r w:rsidRPr="002A1D6B">
              <w:rPr>
                <w:rStyle w:val="FootnoteReference"/>
                <w:i/>
                <w:color w:val="000000"/>
                <w:lang w:val="lv-LV"/>
              </w:rPr>
              <w:footnoteReference w:id="8"/>
            </w:r>
            <w:r w:rsidRPr="002A1D6B">
              <w:rPr>
                <w:rFonts w:ascii="Times New Roman" w:hAnsi="Times New Roman"/>
                <w:i/>
                <w:color w:val="000000"/>
                <w:lang w:val="lv-LV"/>
              </w:rPr>
              <w:t xml:space="preserve"> iepirkuma priekšmeta 1.daļā</w:t>
            </w:r>
          </w:p>
        </w:tc>
      </w:tr>
      <w:tr w:rsidR="00FB5022" w:rsidRPr="002A1D6B" w:rsidTr="00FB5022">
        <w:trPr>
          <w:trHeight w:val="300"/>
          <w:jc w:val="center"/>
        </w:trPr>
        <w:tc>
          <w:tcPr>
            <w:tcW w:w="712" w:type="dxa"/>
            <w:vAlign w:val="center"/>
            <w:hideMark/>
          </w:tcPr>
          <w:p w:rsidR="00FB5022" w:rsidRPr="002A1D6B" w:rsidRDefault="00FB5022" w:rsidP="00FB5022">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1.</w:t>
            </w: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r w:rsidRPr="002A1D6B">
              <w:rPr>
                <w:rFonts w:ascii="Times New Roman" w:hAnsi="Times New Roman"/>
                <w:noProof/>
                <w:lang w:val="lv-LV"/>
              </w:rPr>
              <w:t>Pašizgāzējs ar manipulatoru</w:t>
            </w: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r>
      <w:tr w:rsidR="00FB5022" w:rsidRPr="002A1D6B" w:rsidTr="00FB5022">
        <w:trPr>
          <w:trHeight w:val="300"/>
          <w:jc w:val="center"/>
        </w:trPr>
        <w:tc>
          <w:tcPr>
            <w:tcW w:w="712" w:type="dxa"/>
            <w:vAlign w:val="center"/>
          </w:tcPr>
          <w:p w:rsidR="00FB5022" w:rsidRPr="002A1D6B" w:rsidRDefault="00FB5022" w:rsidP="00FB5022">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2.</w:t>
            </w: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r>
      <w:tr w:rsidR="00FB5022" w:rsidRPr="002A1D6B" w:rsidTr="00FB5022">
        <w:trPr>
          <w:trHeight w:val="300"/>
          <w:jc w:val="center"/>
        </w:trPr>
        <w:tc>
          <w:tcPr>
            <w:tcW w:w="712" w:type="dxa"/>
            <w:vAlign w:val="center"/>
          </w:tcPr>
          <w:p w:rsidR="00FB5022" w:rsidRPr="002A1D6B" w:rsidRDefault="00FB5022" w:rsidP="00FB5022">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3.</w:t>
            </w: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r>
      <w:tr w:rsidR="00FB5022" w:rsidRPr="002A1D6B" w:rsidTr="00FB5022">
        <w:trPr>
          <w:trHeight w:val="300"/>
          <w:jc w:val="center"/>
        </w:trPr>
        <w:tc>
          <w:tcPr>
            <w:tcW w:w="712" w:type="dxa"/>
            <w:vAlign w:val="center"/>
          </w:tcPr>
          <w:p w:rsidR="00FB5022" w:rsidRPr="002A1D6B" w:rsidRDefault="00FB5022" w:rsidP="00FB5022">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4.</w:t>
            </w: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r>
      <w:tr w:rsidR="00FB5022" w:rsidRPr="002A1D6B" w:rsidTr="00FB5022">
        <w:trPr>
          <w:trHeight w:val="300"/>
          <w:jc w:val="center"/>
        </w:trPr>
        <w:tc>
          <w:tcPr>
            <w:tcW w:w="9644" w:type="dxa"/>
            <w:gridSpan w:val="5"/>
            <w:vAlign w:val="center"/>
          </w:tcPr>
          <w:p w:rsidR="00FB5022" w:rsidRPr="002A1D6B" w:rsidRDefault="00FB5022" w:rsidP="00FB5022">
            <w:pPr>
              <w:spacing w:after="0" w:line="240" w:lineRule="auto"/>
              <w:jc w:val="center"/>
              <w:rPr>
                <w:rFonts w:ascii="Times New Roman" w:hAnsi="Times New Roman"/>
                <w:noProof/>
                <w:lang w:val="lv-LV"/>
              </w:rPr>
            </w:pPr>
            <w:r w:rsidRPr="002A1D6B">
              <w:rPr>
                <w:rFonts w:ascii="Times New Roman" w:hAnsi="Times New Roman"/>
                <w:i/>
                <w:noProof/>
                <w:lang w:val="lv-LV"/>
              </w:rPr>
              <w:t>Pārējais tehniskais aprīkojums, ja nepieciešams</w:t>
            </w:r>
          </w:p>
        </w:tc>
      </w:tr>
      <w:tr w:rsidR="00FB5022" w:rsidRPr="002A1D6B" w:rsidTr="00FB5022">
        <w:trPr>
          <w:trHeight w:val="300"/>
          <w:jc w:val="center"/>
        </w:trPr>
        <w:tc>
          <w:tcPr>
            <w:tcW w:w="712" w:type="dxa"/>
            <w:vAlign w:val="center"/>
          </w:tcPr>
          <w:p w:rsidR="00FB5022" w:rsidRPr="002A1D6B" w:rsidRDefault="00FB5022" w:rsidP="00FB5022">
            <w:pPr>
              <w:spacing w:after="0" w:line="240" w:lineRule="auto"/>
              <w:ind w:left="10"/>
              <w:jc w:val="center"/>
              <w:rPr>
                <w:rFonts w:ascii="Times New Roman" w:eastAsia="Times New Roman" w:hAnsi="Times New Roman"/>
                <w:lang w:val="lv-LV" w:eastAsia="lv-LV"/>
              </w:rPr>
            </w:pPr>
            <w:r w:rsidRPr="002A1D6B">
              <w:rPr>
                <w:rFonts w:ascii="Times New Roman" w:eastAsia="Times New Roman" w:hAnsi="Times New Roman"/>
                <w:lang w:val="lv-LV" w:eastAsia="lv-LV"/>
              </w:rPr>
              <w:t>…</w:t>
            </w: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c>
          <w:tcPr>
            <w:tcW w:w="2233" w:type="dxa"/>
            <w:vAlign w:val="center"/>
          </w:tcPr>
          <w:p w:rsidR="00FB5022" w:rsidRPr="002A1D6B" w:rsidRDefault="00FB5022" w:rsidP="00FB5022">
            <w:pPr>
              <w:spacing w:after="0" w:line="240" w:lineRule="auto"/>
              <w:jc w:val="center"/>
              <w:rPr>
                <w:rFonts w:ascii="Times New Roman" w:hAnsi="Times New Roman"/>
                <w:noProof/>
                <w:lang w:val="lv-LV"/>
              </w:rPr>
            </w:pPr>
          </w:p>
        </w:tc>
      </w:tr>
    </w:tbl>
    <w:p w:rsidR="00FB5022" w:rsidRPr="002A1D6B" w:rsidRDefault="00FB5022" w:rsidP="00FB5022">
      <w:pPr>
        <w:spacing w:after="0" w:line="240" w:lineRule="auto"/>
        <w:jc w:val="center"/>
        <w:rPr>
          <w:rFonts w:ascii="Times New Roman" w:eastAsia="Times New Roman" w:hAnsi="Times New Roman"/>
          <w:b/>
          <w:lang w:val="lv-LV"/>
        </w:rPr>
      </w:pPr>
    </w:p>
    <w:p w:rsidR="00FB5022" w:rsidRPr="002A1D6B" w:rsidRDefault="00FB5022" w:rsidP="00FB5022">
      <w:pPr>
        <w:spacing w:after="0" w:line="240" w:lineRule="auto"/>
        <w:jc w:val="both"/>
        <w:rPr>
          <w:rFonts w:ascii="Times New Roman" w:hAnsi="Times New Roman"/>
          <w:bCs/>
          <w:lang w:val="lv-LV"/>
        </w:rPr>
      </w:pPr>
      <w:r w:rsidRPr="002A1D6B">
        <w:rPr>
          <w:rFonts w:ascii="Times New Roman" w:eastAsia="Times New Roman" w:hAnsi="Times New Roman"/>
          <w:b/>
          <w:lang w:val="lv-LV"/>
        </w:rPr>
        <w:t>Pielikumā:</w:t>
      </w:r>
      <w:r w:rsidRPr="002A1D6B">
        <w:rPr>
          <w:rFonts w:ascii="Times New Roman" w:hAnsi="Times New Roman"/>
          <w:b/>
          <w:lang w:val="lv-LV"/>
        </w:rPr>
        <w:t xml:space="preserve"> </w:t>
      </w:r>
      <w:r w:rsidRPr="002A1D6B">
        <w:rPr>
          <w:rFonts w:ascii="Times New Roman" w:hAnsi="Times New Roman"/>
          <w:bCs/>
          <w:lang w:val="lv-LV"/>
        </w:rPr>
        <w:t xml:space="preserve">galveno būvizstrādājumu kvalitāti apliecinošu dokumenti, līgumi vai apliecinājumi, ja </w:t>
      </w:r>
      <w:proofErr w:type="spellStart"/>
      <w:r w:rsidRPr="002A1D6B">
        <w:rPr>
          <w:rFonts w:ascii="Times New Roman" w:hAnsi="Times New Roman"/>
          <w:bCs/>
          <w:lang w:val="lv-LV"/>
        </w:rPr>
        <w:t>jānomā</w:t>
      </w:r>
      <w:proofErr w:type="spellEnd"/>
      <w:r w:rsidRPr="002A1D6B">
        <w:rPr>
          <w:rFonts w:ascii="Times New Roman" w:hAnsi="Times New Roman"/>
          <w:bCs/>
          <w:lang w:val="lv-LV"/>
        </w:rPr>
        <w:t xml:space="preserve"> vai jāpērk, transports, iekārta vai rīks.</w:t>
      </w:r>
    </w:p>
    <w:p w:rsidR="00FB5022" w:rsidRPr="002A1D6B" w:rsidRDefault="00FB5022" w:rsidP="00FB5022">
      <w:pPr>
        <w:spacing w:after="0" w:line="240" w:lineRule="auto"/>
        <w:jc w:val="center"/>
        <w:rPr>
          <w:rFonts w:ascii="Times New Roman" w:hAnsi="Times New Roman"/>
          <w:bCs/>
          <w:lang w:val="lv-LV"/>
        </w:rPr>
      </w:pPr>
    </w:p>
    <w:p w:rsidR="00FB5022" w:rsidRPr="002A1D6B" w:rsidRDefault="00FB5022" w:rsidP="00FB5022">
      <w:pPr>
        <w:spacing w:after="0" w:line="240" w:lineRule="auto"/>
        <w:jc w:val="center"/>
        <w:rPr>
          <w:rFonts w:ascii="Times New Roman" w:hAnsi="Times New Roman"/>
          <w:bCs/>
          <w:lang w:val="lv-LV"/>
        </w:rPr>
      </w:pPr>
    </w:p>
    <w:p w:rsidR="00FB5022" w:rsidRPr="002A1D6B" w:rsidRDefault="00FB5022" w:rsidP="00FB5022">
      <w:pPr>
        <w:tabs>
          <w:tab w:val="left" w:pos="2160"/>
        </w:tabs>
        <w:spacing w:after="0" w:line="240" w:lineRule="auto"/>
        <w:jc w:val="both"/>
        <w:rPr>
          <w:rFonts w:ascii="Times New Roman" w:hAnsi="Times New Roman"/>
          <w:bCs/>
          <w:lang w:val="lv-LV"/>
        </w:rPr>
      </w:pPr>
      <w:r w:rsidRPr="002A1D6B">
        <w:rPr>
          <w:rFonts w:ascii="Times New Roman" w:hAnsi="Times New Roman"/>
          <w:bCs/>
          <w:lang w:val="lv-LV"/>
        </w:rPr>
        <w:t>2023.gada ___._____________</w:t>
      </w:r>
    </w:p>
    <w:p w:rsidR="00FB5022" w:rsidRPr="002A1D6B" w:rsidRDefault="00FB5022" w:rsidP="00FB5022">
      <w:pPr>
        <w:spacing w:after="0" w:line="240" w:lineRule="auto"/>
        <w:rPr>
          <w:rFonts w:ascii="Times New Roman" w:hAnsi="Times New Roman"/>
          <w:bCs/>
          <w:lang w:val="lv-LV" w:eastAsia="lv-LV"/>
        </w:rPr>
      </w:pPr>
    </w:p>
    <w:p w:rsidR="00FB5022" w:rsidRPr="002A1D6B" w:rsidRDefault="00FB5022" w:rsidP="00FB5022">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___________________________________________________________________________</w:t>
      </w:r>
    </w:p>
    <w:p w:rsidR="00FB5022" w:rsidRPr="002A1D6B" w:rsidRDefault="00FB5022" w:rsidP="00FB5022">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 xml:space="preserve">(komersanta </w:t>
      </w:r>
      <w:proofErr w:type="spellStart"/>
      <w:r w:rsidRPr="002A1D6B">
        <w:rPr>
          <w:rFonts w:ascii="Times New Roman" w:hAnsi="Times New Roman"/>
          <w:bCs/>
          <w:i/>
          <w:lang w:val="lv-LV" w:eastAsia="lv-LV"/>
        </w:rPr>
        <w:t>paraksttiesīgas</w:t>
      </w:r>
      <w:proofErr w:type="spellEnd"/>
      <w:r w:rsidRPr="002A1D6B">
        <w:rPr>
          <w:rFonts w:ascii="Times New Roman" w:hAnsi="Times New Roman"/>
          <w:bCs/>
          <w:i/>
          <w:lang w:val="lv-LV" w:eastAsia="lv-LV"/>
        </w:rPr>
        <w:t xml:space="preserve"> personas vai tā pilnvarotas personas (pievienot pilnvaras oriģinālu vai apliecinātu kopiju) paraksts, tā atšifrējums vai elektroniskais paraksts)</w:t>
      </w:r>
    </w:p>
    <w:p w:rsidR="00443C1C" w:rsidRPr="002A1D6B" w:rsidRDefault="00443C1C" w:rsidP="00FB5022">
      <w:pPr>
        <w:spacing w:after="0" w:line="240" w:lineRule="auto"/>
        <w:jc w:val="both"/>
        <w:rPr>
          <w:rFonts w:ascii="Times New Roman" w:hAnsi="Times New Roman"/>
          <w:i/>
          <w:u w:val="single"/>
          <w:lang w:val="lv-LV"/>
        </w:rPr>
      </w:pPr>
    </w:p>
    <w:sectPr w:rsidR="00443C1C" w:rsidRPr="002A1D6B" w:rsidSect="005F074A">
      <w:footerReference w:type="default" r:id="rId17"/>
      <w:headerReference w:type="first" r:id="rId1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022" w:rsidRDefault="00FB5022" w:rsidP="005F074A">
      <w:pPr>
        <w:spacing w:after="0" w:line="240" w:lineRule="auto"/>
      </w:pPr>
      <w:r>
        <w:separator/>
      </w:r>
    </w:p>
  </w:endnote>
  <w:endnote w:type="continuationSeparator" w:id="0">
    <w:p w:rsidR="00FB5022" w:rsidRDefault="00FB5022"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22" w:rsidRDefault="00FB5022">
    <w:pPr>
      <w:pStyle w:val="Footer"/>
      <w:jc w:val="right"/>
    </w:pPr>
    <w:r>
      <w:fldChar w:fldCharType="begin"/>
    </w:r>
    <w:r>
      <w:instrText xml:space="preserve"> PAGE   \* MERGEFORMAT </w:instrText>
    </w:r>
    <w:r>
      <w:fldChar w:fldCharType="separate"/>
    </w:r>
    <w:r w:rsidR="002A1D6B">
      <w:rPr>
        <w:noProof/>
      </w:rPr>
      <w:t>10</w:t>
    </w:r>
    <w:r>
      <w:rPr>
        <w:noProof/>
      </w:rPr>
      <w:fldChar w:fldCharType="end"/>
    </w:r>
  </w:p>
  <w:p w:rsidR="00FB5022" w:rsidRDefault="00FB5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022" w:rsidRDefault="00FB5022" w:rsidP="005F074A">
      <w:pPr>
        <w:spacing w:after="0" w:line="240" w:lineRule="auto"/>
      </w:pPr>
      <w:r>
        <w:separator/>
      </w:r>
    </w:p>
  </w:footnote>
  <w:footnote w:type="continuationSeparator" w:id="0">
    <w:p w:rsidR="00FB5022" w:rsidRDefault="00FB5022" w:rsidP="005F074A">
      <w:pPr>
        <w:spacing w:after="0" w:line="240" w:lineRule="auto"/>
      </w:pPr>
      <w:r>
        <w:continuationSeparator/>
      </w:r>
    </w:p>
  </w:footnote>
  <w:footnote w:id="1">
    <w:p w:rsidR="00FB5022" w:rsidRDefault="00FB5022" w:rsidP="00827DAB">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FB5022" w:rsidRPr="006E62D4" w:rsidRDefault="00FB5022"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FB5022" w:rsidRPr="006E62D4" w:rsidRDefault="00FB5022"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FB5022" w:rsidRPr="00977E54" w:rsidRDefault="00FB5022"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rsidR="00FB5022" w:rsidRPr="004A079A" w:rsidRDefault="00FB5022" w:rsidP="00FB5022">
      <w:pPr>
        <w:pStyle w:val="FootnoteText"/>
        <w:spacing w:after="40"/>
        <w:jc w:val="both"/>
      </w:pPr>
      <w:r w:rsidRPr="004A079A">
        <w:rPr>
          <w:rStyle w:val="FootnoteReference"/>
        </w:rPr>
        <w:footnoteRef/>
      </w:r>
      <w:r w:rsidRPr="004A079A">
        <w:t xml:space="preserve"> </w:t>
      </w:r>
      <w:r w:rsidRPr="008D2310">
        <w:rPr>
          <w:bCs/>
        </w:rPr>
        <w:t>Galvenais būvizstrādājums – ikviens iestrādāšanai būvē paredzēts izstrādājums vai rūpnieciski izgatavota konstrukcija, kura pretendenta skatījumā, ņemot vērā tā apjomu un vērtību naudas izteiksmē, būtu uzskatāms par būtisku, lai to norādītu iepriekš minētajā sarakstā</w:t>
      </w:r>
      <w:r w:rsidRPr="004A079A">
        <w:rPr>
          <w:bCs/>
        </w:rPr>
        <w:t>.</w:t>
      </w:r>
    </w:p>
  </w:footnote>
  <w:footnote w:id="6">
    <w:p w:rsidR="00FB5022" w:rsidRPr="000F7D99" w:rsidRDefault="00FB5022" w:rsidP="00FB5022">
      <w:pPr>
        <w:pStyle w:val="FootnoteText"/>
        <w:spacing w:after="40"/>
        <w:jc w:val="both"/>
      </w:pPr>
      <w:r w:rsidRPr="000F7D99">
        <w:rPr>
          <w:rStyle w:val="FootnoteReference"/>
        </w:rPr>
        <w:footnoteRef/>
      </w:r>
      <w:r w:rsidRPr="000F7D99">
        <w:t xml:space="preserve"> </w:t>
      </w:r>
      <w:r w:rsidRPr="000F7D99">
        <w:rPr>
          <w:bCs/>
        </w:rPr>
        <w:t>Obligāti norādāmi</w:t>
      </w:r>
      <w:r>
        <w:rPr>
          <w:bCs/>
        </w:rPr>
        <w:t>e</w:t>
      </w:r>
      <w:r w:rsidRPr="000F7D99">
        <w:rPr>
          <w:bCs/>
        </w:rPr>
        <w:t xml:space="preserve"> būvizst</w:t>
      </w:r>
      <w:r>
        <w:rPr>
          <w:bCs/>
        </w:rPr>
        <w:t>rādājumi – pasūtītāja noteiktie obligāti norādāmie</w:t>
      </w:r>
      <w:r w:rsidRPr="000F7D99">
        <w:rPr>
          <w:bCs/>
        </w:rPr>
        <w:t xml:space="preserve"> būvizstrādājums un </w:t>
      </w:r>
      <w:r>
        <w:rPr>
          <w:bCs/>
        </w:rPr>
        <w:t xml:space="preserve">citi </w:t>
      </w:r>
      <w:r w:rsidRPr="000F7D99">
        <w:rPr>
          <w:bCs/>
        </w:rPr>
        <w:t>būvizstrādājumi, kurus pretendents plāno piedāvāt kā ekvivalentus (līdzvērtīgus).</w:t>
      </w:r>
    </w:p>
  </w:footnote>
  <w:footnote w:id="7">
    <w:p w:rsidR="00FB5022" w:rsidRPr="008566C4" w:rsidRDefault="00FB5022" w:rsidP="00FB5022">
      <w:pPr>
        <w:pStyle w:val="FootnoteText"/>
        <w:spacing w:after="40"/>
        <w:jc w:val="both"/>
      </w:pPr>
      <w:r w:rsidRPr="002C61D2">
        <w:rPr>
          <w:rStyle w:val="FootnoteReference"/>
        </w:rPr>
        <w:footnoteRef/>
      </w:r>
      <w:r w:rsidRPr="002C61D2">
        <w:t xml:space="preserve"> </w:t>
      </w:r>
      <w:r w:rsidRPr="002C61D2">
        <w:t xml:space="preserve">Gadījumā, ja tehniskais aprīkojums tiek iznomāts vai tiek plānots to iznomāt, vai iegādāties, tad jāpievieno nomas līgums vai iznomātāja apliecinājums par iespēju iznomāt tehnisko aprīkojumu uz līguma izpildes laiku, vai tirgotāja </w:t>
      </w:r>
      <w:r w:rsidRPr="008566C4">
        <w:t>apliecinājums par iespēju iegādāties tehnisko aprīkojumu.</w:t>
      </w:r>
    </w:p>
  </w:footnote>
  <w:footnote w:id="8">
    <w:p w:rsidR="00FB5022" w:rsidRPr="008566C4" w:rsidRDefault="00FB5022" w:rsidP="00FB5022">
      <w:pPr>
        <w:pStyle w:val="FootnoteText"/>
        <w:spacing w:after="40"/>
        <w:jc w:val="both"/>
      </w:pPr>
      <w:r w:rsidRPr="008566C4">
        <w:rPr>
          <w:rStyle w:val="FootnoteReference"/>
        </w:rPr>
        <w:footnoteRef/>
      </w:r>
      <w:r w:rsidRPr="008566C4">
        <w:t xml:space="preserve"> </w:t>
      </w:r>
      <w:r w:rsidRPr="008566C4">
        <w:rPr>
          <w:bCs/>
        </w:rPr>
        <w:t>Obligāti norādāmais tehniskais aprīkojums – pasūtītāja noteiktais obligāti norādāmais tehniskais aprīkojums.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022" w:rsidRPr="00C72977" w:rsidRDefault="00FB5022"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FB5022" w:rsidRDefault="00FB5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5"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9"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0"/>
  </w:num>
  <w:num w:numId="3">
    <w:abstractNumId w:val="16"/>
  </w:num>
  <w:num w:numId="4">
    <w:abstractNumId w:val="17"/>
  </w:num>
  <w:num w:numId="5">
    <w:abstractNumId w:val="28"/>
  </w:num>
  <w:num w:numId="6">
    <w:abstractNumId w:val="5"/>
  </w:num>
  <w:num w:numId="7">
    <w:abstractNumId w:val="8"/>
  </w:num>
  <w:num w:numId="8">
    <w:abstractNumId w:val="1"/>
  </w:num>
  <w:num w:numId="9">
    <w:abstractNumId w:val="24"/>
  </w:num>
  <w:num w:numId="10">
    <w:abstractNumId w:val="15"/>
  </w:num>
  <w:num w:numId="11">
    <w:abstractNumId w:val="22"/>
  </w:num>
  <w:num w:numId="12">
    <w:abstractNumId w:val="18"/>
  </w:num>
  <w:num w:numId="13">
    <w:abstractNumId w:val="6"/>
  </w:num>
  <w:num w:numId="14">
    <w:abstractNumId w:val="1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3"/>
  </w:num>
  <w:num w:numId="18">
    <w:abstractNumId w:val="23"/>
  </w:num>
  <w:num w:numId="1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num>
  <w:num w:numId="22">
    <w:abstractNumId w:val="7"/>
  </w:num>
  <w:num w:numId="23">
    <w:abstractNumId w:val="19"/>
  </w:num>
  <w:num w:numId="24">
    <w:abstractNumId w:val="11"/>
  </w:num>
  <w:num w:numId="25">
    <w:abstractNumId w:val="11"/>
    <w:lvlOverride w:ilvl="0"/>
    <w:lvlOverride w:ilvl="1"/>
    <w:lvlOverride w:ilvl="2"/>
    <w:lvlOverride w:ilvl="3"/>
    <w:lvlOverride w:ilvl="4"/>
    <w:lvlOverride w:ilvl="5"/>
    <w:lvlOverride w:ilvl="6"/>
    <w:lvlOverride w:ilvl="7"/>
    <w:lvlOverride w:ilvl="8"/>
  </w:num>
  <w:num w:numId="26">
    <w:abstractNumId w:val="26"/>
  </w:num>
  <w:num w:numId="27">
    <w:abstractNumId w:val="3"/>
  </w:num>
  <w:num w:numId="28">
    <w:abstractNumId w:val="4"/>
  </w:num>
  <w:num w:numId="29">
    <w:abstractNumId w:val="12"/>
  </w:num>
  <w:num w:numId="30">
    <w:abstractNumId w:val="20"/>
  </w:num>
  <w:num w:numId="31">
    <w:abstractNumId w:val="25"/>
  </w:num>
  <w:num w:numId="3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A1D6B"/>
    <w:rsid w:val="002B4B81"/>
    <w:rsid w:val="002C2F42"/>
    <w:rsid w:val="002C340F"/>
    <w:rsid w:val="002D18EA"/>
    <w:rsid w:val="002E11CB"/>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0D07"/>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68E9"/>
    <w:rsid w:val="00537891"/>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827DAB"/>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353A5"/>
    <w:rsid w:val="00A41A2A"/>
    <w:rsid w:val="00A46DC9"/>
    <w:rsid w:val="00A631E9"/>
    <w:rsid w:val="00A8253A"/>
    <w:rsid w:val="00A90240"/>
    <w:rsid w:val="00A97201"/>
    <w:rsid w:val="00AA61B1"/>
    <w:rsid w:val="00AB67C0"/>
    <w:rsid w:val="00AD603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97B34"/>
    <w:rsid w:val="00CB0E65"/>
    <w:rsid w:val="00CB37DB"/>
    <w:rsid w:val="00CB3FE0"/>
    <w:rsid w:val="00CC498D"/>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4B8"/>
    <w:rsid w:val="00DB3D68"/>
    <w:rsid w:val="00DB4936"/>
    <w:rsid w:val="00DE03C6"/>
    <w:rsid w:val="00DE73EB"/>
    <w:rsid w:val="00E11CB1"/>
    <w:rsid w:val="00E12C56"/>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vita.zuromska@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evita.zuromska@daugavpils.lv" TargetMode="External"/><Relationship Id="rId10" Type="http://schemas.openxmlformats.org/officeDocument/2006/relationships/hyperlink" Target="http://www.bis.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33E6-EB71-4427-891B-B32877A6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5716</Words>
  <Characters>32582</Characters>
  <Application>Microsoft Office Word</Application>
  <DocSecurity>0</DocSecurity>
  <Lines>271</Lines>
  <Paragraphs>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38222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2022-04-28T11:58:00Z</cp:lastPrinted>
  <dcterms:created xsi:type="dcterms:W3CDTF">2023-03-07T10:07:00Z</dcterms:created>
  <dcterms:modified xsi:type="dcterms:W3CDTF">2023-03-07T10:55:00Z</dcterms:modified>
</cp:coreProperties>
</file>