
<file path=[Content_Types].xml><?xml version="1.0" encoding="utf-8"?>
<Types xmlns="http://schemas.openxmlformats.org/package/2006/content-types">
  <Default Extension="png" ContentType="image/png"/>
  <Default Extension="jfif" ContentType="image/jpeg"/>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D81508" w:rsidP="00763752">
      <w:pPr>
        <w:suppressAutoHyphens/>
        <w:jc w:val="right"/>
        <w:rPr>
          <w:rFonts w:eastAsia="Times New Roman"/>
          <w:bCs/>
          <w:caps/>
          <w:lang w:eastAsia="ar-SA"/>
        </w:rPr>
      </w:pPr>
      <w:r>
        <w:rPr>
          <w:rFonts w:eastAsia="Times New Roman"/>
          <w:bCs/>
          <w:lang w:eastAsia="ar-SA"/>
        </w:rPr>
        <w:t>Daugavpilī, 2023</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Pr>
          <w:rFonts w:eastAsia="Times New Roman"/>
          <w:bCs/>
          <w:lang w:eastAsia="ar-SA"/>
        </w:rPr>
        <w:t>24. martā</w:t>
      </w:r>
    </w:p>
    <w:p w:rsidR="00763752" w:rsidRPr="001C1707" w:rsidRDefault="00D81508" w:rsidP="001C1707">
      <w:pPr>
        <w:suppressAutoHyphens/>
        <w:rPr>
          <w:rFonts w:eastAsia="Times New Roman"/>
          <w:bCs/>
          <w:caps/>
          <w:lang w:eastAsia="ar-SA"/>
        </w:rPr>
      </w:pPr>
      <w:r>
        <w:rPr>
          <w:rFonts w:eastAsia="Times New Roman"/>
          <w:bCs/>
          <w:caps/>
          <w:lang w:eastAsia="ar-SA"/>
        </w:rPr>
        <w:t>DBJSS2023/12</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9A0C53" w:rsidP="00763752">
      <w:pPr>
        <w:suppressAutoHyphens/>
        <w:jc w:val="center"/>
        <w:rPr>
          <w:rFonts w:eastAsia="Times New Roman"/>
          <w:b/>
          <w:lang w:eastAsia="en-US"/>
        </w:rPr>
      </w:pPr>
      <w:r>
        <w:rPr>
          <w:rFonts w:eastAsia="Times New Roman"/>
          <w:b/>
          <w:bCs/>
          <w:lang w:eastAsia="en-US"/>
        </w:rPr>
        <w:t>Sporta i</w:t>
      </w:r>
      <w:r w:rsidR="00635351">
        <w:rPr>
          <w:rFonts w:eastAsia="Times New Roman"/>
          <w:b/>
          <w:bCs/>
          <w:lang w:eastAsia="en-US"/>
        </w:rPr>
        <w:t>nventāra iegāde Daugavpils Bērnu un jaunatnes sporta skolai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8269E7">
              <w:rPr>
                <w:rFonts w:eastAsia="Times New Roman"/>
                <w:lang w:eastAsia="en-US"/>
              </w:rPr>
              <w:t>26971230</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A0C53" w:rsidRPr="009A0C53">
        <w:rPr>
          <w:rFonts w:eastAsia="Times New Roman"/>
          <w:bCs/>
          <w:lang w:eastAsia="en-US"/>
        </w:rPr>
        <w:t>Sporta i</w:t>
      </w:r>
      <w:r w:rsidR="00635351">
        <w:rPr>
          <w:rFonts w:eastAsia="Times New Roman"/>
          <w:bCs/>
          <w:lang w:eastAsia="en-US"/>
        </w:rPr>
        <w:t>nventāra iegāde Daugavpils Bērnu un jaunatnes sporta skolai</w:t>
      </w:r>
      <w:r w:rsidR="000970B1">
        <w:rPr>
          <w:rFonts w:eastAsia="Times New Roman"/>
          <w:bCs/>
          <w:lang w:eastAsia="en-US"/>
        </w:rPr>
        <w:t xml:space="preserve">. </w:t>
      </w:r>
      <w:r w:rsidR="004F24FC">
        <w:rPr>
          <w:rFonts w:eastAsia="Times New Roman"/>
          <w:bCs/>
          <w:lang w:eastAsia="en-US"/>
        </w:rPr>
        <w:t xml:space="preserve"> </w:t>
      </w:r>
    </w:p>
    <w:p w:rsidR="003735C1"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3.1. 1. daļā – EUR </w:t>
      </w:r>
      <w:r w:rsidR="008269E7">
        <w:rPr>
          <w:rFonts w:eastAsia="Times New Roman"/>
          <w:bCs/>
          <w:lang w:eastAsia="en-US"/>
        </w:rPr>
        <w:t>1034</w:t>
      </w:r>
      <w:r w:rsidR="00DF4F4A">
        <w:rPr>
          <w:rFonts w:eastAsia="Times New Roman"/>
          <w:bCs/>
          <w:lang w:eastAsia="en-US"/>
        </w:rPr>
        <w:t>.</w:t>
      </w:r>
      <w:r w:rsidR="00DE6421">
        <w:rPr>
          <w:rFonts w:eastAsia="Times New Roman"/>
          <w:bCs/>
          <w:lang w:eastAsia="en-US"/>
        </w:rPr>
        <w:t>00</w:t>
      </w:r>
      <w:r w:rsidR="00DF4F4A">
        <w:rPr>
          <w:rFonts w:eastAsia="Times New Roman"/>
          <w:bCs/>
          <w:lang w:eastAsia="en-US"/>
        </w:rPr>
        <w:t xml:space="preserve"> </w:t>
      </w:r>
      <w:r w:rsidRPr="003735C1">
        <w:rPr>
          <w:rFonts w:eastAsia="Times New Roman"/>
          <w:bCs/>
          <w:lang w:eastAsia="en-US"/>
        </w:rPr>
        <w:t xml:space="preserve">bez PVN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3.2. 2. daļā </w:t>
      </w:r>
      <w:r w:rsidR="00DF4F4A">
        <w:rPr>
          <w:rFonts w:eastAsia="Times New Roman"/>
          <w:bCs/>
          <w:lang w:eastAsia="en-US"/>
        </w:rPr>
        <w:t xml:space="preserve">– EUR </w:t>
      </w:r>
      <w:r w:rsidR="008269E7">
        <w:rPr>
          <w:rFonts w:eastAsia="Times New Roman"/>
          <w:bCs/>
          <w:lang w:eastAsia="en-US"/>
        </w:rPr>
        <w:t>579</w:t>
      </w:r>
      <w:r w:rsidR="00DE6421">
        <w:rPr>
          <w:rFonts w:eastAsia="Times New Roman"/>
          <w:bCs/>
          <w:lang w:eastAsia="en-US"/>
        </w:rPr>
        <w:t>.00</w:t>
      </w:r>
      <w:r w:rsidR="00DF4F4A">
        <w:rPr>
          <w:rFonts w:eastAsia="Times New Roman"/>
          <w:bCs/>
          <w:lang w:eastAsia="en-US"/>
        </w:rPr>
        <w:t xml:space="preserve"> bez PVN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3.3. 3. daļā </w:t>
      </w:r>
      <w:r w:rsidR="00DF4F4A">
        <w:rPr>
          <w:rFonts w:eastAsia="Times New Roman"/>
          <w:bCs/>
          <w:lang w:eastAsia="en-US"/>
        </w:rPr>
        <w:t>–</w:t>
      </w:r>
      <w:r w:rsidRPr="003735C1">
        <w:rPr>
          <w:rFonts w:eastAsia="Times New Roman"/>
          <w:bCs/>
          <w:lang w:eastAsia="en-US"/>
        </w:rPr>
        <w:t xml:space="preserve"> </w:t>
      </w:r>
      <w:r w:rsidR="00DF4F4A">
        <w:rPr>
          <w:rFonts w:eastAsia="Times New Roman"/>
          <w:bCs/>
          <w:lang w:eastAsia="en-US"/>
        </w:rPr>
        <w:t xml:space="preserve">EUR </w:t>
      </w:r>
      <w:r w:rsidR="008269E7">
        <w:rPr>
          <w:rFonts w:eastAsia="Times New Roman"/>
          <w:bCs/>
          <w:lang w:eastAsia="en-US"/>
        </w:rPr>
        <w:t>2571</w:t>
      </w:r>
      <w:r w:rsidR="00DE6421">
        <w:rPr>
          <w:rFonts w:eastAsia="Times New Roman"/>
          <w:bCs/>
          <w:lang w:eastAsia="en-US"/>
        </w:rPr>
        <w:t>.00</w:t>
      </w:r>
      <w:r w:rsidR="00DF4F4A">
        <w:rPr>
          <w:rFonts w:eastAsia="Times New Roman"/>
          <w:bCs/>
          <w:lang w:eastAsia="en-US"/>
        </w:rPr>
        <w:t xml:space="preserve"> bez PVN </w:t>
      </w:r>
    </w:p>
    <w:p w:rsidR="00B32FCF" w:rsidRDefault="003735C1" w:rsidP="00C7456D">
      <w:pPr>
        <w:suppressAutoHyphens/>
        <w:rPr>
          <w:rFonts w:eastAsia="Times New Roman"/>
          <w:b/>
          <w:bCs/>
          <w:lang w:eastAsia="en-US"/>
        </w:rPr>
      </w:pPr>
      <w:r>
        <w:rPr>
          <w:rFonts w:eastAsia="Times New Roman"/>
          <w:bCs/>
          <w:lang w:eastAsia="en-US"/>
        </w:rPr>
        <w:t xml:space="preserve">3.4. kopējā līgumcena </w:t>
      </w:r>
      <w:r w:rsidR="000E066E">
        <w:rPr>
          <w:rFonts w:eastAsia="Times New Roman"/>
          <w:bCs/>
          <w:lang w:eastAsia="en-US"/>
        </w:rPr>
        <w:t>līdz EU</w:t>
      </w:r>
      <w:r w:rsidR="007B5249">
        <w:rPr>
          <w:rFonts w:eastAsia="Times New Roman"/>
          <w:bCs/>
          <w:lang w:eastAsia="en-US"/>
        </w:rPr>
        <w:t xml:space="preserve">R </w:t>
      </w:r>
      <w:r w:rsidR="008269E7">
        <w:rPr>
          <w:rFonts w:eastAsia="Times New Roman"/>
          <w:bCs/>
          <w:lang w:eastAsia="en-US"/>
        </w:rPr>
        <w:t>4184</w:t>
      </w:r>
      <w:r w:rsidR="00DE6421">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591BF8">
        <w:rPr>
          <w:rFonts w:eastAsia="Times New Roman"/>
          <w:bCs/>
          <w:lang w:eastAsia="en-US"/>
        </w:rPr>
        <w:t>40</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269E7">
        <w:rPr>
          <w:rFonts w:eastAsia="Times New Roman"/>
          <w:b/>
          <w:bCs/>
          <w:lang w:eastAsia="en-US"/>
        </w:rPr>
        <w:t xml:space="preserve"> 2023</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8269E7">
        <w:rPr>
          <w:rFonts w:eastAsia="Times New Roman"/>
          <w:b/>
          <w:bCs/>
          <w:lang w:eastAsia="en-US"/>
        </w:rPr>
        <w:t>31. martam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8269E7" w:rsidRPr="00F06A4E" w:rsidRDefault="001A0389" w:rsidP="008269E7">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sidR="008269E7">
        <w:rPr>
          <w:rFonts w:eastAsia="Times New Roman"/>
          <w:bCs/>
          <w:lang w:eastAsia="en-US"/>
        </w:rPr>
        <w:t xml:space="preserve">9.1. personīgi, vai pa pastu pēc adreses Kandavas ielā 17a, Daugavpilī (3.stāvs, kab.305). </w:t>
      </w:r>
      <w:r w:rsidR="008269E7" w:rsidRPr="00AA03FF">
        <w:rPr>
          <w:sz w:val="23"/>
          <w:szCs w:val="23"/>
        </w:rPr>
        <w:t xml:space="preserve">Ja </w:t>
      </w:r>
      <w:r w:rsidR="008269E7" w:rsidRPr="00AA03FF">
        <w:rPr>
          <w:sz w:val="23"/>
          <w:szCs w:val="23"/>
        </w:rPr>
        <w:lastRenderedPageBreak/>
        <w:t xml:space="preserve">piedāvājumu iesniedz personiski, tas </w:t>
      </w:r>
      <w:r w:rsidR="008269E7" w:rsidRPr="00F06A4E">
        <w:t>iesniedzams aizlīmētā, aizzīmogotā aploksnē/iepakojumā, uz kuras jānorāda:</w:t>
      </w:r>
    </w:p>
    <w:p w:rsidR="008269E7" w:rsidRPr="00F06A4E" w:rsidRDefault="008269E7" w:rsidP="008269E7">
      <w:pPr>
        <w:ind w:right="-2" w:firstLine="708"/>
        <w:jc w:val="both"/>
      </w:pPr>
      <w:r>
        <w:t>9</w:t>
      </w:r>
      <w:r w:rsidRPr="00F06A4E">
        <w:t>.1.</w:t>
      </w:r>
      <w:r>
        <w:t>1.</w:t>
      </w:r>
      <w:r w:rsidRPr="00F06A4E">
        <w:t xml:space="preserve"> pasūtītāja nosaukums un juridiskā adrese;</w:t>
      </w:r>
    </w:p>
    <w:p w:rsidR="008269E7" w:rsidRPr="00F06A4E" w:rsidRDefault="008269E7" w:rsidP="008269E7">
      <w:pPr>
        <w:ind w:right="-2" w:firstLine="708"/>
        <w:jc w:val="both"/>
      </w:pPr>
      <w:r>
        <w:t>9.1</w:t>
      </w:r>
      <w:r w:rsidRPr="00F06A4E">
        <w:t>.</w:t>
      </w:r>
      <w:r>
        <w:t>2.</w:t>
      </w:r>
      <w:r w:rsidRPr="00F06A4E">
        <w:t xml:space="preserve"> pretendenta nosaukums, reģistrācijas numurs un juridiskā adrese, iepirkuma nosaukums;</w:t>
      </w:r>
    </w:p>
    <w:p w:rsidR="008269E7" w:rsidRDefault="008269E7" w:rsidP="008269E7">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2023.gada 31. martam, plkst.12:00</w:t>
      </w:r>
      <w:r w:rsidRPr="00F06A4E">
        <w:t>”.</w:t>
      </w:r>
    </w:p>
    <w:p w:rsidR="008269E7" w:rsidRDefault="008269E7" w:rsidP="008269E7">
      <w:pPr>
        <w:ind w:right="-2" w:firstLine="708"/>
        <w:jc w:val="both"/>
      </w:pPr>
      <w:r>
        <w:t xml:space="preserve">9.1.4. </w:t>
      </w:r>
      <w:r w:rsidRPr="004666F6">
        <w:t>Ja Pretendents piedāvājumā iesniedz dokumenta/-u kopiju/-as, kopijas/-u pareizība ir jāapliecina.</w:t>
      </w:r>
    </w:p>
    <w:p w:rsidR="008269E7" w:rsidRDefault="008269E7" w:rsidP="008269E7">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8269E7" w:rsidRPr="008269E7" w:rsidRDefault="008269E7" w:rsidP="008269E7">
      <w:pPr>
        <w:ind w:right="-2" w:firstLine="708"/>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r>
        <w:t xml:space="preserve"> </w:t>
      </w: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269E7">
      <w:pPr>
        <w:spacing w:after="200" w:line="276" w:lineRule="auto"/>
        <w:rPr>
          <w:b/>
        </w:rPr>
      </w:pPr>
    </w:p>
    <w:p w:rsidR="00926E03" w:rsidRDefault="00926E03" w:rsidP="008269E7">
      <w:pPr>
        <w:spacing w:after="200" w:line="276" w:lineRule="auto"/>
        <w:rPr>
          <w:b/>
        </w:rPr>
      </w:pPr>
    </w:p>
    <w:p w:rsidR="008269E7" w:rsidRDefault="008269E7">
      <w:pPr>
        <w:spacing w:after="200" w:line="276" w:lineRule="auto"/>
        <w:rPr>
          <w:b/>
        </w:rPr>
      </w:pPr>
      <w:r>
        <w:rPr>
          <w:b/>
        </w:rPr>
        <w:br w:type="page"/>
      </w:r>
    </w:p>
    <w:p w:rsidR="00D94404" w:rsidRDefault="00334204" w:rsidP="008E3D70">
      <w:pPr>
        <w:spacing w:after="200" w:line="276" w:lineRule="auto"/>
        <w:jc w:val="right"/>
        <w:rPr>
          <w:b/>
        </w:rPr>
      </w:pPr>
      <w:r>
        <w:rPr>
          <w:b/>
        </w:rPr>
        <w:lastRenderedPageBreak/>
        <w:t>1</w:t>
      </w:r>
      <w:r w:rsidR="00D94404" w:rsidRPr="00B102D2">
        <w:rPr>
          <w:b/>
        </w:rPr>
        <w:t>.pielikums</w:t>
      </w: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1E4473" w:rsidRPr="00D94404" w:rsidRDefault="001E4473" w:rsidP="001E4473">
      <w:pPr>
        <w:rPr>
          <w:b/>
        </w:rPr>
      </w:pPr>
      <w:r>
        <w:rPr>
          <w:b/>
        </w:rPr>
        <w:t xml:space="preserve">1.daļa “Sporta inventāra iegāde Daugavpils Bērnu un jaunatnes sporta skolai – </w:t>
      </w:r>
      <w:r w:rsidR="00580C3A">
        <w:rPr>
          <w:b/>
        </w:rPr>
        <w:t xml:space="preserve">MOLTEN </w:t>
      </w:r>
      <w:r w:rsidR="008C1BC1">
        <w:rPr>
          <w:b/>
        </w:rPr>
        <w:t>basketbola bumbas</w:t>
      </w:r>
      <w:r w:rsidR="008269E7">
        <w:rPr>
          <w:b/>
        </w:rPr>
        <w:t>, MOLTEN bumbu rati</w:t>
      </w:r>
      <w:r>
        <w:rPr>
          <w:b/>
        </w:rPr>
        <w:t>”</w:t>
      </w:r>
    </w:p>
    <w:p w:rsidR="00F006D1" w:rsidRPr="00926E03" w:rsidRDefault="00D94404" w:rsidP="00F006D1">
      <w:pPr>
        <w:suppressAutoHyphens/>
        <w:rPr>
          <w:rFonts w:eastAsia="Times New Roman"/>
          <w:bCs/>
          <w:lang w:eastAsia="en-US"/>
        </w:rPr>
      </w:pPr>
      <w:r w:rsidRPr="00926E03">
        <w:t xml:space="preserve">Veicamā darba uzdevumi: </w:t>
      </w:r>
      <w:r w:rsidR="00635351" w:rsidRPr="00926E03">
        <w:rPr>
          <w:rFonts w:eastAsia="Times New Roman"/>
          <w:bCs/>
          <w:lang w:eastAsia="en-US"/>
        </w:rPr>
        <w:t>Inventāra iegāde Daugavpils Bērnu un jaunatnes sporta skolai</w:t>
      </w:r>
      <w:r w:rsidR="00F006D1" w:rsidRPr="00926E03">
        <w:rPr>
          <w:rFonts w:eastAsia="Times New Roman"/>
          <w:lang w:eastAsia="en-US"/>
        </w:rPr>
        <w:t>;</w:t>
      </w:r>
    </w:p>
    <w:p w:rsidR="00D94404" w:rsidRPr="00926E03" w:rsidRDefault="00B2545B" w:rsidP="00C52344">
      <w:pPr>
        <w:suppressAutoHyphens/>
        <w:rPr>
          <w:color w:val="FF0000"/>
        </w:rPr>
      </w:pPr>
      <w:r w:rsidRPr="00926E03">
        <w:t>Pasūtījuma izpildīšana</w:t>
      </w:r>
      <w:r w:rsidR="00D94404" w:rsidRPr="00926E03">
        <w:t xml:space="preserve">: </w:t>
      </w:r>
      <w:r w:rsidR="00B32568" w:rsidRPr="00926E03">
        <w:rPr>
          <w:rFonts w:eastAsia="Times New Roman"/>
          <w:bCs/>
          <w:lang w:eastAsia="en-US"/>
        </w:rPr>
        <w:t>40</w:t>
      </w:r>
      <w:r w:rsidR="00BF267B" w:rsidRPr="00926E03">
        <w:rPr>
          <w:rFonts w:eastAsia="Times New Roman"/>
          <w:bCs/>
          <w:lang w:eastAsia="en-US"/>
        </w:rPr>
        <w:t xml:space="preserve"> dienu laikā pēc līguma noslēgšanas</w:t>
      </w:r>
      <w:r w:rsidRPr="00926E03">
        <w:rPr>
          <w:rFonts w:eastAsia="Times New Roman"/>
          <w:bCs/>
          <w:lang w:eastAsia="en-US"/>
        </w:rPr>
        <w:t>;</w:t>
      </w:r>
    </w:p>
    <w:p w:rsidR="00A22DE1" w:rsidRPr="00926E03" w:rsidRDefault="00D94404" w:rsidP="000B191D">
      <w:pPr>
        <w:jc w:val="both"/>
      </w:pPr>
      <w:r w:rsidRPr="00926E03">
        <w:t>Piegāde:</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A22DE1" w:rsidTr="00A22DE1">
        <w:tc>
          <w:tcPr>
            <w:tcW w:w="704" w:type="dxa"/>
            <w:vAlign w:val="center"/>
          </w:tcPr>
          <w:p w:rsidR="00A22DE1" w:rsidRDefault="00A22DE1" w:rsidP="00A22DE1">
            <w:pPr>
              <w:jc w:val="center"/>
            </w:pPr>
            <w:r>
              <w:t>1.</w:t>
            </w:r>
          </w:p>
        </w:tc>
        <w:tc>
          <w:tcPr>
            <w:tcW w:w="2126" w:type="dxa"/>
          </w:tcPr>
          <w:p w:rsidR="00A22DE1" w:rsidRPr="008C1BC1" w:rsidRDefault="006B6899" w:rsidP="00A22DE1">
            <w:pPr>
              <w:jc w:val="center"/>
              <w:rPr>
                <w:rFonts w:eastAsia="Times New Roman"/>
                <w:lang w:eastAsia="en-US"/>
              </w:rPr>
            </w:pPr>
            <w:r w:rsidRPr="00D81508">
              <w:rPr>
                <w:rFonts w:eastAsia="Times New Roman"/>
                <w:lang w:eastAsia="en-US"/>
              </w:rPr>
              <w:t>MOLTEN</w:t>
            </w:r>
            <w:r>
              <w:rPr>
                <w:rFonts w:eastAsia="Times New Roman"/>
                <w:lang w:eastAsia="en-US"/>
              </w:rPr>
              <w:t xml:space="preserve"> bumbu rati vai ekvivalents</w:t>
            </w:r>
            <w:r>
              <w:rPr>
                <w:rFonts w:eastAsia="Times New Roman"/>
                <w:noProof/>
                <w:lang w:val="ru-RU" w:eastAsia="ru-RU"/>
              </w:rPr>
              <w:drawing>
                <wp:inline distT="0" distB="0" distL="0" distR="0">
                  <wp:extent cx="1212850" cy="982345"/>
                  <wp:effectExtent l="0" t="0" r="635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lten_bumbu_rati_bkcvhb_877502744.jpg"/>
                          <pic:cNvPicPr/>
                        </pic:nvPicPr>
                        <pic:blipFill>
                          <a:blip r:embed="rId10">
                            <a:extLst>
                              <a:ext uri="{28A0092B-C50C-407E-A947-70E740481C1C}">
                                <a14:useLocalDpi xmlns:a14="http://schemas.microsoft.com/office/drawing/2010/main" val="0"/>
                              </a:ext>
                            </a:extLst>
                          </a:blip>
                          <a:stretch>
                            <a:fillRect/>
                          </a:stretch>
                        </pic:blipFill>
                        <pic:spPr>
                          <a:xfrm>
                            <a:off x="0" y="0"/>
                            <a:ext cx="1212850" cy="982345"/>
                          </a:xfrm>
                          <a:prstGeom prst="rect">
                            <a:avLst/>
                          </a:prstGeom>
                        </pic:spPr>
                      </pic:pic>
                    </a:graphicData>
                  </a:graphic>
                </wp:inline>
              </w:drawing>
            </w:r>
          </w:p>
        </w:tc>
        <w:tc>
          <w:tcPr>
            <w:tcW w:w="5954" w:type="dxa"/>
          </w:tcPr>
          <w:p w:rsidR="00434697" w:rsidRDefault="006B6899" w:rsidP="00C27147">
            <w:pPr>
              <w:jc w:val="both"/>
            </w:pPr>
            <w:r>
              <w:t xml:space="preserve">Viegli transportējami, ar vienkāršu locīšanas/atlocīšanas sistēmu un mazu svaru. Rāmis izgatavots no viegla un izturīga alumīnija. Izturīgi riteņi ratiņu pārvietošanai. </w:t>
            </w:r>
            <w:r>
              <w:br/>
              <w:t xml:space="preserve">Uzstādīšanas augstums: 102 cm. </w:t>
            </w:r>
          </w:p>
          <w:p w:rsidR="006B6899" w:rsidRDefault="006B6899" w:rsidP="00C27147">
            <w:pPr>
              <w:jc w:val="both"/>
            </w:pPr>
            <w:r>
              <w:t xml:space="preserve">Izmēri: 128 x 62 x 25 cm. </w:t>
            </w:r>
          </w:p>
          <w:p w:rsidR="006B6899" w:rsidRDefault="006B6899" w:rsidP="00C27147">
            <w:pPr>
              <w:jc w:val="both"/>
            </w:pPr>
            <w:r>
              <w:t xml:space="preserve">Ietilpība: līdz 15 bumbām. </w:t>
            </w:r>
          </w:p>
        </w:tc>
        <w:tc>
          <w:tcPr>
            <w:tcW w:w="1134" w:type="dxa"/>
            <w:vAlign w:val="center"/>
          </w:tcPr>
          <w:p w:rsidR="00A22DE1" w:rsidRPr="00995063" w:rsidRDefault="00AE4B1D" w:rsidP="00A22DE1">
            <w:pPr>
              <w:jc w:val="center"/>
              <w:rPr>
                <w:rFonts w:eastAsia="Times New Roman"/>
                <w:color w:val="000000"/>
                <w:lang w:eastAsia="en-US"/>
              </w:rPr>
            </w:pPr>
            <w:r>
              <w:rPr>
                <w:rFonts w:eastAsia="Times New Roman"/>
                <w:color w:val="000000"/>
                <w:lang w:eastAsia="en-US"/>
              </w:rPr>
              <w:t>2</w:t>
            </w:r>
            <w:r w:rsidR="006B6899">
              <w:rPr>
                <w:rFonts w:eastAsia="Times New Roman"/>
                <w:color w:val="000000"/>
                <w:lang w:eastAsia="en-US"/>
              </w:rPr>
              <w:t xml:space="preserve"> gab. </w:t>
            </w:r>
          </w:p>
        </w:tc>
      </w:tr>
      <w:tr w:rsidR="00A22DE1" w:rsidTr="005652CB">
        <w:tc>
          <w:tcPr>
            <w:tcW w:w="704" w:type="dxa"/>
            <w:vAlign w:val="center"/>
          </w:tcPr>
          <w:p w:rsidR="00A22DE1" w:rsidRDefault="00A22DE1" w:rsidP="00A22DE1">
            <w:pPr>
              <w:jc w:val="center"/>
            </w:pPr>
            <w:r>
              <w:t>2.</w:t>
            </w:r>
          </w:p>
        </w:tc>
        <w:tc>
          <w:tcPr>
            <w:tcW w:w="2126" w:type="dxa"/>
          </w:tcPr>
          <w:p w:rsidR="00A22DE1" w:rsidRPr="008C1BC1" w:rsidRDefault="00A22DE1" w:rsidP="00A22DE1">
            <w:pPr>
              <w:jc w:val="center"/>
              <w:rPr>
                <w:rFonts w:eastAsia="Times New Roman"/>
                <w:color w:val="000000"/>
                <w:lang w:eastAsia="en-US"/>
              </w:rPr>
            </w:pPr>
            <w:r w:rsidRPr="00D81508">
              <w:rPr>
                <w:rFonts w:eastAsia="Times New Roman"/>
                <w:color w:val="000000"/>
                <w:lang w:eastAsia="en-US"/>
              </w:rPr>
              <w:t>Basketbola</w:t>
            </w:r>
            <w:r w:rsidRPr="00381433">
              <w:rPr>
                <w:rFonts w:eastAsia="Times New Roman"/>
                <w:b/>
                <w:color w:val="000000"/>
                <w:lang w:eastAsia="en-US"/>
              </w:rPr>
              <w:t xml:space="preserve"> </w:t>
            </w:r>
            <w:r w:rsidRPr="00D81508">
              <w:rPr>
                <w:rFonts w:eastAsia="Times New Roman"/>
                <w:color w:val="000000"/>
                <w:lang w:eastAsia="en-US"/>
              </w:rPr>
              <w:t>b</w:t>
            </w:r>
            <w:r w:rsidRPr="008C1BC1">
              <w:rPr>
                <w:rFonts w:eastAsia="Times New Roman"/>
                <w:color w:val="000000"/>
                <w:lang w:eastAsia="en-US"/>
              </w:rPr>
              <w:t xml:space="preserve">umba MOLTEN BG4000 </w:t>
            </w:r>
          </w:p>
          <w:p w:rsidR="00A22DE1" w:rsidRPr="008C1BC1" w:rsidRDefault="00A22DE1" w:rsidP="00A22DE1">
            <w:pPr>
              <w:jc w:val="center"/>
              <w:rPr>
                <w:rFonts w:eastAsia="Times New Roman"/>
                <w:color w:val="000000"/>
                <w:lang w:eastAsia="en-US"/>
              </w:rPr>
            </w:pPr>
            <w:r w:rsidRPr="008C1BC1">
              <w:rPr>
                <w:rFonts w:eastAsia="Times New Roman"/>
                <w:noProof/>
                <w:color w:val="000000"/>
                <w:lang w:val="ru-RU" w:eastAsia="ru-RU"/>
              </w:rPr>
              <w:drawing>
                <wp:inline distT="0" distB="0" distL="0" distR="0" wp14:anchorId="60DBB956" wp14:editId="6861F201">
                  <wp:extent cx="1003935" cy="101854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2ca438aae0b58fe46217fefe40bf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018540"/>
                          </a:xfrm>
                          <a:prstGeom prst="rect">
                            <a:avLst/>
                          </a:prstGeom>
                        </pic:spPr>
                      </pic:pic>
                    </a:graphicData>
                  </a:graphic>
                </wp:inline>
              </w:drawing>
            </w:r>
          </w:p>
          <w:p w:rsidR="00A22DE1" w:rsidRPr="008C1BC1" w:rsidRDefault="00A22DE1" w:rsidP="00A22DE1">
            <w:pPr>
              <w:jc w:val="center"/>
              <w:rPr>
                <w:rFonts w:eastAsia="Times New Roman"/>
                <w:color w:val="000000"/>
                <w:lang w:eastAsia="en-US"/>
              </w:rPr>
            </w:pPr>
          </w:p>
        </w:tc>
        <w:tc>
          <w:tcPr>
            <w:tcW w:w="5954" w:type="dxa"/>
          </w:tcPr>
          <w:p w:rsidR="00A22DE1" w:rsidRDefault="00A22DE1" w:rsidP="00A22DE1">
            <w:pPr>
              <w:jc w:val="both"/>
            </w:pPr>
            <w:r>
              <w:t xml:space="preserve">FIBA apstiprināta basketbola bumba. </w:t>
            </w:r>
          </w:p>
          <w:p w:rsidR="00A22DE1" w:rsidRDefault="00A22DE1" w:rsidP="00A22DE1">
            <w:pPr>
              <w:jc w:val="both"/>
            </w:pPr>
            <w:r>
              <w:t xml:space="preserve">Pielietojums: iekštelpās. </w:t>
            </w:r>
          </w:p>
          <w:p w:rsidR="00A22DE1" w:rsidRDefault="00A22DE1" w:rsidP="00A22DE1">
            <w:pPr>
              <w:jc w:val="both"/>
            </w:pPr>
            <w:r>
              <w:t xml:space="preserve">Butila kamera, 12 paneļu dizains. </w:t>
            </w:r>
          </w:p>
          <w:p w:rsidR="00A22DE1" w:rsidRDefault="00A22DE1" w:rsidP="00A22DE1">
            <w:pPr>
              <w:jc w:val="both"/>
            </w:pPr>
            <w:r>
              <w:t xml:space="preserve">Materiāls:  augstas kvalitātes kompozītmateriāla āda ar labu saķeri. </w:t>
            </w:r>
          </w:p>
          <w:p w:rsidR="005652CB" w:rsidRDefault="005652CB" w:rsidP="00A22DE1">
            <w:pPr>
              <w:jc w:val="both"/>
            </w:pPr>
            <w:r>
              <w:t xml:space="preserve">Izmērs: 6. </w:t>
            </w:r>
          </w:p>
          <w:p w:rsidR="00C27147" w:rsidRDefault="00C27147" w:rsidP="00C27147">
            <w:pPr>
              <w:jc w:val="both"/>
            </w:pPr>
            <w:r w:rsidRPr="00434697">
              <w:rPr>
                <w:i/>
              </w:rPr>
              <w:t>Pēc Latvijas Basketb</w:t>
            </w:r>
            <w:r w:rsidR="005652CB">
              <w:rPr>
                <w:i/>
              </w:rPr>
              <w:t>ola Savienības apstiprinātā 2022./2023</w:t>
            </w:r>
            <w:r w:rsidRPr="00434697">
              <w:rPr>
                <w:i/>
              </w:rPr>
              <w:t>.gada sezonas nolikuma punkta 6.3. ir atļauts spēlēt tikai ar MOLTEN basketbola bumbām</w:t>
            </w:r>
            <w:r>
              <w:t xml:space="preserve"> (</w:t>
            </w:r>
            <w:r w:rsidR="005652CB" w:rsidRPr="005652CB">
              <w:rPr>
                <w:rStyle w:val="a4"/>
              </w:rPr>
              <w:t>https://ljbl.basket.lv/uploads/sites/3/2022/09/c52a4-ljbl_u12_u19_nolikums_2022._2023.pdf</w:t>
            </w:r>
            <w:r>
              <w:t>)</w:t>
            </w:r>
            <w:r w:rsidR="005652CB">
              <w:rPr>
                <w:vertAlign w:val="superscript"/>
              </w:rPr>
              <w:t>23.03.2022.,08:29</w:t>
            </w:r>
            <w:r>
              <w:t xml:space="preserve">. </w:t>
            </w:r>
          </w:p>
          <w:p w:rsidR="00A22DE1" w:rsidRDefault="00C27147" w:rsidP="00A22DE1">
            <w:pPr>
              <w:jc w:val="both"/>
            </w:pPr>
            <w:r>
              <w:t xml:space="preserve"> </w:t>
            </w:r>
          </w:p>
        </w:tc>
        <w:tc>
          <w:tcPr>
            <w:tcW w:w="1134" w:type="dxa"/>
            <w:vAlign w:val="center"/>
          </w:tcPr>
          <w:p w:rsidR="00A22DE1" w:rsidRDefault="005652CB" w:rsidP="005652CB">
            <w:pPr>
              <w:jc w:val="center"/>
            </w:pPr>
            <w:r>
              <w:t>5 gab.</w:t>
            </w:r>
          </w:p>
        </w:tc>
      </w:tr>
      <w:tr w:rsidR="00F62C49" w:rsidTr="00A22DE1">
        <w:tc>
          <w:tcPr>
            <w:tcW w:w="704" w:type="dxa"/>
            <w:vAlign w:val="center"/>
          </w:tcPr>
          <w:p w:rsidR="00F62C49" w:rsidRDefault="008C1BC1" w:rsidP="00A22DE1">
            <w:pPr>
              <w:jc w:val="center"/>
            </w:pPr>
            <w:r>
              <w:t xml:space="preserve">3. </w:t>
            </w:r>
          </w:p>
        </w:tc>
        <w:tc>
          <w:tcPr>
            <w:tcW w:w="2126" w:type="dxa"/>
          </w:tcPr>
          <w:p w:rsidR="00F62C49" w:rsidRPr="008C1BC1" w:rsidRDefault="00F62C49" w:rsidP="00A22DE1">
            <w:pPr>
              <w:jc w:val="center"/>
              <w:rPr>
                <w:rFonts w:eastAsia="Times New Roman"/>
                <w:color w:val="000000"/>
                <w:lang w:eastAsia="en-US"/>
              </w:rPr>
            </w:pPr>
            <w:r w:rsidRPr="00D81508">
              <w:rPr>
                <w:rFonts w:eastAsia="Times New Roman"/>
                <w:color w:val="000000"/>
                <w:lang w:eastAsia="en-US"/>
              </w:rPr>
              <w:t>Basketbola</w:t>
            </w:r>
            <w:r w:rsidRPr="00381433">
              <w:rPr>
                <w:rFonts w:eastAsia="Times New Roman"/>
                <w:b/>
                <w:color w:val="000000"/>
                <w:lang w:eastAsia="en-US"/>
              </w:rPr>
              <w:t xml:space="preserve"> </w:t>
            </w:r>
            <w:r w:rsidRPr="008C1BC1">
              <w:rPr>
                <w:rFonts w:eastAsia="Times New Roman"/>
                <w:color w:val="000000"/>
                <w:lang w:eastAsia="en-US"/>
              </w:rPr>
              <w:t xml:space="preserve">bumba MOLTEN B7G3800 </w:t>
            </w:r>
          </w:p>
          <w:p w:rsidR="00F62C49" w:rsidRPr="008C1BC1" w:rsidRDefault="00F62C49" w:rsidP="00A22DE1">
            <w:pPr>
              <w:jc w:val="center"/>
              <w:rPr>
                <w:rFonts w:eastAsia="Times New Roman"/>
                <w:color w:val="000000"/>
                <w:lang w:eastAsia="en-US"/>
              </w:rPr>
            </w:pPr>
            <w:r w:rsidRPr="008C1BC1">
              <w:rPr>
                <w:rFonts w:eastAsia="Times New Roman"/>
                <w:noProof/>
                <w:color w:val="000000"/>
                <w:lang w:val="ru-RU" w:eastAsia="ru-RU"/>
              </w:rPr>
              <w:drawing>
                <wp:inline distT="0" distB="0" distL="0" distR="0">
                  <wp:extent cx="930910" cy="930910"/>
                  <wp:effectExtent l="0" t="0" r="2540" b="254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12b706996ca0e6c4a64ea787669d82e1-600x600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p w:rsidR="00F62C49" w:rsidRPr="008C1BC1" w:rsidRDefault="00F62C49" w:rsidP="00A22DE1">
            <w:pPr>
              <w:jc w:val="center"/>
              <w:rPr>
                <w:rFonts w:eastAsia="Times New Roman"/>
                <w:color w:val="000000"/>
                <w:lang w:eastAsia="en-US"/>
              </w:rPr>
            </w:pPr>
          </w:p>
        </w:tc>
        <w:tc>
          <w:tcPr>
            <w:tcW w:w="5954" w:type="dxa"/>
          </w:tcPr>
          <w:p w:rsidR="00F62C49" w:rsidRDefault="00F62C49" w:rsidP="00A22DE1">
            <w:pPr>
              <w:jc w:val="both"/>
            </w:pPr>
            <w:r>
              <w:t xml:space="preserve">FIBA apstiprināta basketbola bumba. </w:t>
            </w:r>
          </w:p>
          <w:p w:rsidR="00F62C49" w:rsidRDefault="00F62C49" w:rsidP="00A22DE1">
            <w:pPr>
              <w:jc w:val="both"/>
            </w:pPr>
            <w:r>
              <w:t xml:space="preserve">Pielietojums: iekštelpās. </w:t>
            </w:r>
          </w:p>
          <w:p w:rsidR="00F62C49" w:rsidRDefault="00F62C49" w:rsidP="00A22DE1">
            <w:pPr>
              <w:jc w:val="both"/>
            </w:pPr>
            <w:r>
              <w:t xml:space="preserve">Materiāls: sintētiskā āda. </w:t>
            </w:r>
          </w:p>
          <w:p w:rsidR="00F62C49" w:rsidRDefault="00F62C49" w:rsidP="00F62C49">
            <w:pPr>
              <w:shd w:val="clear" w:color="auto" w:fill="FFFFFF"/>
              <w:rPr>
                <w:rFonts w:eastAsia="Times New Roman"/>
                <w:lang w:val="en-US" w:eastAsia="ru-RU"/>
              </w:rPr>
            </w:pPr>
            <w:r w:rsidRPr="00F62C49">
              <w:rPr>
                <w:rFonts w:eastAsia="Times New Roman"/>
                <w:lang w:val="en-US" w:eastAsia="ru-RU"/>
              </w:rPr>
              <w:t>Svars: 567-65</w:t>
            </w:r>
            <w:r>
              <w:rPr>
                <w:rFonts w:eastAsia="Times New Roman"/>
                <w:lang w:val="en-US" w:eastAsia="ru-RU"/>
              </w:rPr>
              <w:t xml:space="preserve">0 g. </w:t>
            </w:r>
          </w:p>
          <w:p w:rsidR="00F62C49" w:rsidRPr="00F62C49" w:rsidRDefault="00F62C49" w:rsidP="00F62C49">
            <w:pPr>
              <w:shd w:val="clear" w:color="auto" w:fill="FFFFFF"/>
              <w:rPr>
                <w:rFonts w:eastAsia="Times New Roman"/>
                <w:lang w:val="en-US" w:eastAsia="ru-RU"/>
              </w:rPr>
            </w:pPr>
            <w:r>
              <w:rPr>
                <w:rFonts w:eastAsia="Times New Roman"/>
                <w:lang w:val="en-US" w:eastAsia="ru-RU"/>
              </w:rPr>
              <w:t xml:space="preserve">Apkārtmērs: 749-780 mm. </w:t>
            </w:r>
          </w:p>
          <w:p w:rsidR="00F62C49" w:rsidRPr="00F62C49" w:rsidRDefault="00F62C49" w:rsidP="00F62C49">
            <w:pPr>
              <w:shd w:val="clear" w:color="auto" w:fill="FFFFFF"/>
              <w:rPr>
                <w:rFonts w:eastAsia="Times New Roman"/>
                <w:lang w:val="en-US" w:eastAsia="ru-RU"/>
              </w:rPr>
            </w:pPr>
            <w:r>
              <w:rPr>
                <w:rFonts w:eastAsia="Times New Roman"/>
                <w:lang w:val="en-US" w:eastAsia="ru-RU"/>
              </w:rPr>
              <w:t xml:space="preserve">Diametrs: 238-248 mm. </w:t>
            </w:r>
          </w:p>
          <w:p w:rsidR="00F62C49" w:rsidRPr="000304C5" w:rsidRDefault="00F62C49" w:rsidP="00F62C49">
            <w:pPr>
              <w:shd w:val="clear" w:color="auto" w:fill="FFFFFF"/>
              <w:rPr>
                <w:rFonts w:eastAsia="Times New Roman"/>
                <w:lang w:val="en-US" w:eastAsia="ru-RU"/>
              </w:rPr>
            </w:pPr>
            <w:r w:rsidRPr="000304C5">
              <w:rPr>
                <w:rFonts w:eastAsia="Times New Roman"/>
                <w:lang w:val="en-US" w:eastAsia="ru-RU"/>
              </w:rPr>
              <w:t>Izmērs: 7.</w:t>
            </w:r>
          </w:p>
          <w:p w:rsidR="00C27147" w:rsidRDefault="00C27147" w:rsidP="00C27147">
            <w:pPr>
              <w:jc w:val="both"/>
            </w:pPr>
            <w:r w:rsidRPr="00434697">
              <w:rPr>
                <w:i/>
              </w:rPr>
              <w:t>Pēc Latvijas Basketb</w:t>
            </w:r>
            <w:r w:rsidR="005652CB">
              <w:rPr>
                <w:i/>
              </w:rPr>
              <w:t>ola Savienības apstiprinātā 2022./2023</w:t>
            </w:r>
            <w:r w:rsidRPr="00434697">
              <w:rPr>
                <w:i/>
              </w:rPr>
              <w:t>.gada sezonas nolikuma punkta 6.3. ir atļauts spēlēt tikai ar MOLTEN basketbola bumbām</w:t>
            </w:r>
            <w:r>
              <w:t xml:space="preserve"> (</w:t>
            </w:r>
            <w:r w:rsidR="005652CB" w:rsidRPr="005652CB">
              <w:rPr>
                <w:rStyle w:val="a4"/>
              </w:rPr>
              <w:t>https://ljbl.basket.lv/uploads/sites/3/2022/09/c52a4-ljbl_u12_u19_nolikums_2022._2023.pdf</w:t>
            </w:r>
            <w:r>
              <w:t>)</w:t>
            </w:r>
            <w:r w:rsidR="005652CB">
              <w:rPr>
                <w:vertAlign w:val="superscript"/>
              </w:rPr>
              <w:t>23.03.2023.,08:29</w:t>
            </w:r>
            <w:r>
              <w:t xml:space="preserve">. </w:t>
            </w:r>
          </w:p>
          <w:p w:rsidR="00F62C49" w:rsidRDefault="00F62C49" w:rsidP="00A22DE1">
            <w:pPr>
              <w:jc w:val="both"/>
            </w:pPr>
          </w:p>
        </w:tc>
        <w:tc>
          <w:tcPr>
            <w:tcW w:w="1134" w:type="dxa"/>
            <w:vAlign w:val="center"/>
          </w:tcPr>
          <w:p w:rsidR="00F62C49" w:rsidRDefault="005652CB" w:rsidP="00A22DE1">
            <w:pPr>
              <w:jc w:val="center"/>
              <w:rPr>
                <w:rFonts w:eastAsia="Times New Roman"/>
                <w:color w:val="000000"/>
                <w:lang w:eastAsia="en-US"/>
              </w:rPr>
            </w:pPr>
            <w:r>
              <w:rPr>
                <w:rFonts w:eastAsia="Times New Roman"/>
                <w:color w:val="000000"/>
                <w:lang w:eastAsia="en-US"/>
              </w:rPr>
              <w:t>10</w:t>
            </w:r>
            <w:r w:rsidR="00F62C49">
              <w:rPr>
                <w:rFonts w:eastAsia="Times New Roman"/>
                <w:color w:val="000000"/>
                <w:lang w:eastAsia="en-US"/>
              </w:rPr>
              <w:t xml:space="preserve"> gab. </w:t>
            </w:r>
          </w:p>
        </w:tc>
      </w:tr>
    </w:tbl>
    <w:p w:rsidR="00A22DE1" w:rsidRDefault="00A22DE1" w:rsidP="000B191D">
      <w:pPr>
        <w:jc w:val="both"/>
      </w:pPr>
    </w:p>
    <w:p w:rsidR="00926E03" w:rsidRPr="00D94404" w:rsidRDefault="00F0167C" w:rsidP="00926E03">
      <w:pPr>
        <w:rPr>
          <w:b/>
        </w:rPr>
      </w:pPr>
      <w:r>
        <w:rPr>
          <w:b/>
        </w:rPr>
        <w:t>2</w:t>
      </w:r>
      <w:r w:rsidR="00926E03">
        <w:rPr>
          <w:b/>
        </w:rPr>
        <w:t xml:space="preserve">.daļa “Sporta inventāra iegāde Daugavpils Bērnu un jaunatnes sporta skolai – </w:t>
      </w:r>
      <w:r w:rsidR="00EA1826">
        <w:rPr>
          <w:b/>
        </w:rPr>
        <w:t xml:space="preserve">MIKASA </w:t>
      </w:r>
      <w:r w:rsidR="00926E03">
        <w:rPr>
          <w:b/>
        </w:rPr>
        <w:t>volejbola bumbas</w:t>
      </w:r>
      <w:r w:rsidR="00D81508">
        <w:rPr>
          <w:b/>
        </w:rPr>
        <w:t>, MIKASA bumbu somas, MIKASA bumbu spiediena manometrs</w:t>
      </w:r>
      <w:r w:rsidR="00926E03">
        <w:rPr>
          <w:b/>
        </w:rPr>
        <w:t>”</w:t>
      </w:r>
    </w:p>
    <w:p w:rsidR="00926E03" w:rsidRPr="00926E03" w:rsidRDefault="00926E03" w:rsidP="00926E03">
      <w:pPr>
        <w:suppressAutoHyphens/>
        <w:rPr>
          <w:rFonts w:eastAsia="Times New Roman"/>
          <w:bCs/>
          <w:lang w:eastAsia="en-US"/>
        </w:rPr>
      </w:pPr>
      <w:r w:rsidRPr="00926E03">
        <w:t xml:space="preserve">Veicamā darba uzdevumi: </w:t>
      </w:r>
      <w:r w:rsidRPr="00926E03">
        <w:rPr>
          <w:rFonts w:eastAsia="Times New Roman"/>
          <w:bCs/>
          <w:lang w:eastAsia="en-US"/>
        </w:rPr>
        <w:t>Inventāra iegāde Daugavpils Bērnu un jaunatnes sporta skolai</w:t>
      </w:r>
      <w:r w:rsidRPr="00926E03">
        <w:rPr>
          <w:rFonts w:eastAsia="Times New Roman"/>
          <w:lang w:eastAsia="en-US"/>
        </w:rPr>
        <w:t>;</w:t>
      </w:r>
    </w:p>
    <w:p w:rsidR="00926E03" w:rsidRPr="00926E03" w:rsidRDefault="00926E03" w:rsidP="00926E03">
      <w:pPr>
        <w:suppressAutoHyphens/>
        <w:rPr>
          <w:color w:val="FF0000"/>
        </w:rPr>
      </w:pPr>
      <w:r w:rsidRPr="00926E03">
        <w:t xml:space="preserve">Pasūtījuma izpildīšana: </w:t>
      </w:r>
      <w:r w:rsidRPr="00926E03">
        <w:rPr>
          <w:rFonts w:eastAsia="Times New Roman"/>
          <w:bCs/>
          <w:lang w:eastAsia="en-US"/>
        </w:rPr>
        <w:t>40 dienu laikā pēc līguma noslēgšanas;</w:t>
      </w:r>
    </w:p>
    <w:p w:rsidR="00926E03" w:rsidRDefault="00926E03" w:rsidP="00926E03">
      <w:pPr>
        <w:jc w:val="both"/>
      </w:pPr>
      <w:r w:rsidRPr="00926E03">
        <w:t>Piegāde: bezmaksas.</w:t>
      </w:r>
      <w:r>
        <w:t xml:space="preserve"> </w:t>
      </w:r>
    </w:p>
    <w:p w:rsidR="00926E03" w:rsidRDefault="00926E03" w:rsidP="00926E03">
      <w:pPr>
        <w:jc w:val="both"/>
      </w:pPr>
    </w:p>
    <w:tbl>
      <w:tblPr>
        <w:tblStyle w:val="a5"/>
        <w:tblW w:w="9918" w:type="dxa"/>
        <w:tblLayout w:type="fixed"/>
        <w:tblLook w:val="04A0" w:firstRow="1" w:lastRow="0" w:firstColumn="1" w:lastColumn="0" w:noHBand="0" w:noVBand="1"/>
      </w:tblPr>
      <w:tblGrid>
        <w:gridCol w:w="704"/>
        <w:gridCol w:w="2126"/>
        <w:gridCol w:w="5954"/>
        <w:gridCol w:w="1134"/>
      </w:tblGrid>
      <w:tr w:rsidR="00926E03" w:rsidTr="00926E03">
        <w:tc>
          <w:tcPr>
            <w:tcW w:w="704" w:type="dxa"/>
            <w:vAlign w:val="center"/>
          </w:tcPr>
          <w:p w:rsidR="00926E03" w:rsidRPr="007945FC" w:rsidRDefault="00926E03" w:rsidP="00926E03">
            <w:pPr>
              <w:jc w:val="center"/>
              <w:rPr>
                <w:b/>
                <w:sz w:val="22"/>
                <w:szCs w:val="22"/>
              </w:rPr>
            </w:pPr>
            <w:r w:rsidRPr="007945FC">
              <w:rPr>
                <w:b/>
                <w:sz w:val="22"/>
                <w:szCs w:val="22"/>
              </w:rPr>
              <w:lastRenderedPageBreak/>
              <w:t>Nr.</w:t>
            </w:r>
            <w:r w:rsidR="00554EC4">
              <w:rPr>
                <w:b/>
                <w:sz w:val="22"/>
                <w:szCs w:val="22"/>
              </w:rPr>
              <w:br/>
            </w:r>
            <w:r w:rsidRPr="007945FC">
              <w:rPr>
                <w:b/>
                <w:sz w:val="22"/>
                <w:szCs w:val="22"/>
              </w:rPr>
              <w:t>p.k.</w:t>
            </w:r>
          </w:p>
        </w:tc>
        <w:tc>
          <w:tcPr>
            <w:tcW w:w="2126" w:type="dxa"/>
            <w:vAlign w:val="center"/>
          </w:tcPr>
          <w:p w:rsidR="00926E03" w:rsidRPr="00926E03" w:rsidRDefault="00926E03" w:rsidP="00926E03">
            <w:pPr>
              <w:jc w:val="center"/>
              <w:rPr>
                <w:b/>
              </w:rPr>
            </w:pPr>
            <w:r w:rsidRPr="00926E03">
              <w:rPr>
                <w:b/>
              </w:rPr>
              <w:t>Nosaukums</w:t>
            </w:r>
          </w:p>
        </w:tc>
        <w:tc>
          <w:tcPr>
            <w:tcW w:w="5954" w:type="dxa"/>
            <w:vAlign w:val="center"/>
          </w:tcPr>
          <w:p w:rsidR="00926E03" w:rsidRPr="00926E03" w:rsidRDefault="00926E03" w:rsidP="00926E03">
            <w:pPr>
              <w:jc w:val="center"/>
              <w:rPr>
                <w:b/>
              </w:rPr>
            </w:pPr>
            <w:r w:rsidRPr="00926E03">
              <w:rPr>
                <w:b/>
              </w:rPr>
              <w:t>Apraksts</w:t>
            </w:r>
          </w:p>
        </w:tc>
        <w:tc>
          <w:tcPr>
            <w:tcW w:w="1134" w:type="dxa"/>
            <w:vAlign w:val="center"/>
          </w:tcPr>
          <w:p w:rsidR="00926E03" w:rsidRPr="00926E03" w:rsidRDefault="00926E03" w:rsidP="00926E03">
            <w:pPr>
              <w:jc w:val="center"/>
              <w:rPr>
                <w:b/>
              </w:rPr>
            </w:pPr>
            <w:r w:rsidRPr="00926E03">
              <w:rPr>
                <w:b/>
              </w:rPr>
              <w:t>Mērv.</w:t>
            </w:r>
          </w:p>
        </w:tc>
      </w:tr>
      <w:tr w:rsidR="001D3419" w:rsidTr="00926E03">
        <w:tc>
          <w:tcPr>
            <w:tcW w:w="704" w:type="dxa"/>
            <w:vAlign w:val="center"/>
          </w:tcPr>
          <w:p w:rsidR="001D3419" w:rsidRDefault="00D81508" w:rsidP="00926E03">
            <w:pPr>
              <w:jc w:val="center"/>
            </w:pPr>
            <w:r>
              <w:t>1</w:t>
            </w:r>
            <w:r w:rsidR="008C1BC1">
              <w:t>.</w:t>
            </w:r>
          </w:p>
        </w:tc>
        <w:tc>
          <w:tcPr>
            <w:tcW w:w="2126" w:type="dxa"/>
          </w:tcPr>
          <w:p w:rsidR="001D3419" w:rsidRDefault="00156248" w:rsidP="00D81508">
            <w:pPr>
              <w:jc w:val="center"/>
              <w:rPr>
                <w:rFonts w:eastAsia="Times New Roman"/>
                <w:b/>
                <w:noProof/>
                <w:color w:val="000000"/>
                <w:lang w:eastAsia="en-US"/>
              </w:rPr>
            </w:pPr>
            <w:r w:rsidRPr="00D81508">
              <w:rPr>
                <w:noProof/>
                <w:lang w:val="ru-RU" w:eastAsia="ru-RU"/>
              </w:rPr>
              <w:drawing>
                <wp:anchor distT="0" distB="0" distL="114300" distR="114300" simplePos="0" relativeHeight="251714560" behindDoc="1" locked="0" layoutInCell="1" allowOverlap="1" wp14:anchorId="632B2E0A" wp14:editId="0A9216E5">
                  <wp:simplePos x="0" y="0"/>
                  <wp:positionH relativeFrom="column">
                    <wp:posOffset>87630</wp:posOffset>
                  </wp:positionH>
                  <wp:positionV relativeFrom="paragraph">
                    <wp:posOffset>623570</wp:posOffset>
                  </wp:positionV>
                  <wp:extent cx="1003935" cy="1003935"/>
                  <wp:effectExtent l="0" t="0" r="5715" b="5715"/>
                  <wp:wrapTight wrapText="bothSides">
                    <wp:wrapPolygon edited="0">
                      <wp:start x="0" y="0"/>
                      <wp:lineTo x="0" y="21313"/>
                      <wp:lineTo x="21313" y="21313"/>
                      <wp:lineTo x="213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sidR="001D3419" w:rsidRPr="00D81508">
              <w:rPr>
                <w:rFonts w:eastAsia="Times New Roman"/>
                <w:noProof/>
                <w:color w:val="000000"/>
                <w:lang w:eastAsia="en-US"/>
              </w:rPr>
              <w:t xml:space="preserve">Volejbola bumba Mikasa SKV5 Kids </w:t>
            </w:r>
            <w:r w:rsidR="00290DA9" w:rsidRPr="00D81508">
              <w:rPr>
                <w:rFonts w:eastAsia="Times New Roman"/>
                <w:noProof/>
                <w:color w:val="000000"/>
                <w:lang w:eastAsia="en-US"/>
              </w:rPr>
              <w:t>vai</w:t>
            </w:r>
            <w:r w:rsidR="00290DA9" w:rsidRPr="00661C7D">
              <w:rPr>
                <w:rFonts w:eastAsia="Times New Roman"/>
                <w:b/>
                <w:noProof/>
                <w:color w:val="000000"/>
                <w:lang w:eastAsia="en-US"/>
              </w:rPr>
              <w:t xml:space="preserve"> </w:t>
            </w:r>
            <w:r w:rsidR="00290DA9" w:rsidRPr="00D81508">
              <w:rPr>
                <w:rFonts w:eastAsia="Times New Roman"/>
                <w:noProof/>
                <w:color w:val="000000"/>
                <w:lang w:eastAsia="en-US"/>
              </w:rPr>
              <w:t>ekvivalents</w:t>
            </w:r>
            <w:r w:rsidR="00290DA9" w:rsidRPr="00661C7D">
              <w:rPr>
                <w:rFonts w:eastAsia="Times New Roman"/>
                <w:b/>
                <w:noProof/>
                <w:color w:val="000000"/>
                <w:lang w:eastAsia="en-US"/>
              </w:rPr>
              <w:t xml:space="preserve"> </w:t>
            </w:r>
          </w:p>
          <w:p w:rsidR="00D81508" w:rsidRPr="00D81508" w:rsidRDefault="00D81508" w:rsidP="00D81508">
            <w:pPr>
              <w:jc w:val="center"/>
              <w:rPr>
                <w:rFonts w:eastAsia="Times New Roman"/>
                <w:b/>
                <w:noProof/>
                <w:color w:val="000000"/>
                <w:lang w:eastAsia="en-US"/>
              </w:rPr>
            </w:pPr>
          </w:p>
        </w:tc>
        <w:tc>
          <w:tcPr>
            <w:tcW w:w="5954" w:type="dxa"/>
          </w:tcPr>
          <w:p w:rsidR="00156248" w:rsidRDefault="001D3419" w:rsidP="00926E03">
            <w:pPr>
              <w:jc w:val="both"/>
            </w:pPr>
            <w:r>
              <w:t xml:space="preserve">Volejbola treniņu bumba ar mīkstu virsmu. Butila kamera. EVA putu materiāls, kas padara bumbu vieglu un mīkstina triecienu. 8 paneļu apvalks, kas uzlabo bumbas kontroli un satveri, kā arī nodrošina lielāku precizitāti. </w:t>
            </w:r>
          </w:p>
          <w:p w:rsidR="001D3419" w:rsidRDefault="001D3419" w:rsidP="00926E03">
            <w:pPr>
              <w:jc w:val="both"/>
            </w:pPr>
            <w:r>
              <w:t xml:space="preserve">5.izmērs, 65-67cm, svars 170 g. </w:t>
            </w:r>
          </w:p>
        </w:tc>
        <w:tc>
          <w:tcPr>
            <w:tcW w:w="1134" w:type="dxa"/>
            <w:vAlign w:val="center"/>
          </w:tcPr>
          <w:p w:rsidR="001D3419" w:rsidRDefault="00661C7D" w:rsidP="00926E03">
            <w:pPr>
              <w:jc w:val="center"/>
              <w:rPr>
                <w:rFonts w:eastAsia="Times New Roman"/>
                <w:color w:val="000000"/>
                <w:lang w:eastAsia="en-US"/>
              </w:rPr>
            </w:pPr>
            <w:r>
              <w:rPr>
                <w:rFonts w:eastAsia="Times New Roman"/>
                <w:color w:val="000000"/>
                <w:lang w:eastAsia="en-US"/>
              </w:rPr>
              <w:t>10</w:t>
            </w:r>
            <w:r w:rsidR="001D3419">
              <w:rPr>
                <w:rFonts w:eastAsia="Times New Roman"/>
                <w:color w:val="000000"/>
                <w:lang w:eastAsia="en-US"/>
              </w:rPr>
              <w:t xml:space="preserve"> g</w:t>
            </w:r>
            <w:r w:rsidR="00156248">
              <w:rPr>
                <w:rFonts w:eastAsia="Times New Roman"/>
                <w:color w:val="000000"/>
                <w:lang w:eastAsia="en-US"/>
              </w:rPr>
              <w:t>a</w:t>
            </w:r>
            <w:r w:rsidR="001D3419">
              <w:rPr>
                <w:rFonts w:eastAsia="Times New Roman"/>
                <w:color w:val="000000"/>
                <w:lang w:eastAsia="en-US"/>
              </w:rPr>
              <w:t xml:space="preserve">b. </w:t>
            </w:r>
          </w:p>
        </w:tc>
      </w:tr>
      <w:tr w:rsidR="000304C5" w:rsidTr="00926E03">
        <w:tc>
          <w:tcPr>
            <w:tcW w:w="704" w:type="dxa"/>
            <w:vAlign w:val="center"/>
          </w:tcPr>
          <w:p w:rsidR="000304C5" w:rsidRDefault="00D81508" w:rsidP="00926E03">
            <w:pPr>
              <w:jc w:val="center"/>
            </w:pPr>
            <w:r>
              <w:t>2</w:t>
            </w:r>
            <w:r w:rsidR="008C1BC1">
              <w:t>.</w:t>
            </w:r>
          </w:p>
        </w:tc>
        <w:tc>
          <w:tcPr>
            <w:tcW w:w="2126" w:type="dxa"/>
          </w:tcPr>
          <w:p w:rsidR="000304C5" w:rsidRPr="00D81508" w:rsidRDefault="000304C5" w:rsidP="00926E03">
            <w:pPr>
              <w:jc w:val="center"/>
              <w:rPr>
                <w:rFonts w:eastAsia="Times New Roman"/>
                <w:noProof/>
                <w:color w:val="000000"/>
                <w:lang w:eastAsia="en-US"/>
              </w:rPr>
            </w:pPr>
            <w:r w:rsidRPr="00D81508">
              <w:rPr>
                <w:rFonts w:eastAsia="Times New Roman"/>
                <w:noProof/>
                <w:color w:val="000000"/>
                <w:lang w:eastAsia="en-US"/>
              </w:rPr>
              <w:t xml:space="preserve">Mikasa VL6B BL soma </w:t>
            </w:r>
            <w:r w:rsidR="00290DA9" w:rsidRPr="00D81508">
              <w:rPr>
                <w:rFonts w:eastAsia="Times New Roman"/>
                <w:noProof/>
                <w:color w:val="000000"/>
                <w:lang w:eastAsia="en-US"/>
              </w:rPr>
              <w:t xml:space="preserve">vai ekvivalents </w:t>
            </w:r>
          </w:p>
          <w:p w:rsidR="000304C5" w:rsidRPr="001D3419" w:rsidRDefault="000304C5" w:rsidP="00926E03">
            <w:pPr>
              <w:jc w:val="center"/>
              <w:rPr>
                <w:rFonts w:eastAsia="Times New Roman"/>
                <w:b/>
                <w:noProof/>
                <w:color w:val="000000"/>
                <w:lang w:eastAsia="en-US"/>
              </w:rPr>
            </w:pPr>
            <w:r>
              <w:rPr>
                <w:rFonts w:eastAsia="Times New Roman"/>
                <w:b/>
                <w:noProof/>
                <w:color w:val="000000"/>
                <w:lang w:val="ru-RU" w:eastAsia="ru-RU"/>
              </w:rPr>
              <w:drawing>
                <wp:inline distT="0" distB="0" distL="0" distR="0">
                  <wp:extent cx="1005840" cy="10058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asa-VL6B-BL-600x6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tc>
        <w:tc>
          <w:tcPr>
            <w:tcW w:w="5954" w:type="dxa"/>
          </w:tcPr>
          <w:p w:rsidR="000304C5" w:rsidRDefault="000304C5" w:rsidP="00926E03">
            <w:pPr>
              <w:jc w:val="both"/>
            </w:pPr>
            <w:r>
              <w:t xml:space="preserve">Mikasa VL6B BL soma 6 volejbola bumbām. </w:t>
            </w:r>
          </w:p>
          <w:p w:rsidR="000304C5" w:rsidRPr="000304C5" w:rsidRDefault="000304C5" w:rsidP="000304C5">
            <w:pPr>
              <w:spacing w:after="150" w:line="257" w:lineRule="atLeast"/>
              <w:rPr>
                <w:rFonts w:eastAsia="Times New Roman"/>
                <w:lang w:eastAsia="ru-RU"/>
              </w:rPr>
            </w:pPr>
            <w:r w:rsidRPr="000304C5">
              <w:rPr>
                <w:rFonts w:eastAsia="Times New Roman"/>
                <w:lang w:eastAsia="ru-RU"/>
              </w:rPr>
              <w:t>Soma sešām 5.izmēra bumbām.</w:t>
            </w:r>
            <w:r>
              <w:rPr>
                <w:rFonts w:eastAsia="Times New Roman"/>
                <w:lang w:eastAsia="ru-RU"/>
              </w:rPr>
              <w:t xml:space="preserve"> Ērta siksna vieglai pārnē</w:t>
            </w:r>
            <w:r w:rsidRPr="000304C5">
              <w:rPr>
                <w:rFonts w:eastAsia="Times New Roman"/>
                <w:lang w:eastAsia="ru-RU"/>
              </w:rPr>
              <w:t>sāšanai</w:t>
            </w:r>
            <w:r>
              <w:rPr>
                <w:rFonts w:eastAsia="Times New Roman"/>
                <w:lang w:eastAsia="ru-RU"/>
              </w:rPr>
              <w:t xml:space="preserve">. </w:t>
            </w:r>
            <w:r w:rsidRPr="000304C5">
              <w:rPr>
                <w:rFonts w:eastAsia="Times New Roman"/>
                <w:lang w:eastAsia="ru-RU"/>
              </w:rPr>
              <w:t>Izturīgs neilona materiāls</w:t>
            </w:r>
            <w:r>
              <w:rPr>
                <w:rFonts w:eastAsia="Times New Roman"/>
                <w:lang w:eastAsia="ru-RU"/>
              </w:rPr>
              <w:t>. Abpusējs rāvējslēdzē</w:t>
            </w:r>
            <w:r w:rsidRPr="000304C5">
              <w:rPr>
                <w:rFonts w:eastAsia="Times New Roman"/>
                <w:lang w:eastAsia="ru-RU"/>
              </w:rPr>
              <w:t>js</w:t>
            </w:r>
            <w:r>
              <w:rPr>
                <w:rFonts w:eastAsia="Times New Roman"/>
                <w:lang w:eastAsia="ru-RU"/>
              </w:rPr>
              <w:t xml:space="preserve">. </w:t>
            </w:r>
          </w:p>
          <w:p w:rsidR="000304C5" w:rsidRDefault="000304C5" w:rsidP="00926E03">
            <w:pPr>
              <w:jc w:val="both"/>
            </w:pPr>
          </w:p>
        </w:tc>
        <w:tc>
          <w:tcPr>
            <w:tcW w:w="1134" w:type="dxa"/>
            <w:vAlign w:val="center"/>
          </w:tcPr>
          <w:p w:rsidR="000304C5" w:rsidRDefault="00416B8F" w:rsidP="00926E03">
            <w:pPr>
              <w:jc w:val="center"/>
              <w:rPr>
                <w:rFonts w:eastAsia="Times New Roman"/>
                <w:color w:val="000000"/>
                <w:lang w:eastAsia="en-US"/>
              </w:rPr>
            </w:pPr>
            <w:r>
              <w:rPr>
                <w:rFonts w:eastAsia="Times New Roman"/>
                <w:color w:val="000000"/>
                <w:lang w:eastAsia="en-US"/>
              </w:rPr>
              <w:t>5</w:t>
            </w:r>
            <w:r w:rsidR="000304C5">
              <w:rPr>
                <w:rFonts w:eastAsia="Times New Roman"/>
                <w:color w:val="000000"/>
                <w:lang w:eastAsia="en-US"/>
              </w:rPr>
              <w:t xml:space="preserve"> gab. </w:t>
            </w:r>
          </w:p>
        </w:tc>
      </w:tr>
      <w:tr w:rsidR="00155CB9" w:rsidTr="00926E03">
        <w:tc>
          <w:tcPr>
            <w:tcW w:w="704" w:type="dxa"/>
            <w:vAlign w:val="center"/>
          </w:tcPr>
          <w:p w:rsidR="00155CB9" w:rsidRDefault="00D81508" w:rsidP="00155CB9">
            <w:pPr>
              <w:jc w:val="center"/>
            </w:pPr>
            <w:r>
              <w:t>3.</w:t>
            </w:r>
          </w:p>
        </w:tc>
        <w:tc>
          <w:tcPr>
            <w:tcW w:w="2126" w:type="dxa"/>
          </w:tcPr>
          <w:p w:rsidR="00155CB9" w:rsidRPr="00D81508" w:rsidRDefault="00155CB9" w:rsidP="00155CB9">
            <w:pPr>
              <w:jc w:val="center"/>
              <w:rPr>
                <w:rFonts w:eastAsia="Times New Roman"/>
                <w:noProof/>
                <w:color w:val="000000"/>
                <w:lang w:eastAsia="en-US"/>
              </w:rPr>
            </w:pPr>
            <w:r w:rsidRPr="00D81508">
              <w:rPr>
                <w:rFonts w:eastAsia="Times New Roman"/>
                <w:noProof/>
                <w:color w:val="000000"/>
                <w:lang w:eastAsia="en-US"/>
              </w:rPr>
              <w:t xml:space="preserve">Mikasa digitālais bumbu spiediena manometrs vai ekvivalents </w:t>
            </w:r>
          </w:p>
          <w:p w:rsidR="00155CB9" w:rsidRDefault="00155CB9" w:rsidP="00155CB9">
            <w:pPr>
              <w:jc w:val="center"/>
              <w:rPr>
                <w:rFonts w:eastAsia="Times New Roman"/>
                <w:noProof/>
                <w:color w:val="000000"/>
                <w:lang w:eastAsia="en-US"/>
              </w:rPr>
            </w:pPr>
            <w:r>
              <w:rPr>
                <w:rFonts w:eastAsia="Times New Roman"/>
                <w:noProof/>
                <w:color w:val="000000"/>
                <w:lang w:val="ru-RU" w:eastAsia="ru-RU"/>
              </w:rPr>
              <w:drawing>
                <wp:inline distT="0" distB="0" distL="0" distR="0">
                  <wp:extent cx="1212850" cy="920115"/>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umbuspiediena-manometrs_mikasa_4cff0e33-a4c4-45c2-8a4c-5c23d8423c1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850" cy="920115"/>
                          </a:xfrm>
                          <a:prstGeom prst="rect">
                            <a:avLst/>
                          </a:prstGeom>
                        </pic:spPr>
                      </pic:pic>
                    </a:graphicData>
                  </a:graphic>
                </wp:inline>
              </w:drawing>
            </w:r>
          </w:p>
          <w:p w:rsidR="00155CB9" w:rsidRPr="00CE13F7" w:rsidRDefault="00155CB9" w:rsidP="00155CB9">
            <w:pPr>
              <w:jc w:val="center"/>
              <w:rPr>
                <w:rFonts w:eastAsia="Times New Roman"/>
                <w:noProof/>
                <w:color w:val="000000"/>
                <w:lang w:eastAsia="en-US"/>
              </w:rPr>
            </w:pPr>
          </w:p>
        </w:tc>
        <w:tc>
          <w:tcPr>
            <w:tcW w:w="5954" w:type="dxa"/>
          </w:tcPr>
          <w:p w:rsidR="00155CB9" w:rsidRPr="00290DA9" w:rsidRDefault="00155CB9" w:rsidP="00155CB9">
            <w:pPr>
              <w:rPr>
                <w:rFonts w:eastAsia="Times New Roman"/>
                <w:noProof/>
                <w:color w:val="000000"/>
                <w:lang w:eastAsia="en-US"/>
              </w:rPr>
            </w:pPr>
            <w:r>
              <w:t xml:space="preserve">Mikasa digitālais spiediena mērītājs </w:t>
            </w:r>
            <w:r>
              <w:rPr>
                <w:rFonts w:eastAsia="Times New Roman"/>
                <w:noProof/>
                <w:color w:val="000000"/>
                <w:lang w:eastAsia="en-US"/>
              </w:rPr>
              <w:t>vai ekvivalents.</w:t>
            </w:r>
          </w:p>
          <w:p w:rsidR="00155CB9" w:rsidRDefault="00155CB9" w:rsidP="00155CB9">
            <w:pPr>
              <w:jc w:val="both"/>
            </w:pPr>
            <w:r w:rsidRPr="001C556D">
              <w:rPr>
                <w:shd w:val="clear" w:color="auto" w:fill="FFFFFF"/>
              </w:rPr>
              <w:t xml:space="preserve">Komplektā adata sporta bumbas spiediena mērīšanai. </w:t>
            </w:r>
            <w:r w:rsidRPr="001C556D">
              <w:t xml:space="preserve"> </w:t>
            </w:r>
          </w:p>
          <w:p w:rsidR="00155CB9" w:rsidRDefault="00155CB9" w:rsidP="00155CB9">
            <w:pPr>
              <w:jc w:val="both"/>
              <w:rPr>
                <w:shd w:val="clear" w:color="auto" w:fill="FFFFFF"/>
              </w:rPr>
            </w:pPr>
            <w:r w:rsidRPr="001C556D">
              <w:rPr>
                <w:shd w:val="clear" w:color="auto" w:fill="FFFFFF"/>
              </w:rPr>
              <w:t xml:space="preserve">Digitālais spiediena mērītājs ar spiediena kontroles vārstu. </w:t>
            </w:r>
          </w:p>
          <w:p w:rsidR="00155CB9" w:rsidRDefault="00155CB9" w:rsidP="00155CB9">
            <w:pPr>
              <w:jc w:val="both"/>
              <w:rPr>
                <w:shd w:val="clear" w:color="auto" w:fill="FFFFFF"/>
              </w:rPr>
            </w:pPr>
            <w:r>
              <w:rPr>
                <w:shd w:val="clear" w:color="auto" w:fill="FFFFFF"/>
              </w:rPr>
              <w:t xml:space="preserve">Materiāls: ABS. </w:t>
            </w:r>
          </w:p>
          <w:p w:rsidR="00155CB9" w:rsidRDefault="00155CB9" w:rsidP="00155CB9">
            <w:pPr>
              <w:jc w:val="both"/>
              <w:rPr>
                <w:shd w:val="clear" w:color="auto" w:fill="FFFFFF"/>
              </w:rPr>
            </w:pPr>
            <w:r>
              <w:rPr>
                <w:shd w:val="clear" w:color="auto" w:fill="FFFFFF"/>
              </w:rPr>
              <w:t xml:space="preserve">Garums: 13 cm. </w:t>
            </w:r>
          </w:p>
          <w:p w:rsidR="00155CB9" w:rsidRPr="001C556D" w:rsidRDefault="00155CB9" w:rsidP="00155CB9">
            <w:pPr>
              <w:jc w:val="both"/>
            </w:pPr>
            <w:r>
              <w:rPr>
                <w:shd w:val="clear" w:color="auto" w:fill="FFFFFF"/>
              </w:rPr>
              <w:t xml:space="preserve">Iekļauta 1 rezerves adata. Darbojas ar baterijām: CR2032 3V (1 gab.). </w:t>
            </w:r>
          </w:p>
        </w:tc>
        <w:tc>
          <w:tcPr>
            <w:tcW w:w="1134" w:type="dxa"/>
            <w:vAlign w:val="center"/>
          </w:tcPr>
          <w:p w:rsidR="00155CB9" w:rsidRDefault="00155CB9" w:rsidP="00155CB9">
            <w:pPr>
              <w:jc w:val="center"/>
              <w:rPr>
                <w:rFonts w:eastAsia="Times New Roman"/>
                <w:color w:val="000000"/>
                <w:lang w:eastAsia="en-US"/>
              </w:rPr>
            </w:pPr>
            <w:r>
              <w:rPr>
                <w:rFonts w:eastAsia="Times New Roman"/>
                <w:color w:val="000000"/>
                <w:lang w:eastAsia="en-US"/>
              </w:rPr>
              <w:t xml:space="preserve">1 gab. </w:t>
            </w:r>
          </w:p>
        </w:tc>
      </w:tr>
    </w:tbl>
    <w:p w:rsidR="00773A52" w:rsidRDefault="00773A52" w:rsidP="00926E03">
      <w:pPr>
        <w:jc w:val="both"/>
      </w:pPr>
    </w:p>
    <w:p w:rsidR="00F0167C" w:rsidRPr="00D94404" w:rsidRDefault="00F0167C" w:rsidP="00F0167C">
      <w:pPr>
        <w:rPr>
          <w:b/>
        </w:rPr>
      </w:pPr>
      <w:r w:rsidRPr="00F0167C">
        <w:rPr>
          <w:b/>
        </w:rPr>
        <w:t>3.daļa</w:t>
      </w:r>
      <w:r>
        <w:t xml:space="preserve"> </w:t>
      </w:r>
      <w:r>
        <w:rPr>
          <w:b/>
        </w:rPr>
        <w:t>“Sporta inventāra iegāde Daugavpils Bērnu un jaunatnes sporta skolai”</w:t>
      </w:r>
    </w:p>
    <w:p w:rsidR="00F0167C" w:rsidRPr="00D3331F" w:rsidRDefault="00F0167C" w:rsidP="00F0167C">
      <w:pPr>
        <w:suppressAutoHyphens/>
        <w:rPr>
          <w:rFonts w:eastAsia="Times New Roman"/>
          <w:bCs/>
          <w:lang w:eastAsia="en-US"/>
        </w:rPr>
      </w:pPr>
      <w:r w:rsidRPr="00D3331F">
        <w:t xml:space="preserve">Veicamā darba uzdevumi: </w:t>
      </w:r>
      <w:r w:rsidRPr="00D3331F">
        <w:rPr>
          <w:rFonts w:eastAsia="Times New Roman"/>
          <w:bCs/>
          <w:lang w:eastAsia="en-US"/>
        </w:rPr>
        <w:t>Inventāra iegāde Daugavpils Bērnu un jaunatnes sporta skolai</w:t>
      </w:r>
      <w:r w:rsidRPr="00D3331F">
        <w:rPr>
          <w:rFonts w:eastAsia="Times New Roman"/>
          <w:lang w:eastAsia="en-US"/>
        </w:rPr>
        <w:t>;</w:t>
      </w:r>
    </w:p>
    <w:p w:rsidR="00F0167C" w:rsidRPr="00D3331F" w:rsidRDefault="00F0167C" w:rsidP="00F0167C">
      <w:pPr>
        <w:suppressAutoHyphens/>
        <w:rPr>
          <w:color w:val="FF0000"/>
        </w:rPr>
      </w:pPr>
      <w:r w:rsidRPr="00D3331F">
        <w:t xml:space="preserve">Pasūtījuma izpildīšana: </w:t>
      </w:r>
      <w:r w:rsidRPr="00D3331F">
        <w:rPr>
          <w:rFonts w:eastAsia="Times New Roman"/>
          <w:bCs/>
          <w:lang w:eastAsia="en-US"/>
        </w:rPr>
        <w:t>40 dienu laikā pēc līguma noslēgšanas;</w:t>
      </w:r>
    </w:p>
    <w:p w:rsidR="00F0167C" w:rsidRPr="00D3331F" w:rsidRDefault="00F0167C" w:rsidP="00F0167C">
      <w:pPr>
        <w:jc w:val="both"/>
      </w:pPr>
      <w:r w:rsidRPr="00D3331F">
        <w:t>Piegāde: bezmaksas.</w:t>
      </w:r>
    </w:p>
    <w:p w:rsidR="009763F3" w:rsidRDefault="009763F3" w:rsidP="000B191D">
      <w:pPr>
        <w:jc w:val="both"/>
      </w:pPr>
    </w:p>
    <w:tbl>
      <w:tblPr>
        <w:tblW w:w="9913" w:type="dxa"/>
        <w:tblLayout w:type="fixed"/>
        <w:tblLook w:val="04A0" w:firstRow="1" w:lastRow="0" w:firstColumn="1" w:lastColumn="0" w:noHBand="0" w:noVBand="1"/>
      </w:tblPr>
      <w:tblGrid>
        <w:gridCol w:w="699"/>
        <w:gridCol w:w="2126"/>
        <w:gridCol w:w="5954"/>
        <w:gridCol w:w="1134"/>
      </w:tblGrid>
      <w:tr w:rsidR="004311A5" w:rsidRPr="000B191D" w:rsidTr="00E6369F">
        <w:trPr>
          <w:trHeight w:val="300"/>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4311A5" w:rsidRPr="00A22DE1" w:rsidRDefault="004311A5" w:rsidP="007F739A">
            <w:pPr>
              <w:rPr>
                <w:rFonts w:eastAsia="Times New Roman"/>
                <w:b/>
                <w:color w:val="000000"/>
                <w:lang w:eastAsia="en-US"/>
              </w:rPr>
            </w:pPr>
            <w:r w:rsidRPr="00A22DE1">
              <w:rPr>
                <w:rFonts w:eastAsia="Times New Roman"/>
                <w:b/>
                <w:color w:val="000000"/>
                <w:sz w:val="22"/>
                <w:szCs w:val="22"/>
                <w:lang w:eastAsia="en-US"/>
              </w:rPr>
              <w:t>Nr.</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A22DE1" w:rsidRDefault="004311A5" w:rsidP="007F739A">
            <w:pPr>
              <w:jc w:val="center"/>
              <w:rPr>
                <w:rFonts w:eastAsia="Times New Roman"/>
                <w:b/>
                <w:color w:val="000000"/>
                <w:lang w:eastAsia="en-US"/>
              </w:rPr>
            </w:pPr>
            <w:r w:rsidRPr="00A22DE1">
              <w:rPr>
                <w:rFonts w:eastAsia="Times New Roman"/>
                <w:b/>
                <w:color w:val="000000"/>
                <w:sz w:val="22"/>
                <w:szCs w:val="22"/>
                <w:lang w:eastAsia="en-US"/>
              </w:rPr>
              <w:t>Nosaukums</w:t>
            </w:r>
          </w:p>
        </w:tc>
        <w:tc>
          <w:tcPr>
            <w:tcW w:w="59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A22DE1" w:rsidRDefault="004311A5" w:rsidP="007F739A">
            <w:pPr>
              <w:jc w:val="center"/>
              <w:rPr>
                <w:rFonts w:eastAsia="Times New Roman"/>
                <w:b/>
                <w:color w:val="000000"/>
                <w:lang w:eastAsia="en-US"/>
              </w:rPr>
            </w:pPr>
          </w:p>
          <w:p w:rsidR="004311A5" w:rsidRDefault="004311A5" w:rsidP="007F739A">
            <w:pPr>
              <w:jc w:val="center"/>
            </w:pPr>
            <w:r w:rsidRPr="00A22DE1">
              <w:rPr>
                <w:rFonts w:eastAsia="Times New Roman"/>
                <w:b/>
                <w:color w:val="000000"/>
                <w:sz w:val="22"/>
                <w:szCs w:val="22"/>
                <w:lang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A22DE1" w:rsidRDefault="004311A5" w:rsidP="007F739A">
            <w:pPr>
              <w:jc w:val="center"/>
              <w:rPr>
                <w:rFonts w:eastAsia="Times New Roman"/>
                <w:b/>
                <w:color w:val="000000"/>
                <w:lang w:eastAsia="en-US"/>
              </w:rPr>
            </w:pPr>
          </w:p>
          <w:p w:rsidR="004311A5" w:rsidRPr="00A22DE1" w:rsidRDefault="004311A5" w:rsidP="007F739A">
            <w:pPr>
              <w:jc w:val="center"/>
              <w:rPr>
                <w:rFonts w:eastAsia="Times New Roman"/>
                <w:b/>
                <w:color w:val="000000"/>
                <w:lang w:eastAsia="en-US"/>
              </w:rPr>
            </w:pPr>
            <w:r w:rsidRPr="00A22DE1">
              <w:rPr>
                <w:rFonts w:eastAsia="Times New Roman"/>
                <w:b/>
                <w:color w:val="000000"/>
                <w:sz w:val="22"/>
                <w:szCs w:val="22"/>
                <w:lang w:eastAsia="en-US"/>
              </w:rPr>
              <w:t>Mērv.</w:t>
            </w:r>
          </w:p>
        </w:tc>
      </w:tr>
      <w:tr w:rsidR="004311A5" w:rsidRPr="000B191D" w:rsidTr="00E6369F">
        <w:trPr>
          <w:trHeight w:val="31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4311A5" w:rsidRPr="00A22DE1" w:rsidRDefault="004311A5" w:rsidP="007F739A">
            <w:pPr>
              <w:rPr>
                <w:rFonts w:eastAsia="Times New Roman"/>
                <w:b/>
                <w:color w:val="000000"/>
                <w:lang w:eastAsia="en-US"/>
              </w:rPr>
            </w:pPr>
            <w:r w:rsidRPr="00A22DE1">
              <w:rPr>
                <w:rFonts w:eastAsia="Times New Roman"/>
                <w:b/>
                <w:color w:val="000000"/>
                <w:sz w:val="22"/>
                <w:szCs w:val="22"/>
                <w:lang w:eastAsia="en-US"/>
              </w:rPr>
              <w:t>p.k.</w:t>
            </w: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311A5" w:rsidRPr="00A22DE1" w:rsidRDefault="004311A5" w:rsidP="007F739A">
            <w:pPr>
              <w:rPr>
                <w:rFonts w:eastAsia="Times New Roman"/>
                <w:b/>
                <w:color w:val="000000"/>
                <w:lang w:eastAsia="en-US"/>
              </w:rPr>
            </w:pPr>
          </w:p>
        </w:tc>
        <w:tc>
          <w:tcPr>
            <w:tcW w:w="5954" w:type="dxa"/>
            <w:vMerge/>
            <w:tcBorders>
              <w:top w:val="single" w:sz="8" w:space="0" w:color="auto"/>
              <w:left w:val="single" w:sz="8" w:space="0" w:color="auto"/>
              <w:bottom w:val="single" w:sz="8" w:space="0" w:color="000000"/>
              <w:right w:val="single" w:sz="8" w:space="0" w:color="auto"/>
            </w:tcBorders>
            <w:hideMark/>
          </w:tcPr>
          <w:p w:rsidR="004311A5" w:rsidRPr="00A22DE1" w:rsidRDefault="004311A5" w:rsidP="007F739A">
            <w:pPr>
              <w:rPr>
                <w:rFonts w:eastAsia="Times New Roman"/>
                <w:b/>
                <w:color w:val="000000"/>
                <w:lang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4311A5" w:rsidRPr="00A22DE1" w:rsidRDefault="004311A5" w:rsidP="007F739A">
            <w:pPr>
              <w:rPr>
                <w:rFonts w:eastAsia="Times New Roman"/>
                <w:b/>
                <w:color w:val="000000"/>
                <w:lang w:eastAsia="en-US"/>
              </w:rPr>
            </w:pP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4C55FD" w:rsidP="001E4473">
            <w:pPr>
              <w:jc w:val="center"/>
              <w:rPr>
                <w:rFonts w:eastAsia="Times New Roman"/>
                <w:noProof/>
                <w:color w:val="000000"/>
                <w:lang w:eastAsia="ru-RU"/>
              </w:rPr>
            </w:pPr>
            <w:r w:rsidRPr="00D81508">
              <w:rPr>
                <w:rFonts w:eastAsia="Times New Roman"/>
                <w:noProof/>
                <w:color w:val="000000"/>
                <w:lang w:eastAsia="ru-RU"/>
              </w:rPr>
              <w:t>Vinila hanteles</w:t>
            </w:r>
            <w:r w:rsidRPr="008C1BC1">
              <w:rPr>
                <w:rFonts w:eastAsia="Times New Roman"/>
                <w:noProof/>
                <w:color w:val="000000"/>
                <w:lang w:eastAsia="ru-RU"/>
              </w:rPr>
              <w:t xml:space="preserve"> (pāris) </w:t>
            </w:r>
          </w:p>
          <w:p w:rsidR="00B94CA4" w:rsidRDefault="004C55FD" w:rsidP="00D81508">
            <w:pPr>
              <w:jc w:val="center"/>
              <w:rPr>
                <w:rFonts w:eastAsia="Times New Roman"/>
                <w:color w:val="000000"/>
                <w:lang w:eastAsia="en-US"/>
              </w:rPr>
            </w:pPr>
            <w:r>
              <w:rPr>
                <w:rFonts w:eastAsia="Times New Roman"/>
                <w:noProof/>
                <w:color w:val="000000"/>
                <w:lang w:val="ru-RU" w:eastAsia="ru-RU"/>
              </w:rPr>
              <w:drawing>
                <wp:inline distT="0" distB="0" distL="0" distR="0">
                  <wp:extent cx="571500" cy="571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4C55FD" w:rsidRDefault="004C55FD" w:rsidP="001E4473">
            <w:pPr>
              <w:jc w:val="both"/>
            </w:pPr>
            <w:r>
              <w:t xml:space="preserve">Vinila hanteles (pāris). </w:t>
            </w:r>
          </w:p>
          <w:p w:rsidR="001E4473" w:rsidRDefault="00886D64" w:rsidP="001E4473">
            <w:pPr>
              <w:jc w:val="both"/>
            </w:pPr>
            <w:r>
              <w:t>Svars: 2</w:t>
            </w:r>
            <w:r w:rsidR="004C55FD">
              <w:t xml:space="preserve"> kg. </w:t>
            </w:r>
            <w:r w:rsidR="001E4473">
              <w:t xml:space="preserve">  </w:t>
            </w:r>
          </w:p>
          <w:p w:rsidR="007A3FF3" w:rsidRDefault="007A3FF3" w:rsidP="001E4473">
            <w:pPr>
              <w:jc w:val="both"/>
            </w:pPr>
            <w:r>
              <w:t xml:space="preserve">Komplektā 2 hanteles.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886D64" w:rsidP="001E4473">
            <w:pPr>
              <w:jc w:val="center"/>
              <w:rPr>
                <w:rFonts w:eastAsia="Times New Roman"/>
                <w:color w:val="000000"/>
                <w:lang w:eastAsia="en-US"/>
              </w:rPr>
            </w:pPr>
            <w:r>
              <w:rPr>
                <w:rFonts w:eastAsia="Times New Roman"/>
                <w:color w:val="000000"/>
                <w:lang w:eastAsia="en-US"/>
              </w:rPr>
              <w:t>4</w:t>
            </w:r>
            <w:r w:rsidR="004C55FD">
              <w:rPr>
                <w:rFonts w:eastAsia="Times New Roman"/>
                <w:color w:val="000000"/>
                <w:lang w:eastAsia="en-US"/>
              </w:rPr>
              <w:t xml:space="preserve"> kompl. </w:t>
            </w:r>
            <w:r w:rsidR="001E4473">
              <w:rPr>
                <w:rFonts w:eastAsia="Times New Roman"/>
                <w:color w:val="000000"/>
                <w:lang w:eastAsia="en-US"/>
              </w:rPr>
              <w:t xml:space="preserve"> </w:t>
            </w:r>
          </w:p>
        </w:tc>
      </w:tr>
      <w:tr w:rsidR="00886D64"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86D64"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2.</w:t>
            </w:r>
          </w:p>
        </w:tc>
        <w:tc>
          <w:tcPr>
            <w:tcW w:w="2126" w:type="dxa"/>
            <w:tcBorders>
              <w:top w:val="single" w:sz="8" w:space="0" w:color="auto"/>
              <w:left w:val="single" w:sz="4" w:space="0" w:color="auto"/>
              <w:bottom w:val="single" w:sz="8" w:space="0" w:color="auto"/>
              <w:right w:val="single" w:sz="8" w:space="0" w:color="auto"/>
            </w:tcBorders>
          </w:tcPr>
          <w:p w:rsidR="00886D64" w:rsidRPr="008C1BC1" w:rsidRDefault="00886D64" w:rsidP="00886D64">
            <w:pPr>
              <w:jc w:val="center"/>
              <w:rPr>
                <w:rFonts w:eastAsia="Times New Roman"/>
                <w:noProof/>
                <w:color w:val="000000"/>
                <w:lang w:eastAsia="ru-RU"/>
              </w:rPr>
            </w:pPr>
            <w:r w:rsidRPr="00D81508">
              <w:rPr>
                <w:rFonts w:eastAsia="Times New Roman"/>
                <w:noProof/>
                <w:color w:val="000000"/>
                <w:lang w:eastAsia="ru-RU"/>
              </w:rPr>
              <w:t>Vinila hanteles</w:t>
            </w:r>
            <w:r w:rsidRPr="008C1BC1">
              <w:rPr>
                <w:rFonts w:eastAsia="Times New Roman"/>
                <w:noProof/>
                <w:color w:val="000000"/>
                <w:lang w:eastAsia="ru-RU"/>
              </w:rPr>
              <w:t xml:space="preserve"> (pāris) </w:t>
            </w:r>
          </w:p>
          <w:p w:rsidR="00886D64" w:rsidRDefault="00886D64" w:rsidP="00886D64">
            <w:pPr>
              <w:jc w:val="center"/>
              <w:rPr>
                <w:rFonts w:eastAsia="Times New Roman"/>
                <w:color w:val="000000"/>
                <w:lang w:eastAsia="en-US"/>
              </w:rPr>
            </w:pPr>
            <w:r>
              <w:rPr>
                <w:rFonts w:eastAsia="Times New Roman"/>
                <w:noProof/>
                <w:color w:val="000000"/>
                <w:lang w:val="ru-RU" w:eastAsia="ru-RU"/>
              </w:rPr>
              <w:drawing>
                <wp:inline distT="0" distB="0" distL="0" distR="0" wp14:anchorId="3F816DB2" wp14:editId="635A1550">
                  <wp:extent cx="571500" cy="571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886D64" w:rsidRPr="00886D64" w:rsidRDefault="00886D64" w:rsidP="001E4473">
            <w:pPr>
              <w:jc w:val="center"/>
              <w:rPr>
                <w:rFonts w:eastAsia="Times New Roman"/>
                <w:b/>
                <w:noProof/>
                <w:color w:val="000000"/>
                <w:lang w:eastAsia="ru-RU"/>
              </w:rPr>
            </w:pPr>
          </w:p>
        </w:tc>
        <w:tc>
          <w:tcPr>
            <w:tcW w:w="5954" w:type="dxa"/>
            <w:tcBorders>
              <w:top w:val="single" w:sz="8" w:space="0" w:color="auto"/>
              <w:left w:val="single" w:sz="8" w:space="0" w:color="auto"/>
              <w:bottom w:val="single" w:sz="8" w:space="0" w:color="auto"/>
              <w:right w:val="single" w:sz="8" w:space="0" w:color="auto"/>
            </w:tcBorders>
          </w:tcPr>
          <w:p w:rsidR="00886D64" w:rsidRDefault="00886D64" w:rsidP="00886D64">
            <w:pPr>
              <w:jc w:val="both"/>
            </w:pPr>
            <w:r>
              <w:t xml:space="preserve">Vinila hanteles (pāris). </w:t>
            </w:r>
          </w:p>
          <w:p w:rsidR="00886D64" w:rsidRDefault="00886D64" w:rsidP="00886D64">
            <w:pPr>
              <w:jc w:val="both"/>
            </w:pPr>
            <w:r>
              <w:t xml:space="preserve">Svars: 1 kg.   </w:t>
            </w:r>
          </w:p>
          <w:p w:rsidR="00886D64" w:rsidRDefault="00886D64" w:rsidP="00886D64">
            <w:pPr>
              <w:jc w:val="both"/>
            </w:pPr>
            <w:r>
              <w:t>Komplektā 2 hanteles.</w:t>
            </w:r>
          </w:p>
        </w:tc>
        <w:tc>
          <w:tcPr>
            <w:tcW w:w="1134" w:type="dxa"/>
            <w:tcBorders>
              <w:top w:val="single" w:sz="8" w:space="0" w:color="auto"/>
              <w:left w:val="single" w:sz="4" w:space="0" w:color="auto"/>
              <w:bottom w:val="single" w:sz="8" w:space="0" w:color="auto"/>
              <w:right w:val="single" w:sz="8" w:space="0" w:color="auto"/>
            </w:tcBorders>
            <w:vAlign w:val="center"/>
          </w:tcPr>
          <w:p w:rsidR="00886D64" w:rsidRDefault="00416B8F" w:rsidP="001E4473">
            <w:pPr>
              <w:jc w:val="center"/>
              <w:rPr>
                <w:rFonts w:eastAsia="Times New Roman"/>
                <w:color w:val="000000"/>
                <w:lang w:eastAsia="en-US"/>
              </w:rPr>
            </w:pPr>
            <w:r>
              <w:rPr>
                <w:rFonts w:eastAsia="Times New Roman"/>
                <w:color w:val="000000"/>
                <w:lang w:eastAsia="en-US"/>
              </w:rPr>
              <w:t>8</w:t>
            </w:r>
            <w:r w:rsidR="00886D64">
              <w:rPr>
                <w:rFonts w:eastAsia="Times New Roman"/>
                <w:color w:val="000000"/>
                <w:lang w:eastAsia="en-US"/>
              </w:rPr>
              <w:t xml:space="preserve"> kompl.</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F4243D"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lastRenderedPageBreak/>
              <w:t>3</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D81508" w:rsidRDefault="004C55FD" w:rsidP="001E4473">
            <w:pPr>
              <w:jc w:val="center"/>
              <w:rPr>
                <w:rFonts w:eastAsia="Times New Roman"/>
                <w:noProof/>
                <w:color w:val="000000"/>
                <w:lang w:eastAsia="ru-RU"/>
              </w:rPr>
            </w:pPr>
            <w:r w:rsidRPr="00D81508">
              <w:rPr>
                <w:rFonts w:eastAsia="Times New Roman"/>
                <w:noProof/>
                <w:color w:val="000000"/>
                <w:lang w:eastAsia="ru-RU"/>
              </w:rPr>
              <w:t xml:space="preserve">Florbola nūju komplekts </w:t>
            </w:r>
          </w:p>
          <w:p w:rsidR="00B92B2E" w:rsidRDefault="004C55FD" w:rsidP="00156248">
            <w:pPr>
              <w:jc w:val="center"/>
              <w:rPr>
                <w:rFonts w:eastAsia="Times New Roman"/>
                <w:noProof/>
                <w:color w:val="000000"/>
                <w:lang w:eastAsia="en-US"/>
              </w:rPr>
            </w:pPr>
            <w:r>
              <w:rPr>
                <w:rFonts w:eastAsia="Times New Roman"/>
                <w:noProof/>
                <w:color w:val="000000"/>
                <w:lang w:val="ru-RU" w:eastAsia="ru-RU"/>
              </w:rPr>
              <w:drawing>
                <wp:inline distT="0" distB="0" distL="0" distR="0">
                  <wp:extent cx="769620" cy="6019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bola_nuju_komplekts_Simra.web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20" cy="601980"/>
                          </a:xfrm>
                          <a:prstGeom prst="rect">
                            <a:avLst/>
                          </a:prstGeom>
                        </pic:spPr>
                      </pic:pic>
                    </a:graphicData>
                  </a:graphic>
                </wp:inline>
              </w:drawing>
            </w:r>
          </w:p>
          <w:p w:rsidR="00156248" w:rsidRPr="004C55FD" w:rsidRDefault="00156248" w:rsidP="00156248">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C55FD" w:rsidRDefault="004C55FD" w:rsidP="001E4473">
            <w:pPr>
              <w:jc w:val="both"/>
            </w:pPr>
            <w:r>
              <w:t xml:space="preserve">Florbola nūju komplekts. </w:t>
            </w:r>
          </w:p>
          <w:p w:rsidR="004C55FD" w:rsidRDefault="004C55FD" w:rsidP="001E4473">
            <w:pPr>
              <w:jc w:val="both"/>
            </w:pPr>
            <w:r>
              <w:t xml:space="preserve">Nūju garums: 95 cm. </w:t>
            </w:r>
          </w:p>
          <w:p w:rsidR="001E4473" w:rsidRDefault="004C55FD" w:rsidP="001E4473">
            <w:pPr>
              <w:jc w:val="both"/>
            </w:pPr>
            <w:r>
              <w:t xml:space="preserve">Komplektā: 10 nūjas, 3 bumbiņas.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D53AC" w:rsidP="001E4473">
            <w:pPr>
              <w:jc w:val="center"/>
              <w:rPr>
                <w:rFonts w:eastAsia="Times New Roman"/>
                <w:color w:val="000000"/>
                <w:lang w:eastAsia="en-US"/>
              </w:rPr>
            </w:pPr>
            <w:r>
              <w:rPr>
                <w:rFonts w:eastAsia="Times New Roman"/>
                <w:color w:val="000000"/>
                <w:lang w:eastAsia="en-US"/>
              </w:rPr>
              <w:t>2</w:t>
            </w:r>
            <w:r w:rsidR="004C55FD">
              <w:rPr>
                <w:rFonts w:eastAsia="Times New Roman"/>
                <w:color w:val="000000"/>
                <w:lang w:eastAsia="en-US"/>
              </w:rPr>
              <w:t xml:space="preserve"> kompl. </w:t>
            </w:r>
            <w:r w:rsidR="001E4473">
              <w:rPr>
                <w:rFonts w:eastAsia="Times New Roman"/>
                <w:color w:val="000000"/>
                <w:lang w:eastAsia="en-US"/>
              </w:rPr>
              <w:t xml:space="preserve">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F4243D"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4</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D81508" w:rsidRDefault="00676B12" w:rsidP="00290DA9">
            <w:pPr>
              <w:jc w:val="center"/>
              <w:rPr>
                <w:rFonts w:eastAsia="Times New Roman"/>
                <w:noProof/>
                <w:color w:val="000000"/>
                <w:lang w:eastAsia="en-US"/>
              </w:rPr>
            </w:pPr>
            <w:r w:rsidRPr="00D81508">
              <w:rPr>
                <w:rFonts w:eastAsia="Times New Roman"/>
                <w:noProof/>
                <w:color w:val="000000"/>
                <w:lang w:eastAsia="en-US"/>
              </w:rPr>
              <w:t xml:space="preserve">BAUER fitness sienas bumba </w:t>
            </w:r>
            <w:r w:rsidR="00290DA9" w:rsidRPr="00D81508">
              <w:rPr>
                <w:rFonts w:eastAsia="Times New Roman"/>
                <w:noProof/>
                <w:color w:val="000000"/>
                <w:lang w:eastAsia="en-US"/>
              </w:rPr>
              <w:t xml:space="preserve">vai ekvivalents </w:t>
            </w:r>
          </w:p>
          <w:p w:rsidR="001E4473" w:rsidRDefault="00676B12" w:rsidP="00676B12">
            <w:pPr>
              <w:jc w:val="center"/>
              <w:rPr>
                <w:rFonts w:eastAsia="Times New Roman"/>
                <w:noProof/>
                <w:color w:val="000000"/>
                <w:lang w:eastAsia="en-US"/>
              </w:rPr>
            </w:pPr>
            <w:r>
              <w:rPr>
                <w:rFonts w:eastAsia="Times New Roman"/>
                <w:noProof/>
                <w:color w:val="000000"/>
                <w:lang w:val="ru-RU" w:eastAsia="ru-RU"/>
              </w:rPr>
              <w:drawing>
                <wp:inline distT="0" distB="0" distL="0" distR="0">
                  <wp:extent cx="861060" cy="68884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uer Fitness Wall ball SPORDITARBED Spordikaubad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5039" cy="700031"/>
                          </a:xfrm>
                          <a:prstGeom prst="rect">
                            <a:avLst/>
                          </a:prstGeom>
                        </pic:spPr>
                      </pic:pic>
                    </a:graphicData>
                  </a:graphic>
                </wp:inline>
              </w:drawing>
            </w:r>
          </w:p>
          <w:p w:rsidR="00B94CA4" w:rsidRPr="00B54646" w:rsidRDefault="00B94CA4" w:rsidP="00676B12">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290DA9" w:rsidRDefault="00676B12" w:rsidP="00290DA9">
            <w:pPr>
              <w:rPr>
                <w:rFonts w:eastAsia="Times New Roman"/>
                <w:noProof/>
                <w:color w:val="000000"/>
                <w:lang w:eastAsia="en-US"/>
              </w:rPr>
            </w:pPr>
            <w:r>
              <w:t>BAUER fitness sienas bumba</w:t>
            </w:r>
            <w:r w:rsidR="00290DA9">
              <w:t xml:space="preserve"> </w:t>
            </w:r>
            <w:r w:rsidR="00290DA9">
              <w:rPr>
                <w:rFonts w:eastAsia="Times New Roman"/>
                <w:noProof/>
                <w:color w:val="000000"/>
                <w:lang w:eastAsia="en-US"/>
              </w:rPr>
              <w:t>vai ekvivalents</w:t>
            </w:r>
            <w:r>
              <w:t xml:space="preserve">. </w:t>
            </w:r>
            <w:r w:rsidR="001E4473">
              <w:t xml:space="preserve"> </w:t>
            </w:r>
          </w:p>
          <w:p w:rsidR="00676B12" w:rsidRDefault="00416B8F" w:rsidP="001E4473">
            <w:pPr>
              <w:jc w:val="both"/>
            </w:pPr>
            <w:r>
              <w:t>Svars: 9</w:t>
            </w:r>
            <w:r w:rsidR="00676B12">
              <w:t xml:space="preserve"> kg.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16B8F" w:rsidP="001E4473">
            <w:pPr>
              <w:jc w:val="center"/>
              <w:rPr>
                <w:rFonts w:eastAsia="Times New Roman"/>
                <w:color w:val="000000"/>
                <w:lang w:eastAsia="en-US"/>
              </w:rPr>
            </w:pPr>
            <w:r>
              <w:rPr>
                <w:rFonts w:eastAsia="Times New Roman"/>
                <w:color w:val="000000"/>
                <w:lang w:eastAsia="en-US"/>
              </w:rPr>
              <w:t>1</w:t>
            </w:r>
            <w:r w:rsidR="00676B12">
              <w:rPr>
                <w:rFonts w:eastAsia="Times New Roman"/>
                <w:color w:val="000000"/>
                <w:lang w:eastAsia="en-US"/>
              </w:rPr>
              <w:t xml:space="preserve"> gab</w:t>
            </w:r>
            <w:r w:rsidR="001E4473">
              <w:rPr>
                <w:rFonts w:eastAsia="Times New Roman"/>
                <w:color w:val="000000"/>
                <w:lang w:eastAsia="en-US"/>
              </w:rPr>
              <w:t>.</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5</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355F1C" w:rsidRDefault="00355F1C" w:rsidP="001E4473">
            <w:pPr>
              <w:jc w:val="center"/>
              <w:rPr>
                <w:rFonts w:eastAsia="Times New Roman"/>
                <w:b/>
                <w:noProof/>
                <w:color w:val="000000"/>
                <w:lang w:eastAsia="en-US"/>
              </w:rPr>
            </w:pPr>
            <w:r w:rsidRPr="00D81508">
              <w:rPr>
                <w:rFonts w:eastAsia="Times New Roman"/>
                <w:noProof/>
                <w:color w:val="000000"/>
                <w:lang w:eastAsia="en-US"/>
              </w:rPr>
              <w:t>Bumbu pumpis ar akumulatoru</w:t>
            </w:r>
            <w:r w:rsidRPr="00355F1C">
              <w:rPr>
                <w:rFonts w:eastAsia="Times New Roman"/>
                <w:b/>
                <w:noProof/>
                <w:color w:val="000000"/>
                <w:lang w:eastAsia="en-US"/>
              </w:rPr>
              <w:t xml:space="preserve"> </w:t>
            </w:r>
            <w:r>
              <w:rPr>
                <w:rFonts w:eastAsia="Times New Roman"/>
                <w:b/>
                <w:noProof/>
                <w:color w:val="000000"/>
                <w:lang w:val="ru-RU" w:eastAsia="ru-RU"/>
              </w:rPr>
              <w:drawing>
                <wp:inline distT="0" distB="0" distL="0" distR="0">
                  <wp:extent cx="1212850" cy="2089785"/>
                  <wp:effectExtent l="0" t="0" r="635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umpis.jpg"/>
                          <pic:cNvPicPr/>
                        </pic:nvPicPr>
                        <pic:blipFill>
                          <a:blip r:embed="rId19">
                            <a:extLst>
                              <a:ext uri="{28A0092B-C50C-407E-A947-70E740481C1C}">
                                <a14:useLocalDpi xmlns:a14="http://schemas.microsoft.com/office/drawing/2010/main" val="0"/>
                              </a:ext>
                            </a:extLst>
                          </a:blip>
                          <a:stretch>
                            <a:fillRect/>
                          </a:stretch>
                        </pic:blipFill>
                        <pic:spPr>
                          <a:xfrm>
                            <a:off x="0" y="0"/>
                            <a:ext cx="1212850" cy="2089785"/>
                          </a:xfrm>
                          <a:prstGeom prst="rect">
                            <a:avLst/>
                          </a:prstGeom>
                        </pic:spPr>
                      </pic:pic>
                    </a:graphicData>
                  </a:graphic>
                </wp:inline>
              </w:drawing>
            </w:r>
          </w:p>
          <w:p w:rsidR="001E4473" w:rsidRPr="00BA3031" w:rsidRDefault="001E4473" w:rsidP="00355F1C">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355F1C" w:rsidP="001E4473">
            <w:pPr>
              <w:jc w:val="both"/>
              <w:rPr>
                <w:rStyle w:val="a4"/>
                <w:color w:val="auto"/>
                <w:u w:val="none"/>
                <w:shd w:val="clear" w:color="auto" w:fill="FFFFFF"/>
              </w:rPr>
            </w:pPr>
            <w:r>
              <w:rPr>
                <w:rStyle w:val="a4"/>
                <w:color w:val="auto"/>
                <w:u w:val="none"/>
                <w:shd w:val="clear" w:color="auto" w:fill="FFFFFF"/>
              </w:rPr>
              <w:t xml:space="preserve">Bumbu pumpis ar akumulatoru. </w:t>
            </w:r>
          </w:p>
          <w:p w:rsidR="00355F1C" w:rsidRPr="00B3555E" w:rsidRDefault="00355F1C" w:rsidP="001E4473">
            <w:pPr>
              <w:jc w:val="both"/>
            </w:pPr>
            <w:r>
              <w:rPr>
                <w:rStyle w:val="a4"/>
                <w:color w:val="auto"/>
                <w:u w:val="none"/>
                <w:shd w:val="clear" w:color="auto" w:fill="FFFFFF"/>
              </w:rPr>
              <w:t xml:space="preserve">Komplektā adata.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355F1C" w:rsidP="001E4473">
            <w:pPr>
              <w:jc w:val="center"/>
              <w:rPr>
                <w:rFonts w:eastAsia="Times New Roman"/>
                <w:color w:val="000000"/>
                <w:lang w:eastAsia="en-US"/>
              </w:rPr>
            </w:pPr>
            <w:r>
              <w:rPr>
                <w:rFonts w:eastAsia="Times New Roman"/>
                <w:color w:val="000000"/>
                <w:lang w:eastAsia="en-US"/>
              </w:rPr>
              <w:t>2</w:t>
            </w:r>
            <w:r w:rsidR="001E4473">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6</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D81508" w:rsidRDefault="001E4473" w:rsidP="001E4473">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p w:rsidR="001E4473" w:rsidRDefault="001E4473" w:rsidP="001E4473">
            <w:pPr>
              <w:jc w:val="center"/>
              <w:rPr>
                <w:rFonts w:eastAsia="Times New Roman"/>
                <w:noProof/>
                <w:color w:val="000000"/>
                <w:lang w:val="en-US" w:eastAsia="en-US"/>
              </w:rPr>
            </w:pPr>
            <w:r>
              <w:rPr>
                <w:rFonts w:eastAsia="Times New Roman"/>
                <w:noProof/>
                <w:color w:val="000000"/>
                <w:lang w:val="ru-RU" w:eastAsia="ru-RU"/>
              </w:rPr>
              <w:drawing>
                <wp:inline distT="0" distB="0" distL="0" distR="0" wp14:anchorId="75BD9C5D" wp14:editId="06249A6B">
                  <wp:extent cx="594360" cy="594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camaukl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rsidR="00B94CA4" w:rsidRDefault="00B94CA4" w:rsidP="001E4473">
            <w:pPr>
              <w:jc w:val="center"/>
              <w:rPr>
                <w:rFonts w:eastAsia="Times New Roman"/>
                <w:noProof/>
                <w:color w:val="000000"/>
                <w:lang w:val="en-US"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Lecamaukla. Rokturos iestrādāta grozāma svira. </w:t>
            </w:r>
          </w:p>
          <w:p w:rsidR="00716861" w:rsidRDefault="001E4473" w:rsidP="001E4473">
            <w:pPr>
              <w:jc w:val="both"/>
            </w:pPr>
            <w:r>
              <w:t xml:space="preserve">Materiāls: PVC. </w:t>
            </w:r>
          </w:p>
          <w:p w:rsidR="001E4473" w:rsidRDefault="001E4473" w:rsidP="001E447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p>
        </w:tc>
      </w:tr>
      <w:tr w:rsidR="00D51E57"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51E57"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6</w:t>
            </w:r>
            <w:r w:rsidR="00D51E57" w:rsidRPr="00D81508">
              <w:rPr>
                <w:rFonts w:eastAsia="Times New Roman"/>
                <w:color w:val="000000"/>
                <w:sz w:val="22"/>
                <w:szCs w:val="22"/>
                <w:lang w:eastAsia="en-US"/>
              </w:rPr>
              <w:t>.1.</w:t>
            </w:r>
          </w:p>
        </w:tc>
        <w:tc>
          <w:tcPr>
            <w:tcW w:w="2126" w:type="dxa"/>
            <w:tcBorders>
              <w:top w:val="single" w:sz="8" w:space="0" w:color="auto"/>
              <w:left w:val="single" w:sz="4" w:space="0" w:color="auto"/>
              <w:bottom w:val="single" w:sz="8" w:space="0" w:color="auto"/>
              <w:right w:val="single" w:sz="8" w:space="0" w:color="auto"/>
            </w:tcBorders>
          </w:tcPr>
          <w:p w:rsidR="00D51E57" w:rsidRPr="00D81508" w:rsidRDefault="00D51E57" w:rsidP="001E4473">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tc>
        <w:tc>
          <w:tcPr>
            <w:tcW w:w="5954" w:type="dxa"/>
            <w:tcBorders>
              <w:top w:val="single" w:sz="8" w:space="0" w:color="auto"/>
              <w:left w:val="single" w:sz="8" w:space="0" w:color="auto"/>
              <w:bottom w:val="single" w:sz="8" w:space="0" w:color="auto"/>
              <w:right w:val="single" w:sz="8" w:space="0" w:color="auto"/>
            </w:tcBorders>
          </w:tcPr>
          <w:p w:rsidR="00D51E57" w:rsidRDefault="00D51E57" w:rsidP="001E4473">
            <w:pPr>
              <w:jc w:val="both"/>
            </w:pPr>
            <w:r>
              <w:t>Garums: 285 cm</w:t>
            </w:r>
          </w:p>
        </w:tc>
        <w:tc>
          <w:tcPr>
            <w:tcW w:w="1134" w:type="dxa"/>
            <w:tcBorders>
              <w:top w:val="single" w:sz="8" w:space="0" w:color="auto"/>
              <w:left w:val="single" w:sz="4" w:space="0" w:color="auto"/>
              <w:bottom w:val="single" w:sz="8" w:space="0" w:color="auto"/>
              <w:right w:val="single" w:sz="8" w:space="0" w:color="auto"/>
            </w:tcBorders>
            <w:vAlign w:val="center"/>
          </w:tcPr>
          <w:p w:rsidR="00D51E57" w:rsidRDefault="00D67610" w:rsidP="001E4473">
            <w:pPr>
              <w:jc w:val="center"/>
              <w:rPr>
                <w:rFonts w:eastAsia="Times New Roman"/>
                <w:color w:val="000000"/>
                <w:lang w:eastAsia="en-US"/>
              </w:rPr>
            </w:pPr>
            <w:r>
              <w:rPr>
                <w:rFonts w:eastAsia="Times New Roman"/>
                <w:color w:val="000000"/>
                <w:lang w:eastAsia="en-US"/>
              </w:rPr>
              <w:t>2</w:t>
            </w:r>
            <w:r w:rsidR="0045752C">
              <w:rPr>
                <w:rFonts w:eastAsia="Times New Roman"/>
                <w:color w:val="000000"/>
                <w:lang w:eastAsia="en-US"/>
              </w:rPr>
              <w:t>8</w:t>
            </w:r>
            <w:r w:rsidR="00D51E57">
              <w:rPr>
                <w:rFonts w:eastAsia="Times New Roman"/>
                <w:color w:val="000000"/>
                <w:lang w:eastAsia="en-US"/>
              </w:rPr>
              <w:t xml:space="preserve"> gab.</w:t>
            </w:r>
          </w:p>
        </w:tc>
      </w:tr>
      <w:tr w:rsidR="00D51E57"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51E57"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6</w:t>
            </w:r>
            <w:r w:rsidR="00D51E57" w:rsidRPr="00D81508">
              <w:rPr>
                <w:rFonts w:eastAsia="Times New Roman"/>
                <w:color w:val="000000"/>
                <w:sz w:val="22"/>
                <w:szCs w:val="22"/>
                <w:lang w:eastAsia="en-US"/>
              </w:rPr>
              <w:t>.2.</w:t>
            </w:r>
          </w:p>
        </w:tc>
        <w:tc>
          <w:tcPr>
            <w:tcW w:w="2126" w:type="dxa"/>
            <w:tcBorders>
              <w:top w:val="single" w:sz="8" w:space="0" w:color="auto"/>
              <w:left w:val="single" w:sz="4" w:space="0" w:color="auto"/>
              <w:bottom w:val="single" w:sz="8" w:space="0" w:color="auto"/>
              <w:right w:val="single" w:sz="8" w:space="0" w:color="auto"/>
            </w:tcBorders>
          </w:tcPr>
          <w:p w:rsidR="00D51E57" w:rsidRPr="00D81508" w:rsidRDefault="00D51E57" w:rsidP="001E4473">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tc>
        <w:tc>
          <w:tcPr>
            <w:tcW w:w="5954" w:type="dxa"/>
            <w:tcBorders>
              <w:top w:val="single" w:sz="8" w:space="0" w:color="auto"/>
              <w:left w:val="single" w:sz="8" w:space="0" w:color="auto"/>
              <w:bottom w:val="single" w:sz="8" w:space="0" w:color="auto"/>
              <w:right w:val="single" w:sz="8" w:space="0" w:color="auto"/>
            </w:tcBorders>
          </w:tcPr>
          <w:p w:rsidR="00D51E57" w:rsidRDefault="00D51E57" w:rsidP="001E4473">
            <w:pPr>
              <w:jc w:val="both"/>
            </w:pPr>
            <w:r>
              <w:t xml:space="preserve">Garums: 245 cm. </w:t>
            </w:r>
          </w:p>
        </w:tc>
        <w:tc>
          <w:tcPr>
            <w:tcW w:w="1134" w:type="dxa"/>
            <w:tcBorders>
              <w:top w:val="single" w:sz="8" w:space="0" w:color="auto"/>
              <w:left w:val="single" w:sz="4" w:space="0" w:color="auto"/>
              <w:bottom w:val="single" w:sz="8" w:space="0" w:color="auto"/>
              <w:right w:val="single" w:sz="8" w:space="0" w:color="auto"/>
            </w:tcBorders>
            <w:vAlign w:val="center"/>
          </w:tcPr>
          <w:p w:rsidR="00D51E57" w:rsidRDefault="0045752C" w:rsidP="001E4473">
            <w:pPr>
              <w:jc w:val="center"/>
              <w:rPr>
                <w:rFonts w:eastAsia="Times New Roman"/>
                <w:color w:val="000000"/>
                <w:lang w:eastAsia="en-US"/>
              </w:rPr>
            </w:pPr>
            <w:r>
              <w:rPr>
                <w:rFonts w:eastAsia="Times New Roman"/>
                <w:color w:val="000000"/>
                <w:lang w:eastAsia="en-US"/>
              </w:rPr>
              <w:t>20</w:t>
            </w:r>
            <w:r w:rsidR="00D51E57">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7</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D81508" w:rsidRDefault="00A22D57" w:rsidP="001E4473">
            <w:pPr>
              <w:jc w:val="center"/>
              <w:rPr>
                <w:rFonts w:eastAsia="Times New Roman"/>
                <w:noProof/>
                <w:color w:val="000000"/>
                <w:lang w:eastAsia="en-US"/>
              </w:rPr>
            </w:pPr>
            <w:r w:rsidRPr="00D81508">
              <w:rPr>
                <w:rFonts w:eastAsia="Times New Roman"/>
                <w:noProof/>
                <w:color w:val="000000"/>
                <w:lang w:eastAsia="en-US"/>
              </w:rPr>
              <w:t xml:space="preserve">Grīdas marķieris </w:t>
            </w:r>
          </w:p>
          <w:p w:rsidR="00A22D57" w:rsidRPr="00A22D57" w:rsidRDefault="00A22D57" w:rsidP="001E4473">
            <w:pPr>
              <w:jc w:val="center"/>
              <w:rPr>
                <w:rFonts w:eastAsia="Times New Roman"/>
                <w:b/>
                <w:noProof/>
                <w:color w:val="000000"/>
                <w:lang w:eastAsia="en-US"/>
              </w:rPr>
            </w:pPr>
            <w:r>
              <w:rPr>
                <w:rFonts w:eastAsia="Times New Roman"/>
                <w:b/>
                <w:noProof/>
                <w:color w:val="000000"/>
                <w:lang w:val="ru-RU" w:eastAsia="ru-RU"/>
              </w:rPr>
              <w:drawing>
                <wp:inline distT="0" distB="0" distL="0" distR="0">
                  <wp:extent cx="838413" cy="7848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elai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5608" cy="791595"/>
                          </a:xfrm>
                          <a:prstGeom prst="rect">
                            <a:avLst/>
                          </a:prstGeom>
                        </pic:spPr>
                      </pic:pic>
                    </a:graphicData>
                  </a:graphic>
                </wp:inline>
              </w:drawing>
            </w:r>
          </w:p>
          <w:p w:rsidR="001E4473" w:rsidRPr="007131FA"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A22D57" w:rsidRDefault="00A22D57" w:rsidP="001E4473">
            <w:pPr>
              <w:jc w:val="both"/>
            </w:pPr>
            <w:r>
              <w:t xml:space="preserve">Grīdas marķieris. </w:t>
            </w:r>
          </w:p>
          <w:p w:rsidR="00A22D57" w:rsidRDefault="00A22D57" w:rsidP="001E4473">
            <w:pPr>
              <w:jc w:val="both"/>
            </w:pPr>
            <w:r>
              <w:t xml:space="preserve">Diametrs: 15 cm. Gumijots materiāls. </w:t>
            </w:r>
          </w:p>
          <w:p w:rsidR="001E4473" w:rsidRDefault="00A22D57" w:rsidP="001E4473">
            <w:pPr>
              <w:jc w:val="both"/>
            </w:pPr>
            <w:r>
              <w:t xml:space="preserve">Treniņu nodarbībām telpās, uz sintētiskajiem segumiem, sintētiskās zāles laukumos.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886D64" w:rsidP="001E4473">
            <w:pPr>
              <w:jc w:val="center"/>
              <w:rPr>
                <w:rFonts w:eastAsia="Times New Roman"/>
                <w:color w:val="000000"/>
                <w:lang w:eastAsia="en-US"/>
              </w:rPr>
            </w:pPr>
            <w:r>
              <w:rPr>
                <w:rFonts w:eastAsia="Times New Roman"/>
                <w:color w:val="000000"/>
                <w:lang w:eastAsia="en-US"/>
              </w:rPr>
              <w:t>30</w:t>
            </w:r>
            <w:r w:rsidR="001E4473">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8</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B140D3" w:rsidRPr="00D81508" w:rsidRDefault="00B140D3" w:rsidP="00B140D3">
            <w:pPr>
              <w:jc w:val="center"/>
              <w:rPr>
                <w:rFonts w:eastAsia="Times New Roman"/>
                <w:noProof/>
                <w:color w:val="000000"/>
                <w:lang w:eastAsia="en-US"/>
              </w:rPr>
            </w:pPr>
            <w:r w:rsidRPr="00D81508">
              <w:rPr>
                <w:rFonts w:eastAsia="Times New Roman"/>
                <w:noProof/>
                <w:color w:val="000000"/>
                <w:lang w:eastAsia="en-US"/>
              </w:rPr>
              <w:t>Pildbumba T</w:t>
            </w:r>
            <w:r w:rsidR="007A3FF3" w:rsidRPr="00D81508">
              <w:rPr>
                <w:rFonts w:eastAsia="Times New Roman"/>
                <w:noProof/>
                <w:color w:val="000000"/>
                <w:lang w:eastAsia="en-US"/>
              </w:rPr>
              <w:t xml:space="preserve">rial </w:t>
            </w:r>
            <w:r w:rsidRPr="00D81508">
              <w:rPr>
                <w:rFonts w:eastAsia="Times New Roman"/>
                <w:noProof/>
                <w:color w:val="000000"/>
                <w:lang w:eastAsia="en-US"/>
              </w:rPr>
              <w:t xml:space="preserve">vai ekvivalents </w:t>
            </w:r>
          </w:p>
          <w:p w:rsidR="001E4473" w:rsidRPr="008C1BC1" w:rsidRDefault="001E4473" w:rsidP="001E4473">
            <w:pPr>
              <w:jc w:val="center"/>
              <w:rPr>
                <w:rFonts w:eastAsia="Times New Roman"/>
                <w:noProof/>
                <w:color w:val="000000"/>
                <w:lang w:eastAsia="en-US"/>
              </w:rPr>
            </w:pPr>
          </w:p>
          <w:p w:rsidR="001E4473" w:rsidRDefault="007A3FF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6FEC70E7" wp14:editId="5CB430BF">
                  <wp:extent cx="861899" cy="67818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Безымянный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4162" cy="679960"/>
                          </a:xfrm>
                          <a:prstGeom prst="rect">
                            <a:avLst/>
                          </a:prstGeom>
                        </pic:spPr>
                      </pic:pic>
                    </a:graphicData>
                  </a:graphic>
                </wp:inline>
              </w:drawing>
            </w:r>
          </w:p>
          <w:p w:rsidR="007A3FF3" w:rsidRPr="007131FA" w:rsidRDefault="007A3FF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7A3FF3" w:rsidRPr="00B140D3" w:rsidRDefault="007A3FF3" w:rsidP="00B140D3">
            <w:pPr>
              <w:rPr>
                <w:rFonts w:eastAsia="Times New Roman"/>
                <w:noProof/>
                <w:color w:val="000000"/>
                <w:lang w:eastAsia="en-US"/>
              </w:rPr>
            </w:pPr>
            <w:r>
              <w:lastRenderedPageBreak/>
              <w:t>Piepumpējama pildbumba Trial</w:t>
            </w:r>
            <w:r w:rsidR="00B140D3">
              <w:t xml:space="preserve"> </w:t>
            </w:r>
            <w:r w:rsidR="00B140D3">
              <w:rPr>
                <w:rFonts w:eastAsia="Times New Roman"/>
                <w:noProof/>
                <w:color w:val="000000"/>
                <w:lang w:eastAsia="en-US"/>
              </w:rPr>
              <w:t>vai ekvivalents</w:t>
            </w:r>
            <w:r>
              <w:t xml:space="preserve">. </w:t>
            </w:r>
          </w:p>
          <w:p w:rsidR="001E4473" w:rsidRDefault="007A3FF3" w:rsidP="007A3FF3">
            <w:pPr>
              <w:jc w:val="both"/>
            </w:pPr>
            <w: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p>
        </w:tc>
      </w:tr>
      <w:tr w:rsidR="007A3FF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A3FF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8.1</w:t>
            </w:r>
            <w:r w:rsidR="007A3FF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7A3FF3" w:rsidRPr="00D81508" w:rsidRDefault="007A3FF3" w:rsidP="00B140D3">
            <w:pPr>
              <w:jc w:val="center"/>
              <w:rPr>
                <w:rFonts w:eastAsia="Times New Roman"/>
                <w:noProof/>
                <w:color w:val="000000"/>
                <w:lang w:val="en-US" w:eastAsia="en-US"/>
              </w:rPr>
            </w:pPr>
            <w:r w:rsidRPr="00D81508">
              <w:rPr>
                <w:rFonts w:eastAsia="Times New Roman"/>
                <w:noProof/>
                <w:color w:val="000000"/>
                <w:lang w:val="en-US" w:eastAsia="en-US"/>
              </w:rPr>
              <w:t xml:space="preserve">Pildbumba </w:t>
            </w:r>
          </w:p>
        </w:tc>
        <w:tc>
          <w:tcPr>
            <w:tcW w:w="5954" w:type="dxa"/>
            <w:tcBorders>
              <w:top w:val="single" w:sz="8" w:space="0" w:color="auto"/>
              <w:left w:val="single" w:sz="8" w:space="0" w:color="auto"/>
              <w:bottom w:val="single" w:sz="8" w:space="0" w:color="auto"/>
              <w:right w:val="single" w:sz="8" w:space="0" w:color="auto"/>
            </w:tcBorders>
          </w:tcPr>
          <w:p w:rsidR="007A3FF3" w:rsidRDefault="00291F6E" w:rsidP="007A3FF3">
            <w:pPr>
              <w:jc w:val="both"/>
            </w:pPr>
            <w:r>
              <w:t xml:space="preserve">Svars – 2 </w:t>
            </w:r>
            <w:r w:rsidR="007A3FF3">
              <w:t xml:space="preserve">kg. </w:t>
            </w:r>
          </w:p>
        </w:tc>
        <w:tc>
          <w:tcPr>
            <w:tcW w:w="1134" w:type="dxa"/>
            <w:tcBorders>
              <w:top w:val="single" w:sz="8" w:space="0" w:color="auto"/>
              <w:left w:val="single" w:sz="4" w:space="0" w:color="auto"/>
              <w:bottom w:val="single" w:sz="8" w:space="0" w:color="auto"/>
              <w:right w:val="single" w:sz="8" w:space="0" w:color="auto"/>
            </w:tcBorders>
            <w:vAlign w:val="center"/>
          </w:tcPr>
          <w:p w:rsidR="007A3FF3" w:rsidRDefault="0045752C" w:rsidP="007A3FF3">
            <w:pPr>
              <w:jc w:val="center"/>
              <w:rPr>
                <w:rFonts w:eastAsia="Times New Roman"/>
                <w:color w:val="000000"/>
                <w:lang w:eastAsia="en-US"/>
              </w:rPr>
            </w:pPr>
            <w:r>
              <w:rPr>
                <w:rFonts w:eastAsia="Times New Roman"/>
                <w:color w:val="000000"/>
                <w:lang w:eastAsia="en-US"/>
              </w:rPr>
              <w:t>5</w:t>
            </w:r>
            <w:r w:rsidR="007A3FF3">
              <w:rPr>
                <w:rFonts w:eastAsia="Times New Roman"/>
                <w:color w:val="000000"/>
                <w:lang w:eastAsia="en-US"/>
              </w:rPr>
              <w:t xml:space="preserve"> gab. </w:t>
            </w:r>
          </w:p>
        </w:tc>
      </w:tr>
      <w:tr w:rsidR="00291F6E"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1F6E"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8.2</w:t>
            </w:r>
            <w:r w:rsidR="00291F6E"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291F6E" w:rsidRPr="00D81508" w:rsidRDefault="00291F6E" w:rsidP="00B140D3">
            <w:pPr>
              <w:jc w:val="center"/>
              <w:rPr>
                <w:rFonts w:eastAsia="Times New Roman"/>
                <w:noProof/>
                <w:color w:val="000000"/>
                <w:lang w:val="en-US" w:eastAsia="en-US"/>
              </w:rPr>
            </w:pPr>
            <w:r w:rsidRPr="00D81508">
              <w:rPr>
                <w:rFonts w:eastAsia="Times New Roman"/>
                <w:noProof/>
                <w:color w:val="000000"/>
                <w:lang w:val="en-US" w:eastAsia="en-US"/>
              </w:rPr>
              <w:t xml:space="preserve">Pildbumba </w:t>
            </w:r>
          </w:p>
        </w:tc>
        <w:tc>
          <w:tcPr>
            <w:tcW w:w="5954" w:type="dxa"/>
            <w:tcBorders>
              <w:top w:val="single" w:sz="8" w:space="0" w:color="auto"/>
              <w:left w:val="single" w:sz="8" w:space="0" w:color="auto"/>
              <w:bottom w:val="single" w:sz="8" w:space="0" w:color="auto"/>
              <w:right w:val="single" w:sz="8" w:space="0" w:color="auto"/>
            </w:tcBorders>
          </w:tcPr>
          <w:p w:rsidR="00291F6E" w:rsidRDefault="00291F6E" w:rsidP="00291F6E">
            <w:pPr>
              <w:jc w:val="both"/>
            </w:pPr>
            <w:r>
              <w:t xml:space="preserve">Svars – 1 kg. </w:t>
            </w:r>
          </w:p>
        </w:tc>
        <w:tc>
          <w:tcPr>
            <w:tcW w:w="1134" w:type="dxa"/>
            <w:tcBorders>
              <w:top w:val="single" w:sz="8" w:space="0" w:color="auto"/>
              <w:left w:val="single" w:sz="4" w:space="0" w:color="auto"/>
              <w:bottom w:val="single" w:sz="8" w:space="0" w:color="auto"/>
              <w:right w:val="single" w:sz="8" w:space="0" w:color="auto"/>
            </w:tcBorders>
            <w:vAlign w:val="center"/>
          </w:tcPr>
          <w:p w:rsidR="00291F6E" w:rsidRDefault="00416B8F" w:rsidP="00291F6E">
            <w:pPr>
              <w:jc w:val="center"/>
              <w:rPr>
                <w:rFonts w:eastAsia="Times New Roman"/>
                <w:color w:val="000000"/>
                <w:lang w:eastAsia="en-US"/>
              </w:rPr>
            </w:pPr>
            <w:r>
              <w:rPr>
                <w:rFonts w:eastAsia="Times New Roman"/>
                <w:color w:val="000000"/>
                <w:lang w:eastAsia="en-US"/>
              </w:rPr>
              <w:t>12</w:t>
            </w:r>
            <w:r w:rsidR="00291F6E">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9</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A770DC" w:rsidRPr="00D81508" w:rsidRDefault="001E4473" w:rsidP="00A770DC">
            <w:pPr>
              <w:jc w:val="center"/>
              <w:rPr>
                <w:rFonts w:eastAsia="Times New Roman"/>
                <w:noProof/>
                <w:color w:val="000000"/>
                <w:lang w:eastAsia="en-US"/>
              </w:rPr>
            </w:pPr>
            <w:r w:rsidRPr="00D81508">
              <w:rPr>
                <w:rFonts w:eastAsia="Times New Roman"/>
                <w:noProof/>
                <w:color w:val="000000"/>
                <w:lang w:eastAsia="en-US"/>
              </w:rPr>
              <w:t xml:space="preserve">Treniņu trepīte </w:t>
            </w:r>
            <w:r w:rsidR="00A770DC" w:rsidRPr="00D81508">
              <w:rPr>
                <w:rFonts w:eastAsia="Times New Roman"/>
                <w:noProof/>
                <w:color w:val="000000"/>
                <w:lang w:eastAsia="en-US"/>
              </w:rPr>
              <w:t xml:space="preserve">– aplis </w:t>
            </w:r>
          </w:p>
          <w:p w:rsidR="001E4473" w:rsidRDefault="00A770DC"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969010" cy="506320"/>
                  <wp:effectExtent l="0" t="0" r="2540" b="825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trep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4233" cy="509049"/>
                          </a:xfrm>
                          <a:prstGeom prst="rect">
                            <a:avLst/>
                          </a:prstGeom>
                        </pic:spPr>
                      </pic:pic>
                    </a:graphicData>
                  </a:graphic>
                </wp:inline>
              </w:drawing>
            </w:r>
          </w:p>
          <w:p w:rsidR="00A770DC" w:rsidRPr="007131FA" w:rsidRDefault="00A770DC"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A770DC" w:rsidP="001E4473">
            <w:pPr>
              <w:jc w:val="both"/>
            </w:pPr>
            <w:r>
              <w:t xml:space="preserve">Treniņu trepītes – apļi. </w:t>
            </w:r>
            <w:r w:rsidR="001E4473">
              <w:t xml:space="preserve"> </w:t>
            </w:r>
          </w:p>
          <w:p w:rsidR="00A770DC" w:rsidRDefault="00A770DC" w:rsidP="001E4473">
            <w:pPr>
              <w:jc w:val="both"/>
            </w:pPr>
            <w:r>
              <w:t xml:space="preserve">Dažādu sporta disciplīnu treniņu nodarbībām. </w:t>
            </w:r>
          </w:p>
          <w:p w:rsidR="00A770DC" w:rsidRDefault="00A770DC" w:rsidP="001E4473">
            <w:pPr>
              <w:jc w:val="both"/>
            </w:pPr>
            <w:r>
              <w:t xml:space="preserve">Komplektā ietilpst: </w:t>
            </w:r>
          </w:p>
          <w:p w:rsidR="001E4473" w:rsidRDefault="00A770DC" w:rsidP="00A770DC">
            <w:pPr>
              <w:pStyle w:val="a6"/>
              <w:numPr>
                <w:ilvl w:val="0"/>
                <w:numId w:val="16"/>
              </w:numPr>
              <w:jc w:val="both"/>
            </w:pPr>
            <w:r>
              <w:t xml:space="preserve">Apļi – 12 gab.; </w:t>
            </w:r>
          </w:p>
          <w:p w:rsidR="00A770DC" w:rsidRDefault="00A770DC" w:rsidP="00A770DC">
            <w:pPr>
              <w:pStyle w:val="a6"/>
              <w:numPr>
                <w:ilvl w:val="0"/>
                <w:numId w:val="16"/>
              </w:numPr>
              <w:jc w:val="both"/>
            </w:pPr>
            <w:r>
              <w:t xml:space="preserve">Savienojumi – 10 gab. </w:t>
            </w:r>
          </w:p>
          <w:p w:rsidR="00A770DC" w:rsidRDefault="00A770DC" w:rsidP="00A770DC">
            <w:pPr>
              <w:ind w:left="60"/>
              <w:jc w:val="both"/>
            </w:pPr>
            <w:r>
              <w:t xml:space="preserve">Apļu diametrs – 45 cm.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A770DC" w:rsidP="001E4473">
            <w:pPr>
              <w:jc w:val="center"/>
              <w:rPr>
                <w:rFonts w:eastAsia="Times New Roman"/>
                <w:color w:val="000000"/>
                <w:lang w:eastAsia="en-US"/>
              </w:rPr>
            </w:pPr>
            <w:r>
              <w:rPr>
                <w:rFonts w:eastAsia="Times New Roman"/>
                <w:color w:val="000000"/>
                <w:lang w:eastAsia="en-US"/>
              </w:rPr>
              <w:t>1</w:t>
            </w:r>
            <w:r w:rsidR="001E4473">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10</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997995" w:rsidRPr="00D81508" w:rsidRDefault="000E128F" w:rsidP="00997995">
            <w:pPr>
              <w:jc w:val="center"/>
              <w:rPr>
                <w:rFonts w:eastAsia="Times New Roman"/>
                <w:noProof/>
                <w:color w:val="000000"/>
                <w:lang w:eastAsia="en-US"/>
              </w:rPr>
            </w:pPr>
            <w:r w:rsidRPr="00D81508">
              <w:rPr>
                <w:rFonts w:eastAsia="Times New Roman"/>
                <w:noProof/>
                <w:color w:val="000000"/>
                <w:lang w:eastAsia="en-US"/>
              </w:rPr>
              <w:t>Rezultātu tablo JF001</w:t>
            </w:r>
            <w:r w:rsidR="00997995" w:rsidRPr="00D81508">
              <w:rPr>
                <w:rFonts w:eastAsia="Times New Roman"/>
                <w:noProof/>
                <w:color w:val="000000"/>
                <w:lang w:eastAsia="en-US"/>
              </w:rPr>
              <w:t xml:space="preserve"> vai ekvivalents </w:t>
            </w:r>
          </w:p>
          <w:p w:rsidR="000E128F" w:rsidRDefault="000E128F"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943328" cy="74676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51ed3891518a3f56c33ef347e9332d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6000" cy="748875"/>
                          </a:xfrm>
                          <a:prstGeom prst="rect">
                            <a:avLst/>
                          </a:prstGeom>
                        </pic:spPr>
                      </pic:pic>
                    </a:graphicData>
                  </a:graphic>
                </wp:inline>
              </w:drawing>
            </w:r>
          </w:p>
          <w:p w:rsidR="00AB692F" w:rsidRDefault="00AB692F" w:rsidP="00B94CA4">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997995" w:rsidRDefault="000E128F" w:rsidP="00997995">
            <w:pPr>
              <w:rPr>
                <w:rFonts w:eastAsia="Times New Roman"/>
                <w:noProof/>
                <w:color w:val="000000"/>
                <w:lang w:eastAsia="en-US"/>
              </w:rPr>
            </w:pPr>
            <w:r>
              <w:t>Rezultātu tablo JF001</w:t>
            </w:r>
            <w:r w:rsidR="00997995">
              <w:t xml:space="preserve"> </w:t>
            </w:r>
            <w:r w:rsidR="00997995">
              <w:rPr>
                <w:rFonts w:eastAsia="Times New Roman"/>
                <w:noProof/>
                <w:color w:val="000000"/>
                <w:lang w:eastAsia="en-US"/>
              </w:rPr>
              <w:t>vai ekvivalents</w:t>
            </w:r>
            <w:r>
              <w:t xml:space="preserve">. </w:t>
            </w:r>
          </w:p>
          <w:p w:rsidR="000E128F" w:rsidRDefault="000E128F" w:rsidP="001E4473">
            <w:pPr>
              <w:jc w:val="both"/>
            </w:pPr>
            <w:r>
              <w:t xml:space="preserve">Tablo 31 punktiem. Saliekams. </w:t>
            </w:r>
          </w:p>
          <w:p w:rsidR="000E128F" w:rsidRDefault="000E128F" w:rsidP="001E4473">
            <w:pPr>
              <w:jc w:val="both"/>
            </w:pPr>
            <w:r>
              <w:t xml:space="preserve">Izmēri: 39,6 x 15,5 x 20 cm. </w:t>
            </w:r>
          </w:p>
          <w:p w:rsidR="000E128F" w:rsidRDefault="000E128F" w:rsidP="001E4473">
            <w:pPr>
              <w:jc w:val="both"/>
            </w:pPr>
            <w:r>
              <w:t xml:space="preserve">Ciparu izmēri: 13 x 11 cm un 10 x 6 cm. </w:t>
            </w:r>
          </w:p>
          <w:p w:rsidR="000E128F" w:rsidRDefault="000E128F" w:rsidP="001E4473">
            <w:pPr>
              <w:jc w:val="both"/>
            </w:pPr>
            <w:r>
              <w:t xml:space="preserve">Punkti: 0 – 31. </w:t>
            </w:r>
          </w:p>
          <w:p w:rsidR="000E128F" w:rsidRDefault="000E128F" w:rsidP="001E4473">
            <w:pPr>
              <w:jc w:val="both"/>
            </w:pPr>
            <w:r>
              <w:t xml:space="preserve">Seti: 0 – 7. </w:t>
            </w:r>
          </w:p>
          <w:p w:rsidR="001E4473" w:rsidRDefault="001E4473" w:rsidP="001E447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0E128F" w:rsidP="001E4473">
            <w:pPr>
              <w:jc w:val="center"/>
              <w:rPr>
                <w:rFonts w:eastAsia="Times New Roman"/>
                <w:color w:val="000000"/>
                <w:lang w:eastAsia="en-US"/>
              </w:rPr>
            </w:pPr>
            <w:r>
              <w:rPr>
                <w:rFonts w:eastAsia="Times New Roman"/>
                <w:color w:val="000000"/>
                <w:lang w:eastAsia="en-US"/>
              </w:rPr>
              <w:t>4</w:t>
            </w:r>
            <w:r w:rsidR="001E4473">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11</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D81508" w:rsidRDefault="002E1AC2" w:rsidP="001E4473">
            <w:pPr>
              <w:jc w:val="center"/>
              <w:rPr>
                <w:rFonts w:eastAsia="Times New Roman"/>
                <w:noProof/>
                <w:color w:val="000000"/>
                <w:lang w:eastAsia="en-US"/>
              </w:rPr>
            </w:pPr>
            <w:r w:rsidRPr="00D81508">
              <w:rPr>
                <w:rFonts w:eastAsia="Times New Roman"/>
                <w:noProof/>
                <w:color w:val="000000"/>
                <w:lang w:eastAsia="en-US"/>
              </w:rPr>
              <w:t xml:space="preserve">Fitnesa gumija </w:t>
            </w:r>
          </w:p>
          <w:p w:rsidR="002E1AC2" w:rsidRDefault="002E1AC2" w:rsidP="002E1AC2">
            <w:pPr>
              <w:jc w:val="center"/>
              <w:rPr>
                <w:rFonts w:eastAsia="Times New Roman"/>
                <w:noProof/>
                <w:color w:val="000000"/>
                <w:lang w:eastAsia="en-US"/>
              </w:rPr>
            </w:pPr>
            <w:r>
              <w:rPr>
                <w:rFonts w:eastAsia="Times New Roman"/>
                <w:noProof/>
                <w:color w:val="000000"/>
                <w:lang w:val="ru-RU" w:eastAsia="ru-RU"/>
              </w:rPr>
              <w:drawing>
                <wp:inline distT="0" distB="0" distL="0" distR="0">
                  <wp:extent cx="579346" cy="876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tnesa-apklveida-gumija-trendy-loop-30cm_c7015b15-81df-4e75-864e-236d3b8f0fdc.web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7704" cy="888942"/>
                          </a:xfrm>
                          <a:prstGeom prst="rect">
                            <a:avLst/>
                          </a:prstGeom>
                        </pic:spPr>
                      </pic:pic>
                    </a:graphicData>
                  </a:graphic>
                </wp:inline>
              </w:drawing>
            </w:r>
          </w:p>
          <w:p w:rsidR="001E4473"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2E1AC2" w:rsidP="001E4473">
            <w:pPr>
              <w:jc w:val="both"/>
            </w:pPr>
            <w:r>
              <w:t>Fitnesa gumija</w:t>
            </w:r>
            <w:r w:rsidR="00832A23">
              <w:t xml:space="preserve"> (gredzenveida)</w:t>
            </w:r>
            <w:r>
              <w:t xml:space="preserve">. </w:t>
            </w:r>
            <w:r w:rsidR="001E4473">
              <w:t xml:space="preserve"> </w:t>
            </w:r>
          </w:p>
          <w:p w:rsidR="002E1AC2" w:rsidRDefault="002E1AC2" w:rsidP="001E4473">
            <w:pPr>
              <w:jc w:val="both"/>
            </w:pPr>
            <w:r>
              <w:t xml:space="preserve">Fitnesa gumija 30 cm, platums: 5 cm. </w:t>
            </w:r>
            <w:r w:rsidR="00DC1FB6">
              <w:t xml:space="preserve">Biezums: 1.3 mm.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2E1AC2" w:rsidP="001E4473">
            <w:pPr>
              <w:jc w:val="center"/>
              <w:rPr>
                <w:rFonts w:eastAsia="Times New Roman"/>
                <w:color w:val="000000"/>
                <w:lang w:eastAsia="en-US"/>
              </w:rPr>
            </w:pPr>
            <w:r>
              <w:rPr>
                <w:rFonts w:eastAsia="Times New Roman"/>
                <w:color w:val="000000"/>
                <w:lang w:eastAsia="en-US"/>
              </w:rPr>
              <w:t>12</w:t>
            </w:r>
            <w:r w:rsidR="001E4473">
              <w:rPr>
                <w:rFonts w:eastAsia="Times New Roman"/>
                <w:color w:val="000000"/>
                <w:lang w:eastAsia="en-US"/>
              </w:rPr>
              <w:t xml:space="preserve"> gab. </w:t>
            </w:r>
          </w:p>
        </w:tc>
      </w:tr>
      <w:tr w:rsidR="001E447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12</w:t>
            </w:r>
            <w:r w:rsidR="001E4473" w:rsidRPr="00D81508">
              <w:rPr>
                <w:rFonts w:eastAsia="Times New Roman"/>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997995" w:rsidRPr="00D81508" w:rsidRDefault="001E4473" w:rsidP="00997995">
            <w:pPr>
              <w:jc w:val="center"/>
              <w:rPr>
                <w:rFonts w:eastAsia="Times New Roman"/>
                <w:noProof/>
                <w:color w:val="000000"/>
                <w:lang w:eastAsia="en-US"/>
              </w:rPr>
            </w:pPr>
            <w:r w:rsidRPr="00D81508">
              <w:rPr>
                <w:rFonts w:eastAsia="Times New Roman"/>
                <w:noProof/>
                <w:color w:val="000000"/>
                <w:lang w:eastAsia="en-US"/>
              </w:rPr>
              <w:t>Pludmales volejbola komplkets HUCK</w:t>
            </w:r>
            <w:r w:rsidR="00997995" w:rsidRPr="00D81508">
              <w:rPr>
                <w:rFonts w:eastAsia="Times New Roman"/>
                <w:noProof/>
                <w:color w:val="000000"/>
                <w:lang w:eastAsia="en-US"/>
              </w:rPr>
              <w:t xml:space="preserve"> vai ekvivalents </w:t>
            </w:r>
          </w:p>
          <w:p w:rsidR="00B94CA4" w:rsidRPr="008C1BC1" w:rsidRDefault="00B94CA4" w:rsidP="001E4473">
            <w:pPr>
              <w:jc w:val="center"/>
              <w:rPr>
                <w:rFonts w:eastAsia="Times New Roman"/>
                <w:noProof/>
                <w:color w:val="000000"/>
                <w:lang w:eastAsia="en-US"/>
              </w:rPr>
            </w:pPr>
          </w:p>
          <w:p w:rsidR="001E4473" w:rsidRDefault="001E447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40096B46" wp14:editId="446540FC">
                  <wp:extent cx="1082040" cy="776689"/>
                  <wp:effectExtent l="0" t="0" r="3810" b="444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komp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7152" cy="780358"/>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1E4473" w:rsidRPr="00997995" w:rsidRDefault="001E4473" w:rsidP="00997995">
            <w:pPr>
              <w:rPr>
                <w:rFonts w:eastAsia="Times New Roman"/>
                <w:noProof/>
                <w:color w:val="000000"/>
                <w:lang w:eastAsia="en-US"/>
              </w:rPr>
            </w:pPr>
            <w:r>
              <w:t>Pludmales volejbola komplekts HUCK</w:t>
            </w:r>
            <w:r w:rsidR="00997995">
              <w:t xml:space="preserve"> </w:t>
            </w:r>
            <w:r w:rsidR="00997995">
              <w:rPr>
                <w:rFonts w:eastAsia="Times New Roman"/>
                <w:noProof/>
                <w:color w:val="000000"/>
                <w:lang w:eastAsia="en-US"/>
              </w:rPr>
              <w:t>vai ekvivalents</w:t>
            </w:r>
            <w:r>
              <w:t xml:space="preserve">. </w:t>
            </w:r>
          </w:p>
          <w:p w:rsidR="001E4473" w:rsidRDefault="001E4473" w:rsidP="001E4473">
            <w:pPr>
              <w:jc w:val="both"/>
            </w:pPr>
            <w:r>
              <w:t xml:space="preserve">Komplektā ietilpst: </w:t>
            </w:r>
          </w:p>
          <w:p w:rsidR="001E4473" w:rsidRDefault="001E4473" w:rsidP="001E4473">
            <w:pPr>
              <w:pStyle w:val="a6"/>
              <w:numPr>
                <w:ilvl w:val="0"/>
                <w:numId w:val="15"/>
              </w:numPr>
              <w:jc w:val="both"/>
            </w:pPr>
            <w:r>
              <w:t>Volejbola tīkls 9500 x 1000 mm. Izgatavots no 2mm melnas polietilēna auklas. Apšūta tīkla augšējā mala ar poliestera lentu</w:t>
            </w:r>
            <w:r w:rsidR="00B6311B">
              <w:t xml:space="preserve"> dzeltenā krāsā</w:t>
            </w:r>
            <w:r>
              <w:t xml:space="preserve">. </w:t>
            </w:r>
          </w:p>
          <w:p w:rsidR="001E4473" w:rsidRDefault="001E4473" w:rsidP="001E4473">
            <w:pPr>
              <w:pStyle w:val="a6"/>
              <w:numPr>
                <w:ilvl w:val="0"/>
                <w:numId w:val="15"/>
              </w:numPr>
              <w:jc w:val="both"/>
            </w:pPr>
            <w:r>
              <w:t xml:space="preserve">Pludmales volejbola laukuma līnijas 9 x 18m. izgatavots no 25mm platas </w:t>
            </w:r>
            <w:r w:rsidR="00B6311B">
              <w:t xml:space="preserve">sarkanas </w:t>
            </w:r>
            <w:r>
              <w:t xml:space="preserve">tekstila lentas. </w:t>
            </w:r>
          </w:p>
          <w:p w:rsidR="001E4473" w:rsidRDefault="001E4473" w:rsidP="001E4473">
            <w:pPr>
              <w:pStyle w:val="a6"/>
              <w:numPr>
                <w:ilvl w:val="0"/>
                <w:numId w:val="15"/>
              </w:numPr>
              <w:jc w:val="both"/>
            </w:pPr>
            <w:r>
              <w:t xml:space="preserve">4 gab. enkuri </w:t>
            </w:r>
          </w:p>
          <w:p w:rsidR="001E4473" w:rsidRDefault="001E4473" w:rsidP="001E4473">
            <w:pPr>
              <w:pStyle w:val="a6"/>
              <w:numPr>
                <w:ilvl w:val="0"/>
                <w:numId w:val="15"/>
              </w:numPr>
              <w:jc w:val="both"/>
            </w:pPr>
            <w:r>
              <w:t xml:space="preserve">Tīkla tērauda balsti, diametrā 29mm, trīsdaļīgi. Maksimālais balstu garums: 2,45m. atsaites, 4 gab. enkuri.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55CB9" w:rsidP="001E4473">
            <w:pPr>
              <w:jc w:val="center"/>
              <w:rPr>
                <w:rFonts w:eastAsia="Times New Roman"/>
                <w:color w:val="000000"/>
                <w:lang w:eastAsia="en-US"/>
              </w:rPr>
            </w:pPr>
            <w:r>
              <w:rPr>
                <w:rFonts w:eastAsia="Times New Roman"/>
                <w:color w:val="000000"/>
                <w:lang w:eastAsia="en-US"/>
              </w:rPr>
              <w:t>5</w:t>
            </w:r>
            <w:r w:rsidR="001E4473">
              <w:rPr>
                <w:rFonts w:eastAsia="Times New Roman"/>
                <w:color w:val="000000"/>
                <w:lang w:eastAsia="en-US"/>
              </w:rPr>
              <w:t xml:space="preserve"> gab. </w:t>
            </w:r>
          </w:p>
        </w:tc>
      </w:tr>
      <w:tr w:rsidR="0038143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38143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13.</w:t>
            </w:r>
          </w:p>
        </w:tc>
        <w:tc>
          <w:tcPr>
            <w:tcW w:w="2126" w:type="dxa"/>
            <w:tcBorders>
              <w:top w:val="single" w:sz="8" w:space="0" w:color="auto"/>
              <w:left w:val="single" w:sz="4" w:space="0" w:color="auto"/>
              <w:bottom w:val="single" w:sz="8" w:space="0" w:color="auto"/>
              <w:right w:val="single" w:sz="8" w:space="0" w:color="auto"/>
            </w:tcBorders>
          </w:tcPr>
          <w:p w:rsidR="00381433" w:rsidRPr="00381433" w:rsidRDefault="00381433" w:rsidP="00D81508">
            <w:pPr>
              <w:jc w:val="center"/>
              <w:rPr>
                <w:rFonts w:eastAsia="Times New Roman"/>
                <w:b/>
                <w:noProof/>
                <w:color w:val="000000"/>
                <w:lang w:eastAsia="en-US"/>
              </w:rPr>
            </w:pPr>
            <w:r w:rsidRPr="00D81508">
              <w:rPr>
                <w:rFonts w:eastAsia="Times New Roman"/>
                <w:noProof/>
                <w:color w:val="000000"/>
                <w:lang w:eastAsia="en-US"/>
              </w:rPr>
              <w:t xml:space="preserve">Svara manžetes </w:t>
            </w:r>
            <w:r w:rsidR="00913656" w:rsidRPr="00D81508">
              <w:rPr>
                <w:rFonts w:eastAsia="Times New Roman"/>
                <w:noProof/>
                <w:color w:val="000000"/>
                <w:lang w:eastAsia="en-US"/>
              </w:rPr>
              <w:t>kājām</w:t>
            </w:r>
            <w:r w:rsidR="00913656">
              <w:rPr>
                <w:rFonts w:eastAsia="Times New Roman"/>
                <w:b/>
                <w:noProof/>
                <w:color w:val="000000"/>
                <w:lang w:eastAsia="en-US"/>
              </w:rPr>
              <w:t xml:space="preserve"> </w:t>
            </w:r>
            <w:r w:rsidR="00913656">
              <w:rPr>
                <w:rFonts w:eastAsia="Times New Roman"/>
                <w:b/>
                <w:noProof/>
                <w:color w:val="000000"/>
                <w:lang w:val="ru-RU" w:eastAsia="ru-RU"/>
              </w:rPr>
              <w:drawing>
                <wp:inline distT="0" distB="0" distL="0" distR="0">
                  <wp:extent cx="930910" cy="739140"/>
                  <wp:effectExtent l="0" t="0" r="254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voriai-rankoms-kojoms-avento-schreuderssport-42ad-250x250w.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30910" cy="739140"/>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381433" w:rsidRDefault="00913656" w:rsidP="004615E9">
            <w:pPr>
              <w:rPr>
                <w:rFonts w:eastAsia="Times New Roman"/>
                <w:noProof/>
                <w:color w:val="000000"/>
                <w:lang w:eastAsia="en-US"/>
              </w:rPr>
            </w:pPr>
            <w:r>
              <w:rPr>
                <w:rFonts w:eastAsia="Times New Roman"/>
                <w:noProof/>
                <w:color w:val="000000"/>
                <w:lang w:eastAsia="en-US"/>
              </w:rPr>
              <w:t xml:space="preserve">Svara manžetes. </w:t>
            </w:r>
            <w:r>
              <w:rPr>
                <w:rFonts w:eastAsia="Times New Roman"/>
                <w:noProof/>
                <w:color w:val="000000"/>
                <w:lang w:eastAsia="en-US"/>
              </w:rPr>
              <w:br/>
              <w:t xml:space="preserve">Materiāls: neilons. </w:t>
            </w:r>
            <w:r>
              <w:rPr>
                <w:rFonts w:eastAsia="Times New Roman"/>
                <w:noProof/>
                <w:color w:val="000000"/>
                <w:lang w:eastAsia="en-US"/>
              </w:rPr>
              <w:br/>
              <w:t xml:space="preserve">Pildījums: smiltis. </w:t>
            </w:r>
          </w:p>
          <w:p w:rsidR="00913656" w:rsidRDefault="00913656" w:rsidP="004615E9">
            <w:pPr>
              <w:rPr>
                <w:rFonts w:eastAsia="Times New Roman"/>
                <w:noProof/>
                <w:color w:val="000000"/>
                <w:lang w:eastAsia="en-US"/>
              </w:rPr>
            </w:pPr>
            <w:r>
              <w:rPr>
                <w:rFonts w:eastAsia="Times New Roman"/>
                <w:noProof/>
                <w:color w:val="000000"/>
                <w:lang w:eastAsia="en-US"/>
              </w:rPr>
              <w:t xml:space="preserve">Svars: 1 kg. </w:t>
            </w:r>
            <w:r>
              <w:rPr>
                <w:rFonts w:eastAsia="Times New Roman"/>
                <w:noProof/>
                <w:color w:val="000000"/>
                <w:lang w:eastAsia="en-US"/>
              </w:rPr>
              <w:br/>
              <w:t xml:space="preserve">Komplektā: 2 gab. </w:t>
            </w:r>
          </w:p>
        </w:tc>
        <w:tc>
          <w:tcPr>
            <w:tcW w:w="1134" w:type="dxa"/>
            <w:tcBorders>
              <w:top w:val="single" w:sz="8" w:space="0" w:color="auto"/>
              <w:left w:val="single" w:sz="4" w:space="0" w:color="auto"/>
              <w:bottom w:val="single" w:sz="8" w:space="0" w:color="auto"/>
              <w:right w:val="single" w:sz="8" w:space="0" w:color="auto"/>
            </w:tcBorders>
            <w:vAlign w:val="center"/>
          </w:tcPr>
          <w:p w:rsidR="00381433" w:rsidRDefault="00913656" w:rsidP="001E4473">
            <w:pPr>
              <w:jc w:val="center"/>
              <w:rPr>
                <w:rFonts w:eastAsia="Times New Roman"/>
                <w:color w:val="000000"/>
                <w:lang w:eastAsia="en-US"/>
              </w:rPr>
            </w:pPr>
            <w:r>
              <w:rPr>
                <w:rFonts w:eastAsia="Times New Roman"/>
                <w:color w:val="000000"/>
                <w:lang w:eastAsia="en-US"/>
              </w:rPr>
              <w:t>4 kompl.</w:t>
            </w:r>
          </w:p>
        </w:tc>
      </w:tr>
      <w:tr w:rsidR="0039477F"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39477F"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14.</w:t>
            </w:r>
          </w:p>
        </w:tc>
        <w:tc>
          <w:tcPr>
            <w:tcW w:w="2126" w:type="dxa"/>
            <w:tcBorders>
              <w:top w:val="single" w:sz="8" w:space="0" w:color="auto"/>
              <w:left w:val="single" w:sz="4" w:space="0" w:color="auto"/>
              <w:bottom w:val="single" w:sz="8" w:space="0" w:color="auto"/>
              <w:right w:val="single" w:sz="8" w:space="0" w:color="auto"/>
            </w:tcBorders>
          </w:tcPr>
          <w:p w:rsidR="0039477F" w:rsidRPr="00381433" w:rsidRDefault="0039477F" w:rsidP="00D81508">
            <w:pPr>
              <w:jc w:val="center"/>
              <w:rPr>
                <w:rFonts w:eastAsia="Times New Roman"/>
                <w:b/>
                <w:noProof/>
                <w:color w:val="000000"/>
                <w:lang w:eastAsia="en-US"/>
              </w:rPr>
            </w:pPr>
            <w:r w:rsidRPr="00D81508">
              <w:rPr>
                <w:rFonts w:eastAsia="Times New Roman"/>
                <w:noProof/>
                <w:color w:val="000000"/>
                <w:lang w:eastAsia="en-US"/>
              </w:rPr>
              <w:t>Konusu “ķīniešu cepurītes”</w:t>
            </w:r>
            <w:r>
              <w:rPr>
                <w:rFonts w:eastAsia="Times New Roman"/>
                <w:b/>
                <w:noProof/>
                <w:color w:val="000000"/>
                <w:lang w:eastAsia="en-US"/>
              </w:rPr>
              <w:t xml:space="preserve"> </w:t>
            </w:r>
            <w:r w:rsidRPr="00D81508">
              <w:rPr>
                <w:rFonts w:eastAsia="Times New Roman"/>
                <w:noProof/>
                <w:color w:val="000000"/>
                <w:lang w:eastAsia="en-US"/>
              </w:rPr>
              <w:t xml:space="preserve">komplekts </w:t>
            </w:r>
            <w:r w:rsidR="00024E79">
              <w:rPr>
                <w:rFonts w:eastAsia="Times New Roman"/>
                <w:b/>
                <w:noProof/>
                <w:color w:val="000000"/>
                <w:lang w:val="ru-RU" w:eastAsia="ru-RU"/>
              </w:rPr>
              <w:drawing>
                <wp:inline distT="0" distB="0" distL="0" distR="0">
                  <wp:extent cx="854710" cy="777240"/>
                  <wp:effectExtent l="0" t="0" r="254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nusa_komplekt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710" cy="777240"/>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39477F" w:rsidRDefault="0039477F" w:rsidP="004615E9">
            <w:pPr>
              <w:rPr>
                <w:rFonts w:eastAsia="Times New Roman"/>
                <w:noProof/>
                <w:color w:val="000000"/>
                <w:lang w:eastAsia="en-US"/>
              </w:rPr>
            </w:pPr>
            <w:r>
              <w:rPr>
                <w:rFonts w:eastAsia="Times New Roman"/>
                <w:noProof/>
                <w:color w:val="000000"/>
                <w:lang w:eastAsia="en-US"/>
              </w:rPr>
              <w:t xml:space="preserve">Konusu komplekts. </w:t>
            </w:r>
          </w:p>
          <w:p w:rsidR="0039477F" w:rsidRDefault="0039477F" w:rsidP="004615E9">
            <w:pPr>
              <w:rPr>
                <w:rFonts w:eastAsia="Times New Roman"/>
                <w:noProof/>
                <w:color w:val="000000"/>
                <w:lang w:eastAsia="en-US"/>
              </w:rPr>
            </w:pPr>
            <w:r>
              <w:rPr>
                <w:rFonts w:eastAsia="Times New Roman"/>
                <w:noProof/>
                <w:color w:val="000000"/>
                <w:lang w:eastAsia="en-US"/>
              </w:rPr>
              <w:t>Diametrs: 19,5 cm.</w:t>
            </w:r>
          </w:p>
          <w:p w:rsidR="0039477F" w:rsidRDefault="0039477F" w:rsidP="004615E9">
            <w:pPr>
              <w:rPr>
                <w:rFonts w:eastAsia="Times New Roman"/>
                <w:noProof/>
                <w:color w:val="000000"/>
                <w:lang w:eastAsia="en-US"/>
              </w:rPr>
            </w:pPr>
            <w:r>
              <w:rPr>
                <w:rFonts w:eastAsia="Times New Roman"/>
                <w:noProof/>
                <w:color w:val="000000"/>
                <w:lang w:eastAsia="en-US"/>
              </w:rPr>
              <w:t xml:space="preserve">Komplektā: 50 gab. </w:t>
            </w:r>
          </w:p>
        </w:tc>
        <w:tc>
          <w:tcPr>
            <w:tcW w:w="1134" w:type="dxa"/>
            <w:tcBorders>
              <w:top w:val="single" w:sz="8" w:space="0" w:color="auto"/>
              <w:left w:val="single" w:sz="4" w:space="0" w:color="auto"/>
              <w:bottom w:val="single" w:sz="8" w:space="0" w:color="auto"/>
              <w:right w:val="single" w:sz="8" w:space="0" w:color="auto"/>
            </w:tcBorders>
            <w:vAlign w:val="center"/>
          </w:tcPr>
          <w:p w:rsidR="0039477F" w:rsidRDefault="0039477F" w:rsidP="001E4473">
            <w:pPr>
              <w:jc w:val="center"/>
              <w:rPr>
                <w:rFonts w:eastAsia="Times New Roman"/>
                <w:color w:val="000000"/>
                <w:lang w:eastAsia="en-US"/>
              </w:rPr>
            </w:pPr>
            <w:r>
              <w:rPr>
                <w:rFonts w:eastAsia="Times New Roman"/>
                <w:color w:val="000000"/>
                <w:lang w:eastAsia="en-US"/>
              </w:rPr>
              <w:t xml:space="preserve">1 kompl. </w:t>
            </w:r>
          </w:p>
        </w:tc>
      </w:tr>
      <w:tr w:rsidR="0045752C"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5752C"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lastRenderedPageBreak/>
              <w:t>15.</w:t>
            </w:r>
          </w:p>
        </w:tc>
        <w:tc>
          <w:tcPr>
            <w:tcW w:w="2126" w:type="dxa"/>
            <w:tcBorders>
              <w:top w:val="single" w:sz="8" w:space="0" w:color="auto"/>
              <w:left w:val="single" w:sz="4" w:space="0" w:color="auto"/>
              <w:bottom w:val="single" w:sz="8" w:space="0" w:color="auto"/>
              <w:right w:val="single" w:sz="8" w:space="0" w:color="auto"/>
            </w:tcBorders>
          </w:tcPr>
          <w:p w:rsidR="0045752C" w:rsidRDefault="0045752C" w:rsidP="00D81508">
            <w:pPr>
              <w:jc w:val="center"/>
              <w:rPr>
                <w:rFonts w:eastAsia="Times New Roman"/>
                <w:b/>
                <w:noProof/>
                <w:color w:val="000000"/>
                <w:lang w:eastAsia="en-US"/>
              </w:rPr>
            </w:pPr>
            <w:r w:rsidRPr="00D81508">
              <w:rPr>
                <w:rFonts w:eastAsia="Times New Roman"/>
                <w:noProof/>
                <w:color w:val="000000"/>
                <w:lang w:eastAsia="en-US"/>
              </w:rPr>
              <w:t>Espanders lente</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extent cx="1212850" cy="8509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00033657.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12850" cy="850900"/>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45752C" w:rsidRDefault="0045752C" w:rsidP="004615E9">
            <w:pPr>
              <w:rPr>
                <w:rFonts w:eastAsia="Times New Roman"/>
                <w:noProof/>
                <w:color w:val="000000"/>
                <w:lang w:eastAsia="en-US"/>
              </w:rPr>
            </w:pPr>
            <w:r>
              <w:rPr>
                <w:rFonts w:eastAsia="Times New Roman"/>
                <w:noProof/>
                <w:color w:val="000000"/>
                <w:lang w:eastAsia="en-US"/>
              </w:rPr>
              <w:t xml:space="preserve">Materiāls: gumija. Produkts izgatavots no ādai draudzīga dabiskā lateksa saskaņā ar ISO 9001 ar CE. </w:t>
            </w:r>
            <w:r>
              <w:rPr>
                <w:rFonts w:eastAsia="Times New Roman"/>
                <w:noProof/>
                <w:color w:val="000000"/>
                <w:lang w:eastAsia="en-US"/>
              </w:rPr>
              <w:br/>
            </w:r>
            <w:r w:rsidR="00192F4B">
              <w:rPr>
                <w:rFonts w:eastAsia="Times New Roman"/>
                <w:noProof/>
                <w:color w:val="000000"/>
                <w:lang w:eastAsia="en-US"/>
              </w:rPr>
              <w:t>Augsta</w:t>
            </w:r>
            <w:r>
              <w:rPr>
                <w:rFonts w:eastAsia="Times New Roman"/>
                <w:noProof/>
                <w:color w:val="000000"/>
                <w:lang w:eastAsia="en-US"/>
              </w:rPr>
              <w:t xml:space="preserve"> pretestība. </w:t>
            </w:r>
          </w:p>
          <w:p w:rsidR="0045752C" w:rsidRDefault="0045752C" w:rsidP="00192F4B">
            <w:pPr>
              <w:rPr>
                <w:rFonts w:eastAsia="Times New Roman"/>
                <w:noProof/>
                <w:color w:val="000000"/>
                <w:lang w:eastAsia="en-US"/>
              </w:rPr>
            </w:pPr>
            <w:r>
              <w:rPr>
                <w:rFonts w:eastAsia="Times New Roman"/>
                <w:noProof/>
                <w:color w:val="000000"/>
                <w:lang w:eastAsia="en-US"/>
              </w:rPr>
              <w:t xml:space="preserve">Izmērs: 150/15 cm. </w:t>
            </w:r>
          </w:p>
        </w:tc>
        <w:tc>
          <w:tcPr>
            <w:tcW w:w="1134" w:type="dxa"/>
            <w:tcBorders>
              <w:top w:val="single" w:sz="8" w:space="0" w:color="auto"/>
              <w:left w:val="single" w:sz="4" w:space="0" w:color="auto"/>
              <w:bottom w:val="single" w:sz="8" w:space="0" w:color="auto"/>
              <w:right w:val="single" w:sz="8" w:space="0" w:color="auto"/>
            </w:tcBorders>
            <w:vAlign w:val="center"/>
          </w:tcPr>
          <w:p w:rsidR="0045752C" w:rsidRDefault="0045752C" w:rsidP="001E4473">
            <w:pPr>
              <w:jc w:val="center"/>
              <w:rPr>
                <w:rFonts w:eastAsia="Times New Roman"/>
                <w:color w:val="000000"/>
                <w:lang w:eastAsia="en-US"/>
              </w:rPr>
            </w:pPr>
            <w:r>
              <w:rPr>
                <w:rFonts w:eastAsia="Times New Roman"/>
                <w:color w:val="000000"/>
                <w:lang w:eastAsia="en-US"/>
              </w:rPr>
              <w:t xml:space="preserve">40 gab. </w:t>
            </w:r>
          </w:p>
        </w:tc>
      </w:tr>
      <w:tr w:rsidR="005E54E5"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E54E5"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16.</w:t>
            </w:r>
          </w:p>
        </w:tc>
        <w:tc>
          <w:tcPr>
            <w:tcW w:w="2126" w:type="dxa"/>
            <w:tcBorders>
              <w:top w:val="single" w:sz="8" w:space="0" w:color="auto"/>
              <w:left w:val="single" w:sz="4" w:space="0" w:color="auto"/>
              <w:bottom w:val="single" w:sz="8" w:space="0" w:color="auto"/>
              <w:right w:val="single" w:sz="8" w:space="0" w:color="auto"/>
            </w:tcBorders>
          </w:tcPr>
          <w:p w:rsidR="005E54E5" w:rsidRDefault="005E54E5" w:rsidP="00D81508">
            <w:pPr>
              <w:jc w:val="center"/>
              <w:rPr>
                <w:rFonts w:eastAsia="Times New Roman"/>
                <w:b/>
                <w:noProof/>
                <w:color w:val="000000"/>
                <w:lang w:eastAsia="en-US"/>
              </w:rPr>
            </w:pPr>
            <w:r w:rsidRPr="00D81508">
              <w:rPr>
                <w:rFonts w:eastAsia="Times New Roman"/>
                <w:noProof/>
                <w:color w:val="000000"/>
                <w:lang w:eastAsia="en-US"/>
              </w:rPr>
              <w:t>Stienis volejbola tīkla uztīšanai un glabāšanai</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extent cx="1212850" cy="389255"/>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tienisjj.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12850" cy="389255"/>
                          </a:xfrm>
                          <a:prstGeom prst="rect">
                            <a:avLst/>
                          </a:prstGeom>
                        </pic:spPr>
                      </pic:pic>
                    </a:graphicData>
                  </a:graphic>
                </wp:inline>
              </w:drawing>
            </w:r>
          </w:p>
          <w:p w:rsidR="005E54E5" w:rsidRDefault="005E54E5" w:rsidP="00997995">
            <w:pPr>
              <w:rPr>
                <w:rFonts w:eastAsia="Times New Roman"/>
                <w:b/>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5E54E5" w:rsidRDefault="005E54E5" w:rsidP="004615E9">
            <w:pPr>
              <w:rPr>
                <w:rFonts w:eastAsia="Times New Roman"/>
                <w:noProof/>
                <w:color w:val="000000"/>
                <w:lang w:eastAsia="en-US"/>
              </w:rPr>
            </w:pPr>
            <w:r>
              <w:rPr>
                <w:rFonts w:eastAsia="Times New Roman"/>
                <w:noProof/>
                <w:color w:val="000000"/>
                <w:lang w:eastAsia="en-US"/>
              </w:rPr>
              <w:t xml:space="preserve">Stienis volejbola tīkla uztīšanai un uzglabāšanai. </w:t>
            </w:r>
          </w:p>
        </w:tc>
        <w:tc>
          <w:tcPr>
            <w:tcW w:w="1134" w:type="dxa"/>
            <w:tcBorders>
              <w:top w:val="single" w:sz="8" w:space="0" w:color="auto"/>
              <w:left w:val="single" w:sz="4" w:space="0" w:color="auto"/>
              <w:bottom w:val="single" w:sz="8" w:space="0" w:color="auto"/>
              <w:right w:val="single" w:sz="8" w:space="0" w:color="auto"/>
            </w:tcBorders>
            <w:vAlign w:val="center"/>
          </w:tcPr>
          <w:p w:rsidR="005E54E5" w:rsidRDefault="005E54E5" w:rsidP="001E4473">
            <w:pPr>
              <w:jc w:val="center"/>
              <w:rPr>
                <w:rFonts w:eastAsia="Times New Roman"/>
                <w:color w:val="000000"/>
                <w:lang w:eastAsia="en-US"/>
              </w:rPr>
            </w:pPr>
            <w:r>
              <w:rPr>
                <w:rFonts w:eastAsia="Times New Roman"/>
                <w:color w:val="000000"/>
                <w:lang w:eastAsia="en-US"/>
              </w:rPr>
              <w:t xml:space="preserve">3 gab. </w:t>
            </w:r>
          </w:p>
        </w:tc>
      </w:tr>
      <w:tr w:rsidR="005E54E5"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E54E5"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17.</w:t>
            </w:r>
          </w:p>
        </w:tc>
        <w:tc>
          <w:tcPr>
            <w:tcW w:w="2126" w:type="dxa"/>
            <w:tcBorders>
              <w:top w:val="single" w:sz="8" w:space="0" w:color="auto"/>
              <w:left w:val="single" w:sz="4" w:space="0" w:color="auto"/>
              <w:bottom w:val="single" w:sz="8" w:space="0" w:color="auto"/>
              <w:right w:val="single" w:sz="8" w:space="0" w:color="auto"/>
            </w:tcBorders>
          </w:tcPr>
          <w:p w:rsidR="005E54E5" w:rsidRDefault="005E54E5" w:rsidP="00D81508">
            <w:pPr>
              <w:jc w:val="center"/>
              <w:rPr>
                <w:rFonts w:eastAsia="Times New Roman"/>
                <w:b/>
                <w:noProof/>
                <w:color w:val="000000"/>
                <w:lang w:eastAsia="en-US"/>
              </w:rPr>
            </w:pPr>
            <w:r w:rsidRPr="00D81508">
              <w:rPr>
                <w:rFonts w:eastAsia="Times New Roman"/>
                <w:noProof/>
                <w:color w:val="000000"/>
                <w:lang w:eastAsia="en-US"/>
              </w:rPr>
              <w:t>Sienas konsole</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extent cx="1096586" cy="790575"/>
                  <wp:effectExtent l="0" t="0" r="889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iena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02744" cy="795015"/>
                          </a:xfrm>
                          <a:prstGeom prst="rect">
                            <a:avLst/>
                          </a:prstGeom>
                        </pic:spPr>
                      </pic:pic>
                    </a:graphicData>
                  </a:graphic>
                </wp:inline>
              </w:drawing>
            </w:r>
          </w:p>
          <w:p w:rsidR="005E54E5" w:rsidRDefault="005E54E5" w:rsidP="00997995">
            <w:pPr>
              <w:rPr>
                <w:rFonts w:eastAsia="Times New Roman"/>
                <w:b/>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5E54E5" w:rsidRDefault="005E54E5" w:rsidP="004615E9">
            <w:pPr>
              <w:rPr>
                <w:rFonts w:eastAsia="Times New Roman"/>
                <w:noProof/>
                <w:color w:val="000000"/>
                <w:lang w:eastAsia="en-US"/>
              </w:rPr>
            </w:pPr>
            <w:r>
              <w:rPr>
                <w:rFonts w:eastAsia="Times New Roman"/>
                <w:noProof/>
                <w:color w:val="000000"/>
                <w:lang w:eastAsia="en-US"/>
              </w:rPr>
              <w:t xml:space="preserve">Sienas konsole tīklu uztīšanas instrumentu iekāršanai. </w:t>
            </w:r>
          </w:p>
        </w:tc>
        <w:tc>
          <w:tcPr>
            <w:tcW w:w="1134" w:type="dxa"/>
            <w:tcBorders>
              <w:top w:val="single" w:sz="8" w:space="0" w:color="auto"/>
              <w:left w:val="single" w:sz="4" w:space="0" w:color="auto"/>
              <w:bottom w:val="single" w:sz="8" w:space="0" w:color="auto"/>
              <w:right w:val="single" w:sz="8" w:space="0" w:color="auto"/>
            </w:tcBorders>
            <w:vAlign w:val="center"/>
          </w:tcPr>
          <w:p w:rsidR="005E54E5" w:rsidRDefault="005E54E5" w:rsidP="001E4473">
            <w:pPr>
              <w:jc w:val="center"/>
              <w:rPr>
                <w:rFonts w:eastAsia="Times New Roman"/>
                <w:color w:val="000000"/>
                <w:lang w:eastAsia="en-US"/>
              </w:rPr>
            </w:pPr>
            <w:r>
              <w:rPr>
                <w:rFonts w:eastAsia="Times New Roman"/>
                <w:color w:val="000000"/>
                <w:lang w:eastAsia="en-US"/>
              </w:rPr>
              <w:t xml:space="preserve">3 gab. </w:t>
            </w:r>
          </w:p>
        </w:tc>
      </w:tr>
      <w:tr w:rsidR="00203A51"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03A51"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18.</w:t>
            </w:r>
          </w:p>
        </w:tc>
        <w:tc>
          <w:tcPr>
            <w:tcW w:w="2126" w:type="dxa"/>
            <w:tcBorders>
              <w:top w:val="single" w:sz="8" w:space="0" w:color="auto"/>
              <w:left w:val="single" w:sz="4" w:space="0" w:color="auto"/>
              <w:bottom w:val="single" w:sz="8" w:space="0" w:color="auto"/>
              <w:right w:val="single" w:sz="8" w:space="0" w:color="auto"/>
            </w:tcBorders>
          </w:tcPr>
          <w:p w:rsidR="00203A51" w:rsidRDefault="00203A51" w:rsidP="00D81508">
            <w:pPr>
              <w:jc w:val="center"/>
              <w:rPr>
                <w:rFonts w:eastAsia="Times New Roman"/>
                <w:b/>
                <w:noProof/>
                <w:color w:val="000000"/>
                <w:lang w:eastAsia="en-US"/>
              </w:rPr>
            </w:pPr>
            <w:r w:rsidRPr="00D81508">
              <w:rPr>
                <w:rFonts w:eastAsia="Times New Roman"/>
                <w:noProof/>
                <w:color w:val="000000"/>
                <w:lang w:eastAsia="en-US"/>
              </w:rPr>
              <w:t>Svilpe FOX 40 Classic CMG vai ekvivalents</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extent cx="946150" cy="946150"/>
                  <wp:effectExtent l="0" t="0" r="635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9d8a-4527ebdf-822345-600x600.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inline>
              </w:drawing>
            </w:r>
          </w:p>
          <w:p w:rsidR="00203A51" w:rsidRDefault="00203A51" w:rsidP="00997995">
            <w:pPr>
              <w:rPr>
                <w:rFonts w:eastAsia="Times New Roman"/>
                <w:b/>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203A51" w:rsidRDefault="00203A51" w:rsidP="004615E9">
            <w:pPr>
              <w:rPr>
                <w:rFonts w:eastAsia="Times New Roman"/>
                <w:noProof/>
                <w:color w:val="000000"/>
                <w:lang w:eastAsia="en-US"/>
              </w:rPr>
            </w:pPr>
            <w:r>
              <w:rPr>
                <w:rFonts w:eastAsia="Times New Roman"/>
                <w:noProof/>
                <w:color w:val="000000"/>
                <w:lang w:eastAsia="en-US"/>
              </w:rPr>
              <w:t xml:space="preserve">Svilpe FOX 40 Classic CMG vai ekvivalents. </w:t>
            </w:r>
          </w:p>
          <w:p w:rsidR="00203A51" w:rsidRDefault="00203A51" w:rsidP="004615E9">
            <w:pPr>
              <w:rPr>
                <w:rFonts w:eastAsia="Times New Roman"/>
                <w:noProof/>
                <w:color w:val="000000"/>
                <w:lang w:eastAsia="en-US"/>
              </w:rPr>
            </w:pPr>
            <w:r>
              <w:rPr>
                <w:rFonts w:eastAsia="Times New Roman"/>
                <w:noProof/>
                <w:color w:val="000000"/>
                <w:lang w:eastAsia="en-US"/>
              </w:rPr>
              <w:t xml:space="preserve">Polsterēts mutes ieliktnis, kura termoplastiskais meteriāls nodrošina izcilu saķeri un aizsardzību zobiem. </w:t>
            </w:r>
          </w:p>
          <w:p w:rsidR="00203A51" w:rsidRDefault="00203A51" w:rsidP="004615E9">
            <w:pPr>
              <w:rPr>
                <w:rFonts w:eastAsia="Times New Roman"/>
                <w:noProof/>
                <w:color w:val="000000"/>
                <w:lang w:eastAsia="en-US"/>
              </w:rPr>
            </w:pPr>
            <w:r>
              <w:rPr>
                <w:rFonts w:eastAsia="Times New Roman"/>
                <w:noProof/>
                <w:color w:val="000000"/>
                <w:lang w:eastAsia="en-US"/>
              </w:rPr>
              <w:t xml:space="preserve">Skaņas jauda: 115 dB. </w:t>
            </w:r>
          </w:p>
        </w:tc>
        <w:tc>
          <w:tcPr>
            <w:tcW w:w="1134" w:type="dxa"/>
            <w:tcBorders>
              <w:top w:val="single" w:sz="8" w:space="0" w:color="auto"/>
              <w:left w:val="single" w:sz="4" w:space="0" w:color="auto"/>
              <w:bottom w:val="single" w:sz="8" w:space="0" w:color="auto"/>
              <w:right w:val="single" w:sz="8" w:space="0" w:color="auto"/>
            </w:tcBorders>
            <w:vAlign w:val="center"/>
          </w:tcPr>
          <w:p w:rsidR="00203A51" w:rsidRDefault="00203A51" w:rsidP="001E4473">
            <w:pPr>
              <w:jc w:val="center"/>
              <w:rPr>
                <w:rFonts w:eastAsia="Times New Roman"/>
                <w:color w:val="000000"/>
                <w:lang w:eastAsia="en-US"/>
              </w:rPr>
            </w:pPr>
            <w:r>
              <w:rPr>
                <w:rFonts w:eastAsia="Times New Roman"/>
                <w:color w:val="000000"/>
                <w:lang w:eastAsia="en-US"/>
              </w:rPr>
              <w:t xml:space="preserve">3 gab. </w:t>
            </w:r>
          </w:p>
        </w:tc>
      </w:tr>
      <w:tr w:rsidR="001D53AC"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D53AC"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19.</w:t>
            </w:r>
          </w:p>
        </w:tc>
        <w:tc>
          <w:tcPr>
            <w:tcW w:w="2126" w:type="dxa"/>
            <w:tcBorders>
              <w:top w:val="single" w:sz="8" w:space="0" w:color="auto"/>
              <w:left w:val="single" w:sz="4" w:space="0" w:color="auto"/>
              <w:bottom w:val="single" w:sz="8" w:space="0" w:color="auto"/>
              <w:right w:val="single" w:sz="8" w:space="0" w:color="auto"/>
            </w:tcBorders>
          </w:tcPr>
          <w:p w:rsidR="001D53AC" w:rsidRPr="00D81508" w:rsidRDefault="001D53AC" w:rsidP="00D81508">
            <w:pPr>
              <w:jc w:val="center"/>
              <w:rPr>
                <w:rFonts w:eastAsia="Times New Roman"/>
                <w:noProof/>
                <w:color w:val="000000"/>
                <w:lang w:eastAsia="en-US"/>
              </w:rPr>
            </w:pPr>
            <w:r w:rsidRPr="00D81508">
              <w:rPr>
                <w:rFonts w:eastAsia="Times New Roman"/>
                <w:noProof/>
                <w:color w:val="000000"/>
                <w:lang w:eastAsia="en-US"/>
              </w:rPr>
              <w:t xml:space="preserve">Gumijas bumbiņas Gammaldax vai ekvivalents </w:t>
            </w:r>
            <w:r w:rsidRPr="00D81508">
              <w:rPr>
                <w:rFonts w:eastAsia="Times New Roman"/>
                <w:noProof/>
                <w:color w:val="000000"/>
                <w:lang w:val="ru-RU" w:eastAsia="ru-RU"/>
              </w:rPr>
              <w:drawing>
                <wp:inline distT="0" distB="0" distL="0" distR="0">
                  <wp:extent cx="1113790" cy="965090"/>
                  <wp:effectExtent l="0" t="0" r="0" b="698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umbiņa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15275" cy="966377"/>
                          </a:xfrm>
                          <a:prstGeom prst="rect">
                            <a:avLst/>
                          </a:prstGeom>
                        </pic:spPr>
                      </pic:pic>
                    </a:graphicData>
                  </a:graphic>
                </wp:inline>
              </w:drawing>
            </w:r>
          </w:p>
          <w:p w:rsidR="001D53AC" w:rsidRPr="00D81508" w:rsidRDefault="001D53AC" w:rsidP="00997995">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D53AC" w:rsidRDefault="001D53AC" w:rsidP="004615E9">
            <w:pPr>
              <w:rPr>
                <w:rFonts w:eastAsia="Times New Roman"/>
                <w:noProof/>
                <w:color w:val="000000"/>
                <w:lang w:eastAsia="en-US"/>
              </w:rPr>
            </w:pPr>
            <w:r>
              <w:rPr>
                <w:rFonts w:eastAsia="Times New Roman"/>
                <w:noProof/>
                <w:color w:val="000000"/>
                <w:lang w:eastAsia="en-US"/>
              </w:rPr>
              <w:t xml:space="preserve">Gumijas bumbiņas. </w:t>
            </w:r>
          </w:p>
          <w:p w:rsidR="001D53AC" w:rsidRDefault="001D53AC" w:rsidP="004615E9">
            <w:pPr>
              <w:rPr>
                <w:rFonts w:eastAsia="Times New Roman"/>
                <w:noProof/>
                <w:color w:val="000000"/>
                <w:lang w:eastAsia="en-US"/>
              </w:rPr>
            </w:pPr>
            <w:r>
              <w:rPr>
                <w:rFonts w:eastAsia="Times New Roman"/>
                <w:noProof/>
                <w:color w:val="000000"/>
                <w:lang w:eastAsia="en-US"/>
              </w:rPr>
              <w:t xml:space="preserve">Diametrs: 60 mm. </w:t>
            </w:r>
          </w:p>
          <w:p w:rsidR="001D53AC" w:rsidRDefault="001D53AC" w:rsidP="004615E9">
            <w:pPr>
              <w:rPr>
                <w:rFonts w:eastAsia="Times New Roman"/>
                <w:noProof/>
                <w:color w:val="000000"/>
                <w:lang w:eastAsia="en-US"/>
              </w:rPr>
            </w:pPr>
            <w:r>
              <w:rPr>
                <w:rFonts w:eastAsia="Times New Roman"/>
                <w:noProof/>
                <w:color w:val="000000"/>
                <w:lang w:eastAsia="en-US"/>
              </w:rPr>
              <w:t xml:space="preserve">Krāsas: </w:t>
            </w:r>
          </w:p>
          <w:p w:rsidR="001D53AC" w:rsidRDefault="001D53AC" w:rsidP="004615E9">
            <w:pPr>
              <w:rPr>
                <w:rFonts w:eastAsia="Times New Roman"/>
                <w:noProof/>
                <w:color w:val="000000"/>
                <w:lang w:eastAsia="en-US"/>
              </w:rPr>
            </w:pPr>
            <w:r>
              <w:rPr>
                <w:rFonts w:eastAsia="Times New Roman"/>
                <w:noProof/>
                <w:color w:val="000000"/>
                <w:lang w:eastAsia="en-US"/>
              </w:rPr>
              <w:t xml:space="preserve">Zila – 5 gab. </w:t>
            </w:r>
          </w:p>
          <w:p w:rsidR="001D53AC" w:rsidRDefault="001D53AC" w:rsidP="004615E9">
            <w:pPr>
              <w:rPr>
                <w:rFonts w:eastAsia="Times New Roman"/>
                <w:noProof/>
                <w:color w:val="000000"/>
                <w:lang w:eastAsia="en-US"/>
              </w:rPr>
            </w:pPr>
            <w:r>
              <w:rPr>
                <w:rFonts w:eastAsia="Times New Roman"/>
                <w:noProof/>
                <w:color w:val="000000"/>
                <w:lang w:eastAsia="en-US"/>
              </w:rPr>
              <w:t xml:space="preserve">Zaļa – 5 gab. </w:t>
            </w:r>
          </w:p>
          <w:p w:rsidR="001D53AC" w:rsidRDefault="001D53AC" w:rsidP="004615E9">
            <w:pPr>
              <w:rPr>
                <w:rFonts w:eastAsia="Times New Roman"/>
                <w:noProof/>
                <w:color w:val="000000"/>
                <w:lang w:eastAsia="en-US"/>
              </w:rPr>
            </w:pPr>
            <w:r>
              <w:rPr>
                <w:rFonts w:eastAsia="Times New Roman"/>
                <w:noProof/>
                <w:color w:val="000000"/>
                <w:lang w:eastAsia="en-US"/>
              </w:rPr>
              <w:t xml:space="preserve">Sarkana – 5 gab. </w:t>
            </w:r>
          </w:p>
          <w:p w:rsidR="001D53AC" w:rsidRDefault="001D53AC" w:rsidP="004615E9">
            <w:pPr>
              <w:rPr>
                <w:rFonts w:eastAsia="Times New Roman"/>
                <w:noProof/>
                <w:color w:val="000000"/>
                <w:lang w:eastAsia="en-US"/>
              </w:rPr>
            </w:pPr>
            <w:r>
              <w:rPr>
                <w:rFonts w:eastAsia="Times New Roman"/>
                <w:noProof/>
                <w:color w:val="000000"/>
                <w:lang w:eastAsia="en-US"/>
              </w:rPr>
              <w:t xml:space="preserve">Dzeltena – 5 gab. </w:t>
            </w:r>
          </w:p>
        </w:tc>
        <w:tc>
          <w:tcPr>
            <w:tcW w:w="1134" w:type="dxa"/>
            <w:tcBorders>
              <w:top w:val="single" w:sz="8" w:space="0" w:color="auto"/>
              <w:left w:val="single" w:sz="4" w:space="0" w:color="auto"/>
              <w:bottom w:val="single" w:sz="8" w:space="0" w:color="auto"/>
              <w:right w:val="single" w:sz="8" w:space="0" w:color="auto"/>
            </w:tcBorders>
            <w:vAlign w:val="center"/>
          </w:tcPr>
          <w:p w:rsidR="001D53AC" w:rsidRDefault="001D53AC" w:rsidP="001E4473">
            <w:pPr>
              <w:jc w:val="center"/>
              <w:rPr>
                <w:rFonts w:eastAsia="Times New Roman"/>
                <w:color w:val="000000"/>
                <w:lang w:eastAsia="en-US"/>
              </w:rPr>
            </w:pPr>
            <w:r>
              <w:rPr>
                <w:rFonts w:eastAsia="Times New Roman"/>
                <w:color w:val="000000"/>
                <w:lang w:eastAsia="en-US"/>
              </w:rPr>
              <w:t xml:space="preserve">20 gab. </w:t>
            </w:r>
          </w:p>
        </w:tc>
      </w:tr>
      <w:tr w:rsidR="002B6E63" w:rsidRPr="000B191D" w:rsidTr="00D81508">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B6E63" w:rsidRPr="00D81508" w:rsidRDefault="00D81508" w:rsidP="00D81508">
            <w:pPr>
              <w:spacing w:after="240"/>
              <w:jc w:val="center"/>
              <w:rPr>
                <w:rFonts w:eastAsia="Times New Roman"/>
                <w:color w:val="000000"/>
                <w:sz w:val="22"/>
                <w:szCs w:val="22"/>
                <w:lang w:eastAsia="en-US"/>
              </w:rPr>
            </w:pPr>
            <w:r w:rsidRPr="00D81508">
              <w:rPr>
                <w:rFonts w:eastAsia="Times New Roman"/>
                <w:color w:val="000000"/>
                <w:sz w:val="22"/>
                <w:szCs w:val="22"/>
                <w:lang w:eastAsia="en-US"/>
              </w:rPr>
              <w:t>20.</w:t>
            </w:r>
          </w:p>
        </w:tc>
        <w:tc>
          <w:tcPr>
            <w:tcW w:w="2126" w:type="dxa"/>
            <w:tcBorders>
              <w:top w:val="single" w:sz="8" w:space="0" w:color="auto"/>
              <w:left w:val="single" w:sz="4" w:space="0" w:color="auto"/>
              <w:bottom w:val="single" w:sz="8" w:space="0" w:color="auto"/>
              <w:right w:val="single" w:sz="8" w:space="0" w:color="auto"/>
            </w:tcBorders>
          </w:tcPr>
          <w:p w:rsidR="002B6E63" w:rsidRPr="0081156B" w:rsidRDefault="002B6E63" w:rsidP="00D81508">
            <w:pPr>
              <w:jc w:val="center"/>
              <w:rPr>
                <w:rFonts w:eastAsia="Times New Roman"/>
                <w:noProof/>
                <w:color w:val="000000"/>
                <w:lang w:val="en-US" w:eastAsia="en-US"/>
              </w:rPr>
            </w:pPr>
            <w:r w:rsidRPr="00D81508">
              <w:rPr>
                <w:rFonts w:eastAsia="Times New Roman"/>
                <w:noProof/>
                <w:color w:val="000000"/>
                <w:lang w:eastAsia="en-US"/>
              </w:rPr>
              <w:t xml:space="preserve">Fitnesa bumba Bureba vai ekvivalents </w:t>
            </w:r>
            <w:r w:rsidRPr="00D81508">
              <w:rPr>
                <w:rFonts w:eastAsia="Times New Roman"/>
                <w:noProof/>
                <w:color w:val="000000"/>
                <w:lang w:val="ru-RU" w:eastAsia="ru-RU"/>
              </w:rPr>
              <w:drawing>
                <wp:inline distT="0" distB="0" distL="0" distR="0">
                  <wp:extent cx="1150620" cy="765674"/>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s.jfif"/>
                          <pic:cNvPicPr/>
                        </pic:nvPicPr>
                        <pic:blipFill>
                          <a:blip r:embed="rId34">
                            <a:extLst>
                              <a:ext uri="{28A0092B-C50C-407E-A947-70E740481C1C}">
                                <a14:useLocalDpi xmlns:a14="http://schemas.microsoft.com/office/drawing/2010/main" val="0"/>
                              </a:ext>
                            </a:extLst>
                          </a:blip>
                          <a:stretch>
                            <a:fillRect/>
                          </a:stretch>
                        </pic:blipFill>
                        <pic:spPr>
                          <a:xfrm>
                            <a:off x="0" y="0"/>
                            <a:ext cx="1155590" cy="768981"/>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2B6E63" w:rsidRDefault="002B6E63" w:rsidP="004615E9">
            <w:pPr>
              <w:rPr>
                <w:rFonts w:eastAsia="Times New Roman"/>
                <w:noProof/>
                <w:color w:val="000000"/>
                <w:lang w:eastAsia="en-US"/>
              </w:rPr>
            </w:pPr>
            <w:r>
              <w:rPr>
                <w:rFonts w:eastAsia="Times New Roman"/>
                <w:noProof/>
                <w:color w:val="000000"/>
                <w:lang w:eastAsia="en-US"/>
              </w:rPr>
              <w:t xml:space="preserve">Fitnesa bumba. </w:t>
            </w:r>
          </w:p>
          <w:p w:rsidR="002B6E63" w:rsidRDefault="002B6E63" w:rsidP="004615E9">
            <w:pPr>
              <w:rPr>
                <w:rFonts w:eastAsia="Times New Roman"/>
                <w:noProof/>
                <w:color w:val="000000"/>
                <w:lang w:eastAsia="en-US"/>
              </w:rPr>
            </w:pPr>
            <w:r>
              <w:rPr>
                <w:rFonts w:eastAsia="Times New Roman"/>
                <w:noProof/>
                <w:color w:val="000000"/>
                <w:lang w:eastAsia="en-US"/>
              </w:rPr>
              <w:t xml:space="preserve">Diametrs: 75 cm. </w:t>
            </w:r>
          </w:p>
        </w:tc>
        <w:tc>
          <w:tcPr>
            <w:tcW w:w="1134" w:type="dxa"/>
            <w:tcBorders>
              <w:top w:val="single" w:sz="8" w:space="0" w:color="auto"/>
              <w:left w:val="single" w:sz="4" w:space="0" w:color="auto"/>
              <w:bottom w:val="single" w:sz="8" w:space="0" w:color="auto"/>
              <w:right w:val="single" w:sz="8" w:space="0" w:color="auto"/>
            </w:tcBorders>
            <w:vAlign w:val="center"/>
          </w:tcPr>
          <w:p w:rsidR="002B6E63" w:rsidRDefault="002B6E63" w:rsidP="001E4473">
            <w:pPr>
              <w:jc w:val="center"/>
              <w:rPr>
                <w:rFonts w:eastAsia="Times New Roman"/>
                <w:color w:val="000000"/>
                <w:lang w:eastAsia="en-US"/>
              </w:rPr>
            </w:pPr>
            <w:r>
              <w:rPr>
                <w:rFonts w:eastAsia="Times New Roman"/>
                <w:color w:val="000000"/>
                <w:lang w:eastAsia="en-US"/>
              </w:rPr>
              <w:t xml:space="preserve">3 gab. </w:t>
            </w:r>
          </w:p>
        </w:tc>
      </w:tr>
    </w:tbl>
    <w:p w:rsidR="00554973" w:rsidRDefault="00554973" w:rsidP="009C0406"/>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4C0EE8" w:rsidRDefault="004C0EE8" w:rsidP="008269E7">
      <w:pPr>
        <w:suppressAutoHyphens/>
        <w:rPr>
          <w:rFonts w:eastAsia="Times New Roman"/>
          <w:b/>
          <w:lang w:eastAsia="ar-SA"/>
        </w:rPr>
      </w:pPr>
    </w:p>
    <w:p w:rsidR="008269E7" w:rsidRDefault="008269E7">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EF03BD" w:rsidP="00763752">
      <w:pPr>
        <w:suppressAutoHyphens/>
        <w:rPr>
          <w:rFonts w:eastAsia="Times New Roman"/>
          <w:lang w:eastAsia="ar-SA"/>
        </w:rPr>
      </w:pPr>
      <w:r>
        <w:rPr>
          <w:rFonts w:eastAsia="Times New Roman"/>
          <w:lang w:eastAsia="ar-SA"/>
        </w:rPr>
        <w:t>2023</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9A0C53">
        <w:rPr>
          <w:rFonts w:eastAsia="Times New Roman"/>
          <w:lang w:eastAsia="ar-SA"/>
        </w:rPr>
        <w:t>sporta inventāru</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846"/>
        <w:gridCol w:w="2126"/>
        <w:gridCol w:w="4678"/>
        <w:gridCol w:w="1134"/>
        <w:gridCol w:w="992"/>
      </w:tblGrid>
      <w:tr w:rsidR="00554973" w:rsidTr="00DD5D27">
        <w:tc>
          <w:tcPr>
            <w:tcW w:w="846" w:type="dxa"/>
            <w:vAlign w:val="center"/>
          </w:tcPr>
          <w:p w:rsidR="00554973" w:rsidRPr="007945FC" w:rsidRDefault="00554973" w:rsidP="00E25EE9">
            <w:pPr>
              <w:jc w:val="center"/>
              <w:rPr>
                <w:b/>
                <w:sz w:val="22"/>
                <w:szCs w:val="22"/>
              </w:rPr>
            </w:pPr>
            <w:r w:rsidRPr="007945FC">
              <w:rPr>
                <w:b/>
                <w:sz w:val="22"/>
                <w:szCs w:val="22"/>
              </w:rPr>
              <w:t>Nr.</w:t>
            </w:r>
            <w:r w:rsidR="00DD5D27">
              <w:rPr>
                <w:b/>
                <w:sz w:val="22"/>
                <w:szCs w:val="22"/>
              </w:rPr>
              <w:br/>
            </w:r>
            <w:r w:rsidRPr="007945FC">
              <w:rPr>
                <w:b/>
                <w:sz w:val="22"/>
                <w:szCs w:val="22"/>
              </w:rPr>
              <w:t>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134"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DD5D27" w:rsidTr="00DD5D27">
        <w:tc>
          <w:tcPr>
            <w:tcW w:w="846" w:type="dxa"/>
            <w:vAlign w:val="center"/>
          </w:tcPr>
          <w:p w:rsidR="00DD5D27" w:rsidRDefault="00DD5D27" w:rsidP="00DD5D27">
            <w:pPr>
              <w:jc w:val="center"/>
            </w:pPr>
            <w:r>
              <w:t>1.</w:t>
            </w:r>
          </w:p>
        </w:tc>
        <w:tc>
          <w:tcPr>
            <w:tcW w:w="2126" w:type="dxa"/>
          </w:tcPr>
          <w:p w:rsidR="00DD5D27" w:rsidRPr="008C1BC1" w:rsidRDefault="00DD5D27" w:rsidP="00DD5D27">
            <w:pPr>
              <w:jc w:val="center"/>
              <w:rPr>
                <w:rFonts w:eastAsia="Times New Roman"/>
                <w:lang w:eastAsia="en-US"/>
              </w:rPr>
            </w:pPr>
            <w:r w:rsidRPr="00D81508">
              <w:rPr>
                <w:rFonts w:eastAsia="Times New Roman"/>
                <w:lang w:eastAsia="en-US"/>
              </w:rPr>
              <w:t>MOLTEN</w:t>
            </w:r>
            <w:r>
              <w:rPr>
                <w:rFonts w:eastAsia="Times New Roman"/>
                <w:lang w:eastAsia="en-US"/>
              </w:rPr>
              <w:t xml:space="preserve"> bumbu rati vai ekvivalents</w:t>
            </w:r>
            <w:r>
              <w:rPr>
                <w:rFonts w:eastAsia="Times New Roman"/>
                <w:noProof/>
                <w:lang w:val="ru-RU" w:eastAsia="ru-RU"/>
              </w:rPr>
              <w:drawing>
                <wp:inline distT="0" distB="0" distL="0" distR="0" wp14:anchorId="00025916" wp14:editId="7520645A">
                  <wp:extent cx="1212850" cy="982345"/>
                  <wp:effectExtent l="0" t="0" r="635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lten_bumbu_rati_bkcvhb_877502744.jpg"/>
                          <pic:cNvPicPr/>
                        </pic:nvPicPr>
                        <pic:blipFill>
                          <a:blip r:embed="rId10">
                            <a:extLst>
                              <a:ext uri="{28A0092B-C50C-407E-A947-70E740481C1C}">
                                <a14:useLocalDpi xmlns:a14="http://schemas.microsoft.com/office/drawing/2010/main" val="0"/>
                              </a:ext>
                            </a:extLst>
                          </a:blip>
                          <a:stretch>
                            <a:fillRect/>
                          </a:stretch>
                        </pic:blipFill>
                        <pic:spPr>
                          <a:xfrm>
                            <a:off x="0" y="0"/>
                            <a:ext cx="1212850" cy="982345"/>
                          </a:xfrm>
                          <a:prstGeom prst="rect">
                            <a:avLst/>
                          </a:prstGeom>
                        </pic:spPr>
                      </pic:pic>
                    </a:graphicData>
                  </a:graphic>
                </wp:inline>
              </w:drawing>
            </w:r>
          </w:p>
        </w:tc>
        <w:tc>
          <w:tcPr>
            <w:tcW w:w="4678" w:type="dxa"/>
          </w:tcPr>
          <w:p w:rsidR="00DD5D27" w:rsidRDefault="00DD5D27" w:rsidP="00DD5D27">
            <w:pPr>
              <w:jc w:val="both"/>
            </w:pPr>
            <w:r>
              <w:t xml:space="preserve">Viegli transportējami, ar vienkāršu locīšanas/atlocīšanas sistēmu un mazu svaru. Rāmis izgatavots no viegla un izturīga alumīnija. Izturīgi riteņi ratiņu pārvietošanai. </w:t>
            </w:r>
            <w:r>
              <w:br/>
              <w:t xml:space="preserve">Uzstādīšanas augstums: 102 cm. </w:t>
            </w:r>
          </w:p>
          <w:p w:rsidR="00DD5D27" w:rsidRDefault="00DD5D27" w:rsidP="00DD5D27">
            <w:pPr>
              <w:jc w:val="both"/>
            </w:pPr>
            <w:r>
              <w:t xml:space="preserve">Izmēri: 128 x 62 x 25 cm. </w:t>
            </w:r>
          </w:p>
          <w:p w:rsidR="00DD5D27" w:rsidRDefault="00DD5D27" w:rsidP="00DD5D27">
            <w:pPr>
              <w:jc w:val="both"/>
            </w:pPr>
            <w:r>
              <w:t xml:space="preserve">Ietilpība: līdz 15 bumbām. </w:t>
            </w:r>
          </w:p>
        </w:tc>
        <w:tc>
          <w:tcPr>
            <w:tcW w:w="1134" w:type="dxa"/>
            <w:vAlign w:val="center"/>
          </w:tcPr>
          <w:p w:rsidR="00DD5D27" w:rsidRPr="00995063" w:rsidRDefault="00DD5D27" w:rsidP="00DD5D27">
            <w:pPr>
              <w:jc w:val="center"/>
              <w:rPr>
                <w:rFonts w:eastAsia="Times New Roman"/>
                <w:color w:val="000000"/>
                <w:lang w:eastAsia="en-US"/>
              </w:rPr>
            </w:pPr>
            <w:r>
              <w:rPr>
                <w:rFonts w:eastAsia="Times New Roman"/>
                <w:color w:val="000000"/>
                <w:lang w:eastAsia="en-US"/>
              </w:rPr>
              <w:t xml:space="preserve">2 gab. </w:t>
            </w:r>
          </w:p>
        </w:tc>
        <w:tc>
          <w:tcPr>
            <w:tcW w:w="992" w:type="dxa"/>
          </w:tcPr>
          <w:p w:rsidR="00DD5D27" w:rsidRDefault="00DD5D27" w:rsidP="00DD5D27">
            <w:pPr>
              <w:jc w:val="center"/>
              <w:rPr>
                <w:rFonts w:eastAsia="Times New Roman"/>
                <w:color w:val="000000"/>
                <w:lang w:eastAsia="en-US"/>
              </w:rPr>
            </w:pPr>
          </w:p>
        </w:tc>
      </w:tr>
      <w:tr w:rsidR="00DD5D27" w:rsidTr="00DD5D27">
        <w:tc>
          <w:tcPr>
            <w:tcW w:w="846" w:type="dxa"/>
            <w:vAlign w:val="center"/>
          </w:tcPr>
          <w:p w:rsidR="00DD5D27" w:rsidRDefault="00DD5D27" w:rsidP="00DD5D27">
            <w:pPr>
              <w:jc w:val="center"/>
            </w:pPr>
            <w:r>
              <w:t>2.</w:t>
            </w:r>
          </w:p>
        </w:tc>
        <w:tc>
          <w:tcPr>
            <w:tcW w:w="2126" w:type="dxa"/>
          </w:tcPr>
          <w:p w:rsidR="00DD5D27" w:rsidRPr="008C1BC1" w:rsidRDefault="00DD5D27" w:rsidP="00DD5D27">
            <w:pPr>
              <w:jc w:val="center"/>
              <w:rPr>
                <w:rFonts w:eastAsia="Times New Roman"/>
                <w:color w:val="000000"/>
                <w:lang w:eastAsia="en-US"/>
              </w:rPr>
            </w:pPr>
            <w:r w:rsidRPr="00D81508">
              <w:rPr>
                <w:rFonts w:eastAsia="Times New Roman"/>
                <w:color w:val="000000"/>
                <w:lang w:eastAsia="en-US"/>
              </w:rPr>
              <w:t>Basketbola</w:t>
            </w:r>
            <w:r w:rsidRPr="00381433">
              <w:rPr>
                <w:rFonts w:eastAsia="Times New Roman"/>
                <w:b/>
                <w:color w:val="000000"/>
                <w:lang w:eastAsia="en-US"/>
              </w:rPr>
              <w:t xml:space="preserve"> </w:t>
            </w:r>
            <w:r w:rsidRPr="00D81508">
              <w:rPr>
                <w:rFonts w:eastAsia="Times New Roman"/>
                <w:color w:val="000000"/>
                <w:lang w:eastAsia="en-US"/>
              </w:rPr>
              <w:t>b</w:t>
            </w:r>
            <w:r w:rsidRPr="008C1BC1">
              <w:rPr>
                <w:rFonts w:eastAsia="Times New Roman"/>
                <w:color w:val="000000"/>
                <w:lang w:eastAsia="en-US"/>
              </w:rPr>
              <w:t xml:space="preserve">umba MOLTEN BG4000 </w:t>
            </w:r>
          </w:p>
          <w:p w:rsidR="00DD5D27" w:rsidRPr="008C1BC1" w:rsidRDefault="00DD5D27" w:rsidP="00DD5D27">
            <w:pPr>
              <w:jc w:val="center"/>
              <w:rPr>
                <w:rFonts w:eastAsia="Times New Roman"/>
                <w:color w:val="000000"/>
                <w:lang w:eastAsia="en-US"/>
              </w:rPr>
            </w:pPr>
            <w:r w:rsidRPr="008C1BC1">
              <w:rPr>
                <w:rFonts w:eastAsia="Times New Roman"/>
                <w:noProof/>
                <w:color w:val="000000"/>
                <w:lang w:val="ru-RU" w:eastAsia="ru-RU"/>
              </w:rPr>
              <w:drawing>
                <wp:inline distT="0" distB="0" distL="0" distR="0" wp14:anchorId="6753A9FF" wp14:editId="0FAD8B35">
                  <wp:extent cx="1003935" cy="101854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2ca438aae0b58fe46217fefe40bf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018540"/>
                          </a:xfrm>
                          <a:prstGeom prst="rect">
                            <a:avLst/>
                          </a:prstGeom>
                        </pic:spPr>
                      </pic:pic>
                    </a:graphicData>
                  </a:graphic>
                </wp:inline>
              </w:drawing>
            </w:r>
          </w:p>
          <w:p w:rsidR="00DD5D27" w:rsidRPr="008C1BC1" w:rsidRDefault="00DD5D27" w:rsidP="00DD5D27">
            <w:pPr>
              <w:jc w:val="center"/>
              <w:rPr>
                <w:rFonts w:eastAsia="Times New Roman"/>
                <w:color w:val="000000"/>
                <w:lang w:eastAsia="en-US"/>
              </w:rPr>
            </w:pPr>
          </w:p>
        </w:tc>
        <w:tc>
          <w:tcPr>
            <w:tcW w:w="4678" w:type="dxa"/>
          </w:tcPr>
          <w:p w:rsidR="00DD5D27" w:rsidRDefault="00DD5D27" w:rsidP="00DD5D27">
            <w:pPr>
              <w:jc w:val="both"/>
            </w:pPr>
            <w:r>
              <w:t xml:space="preserve">FIBA apstiprināta basketbola bumba. </w:t>
            </w:r>
          </w:p>
          <w:p w:rsidR="00DD5D27" w:rsidRDefault="00DD5D27" w:rsidP="00DD5D27">
            <w:pPr>
              <w:jc w:val="both"/>
            </w:pPr>
            <w:r>
              <w:t xml:space="preserve">Pielietojums: iekštelpās. </w:t>
            </w:r>
          </w:p>
          <w:p w:rsidR="00DD5D27" w:rsidRDefault="00DD5D27" w:rsidP="00DD5D27">
            <w:pPr>
              <w:jc w:val="both"/>
            </w:pPr>
            <w:r>
              <w:t xml:space="preserve">Butila kamera, 12 paneļu dizains. </w:t>
            </w:r>
          </w:p>
          <w:p w:rsidR="00DD5D27" w:rsidRDefault="00DD5D27" w:rsidP="00DD5D27">
            <w:pPr>
              <w:jc w:val="both"/>
            </w:pPr>
            <w:r>
              <w:t xml:space="preserve">Materiāls:  augstas kvalitātes kompozītmateriāla āda ar labu saķeri. </w:t>
            </w:r>
          </w:p>
          <w:p w:rsidR="00DD5D27" w:rsidRDefault="00DD5D27" w:rsidP="00DD5D27">
            <w:pPr>
              <w:jc w:val="both"/>
            </w:pPr>
            <w:r>
              <w:t xml:space="preserve">Izmērs: 6. </w:t>
            </w:r>
          </w:p>
          <w:p w:rsidR="00DD5D27" w:rsidRDefault="00DD5D27" w:rsidP="00DD5D27">
            <w:pPr>
              <w:jc w:val="both"/>
            </w:pPr>
            <w:r w:rsidRPr="00434697">
              <w:rPr>
                <w:i/>
              </w:rPr>
              <w:t>Pēc Latvijas Basketb</w:t>
            </w:r>
            <w:r>
              <w:rPr>
                <w:i/>
              </w:rPr>
              <w:t>ola Savienības apstiprinātā 2022./2023</w:t>
            </w:r>
            <w:r w:rsidRPr="00434697">
              <w:rPr>
                <w:i/>
              </w:rPr>
              <w:t>.gada sezonas nolikuma punkta 6.3. ir atļauts spēlēt tikai ar MOLTEN basketbola bumbām</w:t>
            </w:r>
            <w:r>
              <w:t xml:space="preserve"> (</w:t>
            </w:r>
            <w:r w:rsidRPr="005652CB">
              <w:rPr>
                <w:rStyle w:val="a4"/>
              </w:rPr>
              <w:t>https://ljbl.basket.lv/uploads/sites/3/2022/09/c52a4-ljbl_u12_u19_nolikums_2022._2023.pdf</w:t>
            </w:r>
            <w:r>
              <w:t>)</w:t>
            </w:r>
            <w:r>
              <w:rPr>
                <w:vertAlign w:val="superscript"/>
              </w:rPr>
              <w:t>23.03.2022.,08:29</w:t>
            </w:r>
            <w:r>
              <w:t xml:space="preserve">. </w:t>
            </w:r>
          </w:p>
          <w:p w:rsidR="00DD5D27" w:rsidRDefault="00DD5D27" w:rsidP="00DD5D27">
            <w:pPr>
              <w:jc w:val="both"/>
            </w:pPr>
            <w:r>
              <w:t xml:space="preserve"> </w:t>
            </w:r>
          </w:p>
        </w:tc>
        <w:tc>
          <w:tcPr>
            <w:tcW w:w="1134" w:type="dxa"/>
            <w:vAlign w:val="center"/>
          </w:tcPr>
          <w:p w:rsidR="00DD5D27" w:rsidRDefault="00DD5D27" w:rsidP="00DD5D27">
            <w:pPr>
              <w:jc w:val="center"/>
            </w:pPr>
            <w:r>
              <w:t>5 gab.</w:t>
            </w:r>
          </w:p>
        </w:tc>
        <w:tc>
          <w:tcPr>
            <w:tcW w:w="992" w:type="dxa"/>
          </w:tcPr>
          <w:p w:rsidR="00DD5D27" w:rsidRDefault="00DD5D27" w:rsidP="00DD5D27">
            <w:pPr>
              <w:jc w:val="both"/>
            </w:pPr>
          </w:p>
        </w:tc>
      </w:tr>
      <w:tr w:rsidR="00DD5D27" w:rsidTr="00DD5D27">
        <w:tc>
          <w:tcPr>
            <w:tcW w:w="846" w:type="dxa"/>
            <w:vAlign w:val="center"/>
          </w:tcPr>
          <w:p w:rsidR="00DD5D27" w:rsidRDefault="00DD5D27" w:rsidP="00DD5D27">
            <w:pPr>
              <w:jc w:val="center"/>
            </w:pPr>
            <w:r>
              <w:t xml:space="preserve">3. </w:t>
            </w:r>
          </w:p>
        </w:tc>
        <w:tc>
          <w:tcPr>
            <w:tcW w:w="2126" w:type="dxa"/>
          </w:tcPr>
          <w:p w:rsidR="00DD5D27" w:rsidRPr="008C1BC1" w:rsidRDefault="00DD5D27" w:rsidP="00DD5D27">
            <w:pPr>
              <w:jc w:val="center"/>
              <w:rPr>
                <w:rFonts w:eastAsia="Times New Roman"/>
                <w:color w:val="000000"/>
                <w:lang w:eastAsia="en-US"/>
              </w:rPr>
            </w:pPr>
            <w:r w:rsidRPr="00D81508">
              <w:rPr>
                <w:rFonts w:eastAsia="Times New Roman"/>
                <w:color w:val="000000"/>
                <w:lang w:eastAsia="en-US"/>
              </w:rPr>
              <w:t>Basketbola</w:t>
            </w:r>
            <w:r w:rsidRPr="00381433">
              <w:rPr>
                <w:rFonts w:eastAsia="Times New Roman"/>
                <w:b/>
                <w:color w:val="000000"/>
                <w:lang w:eastAsia="en-US"/>
              </w:rPr>
              <w:t xml:space="preserve"> </w:t>
            </w:r>
            <w:r w:rsidRPr="008C1BC1">
              <w:rPr>
                <w:rFonts w:eastAsia="Times New Roman"/>
                <w:color w:val="000000"/>
                <w:lang w:eastAsia="en-US"/>
              </w:rPr>
              <w:t xml:space="preserve">bumba MOLTEN B7G3800 </w:t>
            </w:r>
          </w:p>
          <w:p w:rsidR="00DD5D27" w:rsidRPr="008C1BC1" w:rsidRDefault="00DD5D27" w:rsidP="00DD5D27">
            <w:pPr>
              <w:jc w:val="center"/>
              <w:rPr>
                <w:rFonts w:eastAsia="Times New Roman"/>
                <w:color w:val="000000"/>
                <w:lang w:eastAsia="en-US"/>
              </w:rPr>
            </w:pPr>
            <w:r w:rsidRPr="008C1BC1">
              <w:rPr>
                <w:rFonts w:eastAsia="Times New Roman"/>
                <w:noProof/>
                <w:color w:val="000000"/>
                <w:lang w:val="ru-RU" w:eastAsia="ru-RU"/>
              </w:rPr>
              <w:drawing>
                <wp:inline distT="0" distB="0" distL="0" distR="0" wp14:anchorId="2C20410F" wp14:editId="6C6CA99F">
                  <wp:extent cx="930910" cy="930910"/>
                  <wp:effectExtent l="0" t="0" r="254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12b706996ca0e6c4a64ea787669d82e1-600x600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p w:rsidR="00DD5D27" w:rsidRPr="008C1BC1" w:rsidRDefault="00DD5D27" w:rsidP="00DD5D27">
            <w:pPr>
              <w:jc w:val="center"/>
              <w:rPr>
                <w:rFonts w:eastAsia="Times New Roman"/>
                <w:color w:val="000000"/>
                <w:lang w:eastAsia="en-US"/>
              </w:rPr>
            </w:pPr>
          </w:p>
        </w:tc>
        <w:tc>
          <w:tcPr>
            <w:tcW w:w="4678" w:type="dxa"/>
          </w:tcPr>
          <w:p w:rsidR="00DD5D27" w:rsidRDefault="00DD5D27" w:rsidP="00DD5D27">
            <w:pPr>
              <w:jc w:val="both"/>
            </w:pPr>
            <w:r>
              <w:lastRenderedPageBreak/>
              <w:t xml:space="preserve">FIBA apstiprināta basketbola bumba. </w:t>
            </w:r>
          </w:p>
          <w:p w:rsidR="00DD5D27" w:rsidRDefault="00DD5D27" w:rsidP="00DD5D27">
            <w:pPr>
              <w:jc w:val="both"/>
            </w:pPr>
            <w:r>
              <w:t xml:space="preserve">Pielietojums: iekštelpās. </w:t>
            </w:r>
          </w:p>
          <w:p w:rsidR="00DD5D27" w:rsidRDefault="00DD5D27" w:rsidP="00DD5D27">
            <w:pPr>
              <w:jc w:val="both"/>
            </w:pPr>
            <w:r>
              <w:t xml:space="preserve">Materiāls: sintētiskā āda. </w:t>
            </w:r>
          </w:p>
          <w:p w:rsidR="00DD5D27" w:rsidRDefault="00DD5D27" w:rsidP="00DD5D27">
            <w:pPr>
              <w:shd w:val="clear" w:color="auto" w:fill="FFFFFF"/>
              <w:rPr>
                <w:rFonts w:eastAsia="Times New Roman"/>
                <w:lang w:val="en-US" w:eastAsia="ru-RU"/>
              </w:rPr>
            </w:pPr>
            <w:r w:rsidRPr="00F62C49">
              <w:rPr>
                <w:rFonts w:eastAsia="Times New Roman"/>
                <w:lang w:val="en-US" w:eastAsia="ru-RU"/>
              </w:rPr>
              <w:t>Svars: 567-65</w:t>
            </w:r>
            <w:r>
              <w:rPr>
                <w:rFonts w:eastAsia="Times New Roman"/>
                <w:lang w:val="en-US" w:eastAsia="ru-RU"/>
              </w:rPr>
              <w:t xml:space="preserve">0 g. </w:t>
            </w:r>
          </w:p>
          <w:p w:rsidR="00DD5D27" w:rsidRPr="00F62C49" w:rsidRDefault="00DD5D27" w:rsidP="00DD5D27">
            <w:pPr>
              <w:shd w:val="clear" w:color="auto" w:fill="FFFFFF"/>
              <w:rPr>
                <w:rFonts w:eastAsia="Times New Roman"/>
                <w:lang w:val="en-US" w:eastAsia="ru-RU"/>
              </w:rPr>
            </w:pPr>
            <w:r>
              <w:rPr>
                <w:rFonts w:eastAsia="Times New Roman"/>
                <w:lang w:val="en-US" w:eastAsia="ru-RU"/>
              </w:rPr>
              <w:t xml:space="preserve">Apkārtmērs: 749-780 mm. </w:t>
            </w:r>
          </w:p>
          <w:p w:rsidR="00DD5D27" w:rsidRPr="00F62C49" w:rsidRDefault="00DD5D27" w:rsidP="00DD5D27">
            <w:pPr>
              <w:shd w:val="clear" w:color="auto" w:fill="FFFFFF"/>
              <w:rPr>
                <w:rFonts w:eastAsia="Times New Roman"/>
                <w:lang w:val="en-US" w:eastAsia="ru-RU"/>
              </w:rPr>
            </w:pPr>
            <w:r>
              <w:rPr>
                <w:rFonts w:eastAsia="Times New Roman"/>
                <w:lang w:val="en-US" w:eastAsia="ru-RU"/>
              </w:rPr>
              <w:t xml:space="preserve">Diametrs: 238-248 mm. </w:t>
            </w:r>
          </w:p>
          <w:p w:rsidR="00DD5D27" w:rsidRPr="000304C5" w:rsidRDefault="00DD5D27" w:rsidP="00DD5D27">
            <w:pPr>
              <w:shd w:val="clear" w:color="auto" w:fill="FFFFFF"/>
              <w:rPr>
                <w:rFonts w:eastAsia="Times New Roman"/>
                <w:lang w:val="en-US" w:eastAsia="ru-RU"/>
              </w:rPr>
            </w:pPr>
            <w:r w:rsidRPr="000304C5">
              <w:rPr>
                <w:rFonts w:eastAsia="Times New Roman"/>
                <w:lang w:val="en-US" w:eastAsia="ru-RU"/>
              </w:rPr>
              <w:t>Izmērs: 7.</w:t>
            </w:r>
          </w:p>
          <w:p w:rsidR="00DD5D27" w:rsidRDefault="00DD5D27" w:rsidP="00DD5D27">
            <w:pPr>
              <w:jc w:val="both"/>
            </w:pPr>
            <w:r w:rsidRPr="00434697">
              <w:rPr>
                <w:i/>
              </w:rPr>
              <w:lastRenderedPageBreak/>
              <w:t>Pēc Latvijas Basketb</w:t>
            </w:r>
            <w:r>
              <w:rPr>
                <w:i/>
              </w:rPr>
              <w:t>ola Savienības apstiprinātā 2022./2023</w:t>
            </w:r>
            <w:r w:rsidRPr="00434697">
              <w:rPr>
                <w:i/>
              </w:rPr>
              <w:t>.gada sezonas nolikuma punkta 6.3. ir atļauts spēlēt tikai ar MOLTEN basketbola bumbām</w:t>
            </w:r>
            <w:r>
              <w:t xml:space="preserve"> (</w:t>
            </w:r>
            <w:r w:rsidRPr="005652CB">
              <w:rPr>
                <w:rStyle w:val="a4"/>
              </w:rPr>
              <w:t>https://ljbl.basket.lv/uploads/sites/3/2022/09/c52a4-ljbl_u12_u19_nolikums_2022._2023.pdf</w:t>
            </w:r>
            <w:r>
              <w:t>)</w:t>
            </w:r>
            <w:r>
              <w:rPr>
                <w:vertAlign w:val="superscript"/>
              </w:rPr>
              <w:t>23.03.2023.,08:29</w:t>
            </w:r>
            <w:r>
              <w:t xml:space="preserve">. </w:t>
            </w:r>
          </w:p>
          <w:p w:rsidR="00DD5D27" w:rsidRDefault="00DD5D27" w:rsidP="00DD5D27">
            <w:pPr>
              <w:jc w:val="both"/>
            </w:pPr>
          </w:p>
        </w:tc>
        <w:tc>
          <w:tcPr>
            <w:tcW w:w="1134" w:type="dxa"/>
            <w:vAlign w:val="center"/>
          </w:tcPr>
          <w:p w:rsidR="00DD5D27" w:rsidRDefault="00DD5D27" w:rsidP="00DD5D27">
            <w:pPr>
              <w:jc w:val="center"/>
              <w:rPr>
                <w:rFonts w:eastAsia="Times New Roman"/>
                <w:color w:val="000000"/>
                <w:lang w:eastAsia="en-US"/>
              </w:rPr>
            </w:pPr>
            <w:r>
              <w:rPr>
                <w:rFonts w:eastAsia="Times New Roman"/>
                <w:color w:val="000000"/>
                <w:lang w:eastAsia="en-US"/>
              </w:rPr>
              <w:lastRenderedPageBreak/>
              <w:t xml:space="preserve">10 gab. </w:t>
            </w:r>
          </w:p>
        </w:tc>
        <w:tc>
          <w:tcPr>
            <w:tcW w:w="992" w:type="dxa"/>
          </w:tcPr>
          <w:p w:rsidR="00DD5D27" w:rsidRDefault="00DD5D27" w:rsidP="00DD5D27">
            <w:pPr>
              <w:jc w:val="center"/>
              <w:rPr>
                <w:rFonts w:eastAsia="Times New Roman"/>
                <w:color w:val="000000"/>
                <w:lang w:eastAsia="en-US"/>
              </w:rPr>
            </w:pPr>
          </w:p>
        </w:tc>
      </w:tr>
      <w:tr w:rsidR="00B94CA4" w:rsidTr="00DD5D27">
        <w:tc>
          <w:tcPr>
            <w:tcW w:w="7650" w:type="dxa"/>
            <w:gridSpan w:val="3"/>
            <w:vAlign w:val="center"/>
          </w:tcPr>
          <w:p w:rsidR="00B94CA4" w:rsidRPr="00554973" w:rsidRDefault="00B94CA4" w:rsidP="00554973">
            <w:pPr>
              <w:jc w:val="right"/>
              <w:rPr>
                <w:b/>
              </w:rPr>
            </w:pPr>
            <w:r w:rsidRPr="00554973">
              <w:rPr>
                <w:b/>
              </w:rPr>
              <w:t xml:space="preserve">Kopā: </w:t>
            </w:r>
          </w:p>
        </w:tc>
        <w:tc>
          <w:tcPr>
            <w:tcW w:w="1134"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760370">
        <w:rPr>
          <w:rFonts w:eastAsia="Times New Roman"/>
          <w:b/>
          <w:bCs/>
          <w:lang w:eastAsia="en-US"/>
        </w:rPr>
        <w:t>40</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0575CA" w:rsidRDefault="000575CA"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Pr="00EF03BD" w:rsidRDefault="00B94CA4" w:rsidP="008379F1">
      <w:pPr>
        <w:pStyle w:val="a3"/>
        <w:rPr>
          <w:b/>
          <w:bCs/>
          <w:color w:val="000000"/>
        </w:rPr>
      </w:pPr>
    </w:p>
    <w:p w:rsidR="00B94CA4" w:rsidRDefault="00B94CA4" w:rsidP="008379F1">
      <w:pPr>
        <w:pStyle w:val="a3"/>
        <w:rPr>
          <w:b/>
          <w:bCs/>
          <w:color w:val="000000"/>
          <w:sz w:val="48"/>
          <w:szCs w:val="48"/>
        </w:rPr>
      </w:pPr>
    </w:p>
    <w:p w:rsidR="00EF03BD" w:rsidRDefault="00EF03BD">
      <w:pPr>
        <w:spacing w:after="200" w:line="276" w:lineRule="auto"/>
        <w:rPr>
          <w:rFonts w:eastAsia="Times New Roman"/>
          <w:lang w:eastAsia="ar-SA"/>
        </w:rPr>
      </w:pPr>
      <w:r>
        <w:rPr>
          <w:rFonts w:eastAsia="Times New Roman"/>
          <w:lang w:eastAsia="ar-SA"/>
        </w:rPr>
        <w:br w:type="page"/>
      </w:r>
    </w:p>
    <w:p w:rsidR="000575CA" w:rsidRPr="00CF1BEC" w:rsidRDefault="00EF03BD" w:rsidP="000575CA">
      <w:pPr>
        <w:suppressAutoHyphens/>
        <w:rPr>
          <w:rFonts w:eastAsia="Times New Roman"/>
          <w:lang w:eastAsia="ar-SA"/>
        </w:rPr>
      </w:pPr>
      <w:r>
        <w:rPr>
          <w:rFonts w:eastAsia="Times New Roman"/>
          <w:lang w:eastAsia="ar-SA"/>
        </w:rPr>
        <w:lastRenderedPageBreak/>
        <w:t>2023</w:t>
      </w:r>
      <w:r w:rsidR="000575CA" w:rsidRPr="00CF1BEC">
        <w:rPr>
          <w:rFonts w:eastAsia="Times New Roman"/>
          <w:lang w:eastAsia="ar-SA"/>
        </w:rPr>
        <w:t>.gada ____._______________, Daugavpilī</w:t>
      </w:r>
    </w:p>
    <w:p w:rsidR="000575CA" w:rsidRPr="00CF1BEC" w:rsidRDefault="000575CA" w:rsidP="000575CA">
      <w:pPr>
        <w:suppressAutoHyphens/>
        <w:rPr>
          <w:rFonts w:eastAsia="Times New Roman"/>
          <w:lang w:eastAsia="ar-SA"/>
        </w:rPr>
      </w:pPr>
    </w:p>
    <w:p w:rsidR="000575CA" w:rsidRDefault="000575CA" w:rsidP="000575CA">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575CA" w:rsidRDefault="000575CA" w:rsidP="000575CA">
      <w:pPr>
        <w:suppressAutoHyphens/>
        <w:rPr>
          <w:rFonts w:eastAsia="Times New Roman"/>
          <w:lang w:eastAsia="en-US"/>
        </w:rPr>
      </w:pPr>
      <w:r w:rsidRPr="00CF1BEC">
        <w:rPr>
          <w:rFonts w:eastAsia="Times New Roman"/>
          <w:lang w:eastAsia="ar-SA"/>
        </w:rPr>
        <w:t xml:space="preserve">Piedāvājam </w:t>
      </w:r>
      <w:r>
        <w:rPr>
          <w:rFonts w:eastAsia="Times New Roman"/>
          <w:lang w:eastAsia="ar-SA"/>
        </w:rPr>
        <w:t>iegādāties sporta inventāru</w:t>
      </w:r>
      <w:r>
        <w:rPr>
          <w:rFonts w:eastAsia="Times New Roman"/>
          <w:lang w:eastAsia="en-US"/>
        </w:rPr>
        <w:t xml:space="preserve"> par šādu cenu:</w:t>
      </w:r>
      <w:r w:rsidR="00B94CA4">
        <w:rPr>
          <w:rFonts w:eastAsia="Times New Roman"/>
          <w:lang w:eastAsia="en-US"/>
        </w:rPr>
        <w:t xml:space="preserve"> </w:t>
      </w:r>
    </w:p>
    <w:p w:rsidR="00B94CA4" w:rsidRDefault="00B94CA4" w:rsidP="000575CA">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5" w:type="dxa"/>
        <w:tblLayout w:type="fixed"/>
        <w:tblLook w:val="04A0" w:firstRow="1" w:lastRow="0" w:firstColumn="1" w:lastColumn="0" w:noHBand="0" w:noVBand="1"/>
      </w:tblPr>
      <w:tblGrid>
        <w:gridCol w:w="704"/>
        <w:gridCol w:w="2126"/>
        <w:gridCol w:w="4677"/>
        <w:gridCol w:w="1276"/>
        <w:gridCol w:w="992"/>
      </w:tblGrid>
      <w:tr w:rsidR="000575CA" w:rsidTr="00997F93">
        <w:tc>
          <w:tcPr>
            <w:tcW w:w="704" w:type="dxa"/>
            <w:vAlign w:val="center"/>
          </w:tcPr>
          <w:p w:rsidR="000575CA" w:rsidRPr="007945FC" w:rsidRDefault="000575CA" w:rsidP="00E25EE9">
            <w:pPr>
              <w:jc w:val="center"/>
              <w:rPr>
                <w:b/>
                <w:sz w:val="22"/>
                <w:szCs w:val="22"/>
              </w:rPr>
            </w:pPr>
            <w:r w:rsidRPr="007945FC">
              <w:rPr>
                <w:b/>
                <w:sz w:val="22"/>
                <w:szCs w:val="22"/>
              </w:rPr>
              <w:t>Nr.p.k.</w:t>
            </w:r>
          </w:p>
        </w:tc>
        <w:tc>
          <w:tcPr>
            <w:tcW w:w="2126" w:type="dxa"/>
            <w:vAlign w:val="center"/>
          </w:tcPr>
          <w:p w:rsidR="000575CA" w:rsidRPr="00926E03" w:rsidRDefault="000575CA" w:rsidP="00E25EE9">
            <w:pPr>
              <w:jc w:val="center"/>
              <w:rPr>
                <w:b/>
              </w:rPr>
            </w:pPr>
            <w:r w:rsidRPr="00926E03">
              <w:rPr>
                <w:b/>
              </w:rPr>
              <w:t>Nosaukums</w:t>
            </w:r>
          </w:p>
        </w:tc>
        <w:tc>
          <w:tcPr>
            <w:tcW w:w="4677" w:type="dxa"/>
            <w:vAlign w:val="center"/>
          </w:tcPr>
          <w:p w:rsidR="000575CA" w:rsidRPr="00926E03" w:rsidRDefault="000575CA" w:rsidP="00E25EE9">
            <w:pPr>
              <w:jc w:val="center"/>
              <w:rPr>
                <w:b/>
              </w:rPr>
            </w:pPr>
            <w:r w:rsidRPr="00926E03">
              <w:rPr>
                <w:b/>
              </w:rPr>
              <w:t>Apraksts</w:t>
            </w:r>
          </w:p>
        </w:tc>
        <w:tc>
          <w:tcPr>
            <w:tcW w:w="1276" w:type="dxa"/>
            <w:vAlign w:val="center"/>
          </w:tcPr>
          <w:p w:rsidR="000575CA" w:rsidRPr="00926E03" w:rsidRDefault="000575CA" w:rsidP="00E25EE9">
            <w:pPr>
              <w:jc w:val="center"/>
              <w:rPr>
                <w:b/>
              </w:rPr>
            </w:pPr>
            <w:r w:rsidRPr="00926E03">
              <w:rPr>
                <w:b/>
              </w:rPr>
              <w:t>Mērv.</w:t>
            </w:r>
          </w:p>
        </w:tc>
        <w:tc>
          <w:tcPr>
            <w:tcW w:w="992" w:type="dxa"/>
            <w:vAlign w:val="center"/>
          </w:tcPr>
          <w:p w:rsidR="000575CA" w:rsidRPr="00926E03" w:rsidRDefault="000575CA" w:rsidP="000575CA">
            <w:pPr>
              <w:jc w:val="center"/>
              <w:rPr>
                <w:b/>
              </w:rPr>
            </w:pPr>
            <w:r>
              <w:rPr>
                <w:b/>
              </w:rPr>
              <w:t>Cena</w:t>
            </w:r>
          </w:p>
        </w:tc>
      </w:tr>
      <w:tr w:rsidR="00554EC4" w:rsidTr="00997F93">
        <w:tc>
          <w:tcPr>
            <w:tcW w:w="704" w:type="dxa"/>
            <w:vAlign w:val="center"/>
          </w:tcPr>
          <w:p w:rsidR="00554EC4" w:rsidRDefault="00554EC4" w:rsidP="00554EC4">
            <w:pPr>
              <w:jc w:val="center"/>
            </w:pPr>
            <w:r>
              <w:t>1.</w:t>
            </w:r>
          </w:p>
        </w:tc>
        <w:tc>
          <w:tcPr>
            <w:tcW w:w="2126" w:type="dxa"/>
          </w:tcPr>
          <w:p w:rsidR="00554EC4" w:rsidRDefault="00554EC4" w:rsidP="00554EC4">
            <w:pPr>
              <w:jc w:val="center"/>
              <w:rPr>
                <w:rFonts w:eastAsia="Times New Roman"/>
                <w:b/>
                <w:noProof/>
                <w:color w:val="000000"/>
                <w:lang w:eastAsia="en-US"/>
              </w:rPr>
            </w:pPr>
            <w:r w:rsidRPr="00D81508">
              <w:rPr>
                <w:noProof/>
                <w:lang w:val="ru-RU" w:eastAsia="ru-RU"/>
              </w:rPr>
              <w:drawing>
                <wp:anchor distT="0" distB="0" distL="114300" distR="114300" simplePos="0" relativeHeight="251726848" behindDoc="1" locked="0" layoutInCell="1" allowOverlap="1" wp14:anchorId="15E66FE1" wp14:editId="445ED9DD">
                  <wp:simplePos x="0" y="0"/>
                  <wp:positionH relativeFrom="column">
                    <wp:posOffset>87630</wp:posOffset>
                  </wp:positionH>
                  <wp:positionV relativeFrom="paragraph">
                    <wp:posOffset>623570</wp:posOffset>
                  </wp:positionV>
                  <wp:extent cx="1003935" cy="1003935"/>
                  <wp:effectExtent l="0" t="0" r="5715" b="5715"/>
                  <wp:wrapTight wrapText="bothSides">
                    <wp:wrapPolygon edited="0">
                      <wp:start x="0" y="0"/>
                      <wp:lineTo x="0" y="21313"/>
                      <wp:lineTo x="21313" y="21313"/>
                      <wp:lineTo x="21313"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sidRPr="00D81508">
              <w:rPr>
                <w:rFonts w:eastAsia="Times New Roman"/>
                <w:noProof/>
                <w:color w:val="000000"/>
                <w:lang w:eastAsia="en-US"/>
              </w:rPr>
              <w:t>Volejbola bumba Mikasa SKV5 Kids vai</w:t>
            </w:r>
            <w:r w:rsidRPr="00661C7D">
              <w:rPr>
                <w:rFonts w:eastAsia="Times New Roman"/>
                <w:b/>
                <w:noProof/>
                <w:color w:val="000000"/>
                <w:lang w:eastAsia="en-US"/>
              </w:rPr>
              <w:t xml:space="preserve"> </w:t>
            </w:r>
            <w:r w:rsidRPr="00D81508">
              <w:rPr>
                <w:rFonts w:eastAsia="Times New Roman"/>
                <w:noProof/>
                <w:color w:val="000000"/>
                <w:lang w:eastAsia="en-US"/>
              </w:rPr>
              <w:t>ekvivalents</w:t>
            </w:r>
            <w:r w:rsidRPr="00661C7D">
              <w:rPr>
                <w:rFonts w:eastAsia="Times New Roman"/>
                <w:b/>
                <w:noProof/>
                <w:color w:val="000000"/>
                <w:lang w:eastAsia="en-US"/>
              </w:rPr>
              <w:t xml:space="preserve"> </w:t>
            </w:r>
          </w:p>
          <w:p w:rsidR="00554EC4" w:rsidRPr="00D81508" w:rsidRDefault="00554EC4" w:rsidP="00554EC4">
            <w:pPr>
              <w:jc w:val="center"/>
              <w:rPr>
                <w:rFonts w:eastAsia="Times New Roman"/>
                <w:b/>
                <w:noProof/>
                <w:color w:val="000000"/>
                <w:lang w:eastAsia="en-US"/>
              </w:rPr>
            </w:pPr>
          </w:p>
        </w:tc>
        <w:tc>
          <w:tcPr>
            <w:tcW w:w="4677" w:type="dxa"/>
          </w:tcPr>
          <w:p w:rsidR="00554EC4" w:rsidRDefault="00554EC4" w:rsidP="00554EC4">
            <w:pPr>
              <w:jc w:val="both"/>
            </w:pPr>
            <w:r>
              <w:t xml:space="preserve">Volejbola treniņu bumba ar mīkstu virsmu. Butila kamera. EVA putu materiāls, kas padara bumbu vieglu un mīkstina triecienu. 8 paneļu apvalks, kas uzlabo bumbas kontroli un satveri, kā arī nodrošina lielāku precizitāti. </w:t>
            </w:r>
          </w:p>
          <w:p w:rsidR="00554EC4" w:rsidRDefault="00554EC4" w:rsidP="00554EC4">
            <w:pPr>
              <w:jc w:val="both"/>
            </w:pPr>
            <w:r>
              <w:t xml:space="preserve">5.izmērs, 65-67cm, svars 170 g. </w:t>
            </w:r>
          </w:p>
        </w:tc>
        <w:tc>
          <w:tcPr>
            <w:tcW w:w="1276" w:type="dxa"/>
            <w:vAlign w:val="center"/>
          </w:tcPr>
          <w:p w:rsidR="00554EC4" w:rsidRDefault="00554EC4" w:rsidP="00554EC4">
            <w:pPr>
              <w:jc w:val="center"/>
              <w:rPr>
                <w:rFonts w:eastAsia="Times New Roman"/>
                <w:color w:val="000000"/>
                <w:lang w:eastAsia="en-US"/>
              </w:rPr>
            </w:pPr>
            <w:r>
              <w:rPr>
                <w:rFonts w:eastAsia="Times New Roman"/>
                <w:color w:val="000000"/>
                <w:lang w:eastAsia="en-US"/>
              </w:rPr>
              <w:t xml:space="preserve">10 gab. </w:t>
            </w:r>
          </w:p>
        </w:tc>
        <w:tc>
          <w:tcPr>
            <w:tcW w:w="992" w:type="dxa"/>
          </w:tcPr>
          <w:p w:rsidR="00554EC4" w:rsidRDefault="00554EC4" w:rsidP="00554EC4">
            <w:pPr>
              <w:jc w:val="center"/>
              <w:rPr>
                <w:rFonts w:eastAsia="Times New Roman"/>
                <w:color w:val="000000"/>
                <w:lang w:eastAsia="en-US"/>
              </w:rPr>
            </w:pPr>
          </w:p>
        </w:tc>
      </w:tr>
      <w:tr w:rsidR="00554EC4" w:rsidTr="00997F93">
        <w:tc>
          <w:tcPr>
            <w:tcW w:w="704" w:type="dxa"/>
            <w:vAlign w:val="center"/>
          </w:tcPr>
          <w:p w:rsidR="00554EC4" w:rsidRDefault="00554EC4" w:rsidP="00554EC4">
            <w:pPr>
              <w:jc w:val="center"/>
            </w:pPr>
            <w:r>
              <w:t>2.</w:t>
            </w:r>
          </w:p>
        </w:tc>
        <w:tc>
          <w:tcPr>
            <w:tcW w:w="2126" w:type="dxa"/>
          </w:tcPr>
          <w:p w:rsidR="00554EC4" w:rsidRPr="00D81508" w:rsidRDefault="00554EC4" w:rsidP="00554EC4">
            <w:pPr>
              <w:jc w:val="center"/>
              <w:rPr>
                <w:rFonts w:eastAsia="Times New Roman"/>
                <w:noProof/>
                <w:color w:val="000000"/>
                <w:lang w:eastAsia="en-US"/>
              </w:rPr>
            </w:pPr>
            <w:r w:rsidRPr="00D81508">
              <w:rPr>
                <w:rFonts w:eastAsia="Times New Roman"/>
                <w:noProof/>
                <w:color w:val="000000"/>
                <w:lang w:eastAsia="en-US"/>
              </w:rPr>
              <w:t xml:space="preserve">Mikasa VL6B BL soma vai ekvivalents </w:t>
            </w:r>
          </w:p>
          <w:p w:rsidR="00554EC4" w:rsidRPr="001D3419" w:rsidRDefault="00554EC4" w:rsidP="00554EC4">
            <w:pPr>
              <w:jc w:val="center"/>
              <w:rPr>
                <w:rFonts w:eastAsia="Times New Roman"/>
                <w:b/>
                <w:noProof/>
                <w:color w:val="000000"/>
                <w:lang w:eastAsia="en-US"/>
              </w:rPr>
            </w:pPr>
            <w:r>
              <w:rPr>
                <w:rFonts w:eastAsia="Times New Roman"/>
                <w:b/>
                <w:noProof/>
                <w:color w:val="000000"/>
                <w:lang w:val="ru-RU" w:eastAsia="ru-RU"/>
              </w:rPr>
              <w:drawing>
                <wp:inline distT="0" distB="0" distL="0" distR="0" wp14:anchorId="4625086A" wp14:editId="15C098F6">
                  <wp:extent cx="1005840" cy="1005840"/>
                  <wp:effectExtent l="0" t="0" r="381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asa-VL6B-BL-600x6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tc>
        <w:tc>
          <w:tcPr>
            <w:tcW w:w="4677" w:type="dxa"/>
          </w:tcPr>
          <w:p w:rsidR="00554EC4" w:rsidRDefault="00554EC4" w:rsidP="00554EC4">
            <w:pPr>
              <w:jc w:val="both"/>
            </w:pPr>
            <w:r>
              <w:t xml:space="preserve">Mikasa VL6B BL soma 6 volejbola bumbām. </w:t>
            </w:r>
          </w:p>
          <w:p w:rsidR="00554EC4" w:rsidRPr="000304C5" w:rsidRDefault="00554EC4" w:rsidP="00554EC4">
            <w:pPr>
              <w:spacing w:after="150" w:line="257" w:lineRule="atLeast"/>
              <w:rPr>
                <w:rFonts w:eastAsia="Times New Roman"/>
                <w:lang w:eastAsia="ru-RU"/>
              </w:rPr>
            </w:pPr>
            <w:r w:rsidRPr="000304C5">
              <w:rPr>
                <w:rFonts w:eastAsia="Times New Roman"/>
                <w:lang w:eastAsia="ru-RU"/>
              </w:rPr>
              <w:t>Soma sešām 5.izmēra bumbām.</w:t>
            </w:r>
            <w:r>
              <w:rPr>
                <w:rFonts w:eastAsia="Times New Roman"/>
                <w:lang w:eastAsia="ru-RU"/>
              </w:rPr>
              <w:t xml:space="preserve"> Ērta siksna vieglai pārnē</w:t>
            </w:r>
            <w:r w:rsidRPr="000304C5">
              <w:rPr>
                <w:rFonts w:eastAsia="Times New Roman"/>
                <w:lang w:eastAsia="ru-RU"/>
              </w:rPr>
              <w:t>sāšanai</w:t>
            </w:r>
            <w:r>
              <w:rPr>
                <w:rFonts w:eastAsia="Times New Roman"/>
                <w:lang w:eastAsia="ru-RU"/>
              </w:rPr>
              <w:t xml:space="preserve">. </w:t>
            </w:r>
            <w:r w:rsidRPr="000304C5">
              <w:rPr>
                <w:rFonts w:eastAsia="Times New Roman"/>
                <w:lang w:eastAsia="ru-RU"/>
              </w:rPr>
              <w:t>Izturīgs neilona materiāls</w:t>
            </w:r>
            <w:r>
              <w:rPr>
                <w:rFonts w:eastAsia="Times New Roman"/>
                <w:lang w:eastAsia="ru-RU"/>
              </w:rPr>
              <w:t>. Abpusējs rāvējslēdzē</w:t>
            </w:r>
            <w:r w:rsidRPr="000304C5">
              <w:rPr>
                <w:rFonts w:eastAsia="Times New Roman"/>
                <w:lang w:eastAsia="ru-RU"/>
              </w:rPr>
              <w:t>js</w:t>
            </w:r>
            <w:r>
              <w:rPr>
                <w:rFonts w:eastAsia="Times New Roman"/>
                <w:lang w:eastAsia="ru-RU"/>
              </w:rPr>
              <w:t xml:space="preserve">. </w:t>
            </w:r>
          </w:p>
          <w:p w:rsidR="00554EC4" w:rsidRDefault="00554EC4" w:rsidP="00554EC4">
            <w:pPr>
              <w:jc w:val="both"/>
            </w:pPr>
          </w:p>
        </w:tc>
        <w:tc>
          <w:tcPr>
            <w:tcW w:w="1276" w:type="dxa"/>
            <w:vAlign w:val="center"/>
          </w:tcPr>
          <w:p w:rsidR="00554EC4" w:rsidRDefault="00554EC4" w:rsidP="00554EC4">
            <w:pPr>
              <w:jc w:val="center"/>
              <w:rPr>
                <w:rFonts w:eastAsia="Times New Roman"/>
                <w:color w:val="000000"/>
                <w:lang w:eastAsia="en-US"/>
              </w:rPr>
            </w:pPr>
            <w:r>
              <w:rPr>
                <w:rFonts w:eastAsia="Times New Roman"/>
                <w:color w:val="000000"/>
                <w:lang w:eastAsia="en-US"/>
              </w:rPr>
              <w:t xml:space="preserve">5 gab. </w:t>
            </w:r>
          </w:p>
        </w:tc>
        <w:tc>
          <w:tcPr>
            <w:tcW w:w="992" w:type="dxa"/>
          </w:tcPr>
          <w:p w:rsidR="00554EC4" w:rsidRDefault="00554EC4" w:rsidP="00554EC4">
            <w:pPr>
              <w:jc w:val="center"/>
              <w:rPr>
                <w:rFonts w:eastAsia="Times New Roman"/>
                <w:color w:val="000000"/>
                <w:lang w:eastAsia="en-US"/>
              </w:rPr>
            </w:pPr>
          </w:p>
        </w:tc>
      </w:tr>
      <w:tr w:rsidR="00554EC4" w:rsidTr="00997F93">
        <w:tc>
          <w:tcPr>
            <w:tcW w:w="704" w:type="dxa"/>
            <w:vAlign w:val="center"/>
          </w:tcPr>
          <w:p w:rsidR="00554EC4" w:rsidRDefault="00554EC4" w:rsidP="00554EC4">
            <w:pPr>
              <w:jc w:val="center"/>
            </w:pPr>
            <w:r>
              <w:t>3.</w:t>
            </w:r>
          </w:p>
        </w:tc>
        <w:tc>
          <w:tcPr>
            <w:tcW w:w="2126" w:type="dxa"/>
          </w:tcPr>
          <w:p w:rsidR="00554EC4" w:rsidRPr="00D81508" w:rsidRDefault="00554EC4" w:rsidP="00554EC4">
            <w:pPr>
              <w:jc w:val="center"/>
              <w:rPr>
                <w:rFonts w:eastAsia="Times New Roman"/>
                <w:noProof/>
                <w:color w:val="000000"/>
                <w:lang w:eastAsia="en-US"/>
              </w:rPr>
            </w:pPr>
            <w:r w:rsidRPr="00D81508">
              <w:rPr>
                <w:rFonts w:eastAsia="Times New Roman"/>
                <w:noProof/>
                <w:color w:val="000000"/>
                <w:lang w:eastAsia="en-US"/>
              </w:rPr>
              <w:t xml:space="preserve">Mikasa digitālais bumbu spiediena manometrs vai ekvivalents </w:t>
            </w:r>
          </w:p>
          <w:p w:rsidR="00554EC4" w:rsidRDefault="00554EC4" w:rsidP="00554EC4">
            <w:pPr>
              <w:jc w:val="center"/>
              <w:rPr>
                <w:rFonts w:eastAsia="Times New Roman"/>
                <w:noProof/>
                <w:color w:val="000000"/>
                <w:lang w:eastAsia="en-US"/>
              </w:rPr>
            </w:pPr>
            <w:r>
              <w:rPr>
                <w:rFonts w:eastAsia="Times New Roman"/>
                <w:noProof/>
                <w:color w:val="000000"/>
                <w:lang w:val="ru-RU" w:eastAsia="ru-RU"/>
              </w:rPr>
              <w:drawing>
                <wp:inline distT="0" distB="0" distL="0" distR="0" wp14:anchorId="408CB75D" wp14:editId="71634B37">
                  <wp:extent cx="1212850" cy="920115"/>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umbuspiediena-manometrs_mikasa_4cff0e33-a4c4-45c2-8a4c-5c23d8423c1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850" cy="920115"/>
                          </a:xfrm>
                          <a:prstGeom prst="rect">
                            <a:avLst/>
                          </a:prstGeom>
                        </pic:spPr>
                      </pic:pic>
                    </a:graphicData>
                  </a:graphic>
                </wp:inline>
              </w:drawing>
            </w:r>
          </w:p>
          <w:p w:rsidR="00554EC4" w:rsidRPr="00CE13F7" w:rsidRDefault="00554EC4" w:rsidP="00554EC4">
            <w:pPr>
              <w:jc w:val="center"/>
              <w:rPr>
                <w:rFonts w:eastAsia="Times New Roman"/>
                <w:noProof/>
                <w:color w:val="000000"/>
                <w:lang w:eastAsia="en-US"/>
              </w:rPr>
            </w:pPr>
          </w:p>
        </w:tc>
        <w:tc>
          <w:tcPr>
            <w:tcW w:w="4677" w:type="dxa"/>
          </w:tcPr>
          <w:p w:rsidR="00554EC4" w:rsidRPr="00290DA9" w:rsidRDefault="00554EC4" w:rsidP="00554EC4">
            <w:pPr>
              <w:rPr>
                <w:rFonts w:eastAsia="Times New Roman"/>
                <w:noProof/>
                <w:color w:val="000000"/>
                <w:lang w:eastAsia="en-US"/>
              </w:rPr>
            </w:pPr>
            <w:r>
              <w:t xml:space="preserve">Mikasa digitālais spiediena mērītājs </w:t>
            </w:r>
            <w:r>
              <w:rPr>
                <w:rFonts w:eastAsia="Times New Roman"/>
                <w:noProof/>
                <w:color w:val="000000"/>
                <w:lang w:eastAsia="en-US"/>
              </w:rPr>
              <w:t>vai ekvivalents.</w:t>
            </w:r>
          </w:p>
          <w:p w:rsidR="00554EC4" w:rsidRDefault="00554EC4" w:rsidP="00554EC4">
            <w:pPr>
              <w:jc w:val="both"/>
            </w:pPr>
            <w:r w:rsidRPr="001C556D">
              <w:rPr>
                <w:shd w:val="clear" w:color="auto" w:fill="FFFFFF"/>
              </w:rPr>
              <w:t xml:space="preserve">Komplektā adata sporta bumbas spiediena mērīšanai. </w:t>
            </w:r>
            <w:r w:rsidRPr="001C556D">
              <w:t xml:space="preserve"> </w:t>
            </w:r>
          </w:p>
          <w:p w:rsidR="00554EC4" w:rsidRDefault="00554EC4" w:rsidP="00554EC4">
            <w:pPr>
              <w:jc w:val="both"/>
              <w:rPr>
                <w:shd w:val="clear" w:color="auto" w:fill="FFFFFF"/>
              </w:rPr>
            </w:pPr>
            <w:r w:rsidRPr="001C556D">
              <w:rPr>
                <w:shd w:val="clear" w:color="auto" w:fill="FFFFFF"/>
              </w:rPr>
              <w:t xml:space="preserve">Digitālais spiediena mērītājs ar spiediena kontroles vārstu. </w:t>
            </w:r>
          </w:p>
          <w:p w:rsidR="00554EC4" w:rsidRDefault="00554EC4" w:rsidP="00554EC4">
            <w:pPr>
              <w:jc w:val="both"/>
              <w:rPr>
                <w:shd w:val="clear" w:color="auto" w:fill="FFFFFF"/>
              </w:rPr>
            </w:pPr>
            <w:r>
              <w:rPr>
                <w:shd w:val="clear" w:color="auto" w:fill="FFFFFF"/>
              </w:rPr>
              <w:t xml:space="preserve">Materiāls: ABS. </w:t>
            </w:r>
          </w:p>
          <w:p w:rsidR="00554EC4" w:rsidRDefault="00554EC4" w:rsidP="00554EC4">
            <w:pPr>
              <w:jc w:val="both"/>
              <w:rPr>
                <w:shd w:val="clear" w:color="auto" w:fill="FFFFFF"/>
              </w:rPr>
            </w:pPr>
            <w:r>
              <w:rPr>
                <w:shd w:val="clear" w:color="auto" w:fill="FFFFFF"/>
              </w:rPr>
              <w:t xml:space="preserve">Garums: 13 cm. </w:t>
            </w:r>
          </w:p>
          <w:p w:rsidR="00554EC4" w:rsidRPr="001C556D" w:rsidRDefault="00554EC4" w:rsidP="00554EC4">
            <w:pPr>
              <w:jc w:val="both"/>
            </w:pPr>
            <w:r>
              <w:rPr>
                <w:shd w:val="clear" w:color="auto" w:fill="FFFFFF"/>
              </w:rPr>
              <w:t xml:space="preserve">Iekļauta 1 rezerves adata. Darbojas ar baterijām: CR2032 3V (1 gab.). </w:t>
            </w:r>
          </w:p>
        </w:tc>
        <w:tc>
          <w:tcPr>
            <w:tcW w:w="1276" w:type="dxa"/>
            <w:vAlign w:val="center"/>
          </w:tcPr>
          <w:p w:rsidR="00554EC4" w:rsidRDefault="00554EC4" w:rsidP="00554EC4">
            <w:pPr>
              <w:jc w:val="center"/>
              <w:rPr>
                <w:rFonts w:eastAsia="Times New Roman"/>
                <w:color w:val="000000"/>
                <w:lang w:eastAsia="en-US"/>
              </w:rPr>
            </w:pPr>
            <w:r>
              <w:rPr>
                <w:rFonts w:eastAsia="Times New Roman"/>
                <w:color w:val="000000"/>
                <w:lang w:eastAsia="en-US"/>
              </w:rPr>
              <w:t xml:space="preserve">1 gab. </w:t>
            </w:r>
          </w:p>
        </w:tc>
        <w:tc>
          <w:tcPr>
            <w:tcW w:w="992" w:type="dxa"/>
          </w:tcPr>
          <w:p w:rsidR="00554EC4" w:rsidRDefault="00554EC4" w:rsidP="00554EC4">
            <w:pPr>
              <w:jc w:val="center"/>
              <w:rPr>
                <w:rFonts w:eastAsia="Times New Roman"/>
                <w:color w:val="000000"/>
                <w:lang w:eastAsia="en-US"/>
              </w:rPr>
            </w:pPr>
          </w:p>
        </w:tc>
      </w:tr>
      <w:tr w:rsidR="000A5286" w:rsidTr="00290DA9">
        <w:tc>
          <w:tcPr>
            <w:tcW w:w="7507" w:type="dxa"/>
            <w:gridSpan w:val="3"/>
            <w:vAlign w:val="center"/>
          </w:tcPr>
          <w:p w:rsidR="000A5286" w:rsidRPr="00997F93" w:rsidRDefault="000A5286" w:rsidP="00997F93">
            <w:pPr>
              <w:jc w:val="right"/>
              <w:rPr>
                <w:b/>
              </w:rPr>
            </w:pPr>
            <w:r w:rsidRPr="00997F93">
              <w:rPr>
                <w:b/>
              </w:rPr>
              <w:t xml:space="preserve">Kopā: </w:t>
            </w:r>
          </w:p>
        </w:tc>
        <w:tc>
          <w:tcPr>
            <w:tcW w:w="1276" w:type="dxa"/>
            <w:vAlign w:val="center"/>
          </w:tcPr>
          <w:p w:rsidR="000A5286" w:rsidRDefault="000A5286" w:rsidP="00E25EE9">
            <w:pPr>
              <w:jc w:val="center"/>
              <w:rPr>
                <w:rFonts w:eastAsia="Times New Roman"/>
                <w:color w:val="000000"/>
                <w:lang w:eastAsia="en-US"/>
              </w:rPr>
            </w:pPr>
          </w:p>
        </w:tc>
        <w:tc>
          <w:tcPr>
            <w:tcW w:w="992" w:type="dxa"/>
          </w:tcPr>
          <w:p w:rsidR="000A5286" w:rsidRDefault="000A5286" w:rsidP="00E25EE9">
            <w:pPr>
              <w:jc w:val="center"/>
              <w:rPr>
                <w:rFonts w:eastAsia="Times New Roman"/>
                <w:color w:val="000000"/>
                <w:lang w:eastAsia="en-US"/>
              </w:rPr>
            </w:pPr>
          </w:p>
        </w:tc>
      </w:tr>
    </w:tbl>
    <w:p w:rsidR="00997F93" w:rsidRDefault="00997F93" w:rsidP="00997F93"/>
    <w:p w:rsidR="00997F93" w:rsidRDefault="00997F93" w:rsidP="00997F93">
      <w:r>
        <w:lastRenderedPageBreak/>
        <w:t>3. Mēs apliecinām, ka:</w:t>
      </w:r>
    </w:p>
    <w:p w:rsidR="00997F93" w:rsidRDefault="00997F93" w:rsidP="00997F93">
      <w:pPr>
        <w:pStyle w:val="a6"/>
        <w:numPr>
          <w:ilvl w:val="3"/>
          <w:numId w:val="7"/>
        </w:numPr>
        <w:ind w:left="1276" w:hanging="425"/>
        <w:jc w:val="both"/>
      </w:pPr>
      <w:r>
        <w:t xml:space="preserve">Līguma izpildes termiņš </w:t>
      </w:r>
      <w:r>
        <w:rPr>
          <w:rFonts w:eastAsia="Times New Roman"/>
          <w:b/>
          <w:bCs/>
          <w:lang w:eastAsia="en-US"/>
        </w:rPr>
        <w:t xml:space="preserve">40 dienas pēc līguma noslēgšanas; </w:t>
      </w:r>
    </w:p>
    <w:p w:rsidR="00997F93" w:rsidRDefault="00997F93" w:rsidP="00997F93">
      <w:pPr>
        <w:pStyle w:val="a6"/>
        <w:numPr>
          <w:ilvl w:val="0"/>
          <w:numId w:val="7"/>
        </w:numPr>
      </w:pPr>
      <w:r>
        <w:t>Nekādā veidā neesam ieinteresēti nevienā citā piedāvājumā, kas iesniegts šajā iepirkumā;</w:t>
      </w:r>
    </w:p>
    <w:p w:rsidR="00997F93" w:rsidRDefault="00997F93" w:rsidP="00997F93">
      <w:pPr>
        <w:pStyle w:val="a6"/>
        <w:numPr>
          <w:ilvl w:val="0"/>
          <w:numId w:val="7"/>
        </w:numPr>
      </w:pPr>
      <w:r>
        <w:t xml:space="preserve">Nav tādu apstākļu, kuri liegtu mums piedalīties iepirkumā un izpildīt tehniskās specifikācijās norādītās prasības; </w:t>
      </w:r>
    </w:p>
    <w:p w:rsidR="00997F93" w:rsidRPr="0098278A" w:rsidRDefault="00997F93" w:rsidP="00997F9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997F93" w:rsidRPr="005D6642" w:rsidRDefault="00997F93" w:rsidP="00997F93">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97F93" w:rsidRDefault="00997F93" w:rsidP="00997F93">
      <w:pPr>
        <w:pStyle w:val="a6"/>
        <w:ind w:left="1215"/>
      </w:pPr>
    </w:p>
    <w:p w:rsidR="00997F93" w:rsidRPr="00CF1BEC" w:rsidRDefault="00997F93" w:rsidP="00997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997F93" w:rsidRPr="00CF1BEC" w:rsidTr="00E25EE9">
        <w:trPr>
          <w:trHeight w:val="552"/>
        </w:trPr>
        <w:tc>
          <w:tcPr>
            <w:tcW w:w="4711" w:type="dxa"/>
            <w:tcBorders>
              <w:top w:val="single" w:sz="4" w:space="0" w:color="000000"/>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E25EE9">
        <w:trPr>
          <w:trHeight w:val="551"/>
        </w:trPr>
        <w:tc>
          <w:tcPr>
            <w:tcW w:w="4711" w:type="dxa"/>
            <w:tcBorders>
              <w:top w:val="nil"/>
              <w:left w:val="single" w:sz="4" w:space="0" w:color="000000"/>
              <w:bottom w:val="single" w:sz="4" w:space="0" w:color="auto"/>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E25EE9">
        <w:trPr>
          <w:trHeight w:val="368"/>
        </w:trPr>
        <w:tc>
          <w:tcPr>
            <w:tcW w:w="4711" w:type="dxa"/>
            <w:tcBorders>
              <w:top w:val="single" w:sz="4" w:space="0" w:color="auto"/>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bl>
    <w:p w:rsidR="000575CA" w:rsidRDefault="000575CA"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EF03BD" w:rsidRDefault="00EF03BD">
      <w:pPr>
        <w:spacing w:after="200" w:line="276" w:lineRule="auto"/>
        <w:rPr>
          <w:b/>
          <w:bCs/>
          <w:color w:val="000000"/>
        </w:rPr>
      </w:pPr>
      <w:r>
        <w:rPr>
          <w:b/>
          <w:bCs/>
          <w:color w:val="000000"/>
        </w:rPr>
        <w:br w:type="page"/>
      </w:r>
    </w:p>
    <w:p w:rsidR="006E1488" w:rsidRPr="00CF1BEC" w:rsidRDefault="00EF03BD" w:rsidP="006E1488">
      <w:pPr>
        <w:suppressAutoHyphens/>
        <w:rPr>
          <w:rFonts w:eastAsia="Times New Roman"/>
          <w:lang w:eastAsia="ar-SA"/>
        </w:rPr>
      </w:pPr>
      <w:r>
        <w:rPr>
          <w:rFonts w:eastAsia="Times New Roman"/>
          <w:lang w:eastAsia="ar-SA"/>
        </w:rPr>
        <w:lastRenderedPageBreak/>
        <w:t>2023</w:t>
      </w:r>
      <w:r w:rsidR="006E1488" w:rsidRPr="00CF1BEC">
        <w:rPr>
          <w:rFonts w:eastAsia="Times New Roman"/>
          <w:lang w:eastAsia="ar-SA"/>
        </w:rPr>
        <w:t>.gada ____._______________, Daugavpilī</w:t>
      </w:r>
    </w:p>
    <w:p w:rsidR="006E1488" w:rsidRPr="00CF1BEC" w:rsidRDefault="006E1488" w:rsidP="006E1488">
      <w:pPr>
        <w:suppressAutoHyphens/>
        <w:rPr>
          <w:rFonts w:eastAsia="Times New Roman"/>
          <w:lang w:eastAsia="ar-SA"/>
        </w:rPr>
      </w:pPr>
    </w:p>
    <w:p w:rsidR="006E1488" w:rsidRDefault="006E1488" w:rsidP="006E1488">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6E1488" w:rsidRDefault="006E1488" w:rsidP="006E1488">
      <w:pPr>
        <w:suppressAutoHyphens/>
        <w:rPr>
          <w:rFonts w:eastAsia="Times New Roman"/>
          <w:lang w:eastAsia="en-US"/>
        </w:rPr>
      </w:pPr>
      <w:r w:rsidRPr="00CF1BEC">
        <w:rPr>
          <w:rFonts w:eastAsia="Times New Roman"/>
          <w:lang w:eastAsia="ar-SA"/>
        </w:rPr>
        <w:t xml:space="preserve">Piedāvājam </w:t>
      </w:r>
      <w:r>
        <w:rPr>
          <w:rFonts w:eastAsia="Times New Roman"/>
          <w:lang w:eastAsia="ar-SA"/>
        </w:rPr>
        <w:t>iegādāties sporta inventāru</w:t>
      </w:r>
      <w:r>
        <w:rPr>
          <w:rFonts w:eastAsia="Times New Roman"/>
          <w:lang w:eastAsia="en-US"/>
        </w:rPr>
        <w:t xml:space="preserve"> par šādu cenu:</w:t>
      </w:r>
      <w:r w:rsidR="00FD7708">
        <w:rPr>
          <w:rFonts w:eastAsia="Times New Roman"/>
          <w:lang w:eastAsia="en-US"/>
        </w:rPr>
        <w:t xml:space="preserve"> </w:t>
      </w:r>
    </w:p>
    <w:p w:rsidR="00FD7708" w:rsidRDefault="00FD7708" w:rsidP="006E1488">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FD7708"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FD7708" w:rsidRDefault="00FD7708" w:rsidP="00290DA9">
            <w:r w:rsidRPr="00FD29D1">
              <w:t xml:space="preserve">Daugavpils </w:t>
            </w:r>
            <w:r>
              <w:t xml:space="preserve">Bērnu un jaunatnes sporta skolai, </w:t>
            </w:r>
          </w:p>
          <w:p w:rsidR="00FD7708" w:rsidRPr="00FD29D1" w:rsidRDefault="00FD7708" w:rsidP="00290DA9">
            <w:r>
              <w:t>Kandavas iela 17a, Daugavpils, LV-5401</w:t>
            </w:r>
          </w:p>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FD7708"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FD7708" w:rsidRPr="00211B41" w:rsidRDefault="00FD7708"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bl>
    <w:tbl>
      <w:tblPr>
        <w:tblW w:w="9770" w:type="dxa"/>
        <w:tblLayout w:type="fixed"/>
        <w:tblLook w:val="04A0" w:firstRow="1" w:lastRow="0" w:firstColumn="1" w:lastColumn="0" w:noHBand="0" w:noVBand="1"/>
      </w:tblPr>
      <w:tblGrid>
        <w:gridCol w:w="699"/>
        <w:gridCol w:w="2126"/>
        <w:gridCol w:w="4677"/>
        <w:gridCol w:w="1276"/>
        <w:gridCol w:w="992"/>
      </w:tblGrid>
      <w:tr w:rsidR="00B46CAD" w:rsidRPr="000B191D" w:rsidTr="00B46CAD">
        <w:trPr>
          <w:trHeight w:val="300"/>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B46CAD" w:rsidRPr="00A22DE1" w:rsidRDefault="00B46CAD" w:rsidP="00E25EE9">
            <w:pPr>
              <w:rPr>
                <w:rFonts w:eastAsia="Times New Roman"/>
                <w:b/>
                <w:color w:val="000000"/>
                <w:lang w:eastAsia="en-US"/>
              </w:rPr>
            </w:pPr>
            <w:r w:rsidRPr="00A22DE1">
              <w:rPr>
                <w:rFonts w:eastAsia="Times New Roman"/>
                <w:b/>
                <w:color w:val="000000"/>
                <w:sz w:val="22"/>
                <w:szCs w:val="22"/>
                <w:lang w:eastAsia="en-US"/>
              </w:rPr>
              <w:t>Nr.</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6CAD" w:rsidRPr="00A22DE1" w:rsidRDefault="00B46CAD" w:rsidP="00E25EE9">
            <w:pPr>
              <w:jc w:val="center"/>
              <w:rPr>
                <w:rFonts w:eastAsia="Times New Roman"/>
                <w:b/>
                <w:color w:val="000000"/>
                <w:lang w:eastAsia="en-US"/>
              </w:rPr>
            </w:pPr>
            <w:r w:rsidRPr="00A22DE1">
              <w:rPr>
                <w:rFonts w:eastAsia="Times New Roman"/>
                <w:b/>
                <w:color w:val="000000"/>
                <w:sz w:val="22"/>
                <w:szCs w:val="22"/>
                <w:lang w:eastAsia="en-US"/>
              </w:rPr>
              <w:t>Nosaukums</w:t>
            </w:r>
          </w:p>
        </w:tc>
        <w:tc>
          <w:tcPr>
            <w:tcW w:w="46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CAD" w:rsidRPr="00A22DE1" w:rsidRDefault="00B46CAD" w:rsidP="00E25EE9">
            <w:pPr>
              <w:jc w:val="center"/>
              <w:rPr>
                <w:rFonts w:eastAsia="Times New Roman"/>
                <w:b/>
                <w:color w:val="000000"/>
                <w:lang w:eastAsia="en-US"/>
              </w:rPr>
            </w:pPr>
          </w:p>
          <w:p w:rsidR="00B46CAD" w:rsidRDefault="00B46CAD" w:rsidP="00E25EE9">
            <w:pPr>
              <w:jc w:val="center"/>
            </w:pPr>
            <w:r w:rsidRPr="00A22DE1">
              <w:rPr>
                <w:rFonts w:eastAsia="Times New Roman"/>
                <w:b/>
                <w:color w:val="000000"/>
                <w:sz w:val="22"/>
                <w:szCs w:val="22"/>
                <w:lang w:eastAsia="en-US"/>
              </w:rPr>
              <w:t>Apraksts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46CAD" w:rsidRPr="00A22DE1" w:rsidRDefault="00B46CAD" w:rsidP="00E25EE9">
            <w:pPr>
              <w:jc w:val="center"/>
              <w:rPr>
                <w:rFonts w:eastAsia="Times New Roman"/>
                <w:b/>
                <w:color w:val="000000"/>
                <w:lang w:eastAsia="en-US"/>
              </w:rPr>
            </w:pPr>
          </w:p>
          <w:p w:rsidR="00B46CAD" w:rsidRPr="00A22DE1" w:rsidRDefault="00B46CAD" w:rsidP="00E25EE9">
            <w:pPr>
              <w:jc w:val="center"/>
              <w:rPr>
                <w:rFonts w:eastAsia="Times New Roman"/>
                <w:b/>
                <w:color w:val="000000"/>
                <w:lang w:eastAsia="en-US"/>
              </w:rPr>
            </w:pPr>
            <w:r w:rsidRPr="00A22DE1">
              <w:rPr>
                <w:rFonts w:eastAsia="Times New Roman"/>
                <w:b/>
                <w:color w:val="000000"/>
                <w:sz w:val="22"/>
                <w:szCs w:val="22"/>
                <w:lang w:eastAsia="en-US"/>
              </w:rPr>
              <w:t>Mērv.</w:t>
            </w:r>
          </w:p>
        </w:tc>
        <w:tc>
          <w:tcPr>
            <w:tcW w:w="992" w:type="dxa"/>
            <w:vMerge w:val="restart"/>
            <w:tcBorders>
              <w:top w:val="single" w:sz="8" w:space="0" w:color="auto"/>
              <w:left w:val="single" w:sz="4" w:space="0" w:color="auto"/>
              <w:right w:val="single" w:sz="8" w:space="0" w:color="auto"/>
            </w:tcBorders>
            <w:vAlign w:val="center"/>
          </w:tcPr>
          <w:p w:rsidR="00B46CAD" w:rsidRPr="00A22DE1" w:rsidRDefault="00B46CAD" w:rsidP="00B46CAD">
            <w:pPr>
              <w:jc w:val="center"/>
              <w:rPr>
                <w:rFonts w:eastAsia="Times New Roman"/>
                <w:b/>
                <w:color w:val="000000"/>
                <w:lang w:eastAsia="en-US"/>
              </w:rPr>
            </w:pPr>
            <w:r>
              <w:rPr>
                <w:rFonts w:eastAsia="Times New Roman"/>
                <w:b/>
                <w:color w:val="000000"/>
                <w:lang w:eastAsia="en-US"/>
              </w:rPr>
              <w:t>Cena</w:t>
            </w:r>
          </w:p>
        </w:tc>
      </w:tr>
      <w:tr w:rsidR="00B46CAD" w:rsidRPr="000B191D" w:rsidTr="00B46CAD">
        <w:trPr>
          <w:trHeight w:val="31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B46CAD" w:rsidRPr="00A22DE1" w:rsidRDefault="00B46CAD" w:rsidP="00E25EE9">
            <w:pPr>
              <w:rPr>
                <w:rFonts w:eastAsia="Times New Roman"/>
                <w:b/>
                <w:color w:val="000000"/>
                <w:lang w:eastAsia="en-US"/>
              </w:rPr>
            </w:pPr>
            <w:r w:rsidRPr="00A22DE1">
              <w:rPr>
                <w:rFonts w:eastAsia="Times New Roman"/>
                <w:b/>
                <w:color w:val="000000"/>
                <w:sz w:val="22"/>
                <w:szCs w:val="22"/>
                <w:lang w:eastAsia="en-US"/>
              </w:rPr>
              <w:t>p.k.</w:t>
            </w: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B46CAD" w:rsidRPr="00A22DE1" w:rsidRDefault="00B46CAD" w:rsidP="00E25EE9">
            <w:pPr>
              <w:rPr>
                <w:rFonts w:eastAsia="Times New Roman"/>
                <w:b/>
                <w:color w:val="000000"/>
                <w:lang w:eastAsia="en-US"/>
              </w:rPr>
            </w:pPr>
          </w:p>
        </w:tc>
        <w:tc>
          <w:tcPr>
            <w:tcW w:w="4677" w:type="dxa"/>
            <w:vMerge/>
            <w:tcBorders>
              <w:top w:val="single" w:sz="8" w:space="0" w:color="auto"/>
              <w:left w:val="single" w:sz="8" w:space="0" w:color="auto"/>
              <w:bottom w:val="single" w:sz="8" w:space="0" w:color="000000"/>
              <w:right w:val="single" w:sz="8" w:space="0" w:color="auto"/>
            </w:tcBorders>
            <w:hideMark/>
          </w:tcPr>
          <w:p w:rsidR="00B46CAD" w:rsidRPr="00A22DE1" w:rsidRDefault="00B46CAD" w:rsidP="00E25EE9">
            <w:pPr>
              <w:rPr>
                <w:rFonts w:eastAsia="Times New Roman"/>
                <w:b/>
                <w:color w:val="000000"/>
                <w:lang w:eastAsia="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B46CAD" w:rsidRPr="00A22DE1" w:rsidRDefault="00B46CAD" w:rsidP="00E25EE9">
            <w:pPr>
              <w:rPr>
                <w:rFonts w:eastAsia="Times New Roman"/>
                <w:b/>
                <w:color w:val="000000"/>
                <w:lang w:eastAsia="en-US"/>
              </w:rPr>
            </w:pPr>
          </w:p>
        </w:tc>
        <w:tc>
          <w:tcPr>
            <w:tcW w:w="992" w:type="dxa"/>
            <w:vMerge/>
            <w:tcBorders>
              <w:left w:val="single" w:sz="4" w:space="0" w:color="auto"/>
              <w:bottom w:val="single" w:sz="8" w:space="0" w:color="000000"/>
              <w:right w:val="single" w:sz="8" w:space="0" w:color="auto"/>
            </w:tcBorders>
          </w:tcPr>
          <w:p w:rsidR="00B46CAD" w:rsidRPr="00A22DE1" w:rsidRDefault="00B46CAD" w:rsidP="00E25EE9">
            <w:pPr>
              <w:rPr>
                <w:rFonts w:eastAsia="Times New Roman"/>
                <w:b/>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w:t>
            </w:r>
          </w:p>
        </w:tc>
        <w:tc>
          <w:tcPr>
            <w:tcW w:w="2126" w:type="dxa"/>
            <w:tcBorders>
              <w:top w:val="single" w:sz="8" w:space="0" w:color="auto"/>
              <w:left w:val="single" w:sz="4" w:space="0" w:color="auto"/>
              <w:bottom w:val="single" w:sz="8" w:space="0" w:color="auto"/>
              <w:right w:val="single" w:sz="8" w:space="0" w:color="auto"/>
            </w:tcBorders>
          </w:tcPr>
          <w:p w:rsidR="0071111B" w:rsidRPr="008C1BC1" w:rsidRDefault="0071111B" w:rsidP="0071111B">
            <w:pPr>
              <w:jc w:val="center"/>
              <w:rPr>
                <w:rFonts w:eastAsia="Times New Roman"/>
                <w:noProof/>
                <w:color w:val="000000"/>
                <w:lang w:eastAsia="ru-RU"/>
              </w:rPr>
            </w:pPr>
            <w:r w:rsidRPr="00D81508">
              <w:rPr>
                <w:rFonts w:eastAsia="Times New Roman"/>
                <w:noProof/>
                <w:color w:val="000000"/>
                <w:lang w:eastAsia="ru-RU"/>
              </w:rPr>
              <w:t>Vinila hanteles</w:t>
            </w:r>
            <w:r w:rsidRPr="008C1BC1">
              <w:rPr>
                <w:rFonts w:eastAsia="Times New Roman"/>
                <w:noProof/>
                <w:color w:val="000000"/>
                <w:lang w:eastAsia="ru-RU"/>
              </w:rPr>
              <w:t xml:space="preserve"> (pāris) </w:t>
            </w:r>
          </w:p>
          <w:p w:rsidR="0071111B" w:rsidRDefault="0071111B" w:rsidP="0071111B">
            <w:pPr>
              <w:jc w:val="center"/>
              <w:rPr>
                <w:rFonts w:eastAsia="Times New Roman"/>
                <w:color w:val="000000"/>
                <w:lang w:eastAsia="en-US"/>
              </w:rPr>
            </w:pPr>
            <w:r>
              <w:rPr>
                <w:rFonts w:eastAsia="Times New Roman"/>
                <w:noProof/>
                <w:color w:val="000000"/>
                <w:lang w:val="ru-RU" w:eastAsia="ru-RU"/>
              </w:rPr>
              <w:drawing>
                <wp:inline distT="0" distB="0" distL="0" distR="0" wp14:anchorId="1F24A096" wp14:editId="5B314E91">
                  <wp:extent cx="571500" cy="4800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480060"/>
                          </a:xfrm>
                          <a:prstGeom prst="rect">
                            <a:avLst/>
                          </a:prstGeom>
                        </pic:spPr>
                      </pic:pic>
                    </a:graphicData>
                  </a:graphic>
                </wp:inline>
              </w:drawing>
            </w:r>
            <w:bookmarkStart w:id="2" w:name="_GoBack"/>
            <w:bookmarkEnd w:id="2"/>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Vinila hanteles (pāris). </w:t>
            </w:r>
          </w:p>
          <w:p w:rsidR="0071111B" w:rsidRDefault="0071111B" w:rsidP="0071111B">
            <w:pPr>
              <w:jc w:val="both"/>
            </w:pPr>
            <w:r>
              <w:t xml:space="preserve">Svars: 2 kg.   </w:t>
            </w:r>
          </w:p>
          <w:p w:rsidR="0071111B" w:rsidRDefault="0071111B" w:rsidP="0071111B">
            <w:pPr>
              <w:jc w:val="both"/>
            </w:pPr>
            <w:r>
              <w:t xml:space="preserve">Komplektā 2 hanteles.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4 kompl.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2.</w:t>
            </w:r>
          </w:p>
        </w:tc>
        <w:tc>
          <w:tcPr>
            <w:tcW w:w="2126" w:type="dxa"/>
            <w:tcBorders>
              <w:top w:val="single" w:sz="8" w:space="0" w:color="auto"/>
              <w:left w:val="single" w:sz="4" w:space="0" w:color="auto"/>
              <w:bottom w:val="single" w:sz="8" w:space="0" w:color="auto"/>
              <w:right w:val="single" w:sz="8" w:space="0" w:color="auto"/>
            </w:tcBorders>
          </w:tcPr>
          <w:p w:rsidR="0071111B" w:rsidRPr="008C1BC1" w:rsidRDefault="0071111B" w:rsidP="0071111B">
            <w:pPr>
              <w:jc w:val="center"/>
              <w:rPr>
                <w:rFonts w:eastAsia="Times New Roman"/>
                <w:noProof/>
                <w:color w:val="000000"/>
                <w:lang w:eastAsia="ru-RU"/>
              </w:rPr>
            </w:pPr>
            <w:r w:rsidRPr="00D81508">
              <w:rPr>
                <w:rFonts w:eastAsia="Times New Roman"/>
                <w:noProof/>
                <w:color w:val="000000"/>
                <w:lang w:eastAsia="ru-RU"/>
              </w:rPr>
              <w:t>Vinila hanteles</w:t>
            </w:r>
            <w:r w:rsidRPr="008C1BC1">
              <w:rPr>
                <w:rFonts w:eastAsia="Times New Roman"/>
                <w:noProof/>
                <w:color w:val="000000"/>
                <w:lang w:eastAsia="ru-RU"/>
              </w:rPr>
              <w:t xml:space="preserve"> (pāris) </w:t>
            </w:r>
          </w:p>
          <w:p w:rsidR="0071111B" w:rsidRDefault="0071111B" w:rsidP="0071111B">
            <w:pPr>
              <w:jc w:val="center"/>
              <w:rPr>
                <w:rFonts w:eastAsia="Times New Roman"/>
                <w:color w:val="000000"/>
                <w:lang w:eastAsia="en-US"/>
              </w:rPr>
            </w:pPr>
            <w:r>
              <w:rPr>
                <w:rFonts w:eastAsia="Times New Roman"/>
                <w:noProof/>
                <w:color w:val="000000"/>
                <w:lang w:val="ru-RU" w:eastAsia="ru-RU"/>
              </w:rPr>
              <w:drawing>
                <wp:inline distT="0" distB="0" distL="0" distR="0" wp14:anchorId="26030A93" wp14:editId="5DB9759A">
                  <wp:extent cx="571500" cy="571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71111B" w:rsidRPr="00886D64" w:rsidRDefault="0071111B" w:rsidP="0071111B">
            <w:pPr>
              <w:jc w:val="center"/>
              <w:rPr>
                <w:rFonts w:eastAsia="Times New Roman"/>
                <w:b/>
                <w:noProof/>
                <w:color w:val="000000"/>
                <w:lang w:eastAsia="ru-RU"/>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Vinila hanteles (pāris). </w:t>
            </w:r>
          </w:p>
          <w:p w:rsidR="0071111B" w:rsidRDefault="0071111B" w:rsidP="0071111B">
            <w:pPr>
              <w:jc w:val="both"/>
            </w:pPr>
            <w:r>
              <w:t xml:space="preserve">Svars: 1 kg.   </w:t>
            </w:r>
          </w:p>
          <w:p w:rsidR="0071111B" w:rsidRDefault="0071111B" w:rsidP="0071111B">
            <w:pPr>
              <w:jc w:val="both"/>
            </w:pPr>
            <w:r>
              <w:t>Komplektā 2 hanteles.</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8 kompl.</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3.</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ru-RU"/>
              </w:rPr>
            </w:pPr>
            <w:r w:rsidRPr="00D81508">
              <w:rPr>
                <w:rFonts w:eastAsia="Times New Roman"/>
                <w:noProof/>
                <w:color w:val="000000"/>
                <w:lang w:eastAsia="ru-RU"/>
              </w:rPr>
              <w:t xml:space="preserve">Florbola nūju komplekts </w:t>
            </w: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7986DB7F" wp14:editId="459F9205">
                  <wp:extent cx="769620" cy="6019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bola_nuju_komplekts_Simra.web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20" cy="601980"/>
                          </a:xfrm>
                          <a:prstGeom prst="rect">
                            <a:avLst/>
                          </a:prstGeom>
                        </pic:spPr>
                      </pic:pic>
                    </a:graphicData>
                  </a:graphic>
                </wp:inline>
              </w:drawing>
            </w:r>
          </w:p>
          <w:p w:rsidR="0071111B" w:rsidRPr="004C55FD"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Florbola nūju komplekts. </w:t>
            </w:r>
          </w:p>
          <w:p w:rsidR="0071111B" w:rsidRDefault="0071111B" w:rsidP="0071111B">
            <w:pPr>
              <w:jc w:val="both"/>
            </w:pPr>
            <w:r>
              <w:t xml:space="preserve">Nūju garums: 95 cm. </w:t>
            </w:r>
          </w:p>
          <w:p w:rsidR="0071111B" w:rsidRDefault="0071111B" w:rsidP="0071111B">
            <w:pPr>
              <w:jc w:val="both"/>
            </w:pPr>
            <w:r>
              <w:t xml:space="preserve">Komplektā: 10 nūjas, 3 bumbiņas.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2 kompl.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4.</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BAUER fitness sienas bumba vai ekvivalents </w:t>
            </w: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43959E91" wp14:editId="5DF10C45">
                  <wp:extent cx="861060" cy="688848"/>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uer Fitness Wall ball SPORDITARBED Spordikaubad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5039" cy="700031"/>
                          </a:xfrm>
                          <a:prstGeom prst="rect">
                            <a:avLst/>
                          </a:prstGeom>
                        </pic:spPr>
                      </pic:pic>
                    </a:graphicData>
                  </a:graphic>
                </wp:inline>
              </w:drawing>
            </w:r>
          </w:p>
          <w:p w:rsidR="0071111B" w:rsidRPr="00B54646"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Pr="00290DA9" w:rsidRDefault="0071111B" w:rsidP="0071111B">
            <w:pPr>
              <w:rPr>
                <w:rFonts w:eastAsia="Times New Roman"/>
                <w:noProof/>
                <w:color w:val="000000"/>
                <w:lang w:eastAsia="en-US"/>
              </w:rPr>
            </w:pPr>
            <w:r>
              <w:t xml:space="preserve">BAUER fitness sienas bumba </w:t>
            </w:r>
            <w:r>
              <w:rPr>
                <w:rFonts w:eastAsia="Times New Roman"/>
                <w:noProof/>
                <w:color w:val="000000"/>
                <w:lang w:eastAsia="en-US"/>
              </w:rPr>
              <w:t>vai ekvivalents</w:t>
            </w:r>
            <w:r>
              <w:t xml:space="preserve">.  </w:t>
            </w:r>
          </w:p>
          <w:p w:rsidR="0071111B" w:rsidRDefault="0071111B" w:rsidP="0071111B">
            <w:pPr>
              <w:jc w:val="both"/>
            </w:pPr>
            <w:r>
              <w:t xml:space="preserve">Svars: 9 kg.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1 gab.</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lastRenderedPageBreak/>
              <w:t>5.</w:t>
            </w:r>
          </w:p>
        </w:tc>
        <w:tc>
          <w:tcPr>
            <w:tcW w:w="2126" w:type="dxa"/>
            <w:tcBorders>
              <w:top w:val="single" w:sz="8" w:space="0" w:color="auto"/>
              <w:left w:val="single" w:sz="4" w:space="0" w:color="auto"/>
              <w:bottom w:val="single" w:sz="8" w:space="0" w:color="auto"/>
              <w:right w:val="single" w:sz="8" w:space="0" w:color="auto"/>
            </w:tcBorders>
          </w:tcPr>
          <w:p w:rsidR="0071111B" w:rsidRPr="00355F1C" w:rsidRDefault="0071111B" w:rsidP="0071111B">
            <w:pPr>
              <w:jc w:val="center"/>
              <w:rPr>
                <w:rFonts w:eastAsia="Times New Roman"/>
                <w:b/>
                <w:noProof/>
                <w:color w:val="000000"/>
                <w:lang w:eastAsia="en-US"/>
              </w:rPr>
            </w:pPr>
            <w:r w:rsidRPr="00D81508">
              <w:rPr>
                <w:rFonts w:eastAsia="Times New Roman"/>
                <w:noProof/>
                <w:color w:val="000000"/>
                <w:lang w:eastAsia="en-US"/>
              </w:rPr>
              <w:t>Bumbu pumpis ar akumulatoru</w:t>
            </w:r>
            <w:r w:rsidRPr="00355F1C">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4F868D02" wp14:editId="77DC6F99">
                  <wp:extent cx="1212850" cy="195072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umpis.jpg"/>
                          <pic:cNvPicPr/>
                        </pic:nvPicPr>
                        <pic:blipFill>
                          <a:blip r:embed="rId19">
                            <a:extLst>
                              <a:ext uri="{28A0092B-C50C-407E-A947-70E740481C1C}">
                                <a14:useLocalDpi xmlns:a14="http://schemas.microsoft.com/office/drawing/2010/main" val="0"/>
                              </a:ext>
                            </a:extLst>
                          </a:blip>
                          <a:stretch>
                            <a:fillRect/>
                          </a:stretch>
                        </pic:blipFill>
                        <pic:spPr>
                          <a:xfrm>
                            <a:off x="0" y="0"/>
                            <a:ext cx="1212850" cy="1950720"/>
                          </a:xfrm>
                          <a:prstGeom prst="rect">
                            <a:avLst/>
                          </a:prstGeom>
                        </pic:spPr>
                      </pic:pic>
                    </a:graphicData>
                  </a:graphic>
                </wp:inline>
              </w:drawing>
            </w:r>
          </w:p>
          <w:p w:rsidR="0071111B" w:rsidRPr="00BA3031" w:rsidRDefault="0071111B" w:rsidP="0071111B">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rPr>
                <w:rStyle w:val="a4"/>
                <w:color w:val="auto"/>
                <w:u w:val="none"/>
                <w:shd w:val="clear" w:color="auto" w:fill="FFFFFF"/>
              </w:rPr>
            </w:pPr>
            <w:r>
              <w:rPr>
                <w:rStyle w:val="a4"/>
                <w:color w:val="auto"/>
                <w:u w:val="none"/>
                <w:shd w:val="clear" w:color="auto" w:fill="FFFFFF"/>
              </w:rPr>
              <w:t xml:space="preserve">Bumbu pumpis ar akumulatoru. </w:t>
            </w:r>
          </w:p>
          <w:p w:rsidR="0071111B" w:rsidRPr="00B3555E" w:rsidRDefault="0071111B" w:rsidP="0071111B">
            <w:pPr>
              <w:jc w:val="both"/>
            </w:pPr>
            <w:r>
              <w:rPr>
                <w:rStyle w:val="a4"/>
                <w:color w:val="auto"/>
                <w:u w:val="none"/>
                <w:shd w:val="clear" w:color="auto" w:fill="FFFFFF"/>
              </w:rPr>
              <w:t xml:space="preserve">Komplektā adata.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6.</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p w:rsidR="0071111B" w:rsidRDefault="0071111B" w:rsidP="0071111B">
            <w:pPr>
              <w:jc w:val="center"/>
              <w:rPr>
                <w:rFonts w:eastAsia="Times New Roman"/>
                <w:noProof/>
                <w:color w:val="000000"/>
                <w:lang w:val="en-US" w:eastAsia="en-US"/>
              </w:rPr>
            </w:pPr>
            <w:r>
              <w:rPr>
                <w:rFonts w:eastAsia="Times New Roman"/>
                <w:noProof/>
                <w:color w:val="000000"/>
                <w:lang w:val="ru-RU" w:eastAsia="ru-RU"/>
              </w:rPr>
              <w:drawing>
                <wp:inline distT="0" distB="0" distL="0" distR="0" wp14:anchorId="676C869C" wp14:editId="4974F5FF">
                  <wp:extent cx="594360" cy="5943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camaukl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rsidR="0071111B" w:rsidRDefault="0071111B" w:rsidP="0071111B">
            <w:pPr>
              <w:jc w:val="center"/>
              <w:rPr>
                <w:rFonts w:eastAsia="Times New Roman"/>
                <w:noProof/>
                <w:color w:val="000000"/>
                <w:lang w:val="en-US"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Lecamaukla. Rokturos iestrādāta grozāma svira. </w:t>
            </w:r>
          </w:p>
          <w:p w:rsidR="0071111B" w:rsidRDefault="0071111B" w:rsidP="0071111B">
            <w:pPr>
              <w:jc w:val="both"/>
            </w:pPr>
            <w:r>
              <w:t xml:space="preserve">Materiāls: PVC. </w:t>
            </w:r>
          </w:p>
          <w:p w:rsidR="0071111B" w:rsidRDefault="0071111B" w:rsidP="0071111B">
            <w:pPr>
              <w:jc w:val="both"/>
            </w:pP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6.1.</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Garums: 285 cm</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28 gab.</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6.2.</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val="en-US" w:eastAsia="en-US"/>
              </w:rPr>
            </w:pPr>
            <w:r w:rsidRPr="00D81508">
              <w:rPr>
                <w:rFonts w:eastAsia="Times New Roman"/>
                <w:noProof/>
                <w:color w:val="000000"/>
                <w:lang w:val="en-US" w:eastAsia="en-US"/>
              </w:rPr>
              <w:t xml:space="preserve">Lecamaukla </w:t>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Garums: 245 cm.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20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7.</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Grīdas marķieris </w:t>
            </w:r>
          </w:p>
          <w:p w:rsidR="0071111B" w:rsidRPr="00A22D57" w:rsidRDefault="0071111B" w:rsidP="0071111B">
            <w:pPr>
              <w:jc w:val="center"/>
              <w:rPr>
                <w:rFonts w:eastAsia="Times New Roman"/>
                <w:b/>
                <w:noProof/>
                <w:color w:val="000000"/>
                <w:lang w:eastAsia="en-US"/>
              </w:rPr>
            </w:pPr>
            <w:r>
              <w:rPr>
                <w:rFonts w:eastAsia="Times New Roman"/>
                <w:b/>
                <w:noProof/>
                <w:color w:val="000000"/>
                <w:lang w:val="ru-RU" w:eastAsia="ru-RU"/>
              </w:rPr>
              <w:drawing>
                <wp:inline distT="0" distB="0" distL="0" distR="0" wp14:anchorId="0212E413" wp14:editId="29C466AC">
                  <wp:extent cx="838413" cy="7848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elai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5608" cy="791595"/>
                          </a:xfrm>
                          <a:prstGeom prst="rect">
                            <a:avLst/>
                          </a:prstGeom>
                        </pic:spPr>
                      </pic:pic>
                    </a:graphicData>
                  </a:graphic>
                </wp:inline>
              </w:drawing>
            </w:r>
          </w:p>
          <w:p w:rsidR="0071111B" w:rsidRPr="007131FA"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Grīdas marķieris. </w:t>
            </w:r>
          </w:p>
          <w:p w:rsidR="0071111B" w:rsidRDefault="0071111B" w:rsidP="0071111B">
            <w:pPr>
              <w:jc w:val="both"/>
            </w:pPr>
            <w:r>
              <w:t xml:space="preserve">Diametrs: 15 cm. Gumijots materiāls. </w:t>
            </w:r>
          </w:p>
          <w:p w:rsidR="0071111B" w:rsidRDefault="0071111B" w:rsidP="0071111B">
            <w:pPr>
              <w:jc w:val="both"/>
            </w:pPr>
            <w:r>
              <w:t xml:space="preserve">Treniņu nodarbībām telpās, uz sintētiskajiem segumiem, sintētiskās zāles laukumos.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30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8.</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Pildbumba Trial vai ekvivalents </w:t>
            </w:r>
          </w:p>
          <w:p w:rsidR="0071111B" w:rsidRPr="008C1BC1" w:rsidRDefault="0071111B" w:rsidP="0071111B">
            <w:pPr>
              <w:jc w:val="center"/>
              <w:rPr>
                <w:rFonts w:eastAsia="Times New Roman"/>
                <w:noProof/>
                <w:color w:val="000000"/>
                <w:lang w:eastAsia="en-US"/>
              </w:rPr>
            </w:pP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7D5DDA92" wp14:editId="1496FDBD">
                  <wp:extent cx="861899" cy="6781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Безымянный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4162" cy="679960"/>
                          </a:xfrm>
                          <a:prstGeom prst="rect">
                            <a:avLst/>
                          </a:prstGeom>
                        </pic:spPr>
                      </pic:pic>
                    </a:graphicData>
                  </a:graphic>
                </wp:inline>
              </w:drawing>
            </w:r>
          </w:p>
          <w:p w:rsidR="0071111B" w:rsidRPr="007131FA"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Pr="00B140D3" w:rsidRDefault="0071111B" w:rsidP="0071111B">
            <w:pPr>
              <w:rPr>
                <w:rFonts w:eastAsia="Times New Roman"/>
                <w:noProof/>
                <w:color w:val="000000"/>
                <w:lang w:eastAsia="en-US"/>
              </w:rPr>
            </w:pPr>
            <w:r>
              <w:t xml:space="preserve">Piepumpējama pildbumba Trial </w:t>
            </w:r>
            <w:r>
              <w:rPr>
                <w:rFonts w:eastAsia="Times New Roman"/>
                <w:noProof/>
                <w:color w:val="000000"/>
                <w:lang w:eastAsia="en-US"/>
              </w:rPr>
              <w:t>vai ekvivalents</w:t>
            </w:r>
            <w:r>
              <w:t xml:space="preserve">. </w:t>
            </w:r>
          </w:p>
          <w:p w:rsidR="0071111B" w:rsidRDefault="0071111B" w:rsidP="0071111B">
            <w:pPr>
              <w:jc w:val="both"/>
            </w:pPr>
            <w: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8.1.</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val="en-US" w:eastAsia="en-US"/>
              </w:rPr>
            </w:pPr>
            <w:r w:rsidRPr="00D81508">
              <w:rPr>
                <w:rFonts w:eastAsia="Times New Roman"/>
                <w:noProof/>
                <w:color w:val="000000"/>
                <w:lang w:val="en-US" w:eastAsia="en-US"/>
              </w:rPr>
              <w:t xml:space="preserve">Pildbumba </w:t>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Svars – 2 kg.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5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8.2.</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val="en-US" w:eastAsia="en-US"/>
              </w:rPr>
            </w:pPr>
            <w:r w:rsidRPr="00D81508">
              <w:rPr>
                <w:rFonts w:eastAsia="Times New Roman"/>
                <w:noProof/>
                <w:color w:val="000000"/>
                <w:lang w:val="en-US" w:eastAsia="en-US"/>
              </w:rPr>
              <w:t xml:space="preserve">Pildbumba </w:t>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Svars – 1 kg.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12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9.</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Treniņu trepīte – aplis </w:t>
            </w: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784BAC0E" wp14:editId="0A1491EC">
                  <wp:extent cx="969010" cy="506320"/>
                  <wp:effectExtent l="0" t="0" r="2540" b="825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trep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4233" cy="509049"/>
                          </a:xfrm>
                          <a:prstGeom prst="rect">
                            <a:avLst/>
                          </a:prstGeom>
                        </pic:spPr>
                      </pic:pic>
                    </a:graphicData>
                  </a:graphic>
                </wp:inline>
              </w:drawing>
            </w:r>
          </w:p>
          <w:p w:rsidR="0071111B" w:rsidRPr="007131FA"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Treniņu trepītes – apļi.  </w:t>
            </w:r>
          </w:p>
          <w:p w:rsidR="0071111B" w:rsidRDefault="0071111B" w:rsidP="0071111B">
            <w:pPr>
              <w:jc w:val="both"/>
            </w:pPr>
            <w:r>
              <w:t xml:space="preserve">Dažādu sporta disciplīnu treniņu nodarbībām. </w:t>
            </w:r>
          </w:p>
          <w:p w:rsidR="0071111B" w:rsidRDefault="0071111B" w:rsidP="0071111B">
            <w:pPr>
              <w:jc w:val="both"/>
            </w:pPr>
            <w:r>
              <w:t xml:space="preserve">Komplektā ietilpst: </w:t>
            </w:r>
          </w:p>
          <w:p w:rsidR="0071111B" w:rsidRDefault="0071111B" w:rsidP="0071111B">
            <w:pPr>
              <w:pStyle w:val="a6"/>
              <w:numPr>
                <w:ilvl w:val="0"/>
                <w:numId w:val="16"/>
              </w:numPr>
              <w:jc w:val="both"/>
            </w:pPr>
            <w:r>
              <w:t xml:space="preserve">Apļi – 12 gab.; </w:t>
            </w:r>
          </w:p>
          <w:p w:rsidR="0071111B" w:rsidRDefault="0071111B" w:rsidP="0071111B">
            <w:pPr>
              <w:pStyle w:val="a6"/>
              <w:numPr>
                <w:ilvl w:val="0"/>
                <w:numId w:val="16"/>
              </w:numPr>
              <w:jc w:val="both"/>
            </w:pPr>
            <w:r>
              <w:t xml:space="preserve">Savienojumi – 10 gab. </w:t>
            </w:r>
          </w:p>
          <w:p w:rsidR="0071111B" w:rsidRDefault="0071111B" w:rsidP="0071111B">
            <w:pPr>
              <w:ind w:left="60"/>
              <w:jc w:val="both"/>
            </w:pPr>
            <w:r>
              <w:t xml:space="preserve">Apļu diametrs – 45 cm.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1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10.</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Rezultātu tablo JF001 vai ekvivalents </w:t>
            </w:r>
          </w:p>
          <w:p w:rsidR="0071111B" w:rsidRDefault="0071111B" w:rsidP="0071111B">
            <w:pPr>
              <w:jc w:val="center"/>
              <w:rPr>
                <w:rFonts w:eastAsia="Times New Roman"/>
                <w:noProof/>
                <w:color w:val="000000"/>
                <w:lang w:eastAsia="en-US"/>
              </w:rPr>
            </w:pPr>
            <w:r>
              <w:rPr>
                <w:rFonts w:eastAsia="Times New Roman"/>
                <w:noProof/>
                <w:color w:val="000000"/>
                <w:lang w:val="ru-RU" w:eastAsia="ru-RU"/>
              </w:rPr>
              <w:lastRenderedPageBreak/>
              <w:drawing>
                <wp:inline distT="0" distB="0" distL="0" distR="0" wp14:anchorId="2A17E7A9" wp14:editId="721F111D">
                  <wp:extent cx="943328" cy="74676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51ed3891518a3f56c33ef347e9332d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6000" cy="748875"/>
                          </a:xfrm>
                          <a:prstGeom prst="rect">
                            <a:avLst/>
                          </a:prstGeom>
                        </pic:spPr>
                      </pic:pic>
                    </a:graphicData>
                  </a:graphic>
                </wp:inline>
              </w:drawing>
            </w:r>
          </w:p>
          <w:p w:rsidR="0071111B" w:rsidRDefault="0071111B" w:rsidP="0071111B">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Pr="00997995" w:rsidRDefault="0071111B" w:rsidP="0071111B">
            <w:pPr>
              <w:rPr>
                <w:rFonts w:eastAsia="Times New Roman"/>
                <w:noProof/>
                <w:color w:val="000000"/>
                <w:lang w:eastAsia="en-US"/>
              </w:rPr>
            </w:pPr>
            <w:r>
              <w:lastRenderedPageBreak/>
              <w:t xml:space="preserve">Rezultātu tablo JF001 </w:t>
            </w:r>
            <w:r>
              <w:rPr>
                <w:rFonts w:eastAsia="Times New Roman"/>
                <w:noProof/>
                <w:color w:val="000000"/>
                <w:lang w:eastAsia="en-US"/>
              </w:rPr>
              <w:t>vai ekvivalents</w:t>
            </w:r>
            <w:r>
              <w:t xml:space="preserve">. </w:t>
            </w:r>
          </w:p>
          <w:p w:rsidR="0071111B" w:rsidRDefault="0071111B" w:rsidP="0071111B">
            <w:pPr>
              <w:jc w:val="both"/>
            </w:pPr>
            <w:r>
              <w:t xml:space="preserve">Tablo 31 punktiem. Saliekams. </w:t>
            </w:r>
          </w:p>
          <w:p w:rsidR="0071111B" w:rsidRDefault="0071111B" w:rsidP="0071111B">
            <w:pPr>
              <w:jc w:val="both"/>
            </w:pPr>
            <w:r>
              <w:t xml:space="preserve">Izmēri: 39,6 x 15,5 x 20 cm. </w:t>
            </w:r>
          </w:p>
          <w:p w:rsidR="0071111B" w:rsidRDefault="0071111B" w:rsidP="0071111B">
            <w:pPr>
              <w:jc w:val="both"/>
            </w:pPr>
            <w:r>
              <w:t xml:space="preserve">Ciparu izmēri: 13 x 11 cm un 10 x 6 cm. </w:t>
            </w:r>
          </w:p>
          <w:p w:rsidR="0071111B" w:rsidRDefault="0071111B" w:rsidP="0071111B">
            <w:pPr>
              <w:jc w:val="both"/>
            </w:pPr>
            <w:r>
              <w:t xml:space="preserve">Punkti: 0 – 31. </w:t>
            </w:r>
          </w:p>
          <w:p w:rsidR="0071111B" w:rsidRDefault="0071111B" w:rsidP="0071111B">
            <w:pPr>
              <w:jc w:val="both"/>
            </w:pPr>
            <w:r>
              <w:lastRenderedPageBreak/>
              <w:t xml:space="preserve">Seti: 0 – 7. </w:t>
            </w:r>
          </w:p>
          <w:p w:rsidR="0071111B" w:rsidRDefault="0071111B" w:rsidP="0071111B">
            <w:pPr>
              <w:jc w:val="both"/>
            </w:pP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lastRenderedPageBreak/>
              <w:t xml:space="preserve">4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11.</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Fitnesa gumija </w:t>
            </w: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14CF6BBA" wp14:editId="74646D19">
                  <wp:extent cx="579346" cy="8763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tnesa-apklveida-gumija-trendy-loop-30cm_c7015b15-81df-4e75-864e-236d3b8f0fdc.web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7704" cy="888942"/>
                          </a:xfrm>
                          <a:prstGeom prst="rect">
                            <a:avLst/>
                          </a:prstGeom>
                        </pic:spPr>
                      </pic:pic>
                    </a:graphicData>
                  </a:graphic>
                </wp:inline>
              </w:drawing>
            </w:r>
          </w:p>
          <w:p w:rsidR="0071111B" w:rsidRDefault="0071111B" w:rsidP="0071111B">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jc w:val="both"/>
            </w:pPr>
            <w:r>
              <w:t xml:space="preserve">Fitnesa gumija (gredzenveida).  </w:t>
            </w:r>
          </w:p>
          <w:p w:rsidR="0071111B" w:rsidRDefault="0071111B" w:rsidP="0071111B">
            <w:pPr>
              <w:jc w:val="both"/>
            </w:pPr>
            <w:r>
              <w:t xml:space="preserve">Fitnesa gumija 30 cm, platums: 5 cm. Biezums: 1.3 mm.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12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12.</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Pludmales volejbola komplkets HUCK vai ekvivalents </w:t>
            </w:r>
          </w:p>
          <w:p w:rsidR="0071111B" w:rsidRPr="008C1BC1" w:rsidRDefault="0071111B" w:rsidP="0071111B">
            <w:pPr>
              <w:jc w:val="center"/>
              <w:rPr>
                <w:rFonts w:eastAsia="Times New Roman"/>
                <w:noProof/>
                <w:color w:val="000000"/>
                <w:lang w:eastAsia="en-US"/>
              </w:rPr>
            </w:pPr>
          </w:p>
          <w:p w:rsidR="0071111B" w:rsidRDefault="0071111B" w:rsidP="0071111B">
            <w:pPr>
              <w:jc w:val="center"/>
              <w:rPr>
                <w:rFonts w:eastAsia="Times New Roman"/>
                <w:noProof/>
                <w:color w:val="000000"/>
                <w:lang w:eastAsia="en-US"/>
              </w:rPr>
            </w:pPr>
            <w:r>
              <w:rPr>
                <w:rFonts w:eastAsia="Times New Roman"/>
                <w:noProof/>
                <w:color w:val="000000"/>
                <w:lang w:val="ru-RU" w:eastAsia="ru-RU"/>
              </w:rPr>
              <w:drawing>
                <wp:inline distT="0" distB="0" distL="0" distR="0" wp14:anchorId="3F5B496D" wp14:editId="2C1CB27D">
                  <wp:extent cx="1082040" cy="776689"/>
                  <wp:effectExtent l="0" t="0" r="3810" b="444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komp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7152" cy="780358"/>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71111B" w:rsidRPr="00997995" w:rsidRDefault="0071111B" w:rsidP="0071111B">
            <w:pPr>
              <w:rPr>
                <w:rFonts w:eastAsia="Times New Roman"/>
                <w:noProof/>
                <w:color w:val="000000"/>
                <w:lang w:eastAsia="en-US"/>
              </w:rPr>
            </w:pPr>
            <w:r>
              <w:t xml:space="preserve">Pludmales volejbola komplekts HUCK </w:t>
            </w:r>
            <w:r>
              <w:rPr>
                <w:rFonts w:eastAsia="Times New Roman"/>
                <w:noProof/>
                <w:color w:val="000000"/>
                <w:lang w:eastAsia="en-US"/>
              </w:rPr>
              <w:t>vai ekvivalents</w:t>
            </w:r>
            <w:r>
              <w:t xml:space="preserve">. </w:t>
            </w:r>
          </w:p>
          <w:p w:rsidR="0071111B" w:rsidRDefault="0071111B" w:rsidP="0071111B">
            <w:pPr>
              <w:jc w:val="both"/>
            </w:pPr>
            <w:r>
              <w:t xml:space="preserve">Komplektā ietilpst: </w:t>
            </w:r>
          </w:p>
          <w:p w:rsidR="0071111B" w:rsidRDefault="0071111B" w:rsidP="0071111B">
            <w:pPr>
              <w:pStyle w:val="a6"/>
              <w:numPr>
                <w:ilvl w:val="0"/>
                <w:numId w:val="15"/>
              </w:numPr>
              <w:jc w:val="both"/>
            </w:pPr>
            <w:r>
              <w:t xml:space="preserve">Volejbola tīkls 9500 x 1000 mm. Izgatavots no 2mm melnas polietilēna auklas. Apšūta tīkla augšējā mala ar poliestera lentu dzeltenā krāsā. </w:t>
            </w:r>
          </w:p>
          <w:p w:rsidR="0071111B" w:rsidRDefault="0071111B" w:rsidP="0071111B">
            <w:pPr>
              <w:pStyle w:val="a6"/>
              <w:numPr>
                <w:ilvl w:val="0"/>
                <w:numId w:val="15"/>
              </w:numPr>
              <w:jc w:val="both"/>
            </w:pPr>
            <w:r>
              <w:t xml:space="preserve">Pludmales volejbola laukuma līnijas 9 x 18m. izgatavots no 25mm platas sarkanas tekstila lentas. </w:t>
            </w:r>
          </w:p>
          <w:p w:rsidR="0071111B" w:rsidRDefault="0071111B" w:rsidP="0071111B">
            <w:pPr>
              <w:pStyle w:val="a6"/>
              <w:numPr>
                <w:ilvl w:val="0"/>
                <w:numId w:val="15"/>
              </w:numPr>
              <w:jc w:val="both"/>
            </w:pPr>
            <w:r>
              <w:t xml:space="preserve">4 gab. enkuri </w:t>
            </w:r>
          </w:p>
          <w:p w:rsidR="0071111B" w:rsidRDefault="0071111B" w:rsidP="0071111B">
            <w:pPr>
              <w:pStyle w:val="a6"/>
              <w:numPr>
                <w:ilvl w:val="0"/>
                <w:numId w:val="15"/>
              </w:numPr>
              <w:jc w:val="both"/>
            </w:pPr>
            <w:r>
              <w:t xml:space="preserve">Tīkla tērauda balsti, diametrā 29mm, trīsdaļīgi. Maksimālais balstu garums: 2,45m. atsaites, 4 gab. enkuri.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5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13.</w:t>
            </w:r>
          </w:p>
        </w:tc>
        <w:tc>
          <w:tcPr>
            <w:tcW w:w="2126" w:type="dxa"/>
            <w:tcBorders>
              <w:top w:val="single" w:sz="8" w:space="0" w:color="auto"/>
              <w:left w:val="single" w:sz="4" w:space="0" w:color="auto"/>
              <w:bottom w:val="single" w:sz="8" w:space="0" w:color="auto"/>
              <w:right w:val="single" w:sz="8" w:space="0" w:color="auto"/>
            </w:tcBorders>
          </w:tcPr>
          <w:p w:rsidR="0071111B" w:rsidRPr="00381433" w:rsidRDefault="0071111B" w:rsidP="0071111B">
            <w:pPr>
              <w:jc w:val="center"/>
              <w:rPr>
                <w:rFonts w:eastAsia="Times New Roman"/>
                <w:b/>
                <w:noProof/>
                <w:color w:val="000000"/>
                <w:lang w:eastAsia="en-US"/>
              </w:rPr>
            </w:pPr>
            <w:r w:rsidRPr="00D81508">
              <w:rPr>
                <w:rFonts w:eastAsia="Times New Roman"/>
                <w:noProof/>
                <w:color w:val="000000"/>
                <w:lang w:eastAsia="en-US"/>
              </w:rPr>
              <w:t>Svara manžetes kājām</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4B50232B" wp14:editId="5C61FA98">
                  <wp:extent cx="930910" cy="739140"/>
                  <wp:effectExtent l="0" t="0" r="2540" b="381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voriai-rankoms-kojoms-avento-schreuderssport-42ad-250x250w.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30910" cy="739140"/>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Svara manžetes. </w:t>
            </w:r>
            <w:r>
              <w:rPr>
                <w:rFonts w:eastAsia="Times New Roman"/>
                <w:noProof/>
                <w:color w:val="000000"/>
                <w:lang w:eastAsia="en-US"/>
              </w:rPr>
              <w:br/>
              <w:t xml:space="preserve">Materiāls: neilons. </w:t>
            </w:r>
            <w:r>
              <w:rPr>
                <w:rFonts w:eastAsia="Times New Roman"/>
                <w:noProof/>
                <w:color w:val="000000"/>
                <w:lang w:eastAsia="en-US"/>
              </w:rPr>
              <w:br/>
              <w:t xml:space="preserve">Pildījums: smiltis. </w:t>
            </w:r>
          </w:p>
          <w:p w:rsidR="0071111B" w:rsidRDefault="0071111B" w:rsidP="0071111B">
            <w:pPr>
              <w:rPr>
                <w:rFonts w:eastAsia="Times New Roman"/>
                <w:noProof/>
                <w:color w:val="000000"/>
                <w:lang w:eastAsia="en-US"/>
              </w:rPr>
            </w:pPr>
            <w:r>
              <w:rPr>
                <w:rFonts w:eastAsia="Times New Roman"/>
                <w:noProof/>
                <w:color w:val="000000"/>
                <w:lang w:eastAsia="en-US"/>
              </w:rPr>
              <w:t xml:space="preserve">Svars: 1 kg. </w:t>
            </w:r>
            <w:r>
              <w:rPr>
                <w:rFonts w:eastAsia="Times New Roman"/>
                <w:noProof/>
                <w:color w:val="000000"/>
                <w:lang w:eastAsia="en-US"/>
              </w:rPr>
              <w:br/>
              <w:t xml:space="preserve">Komplektā: 2 gab.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4 kompl.</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14.</w:t>
            </w:r>
          </w:p>
        </w:tc>
        <w:tc>
          <w:tcPr>
            <w:tcW w:w="2126" w:type="dxa"/>
            <w:tcBorders>
              <w:top w:val="single" w:sz="8" w:space="0" w:color="auto"/>
              <w:left w:val="single" w:sz="4" w:space="0" w:color="auto"/>
              <w:bottom w:val="single" w:sz="8" w:space="0" w:color="auto"/>
              <w:right w:val="single" w:sz="8" w:space="0" w:color="auto"/>
            </w:tcBorders>
          </w:tcPr>
          <w:p w:rsidR="0071111B" w:rsidRPr="00381433" w:rsidRDefault="0071111B" w:rsidP="0071111B">
            <w:pPr>
              <w:jc w:val="center"/>
              <w:rPr>
                <w:rFonts w:eastAsia="Times New Roman"/>
                <w:b/>
                <w:noProof/>
                <w:color w:val="000000"/>
                <w:lang w:eastAsia="en-US"/>
              </w:rPr>
            </w:pPr>
            <w:r w:rsidRPr="00D81508">
              <w:rPr>
                <w:rFonts w:eastAsia="Times New Roman"/>
                <w:noProof/>
                <w:color w:val="000000"/>
                <w:lang w:eastAsia="en-US"/>
              </w:rPr>
              <w:t>Konusu “ķīniešu cepurītes”</w:t>
            </w:r>
            <w:r>
              <w:rPr>
                <w:rFonts w:eastAsia="Times New Roman"/>
                <w:b/>
                <w:noProof/>
                <w:color w:val="000000"/>
                <w:lang w:eastAsia="en-US"/>
              </w:rPr>
              <w:t xml:space="preserve"> </w:t>
            </w:r>
            <w:r w:rsidRPr="00D81508">
              <w:rPr>
                <w:rFonts w:eastAsia="Times New Roman"/>
                <w:noProof/>
                <w:color w:val="000000"/>
                <w:lang w:eastAsia="en-US"/>
              </w:rPr>
              <w:t xml:space="preserve">komplekts </w:t>
            </w:r>
            <w:r>
              <w:rPr>
                <w:rFonts w:eastAsia="Times New Roman"/>
                <w:b/>
                <w:noProof/>
                <w:color w:val="000000"/>
                <w:lang w:val="ru-RU" w:eastAsia="ru-RU"/>
              </w:rPr>
              <w:drawing>
                <wp:inline distT="0" distB="0" distL="0" distR="0" wp14:anchorId="1E314D95" wp14:editId="6479FF67">
                  <wp:extent cx="854710" cy="777240"/>
                  <wp:effectExtent l="0" t="0" r="2540" b="381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nusa_komplekt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710" cy="777240"/>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Konusu komplekts. </w:t>
            </w:r>
          </w:p>
          <w:p w:rsidR="0071111B" w:rsidRDefault="0071111B" w:rsidP="0071111B">
            <w:pPr>
              <w:rPr>
                <w:rFonts w:eastAsia="Times New Roman"/>
                <w:noProof/>
                <w:color w:val="000000"/>
                <w:lang w:eastAsia="en-US"/>
              </w:rPr>
            </w:pPr>
            <w:r>
              <w:rPr>
                <w:rFonts w:eastAsia="Times New Roman"/>
                <w:noProof/>
                <w:color w:val="000000"/>
                <w:lang w:eastAsia="en-US"/>
              </w:rPr>
              <w:t>Diametrs: 19,5 cm.</w:t>
            </w:r>
          </w:p>
          <w:p w:rsidR="0071111B" w:rsidRDefault="0071111B" w:rsidP="0071111B">
            <w:pPr>
              <w:rPr>
                <w:rFonts w:eastAsia="Times New Roman"/>
                <w:noProof/>
                <w:color w:val="000000"/>
                <w:lang w:eastAsia="en-US"/>
              </w:rPr>
            </w:pPr>
            <w:r>
              <w:rPr>
                <w:rFonts w:eastAsia="Times New Roman"/>
                <w:noProof/>
                <w:color w:val="000000"/>
                <w:lang w:eastAsia="en-US"/>
              </w:rPr>
              <w:t xml:space="preserve">Komplektā: 50 gab.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1 kompl.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15.</w:t>
            </w:r>
          </w:p>
        </w:tc>
        <w:tc>
          <w:tcPr>
            <w:tcW w:w="2126"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b/>
                <w:noProof/>
                <w:color w:val="000000"/>
                <w:lang w:eastAsia="en-US"/>
              </w:rPr>
            </w:pPr>
            <w:r w:rsidRPr="00D81508">
              <w:rPr>
                <w:rFonts w:eastAsia="Times New Roman"/>
                <w:noProof/>
                <w:color w:val="000000"/>
                <w:lang w:eastAsia="en-US"/>
              </w:rPr>
              <w:t>Espanders lente</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3F7604E9" wp14:editId="2DA7405A">
                  <wp:extent cx="1212850" cy="850900"/>
                  <wp:effectExtent l="0" t="0" r="6350" b="635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00033657.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12850" cy="850900"/>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Materiāls: gumija. Produkts izgatavots no ādai draudzīga dabiskā lateksa saskaņā ar ISO 9001 ar CE. </w:t>
            </w:r>
            <w:r>
              <w:rPr>
                <w:rFonts w:eastAsia="Times New Roman"/>
                <w:noProof/>
                <w:color w:val="000000"/>
                <w:lang w:eastAsia="en-US"/>
              </w:rPr>
              <w:br/>
              <w:t xml:space="preserve">Augsta pretestība. </w:t>
            </w:r>
          </w:p>
          <w:p w:rsidR="0071111B" w:rsidRDefault="0071111B" w:rsidP="0071111B">
            <w:pPr>
              <w:rPr>
                <w:rFonts w:eastAsia="Times New Roman"/>
                <w:noProof/>
                <w:color w:val="000000"/>
                <w:lang w:eastAsia="en-US"/>
              </w:rPr>
            </w:pPr>
            <w:r>
              <w:rPr>
                <w:rFonts w:eastAsia="Times New Roman"/>
                <w:noProof/>
                <w:color w:val="000000"/>
                <w:lang w:eastAsia="en-US"/>
              </w:rPr>
              <w:t xml:space="preserve">Izmērs: 150/15 cm.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40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16.</w:t>
            </w:r>
          </w:p>
        </w:tc>
        <w:tc>
          <w:tcPr>
            <w:tcW w:w="2126"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b/>
                <w:noProof/>
                <w:color w:val="000000"/>
                <w:lang w:eastAsia="en-US"/>
              </w:rPr>
            </w:pPr>
            <w:r w:rsidRPr="00D81508">
              <w:rPr>
                <w:rFonts w:eastAsia="Times New Roman"/>
                <w:noProof/>
                <w:color w:val="000000"/>
                <w:lang w:eastAsia="en-US"/>
              </w:rPr>
              <w:t>Stienis volejbola tīkla uztīšanai un glabāšanai</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11418677" wp14:editId="19D050B6">
                  <wp:extent cx="1212850" cy="389255"/>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tienisjj.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12850" cy="389255"/>
                          </a:xfrm>
                          <a:prstGeom prst="rect">
                            <a:avLst/>
                          </a:prstGeom>
                        </pic:spPr>
                      </pic:pic>
                    </a:graphicData>
                  </a:graphic>
                </wp:inline>
              </w:drawing>
            </w:r>
          </w:p>
          <w:p w:rsidR="0071111B" w:rsidRDefault="0071111B" w:rsidP="0071111B">
            <w:pPr>
              <w:rPr>
                <w:rFonts w:eastAsia="Times New Roman"/>
                <w:b/>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Stienis volejbola tīkla uztīšanai un uzglabāšanai.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3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lastRenderedPageBreak/>
              <w:t>17.</w:t>
            </w:r>
          </w:p>
        </w:tc>
        <w:tc>
          <w:tcPr>
            <w:tcW w:w="2126"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b/>
                <w:noProof/>
                <w:color w:val="000000"/>
                <w:lang w:eastAsia="en-US"/>
              </w:rPr>
            </w:pPr>
            <w:r w:rsidRPr="00D81508">
              <w:rPr>
                <w:rFonts w:eastAsia="Times New Roman"/>
                <w:noProof/>
                <w:color w:val="000000"/>
                <w:lang w:eastAsia="en-US"/>
              </w:rPr>
              <w:t>Sienas konsole</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026FDB8F" wp14:editId="1846B599">
                  <wp:extent cx="1096586" cy="790575"/>
                  <wp:effectExtent l="0" t="0" r="889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iena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02744" cy="795015"/>
                          </a:xfrm>
                          <a:prstGeom prst="rect">
                            <a:avLst/>
                          </a:prstGeom>
                        </pic:spPr>
                      </pic:pic>
                    </a:graphicData>
                  </a:graphic>
                </wp:inline>
              </w:drawing>
            </w:r>
          </w:p>
          <w:p w:rsidR="0071111B" w:rsidRDefault="0071111B" w:rsidP="0071111B">
            <w:pPr>
              <w:rPr>
                <w:rFonts w:eastAsia="Times New Roman"/>
                <w:b/>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Sienas konsole tīklu uztīšanas instrumentu iekāršanai.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3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18.</w:t>
            </w:r>
          </w:p>
        </w:tc>
        <w:tc>
          <w:tcPr>
            <w:tcW w:w="2126"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b/>
                <w:noProof/>
                <w:color w:val="000000"/>
                <w:lang w:eastAsia="en-US"/>
              </w:rPr>
            </w:pPr>
            <w:r w:rsidRPr="00D81508">
              <w:rPr>
                <w:rFonts w:eastAsia="Times New Roman"/>
                <w:noProof/>
                <w:color w:val="000000"/>
                <w:lang w:eastAsia="en-US"/>
              </w:rPr>
              <w:t>Svilpe FOX 40 Classic CMG vai ekvivalents</w:t>
            </w:r>
            <w:r>
              <w:rPr>
                <w:rFonts w:eastAsia="Times New Roman"/>
                <w:b/>
                <w:noProof/>
                <w:color w:val="000000"/>
                <w:lang w:eastAsia="en-US"/>
              </w:rPr>
              <w:t xml:space="preserve"> </w:t>
            </w:r>
            <w:r>
              <w:rPr>
                <w:rFonts w:eastAsia="Times New Roman"/>
                <w:b/>
                <w:noProof/>
                <w:color w:val="000000"/>
                <w:lang w:val="ru-RU" w:eastAsia="ru-RU"/>
              </w:rPr>
              <w:drawing>
                <wp:inline distT="0" distB="0" distL="0" distR="0" wp14:anchorId="53935359" wp14:editId="55F16E3F">
                  <wp:extent cx="946150" cy="946150"/>
                  <wp:effectExtent l="0" t="0" r="635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9d8a-4527ebdf-822345-600x600.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inline>
              </w:drawing>
            </w:r>
          </w:p>
          <w:p w:rsidR="0071111B" w:rsidRDefault="0071111B" w:rsidP="0071111B">
            <w:pPr>
              <w:rPr>
                <w:rFonts w:eastAsia="Times New Roman"/>
                <w:b/>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Svilpe FOX 40 Classic CMG vai ekvivalents. </w:t>
            </w:r>
          </w:p>
          <w:p w:rsidR="0071111B" w:rsidRDefault="0071111B" w:rsidP="0071111B">
            <w:pPr>
              <w:rPr>
                <w:rFonts w:eastAsia="Times New Roman"/>
                <w:noProof/>
                <w:color w:val="000000"/>
                <w:lang w:eastAsia="en-US"/>
              </w:rPr>
            </w:pPr>
            <w:r>
              <w:rPr>
                <w:rFonts w:eastAsia="Times New Roman"/>
                <w:noProof/>
                <w:color w:val="000000"/>
                <w:lang w:eastAsia="en-US"/>
              </w:rPr>
              <w:t xml:space="preserve">Polsterēts mutes ieliktnis, kura termoplastiskais meteriāls nodrošina izcilu saķeri un aizsardzību zobiem. </w:t>
            </w:r>
          </w:p>
          <w:p w:rsidR="0071111B" w:rsidRDefault="0071111B" w:rsidP="0071111B">
            <w:pPr>
              <w:rPr>
                <w:rFonts w:eastAsia="Times New Roman"/>
                <w:noProof/>
                <w:color w:val="000000"/>
                <w:lang w:eastAsia="en-US"/>
              </w:rPr>
            </w:pPr>
            <w:r>
              <w:rPr>
                <w:rFonts w:eastAsia="Times New Roman"/>
                <w:noProof/>
                <w:color w:val="000000"/>
                <w:lang w:eastAsia="en-US"/>
              </w:rPr>
              <w:t xml:space="preserve">Skaņas jauda: 115 dB.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3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19.</w:t>
            </w:r>
          </w:p>
        </w:tc>
        <w:tc>
          <w:tcPr>
            <w:tcW w:w="2126" w:type="dxa"/>
            <w:tcBorders>
              <w:top w:val="single" w:sz="8" w:space="0" w:color="auto"/>
              <w:left w:val="single" w:sz="4" w:space="0" w:color="auto"/>
              <w:bottom w:val="single" w:sz="8" w:space="0" w:color="auto"/>
              <w:right w:val="single" w:sz="8" w:space="0" w:color="auto"/>
            </w:tcBorders>
          </w:tcPr>
          <w:p w:rsidR="0071111B" w:rsidRPr="00D81508" w:rsidRDefault="0071111B" w:rsidP="0071111B">
            <w:pPr>
              <w:jc w:val="center"/>
              <w:rPr>
                <w:rFonts w:eastAsia="Times New Roman"/>
                <w:noProof/>
                <w:color w:val="000000"/>
                <w:lang w:eastAsia="en-US"/>
              </w:rPr>
            </w:pPr>
            <w:r w:rsidRPr="00D81508">
              <w:rPr>
                <w:rFonts w:eastAsia="Times New Roman"/>
                <w:noProof/>
                <w:color w:val="000000"/>
                <w:lang w:eastAsia="en-US"/>
              </w:rPr>
              <w:t xml:space="preserve">Gumijas bumbiņas Gammaldax vai ekvivalents </w:t>
            </w:r>
            <w:r w:rsidRPr="00D81508">
              <w:rPr>
                <w:rFonts w:eastAsia="Times New Roman"/>
                <w:noProof/>
                <w:color w:val="000000"/>
                <w:lang w:val="ru-RU" w:eastAsia="ru-RU"/>
              </w:rPr>
              <w:drawing>
                <wp:inline distT="0" distB="0" distL="0" distR="0" wp14:anchorId="61DC5B66" wp14:editId="5DAB467F">
                  <wp:extent cx="1113184" cy="830580"/>
                  <wp:effectExtent l="0" t="0" r="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umbiņas.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5768" cy="832508"/>
                          </a:xfrm>
                          <a:prstGeom prst="rect">
                            <a:avLst/>
                          </a:prstGeom>
                        </pic:spPr>
                      </pic:pic>
                    </a:graphicData>
                  </a:graphic>
                </wp:inline>
              </w:drawing>
            </w:r>
          </w:p>
          <w:p w:rsidR="0071111B" w:rsidRPr="00D81508" w:rsidRDefault="0071111B" w:rsidP="0071111B">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Gumijas bumbiņas. </w:t>
            </w:r>
          </w:p>
          <w:p w:rsidR="0071111B" w:rsidRDefault="0071111B" w:rsidP="0071111B">
            <w:pPr>
              <w:rPr>
                <w:rFonts w:eastAsia="Times New Roman"/>
                <w:noProof/>
                <w:color w:val="000000"/>
                <w:lang w:eastAsia="en-US"/>
              </w:rPr>
            </w:pPr>
            <w:r>
              <w:rPr>
                <w:rFonts w:eastAsia="Times New Roman"/>
                <w:noProof/>
                <w:color w:val="000000"/>
                <w:lang w:eastAsia="en-US"/>
              </w:rPr>
              <w:t xml:space="preserve">Diametrs: 60 mm. </w:t>
            </w:r>
          </w:p>
          <w:p w:rsidR="0071111B" w:rsidRDefault="0071111B" w:rsidP="0071111B">
            <w:pPr>
              <w:rPr>
                <w:rFonts w:eastAsia="Times New Roman"/>
                <w:noProof/>
                <w:color w:val="000000"/>
                <w:lang w:eastAsia="en-US"/>
              </w:rPr>
            </w:pPr>
            <w:r>
              <w:rPr>
                <w:rFonts w:eastAsia="Times New Roman"/>
                <w:noProof/>
                <w:color w:val="000000"/>
                <w:lang w:eastAsia="en-US"/>
              </w:rPr>
              <w:t xml:space="preserve">Krāsas: </w:t>
            </w:r>
          </w:p>
          <w:p w:rsidR="0071111B" w:rsidRDefault="0071111B" w:rsidP="0071111B">
            <w:pPr>
              <w:rPr>
                <w:rFonts w:eastAsia="Times New Roman"/>
                <w:noProof/>
                <w:color w:val="000000"/>
                <w:lang w:eastAsia="en-US"/>
              </w:rPr>
            </w:pPr>
            <w:r>
              <w:rPr>
                <w:rFonts w:eastAsia="Times New Roman"/>
                <w:noProof/>
                <w:color w:val="000000"/>
                <w:lang w:eastAsia="en-US"/>
              </w:rPr>
              <w:t xml:space="preserve">Zila – 5 gab. </w:t>
            </w:r>
          </w:p>
          <w:p w:rsidR="0071111B" w:rsidRDefault="0071111B" w:rsidP="0071111B">
            <w:pPr>
              <w:rPr>
                <w:rFonts w:eastAsia="Times New Roman"/>
                <w:noProof/>
                <w:color w:val="000000"/>
                <w:lang w:eastAsia="en-US"/>
              </w:rPr>
            </w:pPr>
            <w:r>
              <w:rPr>
                <w:rFonts w:eastAsia="Times New Roman"/>
                <w:noProof/>
                <w:color w:val="000000"/>
                <w:lang w:eastAsia="en-US"/>
              </w:rPr>
              <w:t xml:space="preserve">Zaļa – 5 gab. </w:t>
            </w:r>
          </w:p>
          <w:p w:rsidR="0071111B" w:rsidRDefault="0071111B" w:rsidP="0071111B">
            <w:pPr>
              <w:rPr>
                <w:rFonts w:eastAsia="Times New Roman"/>
                <w:noProof/>
                <w:color w:val="000000"/>
                <w:lang w:eastAsia="en-US"/>
              </w:rPr>
            </w:pPr>
            <w:r>
              <w:rPr>
                <w:rFonts w:eastAsia="Times New Roman"/>
                <w:noProof/>
                <w:color w:val="000000"/>
                <w:lang w:eastAsia="en-US"/>
              </w:rPr>
              <w:t xml:space="preserve">Sarkana – 5 gab. </w:t>
            </w:r>
          </w:p>
          <w:p w:rsidR="0071111B" w:rsidRDefault="0071111B" w:rsidP="0071111B">
            <w:pPr>
              <w:rPr>
                <w:rFonts w:eastAsia="Times New Roman"/>
                <w:noProof/>
                <w:color w:val="000000"/>
                <w:lang w:eastAsia="en-US"/>
              </w:rPr>
            </w:pPr>
            <w:r>
              <w:rPr>
                <w:rFonts w:eastAsia="Times New Roman"/>
                <w:noProof/>
                <w:color w:val="000000"/>
                <w:lang w:eastAsia="en-US"/>
              </w:rPr>
              <w:t xml:space="preserve">Dzeltena – 5 gab.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20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71111B"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1111B" w:rsidRPr="00D81508" w:rsidRDefault="0071111B" w:rsidP="0071111B">
            <w:pPr>
              <w:spacing w:after="240"/>
              <w:jc w:val="center"/>
              <w:rPr>
                <w:rFonts w:eastAsia="Times New Roman"/>
                <w:color w:val="000000"/>
                <w:sz w:val="22"/>
                <w:szCs w:val="22"/>
                <w:lang w:eastAsia="en-US"/>
              </w:rPr>
            </w:pPr>
            <w:r w:rsidRPr="00D81508">
              <w:rPr>
                <w:rFonts w:eastAsia="Times New Roman"/>
                <w:color w:val="000000"/>
                <w:sz w:val="22"/>
                <w:szCs w:val="22"/>
                <w:lang w:eastAsia="en-US"/>
              </w:rPr>
              <w:t>20.</w:t>
            </w:r>
          </w:p>
        </w:tc>
        <w:tc>
          <w:tcPr>
            <w:tcW w:w="2126" w:type="dxa"/>
            <w:tcBorders>
              <w:top w:val="single" w:sz="8" w:space="0" w:color="auto"/>
              <w:left w:val="single" w:sz="4" w:space="0" w:color="auto"/>
              <w:bottom w:val="single" w:sz="8" w:space="0" w:color="auto"/>
              <w:right w:val="single" w:sz="8" w:space="0" w:color="auto"/>
            </w:tcBorders>
          </w:tcPr>
          <w:p w:rsidR="0071111B" w:rsidRPr="0071111B" w:rsidRDefault="0071111B" w:rsidP="0071111B">
            <w:pPr>
              <w:jc w:val="center"/>
              <w:rPr>
                <w:rFonts w:eastAsia="Times New Roman"/>
                <w:noProof/>
                <w:color w:val="000000"/>
                <w:lang w:val="en-US" w:eastAsia="en-US"/>
              </w:rPr>
            </w:pPr>
            <w:r w:rsidRPr="00D81508">
              <w:rPr>
                <w:rFonts w:eastAsia="Times New Roman"/>
                <w:noProof/>
                <w:color w:val="000000"/>
                <w:lang w:eastAsia="en-US"/>
              </w:rPr>
              <w:t xml:space="preserve">Fitnesa bumba Bureba vai ekvivalents </w:t>
            </w:r>
            <w:r w:rsidRPr="00D81508">
              <w:rPr>
                <w:rFonts w:eastAsia="Times New Roman"/>
                <w:noProof/>
                <w:color w:val="000000"/>
                <w:lang w:val="ru-RU" w:eastAsia="ru-RU"/>
              </w:rPr>
              <w:drawing>
                <wp:inline distT="0" distB="0" distL="0" distR="0" wp14:anchorId="779ECBF9" wp14:editId="22040240">
                  <wp:extent cx="1149871" cy="640080"/>
                  <wp:effectExtent l="0" t="0" r="0"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s.jfif"/>
                          <pic:cNvPicPr/>
                        </pic:nvPicPr>
                        <pic:blipFill>
                          <a:blip r:embed="rId34">
                            <a:extLst>
                              <a:ext uri="{28A0092B-C50C-407E-A947-70E740481C1C}">
                                <a14:useLocalDpi xmlns:a14="http://schemas.microsoft.com/office/drawing/2010/main" val="0"/>
                              </a:ext>
                            </a:extLst>
                          </a:blip>
                          <a:stretch>
                            <a:fillRect/>
                          </a:stretch>
                        </pic:blipFill>
                        <pic:spPr>
                          <a:xfrm>
                            <a:off x="0" y="0"/>
                            <a:ext cx="1159262" cy="645308"/>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71111B" w:rsidRDefault="0071111B" w:rsidP="0071111B">
            <w:pPr>
              <w:rPr>
                <w:rFonts w:eastAsia="Times New Roman"/>
                <w:noProof/>
                <w:color w:val="000000"/>
                <w:lang w:eastAsia="en-US"/>
              </w:rPr>
            </w:pPr>
            <w:r>
              <w:rPr>
                <w:rFonts w:eastAsia="Times New Roman"/>
                <w:noProof/>
                <w:color w:val="000000"/>
                <w:lang w:eastAsia="en-US"/>
              </w:rPr>
              <w:t xml:space="preserve">Fitnesa bumba. </w:t>
            </w:r>
          </w:p>
          <w:p w:rsidR="0071111B" w:rsidRDefault="0071111B" w:rsidP="0071111B">
            <w:pPr>
              <w:rPr>
                <w:rFonts w:eastAsia="Times New Roman"/>
                <w:noProof/>
                <w:color w:val="000000"/>
                <w:lang w:eastAsia="en-US"/>
              </w:rPr>
            </w:pPr>
            <w:r>
              <w:rPr>
                <w:rFonts w:eastAsia="Times New Roman"/>
                <w:noProof/>
                <w:color w:val="000000"/>
                <w:lang w:eastAsia="en-US"/>
              </w:rPr>
              <w:t xml:space="preserve">Diametrs: 75 cm. </w:t>
            </w:r>
          </w:p>
        </w:tc>
        <w:tc>
          <w:tcPr>
            <w:tcW w:w="1276" w:type="dxa"/>
            <w:tcBorders>
              <w:top w:val="single" w:sz="8" w:space="0" w:color="auto"/>
              <w:left w:val="single" w:sz="4" w:space="0" w:color="auto"/>
              <w:bottom w:val="single" w:sz="8" w:space="0" w:color="auto"/>
              <w:right w:val="single" w:sz="8" w:space="0" w:color="auto"/>
            </w:tcBorders>
            <w:vAlign w:val="center"/>
          </w:tcPr>
          <w:p w:rsidR="0071111B" w:rsidRDefault="0071111B" w:rsidP="0071111B">
            <w:pPr>
              <w:jc w:val="center"/>
              <w:rPr>
                <w:rFonts w:eastAsia="Times New Roman"/>
                <w:color w:val="000000"/>
                <w:lang w:eastAsia="en-US"/>
              </w:rPr>
            </w:pPr>
            <w:r>
              <w:rPr>
                <w:rFonts w:eastAsia="Times New Roman"/>
                <w:color w:val="000000"/>
                <w:lang w:eastAsia="en-US"/>
              </w:rPr>
              <w:t xml:space="preserve">3 gab. </w:t>
            </w:r>
          </w:p>
        </w:tc>
        <w:tc>
          <w:tcPr>
            <w:tcW w:w="992" w:type="dxa"/>
            <w:tcBorders>
              <w:top w:val="single" w:sz="8" w:space="0" w:color="auto"/>
              <w:left w:val="single" w:sz="4" w:space="0" w:color="auto"/>
              <w:bottom w:val="single" w:sz="8" w:space="0" w:color="auto"/>
              <w:right w:val="single" w:sz="8" w:space="0" w:color="auto"/>
            </w:tcBorders>
          </w:tcPr>
          <w:p w:rsidR="0071111B" w:rsidRDefault="0071111B" w:rsidP="0071111B">
            <w:pPr>
              <w:jc w:val="center"/>
              <w:rPr>
                <w:rFonts w:eastAsia="Times New Roman"/>
                <w:color w:val="000000"/>
                <w:lang w:eastAsia="en-US"/>
              </w:rPr>
            </w:pPr>
          </w:p>
        </w:tc>
      </w:tr>
      <w:tr w:rsidR="000A5286" w:rsidRPr="000B191D" w:rsidTr="00290DA9">
        <w:trPr>
          <w:trHeight w:val="170"/>
        </w:trPr>
        <w:tc>
          <w:tcPr>
            <w:tcW w:w="750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A5286" w:rsidRPr="00B46CAD" w:rsidRDefault="000A5286" w:rsidP="00B46CAD">
            <w:pPr>
              <w:jc w:val="right"/>
              <w:rPr>
                <w:b/>
              </w:rPr>
            </w:pPr>
            <w:r w:rsidRPr="00B46CAD">
              <w:rPr>
                <w:b/>
              </w:rPr>
              <w:t xml:space="preserve">Kopā: </w:t>
            </w:r>
          </w:p>
        </w:tc>
        <w:tc>
          <w:tcPr>
            <w:tcW w:w="1276" w:type="dxa"/>
            <w:tcBorders>
              <w:top w:val="single" w:sz="8" w:space="0" w:color="auto"/>
              <w:left w:val="single" w:sz="4" w:space="0" w:color="auto"/>
              <w:bottom w:val="single" w:sz="8" w:space="0" w:color="auto"/>
              <w:right w:val="single" w:sz="8" w:space="0" w:color="auto"/>
            </w:tcBorders>
            <w:vAlign w:val="center"/>
          </w:tcPr>
          <w:p w:rsidR="000A5286" w:rsidRDefault="000A5286" w:rsidP="00E25EE9">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0A5286" w:rsidRDefault="000A5286" w:rsidP="00E25EE9">
            <w:pPr>
              <w:jc w:val="center"/>
              <w:rPr>
                <w:rFonts w:eastAsia="Times New Roman"/>
                <w:color w:val="000000"/>
                <w:lang w:eastAsia="en-US"/>
              </w:rPr>
            </w:pPr>
          </w:p>
        </w:tc>
      </w:tr>
    </w:tbl>
    <w:p w:rsidR="00B46CAD" w:rsidRDefault="00B46CAD" w:rsidP="006E1488"/>
    <w:p w:rsidR="006E1488" w:rsidRDefault="006E1488" w:rsidP="006E1488">
      <w:r>
        <w:t>3. Mēs apliecinām, ka:</w:t>
      </w:r>
    </w:p>
    <w:p w:rsidR="006E1488" w:rsidRDefault="006E1488" w:rsidP="006E1488">
      <w:pPr>
        <w:pStyle w:val="a6"/>
        <w:numPr>
          <w:ilvl w:val="3"/>
          <w:numId w:val="7"/>
        </w:numPr>
        <w:ind w:left="1276" w:hanging="425"/>
        <w:jc w:val="both"/>
      </w:pPr>
      <w:r>
        <w:t xml:space="preserve">Līguma izpildes termiņš </w:t>
      </w:r>
      <w:r>
        <w:rPr>
          <w:rFonts w:eastAsia="Times New Roman"/>
          <w:b/>
          <w:bCs/>
          <w:lang w:eastAsia="en-US"/>
        </w:rPr>
        <w:t xml:space="preserve">40 dienas pēc līguma noslēgšanas; </w:t>
      </w:r>
    </w:p>
    <w:p w:rsidR="006E1488" w:rsidRDefault="006E1488" w:rsidP="006E1488">
      <w:pPr>
        <w:pStyle w:val="a6"/>
        <w:numPr>
          <w:ilvl w:val="0"/>
          <w:numId w:val="7"/>
        </w:numPr>
      </w:pPr>
      <w:r>
        <w:t>Nekādā veidā neesam ieinteresēti nevienā citā piedāvājumā, kas iesniegts šajā iepirkumā;</w:t>
      </w:r>
    </w:p>
    <w:p w:rsidR="006E1488" w:rsidRDefault="006E1488" w:rsidP="006E1488">
      <w:pPr>
        <w:pStyle w:val="a6"/>
        <w:numPr>
          <w:ilvl w:val="0"/>
          <w:numId w:val="7"/>
        </w:numPr>
      </w:pPr>
      <w:r>
        <w:t xml:space="preserve">Nav tādu apstākļu, kuri liegtu mums piedalīties iepirkumā un izpildīt tehniskās specifikācijās norādītās prasības; </w:t>
      </w:r>
    </w:p>
    <w:p w:rsidR="006E1488" w:rsidRPr="0098278A" w:rsidRDefault="006E1488" w:rsidP="006E1488">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6E1488" w:rsidRPr="005D6642" w:rsidRDefault="006E1488" w:rsidP="006E1488">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6E1488" w:rsidRDefault="006E1488" w:rsidP="006E1488">
      <w:pPr>
        <w:pStyle w:val="a6"/>
        <w:ind w:left="1215"/>
      </w:pPr>
    </w:p>
    <w:p w:rsidR="006E1488" w:rsidRPr="00CF1BEC" w:rsidRDefault="006E1488" w:rsidP="006E1488">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6E1488" w:rsidRPr="00CF1BEC" w:rsidTr="00E25EE9">
        <w:trPr>
          <w:trHeight w:val="552"/>
        </w:trPr>
        <w:tc>
          <w:tcPr>
            <w:tcW w:w="4711" w:type="dxa"/>
            <w:tcBorders>
              <w:top w:val="single" w:sz="4" w:space="0" w:color="000000"/>
              <w:left w:val="single" w:sz="4" w:space="0" w:color="000000"/>
              <w:bottom w:val="single" w:sz="4" w:space="0" w:color="000000"/>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r w:rsidR="006E1488" w:rsidRPr="00CF1BEC" w:rsidTr="00E25EE9">
        <w:trPr>
          <w:trHeight w:val="551"/>
        </w:trPr>
        <w:tc>
          <w:tcPr>
            <w:tcW w:w="4711" w:type="dxa"/>
            <w:tcBorders>
              <w:top w:val="nil"/>
              <w:left w:val="single" w:sz="4" w:space="0" w:color="000000"/>
              <w:bottom w:val="single" w:sz="4" w:space="0" w:color="auto"/>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r w:rsidR="006E1488" w:rsidRPr="00CF1BEC" w:rsidTr="00E25EE9">
        <w:trPr>
          <w:trHeight w:val="368"/>
        </w:trPr>
        <w:tc>
          <w:tcPr>
            <w:tcW w:w="4711" w:type="dxa"/>
            <w:tcBorders>
              <w:top w:val="single" w:sz="4" w:space="0" w:color="auto"/>
              <w:left w:val="single" w:sz="4" w:space="0" w:color="000000"/>
              <w:bottom w:val="single" w:sz="4" w:space="0" w:color="000000"/>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bl>
    <w:p w:rsidR="006E1488" w:rsidRPr="000575CA" w:rsidRDefault="006E1488" w:rsidP="0071111B">
      <w:pPr>
        <w:pStyle w:val="a3"/>
        <w:rPr>
          <w:b/>
          <w:bCs/>
          <w:color w:val="000000"/>
        </w:rPr>
      </w:pPr>
    </w:p>
    <w:sectPr w:rsidR="006E1488" w:rsidRPr="000575CA" w:rsidSect="0071111B">
      <w:pgSz w:w="11906" w:h="16838"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AF" w:rsidRDefault="005704AF" w:rsidP="00B46840">
      <w:r>
        <w:separator/>
      </w:r>
    </w:p>
  </w:endnote>
  <w:endnote w:type="continuationSeparator" w:id="0">
    <w:p w:rsidR="005704AF" w:rsidRDefault="005704A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AF" w:rsidRDefault="005704AF" w:rsidP="00B46840">
      <w:r>
        <w:separator/>
      </w:r>
    </w:p>
  </w:footnote>
  <w:footnote w:type="continuationSeparator" w:id="0">
    <w:p w:rsidR="005704AF" w:rsidRDefault="005704A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5"/>
  </w:num>
  <w:num w:numId="6">
    <w:abstractNumId w:val="7"/>
  </w:num>
  <w:num w:numId="7">
    <w:abstractNumId w:val="16"/>
  </w:num>
  <w:num w:numId="8">
    <w:abstractNumId w:val="1"/>
  </w:num>
  <w:num w:numId="9">
    <w:abstractNumId w:val="3"/>
  </w:num>
  <w:num w:numId="10">
    <w:abstractNumId w:val="8"/>
  </w:num>
  <w:num w:numId="11">
    <w:abstractNumId w:val="10"/>
  </w:num>
  <w:num w:numId="12">
    <w:abstractNumId w:val="13"/>
  </w:num>
  <w:num w:numId="13">
    <w:abstractNumId w:val="4"/>
  </w:num>
  <w:num w:numId="14">
    <w:abstractNumId w:val="6"/>
  </w:num>
  <w:num w:numId="15">
    <w:abstractNumId w:val="12"/>
  </w:num>
  <w:num w:numId="16">
    <w:abstractNumId w:val="0"/>
  </w:num>
  <w:num w:numId="17">
    <w:abstractNumId w:val="9"/>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24E79"/>
    <w:rsid w:val="000304C5"/>
    <w:rsid w:val="000311B1"/>
    <w:rsid w:val="000470DF"/>
    <w:rsid w:val="000511AD"/>
    <w:rsid w:val="000575CA"/>
    <w:rsid w:val="000729D6"/>
    <w:rsid w:val="0008592F"/>
    <w:rsid w:val="00090337"/>
    <w:rsid w:val="000953A5"/>
    <w:rsid w:val="00096B18"/>
    <w:rsid w:val="000970B1"/>
    <w:rsid w:val="000A3350"/>
    <w:rsid w:val="000A5286"/>
    <w:rsid w:val="000B0AE8"/>
    <w:rsid w:val="000B191D"/>
    <w:rsid w:val="000D02FD"/>
    <w:rsid w:val="000E066E"/>
    <w:rsid w:val="000E128F"/>
    <w:rsid w:val="000E3D73"/>
    <w:rsid w:val="000E676F"/>
    <w:rsid w:val="000F5930"/>
    <w:rsid w:val="001020E3"/>
    <w:rsid w:val="00106513"/>
    <w:rsid w:val="00107A2C"/>
    <w:rsid w:val="00112826"/>
    <w:rsid w:val="00112B16"/>
    <w:rsid w:val="001143E1"/>
    <w:rsid w:val="00152B46"/>
    <w:rsid w:val="00153C4A"/>
    <w:rsid w:val="00155CB9"/>
    <w:rsid w:val="00156248"/>
    <w:rsid w:val="00156EA9"/>
    <w:rsid w:val="00166BFD"/>
    <w:rsid w:val="0017031C"/>
    <w:rsid w:val="00171439"/>
    <w:rsid w:val="00174430"/>
    <w:rsid w:val="001844E1"/>
    <w:rsid w:val="00192F4B"/>
    <w:rsid w:val="00194372"/>
    <w:rsid w:val="00195E52"/>
    <w:rsid w:val="001A0389"/>
    <w:rsid w:val="001A4970"/>
    <w:rsid w:val="001B0C2D"/>
    <w:rsid w:val="001B609A"/>
    <w:rsid w:val="001C1707"/>
    <w:rsid w:val="001C556D"/>
    <w:rsid w:val="001D3419"/>
    <w:rsid w:val="001D53AC"/>
    <w:rsid w:val="001E4473"/>
    <w:rsid w:val="0020261B"/>
    <w:rsid w:val="00203A51"/>
    <w:rsid w:val="00212BA2"/>
    <w:rsid w:val="00233F93"/>
    <w:rsid w:val="00243054"/>
    <w:rsid w:val="002455FF"/>
    <w:rsid w:val="0025165B"/>
    <w:rsid w:val="00280182"/>
    <w:rsid w:val="002904C6"/>
    <w:rsid w:val="00290D7C"/>
    <w:rsid w:val="00290DA9"/>
    <w:rsid w:val="00291F6E"/>
    <w:rsid w:val="002B2824"/>
    <w:rsid w:val="002B3BA9"/>
    <w:rsid w:val="002B594E"/>
    <w:rsid w:val="002B6E63"/>
    <w:rsid w:val="002B6F88"/>
    <w:rsid w:val="002C11B5"/>
    <w:rsid w:val="002C3D59"/>
    <w:rsid w:val="002D132E"/>
    <w:rsid w:val="002E02CD"/>
    <w:rsid w:val="002E0D03"/>
    <w:rsid w:val="002E1AC2"/>
    <w:rsid w:val="003102BC"/>
    <w:rsid w:val="0032187F"/>
    <w:rsid w:val="00334204"/>
    <w:rsid w:val="00344D73"/>
    <w:rsid w:val="00352C4E"/>
    <w:rsid w:val="00353323"/>
    <w:rsid w:val="00355F1C"/>
    <w:rsid w:val="00371F4F"/>
    <w:rsid w:val="003735C1"/>
    <w:rsid w:val="00381433"/>
    <w:rsid w:val="003816E6"/>
    <w:rsid w:val="003845C5"/>
    <w:rsid w:val="00393A4E"/>
    <w:rsid w:val="0039477F"/>
    <w:rsid w:val="003B48A9"/>
    <w:rsid w:val="003B5E7C"/>
    <w:rsid w:val="003C2445"/>
    <w:rsid w:val="003D2D91"/>
    <w:rsid w:val="003D3EB7"/>
    <w:rsid w:val="003D69AA"/>
    <w:rsid w:val="003E0F83"/>
    <w:rsid w:val="003E1B46"/>
    <w:rsid w:val="003E2584"/>
    <w:rsid w:val="003E722E"/>
    <w:rsid w:val="003F4213"/>
    <w:rsid w:val="0040736E"/>
    <w:rsid w:val="004150B2"/>
    <w:rsid w:val="00416B8F"/>
    <w:rsid w:val="00417298"/>
    <w:rsid w:val="00421419"/>
    <w:rsid w:val="004253B1"/>
    <w:rsid w:val="0042716E"/>
    <w:rsid w:val="00430E94"/>
    <w:rsid w:val="004311A5"/>
    <w:rsid w:val="00434697"/>
    <w:rsid w:val="00436D9F"/>
    <w:rsid w:val="0045600F"/>
    <w:rsid w:val="0045752C"/>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B240B"/>
    <w:rsid w:val="004C0EE8"/>
    <w:rsid w:val="004C2C4B"/>
    <w:rsid w:val="004C2D2D"/>
    <w:rsid w:val="004C55FD"/>
    <w:rsid w:val="004D24FD"/>
    <w:rsid w:val="004D4FBC"/>
    <w:rsid w:val="004E698C"/>
    <w:rsid w:val="004F24FC"/>
    <w:rsid w:val="0050269F"/>
    <w:rsid w:val="00504124"/>
    <w:rsid w:val="00506541"/>
    <w:rsid w:val="00511DAB"/>
    <w:rsid w:val="00512D03"/>
    <w:rsid w:val="005246F1"/>
    <w:rsid w:val="00531F4A"/>
    <w:rsid w:val="00540E72"/>
    <w:rsid w:val="00542A4E"/>
    <w:rsid w:val="00554973"/>
    <w:rsid w:val="00554EC4"/>
    <w:rsid w:val="005579C2"/>
    <w:rsid w:val="005614D0"/>
    <w:rsid w:val="00561767"/>
    <w:rsid w:val="00564FD5"/>
    <w:rsid w:val="005651F2"/>
    <w:rsid w:val="005652CB"/>
    <w:rsid w:val="005704AF"/>
    <w:rsid w:val="00571C8E"/>
    <w:rsid w:val="00572A35"/>
    <w:rsid w:val="00575DB3"/>
    <w:rsid w:val="00577CF0"/>
    <w:rsid w:val="00580C3A"/>
    <w:rsid w:val="00581070"/>
    <w:rsid w:val="0058333A"/>
    <w:rsid w:val="00591BF8"/>
    <w:rsid w:val="005A3470"/>
    <w:rsid w:val="005B2A20"/>
    <w:rsid w:val="005B40B9"/>
    <w:rsid w:val="005C41A2"/>
    <w:rsid w:val="005D0F89"/>
    <w:rsid w:val="005D6642"/>
    <w:rsid w:val="005E2D99"/>
    <w:rsid w:val="005E54E5"/>
    <w:rsid w:val="005F3A3A"/>
    <w:rsid w:val="005F4CFF"/>
    <w:rsid w:val="00606225"/>
    <w:rsid w:val="00610EFE"/>
    <w:rsid w:val="0061376A"/>
    <w:rsid w:val="00635351"/>
    <w:rsid w:val="00636F05"/>
    <w:rsid w:val="006563E8"/>
    <w:rsid w:val="00661C7D"/>
    <w:rsid w:val="00672825"/>
    <w:rsid w:val="00676B12"/>
    <w:rsid w:val="0069617C"/>
    <w:rsid w:val="006A102F"/>
    <w:rsid w:val="006B070E"/>
    <w:rsid w:val="006B6899"/>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111B"/>
    <w:rsid w:val="007131FA"/>
    <w:rsid w:val="00716861"/>
    <w:rsid w:val="00727C3B"/>
    <w:rsid w:val="007335C6"/>
    <w:rsid w:val="0073790D"/>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156B"/>
    <w:rsid w:val="008140D8"/>
    <w:rsid w:val="00820313"/>
    <w:rsid w:val="0082594B"/>
    <w:rsid w:val="00826586"/>
    <w:rsid w:val="008269E7"/>
    <w:rsid w:val="00830727"/>
    <w:rsid w:val="00832A23"/>
    <w:rsid w:val="00833B3D"/>
    <w:rsid w:val="008379F1"/>
    <w:rsid w:val="0084024C"/>
    <w:rsid w:val="00841860"/>
    <w:rsid w:val="00860E3A"/>
    <w:rsid w:val="0086137D"/>
    <w:rsid w:val="0086319F"/>
    <w:rsid w:val="008666B4"/>
    <w:rsid w:val="008671B6"/>
    <w:rsid w:val="00886D64"/>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3656"/>
    <w:rsid w:val="00915078"/>
    <w:rsid w:val="00920156"/>
    <w:rsid w:val="0092163D"/>
    <w:rsid w:val="00926E03"/>
    <w:rsid w:val="0093393D"/>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E4151"/>
    <w:rsid w:val="009E7E33"/>
    <w:rsid w:val="009F3ED2"/>
    <w:rsid w:val="009F5577"/>
    <w:rsid w:val="00A02666"/>
    <w:rsid w:val="00A11F1B"/>
    <w:rsid w:val="00A22D57"/>
    <w:rsid w:val="00A22DE1"/>
    <w:rsid w:val="00A25BE7"/>
    <w:rsid w:val="00A27598"/>
    <w:rsid w:val="00A30BE5"/>
    <w:rsid w:val="00A30FFB"/>
    <w:rsid w:val="00A36003"/>
    <w:rsid w:val="00A7227F"/>
    <w:rsid w:val="00A76849"/>
    <w:rsid w:val="00A770DC"/>
    <w:rsid w:val="00A87719"/>
    <w:rsid w:val="00A94094"/>
    <w:rsid w:val="00AB1D82"/>
    <w:rsid w:val="00AB692F"/>
    <w:rsid w:val="00AC26BE"/>
    <w:rsid w:val="00AC365C"/>
    <w:rsid w:val="00AC56AF"/>
    <w:rsid w:val="00AD0B7D"/>
    <w:rsid w:val="00AD2F6C"/>
    <w:rsid w:val="00AD49D4"/>
    <w:rsid w:val="00AD6EC3"/>
    <w:rsid w:val="00AE1472"/>
    <w:rsid w:val="00AE4B1D"/>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311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C1154B"/>
    <w:rsid w:val="00C1627F"/>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51E57"/>
    <w:rsid w:val="00D607BF"/>
    <w:rsid w:val="00D6550A"/>
    <w:rsid w:val="00D662FF"/>
    <w:rsid w:val="00D67610"/>
    <w:rsid w:val="00D81508"/>
    <w:rsid w:val="00D83357"/>
    <w:rsid w:val="00D8717F"/>
    <w:rsid w:val="00D91B07"/>
    <w:rsid w:val="00D923B8"/>
    <w:rsid w:val="00D931C6"/>
    <w:rsid w:val="00D94404"/>
    <w:rsid w:val="00DA4B84"/>
    <w:rsid w:val="00DB27F5"/>
    <w:rsid w:val="00DB2AD2"/>
    <w:rsid w:val="00DB3473"/>
    <w:rsid w:val="00DC1FB6"/>
    <w:rsid w:val="00DC5512"/>
    <w:rsid w:val="00DD1777"/>
    <w:rsid w:val="00DD2C92"/>
    <w:rsid w:val="00DD3B34"/>
    <w:rsid w:val="00DD5D27"/>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1CA"/>
    <w:rsid w:val="00ED3D5E"/>
    <w:rsid w:val="00ED409A"/>
    <w:rsid w:val="00ED68CA"/>
    <w:rsid w:val="00EE52A3"/>
    <w:rsid w:val="00EE5D10"/>
    <w:rsid w:val="00EF03BD"/>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09DB"/>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fi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webp"/><Relationship Id="rId25" Type="http://schemas.openxmlformats.org/officeDocument/2006/relationships/image" Target="media/image16.webp"/><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webp"/><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43D6-EBAF-4A36-9200-1011678A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15</Pages>
  <Words>2822</Words>
  <Characters>16088</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210</cp:revision>
  <cp:lastPrinted>2023-03-23T08:43:00Z</cp:lastPrinted>
  <dcterms:created xsi:type="dcterms:W3CDTF">2020-04-17T07:46:00Z</dcterms:created>
  <dcterms:modified xsi:type="dcterms:W3CDTF">2023-03-24T06:48:00Z</dcterms:modified>
</cp:coreProperties>
</file>