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77777777" w:rsidR="00276C19" w:rsidRPr="006479AF" w:rsidRDefault="00723104" w:rsidP="00F65DD7">
      <w:pPr>
        <w:pStyle w:val="BodyText"/>
        <w:spacing w:before="68"/>
        <w:ind w:right="66"/>
        <w:jc w:val="center"/>
      </w:pPr>
      <w:r w:rsidRPr="006479AF">
        <w:t>DAUGAVPILS PILSĒTAS PAŠVALDĪBAS IESTĀDE</w:t>
      </w:r>
    </w:p>
    <w:p w14:paraId="66DA7C81" w14:textId="77777777" w:rsidR="00276C19" w:rsidRPr="006479AF" w:rsidRDefault="00723104" w:rsidP="00F65DD7">
      <w:pPr>
        <w:pStyle w:val="Heading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BodyText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BodyText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BodyText"/>
      </w:pPr>
    </w:p>
    <w:p w14:paraId="44CDF775" w14:textId="77777777" w:rsidR="00276C19" w:rsidRPr="006479AF" w:rsidRDefault="00723104" w:rsidP="00F65DD7">
      <w:pPr>
        <w:pStyle w:val="BodyText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BodyText"/>
        <w:ind w:right="64"/>
        <w:jc w:val="center"/>
      </w:pPr>
      <w:r w:rsidRPr="006479AF">
        <w:t>Daugavpilī</w:t>
      </w:r>
    </w:p>
    <w:p w14:paraId="1A291E33" w14:textId="07897184" w:rsidR="000F7ED7" w:rsidRDefault="000F7ED7" w:rsidP="00A3416F">
      <w:pPr>
        <w:pStyle w:val="BodyText"/>
        <w:ind w:right="66"/>
        <w:jc w:val="center"/>
        <w:rPr>
          <w:b/>
        </w:rPr>
      </w:pPr>
      <w:r w:rsidRPr="000F7ED7">
        <w:rPr>
          <w:b/>
        </w:rPr>
        <w:t>“</w:t>
      </w:r>
      <w:r w:rsidR="00B0622C">
        <w:rPr>
          <w:b/>
        </w:rPr>
        <w:t>Ziemassvētku dāvanu piegāde Daugavpils pilsētas pašvaldības iestādes “Sociālais dienests” klientiem”</w:t>
      </w:r>
      <w:r w:rsidRPr="000F7ED7">
        <w:rPr>
          <w:b/>
        </w:rPr>
        <w:t>”, ID Nr. DPPISD 2022/</w:t>
      </w:r>
      <w:r w:rsidR="00B0622C">
        <w:rPr>
          <w:b/>
        </w:rPr>
        <w:t>50</w:t>
      </w:r>
    </w:p>
    <w:p w14:paraId="686E9190" w14:textId="04745EF1" w:rsidR="00276C19" w:rsidRPr="006479AF" w:rsidRDefault="00B51E7B" w:rsidP="00A3416F">
      <w:pPr>
        <w:pStyle w:val="BodyText"/>
        <w:ind w:right="66"/>
        <w:jc w:val="center"/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 w:rsidR="003C5BD8">
        <w:t>50</w:t>
      </w:r>
      <w:r w:rsidR="00723104" w:rsidRPr="006479AF">
        <w:t>)</w:t>
      </w:r>
    </w:p>
    <w:p w14:paraId="74D32171" w14:textId="77777777" w:rsidR="00276C19" w:rsidRPr="006479AF" w:rsidRDefault="00276C19" w:rsidP="00F65DD7">
      <w:pPr>
        <w:pStyle w:val="BodyText"/>
      </w:pPr>
    </w:p>
    <w:p w14:paraId="047F3AA9" w14:textId="77777777" w:rsidR="009B36C8" w:rsidRDefault="00B51E7B" w:rsidP="00603A77">
      <w:pPr>
        <w:pStyle w:val="BodyText"/>
        <w:tabs>
          <w:tab w:val="left" w:pos="7513"/>
        </w:tabs>
        <w:ind w:right="3"/>
      </w:pPr>
      <w:r w:rsidRPr="006479AF">
        <w:t xml:space="preserve"> </w:t>
      </w:r>
    </w:p>
    <w:p w14:paraId="62B6EDFA" w14:textId="4EDEB695" w:rsidR="00276C19" w:rsidRPr="006479AF" w:rsidRDefault="006B6A96" w:rsidP="00603A77">
      <w:pPr>
        <w:pStyle w:val="BodyText"/>
        <w:tabs>
          <w:tab w:val="left" w:pos="7513"/>
        </w:tabs>
        <w:ind w:right="3"/>
      </w:pPr>
      <w:r>
        <w:t xml:space="preserve"> </w:t>
      </w:r>
      <w:r w:rsidR="00723104" w:rsidRPr="006479AF">
        <w:t>20</w:t>
      </w:r>
      <w:r w:rsidR="00A3416F">
        <w:t>2</w:t>
      </w:r>
      <w:r w:rsidR="00603A77">
        <w:t>2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0F7ED7">
        <w:rPr>
          <w:spacing w:val="-1"/>
        </w:rPr>
        <w:t>1</w:t>
      </w:r>
      <w:r w:rsidR="00021F19">
        <w:rPr>
          <w:spacing w:val="-1"/>
        </w:rPr>
        <w:t>2</w:t>
      </w:r>
      <w:r w:rsidR="004E6052">
        <w:rPr>
          <w:spacing w:val="-1"/>
        </w:rPr>
        <w:t>.</w:t>
      </w:r>
      <w:r w:rsidR="00021F19">
        <w:rPr>
          <w:spacing w:val="-1"/>
        </w:rPr>
        <w:t>decem</w:t>
      </w:r>
      <w:r w:rsidR="004E6052">
        <w:rPr>
          <w:spacing w:val="-1"/>
        </w:rPr>
        <w:t>brī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23104" w:rsidRPr="00D87FEF">
        <w:rPr>
          <w:color w:val="000000" w:themeColor="text1"/>
        </w:rPr>
        <w:t>Nr.</w:t>
      </w:r>
      <w:r w:rsidR="004E6052" w:rsidRPr="00D87FEF">
        <w:rPr>
          <w:color w:val="000000" w:themeColor="text1"/>
        </w:rPr>
        <w:t xml:space="preserve"> </w:t>
      </w:r>
      <w:r w:rsidR="001F6A0C" w:rsidRPr="001F6A0C">
        <w:rPr>
          <w:color w:val="000000" w:themeColor="text1"/>
        </w:rPr>
        <w:t>2.-4.3/45</w:t>
      </w:r>
    </w:p>
    <w:p w14:paraId="1ED46876" w14:textId="77777777" w:rsidR="00276C19" w:rsidRPr="006479AF" w:rsidRDefault="00276C19" w:rsidP="00F65DD7">
      <w:pPr>
        <w:pStyle w:val="BodyText"/>
        <w:spacing w:before="6"/>
      </w:pPr>
    </w:p>
    <w:p w14:paraId="55B84C22" w14:textId="3724838F" w:rsidR="006B6A96" w:rsidRDefault="00723104" w:rsidP="00F65DD7">
      <w:pPr>
        <w:pStyle w:val="BodyText"/>
        <w:spacing w:after="120"/>
        <w:ind w:left="142" w:right="3688"/>
      </w:pPr>
      <w:r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0C566909" w:rsidR="00276C19" w:rsidRDefault="00192479" w:rsidP="00F65DD7">
      <w:pPr>
        <w:pStyle w:val="BodyText"/>
        <w:spacing w:after="120"/>
        <w:ind w:left="142" w:right="3688"/>
        <w:rPr>
          <w:color w:val="000000" w:themeColor="text1"/>
        </w:rPr>
      </w:pPr>
      <w:r w:rsidRPr="004455C1">
        <w:rPr>
          <w:color w:val="000000" w:themeColor="text1"/>
        </w:rPr>
        <w:t>SĒDE SĀKAS plkst.</w:t>
      </w:r>
      <w:r w:rsidR="009614A2">
        <w:rPr>
          <w:color w:val="000000" w:themeColor="text1"/>
        </w:rPr>
        <w:t>11</w:t>
      </w:r>
      <w:r w:rsidR="000F7ED7">
        <w:rPr>
          <w:color w:val="000000" w:themeColor="text1"/>
        </w:rPr>
        <w:t>:</w:t>
      </w:r>
      <w:r w:rsidR="00B66329">
        <w:rPr>
          <w:color w:val="000000" w:themeColor="text1"/>
        </w:rPr>
        <w:t>1</w:t>
      </w:r>
      <w:r w:rsidR="009614A2">
        <w:rPr>
          <w:color w:val="000000" w:themeColor="text1"/>
        </w:rPr>
        <w:t>0</w:t>
      </w:r>
    </w:p>
    <w:tbl>
      <w:tblPr>
        <w:tblStyle w:val="Reatabula2"/>
        <w:tblW w:w="90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31"/>
      </w:tblGrid>
      <w:tr w:rsidR="00B66329" w:rsidRPr="00EB46B2" w14:paraId="4B35D599" w14:textId="77777777" w:rsidTr="00197FA4">
        <w:trPr>
          <w:trHeight w:val="262"/>
        </w:trPr>
        <w:tc>
          <w:tcPr>
            <w:tcW w:w="3306" w:type="dxa"/>
          </w:tcPr>
          <w:p w14:paraId="2E324BCD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priekšsēdētāj</w:t>
            </w:r>
            <w:r>
              <w:rPr>
                <w:color w:val="000000" w:themeColor="text1"/>
              </w:rPr>
              <w:t>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vAlign w:val="bottom"/>
          </w:tcPr>
          <w:p w14:paraId="5A92C253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O. Gudakovska</w:t>
            </w:r>
            <w:r w:rsidRPr="00EB46B2">
              <w:rPr>
                <w:color w:val="000000" w:themeColor="text1"/>
              </w:rPr>
              <w:t xml:space="preserve"> – Dienesta Saimniecības sektora </w:t>
            </w:r>
            <w:r>
              <w:rPr>
                <w:color w:val="000000" w:themeColor="text1"/>
              </w:rPr>
              <w:t xml:space="preserve">vadītāja </w:t>
            </w:r>
            <w:proofErr w:type="spellStart"/>
            <w:r>
              <w:rPr>
                <w:color w:val="000000" w:themeColor="text1"/>
              </w:rPr>
              <w:t>p.i</w:t>
            </w:r>
            <w:proofErr w:type="spellEnd"/>
            <w:r>
              <w:rPr>
                <w:color w:val="000000" w:themeColor="text1"/>
              </w:rPr>
              <w:t>.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B66329" w:rsidRPr="00EB46B2" w14:paraId="48C01F36" w14:textId="77777777" w:rsidTr="00197FA4">
        <w:trPr>
          <w:trHeight w:val="251"/>
        </w:trPr>
        <w:tc>
          <w:tcPr>
            <w:tcW w:w="3306" w:type="dxa"/>
          </w:tcPr>
          <w:p w14:paraId="6B503A8D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7FE3299B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</w:tr>
      <w:tr w:rsidR="00B66329" w:rsidRPr="00EB46B2" w14:paraId="589A5A3D" w14:textId="77777777" w:rsidTr="00197FA4">
        <w:trPr>
          <w:trHeight w:val="246"/>
        </w:trPr>
        <w:tc>
          <w:tcPr>
            <w:tcW w:w="3306" w:type="dxa"/>
          </w:tcPr>
          <w:p w14:paraId="0D7A36DB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24973A0A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12226">
              <w:rPr>
                <w:b/>
                <w:bCs/>
                <w:color w:val="000000" w:themeColor="text1"/>
              </w:rPr>
              <w:t>E.Hrapāne</w:t>
            </w:r>
            <w:proofErr w:type="spellEnd"/>
            <w:r w:rsidRPr="00112226">
              <w:rPr>
                <w:color w:val="000000" w:themeColor="text1"/>
              </w:rPr>
              <w:t xml:space="preserve"> – Dienesta Juridiskā sektora juriskonsulte,</w:t>
            </w:r>
          </w:p>
        </w:tc>
      </w:tr>
      <w:tr w:rsidR="00B66329" w:rsidRPr="00EB46B2" w14:paraId="7F52CE53" w14:textId="77777777" w:rsidTr="00197FA4">
        <w:trPr>
          <w:trHeight w:val="246"/>
        </w:trPr>
        <w:tc>
          <w:tcPr>
            <w:tcW w:w="3306" w:type="dxa"/>
          </w:tcPr>
          <w:p w14:paraId="3484B060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616F2106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194777">
              <w:rPr>
                <w:b/>
                <w:bCs/>
                <w:color w:val="000000" w:themeColor="text1"/>
              </w:rPr>
              <w:t>I.Trifonova</w:t>
            </w:r>
            <w:proofErr w:type="spellEnd"/>
            <w:r w:rsidRPr="00194777">
              <w:rPr>
                <w:b/>
                <w:bCs/>
                <w:color w:val="000000" w:themeColor="text1"/>
              </w:rPr>
              <w:t xml:space="preserve"> – </w:t>
            </w:r>
            <w:r w:rsidRPr="00194777">
              <w:rPr>
                <w:color w:val="000000" w:themeColor="text1"/>
              </w:rPr>
              <w:t>Dienesta grāmatvede un grāmatvede DI projekta ietvaros,</w:t>
            </w:r>
          </w:p>
        </w:tc>
      </w:tr>
      <w:tr w:rsidR="00B66329" w:rsidRPr="00EB46B2" w14:paraId="15BD4E4D" w14:textId="77777777" w:rsidTr="00197FA4">
        <w:trPr>
          <w:trHeight w:val="259"/>
        </w:trPr>
        <w:tc>
          <w:tcPr>
            <w:tcW w:w="3306" w:type="dxa"/>
          </w:tcPr>
          <w:p w14:paraId="26C23C9E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77751368" w14:textId="77777777" w:rsidR="00B66329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7298B">
              <w:rPr>
                <w:b/>
                <w:bCs/>
                <w:color w:val="000000" w:themeColor="text1"/>
              </w:rPr>
              <w:t>M.Liniņa</w:t>
            </w:r>
            <w:proofErr w:type="spellEnd"/>
            <w:r>
              <w:rPr>
                <w:color w:val="000000" w:themeColor="text1"/>
              </w:rPr>
              <w:t xml:space="preserve"> - </w:t>
            </w:r>
            <w:r w:rsidRPr="00112226">
              <w:rPr>
                <w:color w:val="000000" w:themeColor="text1"/>
              </w:rPr>
              <w:t>Dienesta Juridiskā sektora juriskonsulte,</w:t>
            </w:r>
          </w:p>
          <w:p w14:paraId="617662E8" w14:textId="77777777" w:rsidR="00B66329" w:rsidRPr="004261F0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I.Tretjuka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 Sociālo pakalpojumu organizēšanas un sociālā darba pilngadīgām personām sektora vecākā sociālā darbiniece.</w:t>
            </w:r>
          </w:p>
        </w:tc>
      </w:tr>
    </w:tbl>
    <w:p w14:paraId="1A71A8A8" w14:textId="77777777" w:rsidR="00B66329" w:rsidRDefault="00B66329" w:rsidP="00B66329">
      <w:pPr>
        <w:pStyle w:val="BodyText"/>
        <w:spacing w:line="276" w:lineRule="auto"/>
        <w:ind w:left="142"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Pr="000A6742">
        <w:rPr>
          <w:color w:val="000000" w:themeColor="text1"/>
        </w:rPr>
        <w:t xml:space="preserve">Dienesta 2022.gada </w:t>
      </w:r>
      <w:r>
        <w:rPr>
          <w:color w:val="000000" w:themeColor="text1"/>
        </w:rPr>
        <w:t>14.novembra</w:t>
      </w:r>
      <w:r w:rsidRPr="000A6742">
        <w:rPr>
          <w:color w:val="000000" w:themeColor="text1"/>
        </w:rPr>
        <w:t xml:space="preserve"> rīkojum</w:t>
      </w:r>
      <w:r>
        <w:rPr>
          <w:color w:val="000000" w:themeColor="text1"/>
        </w:rPr>
        <w:t>s</w:t>
      </w:r>
      <w:r w:rsidRPr="000A6742">
        <w:rPr>
          <w:color w:val="000000" w:themeColor="text1"/>
        </w:rPr>
        <w:t xml:space="preserve"> Nr.1.-18./</w:t>
      </w:r>
      <w:r>
        <w:rPr>
          <w:color w:val="000000" w:themeColor="text1"/>
        </w:rPr>
        <w:t xml:space="preserve">1041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2356A19E" w:rsidR="00B66329" w:rsidRDefault="00B66329" w:rsidP="00B66329">
      <w:pPr>
        <w:pStyle w:val="BodyText"/>
        <w:spacing w:before="119"/>
        <w:ind w:left="142"/>
        <w:rPr>
          <w:b/>
        </w:rPr>
      </w:pPr>
      <w:r w:rsidRPr="00C34502">
        <w:t>Protokolē: Juridiskā sektora juris</w:t>
      </w:r>
      <w:r>
        <w:t>konsulte</w:t>
      </w:r>
      <w:r w:rsidRPr="00C34502">
        <w:t xml:space="preserve"> </w:t>
      </w:r>
      <w:proofErr w:type="spellStart"/>
      <w:r>
        <w:rPr>
          <w:bCs/>
        </w:rPr>
        <w:t>E.Hrapāne</w:t>
      </w:r>
      <w:proofErr w:type="spellEnd"/>
      <w:r w:rsidRPr="000A6742">
        <w:rPr>
          <w:bCs/>
        </w:rPr>
        <w:t>.</w:t>
      </w:r>
    </w:p>
    <w:p w14:paraId="1C81483A" w14:textId="77777777" w:rsidR="00B66329" w:rsidRDefault="00B66329" w:rsidP="00B66329">
      <w:pPr>
        <w:pStyle w:val="BodyText"/>
        <w:spacing w:before="157"/>
        <w:ind w:left="142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26BC9E3B" w14:textId="77777777" w:rsidR="00B66329" w:rsidRPr="00C34502" w:rsidRDefault="00B66329" w:rsidP="00B66329">
      <w:pPr>
        <w:pStyle w:val="ListParagraph"/>
        <w:numPr>
          <w:ilvl w:val="0"/>
          <w:numId w:val="1"/>
        </w:numPr>
        <w:spacing w:line="276" w:lineRule="auto"/>
        <w:ind w:left="426" w:right="3" w:hanging="284"/>
      </w:pPr>
      <w:proofErr w:type="spellStart"/>
      <w:r>
        <w:t>O.Gudakovska</w:t>
      </w:r>
      <w:proofErr w:type="spellEnd"/>
      <w:r w:rsidRPr="00C34502">
        <w:t xml:space="preserve"> paziņo, ka Dienesta mājas lapā </w:t>
      </w:r>
      <w:hyperlink r:id="rId8">
        <w:r w:rsidRPr="00F033F3">
          <w:rPr>
            <w:u w:val="single"/>
          </w:rPr>
          <w:t>www.socd.lv</w:t>
        </w:r>
      </w:hyperlink>
      <w:r w:rsidRPr="008B033F">
        <w:t xml:space="preserve"> </w:t>
      </w:r>
      <w:r w:rsidRPr="00C34502">
        <w:t>20</w:t>
      </w:r>
      <w:r>
        <w:t>22</w:t>
      </w:r>
      <w:r w:rsidRPr="00C34502">
        <w:t xml:space="preserve">.gada </w:t>
      </w:r>
      <w:r>
        <w:t>7.decembrī</w:t>
      </w:r>
      <w:r w:rsidRPr="00C34502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>
        <w:t>22</w:t>
      </w:r>
      <w:r w:rsidRPr="00C34502">
        <w:t xml:space="preserve">.gada </w:t>
      </w:r>
      <w:r>
        <w:t>12.decembrim</w:t>
      </w:r>
      <w:r w:rsidRPr="00C34502">
        <w:t xml:space="preserve">, plkst.10:00. </w:t>
      </w:r>
      <w:r w:rsidRPr="00E72ADE">
        <w:t xml:space="preserve">Saskaņā ar ziņojuma </w:t>
      </w:r>
      <w:r>
        <w:t>9</w:t>
      </w:r>
      <w:r w:rsidRPr="00E72ADE">
        <w:t xml:space="preserve">.punktu vērtēšanas kritērijs ir </w:t>
      </w:r>
      <w:r>
        <w:t>piedāvājums ar viszemāko cenu</w:t>
      </w:r>
      <w:r w:rsidRPr="00E72ADE">
        <w:t xml:space="preserve">, kas atbilst ziņojumā </w:t>
      </w:r>
      <w:r>
        <w:t>minētajām prasībām.</w:t>
      </w:r>
    </w:p>
    <w:p w14:paraId="2D0F0A03" w14:textId="746C8675" w:rsidR="00B66329" w:rsidRPr="00F033F3" w:rsidRDefault="00B66329" w:rsidP="00B66329">
      <w:pPr>
        <w:pStyle w:val="ListParagraph"/>
        <w:numPr>
          <w:ilvl w:val="0"/>
          <w:numId w:val="1"/>
        </w:numPr>
        <w:spacing w:line="276" w:lineRule="auto"/>
        <w:ind w:right="3"/>
        <w:rPr>
          <w:color w:val="000000" w:themeColor="text1"/>
        </w:rPr>
      </w:pPr>
      <w:r w:rsidRPr="00F033F3">
        <w:rPr>
          <w:color w:val="000000" w:themeColor="text1"/>
        </w:rPr>
        <w:t>Savu piedāvājumu</w:t>
      </w:r>
      <w:r w:rsidR="00353188">
        <w:rPr>
          <w:color w:val="000000" w:themeColor="text1"/>
        </w:rPr>
        <w:t xml:space="preserve"> abās </w:t>
      </w:r>
      <w:proofErr w:type="spellStart"/>
      <w:r w:rsidR="00353188">
        <w:rPr>
          <w:color w:val="000000" w:themeColor="text1"/>
        </w:rPr>
        <w:t>zemsliekšņa</w:t>
      </w:r>
      <w:proofErr w:type="spellEnd"/>
      <w:r w:rsidR="00353188">
        <w:rPr>
          <w:color w:val="000000" w:themeColor="text1"/>
        </w:rPr>
        <w:t xml:space="preserve"> iepirkuma daļās</w:t>
      </w:r>
      <w:r w:rsidRPr="00F033F3">
        <w:rPr>
          <w:color w:val="000000" w:themeColor="text1"/>
        </w:rPr>
        <w:t xml:space="preserve"> iesniedza 1 (viens) pretendents:</w:t>
      </w:r>
    </w:p>
    <w:p w14:paraId="34FFE0FE" w14:textId="77777777" w:rsidR="00B66329" w:rsidRPr="000F7ED7" w:rsidRDefault="00B66329" w:rsidP="00B66329">
      <w:pPr>
        <w:pStyle w:val="ListParagraph"/>
        <w:ind w:left="426" w:right="3"/>
        <w:rPr>
          <w:color w:val="000000" w:themeColor="text1"/>
        </w:rPr>
      </w:pPr>
    </w:p>
    <w:tbl>
      <w:tblPr>
        <w:tblStyle w:val="TableGrid"/>
        <w:tblW w:w="8361" w:type="dxa"/>
        <w:tblInd w:w="704" w:type="dxa"/>
        <w:tblLook w:val="04A0" w:firstRow="1" w:lastRow="0" w:firstColumn="1" w:lastColumn="0" w:noHBand="0" w:noVBand="1"/>
      </w:tblPr>
      <w:tblGrid>
        <w:gridCol w:w="3243"/>
        <w:gridCol w:w="2733"/>
        <w:gridCol w:w="2385"/>
      </w:tblGrid>
      <w:tr w:rsidR="00353188" w:rsidRPr="00ED6CF2" w14:paraId="028E908A" w14:textId="584DCEB3" w:rsidTr="00353188">
        <w:trPr>
          <w:trHeight w:val="156"/>
        </w:trPr>
        <w:tc>
          <w:tcPr>
            <w:tcW w:w="3243" w:type="dxa"/>
            <w:shd w:val="clear" w:color="auto" w:fill="F2F2F2" w:themeFill="background1" w:themeFillShade="F2"/>
            <w:vAlign w:val="center"/>
          </w:tcPr>
          <w:p w14:paraId="57674A30" w14:textId="77777777" w:rsidR="00353188" w:rsidRPr="00ED1318" w:rsidRDefault="00353188" w:rsidP="00197FA4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ED1318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0DB3CF18" w14:textId="77777777" w:rsidR="00ED1318" w:rsidRPr="00ED1318" w:rsidRDefault="00ED1318" w:rsidP="00197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1318">
              <w:rPr>
                <w:b/>
                <w:bCs/>
                <w:sz w:val="22"/>
                <w:szCs w:val="22"/>
              </w:rPr>
              <w:t xml:space="preserve">1.daļa </w:t>
            </w:r>
          </w:p>
          <w:p w14:paraId="4D096131" w14:textId="2447E2A3" w:rsidR="00ED1318" w:rsidRPr="00ED1318" w:rsidRDefault="00ED1318" w:rsidP="00197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1318">
              <w:rPr>
                <w:b/>
                <w:bCs/>
                <w:sz w:val="22"/>
                <w:szCs w:val="22"/>
              </w:rPr>
              <w:t>Ziemassvētku dāvanu (saldo komplektu) piegāde Daugavpils pilsētas pašvaldības iestādes “Sociālais dienests” klientiem,</w:t>
            </w:r>
          </w:p>
          <w:p w14:paraId="3095EC14" w14:textId="29352CE0" w:rsidR="00353188" w:rsidRPr="00ED1318" w:rsidRDefault="00ED1318" w:rsidP="00197FA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1318">
              <w:rPr>
                <w:b/>
                <w:bCs/>
                <w:sz w:val="22"/>
                <w:szCs w:val="22"/>
              </w:rPr>
              <w:t>p</w:t>
            </w:r>
            <w:r w:rsidR="00353188" w:rsidRPr="00ED1318">
              <w:rPr>
                <w:b/>
                <w:bCs/>
                <w:sz w:val="22"/>
                <w:szCs w:val="22"/>
              </w:rPr>
              <w:t>iedāvātā kopējā cena EUR ar PVN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64CB9C7C" w14:textId="77777777" w:rsidR="00ED1318" w:rsidRDefault="00ED1318" w:rsidP="00ED1318">
            <w:pPr>
              <w:jc w:val="center"/>
              <w:rPr>
                <w:b/>
                <w:bCs/>
                <w:sz w:val="22"/>
                <w:szCs w:val="22"/>
                <w:lang w:bidi="lv-LV"/>
              </w:rPr>
            </w:pPr>
            <w:r>
              <w:rPr>
                <w:b/>
                <w:bCs/>
                <w:sz w:val="22"/>
                <w:szCs w:val="22"/>
                <w:lang w:bidi="lv-LV"/>
              </w:rPr>
              <w:t>2.daļa</w:t>
            </w:r>
          </w:p>
          <w:p w14:paraId="023345E9" w14:textId="77777777" w:rsidR="00ED1318" w:rsidRPr="00ED1318" w:rsidRDefault="00ED1318" w:rsidP="00ED1318">
            <w:pPr>
              <w:jc w:val="center"/>
              <w:rPr>
                <w:b/>
                <w:bCs/>
                <w:sz w:val="22"/>
                <w:szCs w:val="22"/>
                <w:lang w:bidi="lv-LV"/>
              </w:rPr>
            </w:pPr>
            <w:r w:rsidRPr="00ED1318">
              <w:rPr>
                <w:b/>
                <w:bCs/>
                <w:sz w:val="22"/>
                <w:szCs w:val="22"/>
                <w:lang w:bidi="lv-LV"/>
              </w:rPr>
              <w:t>Ziemassvētku dāvanu (saldumu) piegāde</w:t>
            </w:r>
          </w:p>
          <w:p w14:paraId="7E60F54F" w14:textId="77777777" w:rsidR="00ED1318" w:rsidRDefault="00ED1318" w:rsidP="00ED1318">
            <w:pPr>
              <w:jc w:val="center"/>
              <w:rPr>
                <w:b/>
                <w:bCs/>
                <w:sz w:val="22"/>
                <w:szCs w:val="22"/>
                <w:lang w:bidi="lv-LV"/>
              </w:rPr>
            </w:pPr>
            <w:r w:rsidRPr="00ED1318">
              <w:rPr>
                <w:b/>
                <w:bCs/>
                <w:sz w:val="22"/>
                <w:szCs w:val="22"/>
                <w:lang w:bidi="lv-LV"/>
              </w:rPr>
              <w:t>Daugavpils pilsētas pašvaldības iestādes “Sociālais dienests” klientiem</w:t>
            </w:r>
            <w:r>
              <w:rPr>
                <w:b/>
                <w:bCs/>
                <w:sz w:val="22"/>
                <w:szCs w:val="22"/>
                <w:lang w:bidi="lv-LV"/>
              </w:rPr>
              <w:t>,</w:t>
            </w:r>
          </w:p>
          <w:p w14:paraId="3BFF8CAF" w14:textId="1AED367C" w:rsidR="00353188" w:rsidRPr="00ED1318" w:rsidRDefault="00ED1318" w:rsidP="00ED1318">
            <w:pPr>
              <w:jc w:val="center"/>
              <w:rPr>
                <w:b/>
                <w:bCs/>
                <w:sz w:val="22"/>
                <w:szCs w:val="22"/>
              </w:rPr>
            </w:pPr>
            <w:r w:rsidRPr="00ED1318">
              <w:rPr>
                <w:b/>
                <w:bCs/>
                <w:sz w:val="22"/>
                <w:szCs w:val="22"/>
              </w:rPr>
              <w:t xml:space="preserve"> p</w:t>
            </w:r>
            <w:r w:rsidR="00353188" w:rsidRPr="00ED1318">
              <w:rPr>
                <w:b/>
                <w:bCs/>
                <w:sz w:val="22"/>
                <w:szCs w:val="22"/>
              </w:rPr>
              <w:t>iedāvātā kopējā cena EUR ar PVN</w:t>
            </w:r>
          </w:p>
        </w:tc>
      </w:tr>
      <w:tr w:rsidR="00353188" w:rsidRPr="00ED6CF2" w14:paraId="278537C3" w14:textId="55C4DF61" w:rsidTr="00353188">
        <w:trPr>
          <w:trHeight w:val="452"/>
        </w:trPr>
        <w:tc>
          <w:tcPr>
            <w:tcW w:w="3243" w:type="dxa"/>
            <w:vAlign w:val="center"/>
          </w:tcPr>
          <w:p w14:paraId="324BA65F" w14:textId="68AFCF35" w:rsidR="00353188" w:rsidRPr="008F266E" w:rsidRDefault="00353188" w:rsidP="00197FA4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Runo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2733" w:type="dxa"/>
            <w:vAlign w:val="center"/>
          </w:tcPr>
          <w:p w14:paraId="1B3A52BF" w14:textId="3BAD19AB" w:rsidR="00353188" w:rsidRPr="00ED6CF2" w:rsidRDefault="00ED1318" w:rsidP="00197F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3135,00</w:t>
            </w:r>
          </w:p>
        </w:tc>
        <w:tc>
          <w:tcPr>
            <w:tcW w:w="2385" w:type="dxa"/>
          </w:tcPr>
          <w:p w14:paraId="7CBA62DA" w14:textId="7ABE80CC" w:rsidR="00353188" w:rsidRPr="00ED6CF2" w:rsidRDefault="00ED1318" w:rsidP="00197F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2640,00</w:t>
            </w:r>
          </w:p>
        </w:tc>
      </w:tr>
    </w:tbl>
    <w:p w14:paraId="3CB90D88" w14:textId="77777777" w:rsidR="00B66329" w:rsidRPr="000F7ED7" w:rsidRDefault="00B66329" w:rsidP="00B66329">
      <w:pPr>
        <w:pStyle w:val="ListParagraph"/>
        <w:ind w:left="426" w:right="3"/>
        <w:rPr>
          <w:color w:val="000000" w:themeColor="text1"/>
        </w:rPr>
      </w:pPr>
    </w:p>
    <w:p w14:paraId="0C59A4B7" w14:textId="01935202" w:rsidR="00353188" w:rsidRDefault="00B66329" w:rsidP="00353188">
      <w:pPr>
        <w:pStyle w:val="ListParagraph"/>
        <w:numPr>
          <w:ilvl w:val="0"/>
          <w:numId w:val="1"/>
        </w:numPr>
        <w:ind w:right="3"/>
        <w:rPr>
          <w:color w:val="000000" w:themeColor="text1"/>
        </w:rPr>
      </w:pPr>
      <w:r w:rsidRPr="000F7ED7">
        <w:rPr>
          <w:color w:val="000000" w:themeColor="text1"/>
        </w:rPr>
        <w:lastRenderedPageBreak/>
        <w:t>Izvērtējot SIA “</w:t>
      </w:r>
      <w:proofErr w:type="spellStart"/>
      <w:r w:rsidRPr="000F7ED7">
        <w:rPr>
          <w:color w:val="000000" w:themeColor="text1"/>
        </w:rPr>
        <w:t>R</w:t>
      </w:r>
      <w:r>
        <w:rPr>
          <w:color w:val="000000" w:themeColor="text1"/>
        </w:rPr>
        <w:t>uno</w:t>
      </w:r>
      <w:proofErr w:type="spellEnd"/>
      <w:r w:rsidRPr="000F7ED7">
        <w:rPr>
          <w:color w:val="000000" w:themeColor="text1"/>
        </w:rPr>
        <w:t xml:space="preserve">” piedāvājumu, komisija konstatēja, ka piedāvājums ir vienīgais, kas tika iesniegts </w:t>
      </w:r>
      <w:proofErr w:type="spellStart"/>
      <w:r w:rsidRPr="000F7ED7">
        <w:rPr>
          <w:color w:val="000000" w:themeColor="text1"/>
        </w:rPr>
        <w:t>zemsliekšņa</w:t>
      </w:r>
      <w:proofErr w:type="spellEnd"/>
      <w:r w:rsidRPr="000F7ED7">
        <w:rPr>
          <w:color w:val="000000" w:themeColor="text1"/>
        </w:rPr>
        <w:t xml:space="preserve"> iepirkumā, un tas </w:t>
      </w:r>
      <w:r w:rsidR="00353188">
        <w:rPr>
          <w:color w:val="000000" w:themeColor="text1"/>
        </w:rPr>
        <w:t xml:space="preserve">neatbilst ziņojuma minētajām prasībām, jo </w:t>
      </w:r>
      <w:r w:rsidR="00ED1318">
        <w:rPr>
          <w:color w:val="000000" w:themeColor="text1"/>
        </w:rPr>
        <w:t xml:space="preserve">pārbaudot informāciju par pretendentu </w:t>
      </w:r>
      <w:r w:rsidR="002D6E64">
        <w:rPr>
          <w:color w:val="000000" w:themeColor="text1"/>
        </w:rPr>
        <w:t xml:space="preserve">datu bāzēs </w:t>
      </w:r>
      <w:r w:rsidR="00ED1318">
        <w:rPr>
          <w:color w:val="000000" w:themeColor="text1"/>
        </w:rPr>
        <w:t>noskaidrots, ka p</w:t>
      </w:r>
      <w:r w:rsidR="00B70FC1">
        <w:rPr>
          <w:color w:val="000000" w:themeColor="text1"/>
        </w:rPr>
        <w:t xml:space="preserve">retendentam </w:t>
      </w:r>
      <w:r w:rsidR="00ED1318">
        <w:rPr>
          <w:color w:val="000000" w:themeColor="text1"/>
        </w:rPr>
        <w:t>ir nodokļu parādi</w:t>
      </w:r>
      <w:r w:rsidR="00353188">
        <w:rPr>
          <w:color w:val="000000" w:themeColor="text1"/>
        </w:rPr>
        <w:t>.</w:t>
      </w:r>
    </w:p>
    <w:p w14:paraId="004BCF99" w14:textId="0F61A72A" w:rsidR="00B66329" w:rsidRPr="00353188" w:rsidRDefault="00B66329" w:rsidP="00353188">
      <w:pPr>
        <w:pStyle w:val="ListParagraph"/>
        <w:numPr>
          <w:ilvl w:val="0"/>
          <w:numId w:val="1"/>
        </w:numPr>
        <w:ind w:right="3"/>
        <w:rPr>
          <w:color w:val="000000" w:themeColor="text1"/>
        </w:rPr>
      </w:pPr>
      <w:r w:rsidRPr="00353188">
        <w:rPr>
          <w:color w:val="000000" w:themeColor="text1"/>
        </w:rPr>
        <w:t xml:space="preserve">Komisija nolēma </w:t>
      </w:r>
      <w:r w:rsidRPr="00353188">
        <w:rPr>
          <w:color w:val="000000" w:themeColor="text1"/>
        </w:rPr>
        <w:t>izslēgt</w:t>
      </w:r>
      <w:r w:rsidRPr="00353188">
        <w:rPr>
          <w:color w:val="000000" w:themeColor="text1"/>
        </w:rPr>
        <w:t xml:space="preserve"> SIA “</w:t>
      </w:r>
      <w:proofErr w:type="spellStart"/>
      <w:r w:rsidRPr="00353188">
        <w:rPr>
          <w:color w:val="000000" w:themeColor="text1"/>
        </w:rPr>
        <w:t>Runo</w:t>
      </w:r>
      <w:proofErr w:type="spellEnd"/>
      <w:r w:rsidRPr="00353188">
        <w:rPr>
          <w:color w:val="000000" w:themeColor="text1"/>
        </w:rPr>
        <w:t xml:space="preserve">” </w:t>
      </w:r>
      <w:r w:rsidRPr="00353188">
        <w:rPr>
          <w:color w:val="000000" w:themeColor="text1"/>
        </w:rPr>
        <w:t xml:space="preserve">no dalības </w:t>
      </w:r>
      <w:proofErr w:type="spellStart"/>
      <w:r w:rsidRPr="00353188">
        <w:rPr>
          <w:color w:val="000000" w:themeColor="text1"/>
        </w:rPr>
        <w:t>zemsliekšņa</w:t>
      </w:r>
      <w:proofErr w:type="spellEnd"/>
      <w:r w:rsidRPr="00353188">
        <w:rPr>
          <w:color w:val="000000" w:themeColor="text1"/>
        </w:rPr>
        <w:t xml:space="preserve"> iepirkumā saskaņā ar ziņojuma 6.2.apakšpunktu</w:t>
      </w:r>
      <w:r w:rsidR="002D6E64">
        <w:rPr>
          <w:color w:val="000000" w:themeColor="text1"/>
        </w:rPr>
        <w:t xml:space="preserve"> un </w:t>
      </w:r>
      <w:r w:rsidR="002D6E64" w:rsidRPr="0081705C">
        <w:t xml:space="preserve">izbeigt </w:t>
      </w:r>
      <w:proofErr w:type="spellStart"/>
      <w:r w:rsidR="002D6E64" w:rsidRPr="0081705C">
        <w:t>zemsliekšņa</w:t>
      </w:r>
      <w:proofErr w:type="spellEnd"/>
      <w:r w:rsidR="002D6E64" w:rsidRPr="0081705C">
        <w:t xml:space="preserve"> iepirkumu bez rezultāta.</w:t>
      </w:r>
    </w:p>
    <w:p w14:paraId="423F4C51" w14:textId="77777777" w:rsidR="00B66329" w:rsidRDefault="00B66329" w:rsidP="00B66329">
      <w:pPr>
        <w:pStyle w:val="BodyText"/>
        <w:spacing w:before="157"/>
        <w:ind w:left="502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115F8C01" w14:textId="77777777" w:rsidR="00B66329" w:rsidRPr="009B36C8" w:rsidRDefault="00B66329" w:rsidP="00B66329">
      <w:pPr>
        <w:pStyle w:val="BodyText"/>
        <w:spacing w:before="157"/>
        <w:ind w:left="502"/>
        <w:jc w:val="both"/>
        <w:rPr>
          <w:b/>
          <w:bCs/>
        </w:rPr>
      </w:pPr>
    </w:p>
    <w:p w14:paraId="198ACE45" w14:textId="273F3B48" w:rsidR="00B66329" w:rsidRDefault="00B66329" w:rsidP="00B66329">
      <w:pPr>
        <w:pStyle w:val="BodyText"/>
        <w:spacing w:before="4" w:line="388" w:lineRule="auto"/>
        <w:ind w:left="581" w:right="1763" w:hanging="155"/>
      </w:pPr>
      <w:proofErr w:type="spellStart"/>
      <w:r>
        <w:t>O.Gudakovska</w:t>
      </w:r>
      <w:proofErr w:type="spellEnd"/>
      <w:r w:rsidR="00353188">
        <w:t xml:space="preserve"> </w:t>
      </w:r>
      <w:r w:rsidR="00353188" w:rsidRPr="00353188">
        <w:t>– “par”</w:t>
      </w:r>
    </w:p>
    <w:p w14:paraId="7D17E09D" w14:textId="3FD209B4" w:rsidR="00B66329" w:rsidRDefault="00353188" w:rsidP="00B66329">
      <w:pPr>
        <w:pStyle w:val="BodyText"/>
        <w:spacing w:before="4" w:line="388" w:lineRule="auto"/>
        <w:ind w:left="581" w:right="1763" w:hanging="155"/>
      </w:pPr>
      <w:proofErr w:type="spellStart"/>
      <w:r>
        <w:t>I.Trifonova</w:t>
      </w:r>
      <w:proofErr w:type="spellEnd"/>
      <w:r>
        <w:t xml:space="preserve"> </w:t>
      </w:r>
      <w:r>
        <w:t>– “par”</w:t>
      </w:r>
      <w:bookmarkStart w:id="0" w:name="_GoBack"/>
      <w:bookmarkEnd w:id="0"/>
    </w:p>
    <w:p w14:paraId="1810E60B" w14:textId="77CB2258" w:rsidR="00B66329" w:rsidRDefault="00353188" w:rsidP="00B66329">
      <w:pPr>
        <w:pStyle w:val="BodyText"/>
        <w:spacing w:before="4" w:line="388" w:lineRule="auto"/>
        <w:ind w:left="581" w:right="1763" w:hanging="155"/>
      </w:pPr>
      <w:proofErr w:type="spellStart"/>
      <w:r>
        <w:t>E.Hrapāne</w:t>
      </w:r>
      <w:proofErr w:type="spellEnd"/>
      <w:r>
        <w:t xml:space="preserve"> </w:t>
      </w:r>
      <w:r w:rsidR="00B66329">
        <w:t xml:space="preserve"> </w:t>
      </w:r>
      <w:r>
        <w:t>– “par”</w:t>
      </w:r>
    </w:p>
    <w:p w14:paraId="08F16664" w14:textId="46F16FA5" w:rsidR="00B66329" w:rsidRDefault="00B66329" w:rsidP="00B66329">
      <w:pPr>
        <w:pStyle w:val="BodyText"/>
        <w:spacing w:before="4" w:line="388" w:lineRule="auto"/>
        <w:ind w:left="581" w:right="1763" w:hanging="155"/>
        <w:rPr>
          <w:i/>
          <w:iCs/>
        </w:rPr>
      </w:pPr>
      <w:proofErr w:type="spellStart"/>
      <w:r>
        <w:t>M.Liniņa</w:t>
      </w:r>
      <w:proofErr w:type="spellEnd"/>
      <w:r w:rsidRPr="009B36C8">
        <w:rPr>
          <w:i/>
          <w:iCs/>
        </w:rPr>
        <w:t xml:space="preserve"> </w:t>
      </w:r>
      <w:r w:rsidR="00353188">
        <w:t>– “par”</w:t>
      </w:r>
    </w:p>
    <w:p w14:paraId="2FF1CE70" w14:textId="51F4F7FF" w:rsidR="00B66329" w:rsidRDefault="00B66329" w:rsidP="00B66329">
      <w:pPr>
        <w:pStyle w:val="BodyText"/>
        <w:spacing w:before="4" w:line="388" w:lineRule="auto"/>
        <w:ind w:left="581" w:right="1763" w:hanging="155"/>
        <w:rPr>
          <w:i/>
          <w:iCs/>
        </w:rPr>
      </w:pPr>
      <w:proofErr w:type="spellStart"/>
      <w:r>
        <w:t>I.Tretjuka</w:t>
      </w:r>
      <w:proofErr w:type="spellEnd"/>
      <w:r w:rsidR="00353188">
        <w:t xml:space="preserve"> </w:t>
      </w:r>
      <w:r w:rsidR="00353188">
        <w:t>– “par”</w:t>
      </w:r>
    </w:p>
    <w:p w14:paraId="6A897CCC" w14:textId="77777777" w:rsidR="00B66329" w:rsidRPr="00E65CB4" w:rsidRDefault="00B66329" w:rsidP="00B66329">
      <w:pPr>
        <w:pStyle w:val="BodyText"/>
        <w:spacing w:before="4" w:line="388" w:lineRule="auto"/>
        <w:ind w:left="581" w:right="1763" w:hanging="155"/>
      </w:pPr>
      <w:r w:rsidRPr="009B36C8">
        <w:rPr>
          <w:i/>
          <w:iCs/>
        </w:rPr>
        <w:t xml:space="preserve">Kopā: </w:t>
      </w:r>
      <w:r>
        <w:rPr>
          <w:i/>
          <w:iCs/>
        </w:rPr>
        <w:t>5</w:t>
      </w:r>
      <w:r w:rsidRPr="009B36C8">
        <w:rPr>
          <w:i/>
          <w:iCs/>
        </w:rPr>
        <w:t xml:space="preserve"> (</w:t>
      </w:r>
      <w:r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17266DA4" w14:textId="1AF2B379" w:rsidR="00B66329" w:rsidRPr="004455C1" w:rsidRDefault="00B66329" w:rsidP="00B66329">
      <w:pPr>
        <w:pStyle w:val="BodyText"/>
        <w:spacing w:before="120"/>
        <w:ind w:left="222"/>
        <w:jc w:val="both"/>
        <w:rPr>
          <w:color w:val="000000" w:themeColor="text1"/>
        </w:rPr>
      </w:pPr>
      <w:r w:rsidRPr="004455C1">
        <w:rPr>
          <w:color w:val="000000" w:themeColor="text1"/>
        </w:rPr>
        <w:t xml:space="preserve">Sēde paziņota par slēgtu plkst. </w:t>
      </w:r>
      <w:r w:rsidR="00353188">
        <w:rPr>
          <w:color w:val="000000" w:themeColor="text1"/>
        </w:rPr>
        <w:t>12.00.</w:t>
      </w:r>
    </w:p>
    <w:p w14:paraId="3848E9CC" w14:textId="77777777" w:rsidR="00B66329" w:rsidRPr="006479AF" w:rsidRDefault="00B66329" w:rsidP="00B66329">
      <w:pPr>
        <w:pStyle w:val="BodyText"/>
        <w:spacing w:before="120"/>
        <w:ind w:left="222"/>
        <w:jc w:val="both"/>
      </w:pPr>
    </w:p>
    <w:p w14:paraId="603DF9F2" w14:textId="77777777" w:rsidR="00B66329" w:rsidRPr="006479AF" w:rsidRDefault="00B66329" w:rsidP="00B66329">
      <w:pPr>
        <w:pStyle w:val="BodyText"/>
        <w:spacing w:before="120"/>
        <w:ind w:left="222"/>
      </w:pPr>
      <w:r w:rsidRPr="006479AF">
        <w:t xml:space="preserve">Protokols ir sastādīts uz </w:t>
      </w:r>
      <w:r>
        <w:t>2 lpp.</w:t>
      </w:r>
    </w:p>
    <w:p w14:paraId="44AA93A7" w14:textId="77777777" w:rsidR="00B66329" w:rsidRPr="006479AF" w:rsidRDefault="00B66329" w:rsidP="00B66329">
      <w:pPr>
        <w:pStyle w:val="BodyText"/>
        <w:spacing w:before="9"/>
      </w:pPr>
    </w:p>
    <w:p w14:paraId="5EEF463B" w14:textId="77777777" w:rsidR="00B66329" w:rsidRPr="006479AF" w:rsidRDefault="00B66329" w:rsidP="00B66329">
      <w:pPr>
        <w:sectPr w:rsidR="00B66329" w:rsidRPr="006479AF" w:rsidSect="006479AF">
          <w:footerReference w:type="default" r:id="rId9"/>
          <w:pgSz w:w="11910" w:h="16840"/>
          <w:pgMar w:top="1134" w:right="1134" w:bottom="1134" w:left="1701" w:header="720" w:footer="227" w:gutter="0"/>
          <w:cols w:space="720"/>
          <w:docGrid w:linePitch="299"/>
        </w:sectPr>
      </w:pPr>
    </w:p>
    <w:p w14:paraId="70CBDDB1" w14:textId="29B27885" w:rsidR="00B66329" w:rsidRDefault="00B66329" w:rsidP="00982770">
      <w:pPr>
        <w:pStyle w:val="BodyText"/>
        <w:ind w:firstLine="222"/>
      </w:pPr>
      <w:r w:rsidRPr="00C34502">
        <w:t>Sēdes dalībnieki:</w:t>
      </w:r>
      <w:r w:rsidR="00B70FC1">
        <w:t xml:space="preserve"> </w:t>
      </w:r>
      <w:r w:rsidR="00982770">
        <w:t xml:space="preserve">                                                                                    </w:t>
      </w:r>
      <w:proofErr w:type="spellStart"/>
      <w:r>
        <w:t>O.Gudakovska</w:t>
      </w:r>
      <w:proofErr w:type="spellEnd"/>
    </w:p>
    <w:p w14:paraId="3EC649C1" w14:textId="77777777" w:rsidR="00982770" w:rsidRDefault="00B70FC1" w:rsidP="00B70FC1">
      <w:pPr>
        <w:pStyle w:val="BodyText"/>
        <w:spacing w:line="388" w:lineRule="auto"/>
        <w:ind w:left="581" w:right="1763" w:hanging="155"/>
        <w:jc w:val="center"/>
      </w:pPr>
      <w:r>
        <w:t xml:space="preserve">                                                                                                       </w:t>
      </w:r>
    </w:p>
    <w:p w14:paraId="5804B08E" w14:textId="4E2DE6F9" w:rsidR="00B66329" w:rsidRDefault="00982770" w:rsidP="00B70FC1">
      <w:pPr>
        <w:pStyle w:val="BodyText"/>
        <w:spacing w:line="388" w:lineRule="auto"/>
        <w:ind w:left="581" w:right="1763" w:hanging="155"/>
        <w:jc w:val="center"/>
      </w:pPr>
      <w:r>
        <w:t xml:space="preserve">                                                                                                       </w:t>
      </w:r>
      <w:proofErr w:type="spellStart"/>
      <w:r w:rsidR="00B66329">
        <w:t>I.Trifonova</w:t>
      </w:r>
      <w:proofErr w:type="spellEnd"/>
    </w:p>
    <w:p w14:paraId="46F62F19" w14:textId="25E07D44" w:rsidR="00B66329" w:rsidRDefault="00B70FC1" w:rsidP="00B70FC1">
      <w:pPr>
        <w:pStyle w:val="BodyText"/>
        <w:spacing w:line="388" w:lineRule="auto"/>
        <w:ind w:left="581" w:right="1763" w:hanging="155"/>
      </w:pPr>
      <w:r>
        <w:t xml:space="preserve">                                                                                                             </w:t>
      </w:r>
      <w:proofErr w:type="spellStart"/>
      <w:r w:rsidR="00B66329">
        <w:t>E.Hrapāne</w:t>
      </w:r>
      <w:proofErr w:type="spellEnd"/>
    </w:p>
    <w:p w14:paraId="6E248128" w14:textId="67438F61" w:rsidR="00B66329" w:rsidRDefault="00B70FC1" w:rsidP="00B70FC1">
      <w:pPr>
        <w:spacing w:line="388" w:lineRule="auto"/>
        <w:jc w:val="center"/>
      </w:pPr>
      <w:r>
        <w:t xml:space="preserve">                                                                            </w:t>
      </w:r>
      <w:proofErr w:type="spellStart"/>
      <w:r w:rsidR="00B66329">
        <w:t>M.Liniņa</w:t>
      </w:r>
      <w:proofErr w:type="spellEnd"/>
      <w:r w:rsidR="00B66329">
        <w:t xml:space="preserve"> </w:t>
      </w:r>
    </w:p>
    <w:p w14:paraId="2A508AB9" w14:textId="6EBAA12B" w:rsidR="00ED1318" w:rsidRDefault="00B70FC1" w:rsidP="00B70FC1">
      <w:pPr>
        <w:spacing w:line="388" w:lineRule="auto"/>
      </w:pPr>
      <w:r>
        <w:t xml:space="preserve">                                                                                                               </w:t>
      </w:r>
      <w:r w:rsidR="00B66329">
        <w:t xml:space="preserve">      </w:t>
      </w:r>
      <w:proofErr w:type="spellStart"/>
      <w:r w:rsidR="00B66329">
        <w:t>I.Tretjuka</w:t>
      </w:r>
      <w:proofErr w:type="spellEnd"/>
    </w:p>
    <w:p w14:paraId="3E5AEAAE" w14:textId="77777777" w:rsidR="006E7640" w:rsidRPr="00C34502" w:rsidRDefault="006E7640" w:rsidP="006E7640">
      <w:pPr>
        <w:pStyle w:val="BodyText"/>
        <w:spacing w:before="10"/>
      </w:pPr>
    </w:p>
    <w:p w14:paraId="6A4712EC" w14:textId="1EDBA73B" w:rsidR="00111725" w:rsidRPr="006479AF" w:rsidRDefault="006E7640" w:rsidP="00D46A66">
      <w:pPr>
        <w:pStyle w:val="BodyText"/>
        <w:tabs>
          <w:tab w:val="left" w:pos="6743"/>
        </w:tabs>
        <w:spacing w:before="92"/>
      </w:pPr>
      <w:r>
        <w:t xml:space="preserve">     Protokolē:                                                                                              </w:t>
      </w:r>
      <w:proofErr w:type="spellStart"/>
      <w:r w:rsidR="00B70FC1">
        <w:t>E.Hrapāne</w:t>
      </w:r>
      <w:proofErr w:type="spellEnd"/>
    </w:p>
    <w:sectPr w:rsidR="00111725" w:rsidRPr="006479AF" w:rsidSect="001C2EB8">
      <w:footerReference w:type="default" r:id="rId10"/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AB07F" w14:textId="77777777" w:rsidR="0012500D" w:rsidRDefault="0012500D" w:rsidP="001C2EB8">
      <w:r>
        <w:separator/>
      </w:r>
    </w:p>
  </w:endnote>
  <w:endnote w:type="continuationSeparator" w:id="0">
    <w:p w14:paraId="03C3481E" w14:textId="77777777" w:rsidR="0012500D" w:rsidRDefault="0012500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389656"/>
      <w:docPartObj>
        <w:docPartGallery w:val="Page Numbers (Bottom of Page)"/>
        <w:docPartUnique/>
      </w:docPartObj>
    </w:sdtPr>
    <w:sdtContent>
      <w:p w14:paraId="6E1F4430" w14:textId="77777777" w:rsidR="00B66329" w:rsidRDefault="00B6632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70" w:rsidRPr="00982770">
          <w:rPr>
            <w:noProof/>
            <w:lang w:val="ru-RU"/>
          </w:rPr>
          <w:t>1</w:t>
        </w:r>
        <w:r>
          <w:fldChar w:fldCharType="end"/>
        </w:r>
      </w:p>
    </w:sdtContent>
  </w:sdt>
  <w:p w14:paraId="4087DE4C" w14:textId="77777777" w:rsidR="00B66329" w:rsidRDefault="00B66329">
    <w:pPr>
      <w:pStyle w:val="Footer"/>
    </w:pPr>
  </w:p>
  <w:p w14:paraId="35C3C551" w14:textId="77777777" w:rsidR="00B66329" w:rsidRDefault="00B66329"/>
  <w:p w14:paraId="33EA3AE0" w14:textId="77777777" w:rsidR="00B66329" w:rsidRDefault="00B66329"/>
  <w:p w14:paraId="19CBD01D" w14:textId="77777777" w:rsidR="00B66329" w:rsidRDefault="00B663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891127"/>
      <w:docPartObj>
        <w:docPartGallery w:val="Page Numbers (Bottom of Page)"/>
        <w:docPartUnique/>
      </w:docPartObj>
    </w:sdtPr>
    <w:sdtEndPr/>
    <w:sdtContent>
      <w:p w14:paraId="6D6352C7" w14:textId="77777777" w:rsidR="000F44FF" w:rsidRDefault="000F44F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70" w:rsidRPr="00982770">
          <w:rPr>
            <w:noProof/>
            <w:lang w:val="ru-RU"/>
          </w:rPr>
          <w:t>3</w:t>
        </w:r>
        <w:r>
          <w:fldChar w:fldCharType="end"/>
        </w:r>
      </w:p>
    </w:sdtContent>
  </w:sdt>
  <w:p w14:paraId="166B95E8" w14:textId="77777777" w:rsidR="000F44FF" w:rsidRDefault="000F4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E7745" w14:textId="77777777" w:rsidR="0012500D" w:rsidRDefault="0012500D" w:rsidP="001C2EB8">
      <w:r>
        <w:separator/>
      </w:r>
    </w:p>
  </w:footnote>
  <w:footnote w:type="continuationSeparator" w:id="0">
    <w:p w14:paraId="60F3634E" w14:textId="77777777" w:rsidR="0012500D" w:rsidRDefault="0012500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71C36"/>
    <w:rsid w:val="000723CC"/>
    <w:rsid w:val="000A3407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7178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453A"/>
    <w:rsid w:val="00301CBD"/>
    <w:rsid w:val="0030743F"/>
    <w:rsid w:val="00325A35"/>
    <w:rsid w:val="003337F4"/>
    <w:rsid w:val="00341E25"/>
    <w:rsid w:val="0034266A"/>
    <w:rsid w:val="00353188"/>
    <w:rsid w:val="00354CBF"/>
    <w:rsid w:val="00373DD1"/>
    <w:rsid w:val="00381DCB"/>
    <w:rsid w:val="00392345"/>
    <w:rsid w:val="003978A9"/>
    <w:rsid w:val="00397CEB"/>
    <w:rsid w:val="003C20D0"/>
    <w:rsid w:val="003C5BD8"/>
    <w:rsid w:val="003D0BD1"/>
    <w:rsid w:val="00403008"/>
    <w:rsid w:val="00410EDA"/>
    <w:rsid w:val="004261F0"/>
    <w:rsid w:val="00430191"/>
    <w:rsid w:val="004455C1"/>
    <w:rsid w:val="00450532"/>
    <w:rsid w:val="00450D02"/>
    <w:rsid w:val="004550CF"/>
    <w:rsid w:val="004677E2"/>
    <w:rsid w:val="0048612B"/>
    <w:rsid w:val="004A5C13"/>
    <w:rsid w:val="004A65BC"/>
    <w:rsid w:val="004B2B5D"/>
    <w:rsid w:val="004C5755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768B"/>
    <w:rsid w:val="00521F19"/>
    <w:rsid w:val="005234C2"/>
    <w:rsid w:val="00540447"/>
    <w:rsid w:val="00545ACF"/>
    <w:rsid w:val="00581457"/>
    <w:rsid w:val="00582AF4"/>
    <w:rsid w:val="005A4F8D"/>
    <w:rsid w:val="005F74C5"/>
    <w:rsid w:val="00601966"/>
    <w:rsid w:val="00603A77"/>
    <w:rsid w:val="00622682"/>
    <w:rsid w:val="006479AF"/>
    <w:rsid w:val="0068263B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9070A"/>
    <w:rsid w:val="00793649"/>
    <w:rsid w:val="00794DA2"/>
    <w:rsid w:val="007A1B05"/>
    <w:rsid w:val="007B3CEF"/>
    <w:rsid w:val="007C342D"/>
    <w:rsid w:val="007D4A4E"/>
    <w:rsid w:val="0081459D"/>
    <w:rsid w:val="00844439"/>
    <w:rsid w:val="00845B13"/>
    <w:rsid w:val="0085592C"/>
    <w:rsid w:val="00896BD1"/>
    <w:rsid w:val="008B033F"/>
    <w:rsid w:val="008D2DAA"/>
    <w:rsid w:val="008E4A94"/>
    <w:rsid w:val="008F481F"/>
    <w:rsid w:val="008F50C0"/>
    <w:rsid w:val="00911149"/>
    <w:rsid w:val="00926DDD"/>
    <w:rsid w:val="00950009"/>
    <w:rsid w:val="009570F1"/>
    <w:rsid w:val="009614A2"/>
    <w:rsid w:val="009820C0"/>
    <w:rsid w:val="00982770"/>
    <w:rsid w:val="009A6189"/>
    <w:rsid w:val="009A6D18"/>
    <w:rsid w:val="009B36C8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94ABA"/>
    <w:rsid w:val="00AA0305"/>
    <w:rsid w:val="00AA4921"/>
    <w:rsid w:val="00AC1D7C"/>
    <w:rsid w:val="00AC2E3F"/>
    <w:rsid w:val="00AC7AE5"/>
    <w:rsid w:val="00AD272E"/>
    <w:rsid w:val="00AE029A"/>
    <w:rsid w:val="00AE4FA4"/>
    <w:rsid w:val="00B0622C"/>
    <w:rsid w:val="00B076D7"/>
    <w:rsid w:val="00B119F2"/>
    <w:rsid w:val="00B172CE"/>
    <w:rsid w:val="00B25D72"/>
    <w:rsid w:val="00B2609E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47ABE"/>
    <w:rsid w:val="00C559B2"/>
    <w:rsid w:val="00C6504F"/>
    <w:rsid w:val="00C75A11"/>
    <w:rsid w:val="00C82FE3"/>
    <w:rsid w:val="00C903D9"/>
    <w:rsid w:val="00C90E11"/>
    <w:rsid w:val="00D014F0"/>
    <w:rsid w:val="00D07975"/>
    <w:rsid w:val="00D12386"/>
    <w:rsid w:val="00D17D0A"/>
    <w:rsid w:val="00D24506"/>
    <w:rsid w:val="00D27A2F"/>
    <w:rsid w:val="00D31CB0"/>
    <w:rsid w:val="00D46A66"/>
    <w:rsid w:val="00D63C4D"/>
    <w:rsid w:val="00D8345C"/>
    <w:rsid w:val="00D87FEF"/>
    <w:rsid w:val="00DA69FA"/>
    <w:rsid w:val="00DC2887"/>
    <w:rsid w:val="00DD01CB"/>
    <w:rsid w:val="00E41AB8"/>
    <w:rsid w:val="00E47BFF"/>
    <w:rsid w:val="00E51ECE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F033F3"/>
    <w:rsid w:val="00F04F09"/>
    <w:rsid w:val="00F45842"/>
    <w:rsid w:val="00F55855"/>
    <w:rsid w:val="00F61DB2"/>
    <w:rsid w:val="00F6208B"/>
    <w:rsid w:val="00F65DD7"/>
    <w:rsid w:val="00F76918"/>
    <w:rsid w:val="00FA4521"/>
    <w:rsid w:val="00FA62F3"/>
    <w:rsid w:val="00FB670F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Normal"/>
    <w:link w:val="ListParagraphChar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,PPS_Bullet Char,Numurets Char"/>
    <w:link w:val="ListParagraph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TableNormal"/>
    <w:next w:val="TableGrid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47AB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1662-4175-4321-9BCA-F2EBC262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Evita Hrapane</cp:lastModifiedBy>
  <cp:revision>47</cp:revision>
  <cp:lastPrinted>2022-12-12T12:53:00Z</cp:lastPrinted>
  <dcterms:created xsi:type="dcterms:W3CDTF">2022-05-27T08:17:00Z</dcterms:created>
  <dcterms:modified xsi:type="dcterms:W3CDTF">2022-12-12T12:54:00Z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