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8396C" w14:textId="77777777" w:rsidR="00527930" w:rsidRPr="00DC1819" w:rsidRDefault="00527930" w:rsidP="00527930">
      <w:pPr>
        <w:jc w:val="right"/>
        <w:rPr>
          <w:sz w:val="22"/>
          <w:szCs w:val="22"/>
        </w:rPr>
      </w:pPr>
      <w:r w:rsidRPr="00DC1819">
        <w:rPr>
          <w:sz w:val="22"/>
          <w:szCs w:val="22"/>
        </w:rPr>
        <w:t>SASKAŅOJU:</w:t>
      </w:r>
    </w:p>
    <w:p w14:paraId="78EFD06D" w14:textId="77777777" w:rsidR="00527930" w:rsidRPr="00DC1819" w:rsidRDefault="00527930" w:rsidP="00527930">
      <w:pPr>
        <w:jc w:val="right"/>
        <w:rPr>
          <w:bCs/>
          <w:sz w:val="22"/>
          <w:szCs w:val="22"/>
        </w:rPr>
      </w:pPr>
      <w:r w:rsidRPr="00DC1819">
        <w:rPr>
          <w:bCs/>
          <w:sz w:val="22"/>
          <w:szCs w:val="22"/>
        </w:rPr>
        <w:t>Daugavpils pilsētas pašvaldības</w:t>
      </w:r>
    </w:p>
    <w:p w14:paraId="231BF0E4" w14:textId="77777777" w:rsidR="00527930" w:rsidRPr="00DC1819" w:rsidRDefault="00527930" w:rsidP="00527930">
      <w:pPr>
        <w:jc w:val="right"/>
        <w:rPr>
          <w:bCs/>
          <w:sz w:val="22"/>
          <w:szCs w:val="22"/>
        </w:rPr>
      </w:pPr>
      <w:r w:rsidRPr="00DC1819">
        <w:rPr>
          <w:bCs/>
          <w:sz w:val="22"/>
          <w:szCs w:val="22"/>
        </w:rPr>
        <w:t>iestādes “Sociālais dienests” vadītāja</w:t>
      </w:r>
    </w:p>
    <w:p w14:paraId="01F52815" w14:textId="77777777" w:rsidR="00527930" w:rsidRPr="00DC1819" w:rsidRDefault="00527930" w:rsidP="00527930">
      <w:pPr>
        <w:jc w:val="right"/>
        <w:rPr>
          <w:bCs/>
          <w:sz w:val="22"/>
          <w:szCs w:val="22"/>
        </w:rPr>
      </w:pPr>
    </w:p>
    <w:p w14:paraId="350F6B85" w14:textId="77777777" w:rsidR="00527930" w:rsidRPr="00DC1819" w:rsidRDefault="00527930" w:rsidP="00527930">
      <w:pPr>
        <w:jc w:val="right"/>
        <w:rPr>
          <w:bCs/>
          <w:iCs/>
          <w:sz w:val="22"/>
          <w:szCs w:val="22"/>
        </w:rPr>
      </w:pPr>
      <w:r w:rsidRPr="00DC1819">
        <w:rPr>
          <w:bCs/>
          <w:i/>
          <w:sz w:val="22"/>
          <w:szCs w:val="22"/>
        </w:rPr>
        <w:t xml:space="preserve"> </w:t>
      </w:r>
      <w:r w:rsidRPr="00DC1819">
        <w:rPr>
          <w:bCs/>
          <w:iCs/>
          <w:sz w:val="22"/>
          <w:szCs w:val="22"/>
        </w:rPr>
        <w:t>M.Gerasimova</w:t>
      </w:r>
    </w:p>
    <w:p w14:paraId="2B9CA882" w14:textId="07F99BF6" w:rsidR="00527930" w:rsidRPr="00DC1819" w:rsidRDefault="00E46C03" w:rsidP="00527930">
      <w:pPr>
        <w:pStyle w:val="Heading1"/>
        <w:jc w:val="right"/>
        <w:rPr>
          <w:sz w:val="22"/>
          <w:szCs w:val="22"/>
        </w:rPr>
      </w:pPr>
      <w:r>
        <w:rPr>
          <w:sz w:val="22"/>
          <w:szCs w:val="22"/>
        </w:rPr>
        <w:t>Daugavpilī, 2022.gada 12</w:t>
      </w:r>
      <w:r w:rsidR="00527930" w:rsidRPr="00DC1819">
        <w:rPr>
          <w:sz w:val="22"/>
          <w:szCs w:val="22"/>
        </w:rPr>
        <w:t>.decembrī</w:t>
      </w:r>
    </w:p>
    <w:p w14:paraId="33F94FE1" w14:textId="77777777" w:rsidR="00527930" w:rsidRPr="00DC1819" w:rsidRDefault="00527930" w:rsidP="00527930">
      <w:pPr>
        <w:keepNext/>
        <w:jc w:val="center"/>
        <w:outlineLvl w:val="0"/>
        <w:rPr>
          <w:sz w:val="22"/>
          <w:szCs w:val="22"/>
          <w:lang w:eastAsia="en-US"/>
        </w:rPr>
      </w:pPr>
    </w:p>
    <w:p w14:paraId="7E7A3D9B" w14:textId="0617FD3B" w:rsidR="00527930" w:rsidRPr="00DC1819" w:rsidRDefault="00527930" w:rsidP="00527930">
      <w:pPr>
        <w:keepNext/>
        <w:jc w:val="center"/>
        <w:outlineLvl w:val="0"/>
        <w:rPr>
          <w:sz w:val="22"/>
          <w:szCs w:val="22"/>
          <w:lang w:eastAsia="en-US"/>
        </w:rPr>
      </w:pPr>
      <w:r w:rsidRPr="00DC1819">
        <w:rPr>
          <w:sz w:val="22"/>
          <w:szCs w:val="22"/>
          <w:lang w:eastAsia="en-US"/>
        </w:rPr>
        <w:t>ZIŅOJUMS Nr. 2.-4.1/</w:t>
      </w:r>
      <w:r w:rsidR="00E46C03">
        <w:rPr>
          <w:sz w:val="22"/>
          <w:szCs w:val="22"/>
          <w:lang w:eastAsia="en-US"/>
        </w:rPr>
        <w:t>53</w:t>
      </w:r>
    </w:p>
    <w:p w14:paraId="329A5F77" w14:textId="77777777" w:rsidR="00527930" w:rsidRPr="00DC1819" w:rsidRDefault="00527930" w:rsidP="00527930">
      <w:pPr>
        <w:pStyle w:val="Heading1"/>
        <w:rPr>
          <w:sz w:val="22"/>
          <w:szCs w:val="22"/>
        </w:rPr>
      </w:pPr>
    </w:p>
    <w:p w14:paraId="674D3151" w14:textId="77777777" w:rsidR="00527930" w:rsidRPr="00DC1819" w:rsidRDefault="00527930" w:rsidP="00527930">
      <w:pPr>
        <w:pStyle w:val="Heading1"/>
        <w:rPr>
          <w:sz w:val="22"/>
          <w:szCs w:val="22"/>
        </w:rPr>
      </w:pPr>
      <w:r w:rsidRPr="00DC1819">
        <w:rPr>
          <w:sz w:val="22"/>
          <w:szCs w:val="22"/>
        </w:rPr>
        <w:t xml:space="preserve">Daugavpils pilsētas pašvaldības iestāde “Sociālais dienests” </w:t>
      </w:r>
    </w:p>
    <w:p w14:paraId="1769EF82" w14:textId="77777777" w:rsidR="00527930" w:rsidRPr="00DC1819" w:rsidRDefault="00527930" w:rsidP="00527930">
      <w:pPr>
        <w:pStyle w:val="Heading1"/>
        <w:rPr>
          <w:sz w:val="22"/>
          <w:szCs w:val="22"/>
        </w:rPr>
      </w:pPr>
      <w:r w:rsidRPr="00DC1819">
        <w:rPr>
          <w:sz w:val="22"/>
          <w:szCs w:val="22"/>
        </w:rPr>
        <w:t>uzaicina potenciālos pretendentus piedalīties zemsliekšņa iepirkumā par līguma piešķiršanas tiesībām</w:t>
      </w:r>
    </w:p>
    <w:p w14:paraId="2337082C" w14:textId="55837AC1" w:rsidR="00B24343" w:rsidRPr="00DC1819" w:rsidRDefault="00AE4385" w:rsidP="00B24343">
      <w:pPr>
        <w:tabs>
          <w:tab w:val="left" w:pos="0"/>
        </w:tabs>
        <w:jc w:val="center"/>
        <w:rPr>
          <w:bCs/>
          <w:sz w:val="22"/>
          <w:szCs w:val="22"/>
        </w:rPr>
      </w:pPr>
      <w:r w:rsidRPr="00DC1819">
        <w:rPr>
          <w:bCs/>
          <w:sz w:val="22"/>
          <w:szCs w:val="22"/>
        </w:rPr>
        <w:t xml:space="preserve">“Ziemassvētku dāvanu </w:t>
      </w:r>
      <w:r w:rsidR="00B24343" w:rsidRPr="00DC1819">
        <w:rPr>
          <w:bCs/>
          <w:sz w:val="22"/>
          <w:szCs w:val="22"/>
        </w:rPr>
        <w:t>piegāde</w:t>
      </w:r>
    </w:p>
    <w:p w14:paraId="1D076E3B" w14:textId="6839EB00" w:rsidR="00B24343" w:rsidRPr="00DC1819" w:rsidRDefault="00B24343" w:rsidP="00B24343">
      <w:pPr>
        <w:pStyle w:val="Heading2"/>
        <w:ind w:left="360"/>
        <w:jc w:val="both"/>
        <w:rPr>
          <w:sz w:val="22"/>
          <w:szCs w:val="22"/>
        </w:rPr>
      </w:pPr>
      <w:r w:rsidRPr="00DC1819">
        <w:rPr>
          <w:bCs/>
          <w:sz w:val="22"/>
          <w:szCs w:val="22"/>
        </w:rPr>
        <w:t>Daugavpils pilsētas pašvaldības iestādes “Sociālais dienests” klientiem”</w:t>
      </w:r>
      <w:r w:rsidRPr="00DC1819">
        <w:rPr>
          <w:sz w:val="22"/>
          <w:szCs w:val="22"/>
        </w:rPr>
        <w:t>”, ID Nr. DPPISD 2022/</w:t>
      </w:r>
      <w:r w:rsidR="00EE372A" w:rsidRPr="00DC1819">
        <w:rPr>
          <w:sz w:val="22"/>
          <w:szCs w:val="22"/>
        </w:rPr>
        <w:t>5</w:t>
      </w:r>
      <w:r w:rsidR="00E46C03">
        <w:rPr>
          <w:sz w:val="22"/>
          <w:szCs w:val="22"/>
        </w:rPr>
        <w:t>3</w:t>
      </w:r>
    </w:p>
    <w:p w14:paraId="337CBB39" w14:textId="77777777" w:rsidR="00B24343" w:rsidRPr="00DC1819" w:rsidRDefault="00B24343" w:rsidP="00B24343">
      <w:pPr>
        <w:rPr>
          <w:lang w:eastAsia="en-GB"/>
        </w:rPr>
      </w:pPr>
    </w:p>
    <w:p w14:paraId="25A823ED" w14:textId="216E3C2E" w:rsidR="00527930" w:rsidRPr="00DC1819" w:rsidRDefault="00527930" w:rsidP="00B24343">
      <w:pPr>
        <w:pStyle w:val="Heading2"/>
        <w:ind w:left="360"/>
        <w:jc w:val="both"/>
        <w:rPr>
          <w:b/>
          <w:bCs/>
          <w:sz w:val="22"/>
          <w:szCs w:val="22"/>
        </w:rPr>
      </w:pPr>
      <w:r w:rsidRPr="00DC1819">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527930" w:rsidRPr="00DC1819" w14:paraId="07960A76" w14:textId="77777777" w:rsidTr="00EE372A">
        <w:tc>
          <w:tcPr>
            <w:tcW w:w="2700" w:type="dxa"/>
            <w:tcBorders>
              <w:top w:val="single" w:sz="4" w:space="0" w:color="auto"/>
              <w:left w:val="single" w:sz="4" w:space="0" w:color="auto"/>
              <w:bottom w:val="single" w:sz="4" w:space="0" w:color="auto"/>
              <w:right w:val="single" w:sz="4" w:space="0" w:color="auto"/>
            </w:tcBorders>
            <w:vAlign w:val="center"/>
          </w:tcPr>
          <w:p w14:paraId="3E7703B4" w14:textId="77777777" w:rsidR="00527930" w:rsidRPr="00DC1819" w:rsidRDefault="00527930" w:rsidP="00EE372A">
            <w:pPr>
              <w:jc w:val="center"/>
              <w:rPr>
                <w:b/>
                <w:sz w:val="22"/>
                <w:szCs w:val="22"/>
              </w:rPr>
            </w:pPr>
            <w:r w:rsidRPr="00DC1819">
              <w:rPr>
                <w:b/>
                <w:sz w:val="22"/>
                <w:szCs w:val="22"/>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6D5EA9A" w14:textId="77777777" w:rsidR="00527930" w:rsidRPr="00DC1819" w:rsidRDefault="00527930" w:rsidP="00EE372A">
            <w:pPr>
              <w:pStyle w:val="Style2"/>
            </w:pPr>
            <w:r w:rsidRPr="00DC1819">
              <w:t>Daugavpils pilsētas pašvaldības iestāde “Sociālais dienests”</w:t>
            </w:r>
          </w:p>
        </w:tc>
      </w:tr>
      <w:tr w:rsidR="00527930" w:rsidRPr="00DC1819" w14:paraId="3280E49A" w14:textId="77777777" w:rsidTr="00EE372A">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221C15BA" w14:textId="77777777" w:rsidR="00527930" w:rsidRPr="00DC1819" w:rsidRDefault="00527930" w:rsidP="00EE372A">
            <w:pPr>
              <w:pStyle w:val="TOC1"/>
            </w:pPr>
            <w:r w:rsidRPr="00DC1819">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A7A57A3" w14:textId="77777777" w:rsidR="00527930" w:rsidRPr="00DC1819" w:rsidRDefault="00527930" w:rsidP="00EE372A">
            <w:pPr>
              <w:rPr>
                <w:b/>
                <w:sz w:val="22"/>
                <w:szCs w:val="22"/>
              </w:rPr>
            </w:pPr>
            <w:r w:rsidRPr="00DC1819">
              <w:rPr>
                <w:sz w:val="22"/>
                <w:szCs w:val="22"/>
              </w:rPr>
              <w:t>Vienības iela 8, Daugavpils, LV-5401</w:t>
            </w:r>
          </w:p>
        </w:tc>
      </w:tr>
      <w:tr w:rsidR="00527930" w:rsidRPr="00DC1819" w14:paraId="6CF93CC4" w14:textId="77777777" w:rsidTr="00EE372A">
        <w:tc>
          <w:tcPr>
            <w:tcW w:w="2700" w:type="dxa"/>
            <w:tcBorders>
              <w:top w:val="single" w:sz="4" w:space="0" w:color="auto"/>
              <w:left w:val="single" w:sz="4" w:space="0" w:color="auto"/>
              <w:bottom w:val="single" w:sz="4" w:space="0" w:color="auto"/>
              <w:right w:val="single" w:sz="4" w:space="0" w:color="auto"/>
            </w:tcBorders>
            <w:vAlign w:val="center"/>
          </w:tcPr>
          <w:p w14:paraId="15CEC05D" w14:textId="77777777" w:rsidR="00527930" w:rsidRPr="00DC1819" w:rsidRDefault="00527930" w:rsidP="00EE372A">
            <w:pPr>
              <w:pStyle w:val="TOC1"/>
            </w:pPr>
            <w:r w:rsidRPr="00DC1819">
              <w:t>Reģ.nr.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37B67026" w14:textId="77777777" w:rsidR="00527930" w:rsidRPr="00DC1819" w:rsidRDefault="00527930" w:rsidP="00EE372A">
            <w:pPr>
              <w:rPr>
                <w:b/>
                <w:sz w:val="22"/>
                <w:szCs w:val="22"/>
              </w:rPr>
            </w:pPr>
            <w:r w:rsidRPr="00DC1819">
              <w:rPr>
                <w:rStyle w:val="Strong"/>
                <w:b w:val="0"/>
                <w:sz w:val="22"/>
                <w:szCs w:val="22"/>
              </w:rPr>
              <w:t>90001998587</w:t>
            </w:r>
          </w:p>
        </w:tc>
      </w:tr>
      <w:tr w:rsidR="00527930" w:rsidRPr="00DC1819" w14:paraId="441EE0BC" w14:textId="77777777" w:rsidTr="00EE372A">
        <w:tc>
          <w:tcPr>
            <w:tcW w:w="2700" w:type="dxa"/>
            <w:tcBorders>
              <w:top w:val="single" w:sz="4" w:space="0" w:color="auto"/>
              <w:left w:val="single" w:sz="4" w:space="0" w:color="auto"/>
              <w:bottom w:val="single" w:sz="4" w:space="0" w:color="auto"/>
              <w:right w:val="single" w:sz="4" w:space="0" w:color="auto"/>
            </w:tcBorders>
            <w:vAlign w:val="center"/>
          </w:tcPr>
          <w:p w14:paraId="309D18AD" w14:textId="77777777" w:rsidR="00527930" w:rsidRPr="00DC1819" w:rsidRDefault="00527930" w:rsidP="00EE372A">
            <w:pPr>
              <w:pStyle w:val="TOC1"/>
            </w:pPr>
            <w:r w:rsidRPr="00DC1819">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15C866DD" w14:textId="4CB51452" w:rsidR="00527930" w:rsidRPr="00DC1819" w:rsidRDefault="00E46C03" w:rsidP="00E46C03">
            <w:pPr>
              <w:rPr>
                <w:sz w:val="22"/>
                <w:szCs w:val="22"/>
              </w:rPr>
            </w:pPr>
            <w:r>
              <w:rPr>
                <w:sz w:val="22"/>
                <w:szCs w:val="22"/>
              </w:rPr>
              <w:t>Saimniecības sektora vadītāja p.i. Olga Gudakovska</w:t>
            </w:r>
            <w:r w:rsidR="00527930" w:rsidRPr="00DC1819">
              <w:rPr>
                <w:sz w:val="22"/>
                <w:szCs w:val="22"/>
              </w:rPr>
              <w:t xml:space="preserve">, tālrunis: +371 654 40919, +371 </w:t>
            </w:r>
            <w:r>
              <w:rPr>
                <w:sz w:val="22"/>
                <w:szCs w:val="22"/>
              </w:rPr>
              <w:t>28454865</w:t>
            </w:r>
            <w:r w:rsidR="00527930" w:rsidRPr="00DC1819">
              <w:rPr>
                <w:sz w:val="22"/>
                <w:szCs w:val="22"/>
              </w:rPr>
              <w:t xml:space="preserve">; e-pasts: </w:t>
            </w:r>
            <w:r>
              <w:rPr>
                <w:sz w:val="22"/>
                <w:szCs w:val="22"/>
              </w:rPr>
              <w:t>olga.gudakovska</w:t>
            </w:r>
            <w:r w:rsidR="00527930" w:rsidRPr="00DC1819">
              <w:rPr>
                <w:sz w:val="22"/>
                <w:szCs w:val="22"/>
              </w:rPr>
              <w:t>@socd.lv</w:t>
            </w:r>
          </w:p>
        </w:tc>
      </w:tr>
      <w:tr w:rsidR="00527930" w:rsidRPr="00DC1819" w14:paraId="06310533" w14:textId="77777777" w:rsidTr="00EE372A">
        <w:tc>
          <w:tcPr>
            <w:tcW w:w="2700" w:type="dxa"/>
            <w:tcBorders>
              <w:top w:val="single" w:sz="4" w:space="0" w:color="auto"/>
              <w:left w:val="single" w:sz="4" w:space="0" w:color="auto"/>
              <w:bottom w:val="single" w:sz="4" w:space="0" w:color="auto"/>
              <w:right w:val="single" w:sz="4" w:space="0" w:color="auto"/>
            </w:tcBorders>
            <w:vAlign w:val="center"/>
          </w:tcPr>
          <w:p w14:paraId="6FA06BD4" w14:textId="77777777" w:rsidR="00527930" w:rsidRPr="00DC1819" w:rsidRDefault="00527930" w:rsidP="00EE372A">
            <w:pPr>
              <w:jc w:val="center"/>
              <w:rPr>
                <w:b/>
                <w:sz w:val="22"/>
                <w:szCs w:val="22"/>
              </w:rPr>
            </w:pPr>
            <w:r w:rsidRPr="00DC1819">
              <w:rPr>
                <w:b/>
                <w:sz w:val="22"/>
                <w:szCs w:val="22"/>
              </w:rPr>
              <w:t>Faksa nr.</w:t>
            </w:r>
          </w:p>
        </w:tc>
        <w:tc>
          <w:tcPr>
            <w:tcW w:w="6939" w:type="dxa"/>
            <w:gridSpan w:val="2"/>
            <w:tcBorders>
              <w:top w:val="single" w:sz="4" w:space="0" w:color="auto"/>
              <w:left w:val="single" w:sz="4" w:space="0" w:color="auto"/>
              <w:bottom w:val="single" w:sz="4" w:space="0" w:color="auto"/>
              <w:right w:val="single" w:sz="4" w:space="0" w:color="auto"/>
            </w:tcBorders>
          </w:tcPr>
          <w:p w14:paraId="7855948E" w14:textId="77777777" w:rsidR="00527930" w:rsidRPr="00DC1819" w:rsidRDefault="00527930" w:rsidP="00EE372A">
            <w:pPr>
              <w:rPr>
                <w:sz w:val="22"/>
                <w:szCs w:val="22"/>
              </w:rPr>
            </w:pPr>
            <w:r w:rsidRPr="00DC1819">
              <w:rPr>
                <w:sz w:val="22"/>
                <w:szCs w:val="22"/>
              </w:rPr>
              <w:t>+371 654 40930</w:t>
            </w:r>
          </w:p>
        </w:tc>
      </w:tr>
      <w:tr w:rsidR="00527930" w:rsidRPr="00DC1819" w14:paraId="745F7C57" w14:textId="77777777" w:rsidTr="00EE372A">
        <w:trPr>
          <w:cantSplit/>
        </w:trPr>
        <w:tc>
          <w:tcPr>
            <w:tcW w:w="2700" w:type="dxa"/>
            <w:vMerge w:val="restart"/>
            <w:tcBorders>
              <w:top w:val="single" w:sz="4" w:space="0" w:color="auto"/>
              <w:left w:val="single" w:sz="4" w:space="0" w:color="auto"/>
              <w:right w:val="single" w:sz="4" w:space="0" w:color="auto"/>
            </w:tcBorders>
            <w:vAlign w:val="center"/>
          </w:tcPr>
          <w:p w14:paraId="21A12183" w14:textId="77777777" w:rsidR="00527930" w:rsidRPr="00DC1819" w:rsidRDefault="00527930" w:rsidP="00EE372A">
            <w:pPr>
              <w:jc w:val="center"/>
              <w:rPr>
                <w:b/>
                <w:sz w:val="22"/>
                <w:szCs w:val="22"/>
              </w:rPr>
            </w:pPr>
            <w:r w:rsidRPr="00DC1819">
              <w:rPr>
                <w:b/>
                <w:sz w:val="22"/>
                <w:szCs w:val="22"/>
              </w:rPr>
              <w:t>Darba laiks</w:t>
            </w:r>
          </w:p>
        </w:tc>
        <w:tc>
          <w:tcPr>
            <w:tcW w:w="1860" w:type="dxa"/>
            <w:tcBorders>
              <w:top w:val="single" w:sz="4" w:space="0" w:color="auto"/>
              <w:left w:val="single" w:sz="4" w:space="0" w:color="auto"/>
              <w:bottom w:val="single" w:sz="4" w:space="0" w:color="auto"/>
              <w:right w:val="single" w:sz="4" w:space="0" w:color="auto"/>
            </w:tcBorders>
          </w:tcPr>
          <w:p w14:paraId="3D8F69F8" w14:textId="77777777" w:rsidR="00527930" w:rsidRPr="00DC1819" w:rsidRDefault="00527930" w:rsidP="00EE372A">
            <w:pPr>
              <w:pStyle w:val="font5"/>
              <w:spacing w:before="0" w:beforeAutospacing="0" w:after="0" w:afterAutospacing="0"/>
              <w:rPr>
                <w:lang w:val="lv-LV"/>
              </w:rPr>
            </w:pPr>
            <w:r w:rsidRPr="00DC1819">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41E11E98" w14:textId="77777777" w:rsidR="00527930" w:rsidRPr="00DC1819" w:rsidRDefault="00527930" w:rsidP="00EE372A">
            <w:pPr>
              <w:pStyle w:val="font5"/>
              <w:spacing w:before="0" w:beforeAutospacing="0" w:after="0" w:afterAutospacing="0"/>
              <w:rPr>
                <w:lang w:val="lv-LV"/>
              </w:rPr>
            </w:pPr>
            <w:r w:rsidRPr="00E46C03">
              <w:rPr>
                <w:lang w:val="lv-LV" w:eastAsia="en-US"/>
              </w:rPr>
              <w:t>No 08.00 līdz 12.00 un no 12.30 līdz 17.30</w:t>
            </w:r>
          </w:p>
        </w:tc>
      </w:tr>
      <w:tr w:rsidR="00527930" w:rsidRPr="00DC1819" w14:paraId="0BBAC9DE" w14:textId="77777777" w:rsidTr="00EE372A">
        <w:trPr>
          <w:cantSplit/>
        </w:trPr>
        <w:tc>
          <w:tcPr>
            <w:tcW w:w="2700" w:type="dxa"/>
            <w:vMerge/>
            <w:tcBorders>
              <w:left w:val="single" w:sz="4" w:space="0" w:color="auto"/>
              <w:right w:val="single" w:sz="4" w:space="0" w:color="auto"/>
            </w:tcBorders>
          </w:tcPr>
          <w:p w14:paraId="0E320E9E" w14:textId="77777777" w:rsidR="00527930" w:rsidRPr="00DC1819" w:rsidRDefault="00527930" w:rsidP="00EE372A">
            <w:pPr>
              <w:rPr>
                <w:sz w:val="22"/>
                <w:szCs w:val="22"/>
              </w:rPr>
            </w:pPr>
          </w:p>
        </w:tc>
        <w:tc>
          <w:tcPr>
            <w:tcW w:w="1860" w:type="dxa"/>
            <w:tcBorders>
              <w:top w:val="single" w:sz="4" w:space="0" w:color="auto"/>
              <w:left w:val="single" w:sz="4" w:space="0" w:color="auto"/>
              <w:bottom w:val="single" w:sz="4" w:space="0" w:color="auto"/>
              <w:right w:val="single" w:sz="4" w:space="0" w:color="auto"/>
            </w:tcBorders>
          </w:tcPr>
          <w:p w14:paraId="3167845D" w14:textId="77777777" w:rsidR="00527930" w:rsidRPr="00DC1819" w:rsidRDefault="00527930" w:rsidP="00EE372A">
            <w:pPr>
              <w:rPr>
                <w:sz w:val="22"/>
                <w:szCs w:val="22"/>
              </w:rPr>
            </w:pPr>
            <w:r w:rsidRPr="00DC1819">
              <w:rPr>
                <w:sz w:val="22"/>
                <w:szCs w:val="22"/>
              </w:rPr>
              <w:t>Otrdiena, Trešdiena,</w:t>
            </w:r>
          </w:p>
          <w:p w14:paraId="6B4DA9C4" w14:textId="77777777" w:rsidR="00527930" w:rsidRPr="00DC1819" w:rsidRDefault="00527930" w:rsidP="00EE372A">
            <w:pPr>
              <w:rPr>
                <w:sz w:val="22"/>
                <w:szCs w:val="22"/>
              </w:rPr>
            </w:pPr>
            <w:r w:rsidRPr="00DC1819">
              <w:rPr>
                <w:sz w:val="22"/>
                <w:szCs w:val="22"/>
              </w:rPr>
              <w:t>Ceturtdiena</w:t>
            </w:r>
          </w:p>
        </w:tc>
        <w:tc>
          <w:tcPr>
            <w:tcW w:w="5079" w:type="dxa"/>
            <w:tcBorders>
              <w:top w:val="single" w:sz="4" w:space="0" w:color="auto"/>
              <w:left w:val="single" w:sz="4" w:space="0" w:color="auto"/>
              <w:bottom w:val="single" w:sz="4" w:space="0" w:color="auto"/>
              <w:right w:val="single" w:sz="4" w:space="0" w:color="auto"/>
            </w:tcBorders>
          </w:tcPr>
          <w:p w14:paraId="1D76B712" w14:textId="77777777" w:rsidR="00527930" w:rsidRPr="00E46C03" w:rsidRDefault="00527930" w:rsidP="00EE372A">
            <w:pPr>
              <w:pStyle w:val="TableParagraph"/>
              <w:spacing w:before="6"/>
              <w:rPr>
                <w:b/>
                <w:lang w:val="lv-LV"/>
              </w:rPr>
            </w:pPr>
          </w:p>
          <w:p w14:paraId="6E59F28C" w14:textId="77777777" w:rsidR="00527930" w:rsidRPr="00DC1819" w:rsidRDefault="00527930" w:rsidP="00EE372A">
            <w:pPr>
              <w:rPr>
                <w:sz w:val="22"/>
                <w:szCs w:val="22"/>
              </w:rPr>
            </w:pPr>
            <w:r w:rsidRPr="00DC1819">
              <w:rPr>
                <w:sz w:val="22"/>
                <w:szCs w:val="22"/>
                <w:lang w:eastAsia="en-US"/>
              </w:rPr>
              <w:t>No 08.00 līdz 12.00 un no 12.30 līdz 16.30</w:t>
            </w:r>
          </w:p>
        </w:tc>
      </w:tr>
      <w:tr w:rsidR="00AE4385" w:rsidRPr="00DC1819" w14:paraId="2A015DD1" w14:textId="77777777" w:rsidTr="00EE372A">
        <w:trPr>
          <w:cantSplit/>
        </w:trPr>
        <w:tc>
          <w:tcPr>
            <w:tcW w:w="2700" w:type="dxa"/>
            <w:vMerge/>
            <w:tcBorders>
              <w:left w:val="single" w:sz="4" w:space="0" w:color="auto"/>
              <w:right w:val="single" w:sz="4" w:space="0" w:color="auto"/>
            </w:tcBorders>
          </w:tcPr>
          <w:p w14:paraId="17DEF76F" w14:textId="77777777" w:rsidR="00527930" w:rsidRPr="00DC1819" w:rsidRDefault="00527930" w:rsidP="00EE372A">
            <w:pPr>
              <w:rPr>
                <w:sz w:val="22"/>
                <w:szCs w:val="22"/>
              </w:rPr>
            </w:pPr>
          </w:p>
        </w:tc>
        <w:tc>
          <w:tcPr>
            <w:tcW w:w="1860" w:type="dxa"/>
            <w:tcBorders>
              <w:top w:val="single" w:sz="4" w:space="0" w:color="auto"/>
              <w:left w:val="single" w:sz="4" w:space="0" w:color="auto"/>
              <w:bottom w:val="single" w:sz="4" w:space="0" w:color="auto"/>
              <w:right w:val="single" w:sz="4" w:space="0" w:color="auto"/>
            </w:tcBorders>
          </w:tcPr>
          <w:p w14:paraId="5FC71020" w14:textId="77777777" w:rsidR="00527930" w:rsidRPr="00DC1819" w:rsidRDefault="00527930" w:rsidP="00EE372A">
            <w:pPr>
              <w:rPr>
                <w:sz w:val="22"/>
                <w:szCs w:val="22"/>
              </w:rPr>
            </w:pPr>
            <w:r w:rsidRPr="00DC1819">
              <w:rPr>
                <w:sz w:val="22"/>
                <w:szCs w:val="22"/>
              </w:rPr>
              <w:t>Piektdiena</w:t>
            </w:r>
          </w:p>
        </w:tc>
        <w:tc>
          <w:tcPr>
            <w:tcW w:w="5079" w:type="dxa"/>
            <w:tcBorders>
              <w:top w:val="single" w:sz="4" w:space="0" w:color="auto"/>
              <w:left w:val="single" w:sz="4" w:space="0" w:color="auto"/>
              <w:bottom w:val="single" w:sz="4" w:space="0" w:color="auto"/>
              <w:right w:val="single" w:sz="4" w:space="0" w:color="auto"/>
            </w:tcBorders>
          </w:tcPr>
          <w:p w14:paraId="72C27B4E" w14:textId="77777777" w:rsidR="00527930" w:rsidRPr="00DC1819" w:rsidRDefault="00527930" w:rsidP="00EE372A">
            <w:pPr>
              <w:rPr>
                <w:sz w:val="22"/>
                <w:szCs w:val="22"/>
              </w:rPr>
            </w:pPr>
            <w:r w:rsidRPr="00DC1819">
              <w:rPr>
                <w:sz w:val="22"/>
                <w:szCs w:val="22"/>
                <w:lang w:eastAsia="en-US"/>
              </w:rPr>
              <w:t>No 08.00 līdz 12.00 un no 12.30 līdz 15.30</w:t>
            </w:r>
          </w:p>
        </w:tc>
      </w:tr>
    </w:tbl>
    <w:p w14:paraId="1178E5C8" w14:textId="06A5636E" w:rsidR="00527930" w:rsidRPr="00DC1819" w:rsidRDefault="00EE372A" w:rsidP="00AE4385">
      <w:pPr>
        <w:tabs>
          <w:tab w:val="left" w:pos="0"/>
        </w:tabs>
        <w:rPr>
          <w:bCs/>
          <w:sz w:val="22"/>
          <w:szCs w:val="22"/>
        </w:rPr>
      </w:pPr>
      <w:r w:rsidRPr="00DC1819">
        <w:rPr>
          <w:b/>
          <w:bCs/>
          <w:sz w:val="22"/>
          <w:szCs w:val="22"/>
        </w:rPr>
        <w:t xml:space="preserve">1. </w:t>
      </w:r>
      <w:r w:rsidR="00527930" w:rsidRPr="00DC1819">
        <w:rPr>
          <w:b/>
          <w:bCs/>
          <w:sz w:val="22"/>
          <w:szCs w:val="22"/>
        </w:rPr>
        <w:t xml:space="preserve">Zemsliekšņa iepirkuma  mērķis </w:t>
      </w:r>
      <w:r w:rsidR="00527930" w:rsidRPr="00DC1819">
        <w:rPr>
          <w:bCs/>
          <w:sz w:val="22"/>
          <w:szCs w:val="22"/>
        </w:rPr>
        <w:t xml:space="preserve">– </w:t>
      </w:r>
      <w:r w:rsidR="003561E8" w:rsidRPr="00DC1819">
        <w:rPr>
          <w:bCs/>
        </w:rPr>
        <w:t>“Ziemassvētku dāvanu piegāde</w:t>
      </w:r>
      <w:r w:rsidR="00AE4385" w:rsidRPr="00DC1819">
        <w:rPr>
          <w:bCs/>
        </w:rPr>
        <w:t xml:space="preserve"> </w:t>
      </w:r>
      <w:r w:rsidR="003561E8" w:rsidRPr="00DC1819">
        <w:rPr>
          <w:bCs/>
        </w:rPr>
        <w:t>Daugavpils pilsētas pašvaldības iestādes “Sociālais dienests” klientiem”</w:t>
      </w:r>
      <w:r w:rsidR="003561E8" w:rsidRPr="00DC1819">
        <w:t>”, ID Nr. DPPISD 2022/</w:t>
      </w:r>
      <w:r w:rsidR="00E46C03">
        <w:t>53</w:t>
      </w:r>
      <w:r w:rsidR="003D0257" w:rsidRPr="00DC1819">
        <w:t>,</w:t>
      </w:r>
      <w:r w:rsidRPr="00DC1819">
        <w:t xml:space="preserve"> </w:t>
      </w:r>
      <w:r w:rsidR="00527930" w:rsidRPr="00DC1819">
        <w:rPr>
          <w:bCs/>
          <w:sz w:val="22"/>
          <w:szCs w:val="22"/>
        </w:rPr>
        <w:t>Daugavpilī.</w:t>
      </w:r>
    </w:p>
    <w:p w14:paraId="6613EEBD" w14:textId="1152CA60" w:rsidR="00527930" w:rsidRPr="00DC1819" w:rsidRDefault="00527930" w:rsidP="00527930">
      <w:pPr>
        <w:pStyle w:val="ListParagraph"/>
        <w:numPr>
          <w:ilvl w:val="0"/>
          <w:numId w:val="8"/>
        </w:numPr>
        <w:spacing w:line="300" w:lineRule="auto"/>
        <w:ind w:right="-1"/>
        <w:jc w:val="both"/>
        <w:rPr>
          <w:b/>
          <w:bCs/>
          <w:sz w:val="22"/>
          <w:szCs w:val="22"/>
        </w:rPr>
      </w:pPr>
      <w:r w:rsidRPr="00DC1819">
        <w:rPr>
          <w:b/>
          <w:bCs/>
          <w:sz w:val="22"/>
          <w:szCs w:val="22"/>
        </w:rPr>
        <w:t xml:space="preserve">Paredzamā kopējā līgumcena: </w:t>
      </w:r>
      <w:r w:rsidRPr="00DC1819">
        <w:rPr>
          <w:bCs/>
          <w:sz w:val="22"/>
          <w:szCs w:val="22"/>
        </w:rPr>
        <w:t xml:space="preserve">līdz </w:t>
      </w:r>
      <w:r w:rsidR="00B5190D" w:rsidRPr="00DC1819">
        <w:rPr>
          <w:bCs/>
          <w:sz w:val="22"/>
          <w:szCs w:val="22"/>
        </w:rPr>
        <w:t>7895,25</w:t>
      </w:r>
      <w:r w:rsidRPr="00DC1819">
        <w:rPr>
          <w:bCs/>
          <w:sz w:val="22"/>
          <w:szCs w:val="22"/>
        </w:rPr>
        <w:t xml:space="preserve"> EUR ar PVN.</w:t>
      </w:r>
    </w:p>
    <w:tbl>
      <w:tblPr>
        <w:tblStyle w:val="TableGrid1"/>
        <w:tblW w:w="0" w:type="auto"/>
        <w:tblInd w:w="602" w:type="dxa"/>
        <w:tblLook w:val="04A0" w:firstRow="1" w:lastRow="0" w:firstColumn="1" w:lastColumn="0" w:noHBand="0" w:noVBand="1"/>
      </w:tblPr>
      <w:tblGrid>
        <w:gridCol w:w="1206"/>
        <w:gridCol w:w="4136"/>
        <w:gridCol w:w="2982"/>
      </w:tblGrid>
      <w:tr w:rsidR="00F41E55" w:rsidRPr="00DC1819" w14:paraId="51439497" w14:textId="77777777" w:rsidTr="00B81083">
        <w:tc>
          <w:tcPr>
            <w:tcW w:w="1206" w:type="dxa"/>
            <w:shd w:val="clear" w:color="auto" w:fill="F2F2F2"/>
            <w:vAlign w:val="center"/>
          </w:tcPr>
          <w:p w14:paraId="61F4C5DD" w14:textId="77777777" w:rsidR="00B81083" w:rsidRPr="00DC1819" w:rsidRDefault="00B81083" w:rsidP="00B81083">
            <w:pPr>
              <w:widowControl w:val="0"/>
              <w:tabs>
                <w:tab w:val="left" w:pos="602"/>
              </w:tabs>
              <w:suppressAutoHyphens w:val="0"/>
              <w:autoSpaceDE w:val="0"/>
              <w:autoSpaceDN w:val="0"/>
              <w:spacing w:line="276" w:lineRule="auto"/>
              <w:ind w:left="131" w:hanging="131"/>
              <w:jc w:val="center"/>
              <w:rPr>
                <w:sz w:val="22"/>
                <w:szCs w:val="22"/>
                <w:lang w:eastAsia="lv-LV" w:bidi="lv-LV"/>
              </w:rPr>
            </w:pPr>
            <w:r w:rsidRPr="00DC1819">
              <w:rPr>
                <w:sz w:val="22"/>
                <w:szCs w:val="22"/>
                <w:lang w:eastAsia="lv-LV" w:bidi="lv-LV"/>
              </w:rPr>
              <w:t>Daļas Nr.</w:t>
            </w:r>
          </w:p>
        </w:tc>
        <w:tc>
          <w:tcPr>
            <w:tcW w:w="4136" w:type="dxa"/>
            <w:shd w:val="clear" w:color="auto" w:fill="F2F2F2"/>
            <w:vAlign w:val="center"/>
          </w:tcPr>
          <w:p w14:paraId="0657A214" w14:textId="77777777" w:rsidR="00B81083" w:rsidRPr="00DC1819" w:rsidRDefault="00B81083" w:rsidP="00B81083">
            <w:pPr>
              <w:widowControl w:val="0"/>
              <w:tabs>
                <w:tab w:val="left" w:pos="602"/>
              </w:tabs>
              <w:suppressAutoHyphens w:val="0"/>
              <w:autoSpaceDE w:val="0"/>
              <w:autoSpaceDN w:val="0"/>
              <w:spacing w:line="276" w:lineRule="auto"/>
              <w:jc w:val="center"/>
              <w:rPr>
                <w:sz w:val="22"/>
                <w:szCs w:val="22"/>
                <w:lang w:eastAsia="lv-LV" w:bidi="lv-LV"/>
              </w:rPr>
            </w:pPr>
            <w:r w:rsidRPr="00DC1819">
              <w:rPr>
                <w:sz w:val="22"/>
                <w:szCs w:val="22"/>
                <w:lang w:eastAsia="lv-LV" w:bidi="lv-LV"/>
              </w:rPr>
              <w:t>Daļas nosaukums</w:t>
            </w:r>
          </w:p>
        </w:tc>
        <w:tc>
          <w:tcPr>
            <w:tcW w:w="2982" w:type="dxa"/>
            <w:shd w:val="clear" w:color="auto" w:fill="F2F2F2"/>
            <w:vAlign w:val="center"/>
          </w:tcPr>
          <w:p w14:paraId="6AF1973B" w14:textId="77777777" w:rsidR="00B81083" w:rsidRPr="00DC1819" w:rsidRDefault="00B81083" w:rsidP="00B81083">
            <w:pPr>
              <w:widowControl w:val="0"/>
              <w:tabs>
                <w:tab w:val="left" w:pos="602"/>
              </w:tabs>
              <w:suppressAutoHyphens w:val="0"/>
              <w:autoSpaceDE w:val="0"/>
              <w:autoSpaceDN w:val="0"/>
              <w:spacing w:line="276" w:lineRule="auto"/>
              <w:jc w:val="center"/>
              <w:rPr>
                <w:sz w:val="22"/>
                <w:szCs w:val="22"/>
                <w:lang w:eastAsia="lv-LV" w:bidi="lv-LV"/>
              </w:rPr>
            </w:pPr>
            <w:r w:rsidRPr="00DC1819">
              <w:rPr>
                <w:sz w:val="22"/>
                <w:szCs w:val="22"/>
                <w:lang w:eastAsia="lv-LV" w:bidi="lv-LV"/>
              </w:rPr>
              <w:t>Līgumcena EUR ar PVN</w:t>
            </w:r>
          </w:p>
        </w:tc>
      </w:tr>
      <w:tr w:rsidR="00F41E55" w:rsidRPr="00DC1819" w14:paraId="48000036" w14:textId="77777777" w:rsidTr="00CA65CA">
        <w:tc>
          <w:tcPr>
            <w:tcW w:w="1206" w:type="dxa"/>
            <w:vAlign w:val="center"/>
          </w:tcPr>
          <w:p w14:paraId="28A83CE6" w14:textId="77777777" w:rsidR="00B81083" w:rsidRPr="00DC1819" w:rsidRDefault="00B81083" w:rsidP="00B81083">
            <w:pPr>
              <w:widowControl w:val="0"/>
              <w:tabs>
                <w:tab w:val="left" w:pos="602"/>
              </w:tabs>
              <w:suppressAutoHyphens w:val="0"/>
              <w:autoSpaceDE w:val="0"/>
              <w:autoSpaceDN w:val="0"/>
              <w:rPr>
                <w:sz w:val="22"/>
                <w:szCs w:val="22"/>
                <w:lang w:eastAsia="lv-LV" w:bidi="lv-LV"/>
              </w:rPr>
            </w:pPr>
            <w:r w:rsidRPr="00DC1819">
              <w:rPr>
                <w:sz w:val="22"/>
                <w:szCs w:val="22"/>
                <w:lang w:eastAsia="lv-LV" w:bidi="lv-LV"/>
              </w:rPr>
              <w:t>1.daļa</w:t>
            </w:r>
          </w:p>
        </w:tc>
        <w:tc>
          <w:tcPr>
            <w:tcW w:w="4136" w:type="dxa"/>
            <w:shd w:val="clear" w:color="auto" w:fill="auto"/>
            <w:vAlign w:val="center"/>
          </w:tcPr>
          <w:p w14:paraId="59350770" w14:textId="5B6C0B37" w:rsidR="00B81083" w:rsidRPr="00DC1819" w:rsidRDefault="00B5190D" w:rsidP="00B5190D">
            <w:pPr>
              <w:widowControl w:val="0"/>
              <w:tabs>
                <w:tab w:val="left" w:pos="602"/>
              </w:tabs>
              <w:suppressAutoHyphens w:val="0"/>
              <w:autoSpaceDE w:val="0"/>
              <w:autoSpaceDN w:val="0"/>
              <w:rPr>
                <w:sz w:val="22"/>
                <w:szCs w:val="22"/>
                <w:lang w:eastAsia="lv-LV" w:bidi="lv-LV"/>
              </w:rPr>
            </w:pPr>
            <w:r w:rsidRPr="00DC1819">
              <w:rPr>
                <w:sz w:val="22"/>
                <w:szCs w:val="22"/>
                <w:lang w:eastAsia="lv-LV" w:bidi="lv-LV"/>
              </w:rPr>
              <w:t>Ziemassvētku dāvanu (saldo komplektu) piegāde Daugavpils pilsētas pašvaldības iestādes “Sociālais dienests” klientiem</w:t>
            </w:r>
          </w:p>
        </w:tc>
        <w:tc>
          <w:tcPr>
            <w:tcW w:w="2982" w:type="dxa"/>
            <w:vAlign w:val="center"/>
          </w:tcPr>
          <w:p w14:paraId="626B4341" w14:textId="7EC55EE7" w:rsidR="00B81083" w:rsidRPr="00DC1819" w:rsidRDefault="00B5190D" w:rsidP="00B81083">
            <w:pPr>
              <w:widowControl w:val="0"/>
              <w:tabs>
                <w:tab w:val="left" w:pos="602"/>
              </w:tabs>
              <w:suppressAutoHyphens w:val="0"/>
              <w:autoSpaceDE w:val="0"/>
              <w:autoSpaceDN w:val="0"/>
              <w:spacing w:before="5" w:line="276" w:lineRule="auto"/>
              <w:jc w:val="center"/>
              <w:rPr>
                <w:sz w:val="22"/>
                <w:szCs w:val="22"/>
                <w:lang w:eastAsia="lv-LV" w:bidi="lv-LV"/>
              </w:rPr>
            </w:pPr>
            <w:r w:rsidRPr="00DC1819">
              <w:rPr>
                <w:sz w:val="22"/>
                <w:szCs w:val="22"/>
                <w:lang w:eastAsia="lv-LV" w:bidi="lv-LV"/>
              </w:rPr>
              <w:t>5172,75</w:t>
            </w:r>
          </w:p>
        </w:tc>
      </w:tr>
      <w:tr w:rsidR="00F41E55" w:rsidRPr="00DC1819" w14:paraId="6C9E09DA" w14:textId="77777777" w:rsidTr="00CA65CA">
        <w:tc>
          <w:tcPr>
            <w:tcW w:w="1206" w:type="dxa"/>
            <w:vAlign w:val="center"/>
          </w:tcPr>
          <w:p w14:paraId="4314EB2A" w14:textId="77777777" w:rsidR="00B81083" w:rsidRPr="00DC1819" w:rsidRDefault="00B81083" w:rsidP="00B81083">
            <w:pPr>
              <w:widowControl w:val="0"/>
              <w:tabs>
                <w:tab w:val="left" w:pos="602"/>
              </w:tabs>
              <w:suppressAutoHyphens w:val="0"/>
              <w:autoSpaceDE w:val="0"/>
              <w:autoSpaceDN w:val="0"/>
              <w:rPr>
                <w:sz w:val="22"/>
                <w:szCs w:val="22"/>
                <w:lang w:eastAsia="lv-LV" w:bidi="lv-LV"/>
              </w:rPr>
            </w:pPr>
            <w:r w:rsidRPr="00DC1819">
              <w:rPr>
                <w:sz w:val="22"/>
                <w:szCs w:val="22"/>
                <w:lang w:eastAsia="lv-LV" w:bidi="lv-LV"/>
              </w:rPr>
              <w:t>2.daļa</w:t>
            </w:r>
          </w:p>
        </w:tc>
        <w:tc>
          <w:tcPr>
            <w:tcW w:w="4136" w:type="dxa"/>
            <w:shd w:val="clear" w:color="auto" w:fill="auto"/>
            <w:vAlign w:val="center"/>
          </w:tcPr>
          <w:p w14:paraId="2C503ACA" w14:textId="77777777" w:rsidR="00B5190D" w:rsidRPr="00DC1819" w:rsidRDefault="00B5190D" w:rsidP="00B5190D">
            <w:pPr>
              <w:widowControl w:val="0"/>
              <w:tabs>
                <w:tab w:val="left" w:pos="602"/>
              </w:tabs>
              <w:suppressAutoHyphens w:val="0"/>
              <w:autoSpaceDE w:val="0"/>
              <w:autoSpaceDN w:val="0"/>
              <w:rPr>
                <w:sz w:val="22"/>
                <w:szCs w:val="22"/>
                <w:lang w:eastAsia="lv-LV" w:bidi="lv-LV"/>
              </w:rPr>
            </w:pPr>
            <w:r w:rsidRPr="00DC1819">
              <w:rPr>
                <w:sz w:val="22"/>
                <w:szCs w:val="22"/>
                <w:lang w:eastAsia="lv-LV" w:bidi="lv-LV"/>
              </w:rPr>
              <w:t>Ziemassvētku dāvanu (saldumu) piegāde</w:t>
            </w:r>
          </w:p>
          <w:p w14:paraId="148E720B" w14:textId="1CEC149A" w:rsidR="00B81083" w:rsidRPr="00DC1819" w:rsidRDefault="00B5190D" w:rsidP="00B5190D">
            <w:pPr>
              <w:widowControl w:val="0"/>
              <w:tabs>
                <w:tab w:val="left" w:pos="602"/>
              </w:tabs>
              <w:suppressAutoHyphens w:val="0"/>
              <w:autoSpaceDE w:val="0"/>
              <w:autoSpaceDN w:val="0"/>
              <w:rPr>
                <w:sz w:val="22"/>
                <w:szCs w:val="22"/>
                <w:lang w:eastAsia="lv-LV" w:bidi="lv-LV"/>
              </w:rPr>
            </w:pPr>
            <w:r w:rsidRPr="00DC1819">
              <w:rPr>
                <w:sz w:val="22"/>
                <w:szCs w:val="22"/>
                <w:lang w:eastAsia="lv-LV" w:bidi="lv-LV"/>
              </w:rPr>
              <w:t>Daugavpils pilsētas pašvaldības iestādes “Sociālais dienests” klientiem</w:t>
            </w:r>
          </w:p>
        </w:tc>
        <w:tc>
          <w:tcPr>
            <w:tcW w:w="2982" w:type="dxa"/>
            <w:vAlign w:val="center"/>
          </w:tcPr>
          <w:p w14:paraId="37B9C3EC" w14:textId="5F9038EF" w:rsidR="00B81083" w:rsidRPr="00DC1819" w:rsidRDefault="00B5190D" w:rsidP="00B5190D">
            <w:pPr>
              <w:widowControl w:val="0"/>
              <w:tabs>
                <w:tab w:val="left" w:pos="602"/>
              </w:tabs>
              <w:suppressAutoHyphens w:val="0"/>
              <w:autoSpaceDE w:val="0"/>
              <w:autoSpaceDN w:val="0"/>
              <w:spacing w:before="5" w:line="276" w:lineRule="auto"/>
              <w:jc w:val="center"/>
              <w:rPr>
                <w:sz w:val="22"/>
                <w:szCs w:val="22"/>
                <w:lang w:eastAsia="lv-LV" w:bidi="lv-LV"/>
              </w:rPr>
            </w:pPr>
            <w:r w:rsidRPr="00DC1819">
              <w:rPr>
                <w:sz w:val="22"/>
                <w:szCs w:val="22"/>
                <w:lang w:eastAsia="lv-LV" w:bidi="lv-LV"/>
              </w:rPr>
              <w:t>2722</w:t>
            </w:r>
            <w:r w:rsidR="00B81083" w:rsidRPr="00DC1819">
              <w:rPr>
                <w:sz w:val="22"/>
                <w:szCs w:val="22"/>
                <w:lang w:eastAsia="lv-LV" w:bidi="lv-LV"/>
              </w:rPr>
              <w:t>,</w:t>
            </w:r>
            <w:r w:rsidRPr="00DC1819">
              <w:rPr>
                <w:sz w:val="22"/>
                <w:szCs w:val="22"/>
                <w:lang w:eastAsia="lv-LV" w:bidi="lv-LV"/>
              </w:rPr>
              <w:t>5</w:t>
            </w:r>
            <w:r w:rsidR="00B81083" w:rsidRPr="00DC1819">
              <w:rPr>
                <w:sz w:val="22"/>
                <w:szCs w:val="22"/>
                <w:lang w:eastAsia="lv-LV" w:bidi="lv-LV"/>
              </w:rPr>
              <w:t>0</w:t>
            </w:r>
          </w:p>
        </w:tc>
      </w:tr>
    </w:tbl>
    <w:p w14:paraId="3C0E200E" w14:textId="77777777" w:rsidR="00B81083" w:rsidRPr="00DC1819" w:rsidRDefault="00B81083" w:rsidP="00B81083">
      <w:pPr>
        <w:pStyle w:val="ListParagraph"/>
        <w:spacing w:line="300" w:lineRule="auto"/>
        <w:ind w:left="360" w:right="-1"/>
        <w:jc w:val="both"/>
        <w:rPr>
          <w:b/>
          <w:bCs/>
          <w:sz w:val="22"/>
          <w:szCs w:val="22"/>
        </w:rPr>
      </w:pPr>
    </w:p>
    <w:p w14:paraId="25BAB4A2" w14:textId="77777777" w:rsidR="00527930" w:rsidRPr="00DC1819" w:rsidRDefault="00527930" w:rsidP="00527930">
      <w:pPr>
        <w:pStyle w:val="ListParagraph"/>
        <w:numPr>
          <w:ilvl w:val="0"/>
          <w:numId w:val="8"/>
        </w:numPr>
        <w:spacing w:line="300" w:lineRule="auto"/>
        <w:jc w:val="both"/>
        <w:rPr>
          <w:b/>
          <w:bCs/>
          <w:sz w:val="22"/>
          <w:szCs w:val="22"/>
        </w:rPr>
      </w:pPr>
      <w:r w:rsidRPr="00DC1819">
        <w:rPr>
          <w:b/>
          <w:bCs/>
          <w:sz w:val="22"/>
          <w:szCs w:val="22"/>
        </w:rPr>
        <w:t xml:space="preserve">Zemsliekšņa iepirkuma nepieciešamības apzināšanas datums: </w:t>
      </w:r>
      <w:r w:rsidRPr="00DC1819">
        <w:rPr>
          <w:bCs/>
          <w:sz w:val="22"/>
          <w:szCs w:val="22"/>
        </w:rPr>
        <w:t>01.12.2022.</w:t>
      </w:r>
    </w:p>
    <w:p w14:paraId="06B07AE1" w14:textId="44B28AC5" w:rsidR="00527930" w:rsidRPr="00DC1819" w:rsidRDefault="00527930" w:rsidP="008A3C9D">
      <w:pPr>
        <w:pStyle w:val="ListParagraph"/>
        <w:numPr>
          <w:ilvl w:val="0"/>
          <w:numId w:val="8"/>
        </w:numPr>
        <w:spacing w:line="300" w:lineRule="auto"/>
        <w:jc w:val="both"/>
        <w:rPr>
          <w:sz w:val="22"/>
          <w:szCs w:val="22"/>
        </w:rPr>
      </w:pPr>
      <w:bookmarkStart w:id="0" w:name="_Toc134418278"/>
      <w:bookmarkStart w:id="1" w:name="_Toc134628683"/>
      <w:bookmarkStart w:id="2" w:name="_Toc337468672"/>
      <w:bookmarkStart w:id="3" w:name="_Toc341872544"/>
      <w:r w:rsidRPr="00DC1819">
        <w:rPr>
          <w:b/>
          <w:bCs/>
          <w:sz w:val="22"/>
          <w:szCs w:val="22"/>
        </w:rPr>
        <w:t>Līguma izpildes termiņš</w:t>
      </w:r>
      <w:bookmarkEnd w:id="0"/>
      <w:bookmarkEnd w:id="1"/>
      <w:bookmarkEnd w:id="2"/>
      <w:bookmarkEnd w:id="3"/>
      <w:r w:rsidRPr="00DC1819">
        <w:rPr>
          <w:b/>
          <w:bCs/>
          <w:sz w:val="22"/>
          <w:szCs w:val="22"/>
        </w:rPr>
        <w:t xml:space="preserve">: </w:t>
      </w:r>
      <w:r w:rsidR="008A3C9D" w:rsidRPr="00DC1819">
        <w:rPr>
          <w:bCs/>
          <w:sz w:val="22"/>
          <w:szCs w:val="22"/>
        </w:rPr>
        <w:t>10 dienas  no līguma noslēgšanas dienas.</w:t>
      </w:r>
    </w:p>
    <w:p w14:paraId="3B66BCEA" w14:textId="77777777" w:rsidR="00527930" w:rsidRPr="00DC1819" w:rsidRDefault="00527930" w:rsidP="00527930">
      <w:pPr>
        <w:pStyle w:val="ListParagraph"/>
        <w:numPr>
          <w:ilvl w:val="0"/>
          <w:numId w:val="8"/>
        </w:numPr>
        <w:spacing w:line="300" w:lineRule="auto"/>
        <w:jc w:val="both"/>
        <w:rPr>
          <w:b/>
          <w:sz w:val="22"/>
          <w:szCs w:val="22"/>
        </w:rPr>
      </w:pPr>
      <w:r w:rsidRPr="00DC1819">
        <w:rPr>
          <w:b/>
          <w:sz w:val="22"/>
          <w:szCs w:val="22"/>
        </w:rPr>
        <w:t xml:space="preserve">Nosacījumi pretendenta dalībai zemsliekšņa iepirkumā: </w:t>
      </w:r>
    </w:p>
    <w:p w14:paraId="6F6A392B" w14:textId="77777777" w:rsidR="00527930" w:rsidRPr="00DC1819" w:rsidRDefault="00527930" w:rsidP="00527930">
      <w:pPr>
        <w:pStyle w:val="Style1"/>
        <w:numPr>
          <w:ilvl w:val="1"/>
          <w:numId w:val="8"/>
        </w:numPr>
        <w:ind w:left="850" w:hanging="493"/>
        <w:jc w:val="both"/>
        <w:rPr>
          <w:bCs w:val="0"/>
        </w:rPr>
      </w:pPr>
      <w:bookmarkStart w:id="4" w:name="_Toc114559674"/>
      <w:bookmarkStart w:id="5" w:name="_Toc134628697"/>
      <w:bookmarkStart w:id="6" w:name="_Toc241495780"/>
      <w:r w:rsidRPr="00DC1819">
        <w:t xml:space="preserve">pretendents ir reģistrēts Latvijas Republikas </w:t>
      </w:r>
      <w:r w:rsidRPr="00DC1819">
        <w:rPr>
          <w:bCs w:val="0"/>
        </w:rPr>
        <w:t>Komercreģistrā vai līdzvērtīgā reģistrā ārvalstīs atbilstoši piegādātāja  reģistrācijas vai pastāvīgās dzīvesvietas valsts normatīvo aktu prasībām.</w:t>
      </w:r>
    </w:p>
    <w:p w14:paraId="57554F00" w14:textId="0CC4A6B7" w:rsidR="00B5190D" w:rsidRPr="00DC1819" w:rsidRDefault="00B5190D" w:rsidP="00B5190D">
      <w:pPr>
        <w:pStyle w:val="ListParagraph"/>
        <w:numPr>
          <w:ilvl w:val="1"/>
          <w:numId w:val="8"/>
        </w:numPr>
        <w:rPr>
          <w:sz w:val="22"/>
          <w:szCs w:val="22"/>
        </w:rPr>
      </w:pPr>
      <w:r w:rsidRPr="00DC1819">
        <w:rPr>
          <w:sz w:val="22"/>
          <w:szCs w:val="22"/>
        </w:rPr>
        <w:t>pretendents ir reģistrēts pārtikas apriti reglamentējošajos normatīvajos aktos noteiktajā kārtībā Latvijas Republikas Pārtikas un veterinārajā dienestā vai līdzvērtīgā reģistrā ārvalstīs.</w:t>
      </w:r>
    </w:p>
    <w:p w14:paraId="5920107E" w14:textId="77777777" w:rsidR="00527930" w:rsidRPr="00DC1819" w:rsidRDefault="00527930" w:rsidP="00527930">
      <w:pPr>
        <w:pStyle w:val="ListParagraph"/>
        <w:numPr>
          <w:ilvl w:val="0"/>
          <w:numId w:val="8"/>
        </w:numPr>
        <w:spacing w:line="300" w:lineRule="auto"/>
        <w:jc w:val="both"/>
        <w:rPr>
          <w:b/>
          <w:sz w:val="22"/>
          <w:szCs w:val="22"/>
        </w:rPr>
      </w:pPr>
      <w:r w:rsidRPr="00DC1819">
        <w:rPr>
          <w:b/>
          <w:sz w:val="22"/>
          <w:szCs w:val="22"/>
        </w:rPr>
        <w:t>Pasūtītājs izslēdz pretendentu no dalības zemsliekšņa iepirkumā jebkurā no šādiem gadījumiem:</w:t>
      </w:r>
    </w:p>
    <w:p w14:paraId="3E25A4F0" w14:textId="77777777" w:rsidR="00527930" w:rsidRPr="00DC1819" w:rsidRDefault="00527930" w:rsidP="00527930">
      <w:pPr>
        <w:pStyle w:val="ListParagraph"/>
        <w:numPr>
          <w:ilvl w:val="1"/>
          <w:numId w:val="8"/>
        </w:numPr>
        <w:tabs>
          <w:tab w:val="left" w:pos="1429"/>
        </w:tabs>
        <w:spacing w:line="300" w:lineRule="auto"/>
        <w:ind w:right="-1"/>
        <w:jc w:val="both"/>
        <w:rPr>
          <w:sz w:val="22"/>
          <w:szCs w:val="22"/>
        </w:rPr>
      </w:pPr>
      <w:r w:rsidRPr="00DC1819">
        <w:rPr>
          <w:sz w:val="22"/>
          <w:szCs w:val="22"/>
        </w:rPr>
        <w:t>pasludināts pretendenta maksātnespējas process, apturēta vai pārtraukta tā saimnieciskā darbība, uzsākta tiesvedība par tā bankrotu vai tas tiek likvidēts;</w:t>
      </w:r>
    </w:p>
    <w:p w14:paraId="45356BFF" w14:textId="77777777" w:rsidR="00527930" w:rsidRPr="00DC1819" w:rsidRDefault="00527930" w:rsidP="00527930">
      <w:pPr>
        <w:pStyle w:val="ListParagraph"/>
        <w:numPr>
          <w:ilvl w:val="1"/>
          <w:numId w:val="8"/>
        </w:numPr>
        <w:tabs>
          <w:tab w:val="left" w:pos="1429"/>
        </w:tabs>
        <w:spacing w:line="300" w:lineRule="auto"/>
        <w:ind w:right="-1"/>
        <w:jc w:val="both"/>
        <w:rPr>
          <w:sz w:val="22"/>
          <w:szCs w:val="22"/>
        </w:rPr>
      </w:pPr>
      <w:r w:rsidRPr="00DC1819">
        <w:rPr>
          <w:sz w:val="22"/>
          <w:szCs w:val="22"/>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DC1819">
        <w:rPr>
          <w:i/>
          <w:sz w:val="22"/>
          <w:szCs w:val="22"/>
        </w:rPr>
        <w:t>euro</w:t>
      </w:r>
      <w:r w:rsidRPr="00DC1819">
        <w:rPr>
          <w:sz w:val="22"/>
          <w:szCs w:val="22"/>
        </w:rPr>
        <w:t>;</w:t>
      </w:r>
    </w:p>
    <w:p w14:paraId="679EA8FC" w14:textId="5C27C357" w:rsidR="00E600E6" w:rsidRPr="00DC1819" w:rsidRDefault="00E600E6" w:rsidP="00E600E6">
      <w:pPr>
        <w:pStyle w:val="ListParagraph"/>
        <w:numPr>
          <w:ilvl w:val="1"/>
          <w:numId w:val="8"/>
        </w:numPr>
        <w:tabs>
          <w:tab w:val="left" w:pos="1429"/>
        </w:tabs>
        <w:spacing w:line="300" w:lineRule="auto"/>
        <w:ind w:right="-1"/>
        <w:jc w:val="both"/>
        <w:rPr>
          <w:sz w:val="22"/>
          <w:szCs w:val="22"/>
        </w:rPr>
      </w:pPr>
      <w:r w:rsidRPr="00DC1819">
        <w:rPr>
          <w:sz w:val="22"/>
          <w:szCs w:val="22"/>
        </w:rPr>
        <w:lastRenderedPageBreak/>
        <w:t>pretendents nav reģistrēts pārtikas apriti reglamentējošajos normatīvajos aktos noteiktajā kārtībā Latvijas Republikas Pārtikas un veterinārajā dienestā vai līdzvērtīgā reģistrā ārvalstīs.</w:t>
      </w:r>
    </w:p>
    <w:p w14:paraId="2D7CE330" w14:textId="77777777" w:rsidR="00527930" w:rsidRPr="00DC1819" w:rsidRDefault="00527930" w:rsidP="00527930">
      <w:pPr>
        <w:pStyle w:val="ListParagraph"/>
        <w:numPr>
          <w:ilvl w:val="1"/>
          <w:numId w:val="8"/>
        </w:numPr>
        <w:tabs>
          <w:tab w:val="left" w:pos="1429"/>
        </w:tabs>
        <w:spacing w:line="300" w:lineRule="auto"/>
        <w:ind w:right="-1"/>
        <w:jc w:val="both"/>
        <w:rPr>
          <w:sz w:val="22"/>
          <w:szCs w:val="22"/>
        </w:rPr>
      </w:pPr>
      <w:r w:rsidRPr="00DC1819">
        <w:rPr>
          <w:sz w:val="22"/>
          <w:szCs w:val="22"/>
        </w:rPr>
        <w:t>pretendents ir sniedzis nepatiesu informāciju vai vispār nav sniedzis pieprasīto informāciju;</w:t>
      </w:r>
    </w:p>
    <w:p w14:paraId="2B248234" w14:textId="5E65746D" w:rsidR="00527930" w:rsidRPr="00DC1819" w:rsidRDefault="00527930" w:rsidP="00527930">
      <w:pPr>
        <w:pStyle w:val="Style1"/>
        <w:ind w:left="851"/>
      </w:pPr>
      <w:r w:rsidRPr="00DC1819">
        <w:t>pretende</w:t>
      </w:r>
      <w:r w:rsidR="00EE372A" w:rsidRPr="00DC1819">
        <w:t>nts nav iesniedzis šī ziņojuma 7</w:t>
      </w:r>
      <w:r w:rsidRPr="00DC1819">
        <w:t>.punktā pieprasītos dokumentus;</w:t>
      </w:r>
    </w:p>
    <w:p w14:paraId="32A3CF98" w14:textId="77777777" w:rsidR="00527930" w:rsidRPr="00DC1819" w:rsidRDefault="00527930" w:rsidP="00527930">
      <w:pPr>
        <w:pStyle w:val="ListParagraph"/>
        <w:numPr>
          <w:ilvl w:val="1"/>
          <w:numId w:val="8"/>
        </w:numPr>
        <w:tabs>
          <w:tab w:val="left" w:pos="1429"/>
        </w:tabs>
        <w:spacing w:line="300" w:lineRule="auto"/>
        <w:ind w:right="-1"/>
        <w:jc w:val="both"/>
        <w:rPr>
          <w:sz w:val="22"/>
          <w:szCs w:val="22"/>
        </w:rPr>
      </w:pPr>
      <w:r w:rsidRPr="00DC1819">
        <w:rPr>
          <w:sz w:val="22"/>
          <w:szCs w:val="22"/>
        </w:rPr>
        <w:t>pretendenta piedāvājums neatbilst tehniskās specifikācijas un šajā ziņojumā minētajām prasībām;</w:t>
      </w:r>
    </w:p>
    <w:p w14:paraId="515FD7BB" w14:textId="7A0ECA58" w:rsidR="00527930" w:rsidRPr="00DC1819" w:rsidRDefault="00527930" w:rsidP="00E02662">
      <w:pPr>
        <w:pStyle w:val="ListParagraph"/>
        <w:numPr>
          <w:ilvl w:val="1"/>
          <w:numId w:val="8"/>
        </w:numPr>
        <w:rPr>
          <w:sz w:val="22"/>
          <w:szCs w:val="22"/>
        </w:rPr>
      </w:pPr>
      <w:r w:rsidRPr="00DC1819">
        <w:rPr>
          <w:sz w:val="22"/>
          <w:szCs w:val="22"/>
        </w:rPr>
        <w:t>pretendenta</w:t>
      </w:r>
      <w:r w:rsidRPr="00DC1819">
        <w:rPr>
          <w:spacing w:val="-7"/>
          <w:sz w:val="22"/>
          <w:szCs w:val="22"/>
        </w:rPr>
        <w:t xml:space="preserve"> </w:t>
      </w:r>
      <w:r w:rsidR="00E02662" w:rsidRPr="00DC1819">
        <w:rPr>
          <w:sz w:val="22"/>
          <w:szCs w:val="22"/>
        </w:rPr>
        <w:t>piedāvātā cena iepirkuma daļā pārsniedz iepirkuma daļas paredzamo līgumcenu.</w:t>
      </w:r>
    </w:p>
    <w:p w14:paraId="64E3EEC8" w14:textId="51B910B3" w:rsidR="00527930" w:rsidRPr="00DC1819" w:rsidRDefault="00527930" w:rsidP="00527930">
      <w:pPr>
        <w:pStyle w:val="ListParagraph"/>
        <w:numPr>
          <w:ilvl w:val="0"/>
          <w:numId w:val="8"/>
        </w:numPr>
        <w:spacing w:line="300" w:lineRule="auto"/>
        <w:jc w:val="both"/>
        <w:rPr>
          <w:b/>
          <w:sz w:val="22"/>
          <w:szCs w:val="22"/>
        </w:rPr>
      </w:pPr>
      <w:r w:rsidRPr="00DC1819">
        <w:rPr>
          <w:b/>
          <w:sz w:val="22"/>
          <w:szCs w:val="22"/>
        </w:rPr>
        <w:t>Pretendentu iesniedzamie dokumenti dalībai zemsliekšņa iepirkumā:</w:t>
      </w:r>
    </w:p>
    <w:p w14:paraId="174C644C" w14:textId="704AF2C3" w:rsidR="00527930" w:rsidRPr="00DC1819" w:rsidRDefault="00527930" w:rsidP="00F41E55">
      <w:pPr>
        <w:pStyle w:val="Style1"/>
        <w:numPr>
          <w:ilvl w:val="1"/>
          <w:numId w:val="8"/>
        </w:numPr>
        <w:jc w:val="both"/>
      </w:pPr>
      <w:r w:rsidRPr="00DC1819">
        <w:t xml:space="preserve">pretendenta </w:t>
      </w:r>
      <w:r w:rsidRPr="00DC1819">
        <w:rPr>
          <w:b/>
        </w:rPr>
        <w:t xml:space="preserve">pieteikums </w:t>
      </w:r>
      <w:r w:rsidRPr="00DC1819">
        <w:t>dalībai zemsliekšņa iepirk</w:t>
      </w:r>
      <w:r w:rsidR="00CA65CA" w:rsidRPr="00DC1819">
        <w:t>umā, kas sagatavots atbilstoši 2</w:t>
      </w:r>
      <w:r w:rsidRPr="00DC1819">
        <w:t>.pielikumā norādītajai formai (</w:t>
      </w:r>
      <w:r w:rsidRPr="00DC1819">
        <w:rPr>
          <w:i/>
        </w:rPr>
        <w:t>oriģināls</w:t>
      </w:r>
      <w:r w:rsidRPr="00DC1819">
        <w:t>);</w:t>
      </w:r>
    </w:p>
    <w:p w14:paraId="75C4AD0F" w14:textId="49D64055" w:rsidR="00097DC3" w:rsidRPr="00DC1819" w:rsidRDefault="00527930" w:rsidP="00F41E55">
      <w:pPr>
        <w:pStyle w:val="Style1"/>
        <w:numPr>
          <w:ilvl w:val="1"/>
          <w:numId w:val="8"/>
        </w:numPr>
        <w:jc w:val="both"/>
      </w:pPr>
      <w:r w:rsidRPr="00DC1819">
        <w:t xml:space="preserve">pretendenta </w:t>
      </w:r>
      <w:r w:rsidR="00F41E55" w:rsidRPr="00DC1819">
        <w:rPr>
          <w:b/>
        </w:rPr>
        <w:t>tehniskais un</w:t>
      </w:r>
      <w:r w:rsidR="00F41E55" w:rsidRPr="00DC1819">
        <w:t xml:space="preserve"> </w:t>
      </w:r>
      <w:r w:rsidRPr="00DC1819">
        <w:rPr>
          <w:b/>
        </w:rPr>
        <w:t>finanšu piedāvājums</w:t>
      </w:r>
      <w:r w:rsidRPr="00DC1819">
        <w:t>, kas sa</w:t>
      </w:r>
      <w:r w:rsidR="00E02662" w:rsidRPr="00DC1819">
        <w:t xml:space="preserve">gatavots </w:t>
      </w:r>
      <w:r w:rsidR="00CA65CA" w:rsidRPr="00DC1819">
        <w:t>atbilstoši 3</w:t>
      </w:r>
      <w:r w:rsidRPr="00DC1819">
        <w:t>.pielikumā norādītajai formai</w:t>
      </w:r>
      <w:r w:rsidRPr="00DC1819">
        <w:rPr>
          <w:spacing w:val="1"/>
        </w:rPr>
        <w:t xml:space="preserve"> </w:t>
      </w:r>
      <w:r w:rsidRPr="00DC1819">
        <w:t>(</w:t>
      </w:r>
      <w:r w:rsidRPr="00DC1819">
        <w:rPr>
          <w:i/>
        </w:rPr>
        <w:t>oriģināls</w:t>
      </w:r>
      <w:r w:rsidRPr="00DC1819">
        <w:t>);</w:t>
      </w:r>
    </w:p>
    <w:p w14:paraId="540BB106" w14:textId="77777777" w:rsidR="00527930" w:rsidRPr="00DC1819" w:rsidRDefault="00527930" w:rsidP="00F41E55">
      <w:pPr>
        <w:pStyle w:val="Style1"/>
        <w:numPr>
          <w:ilvl w:val="1"/>
          <w:numId w:val="8"/>
        </w:numPr>
        <w:jc w:val="both"/>
      </w:pPr>
      <w:r w:rsidRPr="00DC1819">
        <w:rPr>
          <w:b/>
        </w:rPr>
        <w:t>pilnvaras oriģināla vai apliecinātas kopijas eksemplārs</w:t>
      </w:r>
      <w:r w:rsidRPr="00DC1819">
        <w:t xml:space="preserve"> – ja pieteikumu un/vai finanšu piedāvājumu paraksta pilnvarota persona, kā arī ja līgumu parakstīs cita persona, jāpievieno attiecīgs šīs personas pilnvarojums.</w:t>
      </w:r>
    </w:p>
    <w:bookmarkEnd w:id="4"/>
    <w:bookmarkEnd w:id="5"/>
    <w:bookmarkEnd w:id="6"/>
    <w:p w14:paraId="5F93194E" w14:textId="77777777" w:rsidR="00527930" w:rsidRPr="00DC1819" w:rsidRDefault="00527930" w:rsidP="00527930">
      <w:pPr>
        <w:pStyle w:val="ListParagraph"/>
        <w:numPr>
          <w:ilvl w:val="0"/>
          <w:numId w:val="8"/>
        </w:numPr>
        <w:tabs>
          <w:tab w:val="left" w:pos="1429"/>
        </w:tabs>
        <w:spacing w:line="276" w:lineRule="auto"/>
        <w:ind w:right="-1"/>
        <w:jc w:val="both"/>
        <w:rPr>
          <w:sz w:val="22"/>
          <w:szCs w:val="22"/>
        </w:rPr>
      </w:pPr>
      <w:r w:rsidRPr="00DC1819">
        <w:rPr>
          <w:sz w:val="22"/>
          <w:szCs w:val="22"/>
        </w:rPr>
        <w:t>Zemsliekšņa iepirkumu komisija, ir tiesīga lūgt pretendentu precizēt vai izskaidrot pretendenta iesniegtos dokumentus dalībai iepirkumā, ar nosacījumu, ka komisijas pieprasītie precizējumi vai izskaidrojumi nepapildina un negroza piedāvājumu.</w:t>
      </w:r>
    </w:p>
    <w:p w14:paraId="293EB548" w14:textId="2A8D7596" w:rsidR="00527930" w:rsidRPr="00DC1819" w:rsidRDefault="00527930" w:rsidP="00527930">
      <w:pPr>
        <w:pStyle w:val="ListParagraph"/>
        <w:numPr>
          <w:ilvl w:val="0"/>
          <w:numId w:val="8"/>
        </w:numPr>
        <w:spacing w:line="300" w:lineRule="auto"/>
        <w:jc w:val="both"/>
        <w:rPr>
          <w:i/>
          <w:sz w:val="22"/>
          <w:szCs w:val="22"/>
          <w:lang w:eastAsia="en-US"/>
        </w:rPr>
      </w:pPr>
      <w:r w:rsidRPr="00DC1819">
        <w:rPr>
          <w:b/>
          <w:bCs/>
          <w:sz w:val="22"/>
          <w:szCs w:val="22"/>
        </w:rPr>
        <w:t xml:space="preserve">Piedāvājuma izvēles kritērijs: </w:t>
      </w:r>
      <w:r w:rsidRPr="00DC1819">
        <w:rPr>
          <w:bCs/>
          <w:sz w:val="22"/>
          <w:szCs w:val="22"/>
        </w:rPr>
        <w:t xml:space="preserve">piedāvājums ar viszemāko cenu, kas atbilst ziņojumā norādītajām prasībām. </w:t>
      </w:r>
      <w:bookmarkStart w:id="7" w:name="_GoBack"/>
      <w:bookmarkEnd w:id="7"/>
    </w:p>
    <w:p w14:paraId="65BD4CDE" w14:textId="77777777" w:rsidR="00527930" w:rsidRPr="00DC1819" w:rsidRDefault="00527930" w:rsidP="00527930">
      <w:pPr>
        <w:pStyle w:val="ListParagraph"/>
        <w:numPr>
          <w:ilvl w:val="0"/>
          <w:numId w:val="8"/>
        </w:numPr>
        <w:tabs>
          <w:tab w:val="left" w:pos="426"/>
        </w:tabs>
        <w:spacing w:after="60" w:line="300" w:lineRule="auto"/>
        <w:jc w:val="both"/>
        <w:rPr>
          <w:b/>
          <w:bCs/>
          <w:sz w:val="22"/>
          <w:szCs w:val="22"/>
        </w:rPr>
      </w:pPr>
      <w:r w:rsidRPr="00DC1819">
        <w:rPr>
          <w:b/>
          <w:sz w:val="22"/>
          <w:szCs w:val="22"/>
        </w:rPr>
        <w:t xml:space="preserve">Informācija par rezultātiem: </w:t>
      </w:r>
      <w:r w:rsidRPr="00DC1819">
        <w:rPr>
          <w:sz w:val="22"/>
          <w:szCs w:val="22"/>
        </w:rPr>
        <w:t xml:space="preserve">tiks ievietota Daugavpils pilsētas pašvaldības iestādes “Sociālais dienests” mājaslapā </w:t>
      </w:r>
      <w:hyperlink r:id="rId7" w:history="1">
        <w:r w:rsidRPr="00DC1819">
          <w:rPr>
            <w:rStyle w:val="Hyperlink"/>
            <w:color w:val="auto"/>
            <w:sz w:val="22"/>
            <w:szCs w:val="22"/>
          </w:rPr>
          <w:t>www.socd.lv</w:t>
        </w:r>
      </w:hyperlink>
      <w:r w:rsidRPr="00DC1819">
        <w:rPr>
          <w:sz w:val="22"/>
          <w:szCs w:val="22"/>
        </w:rPr>
        <w:t xml:space="preserve">. </w:t>
      </w:r>
    </w:p>
    <w:p w14:paraId="2A3AC5F4" w14:textId="65D8DB05" w:rsidR="00527930" w:rsidRPr="00DC1819" w:rsidRDefault="00527930" w:rsidP="00527930">
      <w:pPr>
        <w:pStyle w:val="ListParagraph"/>
        <w:numPr>
          <w:ilvl w:val="0"/>
          <w:numId w:val="8"/>
        </w:numPr>
        <w:tabs>
          <w:tab w:val="left" w:pos="426"/>
        </w:tabs>
        <w:spacing w:after="60" w:line="300" w:lineRule="auto"/>
        <w:jc w:val="both"/>
        <w:rPr>
          <w:sz w:val="22"/>
          <w:szCs w:val="22"/>
        </w:rPr>
      </w:pPr>
      <w:r w:rsidRPr="00DC1819">
        <w:rPr>
          <w:b/>
          <w:sz w:val="22"/>
          <w:szCs w:val="22"/>
        </w:rPr>
        <w:t xml:space="preserve">Piedāvājums iesniedzams: </w:t>
      </w:r>
      <w:r w:rsidR="00E46C03">
        <w:rPr>
          <w:sz w:val="22"/>
          <w:szCs w:val="22"/>
        </w:rPr>
        <w:t>līdz 2022.gada 1</w:t>
      </w:r>
      <w:r w:rsidR="00E52B05">
        <w:rPr>
          <w:sz w:val="22"/>
          <w:szCs w:val="22"/>
        </w:rPr>
        <w:t>5</w:t>
      </w:r>
      <w:r w:rsidRPr="00DC1819">
        <w:rPr>
          <w:sz w:val="22"/>
          <w:szCs w:val="22"/>
        </w:rPr>
        <w:t>.decembrim, plkst.10:00:</w:t>
      </w:r>
    </w:p>
    <w:p w14:paraId="2BC8EB4C" w14:textId="4BA72396" w:rsidR="00527930" w:rsidRPr="00DC1819" w:rsidRDefault="00527930" w:rsidP="00E600E6">
      <w:pPr>
        <w:pStyle w:val="Style1"/>
        <w:numPr>
          <w:ilvl w:val="1"/>
          <w:numId w:val="8"/>
        </w:numPr>
        <w:spacing w:line="276" w:lineRule="auto"/>
        <w:ind w:hanging="650"/>
        <w:jc w:val="both"/>
      </w:pPr>
      <w:r w:rsidRPr="00DC1819">
        <w:t>Daugavpils pilsētas pašvaldības iestādē “Sociālais dienests”, Vienības ielā 8, Daugavpilī, LV-5401 (ieeja no Kr.Valdemāra ielas puses), ievietojot piedāvājumu pastkastītē pie ieejas durvīm. Piedāvājums jāiesniedz slēgtā aploksnē ar norādi: “</w:t>
      </w:r>
      <w:r w:rsidR="00E600E6" w:rsidRPr="00DC1819">
        <w:t>Ziemassvētku dāvanu piegāde Daugavpils pilsētas pašvaldības iestādes “Sociālais dienests” klientiem”</w:t>
      </w:r>
      <w:r w:rsidRPr="00DC1819">
        <w:t>” ID Nr. DPPISD 2022/</w:t>
      </w:r>
      <w:r w:rsidR="00E46C03">
        <w:t>53</w:t>
      </w:r>
      <w:r w:rsidRPr="00DC1819">
        <w:t xml:space="preserve"> un pretendenta rekvizītiem.</w:t>
      </w:r>
    </w:p>
    <w:p w14:paraId="55F78B4A" w14:textId="6C2C6AC4" w:rsidR="00527930" w:rsidRPr="00DC1819" w:rsidRDefault="00527930" w:rsidP="00527930">
      <w:pPr>
        <w:pStyle w:val="Style1"/>
        <w:numPr>
          <w:ilvl w:val="1"/>
          <w:numId w:val="8"/>
        </w:numPr>
        <w:spacing w:line="276" w:lineRule="auto"/>
        <w:ind w:hanging="650"/>
        <w:jc w:val="both"/>
      </w:pPr>
      <w:r w:rsidRPr="00DC1819">
        <w:t xml:space="preserve">atsūtot </w:t>
      </w:r>
      <w:r w:rsidRPr="00DC1819">
        <w:rPr>
          <w:b/>
        </w:rPr>
        <w:t>ar paroli aizsargātu</w:t>
      </w:r>
      <w:r w:rsidRPr="00DC1819">
        <w:t xml:space="preserve"> un ar drošu elektronisko parakstu parakstītu failu – piedāvājumu uz e-pastu: </w:t>
      </w:r>
      <w:hyperlink r:id="rId8" w:history="1">
        <w:r w:rsidRPr="00DC1819">
          <w:rPr>
            <w:rStyle w:val="Hyperlink"/>
            <w:color w:val="auto"/>
          </w:rPr>
          <w:t>socd@socd.lv</w:t>
        </w:r>
      </w:hyperlink>
      <w:r w:rsidRPr="00DC1819">
        <w:t>. Šajā gadījumā pretendents nos</w:t>
      </w:r>
      <w:r w:rsidR="00E52B05">
        <w:t>ūta paroli no faila 2022.gada 15</w:t>
      </w:r>
      <w:r w:rsidRPr="00DC1819">
        <w:t xml:space="preserve">.decembrī no plkst. 10:00 līdz plkst. 10:30 (uz e-pastu: </w:t>
      </w:r>
      <w:hyperlink r:id="rId9" w:history="1">
        <w:r w:rsidR="00E46C03" w:rsidRPr="00EE5B44">
          <w:rPr>
            <w:rStyle w:val="Hyperlink"/>
          </w:rPr>
          <w:t>evita.hrapane@socd.lv</w:t>
        </w:r>
      </w:hyperlink>
      <w:r w:rsidRPr="00DC1819">
        <w:t>).</w:t>
      </w:r>
    </w:p>
    <w:p w14:paraId="06EED805" w14:textId="77777777" w:rsidR="006006DE" w:rsidRPr="00DC1819" w:rsidRDefault="006006DE" w:rsidP="00527930">
      <w:pPr>
        <w:tabs>
          <w:tab w:val="left" w:pos="851"/>
          <w:tab w:val="left" w:pos="993"/>
          <w:tab w:val="left" w:pos="1134"/>
          <w:tab w:val="left" w:pos="1276"/>
        </w:tabs>
        <w:spacing w:after="60" w:line="300" w:lineRule="auto"/>
        <w:jc w:val="both"/>
        <w:rPr>
          <w:sz w:val="22"/>
          <w:szCs w:val="22"/>
        </w:rPr>
      </w:pPr>
    </w:p>
    <w:p w14:paraId="71232B6D" w14:textId="3CAE028D" w:rsidR="00527930" w:rsidRPr="00DC1819" w:rsidRDefault="00E46C03" w:rsidP="00527930">
      <w:pPr>
        <w:tabs>
          <w:tab w:val="left" w:pos="851"/>
          <w:tab w:val="left" w:pos="993"/>
          <w:tab w:val="left" w:pos="1134"/>
          <w:tab w:val="left" w:pos="1276"/>
        </w:tabs>
        <w:spacing w:after="60" w:line="300" w:lineRule="auto"/>
        <w:jc w:val="both"/>
        <w:rPr>
          <w:sz w:val="22"/>
          <w:szCs w:val="22"/>
        </w:rPr>
      </w:pPr>
      <w:r>
        <w:rPr>
          <w:sz w:val="22"/>
          <w:szCs w:val="22"/>
        </w:rPr>
        <w:t>Ziņojums sagatavots 12</w:t>
      </w:r>
      <w:r w:rsidR="00097DC3" w:rsidRPr="00DC1819">
        <w:rPr>
          <w:sz w:val="22"/>
          <w:szCs w:val="22"/>
        </w:rPr>
        <w:t>.12</w:t>
      </w:r>
      <w:r w:rsidR="00527930" w:rsidRPr="00DC1819">
        <w:rPr>
          <w:sz w:val="22"/>
          <w:szCs w:val="22"/>
        </w:rPr>
        <w:t>.2022.</w:t>
      </w:r>
    </w:p>
    <w:p w14:paraId="6ECBEB4C" w14:textId="77777777" w:rsidR="006006DE" w:rsidRPr="00DC1819" w:rsidRDefault="006006DE" w:rsidP="00527930">
      <w:pPr>
        <w:tabs>
          <w:tab w:val="left" w:pos="851"/>
          <w:tab w:val="left" w:pos="993"/>
          <w:tab w:val="left" w:pos="1134"/>
          <w:tab w:val="left" w:pos="1276"/>
        </w:tabs>
        <w:spacing w:after="60" w:line="300" w:lineRule="auto"/>
        <w:jc w:val="both"/>
        <w:rPr>
          <w:sz w:val="22"/>
          <w:szCs w:val="22"/>
        </w:rPr>
      </w:pPr>
    </w:p>
    <w:p w14:paraId="6D45DD92" w14:textId="1C5591E4" w:rsidR="00527930" w:rsidRPr="00DC1819" w:rsidRDefault="00527930" w:rsidP="00527930">
      <w:pPr>
        <w:tabs>
          <w:tab w:val="left" w:pos="6946"/>
        </w:tabs>
        <w:rPr>
          <w:sz w:val="22"/>
          <w:szCs w:val="22"/>
        </w:rPr>
      </w:pPr>
      <w:r w:rsidRPr="00DC1819">
        <w:rPr>
          <w:sz w:val="22"/>
          <w:szCs w:val="22"/>
        </w:rPr>
        <w:t>Komisijas priekšsēdētājas vietnieks</w:t>
      </w:r>
      <w:r w:rsidRPr="00DC1819">
        <w:rPr>
          <w:sz w:val="22"/>
          <w:szCs w:val="22"/>
        </w:rPr>
        <w:tab/>
      </w:r>
      <w:r w:rsidR="00E46C03">
        <w:rPr>
          <w:sz w:val="22"/>
          <w:szCs w:val="22"/>
        </w:rPr>
        <w:t>O.Gudakovska</w:t>
      </w:r>
    </w:p>
    <w:p w14:paraId="2C521650" w14:textId="77777777" w:rsidR="00527930" w:rsidRPr="00DC1819" w:rsidRDefault="00527930" w:rsidP="00527930">
      <w:pPr>
        <w:tabs>
          <w:tab w:val="left" w:pos="6946"/>
        </w:tabs>
        <w:rPr>
          <w:sz w:val="22"/>
          <w:szCs w:val="22"/>
        </w:rPr>
      </w:pPr>
    </w:p>
    <w:p w14:paraId="642EC0AB" w14:textId="77777777" w:rsidR="00527930" w:rsidRPr="00DC1819" w:rsidRDefault="00527930" w:rsidP="00527930">
      <w:pPr>
        <w:tabs>
          <w:tab w:val="left" w:pos="6946"/>
        </w:tabs>
        <w:rPr>
          <w:sz w:val="22"/>
          <w:szCs w:val="22"/>
        </w:rPr>
      </w:pPr>
      <w:r w:rsidRPr="00DC1819">
        <w:rPr>
          <w:sz w:val="22"/>
          <w:szCs w:val="22"/>
        </w:rPr>
        <w:t>Komisijas locekļi:</w:t>
      </w:r>
      <w:r w:rsidRPr="00DC1819">
        <w:rPr>
          <w:sz w:val="22"/>
          <w:szCs w:val="22"/>
        </w:rPr>
        <w:tab/>
        <w:t>I. Trifonova</w:t>
      </w:r>
    </w:p>
    <w:p w14:paraId="70A25681" w14:textId="77777777" w:rsidR="00527930" w:rsidRPr="00DC1819" w:rsidRDefault="00527930" w:rsidP="00527930">
      <w:pPr>
        <w:tabs>
          <w:tab w:val="left" w:pos="6946"/>
        </w:tabs>
        <w:rPr>
          <w:sz w:val="22"/>
          <w:szCs w:val="22"/>
        </w:rPr>
      </w:pPr>
    </w:p>
    <w:p w14:paraId="1EDD92C5" w14:textId="0D401F21" w:rsidR="00527930" w:rsidRPr="00DC1819" w:rsidRDefault="00527930" w:rsidP="00527930">
      <w:pPr>
        <w:tabs>
          <w:tab w:val="left" w:pos="6946"/>
        </w:tabs>
        <w:rPr>
          <w:sz w:val="22"/>
          <w:szCs w:val="22"/>
        </w:rPr>
      </w:pPr>
      <w:r w:rsidRPr="00DC1819">
        <w:rPr>
          <w:sz w:val="22"/>
          <w:szCs w:val="22"/>
        </w:rPr>
        <w:tab/>
      </w:r>
      <w:r w:rsidR="00E46C03">
        <w:rPr>
          <w:sz w:val="22"/>
          <w:szCs w:val="22"/>
        </w:rPr>
        <w:t>I.Tretjuka</w:t>
      </w:r>
    </w:p>
    <w:p w14:paraId="35544571" w14:textId="77777777" w:rsidR="00527930" w:rsidRPr="00DC1819" w:rsidRDefault="00527930" w:rsidP="00527930">
      <w:pPr>
        <w:tabs>
          <w:tab w:val="left" w:pos="6946"/>
        </w:tabs>
        <w:rPr>
          <w:sz w:val="22"/>
          <w:szCs w:val="22"/>
        </w:rPr>
      </w:pPr>
      <w:r w:rsidRPr="00DC1819">
        <w:rPr>
          <w:sz w:val="22"/>
          <w:szCs w:val="22"/>
        </w:rPr>
        <w:t xml:space="preserve">                                                                                                     </w:t>
      </w:r>
    </w:p>
    <w:p w14:paraId="7CF8CA87" w14:textId="77777777" w:rsidR="00527930" w:rsidRPr="00DC1819" w:rsidRDefault="00527930" w:rsidP="00527930">
      <w:pPr>
        <w:tabs>
          <w:tab w:val="left" w:pos="6946"/>
        </w:tabs>
        <w:rPr>
          <w:sz w:val="22"/>
          <w:szCs w:val="22"/>
        </w:rPr>
      </w:pPr>
      <w:r w:rsidRPr="00DC1819">
        <w:rPr>
          <w:sz w:val="22"/>
          <w:szCs w:val="22"/>
        </w:rPr>
        <w:tab/>
        <w:t>E. Hrapāne</w:t>
      </w:r>
    </w:p>
    <w:p w14:paraId="6F7E8C02" w14:textId="77777777" w:rsidR="00527930" w:rsidRPr="00DC1819" w:rsidRDefault="00527930" w:rsidP="00527930">
      <w:pPr>
        <w:tabs>
          <w:tab w:val="left" w:pos="6946"/>
        </w:tabs>
        <w:rPr>
          <w:sz w:val="22"/>
          <w:szCs w:val="22"/>
        </w:rPr>
      </w:pPr>
      <w:r w:rsidRPr="00DC1819">
        <w:rPr>
          <w:sz w:val="22"/>
          <w:szCs w:val="22"/>
        </w:rPr>
        <w:t xml:space="preserve">                                                                                                                              </w:t>
      </w:r>
    </w:p>
    <w:p w14:paraId="64CE2960" w14:textId="77777777" w:rsidR="00527930" w:rsidRPr="00DC1819" w:rsidRDefault="00527930" w:rsidP="00527930">
      <w:pPr>
        <w:tabs>
          <w:tab w:val="left" w:pos="6946"/>
        </w:tabs>
        <w:rPr>
          <w:sz w:val="22"/>
          <w:szCs w:val="22"/>
        </w:rPr>
      </w:pPr>
      <w:r w:rsidRPr="00DC1819">
        <w:rPr>
          <w:sz w:val="22"/>
          <w:szCs w:val="22"/>
        </w:rPr>
        <w:t xml:space="preserve">                                                                                                                               M. Liniņa     </w:t>
      </w:r>
    </w:p>
    <w:p w14:paraId="5416436E" w14:textId="77777777" w:rsidR="00527930" w:rsidRPr="00DC1819" w:rsidRDefault="00527930" w:rsidP="00527930">
      <w:pPr>
        <w:tabs>
          <w:tab w:val="left" w:pos="6946"/>
        </w:tabs>
        <w:rPr>
          <w:sz w:val="22"/>
          <w:szCs w:val="22"/>
        </w:rPr>
      </w:pPr>
    </w:p>
    <w:p w14:paraId="3B6ECE40" w14:textId="77777777" w:rsidR="00CA65CA" w:rsidRPr="00DC1819" w:rsidRDefault="00527930" w:rsidP="00AE4385">
      <w:pPr>
        <w:tabs>
          <w:tab w:val="left" w:pos="6946"/>
        </w:tabs>
        <w:jc w:val="right"/>
        <w:rPr>
          <w:sz w:val="22"/>
          <w:szCs w:val="22"/>
        </w:rPr>
      </w:pPr>
      <w:r w:rsidRPr="00DC1819">
        <w:rPr>
          <w:sz w:val="22"/>
          <w:szCs w:val="22"/>
        </w:rPr>
        <w:tab/>
      </w:r>
    </w:p>
    <w:p w14:paraId="72943DB2" w14:textId="77777777" w:rsidR="00CA65CA" w:rsidRPr="00DC1819" w:rsidRDefault="00CA65CA" w:rsidP="00AE4385">
      <w:pPr>
        <w:tabs>
          <w:tab w:val="left" w:pos="6946"/>
        </w:tabs>
        <w:jc w:val="right"/>
        <w:rPr>
          <w:sz w:val="22"/>
          <w:szCs w:val="22"/>
        </w:rPr>
      </w:pPr>
    </w:p>
    <w:p w14:paraId="3C0FC648" w14:textId="77777777" w:rsidR="00CA65CA" w:rsidRPr="00DC1819" w:rsidRDefault="00CA65CA" w:rsidP="00AE4385">
      <w:pPr>
        <w:tabs>
          <w:tab w:val="left" w:pos="6946"/>
        </w:tabs>
        <w:jc w:val="right"/>
        <w:rPr>
          <w:sz w:val="22"/>
          <w:szCs w:val="22"/>
        </w:rPr>
      </w:pPr>
    </w:p>
    <w:p w14:paraId="4436924C" w14:textId="77777777" w:rsidR="00CA65CA" w:rsidRPr="00DC1819" w:rsidRDefault="00CA65CA" w:rsidP="00AE4385">
      <w:pPr>
        <w:tabs>
          <w:tab w:val="left" w:pos="6946"/>
        </w:tabs>
        <w:jc w:val="right"/>
        <w:rPr>
          <w:sz w:val="22"/>
          <w:szCs w:val="22"/>
        </w:rPr>
      </w:pPr>
    </w:p>
    <w:p w14:paraId="7C9734CA" w14:textId="77777777" w:rsidR="00CA65CA" w:rsidRPr="00DC1819" w:rsidRDefault="00CA65CA" w:rsidP="00AE4385">
      <w:pPr>
        <w:tabs>
          <w:tab w:val="left" w:pos="6946"/>
        </w:tabs>
        <w:jc w:val="right"/>
        <w:rPr>
          <w:sz w:val="22"/>
          <w:szCs w:val="22"/>
        </w:rPr>
      </w:pPr>
    </w:p>
    <w:p w14:paraId="2149D799" w14:textId="77777777" w:rsidR="00CA65CA" w:rsidRPr="00DC1819" w:rsidRDefault="00CA65CA" w:rsidP="00AE4385">
      <w:pPr>
        <w:tabs>
          <w:tab w:val="left" w:pos="6946"/>
        </w:tabs>
        <w:jc w:val="right"/>
        <w:rPr>
          <w:sz w:val="22"/>
          <w:szCs w:val="22"/>
        </w:rPr>
      </w:pPr>
    </w:p>
    <w:p w14:paraId="28E0CAF8" w14:textId="7A2BF83E" w:rsidR="00CA65CA" w:rsidRPr="00DC1819" w:rsidRDefault="00CA65CA" w:rsidP="00AE4385">
      <w:pPr>
        <w:tabs>
          <w:tab w:val="left" w:pos="6946"/>
        </w:tabs>
        <w:jc w:val="right"/>
        <w:rPr>
          <w:sz w:val="22"/>
          <w:szCs w:val="22"/>
        </w:rPr>
      </w:pPr>
      <w:r w:rsidRPr="00DC1819">
        <w:rPr>
          <w:sz w:val="22"/>
          <w:szCs w:val="22"/>
        </w:rPr>
        <w:lastRenderedPageBreak/>
        <w:t>1.pielikums</w:t>
      </w:r>
    </w:p>
    <w:p w14:paraId="03DF4A61" w14:textId="77777777" w:rsidR="00CA65CA" w:rsidRPr="00DC1819" w:rsidRDefault="00CA65CA" w:rsidP="00AE4385">
      <w:pPr>
        <w:tabs>
          <w:tab w:val="left" w:pos="6946"/>
        </w:tabs>
        <w:jc w:val="right"/>
        <w:rPr>
          <w:sz w:val="22"/>
          <w:szCs w:val="22"/>
        </w:rPr>
      </w:pPr>
    </w:p>
    <w:p w14:paraId="00E608AA" w14:textId="6BA2087E" w:rsidR="001A3D34" w:rsidRPr="00DC1819" w:rsidRDefault="001A3D34" w:rsidP="001A3D34">
      <w:pPr>
        <w:jc w:val="center"/>
        <w:rPr>
          <w:b/>
          <w:lang w:eastAsia="zh-CN"/>
        </w:rPr>
      </w:pPr>
      <w:r w:rsidRPr="00DC1819">
        <w:rPr>
          <w:b/>
          <w:lang w:eastAsia="zh-CN"/>
        </w:rPr>
        <w:t>TEHNISKĀ SPECIFIKĀCIJA</w:t>
      </w:r>
    </w:p>
    <w:p w14:paraId="13E719CF" w14:textId="77777777" w:rsidR="001A3D34" w:rsidRPr="00DC1819" w:rsidRDefault="001A3D34" w:rsidP="001A3D34">
      <w:pPr>
        <w:jc w:val="center"/>
        <w:rPr>
          <w:b/>
          <w:lang w:eastAsia="zh-CN"/>
        </w:rPr>
      </w:pPr>
    </w:p>
    <w:p w14:paraId="23D5C895" w14:textId="77777777" w:rsidR="001A3D34" w:rsidRPr="00DC1819" w:rsidRDefault="001A3D34" w:rsidP="001A3D34">
      <w:pPr>
        <w:tabs>
          <w:tab w:val="left" w:pos="0"/>
        </w:tabs>
        <w:jc w:val="center"/>
        <w:rPr>
          <w:b/>
        </w:rPr>
      </w:pPr>
      <w:r w:rsidRPr="00DC1819">
        <w:rPr>
          <w:b/>
          <w:lang w:eastAsia="en-US"/>
        </w:rPr>
        <w:t xml:space="preserve">I daļa </w:t>
      </w:r>
      <w:r w:rsidRPr="00DC1819">
        <w:rPr>
          <w:b/>
        </w:rPr>
        <w:t>“Ziemassvētku dāvanu (saldo komplektu) piegāde</w:t>
      </w:r>
    </w:p>
    <w:p w14:paraId="5B7CCBD0" w14:textId="77777777" w:rsidR="001A3D34" w:rsidRPr="00DC1819" w:rsidRDefault="001A3D34" w:rsidP="001A3D34">
      <w:pPr>
        <w:shd w:val="clear" w:color="auto" w:fill="FFFFFF"/>
        <w:suppressAutoHyphens w:val="0"/>
        <w:autoSpaceDE w:val="0"/>
        <w:autoSpaceDN w:val="0"/>
        <w:adjustRightInd w:val="0"/>
        <w:jc w:val="center"/>
        <w:rPr>
          <w:b/>
        </w:rPr>
      </w:pPr>
      <w:r w:rsidRPr="00DC1819">
        <w:rPr>
          <w:b/>
        </w:rPr>
        <w:t>Daugavpils pilsētas pašvaldības iestādes “Sociālais dienests” klientiem”</w:t>
      </w:r>
    </w:p>
    <w:p w14:paraId="5DA3DE4A" w14:textId="77777777" w:rsidR="001A3D34" w:rsidRPr="00DC1819" w:rsidRDefault="001A3D34" w:rsidP="001A3D34">
      <w:pPr>
        <w:shd w:val="clear" w:color="auto" w:fill="FFFFFF"/>
        <w:suppressAutoHyphens w:val="0"/>
        <w:autoSpaceDE w:val="0"/>
        <w:autoSpaceDN w:val="0"/>
        <w:adjustRightInd w:val="0"/>
        <w:jc w:val="both"/>
        <w:rPr>
          <w:lang w:eastAsia="en-US"/>
        </w:rPr>
      </w:pPr>
    </w:p>
    <w:p w14:paraId="72939871" w14:textId="1C108F3A" w:rsidR="001A3D34" w:rsidRPr="00DC1819" w:rsidRDefault="001A3D34" w:rsidP="001A3D34">
      <w:pPr>
        <w:shd w:val="clear" w:color="auto" w:fill="FFFFFF"/>
        <w:suppressAutoHyphens w:val="0"/>
        <w:autoSpaceDE w:val="0"/>
        <w:autoSpaceDN w:val="0"/>
        <w:adjustRightInd w:val="0"/>
        <w:spacing w:line="276" w:lineRule="auto"/>
        <w:ind w:firstLine="360"/>
        <w:jc w:val="both"/>
        <w:rPr>
          <w:lang w:eastAsia="en-US"/>
        </w:rPr>
      </w:pPr>
      <w:r w:rsidRPr="00DC1819">
        <w:rPr>
          <w:lang w:eastAsia="en-US"/>
        </w:rPr>
        <w:t xml:space="preserve">Pretendents iesaiņo tehniskās specifikācijas 1.punktā noteiktās Ziemassvētku dāvanas (paciņas) attiecīgajā daudzumā un piegādā tās Daugavpils pilsētas </w:t>
      </w:r>
      <w:r w:rsidRPr="00DC1819">
        <w:t xml:space="preserve">pašvaldības iestādei “Sociālais dienests” </w:t>
      </w:r>
      <w:r w:rsidRPr="00DC1819">
        <w:rPr>
          <w:lang w:eastAsia="en-US"/>
        </w:rPr>
        <w:t>Vienības ielā 8, Daugavpilī, LV-5401 (ieeja no Kr.Valdemāra ielas puses), pirms preces piegādes saskaņojot ar Pircēja pārstāvi piegādes komplektāciju.</w:t>
      </w:r>
    </w:p>
    <w:p w14:paraId="234C25E8" w14:textId="77777777" w:rsidR="001A3D34" w:rsidRPr="00DC1819" w:rsidRDefault="001A3D34" w:rsidP="001A3D34">
      <w:pPr>
        <w:shd w:val="clear" w:color="auto" w:fill="FFFFFF"/>
        <w:suppressAutoHyphens w:val="0"/>
        <w:autoSpaceDE w:val="0"/>
        <w:autoSpaceDN w:val="0"/>
        <w:adjustRightInd w:val="0"/>
        <w:jc w:val="center"/>
        <w:rPr>
          <w:b/>
          <w:lang w:eastAsia="en-US"/>
        </w:rPr>
      </w:pPr>
    </w:p>
    <w:p w14:paraId="3B56FCB0" w14:textId="77777777" w:rsidR="001A3D34" w:rsidRPr="00DC1819" w:rsidRDefault="001A3D34" w:rsidP="001A3D34">
      <w:pPr>
        <w:numPr>
          <w:ilvl w:val="0"/>
          <w:numId w:val="2"/>
        </w:numPr>
        <w:suppressAutoHyphens w:val="0"/>
        <w:contextualSpacing/>
        <w:jc w:val="both"/>
        <w:rPr>
          <w:lang w:eastAsia="ru-RU"/>
        </w:rPr>
      </w:pPr>
      <w:r w:rsidRPr="00DC1819">
        <w:rPr>
          <w:lang w:eastAsia="ru-RU"/>
        </w:rPr>
        <w:t>Ziemassvētku dāvanu (saldo komplektu), daudzums 570 (pieci simti septiņdesmit) gab.</w:t>
      </w:r>
      <w:r w:rsidRPr="00DC1819">
        <w:t xml:space="preserve"> </w:t>
      </w:r>
      <w:r w:rsidRPr="00DC1819">
        <w:rPr>
          <w:lang w:eastAsia="ru-RU"/>
        </w:rPr>
        <w:t xml:space="preserve">1 dāvanas (paciņas), saturs: </w:t>
      </w:r>
    </w:p>
    <w:tbl>
      <w:tblPr>
        <w:tblW w:w="892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3151"/>
        <w:gridCol w:w="1963"/>
        <w:gridCol w:w="2913"/>
      </w:tblGrid>
      <w:tr w:rsidR="001A3D34" w:rsidRPr="00DC1819" w14:paraId="4E0F9CCE" w14:textId="77777777" w:rsidTr="001A3D34">
        <w:trPr>
          <w:trHeight w:val="534"/>
        </w:trPr>
        <w:tc>
          <w:tcPr>
            <w:tcW w:w="900" w:type="dxa"/>
            <w:shd w:val="clear" w:color="auto" w:fill="D9D9D9" w:themeFill="background1" w:themeFillShade="D9"/>
            <w:vAlign w:val="center"/>
          </w:tcPr>
          <w:p w14:paraId="1328C9C0" w14:textId="77777777" w:rsidR="001A3D34" w:rsidRPr="00DC1819" w:rsidRDefault="001A3D34" w:rsidP="00E46C03">
            <w:pPr>
              <w:suppressAutoHyphens w:val="0"/>
              <w:jc w:val="center"/>
              <w:rPr>
                <w:b/>
                <w:lang w:eastAsia="en-US"/>
              </w:rPr>
            </w:pPr>
            <w:r w:rsidRPr="00DC1819">
              <w:rPr>
                <w:b/>
                <w:lang w:eastAsia="en-US"/>
              </w:rPr>
              <w:t>Nr.</w:t>
            </w:r>
          </w:p>
          <w:p w14:paraId="1ED08E1D" w14:textId="77777777" w:rsidR="001A3D34" w:rsidRPr="00DC1819" w:rsidRDefault="001A3D34" w:rsidP="00E46C03">
            <w:pPr>
              <w:suppressAutoHyphens w:val="0"/>
              <w:jc w:val="center"/>
              <w:rPr>
                <w:b/>
                <w:lang w:eastAsia="en-US"/>
              </w:rPr>
            </w:pPr>
            <w:r w:rsidRPr="00DC1819">
              <w:rPr>
                <w:b/>
                <w:lang w:eastAsia="en-US"/>
              </w:rPr>
              <w:t>p.k.</w:t>
            </w:r>
          </w:p>
        </w:tc>
        <w:tc>
          <w:tcPr>
            <w:tcW w:w="3151" w:type="dxa"/>
            <w:shd w:val="clear" w:color="auto" w:fill="D9D9D9" w:themeFill="background1" w:themeFillShade="D9"/>
            <w:vAlign w:val="center"/>
          </w:tcPr>
          <w:p w14:paraId="41E8AD53" w14:textId="2AFEF883" w:rsidR="001A3D34" w:rsidRPr="00DC1819" w:rsidRDefault="001A3D34" w:rsidP="00E2292E">
            <w:pPr>
              <w:suppressAutoHyphens w:val="0"/>
              <w:jc w:val="center"/>
              <w:rPr>
                <w:b/>
                <w:lang w:eastAsia="en-US"/>
              </w:rPr>
            </w:pPr>
            <w:r w:rsidRPr="00DC1819">
              <w:rPr>
                <w:b/>
                <w:lang w:eastAsia="en-US"/>
              </w:rPr>
              <w:t xml:space="preserve">Preces nosaukums </w:t>
            </w:r>
          </w:p>
        </w:tc>
        <w:tc>
          <w:tcPr>
            <w:tcW w:w="1963" w:type="dxa"/>
            <w:shd w:val="clear" w:color="auto" w:fill="D9D9D9" w:themeFill="background1" w:themeFillShade="D9"/>
            <w:vAlign w:val="center"/>
          </w:tcPr>
          <w:p w14:paraId="164E2B3D" w14:textId="77777777" w:rsidR="001A3D34" w:rsidRPr="00DC1819" w:rsidRDefault="001A3D34" w:rsidP="00E46C03">
            <w:pPr>
              <w:suppressAutoHyphens w:val="0"/>
              <w:jc w:val="center"/>
              <w:rPr>
                <w:b/>
                <w:lang w:eastAsia="en-US"/>
              </w:rPr>
            </w:pPr>
            <w:r w:rsidRPr="00DC1819">
              <w:rPr>
                <w:b/>
                <w:lang w:eastAsia="en-US"/>
              </w:rPr>
              <w:t>Mērvienība</w:t>
            </w:r>
          </w:p>
          <w:p w14:paraId="4FDD6DB8" w14:textId="77777777" w:rsidR="001A3D34" w:rsidRPr="00DC1819" w:rsidRDefault="001A3D34" w:rsidP="00E46C03">
            <w:pPr>
              <w:suppressAutoHyphens w:val="0"/>
              <w:jc w:val="center"/>
              <w:rPr>
                <w:b/>
                <w:lang w:eastAsia="en-US"/>
              </w:rPr>
            </w:pPr>
            <w:r w:rsidRPr="00DC1819">
              <w:rPr>
                <w:b/>
                <w:lang w:eastAsia="en-US"/>
              </w:rPr>
              <w:t>gab.</w:t>
            </w:r>
          </w:p>
        </w:tc>
        <w:tc>
          <w:tcPr>
            <w:tcW w:w="2913" w:type="dxa"/>
            <w:shd w:val="clear" w:color="auto" w:fill="D9D9D9" w:themeFill="background1" w:themeFillShade="D9"/>
            <w:vAlign w:val="center"/>
          </w:tcPr>
          <w:p w14:paraId="7CC70C46" w14:textId="77777777" w:rsidR="001A3D34" w:rsidRPr="00DC1819" w:rsidRDefault="001A3D34" w:rsidP="00E46C03">
            <w:pPr>
              <w:suppressAutoHyphens w:val="0"/>
              <w:jc w:val="center"/>
              <w:rPr>
                <w:b/>
                <w:lang w:eastAsia="en-US"/>
              </w:rPr>
            </w:pPr>
            <w:r w:rsidRPr="00DC1819">
              <w:rPr>
                <w:b/>
                <w:lang w:eastAsia="en-US"/>
              </w:rPr>
              <w:t>Apraksts</w:t>
            </w:r>
          </w:p>
        </w:tc>
      </w:tr>
      <w:tr w:rsidR="001A3D34" w:rsidRPr="00DC1819" w14:paraId="1D56C0E9" w14:textId="77777777" w:rsidTr="001A3D34">
        <w:trPr>
          <w:trHeight w:val="1647"/>
        </w:trPr>
        <w:tc>
          <w:tcPr>
            <w:tcW w:w="900" w:type="dxa"/>
            <w:shd w:val="clear" w:color="auto" w:fill="auto"/>
            <w:vAlign w:val="center"/>
          </w:tcPr>
          <w:p w14:paraId="47FF61AD" w14:textId="77777777" w:rsidR="001A3D34" w:rsidRPr="00DC1819" w:rsidRDefault="001A3D34" w:rsidP="00E46C03">
            <w:pPr>
              <w:suppressAutoHyphens w:val="0"/>
              <w:jc w:val="center"/>
              <w:rPr>
                <w:lang w:eastAsia="en-US"/>
              </w:rPr>
            </w:pPr>
            <w:r w:rsidRPr="00DC1819">
              <w:rPr>
                <w:lang w:eastAsia="en-US"/>
              </w:rPr>
              <w:t>1.</w:t>
            </w:r>
          </w:p>
        </w:tc>
        <w:tc>
          <w:tcPr>
            <w:tcW w:w="3151" w:type="dxa"/>
            <w:shd w:val="clear" w:color="auto" w:fill="auto"/>
          </w:tcPr>
          <w:p w14:paraId="2B5317B2" w14:textId="77777777" w:rsidR="001A3D34" w:rsidRPr="00DC1819" w:rsidRDefault="001A3D34" w:rsidP="00E46C03">
            <w:pPr>
              <w:suppressAutoHyphens w:val="0"/>
              <w:rPr>
                <w:lang w:eastAsia="en-US"/>
              </w:rPr>
            </w:pPr>
            <w:r w:rsidRPr="00DC1819">
              <w:rPr>
                <w:lang w:eastAsia="en-US"/>
              </w:rPr>
              <w:t>Šokolādes konfektes “Vēsma” vai ekvivalents</w:t>
            </w:r>
          </w:p>
        </w:tc>
        <w:tc>
          <w:tcPr>
            <w:tcW w:w="1963" w:type="dxa"/>
            <w:shd w:val="clear" w:color="auto" w:fill="auto"/>
            <w:vAlign w:val="center"/>
          </w:tcPr>
          <w:p w14:paraId="2DC0C615" w14:textId="77777777" w:rsidR="001A3D34" w:rsidRPr="00DC1819" w:rsidRDefault="001A3D34" w:rsidP="00E46C03">
            <w:pPr>
              <w:suppressAutoHyphens w:val="0"/>
              <w:jc w:val="center"/>
              <w:rPr>
                <w:lang w:eastAsia="en-US"/>
              </w:rPr>
            </w:pPr>
            <w:r w:rsidRPr="00DC1819">
              <w:rPr>
                <w:lang w:eastAsia="en-US"/>
              </w:rPr>
              <w:t>2</w:t>
            </w:r>
          </w:p>
        </w:tc>
        <w:tc>
          <w:tcPr>
            <w:tcW w:w="2913" w:type="dxa"/>
            <w:shd w:val="clear" w:color="auto" w:fill="auto"/>
            <w:vAlign w:val="center"/>
          </w:tcPr>
          <w:p w14:paraId="577BD2DE" w14:textId="42282C54" w:rsidR="001A3D34" w:rsidRPr="00DC1819" w:rsidRDefault="001A3D34" w:rsidP="00D1620A">
            <w:pPr>
              <w:suppressAutoHyphens w:val="0"/>
              <w:jc w:val="center"/>
              <w:rPr>
                <w:lang w:eastAsia="en-US"/>
              </w:rPr>
            </w:pPr>
            <w:r w:rsidRPr="00DC1819">
              <w:rPr>
                <w:shd w:val="clear" w:color="auto" w:fill="FFF9FA"/>
              </w:rPr>
              <w:t>Konfektē</w:t>
            </w:r>
            <w:r w:rsidRPr="00DC1819">
              <w:t>, bez mehāniskiem bojājumiem, oriģinālā nebojātā iepakojumā.</w:t>
            </w:r>
          </w:p>
        </w:tc>
      </w:tr>
      <w:tr w:rsidR="001A3D34" w:rsidRPr="00DC1819" w14:paraId="513DB2AA" w14:textId="77777777" w:rsidTr="001A3D34">
        <w:trPr>
          <w:trHeight w:val="1632"/>
        </w:trPr>
        <w:tc>
          <w:tcPr>
            <w:tcW w:w="900" w:type="dxa"/>
            <w:shd w:val="clear" w:color="auto" w:fill="auto"/>
            <w:vAlign w:val="center"/>
          </w:tcPr>
          <w:p w14:paraId="243366F7" w14:textId="77777777" w:rsidR="001A3D34" w:rsidRPr="00DC1819" w:rsidRDefault="001A3D34" w:rsidP="00E46C03">
            <w:pPr>
              <w:numPr>
                <w:ilvl w:val="0"/>
                <w:numId w:val="2"/>
              </w:numPr>
              <w:suppressAutoHyphens w:val="0"/>
              <w:contextualSpacing/>
              <w:jc w:val="center"/>
              <w:rPr>
                <w:lang w:eastAsia="ru-RU"/>
              </w:rPr>
            </w:pPr>
          </w:p>
        </w:tc>
        <w:tc>
          <w:tcPr>
            <w:tcW w:w="3151" w:type="dxa"/>
            <w:shd w:val="clear" w:color="auto" w:fill="auto"/>
          </w:tcPr>
          <w:p w14:paraId="6301CDAC" w14:textId="77777777" w:rsidR="001A3D34" w:rsidRPr="00DC1819" w:rsidRDefault="001A3D34" w:rsidP="00E46C03">
            <w:pPr>
              <w:suppressAutoHyphens w:val="0"/>
              <w:jc w:val="both"/>
              <w:rPr>
                <w:lang w:eastAsia="en-US"/>
              </w:rPr>
            </w:pPr>
            <w:r w:rsidRPr="00DC1819">
              <w:rPr>
                <w:lang w:eastAsia="en-US"/>
              </w:rPr>
              <w:t>Šokolādes konfektes “Vētrasputnis” vai ekvivalents</w:t>
            </w:r>
          </w:p>
        </w:tc>
        <w:tc>
          <w:tcPr>
            <w:tcW w:w="1963" w:type="dxa"/>
            <w:shd w:val="clear" w:color="auto" w:fill="auto"/>
            <w:vAlign w:val="center"/>
          </w:tcPr>
          <w:p w14:paraId="573C2550" w14:textId="77777777" w:rsidR="001A3D34" w:rsidRPr="00DC1819" w:rsidRDefault="001A3D34" w:rsidP="00E46C03">
            <w:pPr>
              <w:suppressAutoHyphens w:val="0"/>
              <w:jc w:val="center"/>
              <w:rPr>
                <w:lang w:eastAsia="en-US"/>
              </w:rPr>
            </w:pPr>
            <w:r w:rsidRPr="00DC1819">
              <w:rPr>
                <w:lang w:eastAsia="en-US"/>
              </w:rPr>
              <w:t>2</w:t>
            </w:r>
          </w:p>
        </w:tc>
        <w:tc>
          <w:tcPr>
            <w:tcW w:w="2913" w:type="dxa"/>
            <w:shd w:val="clear" w:color="auto" w:fill="auto"/>
            <w:vAlign w:val="center"/>
          </w:tcPr>
          <w:p w14:paraId="39704222" w14:textId="77777777" w:rsidR="001A3D34" w:rsidRPr="00DC1819" w:rsidRDefault="001A3D34" w:rsidP="00E46C03">
            <w:pPr>
              <w:suppressAutoHyphens w:val="0"/>
              <w:jc w:val="center"/>
              <w:rPr>
                <w:lang w:eastAsia="en-US"/>
              </w:rPr>
            </w:pPr>
            <w:r w:rsidRPr="00DC1819">
              <w:rPr>
                <w:shd w:val="clear" w:color="auto" w:fill="FFF9FA"/>
              </w:rPr>
              <w:t>Maigās piena pomādes konfektes</w:t>
            </w:r>
            <w:r w:rsidRPr="00DC1819">
              <w:t>, bez mehāniskiem bojājumiem, oriģinālā nebojātā iepakojumā.</w:t>
            </w:r>
          </w:p>
        </w:tc>
      </w:tr>
      <w:tr w:rsidR="001A3D34" w:rsidRPr="00DC1819" w14:paraId="6EB0C657" w14:textId="77777777" w:rsidTr="001A3D34">
        <w:trPr>
          <w:trHeight w:val="1632"/>
        </w:trPr>
        <w:tc>
          <w:tcPr>
            <w:tcW w:w="900" w:type="dxa"/>
            <w:shd w:val="clear" w:color="auto" w:fill="auto"/>
            <w:vAlign w:val="center"/>
          </w:tcPr>
          <w:p w14:paraId="46FBFB80" w14:textId="77777777" w:rsidR="001A3D34" w:rsidRPr="00DC1819" w:rsidRDefault="001A3D34" w:rsidP="00E46C03">
            <w:pPr>
              <w:suppressAutoHyphens w:val="0"/>
              <w:jc w:val="center"/>
              <w:rPr>
                <w:lang w:eastAsia="en-US"/>
              </w:rPr>
            </w:pPr>
            <w:r w:rsidRPr="00DC1819">
              <w:rPr>
                <w:lang w:eastAsia="en-US"/>
              </w:rPr>
              <w:t>3.</w:t>
            </w:r>
          </w:p>
        </w:tc>
        <w:tc>
          <w:tcPr>
            <w:tcW w:w="3151" w:type="dxa"/>
            <w:shd w:val="clear" w:color="auto" w:fill="auto"/>
          </w:tcPr>
          <w:p w14:paraId="4BEC2BE0" w14:textId="77777777" w:rsidR="001A3D34" w:rsidRPr="00DC1819" w:rsidRDefault="001A3D34" w:rsidP="00E46C03">
            <w:pPr>
              <w:suppressAutoHyphens w:val="0"/>
              <w:rPr>
                <w:lang w:eastAsia="en-US"/>
              </w:rPr>
            </w:pPr>
            <w:r w:rsidRPr="00DC1819">
              <w:rPr>
                <w:lang w:eastAsia="en-US"/>
              </w:rPr>
              <w:t>Šokolādes konfektes “Laime” vai ekvivalents</w:t>
            </w:r>
          </w:p>
        </w:tc>
        <w:tc>
          <w:tcPr>
            <w:tcW w:w="1963" w:type="dxa"/>
            <w:shd w:val="clear" w:color="auto" w:fill="auto"/>
            <w:vAlign w:val="center"/>
          </w:tcPr>
          <w:p w14:paraId="3E5C0A11" w14:textId="77777777" w:rsidR="001A3D34" w:rsidRPr="00DC1819" w:rsidRDefault="001A3D34" w:rsidP="00E46C03">
            <w:pPr>
              <w:suppressAutoHyphens w:val="0"/>
              <w:jc w:val="center"/>
              <w:rPr>
                <w:lang w:eastAsia="en-US"/>
              </w:rPr>
            </w:pPr>
            <w:r w:rsidRPr="00DC1819">
              <w:rPr>
                <w:lang w:eastAsia="en-US"/>
              </w:rPr>
              <w:t>2</w:t>
            </w:r>
          </w:p>
        </w:tc>
        <w:tc>
          <w:tcPr>
            <w:tcW w:w="2913" w:type="dxa"/>
            <w:shd w:val="clear" w:color="auto" w:fill="auto"/>
            <w:vAlign w:val="center"/>
          </w:tcPr>
          <w:p w14:paraId="6BFAF1E9" w14:textId="77777777" w:rsidR="001A3D34" w:rsidRPr="00DC1819" w:rsidRDefault="001A3D34" w:rsidP="00E46C03">
            <w:pPr>
              <w:suppressAutoHyphens w:val="0"/>
              <w:jc w:val="center"/>
              <w:rPr>
                <w:lang w:eastAsia="en-US"/>
              </w:rPr>
            </w:pPr>
            <w:r w:rsidRPr="00DC1819">
              <w:rPr>
                <w:lang w:eastAsia="en-US"/>
              </w:rPr>
              <w:t>Šokolādes konfektes</w:t>
            </w:r>
            <w:r w:rsidRPr="00DC1819">
              <w:t>, bez mehāniskiem bojājumiem, oriģinālā nebojātā iepakojumā.</w:t>
            </w:r>
          </w:p>
        </w:tc>
      </w:tr>
      <w:tr w:rsidR="001A3D34" w:rsidRPr="00DC1819" w14:paraId="3CE8A341" w14:textId="77777777" w:rsidTr="001A3D34">
        <w:trPr>
          <w:trHeight w:val="2167"/>
        </w:trPr>
        <w:tc>
          <w:tcPr>
            <w:tcW w:w="900" w:type="dxa"/>
            <w:shd w:val="clear" w:color="auto" w:fill="auto"/>
            <w:vAlign w:val="center"/>
          </w:tcPr>
          <w:p w14:paraId="0EB5F7BC" w14:textId="77777777" w:rsidR="001A3D34" w:rsidRPr="00DC1819" w:rsidRDefault="001A3D34" w:rsidP="00E46C03">
            <w:pPr>
              <w:suppressAutoHyphens w:val="0"/>
              <w:jc w:val="center"/>
              <w:rPr>
                <w:lang w:eastAsia="en-US"/>
              </w:rPr>
            </w:pPr>
            <w:r w:rsidRPr="00DC1819">
              <w:rPr>
                <w:lang w:eastAsia="en-US"/>
              </w:rPr>
              <w:t>4.</w:t>
            </w:r>
          </w:p>
        </w:tc>
        <w:tc>
          <w:tcPr>
            <w:tcW w:w="3151" w:type="dxa"/>
            <w:shd w:val="clear" w:color="auto" w:fill="auto"/>
          </w:tcPr>
          <w:p w14:paraId="75EDB226" w14:textId="77777777" w:rsidR="001A3D34" w:rsidRPr="00DC1819" w:rsidRDefault="001A3D34" w:rsidP="00E46C03">
            <w:pPr>
              <w:suppressAutoHyphens w:val="0"/>
              <w:rPr>
                <w:lang w:eastAsia="en-US"/>
              </w:rPr>
            </w:pPr>
            <w:r w:rsidRPr="00DC1819">
              <w:rPr>
                <w:lang w:eastAsia="en-US"/>
              </w:rPr>
              <w:t>Šokolādes konfektes “Rudzupuķe” vai ekvivalents</w:t>
            </w:r>
          </w:p>
        </w:tc>
        <w:tc>
          <w:tcPr>
            <w:tcW w:w="1963" w:type="dxa"/>
            <w:shd w:val="clear" w:color="auto" w:fill="auto"/>
            <w:vAlign w:val="center"/>
          </w:tcPr>
          <w:p w14:paraId="3AD84741" w14:textId="77777777" w:rsidR="001A3D34" w:rsidRPr="00DC1819" w:rsidRDefault="001A3D34" w:rsidP="00E46C03">
            <w:pPr>
              <w:suppressAutoHyphens w:val="0"/>
              <w:jc w:val="center"/>
              <w:rPr>
                <w:lang w:eastAsia="en-US"/>
              </w:rPr>
            </w:pPr>
            <w:r w:rsidRPr="00DC1819">
              <w:rPr>
                <w:lang w:eastAsia="en-US"/>
              </w:rPr>
              <w:t>2</w:t>
            </w:r>
          </w:p>
        </w:tc>
        <w:tc>
          <w:tcPr>
            <w:tcW w:w="2913" w:type="dxa"/>
            <w:shd w:val="clear" w:color="auto" w:fill="auto"/>
            <w:vAlign w:val="center"/>
          </w:tcPr>
          <w:p w14:paraId="16324E60" w14:textId="77777777" w:rsidR="001A3D34" w:rsidRPr="00DC1819" w:rsidRDefault="001A3D34" w:rsidP="00E46C03">
            <w:pPr>
              <w:suppressAutoHyphens w:val="0"/>
              <w:rPr>
                <w:lang w:eastAsia="en-US"/>
              </w:rPr>
            </w:pPr>
            <w:r w:rsidRPr="00DC1819">
              <w:t>Ar šokolādes glazūru, krēms – brulē un lazdu riekstiem, bez mehāniskiem bojājumiem, oriģinālā nebojātā iepakojumā.</w:t>
            </w:r>
          </w:p>
        </w:tc>
      </w:tr>
      <w:tr w:rsidR="001A3D34" w:rsidRPr="00DC1819" w14:paraId="086FB138" w14:textId="77777777" w:rsidTr="001A3D34">
        <w:trPr>
          <w:trHeight w:val="1929"/>
        </w:trPr>
        <w:tc>
          <w:tcPr>
            <w:tcW w:w="900" w:type="dxa"/>
            <w:shd w:val="clear" w:color="auto" w:fill="auto"/>
            <w:vAlign w:val="center"/>
          </w:tcPr>
          <w:p w14:paraId="43CBD186" w14:textId="77777777" w:rsidR="001A3D34" w:rsidRPr="00DC1819" w:rsidRDefault="001A3D34" w:rsidP="00E46C03">
            <w:pPr>
              <w:suppressAutoHyphens w:val="0"/>
              <w:jc w:val="center"/>
              <w:rPr>
                <w:lang w:eastAsia="en-US"/>
              </w:rPr>
            </w:pPr>
            <w:r w:rsidRPr="00DC1819">
              <w:rPr>
                <w:lang w:eastAsia="en-US"/>
              </w:rPr>
              <w:t>5.</w:t>
            </w:r>
          </w:p>
        </w:tc>
        <w:tc>
          <w:tcPr>
            <w:tcW w:w="3151" w:type="dxa"/>
            <w:shd w:val="clear" w:color="auto" w:fill="auto"/>
          </w:tcPr>
          <w:p w14:paraId="7D31E482" w14:textId="77777777" w:rsidR="001A3D34" w:rsidRPr="00DC1819" w:rsidRDefault="001A3D34" w:rsidP="00E46C03">
            <w:pPr>
              <w:suppressAutoHyphens w:val="0"/>
              <w:rPr>
                <w:lang w:eastAsia="en-US"/>
              </w:rPr>
            </w:pPr>
            <w:r w:rsidRPr="00DC1819">
              <w:rPr>
                <w:lang w:eastAsia="en-US"/>
              </w:rPr>
              <w:t>Šokolādes konfektes “Roks” vai ekvivalents</w:t>
            </w:r>
          </w:p>
        </w:tc>
        <w:tc>
          <w:tcPr>
            <w:tcW w:w="1963" w:type="dxa"/>
            <w:shd w:val="clear" w:color="auto" w:fill="auto"/>
            <w:vAlign w:val="center"/>
          </w:tcPr>
          <w:p w14:paraId="7E183F77" w14:textId="77777777" w:rsidR="001A3D34" w:rsidRPr="00DC1819" w:rsidRDefault="001A3D34" w:rsidP="00E46C03">
            <w:pPr>
              <w:suppressAutoHyphens w:val="0"/>
              <w:jc w:val="center"/>
              <w:rPr>
                <w:lang w:eastAsia="en-US"/>
              </w:rPr>
            </w:pPr>
            <w:r w:rsidRPr="00DC1819">
              <w:rPr>
                <w:lang w:eastAsia="en-US"/>
              </w:rPr>
              <w:t>2</w:t>
            </w:r>
          </w:p>
        </w:tc>
        <w:tc>
          <w:tcPr>
            <w:tcW w:w="2913" w:type="dxa"/>
            <w:shd w:val="clear" w:color="auto" w:fill="auto"/>
            <w:vAlign w:val="center"/>
          </w:tcPr>
          <w:p w14:paraId="0347BC55" w14:textId="77777777" w:rsidR="001A3D34" w:rsidRPr="00DC1819" w:rsidRDefault="001A3D34" w:rsidP="00E46C03">
            <w:pPr>
              <w:suppressAutoHyphens w:val="0"/>
              <w:jc w:val="center"/>
              <w:rPr>
                <w:lang w:eastAsia="en-US"/>
              </w:rPr>
            </w:pPr>
            <w:r w:rsidRPr="00DC1819">
              <w:rPr>
                <w:shd w:val="clear" w:color="auto" w:fill="FFF9FA"/>
              </w:rPr>
              <w:t>Šokolādes pomāde ar ruma garšas piedevu</w:t>
            </w:r>
            <w:r w:rsidRPr="00DC1819">
              <w:t>, bez mehāniskiem bojājumiem, oriģinālā nebojātā iepakojumā.</w:t>
            </w:r>
          </w:p>
        </w:tc>
      </w:tr>
      <w:tr w:rsidR="001A3D34" w:rsidRPr="00DC1819" w14:paraId="6A5143D3" w14:textId="77777777" w:rsidTr="001A3D34">
        <w:trPr>
          <w:trHeight w:val="1632"/>
        </w:trPr>
        <w:tc>
          <w:tcPr>
            <w:tcW w:w="900" w:type="dxa"/>
            <w:shd w:val="clear" w:color="auto" w:fill="auto"/>
            <w:vAlign w:val="center"/>
          </w:tcPr>
          <w:p w14:paraId="3FEE5948" w14:textId="77777777" w:rsidR="001A3D34" w:rsidRPr="00DC1819" w:rsidRDefault="001A3D34" w:rsidP="00E46C03">
            <w:pPr>
              <w:suppressAutoHyphens w:val="0"/>
              <w:jc w:val="center"/>
              <w:rPr>
                <w:lang w:eastAsia="en-US"/>
              </w:rPr>
            </w:pPr>
            <w:r w:rsidRPr="00DC1819">
              <w:rPr>
                <w:lang w:eastAsia="en-US"/>
              </w:rPr>
              <w:lastRenderedPageBreak/>
              <w:t>6.</w:t>
            </w:r>
          </w:p>
        </w:tc>
        <w:tc>
          <w:tcPr>
            <w:tcW w:w="3151" w:type="dxa"/>
            <w:shd w:val="clear" w:color="auto" w:fill="auto"/>
          </w:tcPr>
          <w:p w14:paraId="35E3F1E1" w14:textId="77777777" w:rsidR="001A3D34" w:rsidRPr="00DC1819" w:rsidRDefault="001A3D34" w:rsidP="00E46C03">
            <w:pPr>
              <w:suppressAutoHyphens w:val="0"/>
              <w:jc w:val="both"/>
              <w:rPr>
                <w:lang w:eastAsia="en-US"/>
              </w:rPr>
            </w:pPr>
            <w:r w:rsidRPr="00DC1819">
              <w:rPr>
                <w:lang w:eastAsia="en-US"/>
              </w:rPr>
              <w:t>Šokolādes konfektes “Ziemassvētku” vai ekvivalents</w:t>
            </w:r>
          </w:p>
        </w:tc>
        <w:tc>
          <w:tcPr>
            <w:tcW w:w="1963" w:type="dxa"/>
            <w:shd w:val="clear" w:color="auto" w:fill="auto"/>
            <w:vAlign w:val="center"/>
          </w:tcPr>
          <w:p w14:paraId="04C30C99" w14:textId="77777777" w:rsidR="001A3D34" w:rsidRPr="00DC1819" w:rsidRDefault="001A3D34" w:rsidP="00E46C03">
            <w:pPr>
              <w:suppressAutoHyphens w:val="0"/>
              <w:jc w:val="center"/>
              <w:rPr>
                <w:lang w:eastAsia="en-US"/>
              </w:rPr>
            </w:pPr>
            <w:r w:rsidRPr="00DC1819">
              <w:rPr>
                <w:lang w:eastAsia="en-US"/>
              </w:rPr>
              <w:t>2</w:t>
            </w:r>
          </w:p>
        </w:tc>
        <w:tc>
          <w:tcPr>
            <w:tcW w:w="2913" w:type="dxa"/>
            <w:shd w:val="clear" w:color="auto" w:fill="auto"/>
            <w:vAlign w:val="center"/>
          </w:tcPr>
          <w:p w14:paraId="49C7047A" w14:textId="77777777" w:rsidR="001A3D34" w:rsidRPr="00DC1819" w:rsidRDefault="001A3D34" w:rsidP="00E46C03">
            <w:pPr>
              <w:suppressAutoHyphens w:val="0"/>
              <w:jc w:val="center"/>
              <w:rPr>
                <w:lang w:eastAsia="en-US"/>
              </w:rPr>
            </w:pPr>
            <w:r w:rsidRPr="00DC1819">
              <w:rPr>
                <w:lang w:eastAsia="en-US"/>
              </w:rPr>
              <w:t>Šokolādes konfektes</w:t>
            </w:r>
            <w:r w:rsidRPr="00DC1819">
              <w:t>, bez mehāniskiem bojājumiem, oriģinālā nebojātā iepakojumā.</w:t>
            </w:r>
          </w:p>
        </w:tc>
      </w:tr>
      <w:tr w:rsidR="001A3D34" w:rsidRPr="00DC1819" w14:paraId="70D870D7" w14:textId="77777777" w:rsidTr="001A3D34">
        <w:trPr>
          <w:trHeight w:val="2449"/>
        </w:trPr>
        <w:tc>
          <w:tcPr>
            <w:tcW w:w="900" w:type="dxa"/>
            <w:shd w:val="clear" w:color="auto" w:fill="auto"/>
            <w:vAlign w:val="center"/>
          </w:tcPr>
          <w:p w14:paraId="4AA3E8F7" w14:textId="77777777" w:rsidR="001A3D34" w:rsidRPr="00DC1819" w:rsidRDefault="001A3D34" w:rsidP="00E46C03">
            <w:pPr>
              <w:suppressAutoHyphens w:val="0"/>
              <w:jc w:val="center"/>
              <w:rPr>
                <w:lang w:eastAsia="en-US"/>
              </w:rPr>
            </w:pPr>
            <w:r w:rsidRPr="00DC1819">
              <w:rPr>
                <w:lang w:eastAsia="en-US"/>
              </w:rPr>
              <w:t>7.</w:t>
            </w:r>
          </w:p>
        </w:tc>
        <w:tc>
          <w:tcPr>
            <w:tcW w:w="3151" w:type="dxa"/>
            <w:shd w:val="clear" w:color="auto" w:fill="auto"/>
          </w:tcPr>
          <w:p w14:paraId="0D2D3A7A" w14:textId="77777777" w:rsidR="001A3D34" w:rsidRPr="00DC1819" w:rsidRDefault="001A3D34" w:rsidP="00E46C03">
            <w:pPr>
              <w:suppressAutoHyphens w:val="0"/>
              <w:jc w:val="both"/>
              <w:rPr>
                <w:lang w:eastAsia="en-US"/>
              </w:rPr>
            </w:pPr>
            <w:r w:rsidRPr="00DC1819">
              <w:rPr>
                <w:lang w:eastAsia="en-US"/>
              </w:rPr>
              <w:t>Šokolādes konfektes “Rīts” vai ekvivalents</w:t>
            </w:r>
          </w:p>
        </w:tc>
        <w:tc>
          <w:tcPr>
            <w:tcW w:w="1963" w:type="dxa"/>
            <w:shd w:val="clear" w:color="auto" w:fill="auto"/>
            <w:vAlign w:val="center"/>
          </w:tcPr>
          <w:p w14:paraId="1B291FA2" w14:textId="77777777" w:rsidR="001A3D34" w:rsidRPr="00DC1819" w:rsidRDefault="001A3D34" w:rsidP="00E46C03">
            <w:pPr>
              <w:suppressAutoHyphens w:val="0"/>
              <w:jc w:val="center"/>
              <w:rPr>
                <w:lang w:eastAsia="en-US"/>
              </w:rPr>
            </w:pPr>
            <w:r w:rsidRPr="00DC1819">
              <w:rPr>
                <w:lang w:eastAsia="en-US"/>
              </w:rPr>
              <w:t>2</w:t>
            </w:r>
          </w:p>
        </w:tc>
        <w:tc>
          <w:tcPr>
            <w:tcW w:w="2913" w:type="dxa"/>
            <w:shd w:val="clear" w:color="auto" w:fill="auto"/>
            <w:vAlign w:val="center"/>
          </w:tcPr>
          <w:p w14:paraId="13AF3E01" w14:textId="77777777" w:rsidR="001A3D34" w:rsidRPr="00DC1819" w:rsidRDefault="001A3D34" w:rsidP="00E46C03">
            <w:pPr>
              <w:suppressAutoHyphens w:val="0"/>
              <w:rPr>
                <w:lang w:eastAsia="en-US"/>
              </w:rPr>
            </w:pPr>
            <w:r w:rsidRPr="00DC1819">
              <w:t>Ar šokolādes glazūru, zemesriekstu pralinē, svaigas, viegli kožamas, bez mehāniskiem bojājumiem, oriģinālā nebojātā iepakojumā.</w:t>
            </w:r>
          </w:p>
        </w:tc>
      </w:tr>
      <w:tr w:rsidR="001A3D34" w:rsidRPr="00DC1819" w14:paraId="0B1821CE" w14:textId="77777777" w:rsidTr="001A3D34">
        <w:trPr>
          <w:trHeight w:val="1365"/>
        </w:trPr>
        <w:tc>
          <w:tcPr>
            <w:tcW w:w="900" w:type="dxa"/>
            <w:shd w:val="clear" w:color="auto" w:fill="auto"/>
            <w:vAlign w:val="center"/>
          </w:tcPr>
          <w:p w14:paraId="3A6DE011" w14:textId="77777777" w:rsidR="001A3D34" w:rsidRPr="00DC1819" w:rsidRDefault="001A3D34" w:rsidP="00E46C03">
            <w:pPr>
              <w:suppressAutoHyphens w:val="0"/>
              <w:jc w:val="center"/>
              <w:rPr>
                <w:lang w:eastAsia="en-US"/>
              </w:rPr>
            </w:pPr>
            <w:r w:rsidRPr="00DC1819">
              <w:rPr>
                <w:lang w:eastAsia="en-US"/>
              </w:rPr>
              <w:t>8.</w:t>
            </w:r>
          </w:p>
        </w:tc>
        <w:tc>
          <w:tcPr>
            <w:tcW w:w="3151" w:type="dxa"/>
            <w:shd w:val="clear" w:color="auto" w:fill="auto"/>
          </w:tcPr>
          <w:p w14:paraId="2439BEAD" w14:textId="77777777" w:rsidR="001A3D34" w:rsidRPr="00DC1819" w:rsidRDefault="001A3D34" w:rsidP="00E46C03">
            <w:pPr>
              <w:suppressAutoHyphens w:val="0"/>
              <w:jc w:val="both"/>
              <w:rPr>
                <w:lang w:eastAsia="en-US"/>
              </w:rPr>
            </w:pPr>
            <w:r w:rsidRPr="00DC1819">
              <w:rPr>
                <w:lang w:eastAsia="en-US"/>
              </w:rPr>
              <w:t>Šokolādes konfektes “Rokenrol” vai ekvivalents</w:t>
            </w:r>
          </w:p>
        </w:tc>
        <w:tc>
          <w:tcPr>
            <w:tcW w:w="1963" w:type="dxa"/>
            <w:shd w:val="clear" w:color="auto" w:fill="auto"/>
            <w:vAlign w:val="center"/>
          </w:tcPr>
          <w:p w14:paraId="5654A5CC" w14:textId="77777777" w:rsidR="001A3D34" w:rsidRPr="00DC1819" w:rsidRDefault="001A3D34" w:rsidP="00E46C03">
            <w:pPr>
              <w:suppressAutoHyphens w:val="0"/>
              <w:jc w:val="center"/>
              <w:rPr>
                <w:lang w:eastAsia="en-US"/>
              </w:rPr>
            </w:pPr>
            <w:r w:rsidRPr="00DC1819">
              <w:rPr>
                <w:lang w:eastAsia="en-US"/>
              </w:rPr>
              <w:t>2</w:t>
            </w:r>
          </w:p>
        </w:tc>
        <w:tc>
          <w:tcPr>
            <w:tcW w:w="2913" w:type="dxa"/>
            <w:shd w:val="clear" w:color="auto" w:fill="auto"/>
            <w:vAlign w:val="center"/>
          </w:tcPr>
          <w:p w14:paraId="086970BC" w14:textId="77777777" w:rsidR="001A3D34" w:rsidRPr="00DC1819" w:rsidRDefault="001A3D34" w:rsidP="00E46C03">
            <w:pPr>
              <w:suppressAutoHyphens w:val="0"/>
              <w:jc w:val="center"/>
              <w:rPr>
                <w:lang w:eastAsia="en-US"/>
              </w:rPr>
            </w:pPr>
            <w:r w:rsidRPr="00DC1819">
              <w:rPr>
                <w:shd w:val="clear" w:color="auto" w:fill="FFF9FA"/>
              </w:rPr>
              <w:t>Pomādes konfekte</w:t>
            </w:r>
            <w:r w:rsidRPr="00DC1819">
              <w:t>, bez mehāniskiem bojājumiem, oriģinālā nebojātā iepakojumā.</w:t>
            </w:r>
          </w:p>
        </w:tc>
      </w:tr>
      <w:tr w:rsidR="001A3D34" w:rsidRPr="00DC1819" w14:paraId="7C033BDF" w14:textId="77777777" w:rsidTr="001A3D34">
        <w:trPr>
          <w:trHeight w:val="1899"/>
        </w:trPr>
        <w:tc>
          <w:tcPr>
            <w:tcW w:w="900" w:type="dxa"/>
            <w:shd w:val="clear" w:color="auto" w:fill="auto"/>
            <w:vAlign w:val="center"/>
          </w:tcPr>
          <w:p w14:paraId="37D599E1" w14:textId="77777777" w:rsidR="001A3D34" w:rsidRPr="00DC1819" w:rsidRDefault="001A3D34" w:rsidP="00E46C03">
            <w:pPr>
              <w:suppressAutoHyphens w:val="0"/>
              <w:jc w:val="center"/>
              <w:rPr>
                <w:lang w:eastAsia="en-US"/>
              </w:rPr>
            </w:pPr>
            <w:r w:rsidRPr="00DC1819">
              <w:rPr>
                <w:lang w:eastAsia="en-US"/>
              </w:rPr>
              <w:t>9.</w:t>
            </w:r>
          </w:p>
        </w:tc>
        <w:tc>
          <w:tcPr>
            <w:tcW w:w="3151" w:type="dxa"/>
            <w:shd w:val="clear" w:color="auto" w:fill="auto"/>
          </w:tcPr>
          <w:p w14:paraId="187D0F81" w14:textId="77777777" w:rsidR="001A3D34" w:rsidRPr="00DC1819" w:rsidRDefault="001A3D34" w:rsidP="00E46C03">
            <w:pPr>
              <w:suppressAutoHyphens w:val="0"/>
              <w:jc w:val="both"/>
              <w:rPr>
                <w:lang w:eastAsia="en-US"/>
              </w:rPr>
            </w:pPr>
            <w:r w:rsidRPr="00DC1819">
              <w:rPr>
                <w:lang w:eastAsia="en-US"/>
              </w:rPr>
              <w:t>Šokolādes konfektes “Diana” vai ekvivalents</w:t>
            </w:r>
          </w:p>
        </w:tc>
        <w:tc>
          <w:tcPr>
            <w:tcW w:w="1963" w:type="dxa"/>
            <w:shd w:val="clear" w:color="auto" w:fill="auto"/>
            <w:vAlign w:val="center"/>
          </w:tcPr>
          <w:p w14:paraId="10C87546" w14:textId="77777777" w:rsidR="001A3D34" w:rsidRPr="00DC1819" w:rsidRDefault="001A3D34" w:rsidP="00E46C03">
            <w:pPr>
              <w:suppressAutoHyphens w:val="0"/>
              <w:jc w:val="center"/>
              <w:rPr>
                <w:lang w:eastAsia="en-US"/>
              </w:rPr>
            </w:pPr>
            <w:r w:rsidRPr="00DC1819">
              <w:rPr>
                <w:lang w:eastAsia="en-US"/>
              </w:rPr>
              <w:t>2</w:t>
            </w:r>
          </w:p>
        </w:tc>
        <w:tc>
          <w:tcPr>
            <w:tcW w:w="2913" w:type="dxa"/>
            <w:shd w:val="clear" w:color="auto" w:fill="auto"/>
            <w:vAlign w:val="center"/>
          </w:tcPr>
          <w:p w14:paraId="7547B4C0" w14:textId="77777777" w:rsidR="001A3D34" w:rsidRPr="00DC1819" w:rsidRDefault="001A3D34" w:rsidP="00E46C03">
            <w:pPr>
              <w:suppressAutoHyphens w:val="0"/>
              <w:jc w:val="center"/>
              <w:rPr>
                <w:lang w:eastAsia="en-US"/>
              </w:rPr>
            </w:pPr>
            <w:r w:rsidRPr="00DC1819">
              <w:rPr>
                <w:shd w:val="clear" w:color="auto" w:fill="FFF9FA"/>
              </w:rPr>
              <w:t>Želejas konfektes ar upeņu un ābolu garšu</w:t>
            </w:r>
            <w:r w:rsidRPr="00DC1819">
              <w:t>, bez mehāniskiem bojājumiem, oriģinālā nebojātā iepakojumā.</w:t>
            </w:r>
          </w:p>
        </w:tc>
      </w:tr>
      <w:tr w:rsidR="001A3D34" w:rsidRPr="00DC1819" w14:paraId="4AF13263" w14:textId="77777777" w:rsidTr="001A3D34">
        <w:trPr>
          <w:trHeight w:val="1914"/>
        </w:trPr>
        <w:tc>
          <w:tcPr>
            <w:tcW w:w="900" w:type="dxa"/>
            <w:shd w:val="clear" w:color="auto" w:fill="auto"/>
            <w:vAlign w:val="center"/>
          </w:tcPr>
          <w:p w14:paraId="231CDCD7" w14:textId="77777777" w:rsidR="001A3D34" w:rsidRPr="00DC1819" w:rsidRDefault="001A3D34" w:rsidP="00E46C03">
            <w:pPr>
              <w:suppressAutoHyphens w:val="0"/>
              <w:jc w:val="center"/>
              <w:rPr>
                <w:lang w:eastAsia="en-US"/>
              </w:rPr>
            </w:pPr>
            <w:r w:rsidRPr="00DC1819">
              <w:rPr>
                <w:lang w:eastAsia="en-US"/>
              </w:rPr>
              <w:t xml:space="preserve">10. </w:t>
            </w:r>
          </w:p>
        </w:tc>
        <w:tc>
          <w:tcPr>
            <w:tcW w:w="3151" w:type="dxa"/>
            <w:shd w:val="clear" w:color="auto" w:fill="auto"/>
          </w:tcPr>
          <w:p w14:paraId="2550DD47" w14:textId="77777777" w:rsidR="001A3D34" w:rsidRPr="00DC1819" w:rsidRDefault="001A3D34" w:rsidP="00E46C03">
            <w:pPr>
              <w:suppressAutoHyphens w:val="0"/>
              <w:jc w:val="both"/>
              <w:rPr>
                <w:lang w:eastAsia="en-US"/>
              </w:rPr>
            </w:pPr>
            <w:r w:rsidRPr="00DC1819">
              <w:rPr>
                <w:lang w:eastAsia="en-US"/>
              </w:rPr>
              <w:t>Šokolādes konfektes “Kazino” vai ekvivalents</w:t>
            </w:r>
          </w:p>
        </w:tc>
        <w:tc>
          <w:tcPr>
            <w:tcW w:w="1963" w:type="dxa"/>
            <w:shd w:val="clear" w:color="auto" w:fill="auto"/>
            <w:vAlign w:val="center"/>
          </w:tcPr>
          <w:p w14:paraId="2A45B6F9" w14:textId="77777777" w:rsidR="001A3D34" w:rsidRPr="00DC1819" w:rsidRDefault="001A3D34" w:rsidP="00E46C03">
            <w:pPr>
              <w:suppressAutoHyphens w:val="0"/>
              <w:jc w:val="center"/>
              <w:rPr>
                <w:lang w:eastAsia="en-US"/>
              </w:rPr>
            </w:pPr>
            <w:r w:rsidRPr="00DC1819">
              <w:rPr>
                <w:lang w:eastAsia="en-US"/>
              </w:rPr>
              <w:t>2</w:t>
            </w:r>
          </w:p>
        </w:tc>
        <w:tc>
          <w:tcPr>
            <w:tcW w:w="2913" w:type="dxa"/>
            <w:shd w:val="clear" w:color="auto" w:fill="auto"/>
            <w:vAlign w:val="center"/>
          </w:tcPr>
          <w:p w14:paraId="4F89418D" w14:textId="77777777" w:rsidR="001A3D34" w:rsidRPr="00DC1819" w:rsidRDefault="001A3D34" w:rsidP="00E46C03">
            <w:pPr>
              <w:suppressAutoHyphens w:val="0"/>
              <w:jc w:val="center"/>
              <w:rPr>
                <w:lang w:eastAsia="en-US"/>
              </w:rPr>
            </w:pPr>
            <w:r w:rsidRPr="00DC1819">
              <w:rPr>
                <w:shd w:val="clear" w:color="auto" w:fill="FFF9FA"/>
              </w:rPr>
              <w:t>Glazētās vafeļu konfektes ar kakao pildījumu</w:t>
            </w:r>
            <w:r w:rsidRPr="00DC1819">
              <w:t>, bez mehāniskiem bojājumiem, oriģinālā nebojātā iepakojumā.</w:t>
            </w:r>
          </w:p>
        </w:tc>
      </w:tr>
      <w:tr w:rsidR="001A3D34" w:rsidRPr="00DC1819" w14:paraId="0E24926C" w14:textId="77777777" w:rsidTr="001A3D34">
        <w:trPr>
          <w:trHeight w:val="2449"/>
        </w:trPr>
        <w:tc>
          <w:tcPr>
            <w:tcW w:w="900" w:type="dxa"/>
            <w:shd w:val="clear" w:color="auto" w:fill="auto"/>
            <w:vAlign w:val="center"/>
          </w:tcPr>
          <w:p w14:paraId="2226D2D6" w14:textId="77777777" w:rsidR="001A3D34" w:rsidRPr="00DC1819" w:rsidRDefault="001A3D34" w:rsidP="00E46C03">
            <w:pPr>
              <w:suppressAutoHyphens w:val="0"/>
              <w:jc w:val="center"/>
              <w:rPr>
                <w:lang w:eastAsia="en-US"/>
              </w:rPr>
            </w:pPr>
            <w:r w:rsidRPr="00DC1819">
              <w:rPr>
                <w:lang w:eastAsia="en-US"/>
              </w:rPr>
              <w:t xml:space="preserve">11. </w:t>
            </w:r>
          </w:p>
        </w:tc>
        <w:tc>
          <w:tcPr>
            <w:tcW w:w="3151" w:type="dxa"/>
            <w:shd w:val="clear" w:color="auto" w:fill="auto"/>
          </w:tcPr>
          <w:p w14:paraId="46733189" w14:textId="77777777" w:rsidR="001A3D34" w:rsidRPr="00DC1819" w:rsidRDefault="001A3D34" w:rsidP="00E46C03">
            <w:pPr>
              <w:suppressAutoHyphens w:val="0"/>
              <w:jc w:val="both"/>
              <w:rPr>
                <w:lang w:eastAsia="en-US"/>
              </w:rPr>
            </w:pPr>
            <w:r w:rsidRPr="00DC1819">
              <w:rPr>
                <w:lang w:eastAsia="en-US"/>
              </w:rPr>
              <w:t>Šokolādes konfektes “Latvija” vai ekvivalents</w:t>
            </w:r>
          </w:p>
        </w:tc>
        <w:tc>
          <w:tcPr>
            <w:tcW w:w="1963" w:type="dxa"/>
            <w:shd w:val="clear" w:color="auto" w:fill="auto"/>
            <w:vAlign w:val="center"/>
          </w:tcPr>
          <w:p w14:paraId="4C402DC9" w14:textId="77777777" w:rsidR="001A3D34" w:rsidRPr="00DC1819" w:rsidRDefault="001A3D34" w:rsidP="00E46C03">
            <w:pPr>
              <w:suppressAutoHyphens w:val="0"/>
              <w:jc w:val="center"/>
              <w:rPr>
                <w:lang w:eastAsia="en-US"/>
              </w:rPr>
            </w:pPr>
            <w:r w:rsidRPr="00DC1819">
              <w:rPr>
                <w:lang w:eastAsia="en-US"/>
              </w:rPr>
              <w:t>2</w:t>
            </w:r>
          </w:p>
        </w:tc>
        <w:tc>
          <w:tcPr>
            <w:tcW w:w="2913" w:type="dxa"/>
            <w:shd w:val="clear" w:color="auto" w:fill="auto"/>
            <w:vAlign w:val="center"/>
          </w:tcPr>
          <w:p w14:paraId="552949C4" w14:textId="77777777" w:rsidR="001A3D34" w:rsidRPr="00DC1819" w:rsidRDefault="001A3D34" w:rsidP="00E46C03">
            <w:pPr>
              <w:suppressAutoHyphens w:val="0"/>
              <w:jc w:val="center"/>
              <w:rPr>
                <w:lang w:eastAsia="en-US"/>
              </w:rPr>
            </w:pPr>
            <w:r w:rsidRPr="00DC1819">
              <w:rPr>
                <w:shd w:val="clear" w:color="auto" w:fill="FFF9FA"/>
              </w:rPr>
              <w:t>Šokolādes konfektes ar kraukšķīgiem cepumu gabaliņiem</w:t>
            </w:r>
            <w:r w:rsidRPr="00DC1819">
              <w:t>, bez mehāniskiem bojājumiem, oriģinālā nebojātā iepakojumā.</w:t>
            </w:r>
          </w:p>
        </w:tc>
      </w:tr>
      <w:tr w:rsidR="001A3D34" w:rsidRPr="00DC1819" w14:paraId="2C63F929" w14:textId="77777777" w:rsidTr="001A3D34">
        <w:trPr>
          <w:trHeight w:val="1632"/>
        </w:trPr>
        <w:tc>
          <w:tcPr>
            <w:tcW w:w="900" w:type="dxa"/>
            <w:shd w:val="clear" w:color="auto" w:fill="auto"/>
            <w:vAlign w:val="center"/>
          </w:tcPr>
          <w:p w14:paraId="2C11DF00" w14:textId="77777777" w:rsidR="001A3D34" w:rsidRPr="00DC1819" w:rsidRDefault="001A3D34" w:rsidP="00E46C03">
            <w:pPr>
              <w:suppressAutoHyphens w:val="0"/>
              <w:jc w:val="center"/>
              <w:rPr>
                <w:lang w:eastAsia="en-US"/>
              </w:rPr>
            </w:pPr>
            <w:r w:rsidRPr="00DC1819">
              <w:rPr>
                <w:lang w:eastAsia="en-US"/>
              </w:rPr>
              <w:t>12.</w:t>
            </w:r>
          </w:p>
        </w:tc>
        <w:tc>
          <w:tcPr>
            <w:tcW w:w="3151" w:type="dxa"/>
            <w:shd w:val="clear" w:color="auto" w:fill="auto"/>
          </w:tcPr>
          <w:p w14:paraId="44A4CB75" w14:textId="77777777" w:rsidR="001A3D34" w:rsidRPr="00DC1819" w:rsidRDefault="001A3D34" w:rsidP="00E46C03">
            <w:pPr>
              <w:suppressAutoHyphens w:val="0"/>
              <w:jc w:val="both"/>
              <w:rPr>
                <w:lang w:eastAsia="en-US"/>
              </w:rPr>
            </w:pPr>
            <w:r w:rsidRPr="00DC1819">
              <w:rPr>
                <w:lang w:eastAsia="en-US"/>
              </w:rPr>
              <w:t>Šokolādes konfektes “Maska” vai ekvivalents</w:t>
            </w:r>
          </w:p>
        </w:tc>
        <w:tc>
          <w:tcPr>
            <w:tcW w:w="1963" w:type="dxa"/>
            <w:shd w:val="clear" w:color="auto" w:fill="auto"/>
            <w:vAlign w:val="center"/>
          </w:tcPr>
          <w:p w14:paraId="011E13C9" w14:textId="77777777" w:rsidR="001A3D34" w:rsidRPr="00DC1819" w:rsidRDefault="001A3D34" w:rsidP="00E46C03">
            <w:pPr>
              <w:suppressAutoHyphens w:val="0"/>
              <w:jc w:val="center"/>
              <w:rPr>
                <w:lang w:eastAsia="en-US"/>
              </w:rPr>
            </w:pPr>
            <w:r w:rsidRPr="00DC1819">
              <w:rPr>
                <w:lang w:eastAsia="en-US"/>
              </w:rPr>
              <w:t>2</w:t>
            </w:r>
          </w:p>
        </w:tc>
        <w:tc>
          <w:tcPr>
            <w:tcW w:w="2913" w:type="dxa"/>
            <w:shd w:val="clear" w:color="auto" w:fill="auto"/>
            <w:vAlign w:val="center"/>
          </w:tcPr>
          <w:p w14:paraId="79E9B60C" w14:textId="77777777" w:rsidR="001A3D34" w:rsidRPr="00DC1819" w:rsidRDefault="001A3D34" w:rsidP="00E46C03">
            <w:pPr>
              <w:suppressAutoHyphens w:val="0"/>
              <w:jc w:val="center"/>
              <w:rPr>
                <w:lang w:eastAsia="en-US"/>
              </w:rPr>
            </w:pPr>
            <w:r w:rsidRPr="00DC1819">
              <w:rPr>
                <w:shd w:val="clear" w:color="auto" w:fill="FFF9FA"/>
              </w:rPr>
              <w:t>Konfekte ar kakao un zemesriekstiem</w:t>
            </w:r>
            <w:r w:rsidRPr="00DC1819">
              <w:t>, bez mehāniskiem bojājumiem, oriģinālā nebojātā iepakojumā.</w:t>
            </w:r>
          </w:p>
        </w:tc>
      </w:tr>
      <w:tr w:rsidR="001A3D34" w:rsidRPr="00DC1819" w14:paraId="567CE261" w14:textId="77777777" w:rsidTr="001A3D34">
        <w:trPr>
          <w:trHeight w:val="831"/>
        </w:trPr>
        <w:tc>
          <w:tcPr>
            <w:tcW w:w="900" w:type="dxa"/>
            <w:shd w:val="clear" w:color="auto" w:fill="auto"/>
            <w:vAlign w:val="center"/>
          </w:tcPr>
          <w:p w14:paraId="125A55D7" w14:textId="77777777" w:rsidR="001A3D34" w:rsidRPr="00DC1819" w:rsidRDefault="001A3D34" w:rsidP="00E46C03">
            <w:pPr>
              <w:suppressAutoHyphens w:val="0"/>
              <w:jc w:val="center"/>
              <w:rPr>
                <w:lang w:eastAsia="en-US"/>
              </w:rPr>
            </w:pPr>
            <w:r w:rsidRPr="00DC1819">
              <w:rPr>
                <w:lang w:eastAsia="en-US"/>
              </w:rPr>
              <w:t>13.</w:t>
            </w:r>
          </w:p>
        </w:tc>
        <w:tc>
          <w:tcPr>
            <w:tcW w:w="3151" w:type="dxa"/>
            <w:shd w:val="clear" w:color="auto" w:fill="auto"/>
          </w:tcPr>
          <w:p w14:paraId="2E9BD892" w14:textId="17F2DFBB" w:rsidR="001A3D34" w:rsidRPr="00DC1819" w:rsidRDefault="001A3D34" w:rsidP="001A3D34">
            <w:pPr>
              <w:suppressAutoHyphens w:val="0"/>
              <w:jc w:val="both"/>
              <w:rPr>
                <w:lang w:eastAsia="en-US"/>
              </w:rPr>
            </w:pPr>
            <w:r w:rsidRPr="00DC1819">
              <w:rPr>
                <w:lang w:eastAsia="en-US"/>
              </w:rPr>
              <w:t>Sāļās karam. konfektes vai ekvivalents</w:t>
            </w:r>
          </w:p>
        </w:tc>
        <w:tc>
          <w:tcPr>
            <w:tcW w:w="1963" w:type="dxa"/>
            <w:shd w:val="clear" w:color="auto" w:fill="auto"/>
            <w:vAlign w:val="center"/>
          </w:tcPr>
          <w:p w14:paraId="2BD02D1C" w14:textId="77777777" w:rsidR="001A3D34" w:rsidRPr="00DC1819" w:rsidRDefault="001A3D34" w:rsidP="00E46C03">
            <w:pPr>
              <w:suppressAutoHyphens w:val="0"/>
              <w:jc w:val="center"/>
              <w:rPr>
                <w:lang w:eastAsia="en-US"/>
              </w:rPr>
            </w:pPr>
            <w:r w:rsidRPr="00DC1819">
              <w:rPr>
                <w:lang w:eastAsia="en-US"/>
              </w:rPr>
              <w:t>2</w:t>
            </w:r>
          </w:p>
        </w:tc>
        <w:tc>
          <w:tcPr>
            <w:tcW w:w="2913" w:type="dxa"/>
            <w:shd w:val="clear" w:color="auto" w:fill="auto"/>
            <w:vAlign w:val="center"/>
          </w:tcPr>
          <w:p w14:paraId="6C5F5D5E" w14:textId="77777777" w:rsidR="001A3D34" w:rsidRPr="00DC1819" w:rsidRDefault="001A3D34" w:rsidP="00E46C03">
            <w:pPr>
              <w:suppressAutoHyphens w:val="0"/>
              <w:jc w:val="center"/>
              <w:rPr>
                <w:lang w:eastAsia="en-US"/>
              </w:rPr>
            </w:pPr>
            <w:r w:rsidRPr="00DC1819">
              <w:rPr>
                <w:lang w:eastAsia="en-US"/>
              </w:rPr>
              <w:t>Šokolādes konfektes ar saļo karameli</w:t>
            </w:r>
            <w:r w:rsidRPr="00DC1819">
              <w:t>, bez mehāniskiem bojājumiem, oriģinālā nebojātā iepakojumā.</w:t>
            </w:r>
          </w:p>
        </w:tc>
      </w:tr>
      <w:tr w:rsidR="001A3D34" w:rsidRPr="00DC1819" w14:paraId="594B43EE" w14:textId="77777777" w:rsidTr="001A3D34">
        <w:trPr>
          <w:trHeight w:val="1365"/>
        </w:trPr>
        <w:tc>
          <w:tcPr>
            <w:tcW w:w="900" w:type="dxa"/>
            <w:shd w:val="clear" w:color="auto" w:fill="auto"/>
            <w:vAlign w:val="center"/>
          </w:tcPr>
          <w:p w14:paraId="100597FB" w14:textId="77777777" w:rsidR="001A3D34" w:rsidRPr="00DC1819" w:rsidRDefault="001A3D34" w:rsidP="00E46C03">
            <w:pPr>
              <w:suppressAutoHyphens w:val="0"/>
              <w:jc w:val="center"/>
              <w:rPr>
                <w:lang w:eastAsia="en-US"/>
              </w:rPr>
            </w:pPr>
            <w:r w:rsidRPr="00DC1819">
              <w:rPr>
                <w:lang w:eastAsia="en-US"/>
              </w:rPr>
              <w:lastRenderedPageBreak/>
              <w:t>14.</w:t>
            </w:r>
          </w:p>
        </w:tc>
        <w:tc>
          <w:tcPr>
            <w:tcW w:w="3151" w:type="dxa"/>
            <w:shd w:val="clear" w:color="auto" w:fill="auto"/>
          </w:tcPr>
          <w:p w14:paraId="41A42B82" w14:textId="77777777" w:rsidR="001A3D34" w:rsidRPr="00DC1819" w:rsidRDefault="001A3D34" w:rsidP="00E46C03">
            <w:pPr>
              <w:suppressAutoHyphens w:val="0"/>
              <w:jc w:val="both"/>
              <w:rPr>
                <w:lang w:eastAsia="en-US"/>
              </w:rPr>
            </w:pPr>
            <w:r w:rsidRPr="00DC1819">
              <w:rPr>
                <w:lang w:eastAsia="en-US"/>
              </w:rPr>
              <w:t>Konfektes “Melodi white” vai ekvivalents</w:t>
            </w:r>
          </w:p>
        </w:tc>
        <w:tc>
          <w:tcPr>
            <w:tcW w:w="1963" w:type="dxa"/>
            <w:shd w:val="clear" w:color="auto" w:fill="auto"/>
            <w:vAlign w:val="center"/>
          </w:tcPr>
          <w:p w14:paraId="52260453" w14:textId="77777777" w:rsidR="001A3D34" w:rsidRPr="00DC1819" w:rsidRDefault="001A3D34" w:rsidP="00E46C03">
            <w:pPr>
              <w:suppressAutoHyphens w:val="0"/>
              <w:jc w:val="center"/>
              <w:rPr>
                <w:lang w:eastAsia="en-US"/>
              </w:rPr>
            </w:pPr>
            <w:r w:rsidRPr="00DC1819">
              <w:rPr>
                <w:lang w:eastAsia="en-US"/>
              </w:rPr>
              <w:t>2</w:t>
            </w:r>
          </w:p>
        </w:tc>
        <w:tc>
          <w:tcPr>
            <w:tcW w:w="2913" w:type="dxa"/>
            <w:shd w:val="clear" w:color="auto" w:fill="auto"/>
            <w:vAlign w:val="center"/>
          </w:tcPr>
          <w:p w14:paraId="1780C5C9" w14:textId="77777777" w:rsidR="001A3D34" w:rsidRPr="00DC1819" w:rsidRDefault="001A3D34" w:rsidP="00E46C03">
            <w:pPr>
              <w:suppressAutoHyphens w:val="0"/>
              <w:jc w:val="center"/>
              <w:rPr>
                <w:lang w:eastAsia="en-US"/>
              </w:rPr>
            </w:pPr>
            <w:r w:rsidRPr="00DC1819">
              <w:t>Konfektes, bez mehāniskiem bojājumiem, oriģinālā nebojātā iepakojumā.</w:t>
            </w:r>
          </w:p>
        </w:tc>
      </w:tr>
      <w:tr w:rsidR="001A3D34" w:rsidRPr="00DC1819" w14:paraId="0B5BEC25" w14:textId="77777777" w:rsidTr="001A3D34">
        <w:trPr>
          <w:trHeight w:val="1365"/>
        </w:trPr>
        <w:tc>
          <w:tcPr>
            <w:tcW w:w="900" w:type="dxa"/>
            <w:shd w:val="clear" w:color="auto" w:fill="auto"/>
            <w:vAlign w:val="center"/>
          </w:tcPr>
          <w:p w14:paraId="3779F6A6" w14:textId="77777777" w:rsidR="001A3D34" w:rsidRPr="00DC1819" w:rsidRDefault="001A3D34" w:rsidP="00E46C03">
            <w:pPr>
              <w:suppressAutoHyphens w:val="0"/>
              <w:jc w:val="center"/>
              <w:rPr>
                <w:lang w:eastAsia="en-US"/>
              </w:rPr>
            </w:pPr>
            <w:r w:rsidRPr="00DC1819">
              <w:rPr>
                <w:lang w:eastAsia="en-US"/>
              </w:rPr>
              <w:t>15.</w:t>
            </w:r>
          </w:p>
        </w:tc>
        <w:tc>
          <w:tcPr>
            <w:tcW w:w="3151" w:type="dxa"/>
            <w:shd w:val="clear" w:color="auto" w:fill="auto"/>
          </w:tcPr>
          <w:p w14:paraId="5CF81B70" w14:textId="77777777" w:rsidR="001A3D34" w:rsidRPr="00DC1819" w:rsidRDefault="001A3D34" w:rsidP="00E46C03">
            <w:pPr>
              <w:suppressAutoHyphens w:val="0"/>
              <w:jc w:val="both"/>
              <w:rPr>
                <w:lang w:eastAsia="en-US"/>
              </w:rPr>
            </w:pPr>
            <w:r w:rsidRPr="00DC1819">
              <w:rPr>
                <w:lang w:eastAsia="en-US"/>
              </w:rPr>
              <w:t>Konfektes “Johny krocker” vai ekvivalents</w:t>
            </w:r>
          </w:p>
        </w:tc>
        <w:tc>
          <w:tcPr>
            <w:tcW w:w="1963" w:type="dxa"/>
            <w:shd w:val="clear" w:color="auto" w:fill="auto"/>
            <w:vAlign w:val="center"/>
          </w:tcPr>
          <w:p w14:paraId="35418F6D" w14:textId="77777777" w:rsidR="001A3D34" w:rsidRPr="00DC1819" w:rsidRDefault="001A3D34" w:rsidP="00E46C03">
            <w:pPr>
              <w:suppressAutoHyphens w:val="0"/>
              <w:jc w:val="center"/>
              <w:rPr>
                <w:lang w:eastAsia="en-US"/>
              </w:rPr>
            </w:pPr>
            <w:r w:rsidRPr="00DC1819">
              <w:rPr>
                <w:lang w:eastAsia="en-US"/>
              </w:rPr>
              <w:t>2</w:t>
            </w:r>
          </w:p>
        </w:tc>
        <w:tc>
          <w:tcPr>
            <w:tcW w:w="2913" w:type="dxa"/>
            <w:shd w:val="clear" w:color="auto" w:fill="auto"/>
            <w:vAlign w:val="center"/>
          </w:tcPr>
          <w:p w14:paraId="2F28061D" w14:textId="77777777" w:rsidR="001A3D34" w:rsidRPr="00DC1819" w:rsidRDefault="001A3D34" w:rsidP="00E46C03">
            <w:pPr>
              <w:suppressAutoHyphens w:val="0"/>
              <w:jc w:val="center"/>
              <w:rPr>
                <w:lang w:eastAsia="en-US"/>
              </w:rPr>
            </w:pPr>
            <w:r w:rsidRPr="00DC1819">
              <w:t>Konfektes, bez mehāniskiem bojājumiem, oriģinālā nebojātā iepakojumā.</w:t>
            </w:r>
          </w:p>
        </w:tc>
      </w:tr>
      <w:tr w:rsidR="001A3D34" w:rsidRPr="00DC1819" w14:paraId="068E1595" w14:textId="77777777" w:rsidTr="001A3D34">
        <w:trPr>
          <w:trHeight w:val="1350"/>
        </w:trPr>
        <w:tc>
          <w:tcPr>
            <w:tcW w:w="900" w:type="dxa"/>
            <w:shd w:val="clear" w:color="auto" w:fill="auto"/>
            <w:vAlign w:val="center"/>
          </w:tcPr>
          <w:p w14:paraId="607EFB24" w14:textId="77777777" w:rsidR="001A3D34" w:rsidRPr="00DC1819" w:rsidRDefault="001A3D34" w:rsidP="00E46C03">
            <w:pPr>
              <w:suppressAutoHyphens w:val="0"/>
              <w:jc w:val="center"/>
              <w:rPr>
                <w:lang w:eastAsia="en-US"/>
              </w:rPr>
            </w:pPr>
            <w:r w:rsidRPr="00DC1819">
              <w:rPr>
                <w:lang w:eastAsia="en-US"/>
              </w:rPr>
              <w:t xml:space="preserve">16. </w:t>
            </w:r>
          </w:p>
        </w:tc>
        <w:tc>
          <w:tcPr>
            <w:tcW w:w="3151" w:type="dxa"/>
            <w:shd w:val="clear" w:color="auto" w:fill="auto"/>
          </w:tcPr>
          <w:p w14:paraId="02757AA9" w14:textId="77777777" w:rsidR="001A3D34" w:rsidRPr="00DC1819" w:rsidRDefault="001A3D34" w:rsidP="00E46C03">
            <w:pPr>
              <w:suppressAutoHyphens w:val="0"/>
              <w:jc w:val="both"/>
              <w:rPr>
                <w:lang w:eastAsia="en-US"/>
              </w:rPr>
            </w:pPr>
            <w:r w:rsidRPr="00DC1819">
              <w:rPr>
                <w:lang w:eastAsia="en-US"/>
              </w:rPr>
              <w:t>Konfektes “Sharzan” vai ekvivalents</w:t>
            </w:r>
          </w:p>
        </w:tc>
        <w:tc>
          <w:tcPr>
            <w:tcW w:w="1963" w:type="dxa"/>
            <w:shd w:val="clear" w:color="auto" w:fill="auto"/>
            <w:vAlign w:val="center"/>
          </w:tcPr>
          <w:p w14:paraId="6FEF4C0E" w14:textId="77777777" w:rsidR="001A3D34" w:rsidRPr="00DC1819" w:rsidRDefault="001A3D34" w:rsidP="00E46C03">
            <w:pPr>
              <w:suppressAutoHyphens w:val="0"/>
              <w:jc w:val="center"/>
              <w:rPr>
                <w:lang w:eastAsia="en-US"/>
              </w:rPr>
            </w:pPr>
            <w:r w:rsidRPr="00DC1819">
              <w:rPr>
                <w:lang w:eastAsia="en-US"/>
              </w:rPr>
              <w:t>2</w:t>
            </w:r>
          </w:p>
        </w:tc>
        <w:tc>
          <w:tcPr>
            <w:tcW w:w="2913" w:type="dxa"/>
            <w:shd w:val="clear" w:color="auto" w:fill="auto"/>
            <w:vAlign w:val="center"/>
          </w:tcPr>
          <w:p w14:paraId="4A45AACD" w14:textId="77777777" w:rsidR="001A3D34" w:rsidRPr="00DC1819" w:rsidRDefault="001A3D34" w:rsidP="00E46C03">
            <w:pPr>
              <w:suppressAutoHyphens w:val="0"/>
              <w:jc w:val="center"/>
              <w:rPr>
                <w:lang w:eastAsia="en-US"/>
              </w:rPr>
            </w:pPr>
            <w:r w:rsidRPr="00DC1819">
              <w:t>Konfektes, bez mehāniskiem bojājumiem, oriģinālā nebojātā iepakojumā.</w:t>
            </w:r>
          </w:p>
        </w:tc>
      </w:tr>
      <w:tr w:rsidR="001A3D34" w:rsidRPr="00DC1819" w14:paraId="2290EBAA" w14:textId="77777777" w:rsidTr="001A3D34">
        <w:trPr>
          <w:trHeight w:val="1365"/>
        </w:trPr>
        <w:tc>
          <w:tcPr>
            <w:tcW w:w="900" w:type="dxa"/>
            <w:shd w:val="clear" w:color="auto" w:fill="auto"/>
            <w:vAlign w:val="center"/>
          </w:tcPr>
          <w:p w14:paraId="13DEB618" w14:textId="77777777" w:rsidR="001A3D34" w:rsidRPr="00DC1819" w:rsidRDefault="001A3D34" w:rsidP="00E46C03">
            <w:pPr>
              <w:suppressAutoHyphens w:val="0"/>
              <w:jc w:val="center"/>
              <w:rPr>
                <w:lang w:eastAsia="en-US"/>
              </w:rPr>
            </w:pPr>
            <w:r w:rsidRPr="00DC1819">
              <w:rPr>
                <w:lang w:eastAsia="en-US"/>
              </w:rPr>
              <w:t>17.</w:t>
            </w:r>
          </w:p>
        </w:tc>
        <w:tc>
          <w:tcPr>
            <w:tcW w:w="3151" w:type="dxa"/>
            <w:shd w:val="clear" w:color="auto" w:fill="auto"/>
          </w:tcPr>
          <w:p w14:paraId="61FC7CB3" w14:textId="77777777" w:rsidR="001A3D34" w:rsidRPr="00DC1819" w:rsidRDefault="001A3D34" w:rsidP="00E46C03">
            <w:pPr>
              <w:suppressAutoHyphens w:val="0"/>
              <w:jc w:val="both"/>
              <w:rPr>
                <w:lang w:eastAsia="en-US"/>
              </w:rPr>
            </w:pPr>
            <w:r w:rsidRPr="00DC1819">
              <w:rPr>
                <w:lang w:eastAsia="en-US"/>
              </w:rPr>
              <w:t>Konfektes “Konafetto” vai ekvivalents</w:t>
            </w:r>
          </w:p>
        </w:tc>
        <w:tc>
          <w:tcPr>
            <w:tcW w:w="1963" w:type="dxa"/>
            <w:shd w:val="clear" w:color="auto" w:fill="auto"/>
            <w:vAlign w:val="center"/>
          </w:tcPr>
          <w:p w14:paraId="2E48D1E5" w14:textId="77777777" w:rsidR="001A3D34" w:rsidRPr="00DC1819" w:rsidRDefault="001A3D34" w:rsidP="00E46C03">
            <w:pPr>
              <w:suppressAutoHyphens w:val="0"/>
              <w:jc w:val="center"/>
              <w:rPr>
                <w:lang w:eastAsia="en-US"/>
              </w:rPr>
            </w:pPr>
            <w:r w:rsidRPr="00DC1819">
              <w:rPr>
                <w:lang w:eastAsia="en-US"/>
              </w:rPr>
              <w:t>2</w:t>
            </w:r>
          </w:p>
        </w:tc>
        <w:tc>
          <w:tcPr>
            <w:tcW w:w="2913" w:type="dxa"/>
            <w:shd w:val="clear" w:color="auto" w:fill="auto"/>
            <w:vAlign w:val="center"/>
          </w:tcPr>
          <w:p w14:paraId="3AA90320" w14:textId="77777777" w:rsidR="001A3D34" w:rsidRPr="00DC1819" w:rsidRDefault="001A3D34" w:rsidP="00E46C03">
            <w:pPr>
              <w:suppressAutoHyphens w:val="0"/>
              <w:jc w:val="center"/>
              <w:rPr>
                <w:lang w:eastAsia="en-US"/>
              </w:rPr>
            </w:pPr>
            <w:r w:rsidRPr="00DC1819">
              <w:t>Konfektes, bez mehāniskiem bojājumiem, oriģinālā nebojātā iepakojumā.</w:t>
            </w:r>
          </w:p>
        </w:tc>
      </w:tr>
      <w:tr w:rsidR="001A3D34" w:rsidRPr="00DC1819" w14:paraId="3DA2E311" w14:textId="77777777" w:rsidTr="001A3D34">
        <w:trPr>
          <w:trHeight w:val="1365"/>
        </w:trPr>
        <w:tc>
          <w:tcPr>
            <w:tcW w:w="900" w:type="dxa"/>
            <w:shd w:val="clear" w:color="auto" w:fill="auto"/>
            <w:vAlign w:val="center"/>
          </w:tcPr>
          <w:p w14:paraId="2CAD8B30" w14:textId="77777777" w:rsidR="001A3D34" w:rsidRPr="00DC1819" w:rsidRDefault="001A3D34" w:rsidP="00E46C03">
            <w:pPr>
              <w:suppressAutoHyphens w:val="0"/>
              <w:jc w:val="center"/>
              <w:rPr>
                <w:lang w:eastAsia="en-US"/>
              </w:rPr>
            </w:pPr>
            <w:r w:rsidRPr="00DC1819">
              <w:rPr>
                <w:lang w:eastAsia="en-US"/>
              </w:rPr>
              <w:t xml:space="preserve">18. </w:t>
            </w:r>
          </w:p>
        </w:tc>
        <w:tc>
          <w:tcPr>
            <w:tcW w:w="3151" w:type="dxa"/>
            <w:shd w:val="clear" w:color="auto" w:fill="auto"/>
          </w:tcPr>
          <w:p w14:paraId="18C178C9" w14:textId="77777777" w:rsidR="001A3D34" w:rsidRPr="00DC1819" w:rsidRDefault="001A3D34" w:rsidP="00E46C03">
            <w:pPr>
              <w:suppressAutoHyphens w:val="0"/>
              <w:jc w:val="both"/>
              <w:rPr>
                <w:lang w:eastAsia="en-US"/>
              </w:rPr>
            </w:pPr>
            <w:r w:rsidRPr="00DC1819">
              <w:rPr>
                <w:lang w:eastAsia="en-US"/>
              </w:rPr>
              <w:t>Konfektes “BiFesti” vai ekvivalents</w:t>
            </w:r>
          </w:p>
        </w:tc>
        <w:tc>
          <w:tcPr>
            <w:tcW w:w="1963" w:type="dxa"/>
            <w:shd w:val="clear" w:color="auto" w:fill="auto"/>
            <w:vAlign w:val="center"/>
          </w:tcPr>
          <w:p w14:paraId="514365A9" w14:textId="77777777" w:rsidR="001A3D34" w:rsidRPr="00DC1819" w:rsidRDefault="001A3D34" w:rsidP="00E46C03">
            <w:pPr>
              <w:suppressAutoHyphens w:val="0"/>
              <w:jc w:val="center"/>
              <w:rPr>
                <w:lang w:eastAsia="en-US"/>
              </w:rPr>
            </w:pPr>
            <w:r w:rsidRPr="00DC1819">
              <w:rPr>
                <w:lang w:eastAsia="en-US"/>
              </w:rPr>
              <w:t>1</w:t>
            </w:r>
          </w:p>
        </w:tc>
        <w:tc>
          <w:tcPr>
            <w:tcW w:w="2913" w:type="dxa"/>
            <w:shd w:val="clear" w:color="auto" w:fill="auto"/>
            <w:vAlign w:val="center"/>
          </w:tcPr>
          <w:p w14:paraId="219FF427" w14:textId="77777777" w:rsidR="001A3D34" w:rsidRPr="00DC1819" w:rsidRDefault="001A3D34" w:rsidP="00E46C03">
            <w:pPr>
              <w:suppressAutoHyphens w:val="0"/>
              <w:jc w:val="center"/>
              <w:rPr>
                <w:lang w:eastAsia="en-US"/>
              </w:rPr>
            </w:pPr>
            <w:r w:rsidRPr="00DC1819">
              <w:t>Konfektes, bez mehāniskiem bojājumiem, oriģinālā nebojātā iepakojumā.</w:t>
            </w:r>
          </w:p>
        </w:tc>
      </w:tr>
      <w:tr w:rsidR="001A3D34" w:rsidRPr="00DC1819" w14:paraId="6E90E18F" w14:textId="77777777" w:rsidTr="001A3D34">
        <w:trPr>
          <w:trHeight w:val="1350"/>
        </w:trPr>
        <w:tc>
          <w:tcPr>
            <w:tcW w:w="900" w:type="dxa"/>
            <w:shd w:val="clear" w:color="auto" w:fill="auto"/>
            <w:vAlign w:val="center"/>
          </w:tcPr>
          <w:p w14:paraId="2CEDE123" w14:textId="77777777" w:rsidR="001A3D34" w:rsidRPr="00DC1819" w:rsidRDefault="001A3D34" w:rsidP="00E46C03">
            <w:pPr>
              <w:suppressAutoHyphens w:val="0"/>
              <w:jc w:val="center"/>
              <w:rPr>
                <w:lang w:eastAsia="en-US"/>
              </w:rPr>
            </w:pPr>
            <w:r w:rsidRPr="00DC1819">
              <w:rPr>
                <w:lang w:eastAsia="en-US"/>
              </w:rPr>
              <w:t>19.</w:t>
            </w:r>
          </w:p>
        </w:tc>
        <w:tc>
          <w:tcPr>
            <w:tcW w:w="3151" w:type="dxa"/>
            <w:shd w:val="clear" w:color="auto" w:fill="auto"/>
          </w:tcPr>
          <w:p w14:paraId="3CE2CD03" w14:textId="77777777" w:rsidR="001A3D34" w:rsidRPr="00DC1819" w:rsidRDefault="001A3D34" w:rsidP="00E46C03">
            <w:pPr>
              <w:suppressAutoHyphens w:val="0"/>
              <w:jc w:val="both"/>
              <w:rPr>
                <w:lang w:eastAsia="en-US"/>
              </w:rPr>
            </w:pPr>
            <w:r w:rsidRPr="00DC1819">
              <w:rPr>
                <w:lang w:eastAsia="en-US"/>
              </w:rPr>
              <w:t>Konfektes “Fizzy Cola” vai ekvivalents</w:t>
            </w:r>
          </w:p>
        </w:tc>
        <w:tc>
          <w:tcPr>
            <w:tcW w:w="1963" w:type="dxa"/>
            <w:shd w:val="clear" w:color="auto" w:fill="auto"/>
            <w:vAlign w:val="center"/>
          </w:tcPr>
          <w:p w14:paraId="63DFC900" w14:textId="77777777" w:rsidR="001A3D34" w:rsidRPr="00DC1819" w:rsidRDefault="001A3D34" w:rsidP="00E46C03">
            <w:pPr>
              <w:suppressAutoHyphens w:val="0"/>
              <w:jc w:val="center"/>
              <w:rPr>
                <w:lang w:eastAsia="en-US"/>
              </w:rPr>
            </w:pPr>
            <w:r w:rsidRPr="00DC1819">
              <w:rPr>
                <w:lang w:eastAsia="en-US"/>
              </w:rPr>
              <w:t>3</w:t>
            </w:r>
          </w:p>
        </w:tc>
        <w:tc>
          <w:tcPr>
            <w:tcW w:w="2913" w:type="dxa"/>
            <w:shd w:val="clear" w:color="auto" w:fill="auto"/>
            <w:vAlign w:val="center"/>
          </w:tcPr>
          <w:p w14:paraId="1B2EE7D5" w14:textId="77777777" w:rsidR="001A3D34" w:rsidRPr="00DC1819" w:rsidRDefault="001A3D34" w:rsidP="00E46C03">
            <w:pPr>
              <w:suppressAutoHyphens w:val="0"/>
              <w:jc w:val="center"/>
              <w:rPr>
                <w:lang w:eastAsia="en-US"/>
              </w:rPr>
            </w:pPr>
            <w:r w:rsidRPr="00DC1819">
              <w:t>Konfektes, bez mehāniskiem bojājumiem, oriģinālā nebojātā iepakojumā.</w:t>
            </w:r>
          </w:p>
        </w:tc>
      </w:tr>
      <w:tr w:rsidR="001A3D34" w:rsidRPr="00DC1819" w14:paraId="4EDC23A7" w14:textId="77777777" w:rsidTr="001A3D34">
        <w:trPr>
          <w:trHeight w:val="1365"/>
        </w:trPr>
        <w:tc>
          <w:tcPr>
            <w:tcW w:w="900" w:type="dxa"/>
            <w:shd w:val="clear" w:color="auto" w:fill="auto"/>
            <w:vAlign w:val="center"/>
          </w:tcPr>
          <w:p w14:paraId="472A2635" w14:textId="77777777" w:rsidR="001A3D34" w:rsidRPr="00DC1819" w:rsidRDefault="001A3D34" w:rsidP="00E46C03">
            <w:pPr>
              <w:suppressAutoHyphens w:val="0"/>
              <w:jc w:val="center"/>
              <w:rPr>
                <w:lang w:eastAsia="en-US"/>
              </w:rPr>
            </w:pPr>
            <w:r w:rsidRPr="00DC1819">
              <w:rPr>
                <w:lang w:eastAsia="en-US"/>
              </w:rPr>
              <w:t>20.</w:t>
            </w:r>
          </w:p>
        </w:tc>
        <w:tc>
          <w:tcPr>
            <w:tcW w:w="3151" w:type="dxa"/>
            <w:shd w:val="clear" w:color="auto" w:fill="auto"/>
          </w:tcPr>
          <w:p w14:paraId="37089173" w14:textId="77777777" w:rsidR="001A3D34" w:rsidRPr="00DC1819" w:rsidRDefault="001A3D34" w:rsidP="00E46C03">
            <w:pPr>
              <w:suppressAutoHyphens w:val="0"/>
              <w:jc w:val="both"/>
              <w:rPr>
                <w:lang w:eastAsia="en-US"/>
              </w:rPr>
            </w:pPr>
            <w:r w:rsidRPr="00DC1819">
              <w:rPr>
                <w:lang w:eastAsia="en-US"/>
              </w:rPr>
              <w:t>Konfektes “Yogurtini” vai ekvivalents</w:t>
            </w:r>
          </w:p>
        </w:tc>
        <w:tc>
          <w:tcPr>
            <w:tcW w:w="1963" w:type="dxa"/>
            <w:shd w:val="clear" w:color="auto" w:fill="auto"/>
            <w:vAlign w:val="center"/>
          </w:tcPr>
          <w:p w14:paraId="5EC0CC95" w14:textId="77777777" w:rsidR="001A3D34" w:rsidRPr="00DC1819" w:rsidRDefault="001A3D34" w:rsidP="00E46C03">
            <w:pPr>
              <w:suppressAutoHyphens w:val="0"/>
              <w:jc w:val="center"/>
              <w:rPr>
                <w:lang w:eastAsia="en-US"/>
              </w:rPr>
            </w:pPr>
            <w:r w:rsidRPr="00DC1819">
              <w:rPr>
                <w:lang w:eastAsia="en-US"/>
              </w:rPr>
              <w:t>3</w:t>
            </w:r>
          </w:p>
        </w:tc>
        <w:tc>
          <w:tcPr>
            <w:tcW w:w="2913" w:type="dxa"/>
            <w:shd w:val="clear" w:color="auto" w:fill="auto"/>
            <w:vAlign w:val="center"/>
          </w:tcPr>
          <w:p w14:paraId="257547DF" w14:textId="77777777" w:rsidR="001A3D34" w:rsidRPr="00DC1819" w:rsidRDefault="001A3D34" w:rsidP="00E46C03">
            <w:pPr>
              <w:suppressAutoHyphens w:val="0"/>
              <w:jc w:val="center"/>
              <w:rPr>
                <w:lang w:eastAsia="en-US"/>
              </w:rPr>
            </w:pPr>
            <w:r w:rsidRPr="00DC1819">
              <w:t>Konfektes, bez mehāniskiem bojājumiem, oriģinālā nebojātā iepakojumā.</w:t>
            </w:r>
          </w:p>
        </w:tc>
      </w:tr>
      <w:tr w:rsidR="001A3D34" w:rsidRPr="00DC1819" w14:paraId="0B92C2B9" w14:textId="77777777" w:rsidTr="001A3D34">
        <w:trPr>
          <w:trHeight w:val="1365"/>
        </w:trPr>
        <w:tc>
          <w:tcPr>
            <w:tcW w:w="900" w:type="dxa"/>
            <w:shd w:val="clear" w:color="auto" w:fill="auto"/>
            <w:vAlign w:val="center"/>
          </w:tcPr>
          <w:p w14:paraId="6E50A7C4" w14:textId="77777777" w:rsidR="001A3D34" w:rsidRPr="00DC1819" w:rsidRDefault="001A3D34" w:rsidP="00E46C03">
            <w:pPr>
              <w:suppressAutoHyphens w:val="0"/>
              <w:jc w:val="center"/>
              <w:rPr>
                <w:lang w:eastAsia="en-US"/>
              </w:rPr>
            </w:pPr>
            <w:r w:rsidRPr="00DC1819">
              <w:rPr>
                <w:lang w:eastAsia="en-US"/>
              </w:rPr>
              <w:t>21.</w:t>
            </w:r>
          </w:p>
        </w:tc>
        <w:tc>
          <w:tcPr>
            <w:tcW w:w="3151" w:type="dxa"/>
            <w:shd w:val="clear" w:color="auto" w:fill="auto"/>
          </w:tcPr>
          <w:p w14:paraId="2740EBD6" w14:textId="77777777" w:rsidR="001A3D34" w:rsidRPr="00DC1819" w:rsidRDefault="001A3D34" w:rsidP="00E46C03">
            <w:pPr>
              <w:suppressAutoHyphens w:val="0"/>
              <w:jc w:val="both"/>
              <w:rPr>
                <w:lang w:eastAsia="en-US"/>
              </w:rPr>
            </w:pPr>
            <w:r w:rsidRPr="00DC1819">
              <w:rPr>
                <w:lang w:eastAsia="en-US"/>
              </w:rPr>
              <w:t>Konfektes “Laima piena kar.” vai ekvivalents</w:t>
            </w:r>
          </w:p>
        </w:tc>
        <w:tc>
          <w:tcPr>
            <w:tcW w:w="1963" w:type="dxa"/>
            <w:shd w:val="clear" w:color="auto" w:fill="auto"/>
            <w:vAlign w:val="center"/>
          </w:tcPr>
          <w:p w14:paraId="00A43E4C" w14:textId="77777777" w:rsidR="001A3D34" w:rsidRPr="00DC1819" w:rsidRDefault="001A3D34" w:rsidP="00E46C03">
            <w:pPr>
              <w:suppressAutoHyphens w:val="0"/>
              <w:jc w:val="center"/>
              <w:rPr>
                <w:lang w:eastAsia="en-US"/>
              </w:rPr>
            </w:pPr>
            <w:r w:rsidRPr="00DC1819">
              <w:rPr>
                <w:lang w:eastAsia="en-US"/>
              </w:rPr>
              <w:t>3</w:t>
            </w:r>
          </w:p>
        </w:tc>
        <w:tc>
          <w:tcPr>
            <w:tcW w:w="2913" w:type="dxa"/>
            <w:shd w:val="clear" w:color="auto" w:fill="auto"/>
            <w:vAlign w:val="center"/>
          </w:tcPr>
          <w:p w14:paraId="37F69D03" w14:textId="77777777" w:rsidR="001A3D34" w:rsidRPr="00DC1819" w:rsidRDefault="001A3D34" w:rsidP="00E46C03">
            <w:pPr>
              <w:suppressAutoHyphens w:val="0"/>
              <w:jc w:val="center"/>
              <w:rPr>
                <w:lang w:eastAsia="en-US"/>
              </w:rPr>
            </w:pPr>
            <w:r w:rsidRPr="00DC1819">
              <w:t>Konfektes, bez mehāniskiem bojājumiem, oriģinālā nebojātā iepakojumā.</w:t>
            </w:r>
          </w:p>
        </w:tc>
      </w:tr>
      <w:tr w:rsidR="001A3D34" w:rsidRPr="00DC1819" w14:paraId="725E1117" w14:textId="77777777" w:rsidTr="001A3D34">
        <w:trPr>
          <w:trHeight w:val="1350"/>
        </w:trPr>
        <w:tc>
          <w:tcPr>
            <w:tcW w:w="900" w:type="dxa"/>
            <w:shd w:val="clear" w:color="auto" w:fill="auto"/>
            <w:vAlign w:val="center"/>
          </w:tcPr>
          <w:p w14:paraId="1844F90B" w14:textId="77777777" w:rsidR="001A3D34" w:rsidRPr="00DC1819" w:rsidRDefault="001A3D34" w:rsidP="00E46C03">
            <w:pPr>
              <w:suppressAutoHyphens w:val="0"/>
              <w:jc w:val="center"/>
              <w:rPr>
                <w:lang w:eastAsia="en-US"/>
              </w:rPr>
            </w:pPr>
            <w:r w:rsidRPr="00DC1819">
              <w:rPr>
                <w:lang w:eastAsia="en-US"/>
              </w:rPr>
              <w:t>22.</w:t>
            </w:r>
          </w:p>
        </w:tc>
        <w:tc>
          <w:tcPr>
            <w:tcW w:w="3151" w:type="dxa"/>
            <w:shd w:val="clear" w:color="auto" w:fill="auto"/>
          </w:tcPr>
          <w:p w14:paraId="2912D990" w14:textId="77777777" w:rsidR="001A3D34" w:rsidRPr="00DC1819" w:rsidRDefault="001A3D34" w:rsidP="00E46C03">
            <w:pPr>
              <w:suppressAutoHyphens w:val="0"/>
              <w:jc w:val="both"/>
              <w:rPr>
                <w:lang w:eastAsia="en-US"/>
              </w:rPr>
            </w:pPr>
            <w:r w:rsidRPr="00DC1819">
              <w:t>Želejas</w:t>
            </w:r>
            <w:r w:rsidRPr="00DC1819">
              <w:rPr>
                <w:lang w:eastAsia="en-US"/>
              </w:rPr>
              <w:t xml:space="preserve"> konfektes “Crazy Bee” vai ekvivalents</w:t>
            </w:r>
          </w:p>
        </w:tc>
        <w:tc>
          <w:tcPr>
            <w:tcW w:w="1963" w:type="dxa"/>
            <w:shd w:val="clear" w:color="auto" w:fill="auto"/>
            <w:vAlign w:val="center"/>
          </w:tcPr>
          <w:p w14:paraId="5331367D" w14:textId="77777777" w:rsidR="001A3D34" w:rsidRPr="00DC1819" w:rsidRDefault="001A3D34" w:rsidP="00E46C03">
            <w:pPr>
              <w:suppressAutoHyphens w:val="0"/>
              <w:jc w:val="center"/>
              <w:rPr>
                <w:lang w:eastAsia="en-US"/>
              </w:rPr>
            </w:pPr>
            <w:r w:rsidRPr="00DC1819">
              <w:rPr>
                <w:lang w:eastAsia="en-US"/>
              </w:rPr>
              <w:t>2</w:t>
            </w:r>
          </w:p>
        </w:tc>
        <w:tc>
          <w:tcPr>
            <w:tcW w:w="2913" w:type="dxa"/>
            <w:shd w:val="clear" w:color="auto" w:fill="auto"/>
            <w:vAlign w:val="center"/>
          </w:tcPr>
          <w:p w14:paraId="220436B3" w14:textId="77777777" w:rsidR="001A3D34" w:rsidRPr="00DC1819" w:rsidRDefault="001A3D34" w:rsidP="00E46C03">
            <w:pPr>
              <w:suppressAutoHyphens w:val="0"/>
              <w:jc w:val="center"/>
              <w:rPr>
                <w:lang w:eastAsia="en-US"/>
              </w:rPr>
            </w:pPr>
            <w:r w:rsidRPr="00DC1819">
              <w:t>Želejas</w:t>
            </w:r>
            <w:r w:rsidRPr="00DC1819">
              <w:rPr>
                <w:lang w:eastAsia="en-US"/>
              </w:rPr>
              <w:t xml:space="preserve"> konfektes</w:t>
            </w:r>
            <w:r w:rsidRPr="00DC1819">
              <w:t>, bez mehāniskiem bojājumiem, oriģinālā nebojātā iepakojumā.</w:t>
            </w:r>
          </w:p>
        </w:tc>
      </w:tr>
      <w:tr w:rsidR="001A3D34" w:rsidRPr="00DC1819" w14:paraId="5D1FF91D" w14:textId="77777777" w:rsidTr="001A3D34">
        <w:trPr>
          <w:trHeight w:val="831"/>
        </w:trPr>
        <w:tc>
          <w:tcPr>
            <w:tcW w:w="900" w:type="dxa"/>
            <w:shd w:val="clear" w:color="auto" w:fill="auto"/>
            <w:vAlign w:val="center"/>
          </w:tcPr>
          <w:p w14:paraId="1DC2A52E" w14:textId="77777777" w:rsidR="001A3D34" w:rsidRPr="00DC1819" w:rsidRDefault="001A3D34" w:rsidP="00E46C03">
            <w:pPr>
              <w:suppressAutoHyphens w:val="0"/>
              <w:jc w:val="center"/>
              <w:rPr>
                <w:lang w:eastAsia="en-US"/>
              </w:rPr>
            </w:pPr>
            <w:r w:rsidRPr="00DC1819">
              <w:rPr>
                <w:lang w:eastAsia="en-US"/>
              </w:rPr>
              <w:t>23.</w:t>
            </w:r>
          </w:p>
        </w:tc>
        <w:tc>
          <w:tcPr>
            <w:tcW w:w="3151" w:type="dxa"/>
            <w:shd w:val="clear" w:color="auto" w:fill="auto"/>
          </w:tcPr>
          <w:p w14:paraId="4F479912" w14:textId="77777777" w:rsidR="001A3D34" w:rsidRPr="00DC1819" w:rsidRDefault="001A3D34" w:rsidP="00E46C03">
            <w:pPr>
              <w:suppressAutoHyphens w:val="0"/>
              <w:jc w:val="both"/>
              <w:rPr>
                <w:lang w:eastAsia="en-US"/>
              </w:rPr>
            </w:pPr>
            <w:r w:rsidRPr="00DC1819">
              <w:rPr>
                <w:lang w:eastAsia="en-US"/>
              </w:rPr>
              <w:t>Konfektes “Minky Binky” vai ekvivalents</w:t>
            </w:r>
          </w:p>
        </w:tc>
        <w:tc>
          <w:tcPr>
            <w:tcW w:w="1963" w:type="dxa"/>
            <w:shd w:val="clear" w:color="auto" w:fill="auto"/>
            <w:vAlign w:val="center"/>
          </w:tcPr>
          <w:p w14:paraId="08C82CB2" w14:textId="77777777" w:rsidR="001A3D34" w:rsidRPr="00DC1819" w:rsidRDefault="001A3D34" w:rsidP="00E46C03">
            <w:pPr>
              <w:suppressAutoHyphens w:val="0"/>
              <w:jc w:val="center"/>
              <w:rPr>
                <w:lang w:eastAsia="en-US"/>
              </w:rPr>
            </w:pPr>
            <w:r w:rsidRPr="00DC1819">
              <w:rPr>
                <w:lang w:eastAsia="en-US"/>
              </w:rPr>
              <w:t>3</w:t>
            </w:r>
          </w:p>
        </w:tc>
        <w:tc>
          <w:tcPr>
            <w:tcW w:w="2913" w:type="dxa"/>
            <w:shd w:val="clear" w:color="auto" w:fill="auto"/>
            <w:vAlign w:val="center"/>
          </w:tcPr>
          <w:p w14:paraId="02676463" w14:textId="77777777" w:rsidR="001A3D34" w:rsidRPr="00DC1819" w:rsidRDefault="001A3D34" w:rsidP="00E46C03">
            <w:pPr>
              <w:suppressAutoHyphens w:val="0"/>
              <w:jc w:val="center"/>
              <w:rPr>
                <w:lang w:eastAsia="en-US"/>
              </w:rPr>
            </w:pPr>
            <w:r w:rsidRPr="00DC1819">
              <w:t>Konfektes, bez mehāniskiem bojājumiem, oriģinālā nebojātā iepakojumā.</w:t>
            </w:r>
          </w:p>
        </w:tc>
      </w:tr>
      <w:tr w:rsidR="001A3D34" w:rsidRPr="00DC1819" w14:paraId="44217AFE" w14:textId="77777777" w:rsidTr="001A3D34">
        <w:trPr>
          <w:trHeight w:val="1365"/>
        </w:trPr>
        <w:tc>
          <w:tcPr>
            <w:tcW w:w="900" w:type="dxa"/>
            <w:shd w:val="clear" w:color="auto" w:fill="auto"/>
            <w:vAlign w:val="center"/>
          </w:tcPr>
          <w:p w14:paraId="2EA4B59D" w14:textId="77777777" w:rsidR="001A3D34" w:rsidRPr="00DC1819" w:rsidRDefault="001A3D34" w:rsidP="00E46C03">
            <w:pPr>
              <w:suppressAutoHyphens w:val="0"/>
              <w:jc w:val="center"/>
              <w:rPr>
                <w:lang w:eastAsia="en-US"/>
              </w:rPr>
            </w:pPr>
            <w:r w:rsidRPr="00DC1819">
              <w:rPr>
                <w:lang w:eastAsia="en-US"/>
              </w:rPr>
              <w:lastRenderedPageBreak/>
              <w:t>24.</w:t>
            </w:r>
          </w:p>
        </w:tc>
        <w:tc>
          <w:tcPr>
            <w:tcW w:w="3151" w:type="dxa"/>
            <w:shd w:val="clear" w:color="auto" w:fill="auto"/>
          </w:tcPr>
          <w:p w14:paraId="7FD806F9" w14:textId="77777777" w:rsidR="001A3D34" w:rsidRPr="00DC1819" w:rsidRDefault="001A3D34" w:rsidP="00E46C03">
            <w:pPr>
              <w:suppressAutoHyphens w:val="0"/>
              <w:jc w:val="both"/>
              <w:rPr>
                <w:lang w:eastAsia="en-US"/>
              </w:rPr>
            </w:pPr>
            <w:r w:rsidRPr="00DC1819">
              <w:rPr>
                <w:lang w:eastAsia="en-US"/>
              </w:rPr>
              <w:t>Konfektes “Bim Bom” vai ekvivalents</w:t>
            </w:r>
          </w:p>
        </w:tc>
        <w:tc>
          <w:tcPr>
            <w:tcW w:w="1963" w:type="dxa"/>
            <w:shd w:val="clear" w:color="auto" w:fill="auto"/>
            <w:vAlign w:val="center"/>
          </w:tcPr>
          <w:p w14:paraId="1D906E7A" w14:textId="77777777" w:rsidR="001A3D34" w:rsidRPr="00DC1819" w:rsidRDefault="001A3D34" w:rsidP="00E46C03">
            <w:pPr>
              <w:suppressAutoHyphens w:val="0"/>
              <w:jc w:val="center"/>
              <w:rPr>
                <w:lang w:eastAsia="en-US"/>
              </w:rPr>
            </w:pPr>
            <w:r w:rsidRPr="00DC1819">
              <w:rPr>
                <w:lang w:eastAsia="en-US"/>
              </w:rPr>
              <w:t>3</w:t>
            </w:r>
          </w:p>
        </w:tc>
        <w:tc>
          <w:tcPr>
            <w:tcW w:w="2913" w:type="dxa"/>
            <w:shd w:val="clear" w:color="auto" w:fill="auto"/>
            <w:vAlign w:val="center"/>
          </w:tcPr>
          <w:p w14:paraId="48EB0713" w14:textId="77777777" w:rsidR="001A3D34" w:rsidRPr="00DC1819" w:rsidRDefault="001A3D34" w:rsidP="00E46C03">
            <w:pPr>
              <w:suppressAutoHyphens w:val="0"/>
              <w:jc w:val="center"/>
              <w:rPr>
                <w:lang w:eastAsia="en-US"/>
              </w:rPr>
            </w:pPr>
            <w:r w:rsidRPr="00DC1819">
              <w:t>Konfektes, bez mehāniskiem bojājumiem, oriģinālā nebojātā iepakojumā.</w:t>
            </w:r>
          </w:p>
        </w:tc>
      </w:tr>
      <w:tr w:rsidR="001A3D34" w:rsidRPr="00DC1819" w14:paraId="1932274A" w14:textId="77777777" w:rsidTr="001A3D34">
        <w:trPr>
          <w:trHeight w:val="1365"/>
        </w:trPr>
        <w:tc>
          <w:tcPr>
            <w:tcW w:w="900" w:type="dxa"/>
            <w:shd w:val="clear" w:color="auto" w:fill="auto"/>
            <w:vAlign w:val="center"/>
          </w:tcPr>
          <w:p w14:paraId="53784E3F" w14:textId="77777777" w:rsidR="001A3D34" w:rsidRPr="00DC1819" w:rsidRDefault="001A3D34" w:rsidP="00E46C03">
            <w:pPr>
              <w:suppressAutoHyphens w:val="0"/>
              <w:jc w:val="center"/>
              <w:rPr>
                <w:lang w:eastAsia="en-US"/>
              </w:rPr>
            </w:pPr>
            <w:r w:rsidRPr="00DC1819">
              <w:rPr>
                <w:lang w:eastAsia="en-US"/>
              </w:rPr>
              <w:t>25.</w:t>
            </w:r>
          </w:p>
        </w:tc>
        <w:tc>
          <w:tcPr>
            <w:tcW w:w="3151" w:type="dxa"/>
            <w:shd w:val="clear" w:color="auto" w:fill="auto"/>
          </w:tcPr>
          <w:p w14:paraId="495E96E9" w14:textId="77777777" w:rsidR="001A3D34" w:rsidRPr="00DC1819" w:rsidRDefault="001A3D34" w:rsidP="00E46C03">
            <w:pPr>
              <w:suppressAutoHyphens w:val="0"/>
              <w:jc w:val="both"/>
              <w:rPr>
                <w:lang w:eastAsia="en-US"/>
              </w:rPr>
            </w:pPr>
            <w:r w:rsidRPr="00DC1819">
              <w:rPr>
                <w:lang w:eastAsia="en-US"/>
              </w:rPr>
              <w:t>Konfektes “Yammy” vai ekvivalents</w:t>
            </w:r>
          </w:p>
        </w:tc>
        <w:tc>
          <w:tcPr>
            <w:tcW w:w="1963" w:type="dxa"/>
            <w:shd w:val="clear" w:color="auto" w:fill="auto"/>
            <w:vAlign w:val="center"/>
          </w:tcPr>
          <w:p w14:paraId="4CD0422F" w14:textId="77777777" w:rsidR="001A3D34" w:rsidRPr="00DC1819" w:rsidRDefault="001A3D34" w:rsidP="00E46C03">
            <w:pPr>
              <w:suppressAutoHyphens w:val="0"/>
              <w:jc w:val="center"/>
              <w:rPr>
                <w:lang w:eastAsia="en-US"/>
              </w:rPr>
            </w:pPr>
            <w:r w:rsidRPr="00DC1819">
              <w:rPr>
                <w:lang w:eastAsia="en-US"/>
              </w:rPr>
              <w:t>3</w:t>
            </w:r>
          </w:p>
        </w:tc>
        <w:tc>
          <w:tcPr>
            <w:tcW w:w="2913" w:type="dxa"/>
            <w:shd w:val="clear" w:color="auto" w:fill="auto"/>
            <w:vAlign w:val="center"/>
          </w:tcPr>
          <w:p w14:paraId="6C87E13C" w14:textId="77777777" w:rsidR="001A3D34" w:rsidRPr="00DC1819" w:rsidRDefault="001A3D34" w:rsidP="00E46C03">
            <w:pPr>
              <w:suppressAutoHyphens w:val="0"/>
              <w:jc w:val="center"/>
              <w:rPr>
                <w:lang w:eastAsia="en-US"/>
              </w:rPr>
            </w:pPr>
            <w:r w:rsidRPr="00DC1819">
              <w:t>Konfektes, bez mehāniskiem bojājumiem, oriģinālā nebojātā iepakojumā.</w:t>
            </w:r>
          </w:p>
        </w:tc>
      </w:tr>
      <w:tr w:rsidR="001A3D34" w:rsidRPr="00DC1819" w14:paraId="1741F97A" w14:textId="77777777" w:rsidTr="001A3D34">
        <w:trPr>
          <w:trHeight w:val="1350"/>
        </w:trPr>
        <w:tc>
          <w:tcPr>
            <w:tcW w:w="900" w:type="dxa"/>
            <w:shd w:val="clear" w:color="auto" w:fill="auto"/>
            <w:vAlign w:val="center"/>
          </w:tcPr>
          <w:p w14:paraId="3419FC54" w14:textId="77777777" w:rsidR="001A3D34" w:rsidRPr="00DC1819" w:rsidRDefault="001A3D34" w:rsidP="00E46C03">
            <w:pPr>
              <w:suppressAutoHyphens w:val="0"/>
              <w:jc w:val="center"/>
              <w:rPr>
                <w:lang w:eastAsia="en-US"/>
              </w:rPr>
            </w:pPr>
            <w:r w:rsidRPr="00DC1819">
              <w:rPr>
                <w:lang w:eastAsia="en-US"/>
              </w:rPr>
              <w:t>26.</w:t>
            </w:r>
          </w:p>
        </w:tc>
        <w:tc>
          <w:tcPr>
            <w:tcW w:w="3151" w:type="dxa"/>
            <w:shd w:val="clear" w:color="auto" w:fill="auto"/>
          </w:tcPr>
          <w:p w14:paraId="63F1F011" w14:textId="77777777" w:rsidR="001A3D34" w:rsidRPr="00DC1819" w:rsidRDefault="001A3D34" w:rsidP="00E46C03">
            <w:pPr>
              <w:suppressAutoHyphens w:val="0"/>
              <w:jc w:val="both"/>
              <w:rPr>
                <w:lang w:eastAsia="en-US"/>
              </w:rPr>
            </w:pPr>
            <w:r w:rsidRPr="00DC1819">
              <w:rPr>
                <w:lang w:eastAsia="en-US"/>
              </w:rPr>
              <w:t>Konfektes “Peppinezz” vai ekvivalents</w:t>
            </w:r>
          </w:p>
        </w:tc>
        <w:tc>
          <w:tcPr>
            <w:tcW w:w="1963" w:type="dxa"/>
            <w:shd w:val="clear" w:color="auto" w:fill="auto"/>
            <w:vAlign w:val="center"/>
          </w:tcPr>
          <w:p w14:paraId="539395F0" w14:textId="77777777" w:rsidR="001A3D34" w:rsidRPr="00DC1819" w:rsidRDefault="001A3D34" w:rsidP="00E46C03">
            <w:pPr>
              <w:suppressAutoHyphens w:val="0"/>
              <w:jc w:val="center"/>
              <w:rPr>
                <w:lang w:eastAsia="en-US"/>
              </w:rPr>
            </w:pPr>
            <w:r w:rsidRPr="00DC1819">
              <w:rPr>
                <w:lang w:eastAsia="en-US"/>
              </w:rPr>
              <w:t>3</w:t>
            </w:r>
          </w:p>
        </w:tc>
        <w:tc>
          <w:tcPr>
            <w:tcW w:w="2913" w:type="dxa"/>
            <w:shd w:val="clear" w:color="auto" w:fill="auto"/>
            <w:vAlign w:val="center"/>
          </w:tcPr>
          <w:p w14:paraId="5FEC0941" w14:textId="77777777" w:rsidR="001A3D34" w:rsidRPr="00DC1819" w:rsidRDefault="001A3D34" w:rsidP="00E46C03">
            <w:pPr>
              <w:suppressAutoHyphens w:val="0"/>
              <w:jc w:val="center"/>
              <w:rPr>
                <w:lang w:eastAsia="en-US"/>
              </w:rPr>
            </w:pPr>
            <w:r w:rsidRPr="00DC1819">
              <w:t>Konfektes, bez mehāniskiem bojājumiem, oriģinālā nebojātā iepakojumā.</w:t>
            </w:r>
          </w:p>
        </w:tc>
      </w:tr>
      <w:tr w:rsidR="001A3D34" w:rsidRPr="00DC1819" w14:paraId="1BF76B10" w14:textId="77777777" w:rsidTr="001A3D34">
        <w:trPr>
          <w:trHeight w:val="1632"/>
        </w:trPr>
        <w:tc>
          <w:tcPr>
            <w:tcW w:w="900" w:type="dxa"/>
            <w:shd w:val="clear" w:color="auto" w:fill="auto"/>
            <w:vAlign w:val="center"/>
          </w:tcPr>
          <w:p w14:paraId="590C8CAB" w14:textId="77777777" w:rsidR="001A3D34" w:rsidRPr="00DC1819" w:rsidRDefault="001A3D34" w:rsidP="00E46C03">
            <w:pPr>
              <w:suppressAutoHyphens w:val="0"/>
              <w:jc w:val="center"/>
              <w:rPr>
                <w:lang w:eastAsia="en-US"/>
              </w:rPr>
            </w:pPr>
            <w:r w:rsidRPr="00DC1819">
              <w:rPr>
                <w:lang w:eastAsia="en-US"/>
              </w:rPr>
              <w:t>27.</w:t>
            </w:r>
          </w:p>
        </w:tc>
        <w:tc>
          <w:tcPr>
            <w:tcW w:w="3151" w:type="dxa"/>
            <w:shd w:val="clear" w:color="auto" w:fill="auto"/>
          </w:tcPr>
          <w:p w14:paraId="517D63AC" w14:textId="39C2480E" w:rsidR="001A3D34" w:rsidRPr="00DC1819" w:rsidRDefault="001A3D34" w:rsidP="00031571">
            <w:pPr>
              <w:suppressAutoHyphens w:val="0"/>
              <w:jc w:val="both"/>
              <w:rPr>
                <w:lang w:eastAsia="en-US"/>
              </w:rPr>
            </w:pPr>
            <w:r w:rsidRPr="00DC1819">
              <w:rPr>
                <w:lang w:eastAsia="en-US"/>
              </w:rPr>
              <w:t>Cepumi Selga</w:t>
            </w:r>
            <w:r w:rsidR="00031571" w:rsidRPr="00DC1819">
              <w:t xml:space="preserve"> </w:t>
            </w:r>
            <w:r w:rsidR="00031571" w:rsidRPr="00DC1819">
              <w:rPr>
                <w:lang w:eastAsia="en-US"/>
              </w:rPr>
              <w:t>Classic</w:t>
            </w:r>
            <w:r w:rsidR="00031571" w:rsidRPr="00DC1819">
              <w:t xml:space="preserve"> </w:t>
            </w:r>
            <w:r w:rsidR="00031571" w:rsidRPr="00DC1819">
              <w:rPr>
                <w:lang w:eastAsia="en-US"/>
              </w:rPr>
              <w:t>vai ekvivalents</w:t>
            </w:r>
          </w:p>
        </w:tc>
        <w:tc>
          <w:tcPr>
            <w:tcW w:w="1963" w:type="dxa"/>
            <w:shd w:val="clear" w:color="auto" w:fill="auto"/>
            <w:vAlign w:val="center"/>
          </w:tcPr>
          <w:p w14:paraId="5265985F" w14:textId="77777777" w:rsidR="001A3D34" w:rsidRPr="00DC1819" w:rsidRDefault="001A3D34" w:rsidP="00E46C03">
            <w:pPr>
              <w:suppressAutoHyphens w:val="0"/>
              <w:jc w:val="center"/>
              <w:rPr>
                <w:lang w:eastAsia="en-US"/>
              </w:rPr>
            </w:pPr>
            <w:r w:rsidRPr="00DC1819">
              <w:rPr>
                <w:lang w:eastAsia="en-US"/>
              </w:rPr>
              <w:t>1</w:t>
            </w:r>
          </w:p>
        </w:tc>
        <w:tc>
          <w:tcPr>
            <w:tcW w:w="2913" w:type="dxa"/>
            <w:shd w:val="clear" w:color="auto" w:fill="auto"/>
            <w:vAlign w:val="center"/>
          </w:tcPr>
          <w:p w14:paraId="1E935B04" w14:textId="77777777" w:rsidR="001A3D34" w:rsidRPr="00DC1819" w:rsidRDefault="001A3D34" w:rsidP="00E46C03">
            <w:pPr>
              <w:suppressAutoHyphens w:val="0"/>
              <w:jc w:val="center"/>
              <w:rPr>
                <w:lang w:eastAsia="en-US"/>
              </w:rPr>
            </w:pPr>
            <w:r w:rsidRPr="00DC1819">
              <w:t>Cepumi, bez mehāniskiem bojājumiem, oriģinālā nebojātā iepakojumā. Iepak. 180 g.</w:t>
            </w:r>
          </w:p>
        </w:tc>
      </w:tr>
      <w:tr w:rsidR="001A3D34" w:rsidRPr="00DC1819" w14:paraId="2B68AEDC" w14:textId="77777777" w:rsidTr="001A3D34">
        <w:trPr>
          <w:trHeight w:val="549"/>
        </w:trPr>
        <w:tc>
          <w:tcPr>
            <w:tcW w:w="900" w:type="dxa"/>
            <w:shd w:val="clear" w:color="auto" w:fill="auto"/>
            <w:vAlign w:val="center"/>
          </w:tcPr>
          <w:p w14:paraId="7DD3059F" w14:textId="77777777" w:rsidR="001A3D34" w:rsidRPr="00DC1819" w:rsidRDefault="001A3D34" w:rsidP="00E46C03">
            <w:pPr>
              <w:suppressAutoHyphens w:val="0"/>
              <w:jc w:val="center"/>
              <w:rPr>
                <w:lang w:eastAsia="en-US"/>
              </w:rPr>
            </w:pPr>
            <w:r w:rsidRPr="00DC1819">
              <w:rPr>
                <w:lang w:eastAsia="en-US"/>
              </w:rPr>
              <w:t>28.</w:t>
            </w:r>
          </w:p>
        </w:tc>
        <w:tc>
          <w:tcPr>
            <w:tcW w:w="3151" w:type="dxa"/>
            <w:shd w:val="clear" w:color="auto" w:fill="auto"/>
          </w:tcPr>
          <w:p w14:paraId="238BA989" w14:textId="77777777" w:rsidR="001A3D34" w:rsidRPr="00DC1819" w:rsidRDefault="001A3D34" w:rsidP="00E46C03">
            <w:pPr>
              <w:suppressAutoHyphens w:val="0"/>
              <w:rPr>
                <w:lang w:eastAsia="en-US"/>
              </w:rPr>
            </w:pPr>
            <w:r w:rsidRPr="00DC1819">
              <w:rPr>
                <w:lang w:eastAsia="en-US"/>
              </w:rPr>
              <w:t>Jungada maisiņš (iesaiņojums)*</w:t>
            </w:r>
          </w:p>
        </w:tc>
        <w:tc>
          <w:tcPr>
            <w:tcW w:w="1963" w:type="dxa"/>
            <w:shd w:val="clear" w:color="auto" w:fill="auto"/>
            <w:vAlign w:val="center"/>
          </w:tcPr>
          <w:p w14:paraId="3FF3C184" w14:textId="77777777" w:rsidR="001A3D34" w:rsidRPr="00DC1819" w:rsidRDefault="001A3D34" w:rsidP="00E46C03">
            <w:pPr>
              <w:suppressAutoHyphens w:val="0"/>
              <w:jc w:val="center"/>
              <w:rPr>
                <w:lang w:eastAsia="en-US"/>
              </w:rPr>
            </w:pPr>
            <w:r w:rsidRPr="00DC1819">
              <w:rPr>
                <w:lang w:eastAsia="en-US"/>
              </w:rPr>
              <w:t>gab.</w:t>
            </w:r>
          </w:p>
        </w:tc>
        <w:tc>
          <w:tcPr>
            <w:tcW w:w="2913" w:type="dxa"/>
            <w:shd w:val="clear" w:color="auto" w:fill="auto"/>
            <w:vAlign w:val="center"/>
          </w:tcPr>
          <w:p w14:paraId="0553A924" w14:textId="77777777" w:rsidR="001A3D34" w:rsidRPr="00DC1819" w:rsidRDefault="001A3D34" w:rsidP="00E46C03">
            <w:pPr>
              <w:suppressAutoHyphens w:val="0"/>
              <w:jc w:val="center"/>
              <w:rPr>
                <w:lang w:eastAsia="en-US"/>
              </w:rPr>
            </w:pPr>
            <w:r w:rsidRPr="00DC1819">
              <w:rPr>
                <w:lang w:eastAsia="en-US"/>
              </w:rPr>
              <w:t>1</w:t>
            </w:r>
          </w:p>
        </w:tc>
      </w:tr>
    </w:tbl>
    <w:p w14:paraId="076E809C" w14:textId="77777777" w:rsidR="001A3D34" w:rsidRPr="00DC1819" w:rsidRDefault="001A3D34" w:rsidP="001A3D34">
      <w:pPr>
        <w:jc w:val="both"/>
        <w:rPr>
          <w:lang w:eastAsia="en-US"/>
        </w:rPr>
      </w:pPr>
    </w:p>
    <w:p w14:paraId="354899B1" w14:textId="4B653662" w:rsidR="001A3D34" w:rsidRPr="00DC1819" w:rsidRDefault="001A3D34" w:rsidP="001A3D34">
      <w:pPr>
        <w:jc w:val="both"/>
        <w:rPr>
          <w:lang w:eastAsia="en-US"/>
        </w:rPr>
      </w:pPr>
      <w:r w:rsidRPr="00DC1819">
        <w:rPr>
          <w:lang w:eastAsia="en-US"/>
        </w:rPr>
        <w:t>* Dāvanu maisiņu (iesaiņojumu) ir jāsaskaņo ar pasūtītāju. Dāvanu maisiņam (iesaiņojumam)  jāatbilst Jaunā gada vai Ziemassvētku tematikai (bez reliģioza rakstura attēla), vienā maisiņā/iesaiņojumā jāietilpst visai dāvanas komplektācijai.</w:t>
      </w:r>
      <w:r w:rsidRPr="00DC1819">
        <w:t xml:space="preserve"> </w:t>
      </w:r>
      <w:r w:rsidRPr="00DC1819">
        <w:rPr>
          <w:lang w:eastAsia="en-US"/>
        </w:rPr>
        <w:t>Dāvanu maisiņam ir jābūt no izturīga dekoratīva papīra ar rokturiem. Nokomplektētus dāvanu maisiņus piegādā ievietotus kartona kastē, uz kastes norādot dāvanu skaitu.</w:t>
      </w:r>
    </w:p>
    <w:p w14:paraId="3D3CFDE8" w14:textId="77777777" w:rsidR="001A3D34" w:rsidRPr="00DC1819" w:rsidRDefault="001A3D34" w:rsidP="001A3D34">
      <w:pPr>
        <w:jc w:val="both"/>
      </w:pPr>
    </w:p>
    <w:p w14:paraId="67E5889E" w14:textId="77777777" w:rsidR="001A3D34" w:rsidRPr="00DC1819" w:rsidRDefault="001A3D34" w:rsidP="001A3D34">
      <w:pPr>
        <w:pStyle w:val="ListParagraph"/>
        <w:numPr>
          <w:ilvl w:val="0"/>
          <w:numId w:val="1"/>
        </w:numPr>
        <w:suppressAutoHyphens w:val="0"/>
        <w:spacing w:line="259" w:lineRule="auto"/>
        <w:contextualSpacing/>
        <w:jc w:val="both"/>
      </w:pPr>
      <w:r w:rsidRPr="00DC1819">
        <w:t>Konfektēm jābūt ar vismaz 3 (trīs) mēnešu derīguma termiņu, kvalitatīvām (nav sakusušas, nav saspiestas, nav saplacinātas, nav citu defektu), nesaplēstā un izturīgā iepakojumā.</w:t>
      </w:r>
    </w:p>
    <w:p w14:paraId="6BB6FF58" w14:textId="77777777" w:rsidR="001A3D34" w:rsidRPr="00DC1819" w:rsidRDefault="001A3D34" w:rsidP="001A3D34">
      <w:pPr>
        <w:pStyle w:val="ListParagraph"/>
        <w:numPr>
          <w:ilvl w:val="0"/>
          <w:numId w:val="1"/>
        </w:numPr>
        <w:suppressAutoHyphens w:val="0"/>
        <w:spacing w:line="259" w:lineRule="auto"/>
        <w:contextualSpacing/>
        <w:jc w:val="both"/>
      </w:pPr>
      <w:r w:rsidRPr="00DC1819">
        <w:t>Paciņas saturs ievietots maisiņā ar Ziemassvētku motīvu, no izturīga materiāla un aizsiets ar dekoratīvu lenti.</w:t>
      </w:r>
    </w:p>
    <w:p w14:paraId="666ECD06" w14:textId="77777777" w:rsidR="001A3D34" w:rsidRPr="00DC1819" w:rsidRDefault="001A3D34" w:rsidP="001A3D34">
      <w:pPr>
        <w:pStyle w:val="ListParagraph"/>
        <w:numPr>
          <w:ilvl w:val="0"/>
          <w:numId w:val="1"/>
        </w:numPr>
        <w:suppressAutoHyphens w:val="0"/>
        <w:spacing w:line="259" w:lineRule="auto"/>
        <w:contextualSpacing/>
        <w:jc w:val="both"/>
      </w:pPr>
      <w:r w:rsidRPr="00DC1819">
        <w:t>Paciņas piegādā ievietotas kartona kastē, uz kastes norādot paciņu skaitu.</w:t>
      </w:r>
    </w:p>
    <w:p w14:paraId="43BC5B56" w14:textId="77777777" w:rsidR="001A3D34" w:rsidRPr="00DC1819" w:rsidRDefault="001A3D34" w:rsidP="001A3D34">
      <w:pPr>
        <w:pStyle w:val="ListParagraph"/>
        <w:numPr>
          <w:ilvl w:val="0"/>
          <w:numId w:val="1"/>
        </w:numPr>
      </w:pPr>
      <w:r w:rsidRPr="00DC1819">
        <w:t>Dāvanu piegāde līdz 21.12.2022.</w:t>
      </w:r>
    </w:p>
    <w:p w14:paraId="2C08CB42" w14:textId="77777777" w:rsidR="001A3D34" w:rsidRPr="00DC1819" w:rsidRDefault="001A3D34" w:rsidP="001A3D34">
      <w:pPr>
        <w:pStyle w:val="ListParagraph"/>
        <w:shd w:val="clear" w:color="auto" w:fill="FFFFFF"/>
        <w:suppressAutoHyphens w:val="0"/>
        <w:autoSpaceDE w:val="0"/>
        <w:autoSpaceDN w:val="0"/>
        <w:adjustRightInd w:val="0"/>
        <w:spacing w:line="276" w:lineRule="auto"/>
        <w:jc w:val="both"/>
        <w:rPr>
          <w:lang w:eastAsia="en-US"/>
        </w:rPr>
      </w:pPr>
    </w:p>
    <w:p w14:paraId="686A74B9" w14:textId="77777777" w:rsidR="001A3D34" w:rsidRPr="00DC1819" w:rsidRDefault="001A3D34" w:rsidP="001A3D34">
      <w:pPr>
        <w:jc w:val="both"/>
        <w:rPr>
          <w:lang w:eastAsia="en-US"/>
        </w:rPr>
      </w:pPr>
      <w:r w:rsidRPr="00DC1819">
        <w:rPr>
          <w:lang w:eastAsia="en-US"/>
        </w:rPr>
        <w:t>Sagatavoja:</w:t>
      </w:r>
    </w:p>
    <w:p w14:paraId="570CBD90" w14:textId="77777777" w:rsidR="001A3D34" w:rsidRPr="00DC1819" w:rsidRDefault="001A3D34" w:rsidP="001A3D34">
      <w:pPr>
        <w:jc w:val="both"/>
        <w:rPr>
          <w:lang w:eastAsia="en-US"/>
        </w:rPr>
      </w:pPr>
      <w:r w:rsidRPr="00DC1819">
        <w:rPr>
          <w:lang w:eastAsia="en-US"/>
        </w:rPr>
        <w:t>Daugavpils pilsētas pašvaldības iestādes</w:t>
      </w:r>
    </w:p>
    <w:p w14:paraId="1ED12DC8" w14:textId="2598929F" w:rsidR="001A3D34" w:rsidRPr="00DC1819" w:rsidRDefault="001A3D34" w:rsidP="001A3D34">
      <w:pPr>
        <w:jc w:val="both"/>
        <w:rPr>
          <w:lang w:eastAsia="en-US"/>
        </w:rPr>
      </w:pPr>
      <w:r w:rsidRPr="00DC1819">
        <w:rPr>
          <w:lang w:eastAsia="en-US"/>
        </w:rPr>
        <w:t>“Sociālais dienest</w:t>
      </w:r>
      <w:r w:rsidR="00E46C03">
        <w:rPr>
          <w:lang w:eastAsia="en-US"/>
        </w:rPr>
        <w:t xml:space="preserve">s” Saimniecības sektora vadītāja p.i. </w:t>
      </w:r>
      <w:r w:rsidR="00E46C03">
        <w:rPr>
          <w:lang w:eastAsia="en-US"/>
        </w:rPr>
        <w:tab/>
        <w:t xml:space="preserve">     </w:t>
      </w:r>
      <w:r w:rsidRPr="00DC1819">
        <w:rPr>
          <w:lang w:eastAsia="en-US"/>
        </w:rPr>
        <w:tab/>
      </w:r>
      <w:r w:rsidRPr="00DC1819">
        <w:rPr>
          <w:lang w:eastAsia="en-US"/>
        </w:rPr>
        <w:tab/>
        <w:t xml:space="preserve"> </w:t>
      </w:r>
      <w:r w:rsidR="00E46C03">
        <w:rPr>
          <w:lang w:eastAsia="en-US"/>
        </w:rPr>
        <w:t xml:space="preserve">          O.Gudakovska</w:t>
      </w:r>
    </w:p>
    <w:p w14:paraId="59D61DC8" w14:textId="77777777" w:rsidR="001A3D34" w:rsidRPr="00DC1819" w:rsidRDefault="001A3D34" w:rsidP="001A3D34">
      <w:pPr>
        <w:tabs>
          <w:tab w:val="left" w:pos="0"/>
        </w:tabs>
        <w:jc w:val="center"/>
        <w:rPr>
          <w:b/>
          <w:lang w:eastAsia="en-US"/>
        </w:rPr>
      </w:pPr>
    </w:p>
    <w:p w14:paraId="0641707B" w14:textId="77777777" w:rsidR="001A3D34" w:rsidRPr="00DC1819" w:rsidRDefault="001A3D34" w:rsidP="001A3D34">
      <w:pPr>
        <w:tabs>
          <w:tab w:val="left" w:pos="0"/>
        </w:tabs>
        <w:jc w:val="center"/>
        <w:rPr>
          <w:b/>
          <w:lang w:eastAsia="en-US"/>
        </w:rPr>
      </w:pPr>
    </w:p>
    <w:p w14:paraId="1784C49A" w14:textId="77777777" w:rsidR="001A3D34" w:rsidRPr="00DC1819" w:rsidRDefault="001A3D34" w:rsidP="001A3D34">
      <w:pPr>
        <w:tabs>
          <w:tab w:val="left" w:pos="0"/>
        </w:tabs>
        <w:jc w:val="center"/>
        <w:rPr>
          <w:b/>
          <w:lang w:eastAsia="en-US"/>
        </w:rPr>
      </w:pPr>
    </w:p>
    <w:p w14:paraId="5B76F7F9" w14:textId="77777777" w:rsidR="001A3D34" w:rsidRPr="00DC1819" w:rsidRDefault="001A3D34" w:rsidP="001A3D34">
      <w:pPr>
        <w:tabs>
          <w:tab w:val="left" w:pos="0"/>
        </w:tabs>
        <w:jc w:val="center"/>
        <w:rPr>
          <w:b/>
          <w:lang w:eastAsia="en-US"/>
        </w:rPr>
      </w:pPr>
    </w:p>
    <w:p w14:paraId="7E13F5DA" w14:textId="77777777" w:rsidR="001A3D34" w:rsidRPr="00DC1819" w:rsidRDefault="001A3D34" w:rsidP="001A3D34">
      <w:pPr>
        <w:tabs>
          <w:tab w:val="left" w:pos="0"/>
        </w:tabs>
        <w:jc w:val="center"/>
        <w:rPr>
          <w:b/>
          <w:lang w:eastAsia="en-US"/>
        </w:rPr>
      </w:pPr>
    </w:p>
    <w:p w14:paraId="5ECBA9B3" w14:textId="77777777" w:rsidR="001A3D34" w:rsidRPr="00DC1819" w:rsidRDefault="001A3D34" w:rsidP="001A3D34">
      <w:pPr>
        <w:tabs>
          <w:tab w:val="left" w:pos="0"/>
        </w:tabs>
        <w:jc w:val="center"/>
        <w:rPr>
          <w:b/>
          <w:lang w:eastAsia="en-US"/>
        </w:rPr>
      </w:pPr>
    </w:p>
    <w:p w14:paraId="463A1B75" w14:textId="77777777" w:rsidR="001A3D34" w:rsidRPr="00DC1819" w:rsidRDefault="001A3D34" w:rsidP="001A3D34">
      <w:pPr>
        <w:tabs>
          <w:tab w:val="left" w:pos="0"/>
        </w:tabs>
        <w:jc w:val="center"/>
        <w:rPr>
          <w:b/>
          <w:lang w:eastAsia="en-US"/>
        </w:rPr>
      </w:pPr>
    </w:p>
    <w:p w14:paraId="3E3C32C4" w14:textId="77777777" w:rsidR="001A3D34" w:rsidRPr="00DC1819" w:rsidRDefault="001A3D34" w:rsidP="001A3D34">
      <w:pPr>
        <w:tabs>
          <w:tab w:val="left" w:pos="0"/>
        </w:tabs>
        <w:jc w:val="center"/>
        <w:rPr>
          <w:b/>
          <w:lang w:eastAsia="en-US"/>
        </w:rPr>
      </w:pPr>
    </w:p>
    <w:p w14:paraId="26746C2F" w14:textId="77777777" w:rsidR="001A3D34" w:rsidRPr="00DC1819" w:rsidRDefault="001A3D34" w:rsidP="001A3D34">
      <w:pPr>
        <w:tabs>
          <w:tab w:val="left" w:pos="0"/>
        </w:tabs>
        <w:jc w:val="center"/>
        <w:rPr>
          <w:b/>
          <w:lang w:eastAsia="en-US"/>
        </w:rPr>
      </w:pPr>
    </w:p>
    <w:p w14:paraId="04E42C2A" w14:textId="77777777" w:rsidR="001A3D34" w:rsidRPr="00DC1819" w:rsidRDefault="001A3D34" w:rsidP="001A3D34">
      <w:pPr>
        <w:tabs>
          <w:tab w:val="left" w:pos="0"/>
        </w:tabs>
        <w:jc w:val="center"/>
        <w:rPr>
          <w:b/>
          <w:lang w:eastAsia="en-US"/>
        </w:rPr>
      </w:pPr>
    </w:p>
    <w:p w14:paraId="407F0393" w14:textId="77777777" w:rsidR="001A3D34" w:rsidRPr="00DC1819" w:rsidRDefault="001A3D34" w:rsidP="001A3D34">
      <w:pPr>
        <w:tabs>
          <w:tab w:val="left" w:pos="0"/>
        </w:tabs>
        <w:jc w:val="center"/>
        <w:rPr>
          <w:b/>
          <w:lang w:eastAsia="en-US"/>
        </w:rPr>
      </w:pPr>
    </w:p>
    <w:p w14:paraId="5B671EE4" w14:textId="77777777" w:rsidR="001A3D34" w:rsidRPr="00DC1819" w:rsidRDefault="001A3D34" w:rsidP="001A3D34">
      <w:pPr>
        <w:tabs>
          <w:tab w:val="left" w:pos="0"/>
        </w:tabs>
        <w:jc w:val="center"/>
        <w:rPr>
          <w:b/>
          <w:lang w:eastAsia="en-US"/>
        </w:rPr>
      </w:pPr>
    </w:p>
    <w:p w14:paraId="1E18E62D" w14:textId="77777777" w:rsidR="001A3D34" w:rsidRPr="00DC1819" w:rsidRDefault="001A3D34" w:rsidP="001A3D34">
      <w:pPr>
        <w:tabs>
          <w:tab w:val="left" w:pos="0"/>
        </w:tabs>
        <w:jc w:val="center"/>
        <w:rPr>
          <w:b/>
        </w:rPr>
      </w:pPr>
      <w:r w:rsidRPr="00DC1819">
        <w:rPr>
          <w:b/>
          <w:lang w:eastAsia="en-US"/>
        </w:rPr>
        <w:lastRenderedPageBreak/>
        <w:t>II daļa “Ziemassvētku dāvanu (saldumu)</w:t>
      </w:r>
      <w:r w:rsidRPr="00DC1819">
        <w:rPr>
          <w:b/>
        </w:rPr>
        <w:t xml:space="preserve"> piegāde</w:t>
      </w:r>
    </w:p>
    <w:p w14:paraId="3C42FB8E" w14:textId="77777777" w:rsidR="001A3D34" w:rsidRPr="00DC1819" w:rsidRDefault="001A3D34" w:rsidP="001A3D34">
      <w:pPr>
        <w:shd w:val="clear" w:color="auto" w:fill="FFFFFF"/>
        <w:suppressAutoHyphens w:val="0"/>
        <w:autoSpaceDE w:val="0"/>
        <w:autoSpaceDN w:val="0"/>
        <w:adjustRightInd w:val="0"/>
        <w:jc w:val="center"/>
        <w:rPr>
          <w:b/>
        </w:rPr>
      </w:pPr>
      <w:r w:rsidRPr="00DC1819">
        <w:rPr>
          <w:b/>
        </w:rPr>
        <w:t>Daugavpils pilsētas pašvaldības iestādes “Sociālais dienests” klientiem”</w:t>
      </w:r>
    </w:p>
    <w:p w14:paraId="70B93AB1" w14:textId="77777777" w:rsidR="001A3D34" w:rsidRPr="00DC1819" w:rsidRDefault="001A3D34" w:rsidP="001A3D34">
      <w:pPr>
        <w:shd w:val="clear" w:color="auto" w:fill="FFFFFF"/>
        <w:suppressAutoHyphens w:val="0"/>
        <w:autoSpaceDE w:val="0"/>
        <w:autoSpaceDN w:val="0"/>
        <w:adjustRightInd w:val="0"/>
        <w:jc w:val="both"/>
        <w:rPr>
          <w:lang w:eastAsia="en-US"/>
        </w:rPr>
      </w:pPr>
    </w:p>
    <w:p w14:paraId="0D0D9CC7" w14:textId="467BF270" w:rsidR="001A3D34" w:rsidRPr="00DC1819" w:rsidRDefault="001A3D34" w:rsidP="001A3D34">
      <w:pPr>
        <w:ind w:firstLine="720"/>
        <w:jc w:val="both"/>
        <w:rPr>
          <w:lang w:eastAsia="en-US"/>
        </w:rPr>
      </w:pPr>
      <w:r w:rsidRPr="00DC1819">
        <w:rPr>
          <w:lang w:eastAsia="en-US"/>
        </w:rPr>
        <w:t xml:space="preserve">Pretendents iesaiņo tehniskās specifikācijas 1.punktā noteiktās Ziemassvētku dāvanas (saldumus) attiecīgajā daudzumā un piegādā tās Daugavpils pilsētas </w:t>
      </w:r>
      <w:r w:rsidRPr="00DC1819">
        <w:t xml:space="preserve">pašvaldības iestādei “Sociālais dienests” </w:t>
      </w:r>
      <w:r w:rsidRPr="00DC1819">
        <w:rPr>
          <w:lang w:eastAsia="en-US"/>
        </w:rPr>
        <w:t>Vienības ielā 8, Daugavpilī, LV-5401 (ieeja no Kr.Valdemāra ielas puses), pirms preces piegādes saskaņojot ar Pircēja pārstāvi piegādes komplektāciju.</w:t>
      </w:r>
    </w:p>
    <w:p w14:paraId="5E443729" w14:textId="77777777" w:rsidR="001A3D34" w:rsidRPr="00DC1819" w:rsidRDefault="001A3D34" w:rsidP="001A3D34">
      <w:pPr>
        <w:shd w:val="clear" w:color="auto" w:fill="FFFFFF"/>
        <w:suppressAutoHyphens w:val="0"/>
        <w:autoSpaceDE w:val="0"/>
        <w:autoSpaceDN w:val="0"/>
        <w:adjustRightInd w:val="0"/>
        <w:ind w:firstLine="360"/>
        <w:jc w:val="both"/>
        <w:rPr>
          <w:lang w:eastAsia="en-US"/>
        </w:rPr>
      </w:pPr>
    </w:p>
    <w:p w14:paraId="7A051AEC" w14:textId="77777777" w:rsidR="001A3D34" w:rsidRPr="00DC1819" w:rsidRDefault="001A3D34" w:rsidP="001A3D34">
      <w:pPr>
        <w:suppressAutoHyphens w:val="0"/>
        <w:jc w:val="both"/>
        <w:rPr>
          <w:lang w:eastAsia="en-US"/>
        </w:rPr>
      </w:pPr>
      <w:r w:rsidRPr="00DC1819">
        <w:rPr>
          <w:lang w:eastAsia="en-US"/>
        </w:rPr>
        <w:t xml:space="preserve">1. Ziemassvētku dāvanu (saldumu) daudzums 300 (trīs simti) gab., 1 dāvanas (paciņas) saturs:   </w:t>
      </w:r>
    </w:p>
    <w:p w14:paraId="30E6D9AE" w14:textId="77777777" w:rsidR="001A3D34" w:rsidRPr="00DC1819" w:rsidRDefault="001A3D34" w:rsidP="001A3D34">
      <w:pPr>
        <w:pStyle w:val="ListParagraph"/>
        <w:suppressAutoHyphens w:val="0"/>
        <w:spacing w:line="259" w:lineRule="auto"/>
        <w:contextualSpacing/>
      </w:pPr>
    </w:p>
    <w:tbl>
      <w:tblPr>
        <w:tblStyle w:val="TableGrid"/>
        <w:tblW w:w="9321" w:type="dxa"/>
        <w:tblLayout w:type="fixed"/>
        <w:tblLook w:val="04A0" w:firstRow="1" w:lastRow="0" w:firstColumn="1" w:lastColumn="0" w:noHBand="0" w:noVBand="1"/>
      </w:tblPr>
      <w:tblGrid>
        <w:gridCol w:w="1036"/>
        <w:gridCol w:w="2711"/>
        <w:gridCol w:w="3772"/>
        <w:gridCol w:w="1802"/>
      </w:tblGrid>
      <w:tr w:rsidR="0047699F" w:rsidRPr="00DC1819" w14:paraId="79F3405E" w14:textId="77777777" w:rsidTr="0047699F">
        <w:trPr>
          <w:trHeight w:val="821"/>
        </w:trPr>
        <w:tc>
          <w:tcPr>
            <w:tcW w:w="1036" w:type="dxa"/>
            <w:shd w:val="clear" w:color="auto" w:fill="D9D9D9" w:themeFill="background1" w:themeFillShade="D9"/>
            <w:vAlign w:val="center"/>
          </w:tcPr>
          <w:p w14:paraId="2339AB20" w14:textId="77777777" w:rsidR="0047699F" w:rsidRPr="00DC1819" w:rsidRDefault="0047699F" w:rsidP="00E46C03">
            <w:pPr>
              <w:jc w:val="center"/>
              <w:rPr>
                <w:b/>
                <w:lang w:val="lv-LV"/>
              </w:rPr>
            </w:pPr>
            <w:r w:rsidRPr="00DC1819">
              <w:rPr>
                <w:b/>
                <w:lang w:val="lv-LV"/>
              </w:rPr>
              <w:t>Nr. p/k</w:t>
            </w:r>
          </w:p>
        </w:tc>
        <w:tc>
          <w:tcPr>
            <w:tcW w:w="2711" w:type="dxa"/>
            <w:shd w:val="clear" w:color="auto" w:fill="D9D9D9" w:themeFill="background1" w:themeFillShade="D9"/>
            <w:vAlign w:val="center"/>
          </w:tcPr>
          <w:p w14:paraId="7666A5F7" w14:textId="77777777" w:rsidR="0047699F" w:rsidRPr="00DC1819" w:rsidRDefault="0047699F" w:rsidP="00E46C03">
            <w:pPr>
              <w:jc w:val="center"/>
              <w:rPr>
                <w:b/>
                <w:lang w:val="lv-LV"/>
              </w:rPr>
            </w:pPr>
            <w:r w:rsidRPr="00DC1819">
              <w:rPr>
                <w:b/>
                <w:lang w:val="lv-LV"/>
              </w:rPr>
              <w:t>Preces nosaukums</w:t>
            </w:r>
          </w:p>
        </w:tc>
        <w:tc>
          <w:tcPr>
            <w:tcW w:w="3772" w:type="dxa"/>
            <w:shd w:val="clear" w:color="auto" w:fill="D9D9D9" w:themeFill="background1" w:themeFillShade="D9"/>
            <w:vAlign w:val="center"/>
          </w:tcPr>
          <w:p w14:paraId="5AF9EF89" w14:textId="77777777" w:rsidR="0047699F" w:rsidRPr="00DC1819" w:rsidRDefault="0047699F" w:rsidP="00E46C03">
            <w:pPr>
              <w:jc w:val="center"/>
              <w:rPr>
                <w:b/>
                <w:lang w:val="lv-LV"/>
              </w:rPr>
            </w:pPr>
            <w:r w:rsidRPr="00DC1819">
              <w:rPr>
                <w:b/>
                <w:lang w:val="lv-LV"/>
              </w:rPr>
              <w:t>Preces apraksts</w:t>
            </w:r>
          </w:p>
        </w:tc>
        <w:tc>
          <w:tcPr>
            <w:tcW w:w="1802" w:type="dxa"/>
            <w:shd w:val="clear" w:color="auto" w:fill="D9D9D9" w:themeFill="background1" w:themeFillShade="D9"/>
            <w:vAlign w:val="center"/>
          </w:tcPr>
          <w:p w14:paraId="41674FE2" w14:textId="77777777" w:rsidR="0047699F" w:rsidRPr="00DC1819" w:rsidRDefault="0047699F" w:rsidP="00E46C03">
            <w:pPr>
              <w:jc w:val="center"/>
              <w:rPr>
                <w:b/>
                <w:lang w:val="lv-LV"/>
              </w:rPr>
            </w:pPr>
            <w:r w:rsidRPr="00DC1819">
              <w:rPr>
                <w:b/>
                <w:lang w:val="lv-LV"/>
              </w:rPr>
              <w:t>Daudzums</w:t>
            </w:r>
          </w:p>
          <w:p w14:paraId="33706745" w14:textId="77777777" w:rsidR="0047699F" w:rsidRPr="00DC1819" w:rsidRDefault="0047699F" w:rsidP="00E46C03">
            <w:pPr>
              <w:jc w:val="center"/>
              <w:rPr>
                <w:b/>
                <w:lang w:val="lv-LV"/>
              </w:rPr>
            </w:pPr>
            <w:r w:rsidRPr="00DC1819">
              <w:rPr>
                <w:b/>
                <w:lang w:val="lv-LV"/>
              </w:rPr>
              <w:t xml:space="preserve">(gab.) </w:t>
            </w:r>
          </w:p>
          <w:p w14:paraId="7A36978E" w14:textId="77777777" w:rsidR="0047699F" w:rsidRPr="00DC1819" w:rsidRDefault="0047699F" w:rsidP="00E46C03">
            <w:pPr>
              <w:jc w:val="center"/>
              <w:rPr>
                <w:b/>
                <w:lang w:val="lv-LV"/>
              </w:rPr>
            </w:pPr>
          </w:p>
        </w:tc>
      </w:tr>
      <w:tr w:rsidR="0047699F" w:rsidRPr="00DC1819" w14:paraId="31CC2FCC" w14:textId="77777777" w:rsidTr="0047699F">
        <w:trPr>
          <w:trHeight w:val="1090"/>
        </w:trPr>
        <w:tc>
          <w:tcPr>
            <w:tcW w:w="1036" w:type="dxa"/>
            <w:vAlign w:val="center"/>
          </w:tcPr>
          <w:p w14:paraId="03F95B60" w14:textId="77777777" w:rsidR="0047699F" w:rsidRPr="00DC1819" w:rsidRDefault="0047699F" w:rsidP="00E46C03">
            <w:pPr>
              <w:pStyle w:val="ListParagraph"/>
              <w:suppressAutoHyphens w:val="0"/>
              <w:ind w:left="0"/>
              <w:contextualSpacing/>
              <w:jc w:val="center"/>
              <w:rPr>
                <w:lang w:val="lv-LV"/>
              </w:rPr>
            </w:pPr>
            <w:r w:rsidRPr="00DC1819">
              <w:rPr>
                <w:lang w:val="lv-LV"/>
              </w:rPr>
              <w:t>1.</w:t>
            </w:r>
          </w:p>
        </w:tc>
        <w:tc>
          <w:tcPr>
            <w:tcW w:w="2711" w:type="dxa"/>
            <w:vAlign w:val="center"/>
          </w:tcPr>
          <w:p w14:paraId="103323DB" w14:textId="77777777" w:rsidR="0047699F" w:rsidRPr="00DC1819" w:rsidRDefault="0047699F" w:rsidP="00E46C03">
            <w:pPr>
              <w:rPr>
                <w:lang w:val="lv-LV"/>
              </w:rPr>
            </w:pPr>
            <w:r w:rsidRPr="00DC1819">
              <w:rPr>
                <w:lang w:eastAsia="en-US"/>
              </w:rPr>
              <w:t>Šokolādes konfektes “Trifele” vai ekvivalents</w:t>
            </w:r>
          </w:p>
        </w:tc>
        <w:tc>
          <w:tcPr>
            <w:tcW w:w="3772" w:type="dxa"/>
            <w:vAlign w:val="center"/>
          </w:tcPr>
          <w:p w14:paraId="14F341F5" w14:textId="77777777" w:rsidR="0047699F" w:rsidRPr="00DC1819" w:rsidRDefault="0047699F" w:rsidP="00E46C03">
            <w:pPr>
              <w:rPr>
                <w:lang w:val="lv-LV"/>
              </w:rPr>
            </w:pPr>
            <w:r w:rsidRPr="00DC1819">
              <w:rPr>
                <w:lang w:val="lv-LV" w:eastAsia="en-US"/>
              </w:rPr>
              <w:t>Šokolādes konfektes</w:t>
            </w:r>
            <w:r w:rsidRPr="00DC1819">
              <w:rPr>
                <w:lang w:val="lv-LV"/>
              </w:rPr>
              <w:t>, bez mehāniskiem bojājumiem, oriģinālā nebojātā iepakojumā.</w:t>
            </w:r>
          </w:p>
        </w:tc>
        <w:tc>
          <w:tcPr>
            <w:tcW w:w="1802" w:type="dxa"/>
            <w:vAlign w:val="center"/>
          </w:tcPr>
          <w:p w14:paraId="53360CB9" w14:textId="77777777" w:rsidR="0047699F" w:rsidRPr="00DC1819" w:rsidRDefault="0047699F" w:rsidP="00E46C03">
            <w:pPr>
              <w:jc w:val="center"/>
              <w:rPr>
                <w:lang w:val="lv-LV"/>
              </w:rPr>
            </w:pPr>
            <w:r w:rsidRPr="00DC1819">
              <w:rPr>
                <w:lang w:val="lv-LV"/>
              </w:rPr>
              <w:t>2</w:t>
            </w:r>
          </w:p>
        </w:tc>
      </w:tr>
      <w:tr w:rsidR="0047699F" w:rsidRPr="00DC1819" w14:paraId="69945FE6" w14:textId="77777777" w:rsidTr="0047699F">
        <w:trPr>
          <w:trHeight w:val="1090"/>
        </w:trPr>
        <w:tc>
          <w:tcPr>
            <w:tcW w:w="1036" w:type="dxa"/>
            <w:vAlign w:val="center"/>
          </w:tcPr>
          <w:p w14:paraId="01526733" w14:textId="77777777" w:rsidR="0047699F" w:rsidRPr="00DC1819" w:rsidRDefault="0047699F" w:rsidP="00E46C03">
            <w:pPr>
              <w:suppressAutoHyphens w:val="0"/>
              <w:contextualSpacing/>
              <w:jc w:val="center"/>
              <w:rPr>
                <w:lang w:val="lv-LV"/>
              </w:rPr>
            </w:pPr>
            <w:r w:rsidRPr="00DC1819">
              <w:rPr>
                <w:lang w:val="lv-LV"/>
              </w:rPr>
              <w:t>2.</w:t>
            </w:r>
          </w:p>
        </w:tc>
        <w:tc>
          <w:tcPr>
            <w:tcW w:w="2711" w:type="dxa"/>
            <w:vAlign w:val="center"/>
          </w:tcPr>
          <w:p w14:paraId="514DCAF2" w14:textId="77777777" w:rsidR="0047699F" w:rsidRPr="00DC1819" w:rsidRDefault="0047699F" w:rsidP="00E46C03">
            <w:pPr>
              <w:rPr>
                <w:lang w:val="lv-LV"/>
              </w:rPr>
            </w:pPr>
            <w:r w:rsidRPr="00DC1819">
              <w:rPr>
                <w:lang w:eastAsia="en-US"/>
              </w:rPr>
              <w:t>Šokolādes konfektes “Vāverite” vai ekvivalents</w:t>
            </w:r>
          </w:p>
        </w:tc>
        <w:tc>
          <w:tcPr>
            <w:tcW w:w="3772" w:type="dxa"/>
            <w:vAlign w:val="center"/>
          </w:tcPr>
          <w:p w14:paraId="306F8154" w14:textId="77777777" w:rsidR="0047699F" w:rsidRPr="00DC1819" w:rsidRDefault="0047699F" w:rsidP="00E46C03">
            <w:pPr>
              <w:rPr>
                <w:lang w:val="lv-LV"/>
              </w:rPr>
            </w:pPr>
            <w:r w:rsidRPr="00DC1819">
              <w:rPr>
                <w:lang w:val="lv-LV" w:eastAsia="en-US"/>
              </w:rPr>
              <w:t>Šokolādes konfektes</w:t>
            </w:r>
            <w:r w:rsidRPr="00DC1819">
              <w:rPr>
                <w:lang w:val="lv-LV"/>
              </w:rPr>
              <w:t>, bez mehāniskiem bojājumiem, oriģinālā nebojātā iepakojumā.</w:t>
            </w:r>
          </w:p>
        </w:tc>
        <w:tc>
          <w:tcPr>
            <w:tcW w:w="1802" w:type="dxa"/>
            <w:vAlign w:val="center"/>
          </w:tcPr>
          <w:p w14:paraId="40C14989" w14:textId="77777777" w:rsidR="0047699F" w:rsidRPr="00DC1819" w:rsidRDefault="0047699F" w:rsidP="00E46C03">
            <w:pPr>
              <w:jc w:val="center"/>
              <w:rPr>
                <w:lang w:val="lv-LV"/>
              </w:rPr>
            </w:pPr>
            <w:r w:rsidRPr="00DC1819">
              <w:rPr>
                <w:lang w:val="lv-LV"/>
              </w:rPr>
              <w:t>2</w:t>
            </w:r>
          </w:p>
        </w:tc>
      </w:tr>
      <w:tr w:rsidR="0047699F" w:rsidRPr="00DC1819" w14:paraId="50026AF7" w14:textId="77777777" w:rsidTr="0047699F">
        <w:trPr>
          <w:trHeight w:val="1105"/>
        </w:trPr>
        <w:tc>
          <w:tcPr>
            <w:tcW w:w="1036" w:type="dxa"/>
            <w:vAlign w:val="center"/>
          </w:tcPr>
          <w:p w14:paraId="7C2FDC08" w14:textId="77777777" w:rsidR="0047699F" w:rsidRPr="00DC1819" w:rsidRDefault="0047699F" w:rsidP="00E46C03">
            <w:pPr>
              <w:suppressAutoHyphens w:val="0"/>
              <w:contextualSpacing/>
              <w:jc w:val="center"/>
              <w:rPr>
                <w:lang w:val="lv-LV"/>
              </w:rPr>
            </w:pPr>
            <w:r w:rsidRPr="00DC1819">
              <w:rPr>
                <w:lang w:val="lv-LV"/>
              </w:rPr>
              <w:t>3.</w:t>
            </w:r>
          </w:p>
        </w:tc>
        <w:tc>
          <w:tcPr>
            <w:tcW w:w="2711" w:type="dxa"/>
            <w:vAlign w:val="center"/>
          </w:tcPr>
          <w:p w14:paraId="53192B2C" w14:textId="77777777" w:rsidR="0047699F" w:rsidRPr="00DC1819" w:rsidRDefault="0047699F" w:rsidP="00E46C03">
            <w:pPr>
              <w:rPr>
                <w:lang w:val="lv-LV"/>
              </w:rPr>
            </w:pPr>
            <w:r w:rsidRPr="00DC1819">
              <w:rPr>
                <w:lang w:eastAsia="en-US"/>
              </w:rPr>
              <w:t>Šokolādes konfektes “Serenāde” vai ekvivalents</w:t>
            </w:r>
          </w:p>
        </w:tc>
        <w:tc>
          <w:tcPr>
            <w:tcW w:w="3772" w:type="dxa"/>
            <w:vAlign w:val="center"/>
          </w:tcPr>
          <w:p w14:paraId="079A1207" w14:textId="77777777" w:rsidR="0047699F" w:rsidRPr="00DC1819" w:rsidRDefault="0047699F" w:rsidP="00E46C03">
            <w:pPr>
              <w:rPr>
                <w:lang w:val="lv-LV"/>
              </w:rPr>
            </w:pPr>
            <w:r w:rsidRPr="00DC1819">
              <w:rPr>
                <w:lang w:val="lv-LV" w:eastAsia="en-US"/>
              </w:rPr>
              <w:t>Šokolādes konfektes,</w:t>
            </w:r>
            <w:r w:rsidRPr="00DC1819">
              <w:rPr>
                <w:lang w:val="lv-LV"/>
              </w:rPr>
              <w:t xml:space="preserve"> bez mehāniskiem bojājumiem, oriģinālā nebojātā iepakojumā.</w:t>
            </w:r>
          </w:p>
        </w:tc>
        <w:tc>
          <w:tcPr>
            <w:tcW w:w="1802" w:type="dxa"/>
            <w:vAlign w:val="center"/>
          </w:tcPr>
          <w:p w14:paraId="3CB23E41" w14:textId="77777777" w:rsidR="0047699F" w:rsidRPr="00DC1819" w:rsidRDefault="0047699F" w:rsidP="00E46C03">
            <w:pPr>
              <w:jc w:val="center"/>
              <w:rPr>
                <w:lang w:val="lv-LV"/>
              </w:rPr>
            </w:pPr>
            <w:r w:rsidRPr="00DC1819">
              <w:rPr>
                <w:lang w:val="lv-LV"/>
              </w:rPr>
              <w:t>2</w:t>
            </w:r>
          </w:p>
        </w:tc>
      </w:tr>
      <w:tr w:rsidR="0047699F" w:rsidRPr="00DC1819" w14:paraId="6E639B4F" w14:textId="77777777" w:rsidTr="0047699F">
        <w:trPr>
          <w:trHeight w:val="1643"/>
        </w:trPr>
        <w:tc>
          <w:tcPr>
            <w:tcW w:w="1036" w:type="dxa"/>
            <w:vAlign w:val="center"/>
          </w:tcPr>
          <w:p w14:paraId="07CE65DE" w14:textId="77777777" w:rsidR="0047699F" w:rsidRPr="00DC1819" w:rsidRDefault="0047699F" w:rsidP="00E46C03">
            <w:pPr>
              <w:suppressAutoHyphens w:val="0"/>
              <w:contextualSpacing/>
              <w:jc w:val="center"/>
              <w:rPr>
                <w:lang w:val="lv-LV"/>
              </w:rPr>
            </w:pPr>
            <w:r w:rsidRPr="00DC1819">
              <w:rPr>
                <w:lang w:val="lv-LV"/>
              </w:rPr>
              <w:t>4.</w:t>
            </w:r>
          </w:p>
        </w:tc>
        <w:tc>
          <w:tcPr>
            <w:tcW w:w="2711" w:type="dxa"/>
            <w:vAlign w:val="center"/>
          </w:tcPr>
          <w:p w14:paraId="1426AADA" w14:textId="77777777" w:rsidR="0047699F" w:rsidRPr="00DC1819" w:rsidRDefault="0047699F" w:rsidP="00E46C03">
            <w:pPr>
              <w:rPr>
                <w:lang w:val="lv-LV"/>
              </w:rPr>
            </w:pPr>
            <w:r w:rsidRPr="00DC1819">
              <w:rPr>
                <w:lang w:val="lv-LV"/>
              </w:rPr>
              <w:t>Šokolādes konfektes “Sark.magone” vai ekvivalents</w:t>
            </w:r>
          </w:p>
        </w:tc>
        <w:tc>
          <w:tcPr>
            <w:tcW w:w="3772" w:type="dxa"/>
            <w:vAlign w:val="center"/>
          </w:tcPr>
          <w:p w14:paraId="2A751F53" w14:textId="77777777" w:rsidR="0047699F" w:rsidRPr="00DC1819" w:rsidRDefault="0047699F" w:rsidP="00E46C03">
            <w:pPr>
              <w:rPr>
                <w:lang w:val="lv-LV"/>
              </w:rPr>
            </w:pPr>
            <w:r w:rsidRPr="00DC1819">
              <w:rPr>
                <w:lang w:val="lv-LV"/>
              </w:rPr>
              <w:t>Ar šokolādes glazūru, ar smalcinātu karameli, svaigas, viegli kožamas, bez mehāniskiem bojājumiem, oriģinālā nebojātā iepakojumā.</w:t>
            </w:r>
          </w:p>
        </w:tc>
        <w:tc>
          <w:tcPr>
            <w:tcW w:w="1802" w:type="dxa"/>
            <w:vAlign w:val="center"/>
          </w:tcPr>
          <w:p w14:paraId="6A3F7A7B" w14:textId="77777777" w:rsidR="0047699F" w:rsidRPr="00DC1819" w:rsidRDefault="0047699F" w:rsidP="00E46C03">
            <w:pPr>
              <w:jc w:val="center"/>
              <w:rPr>
                <w:lang w:val="lv-LV"/>
              </w:rPr>
            </w:pPr>
            <w:r w:rsidRPr="00DC1819">
              <w:rPr>
                <w:lang w:val="lv-LV"/>
              </w:rPr>
              <w:t>2</w:t>
            </w:r>
          </w:p>
        </w:tc>
      </w:tr>
      <w:tr w:rsidR="0047699F" w:rsidRPr="00DC1819" w14:paraId="1BD89991" w14:textId="77777777" w:rsidTr="0047699F">
        <w:trPr>
          <w:trHeight w:val="1359"/>
        </w:trPr>
        <w:tc>
          <w:tcPr>
            <w:tcW w:w="1036" w:type="dxa"/>
            <w:vAlign w:val="center"/>
          </w:tcPr>
          <w:p w14:paraId="7E4A0A79" w14:textId="77777777" w:rsidR="0047699F" w:rsidRPr="00DC1819" w:rsidRDefault="0047699F" w:rsidP="00E46C03">
            <w:pPr>
              <w:suppressAutoHyphens w:val="0"/>
              <w:contextualSpacing/>
              <w:jc w:val="center"/>
              <w:rPr>
                <w:lang w:val="lv-LV"/>
              </w:rPr>
            </w:pPr>
            <w:r w:rsidRPr="00DC1819">
              <w:rPr>
                <w:lang w:val="lv-LV"/>
              </w:rPr>
              <w:t>5.</w:t>
            </w:r>
          </w:p>
        </w:tc>
        <w:tc>
          <w:tcPr>
            <w:tcW w:w="2711" w:type="dxa"/>
            <w:vAlign w:val="center"/>
          </w:tcPr>
          <w:p w14:paraId="7980CFFF" w14:textId="77777777" w:rsidR="0047699F" w:rsidRPr="00DC1819" w:rsidRDefault="0047699F" w:rsidP="00E46C03">
            <w:pPr>
              <w:rPr>
                <w:lang w:val="lv-LV"/>
              </w:rPr>
            </w:pPr>
            <w:r w:rsidRPr="00DC1819">
              <w:rPr>
                <w:lang w:val="lv-LV"/>
              </w:rPr>
              <w:t>Šokolādes konfektes “Rudzupuķe” vai ekvivalents</w:t>
            </w:r>
          </w:p>
        </w:tc>
        <w:tc>
          <w:tcPr>
            <w:tcW w:w="3772" w:type="dxa"/>
            <w:vAlign w:val="center"/>
          </w:tcPr>
          <w:p w14:paraId="5DB85635" w14:textId="77777777" w:rsidR="0047699F" w:rsidRPr="00DC1819" w:rsidRDefault="0047699F" w:rsidP="00E46C03">
            <w:pPr>
              <w:rPr>
                <w:lang w:val="lv-LV"/>
              </w:rPr>
            </w:pPr>
            <w:r w:rsidRPr="00DC1819">
              <w:rPr>
                <w:lang w:val="lv-LV"/>
              </w:rPr>
              <w:t>Ar šokolādes glazūru, krēms – brulē un lazdu riekstiem, bez mehāniskiem bojājumiem, oriģinālā nebojātā iepakojumā.</w:t>
            </w:r>
          </w:p>
        </w:tc>
        <w:tc>
          <w:tcPr>
            <w:tcW w:w="1802" w:type="dxa"/>
            <w:vAlign w:val="center"/>
          </w:tcPr>
          <w:p w14:paraId="03D010BD" w14:textId="77777777" w:rsidR="0047699F" w:rsidRPr="00DC1819" w:rsidRDefault="0047699F" w:rsidP="00E46C03">
            <w:pPr>
              <w:jc w:val="center"/>
              <w:rPr>
                <w:lang w:val="lv-LV"/>
              </w:rPr>
            </w:pPr>
            <w:r w:rsidRPr="00DC1819">
              <w:rPr>
                <w:lang w:val="lv-LV"/>
              </w:rPr>
              <w:t>2</w:t>
            </w:r>
          </w:p>
        </w:tc>
      </w:tr>
      <w:tr w:rsidR="0047699F" w:rsidRPr="00DC1819" w14:paraId="21E84C0C" w14:textId="77777777" w:rsidTr="0047699F">
        <w:trPr>
          <w:trHeight w:val="1643"/>
        </w:trPr>
        <w:tc>
          <w:tcPr>
            <w:tcW w:w="1036" w:type="dxa"/>
            <w:vAlign w:val="center"/>
          </w:tcPr>
          <w:p w14:paraId="5F881DC0" w14:textId="77777777" w:rsidR="0047699F" w:rsidRPr="00DC1819" w:rsidRDefault="0047699F" w:rsidP="00E46C03">
            <w:pPr>
              <w:suppressAutoHyphens w:val="0"/>
              <w:contextualSpacing/>
              <w:jc w:val="center"/>
              <w:rPr>
                <w:lang w:val="lv-LV"/>
              </w:rPr>
            </w:pPr>
            <w:r w:rsidRPr="00DC1819">
              <w:rPr>
                <w:lang w:val="lv-LV"/>
              </w:rPr>
              <w:t>6.</w:t>
            </w:r>
          </w:p>
        </w:tc>
        <w:tc>
          <w:tcPr>
            <w:tcW w:w="2711" w:type="dxa"/>
            <w:vAlign w:val="center"/>
          </w:tcPr>
          <w:p w14:paraId="03EA32EF" w14:textId="77777777" w:rsidR="0047699F" w:rsidRPr="00DC1819" w:rsidRDefault="0047699F" w:rsidP="00E46C03">
            <w:pPr>
              <w:rPr>
                <w:lang w:val="lv-LV"/>
              </w:rPr>
            </w:pPr>
            <w:r w:rsidRPr="00DC1819">
              <w:rPr>
                <w:lang w:val="lv-LV"/>
              </w:rPr>
              <w:t>Šokolādes konfektes “Rokenrols” vai ekvivalents</w:t>
            </w:r>
          </w:p>
        </w:tc>
        <w:tc>
          <w:tcPr>
            <w:tcW w:w="3772" w:type="dxa"/>
            <w:vAlign w:val="center"/>
          </w:tcPr>
          <w:p w14:paraId="4AB0A8AE" w14:textId="77777777" w:rsidR="0047699F" w:rsidRPr="00DC1819" w:rsidRDefault="0047699F" w:rsidP="00E46C03">
            <w:pPr>
              <w:rPr>
                <w:lang w:val="lv-LV"/>
              </w:rPr>
            </w:pPr>
            <w:r w:rsidRPr="00DC1819">
              <w:rPr>
                <w:lang w:val="lv-LV"/>
              </w:rPr>
              <w:t>Ar šokolādes glazūru, ar smalcinātu karameli, svaigas, viegli kožamas, bez mehāniskiem bojājumiem, oriģinālā nebojātā iepakojumā.</w:t>
            </w:r>
          </w:p>
        </w:tc>
        <w:tc>
          <w:tcPr>
            <w:tcW w:w="1802" w:type="dxa"/>
            <w:vAlign w:val="center"/>
          </w:tcPr>
          <w:p w14:paraId="7643FB57" w14:textId="77777777" w:rsidR="0047699F" w:rsidRPr="00DC1819" w:rsidRDefault="0047699F" w:rsidP="00E46C03">
            <w:pPr>
              <w:jc w:val="center"/>
              <w:rPr>
                <w:lang w:val="lv-LV"/>
              </w:rPr>
            </w:pPr>
            <w:r w:rsidRPr="00DC1819">
              <w:rPr>
                <w:lang w:val="lv-LV"/>
              </w:rPr>
              <w:t>2</w:t>
            </w:r>
          </w:p>
        </w:tc>
      </w:tr>
      <w:tr w:rsidR="0047699F" w:rsidRPr="00DC1819" w14:paraId="5EB4C0ED" w14:textId="77777777" w:rsidTr="0047699F">
        <w:trPr>
          <w:trHeight w:val="1105"/>
        </w:trPr>
        <w:tc>
          <w:tcPr>
            <w:tcW w:w="1036" w:type="dxa"/>
            <w:vAlign w:val="center"/>
          </w:tcPr>
          <w:p w14:paraId="67BA3DA0" w14:textId="77777777" w:rsidR="0047699F" w:rsidRPr="00DC1819" w:rsidRDefault="0047699F" w:rsidP="00E46C03">
            <w:pPr>
              <w:suppressAutoHyphens w:val="0"/>
              <w:contextualSpacing/>
              <w:jc w:val="center"/>
              <w:rPr>
                <w:lang w:val="lv-LV"/>
              </w:rPr>
            </w:pPr>
            <w:r w:rsidRPr="00DC1819">
              <w:rPr>
                <w:lang w:val="lv-LV"/>
              </w:rPr>
              <w:t>7.</w:t>
            </w:r>
          </w:p>
        </w:tc>
        <w:tc>
          <w:tcPr>
            <w:tcW w:w="2711" w:type="dxa"/>
            <w:vAlign w:val="center"/>
          </w:tcPr>
          <w:p w14:paraId="6EDB1816" w14:textId="06BA737B" w:rsidR="0047699F" w:rsidRPr="00DC1819" w:rsidRDefault="0047699F" w:rsidP="00E46C03">
            <w:pPr>
              <w:rPr>
                <w:lang w:val="lv-LV"/>
              </w:rPr>
            </w:pPr>
            <w:r w:rsidRPr="00DC1819">
              <w:rPr>
                <w:lang w:eastAsia="en-US"/>
              </w:rPr>
              <w:t>Sāļās karam. konfektes vai ekvivalents</w:t>
            </w:r>
          </w:p>
        </w:tc>
        <w:tc>
          <w:tcPr>
            <w:tcW w:w="3772" w:type="dxa"/>
            <w:vAlign w:val="center"/>
          </w:tcPr>
          <w:p w14:paraId="6637F296" w14:textId="77777777" w:rsidR="0047699F" w:rsidRPr="00DC1819" w:rsidRDefault="0047699F" w:rsidP="00E46C03">
            <w:pPr>
              <w:rPr>
                <w:lang w:val="lv-LV"/>
              </w:rPr>
            </w:pPr>
            <w:r w:rsidRPr="00DC1819">
              <w:rPr>
                <w:lang w:val="lv-LV" w:eastAsia="en-US"/>
              </w:rPr>
              <w:t>Šokolādes konfektes</w:t>
            </w:r>
            <w:r w:rsidRPr="00DC1819">
              <w:rPr>
                <w:lang w:val="lv-LV"/>
              </w:rPr>
              <w:t>,bez mehāniskiem bojājumiem, oriģinālā nebojātā iepakojumā.</w:t>
            </w:r>
          </w:p>
        </w:tc>
        <w:tc>
          <w:tcPr>
            <w:tcW w:w="1802" w:type="dxa"/>
            <w:vAlign w:val="center"/>
          </w:tcPr>
          <w:p w14:paraId="0B62423B" w14:textId="77777777" w:rsidR="0047699F" w:rsidRPr="00DC1819" w:rsidRDefault="0047699F" w:rsidP="00E46C03">
            <w:pPr>
              <w:jc w:val="center"/>
              <w:rPr>
                <w:lang w:val="lv-LV"/>
              </w:rPr>
            </w:pPr>
            <w:r w:rsidRPr="00DC1819">
              <w:rPr>
                <w:lang w:val="lv-LV"/>
              </w:rPr>
              <w:t>2</w:t>
            </w:r>
          </w:p>
        </w:tc>
      </w:tr>
      <w:tr w:rsidR="0047699F" w:rsidRPr="00DC1819" w14:paraId="64D75D5E" w14:textId="77777777" w:rsidTr="0047699F">
        <w:trPr>
          <w:trHeight w:val="1105"/>
        </w:trPr>
        <w:tc>
          <w:tcPr>
            <w:tcW w:w="1036" w:type="dxa"/>
            <w:vAlign w:val="center"/>
          </w:tcPr>
          <w:p w14:paraId="575A25CE" w14:textId="77777777" w:rsidR="0047699F" w:rsidRPr="00DC1819" w:rsidRDefault="0047699F" w:rsidP="00E46C03">
            <w:pPr>
              <w:suppressAutoHyphens w:val="0"/>
              <w:contextualSpacing/>
              <w:jc w:val="center"/>
              <w:rPr>
                <w:lang w:val="lv-LV"/>
              </w:rPr>
            </w:pPr>
            <w:r w:rsidRPr="00DC1819">
              <w:rPr>
                <w:lang w:val="lv-LV"/>
              </w:rPr>
              <w:t>8.</w:t>
            </w:r>
          </w:p>
        </w:tc>
        <w:tc>
          <w:tcPr>
            <w:tcW w:w="2711" w:type="dxa"/>
            <w:vAlign w:val="center"/>
          </w:tcPr>
          <w:p w14:paraId="38692448" w14:textId="77777777" w:rsidR="0047699F" w:rsidRPr="00DC1819" w:rsidRDefault="0047699F" w:rsidP="00E46C03">
            <w:pPr>
              <w:rPr>
                <w:lang w:val="lv-LV"/>
              </w:rPr>
            </w:pPr>
            <w:r w:rsidRPr="00DC1819">
              <w:rPr>
                <w:lang w:val="lv-LV"/>
              </w:rPr>
              <w:t>Šokolādes konfektes “Vētrasputnis” vai ekvivalents</w:t>
            </w:r>
          </w:p>
        </w:tc>
        <w:tc>
          <w:tcPr>
            <w:tcW w:w="3772" w:type="dxa"/>
            <w:vAlign w:val="center"/>
          </w:tcPr>
          <w:p w14:paraId="34A1ACD5" w14:textId="77777777" w:rsidR="0047699F" w:rsidRPr="00DC1819" w:rsidRDefault="0047699F" w:rsidP="00E46C03">
            <w:pPr>
              <w:rPr>
                <w:lang w:val="lv-LV"/>
              </w:rPr>
            </w:pPr>
            <w:r w:rsidRPr="00DC1819">
              <w:rPr>
                <w:shd w:val="clear" w:color="auto" w:fill="FFF9FA"/>
                <w:lang w:val="lv-LV"/>
              </w:rPr>
              <w:t>Maigās piena pomādes konfektes</w:t>
            </w:r>
            <w:r w:rsidRPr="00DC1819">
              <w:rPr>
                <w:lang w:val="lv-LV"/>
              </w:rPr>
              <w:t>, bez mehāniskiem bojājumiem, oriģinālā nebojātā iepakojumā.</w:t>
            </w:r>
          </w:p>
        </w:tc>
        <w:tc>
          <w:tcPr>
            <w:tcW w:w="1802" w:type="dxa"/>
            <w:vAlign w:val="center"/>
          </w:tcPr>
          <w:p w14:paraId="39703694" w14:textId="77777777" w:rsidR="0047699F" w:rsidRPr="00DC1819" w:rsidRDefault="0047699F" w:rsidP="00E46C03">
            <w:pPr>
              <w:jc w:val="center"/>
              <w:rPr>
                <w:lang w:val="lv-LV"/>
              </w:rPr>
            </w:pPr>
            <w:r w:rsidRPr="00DC1819">
              <w:rPr>
                <w:lang w:val="lv-LV"/>
              </w:rPr>
              <w:t>2</w:t>
            </w:r>
          </w:p>
        </w:tc>
      </w:tr>
      <w:tr w:rsidR="0047699F" w:rsidRPr="00DC1819" w14:paraId="359B915A" w14:textId="77777777" w:rsidTr="0047699F">
        <w:trPr>
          <w:trHeight w:val="1090"/>
        </w:trPr>
        <w:tc>
          <w:tcPr>
            <w:tcW w:w="1036" w:type="dxa"/>
            <w:vAlign w:val="center"/>
          </w:tcPr>
          <w:p w14:paraId="3525C4E7" w14:textId="77777777" w:rsidR="0047699F" w:rsidRPr="00DC1819" w:rsidRDefault="0047699F" w:rsidP="00E46C03">
            <w:pPr>
              <w:jc w:val="center"/>
              <w:rPr>
                <w:lang w:val="lv-LV"/>
              </w:rPr>
            </w:pPr>
            <w:r w:rsidRPr="00DC1819">
              <w:rPr>
                <w:lang w:val="lv-LV"/>
              </w:rPr>
              <w:lastRenderedPageBreak/>
              <w:t>9.</w:t>
            </w:r>
          </w:p>
        </w:tc>
        <w:tc>
          <w:tcPr>
            <w:tcW w:w="2711" w:type="dxa"/>
            <w:vAlign w:val="center"/>
          </w:tcPr>
          <w:p w14:paraId="04FF9F06" w14:textId="77777777" w:rsidR="0047699F" w:rsidRPr="00DC1819" w:rsidRDefault="0047699F" w:rsidP="00E46C03">
            <w:pPr>
              <w:rPr>
                <w:lang w:val="lv-LV"/>
              </w:rPr>
            </w:pPr>
            <w:r w:rsidRPr="00DC1819">
              <w:rPr>
                <w:lang w:val="lv-LV"/>
              </w:rPr>
              <w:t>Šokolādes konfektes “Laime” vai ekvivalents</w:t>
            </w:r>
          </w:p>
        </w:tc>
        <w:tc>
          <w:tcPr>
            <w:tcW w:w="3772" w:type="dxa"/>
            <w:vAlign w:val="center"/>
          </w:tcPr>
          <w:p w14:paraId="5D845922" w14:textId="77777777" w:rsidR="0047699F" w:rsidRPr="00DC1819" w:rsidRDefault="0047699F" w:rsidP="00E46C03">
            <w:pPr>
              <w:rPr>
                <w:lang w:val="lv-LV"/>
              </w:rPr>
            </w:pPr>
            <w:r w:rsidRPr="00DC1819">
              <w:rPr>
                <w:lang w:val="lv-LV" w:eastAsia="en-US"/>
              </w:rPr>
              <w:t>Šokolādes konfektes</w:t>
            </w:r>
            <w:r w:rsidRPr="00DC1819">
              <w:rPr>
                <w:lang w:val="lv-LV"/>
              </w:rPr>
              <w:t>, bez mehāniskiem bojājumiem, oriģinālā nebojātā iepakojumā.</w:t>
            </w:r>
          </w:p>
        </w:tc>
        <w:tc>
          <w:tcPr>
            <w:tcW w:w="1802" w:type="dxa"/>
            <w:vAlign w:val="center"/>
          </w:tcPr>
          <w:p w14:paraId="395C50C8" w14:textId="77777777" w:rsidR="0047699F" w:rsidRPr="00DC1819" w:rsidRDefault="0047699F" w:rsidP="00E46C03">
            <w:pPr>
              <w:jc w:val="center"/>
              <w:rPr>
                <w:lang w:val="lv-LV"/>
              </w:rPr>
            </w:pPr>
            <w:r w:rsidRPr="00DC1819">
              <w:rPr>
                <w:lang w:val="lv-LV"/>
              </w:rPr>
              <w:t>2</w:t>
            </w:r>
          </w:p>
        </w:tc>
      </w:tr>
      <w:tr w:rsidR="0047699F" w:rsidRPr="00DC1819" w14:paraId="172D9C26" w14:textId="77777777" w:rsidTr="0047699F">
        <w:trPr>
          <w:trHeight w:val="1105"/>
        </w:trPr>
        <w:tc>
          <w:tcPr>
            <w:tcW w:w="1036" w:type="dxa"/>
            <w:vAlign w:val="center"/>
          </w:tcPr>
          <w:p w14:paraId="2C240183" w14:textId="77777777" w:rsidR="0047699F" w:rsidRPr="00DC1819" w:rsidRDefault="0047699F" w:rsidP="00E46C03">
            <w:pPr>
              <w:suppressAutoHyphens w:val="0"/>
              <w:contextualSpacing/>
              <w:jc w:val="center"/>
              <w:rPr>
                <w:lang w:val="lv-LV"/>
              </w:rPr>
            </w:pPr>
            <w:r w:rsidRPr="00DC1819">
              <w:rPr>
                <w:lang w:val="lv-LV"/>
              </w:rPr>
              <w:t>10.</w:t>
            </w:r>
          </w:p>
        </w:tc>
        <w:tc>
          <w:tcPr>
            <w:tcW w:w="2711" w:type="dxa"/>
            <w:vAlign w:val="center"/>
          </w:tcPr>
          <w:p w14:paraId="7C5AD3EE" w14:textId="77777777" w:rsidR="0047699F" w:rsidRPr="00DC1819" w:rsidRDefault="0047699F" w:rsidP="00E46C03">
            <w:pPr>
              <w:rPr>
                <w:lang w:val="lv-LV"/>
              </w:rPr>
            </w:pPr>
            <w:r w:rsidRPr="00DC1819">
              <w:rPr>
                <w:lang w:val="lv-LV"/>
              </w:rPr>
              <w:t>Šokolādes konfektes “Latvija” vai ekvivalents</w:t>
            </w:r>
          </w:p>
        </w:tc>
        <w:tc>
          <w:tcPr>
            <w:tcW w:w="3772" w:type="dxa"/>
            <w:vAlign w:val="center"/>
          </w:tcPr>
          <w:p w14:paraId="43814D64" w14:textId="77777777" w:rsidR="0047699F" w:rsidRPr="00DC1819" w:rsidRDefault="0047699F" w:rsidP="00E46C03">
            <w:pPr>
              <w:rPr>
                <w:lang w:val="lv-LV"/>
              </w:rPr>
            </w:pPr>
            <w:r w:rsidRPr="00DC1819">
              <w:rPr>
                <w:lang w:val="lv-LV" w:eastAsia="en-US"/>
              </w:rPr>
              <w:t>Šokolādes konfektes</w:t>
            </w:r>
            <w:r w:rsidRPr="00DC1819">
              <w:rPr>
                <w:lang w:val="lv-LV"/>
              </w:rPr>
              <w:t>, bez mehāniskiem bojājumiem, oriģinālā nebojātā iepakojumā.</w:t>
            </w:r>
          </w:p>
        </w:tc>
        <w:tc>
          <w:tcPr>
            <w:tcW w:w="1802" w:type="dxa"/>
            <w:vAlign w:val="center"/>
          </w:tcPr>
          <w:p w14:paraId="5282DFF3" w14:textId="77777777" w:rsidR="0047699F" w:rsidRPr="00DC1819" w:rsidRDefault="0047699F" w:rsidP="00E46C03">
            <w:pPr>
              <w:jc w:val="center"/>
              <w:rPr>
                <w:lang w:val="lv-LV"/>
              </w:rPr>
            </w:pPr>
            <w:r w:rsidRPr="00DC1819">
              <w:rPr>
                <w:lang w:val="lv-LV"/>
              </w:rPr>
              <w:t>2</w:t>
            </w:r>
          </w:p>
        </w:tc>
      </w:tr>
      <w:tr w:rsidR="0047699F" w:rsidRPr="00DC1819" w14:paraId="1E80195B" w14:textId="77777777" w:rsidTr="0047699F">
        <w:trPr>
          <w:trHeight w:val="1090"/>
        </w:trPr>
        <w:tc>
          <w:tcPr>
            <w:tcW w:w="1036" w:type="dxa"/>
            <w:vAlign w:val="center"/>
          </w:tcPr>
          <w:p w14:paraId="4BCC0CDD" w14:textId="77777777" w:rsidR="0047699F" w:rsidRPr="00DC1819" w:rsidRDefault="0047699F" w:rsidP="00E46C03">
            <w:pPr>
              <w:suppressAutoHyphens w:val="0"/>
              <w:contextualSpacing/>
              <w:jc w:val="center"/>
              <w:rPr>
                <w:lang w:val="lv-LV"/>
              </w:rPr>
            </w:pPr>
            <w:r w:rsidRPr="00DC1819">
              <w:rPr>
                <w:lang w:val="lv-LV"/>
              </w:rPr>
              <w:t>11.</w:t>
            </w:r>
          </w:p>
        </w:tc>
        <w:tc>
          <w:tcPr>
            <w:tcW w:w="2711" w:type="dxa"/>
            <w:vAlign w:val="center"/>
          </w:tcPr>
          <w:p w14:paraId="6E164775" w14:textId="77777777" w:rsidR="0047699F" w:rsidRPr="00DC1819" w:rsidRDefault="0047699F" w:rsidP="00E46C03">
            <w:pPr>
              <w:rPr>
                <w:lang w:val="lv-LV"/>
              </w:rPr>
            </w:pPr>
            <w:r w:rsidRPr="00DC1819">
              <w:rPr>
                <w:lang w:val="lv-LV"/>
              </w:rPr>
              <w:t>Šokolādes konfektes “Vēsma” vai ekvivalents</w:t>
            </w:r>
          </w:p>
        </w:tc>
        <w:tc>
          <w:tcPr>
            <w:tcW w:w="3772" w:type="dxa"/>
            <w:vAlign w:val="center"/>
          </w:tcPr>
          <w:p w14:paraId="67C05727" w14:textId="77777777" w:rsidR="0047699F" w:rsidRPr="00DC1819" w:rsidRDefault="0047699F" w:rsidP="00E46C03">
            <w:pPr>
              <w:rPr>
                <w:lang w:val="lv-LV"/>
              </w:rPr>
            </w:pPr>
            <w:r w:rsidRPr="00DC1819">
              <w:rPr>
                <w:lang w:val="lv-LV" w:eastAsia="en-US"/>
              </w:rPr>
              <w:t>Šokolādes konfektes</w:t>
            </w:r>
            <w:r w:rsidRPr="00DC1819">
              <w:rPr>
                <w:lang w:val="lv-LV"/>
              </w:rPr>
              <w:t>, bez mehāniskiem bojājumiem, oriģinālā nebojātā iepakojumā.</w:t>
            </w:r>
          </w:p>
        </w:tc>
        <w:tc>
          <w:tcPr>
            <w:tcW w:w="1802" w:type="dxa"/>
            <w:vAlign w:val="center"/>
          </w:tcPr>
          <w:p w14:paraId="58DC528D" w14:textId="77777777" w:rsidR="0047699F" w:rsidRPr="00DC1819" w:rsidRDefault="0047699F" w:rsidP="00E46C03">
            <w:pPr>
              <w:jc w:val="center"/>
              <w:rPr>
                <w:lang w:val="lv-LV"/>
              </w:rPr>
            </w:pPr>
            <w:r w:rsidRPr="00DC1819">
              <w:rPr>
                <w:lang w:val="lv-LV"/>
              </w:rPr>
              <w:t>2</w:t>
            </w:r>
          </w:p>
        </w:tc>
      </w:tr>
      <w:tr w:rsidR="0047699F" w:rsidRPr="00DC1819" w14:paraId="401D4FB9" w14:textId="77777777" w:rsidTr="0047699F">
        <w:trPr>
          <w:trHeight w:val="1090"/>
        </w:trPr>
        <w:tc>
          <w:tcPr>
            <w:tcW w:w="1036" w:type="dxa"/>
            <w:vAlign w:val="center"/>
          </w:tcPr>
          <w:p w14:paraId="33597BA5" w14:textId="77777777" w:rsidR="0047699F" w:rsidRPr="00DC1819" w:rsidRDefault="0047699F" w:rsidP="00E46C03">
            <w:pPr>
              <w:suppressAutoHyphens w:val="0"/>
              <w:contextualSpacing/>
              <w:jc w:val="center"/>
              <w:rPr>
                <w:lang w:val="lv-LV"/>
              </w:rPr>
            </w:pPr>
            <w:r w:rsidRPr="00DC1819">
              <w:rPr>
                <w:lang w:val="lv-LV"/>
              </w:rPr>
              <w:t>12.</w:t>
            </w:r>
          </w:p>
        </w:tc>
        <w:tc>
          <w:tcPr>
            <w:tcW w:w="2711" w:type="dxa"/>
            <w:vAlign w:val="center"/>
          </w:tcPr>
          <w:p w14:paraId="0AE93CA4" w14:textId="77777777" w:rsidR="0047699F" w:rsidRPr="00DC1819" w:rsidRDefault="0047699F" w:rsidP="00E46C03">
            <w:pPr>
              <w:rPr>
                <w:lang w:val="lv-LV"/>
              </w:rPr>
            </w:pPr>
            <w:r w:rsidRPr="00DC1819">
              <w:rPr>
                <w:lang w:val="lv-LV"/>
              </w:rPr>
              <w:t>Šokolādes konfektes “Ziemassvētku” vai ekvivalents</w:t>
            </w:r>
          </w:p>
        </w:tc>
        <w:tc>
          <w:tcPr>
            <w:tcW w:w="3772" w:type="dxa"/>
            <w:vAlign w:val="center"/>
          </w:tcPr>
          <w:p w14:paraId="30C80EEF" w14:textId="77777777" w:rsidR="0047699F" w:rsidRPr="00DC1819" w:rsidRDefault="0047699F" w:rsidP="00E46C03">
            <w:pPr>
              <w:rPr>
                <w:lang w:val="lv-LV"/>
              </w:rPr>
            </w:pPr>
            <w:r w:rsidRPr="00DC1819">
              <w:rPr>
                <w:lang w:val="lv-LV" w:eastAsia="en-US"/>
              </w:rPr>
              <w:t>Šokolādes konfektes</w:t>
            </w:r>
            <w:r w:rsidRPr="00DC1819">
              <w:rPr>
                <w:lang w:val="lv-LV"/>
              </w:rPr>
              <w:t>, bez mehāniskiem bojājumiem, oriģinālā nebojātā iepakojumā.</w:t>
            </w:r>
          </w:p>
        </w:tc>
        <w:tc>
          <w:tcPr>
            <w:tcW w:w="1802" w:type="dxa"/>
            <w:vAlign w:val="center"/>
          </w:tcPr>
          <w:p w14:paraId="05F1B8E0" w14:textId="77777777" w:rsidR="0047699F" w:rsidRPr="00DC1819" w:rsidRDefault="0047699F" w:rsidP="00E46C03">
            <w:pPr>
              <w:jc w:val="center"/>
              <w:rPr>
                <w:lang w:val="lv-LV"/>
              </w:rPr>
            </w:pPr>
            <w:r w:rsidRPr="00DC1819">
              <w:rPr>
                <w:lang w:val="lv-LV"/>
              </w:rPr>
              <w:t>2</w:t>
            </w:r>
          </w:p>
        </w:tc>
      </w:tr>
      <w:tr w:rsidR="0047699F" w:rsidRPr="00DC1819" w14:paraId="5101045D" w14:textId="77777777" w:rsidTr="0047699F">
        <w:trPr>
          <w:trHeight w:val="1090"/>
        </w:trPr>
        <w:tc>
          <w:tcPr>
            <w:tcW w:w="1036" w:type="dxa"/>
            <w:vAlign w:val="center"/>
          </w:tcPr>
          <w:p w14:paraId="3F8839D5" w14:textId="77777777" w:rsidR="0047699F" w:rsidRPr="00DC1819" w:rsidRDefault="0047699F" w:rsidP="00E46C03">
            <w:pPr>
              <w:suppressAutoHyphens w:val="0"/>
              <w:contextualSpacing/>
              <w:jc w:val="center"/>
              <w:rPr>
                <w:lang w:val="lv-LV"/>
              </w:rPr>
            </w:pPr>
            <w:r w:rsidRPr="00DC1819">
              <w:rPr>
                <w:lang w:val="lv-LV"/>
              </w:rPr>
              <w:t>13.</w:t>
            </w:r>
          </w:p>
        </w:tc>
        <w:tc>
          <w:tcPr>
            <w:tcW w:w="2711" w:type="dxa"/>
            <w:vAlign w:val="center"/>
          </w:tcPr>
          <w:p w14:paraId="681F811C" w14:textId="77777777" w:rsidR="0047699F" w:rsidRPr="00DC1819" w:rsidRDefault="0047699F" w:rsidP="00E46C03">
            <w:pPr>
              <w:rPr>
                <w:lang w:val="lv-LV"/>
              </w:rPr>
            </w:pPr>
            <w:r w:rsidRPr="00DC1819">
              <w:rPr>
                <w:lang w:val="lv-LV"/>
              </w:rPr>
              <w:t>Šokolādes konfektes “Diana” vai ekvivalents</w:t>
            </w:r>
          </w:p>
        </w:tc>
        <w:tc>
          <w:tcPr>
            <w:tcW w:w="3772" w:type="dxa"/>
            <w:vAlign w:val="center"/>
          </w:tcPr>
          <w:p w14:paraId="1BA8FC1F" w14:textId="77777777" w:rsidR="0047699F" w:rsidRPr="00DC1819" w:rsidRDefault="0047699F" w:rsidP="00E46C03">
            <w:pPr>
              <w:rPr>
                <w:lang w:val="lv-LV"/>
              </w:rPr>
            </w:pPr>
            <w:r w:rsidRPr="00DC1819">
              <w:rPr>
                <w:lang w:val="lv-LV" w:eastAsia="en-US"/>
              </w:rPr>
              <w:t>Šokolādes konfektes</w:t>
            </w:r>
            <w:r w:rsidRPr="00DC1819">
              <w:rPr>
                <w:lang w:val="lv-LV"/>
              </w:rPr>
              <w:t>, bez mehāniskiem bojājumiem, oriģinālā nebojātā iepakojumā.</w:t>
            </w:r>
          </w:p>
        </w:tc>
        <w:tc>
          <w:tcPr>
            <w:tcW w:w="1802" w:type="dxa"/>
            <w:vAlign w:val="center"/>
          </w:tcPr>
          <w:p w14:paraId="3CDCE8C9" w14:textId="77777777" w:rsidR="0047699F" w:rsidRPr="00DC1819" w:rsidRDefault="0047699F" w:rsidP="00E46C03">
            <w:pPr>
              <w:jc w:val="center"/>
              <w:rPr>
                <w:lang w:val="lv-LV"/>
              </w:rPr>
            </w:pPr>
            <w:r w:rsidRPr="00DC1819">
              <w:rPr>
                <w:lang w:val="lv-LV"/>
              </w:rPr>
              <w:t>2</w:t>
            </w:r>
          </w:p>
        </w:tc>
      </w:tr>
      <w:tr w:rsidR="0047699F" w:rsidRPr="00DC1819" w14:paraId="1525D6A8" w14:textId="77777777" w:rsidTr="0047699F">
        <w:trPr>
          <w:trHeight w:val="1105"/>
        </w:trPr>
        <w:tc>
          <w:tcPr>
            <w:tcW w:w="1036" w:type="dxa"/>
            <w:vAlign w:val="center"/>
          </w:tcPr>
          <w:p w14:paraId="2F11463F" w14:textId="77777777" w:rsidR="0047699F" w:rsidRPr="00DC1819" w:rsidRDefault="0047699F" w:rsidP="00E46C03">
            <w:pPr>
              <w:suppressAutoHyphens w:val="0"/>
              <w:contextualSpacing/>
              <w:jc w:val="center"/>
              <w:rPr>
                <w:lang w:val="lv-LV"/>
              </w:rPr>
            </w:pPr>
            <w:r w:rsidRPr="00DC1819">
              <w:rPr>
                <w:lang w:val="lv-LV"/>
              </w:rPr>
              <w:t>14.</w:t>
            </w:r>
          </w:p>
        </w:tc>
        <w:tc>
          <w:tcPr>
            <w:tcW w:w="2711" w:type="dxa"/>
            <w:vAlign w:val="center"/>
          </w:tcPr>
          <w:p w14:paraId="44C09CED" w14:textId="77777777" w:rsidR="0047699F" w:rsidRPr="00DC1819" w:rsidRDefault="0047699F" w:rsidP="00E46C03">
            <w:pPr>
              <w:rPr>
                <w:lang w:val="lv-LV"/>
              </w:rPr>
            </w:pPr>
            <w:r w:rsidRPr="00DC1819">
              <w:rPr>
                <w:lang w:val="lv-LV"/>
              </w:rPr>
              <w:t>Šokolādes konfektes “Maska” vai ekvivalents</w:t>
            </w:r>
          </w:p>
        </w:tc>
        <w:tc>
          <w:tcPr>
            <w:tcW w:w="3772" w:type="dxa"/>
            <w:vAlign w:val="center"/>
          </w:tcPr>
          <w:p w14:paraId="2C511939" w14:textId="77777777" w:rsidR="0047699F" w:rsidRPr="00DC1819" w:rsidRDefault="0047699F" w:rsidP="00E46C03">
            <w:pPr>
              <w:rPr>
                <w:lang w:val="lv-LV"/>
              </w:rPr>
            </w:pPr>
            <w:r w:rsidRPr="00DC1819">
              <w:rPr>
                <w:lang w:val="lv-LV" w:eastAsia="en-US"/>
              </w:rPr>
              <w:t>Šokolādes konfektes</w:t>
            </w:r>
            <w:r w:rsidRPr="00DC1819">
              <w:rPr>
                <w:lang w:val="lv-LV"/>
              </w:rPr>
              <w:t>, bez mehāniskiem bojājumiem, oriģinālā nebojātā iepakojumā.</w:t>
            </w:r>
          </w:p>
        </w:tc>
        <w:tc>
          <w:tcPr>
            <w:tcW w:w="1802" w:type="dxa"/>
            <w:vAlign w:val="center"/>
          </w:tcPr>
          <w:p w14:paraId="3E41737A" w14:textId="77777777" w:rsidR="0047699F" w:rsidRPr="00DC1819" w:rsidRDefault="0047699F" w:rsidP="00E46C03">
            <w:pPr>
              <w:jc w:val="center"/>
              <w:rPr>
                <w:lang w:val="lv-LV"/>
              </w:rPr>
            </w:pPr>
            <w:r w:rsidRPr="00DC1819">
              <w:rPr>
                <w:lang w:val="lv-LV"/>
              </w:rPr>
              <w:t>2</w:t>
            </w:r>
          </w:p>
        </w:tc>
      </w:tr>
      <w:tr w:rsidR="0047699F" w:rsidRPr="00DC1819" w14:paraId="540D9FD9" w14:textId="77777777" w:rsidTr="0047699F">
        <w:trPr>
          <w:trHeight w:val="1090"/>
        </w:trPr>
        <w:tc>
          <w:tcPr>
            <w:tcW w:w="1036" w:type="dxa"/>
            <w:vAlign w:val="center"/>
          </w:tcPr>
          <w:p w14:paraId="67A89AE9" w14:textId="77777777" w:rsidR="0047699F" w:rsidRPr="00DC1819" w:rsidRDefault="0047699F" w:rsidP="00E46C03">
            <w:pPr>
              <w:jc w:val="center"/>
              <w:rPr>
                <w:lang w:val="lv-LV"/>
              </w:rPr>
            </w:pPr>
            <w:r w:rsidRPr="00DC1819">
              <w:rPr>
                <w:lang w:val="lv-LV"/>
              </w:rPr>
              <w:t>15.</w:t>
            </w:r>
          </w:p>
        </w:tc>
        <w:tc>
          <w:tcPr>
            <w:tcW w:w="2711" w:type="dxa"/>
            <w:vAlign w:val="center"/>
          </w:tcPr>
          <w:p w14:paraId="4A4BB91B" w14:textId="77777777" w:rsidR="0047699F" w:rsidRPr="00DC1819" w:rsidRDefault="0047699F" w:rsidP="00E46C03">
            <w:pPr>
              <w:rPr>
                <w:lang w:val="lv-LV"/>
              </w:rPr>
            </w:pPr>
            <w:r w:rsidRPr="00DC1819">
              <w:rPr>
                <w:lang w:val="lv-LV"/>
              </w:rPr>
              <w:t>Šokolādes konfektes “Roks” vai ekvivalents</w:t>
            </w:r>
          </w:p>
        </w:tc>
        <w:tc>
          <w:tcPr>
            <w:tcW w:w="3772" w:type="dxa"/>
            <w:vAlign w:val="center"/>
          </w:tcPr>
          <w:p w14:paraId="56092031" w14:textId="77777777" w:rsidR="0047699F" w:rsidRPr="00DC1819" w:rsidRDefault="0047699F" w:rsidP="00E46C03">
            <w:pPr>
              <w:rPr>
                <w:lang w:val="lv-LV"/>
              </w:rPr>
            </w:pPr>
            <w:r w:rsidRPr="00DC1819">
              <w:rPr>
                <w:lang w:val="lv-LV" w:eastAsia="en-US"/>
              </w:rPr>
              <w:t>Šokolādes konfektes</w:t>
            </w:r>
            <w:r w:rsidRPr="00DC1819">
              <w:rPr>
                <w:lang w:val="lv-LV"/>
              </w:rPr>
              <w:t>, bez mehāniskiem bojājumiem, oriģinālā nebojātā iepakojumā.</w:t>
            </w:r>
          </w:p>
        </w:tc>
        <w:tc>
          <w:tcPr>
            <w:tcW w:w="1802" w:type="dxa"/>
            <w:vAlign w:val="center"/>
          </w:tcPr>
          <w:p w14:paraId="3724DA68" w14:textId="77777777" w:rsidR="0047699F" w:rsidRPr="00DC1819" w:rsidRDefault="0047699F" w:rsidP="00E46C03">
            <w:pPr>
              <w:jc w:val="center"/>
              <w:rPr>
                <w:lang w:val="lv-LV"/>
              </w:rPr>
            </w:pPr>
            <w:r w:rsidRPr="00DC1819">
              <w:rPr>
                <w:lang w:val="lv-LV"/>
              </w:rPr>
              <w:t>2</w:t>
            </w:r>
          </w:p>
        </w:tc>
      </w:tr>
      <w:tr w:rsidR="0047699F" w:rsidRPr="00DC1819" w14:paraId="0D8E02EA" w14:textId="77777777" w:rsidTr="0047699F">
        <w:trPr>
          <w:trHeight w:val="1090"/>
        </w:trPr>
        <w:tc>
          <w:tcPr>
            <w:tcW w:w="1036" w:type="dxa"/>
            <w:vAlign w:val="center"/>
          </w:tcPr>
          <w:p w14:paraId="29BA1B87" w14:textId="77777777" w:rsidR="0047699F" w:rsidRPr="00DC1819" w:rsidRDefault="0047699F" w:rsidP="00E46C03">
            <w:pPr>
              <w:suppressAutoHyphens w:val="0"/>
              <w:contextualSpacing/>
              <w:jc w:val="center"/>
              <w:rPr>
                <w:lang w:val="lv-LV"/>
              </w:rPr>
            </w:pPr>
            <w:r w:rsidRPr="00DC1819">
              <w:rPr>
                <w:lang w:val="lv-LV"/>
              </w:rPr>
              <w:t>16.</w:t>
            </w:r>
          </w:p>
        </w:tc>
        <w:tc>
          <w:tcPr>
            <w:tcW w:w="2711" w:type="dxa"/>
            <w:vAlign w:val="center"/>
          </w:tcPr>
          <w:p w14:paraId="63BEDFC2" w14:textId="77777777" w:rsidR="0047699F" w:rsidRPr="00DC1819" w:rsidRDefault="0047699F" w:rsidP="00E46C03">
            <w:pPr>
              <w:rPr>
                <w:lang w:val="lv-LV"/>
              </w:rPr>
            </w:pPr>
            <w:r w:rsidRPr="00DC1819">
              <w:rPr>
                <w:lang w:val="lv-LV"/>
              </w:rPr>
              <w:t>Šokolādes konfektes “Rīts” vai ekvivalents</w:t>
            </w:r>
          </w:p>
        </w:tc>
        <w:tc>
          <w:tcPr>
            <w:tcW w:w="3772" w:type="dxa"/>
            <w:vAlign w:val="center"/>
          </w:tcPr>
          <w:p w14:paraId="2C9B0DE3" w14:textId="77777777" w:rsidR="0047699F" w:rsidRPr="00DC1819" w:rsidRDefault="0047699F" w:rsidP="00E46C03">
            <w:pPr>
              <w:rPr>
                <w:lang w:val="lv-LV"/>
              </w:rPr>
            </w:pPr>
            <w:r w:rsidRPr="00DC1819">
              <w:rPr>
                <w:lang w:val="lv-LV" w:eastAsia="en-US"/>
              </w:rPr>
              <w:t>Šokolādes konfektes</w:t>
            </w:r>
            <w:r w:rsidRPr="00DC1819">
              <w:rPr>
                <w:lang w:val="lv-LV"/>
              </w:rPr>
              <w:t>, bez mehāniskiem bojājumiem, oriģinālā nebojātā iepakojumā.</w:t>
            </w:r>
          </w:p>
        </w:tc>
        <w:tc>
          <w:tcPr>
            <w:tcW w:w="1802" w:type="dxa"/>
            <w:vAlign w:val="center"/>
          </w:tcPr>
          <w:p w14:paraId="53709355" w14:textId="77777777" w:rsidR="0047699F" w:rsidRPr="00DC1819" w:rsidRDefault="0047699F" w:rsidP="00E46C03">
            <w:pPr>
              <w:jc w:val="center"/>
              <w:rPr>
                <w:lang w:val="lv-LV"/>
              </w:rPr>
            </w:pPr>
            <w:r w:rsidRPr="00DC1819">
              <w:rPr>
                <w:lang w:val="lv-LV"/>
              </w:rPr>
              <w:t>2</w:t>
            </w:r>
          </w:p>
        </w:tc>
      </w:tr>
      <w:tr w:rsidR="0047699F" w:rsidRPr="00DC1819" w14:paraId="68662931" w14:textId="77777777" w:rsidTr="0047699F">
        <w:trPr>
          <w:trHeight w:val="1090"/>
        </w:trPr>
        <w:tc>
          <w:tcPr>
            <w:tcW w:w="1036" w:type="dxa"/>
            <w:vAlign w:val="center"/>
          </w:tcPr>
          <w:p w14:paraId="1C128561" w14:textId="77777777" w:rsidR="0047699F" w:rsidRPr="00DC1819" w:rsidRDefault="0047699F" w:rsidP="00E46C03">
            <w:pPr>
              <w:suppressAutoHyphens w:val="0"/>
              <w:contextualSpacing/>
              <w:jc w:val="center"/>
              <w:rPr>
                <w:lang w:val="lv-LV"/>
              </w:rPr>
            </w:pPr>
            <w:r w:rsidRPr="00DC1819">
              <w:rPr>
                <w:lang w:val="lv-LV"/>
              </w:rPr>
              <w:t>17.</w:t>
            </w:r>
          </w:p>
        </w:tc>
        <w:tc>
          <w:tcPr>
            <w:tcW w:w="2711" w:type="dxa"/>
            <w:vAlign w:val="center"/>
          </w:tcPr>
          <w:p w14:paraId="0D93A0D3" w14:textId="535A3D4E" w:rsidR="0047699F" w:rsidRPr="00DC1819" w:rsidRDefault="0047699F" w:rsidP="00E46C03">
            <w:pPr>
              <w:rPr>
                <w:lang w:val="lv-LV"/>
              </w:rPr>
            </w:pPr>
            <w:r w:rsidRPr="00DC1819">
              <w:rPr>
                <w:lang w:val="lv-LV"/>
              </w:rPr>
              <w:t>Šokolādes konfektes “Johny crocker milk” vai ekvivalents</w:t>
            </w:r>
          </w:p>
        </w:tc>
        <w:tc>
          <w:tcPr>
            <w:tcW w:w="3772" w:type="dxa"/>
            <w:vAlign w:val="center"/>
          </w:tcPr>
          <w:p w14:paraId="738D762C" w14:textId="77777777" w:rsidR="0047699F" w:rsidRPr="00DC1819" w:rsidRDefault="0047699F" w:rsidP="00E46C03">
            <w:pPr>
              <w:rPr>
                <w:lang w:val="lv-LV"/>
              </w:rPr>
            </w:pPr>
            <w:r w:rsidRPr="00DC1819">
              <w:rPr>
                <w:lang w:val="lv-LV" w:eastAsia="en-US"/>
              </w:rPr>
              <w:t>Šokolādes konfektes</w:t>
            </w:r>
            <w:r w:rsidRPr="00DC1819">
              <w:rPr>
                <w:lang w:val="lv-LV"/>
              </w:rPr>
              <w:t>, bez mehāniskiem bojājumiem, oriģinālā nebojātā iepakojumā.</w:t>
            </w:r>
          </w:p>
        </w:tc>
        <w:tc>
          <w:tcPr>
            <w:tcW w:w="1802" w:type="dxa"/>
            <w:vAlign w:val="center"/>
          </w:tcPr>
          <w:p w14:paraId="14FB66AE" w14:textId="77777777" w:rsidR="0047699F" w:rsidRPr="00DC1819" w:rsidRDefault="0047699F" w:rsidP="00E46C03">
            <w:pPr>
              <w:jc w:val="center"/>
              <w:rPr>
                <w:lang w:val="lv-LV"/>
              </w:rPr>
            </w:pPr>
            <w:r w:rsidRPr="00DC1819">
              <w:rPr>
                <w:lang w:val="lv-LV"/>
              </w:rPr>
              <w:t>2</w:t>
            </w:r>
          </w:p>
        </w:tc>
      </w:tr>
      <w:tr w:rsidR="0047699F" w:rsidRPr="00DC1819" w14:paraId="6DC41238" w14:textId="77777777" w:rsidTr="0047699F">
        <w:trPr>
          <w:trHeight w:val="1643"/>
        </w:trPr>
        <w:tc>
          <w:tcPr>
            <w:tcW w:w="1036" w:type="dxa"/>
            <w:vAlign w:val="center"/>
          </w:tcPr>
          <w:p w14:paraId="32473091" w14:textId="77777777" w:rsidR="0047699F" w:rsidRPr="00DC1819" w:rsidRDefault="0047699F" w:rsidP="00E46C03">
            <w:pPr>
              <w:suppressAutoHyphens w:val="0"/>
              <w:contextualSpacing/>
              <w:jc w:val="center"/>
            </w:pPr>
            <w:r w:rsidRPr="00DC1819">
              <w:t>18.</w:t>
            </w:r>
          </w:p>
        </w:tc>
        <w:tc>
          <w:tcPr>
            <w:tcW w:w="2711" w:type="dxa"/>
            <w:vAlign w:val="center"/>
          </w:tcPr>
          <w:p w14:paraId="701EF680" w14:textId="77777777" w:rsidR="0047699F" w:rsidRPr="00DC1819" w:rsidRDefault="0047699F" w:rsidP="00E46C03">
            <w:r w:rsidRPr="00DC1819">
              <w:rPr>
                <w:lang w:val="lv-LV"/>
              </w:rPr>
              <w:t>Konfektes “Raffaello” vai ekvivalents</w:t>
            </w:r>
          </w:p>
        </w:tc>
        <w:tc>
          <w:tcPr>
            <w:tcW w:w="3772" w:type="dxa"/>
            <w:vAlign w:val="center"/>
          </w:tcPr>
          <w:p w14:paraId="6EE385CE" w14:textId="77777777" w:rsidR="0047699F" w:rsidRPr="00DC1819" w:rsidRDefault="0047699F" w:rsidP="00E46C03">
            <w:r w:rsidRPr="00DC1819">
              <w:rPr>
                <w:lang w:val="lv-LV"/>
              </w:rPr>
              <w:t>Kraukšķīga ar kokosa skaidiņām apbērta konfekte ar mandeli vidū, bez mehāniskiem bojājumiem, oriģinālā nebojātā iepakojumā.</w:t>
            </w:r>
          </w:p>
        </w:tc>
        <w:tc>
          <w:tcPr>
            <w:tcW w:w="1802" w:type="dxa"/>
            <w:vAlign w:val="center"/>
          </w:tcPr>
          <w:p w14:paraId="29913309" w14:textId="77777777" w:rsidR="0047699F" w:rsidRPr="00DC1819" w:rsidRDefault="0047699F" w:rsidP="00E46C03">
            <w:pPr>
              <w:jc w:val="center"/>
            </w:pPr>
            <w:r w:rsidRPr="00DC1819">
              <w:t>2</w:t>
            </w:r>
          </w:p>
        </w:tc>
      </w:tr>
      <w:tr w:rsidR="0047699F" w:rsidRPr="00DC1819" w14:paraId="1C93B6CB" w14:textId="77777777" w:rsidTr="0047699F">
        <w:trPr>
          <w:trHeight w:val="1105"/>
        </w:trPr>
        <w:tc>
          <w:tcPr>
            <w:tcW w:w="1036" w:type="dxa"/>
            <w:vAlign w:val="center"/>
          </w:tcPr>
          <w:p w14:paraId="15FBEDCD" w14:textId="77777777" w:rsidR="0047699F" w:rsidRPr="00DC1819" w:rsidRDefault="0047699F" w:rsidP="00E46C03">
            <w:pPr>
              <w:suppressAutoHyphens w:val="0"/>
              <w:contextualSpacing/>
              <w:jc w:val="center"/>
            </w:pPr>
            <w:r w:rsidRPr="00DC1819">
              <w:t>19.</w:t>
            </w:r>
          </w:p>
        </w:tc>
        <w:tc>
          <w:tcPr>
            <w:tcW w:w="2711" w:type="dxa"/>
            <w:vAlign w:val="center"/>
          </w:tcPr>
          <w:p w14:paraId="7CDE83E5" w14:textId="77777777" w:rsidR="0047699F" w:rsidRPr="00DC1819" w:rsidRDefault="0047699F" w:rsidP="00E46C03">
            <w:r w:rsidRPr="00DC1819">
              <w:rPr>
                <w:lang w:val="lv-LV"/>
              </w:rPr>
              <w:t>Šokolādes konfektes “Sharzan” vai ekvivalents</w:t>
            </w:r>
          </w:p>
        </w:tc>
        <w:tc>
          <w:tcPr>
            <w:tcW w:w="3772" w:type="dxa"/>
            <w:vAlign w:val="center"/>
          </w:tcPr>
          <w:p w14:paraId="7F76F1C2" w14:textId="77777777" w:rsidR="0047699F" w:rsidRPr="00DC1819" w:rsidRDefault="0047699F" w:rsidP="00E46C03">
            <w:pPr>
              <w:rPr>
                <w:lang w:val="lv-LV"/>
              </w:rPr>
            </w:pPr>
            <w:r w:rsidRPr="00DC1819">
              <w:rPr>
                <w:lang w:val="lv-LV" w:eastAsia="en-US"/>
              </w:rPr>
              <w:t>Šokolādes konfektes</w:t>
            </w:r>
            <w:r w:rsidRPr="00DC1819">
              <w:rPr>
                <w:lang w:val="lv-LV"/>
              </w:rPr>
              <w:t>, bez mehāniskiem bojājumiem, oriģinālā nebojātā iepakojumā.</w:t>
            </w:r>
          </w:p>
        </w:tc>
        <w:tc>
          <w:tcPr>
            <w:tcW w:w="1802" w:type="dxa"/>
            <w:vAlign w:val="center"/>
          </w:tcPr>
          <w:p w14:paraId="11258C33" w14:textId="77777777" w:rsidR="0047699F" w:rsidRPr="00DC1819" w:rsidRDefault="0047699F" w:rsidP="00E46C03">
            <w:pPr>
              <w:jc w:val="center"/>
            </w:pPr>
            <w:r w:rsidRPr="00DC1819">
              <w:t>1</w:t>
            </w:r>
          </w:p>
        </w:tc>
      </w:tr>
      <w:tr w:rsidR="0047699F" w:rsidRPr="00DC1819" w14:paraId="17A34A58" w14:textId="77777777" w:rsidTr="0047699F">
        <w:trPr>
          <w:trHeight w:val="1090"/>
        </w:trPr>
        <w:tc>
          <w:tcPr>
            <w:tcW w:w="1036" w:type="dxa"/>
            <w:vAlign w:val="center"/>
          </w:tcPr>
          <w:p w14:paraId="69D83F2B" w14:textId="77777777" w:rsidR="0047699F" w:rsidRPr="00DC1819" w:rsidRDefault="0047699F" w:rsidP="00E46C03">
            <w:pPr>
              <w:suppressAutoHyphens w:val="0"/>
              <w:contextualSpacing/>
              <w:jc w:val="center"/>
              <w:rPr>
                <w:lang w:val="lv-LV"/>
              </w:rPr>
            </w:pPr>
            <w:r w:rsidRPr="00DC1819">
              <w:rPr>
                <w:lang w:val="lv-LV"/>
              </w:rPr>
              <w:t>20.</w:t>
            </w:r>
          </w:p>
        </w:tc>
        <w:tc>
          <w:tcPr>
            <w:tcW w:w="2711" w:type="dxa"/>
            <w:vAlign w:val="center"/>
          </w:tcPr>
          <w:p w14:paraId="27FC4205" w14:textId="77777777" w:rsidR="0047699F" w:rsidRPr="00DC1819" w:rsidRDefault="0047699F" w:rsidP="00E46C03">
            <w:pPr>
              <w:rPr>
                <w:lang w:val="lv-LV"/>
              </w:rPr>
            </w:pPr>
            <w:r w:rsidRPr="00DC1819">
              <w:rPr>
                <w:lang w:val="lv-LV"/>
              </w:rPr>
              <w:t>Šokolādes konfektes “Melodi White” vai ekvivalents</w:t>
            </w:r>
          </w:p>
        </w:tc>
        <w:tc>
          <w:tcPr>
            <w:tcW w:w="3772" w:type="dxa"/>
          </w:tcPr>
          <w:p w14:paraId="137D74CA" w14:textId="77777777" w:rsidR="0047699F" w:rsidRPr="00DC1819" w:rsidRDefault="0047699F" w:rsidP="00E46C03">
            <w:pPr>
              <w:rPr>
                <w:lang w:val="lv-LV"/>
              </w:rPr>
            </w:pPr>
            <w:r w:rsidRPr="00DC1819">
              <w:rPr>
                <w:lang w:val="lv-LV" w:eastAsia="en-US"/>
              </w:rPr>
              <w:t>Šokolādes konfektes</w:t>
            </w:r>
            <w:r w:rsidRPr="00DC1819">
              <w:rPr>
                <w:lang w:val="lv-LV"/>
              </w:rPr>
              <w:t>, bez mehāniskiem bojājumiem, oriģinālā nebojātā iepakojumā.</w:t>
            </w:r>
          </w:p>
        </w:tc>
        <w:tc>
          <w:tcPr>
            <w:tcW w:w="1802" w:type="dxa"/>
            <w:vAlign w:val="center"/>
          </w:tcPr>
          <w:p w14:paraId="4EF61AFC" w14:textId="77777777" w:rsidR="0047699F" w:rsidRPr="00DC1819" w:rsidRDefault="0047699F" w:rsidP="00E46C03">
            <w:pPr>
              <w:jc w:val="center"/>
              <w:rPr>
                <w:lang w:val="lv-LV"/>
              </w:rPr>
            </w:pPr>
            <w:r w:rsidRPr="00DC1819">
              <w:rPr>
                <w:lang w:val="lv-LV"/>
              </w:rPr>
              <w:t>1</w:t>
            </w:r>
          </w:p>
        </w:tc>
      </w:tr>
      <w:tr w:rsidR="0047699F" w:rsidRPr="00DC1819" w14:paraId="112EBA3F" w14:textId="77777777" w:rsidTr="0047699F">
        <w:trPr>
          <w:trHeight w:val="552"/>
        </w:trPr>
        <w:tc>
          <w:tcPr>
            <w:tcW w:w="1036" w:type="dxa"/>
            <w:vAlign w:val="center"/>
          </w:tcPr>
          <w:p w14:paraId="6E67D6D3" w14:textId="77777777" w:rsidR="0047699F" w:rsidRPr="00DC1819" w:rsidRDefault="0047699F" w:rsidP="00E46C03">
            <w:pPr>
              <w:suppressAutoHyphens w:val="0"/>
              <w:contextualSpacing/>
              <w:jc w:val="center"/>
            </w:pPr>
            <w:r w:rsidRPr="00DC1819">
              <w:lastRenderedPageBreak/>
              <w:t>21.</w:t>
            </w:r>
          </w:p>
        </w:tc>
        <w:tc>
          <w:tcPr>
            <w:tcW w:w="2711" w:type="dxa"/>
            <w:vAlign w:val="center"/>
          </w:tcPr>
          <w:p w14:paraId="20A95A16" w14:textId="77777777" w:rsidR="0047699F" w:rsidRPr="00DC1819" w:rsidRDefault="0047699F" w:rsidP="00E46C03">
            <w:pPr>
              <w:jc w:val="both"/>
            </w:pPr>
            <w:r w:rsidRPr="00DC1819">
              <w:rPr>
                <w:lang w:val="lv-LV"/>
              </w:rPr>
              <w:t>Šokolādes konfektes “Johny Crocer choco” vai ekvivalents</w:t>
            </w:r>
          </w:p>
        </w:tc>
        <w:tc>
          <w:tcPr>
            <w:tcW w:w="3772" w:type="dxa"/>
          </w:tcPr>
          <w:p w14:paraId="1BF1B42B" w14:textId="77777777" w:rsidR="0047699F" w:rsidRPr="00DC1819" w:rsidRDefault="0047699F" w:rsidP="00E46C03">
            <w:r w:rsidRPr="00DC1819">
              <w:rPr>
                <w:lang w:val="lv-LV" w:eastAsia="en-US"/>
              </w:rPr>
              <w:t>Šokolādes konfektes</w:t>
            </w:r>
            <w:r w:rsidRPr="00DC1819">
              <w:rPr>
                <w:lang w:val="lv-LV"/>
              </w:rPr>
              <w:t>, bez mehāniskiem bojājumiem, oriģinālā nebojātā iepakojumā.</w:t>
            </w:r>
          </w:p>
        </w:tc>
        <w:tc>
          <w:tcPr>
            <w:tcW w:w="1802" w:type="dxa"/>
            <w:vAlign w:val="center"/>
          </w:tcPr>
          <w:p w14:paraId="2299959D" w14:textId="77777777" w:rsidR="0047699F" w:rsidRPr="00DC1819" w:rsidRDefault="0047699F" w:rsidP="00E46C03">
            <w:pPr>
              <w:jc w:val="center"/>
            </w:pPr>
            <w:r w:rsidRPr="00DC1819">
              <w:t>2</w:t>
            </w:r>
          </w:p>
        </w:tc>
      </w:tr>
      <w:tr w:rsidR="0047699F" w:rsidRPr="00DC1819" w14:paraId="53B9E48E" w14:textId="77777777" w:rsidTr="0047699F">
        <w:trPr>
          <w:trHeight w:val="1105"/>
        </w:trPr>
        <w:tc>
          <w:tcPr>
            <w:tcW w:w="1036" w:type="dxa"/>
            <w:vAlign w:val="center"/>
          </w:tcPr>
          <w:p w14:paraId="48ABC2F3" w14:textId="77777777" w:rsidR="0047699F" w:rsidRPr="00DC1819" w:rsidRDefault="0047699F" w:rsidP="00E46C03">
            <w:pPr>
              <w:suppressAutoHyphens w:val="0"/>
              <w:contextualSpacing/>
              <w:jc w:val="center"/>
              <w:rPr>
                <w:lang w:val="lv-LV"/>
              </w:rPr>
            </w:pPr>
            <w:r w:rsidRPr="00DC1819">
              <w:rPr>
                <w:lang w:val="lv-LV"/>
              </w:rPr>
              <w:t>22.</w:t>
            </w:r>
          </w:p>
        </w:tc>
        <w:tc>
          <w:tcPr>
            <w:tcW w:w="2711" w:type="dxa"/>
            <w:vAlign w:val="center"/>
          </w:tcPr>
          <w:p w14:paraId="0062C9BC" w14:textId="77777777" w:rsidR="0047699F" w:rsidRPr="00DC1819" w:rsidRDefault="0047699F" w:rsidP="00E46C03">
            <w:r w:rsidRPr="00DC1819">
              <w:rPr>
                <w:lang w:val="lv-LV"/>
              </w:rPr>
              <w:t>Šokolādes konfektes “BiFesti” vai ekvivalents</w:t>
            </w:r>
          </w:p>
        </w:tc>
        <w:tc>
          <w:tcPr>
            <w:tcW w:w="3772" w:type="dxa"/>
          </w:tcPr>
          <w:p w14:paraId="68E1E286" w14:textId="77777777" w:rsidR="0047699F" w:rsidRPr="00DC1819" w:rsidRDefault="0047699F" w:rsidP="00E46C03">
            <w:r w:rsidRPr="00DC1819">
              <w:rPr>
                <w:lang w:val="lv-LV" w:eastAsia="en-US"/>
              </w:rPr>
              <w:t>Šokolādes konfektes</w:t>
            </w:r>
            <w:r w:rsidRPr="00DC1819">
              <w:rPr>
                <w:lang w:val="lv-LV"/>
              </w:rPr>
              <w:t>, bez mehāniskiem bojājumiem, oriģinālā nebojātā iepakojumā.</w:t>
            </w:r>
          </w:p>
        </w:tc>
        <w:tc>
          <w:tcPr>
            <w:tcW w:w="1802" w:type="dxa"/>
            <w:vAlign w:val="center"/>
          </w:tcPr>
          <w:p w14:paraId="3CBC157C" w14:textId="77777777" w:rsidR="0047699F" w:rsidRPr="00DC1819" w:rsidRDefault="0047699F" w:rsidP="00E46C03">
            <w:pPr>
              <w:jc w:val="center"/>
            </w:pPr>
            <w:r w:rsidRPr="00DC1819">
              <w:t>1</w:t>
            </w:r>
          </w:p>
        </w:tc>
      </w:tr>
      <w:tr w:rsidR="0047699F" w:rsidRPr="00DC1819" w14:paraId="1B425455" w14:textId="77777777" w:rsidTr="0047699F">
        <w:trPr>
          <w:trHeight w:val="1090"/>
        </w:trPr>
        <w:tc>
          <w:tcPr>
            <w:tcW w:w="1036" w:type="dxa"/>
            <w:vAlign w:val="center"/>
          </w:tcPr>
          <w:p w14:paraId="1D81EC49" w14:textId="77777777" w:rsidR="0047699F" w:rsidRPr="00DC1819" w:rsidRDefault="0047699F" w:rsidP="00E46C03">
            <w:pPr>
              <w:suppressAutoHyphens w:val="0"/>
              <w:contextualSpacing/>
              <w:jc w:val="center"/>
              <w:rPr>
                <w:lang w:val="lv-LV"/>
              </w:rPr>
            </w:pPr>
            <w:r w:rsidRPr="00DC1819">
              <w:rPr>
                <w:lang w:val="lv-LV"/>
              </w:rPr>
              <w:t>23.</w:t>
            </w:r>
          </w:p>
        </w:tc>
        <w:tc>
          <w:tcPr>
            <w:tcW w:w="2711" w:type="dxa"/>
            <w:vAlign w:val="center"/>
          </w:tcPr>
          <w:p w14:paraId="1C52780D" w14:textId="77777777" w:rsidR="0047699F" w:rsidRPr="00DC1819" w:rsidRDefault="0047699F" w:rsidP="00E46C03">
            <w:r w:rsidRPr="00DC1819">
              <w:rPr>
                <w:lang w:val="lv-LV"/>
              </w:rPr>
              <w:t>Šokolādes konfektes “Konafetto” vai ekvivalents</w:t>
            </w:r>
          </w:p>
        </w:tc>
        <w:tc>
          <w:tcPr>
            <w:tcW w:w="3772" w:type="dxa"/>
          </w:tcPr>
          <w:p w14:paraId="22D441CC" w14:textId="77777777" w:rsidR="0047699F" w:rsidRPr="00DC1819" w:rsidRDefault="0047699F" w:rsidP="00E46C03">
            <w:r w:rsidRPr="00DC1819">
              <w:rPr>
                <w:lang w:val="lv-LV" w:eastAsia="en-US"/>
              </w:rPr>
              <w:t>Šokolādes konfektes</w:t>
            </w:r>
            <w:r w:rsidRPr="00DC1819">
              <w:rPr>
                <w:lang w:val="lv-LV"/>
              </w:rPr>
              <w:t>, bez mehāniskiem bojājumiem, oriģinālā nebojātā iepakojumā.</w:t>
            </w:r>
          </w:p>
        </w:tc>
        <w:tc>
          <w:tcPr>
            <w:tcW w:w="1802" w:type="dxa"/>
            <w:vAlign w:val="center"/>
          </w:tcPr>
          <w:p w14:paraId="43ECF5FE" w14:textId="77777777" w:rsidR="0047699F" w:rsidRPr="00DC1819" w:rsidRDefault="0047699F" w:rsidP="00E46C03">
            <w:pPr>
              <w:jc w:val="center"/>
            </w:pPr>
            <w:r w:rsidRPr="00DC1819">
              <w:t>3</w:t>
            </w:r>
          </w:p>
        </w:tc>
      </w:tr>
      <w:tr w:rsidR="0047699F" w:rsidRPr="00DC1819" w14:paraId="1B565267" w14:textId="77777777" w:rsidTr="0047699F">
        <w:trPr>
          <w:trHeight w:val="1090"/>
        </w:trPr>
        <w:tc>
          <w:tcPr>
            <w:tcW w:w="1036" w:type="dxa"/>
            <w:vAlign w:val="center"/>
          </w:tcPr>
          <w:p w14:paraId="5AA9FD0C" w14:textId="77777777" w:rsidR="0047699F" w:rsidRPr="00DC1819" w:rsidRDefault="0047699F" w:rsidP="00E46C03">
            <w:pPr>
              <w:suppressAutoHyphens w:val="0"/>
              <w:contextualSpacing/>
              <w:jc w:val="center"/>
            </w:pPr>
            <w:r w:rsidRPr="00DC1819">
              <w:t xml:space="preserve">24. </w:t>
            </w:r>
          </w:p>
        </w:tc>
        <w:tc>
          <w:tcPr>
            <w:tcW w:w="2711" w:type="dxa"/>
            <w:vAlign w:val="center"/>
          </w:tcPr>
          <w:p w14:paraId="465D89BB" w14:textId="7C1FC763" w:rsidR="0047699F" w:rsidRPr="00DC1819" w:rsidRDefault="0047699F" w:rsidP="00E46C03">
            <w:r w:rsidRPr="00DC1819">
              <w:rPr>
                <w:lang w:val="lv-LV"/>
              </w:rPr>
              <w:t>Šokolā</w:t>
            </w:r>
            <w:r w:rsidR="00031571" w:rsidRPr="00DC1819">
              <w:rPr>
                <w:lang w:val="lv-LV"/>
              </w:rPr>
              <w:t>des konfektes “Laima piena kar.</w:t>
            </w:r>
            <w:r w:rsidRPr="00DC1819">
              <w:rPr>
                <w:lang w:val="lv-LV"/>
              </w:rPr>
              <w:t>” vai ekvivalents</w:t>
            </w:r>
          </w:p>
        </w:tc>
        <w:tc>
          <w:tcPr>
            <w:tcW w:w="3772" w:type="dxa"/>
          </w:tcPr>
          <w:p w14:paraId="0D7992A5" w14:textId="77777777" w:rsidR="0047699F" w:rsidRPr="00DC1819" w:rsidRDefault="0047699F" w:rsidP="00E46C03">
            <w:r w:rsidRPr="00DC1819">
              <w:rPr>
                <w:lang w:val="lv-LV" w:eastAsia="en-US"/>
              </w:rPr>
              <w:t>Šokolādes konfektes</w:t>
            </w:r>
            <w:r w:rsidRPr="00DC1819">
              <w:rPr>
                <w:lang w:val="lv-LV"/>
              </w:rPr>
              <w:t>, bez mehāniskiem bojājumiem, oriģinālā nebojātā iepakojumā.</w:t>
            </w:r>
          </w:p>
        </w:tc>
        <w:tc>
          <w:tcPr>
            <w:tcW w:w="1802" w:type="dxa"/>
            <w:vAlign w:val="center"/>
          </w:tcPr>
          <w:p w14:paraId="0BFB70E7" w14:textId="77777777" w:rsidR="0047699F" w:rsidRPr="00DC1819" w:rsidRDefault="0047699F" w:rsidP="00E46C03">
            <w:pPr>
              <w:jc w:val="center"/>
            </w:pPr>
            <w:r w:rsidRPr="00DC1819">
              <w:t>3</w:t>
            </w:r>
          </w:p>
        </w:tc>
      </w:tr>
      <w:tr w:rsidR="0047699F" w:rsidRPr="00DC1819" w14:paraId="43DA7832" w14:textId="77777777" w:rsidTr="0047699F">
        <w:trPr>
          <w:trHeight w:val="1105"/>
        </w:trPr>
        <w:tc>
          <w:tcPr>
            <w:tcW w:w="1036" w:type="dxa"/>
            <w:vAlign w:val="center"/>
          </w:tcPr>
          <w:p w14:paraId="59A3E70C" w14:textId="77777777" w:rsidR="0047699F" w:rsidRPr="00DC1819" w:rsidRDefault="0047699F" w:rsidP="00E46C03">
            <w:pPr>
              <w:suppressAutoHyphens w:val="0"/>
              <w:contextualSpacing/>
              <w:jc w:val="center"/>
              <w:rPr>
                <w:lang w:val="lv-LV"/>
              </w:rPr>
            </w:pPr>
            <w:r w:rsidRPr="00DC1819">
              <w:rPr>
                <w:lang w:val="lv-LV"/>
              </w:rPr>
              <w:t>25.</w:t>
            </w:r>
          </w:p>
        </w:tc>
        <w:tc>
          <w:tcPr>
            <w:tcW w:w="2711" w:type="dxa"/>
            <w:vAlign w:val="center"/>
          </w:tcPr>
          <w:p w14:paraId="7FE3A8F2" w14:textId="77777777" w:rsidR="0047699F" w:rsidRPr="00DC1819" w:rsidRDefault="0047699F" w:rsidP="00E46C03">
            <w:r w:rsidRPr="00DC1819">
              <w:rPr>
                <w:lang w:val="lv-LV"/>
              </w:rPr>
              <w:t>Konfektes “Bim Bom” vai ekvivalents</w:t>
            </w:r>
          </w:p>
        </w:tc>
        <w:tc>
          <w:tcPr>
            <w:tcW w:w="3772" w:type="dxa"/>
          </w:tcPr>
          <w:p w14:paraId="5BD55A34" w14:textId="788A8F1C" w:rsidR="0047699F" w:rsidRPr="00DC1819" w:rsidRDefault="0047699F" w:rsidP="00031571">
            <w:r w:rsidRPr="00DC1819">
              <w:rPr>
                <w:lang w:val="lv-LV"/>
              </w:rPr>
              <w:t>K</w:t>
            </w:r>
            <w:r w:rsidR="00031571" w:rsidRPr="00DC1819">
              <w:rPr>
                <w:lang w:val="lv-LV"/>
              </w:rPr>
              <w:t>onfektes</w:t>
            </w:r>
            <w:r w:rsidRPr="00DC1819">
              <w:rPr>
                <w:lang w:val="lv-LV"/>
              </w:rPr>
              <w:t>, bez mehāniskiem bojājumiem, oriģinālā nebojātā iepakojumā.</w:t>
            </w:r>
          </w:p>
        </w:tc>
        <w:tc>
          <w:tcPr>
            <w:tcW w:w="1802" w:type="dxa"/>
            <w:vAlign w:val="center"/>
          </w:tcPr>
          <w:p w14:paraId="22F25456" w14:textId="77777777" w:rsidR="0047699F" w:rsidRPr="00DC1819" w:rsidRDefault="0047699F" w:rsidP="00E46C03">
            <w:pPr>
              <w:jc w:val="center"/>
            </w:pPr>
            <w:r w:rsidRPr="00DC1819">
              <w:t>3</w:t>
            </w:r>
          </w:p>
        </w:tc>
      </w:tr>
      <w:tr w:rsidR="0047699F" w:rsidRPr="00DC1819" w14:paraId="22075E80" w14:textId="77777777" w:rsidTr="0047699F">
        <w:trPr>
          <w:trHeight w:val="1090"/>
        </w:trPr>
        <w:tc>
          <w:tcPr>
            <w:tcW w:w="1036" w:type="dxa"/>
            <w:vAlign w:val="center"/>
          </w:tcPr>
          <w:p w14:paraId="2F41FEC4" w14:textId="77777777" w:rsidR="0047699F" w:rsidRPr="00DC1819" w:rsidRDefault="0047699F" w:rsidP="00E46C03">
            <w:pPr>
              <w:suppressAutoHyphens w:val="0"/>
              <w:contextualSpacing/>
              <w:jc w:val="center"/>
            </w:pPr>
            <w:r w:rsidRPr="00DC1819">
              <w:t>26.</w:t>
            </w:r>
          </w:p>
        </w:tc>
        <w:tc>
          <w:tcPr>
            <w:tcW w:w="2711" w:type="dxa"/>
            <w:vAlign w:val="center"/>
          </w:tcPr>
          <w:p w14:paraId="11D76E90" w14:textId="77777777" w:rsidR="0047699F" w:rsidRPr="00DC1819" w:rsidRDefault="0047699F" w:rsidP="00E46C03">
            <w:r w:rsidRPr="00DC1819">
              <w:t>Želejas</w:t>
            </w:r>
            <w:r w:rsidRPr="00DC1819">
              <w:rPr>
                <w:lang w:eastAsia="en-US"/>
              </w:rPr>
              <w:t xml:space="preserve"> konfektes “Crazy Bee” vai ekvivalents</w:t>
            </w:r>
          </w:p>
        </w:tc>
        <w:tc>
          <w:tcPr>
            <w:tcW w:w="3772" w:type="dxa"/>
          </w:tcPr>
          <w:p w14:paraId="10B9371F" w14:textId="77777777" w:rsidR="0047699F" w:rsidRPr="00DC1819" w:rsidRDefault="0047699F" w:rsidP="00E46C03">
            <w:r w:rsidRPr="00DC1819">
              <w:t>Želejas</w:t>
            </w:r>
            <w:r w:rsidRPr="00DC1819">
              <w:rPr>
                <w:lang w:eastAsia="en-US"/>
              </w:rPr>
              <w:t xml:space="preserve"> konfektes</w:t>
            </w:r>
            <w:r w:rsidRPr="00DC1819">
              <w:rPr>
                <w:lang w:val="lv-LV"/>
              </w:rPr>
              <w:t>, bez mehāniskiem bojājumiem, oriģinālā nebojātā iepakojumā.</w:t>
            </w:r>
          </w:p>
        </w:tc>
        <w:tc>
          <w:tcPr>
            <w:tcW w:w="1802" w:type="dxa"/>
            <w:vAlign w:val="center"/>
          </w:tcPr>
          <w:p w14:paraId="2C846B91" w14:textId="77777777" w:rsidR="0047699F" w:rsidRPr="00DC1819" w:rsidRDefault="0047699F" w:rsidP="00E46C03">
            <w:pPr>
              <w:jc w:val="center"/>
            </w:pPr>
            <w:r w:rsidRPr="00DC1819">
              <w:t>3</w:t>
            </w:r>
          </w:p>
        </w:tc>
      </w:tr>
      <w:tr w:rsidR="0047699F" w:rsidRPr="00DC1819" w14:paraId="0DB206CC" w14:textId="77777777" w:rsidTr="0047699F">
        <w:trPr>
          <w:trHeight w:val="1090"/>
        </w:trPr>
        <w:tc>
          <w:tcPr>
            <w:tcW w:w="1036" w:type="dxa"/>
            <w:vAlign w:val="center"/>
          </w:tcPr>
          <w:p w14:paraId="0FC126D9" w14:textId="77777777" w:rsidR="0047699F" w:rsidRPr="00DC1819" w:rsidRDefault="0047699F" w:rsidP="00E46C03">
            <w:pPr>
              <w:suppressAutoHyphens w:val="0"/>
              <w:contextualSpacing/>
              <w:jc w:val="center"/>
            </w:pPr>
            <w:r w:rsidRPr="00DC1819">
              <w:t>27.</w:t>
            </w:r>
          </w:p>
        </w:tc>
        <w:tc>
          <w:tcPr>
            <w:tcW w:w="2711" w:type="dxa"/>
            <w:vAlign w:val="center"/>
          </w:tcPr>
          <w:p w14:paraId="7FFC1E35" w14:textId="77777777" w:rsidR="0047699F" w:rsidRPr="00DC1819" w:rsidRDefault="0047699F" w:rsidP="00E46C03">
            <w:r w:rsidRPr="00DC1819">
              <w:rPr>
                <w:lang w:val="lv-LV"/>
              </w:rPr>
              <w:t>Konfektes “Jammy” vai ekvivalents</w:t>
            </w:r>
          </w:p>
        </w:tc>
        <w:tc>
          <w:tcPr>
            <w:tcW w:w="3772" w:type="dxa"/>
          </w:tcPr>
          <w:p w14:paraId="061FCD1F" w14:textId="77777777" w:rsidR="0047699F" w:rsidRPr="00DC1819" w:rsidRDefault="0047699F" w:rsidP="00E46C03">
            <w:r w:rsidRPr="00DC1819">
              <w:rPr>
                <w:lang w:val="lv-LV"/>
              </w:rPr>
              <w:t>Konfektes, bez mehāniskiem bojājumiem, oriģinālā nebojātā iepakojumā.</w:t>
            </w:r>
          </w:p>
        </w:tc>
        <w:tc>
          <w:tcPr>
            <w:tcW w:w="1802" w:type="dxa"/>
            <w:vAlign w:val="center"/>
          </w:tcPr>
          <w:p w14:paraId="0D0CC71A" w14:textId="77777777" w:rsidR="0047699F" w:rsidRPr="00DC1819" w:rsidRDefault="0047699F" w:rsidP="00E46C03">
            <w:pPr>
              <w:jc w:val="center"/>
            </w:pPr>
            <w:r w:rsidRPr="00DC1819">
              <w:t>3</w:t>
            </w:r>
          </w:p>
        </w:tc>
      </w:tr>
      <w:tr w:rsidR="0047699F" w:rsidRPr="00DC1819" w14:paraId="7CB0A96D" w14:textId="77777777" w:rsidTr="0047699F">
        <w:trPr>
          <w:trHeight w:val="1090"/>
        </w:trPr>
        <w:tc>
          <w:tcPr>
            <w:tcW w:w="1036" w:type="dxa"/>
            <w:vAlign w:val="center"/>
          </w:tcPr>
          <w:p w14:paraId="01BB7F81" w14:textId="77777777" w:rsidR="0047699F" w:rsidRPr="00DC1819" w:rsidRDefault="0047699F" w:rsidP="00E46C03">
            <w:pPr>
              <w:suppressAutoHyphens w:val="0"/>
              <w:contextualSpacing/>
              <w:jc w:val="center"/>
            </w:pPr>
            <w:r w:rsidRPr="00DC1819">
              <w:t>28.</w:t>
            </w:r>
          </w:p>
        </w:tc>
        <w:tc>
          <w:tcPr>
            <w:tcW w:w="2711" w:type="dxa"/>
            <w:vAlign w:val="center"/>
          </w:tcPr>
          <w:p w14:paraId="11171E9B" w14:textId="77777777" w:rsidR="0047699F" w:rsidRPr="00DC1819" w:rsidRDefault="0047699F" w:rsidP="00E46C03">
            <w:r w:rsidRPr="00DC1819">
              <w:rPr>
                <w:lang w:val="lv-LV"/>
              </w:rPr>
              <w:t>Šokolādes konfektes “Laima Toffe” vai ekvivalents</w:t>
            </w:r>
          </w:p>
        </w:tc>
        <w:tc>
          <w:tcPr>
            <w:tcW w:w="3772" w:type="dxa"/>
          </w:tcPr>
          <w:p w14:paraId="3EFDD044" w14:textId="77777777" w:rsidR="0047699F" w:rsidRPr="00DC1819" w:rsidRDefault="0047699F" w:rsidP="00E46C03">
            <w:r w:rsidRPr="00DC1819">
              <w:rPr>
                <w:lang w:val="lv-LV" w:eastAsia="en-US"/>
              </w:rPr>
              <w:t>Šokolādes konfektes</w:t>
            </w:r>
            <w:r w:rsidRPr="00DC1819">
              <w:rPr>
                <w:lang w:val="lv-LV"/>
              </w:rPr>
              <w:t>, bez mehāniskiem bojājumiem, oriģinālā nebojātā iepakojumā.</w:t>
            </w:r>
          </w:p>
        </w:tc>
        <w:tc>
          <w:tcPr>
            <w:tcW w:w="1802" w:type="dxa"/>
            <w:vAlign w:val="center"/>
          </w:tcPr>
          <w:p w14:paraId="2A2B94C6" w14:textId="77777777" w:rsidR="0047699F" w:rsidRPr="00DC1819" w:rsidRDefault="0047699F" w:rsidP="00E46C03">
            <w:pPr>
              <w:jc w:val="center"/>
            </w:pPr>
            <w:r w:rsidRPr="00DC1819">
              <w:t>3</w:t>
            </w:r>
          </w:p>
        </w:tc>
      </w:tr>
      <w:tr w:rsidR="0047699F" w:rsidRPr="00DC1819" w14:paraId="7FE1D6A5" w14:textId="77777777" w:rsidTr="0047699F">
        <w:trPr>
          <w:trHeight w:val="1105"/>
        </w:trPr>
        <w:tc>
          <w:tcPr>
            <w:tcW w:w="1036" w:type="dxa"/>
            <w:vAlign w:val="center"/>
          </w:tcPr>
          <w:p w14:paraId="2060B8B4" w14:textId="77777777" w:rsidR="0047699F" w:rsidRPr="00DC1819" w:rsidRDefault="0047699F" w:rsidP="00E46C03">
            <w:pPr>
              <w:suppressAutoHyphens w:val="0"/>
              <w:contextualSpacing/>
              <w:jc w:val="center"/>
            </w:pPr>
            <w:r w:rsidRPr="00DC1819">
              <w:t>29.</w:t>
            </w:r>
          </w:p>
        </w:tc>
        <w:tc>
          <w:tcPr>
            <w:tcW w:w="2711" w:type="dxa"/>
            <w:vAlign w:val="center"/>
          </w:tcPr>
          <w:p w14:paraId="399A9FD7" w14:textId="77777777" w:rsidR="0047699F" w:rsidRPr="00DC1819" w:rsidRDefault="0047699F" w:rsidP="00E46C03">
            <w:r w:rsidRPr="00DC1819">
              <w:rPr>
                <w:lang w:val="lv-LV"/>
              </w:rPr>
              <w:t>Šokolādes konfektes “Minky Binky” vai ekvivalents</w:t>
            </w:r>
          </w:p>
        </w:tc>
        <w:tc>
          <w:tcPr>
            <w:tcW w:w="3772" w:type="dxa"/>
          </w:tcPr>
          <w:p w14:paraId="7BF2DBC2" w14:textId="77777777" w:rsidR="0047699F" w:rsidRPr="00DC1819" w:rsidRDefault="0047699F" w:rsidP="00E46C03">
            <w:r w:rsidRPr="00DC1819">
              <w:rPr>
                <w:lang w:val="lv-LV" w:eastAsia="en-US"/>
              </w:rPr>
              <w:t>Šokolādes konfektes</w:t>
            </w:r>
            <w:r w:rsidRPr="00DC1819">
              <w:rPr>
                <w:lang w:val="lv-LV"/>
              </w:rPr>
              <w:t>, bez mehāniskiem bojājumiem, oriģinālā nebojātā iepakojumā.</w:t>
            </w:r>
          </w:p>
        </w:tc>
        <w:tc>
          <w:tcPr>
            <w:tcW w:w="1802" w:type="dxa"/>
            <w:vAlign w:val="center"/>
          </w:tcPr>
          <w:p w14:paraId="2EE5ADD2" w14:textId="77777777" w:rsidR="0047699F" w:rsidRPr="00DC1819" w:rsidRDefault="0047699F" w:rsidP="00E46C03">
            <w:pPr>
              <w:jc w:val="center"/>
            </w:pPr>
            <w:r w:rsidRPr="00DC1819">
              <w:t>3</w:t>
            </w:r>
          </w:p>
        </w:tc>
      </w:tr>
      <w:tr w:rsidR="0047699F" w:rsidRPr="00DC1819" w14:paraId="30D83265" w14:textId="77777777" w:rsidTr="0047699F">
        <w:trPr>
          <w:trHeight w:val="1090"/>
        </w:trPr>
        <w:tc>
          <w:tcPr>
            <w:tcW w:w="1036" w:type="dxa"/>
            <w:vAlign w:val="center"/>
          </w:tcPr>
          <w:p w14:paraId="15F47EBE" w14:textId="77777777" w:rsidR="0047699F" w:rsidRPr="00DC1819" w:rsidRDefault="0047699F" w:rsidP="00E46C03">
            <w:pPr>
              <w:suppressAutoHyphens w:val="0"/>
              <w:contextualSpacing/>
              <w:jc w:val="center"/>
            </w:pPr>
            <w:r w:rsidRPr="00DC1819">
              <w:t>30.</w:t>
            </w:r>
          </w:p>
        </w:tc>
        <w:tc>
          <w:tcPr>
            <w:tcW w:w="2711" w:type="dxa"/>
            <w:vAlign w:val="center"/>
          </w:tcPr>
          <w:p w14:paraId="5FAEE9CE" w14:textId="77777777" w:rsidR="0047699F" w:rsidRPr="00DC1819" w:rsidRDefault="0047699F" w:rsidP="00E46C03">
            <w:r w:rsidRPr="00DC1819">
              <w:rPr>
                <w:lang w:val="lv-LV"/>
              </w:rPr>
              <w:t>Šokolādes konfektes “Bon Bonita” vai ekvivalents</w:t>
            </w:r>
          </w:p>
        </w:tc>
        <w:tc>
          <w:tcPr>
            <w:tcW w:w="3772" w:type="dxa"/>
          </w:tcPr>
          <w:p w14:paraId="544C792C" w14:textId="77777777" w:rsidR="0047699F" w:rsidRPr="00DC1819" w:rsidRDefault="0047699F" w:rsidP="00E46C03">
            <w:r w:rsidRPr="00DC1819">
              <w:rPr>
                <w:lang w:val="lv-LV" w:eastAsia="en-US"/>
              </w:rPr>
              <w:t>Šokolādes konfektes</w:t>
            </w:r>
            <w:r w:rsidRPr="00DC1819">
              <w:rPr>
                <w:lang w:val="lv-LV"/>
              </w:rPr>
              <w:t>, bez mehāniskiem bojājumiem, oriģinālā nebojātā iepakojumā.</w:t>
            </w:r>
          </w:p>
        </w:tc>
        <w:tc>
          <w:tcPr>
            <w:tcW w:w="1802" w:type="dxa"/>
            <w:vAlign w:val="center"/>
          </w:tcPr>
          <w:p w14:paraId="14D1780F" w14:textId="77777777" w:rsidR="0047699F" w:rsidRPr="00DC1819" w:rsidRDefault="0047699F" w:rsidP="00E46C03">
            <w:pPr>
              <w:jc w:val="center"/>
            </w:pPr>
            <w:r w:rsidRPr="00DC1819">
              <w:t>3</w:t>
            </w:r>
          </w:p>
        </w:tc>
      </w:tr>
      <w:tr w:rsidR="0047699F" w:rsidRPr="00DC1819" w14:paraId="679C3CE6" w14:textId="77777777" w:rsidTr="0047699F">
        <w:trPr>
          <w:trHeight w:val="1090"/>
        </w:trPr>
        <w:tc>
          <w:tcPr>
            <w:tcW w:w="1036" w:type="dxa"/>
            <w:vAlign w:val="center"/>
          </w:tcPr>
          <w:p w14:paraId="7112245B" w14:textId="77777777" w:rsidR="0047699F" w:rsidRPr="00DC1819" w:rsidRDefault="0047699F" w:rsidP="00E46C03">
            <w:pPr>
              <w:suppressAutoHyphens w:val="0"/>
              <w:contextualSpacing/>
              <w:jc w:val="center"/>
            </w:pPr>
            <w:r w:rsidRPr="00DC1819">
              <w:t xml:space="preserve">31. </w:t>
            </w:r>
          </w:p>
        </w:tc>
        <w:tc>
          <w:tcPr>
            <w:tcW w:w="2711" w:type="dxa"/>
            <w:vAlign w:val="center"/>
          </w:tcPr>
          <w:p w14:paraId="6009A4D4" w14:textId="77777777" w:rsidR="0047699F" w:rsidRPr="00DC1819" w:rsidRDefault="0047699F" w:rsidP="00E46C03">
            <w:r w:rsidRPr="00DC1819">
              <w:rPr>
                <w:lang w:val="lv-LV"/>
              </w:rPr>
              <w:t>Konfektes “Yogurtini” vai ekvivalents</w:t>
            </w:r>
          </w:p>
        </w:tc>
        <w:tc>
          <w:tcPr>
            <w:tcW w:w="3772" w:type="dxa"/>
          </w:tcPr>
          <w:p w14:paraId="6D0536E6" w14:textId="77777777" w:rsidR="0047699F" w:rsidRPr="00DC1819" w:rsidRDefault="0047699F" w:rsidP="00E46C03">
            <w:r w:rsidRPr="00DC1819">
              <w:rPr>
                <w:lang w:val="lv-LV"/>
              </w:rPr>
              <w:t>Konfektes, bez mehāniskiem bojājumiem, oriģinālā nebojātā iepakojumā.</w:t>
            </w:r>
          </w:p>
        </w:tc>
        <w:tc>
          <w:tcPr>
            <w:tcW w:w="1802" w:type="dxa"/>
            <w:vAlign w:val="center"/>
          </w:tcPr>
          <w:p w14:paraId="7C18063E" w14:textId="77777777" w:rsidR="0047699F" w:rsidRPr="00DC1819" w:rsidRDefault="0047699F" w:rsidP="00E46C03">
            <w:pPr>
              <w:jc w:val="center"/>
            </w:pPr>
            <w:r w:rsidRPr="00DC1819">
              <w:t>3</w:t>
            </w:r>
          </w:p>
        </w:tc>
      </w:tr>
      <w:tr w:rsidR="0047699F" w:rsidRPr="00DC1819" w14:paraId="138AAD67" w14:textId="77777777" w:rsidTr="0047699F">
        <w:trPr>
          <w:trHeight w:val="1090"/>
        </w:trPr>
        <w:tc>
          <w:tcPr>
            <w:tcW w:w="1036" w:type="dxa"/>
            <w:vAlign w:val="center"/>
          </w:tcPr>
          <w:p w14:paraId="6FD93E49" w14:textId="77777777" w:rsidR="0047699F" w:rsidRPr="00DC1819" w:rsidRDefault="0047699F" w:rsidP="00E46C03">
            <w:pPr>
              <w:suppressAutoHyphens w:val="0"/>
              <w:contextualSpacing/>
              <w:jc w:val="center"/>
            </w:pPr>
            <w:r w:rsidRPr="00DC1819">
              <w:t>32.</w:t>
            </w:r>
          </w:p>
        </w:tc>
        <w:tc>
          <w:tcPr>
            <w:tcW w:w="2711" w:type="dxa"/>
            <w:vAlign w:val="center"/>
          </w:tcPr>
          <w:p w14:paraId="7C376496" w14:textId="77777777" w:rsidR="0047699F" w:rsidRPr="00DC1819" w:rsidRDefault="0047699F" w:rsidP="00E46C03">
            <w:r w:rsidRPr="00DC1819">
              <w:rPr>
                <w:lang w:eastAsia="en-US"/>
              </w:rPr>
              <w:t>Konfektes “Fizzy Cola” vai ekvivalents</w:t>
            </w:r>
          </w:p>
        </w:tc>
        <w:tc>
          <w:tcPr>
            <w:tcW w:w="3772" w:type="dxa"/>
          </w:tcPr>
          <w:p w14:paraId="741AC83F" w14:textId="77777777" w:rsidR="0047699F" w:rsidRPr="00DC1819" w:rsidRDefault="0047699F" w:rsidP="00E46C03">
            <w:r w:rsidRPr="00DC1819">
              <w:rPr>
                <w:lang w:val="lv-LV"/>
              </w:rPr>
              <w:t>Konfektes, bez mehāniskiem bojājumiem, oriģinālā nebojātā iepakojumā.</w:t>
            </w:r>
          </w:p>
        </w:tc>
        <w:tc>
          <w:tcPr>
            <w:tcW w:w="1802" w:type="dxa"/>
            <w:vAlign w:val="center"/>
          </w:tcPr>
          <w:p w14:paraId="42811F88" w14:textId="77777777" w:rsidR="0047699F" w:rsidRPr="00DC1819" w:rsidRDefault="0047699F" w:rsidP="00E46C03">
            <w:pPr>
              <w:jc w:val="center"/>
            </w:pPr>
            <w:r w:rsidRPr="00DC1819">
              <w:t>3</w:t>
            </w:r>
          </w:p>
        </w:tc>
      </w:tr>
      <w:tr w:rsidR="0047699F" w:rsidRPr="00DC1819" w14:paraId="18F41D31" w14:textId="77777777" w:rsidTr="0047699F">
        <w:trPr>
          <w:trHeight w:val="1105"/>
        </w:trPr>
        <w:tc>
          <w:tcPr>
            <w:tcW w:w="1036" w:type="dxa"/>
            <w:vAlign w:val="center"/>
          </w:tcPr>
          <w:p w14:paraId="4A2B0C61" w14:textId="77777777" w:rsidR="0047699F" w:rsidRPr="00DC1819" w:rsidRDefault="0047699F" w:rsidP="00E46C03">
            <w:pPr>
              <w:suppressAutoHyphens w:val="0"/>
              <w:contextualSpacing/>
              <w:jc w:val="center"/>
            </w:pPr>
            <w:r w:rsidRPr="00DC1819">
              <w:t>33.</w:t>
            </w:r>
          </w:p>
        </w:tc>
        <w:tc>
          <w:tcPr>
            <w:tcW w:w="2711" w:type="dxa"/>
            <w:vAlign w:val="center"/>
          </w:tcPr>
          <w:p w14:paraId="7086B569" w14:textId="77777777" w:rsidR="0047699F" w:rsidRPr="00DC1819" w:rsidRDefault="0047699F" w:rsidP="00E46C03">
            <w:r w:rsidRPr="00DC1819">
              <w:rPr>
                <w:lang w:eastAsia="en-US"/>
              </w:rPr>
              <w:t>Konfektes “Peppinezzz” vai ekvivalents</w:t>
            </w:r>
          </w:p>
        </w:tc>
        <w:tc>
          <w:tcPr>
            <w:tcW w:w="3772" w:type="dxa"/>
          </w:tcPr>
          <w:p w14:paraId="7AEA649E" w14:textId="77777777" w:rsidR="0047699F" w:rsidRPr="00DC1819" w:rsidRDefault="0047699F" w:rsidP="00E46C03">
            <w:r w:rsidRPr="00DC1819">
              <w:rPr>
                <w:lang w:val="lv-LV"/>
              </w:rPr>
              <w:t>Konfektes, bez mehāniskiem bojājumiem, oriģinālā nebojātā iepakojumā.</w:t>
            </w:r>
          </w:p>
        </w:tc>
        <w:tc>
          <w:tcPr>
            <w:tcW w:w="1802" w:type="dxa"/>
            <w:vAlign w:val="center"/>
          </w:tcPr>
          <w:p w14:paraId="0D22FBC3" w14:textId="77777777" w:rsidR="0047699F" w:rsidRPr="00DC1819" w:rsidRDefault="0047699F" w:rsidP="00E46C03">
            <w:pPr>
              <w:jc w:val="center"/>
            </w:pPr>
            <w:r w:rsidRPr="00DC1819">
              <w:t>3</w:t>
            </w:r>
          </w:p>
        </w:tc>
      </w:tr>
      <w:tr w:rsidR="0047699F" w:rsidRPr="00DC1819" w14:paraId="4DB45EF8" w14:textId="77777777" w:rsidTr="0047699F">
        <w:trPr>
          <w:trHeight w:val="1090"/>
        </w:trPr>
        <w:tc>
          <w:tcPr>
            <w:tcW w:w="1036" w:type="dxa"/>
            <w:vAlign w:val="center"/>
          </w:tcPr>
          <w:p w14:paraId="68108DAE" w14:textId="77777777" w:rsidR="0047699F" w:rsidRPr="00DC1819" w:rsidRDefault="0047699F" w:rsidP="00E46C03">
            <w:pPr>
              <w:suppressAutoHyphens w:val="0"/>
              <w:contextualSpacing/>
              <w:jc w:val="center"/>
            </w:pPr>
            <w:r w:rsidRPr="00DC1819">
              <w:lastRenderedPageBreak/>
              <w:t>34.</w:t>
            </w:r>
          </w:p>
        </w:tc>
        <w:tc>
          <w:tcPr>
            <w:tcW w:w="2711" w:type="dxa"/>
            <w:vAlign w:val="center"/>
          </w:tcPr>
          <w:p w14:paraId="5E1844D8" w14:textId="77777777" w:rsidR="0047699F" w:rsidRPr="00DC1819" w:rsidRDefault="0047699F" w:rsidP="00E46C03">
            <w:r w:rsidRPr="00DC1819">
              <w:t xml:space="preserve">Selga cepumi Classic </w:t>
            </w:r>
            <w:r w:rsidRPr="00DC1819">
              <w:rPr>
                <w:lang w:eastAsia="en-US"/>
              </w:rPr>
              <w:t>vai ekvivalents</w:t>
            </w:r>
          </w:p>
        </w:tc>
        <w:tc>
          <w:tcPr>
            <w:tcW w:w="3772" w:type="dxa"/>
          </w:tcPr>
          <w:p w14:paraId="6415FD3D" w14:textId="77777777" w:rsidR="0047699F" w:rsidRPr="00DC1819" w:rsidRDefault="0047699F" w:rsidP="00E46C03">
            <w:r w:rsidRPr="00DC1819">
              <w:rPr>
                <w:lang w:val="lv-LV"/>
              </w:rPr>
              <w:t>Cepumi, bez mehāniskiem bojājumiem, oriģinālā nebojātā iepakojumā. Iepak. 180 g.</w:t>
            </w:r>
          </w:p>
        </w:tc>
        <w:tc>
          <w:tcPr>
            <w:tcW w:w="1802" w:type="dxa"/>
            <w:vAlign w:val="center"/>
          </w:tcPr>
          <w:p w14:paraId="3AA10725" w14:textId="77777777" w:rsidR="0047699F" w:rsidRPr="00DC1819" w:rsidRDefault="0047699F" w:rsidP="00E46C03">
            <w:pPr>
              <w:jc w:val="center"/>
            </w:pPr>
            <w:r w:rsidRPr="00DC1819">
              <w:t>1</w:t>
            </w:r>
          </w:p>
        </w:tc>
      </w:tr>
      <w:tr w:rsidR="0047699F" w:rsidRPr="00DC1819" w14:paraId="32D122B2" w14:textId="77777777" w:rsidTr="0047699F">
        <w:trPr>
          <w:trHeight w:val="1374"/>
        </w:trPr>
        <w:tc>
          <w:tcPr>
            <w:tcW w:w="1036" w:type="dxa"/>
            <w:vAlign w:val="center"/>
          </w:tcPr>
          <w:p w14:paraId="1BAC2597" w14:textId="77777777" w:rsidR="0047699F" w:rsidRPr="00DC1819" w:rsidRDefault="0047699F" w:rsidP="00E46C03">
            <w:pPr>
              <w:suppressAutoHyphens w:val="0"/>
              <w:contextualSpacing/>
              <w:jc w:val="center"/>
            </w:pPr>
            <w:r w:rsidRPr="00DC1819">
              <w:t>35.</w:t>
            </w:r>
          </w:p>
        </w:tc>
        <w:tc>
          <w:tcPr>
            <w:tcW w:w="2711" w:type="dxa"/>
            <w:vAlign w:val="center"/>
          </w:tcPr>
          <w:p w14:paraId="362ACEFF" w14:textId="77777777" w:rsidR="0047699F" w:rsidRPr="00DC1819" w:rsidRDefault="0047699F" w:rsidP="00E46C03">
            <w:r w:rsidRPr="00DC1819">
              <w:t>Kinder surprise šokolādes ola</w:t>
            </w:r>
          </w:p>
        </w:tc>
        <w:tc>
          <w:tcPr>
            <w:tcW w:w="3772" w:type="dxa"/>
          </w:tcPr>
          <w:p w14:paraId="2353EEDF" w14:textId="77777777" w:rsidR="0047699F" w:rsidRPr="00DC1819" w:rsidRDefault="0047699F" w:rsidP="00E46C03">
            <w:r w:rsidRPr="00DC1819">
              <w:rPr>
                <w:lang w:val="lv-LV"/>
              </w:rPr>
              <w:t>Saldā piena šokolādes ola ar pārsteigumu vidū, bez mehāniskiem bojājumiem, oriģinālā nebojātā iepakojumā.</w:t>
            </w:r>
          </w:p>
        </w:tc>
        <w:tc>
          <w:tcPr>
            <w:tcW w:w="1802" w:type="dxa"/>
            <w:vAlign w:val="center"/>
          </w:tcPr>
          <w:p w14:paraId="65FF9981" w14:textId="77777777" w:rsidR="0047699F" w:rsidRPr="00DC1819" w:rsidRDefault="0047699F" w:rsidP="00E46C03">
            <w:pPr>
              <w:jc w:val="center"/>
            </w:pPr>
            <w:r w:rsidRPr="00DC1819">
              <w:t>1</w:t>
            </w:r>
          </w:p>
        </w:tc>
      </w:tr>
      <w:tr w:rsidR="0047699F" w:rsidRPr="00DC1819" w14:paraId="4A1C2D62" w14:textId="77777777" w:rsidTr="0047699F">
        <w:trPr>
          <w:trHeight w:val="821"/>
        </w:trPr>
        <w:tc>
          <w:tcPr>
            <w:tcW w:w="1036" w:type="dxa"/>
            <w:vAlign w:val="center"/>
          </w:tcPr>
          <w:p w14:paraId="1C2CC7A1" w14:textId="77777777" w:rsidR="0047699F" w:rsidRPr="00DC1819" w:rsidRDefault="0047699F" w:rsidP="00E46C03">
            <w:pPr>
              <w:suppressAutoHyphens w:val="0"/>
              <w:contextualSpacing/>
              <w:jc w:val="center"/>
            </w:pPr>
            <w:r w:rsidRPr="00DC1819">
              <w:t>36.</w:t>
            </w:r>
          </w:p>
        </w:tc>
        <w:tc>
          <w:tcPr>
            <w:tcW w:w="2711" w:type="dxa"/>
            <w:vAlign w:val="center"/>
          </w:tcPr>
          <w:p w14:paraId="7CF33178" w14:textId="77777777" w:rsidR="0047699F" w:rsidRPr="00DC1819" w:rsidRDefault="0047699F" w:rsidP="00E46C03">
            <w:r w:rsidRPr="00DC1819">
              <w:t>Chupa Chups</w:t>
            </w:r>
          </w:p>
        </w:tc>
        <w:tc>
          <w:tcPr>
            <w:tcW w:w="3772" w:type="dxa"/>
          </w:tcPr>
          <w:p w14:paraId="18BDBB76" w14:textId="77777777" w:rsidR="0047699F" w:rsidRPr="00DC1819" w:rsidRDefault="0047699F" w:rsidP="00E46C03">
            <w:r w:rsidRPr="00DC1819">
              <w:rPr>
                <w:lang w:val="lv-LV"/>
              </w:rPr>
              <w:t>Konfekte, bez mehāniskiem bojājumiem, oriģinālā nebojātā iepakojumā.</w:t>
            </w:r>
          </w:p>
        </w:tc>
        <w:tc>
          <w:tcPr>
            <w:tcW w:w="1802" w:type="dxa"/>
            <w:vAlign w:val="center"/>
          </w:tcPr>
          <w:p w14:paraId="41CD62E0" w14:textId="77777777" w:rsidR="0047699F" w:rsidRPr="00DC1819" w:rsidRDefault="0047699F" w:rsidP="00E46C03">
            <w:pPr>
              <w:jc w:val="center"/>
            </w:pPr>
            <w:r w:rsidRPr="00DC1819">
              <w:t>1</w:t>
            </w:r>
          </w:p>
        </w:tc>
      </w:tr>
      <w:tr w:rsidR="0047699F" w:rsidRPr="00DC1819" w14:paraId="09B57C5F" w14:textId="77777777" w:rsidTr="0047699F">
        <w:trPr>
          <w:trHeight w:val="1090"/>
        </w:trPr>
        <w:tc>
          <w:tcPr>
            <w:tcW w:w="1036" w:type="dxa"/>
            <w:vAlign w:val="center"/>
          </w:tcPr>
          <w:p w14:paraId="3605E1D8" w14:textId="77777777" w:rsidR="0047699F" w:rsidRPr="00DC1819" w:rsidRDefault="0047699F" w:rsidP="00E46C03">
            <w:pPr>
              <w:suppressAutoHyphens w:val="0"/>
              <w:contextualSpacing/>
              <w:jc w:val="center"/>
            </w:pPr>
            <w:r w:rsidRPr="00DC1819">
              <w:t xml:space="preserve">37. </w:t>
            </w:r>
          </w:p>
        </w:tc>
        <w:tc>
          <w:tcPr>
            <w:tcW w:w="2711" w:type="dxa"/>
            <w:vAlign w:val="center"/>
          </w:tcPr>
          <w:p w14:paraId="1AB5DBC3" w14:textId="77777777" w:rsidR="0047699F" w:rsidRPr="00DC1819" w:rsidRDefault="0047699F" w:rsidP="00E46C03">
            <w:r w:rsidRPr="00DC1819">
              <w:t>Sulu paciņa</w:t>
            </w:r>
          </w:p>
        </w:tc>
        <w:tc>
          <w:tcPr>
            <w:tcW w:w="3772" w:type="dxa"/>
          </w:tcPr>
          <w:p w14:paraId="4DBC7578" w14:textId="657009E5" w:rsidR="0047699F" w:rsidRPr="00DC1819" w:rsidRDefault="00031571" w:rsidP="00031571">
            <w:r w:rsidRPr="00DC1819">
              <w:rPr>
                <w:lang w:val="lv-LV"/>
              </w:rPr>
              <w:t xml:space="preserve">Sulas paciņa </w:t>
            </w:r>
            <w:r w:rsidR="0047699F" w:rsidRPr="00DC1819">
              <w:rPr>
                <w:lang w:val="lv-LV"/>
              </w:rPr>
              <w:t>0,214gr., bez mehāniskiem bojājumiem, oriģinālā nebojātā iepakojumā.</w:t>
            </w:r>
          </w:p>
        </w:tc>
        <w:tc>
          <w:tcPr>
            <w:tcW w:w="1802" w:type="dxa"/>
            <w:vAlign w:val="center"/>
          </w:tcPr>
          <w:p w14:paraId="51F36E2F" w14:textId="77777777" w:rsidR="0047699F" w:rsidRPr="00DC1819" w:rsidRDefault="0047699F" w:rsidP="00E46C03">
            <w:pPr>
              <w:jc w:val="center"/>
            </w:pPr>
            <w:r w:rsidRPr="00DC1819">
              <w:t>1</w:t>
            </w:r>
          </w:p>
        </w:tc>
      </w:tr>
      <w:tr w:rsidR="0047699F" w:rsidRPr="00DC1819" w14:paraId="54190B91" w14:textId="77777777" w:rsidTr="0047699F">
        <w:trPr>
          <w:trHeight w:val="537"/>
        </w:trPr>
        <w:tc>
          <w:tcPr>
            <w:tcW w:w="1036" w:type="dxa"/>
            <w:vAlign w:val="center"/>
          </w:tcPr>
          <w:p w14:paraId="1270F40D" w14:textId="53599433" w:rsidR="0047699F" w:rsidRPr="00DC1819" w:rsidRDefault="00031571" w:rsidP="00E46C03">
            <w:pPr>
              <w:suppressAutoHyphens w:val="0"/>
              <w:contextualSpacing/>
              <w:jc w:val="center"/>
            </w:pPr>
            <w:r w:rsidRPr="00DC1819">
              <w:t>38.</w:t>
            </w:r>
          </w:p>
        </w:tc>
        <w:tc>
          <w:tcPr>
            <w:tcW w:w="2711" w:type="dxa"/>
            <w:vAlign w:val="center"/>
          </w:tcPr>
          <w:p w14:paraId="124F4F4A" w14:textId="07794BB2" w:rsidR="0047699F" w:rsidRPr="00DC1819" w:rsidRDefault="00031571" w:rsidP="00E46C03">
            <w:r w:rsidRPr="00DC1819">
              <w:rPr>
                <w:lang w:val="lv-LV"/>
              </w:rPr>
              <w:t>Jungada maisiņš (iesaiņojums)*</w:t>
            </w:r>
          </w:p>
        </w:tc>
        <w:tc>
          <w:tcPr>
            <w:tcW w:w="3772" w:type="dxa"/>
            <w:vAlign w:val="center"/>
          </w:tcPr>
          <w:p w14:paraId="07A1736F" w14:textId="77777777" w:rsidR="0047699F" w:rsidRPr="00DC1819" w:rsidRDefault="0047699F" w:rsidP="00E46C03">
            <w:r w:rsidRPr="00DC1819">
              <w:rPr>
                <w:lang w:val="lv-LV"/>
              </w:rPr>
              <w:t>Ar Ziemassvētku tematiku</w:t>
            </w:r>
          </w:p>
        </w:tc>
        <w:tc>
          <w:tcPr>
            <w:tcW w:w="1802" w:type="dxa"/>
            <w:vAlign w:val="center"/>
          </w:tcPr>
          <w:p w14:paraId="57D6253A" w14:textId="77777777" w:rsidR="0047699F" w:rsidRPr="00DC1819" w:rsidRDefault="0047699F" w:rsidP="00E46C03">
            <w:pPr>
              <w:jc w:val="center"/>
            </w:pPr>
            <w:r w:rsidRPr="00DC1819">
              <w:rPr>
                <w:lang w:val="lv-LV"/>
              </w:rPr>
              <w:t>1</w:t>
            </w:r>
          </w:p>
        </w:tc>
      </w:tr>
    </w:tbl>
    <w:p w14:paraId="15F24EB9" w14:textId="77777777" w:rsidR="001A3D34" w:rsidRPr="00DC1819" w:rsidRDefault="001A3D34" w:rsidP="001A3D34">
      <w:pPr>
        <w:jc w:val="both"/>
        <w:rPr>
          <w:lang w:eastAsia="en-US"/>
        </w:rPr>
      </w:pPr>
    </w:p>
    <w:p w14:paraId="0BC2C203" w14:textId="77777777" w:rsidR="001A3D34" w:rsidRPr="00DC1819" w:rsidRDefault="001A3D34" w:rsidP="001A3D34">
      <w:pPr>
        <w:jc w:val="both"/>
        <w:rPr>
          <w:lang w:eastAsia="en-US"/>
        </w:rPr>
      </w:pPr>
      <w:r w:rsidRPr="00DC1819">
        <w:rPr>
          <w:lang w:eastAsia="en-US"/>
        </w:rPr>
        <w:t>* Dāvanu maisiņu (iesaiņojumu) ir jāsaskaņo ar pasūtītāju. Dāvanu maisiņam (iesaiņojumam)  jāatbilst Jaunā gada vai Ziemassvētku tematikai (bez reliģioza rakstura attēla), vienā maisiņā/iesaiņojumā jāietilpst visai dāvanas komplektācijai.</w:t>
      </w:r>
    </w:p>
    <w:p w14:paraId="4999A669" w14:textId="77777777" w:rsidR="001A3D34" w:rsidRPr="00DC1819" w:rsidRDefault="001A3D34" w:rsidP="001A3D34">
      <w:pPr>
        <w:jc w:val="both"/>
      </w:pPr>
    </w:p>
    <w:p w14:paraId="2691E243" w14:textId="77777777" w:rsidR="001A3D34" w:rsidRPr="00DC1819" w:rsidRDefault="001A3D34" w:rsidP="001A3D34">
      <w:pPr>
        <w:pStyle w:val="ListParagraph"/>
        <w:numPr>
          <w:ilvl w:val="0"/>
          <w:numId w:val="1"/>
        </w:numPr>
        <w:suppressAutoHyphens w:val="0"/>
        <w:spacing w:line="259" w:lineRule="auto"/>
        <w:contextualSpacing/>
        <w:jc w:val="both"/>
      </w:pPr>
      <w:r w:rsidRPr="00DC1819">
        <w:t>Konfektēm jābūt ar vismaz 3 (trīs) mēnešu derīguma termiņu, kvalitatīvām (nav sakusušas, nav saspiestas, nav saplacinātas, nav citu defektu), nesaplēstā un izturīgā iepakojumā.</w:t>
      </w:r>
    </w:p>
    <w:p w14:paraId="45A1EF31" w14:textId="77777777" w:rsidR="001A3D34" w:rsidRPr="00DC1819" w:rsidRDefault="001A3D34" w:rsidP="001A3D34">
      <w:pPr>
        <w:pStyle w:val="ListParagraph"/>
        <w:numPr>
          <w:ilvl w:val="0"/>
          <w:numId w:val="1"/>
        </w:numPr>
        <w:suppressAutoHyphens w:val="0"/>
        <w:spacing w:line="259" w:lineRule="auto"/>
        <w:contextualSpacing/>
        <w:jc w:val="both"/>
      </w:pPr>
      <w:r w:rsidRPr="00DC1819">
        <w:t>Paciņas saturs ievietots maisiņā ar Ziemassvētku motīvu, no izturīga materiāla un aizsiets ar dekoratīvu lenti.</w:t>
      </w:r>
    </w:p>
    <w:p w14:paraId="7062163F" w14:textId="77777777" w:rsidR="001A3D34" w:rsidRPr="00DC1819" w:rsidRDefault="001A3D34" w:rsidP="001A3D34">
      <w:pPr>
        <w:pStyle w:val="ListParagraph"/>
        <w:numPr>
          <w:ilvl w:val="0"/>
          <w:numId w:val="1"/>
        </w:numPr>
        <w:suppressAutoHyphens w:val="0"/>
        <w:spacing w:line="259" w:lineRule="auto"/>
        <w:contextualSpacing/>
        <w:jc w:val="both"/>
      </w:pPr>
      <w:r w:rsidRPr="00DC1819">
        <w:t>Paciņas piegādā ievietotas kartona kastē, uz kastes norādot paciņu skaitu.</w:t>
      </w:r>
    </w:p>
    <w:p w14:paraId="7DFC5ADB" w14:textId="77777777" w:rsidR="001A3D34" w:rsidRPr="00DC1819" w:rsidRDefault="001A3D34" w:rsidP="001A3D34">
      <w:pPr>
        <w:pStyle w:val="ListParagraph"/>
        <w:numPr>
          <w:ilvl w:val="0"/>
          <w:numId w:val="1"/>
        </w:numPr>
      </w:pPr>
      <w:r w:rsidRPr="00DC1819">
        <w:t>Dāvanu piegāde līdz 21.12.2022.</w:t>
      </w:r>
    </w:p>
    <w:p w14:paraId="55367A05" w14:textId="77777777" w:rsidR="001A3D34" w:rsidRPr="00DC1819" w:rsidRDefault="001A3D34" w:rsidP="001A3D34">
      <w:pPr>
        <w:pStyle w:val="ListParagraph"/>
        <w:suppressAutoHyphens w:val="0"/>
        <w:spacing w:line="259" w:lineRule="auto"/>
        <w:contextualSpacing/>
        <w:jc w:val="both"/>
      </w:pPr>
    </w:p>
    <w:p w14:paraId="25F3F267" w14:textId="77777777" w:rsidR="001A3D34" w:rsidRPr="00DC1819" w:rsidRDefault="001A3D34" w:rsidP="001A3D34">
      <w:pPr>
        <w:suppressAutoHyphens w:val="0"/>
        <w:ind w:right="-2"/>
        <w:jc w:val="both"/>
        <w:rPr>
          <w:u w:val="single"/>
          <w:lang w:eastAsia="en-US"/>
        </w:rPr>
      </w:pPr>
    </w:p>
    <w:p w14:paraId="1AA71211" w14:textId="77777777" w:rsidR="001A3D34" w:rsidRPr="00DC1819" w:rsidRDefault="001A3D34" w:rsidP="001A3D34">
      <w:pPr>
        <w:suppressAutoHyphens w:val="0"/>
        <w:ind w:right="-2"/>
        <w:jc w:val="both"/>
        <w:rPr>
          <w:lang w:eastAsia="en-US"/>
        </w:rPr>
      </w:pPr>
      <w:r w:rsidRPr="00DC1819">
        <w:rPr>
          <w:lang w:eastAsia="en-US"/>
        </w:rPr>
        <w:t>Sagatavoja:</w:t>
      </w:r>
    </w:p>
    <w:p w14:paraId="166CD5F1" w14:textId="77777777" w:rsidR="001A3D34" w:rsidRPr="00DC1819" w:rsidRDefault="001A3D34" w:rsidP="001A3D34">
      <w:pPr>
        <w:suppressAutoHyphens w:val="0"/>
        <w:ind w:right="-2"/>
        <w:jc w:val="both"/>
        <w:rPr>
          <w:lang w:eastAsia="en-US"/>
        </w:rPr>
      </w:pPr>
    </w:p>
    <w:p w14:paraId="68584821" w14:textId="77777777" w:rsidR="001A3D34" w:rsidRPr="00DC1819" w:rsidRDefault="001A3D34" w:rsidP="001A3D34">
      <w:pPr>
        <w:suppressAutoHyphens w:val="0"/>
        <w:rPr>
          <w:lang w:eastAsia="en-US"/>
        </w:rPr>
      </w:pPr>
      <w:r w:rsidRPr="00DC1819">
        <w:rPr>
          <w:lang w:eastAsia="en-US"/>
        </w:rPr>
        <w:t>Daugavpils pilsētas pašvaldības iestādes</w:t>
      </w:r>
    </w:p>
    <w:p w14:paraId="1DD40211" w14:textId="29ADD12A" w:rsidR="001A3D34" w:rsidRPr="00DC1819" w:rsidRDefault="001A3D34" w:rsidP="001A3D34">
      <w:pPr>
        <w:suppressAutoHyphens w:val="0"/>
        <w:rPr>
          <w:lang w:eastAsia="en-US"/>
        </w:rPr>
      </w:pPr>
      <w:r w:rsidRPr="00DC1819">
        <w:rPr>
          <w:lang w:eastAsia="en-US"/>
        </w:rPr>
        <w:t>“Sociālais dienest</w:t>
      </w:r>
      <w:r w:rsidR="00E46C03">
        <w:rPr>
          <w:lang w:eastAsia="en-US"/>
        </w:rPr>
        <w:t xml:space="preserve">s” Saimniecības sektora vadītāja p.i.                  </w:t>
      </w:r>
      <w:r w:rsidR="00E46C03">
        <w:rPr>
          <w:lang w:eastAsia="en-US"/>
        </w:rPr>
        <w:tab/>
      </w:r>
      <w:r w:rsidR="00E46C03">
        <w:rPr>
          <w:lang w:eastAsia="en-US"/>
        </w:rPr>
        <w:tab/>
        <w:t xml:space="preserve">          </w:t>
      </w:r>
      <w:r w:rsidRPr="00DC1819">
        <w:rPr>
          <w:lang w:eastAsia="en-US"/>
        </w:rPr>
        <w:t xml:space="preserve"> </w:t>
      </w:r>
      <w:r w:rsidR="00E46C03">
        <w:rPr>
          <w:lang w:eastAsia="en-US"/>
        </w:rPr>
        <w:t>O.Gudakovska</w:t>
      </w:r>
    </w:p>
    <w:p w14:paraId="6960051D" w14:textId="77777777" w:rsidR="001A3D34" w:rsidRPr="00DC1819" w:rsidRDefault="001A3D34" w:rsidP="001A3D34">
      <w:pPr>
        <w:suppressAutoHyphens w:val="0"/>
        <w:rPr>
          <w:lang w:eastAsia="en-US"/>
        </w:rPr>
      </w:pPr>
    </w:p>
    <w:p w14:paraId="23B1198E" w14:textId="77777777" w:rsidR="001A3D34" w:rsidRPr="00DC1819" w:rsidRDefault="001A3D34" w:rsidP="001A3D34">
      <w:pPr>
        <w:suppressAutoHyphens w:val="0"/>
        <w:rPr>
          <w:lang w:eastAsia="en-US"/>
        </w:rPr>
      </w:pPr>
    </w:p>
    <w:p w14:paraId="5C2E2544" w14:textId="77777777" w:rsidR="001A3D34" w:rsidRPr="00DC1819" w:rsidRDefault="001A3D34" w:rsidP="001A3D34">
      <w:pPr>
        <w:suppressAutoHyphens w:val="0"/>
        <w:rPr>
          <w:lang w:eastAsia="en-US"/>
        </w:rPr>
      </w:pPr>
    </w:p>
    <w:p w14:paraId="1783B431" w14:textId="77777777" w:rsidR="00CA65CA" w:rsidRPr="00DC1819" w:rsidRDefault="00CA65CA" w:rsidP="00AE4385">
      <w:pPr>
        <w:tabs>
          <w:tab w:val="left" w:pos="6946"/>
        </w:tabs>
        <w:jc w:val="right"/>
        <w:rPr>
          <w:sz w:val="22"/>
          <w:szCs w:val="22"/>
        </w:rPr>
      </w:pPr>
    </w:p>
    <w:p w14:paraId="32A47B1E" w14:textId="77777777" w:rsidR="00CA65CA" w:rsidRPr="00DC1819" w:rsidRDefault="00CA65CA" w:rsidP="00AE4385">
      <w:pPr>
        <w:tabs>
          <w:tab w:val="left" w:pos="6946"/>
        </w:tabs>
        <w:jc w:val="right"/>
        <w:rPr>
          <w:sz w:val="22"/>
          <w:szCs w:val="22"/>
        </w:rPr>
      </w:pPr>
    </w:p>
    <w:p w14:paraId="6B13F407" w14:textId="77777777" w:rsidR="00CA65CA" w:rsidRPr="00DC1819" w:rsidRDefault="00CA65CA" w:rsidP="00AE4385">
      <w:pPr>
        <w:tabs>
          <w:tab w:val="left" w:pos="6946"/>
        </w:tabs>
        <w:jc w:val="right"/>
        <w:rPr>
          <w:sz w:val="22"/>
          <w:szCs w:val="22"/>
        </w:rPr>
      </w:pPr>
    </w:p>
    <w:p w14:paraId="7785B157" w14:textId="77777777" w:rsidR="00CA65CA" w:rsidRPr="00DC1819" w:rsidRDefault="00CA65CA" w:rsidP="00AE4385">
      <w:pPr>
        <w:tabs>
          <w:tab w:val="left" w:pos="6946"/>
        </w:tabs>
        <w:jc w:val="right"/>
        <w:rPr>
          <w:sz w:val="22"/>
          <w:szCs w:val="22"/>
        </w:rPr>
      </w:pPr>
    </w:p>
    <w:p w14:paraId="5EF16019" w14:textId="77777777" w:rsidR="00CA65CA" w:rsidRPr="00DC1819" w:rsidRDefault="00CA65CA" w:rsidP="00AE4385">
      <w:pPr>
        <w:tabs>
          <w:tab w:val="left" w:pos="6946"/>
        </w:tabs>
        <w:jc w:val="right"/>
        <w:rPr>
          <w:sz w:val="22"/>
          <w:szCs w:val="22"/>
        </w:rPr>
      </w:pPr>
    </w:p>
    <w:p w14:paraId="6D0084E8" w14:textId="77777777" w:rsidR="00CA65CA" w:rsidRPr="00DC1819" w:rsidRDefault="00CA65CA" w:rsidP="00AE4385">
      <w:pPr>
        <w:tabs>
          <w:tab w:val="left" w:pos="6946"/>
        </w:tabs>
        <w:jc w:val="right"/>
        <w:rPr>
          <w:sz w:val="22"/>
          <w:szCs w:val="22"/>
        </w:rPr>
      </w:pPr>
    </w:p>
    <w:p w14:paraId="47F7B2B7" w14:textId="77777777" w:rsidR="00CA65CA" w:rsidRPr="00DC1819" w:rsidRDefault="00CA65CA" w:rsidP="00AE4385">
      <w:pPr>
        <w:tabs>
          <w:tab w:val="left" w:pos="6946"/>
        </w:tabs>
        <w:jc w:val="right"/>
        <w:rPr>
          <w:sz w:val="22"/>
          <w:szCs w:val="22"/>
        </w:rPr>
      </w:pPr>
    </w:p>
    <w:p w14:paraId="048FE8D5" w14:textId="77777777" w:rsidR="00CA65CA" w:rsidRPr="00DC1819" w:rsidRDefault="00CA65CA" w:rsidP="00AE4385">
      <w:pPr>
        <w:tabs>
          <w:tab w:val="left" w:pos="6946"/>
        </w:tabs>
        <w:jc w:val="right"/>
        <w:rPr>
          <w:sz w:val="22"/>
          <w:szCs w:val="22"/>
        </w:rPr>
      </w:pPr>
    </w:p>
    <w:p w14:paraId="1FE3D865" w14:textId="77777777" w:rsidR="00CA65CA" w:rsidRPr="00DC1819" w:rsidRDefault="00CA65CA" w:rsidP="00AE4385">
      <w:pPr>
        <w:tabs>
          <w:tab w:val="left" w:pos="6946"/>
        </w:tabs>
        <w:jc w:val="right"/>
        <w:rPr>
          <w:sz w:val="22"/>
          <w:szCs w:val="22"/>
        </w:rPr>
      </w:pPr>
    </w:p>
    <w:p w14:paraId="02F16A32" w14:textId="77777777" w:rsidR="00CA65CA" w:rsidRPr="00DC1819" w:rsidRDefault="00CA65CA" w:rsidP="00AE4385">
      <w:pPr>
        <w:tabs>
          <w:tab w:val="left" w:pos="6946"/>
        </w:tabs>
        <w:jc w:val="right"/>
        <w:rPr>
          <w:sz w:val="22"/>
          <w:szCs w:val="22"/>
        </w:rPr>
      </w:pPr>
    </w:p>
    <w:p w14:paraId="0283A8EE" w14:textId="77777777" w:rsidR="00CA65CA" w:rsidRPr="00DC1819" w:rsidRDefault="00CA65CA" w:rsidP="00AE4385">
      <w:pPr>
        <w:tabs>
          <w:tab w:val="left" w:pos="6946"/>
        </w:tabs>
        <w:jc w:val="right"/>
        <w:rPr>
          <w:sz w:val="22"/>
          <w:szCs w:val="22"/>
        </w:rPr>
      </w:pPr>
    </w:p>
    <w:p w14:paraId="0FF45EC0" w14:textId="77777777" w:rsidR="00CA65CA" w:rsidRPr="00DC1819" w:rsidRDefault="00CA65CA" w:rsidP="00AE4385">
      <w:pPr>
        <w:tabs>
          <w:tab w:val="left" w:pos="6946"/>
        </w:tabs>
        <w:jc w:val="right"/>
        <w:rPr>
          <w:sz w:val="22"/>
          <w:szCs w:val="22"/>
        </w:rPr>
      </w:pPr>
    </w:p>
    <w:p w14:paraId="2CE39D46" w14:textId="77777777" w:rsidR="00CA65CA" w:rsidRPr="00DC1819" w:rsidRDefault="00CA65CA" w:rsidP="00AE4385">
      <w:pPr>
        <w:tabs>
          <w:tab w:val="left" w:pos="6946"/>
        </w:tabs>
        <w:jc w:val="right"/>
        <w:rPr>
          <w:sz w:val="22"/>
          <w:szCs w:val="22"/>
        </w:rPr>
      </w:pPr>
    </w:p>
    <w:p w14:paraId="33155B1E" w14:textId="77777777" w:rsidR="00CA65CA" w:rsidRPr="00DC1819" w:rsidRDefault="00CA65CA" w:rsidP="00AE4385">
      <w:pPr>
        <w:tabs>
          <w:tab w:val="left" w:pos="6946"/>
        </w:tabs>
        <w:jc w:val="right"/>
        <w:rPr>
          <w:sz w:val="22"/>
          <w:szCs w:val="22"/>
        </w:rPr>
      </w:pPr>
    </w:p>
    <w:p w14:paraId="5555699C" w14:textId="77777777" w:rsidR="00CA65CA" w:rsidRPr="00DC1819" w:rsidRDefault="00CA65CA" w:rsidP="00AE4385">
      <w:pPr>
        <w:tabs>
          <w:tab w:val="left" w:pos="6946"/>
        </w:tabs>
        <w:jc w:val="right"/>
        <w:rPr>
          <w:sz w:val="22"/>
          <w:szCs w:val="22"/>
        </w:rPr>
      </w:pPr>
    </w:p>
    <w:p w14:paraId="133FD892" w14:textId="23AB8E78" w:rsidR="00527930" w:rsidRPr="00DC1819" w:rsidRDefault="00CA65CA" w:rsidP="00AE4385">
      <w:pPr>
        <w:tabs>
          <w:tab w:val="left" w:pos="6946"/>
        </w:tabs>
        <w:jc w:val="right"/>
        <w:rPr>
          <w:sz w:val="22"/>
          <w:szCs w:val="22"/>
        </w:rPr>
      </w:pPr>
      <w:r w:rsidRPr="00DC1819">
        <w:rPr>
          <w:sz w:val="22"/>
          <w:szCs w:val="22"/>
        </w:rPr>
        <w:lastRenderedPageBreak/>
        <w:t>2</w:t>
      </w:r>
      <w:r w:rsidR="00527930" w:rsidRPr="00DC1819">
        <w:rPr>
          <w:sz w:val="22"/>
          <w:szCs w:val="22"/>
        </w:rPr>
        <w:t xml:space="preserve">.pielikums </w:t>
      </w:r>
      <w:r w:rsidR="00527930" w:rsidRPr="00DC1819">
        <w:rPr>
          <w:bCs/>
          <w:sz w:val="22"/>
          <w:szCs w:val="22"/>
        </w:rPr>
        <w:br/>
      </w:r>
    </w:p>
    <w:p w14:paraId="13640CF8" w14:textId="77777777" w:rsidR="00527930" w:rsidRPr="00DC1819" w:rsidRDefault="00527930" w:rsidP="00527930">
      <w:pPr>
        <w:jc w:val="center"/>
        <w:rPr>
          <w:b/>
          <w:caps/>
          <w:sz w:val="22"/>
          <w:szCs w:val="22"/>
        </w:rPr>
      </w:pPr>
      <w:r w:rsidRPr="00DC1819">
        <w:rPr>
          <w:b/>
          <w:caps/>
          <w:sz w:val="22"/>
          <w:szCs w:val="22"/>
        </w:rPr>
        <w:t>PIETEIKUMS PAR PIEDALĪŠANOS zemsliekšņa iepirkumā</w:t>
      </w:r>
    </w:p>
    <w:p w14:paraId="27E00846" w14:textId="046BECC9" w:rsidR="00B81083" w:rsidRPr="00DC1819" w:rsidRDefault="00B81083" w:rsidP="00B81083">
      <w:pPr>
        <w:spacing w:before="6"/>
        <w:ind w:left="360" w:right="550"/>
        <w:jc w:val="center"/>
        <w:rPr>
          <w:b/>
          <w:sz w:val="22"/>
          <w:szCs w:val="22"/>
        </w:rPr>
      </w:pPr>
      <w:bookmarkStart w:id="8" w:name="_Hlk90622291"/>
      <w:r w:rsidRPr="00DC1819">
        <w:rPr>
          <w:b/>
          <w:sz w:val="22"/>
          <w:szCs w:val="22"/>
        </w:rPr>
        <w:t>“</w:t>
      </w:r>
      <w:r w:rsidR="00AE4385" w:rsidRPr="00DC1819">
        <w:rPr>
          <w:b/>
          <w:sz w:val="22"/>
          <w:szCs w:val="22"/>
        </w:rPr>
        <w:t xml:space="preserve">Ziemassvētku dāvanu </w:t>
      </w:r>
      <w:r w:rsidRPr="00DC1819">
        <w:rPr>
          <w:b/>
          <w:sz w:val="22"/>
          <w:szCs w:val="22"/>
        </w:rPr>
        <w:t>piegāde</w:t>
      </w:r>
    </w:p>
    <w:p w14:paraId="005234DA" w14:textId="3F5573C9" w:rsidR="00527930" w:rsidRPr="00DC1819" w:rsidRDefault="00B81083" w:rsidP="00B81083">
      <w:pPr>
        <w:spacing w:before="6"/>
        <w:ind w:left="426" w:right="550" w:hanging="142"/>
        <w:jc w:val="center"/>
        <w:rPr>
          <w:sz w:val="22"/>
          <w:szCs w:val="22"/>
        </w:rPr>
      </w:pPr>
      <w:r w:rsidRPr="00DC1819">
        <w:rPr>
          <w:b/>
          <w:sz w:val="22"/>
          <w:szCs w:val="22"/>
        </w:rPr>
        <w:t>Daugavpils pilsētas pašvaldības iestādes “Sociālais dienests” klientiem””</w:t>
      </w:r>
      <w:r w:rsidR="00527930" w:rsidRPr="00DC1819">
        <w:rPr>
          <w:b/>
          <w:sz w:val="22"/>
          <w:szCs w:val="22"/>
        </w:rPr>
        <w:t xml:space="preserve">, ID Nr. DPPISD </w:t>
      </w:r>
      <w:r w:rsidRPr="00DC1819">
        <w:rPr>
          <w:b/>
          <w:sz w:val="22"/>
          <w:szCs w:val="22"/>
        </w:rPr>
        <w:t>2</w:t>
      </w:r>
      <w:r w:rsidR="00527930" w:rsidRPr="00DC1819">
        <w:rPr>
          <w:b/>
          <w:sz w:val="22"/>
          <w:szCs w:val="22"/>
        </w:rPr>
        <w:t>022/</w:t>
      </w:r>
      <w:r w:rsidR="00E46C03">
        <w:rPr>
          <w:b/>
          <w:sz w:val="22"/>
          <w:szCs w:val="22"/>
        </w:rPr>
        <w:t>53</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527930" w:rsidRPr="00DC1819" w14:paraId="1050BD11" w14:textId="77777777" w:rsidTr="00EE372A">
        <w:trPr>
          <w:trHeight w:val="340"/>
        </w:trPr>
        <w:tc>
          <w:tcPr>
            <w:tcW w:w="2694" w:type="dxa"/>
            <w:shd w:val="pct5" w:color="auto" w:fill="FFFFFF"/>
            <w:vAlign w:val="center"/>
          </w:tcPr>
          <w:bookmarkEnd w:id="8"/>
          <w:p w14:paraId="6CC24FDB" w14:textId="77777777" w:rsidR="00527930" w:rsidRPr="00DC1819" w:rsidRDefault="00527930" w:rsidP="00EE372A">
            <w:pPr>
              <w:rPr>
                <w:b/>
                <w:sz w:val="22"/>
                <w:szCs w:val="22"/>
              </w:rPr>
            </w:pPr>
            <w:r w:rsidRPr="00DC1819">
              <w:rPr>
                <w:b/>
                <w:sz w:val="22"/>
                <w:szCs w:val="22"/>
              </w:rPr>
              <w:t>Pretendents</w:t>
            </w:r>
          </w:p>
        </w:tc>
        <w:tc>
          <w:tcPr>
            <w:tcW w:w="6945" w:type="dxa"/>
          </w:tcPr>
          <w:p w14:paraId="757E7B65" w14:textId="77777777" w:rsidR="00527930" w:rsidRPr="00DC1819" w:rsidRDefault="00527930" w:rsidP="00EE372A">
            <w:pPr>
              <w:rPr>
                <w:sz w:val="22"/>
                <w:szCs w:val="22"/>
              </w:rPr>
            </w:pPr>
          </w:p>
        </w:tc>
      </w:tr>
      <w:tr w:rsidR="00527930" w:rsidRPr="00DC1819" w14:paraId="60E28E98" w14:textId="77777777" w:rsidTr="00EE372A">
        <w:trPr>
          <w:trHeight w:val="340"/>
        </w:trPr>
        <w:tc>
          <w:tcPr>
            <w:tcW w:w="2694" w:type="dxa"/>
            <w:shd w:val="pct5" w:color="auto" w:fill="FFFFFF"/>
            <w:vAlign w:val="center"/>
          </w:tcPr>
          <w:p w14:paraId="0471F3E5" w14:textId="77777777" w:rsidR="00527930" w:rsidRPr="00DC1819" w:rsidRDefault="00527930" w:rsidP="00EE372A">
            <w:pPr>
              <w:rPr>
                <w:b/>
                <w:sz w:val="22"/>
                <w:szCs w:val="22"/>
              </w:rPr>
            </w:pPr>
            <w:r w:rsidRPr="00DC1819">
              <w:rPr>
                <w:b/>
                <w:sz w:val="22"/>
                <w:szCs w:val="22"/>
              </w:rPr>
              <w:t>Reģistrācijas nr.</w:t>
            </w:r>
          </w:p>
        </w:tc>
        <w:tc>
          <w:tcPr>
            <w:tcW w:w="6945" w:type="dxa"/>
            <w:vAlign w:val="center"/>
          </w:tcPr>
          <w:p w14:paraId="22A64CF1" w14:textId="77777777" w:rsidR="00527930" w:rsidRPr="00DC1819" w:rsidRDefault="00527930" w:rsidP="00EE372A">
            <w:pPr>
              <w:rPr>
                <w:sz w:val="22"/>
                <w:szCs w:val="22"/>
              </w:rPr>
            </w:pPr>
          </w:p>
        </w:tc>
      </w:tr>
      <w:tr w:rsidR="00527930" w:rsidRPr="00DC1819" w14:paraId="16182FA7" w14:textId="77777777" w:rsidTr="00EE372A">
        <w:trPr>
          <w:trHeight w:val="340"/>
        </w:trPr>
        <w:tc>
          <w:tcPr>
            <w:tcW w:w="2694" w:type="dxa"/>
            <w:shd w:val="pct5" w:color="auto" w:fill="FFFFFF"/>
            <w:vAlign w:val="center"/>
          </w:tcPr>
          <w:p w14:paraId="6E853D46" w14:textId="77777777" w:rsidR="00527930" w:rsidRPr="00DC1819" w:rsidRDefault="00527930" w:rsidP="00EE372A">
            <w:pPr>
              <w:rPr>
                <w:b/>
                <w:sz w:val="22"/>
                <w:szCs w:val="22"/>
              </w:rPr>
            </w:pPr>
            <w:r w:rsidRPr="00DC1819">
              <w:rPr>
                <w:b/>
                <w:sz w:val="22"/>
                <w:szCs w:val="22"/>
              </w:rPr>
              <w:t>Adrese</w:t>
            </w:r>
          </w:p>
        </w:tc>
        <w:tc>
          <w:tcPr>
            <w:tcW w:w="6945" w:type="dxa"/>
            <w:vAlign w:val="center"/>
          </w:tcPr>
          <w:p w14:paraId="088CA164" w14:textId="77777777" w:rsidR="00527930" w:rsidRPr="00DC1819" w:rsidRDefault="00527930" w:rsidP="00EE372A">
            <w:pPr>
              <w:rPr>
                <w:sz w:val="22"/>
                <w:szCs w:val="22"/>
              </w:rPr>
            </w:pPr>
          </w:p>
        </w:tc>
      </w:tr>
      <w:tr w:rsidR="00527930" w:rsidRPr="00DC1819" w14:paraId="3AC4F354" w14:textId="77777777" w:rsidTr="00EE372A">
        <w:trPr>
          <w:trHeight w:val="340"/>
        </w:trPr>
        <w:tc>
          <w:tcPr>
            <w:tcW w:w="2694" w:type="dxa"/>
            <w:shd w:val="clear" w:color="auto" w:fill="F3F3F3"/>
            <w:vAlign w:val="center"/>
          </w:tcPr>
          <w:p w14:paraId="38E8E798" w14:textId="77777777" w:rsidR="00527930" w:rsidRPr="00DC1819" w:rsidRDefault="00527930" w:rsidP="00EE372A">
            <w:pPr>
              <w:rPr>
                <w:b/>
                <w:sz w:val="22"/>
                <w:szCs w:val="22"/>
              </w:rPr>
            </w:pPr>
            <w:r w:rsidRPr="00DC1819">
              <w:rPr>
                <w:b/>
                <w:sz w:val="22"/>
                <w:szCs w:val="22"/>
              </w:rPr>
              <w:t>Kontaktpersona</w:t>
            </w:r>
          </w:p>
        </w:tc>
        <w:tc>
          <w:tcPr>
            <w:tcW w:w="6945" w:type="dxa"/>
            <w:vAlign w:val="center"/>
          </w:tcPr>
          <w:p w14:paraId="5A098876" w14:textId="77777777" w:rsidR="00527930" w:rsidRPr="00DC1819" w:rsidRDefault="00527930" w:rsidP="00EE372A">
            <w:pPr>
              <w:rPr>
                <w:sz w:val="22"/>
                <w:szCs w:val="22"/>
              </w:rPr>
            </w:pPr>
          </w:p>
        </w:tc>
      </w:tr>
      <w:tr w:rsidR="00527930" w:rsidRPr="00DC1819" w14:paraId="2CB14E3C" w14:textId="77777777" w:rsidTr="00EE372A">
        <w:trPr>
          <w:trHeight w:val="340"/>
        </w:trPr>
        <w:tc>
          <w:tcPr>
            <w:tcW w:w="2694" w:type="dxa"/>
            <w:shd w:val="pct5" w:color="auto" w:fill="FFFFFF"/>
            <w:vAlign w:val="center"/>
          </w:tcPr>
          <w:p w14:paraId="30B7BCE7" w14:textId="77777777" w:rsidR="00527930" w:rsidRPr="00DC1819" w:rsidRDefault="00527930" w:rsidP="00EE372A">
            <w:pPr>
              <w:rPr>
                <w:b/>
                <w:sz w:val="22"/>
                <w:szCs w:val="22"/>
              </w:rPr>
            </w:pPr>
            <w:r w:rsidRPr="00DC1819">
              <w:rPr>
                <w:b/>
                <w:sz w:val="22"/>
                <w:szCs w:val="22"/>
              </w:rPr>
              <w:t>Kontaktpersonas tālr. un e-pasts</w:t>
            </w:r>
          </w:p>
        </w:tc>
        <w:tc>
          <w:tcPr>
            <w:tcW w:w="6945" w:type="dxa"/>
            <w:vAlign w:val="center"/>
          </w:tcPr>
          <w:p w14:paraId="13D6A62A" w14:textId="77777777" w:rsidR="00527930" w:rsidRPr="00DC1819" w:rsidRDefault="00527930" w:rsidP="00EE372A">
            <w:pPr>
              <w:rPr>
                <w:sz w:val="22"/>
                <w:szCs w:val="22"/>
              </w:rPr>
            </w:pPr>
          </w:p>
        </w:tc>
      </w:tr>
      <w:tr w:rsidR="00527930" w:rsidRPr="00DC1819" w14:paraId="0A80DF55" w14:textId="77777777" w:rsidTr="00EE372A">
        <w:trPr>
          <w:trHeight w:val="340"/>
        </w:trPr>
        <w:tc>
          <w:tcPr>
            <w:tcW w:w="2694" w:type="dxa"/>
            <w:shd w:val="pct5" w:color="auto" w:fill="FFFFFF"/>
            <w:vAlign w:val="center"/>
          </w:tcPr>
          <w:p w14:paraId="29131762" w14:textId="77777777" w:rsidR="00527930" w:rsidRPr="00DC1819" w:rsidRDefault="00527930" w:rsidP="00EE372A">
            <w:pPr>
              <w:rPr>
                <w:b/>
                <w:sz w:val="22"/>
                <w:szCs w:val="22"/>
              </w:rPr>
            </w:pPr>
            <w:r w:rsidRPr="00DC1819">
              <w:rPr>
                <w:b/>
                <w:sz w:val="22"/>
                <w:szCs w:val="22"/>
              </w:rPr>
              <w:t>Bankas nosaukums</w:t>
            </w:r>
          </w:p>
        </w:tc>
        <w:tc>
          <w:tcPr>
            <w:tcW w:w="6945" w:type="dxa"/>
            <w:vAlign w:val="center"/>
          </w:tcPr>
          <w:p w14:paraId="5C74DE4C" w14:textId="77777777" w:rsidR="00527930" w:rsidRPr="00DC1819" w:rsidRDefault="00527930" w:rsidP="00EE372A">
            <w:pPr>
              <w:rPr>
                <w:sz w:val="22"/>
                <w:szCs w:val="22"/>
              </w:rPr>
            </w:pPr>
          </w:p>
        </w:tc>
      </w:tr>
      <w:tr w:rsidR="00527930" w:rsidRPr="00DC1819" w14:paraId="62C749B1" w14:textId="77777777" w:rsidTr="00EE372A">
        <w:trPr>
          <w:trHeight w:val="340"/>
        </w:trPr>
        <w:tc>
          <w:tcPr>
            <w:tcW w:w="2694" w:type="dxa"/>
            <w:shd w:val="pct5" w:color="auto" w:fill="FFFFFF"/>
            <w:vAlign w:val="center"/>
          </w:tcPr>
          <w:p w14:paraId="0D046B91" w14:textId="77777777" w:rsidR="00527930" w:rsidRPr="00DC1819" w:rsidRDefault="00527930" w:rsidP="00EE372A">
            <w:pPr>
              <w:rPr>
                <w:b/>
                <w:sz w:val="22"/>
                <w:szCs w:val="22"/>
              </w:rPr>
            </w:pPr>
            <w:r w:rsidRPr="00DC1819">
              <w:rPr>
                <w:b/>
                <w:sz w:val="22"/>
                <w:szCs w:val="22"/>
              </w:rPr>
              <w:t>Bankas kods</w:t>
            </w:r>
          </w:p>
        </w:tc>
        <w:tc>
          <w:tcPr>
            <w:tcW w:w="6945" w:type="dxa"/>
            <w:vAlign w:val="center"/>
          </w:tcPr>
          <w:p w14:paraId="7D9F492D" w14:textId="77777777" w:rsidR="00527930" w:rsidRPr="00DC1819" w:rsidRDefault="00527930" w:rsidP="00EE372A">
            <w:pPr>
              <w:rPr>
                <w:sz w:val="22"/>
                <w:szCs w:val="22"/>
              </w:rPr>
            </w:pPr>
          </w:p>
        </w:tc>
      </w:tr>
      <w:tr w:rsidR="00527930" w:rsidRPr="00DC1819" w14:paraId="36C6CFDF" w14:textId="77777777" w:rsidTr="00EE372A">
        <w:trPr>
          <w:trHeight w:val="340"/>
        </w:trPr>
        <w:tc>
          <w:tcPr>
            <w:tcW w:w="2694" w:type="dxa"/>
            <w:shd w:val="pct5" w:color="auto" w:fill="FFFFFF"/>
            <w:vAlign w:val="center"/>
          </w:tcPr>
          <w:p w14:paraId="1262FF5E" w14:textId="77777777" w:rsidR="00527930" w:rsidRPr="00DC1819" w:rsidRDefault="00527930" w:rsidP="00EE372A">
            <w:pPr>
              <w:rPr>
                <w:b/>
                <w:sz w:val="22"/>
                <w:szCs w:val="22"/>
              </w:rPr>
            </w:pPr>
            <w:r w:rsidRPr="00DC1819">
              <w:rPr>
                <w:b/>
                <w:sz w:val="22"/>
                <w:szCs w:val="22"/>
              </w:rPr>
              <w:t>Norēķinu konts</w:t>
            </w:r>
          </w:p>
        </w:tc>
        <w:tc>
          <w:tcPr>
            <w:tcW w:w="6945" w:type="dxa"/>
            <w:vAlign w:val="center"/>
          </w:tcPr>
          <w:p w14:paraId="7AEB7A7C" w14:textId="77777777" w:rsidR="00527930" w:rsidRPr="00DC1819" w:rsidRDefault="00527930" w:rsidP="00EE372A">
            <w:pPr>
              <w:rPr>
                <w:sz w:val="22"/>
                <w:szCs w:val="22"/>
              </w:rPr>
            </w:pPr>
          </w:p>
        </w:tc>
      </w:tr>
    </w:tbl>
    <w:p w14:paraId="04217C5A" w14:textId="79ABF4AA" w:rsidR="00527930" w:rsidRPr="00DC1819" w:rsidRDefault="00527930" w:rsidP="00CA65CA">
      <w:pPr>
        <w:pStyle w:val="ListParagraph"/>
        <w:numPr>
          <w:ilvl w:val="0"/>
          <w:numId w:val="9"/>
        </w:numPr>
        <w:tabs>
          <w:tab w:val="left" w:pos="709"/>
        </w:tabs>
        <w:spacing w:line="276" w:lineRule="auto"/>
        <w:ind w:right="251"/>
        <w:jc w:val="both"/>
        <w:rPr>
          <w:sz w:val="22"/>
          <w:szCs w:val="22"/>
        </w:rPr>
      </w:pPr>
      <w:r w:rsidRPr="00DC1819">
        <w:rPr>
          <w:sz w:val="22"/>
          <w:szCs w:val="22"/>
        </w:rPr>
        <w:t xml:space="preserve">Piesakās piedalīties zemsliekšņa iepirkumā </w:t>
      </w:r>
      <w:r w:rsidR="00E600E6" w:rsidRPr="00DC1819">
        <w:rPr>
          <w:sz w:val="22"/>
          <w:szCs w:val="22"/>
        </w:rPr>
        <w:t>“</w:t>
      </w:r>
      <w:r w:rsidR="00AE4385" w:rsidRPr="00DC1819">
        <w:rPr>
          <w:sz w:val="22"/>
          <w:szCs w:val="22"/>
          <w:lang w:eastAsia="en-GB"/>
        </w:rPr>
        <w:t xml:space="preserve">Ziemassvētku dāvanu </w:t>
      </w:r>
      <w:r w:rsidR="00E600E6" w:rsidRPr="00DC1819">
        <w:rPr>
          <w:sz w:val="22"/>
          <w:szCs w:val="22"/>
          <w:lang w:eastAsia="en-GB"/>
        </w:rPr>
        <w:t>piegāde</w:t>
      </w:r>
      <w:r w:rsidR="00AE4385" w:rsidRPr="00DC1819">
        <w:rPr>
          <w:sz w:val="22"/>
          <w:szCs w:val="22"/>
          <w:lang w:eastAsia="en-GB"/>
        </w:rPr>
        <w:t xml:space="preserve"> </w:t>
      </w:r>
      <w:r w:rsidR="00E600E6" w:rsidRPr="00DC1819">
        <w:rPr>
          <w:sz w:val="22"/>
          <w:szCs w:val="22"/>
          <w:lang w:eastAsia="en-GB"/>
        </w:rPr>
        <w:t>Daugavpils pilsētas pašvaldības iestādes “Sociālais dienests” klientiem”</w:t>
      </w:r>
      <w:r w:rsidRPr="00DC1819">
        <w:rPr>
          <w:sz w:val="22"/>
          <w:szCs w:val="22"/>
          <w:lang w:eastAsia="en-GB"/>
        </w:rPr>
        <w:t>”, ID Nr. DPPISD 2022/</w:t>
      </w:r>
      <w:r w:rsidR="00E46C03">
        <w:rPr>
          <w:sz w:val="22"/>
          <w:szCs w:val="22"/>
          <w:lang w:eastAsia="en-GB"/>
        </w:rPr>
        <w:t>53</w:t>
      </w:r>
      <w:r w:rsidRPr="00DC1819">
        <w:rPr>
          <w:sz w:val="22"/>
          <w:szCs w:val="22"/>
          <w:lang w:eastAsia="en-GB"/>
        </w:rPr>
        <w:t>.</w:t>
      </w:r>
    </w:p>
    <w:p w14:paraId="13AC301C" w14:textId="26F51684" w:rsidR="00527930" w:rsidRPr="00DC1819" w:rsidRDefault="00527930" w:rsidP="00527930">
      <w:pPr>
        <w:pStyle w:val="ListParagraph"/>
        <w:numPr>
          <w:ilvl w:val="0"/>
          <w:numId w:val="9"/>
        </w:numPr>
        <w:tabs>
          <w:tab w:val="left" w:pos="709"/>
        </w:tabs>
        <w:spacing w:line="276" w:lineRule="auto"/>
        <w:ind w:right="251"/>
        <w:jc w:val="both"/>
        <w:rPr>
          <w:sz w:val="22"/>
          <w:szCs w:val="22"/>
        </w:rPr>
      </w:pPr>
      <w:r w:rsidRPr="00DC1819">
        <w:rPr>
          <w:sz w:val="22"/>
          <w:szCs w:val="22"/>
        </w:rPr>
        <w:t>Apņemas (ja Pasūtītājs izvēlēsies šo piedāvājumu) slēgt līgumu un izpi</w:t>
      </w:r>
      <w:r w:rsidR="00031571" w:rsidRPr="00DC1819">
        <w:rPr>
          <w:sz w:val="22"/>
          <w:szCs w:val="22"/>
        </w:rPr>
        <w:t>ldīt visus līguma nosacījumus (4</w:t>
      </w:r>
      <w:r w:rsidRPr="00DC1819">
        <w:rPr>
          <w:sz w:val="22"/>
          <w:szCs w:val="22"/>
        </w:rPr>
        <w:t>.pielikums);</w:t>
      </w:r>
    </w:p>
    <w:p w14:paraId="4FBE6A7A" w14:textId="77777777" w:rsidR="00527930" w:rsidRPr="00DC1819" w:rsidRDefault="00527930" w:rsidP="00527930">
      <w:pPr>
        <w:numPr>
          <w:ilvl w:val="0"/>
          <w:numId w:val="9"/>
        </w:numPr>
        <w:tabs>
          <w:tab w:val="left" w:pos="360"/>
          <w:tab w:val="left" w:pos="709"/>
        </w:tabs>
        <w:suppressAutoHyphens w:val="0"/>
        <w:spacing w:line="276" w:lineRule="auto"/>
        <w:jc w:val="both"/>
        <w:rPr>
          <w:sz w:val="22"/>
          <w:szCs w:val="22"/>
        </w:rPr>
      </w:pPr>
      <w:r w:rsidRPr="00DC1819">
        <w:rPr>
          <w:sz w:val="22"/>
          <w:szCs w:val="22"/>
        </w:rPr>
        <w:t xml:space="preserve">Apliecina, ka: </w:t>
      </w:r>
    </w:p>
    <w:p w14:paraId="5707AF06" w14:textId="77777777" w:rsidR="00527930" w:rsidRPr="00DC1819" w:rsidRDefault="00527930" w:rsidP="00527930">
      <w:pPr>
        <w:pStyle w:val="ListParagraph"/>
        <w:numPr>
          <w:ilvl w:val="1"/>
          <w:numId w:val="10"/>
        </w:numPr>
        <w:tabs>
          <w:tab w:val="left" w:pos="709"/>
        </w:tabs>
        <w:spacing w:line="276" w:lineRule="auto"/>
        <w:jc w:val="both"/>
        <w:rPr>
          <w:sz w:val="22"/>
          <w:szCs w:val="22"/>
        </w:rPr>
      </w:pPr>
      <w:r w:rsidRPr="00DC1819">
        <w:rPr>
          <w:sz w:val="22"/>
          <w:szCs w:val="22"/>
        </w:rPr>
        <w:t>ir iesniedzis tikai patiesu informāciju.</w:t>
      </w:r>
    </w:p>
    <w:p w14:paraId="5CD257D0" w14:textId="77777777" w:rsidR="00527930" w:rsidRPr="00DC1819" w:rsidRDefault="00527930" w:rsidP="00527930">
      <w:pPr>
        <w:pStyle w:val="ListParagraph"/>
        <w:numPr>
          <w:ilvl w:val="1"/>
          <w:numId w:val="10"/>
        </w:numPr>
        <w:tabs>
          <w:tab w:val="left" w:pos="709"/>
        </w:tabs>
        <w:spacing w:line="276" w:lineRule="auto"/>
        <w:jc w:val="both"/>
        <w:rPr>
          <w:sz w:val="22"/>
          <w:szCs w:val="22"/>
        </w:rPr>
      </w:pPr>
      <w:r w:rsidRPr="00DC1819">
        <w:rPr>
          <w:sz w:val="22"/>
          <w:szCs w:val="22"/>
        </w:rPr>
        <w:t xml:space="preserve"> piekrīt piedāvājuma kopējās cenas publicēšanai Daugavpils pilsētas pašvaldības iestādes “Sociālais dienests” mājas lapā internetā (</w:t>
      </w:r>
      <w:hyperlink r:id="rId10" w:history="1">
        <w:r w:rsidRPr="00DC1819">
          <w:rPr>
            <w:rStyle w:val="Hyperlink"/>
            <w:color w:val="auto"/>
            <w:sz w:val="22"/>
            <w:szCs w:val="22"/>
          </w:rPr>
          <w:t>www.socd.lv</w:t>
        </w:r>
      </w:hyperlink>
      <w:r w:rsidRPr="00DC1819">
        <w:rPr>
          <w:sz w:val="22"/>
          <w:szCs w:val="22"/>
        </w:rPr>
        <w:t>).</w:t>
      </w:r>
    </w:p>
    <w:p w14:paraId="0C7FB037" w14:textId="77777777" w:rsidR="00527930" w:rsidRPr="00DC1819" w:rsidRDefault="00527930" w:rsidP="00527930">
      <w:pPr>
        <w:pStyle w:val="ListParagraph"/>
        <w:numPr>
          <w:ilvl w:val="1"/>
          <w:numId w:val="10"/>
        </w:numPr>
        <w:tabs>
          <w:tab w:val="left" w:pos="709"/>
        </w:tabs>
        <w:spacing w:line="276" w:lineRule="auto"/>
        <w:jc w:val="both"/>
        <w:rPr>
          <w:sz w:val="22"/>
          <w:szCs w:val="22"/>
        </w:rPr>
      </w:pPr>
      <w:r w:rsidRPr="00DC1819">
        <w:rPr>
          <w:sz w:val="22"/>
          <w:szCs w:val="22"/>
        </w:rPr>
        <w:t xml:space="preserve"> garantē sniegt pakalpojumu atbilstoši tehniskajā specifikācijā noteiktajām prasībām un ievērojot spēkā esošos normatīvos aktus.</w:t>
      </w:r>
    </w:p>
    <w:p w14:paraId="1997E5CE" w14:textId="77777777" w:rsidR="00527930" w:rsidRPr="00DC1819" w:rsidRDefault="00527930" w:rsidP="00527930">
      <w:pPr>
        <w:pStyle w:val="ListParagraph"/>
        <w:numPr>
          <w:ilvl w:val="1"/>
          <w:numId w:val="10"/>
        </w:numPr>
        <w:tabs>
          <w:tab w:val="left" w:pos="709"/>
        </w:tabs>
        <w:spacing w:line="276" w:lineRule="auto"/>
        <w:jc w:val="both"/>
        <w:rPr>
          <w:sz w:val="22"/>
          <w:szCs w:val="22"/>
        </w:rPr>
      </w:pPr>
      <w:r w:rsidRPr="00DC1819">
        <w:rPr>
          <w:sz w:val="22"/>
          <w:szCs w:val="22"/>
        </w:rPr>
        <w:t xml:space="preserve"> nekādā veidā nav ieinteresēts nevienā citā piedāvājumā, kas iesniegts šajā zemsliekšņa iepirkumā;</w:t>
      </w:r>
    </w:p>
    <w:p w14:paraId="7357CFAC" w14:textId="77777777" w:rsidR="00527930" w:rsidRPr="00DC1819" w:rsidRDefault="00527930" w:rsidP="00527930">
      <w:pPr>
        <w:pStyle w:val="ListParagraph"/>
        <w:numPr>
          <w:ilvl w:val="1"/>
          <w:numId w:val="10"/>
        </w:numPr>
        <w:tabs>
          <w:tab w:val="left" w:pos="709"/>
        </w:tabs>
        <w:spacing w:line="276" w:lineRule="auto"/>
        <w:jc w:val="both"/>
        <w:rPr>
          <w:sz w:val="22"/>
          <w:szCs w:val="22"/>
        </w:rPr>
      </w:pPr>
      <w:r w:rsidRPr="00DC1819">
        <w:rPr>
          <w:sz w:val="22"/>
          <w:szCs w:val="22"/>
        </w:rPr>
        <w:t xml:space="preserve"> nav tādu apstākļu, kuri liegtu piedalīties zemsliekšņa iepirkumā un izpildīt tehniskajā specifikācijā norādītās prasības.</w:t>
      </w:r>
    </w:p>
    <w:p w14:paraId="0AC6F066" w14:textId="77777777" w:rsidR="00527930" w:rsidRPr="00DC1819" w:rsidRDefault="00527930" w:rsidP="00527930">
      <w:pPr>
        <w:pStyle w:val="ListParagraph"/>
        <w:numPr>
          <w:ilvl w:val="1"/>
          <w:numId w:val="10"/>
        </w:numPr>
        <w:tabs>
          <w:tab w:val="left" w:pos="709"/>
        </w:tabs>
        <w:spacing w:line="276" w:lineRule="auto"/>
        <w:jc w:val="both"/>
        <w:rPr>
          <w:sz w:val="22"/>
          <w:szCs w:val="22"/>
        </w:rPr>
      </w:pPr>
      <w:r w:rsidRPr="00DC1819">
        <w:rPr>
          <w:sz w:val="22"/>
          <w:szCs w:val="22"/>
        </w:rPr>
        <w:t xml:space="preserve"> tiks nodrošināta konfidencialitāte un netiks izpausta informācija, kas var tikt iegūta līguma izpildes laikā par Daugavpils pilsētas pašvaldības iestādes “Sociālais dienests” darbību un izdotajiem dokumentiem.</w:t>
      </w:r>
    </w:p>
    <w:p w14:paraId="0D0136B9" w14:textId="35F1D08F" w:rsidR="00527930" w:rsidRPr="00DC1819" w:rsidRDefault="00527930" w:rsidP="00CA65CA">
      <w:pPr>
        <w:pStyle w:val="ListParagraph"/>
        <w:numPr>
          <w:ilvl w:val="1"/>
          <w:numId w:val="10"/>
        </w:numPr>
        <w:tabs>
          <w:tab w:val="left" w:pos="709"/>
        </w:tabs>
        <w:spacing w:line="276" w:lineRule="auto"/>
        <w:jc w:val="both"/>
        <w:rPr>
          <w:sz w:val="22"/>
          <w:szCs w:val="22"/>
        </w:rPr>
      </w:pPr>
      <w:r w:rsidRPr="00DC1819">
        <w:rPr>
          <w:sz w:val="22"/>
          <w:szCs w:val="22"/>
        </w:rPr>
        <w:t xml:space="preserve"> ir informēts par personas datu apstrādi piedāvājuma izskatīšanas procesā (nolūks: piedāvājuma izvērtēšana un pretendentu atlase līguma noslēgšanai zemsliekšņa iepirkuma “</w:t>
      </w:r>
      <w:r w:rsidR="00AE4385" w:rsidRPr="00DC1819">
        <w:rPr>
          <w:sz w:val="22"/>
          <w:szCs w:val="22"/>
        </w:rPr>
        <w:t xml:space="preserve">Ziemassvētku dāvanu </w:t>
      </w:r>
      <w:r w:rsidR="00E600E6" w:rsidRPr="00DC1819">
        <w:rPr>
          <w:sz w:val="22"/>
          <w:szCs w:val="22"/>
        </w:rPr>
        <w:t>piegāde Daugavpils pilsētas pašvaldības iestādes “Sociālais dienests” klientiem”</w:t>
      </w:r>
      <w:r w:rsidRPr="00DC1819">
        <w:rPr>
          <w:sz w:val="22"/>
          <w:szCs w:val="22"/>
        </w:rPr>
        <w:t>”, ID Nr. DPPISD 2022/</w:t>
      </w:r>
      <w:r w:rsidR="00E46C03">
        <w:rPr>
          <w:sz w:val="22"/>
          <w:szCs w:val="22"/>
        </w:rPr>
        <w:t>53</w:t>
      </w:r>
      <w:r w:rsidRPr="00DC1819">
        <w:rPr>
          <w:sz w:val="22"/>
          <w:szCs w:val="22"/>
        </w:rPr>
        <w:t xml:space="preserve"> ietvaros, tiesiskais pamats: Daugavpils pilsētas pašvaldības iestādes “Sociālais dienests” leģitīmās intereses.)</w:t>
      </w:r>
    </w:p>
    <w:p w14:paraId="029D1D7E" w14:textId="77777777" w:rsidR="00527930" w:rsidRPr="00DC1819" w:rsidRDefault="00527930" w:rsidP="00527930">
      <w:pPr>
        <w:spacing w:line="276" w:lineRule="auto"/>
        <w:ind w:left="426" w:right="251" w:hanging="426"/>
        <w:jc w:val="both"/>
        <w:rPr>
          <w:sz w:val="22"/>
          <w:szCs w:val="22"/>
        </w:rPr>
      </w:pPr>
      <w:r w:rsidRPr="00DC1819">
        <w:rPr>
          <w:sz w:val="22"/>
          <w:szCs w:val="22"/>
        </w:rPr>
        <w:t>4. Apstiprina, ka iesniegtais finanšu piedāvājums ir galīgs un netiks mainīts un tas ir spēkā</w:t>
      </w:r>
      <w:r w:rsidRPr="00DC1819">
        <w:rPr>
          <w:b/>
          <w:sz w:val="22"/>
          <w:szCs w:val="22"/>
        </w:rPr>
        <w:t xml:space="preserve"> 30 </w:t>
      </w:r>
      <w:r w:rsidRPr="00DC1819">
        <w:rPr>
          <w:sz w:val="22"/>
          <w:szCs w:val="22"/>
        </w:rPr>
        <w:t>(trīsdesmit) dienas no datuma, kas ir noteikts kā zemsliekšņa iepirkuma piedāvājumu iesniegšanas pēdējais termiņš.</w:t>
      </w:r>
    </w:p>
    <w:p w14:paraId="60812CC9" w14:textId="77777777" w:rsidR="00527930" w:rsidRPr="00DC1819" w:rsidRDefault="00527930" w:rsidP="00527930">
      <w:pPr>
        <w:spacing w:line="276" w:lineRule="auto"/>
        <w:ind w:left="284" w:right="251" w:hanging="284"/>
        <w:jc w:val="both"/>
        <w:rPr>
          <w:sz w:val="22"/>
          <w:szCs w:val="22"/>
        </w:rPr>
      </w:pPr>
      <w:r w:rsidRPr="00DC1819">
        <w:rPr>
          <w:sz w:val="22"/>
          <w:szCs w:val="22"/>
        </w:rPr>
        <w:t xml:space="preserve">5. Apzinās, ka Daugavpils pilsētas pašvaldības iestādei ”Sociālais dienests” nav pienākuma pieņemt kādu no piedāvājumiem, kurš tiks saņemts.   </w:t>
      </w:r>
    </w:p>
    <w:tbl>
      <w:tblPr>
        <w:tblpPr w:leftFromText="180" w:rightFromText="180" w:vertAnchor="text" w:horzAnchor="margin" w:tblpY="66"/>
        <w:tblW w:w="96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9"/>
        <w:gridCol w:w="6934"/>
      </w:tblGrid>
      <w:tr w:rsidR="00527930" w:rsidRPr="00DC1819" w14:paraId="0A5C127D" w14:textId="77777777" w:rsidTr="00EE372A">
        <w:trPr>
          <w:trHeight w:val="277"/>
        </w:trPr>
        <w:tc>
          <w:tcPr>
            <w:tcW w:w="2689" w:type="dxa"/>
            <w:shd w:val="pct5" w:color="auto" w:fill="FFFFFF"/>
            <w:vAlign w:val="center"/>
          </w:tcPr>
          <w:p w14:paraId="569FF5D5" w14:textId="77777777" w:rsidR="00527930" w:rsidRPr="00DC1819" w:rsidRDefault="00527930" w:rsidP="00EE372A">
            <w:pPr>
              <w:rPr>
                <w:b/>
                <w:sz w:val="22"/>
                <w:szCs w:val="22"/>
              </w:rPr>
            </w:pPr>
            <w:r w:rsidRPr="00DC1819">
              <w:rPr>
                <w:b/>
                <w:sz w:val="22"/>
                <w:szCs w:val="22"/>
              </w:rPr>
              <w:t>Vārds, uzvārds*</w:t>
            </w:r>
          </w:p>
        </w:tc>
        <w:tc>
          <w:tcPr>
            <w:tcW w:w="6934" w:type="dxa"/>
            <w:vAlign w:val="center"/>
          </w:tcPr>
          <w:p w14:paraId="51A6E2EA" w14:textId="77777777" w:rsidR="00527930" w:rsidRPr="00DC1819" w:rsidRDefault="00527930" w:rsidP="00EE372A">
            <w:pPr>
              <w:rPr>
                <w:sz w:val="22"/>
                <w:szCs w:val="22"/>
              </w:rPr>
            </w:pPr>
          </w:p>
        </w:tc>
      </w:tr>
      <w:tr w:rsidR="00527930" w:rsidRPr="00DC1819" w14:paraId="70DEE0BD" w14:textId="77777777" w:rsidTr="00EE372A">
        <w:trPr>
          <w:trHeight w:val="277"/>
        </w:trPr>
        <w:tc>
          <w:tcPr>
            <w:tcW w:w="2689" w:type="dxa"/>
            <w:shd w:val="pct5" w:color="auto" w:fill="FFFFFF"/>
            <w:vAlign w:val="center"/>
          </w:tcPr>
          <w:p w14:paraId="093DF2F8" w14:textId="77777777" w:rsidR="00527930" w:rsidRPr="00DC1819" w:rsidRDefault="00527930" w:rsidP="00EE372A">
            <w:pPr>
              <w:rPr>
                <w:b/>
                <w:sz w:val="22"/>
                <w:szCs w:val="22"/>
              </w:rPr>
            </w:pPr>
            <w:r w:rsidRPr="00DC1819">
              <w:rPr>
                <w:b/>
                <w:sz w:val="22"/>
                <w:szCs w:val="22"/>
              </w:rPr>
              <w:t>Amats</w:t>
            </w:r>
          </w:p>
        </w:tc>
        <w:tc>
          <w:tcPr>
            <w:tcW w:w="6934" w:type="dxa"/>
            <w:vAlign w:val="center"/>
          </w:tcPr>
          <w:p w14:paraId="289ED85B" w14:textId="77777777" w:rsidR="00527930" w:rsidRPr="00DC1819" w:rsidRDefault="00527930" w:rsidP="00EE372A">
            <w:pPr>
              <w:rPr>
                <w:sz w:val="22"/>
                <w:szCs w:val="22"/>
              </w:rPr>
            </w:pPr>
          </w:p>
        </w:tc>
      </w:tr>
      <w:tr w:rsidR="00527930" w:rsidRPr="00DC1819" w14:paraId="64404D6B" w14:textId="77777777" w:rsidTr="00EE372A">
        <w:trPr>
          <w:trHeight w:val="277"/>
        </w:trPr>
        <w:tc>
          <w:tcPr>
            <w:tcW w:w="2689" w:type="dxa"/>
            <w:shd w:val="pct5" w:color="auto" w:fill="FFFFFF"/>
            <w:vAlign w:val="center"/>
          </w:tcPr>
          <w:p w14:paraId="3160B004" w14:textId="77777777" w:rsidR="00527930" w:rsidRPr="00DC1819" w:rsidRDefault="00527930" w:rsidP="00EE372A">
            <w:pPr>
              <w:rPr>
                <w:b/>
                <w:sz w:val="22"/>
                <w:szCs w:val="22"/>
              </w:rPr>
            </w:pPr>
            <w:r w:rsidRPr="00DC1819">
              <w:rPr>
                <w:b/>
                <w:sz w:val="22"/>
                <w:szCs w:val="22"/>
              </w:rPr>
              <w:t>Paraksts</w:t>
            </w:r>
          </w:p>
        </w:tc>
        <w:tc>
          <w:tcPr>
            <w:tcW w:w="6934" w:type="dxa"/>
            <w:vAlign w:val="center"/>
          </w:tcPr>
          <w:p w14:paraId="654D5EF2" w14:textId="77777777" w:rsidR="00527930" w:rsidRPr="00DC1819" w:rsidRDefault="00527930" w:rsidP="00EE372A">
            <w:pPr>
              <w:rPr>
                <w:sz w:val="22"/>
                <w:szCs w:val="22"/>
              </w:rPr>
            </w:pPr>
          </w:p>
        </w:tc>
      </w:tr>
      <w:tr w:rsidR="00527930" w:rsidRPr="00DC1819" w14:paraId="0DE4C088" w14:textId="77777777" w:rsidTr="00EE372A">
        <w:trPr>
          <w:trHeight w:val="277"/>
        </w:trPr>
        <w:tc>
          <w:tcPr>
            <w:tcW w:w="2689" w:type="dxa"/>
            <w:shd w:val="pct5" w:color="auto" w:fill="FFFFFF"/>
            <w:vAlign w:val="center"/>
          </w:tcPr>
          <w:p w14:paraId="11E6E41B" w14:textId="77777777" w:rsidR="00527930" w:rsidRPr="00DC1819" w:rsidRDefault="00527930" w:rsidP="00EE372A">
            <w:pPr>
              <w:rPr>
                <w:b/>
                <w:sz w:val="22"/>
                <w:szCs w:val="22"/>
              </w:rPr>
            </w:pPr>
            <w:r w:rsidRPr="00DC1819">
              <w:rPr>
                <w:b/>
                <w:sz w:val="22"/>
                <w:szCs w:val="22"/>
              </w:rPr>
              <w:t>Drošais elektroniskais paraksts</w:t>
            </w:r>
          </w:p>
        </w:tc>
        <w:tc>
          <w:tcPr>
            <w:tcW w:w="6934" w:type="dxa"/>
            <w:vAlign w:val="center"/>
          </w:tcPr>
          <w:p w14:paraId="61C9984E" w14:textId="77777777" w:rsidR="00527930" w:rsidRPr="00DC1819" w:rsidRDefault="00527930" w:rsidP="00EE372A">
            <w:pPr>
              <w:jc w:val="right"/>
              <w:rPr>
                <w:i/>
                <w:sz w:val="22"/>
                <w:szCs w:val="22"/>
              </w:rPr>
            </w:pPr>
            <w:r w:rsidRPr="00DC1819">
              <w:rPr>
                <w:i/>
                <w:sz w:val="22"/>
                <w:szCs w:val="22"/>
              </w:rPr>
              <w:t>ir/nav</w:t>
            </w:r>
          </w:p>
        </w:tc>
      </w:tr>
      <w:tr w:rsidR="00527930" w:rsidRPr="00DC1819" w14:paraId="31E04A05" w14:textId="77777777" w:rsidTr="00EE372A">
        <w:trPr>
          <w:trHeight w:val="277"/>
        </w:trPr>
        <w:tc>
          <w:tcPr>
            <w:tcW w:w="2689" w:type="dxa"/>
            <w:shd w:val="pct5" w:color="auto" w:fill="FFFFFF"/>
            <w:vAlign w:val="center"/>
          </w:tcPr>
          <w:p w14:paraId="1BBACCDE" w14:textId="77777777" w:rsidR="00527930" w:rsidRPr="00DC1819" w:rsidRDefault="00527930" w:rsidP="00EE372A">
            <w:pPr>
              <w:rPr>
                <w:b/>
                <w:sz w:val="22"/>
                <w:szCs w:val="22"/>
              </w:rPr>
            </w:pPr>
            <w:r w:rsidRPr="00DC1819">
              <w:rPr>
                <w:b/>
                <w:sz w:val="22"/>
                <w:szCs w:val="22"/>
              </w:rPr>
              <w:t>Datums</w:t>
            </w:r>
          </w:p>
        </w:tc>
        <w:tc>
          <w:tcPr>
            <w:tcW w:w="6934" w:type="dxa"/>
            <w:vAlign w:val="center"/>
          </w:tcPr>
          <w:p w14:paraId="6852219C" w14:textId="77777777" w:rsidR="00527930" w:rsidRPr="00DC1819" w:rsidRDefault="00527930" w:rsidP="00EE372A">
            <w:pPr>
              <w:rPr>
                <w:sz w:val="22"/>
                <w:szCs w:val="22"/>
              </w:rPr>
            </w:pPr>
          </w:p>
        </w:tc>
      </w:tr>
      <w:tr w:rsidR="00527930" w:rsidRPr="00DC1819" w14:paraId="0E870B3F" w14:textId="77777777" w:rsidTr="00EE372A">
        <w:trPr>
          <w:trHeight w:val="277"/>
        </w:trPr>
        <w:tc>
          <w:tcPr>
            <w:tcW w:w="2689" w:type="dxa"/>
            <w:shd w:val="pct5" w:color="auto" w:fill="FFFFFF"/>
            <w:vAlign w:val="center"/>
          </w:tcPr>
          <w:p w14:paraId="04846E52" w14:textId="77777777" w:rsidR="00527930" w:rsidRPr="00DC1819" w:rsidRDefault="00527930" w:rsidP="00EE372A">
            <w:pPr>
              <w:rPr>
                <w:b/>
                <w:sz w:val="22"/>
                <w:szCs w:val="22"/>
              </w:rPr>
            </w:pPr>
            <w:r w:rsidRPr="00DC1819">
              <w:rPr>
                <w:b/>
                <w:sz w:val="22"/>
                <w:szCs w:val="22"/>
              </w:rPr>
              <w:t>Zīmogs</w:t>
            </w:r>
          </w:p>
        </w:tc>
        <w:tc>
          <w:tcPr>
            <w:tcW w:w="6934" w:type="dxa"/>
            <w:vAlign w:val="center"/>
          </w:tcPr>
          <w:p w14:paraId="678904B9" w14:textId="77777777" w:rsidR="00527930" w:rsidRPr="00DC1819" w:rsidRDefault="00527930" w:rsidP="00EE372A">
            <w:pPr>
              <w:rPr>
                <w:sz w:val="22"/>
                <w:szCs w:val="22"/>
              </w:rPr>
            </w:pPr>
          </w:p>
        </w:tc>
      </w:tr>
    </w:tbl>
    <w:p w14:paraId="6DC721C9" w14:textId="77777777" w:rsidR="00527930" w:rsidRPr="00DC1819" w:rsidRDefault="00527930" w:rsidP="00527930">
      <w:pPr>
        <w:rPr>
          <w:iCs/>
          <w:sz w:val="22"/>
          <w:szCs w:val="22"/>
        </w:rPr>
      </w:pPr>
      <w:r w:rsidRPr="00DC1819">
        <w:rPr>
          <w:iCs/>
          <w:sz w:val="22"/>
          <w:szCs w:val="22"/>
        </w:rPr>
        <w:t xml:space="preserve"> </w:t>
      </w:r>
      <w:r w:rsidRPr="00DC1819">
        <w:rPr>
          <w:sz w:val="22"/>
          <w:szCs w:val="22"/>
        </w:rPr>
        <w:t xml:space="preserve">* </w:t>
      </w:r>
      <w:r w:rsidRPr="00DC1819">
        <w:rPr>
          <w:iCs/>
          <w:sz w:val="22"/>
          <w:szCs w:val="22"/>
        </w:rPr>
        <w:t>Pretendenta vai tā pilnvarotās personas vārds, uzvārds</w:t>
      </w:r>
    </w:p>
    <w:p w14:paraId="0DB86A23" w14:textId="3A22CE80" w:rsidR="00F41E55" w:rsidRPr="00DC1819" w:rsidRDefault="00D1620A" w:rsidP="00F41E55">
      <w:pPr>
        <w:jc w:val="right"/>
        <w:rPr>
          <w:lang w:eastAsia="zh-CN"/>
        </w:rPr>
      </w:pPr>
      <w:r w:rsidRPr="00DC1819">
        <w:rPr>
          <w:lang w:eastAsia="zh-CN"/>
        </w:rPr>
        <w:lastRenderedPageBreak/>
        <w:t>3</w:t>
      </w:r>
      <w:r w:rsidR="00F41E55" w:rsidRPr="00DC1819">
        <w:rPr>
          <w:lang w:eastAsia="zh-CN"/>
        </w:rPr>
        <w:t xml:space="preserve">.pielikums </w:t>
      </w:r>
    </w:p>
    <w:p w14:paraId="2E97C57A" w14:textId="708E9434" w:rsidR="00940FD8" w:rsidRPr="00DC1819" w:rsidRDefault="00097DC3" w:rsidP="00784F11">
      <w:pPr>
        <w:jc w:val="center"/>
        <w:rPr>
          <w:b/>
          <w:lang w:eastAsia="zh-CN"/>
        </w:rPr>
      </w:pPr>
      <w:r w:rsidRPr="00DC1819">
        <w:rPr>
          <w:b/>
          <w:lang w:eastAsia="zh-CN"/>
        </w:rPr>
        <w:t>TEHNISKAIS UN FINANŠU PIEDĀVĀJUMS IEPIRKUMĀ</w:t>
      </w:r>
    </w:p>
    <w:p w14:paraId="0F7F97F7" w14:textId="1EA95127" w:rsidR="00940FD8" w:rsidRPr="00DC1819" w:rsidRDefault="009F57F3" w:rsidP="00940FD8">
      <w:pPr>
        <w:jc w:val="center"/>
        <w:rPr>
          <w:b/>
          <w:lang w:eastAsia="zh-CN"/>
        </w:rPr>
      </w:pPr>
      <w:r w:rsidRPr="00DC1819">
        <w:rPr>
          <w:b/>
          <w:lang w:eastAsia="zh-CN"/>
        </w:rPr>
        <w:t>“Ziemassvētku dāvanu piegāde Daugavpils pilsētas pašvaldības iestādes “Sociālais dienests” kl</w:t>
      </w:r>
      <w:r w:rsidR="00E46C03">
        <w:rPr>
          <w:b/>
          <w:lang w:eastAsia="zh-CN"/>
        </w:rPr>
        <w:t>ientiem””, ID Nr. DPPISD 2022/53</w:t>
      </w:r>
    </w:p>
    <w:p w14:paraId="5F6A089C" w14:textId="77777777" w:rsidR="009F57F3" w:rsidRPr="00DC1819" w:rsidRDefault="009F57F3" w:rsidP="00940FD8">
      <w:pPr>
        <w:jc w:val="center"/>
        <w:rPr>
          <w:b/>
          <w:lang w:eastAsia="zh-CN"/>
        </w:rPr>
      </w:pPr>
    </w:p>
    <w:p w14:paraId="2CF58C83" w14:textId="77777777" w:rsidR="00940FD8" w:rsidRPr="00DC1819" w:rsidRDefault="00940FD8" w:rsidP="00940FD8">
      <w:pPr>
        <w:tabs>
          <w:tab w:val="left" w:pos="0"/>
        </w:tabs>
        <w:jc w:val="center"/>
        <w:rPr>
          <w:b/>
        </w:rPr>
      </w:pPr>
      <w:r w:rsidRPr="00DC1819">
        <w:rPr>
          <w:b/>
          <w:lang w:eastAsia="en-US"/>
        </w:rPr>
        <w:t xml:space="preserve">I daļa </w:t>
      </w:r>
      <w:r w:rsidRPr="00DC1819">
        <w:rPr>
          <w:b/>
        </w:rPr>
        <w:t>“Ziemassvētku dāvanu (</w:t>
      </w:r>
      <w:r w:rsidR="00E7570C" w:rsidRPr="00DC1819">
        <w:rPr>
          <w:b/>
        </w:rPr>
        <w:t>saldo komplektu</w:t>
      </w:r>
      <w:r w:rsidRPr="00DC1819">
        <w:rPr>
          <w:b/>
        </w:rPr>
        <w:t>) piegāde</w:t>
      </w:r>
    </w:p>
    <w:p w14:paraId="631C56C1" w14:textId="77777777" w:rsidR="00940FD8" w:rsidRPr="00DC1819" w:rsidRDefault="00940FD8" w:rsidP="00940FD8">
      <w:pPr>
        <w:shd w:val="clear" w:color="auto" w:fill="FFFFFF"/>
        <w:suppressAutoHyphens w:val="0"/>
        <w:autoSpaceDE w:val="0"/>
        <w:autoSpaceDN w:val="0"/>
        <w:adjustRightInd w:val="0"/>
        <w:jc w:val="center"/>
        <w:rPr>
          <w:b/>
        </w:rPr>
      </w:pPr>
      <w:r w:rsidRPr="00DC1819">
        <w:rPr>
          <w:b/>
        </w:rPr>
        <w:t>Daugavpils pilsētas pašvaldības iestādes “Sociālais dienests” klientiem”</w:t>
      </w:r>
    </w:p>
    <w:p w14:paraId="513909CC" w14:textId="77777777" w:rsidR="00940FD8" w:rsidRPr="00DC1819" w:rsidRDefault="00940FD8" w:rsidP="00940FD8">
      <w:pPr>
        <w:shd w:val="clear" w:color="auto" w:fill="FFFFFF"/>
        <w:suppressAutoHyphens w:val="0"/>
        <w:autoSpaceDE w:val="0"/>
        <w:autoSpaceDN w:val="0"/>
        <w:adjustRightInd w:val="0"/>
        <w:jc w:val="both"/>
        <w:rPr>
          <w:lang w:eastAsia="en-US"/>
        </w:rPr>
      </w:pPr>
    </w:p>
    <w:p w14:paraId="2E57EFEC" w14:textId="359D73F7" w:rsidR="00D1620A" w:rsidRPr="00DC1819" w:rsidRDefault="00772154" w:rsidP="00772154">
      <w:pPr>
        <w:tabs>
          <w:tab w:val="left" w:pos="0"/>
        </w:tabs>
        <w:suppressAutoHyphens w:val="0"/>
        <w:spacing w:line="276" w:lineRule="auto"/>
        <w:jc w:val="both"/>
        <w:rPr>
          <w:rFonts w:eastAsia="Calibri"/>
          <w:b/>
          <w:color w:val="000000"/>
          <w:lang w:eastAsia="en-US"/>
        </w:rPr>
      </w:pPr>
      <w:r w:rsidRPr="00DC1819">
        <w:rPr>
          <w:sz w:val="22"/>
          <w:szCs w:val="22"/>
          <w:lang w:val="lv" w:eastAsia="lv"/>
        </w:rPr>
        <w:t>_____________________(</w:t>
      </w:r>
      <w:r w:rsidRPr="00DC1819">
        <w:rPr>
          <w:i/>
          <w:sz w:val="22"/>
          <w:szCs w:val="22"/>
          <w:lang w:val="lv" w:eastAsia="lv"/>
        </w:rPr>
        <w:t>Pretendenta nosaukums</w:t>
      </w:r>
      <w:r w:rsidRPr="00DC1819">
        <w:rPr>
          <w:sz w:val="22"/>
          <w:szCs w:val="22"/>
          <w:lang w:val="lv" w:eastAsia="lv"/>
        </w:rPr>
        <w:t>), vienotais reģistrācijas Nr.__________(</w:t>
      </w:r>
      <w:r w:rsidRPr="00DC1819">
        <w:rPr>
          <w:i/>
          <w:sz w:val="22"/>
          <w:szCs w:val="22"/>
          <w:lang w:val="lv" w:eastAsia="lv"/>
        </w:rPr>
        <w:t>reģistrācijas numurs</w:t>
      </w:r>
      <w:r w:rsidRPr="00DC1819">
        <w:rPr>
          <w:sz w:val="22"/>
          <w:szCs w:val="22"/>
          <w:lang w:val="lv" w:eastAsia="lv"/>
        </w:rPr>
        <w:t>), ______________(</w:t>
      </w:r>
      <w:r w:rsidRPr="00DC1819">
        <w:rPr>
          <w:i/>
          <w:sz w:val="22"/>
          <w:szCs w:val="22"/>
          <w:lang w:val="lv" w:eastAsia="lv"/>
        </w:rPr>
        <w:t>juridiska  adrese</w:t>
      </w:r>
      <w:r w:rsidRPr="00DC1819">
        <w:rPr>
          <w:sz w:val="22"/>
          <w:szCs w:val="22"/>
          <w:lang w:val="lv" w:eastAsia="lv"/>
        </w:rPr>
        <w:t>) iepazinies ar zemsliekšņa iepirkuma “Ziemassvētku dāvanu piegāde Daugavpils pilsētas pašvaldības iestādes “Sociālais dienests” klientiem””, ID Nr. DPPISD 2022/5</w:t>
      </w:r>
      <w:r w:rsidR="00E46C03">
        <w:rPr>
          <w:sz w:val="22"/>
          <w:szCs w:val="22"/>
          <w:lang w:val="lv" w:eastAsia="lv"/>
        </w:rPr>
        <w:t>3</w:t>
      </w:r>
      <w:r w:rsidRPr="00DC1819">
        <w:rPr>
          <w:sz w:val="22"/>
          <w:szCs w:val="22"/>
          <w:lang w:val="lv" w:eastAsia="lv"/>
        </w:rPr>
        <w:t xml:space="preserve">, </w:t>
      </w:r>
      <w:r w:rsidRPr="00DC1819">
        <w:rPr>
          <w:rFonts w:eastAsia="Calibri"/>
          <w:color w:val="000000"/>
          <w:lang w:eastAsia="en-US"/>
        </w:rPr>
        <w:t>tehniskās specifikācijas prasībām, piedāvā piegādāt un atsavināt šādas preces:</w:t>
      </w:r>
    </w:p>
    <w:tbl>
      <w:tblPr>
        <w:tblW w:w="901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2401"/>
        <w:gridCol w:w="1495"/>
        <w:gridCol w:w="2219"/>
        <w:gridCol w:w="2219"/>
      </w:tblGrid>
      <w:tr w:rsidR="00D1620A" w:rsidRPr="00DC1819" w14:paraId="7B233D06" w14:textId="40C4B143" w:rsidTr="00D1620A">
        <w:trPr>
          <w:trHeight w:val="536"/>
        </w:trPr>
        <w:tc>
          <w:tcPr>
            <w:tcW w:w="685" w:type="dxa"/>
            <w:shd w:val="clear" w:color="auto" w:fill="D9D9D9" w:themeFill="background1" w:themeFillShade="D9"/>
            <w:vAlign w:val="center"/>
          </w:tcPr>
          <w:p w14:paraId="21FCFC64" w14:textId="77777777" w:rsidR="00D1620A" w:rsidRPr="00DC1819" w:rsidRDefault="00D1620A" w:rsidP="00E46C03">
            <w:pPr>
              <w:suppressAutoHyphens w:val="0"/>
              <w:jc w:val="center"/>
              <w:rPr>
                <w:b/>
                <w:lang w:eastAsia="en-US"/>
              </w:rPr>
            </w:pPr>
            <w:r w:rsidRPr="00DC1819">
              <w:rPr>
                <w:b/>
                <w:lang w:eastAsia="en-US"/>
              </w:rPr>
              <w:t>Nr.</w:t>
            </w:r>
          </w:p>
          <w:p w14:paraId="016B43C0" w14:textId="77777777" w:rsidR="00D1620A" w:rsidRPr="00DC1819" w:rsidRDefault="00D1620A" w:rsidP="00E46C03">
            <w:pPr>
              <w:suppressAutoHyphens w:val="0"/>
              <w:jc w:val="center"/>
              <w:rPr>
                <w:b/>
                <w:lang w:eastAsia="en-US"/>
              </w:rPr>
            </w:pPr>
            <w:r w:rsidRPr="00DC1819">
              <w:rPr>
                <w:b/>
                <w:lang w:eastAsia="en-US"/>
              </w:rPr>
              <w:t>p.k.</w:t>
            </w:r>
          </w:p>
        </w:tc>
        <w:tc>
          <w:tcPr>
            <w:tcW w:w="2401" w:type="dxa"/>
            <w:shd w:val="clear" w:color="auto" w:fill="D9D9D9" w:themeFill="background1" w:themeFillShade="D9"/>
            <w:vAlign w:val="center"/>
          </w:tcPr>
          <w:p w14:paraId="0B12D1CE" w14:textId="12908F76" w:rsidR="00D1620A" w:rsidRPr="00DC1819" w:rsidRDefault="00D1620A" w:rsidP="00E2292E">
            <w:pPr>
              <w:suppressAutoHyphens w:val="0"/>
              <w:jc w:val="center"/>
              <w:rPr>
                <w:b/>
                <w:lang w:eastAsia="en-US"/>
              </w:rPr>
            </w:pPr>
            <w:r w:rsidRPr="00DC1819">
              <w:rPr>
                <w:b/>
                <w:lang w:eastAsia="en-US"/>
              </w:rPr>
              <w:t xml:space="preserve">Preces nosaukums </w:t>
            </w:r>
          </w:p>
        </w:tc>
        <w:tc>
          <w:tcPr>
            <w:tcW w:w="1495" w:type="dxa"/>
            <w:shd w:val="clear" w:color="auto" w:fill="D9D9D9" w:themeFill="background1" w:themeFillShade="D9"/>
            <w:vAlign w:val="center"/>
          </w:tcPr>
          <w:p w14:paraId="6C077006" w14:textId="77777777" w:rsidR="00D1620A" w:rsidRPr="00DC1819" w:rsidRDefault="00D1620A" w:rsidP="00E46C03">
            <w:pPr>
              <w:suppressAutoHyphens w:val="0"/>
              <w:jc w:val="center"/>
              <w:rPr>
                <w:b/>
                <w:lang w:eastAsia="en-US"/>
              </w:rPr>
            </w:pPr>
            <w:r w:rsidRPr="00DC1819">
              <w:rPr>
                <w:b/>
                <w:lang w:eastAsia="en-US"/>
              </w:rPr>
              <w:t>Mērvienība</w:t>
            </w:r>
          </w:p>
          <w:p w14:paraId="7461979E" w14:textId="77777777" w:rsidR="00D1620A" w:rsidRPr="00DC1819" w:rsidRDefault="00D1620A" w:rsidP="00E46C03">
            <w:pPr>
              <w:suppressAutoHyphens w:val="0"/>
              <w:jc w:val="center"/>
              <w:rPr>
                <w:b/>
                <w:lang w:eastAsia="en-US"/>
              </w:rPr>
            </w:pPr>
            <w:r w:rsidRPr="00DC1819">
              <w:rPr>
                <w:b/>
                <w:lang w:eastAsia="en-US"/>
              </w:rPr>
              <w:t>gab.</w:t>
            </w:r>
          </w:p>
        </w:tc>
        <w:tc>
          <w:tcPr>
            <w:tcW w:w="2219" w:type="dxa"/>
            <w:shd w:val="clear" w:color="auto" w:fill="D9D9D9" w:themeFill="background1" w:themeFillShade="D9"/>
            <w:vAlign w:val="center"/>
          </w:tcPr>
          <w:p w14:paraId="5F026D2D" w14:textId="77777777" w:rsidR="00D1620A" w:rsidRPr="00DC1819" w:rsidRDefault="00D1620A" w:rsidP="00E46C03">
            <w:pPr>
              <w:suppressAutoHyphens w:val="0"/>
              <w:jc w:val="center"/>
              <w:rPr>
                <w:b/>
                <w:lang w:eastAsia="en-US"/>
              </w:rPr>
            </w:pPr>
            <w:r w:rsidRPr="00DC1819">
              <w:rPr>
                <w:b/>
                <w:lang w:eastAsia="en-US"/>
              </w:rPr>
              <w:t>Apraksts</w:t>
            </w:r>
          </w:p>
        </w:tc>
        <w:tc>
          <w:tcPr>
            <w:tcW w:w="2219" w:type="dxa"/>
            <w:shd w:val="clear" w:color="auto" w:fill="D9D9D9" w:themeFill="background1" w:themeFillShade="D9"/>
          </w:tcPr>
          <w:p w14:paraId="54D12DE2" w14:textId="264805B5" w:rsidR="00D1620A" w:rsidRPr="00DC1819" w:rsidRDefault="0074169E" w:rsidP="00E46C03">
            <w:pPr>
              <w:suppressAutoHyphens w:val="0"/>
              <w:jc w:val="center"/>
              <w:rPr>
                <w:b/>
                <w:lang w:eastAsia="en-US"/>
              </w:rPr>
            </w:pPr>
            <w:r w:rsidRPr="00DC1819">
              <w:rPr>
                <w:b/>
                <w:lang w:eastAsia="en-US"/>
              </w:rPr>
              <w:t>Cena par 1 dāvanu (paciņu) EUR bez PVN</w:t>
            </w:r>
          </w:p>
        </w:tc>
      </w:tr>
      <w:tr w:rsidR="00E46C03" w:rsidRPr="00DC1819" w14:paraId="02CD09AA" w14:textId="77DA0912" w:rsidTr="00975B01">
        <w:trPr>
          <w:trHeight w:val="715"/>
        </w:trPr>
        <w:tc>
          <w:tcPr>
            <w:tcW w:w="685" w:type="dxa"/>
            <w:shd w:val="clear" w:color="auto" w:fill="auto"/>
            <w:vAlign w:val="center"/>
          </w:tcPr>
          <w:p w14:paraId="11E8FBAE" w14:textId="250950B1" w:rsidR="00E46C03" w:rsidRPr="00DC1819" w:rsidRDefault="00E46C03" w:rsidP="00E46C03">
            <w:pPr>
              <w:suppressAutoHyphens w:val="0"/>
              <w:jc w:val="center"/>
              <w:rPr>
                <w:lang w:eastAsia="en-US"/>
              </w:rPr>
            </w:pPr>
          </w:p>
        </w:tc>
        <w:tc>
          <w:tcPr>
            <w:tcW w:w="2401" w:type="dxa"/>
            <w:shd w:val="clear" w:color="auto" w:fill="auto"/>
          </w:tcPr>
          <w:p w14:paraId="320BF64A" w14:textId="548C4A40" w:rsidR="00E46C03" w:rsidRPr="00DC1819" w:rsidRDefault="00E46C03" w:rsidP="00E46C03">
            <w:pPr>
              <w:suppressAutoHyphens w:val="0"/>
              <w:rPr>
                <w:lang w:eastAsia="en-US"/>
              </w:rPr>
            </w:pPr>
          </w:p>
        </w:tc>
        <w:tc>
          <w:tcPr>
            <w:tcW w:w="1495" w:type="dxa"/>
            <w:shd w:val="clear" w:color="auto" w:fill="auto"/>
            <w:vAlign w:val="center"/>
          </w:tcPr>
          <w:p w14:paraId="0FF43194" w14:textId="75E7B15E" w:rsidR="00E46C03" w:rsidRPr="00DC1819" w:rsidRDefault="00E46C03" w:rsidP="00E46C03">
            <w:pPr>
              <w:suppressAutoHyphens w:val="0"/>
              <w:jc w:val="center"/>
              <w:rPr>
                <w:lang w:eastAsia="en-US"/>
              </w:rPr>
            </w:pPr>
          </w:p>
        </w:tc>
        <w:tc>
          <w:tcPr>
            <w:tcW w:w="2219" w:type="dxa"/>
            <w:shd w:val="clear" w:color="auto" w:fill="auto"/>
            <w:vAlign w:val="center"/>
          </w:tcPr>
          <w:p w14:paraId="261EB330" w14:textId="569689D7" w:rsidR="00E46C03" w:rsidRPr="00DC1819" w:rsidRDefault="00E46C03" w:rsidP="00D1620A">
            <w:pPr>
              <w:suppressAutoHyphens w:val="0"/>
              <w:jc w:val="center"/>
              <w:rPr>
                <w:lang w:eastAsia="en-US"/>
              </w:rPr>
            </w:pPr>
          </w:p>
        </w:tc>
        <w:tc>
          <w:tcPr>
            <w:tcW w:w="2219" w:type="dxa"/>
            <w:vMerge w:val="restart"/>
          </w:tcPr>
          <w:p w14:paraId="029AECCE" w14:textId="77777777" w:rsidR="00E46C03" w:rsidRPr="00DC1819" w:rsidRDefault="00E46C03" w:rsidP="00E46C03">
            <w:pPr>
              <w:suppressAutoHyphens w:val="0"/>
              <w:jc w:val="center"/>
              <w:rPr>
                <w:shd w:val="clear" w:color="auto" w:fill="FFF9FA"/>
              </w:rPr>
            </w:pPr>
          </w:p>
        </w:tc>
      </w:tr>
      <w:tr w:rsidR="00E46C03" w:rsidRPr="00DC1819" w14:paraId="3A64F2EE" w14:textId="0C7B58A8" w:rsidTr="00975B01">
        <w:trPr>
          <w:trHeight w:val="710"/>
        </w:trPr>
        <w:tc>
          <w:tcPr>
            <w:tcW w:w="685" w:type="dxa"/>
            <w:shd w:val="clear" w:color="auto" w:fill="auto"/>
            <w:vAlign w:val="center"/>
          </w:tcPr>
          <w:p w14:paraId="0EF86E57" w14:textId="77777777" w:rsidR="00E46C03" w:rsidRPr="00DC1819" w:rsidRDefault="00E46C03" w:rsidP="00975B01">
            <w:pPr>
              <w:suppressAutoHyphens w:val="0"/>
              <w:contextualSpacing/>
              <w:rPr>
                <w:lang w:eastAsia="ru-RU"/>
              </w:rPr>
            </w:pPr>
          </w:p>
        </w:tc>
        <w:tc>
          <w:tcPr>
            <w:tcW w:w="2401" w:type="dxa"/>
            <w:shd w:val="clear" w:color="auto" w:fill="auto"/>
          </w:tcPr>
          <w:p w14:paraId="6BADC032" w14:textId="74DA886E" w:rsidR="00E46C03" w:rsidRPr="00DC1819" w:rsidRDefault="00E46C03" w:rsidP="00E46C03">
            <w:pPr>
              <w:suppressAutoHyphens w:val="0"/>
              <w:jc w:val="both"/>
              <w:rPr>
                <w:lang w:eastAsia="en-US"/>
              </w:rPr>
            </w:pPr>
          </w:p>
        </w:tc>
        <w:tc>
          <w:tcPr>
            <w:tcW w:w="1495" w:type="dxa"/>
            <w:shd w:val="clear" w:color="auto" w:fill="auto"/>
            <w:vAlign w:val="center"/>
          </w:tcPr>
          <w:p w14:paraId="03B31EAD" w14:textId="71696F2A" w:rsidR="00E46C03" w:rsidRPr="00DC1819" w:rsidRDefault="00E46C03" w:rsidP="00E46C03">
            <w:pPr>
              <w:suppressAutoHyphens w:val="0"/>
              <w:jc w:val="center"/>
              <w:rPr>
                <w:lang w:eastAsia="en-US"/>
              </w:rPr>
            </w:pPr>
          </w:p>
        </w:tc>
        <w:tc>
          <w:tcPr>
            <w:tcW w:w="2219" w:type="dxa"/>
            <w:shd w:val="clear" w:color="auto" w:fill="auto"/>
            <w:vAlign w:val="center"/>
          </w:tcPr>
          <w:p w14:paraId="09AC8487" w14:textId="6832D119" w:rsidR="00E46C03" w:rsidRPr="00DC1819" w:rsidRDefault="00E46C03" w:rsidP="00E46C03">
            <w:pPr>
              <w:suppressAutoHyphens w:val="0"/>
              <w:jc w:val="center"/>
              <w:rPr>
                <w:lang w:eastAsia="en-US"/>
              </w:rPr>
            </w:pPr>
          </w:p>
        </w:tc>
        <w:tc>
          <w:tcPr>
            <w:tcW w:w="2219" w:type="dxa"/>
            <w:vMerge/>
          </w:tcPr>
          <w:p w14:paraId="7304D2E3" w14:textId="77777777" w:rsidR="00E46C03" w:rsidRPr="00DC1819" w:rsidRDefault="00E46C03" w:rsidP="00E46C03">
            <w:pPr>
              <w:suppressAutoHyphens w:val="0"/>
              <w:jc w:val="center"/>
              <w:rPr>
                <w:shd w:val="clear" w:color="auto" w:fill="FFF9FA"/>
              </w:rPr>
            </w:pPr>
          </w:p>
        </w:tc>
      </w:tr>
      <w:tr w:rsidR="0074169E" w:rsidRPr="00DC1819" w14:paraId="054DA944" w14:textId="77777777" w:rsidTr="00E46C03">
        <w:trPr>
          <w:trHeight w:val="551"/>
        </w:trPr>
        <w:tc>
          <w:tcPr>
            <w:tcW w:w="6800" w:type="dxa"/>
            <w:gridSpan w:val="4"/>
            <w:shd w:val="clear" w:color="auto" w:fill="auto"/>
            <w:vAlign w:val="center"/>
          </w:tcPr>
          <w:p w14:paraId="6484B0B1" w14:textId="4D555444" w:rsidR="0074169E" w:rsidRPr="00DC1819" w:rsidRDefault="0074169E" w:rsidP="0074169E">
            <w:pPr>
              <w:suppressAutoHyphens w:val="0"/>
              <w:jc w:val="right"/>
              <w:rPr>
                <w:lang w:eastAsia="en-US"/>
              </w:rPr>
            </w:pPr>
            <w:r w:rsidRPr="00DC1819">
              <w:rPr>
                <w:b/>
              </w:rPr>
              <w:t>Kopējā summa par 570 gab. (bez PVN)</w:t>
            </w:r>
          </w:p>
        </w:tc>
        <w:tc>
          <w:tcPr>
            <w:tcW w:w="2219" w:type="dxa"/>
          </w:tcPr>
          <w:p w14:paraId="517B6139" w14:textId="77777777" w:rsidR="0074169E" w:rsidRPr="00DC1819" w:rsidRDefault="0074169E" w:rsidP="00E46C03">
            <w:pPr>
              <w:suppressAutoHyphens w:val="0"/>
              <w:jc w:val="center"/>
              <w:rPr>
                <w:lang w:eastAsia="en-US"/>
              </w:rPr>
            </w:pPr>
          </w:p>
        </w:tc>
      </w:tr>
      <w:tr w:rsidR="0074169E" w:rsidRPr="00DC1819" w14:paraId="36A98369" w14:textId="77777777" w:rsidTr="00E46C03">
        <w:trPr>
          <w:trHeight w:val="551"/>
        </w:trPr>
        <w:tc>
          <w:tcPr>
            <w:tcW w:w="6800" w:type="dxa"/>
            <w:gridSpan w:val="4"/>
            <w:shd w:val="clear" w:color="auto" w:fill="auto"/>
            <w:vAlign w:val="center"/>
          </w:tcPr>
          <w:p w14:paraId="3E37BC74" w14:textId="13EAF135" w:rsidR="0074169E" w:rsidRPr="00DC1819" w:rsidRDefault="0074169E" w:rsidP="0074169E">
            <w:pPr>
              <w:suppressAutoHyphens w:val="0"/>
              <w:jc w:val="right"/>
              <w:rPr>
                <w:b/>
              </w:rPr>
            </w:pPr>
            <w:r w:rsidRPr="00DC1819">
              <w:rPr>
                <w:b/>
                <w:bCs/>
                <w:sz w:val="22"/>
                <w:szCs w:val="22"/>
                <w:lang w:val="lv" w:eastAsia="lv"/>
              </w:rPr>
              <w:t>PVN 21%</w:t>
            </w:r>
          </w:p>
        </w:tc>
        <w:tc>
          <w:tcPr>
            <w:tcW w:w="2219" w:type="dxa"/>
          </w:tcPr>
          <w:p w14:paraId="7B458FC5" w14:textId="77777777" w:rsidR="0074169E" w:rsidRPr="00DC1819" w:rsidRDefault="0074169E" w:rsidP="00E46C03">
            <w:pPr>
              <w:suppressAutoHyphens w:val="0"/>
              <w:jc w:val="center"/>
              <w:rPr>
                <w:lang w:eastAsia="en-US"/>
              </w:rPr>
            </w:pPr>
          </w:p>
        </w:tc>
      </w:tr>
      <w:tr w:rsidR="0074169E" w:rsidRPr="00DC1819" w14:paraId="459081BB" w14:textId="77777777" w:rsidTr="00E46C03">
        <w:trPr>
          <w:trHeight w:val="551"/>
        </w:trPr>
        <w:tc>
          <w:tcPr>
            <w:tcW w:w="6800" w:type="dxa"/>
            <w:gridSpan w:val="4"/>
            <w:shd w:val="clear" w:color="auto" w:fill="auto"/>
            <w:vAlign w:val="center"/>
          </w:tcPr>
          <w:p w14:paraId="1AEA228A" w14:textId="4F2E12E3" w:rsidR="0074169E" w:rsidRPr="00DC1819" w:rsidRDefault="0074169E" w:rsidP="0074169E">
            <w:pPr>
              <w:suppressAutoHyphens w:val="0"/>
              <w:jc w:val="right"/>
              <w:rPr>
                <w:lang w:eastAsia="en-US"/>
              </w:rPr>
            </w:pPr>
            <w:r w:rsidRPr="00DC1819">
              <w:rPr>
                <w:b/>
              </w:rPr>
              <w:t>Kopējā summa par 570 gab. (ar PVN)</w:t>
            </w:r>
          </w:p>
        </w:tc>
        <w:tc>
          <w:tcPr>
            <w:tcW w:w="2219" w:type="dxa"/>
          </w:tcPr>
          <w:p w14:paraId="233BBB63" w14:textId="77777777" w:rsidR="0074169E" w:rsidRPr="00DC1819" w:rsidRDefault="0074169E" w:rsidP="00E46C03">
            <w:pPr>
              <w:suppressAutoHyphens w:val="0"/>
              <w:jc w:val="center"/>
              <w:rPr>
                <w:lang w:eastAsia="en-US"/>
              </w:rPr>
            </w:pPr>
          </w:p>
        </w:tc>
      </w:tr>
    </w:tbl>
    <w:p w14:paraId="444AB133" w14:textId="77777777" w:rsidR="00D1620A" w:rsidRPr="00DC1819" w:rsidRDefault="00D1620A" w:rsidP="00D1620A">
      <w:pPr>
        <w:jc w:val="both"/>
        <w:rPr>
          <w:lang w:eastAsia="en-US"/>
        </w:rPr>
      </w:pPr>
    </w:p>
    <w:tbl>
      <w:tblPr>
        <w:tblpPr w:leftFromText="180" w:rightFromText="180" w:vertAnchor="text" w:horzAnchor="margin" w:tblpY="367"/>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4823"/>
        <w:gridCol w:w="3996"/>
      </w:tblGrid>
      <w:tr w:rsidR="00FF1960" w:rsidRPr="00DC1819" w14:paraId="54271144" w14:textId="77777777" w:rsidTr="00FF1960">
        <w:trPr>
          <w:trHeight w:val="232"/>
        </w:trPr>
        <w:tc>
          <w:tcPr>
            <w:tcW w:w="711" w:type="dxa"/>
            <w:shd w:val="clear" w:color="auto" w:fill="F2F2F2"/>
          </w:tcPr>
          <w:p w14:paraId="14A084E4" w14:textId="77777777" w:rsidR="00FF1960" w:rsidRPr="00DC1819" w:rsidRDefault="00FF1960" w:rsidP="00FF1960">
            <w:pPr>
              <w:widowControl w:val="0"/>
              <w:suppressAutoHyphens w:val="0"/>
              <w:autoSpaceDE w:val="0"/>
              <w:autoSpaceDN w:val="0"/>
              <w:jc w:val="center"/>
              <w:rPr>
                <w:b/>
                <w:sz w:val="22"/>
                <w:szCs w:val="22"/>
                <w:lang w:val="lv" w:eastAsia="lv"/>
              </w:rPr>
            </w:pPr>
            <w:r w:rsidRPr="00DC1819">
              <w:rPr>
                <w:rFonts w:eastAsia="Andale Sans UI"/>
                <w:b/>
                <w:sz w:val="22"/>
                <w:szCs w:val="22"/>
                <w:lang w:val="lv" w:eastAsia="ja-JP" w:bidi="fa-IR"/>
              </w:rPr>
              <w:t>Nr. p.k</w:t>
            </w:r>
          </w:p>
        </w:tc>
        <w:tc>
          <w:tcPr>
            <w:tcW w:w="4823" w:type="dxa"/>
            <w:shd w:val="clear" w:color="auto" w:fill="F2F2F2"/>
            <w:vAlign w:val="center"/>
          </w:tcPr>
          <w:p w14:paraId="6D16CAA9" w14:textId="77777777" w:rsidR="00FF1960" w:rsidRPr="00DC1819" w:rsidRDefault="00FF1960" w:rsidP="00FF1960">
            <w:pPr>
              <w:widowControl w:val="0"/>
              <w:suppressAutoHyphens w:val="0"/>
              <w:autoSpaceDE w:val="0"/>
              <w:autoSpaceDN w:val="0"/>
              <w:jc w:val="center"/>
              <w:rPr>
                <w:b/>
                <w:sz w:val="22"/>
                <w:szCs w:val="22"/>
                <w:lang w:val="lv" w:eastAsia="lv"/>
              </w:rPr>
            </w:pPr>
            <w:r w:rsidRPr="00DC1819">
              <w:rPr>
                <w:rFonts w:eastAsia="Andale Sans UI"/>
                <w:b/>
                <w:bCs/>
                <w:kern w:val="3"/>
                <w:sz w:val="22"/>
                <w:szCs w:val="22"/>
                <w:lang w:val="lv" w:eastAsia="ja-JP" w:bidi="fa-IR"/>
              </w:rPr>
              <w:t>Pasākums vai izpildāmā darbība</w:t>
            </w:r>
          </w:p>
        </w:tc>
        <w:tc>
          <w:tcPr>
            <w:tcW w:w="3996" w:type="dxa"/>
            <w:shd w:val="clear" w:color="auto" w:fill="F2F2F2"/>
            <w:vAlign w:val="center"/>
          </w:tcPr>
          <w:p w14:paraId="1E699934" w14:textId="77777777" w:rsidR="00FF1960" w:rsidRPr="00DC1819" w:rsidRDefault="00FF1960" w:rsidP="00FF1960">
            <w:pPr>
              <w:widowControl w:val="0"/>
              <w:suppressAutoHyphens w:val="0"/>
              <w:autoSpaceDE w:val="0"/>
              <w:autoSpaceDN w:val="0"/>
              <w:jc w:val="center"/>
              <w:rPr>
                <w:sz w:val="22"/>
                <w:szCs w:val="22"/>
                <w:lang w:val="lv" w:eastAsia="lv"/>
              </w:rPr>
            </w:pPr>
            <w:r w:rsidRPr="00DC1819">
              <w:rPr>
                <w:b/>
                <w:bCs/>
                <w:sz w:val="22"/>
                <w:szCs w:val="22"/>
                <w:lang w:val="lv"/>
              </w:rPr>
              <w:t xml:space="preserve">Pretendenta piedāvājums </w:t>
            </w:r>
            <w:r w:rsidRPr="00DC1819">
              <w:rPr>
                <w:bCs/>
                <w:i/>
                <w:sz w:val="22"/>
                <w:szCs w:val="22"/>
                <w:lang w:val="lv"/>
              </w:rPr>
              <w:t xml:space="preserve">(pretendents norāda </w:t>
            </w:r>
            <w:r w:rsidRPr="00DC1819">
              <w:rPr>
                <w:b/>
                <w:bCs/>
                <w:i/>
                <w:sz w:val="22"/>
                <w:szCs w:val="22"/>
                <w:lang w:val="lv"/>
              </w:rPr>
              <w:t>“nodrošinās”</w:t>
            </w:r>
            <w:r w:rsidRPr="00DC1819">
              <w:rPr>
                <w:bCs/>
                <w:i/>
                <w:sz w:val="22"/>
                <w:szCs w:val="22"/>
                <w:lang w:val="lv"/>
              </w:rPr>
              <w:t xml:space="preserve"> </w:t>
            </w:r>
            <w:r w:rsidRPr="00DC1819">
              <w:rPr>
                <w:b/>
                <w:bCs/>
                <w:i/>
                <w:sz w:val="22"/>
                <w:szCs w:val="22"/>
                <w:lang w:val="lv"/>
              </w:rPr>
              <w:t>vai sniedz detalizēto aprakstu</w:t>
            </w:r>
            <w:r w:rsidRPr="00DC1819">
              <w:rPr>
                <w:bCs/>
                <w:i/>
                <w:sz w:val="22"/>
                <w:szCs w:val="22"/>
                <w:lang w:val="lv"/>
              </w:rPr>
              <w:t>, norādot precīzi pieprasīto informāciju)</w:t>
            </w:r>
          </w:p>
        </w:tc>
      </w:tr>
      <w:tr w:rsidR="00FF1960" w:rsidRPr="00DC1819" w14:paraId="3E31420E" w14:textId="77777777" w:rsidTr="00FF1960">
        <w:trPr>
          <w:trHeight w:val="391"/>
        </w:trPr>
        <w:tc>
          <w:tcPr>
            <w:tcW w:w="711" w:type="dxa"/>
            <w:shd w:val="clear" w:color="auto" w:fill="auto"/>
            <w:vAlign w:val="center"/>
          </w:tcPr>
          <w:p w14:paraId="79CE5270" w14:textId="77777777" w:rsidR="00FF1960" w:rsidRPr="00DC1819" w:rsidRDefault="00FF1960" w:rsidP="00FF1960">
            <w:pPr>
              <w:widowControl w:val="0"/>
              <w:suppressAutoHyphens w:val="0"/>
              <w:autoSpaceDE w:val="0"/>
              <w:autoSpaceDN w:val="0"/>
              <w:jc w:val="center"/>
              <w:rPr>
                <w:sz w:val="22"/>
                <w:szCs w:val="22"/>
                <w:lang w:val="lv" w:eastAsia="lv"/>
              </w:rPr>
            </w:pPr>
            <w:r w:rsidRPr="00DC1819">
              <w:rPr>
                <w:sz w:val="22"/>
                <w:szCs w:val="22"/>
                <w:lang w:val="lv" w:eastAsia="lv"/>
              </w:rPr>
              <w:t>1.</w:t>
            </w:r>
          </w:p>
        </w:tc>
        <w:tc>
          <w:tcPr>
            <w:tcW w:w="4823" w:type="dxa"/>
            <w:shd w:val="clear" w:color="auto" w:fill="auto"/>
          </w:tcPr>
          <w:p w14:paraId="7B3D92BD" w14:textId="77777777" w:rsidR="00FF1960" w:rsidRPr="00DC1819" w:rsidRDefault="00FF1960" w:rsidP="00FF1960">
            <w:pPr>
              <w:widowControl w:val="0"/>
              <w:tabs>
                <w:tab w:val="num" w:pos="576"/>
              </w:tabs>
              <w:autoSpaceDE w:val="0"/>
              <w:autoSpaceDN w:val="0"/>
              <w:snapToGrid w:val="0"/>
              <w:ind w:firstLine="23"/>
              <w:jc w:val="both"/>
              <w:textAlignment w:val="baseline"/>
              <w:rPr>
                <w:rFonts w:eastAsia="Andale Sans UI"/>
                <w:kern w:val="3"/>
                <w:sz w:val="22"/>
                <w:szCs w:val="22"/>
                <w:lang w:val="lv" w:eastAsia="ja-JP" w:bidi="fa-IR"/>
              </w:rPr>
            </w:pPr>
            <w:r w:rsidRPr="00DC1819">
              <w:rPr>
                <w:sz w:val="22"/>
                <w:szCs w:val="22"/>
                <w:lang w:val="lv" w:eastAsia="lv"/>
              </w:rPr>
              <w:t xml:space="preserve">Preces piegādes termiņš līdz 21.12.2022. </w:t>
            </w:r>
          </w:p>
        </w:tc>
        <w:tc>
          <w:tcPr>
            <w:tcW w:w="3996" w:type="dxa"/>
            <w:shd w:val="clear" w:color="auto" w:fill="auto"/>
          </w:tcPr>
          <w:p w14:paraId="043346D6" w14:textId="77777777" w:rsidR="00FF1960" w:rsidRPr="00DC1819" w:rsidRDefault="00FF1960" w:rsidP="00FF1960">
            <w:pPr>
              <w:widowControl w:val="0"/>
              <w:suppressAutoHyphens w:val="0"/>
              <w:autoSpaceDE w:val="0"/>
              <w:autoSpaceDN w:val="0"/>
              <w:jc w:val="both"/>
              <w:rPr>
                <w:sz w:val="22"/>
                <w:szCs w:val="22"/>
                <w:lang w:val="lv" w:eastAsia="lv"/>
              </w:rPr>
            </w:pPr>
          </w:p>
        </w:tc>
      </w:tr>
      <w:tr w:rsidR="00FF1960" w:rsidRPr="00DC1819" w14:paraId="1581517C" w14:textId="77777777" w:rsidTr="00FF1960">
        <w:trPr>
          <w:trHeight w:val="236"/>
        </w:trPr>
        <w:tc>
          <w:tcPr>
            <w:tcW w:w="711" w:type="dxa"/>
            <w:shd w:val="clear" w:color="auto" w:fill="auto"/>
            <w:vAlign w:val="center"/>
          </w:tcPr>
          <w:p w14:paraId="02BFE36A" w14:textId="77777777" w:rsidR="00FF1960" w:rsidRPr="00DC1819" w:rsidRDefault="00FF1960" w:rsidP="00FF1960">
            <w:pPr>
              <w:widowControl w:val="0"/>
              <w:suppressAutoHyphens w:val="0"/>
              <w:autoSpaceDE w:val="0"/>
              <w:autoSpaceDN w:val="0"/>
              <w:jc w:val="center"/>
              <w:rPr>
                <w:sz w:val="22"/>
                <w:szCs w:val="22"/>
                <w:lang w:val="lv" w:eastAsia="lv"/>
              </w:rPr>
            </w:pPr>
            <w:r w:rsidRPr="00DC1819">
              <w:rPr>
                <w:sz w:val="22"/>
                <w:szCs w:val="22"/>
                <w:lang w:val="lv" w:eastAsia="lv"/>
              </w:rPr>
              <w:t>2.</w:t>
            </w:r>
          </w:p>
        </w:tc>
        <w:tc>
          <w:tcPr>
            <w:tcW w:w="4823" w:type="dxa"/>
            <w:shd w:val="clear" w:color="auto" w:fill="auto"/>
          </w:tcPr>
          <w:p w14:paraId="16840232" w14:textId="77777777" w:rsidR="00FF1960" w:rsidRPr="00DC1819" w:rsidRDefault="00FF1960" w:rsidP="00FF1960">
            <w:pPr>
              <w:widowControl w:val="0"/>
              <w:tabs>
                <w:tab w:val="num" w:pos="576"/>
              </w:tabs>
              <w:autoSpaceDE w:val="0"/>
              <w:autoSpaceDN w:val="0"/>
              <w:snapToGrid w:val="0"/>
              <w:jc w:val="both"/>
              <w:textAlignment w:val="baseline"/>
              <w:rPr>
                <w:sz w:val="22"/>
                <w:szCs w:val="22"/>
                <w:lang w:val="lv" w:eastAsia="lv"/>
              </w:rPr>
            </w:pPr>
            <w:r w:rsidRPr="00DC1819">
              <w:rPr>
                <w:sz w:val="22"/>
                <w:szCs w:val="22"/>
                <w:lang w:val="lv" w:eastAsia="lv"/>
              </w:rPr>
              <w:t xml:space="preserve">Preču kvalitāte - </w:t>
            </w:r>
            <w:r w:rsidRPr="00DC1819">
              <w:t xml:space="preserve"> </w:t>
            </w:r>
            <w:r w:rsidRPr="00DC1819">
              <w:rPr>
                <w:sz w:val="22"/>
                <w:szCs w:val="22"/>
                <w:lang w:val="lv" w:eastAsia="lv"/>
              </w:rPr>
              <w:t>Konfektēm jābūt ar me mazāk 3 (trīs) mēnešu derīguma termiņu, kvalitatīvām (nav sakusušas, nav saspiestas, nav saplacinātas, nav citu defektu), nesaplēstā un izturīgā iepakojumā.</w:t>
            </w:r>
          </w:p>
        </w:tc>
        <w:tc>
          <w:tcPr>
            <w:tcW w:w="3996" w:type="dxa"/>
            <w:shd w:val="clear" w:color="auto" w:fill="auto"/>
          </w:tcPr>
          <w:p w14:paraId="615503D8" w14:textId="77777777" w:rsidR="00FF1960" w:rsidRPr="00DC1819" w:rsidRDefault="00FF1960" w:rsidP="00FF1960">
            <w:pPr>
              <w:widowControl w:val="0"/>
              <w:suppressAutoHyphens w:val="0"/>
              <w:autoSpaceDE w:val="0"/>
              <w:autoSpaceDN w:val="0"/>
              <w:jc w:val="both"/>
              <w:rPr>
                <w:sz w:val="22"/>
                <w:szCs w:val="22"/>
                <w:lang w:val="lv" w:eastAsia="lv"/>
              </w:rPr>
            </w:pPr>
          </w:p>
        </w:tc>
      </w:tr>
      <w:tr w:rsidR="00FF1960" w:rsidRPr="00DC1819" w14:paraId="6F673CE4" w14:textId="77777777" w:rsidTr="00FF1960">
        <w:trPr>
          <w:trHeight w:val="236"/>
        </w:trPr>
        <w:tc>
          <w:tcPr>
            <w:tcW w:w="711" w:type="dxa"/>
            <w:shd w:val="clear" w:color="auto" w:fill="auto"/>
            <w:vAlign w:val="center"/>
          </w:tcPr>
          <w:p w14:paraId="1D1FB7A0" w14:textId="77777777" w:rsidR="00FF1960" w:rsidRPr="00DC1819" w:rsidRDefault="00FF1960" w:rsidP="00FF1960">
            <w:pPr>
              <w:widowControl w:val="0"/>
              <w:suppressAutoHyphens w:val="0"/>
              <w:autoSpaceDE w:val="0"/>
              <w:autoSpaceDN w:val="0"/>
              <w:jc w:val="center"/>
              <w:rPr>
                <w:sz w:val="22"/>
                <w:szCs w:val="22"/>
                <w:lang w:val="lv" w:eastAsia="lv"/>
              </w:rPr>
            </w:pPr>
            <w:r w:rsidRPr="00DC1819">
              <w:rPr>
                <w:sz w:val="22"/>
                <w:szCs w:val="22"/>
                <w:lang w:val="lv" w:eastAsia="lv"/>
              </w:rPr>
              <w:t>3.</w:t>
            </w:r>
          </w:p>
        </w:tc>
        <w:tc>
          <w:tcPr>
            <w:tcW w:w="4823" w:type="dxa"/>
            <w:shd w:val="clear" w:color="auto" w:fill="auto"/>
          </w:tcPr>
          <w:p w14:paraId="64D423BA" w14:textId="77777777" w:rsidR="00FF1960" w:rsidRPr="00DC1819" w:rsidRDefault="00FF1960" w:rsidP="00FF1960">
            <w:pPr>
              <w:widowControl w:val="0"/>
              <w:tabs>
                <w:tab w:val="num" w:pos="576"/>
              </w:tabs>
              <w:autoSpaceDE w:val="0"/>
              <w:autoSpaceDN w:val="0"/>
              <w:snapToGrid w:val="0"/>
              <w:jc w:val="both"/>
              <w:textAlignment w:val="baseline"/>
              <w:rPr>
                <w:sz w:val="22"/>
                <w:szCs w:val="22"/>
                <w:lang w:val="lv" w:eastAsia="lv"/>
              </w:rPr>
            </w:pPr>
            <w:r w:rsidRPr="00DC1819">
              <w:rPr>
                <w:sz w:val="22"/>
                <w:szCs w:val="22"/>
                <w:lang w:val="lv" w:eastAsia="lv"/>
              </w:rPr>
              <w:t xml:space="preserve">Paciņas saturs ievietots maisiņā ar Ziemassvētku motīvu </w:t>
            </w:r>
            <w:r w:rsidRPr="00DC1819">
              <w:rPr>
                <w:lang w:eastAsia="en-US"/>
              </w:rPr>
              <w:t>(bez reliģioza rakstura attēla), vienā maisiņā/iesaiņojumā ietilpst visa dāvanas komplektācija</w:t>
            </w:r>
            <w:r w:rsidRPr="00DC1819">
              <w:rPr>
                <w:sz w:val="22"/>
                <w:szCs w:val="22"/>
                <w:lang w:val="lv" w:eastAsia="lv"/>
              </w:rPr>
              <w:t>, no izturīga materiāla un aizsiets ar dekoratīvu lenti.</w:t>
            </w:r>
          </w:p>
        </w:tc>
        <w:tc>
          <w:tcPr>
            <w:tcW w:w="3996" w:type="dxa"/>
            <w:shd w:val="clear" w:color="auto" w:fill="auto"/>
          </w:tcPr>
          <w:p w14:paraId="396B9606" w14:textId="77777777" w:rsidR="00FF1960" w:rsidRPr="00DC1819" w:rsidRDefault="00FF1960" w:rsidP="00FF1960">
            <w:pPr>
              <w:widowControl w:val="0"/>
              <w:suppressAutoHyphens w:val="0"/>
              <w:autoSpaceDE w:val="0"/>
              <w:autoSpaceDN w:val="0"/>
              <w:jc w:val="both"/>
              <w:rPr>
                <w:sz w:val="22"/>
                <w:szCs w:val="22"/>
                <w:lang w:val="lv" w:eastAsia="lv"/>
              </w:rPr>
            </w:pPr>
          </w:p>
        </w:tc>
      </w:tr>
      <w:tr w:rsidR="00FF1960" w:rsidRPr="00DC1819" w14:paraId="638BBF49" w14:textId="77777777" w:rsidTr="00FF1960">
        <w:trPr>
          <w:trHeight w:val="704"/>
        </w:trPr>
        <w:tc>
          <w:tcPr>
            <w:tcW w:w="711" w:type="dxa"/>
            <w:shd w:val="clear" w:color="auto" w:fill="auto"/>
            <w:vAlign w:val="center"/>
          </w:tcPr>
          <w:p w14:paraId="6697F96D" w14:textId="77777777" w:rsidR="00FF1960" w:rsidRPr="00DC1819" w:rsidRDefault="00FF1960" w:rsidP="00FF1960">
            <w:pPr>
              <w:widowControl w:val="0"/>
              <w:suppressAutoHyphens w:val="0"/>
              <w:autoSpaceDE w:val="0"/>
              <w:autoSpaceDN w:val="0"/>
              <w:jc w:val="center"/>
              <w:rPr>
                <w:sz w:val="22"/>
                <w:szCs w:val="22"/>
                <w:lang w:val="lv" w:eastAsia="lv"/>
              </w:rPr>
            </w:pPr>
            <w:r w:rsidRPr="00DC1819">
              <w:rPr>
                <w:sz w:val="22"/>
                <w:szCs w:val="22"/>
                <w:lang w:val="lv" w:eastAsia="lv"/>
              </w:rPr>
              <w:t>4.</w:t>
            </w:r>
          </w:p>
        </w:tc>
        <w:tc>
          <w:tcPr>
            <w:tcW w:w="4823" w:type="dxa"/>
            <w:shd w:val="clear" w:color="auto" w:fill="auto"/>
          </w:tcPr>
          <w:p w14:paraId="6F48BB83" w14:textId="77777777" w:rsidR="00FF1960" w:rsidRPr="00DC1819" w:rsidRDefault="00FF1960" w:rsidP="00FF1960">
            <w:pPr>
              <w:widowControl w:val="0"/>
              <w:tabs>
                <w:tab w:val="left" w:pos="851"/>
              </w:tabs>
              <w:suppressAutoHyphens w:val="0"/>
              <w:autoSpaceDE w:val="0"/>
              <w:autoSpaceDN w:val="0"/>
              <w:jc w:val="both"/>
              <w:rPr>
                <w:sz w:val="22"/>
                <w:szCs w:val="22"/>
                <w:lang w:val="lv" w:eastAsia="en-US"/>
              </w:rPr>
            </w:pPr>
            <w:r w:rsidRPr="00DC1819">
              <w:rPr>
                <w:sz w:val="22"/>
                <w:szCs w:val="22"/>
                <w:lang w:val="lv" w:eastAsia="en-US"/>
              </w:rPr>
              <w:t>Izpildītājs preces piegādi veic ar savu darbaspēku, inventāru, transportu un tehnisko nodrošinājumu līdz norādītajai vietai.</w:t>
            </w:r>
          </w:p>
        </w:tc>
        <w:tc>
          <w:tcPr>
            <w:tcW w:w="3996" w:type="dxa"/>
            <w:shd w:val="clear" w:color="auto" w:fill="auto"/>
          </w:tcPr>
          <w:p w14:paraId="544E8687" w14:textId="77777777" w:rsidR="00FF1960" w:rsidRPr="00DC1819" w:rsidRDefault="00FF1960" w:rsidP="00FF1960">
            <w:pPr>
              <w:widowControl w:val="0"/>
              <w:suppressAutoHyphens w:val="0"/>
              <w:autoSpaceDE w:val="0"/>
              <w:autoSpaceDN w:val="0"/>
              <w:jc w:val="both"/>
              <w:rPr>
                <w:sz w:val="22"/>
                <w:szCs w:val="22"/>
                <w:lang w:val="lv" w:eastAsia="lv"/>
              </w:rPr>
            </w:pPr>
          </w:p>
        </w:tc>
      </w:tr>
      <w:tr w:rsidR="00FF1960" w:rsidRPr="00DC1819" w14:paraId="5FEF0C7F" w14:textId="77777777" w:rsidTr="00FF1960">
        <w:trPr>
          <w:trHeight w:val="704"/>
        </w:trPr>
        <w:tc>
          <w:tcPr>
            <w:tcW w:w="711" w:type="dxa"/>
            <w:shd w:val="clear" w:color="auto" w:fill="auto"/>
            <w:vAlign w:val="center"/>
          </w:tcPr>
          <w:p w14:paraId="03362FFC" w14:textId="77777777" w:rsidR="00FF1960" w:rsidRPr="00DC1819" w:rsidRDefault="00FF1960" w:rsidP="00FF1960">
            <w:pPr>
              <w:widowControl w:val="0"/>
              <w:suppressAutoHyphens w:val="0"/>
              <w:autoSpaceDE w:val="0"/>
              <w:autoSpaceDN w:val="0"/>
              <w:jc w:val="center"/>
              <w:rPr>
                <w:sz w:val="22"/>
                <w:szCs w:val="22"/>
                <w:lang w:val="lv" w:eastAsia="lv"/>
              </w:rPr>
            </w:pPr>
            <w:r w:rsidRPr="00DC1819">
              <w:rPr>
                <w:sz w:val="22"/>
                <w:szCs w:val="22"/>
                <w:lang w:val="lv" w:eastAsia="lv"/>
              </w:rPr>
              <w:t>5.</w:t>
            </w:r>
          </w:p>
        </w:tc>
        <w:tc>
          <w:tcPr>
            <w:tcW w:w="4823" w:type="dxa"/>
            <w:shd w:val="clear" w:color="auto" w:fill="auto"/>
          </w:tcPr>
          <w:p w14:paraId="50DB8F91" w14:textId="77777777" w:rsidR="00FF1960" w:rsidRPr="00DC1819" w:rsidRDefault="00FF1960" w:rsidP="00FF1960">
            <w:pPr>
              <w:widowControl w:val="0"/>
              <w:tabs>
                <w:tab w:val="left" w:pos="851"/>
              </w:tabs>
              <w:suppressAutoHyphens w:val="0"/>
              <w:autoSpaceDE w:val="0"/>
              <w:autoSpaceDN w:val="0"/>
              <w:jc w:val="both"/>
              <w:rPr>
                <w:sz w:val="22"/>
                <w:szCs w:val="22"/>
                <w:lang w:val="lv" w:eastAsia="en-US"/>
              </w:rPr>
            </w:pPr>
            <w:r w:rsidRPr="00DC1819">
              <w:rPr>
                <w:sz w:val="22"/>
                <w:szCs w:val="22"/>
                <w:lang w:val="lv" w:eastAsia="en-US"/>
              </w:rPr>
              <w:t>Paciņas piegādā ievietotas kartona kastē, uz kastes norādot paciņu skaitu.</w:t>
            </w:r>
          </w:p>
        </w:tc>
        <w:tc>
          <w:tcPr>
            <w:tcW w:w="3996" w:type="dxa"/>
            <w:shd w:val="clear" w:color="auto" w:fill="auto"/>
          </w:tcPr>
          <w:p w14:paraId="121F9049" w14:textId="77777777" w:rsidR="00FF1960" w:rsidRPr="00DC1819" w:rsidRDefault="00FF1960" w:rsidP="00FF1960">
            <w:pPr>
              <w:widowControl w:val="0"/>
              <w:suppressAutoHyphens w:val="0"/>
              <w:autoSpaceDE w:val="0"/>
              <w:autoSpaceDN w:val="0"/>
              <w:jc w:val="both"/>
              <w:rPr>
                <w:sz w:val="22"/>
                <w:szCs w:val="22"/>
                <w:lang w:val="lv" w:eastAsia="lv"/>
              </w:rPr>
            </w:pPr>
          </w:p>
        </w:tc>
      </w:tr>
    </w:tbl>
    <w:p w14:paraId="4784565B" w14:textId="669D8E32" w:rsidR="00D1620A" w:rsidRPr="00DC1819" w:rsidRDefault="00D1620A" w:rsidP="009F57F3">
      <w:pPr>
        <w:jc w:val="both"/>
        <w:rPr>
          <w:lang w:eastAsia="en-US"/>
        </w:rPr>
      </w:pPr>
    </w:p>
    <w:p w14:paraId="7966E9E3" w14:textId="77777777" w:rsidR="00772154" w:rsidRPr="00DC1819" w:rsidRDefault="00772154" w:rsidP="00772154">
      <w:pPr>
        <w:widowControl w:val="0"/>
        <w:suppressAutoHyphens w:val="0"/>
        <w:autoSpaceDE w:val="0"/>
        <w:autoSpaceDN w:val="0"/>
        <w:spacing w:before="119" w:line="237" w:lineRule="auto"/>
        <w:ind w:left="720" w:right="669"/>
        <w:rPr>
          <w:sz w:val="22"/>
          <w:szCs w:val="22"/>
          <w:lang w:val="lv" w:eastAsia="lv"/>
        </w:rPr>
      </w:pPr>
      <w:r w:rsidRPr="00DC1819">
        <w:rPr>
          <w:sz w:val="22"/>
          <w:szCs w:val="22"/>
          <w:lang w:val="lv" w:eastAsia="lv"/>
        </w:rPr>
        <w:t xml:space="preserve">Ar šo mēs apstiprinām, ka mūsu piedāvājums ir spēkā </w:t>
      </w:r>
      <w:r w:rsidRPr="00DC1819">
        <w:rPr>
          <w:b/>
          <w:sz w:val="22"/>
          <w:szCs w:val="22"/>
          <w:lang w:val="lv" w:eastAsia="lv"/>
        </w:rPr>
        <w:t xml:space="preserve">30 </w:t>
      </w:r>
      <w:r w:rsidRPr="00DC1819">
        <w:rPr>
          <w:sz w:val="22"/>
          <w:szCs w:val="22"/>
          <w:lang w:val="lv" w:eastAsia="lv"/>
        </w:rPr>
        <w:t>(trīsdesmit) dienas no datuma, kas ir noteikts kā aptaujas procedūras piedāvājumu iesniegšanas pēdējais termiņš. Apstiprinām, ka Finanšu piedāvājums ir galīgs un netiks mainīts.</w:t>
      </w:r>
    </w:p>
    <w:p w14:paraId="7C27A1DF" w14:textId="77777777" w:rsidR="00772154" w:rsidRPr="00DC1819" w:rsidRDefault="00772154" w:rsidP="00772154">
      <w:pPr>
        <w:widowControl w:val="0"/>
        <w:suppressAutoHyphens w:val="0"/>
        <w:autoSpaceDE w:val="0"/>
        <w:autoSpaceDN w:val="0"/>
        <w:spacing w:before="119" w:line="237" w:lineRule="auto"/>
        <w:ind w:left="720" w:right="669" w:firstLine="678"/>
        <w:rPr>
          <w:sz w:val="22"/>
          <w:szCs w:val="22"/>
          <w:lang w:val="lv" w:eastAsia="lv"/>
        </w:rPr>
      </w:pPr>
    </w:p>
    <w:p w14:paraId="1779E452" w14:textId="77777777" w:rsidR="00772154" w:rsidRPr="00DC1819" w:rsidRDefault="00772154" w:rsidP="00772154">
      <w:pPr>
        <w:widowControl w:val="0"/>
        <w:suppressAutoHyphens w:val="0"/>
        <w:autoSpaceDE w:val="0"/>
        <w:autoSpaceDN w:val="0"/>
        <w:spacing w:before="121"/>
        <w:ind w:left="709" w:right="669"/>
        <w:rPr>
          <w:i/>
          <w:sz w:val="22"/>
          <w:szCs w:val="22"/>
          <w:lang w:val="lv" w:eastAsia="lv"/>
        </w:rPr>
      </w:pPr>
      <w:r w:rsidRPr="00DC1819">
        <w:rPr>
          <w:i/>
          <w:sz w:val="22"/>
          <w:szCs w:val="22"/>
          <w:lang w:val="lv" w:eastAsia="lv"/>
        </w:rPr>
        <w:lastRenderedPageBreak/>
        <w:t>*Paraksta pretendenta persona ar pārstāvības tiesībām vai pretendenta pilnvarotā persona</w:t>
      </w:r>
    </w:p>
    <w:p w14:paraId="3A38DE74" w14:textId="77777777" w:rsidR="00772154" w:rsidRPr="00DC1819" w:rsidRDefault="00772154" w:rsidP="00772154">
      <w:pPr>
        <w:widowControl w:val="0"/>
        <w:suppressAutoHyphens w:val="0"/>
        <w:autoSpaceDE w:val="0"/>
        <w:autoSpaceDN w:val="0"/>
        <w:rPr>
          <w:i/>
          <w:sz w:val="22"/>
          <w:szCs w:val="22"/>
          <w:lang w:val="lv" w:eastAsia="lv"/>
        </w:rPr>
      </w:pPr>
    </w:p>
    <w:p w14:paraId="32BAD89D" w14:textId="77777777" w:rsidR="00772154" w:rsidRPr="00DC1819" w:rsidRDefault="00772154" w:rsidP="00772154">
      <w:pPr>
        <w:widowControl w:val="0"/>
        <w:suppressAutoHyphens w:val="0"/>
        <w:autoSpaceDE w:val="0"/>
        <w:autoSpaceDN w:val="0"/>
        <w:rPr>
          <w:i/>
          <w:sz w:val="22"/>
          <w:szCs w:val="22"/>
          <w:lang w:val="lv" w:eastAsia="lv"/>
        </w:rPr>
      </w:pPr>
    </w:p>
    <w:p w14:paraId="4514DC05" w14:textId="77777777" w:rsidR="00772154" w:rsidRPr="00DC1819" w:rsidRDefault="00772154" w:rsidP="00772154">
      <w:pPr>
        <w:widowControl w:val="0"/>
        <w:suppressAutoHyphens w:val="0"/>
        <w:autoSpaceDE w:val="0"/>
        <w:autoSpaceDN w:val="0"/>
        <w:spacing w:before="3"/>
        <w:rPr>
          <w:i/>
          <w:sz w:val="22"/>
          <w:szCs w:val="22"/>
          <w:lang w:val="lv" w:eastAsia="lv"/>
        </w:rPr>
      </w:pPr>
    </w:p>
    <w:p w14:paraId="4C49959D" w14:textId="77777777" w:rsidR="00772154" w:rsidRPr="00DC1819" w:rsidRDefault="00772154" w:rsidP="00772154">
      <w:pPr>
        <w:widowControl w:val="0"/>
        <w:tabs>
          <w:tab w:val="left" w:pos="3496"/>
          <w:tab w:val="left" w:pos="7869"/>
        </w:tabs>
        <w:suppressAutoHyphens w:val="0"/>
        <w:autoSpaceDE w:val="0"/>
        <w:autoSpaceDN w:val="0"/>
        <w:ind w:left="684"/>
        <w:rPr>
          <w:sz w:val="22"/>
          <w:szCs w:val="22"/>
          <w:lang w:val="lv" w:eastAsia="lv"/>
        </w:rPr>
      </w:pPr>
      <w:bookmarkStart w:id="9" w:name="Vārds,_uzvārds,_amats"/>
      <w:bookmarkEnd w:id="9"/>
      <w:r w:rsidRPr="00DC1819">
        <w:rPr>
          <w:sz w:val="22"/>
          <w:szCs w:val="22"/>
          <w:lang w:val="lv" w:eastAsia="lv"/>
        </w:rPr>
        <w:t>Vārds, uzvārds,</w:t>
      </w:r>
      <w:r w:rsidRPr="00DC1819">
        <w:rPr>
          <w:spacing w:val="-15"/>
          <w:sz w:val="22"/>
          <w:szCs w:val="22"/>
          <w:lang w:val="lv" w:eastAsia="lv"/>
        </w:rPr>
        <w:t xml:space="preserve"> </w:t>
      </w:r>
      <w:r w:rsidRPr="00DC1819">
        <w:rPr>
          <w:sz w:val="22"/>
          <w:szCs w:val="22"/>
          <w:lang w:val="lv" w:eastAsia="lv"/>
        </w:rPr>
        <w:t>amats</w:t>
      </w:r>
      <w:r w:rsidRPr="00DC1819">
        <w:rPr>
          <w:sz w:val="22"/>
          <w:szCs w:val="22"/>
          <w:lang w:val="lv" w:eastAsia="lv"/>
        </w:rPr>
        <w:tab/>
      </w:r>
      <w:r w:rsidRPr="00DC1819">
        <w:rPr>
          <w:sz w:val="22"/>
          <w:szCs w:val="22"/>
          <w:u w:val="single"/>
          <w:lang w:val="lv" w:eastAsia="lv"/>
        </w:rPr>
        <w:t xml:space="preserve"> </w:t>
      </w:r>
      <w:r w:rsidRPr="00DC1819">
        <w:rPr>
          <w:sz w:val="22"/>
          <w:szCs w:val="22"/>
          <w:u w:val="single"/>
          <w:lang w:val="lv" w:eastAsia="lv"/>
        </w:rPr>
        <w:tab/>
      </w:r>
    </w:p>
    <w:p w14:paraId="3DFD9428" w14:textId="77777777" w:rsidR="00772154" w:rsidRPr="00DC1819" w:rsidRDefault="00772154" w:rsidP="00772154">
      <w:pPr>
        <w:widowControl w:val="0"/>
        <w:suppressAutoHyphens w:val="0"/>
        <w:autoSpaceDE w:val="0"/>
        <w:autoSpaceDN w:val="0"/>
        <w:spacing w:before="10"/>
        <w:rPr>
          <w:sz w:val="22"/>
          <w:szCs w:val="22"/>
          <w:lang w:val="lv" w:eastAsia="lv"/>
        </w:rPr>
      </w:pPr>
    </w:p>
    <w:p w14:paraId="4429A07E" w14:textId="77777777" w:rsidR="00772154" w:rsidRPr="00DC1819" w:rsidRDefault="00772154" w:rsidP="00772154">
      <w:pPr>
        <w:widowControl w:val="0"/>
        <w:tabs>
          <w:tab w:val="left" w:pos="3494"/>
          <w:tab w:val="left" w:pos="7869"/>
        </w:tabs>
        <w:suppressAutoHyphens w:val="0"/>
        <w:autoSpaceDE w:val="0"/>
        <w:autoSpaceDN w:val="0"/>
        <w:spacing w:before="91"/>
        <w:ind w:left="684"/>
        <w:rPr>
          <w:sz w:val="22"/>
          <w:szCs w:val="22"/>
          <w:lang w:val="lv" w:eastAsia="lv"/>
        </w:rPr>
      </w:pPr>
      <w:r w:rsidRPr="00DC1819">
        <w:rPr>
          <w:sz w:val="22"/>
          <w:szCs w:val="22"/>
          <w:lang w:val="lv" w:eastAsia="lv"/>
        </w:rPr>
        <w:t>Paraksts</w:t>
      </w:r>
      <w:r w:rsidRPr="00DC1819">
        <w:rPr>
          <w:sz w:val="22"/>
          <w:szCs w:val="22"/>
          <w:lang w:val="lv" w:eastAsia="lv"/>
        </w:rPr>
        <w:tab/>
      </w:r>
      <w:r w:rsidRPr="00DC1819">
        <w:rPr>
          <w:sz w:val="22"/>
          <w:szCs w:val="22"/>
          <w:u w:val="single"/>
          <w:lang w:val="lv" w:eastAsia="lv"/>
        </w:rPr>
        <w:t xml:space="preserve"> </w:t>
      </w:r>
      <w:r w:rsidRPr="00DC1819">
        <w:rPr>
          <w:sz w:val="22"/>
          <w:szCs w:val="22"/>
          <w:u w:val="single"/>
          <w:lang w:val="lv" w:eastAsia="lv"/>
        </w:rPr>
        <w:tab/>
      </w:r>
    </w:p>
    <w:p w14:paraId="0BFED313" w14:textId="77777777" w:rsidR="00772154" w:rsidRPr="00DC1819" w:rsidRDefault="00772154" w:rsidP="00772154">
      <w:pPr>
        <w:widowControl w:val="0"/>
        <w:suppressAutoHyphens w:val="0"/>
        <w:autoSpaceDE w:val="0"/>
        <w:autoSpaceDN w:val="0"/>
        <w:rPr>
          <w:sz w:val="22"/>
          <w:szCs w:val="22"/>
          <w:lang w:val="lv" w:eastAsia="lv"/>
        </w:rPr>
      </w:pPr>
    </w:p>
    <w:p w14:paraId="49F43673" w14:textId="77777777" w:rsidR="00772154" w:rsidRPr="00DC1819" w:rsidRDefault="00772154" w:rsidP="00772154">
      <w:pPr>
        <w:widowControl w:val="0"/>
        <w:tabs>
          <w:tab w:val="left" w:pos="3494"/>
          <w:tab w:val="left" w:pos="7869"/>
        </w:tabs>
        <w:suppressAutoHyphens w:val="0"/>
        <w:autoSpaceDE w:val="0"/>
        <w:autoSpaceDN w:val="0"/>
        <w:spacing w:before="91"/>
        <w:ind w:left="684"/>
        <w:rPr>
          <w:sz w:val="22"/>
          <w:szCs w:val="22"/>
          <w:lang w:val="lv" w:eastAsia="lv"/>
        </w:rPr>
      </w:pPr>
      <w:r w:rsidRPr="00DC1819">
        <w:rPr>
          <w:sz w:val="22"/>
          <w:szCs w:val="22"/>
          <w:lang w:val="lv" w:eastAsia="lv"/>
        </w:rPr>
        <w:t>Datums</w:t>
      </w:r>
      <w:r w:rsidRPr="00DC1819">
        <w:rPr>
          <w:sz w:val="22"/>
          <w:szCs w:val="22"/>
          <w:lang w:val="lv" w:eastAsia="lv"/>
        </w:rPr>
        <w:tab/>
      </w:r>
      <w:r w:rsidRPr="00DC1819">
        <w:rPr>
          <w:sz w:val="22"/>
          <w:szCs w:val="22"/>
          <w:u w:val="single"/>
          <w:lang w:val="lv" w:eastAsia="lv"/>
        </w:rPr>
        <w:t xml:space="preserve"> </w:t>
      </w:r>
      <w:r w:rsidRPr="00DC1819">
        <w:rPr>
          <w:sz w:val="22"/>
          <w:szCs w:val="22"/>
          <w:u w:val="single"/>
          <w:lang w:val="lv" w:eastAsia="lv"/>
        </w:rPr>
        <w:tab/>
      </w:r>
    </w:p>
    <w:p w14:paraId="642D5A52" w14:textId="77777777" w:rsidR="00D1620A" w:rsidRPr="00DC1819" w:rsidRDefault="00D1620A" w:rsidP="00D1620A">
      <w:pPr>
        <w:pStyle w:val="ListParagraph"/>
        <w:suppressAutoHyphens w:val="0"/>
        <w:ind w:left="502"/>
        <w:contextualSpacing/>
        <w:jc w:val="both"/>
        <w:rPr>
          <w:lang w:val="lv" w:eastAsia="ru-RU"/>
        </w:rPr>
      </w:pPr>
    </w:p>
    <w:p w14:paraId="3AEEDF25" w14:textId="77777777" w:rsidR="00D1620A" w:rsidRPr="00DC1819" w:rsidRDefault="00D1620A" w:rsidP="00D1620A">
      <w:pPr>
        <w:pStyle w:val="ListParagraph"/>
        <w:suppressAutoHyphens w:val="0"/>
        <w:ind w:left="502"/>
        <w:contextualSpacing/>
        <w:jc w:val="both"/>
        <w:rPr>
          <w:lang w:eastAsia="ru-RU"/>
        </w:rPr>
      </w:pPr>
    </w:p>
    <w:p w14:paraId="78F362BC" w14:textId="77777777" w:rsidR="00D1620A" w:rsidRPr="00DC1819" w:rsidRDefault="00D1620A" w:rsidP="00D1620A">
      <w:pPr>
        <w:pStyle w:val="ListParagraph"/>
        <w:suppressAutoHyphens w:val="0"/>
        <w:ind w:left="502"/>
        <w:contextualSpacing/>
        <w:jc w:val="both"/>
        <w:rPr>
          <w:lang w:eastAsia="ru-RU"/>
        </w:rPr>
      </w:pPr>
    </w:p>
    <w:p w14:paraId="2ABD5F2F" w14:textId="7E9C0720" w:rsidR="00940FD8" w:rsidRPr="00DC1819" w:rsidRDefault="00940FD8" w:rsidP="00D1620A">
      <w:pPr>
        <w:pStyle w:val="ListParagraph"/>
        <w:suppressAutoHyphens w:val="0"/>
        <w:ind w:left="502"/>
        <w:contextualSpacing/>
        <w:jc w:val="both"/>
        <w:rPr>
          <w:lang w:eastAsia="ru-RU"/>
        </w:rPr>
      </w:pPr>
      <w:r w:rsidRPr="00DC1819">
        <w:rPr>
          <w:lang w:eastAsia="ru-RU"/>
        </w:rPr>
        <w:t xml:space="preserve"> </w:t>
      </w:r>
    </w:p>
    <w:p w14:paraId="2FC2730F" w14:textId="77777777" w:rsidR="00023F12" w:rsidRPr="00DC1819" w:rsidRDefault="00023F12" w:rsidP="00940FD8">
      <w:pPr>
        <w:tabs>
          <w:tab w:val="left" w:pos="0"/>
        </w:tabs>
        <w:jc w:val="center"/>
        <w:rPr>
          <w:b/>
          <w:lang w:eastAsia="en-US"/>
        </w:rPr>
      </w:pPr>
    </w:p>
    <w:p w14:paraId="091F6595" w14:textId="77777777" w:rsidR="00023F12" w:rsidRPr="00DC1819" w:rsidRDefault="00023F12" w:rsidP="00940FD8">
      <w:pPr>
        <w:tabs>
          <w:tab w:val="left" w:pos="0"/>
        </w:tabs>
        <w:jc w:val="center"/>
        <w:rPr>
          <w:b/>
          <w:lang w:eastAsia="en-US"/>
        </w:rPr>
      </w:pPr>
    </w:p>
    <w:p w14:paraId="3A106DAB" w14:textId="77777777" w:rsidR="00E33A09" w:rsidRPr="00DC1819" w:rsidRDefault="00E33A09" w:rsidP="00940FD8">
      <w:pPr>
        <w:tabs>
          <w:tab w:val="left" w:pos="0"/>
        </w:tabs>
        <w:jc w:val="center"/>
        <w:rPr>
          <w:b/>
          <w:lang w:eastAsia="en-US"/>
        </w:rPr>
      </w:pPr>
    </w:p>
    <w:p w14:paraId="350DC0BE" w14:textId="77777777" w:rsidR="00E33A09" w:rsidRPr="00DC1819" w:rsidRDefault="00E33A09" w:rsidP="00940FD8">
      <w:pPr>
        <w:tabs>
          <w:tab w:val="left" w:pos="0"/>
        </w:tabs>
        <w:jc w:val="center"/>
        <w:rPr>
          <w:b/>
          <w:lang w:eastAsia="en-US"/>
        </w:rPr>
      </w:pPr>
    </w:p>
    <w:p w14:paraId="143271F0" w14:textId="77777777" w:rsidR="002E7730" w:rsidRPr="00DC1819" w:rsidRDefault="002E7730" w:rsidP="00940FD8">
      <w:pPr>
        <w:tabs>
          <w:tab w:val="left" w:pos="0"/>
        </w:tabs>
        <w:jc w:val="center"/>
        <w:rPr>
          <w:b/>
          <w:lang w:eastAsia="en-US"/>
        </w:rPr>
      </w:pPr>
    </w:p>
    <w:p w14:paraId="6E49B989" w14:textId="77777777" w:rsidR="002E7730" w:rsidRPr="00DC1819" w:rsidRDefault="002E7730" w:rsidP="00940FD8">
      <w:pPr>
        <w:tabs>
          <w:tab w:val="left" w:pos="0"/>
        </w:tabs>
        <w:jc w:val="center"/>
        <w:rPr>
          <w:b/>
          <w:lang w:eastAsia="en-US"/>
        </w:rPr>
      </w:pPr>
    </w:p>
    <w:p w14:paraId="1D5FA333" w14:textId="77777777" w:rsidR="002E7730" w:rsidRPr="00DC1819" w:rsidRDefault="002E7730" w:rsidP="00940FD8">
      <w:pPr>
        <w:tabs>
          <w:tab w:val="left" w:pos="0"/>
        </w:tabs>
        <w:jc w:val="center"/>
        <w:rPr>
          <w:b/>
          <w:lang w:eastAsia="en-US"/>
        </w:rPr>
      </w:pPr>
    </w:p>
    <w:p w14:paraId="79049AB0" w14:textId="77777777" w:rsidR="002E7730" w:rsidRPr="00DC1819" w:rsidRDefault="002E7730" w:rsidP="00940FD8">
      <w:pPr>
        <w:tabs>
          <w:tab w:val="left" w:pos="0"/>
        </w:tabs>
        <w:jc w:val="center"/>
        <w:rPr>
          <w:b/>
          <w:lang w:eastAsia="en-US"/>
        </w:rPr>
      </w:pPr>
    </w:p>
    <w:p w14:paraId="40AF56DC" w14:textId="77777777" w:rsidR="002E7730" w:rsidRPr="00DC1819" w:rsidRDefault="002E7730" w:rsidP="00940FD8">
      <w:pPr>
        <w:tabs>
          <w:tab w:val="left" w:pos="0"/>
        </w:tabs>
        <w:jc w:val="center"/>
        <w:rPr>
          <w:b/>
          <w:lang w:eastAsia="en-US"/>
        </w:rPr>
      </w:pPr>
    </w:p>
    <w:p w14:paraId="21A418C1" w14:textId="77777777" w:rsidR="002E7730" w:rsidRPr="00DC1819" w:rsidRDefault="002E7730" w:rsidP="00940FD8">
      <w:pPr>
        <w:tabs>
          <w:tab w:val="left" w:pos="0"/>
        </w:tabs>
        <w:jc w:val="center"/>
        <w:rPr>
          <w:b/>
          <w:lang w:eastAsia="en-US"/>
        </w:rPr>
      </w:pPr>
    </w:p>
    <w:p w14:paraId="2F566DFE" w14:textId="77777777" w:rsidR="002E7730" w:rsidRPr="00DC1819" w:rsidRDefault="002E7730" w:rsidP="00940FD8">
      <w:pPr>
        <w:tabs>
          <w:tab w:val="left" w:pos="0"/>
        </w:tabs>
        <w:jc w:val="center"/>
        <w:rPr>
          <w:b/>
          <w:lang w:eastAsia="en-US"/>
        </w:rPr>
      </w:pPr>
    </w:p>
    <w:p w14:paraId="21C686DC" w14:textId="77777777" w:rsidR="002E7730" w:rsidRPr="00DC1819" w:rsidRDefault="002E7730" w:rsidP="00940FD8">
      <w:pPr>
        <w:tabs>
          <w:tab w:val="left" w:pos="0"/>
        </w:tabs>
        <w:jc w:val="center"/>
        <w:rPr>
          <w:b/>
          <w:lang w:eastAsia="en-US"/>
        </w:rPr>
      </w:pPr>
    </w:p>
    <w:p w14:paraId="58307ABD" w14:textId="77777777" w:rsidR="002E7730" w:rsidRPr="00DC1819" w:rsidRDefault="002E7730" w:rsidP="00940FD8">
      <w:pPr>
        <w:tabs>
          <w:tab w:val="left" w:pos="0"/>
        </w:tabs>
        <w:jc w:val="center"/>
        <w:rPr>
          <w:b/>
          <w:lang w:eastAsia="en-US"/>
        </w:rPr>
      </w:pPr>
    </w:p>
    <w:p w14:paraId="56E1962D" w14:textId="77777777" w:rsidR="002E7730" w:rsidRPr="00DC1819" w:rsidRDefault="002E7730" w:rsidP="00940FD8">
      <w:pPr>
        <w:tabs>
          <w:tab w:val="left" w:pos="0"/>
        </w:tabs>
        <w:jc w:val="center"/>
        <w:rPr>
          <w:b/>
          <w:lang w:eastAsia="en-US"/>
        </w:rPr>
      </w:pPr>
    </w:p>
    <w:p w14:paraId="274B1D4F" w14:textId="77777777" w:rsidR="002E7730" w:rsidRPr="00DC1819" w:rsidRDefault="002E7730" w:rsidP="00940FD8">
      <w:pPr>
        <w:tabs>
          <w:tab w:val="left" w:pos="0"/>
        </w:tabs>
        <w:jc w:val="center"/>
        <w:rPr>
          <w:b/>
          <w:lang w:eastAsia="en-US"/>
        </w:rPr>
      </w:pPr>
    </w:p>
    <w:p w14:paraId="07B014D4" w14:textId="77777777" w:rsidR="002E7730" w:rsidRPr="00DC1819" w:rsidRDefault="002E7730" w:rsidP="00940FD8">
      <w:pPr>
        <w:tabs>
          <w:tab w:val="left" w:pos="0"/>
        </w:tabs>
        <w:jc w:val="center"/>
        <w:rPr>
          <w:b/>
          <w:lang w:eastAsia="en-US"/>
        </w:rPr>
      </w:pPr>
    </w:p>
    <w:p w14:paraId="091BB42E" w14:textId="77777777" w:rsidR="002E7730" w:rsidRPr="00DC1819" w:rsidRDefault="002E7730" w:rsidP="00940FD8">
      <w:pPr>
        <w:tabs>
          <w:tab w:val="left" w:pos="0"/>
        </w:tabs>
        <w:jc w:val="center"/>
        <w:rPr>
          <w:b/>
          <w:lang w:eastAsia="en-US"/>
        </w:rPr>
      </w:pPr>
    </w:p>
    <w:p w14:paraId="06DBEDCE" w14:textId="77777777" w:rsidR="002E7730" w:rsidRPr="00DC1819" w:rsidRDefault="002E7730" w:rsidP="00940FD8">
      <w:pPr>
        <w:tabs>
          <w:tab w:val="left" w:pos="0"/>
        </w:tabs>
        <w:jc w:val="center"/>
        <w:rPr>
          <w:b/>
          <w:lang w:eastAsia="en-US"/>
        </w:rPr>
      </w:pPr>
    </w:p>
    <w:p w14:paraId="3E3EA7F1" w14:textId="77777777" w:rsidR="002E7730" w:rsidRPr="00DC1819" w:rsidRDefault="002E7730" w:rsidP="00940FD8">
      <w:pPr>
        <w:tabs>
          <w:tab w:val="left" w:pos="0"/>
        </w:tabs>
        <w:jc w:val="center"/>
        <w:rPr>
          <w:b/>
          <w:lang w:eastAsia="en-US"/>
        </w:rPr>
      </w:pPr>
    </w:p>
    <w:p w14:paraId="04BD938F" w14:textId="77777777" w:rsidR="002E7730" w:rsidRPr="00DC1819" w:rsidRDefault="002E7730" w:rsidP="00940FD8">
      <w:pPr>
        <w:tabs>
          <w:tab w:val="left" w:pos="0"/>
        </w:tabs>
        <w:jc w:val="center"/>
        <w:rPr>
          <w:b/>
          <w:lang w:eastAsia="en-US"/>
        </w:rPr>
      </w:pPr>
    </w:p>
    <w:p w14:paraId="77D2819A" w14:textId="77777777" w:rsidR="002E7730" w:rsidRPr="00DC1819" w:rsidRDefault="002E7730" w:rsidP="00940FD8">
      <w:pPr>
        <w:tabs>
          <w:tab w:val="left" w:pos="0"/>
        </w:tabs>
        <w:jc w:val="center"/>
        <w:rPr>
          <w:b/>
          <w:lang w:eastAsia="en-US"/>
        </w:rPr>
      </w:pPr>
    </w:p>
    <w:p w14:paraId="61C2FB09" w14:textId="77777777" w:rsidR="002E7730" w:rsidRPr="00DC1819" w:rsidRDefault="002E7730" w:rsidP="00940FD8">
      <w:pPr>
        <w:tabs>
          <w:tab w:val="left" w:pos="0"/>
        </w:tabs>
        <w:jc w:val="center"/>
        <w:rPr>
          <w:b/>
          <w:lang w:eastAsia="en-US"/>
        </w:rPr>
      </w:pPr>
    </w:p>
    <w:p w14:paraId="10257F7C" w14:textId="77777777" w:rsidR="002E7730" w:rsidRPr="00DC1819" w:rsidRDefault="002E7730" w:rsidP="00940FD8">
      <w:pPr>
        <w:tabs>
          <w:tab w:val="left" w:pos="0"/>
        </w:tabs>
        <w:jc w:val="center"/>
        <w:rPr>
          <w:b/>
          <w:lang w:eastAsia="en-US"/>
        </w:rPr>
      </w:pPr>
    </w:p>
    <w:p w14:paraId="70BF4504" w14:textId="77777777" w:rsidR="00FF1960" w:rsidRPr="00DC1819" w:rsidRDefault="00FF1960" w:rsidP="00940FD8">
      <w:pPr>
        <w:tabs>
          <w:tab w:val="left" w:pos="0"/>
        </w:tabs>
        <w:jc w:val="center"/>
        <w:rPr>
          <w:b/>
          <w:lang w:eastAsia="en-US"/>
        </w:rPr>
      </w:pPr>
    </w:p>
    <w:p w14:paraId="74C7A555" w14:textId="77777777" w:rsidR="00FF1960" w:rsidRPr="00DC1819" w:rsidRDefault="00FF1960" w:rsidP="00940FD8">
      <w:pPr>
        <w:tabs>
          <w:tab w:val="left" w:pos="0"/>
        </w:tabs>
        <w:jc w:val="center"/>
        <w:rPr>
          <w:b/>
          <w:lang w:eastAsia="en-US"/>
        </w:rPr>
      </w:pPr>
    </w:p>
    <w:p w14:paraId="2A1EA9E3" w14:textId="77777777" w:rsidR="00FF1960" w:rsidRPr="00DC1819" w:rsidRDefault="00FF1960" w:rsidP="00940FD8">
      <w:pPr>
        <w:tabs>
          <w:tab w:val="left" w:pos="0"/>
        </w:tabs>
        <w:jc w:val="center"/>
        <w:rPr>
          <w:b/>
          <w:lang w:eastAsia="en-US"/>
        </w:rPr>
      </w:pPr>
    </w:p>
    <w:p w14:paraId="7568349D" w14:textId="77777777" w:rsidR="00FF1960" w:rsidRPr="00DC1819" w:rsidRDefault="00FF1960" w:rsidP="00940FD8">
      <w:pPr>
        <w:tabs>
          <w:tab w:val="left" w:pos="0"/>
        </w:tabs>
        <w:jc w:val="center"/>
        <w:rPr>
          <w:b/>
          <w:lang w:eastAsia="en-US"/>
        </w:rPr>
      </w:pPr>
    </w:p>
    <w:p w14:paraId="09986B27" w14:textId="77777777" w:rsidR="002E7730" w:rsidRDefault="002E7730" w:rsidP="00940FD8">
      <w:pPr>
        <w:tabs>
          <w:tab w:val="left" w:pos="0"/>
        </w:tabs>
        <w:jc w:val="center"/>
        <w:rPr>
          <w:b/>
          <w:lang w:eastAsia="en-US"/>
        </w:rPr>
      </w:pPr>
    </w:p>
    <w:p w14:paraId="7A0D7E56" w14:textId="77777777" w:rsidR="00E46C03" w:rsidRDefault="00E46C03" w:rsidP="00940FD8">
      <w:pPr>
        <w:tabs>
          <w:tab w:val="left" w:pos="0"/>
        </w:tabs>
        <w:jc w:val="center"/>
        <w:rPr>
          <w:b/>
          <w:lang w:eastAsia="en-US"/>
        </w:rPr>
      </w:pPr>
    </w:p>
    <w:p w14:paraId="72B49B48" w14:textId="77777777" w:rsidR="00E46C03" w:rsidRDefault="00E46C03" w:rsidP="00940FD8">
      <w:pPr>
        <w:tabs>
          <w:tab w:val="left" w:pos="0"/>
        </w:tabs>
        <w:jc w:val="center"/>
        <w:rPr>
          <w:b/>
          <w:lang w:eastAsia="en-US"/>
        </w:rPr>
      </w:pPr>
    </w:p>
    <w:p w14:paraId="15B604AE" w14:textId="77777777" w:rsidR="00E46C03" w:rsidRDefault="00E46C03" w:rsidP="00940FD8">
      <w:pPr>
        <w:tabs>
          <w:tab w:val="left" w:pos="0"/>
        </w:tabs>
        <w:jc w:val="center"/>
        <w:rPr>
          <w:b/>
          <w:lang w:eastAsia="en-US"/>
        </w:rPr>
      </w:pPr>
    </w:p>
    <w:p w14:paraId="479675BF" w14:textId="77777777" w:rsidR="00975B01" w:rsidRDefault="00975B01" w:rsidP="00940FD8">
      <w:pPr>
        <w:tabs>
          <w:tab w:val="left" w:pos="0"/>
        </w:tabs>
        <w:jc w:val="center"/>
        <w:rPr>
          <w:b/>
          <w:lang w:eastAsia="en-US"/>
        </w:rPr>
      </w:pPr>
    </w:p>
    <w:p w14:paraId="722FF295" w14:textId="77777777" w:rsidR="00975B01" w:rsidRDefault="00975B01" w:rsidP="00940FD8">
      <w:pPr>
        <w:tabs>
          <w:tab w:val="left" w:pos="0"/>
        </w:tabs>
        <w:jc w:val="center"/>
        <w:rPr>
          <w:b/>
          <w:lang w:eastAsia="en-US"/>
        </w:rPr>
      </w:pPr>
    </w:p>
    <w:p w14:paraId="347A21EF" w14:textId="77777777" w:rsidR="00975B01" w:rsidRDefault="00975B01" w:rsidP="00940FD8">
      <w:pPr>
        <w:tabs>
          <w:tab w:val="left" w:pos="0"/>
        </w:tabs>
        <w:jc w:val="center"/>
        <w:rPr>
          <w:b/>
          <w:lang w:eastAsia="en-US"/>
        </w:rPr>
      </w:pPr>
    </w:p>
    <w:p w14:paraId="02DE53DE" w14:textId="77777777" w:rsidR="00E46C03" w:rsidRDefault="00E46C03" w:rsidP="00940FD8">
      <w:pPr>
        <w:tabs>
          <w:tab w:val="left" w:pos="0"/>
        </w:tabs>
        <w:jc w:val="center"/>
        <w:rPr>
          <w:b/>
          <w:lang w:eastAsia="en-US"/>
        </w:rPr>
      </w:pPr>
    </w:p>
    <w:p w14:paraId="26441828" w14:textId="77777777" w:rsidR="00E46C03" w:rsidRPr="00DC1819" w:rsidRDefault="00E46C03" w:rsidP="00940FD8">
      <w:pPr>
        <w:tabs>
          <w:tab w:val="left" w:pos="0"/>
        </w:tabs>
        <w:jc w:val="center"/>
        <w:rPr>
          <w:b/>
          <w:lang w:eastAsia="en-US"/>
        </w:rPr>
      </w:pPr>
    </w:p>
    <w:p w14:paraId="37536600" w14:textId="77777777" w:rsidR="002E7730" w:rsidRPr="00DC1819" w:rsidRDefault="002E7730" w:rsidP="00940FD8">
      <w:pPr>
        <w:tabs>
          <w:tab w:val="left" w:pos="0"/>
        </w:tabs>
        <w:jc w:val="center"/>
        <w:rPr>
          <w:b/>
          <w:lang w:eastAsia="en-US"/>
        </w:rPr>
      </w:pPr>
    </w:p>
    <w:p w14:paraId="157CD5A2" w14:textId="77777777" w:rsidR="002E7730" w:rsidRPr="00DC1819" w:rsidRDefault="002E7730" w:rsidP="00940FD8">
      <w:pPr>
        <w:tabs>
          <w:tab w:val="left" w:pos="0"/>
        </w:tabs>
        <w:jc w:val="center"/>
        <w:rPr>
          <w:b/>
          <w:lang w:eastAsia="en-US"/>
        </w:rPr>
      </w:pPr>
    </w:p>
    <w:p w14:paraId="5990BC75" w14:textId="02FCD847" w:rsidR="00940FD8" w:rsidRPr="00DC1819" w:rsidRDefault="00940FD8" w:rsidP="00940FD8">
      <w:pPr>
        <w:tabs>
          <w:tab w:val="left" w:pos="0"/>
        </w:tabs>
        <w:jc w:val="center"/>
        <w:rPr>
          <w:b/>
        </w:rPr>
      </w:pPr>
      <w:r w:rsidRPr="00DC1819">
        <w:rPr>
          <w:b/>
          <w:lang w:eastAsia="en-US"/>
        </w:rPr>
        <w:lastRenderedPageBreak/>
        <w:t>I</w:t>
      </w:r>
      <w:r w:rsidR="00F8621E" w:rsidRPr="00DC1819">
        <w:rPr>
          <w:b/>
          <w:lang w:eastAsia="en-US"/>
        </w:rPr>
        <w:t>I</w:t>
      </w:r>
      <w:r w:rsidRPr="00DC1819">
        <w:rPr>
          <w:b/>
          <w:lang w:eastAsia="en-US"/>
        </w:rPr>
        <w:t xml:space="preserve"> daļa “Ziemassvētku dāvanu (saldumu)</w:t>
      </w:r>
      <w:r w:rsidRPr="00DC1819">
        <w:rPr>
          <w:b/>
        </w:rPr>
        <w:t xml:space="preserve"> piegāde</w:t>
      </w:r>
    </w:p>
    <w:p w14:paraId="209AB7A3" w14:textId="77777777" w:rsidR="00940FD8" w:rsidRPr="00DC1819" w:rsidRDefault="00940FD8" w:rsidP="00940FD8">
      <w:pPr>
        <w:shd w:val="clear" w:color="auto" w:fill="FFFFFF"/>
        <w:suppressAutoHyphens w:val="0"/>
        <w:autoSpaceDE w:val="0"/>
        <w:autoSpaceDN w:val="0"/>
        <w:adjustRightInd w:val="0"/>
        <w:jc w:val="center"/>
        <w:rPr>
          <w:b/>
        </w:rPr>
      </w:pPr>
      <w:r w:rsidRPr="00DC1819">
        <w:rPr>
          <w:b/>
        </w:rPr>
        <w:t>Daugavpils pilsētas pašvaldības iestādes “Sociālais dienests” klientiem”</w:t>
      </w:r>
    </w:p>
    <w:p w14:paraId="6A83A79A" w14:textId="77777777" w:rsidR="00940FD8" w:rsidRPr="00DC1819" w:rsidRDefault="00940FD8" w:rsidP="00940FD8">
      <w:pPr>
        <w:shd w:val="clear" w:color="auto" w:fill="FFFFFF"/>
        <w:suppressAutoHyphens w:val="0"/>
        <w:autoSpaceDE w:val="0"/>
        <w:autoSpaceDN w:val="0"/>
        <w:adjustRightInd w:val="0"/>
        <w:jc w:val="both"/>
        <w:rPr>
          <w:lang w:eastAsia="en-US"/>
        </w:rPr>
      </w:pPr>
    </w:p>
    <w:p w14:paraId="5B770A97" w14:textId="75973C2B" w:rsidR="002E7730" w:rsidRPr="00DC1819" w:rsidRDefault="002E7730" w:rsidP="002E7730">
      <w:pPr>
        <w:tabs>
          <w:tab w:val="left" w:pos="0"/>
        </w:tabs>
        <w:suppressAutoHyphens w:val="0"/>
        <w:spacing w:line="276" w:lineRule="auto"/>
        <w:jc w:val="both"/>
        <w:rPr>
          <w:rFonts w:eastAsia="Calibri"/>
          <w:b/>
          <w:color w:val="000000"/>
          <w:lang w:eastAsia="en-US"/>
        </w:rPr>
      </w:pPr>
      <w:r w:rsidRPr="00DC1819">
        <w:rPr>
          <w:sz w:val="22"/>
          <w:szCs w:val="22"/>
          <w:lang w:val="lv" w:eastAsia="lv"/>
        </w:rPr>
        <w:t>_____________________(</w:t>
      </w:r>
      <w:r w:rsidRPr="00DC1819">
        <w:rPr>
          <w:i/>
          <w:sz w:val="22"/>
          <w:szCs w:val="22"/>
          <w:lang w:val="lv" w:eastAsia="lv"/>
        </w:rPr>
        <w:t>Pretendenta nosaukums</w:t>
      </w:r>
      <w:r w:rsidRPr="00DC1819">
        <w:rPr>
          <w:sz w:val="22"/>
          <w:szCs w:val="22"/>
          <w:lang w:val="lv" w:eastAsia="lv"/>
        </w:rPr>
        <w:t>), vienotais reģistrācijas Nr.__________(</w:t>
      </w:r>
      <w:r w:rsidRPr="00DC1819">
        <w:rPr>
          <w:i/>
          <w:sz w:val="22"/>
          <w:szCs w:val="22"/>
          <w:lang w:val="lv" w:eastAsia="lv"/>
        </w:rPr>
        <w:t>reģistrācijas numurs</w:t>
      </w:r>
      <w:r w:rsidRPr="00DC1819">
        <w:rPr>
          <w:sz w:val="22"/>
          <w:szCs w:val="22"/>
          <w:lang w:val="lv" w:eastAsia="lv"/>
        </w:rPr>
        <w:t>), ______________(</w:t>
      </w:r>
      <w:r w:rsidRPr="00DC1819">
        <w:rPr>
          <w:i/>
          <w:sz w:val="22"/>
          <w:szCs w:val="22"/>
          <w:lang w:val="lv" w:eastAsia="lv"/>
        </w:rPr>
        <w:t>juridiska  adrese</w:t>
      </w:r>
      <w:r w:rsidRPr="00DC1819">
        <w:rPr>
          <w:sz w:val="22"/>
          <w:szCs w:val="22"/>
          <w:lang w:val="lv" w:eastAsia="lv"/>
        </w:rPr>
        <w:t>) iepazinies ar zemsliekšņa iepirkuma “Ziemassvētku dāvanu piegāde Daugavpils pilsētas pašvaldības iestādes “Sociālais dienests” kl</w:t>
      </w:r>
      <w:r w:rsidR="00E46C03">
        <w:rPr>
          <w:sz w:val="22"/>
          <w:szCs w:val="22"/>
          <w:lang w:val="lv" w:eastAsia="lv"/>
        </w:rPr>
        <w:t>ientiem””, ID Nr. DPPISD 2022/53</w:t>
      </w:r>
      <w:r w:rsidRPr="00DC1819">
        <w:rPr>
          <w:sz w:val="22"/>
          <w:szCs w:val="22"/>
          <w:lang w:val="lv" w:eastAsia="lv"/>
        </w:rPr>
        <w:t xml:space="preserve">, </w:t>
      </w:r>
      <w:r w:rsidRPr="00DC1819">
        <w:rPr>
          <w:rFonts w:eastAsia="Calibri"/>
          <w:color w:val="000000"/>
          <w:lang w:eastAsia="en-US"/>
        </w:rPr>
        <w:t>tehniskās specifikācijas prasībām, piedāvā piegādāt un atsavināt šādas preces:</w:t>
      </w:r>
    </w:p>
    <w:p w14:paraId="48A50FFD" w14:textId="77777777" w:rsidR="002E7730" w:rsidRPr="00DC1819" w:rsidRDefault="002E7730" w:rsidP="002E7730">
      <w:pPr>
        <w:pStyle w:val="ListParagraph"/>
        <w:suppressAutoHyphens w:val="0"/>
        <w:spacing w:line="259" w:lineRule="auto"/>
        <w:contextualSpacing/>
      </w:pPr>
    </w:p>
    <w:tbl>
      <w:tblPr>
        <w:tblStyle w:val="TableGrid"/>
        <w:tblW w:w="9382" w:type="dxa"/>
        <w:tblLayout w:type="fixed"/>
        <w:tblLook w:val="04A0" w:firstRow="1" w:lastRow="0" w:firstColumn="1" w:lastColumn="0" w:noHBand="0" w:noVBand="1"/>
      </w:tblPr>
      <w:tblGrid>
        <w:gridCol w:w="713"/>
        <w:gridCol w:w="2152"/>
        <w:gridCol w:w="2870"/>
        <w:gridCol w:w="1196"/>
        <w:gridCol w:w="2451"/>
      </w:tblGrid>
      <w:tr w:rsidR="002E7730" w:rsidRPr="00DC1819" w14:paraId="3614702E" w14:textId="113099E7" w:rsidTr="002E7730">
        <w:trPr>
          <w:trHeight w:val="815"/>
        </w:trPr>
        <w:tc>
          <w:tcPr>
            <w:tcW w:w="713" w:type="dxa"/>
            <w:shd w:val="clear" w:color="auto" w:fill="D9D9D9" w:themeFill="background1" w:themeFillShade="D9"/>
            <w:vAlign w:val="center"/>
          </w:tcPr>
          <w:p w14:paraId="7F6332C6" w14:textId="77777777" w:rsidR="002E7730" w:rsidRPr="00DC1819" w:rsidRDefault="002E7730" w:rsidP="00E46C03">
            <w:pPr>
              <w:jc w:val="center"/>
              <w:rPr>
                <w:b/>
                <w:lang w:val="lv-LV"/>
              </w:rPr>
            </w:pPr>
            <w:r w:rsidRPr="00DC1819">
              <w:rPr>
                <w:b/>
                <w:lang w:val="lv-LV"/>
              </w:rPr>
              <w:t>Nr. p/k</w:t>
            </w:r>
          </w:p>
        </w:tc>
        <w:tc>
          <w:tcPr>
            <w:tcW w:w="2152" w:type="dxa"/>
            <w:shd w:val="clear" w:color="auto" w:fill="D9D9D9" w:themeFill="background1" w:themeFillShade="D9"/>
            <w:vAlign w:val="center"/>
          </w:tcPr>
          <w:p w14:paraId="1B9FDC47" w14:textId="77777777" w:rsidR="002E7730" w:rsidRPr="00DC1819" w:rsidRDefault="002E7730" w:rsidP="00E46C03">
            <w:pPr>
              <w:jc w:val="center"/>
              <w:rPr>
                <w:b/>
                <w:lang w:val="lv-LV"/>
              </w:rPr>
            </w:pPr>
            <w:r w:rsidRPr="00DC1819">
              <w:rPr>
                <w:b/>
                <w:lang w:val="lv-LV"/>
              </w:rPr>
              <w:t>Preces nosaukums</w:t>
            </w:r>
          </w:p>
        </w:tc>
        <w:tc>
          <w:tcPr>
            <w:tcW w:w="2870" w:type="dxa"/>
            <w:shd w:val="clear" w:color="auto" w:fill="D9D9D9" w:themeFill="background1" w:themeFillShade="D9"/>
            <w:vAlign w:val="center"/>
          </w:tcPr>
          <w:p w14:paraId="5ED25D7E" w14:textId="77777777" w:rsidR="002E7730" w:rsidRPr="00DC1819" w:rsidRDefault="002E7730" w:rsidP="00E46C03">
            <w:pPr>
              <w:jc w:val="center"/>
              <w:rPr>
                <w:b/>
                <w:lang w:val="lv-LV"/>
              </w:rPr>
            </w:pPr>
            <w:r w:rsidRPr="00DC1819">
              <w:rPr>
                <w:b/>
                <w:lang w:val="lv-LV"/>
              </w:rPr>
              <w:t>Preces apraksts</w:t>
            </w:r>
          </w:p>
        </w:tc>
        <w:tc>
          <w:tcPr>
            <w:tcW w:w="1196" w:type="dxa"/>
            <w:shd w:val="clear" w:color="auto" w:fill="D9D9D9" w:themeFill="background1" w:themeFillShade="D9"/>
            <w:vAlign w:val="center"/>
          </w:tcPr>
          <w:p w14:paraId="47599279" w14:textId="77777777" w:rsidR="002E7730" w:rsidRPr="00DC1819" w:rsidRDefault="002E7730" w:rsidP="00E46C03">
            <w:pPr>
              <w:jc w:val="center"/>
              <w:rPr>
                <w:b/>
                <w:lang w:val="lv-LV"/>
              </w:rPr>
            </w:pPr>
            <w:r w:rsidRPr="00DC1819">
              <w:rPr>
                <w:b/>
                <w:lang w:val="lv-LV"/>
              </w:rPr>
              <w:t>Daudzums</w:t>
            </w:r>
          </w:p>
          <w:p w14:paraId="525514C8" w14:textId="77777777" w:rsidR="002E7730" w:rsidRPr="00DC1819" w:rsidRDefault="002E7730" w:rsidP="00E46C03">
            <w:pPr>
              <w:jc w:val="center"/>
              <w:rPr>
                <w:b/>
                <w:lang w:val="lv-LV"/>
              </w:rPr>
            </w:pPr>
            <w:r w:rsidRPr="00DC1819">
              <w:rPr>
                <w:b/>
                <w:lang w:val="lv-LV"/>
              </w:rPr>
              <w:t xml:space="preserve">(gab.) </w:t>
            </w:r>
          </w:p>
          <w:p w14:paraId="250B1AEB" w14:textId="77777777" w:rsidR="002E7730" w:rsidRPr="00DC1819" w:rsidRDefault="002E7730" w:rsidP="00E46C03">
            <w:pPr>
              <w:jc w:val="center"/>
              <w:rPr>
                <w:b/>
                <w:lang w:val="lv-LV"/>
              </w:rPr>
            </w:pPr>
          </w:p>
        </w:tc>
        <w:tc>
          <w:tcPr>
            <w:tcW w:w="2451" w:type="dxa"/>
            <w:shd w:val="clear" w:color="auto" w:fill="D9D9D9" w:themeFill="background1" w:themeFillShade="D9"/>
          </w:tcPr>
          <w:p w14:paraId="108CFAC7" w14:textId="41ABD169" w:rsidR="002E7730" w:rsidRPr="00DC1819" w:rsidRDefault="002E7730" w:rsidP="00E46C03">
            <w:pPr>
              <w:jc w:val="center"/>
              <w:rPr>
                <w:b/>
              </w:rPr>
            </w:pPr>
            <w:r w:rsidRPr="00DC1819">
              <w:rPr>
                <w:b/>
                <w:lang w:val="lv-LV" w:eastAsia="en-US"/>
              </w:rPr>
              <w:t>Cena par 1 dāvanu (paciņu) EUR bez PVN</w:t>
            </w:r>
          </w:p>
        </w:tc>
      </w:tr>
      <w:tr w:rsidR="00E46C03" w:rsidRPr="00DC1819" w14:paraId="0DF87381" w14:textId="0B7D5F31" w:rsidTr="002E7730">
        <w:trPr>
          <w:trHeight w:val="1082"/>
        </w:trPr>
        <w:tc>
          <w:tcPr>
            <w:tcW w:w="713" w:type="dxa"/>
            <w:vAlign w:val="center"/>
          </w:tcPr>
          <w:p w14:paraId="49206123" w14:textId="4C74A591" w:rsidR="00E46C03" w:rsidRPr="00DC1819" w:rsidRDefault="00E46C03" w:rsidP="00E46C03">
            <w:pPr>
              <w:pStyle w:val="ListParagraph"/>
              <w:suppressAutoHyphens w:val="0"/>
              <w:ind w:left="0"/>
              <w:contextualSpacing/>
              <w:jc w:val="center"/>
              <w:rPr>
                <w:lang w:val="lv-LV"/>
              </w:rPr>
            </w:pPr>
          </w:p>
        </w:tc>
        <w:tc>
          <w:tcPr>
            <w:tcW w:w="2152" w:type="dxa"/>
            <w:vAlign w:val="center"/>
          </w:tcPr>
          <w:p w14:paraId="7A3B600A" w14:textId="1F5FAAC7" w:rsidR="00E46C03" w:rsidRPr="00DC1819" w:rsidRDefault="00E46C03" w:rsidP="00E46C03">
            <w:pPr>
              <w:rPr>
                <w:lang w:val="lv-LV"/>
              </w:rPr>
            </w:pPr>
          </w:p>
        </w:tc>
        <w:tc>
          <w:tcPr>
            <w:tcW w:w="2870" w:type="dxa"/>
            <w:vAlign w:val="center"/>
          </w:tcPr>
          <w:p w14:paraId="52E06827" w14:textId="47AAA5DD" w:rsidR="00E46C03" w:rsidRPr="00DC1819" w:rsidRDefault="00E46C03" w:rsidP="00E46C03">
            <w:pPr>
              <w:rPr>
                <w:lang w:val="lv-LV"/>
              </w:rPr>
            </w:pPr>
          </w:p>
        </w:tc>
        <w:tc>
          <w:tcPr>
            <w:tcW w:w="1196" w:type="dxa"/>
            <w:vAlign w:val="center"/>
          </w:tcPr>
          <w:p w14:paraId="06087836" w14:textId="4023256D" w:rsidR="00E46C03" w:rsidRPr="00DC1819" w:rsidRDefault="00E46C03" w:rsidP="00E46C03">
            <w:pPr>
              <w:jc w:val="center"/>
              <w:rPr>
                <w:lang w:val="lv-LV"/>
              </w:rPr>
            </w:pPr>
          </w:p>
        </w:tc>
        <w:tc>
          <w:tcPr>
            <w:tcW w:w="2451" w:type="dxa"/>
            <w:vMerge w:val="restart"/>
          </w:tcPr>
          <w:p w14:paraId="63B9856F" w14:textId="77777777" w:rsidR="00E46C03" w:rsidRPr="00DC1819" w:rsidRDefault="00E46C03" w:rsidP="00E46C03">
            <w:pPr>
              <w:jc w:val="center"/>
            </w:pPr>
          </w:p>
        </w:tc>
      </w:tr>
      <w:tr w:rsidR="00E46C03" w:rsidRPr="00DC1819" w14:paraId="16E36E9B" w14:textId="5F40DAB9" w:rsidTr="002E7730">
        <w:trPr>
          <w:trHeight w:val="1082"/>
        </w:trPr>
        <w:tc>
          <w:tcPr>
            <w:tcW w:w="713" w:type="dxa"/>
            <w:vAlign w:val="center"/>
          </w:tcPr>
          <w:p w14:paraId="0F73E512" w14:textId="32007A0D" w:rsidR="00E46C03" w:rsidRPr="00DC1819" w:rsidRDefault="00E46C03" w:rsidP="00E46C03">
            <w:pPr>
              <w:suppressAutoHyphens w:val="0"/>
              <w:contextualSpacing/>
              <w:jc w:val="center"/>
              <w:rPr>
                <w:lang w:val="lv-LV"/>
              </w:rPr>
            </w:pPr>
          </w:p>
        </w:tc>
        <w:tc>
          <w:tcPr>
            <w:tcW w:w="2152" w:type="dxa"/>
            <w:vAlign w:val="center"/>
          </w:tcPr>
          <w:p w14:paraId="6C27A8C5" w14:textId="66E149B9" w:rsidR="00E46C03" w:rsidRPr="00DC1819" w:rsidRDefault="00E46C03" w:rsidP="00E46C03">
            <w:pPr>
              <w:rPr>
                <w:lang w:val="lv-LV"/>
              </w:rPr>
            </w:pPr>
          </w:p>
        </w:tc>
        <w:tc>
          <w:tcPr>
            <w:tcW w:w="2870" w:type="dxa"/>
            <w:vAlign w:val="center"/>
          </w:tcPr>
          <w:p w14:paraId="48828779" w14:textId="78A9FA81" w:rsidR="00E46C03" w:rsidRPr="00DC1819" w:rsidRDefault="00E46C03" w:rsidP="00E46C03">
            <w:pPr>
              <w:rPr>
                <w:lang w:val="lv-LV"/>
              </w:rPr>
            </w:pPr>
          </w:p>
        </w:tc>
        <w:tc>
          <w:tcPr>
            <w:tcW w:w="1196" w:type="dxa"/>
            <w:vAlign w:val="center"/>
          </w:tcPr>
          <w:p w14:paraId="52941B2D" w14:textId="34276883" w:rsidR="00E46C03" w:rsidRPr="00DC1819" w:rsidRDefault="00E46C03" w:rsidP="00E46C03">
            <w:pPr>
              <w:jc w:val="center"/>
              <w:rPr>
                <w:lang w:val="lv-LV"/>
              </w:rPr>
            </w:pPr>
          </w:p>
        </w:tc>
        <w:tc>
          <w:tcPr>
            <w:tcW w:w="2451" w:type="dxa"/>
            <w:vMerge/>
          </w:tcPr>
          <w:p w14:paraId="5613DE85" w14:textId="77777777" w:rsidR="00E46C03" w:rsidRPr="00DC1819" w:rsidRDefault="00E46C03" w:rsidP="00E46C03">
            <w:pPr>
              <w:jc w:val="center"/>
            </w:pPr>
          </w:p>
        </w:tc>
      </w:tr>
      <w:tr w:rsidR="008413C9" w:rsidRPr="00DC1819" w14:paraId="28D95E33" w14:textId="77777777" w:rsidTr="00E46C03">
        <w:trPr>
          <w:trHeight w:val="533"/>
        </w:trPr>
        <w:tc>
          <w:tcPr>
            <w:tcW w:w="6931" w:type="dxa"/>
            <w:gridSpan w:val="4"/>
            <w:vAlign w:val="center"/>
          </w:tcPr>
          <w:p w14:paraId="139F6E4A" w14:textId="16311119" w:rsidR="008413C9" w:rsidRPr="00DC1819" w:rsidRDefault="008413C9" w:rsidP="008413C9">
            <w:pPr>
              <w:jc w:val="right"/>
              <w:rPr>
                <w:b/>
              </w:rPr>
            </w:pPr>
            <w:r w:rsidRPr="00DC1819">
              <w:rPr>
                <w:b/>
                <w:lang w:val="lv-LV" w:eastAsia="en-US"/>
              </w:rPr>
              <w:t>Kopējā summa par 300 paciņām (bez PVN)</w:t>
            </w:r>
          </w:p>
        </w:tc>
        <w:tc>
          <w:tcPr>
            <w:tcW w:w="2451" w:type="dxa"/>
          </w:tcPr>
          <w:p w14:paraId="6656BE8F" w14:textId="77777777" w:rsidR="008413C9" w:rsidRPr="00DC1819" w:rsidRDefault="008413C9" w:rsidP="00E46C03">
            <w:pPr>
              <w:jc w:val="center"/>
            </w:pPr>
          </w:p>
        </w:tc>
      </w:tr>
      <w:tr w:rsidR="008413C9" w:rsidRPr="00DC1819" w14:paraId="0254A95B" w14:textId="77777777" w:rsidTr="00E46C03">
        <w:trPr>
          <w:trHeight w:val="533"/>
        </w:trPr>
        <w:tc>
          <w:tcPr>
            <w:tcW w:w="6931" w:type="dxa"/>
            <w:gridSpan w:val="4"/>
            <w:vAlign w:val="center"/>
          </w:tcPr>
          <w:p w14:paraId="13DCAA95" w14:textId="5397E021" w:rsidR="008413C9" w:rsidRPr="00DC1819" w:rsidRDefault="008413C9" w:rsidP="008413C9">
            <w:pPr>
              <w:jc w:val="right"/>
            </w:pPr>
            <w:r w:rsidRPr="00DC1819">
              <w:rPr>
                <w:b/>
                <w:bCs/>
                <w:sz w:val="22"/>
                <w:szCs w:val="22"/>
                <w:lang w:val="lv" w:eastAsia="lv"/>
              </w:rPr>
              <w:t>PVN 21%</w:t>
            </w:r>
          </w:p>
        </w:tc>
        <w:tc>
          <w:tcPr>
            <w:tcW w:w="2451" w:type="dxa"/>
          </w:tcPr>
          <w:p w14:paraId="1388CE07" w14:textId="77777777" w:rsidR="008413C9" w:rsidRPr="00DC1819" w:rsidRDefault="008413C9" w:rsidP="00E46C03">
            <w:pPr>
              <w:jc w:val="center"/>
            </w:pPr>
          </w:p>
        </w:tc>
      </w:tr>
      <w:tr w:rsidR="008413C9" w:rsidRPr="00DC1819" w14:paraId="623BA614" w14:textId="77777777" w:rsidTr="00E46C03">
        <w:trPr>
          <w:trHeight w:val="533"/>
        </w:trPr>
        <w:tc>
          <w:tcPr>
            <w:tcW w:w="6931" w:type="dxa"/>
            <w:gridSpan w:val="4"/>
            <w:vAlign w:val="center"/>
          </w:tcPr>
          <w:p w14:paraId="30E7D2D7" w14:textId="706E40CE" w:rsidR="008413C9" w:rsidRPr="00DC1819" w:rsidRDefault="008413C9" w:rsidP="008413C9">
            <w:pPr>
              <w:jc w:val="right"/>
              <w:rPr>
                <w:b/>
              </w:rPr>
            </w:pPr>
            <w:r w:rsidRPr="00DC1819">
              <w:rPr>
                <w:b/>
                <w:lang w:val="lv-LV" w:eastAsia="en-US"/>
              </w:rPr>
              <w:t>Kopējā summa par 300 paciņām (ar PVN)</w:t>
            </w:r>
          </w:p>
        </w:tc>
        <w:tc>
          <w:tcPr>
            <w:tcW w:w="2451" w:type="dxa"/>
          </w:tcPr>
          <w:p w14:paraId="4890488A" w14:textId="77777777" w:rsidR="008413C9" w:rsidRPr="00DC1819" w:rsidRDefault="008413C9" w:rsidP="00E46C03">
            <w:pPr>
              <w:jc w:val="center"/>
            </w:pPr>
          </w:p>
        </w:tc>
      </w:tr>
    </w:tbl>
    <w:p w14:paraId="7E20EFFF" w14:textId="77777777" w:rsidR="002E7730" w:rsidRPr="00DC1819" w:rsidRDefault="002E7730" w:rsidP="002E7730">
      <w:pPr>
        <w:jc w:val="both"/>
        <w:rPr>
          <w:lang w:eastAsia="en-US"/>
        </w:rPr>
      </w:pPr>
    </w:p>
    <w:p w14:paraId="4AC260B3" w14:textId="77777777" w:rsidR="00FF1960" w:rsidRPr="00DC1819" w:rsidRDefault="00FF1960" w:rsidP="00FF1960">
      <w:pPr>
        <w:widowControl w:val="0"/>
        <w:suppressAutoHyphens w:val="0"/>
        <w:autoSpaceDE w:val="0"/>
        <w:autoSpaceDN w:val="0"/>
        <w:spacing w:before="119" w:line="237" w:lineRule="auto"/>
        <w:ind w:left="720" w:right="669" w:firstLine="678"/>
        <w:rPr>
          <w:sz w:val="22"/>
          <w:szCs w:val="22"/>
          <w:lang w:val="lv" w:eastAsia="lv"/>
        </w:rPr>
      </w:pPr>
    </w:p>
    <w:tbl>
      <w:tblPr>
        <w:tblpPr w:leftFromText="180" w:rightFromText="180" w:vertAnchor="text" w:horzAnchor="margin" w:tblpY="105"/>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4823"/>
        <w:gridCol w:w="3996"/>
      </w:tblGrid>
      <w:tr w:rsidR="00975B01" w:rsidRPr="00DC1819" w14:paraId="3A695867" w14:textId="77777777" w:rsidTr="00975B01">
        <w:trPr>
          <w:trHeight w:val="232"/>
        </w:trPr>
        <w:tc>
          <w:tcPr>
            <w:tcW w:w="711" w:type="dxa"/>
            <w:shd w:val="clear" w:color="auto" w:fill="F2F2F2"/>
          </w:tcPr>
          <w:p w14:paraId="40AF7926" w14:textId="77777777" w:rsidR="00975B01" w:rsidRPr="00DC1819" w:rsidRDefault="00975B01" w:rsidP="00975B01">
            <w:pPr>
              <w:widowControl w:val="0"/>
              <w:suppressAutoHyphens w:val="0"/>
              <w:autoSpaceDE w:val="0"/>
              <w:autoSpaceDN w:val="0"/>
              <w:jc w:val="center"/>
              <w:rPr>
                <w:b/>
                <w:sz w:val="22"/>
                <w:szCs w:val="22"/>
                <w:lang w:val="lv" w:eastAsia="lv"/>
              </w:rPr>
            </w:pPr>
            <w:r w:rsidRPr="00DC1819">
              <w:rPr>
                <w:rFonts w:eastAsia="Andale Sans UI"/>
                <w:b/>
                <w:sz w:val="22"/>
                <w:szCs w:val="22"/>
                <w:lang w:val="lv" w:eastAsia="ja-JP" w:bidi="fa-IR"/>
              </w:rPr>
              <w:t>Nr. p.k</w:t>
            </w:r>
          </w:p>
        </w:tc>
        <w:tc>
          <w:tcPr>
            <w:tcW w:w="4823" w:type="dxa"/>
            <w:shd w:val="clear" w:color="auto" w:fill="F2F2F2"/>
            <w:vAlign w:val="center"/>
          </w:tcPr>
          <w:p w14:paraId="26C78DAF" w14:textId="77777777" w:rsidR="00975B01" w:rsidRPr="00DC1819" w:rsidRDefault="00975B01" w:rsidP="00975B01">
            <w:pPr>
              <w:widowControl w:val="0"/>
              <w:suppressAutoHyphens w:val="0"/>
              <w:autoSpaceDE w:val="0"/>
              <w:autoSpaceDN w:val="0"/>
              <w:jc w:val="center"/>
              <w:rPr>
                <w:b/>
                <w:sz w:val="22"/>
                <w:szCs w:val="22"/>
                <w:lang w:val="lv" w:eastAsia="lv"/>
              </w:rPr>
            </w:pPr>
            <w:r w:rsidRPr="00DC1819">
              <w:rPr>
                <w:rFonts w:eastAsia="Andale Sans UI"/>
                <w:b/>
                <w:bCs/>
                <w:kern w:val="3"/>
                <w:sz w:val="22"/>
                <w:szCs w:val="22"/>
                <w:lang w:val="lv" w:eastAsia="ja-JP" w:bidi="fa-IR"/>
              </w:rPr>
              <w:t>Pasākums vai izpildāmā darbība</w:t>
            </w:r>
          </w:p>
        </w:tc>
        <w:tc>
          <w:tcPr>
            <w:tcW w:w="3996" w:type="dxa"/>
            <w:shd w:val="clear" w:color="auto" w:fill="F2F2F2"/>
            <w:vAlign w:val="center"/>
          </w:tcPr>
          <w:p w14:paraId="5093351C" w14:textId="77777777" w:rsidR="00975B01" w:rsidRPr="00DC1819" w:rsidRDefault="00975B01" w:rsidP="00975B01">
            <w:pPr>
              <w:widowControl w:val="0"/>
              <w:suppressAutoHyphens w:val="0"/>
              <w:autoSpaceDE w:val="0"/>
              <w:autoSpaceDN w:val="0"/>
              <w:jc w:val="center"/>
              <w:rPr>
                <w:sz w:val="22"/>
                <w:szCs w:val="22"/>
                <w:lang w:val="lv" w:eastAsia="lv"/>
              </w:rPr>
            </w:pPr>
            <w:r w:rsidRPr="00DC1819">
              <w:rPr>
                <w:b/>
                <w:bCs/>
                <w:sz w:val="22"/>
                <w:szCs w:val="22"/>
                <w:lang w:val="lv"/>
              </w:rPr>
              <w:t xml:space="preserve">Pretendenta piedāvājums </w:t>
            </w:r>
            <w:r w:rsidRPr="00DC1819">
              <w:rPr>
                <w:bCs/>
                <w:i/>
                <w:sz w:val="22"/>
                <w:szCs w:val="22"/>
                <w:lang w:val="lv"/>
              </w:rPr>
              <w:t xml:space="preserve">(pretendents norāda </w:t>
            </w:r>
            <w:r w:rsidRPr="00DC1819">
              <w:rPr>
                <w:b/>
                <w:bCs/>
                <w:i/>
                <w:sz w:val="22"/>
                <w:szCs w:val="22"/>
                <w:lang w:val="lv"/>
              </w:rPr>
              <w:t>“nodrošinās”</w:t>
            </w:r>
            <w:r w:rsidRPr="00DC1819">
              <w:rPr>
                <w:bCs/>
                <w:i/>
                <w:sz w:val="22"/>
                <w:szCs w:val="22"/>
                <w:lang w:val="lv"/>
              </w:rPr>
              <w:t xml:space="preserve"> </w:t>
            </w:r>
            <w:r w:rsidRPr="00DC1819">
              <w:rPr>
                <w:b/>
                <w:bCs/>
                <w:i/>
                <w:sz w:val="22"/>
                <w:szCs w:val="22"/>
                <w:lang w:val="lv"/>
              </w:rPr>
              <w:t>vai sniedz detalizēto aprakstu</w:t>
            </w:r>
            <w:r w:rsidRPr="00DC1819">
              <w:rPr>
                <w:bCs/>
                <w:i/>
                <w:sz w:val="22"/>
                <w:szCs w:val="22"/>
                <w:lang w:val="lv"/>
              </w:rPr>
              <w:t>, norādot precīzi pieprasīto informāciju)</w:t>
            </w:r>
          </w:p>
        </w:tc>
      </w:tr>
      <w:tr w:rsidR="00975B01" w:rsidRPr="00DC1819" w14:paraId="07AB232F" w14:textId="77777777" w:rsidTr="00975B01">
        <w:trPr>
          <w:trHeight w:val="391"/>
        </w:trPr>
        <w:tc>
          <w:tcPr>
            <w:tcW w:w="711" w:type="dxa"/>
            <w:shd w:val="clear" w:color="auto" w:fill="auto"/>
            <w:vAlign w:val="center"/>
          </w:tcPr>
          <w:p w14:paraId="76712A1A" w14:textId="77777777" w:rsidR="00975B01" w:rsidRPr="00DC1819" w:rsidRDefault="00975B01" w:rsidP="00975B01">
            <w:pPr>
              <w:widowControl w:val="0"/>
              <w:suppressAutoHyphens w:val="0"/>
              <w:autoSpaceDE w:val="0"/>
              <w:autoSpaceDN w:val="0"/>
              <w:jc w:val="center"/>
              <w:rPr>
                <w:sz w:val="22"/>
                <w:szCs w:val="22"/>
                <w:lang w:val="lv" w:eastAsia="lv"/>
              </w:rPr>
            </w:pPr>
            <w:r w:rsidRPr="00DC1819">
              <w:rPr>
                <w:sz w:val="22"/>
                <w:szCs w:val="22"/>
                <w:lang w:val="lv" w:eastAsia="lv"/>
              </w:rPr>
              <w:t>1.</w:t>
            </w:r>
          </w:p>
        </w:tc>
        <w:tc>
          <w:tcPr>
            <w:tcW w:w="4823" w:type="dxa"/>
            <w:shd w:val="clear" w:color="auto" w:fill="auto"/>
          </w:tcPr>
          <w:p w14:paraId="6E691A9C" w14:textId="77777777" w:rsidR="00975B01" w:rsidRPr="00DC1819" w:rsidRDefault="00975B01" w:rsidP="00975B01">
            <w:pPr>
              <w:widowControl w:val="0"/>
              <w:tabs>
                <w:tab w:val="num" w:pos="576"/>
              </w:tabs>
              <w:autoSpaceDE w:val="0"/>
              <w:autoSpaceDN w:val="0"/>
              <w:snapToGrid w:val="0"/>
              <w:ind w:firstLine="23"/>
              <w:jc w:val="both"/>
              <w:textAlignment w:val="baseline"/>
              <w:rPr>
                <w:rFonts w:eastAsia="Andale Sans UI"/>
                <w:kern w:val="3"/>
                <w:sz w:val="22"/>
                <w:szCs w:val="22"/>
                <w:lang w:val="lv" w:eastAsia="ja-JP" w:bidi="fa-IR"/>
              </w:rPr>
            </w:pPr>
            <w:r w:rsidRPr="00DC1819">
              <w:rPr>
                <w:sz w:val="22"/>
                <w:szCs w:val="22"/>
                <w:lang w:val="lv" w:eastAsia="lv"/>
              </w:rPr>
              <w:t xml:space="preserve">Preces piegādes termiņš līdz 21.12.2022. </w:t>
            </w:r>
          </w:p>
        </w:tc>
        <w:tc>
          <w:tcPr>
            <w:tcW w:w="3996" w:type="dxa"/>
            <w:shd w:val="clear" w:color="auto" w:fill="auto"/>
          </w:tcPr>
          <w:p w14:paraId="512EB38E" w14:textId="77777777" w:rsidR="00975B01" w:rsidRPr="00DC1819" w:rsidRDefault="00975B01" w:rsidP="00975B01">
            <w:pPr>
              <w:widowControl w:val="0"/>
              <w:suppressAutoHyphens w:val="0"/>
              <w:autoSpaceDE w:val="0"/>
              <w:autoSpaceDN w:val="0"/>
              <w:jc w:val="both"/>
              <w:rPr>
                <w:sz w:val="22"/>
                <w:szCs w:val="22"/>
                <w:lang w:val="lv" w:eastAsia="lv"/>
              </w:rPr>
            </w:pPr>
          </w:p>
        </w:tc>
      </w:tr>
      <w:tr w:rsidR="00975B01" w:rsidRPr="00DC1819" w14:paraId="6C7946DB" w14:textId="77777777" w:rsidTr="00975B01">
        <w:trPr>
          <w:trHeight w:val="236"/>
        </w:trPr>
        <w:tc>
          <w:tcPr>
            <w:tcW w:w="711" w:type="dxa"/>
            <w:shd w:val="clear" w:color="auto" w:fill="auto"/>
            <w:vAlign w:val="center"/>
          </w:tcPr>
          <w:p w14:paraId="4B717852" w14:textId="77777777" w:rsidR="00975B01" w:rsidRPr="00DC1819" w:rsidRDefault="00975B01" w:rsidP="00975B01">
            <w:pPr>
              <w:widowControl w:val="0"/>
              <w:suppressAutoHyphens w:val="0"/>
              <w:autoSpaceDE w:val="0"/>
              <w:autoSpaceDN w:val="0"/>
              <w:jc w:val="center"/>
              <w:rPr>
                <w:sz w:val="22"/>
                <w:szCs w:val="22"/>
                <w:lang w:val="lv" w:eastAsia="lv"/>
              </w:rPr>
            </w:pPr>
            <w:r w:rsidRPr="00DC1819">
              <w:rPr>
                <w:sz w:val="22"/>
                <w:szCs w:val="22"/>
                <w:lang w:val="lv" w:eastAsia="lv"/>
              </w:rPr>
              <w:t>2.</w:t>
            </w:r>
          </w:p>
        </w:tc>
        <w:tc>
          <w:tcPr>
            <w:tcW w:w="4823" w:type="dxa"/>
            <w:shd w:val="clear" w:color="auto" w:fill="auto"/>
          </w:tcPr>
          <w:p w14:paraId="5B21CF1C" w14:textId="77777777" w:rsidR="00975B01" w:rsidRPr="00DC1819" w:rsidRDefault="00975B01" w:rsidP="00975B01">
            <w:pPr>
              <w:widowControl w:val="0"/>
              <w:tabs>
                <w:tab w:val="num" w:pos="576"/>
              </w:tabs>
              <w:autoSpaceDE w:val="0"/>
              <w:autoSpaceDN w:val="0"/>
              <w:snapToGrid w:val="0"/>
              <w:jc w:val="both"/>
              <w:textAlignment w:val="baseline"/>
              <w:rPr>
                <w:sz w:val="22"/>
                <w:szCs w:val="22"/>
                <w:lang w:val="lv" w:eastAsia="lv"/>
              </w:rPr>
            </w:pPr>
            <w:r w:rsidRPr="00DC1819">
              <w:rPr>
                <w:sz w:val="22"/>
                <w:szCs w:val="22"/>
                <w:lang w:val="lv" w:eastAsia="lv"/>
              </w:rPr>
              <w:t xml:space="preserve">Preču kvalitāte - </w:t>
            </w:r>
            <w:r w:rsidRPr="00DC1819">
              <w:t xml:space="preserve"> </w:t>
            </w:r>
            <w:r w:rsidRPr="00DC1819">
              <w:rPr>
                <w:sz w:val="22"/>
                <w:szCs w:val="22"/>
                <w:lang w:val="lv" w:eastAsia="lv"/>
              </w:rPr>
              <w:t>Konfektēm jābūt ar me mazāk 3 (trīs) mēnešu derīguma termiņu, kvalitatīvām (nav sakusušas, nav saspiestas, nav saplacinātas, nav citu defektu), nesaplēstā un izturīgā iepakojumā.</w:t>
            </w:r>
          </w:p>
        </w:tc>
        <w:tc>
          <w:tcPr>
            <w:tcW w:w="3996" w:type="dxa"/>
            <w:shd w:val="clear" w:color="auto" w:fill="auto"/>
          </w:tcPr>
          <w:p w14:paraId="3B133F89" w14:textId="77777777" w:rsidR="00975B01" w:rsidRPr="00DC1819" w:rsidRDefault="00975B01" w:rsidP="00975B01">
            <w:pPr>
              <w:widowControl w:val="0"/>
              <w:suppressAutoHyphens w:val="0"/>
              <w:autoSpaceDE w:val="0"/>
              <w:autoSpaceDN w:val="0"/>
              <w:jc w:val="both"/>
              <w:rPr>
                <w:sz w:val="22"/>
                <w:szCs w:val="22"/>
                <w:lang w:val="lv" w:eastAsia="lv"/>
              </w:rPr>
            </w:pPr>
          </w:p>
        </w:tc>
      </w:tr>
      <w:tr w:rsidR="00975B01" w:rsidRPr="00DC1819" w14:paraId="42495321" w14:textId="77777777" w:rsidTr="00975B01">
        <w:trPr>
          <w:trHeight w:val="236"/>
        </w:trPr>
        <w:tc>
          <w:tcPr>
            <w:tcW w:w="711" w:type="dxa"/>
            <w:shd w:val="clear" w:color="auto" w:fill="auto"/>
            <w:vAlign w:val="center"/>
          </w:tcPr>
          <w:p w14:paraId="03A02278" w14:textId="77777777" w:rsidR="00975B01" w:rsidRPr="00DC1819" w:rsidRDefault="00975B01" w:rsidP="00975B01">
            <w:pPr>
              <w:widowControl w:val="0"/>
              <w:suppressAutoHyphens w:val="0"/>
              <w:autoSpaceDE w:val="0"/>
              <w:autoSpaceDN w:val="0"/>
              <w:jc w:val="center"/>
              <w:rPr>
                <w:sz w:val="22"/>
                <w:szCs w:val="22"/>
                <w:lang w:val="lv" w:eastAsia="lv"/>
              </w:rPr>
            </w:pPr>
            <w:r w:rsidRPr="00DC1819">
              <w:rPr>
                <w:sz w:val="22"/>
                <w:szCs w:val="22"/>
                <w:lang w:val="lv" w:eastAsia="lv"/>
              </w:rPr>
              <w:t>3.</w:t>
            </w:r>
          </w:p>
        </w:tc>
        <w:tc>
          <w:tcPr>
            <w:tcW w:w="4823" w:type="dxa"/>
            <w:shd w:val="clear" w:color="auto" w:fill="auto"/>
          </w:tcPr>
          <w:p w14:paraId="31570014" w14:textId="77777777" w:rsidR="00975B01" w:rsidRPr="00DC1819" w:rsidRDefault="00975B01" w:rsidP="00975B01">
            <w:pPr>
              <w:widowControl w:val="0"/>
              <w:tabs>
                <w:tab w:val="num" w:pos="576"/>
              </w:tabs>
              <w:autoSpaceDE w:val="0"/>
              <w:autoSpaceDN w:val="0"/>
              <w:snapToGrid w:val="0"/>
              <w:jc w:val="both"/>
              <w:textAlignment w:val="baseline"/>
              <w:rPr>
                <w:sz w:val="22"/>
                <w:szCs w:val="22"/>
                <w:lang w:val="lv" w:eastAsia="lv"/>
              </w:rPr>
            </w:pPr>
            <w:r w:rsidRPr="00DC1819">
              <w:rPr>
                <w:sz w:val="22"/>
                <w:szCs w:val="22"/>
                <w:lang w:val="lv" w:eastAsia="lv"/>
              </w:rPr>
              <w:t xml:space="preserve">Paciņas saturs ievietots maisiņā ar Ziemassvētku motīvu </w:t>
            </w:r>
            <w:r w:rsidRPr="00DC1819">
              <w:rPr>
                <w:lang w:eastAsia="en-US"/>
              </w:rPr>
              <w:t>(bez reliģioza rakstura attēla), vienā maisiņā/iesaiņojumā ietilpst visa dāvanas komplektācija</w:t>
            </w:r>
            <w:r w:rsidRPr="00DC1819">
              <w:rPr>
                <w:sz w:val="22"/>
                <w:szCs w:val="22"/>
                <w:lang w:val="lv" w:eastAsia="lv"/>
              </w:rPr>
              <w:t>, no izturīga materiāla un aizsiets ar dekoratīvu lenti.</w:t>
            </w:r>
          </w:p>
        </w:tc>
        <w:tc>
          <w:tcPr>
            <w:tcW w:w="3996" w:type="dxa"/>
            <w:shd w:val="clear" w:color="auto" w:fill="auto"/>
          </w:tcPr>
          <w:p w14:paraId="71AAD8BA" w14:textId="77777777" w:rsidR="00975B01" w:rsidRPr="00DC1819" w:rsidRDefault="00975B01" w:rsidP="00975B01">
            <w:pPr>
              <w:widowControl w:val="0"/>
              <w:suppressAutoHyphens w:val="0"/>
              <w:autoSpaceDE w:val="0"/>
              <w:autoSpaceDN w:val="0"/>
              <w:jc w:val="both"/>
              <w:rPr>
                <w:sz w:val="22"/>
                <w:szCs w:val="22"/>
                <w:lang w:val="lv" w:eastAsia="lv"/>
              </w:rPr>
            </w:pPr>
          </w:p>
        </w:tc>
      </w:tr>
      <w:tr w:rsidR="00975B01" w:rsidRPr="00DC1819" w14:paraId="149DC8AD" w14:textId="77777777" w:rsidTr="00975B01">
        <w:trPr>
          <w:trHeight w:val="704"/>
        </w:trPr>
        <w:tc>
          <w:tcPr>
            <w:tcW w:w="711" w:type="dxa"/>
            <w:shd w:val="clear" w:color="auto" w:fill="auto"/>
            <w:vAlign w:val="center"/>
          </w:tcPr>
          <w:p w14:paraId="1206E0B3" w14:textId="77777777" w:rsidR="00975B01" w:rsidRPr="00DC1819" w:rsidRDefault="00975B01" w:rsidP="00975B01">
            <w:pPr>
              <w:widowControl w:val="0"/>
              <w:suppressAutoHyphens w:val="0"/>
              <w:autoSpaceDE w:val="0"/>
              <w:autoSpaceDN w:val="0"/>
              <w:jc w:val="center"/>
              <w:rPr>
                <w:sz w:val="22"/>
                <w:szCs w:val="22"/>
                <w:lang w:val="lv" w:eastAsia="lv"/>
              </w:rPr>
            </w:pPr>
            <w:r w:rsidRPr="00DC1819">
              <w:rPr>
                <w:sz w:val="22"/>
                <w:szCs w:val="22"/>
                <w:lang w:val="lv" w:eastAsia="lv"/>
              </w:rPr>
              <w:t>4.</w:t>
            </w:r>
          </w:p>
        </w:tc>
        <w:tc>
          <w:tcPr>
            <w:tcW w:w="4823" w:type="dxa"/>
            <w:shd w:val="clear" w:color="auto" w:fill="auto"/>
          </w:tcPr>
          <w:p w14:paraId="2CE6DFFC" w14:textId="77777777" w:rsidR="00975B01" w:rsidRPr="00DC1819" w:rsidRDefault="00975B01" w:rsidP="00975B01">
            <w:pPr>
              <w:widowControl w:val="0"/>
              <w:tabs>
                <w:tab w:val="left" w:pos="851"/>
              </w:tabs>
              <w:suppressAutoHyphens w:val="0"/>
              <w:autoSpaceDE w:val="0"/>
              <w:autoSpaceDN w:val="0"/>
              <w:jc w:val="both"/>
              <w:rPr>
                <w:sz w:val="22"/>
                <w:szCs w:val="22"/>
                <w:lang w:val="lv" w:eastAsia="en-US"/>
              </w:rPr>
            </w:pPr>
            <w:r w:rsidRPr="00DC1819">
              <w:rPr>
                <w:sz w:val="22"/>
                <w:szCs w:val="22"/>
                <w:lang w:val="lv" w:eastAsia="en-US"/>
              </w:rPr>
              <w:t>Izpildītājs preces piegādi veic ar savu darbaspēku, inventāru, transportu un tehnisko nodrošinājumu līdz norādītajai vietai.</w:t>
            </w:r>
          </w:p>
        </w:tc>
        <w:tc>
          <w:tcPr>
            <w:tcW w:w="3996" w:type="dxa"/>
            <w:shd w:val="clear" w:color="auto" w:fill="auto"/>
          </w:tcPr>
          <w:p w14:paraId="302B9FCA" w14:textId="77777777" w:rsidR="00975B01" w:rsidRPr="00DC1819" w:rsidRDefault="00975B01" w:rsidP="00975B01">
            <w:pPr>
              <w:widowControl w:val="0"/>
              <w:suppressAutoHyphens w:val="0"/>
              <w:autoSpaceDE w:val="0"/>
              <w:autoSpaceDN w:val="0"/>
              <w:jc w:val="both"/>
              <w:rPr>
                <w:sz w:val="22"/>
                <w:szCs w:val="22"/>
                <w:lang w:val="lv" w:eastAsia="lv"/>
              </w:rPr>
            </w:pPr>
          </w:p>
        </w:tc>
      </w:tr>
      <w:tr w:rsidR="00975B01" w:rsidRPr="00DC1819" w14:paraId="62A00D67" w14:textId="77777777" w:rsidTr="00975B01">
        <w:trPr>
          <w:trHeight w:val="704"/>
        </w:trPr>
        <w:tc>
          <w:tcPr>
            <w:tcW w:w="711" w:type="dxa"/>
            <w:shd w:val="clear" w:color="auto" w:fill="auto"/>
            <w:vAlign w:val="center"/>
          </w:tcPr>
          <w:p w14:paraId="0428427C" w14:textId="77777777" w:rsidR="00975B01" w:rsidRPr="00DC1819" w:rsidRDefault="00975B01" w:rsidP="00975B01">
            <w:pPr>
              <w:widowControl w:val="0"/>
              <w:suppressAutoHyphens w:val="0"/>
              <w:autoSpaceDE w:val="0"/>
              <w:autoSpaceDN w:val="0"/>
              <w:jc w:val="center"/>
              <w:rPr>
                <w:sz w:val="22"/>
                <w:szCs w:val="22"/>
                <w:lang w:val="lv" w:eastAsia="lv"/>
              </w:rPr>
            </w:pPr>
            <w:r w:rsidRPr="00DC1819">
              <w:rPr>
                <w:sz w:val="22"/>
                <w:szCs w:val="22"/>
                <w:lang w:val="lv" w:eastAsia="lv"/>
              </w:rPr>
              <w:t>5.</w:t>
            </w:r>
          </w:p>
        </w:tc>
        <w:tc>
          <w:tcPr>
            <w:tcW w:w="4823" w:type="dxa"/>
            <w:shd w:val="clear" w:color="auto" w:fill="auto"/>
          </w:tcPr>
          <w:p w14:paraId="178B33EA" w14:textId="77777777" w:rsidR="00975B01" w:rsidRPr="00DC1819" w:rsidRDefault="00975B01" w:rsidP="00975B01">
            <w:pPr>
              <w:widowControl w:val="0"/>
              <w:tabs>
                <w:tab w:val="left" w:pos="851"/>
              </w:tabs>
              <w:suppressAutoHyphens w:val="0"/>
              <w:autoSpaceDE w:val="0"/>
              <w:autoSpaceDN w:val="0"/>
              <w:jc w:val="both"/>
              <w:rPr>
                <w:sz w:val="22"/>
                <w:szCs w:val="22"/>
                <w:lang w:val="lv" w:eastAsia="en-US"/>
              </w:rPr>
            </w:pPr>
            <w:r w:rsidRPr="00DC1819">
              <w:rPr>
                <w:sz w:val="22"/>
                <w:szCs w:val="22"/>
                <w:lang w:val="lv" w:eastAsia="en-US"/>
              </w:rPr>
              <w:t>Paciņas piegādā ievietotas kartona kastē, uz kastes norādot paciņu skaitu.</w:t>
            </w:r>
          </w:p>
        </w:tc>
        <w:tc>
          <w:tcPr>
            <w:tcW w:w="3996" w:type="dxa"/>
            <w:shd w:val="clear" w:color="auto" w:fill="auto"/>
          </w:tcPr>
          <w:p w14:paraId="52535992" w14:textId="77777777" w:rsidR="00975B01" w:rsidRPr="00DC1819" w:rsidRDefault="00975B01" w:rsidP="00975B01">
            <w:pPr>
              <w:widowControl w:val="0"/>
              <w:suppressAutoHyphens w:val="0"/>
              <w:autoSpaceDE w:val="0"/>
              <w:autoSpaceDN w:val="0"/>
              <w:jc w:val="both"/>
              <w:rPr>
                <w:sz w:val="22"/>
                <w:szCs w:val="22"/>
                <w:lang w:val="lv" w:eastAsia="lv"/>
              </w:rPr>
            </w:pPr>
          </w:p>
        </w:tc>
      </w:tr>
    </w:tbl>
    <w:p w14:paraId="4A5846DD" w14:textId="77777777" w:rsidR="00FF1960" w:rsidRPr="00DC1819" w:rsidRDefault="00FF1960" w:rsidP="00FF1960">
      <w:pPr>
        <w:widowControl w:val="0"/>
        <w:suppressAutoHyphens w:val="0"/>
        <w:autoSpaceDE w:val="0"/>
        <w:autoSpaceDN w:val="0"/>
        <w:spacing w:before="119" w:line="237" w:lineRule="auto"/>
        <w:ind w:left="720" w:right="669" w:firstLine="678"/>
        <w:rPr>
          <w:sz w:val="22"/>
          <w:szCs w:val="22"/>
          <w:lang w:val="lv" w:eastAsia="lv"/>
        </w:rPr>
      </w:pPr>
    </w:p>
    <w:p w14:paraId="10E295B4" w14:textId="77777777" w:rsidR="00FF1960" w:rsidRPr="00DC1819" w:rsidRDefault="00FF1960" w:rsidP="00FF1960">
      <w:pPr>
        <w:widowControl w:val="0"/>
        <w:suppressAutoHyphens w:val="0"/>
        <w:autoSpaceDE w:val="0"/>
        <w:autoSpaceDN w:val="0"/>
        <w:spacing w:before="119" w:line="237" w:lineRule="auto"/>
        <w:ind w:left="720" w:right="669"/>
        <w:rPr>
          <w:sz w:val="22"/>
          <w:szCs w:val="22"/>
          <w:lang w:val="lv" w:eastAsia="lv"/>
        </w:rPr>
      </w:pPr>
      <w:r w:rsidRPr="00DC1819">
        <w:rPr>
          <w:sz w:val="22"/>
          <w:szCs w:val="22"/>
          <w:lang w:val="lv" w:eastAsia="lv"/>
        </w:rPr>
        <w:t xml:space="preserve">Ar šo mēs apstiprinām, ka mūsu piedāvājums ir spēkā </w:t>
      </w:r>
      <w:r w:rsidRPr="00DC1819">
        <w:rPr>
          <w:b/>
          <w:sz w:val="22"/>
          <w:szCs w:val="22"/>
          <w:lang w:val="lv" w:eastAsia="lv"/>
        </w:rPr>
        <w:t xml:space="preserve">30 </w:t>
      </w:r>
      <w:r w:rsidRPr="00DC1819">
        <w:rPr>
          <w:sz w:val="22"/>
          <w:szCs w:val="22"/>
          <w:lang w:val="lv" w:eastAsia="lv"/>
        </w:rPr>
        <w:t>(trīsdesmit) dienas no datuma, kas ir noteikts kā aptaujas procedūras piedāvājumu iesniegšanas pēdējais termiņš. Apstiprinām, ka Finanšu piedāvājums ir galīgs un netiks mainīts.</w:t>
      </w:r>
    </w:p>
    <w:p w14:paraId="37A35AE3" w14:textId="77777777" w:rsidR="00FF1960" w:rsidRPr="00DC1819" w:rsidRDefault="00FF1960" w:rsidP="00FF1960">
      <w:pPr>
        <w:widowControl w:val="0"/>
        <w:suppressAutoHyphens w:val="0"/>
        <w:autoSpaceDE w:val="0"/>
        <w:autoSpaceDN w:val="0"/>
        <w:spacing w:before="121"/>
        <w:ind w:left="709" w:right="669"/>
        <w:rPr>
          <w:i/>
          <w:sz w:val="22"/>
          <w:szCs w:val="22"/>
          <w:lang w:val="lv" w:eastAsia="lv"/>
        </w:rPr>
      </w:pPr>
    </w:p>
    <w:p w14:paraId="1E048F3B" w14:textId="77777777" w:rsidR="00FF1960" w:rsidRPr="00DC1819" w:rsidRDefault="00FF1960" w:rsidP="00FF1960">
      <w:pPr>
        <w:widowControl w:val="0"/>
        <w:suppressAutoHyphens w:val="0"/>
        <w:autoSpaceDE w:val="0"/>
        <w:autoSpaceDN w:val="0"/>
        <w:spacing w:before="121"/>
        <w:ind w:left="709" w:right="669"/>
        <w:rPr>
          <w:i/>
          <w:sz w:val="22"/>
          <w:szCs w:val="22"/>
          <w:lang w:val="lv" w:eastAsia="lv"/>
        </w:rPr>
      </w:pPr>
      <w:r w:rsidRPr="00DC1819">
        <w:rPr>
          <w:i/>
          <w:sz w:val="22"/>
          <w:szCs w:val="22"/>
          <w:lang w:val="lv" w:eastAsia="lv"/>
        </w:rPr>
        <w:t>*Paraksta pretendenta persona ar pārstāvības tiesībām vai pretendenta pilnvarotā persona</w:t>
      </w:r>
    </w:p>
    <w:p w14:paraId="2FF77E49" w14:textId="77777777" w:rsidR="00FF1960" w:rsidRPr="00DC1819" w:rsidRDefault="00FF1960" w:rsidP="00FF1960">
      <w:pPr>
        <w:widowControl w:val="0"/>
        <w:suppressAutoHyphens w:val="0"/>
        <w:autoSpaceDE w:val="0"/>
        <w:autoSpaceDN w:val="0"/>
        <w:rPr>
          <w:i/>
          <w:sz w:val="22"/>
          <w:szCs w:val="22"/>
          <w:lang w:val="lv" w:eastAsia="lv"/>
        </w:rPr>
      </w:pPr>
    </w:p>
    <w:p w14:paraId="44B484AB" w14:textId="77777777" w:rsidR="00FF1960" w:rsidRPr="00DC1819" w:rsidRDefault="00FF1960" w:rsidP="00FF1960">
      <w:pPr>
        <w:widowControl w:val="0"/>
        <w:suppressAutoHyphens w:val="0"/>
        <w:autoSpaceDE w:val="0"/>
        <w:autoSpaceDN w:val="0"/>
        <w:rPr>
          <w:i/>
          <w:sz w:val="22"/>
          <w:szCs w:val="22"/>
          <w:lang w:val="lv" w:eastAsia="lv"/>
        </w:rPr>
      </w:pPr>
    </w:p>
    <w:p w14:paraId="5C527F44" w14:textId="77777777" w:rsidR="00FF1960" w:rsidRPr="00DC1819" w:rsidRDefault="00FF1960" w:rsidP="00FF1960">
      <w:pPr>
        <w:widowControl w:val="0"/>
        <w:suppressAutoHyphens w:val="0"/>
        <w:autoSpaceDE w:val="0"/>
        <w:autoSpaceDN w:val="0"/>
        <w:spacing w:before="3"/>
        <w:rPr>
          <w:i/>
          <w:sz w:val="22"/>
          <w:szCs w:val="22"/>
          <w:lang w:val="lv" w:eastAsia="lv"/>
        </w:rPr>
      </w:pPr>
    </w:p>
    <w:p w14:paraId="63E94A2A" w14:textId="77777777" w:rsidR="00FF1960" w:rsidRPr="00DC1819" w:rsidRDefault="00FF1960" w:rsidP="00FF1960">
      <w:pPr>
        <w:widowControl w:val="0"/>
        <w:tabs>
          <w:tab w:val="left" w:pos="3496"/>
          <w:tab w:val="left" w:pos="7869"/>
        </w:tabs>
        <w:suppressAutoHyphens w:val="0"/>
        <w:autoSpaceDE w:val="0"/>
        <w:autoSpaceDN w:val="0"/>
        <w:ind w:left="684"/>
        <w:rPr>
          <w:sz w:val="22"/>
          <w:szCs w:val="22"/>
          <w:lang w:val="lv" w:eastAsia="lv"/>
        </w:rPr>
      </w:pPr>
      <w:r w:rsidRPr="00DC1819">
        <w:rPr>
          <w:sz w:val="22"/>
          <w:szCs w:val="22"/>
          <w:lang w:val="lv" w:eastAsia="lv"/>
        </w:rPr>
        <w:t>Vārds, uzvārds,</w:t>
      </w:r>
      <w:r w:rsidRPr="00DC1819">
        <w:rPr>
          <w:spacing w:val="-15"/>
          <w:sz w:val="22"/>
          <w:szCs w:val="22"/>
          <w:lang w:val="lv" w:eastAsia="lv"/>
        </w:rPr>
        <w:t xml:space="preserve"> </w:t>
      </w:r>
      <w:r w:rsidRPr="00DC1819">
        <w:rPr>
          <w:sz w:val="22"/>
          <w:szCs w:val="22"/>
          <w:lang w:val="lv" w:eastAsia="lv"/>
        </w:rPr>
        <w:t>amats</w:t>
      </w:r>
      <w:r w:rsidRPr="00DC1819">
        <w:rPr>
          <w:sz w:val="22"/>
          <w:szCs w:val="22"/>
          <w:lang w:val="lv" w:eastAsia="lv"/>
        </w:rPr>
        <w:tab/>
      </w:r>
      <w:r w:rsidRPr="00DC1819">
        <w:rPr>
          <w:sz w:val="22"/>
          <w:szCs w:val="22"/>
          <w:u w:val="single"/>
          <w:lang w:val="lv" w:eastAsia="lv"/>
        </w:rPr>
        <w:t xml:space="preserve"> </w:t>
      </w:r>
      <w:r w:rsidRPr="00DC1819">
        <w:rPr>
          <w:sz w:val="22"/>
          <w:szCs w:val="22"/>
          <w:u w:val="single"/>
          <w:lang w:val="lv" w:eastAsia="lv"/>
        </w:rPr>
        <w:tab/>
      </w:r>
    </w:p>
    <w:p w14:paraId="07CF0DC5" w14:textId="77777777" w:rsidR="00FF1960" w:rsidRPr="00DC1819" w:rsidRDefault="00FF1960" w:rsidP="00FF1960">
      <w:pPr>
        <w:widowControl w:val="0"/>
        <w:suppressAutoHyphens w:val="0"/>
        <w:autoSpaceDE w:val="0"/>
        <w:autoSpaceDN w:val="0"/>
        <w:spacing w:before="10"/>
        <w:rPr>
          <w:sz w:val="22"/>
          <w:szCs w:val="22"/>
          <w:lang w:val="lv" w:eastAsia="lv"/>
        </w:rPr>
      </w:pPr>
    </w:p>
    <w:p w14:paraId="2D4FF03F" w14:textId="77777777" w:rsidR="00FF1960" w:rsidRPr="00DC1819" w:rsidRDefault="00FF1960" w:rsidP="00FF1960">
      <w:pPr>
        <w:widowControl w:val="0"/>
        <w:tabs>
          <w:tab w:val="left" w:pos="3494"/>
          <w:tab w:val="left" w:pos="7869"/>
        </w:tabs>
        <w:suppressAutoHyphens w:val="0"/>
        <w:autoSpaceDE w:val="0"/>
        <w:autoSpaceDN w:val="0"/>
        <w:spacing w:before="91"/>
        <w:ind w:left="684"/>
        <w:rPr>
          <w:sz w:val="22"/>
          <w:szCs w:val="22"/>
          <w:lang w:val="lv" w:eastAsia="lv"/>
        </w:rPr>
      </w:pPr>
      <w:r w:rsidRPr="00DC1819">
        <w:rPr>
          <w:sz w:val="22"/>
          <w:szCs w:val="22"/>
          <w:lang w:val="lv" w:eastAsia="lv"/>
        </w:rPr>
        <w:t>Paraksts</w:t>
      </w:r>
      <w:r w:rsidRPr="00DC1819">
        <w:rPr>
          <w:sz w:val="22"/>
          <w:szCs w:val="22"/>
          <w:lang w:val="lv" w:eastAsia="lv"/>
        </w:rPr>
        <w:tab/>
      </w:r>
      <w:r w:rsidRPr="00DC1819">
        <w:rPr>
          <w:sz w:val="22"/>
          <w:szCs w:val="22"/>
          <w:u w:val="single"/>
          <w:lang w:val="lv" w:eastAsia="lv"/>
        </w:rPr>
        <w:t xml:space="preserve"> </w:t>
      </w:r>
      <w:r w:rsidRPr="00DC1819">
        <w:rPr>
          <w:sz w:val="22"/>
          <w:szCs w:val="22"/>
          <w:u w:val="single"/>
          <w:lang w:val="lv" w:eastAsia="lv"/>
        </w:rPr>
        <w:tab/>
      </w:r>
    </w:p>
    <w:p w14:paraId="6EC064C5" w14:textId="77777777" w:rsidR="00FF1960" w:rsidRPr="00DC1819" w:rsidRDefault="00FF1960" w:rsidP="00FF1960">
      <w:pPr>
        <w:widowControl w:val="0"/>
        <w:suppressAutoHyphens w:val="0"/>
        <w:autoSpaceDE w:val="0"/>
        <w:autoSpaceDN w:val="0"/>
        <w:rPr>
          <w:sz w:val="22"/>
          <w:szCs w:val="22"/>
          <w:lang w:val="lv" w:eastAsia="lv"/>
        </w:rPr>
      </w:pPr>
    </w:p>
    <w:p w14:paraId="65E6C922" w14:textId="77777777" w:rsidR="00FF1960" w:rsidRPr="00DC1819" w:rsidRDefault="00FF1960" w:rsidP="00FF1960">
      <w:pPr>
        <w:widowControl w:val="0"/>
        <w:tabs>
          <w:tab w:val="left" w:pos="3494"/>
          <w:tab w:val="left" w:pos="7869"/>
        </w:tabs>
        <w:suppressAutoHyphens w:val="0"/>
        <w:autoSpaceDE w:val="0"/>
        <w:autoSpaceDN w:val="0"/>
        <w:spacing w:before="91"/>
        <w:ind w:left="684"/>
        <w:rPr>
          <w:sz w:val="22"/>
          <w:szCs w:val="22"/>
          <w:lang w:val="lv" w:eastAsia="lv"/>
        </w:rPr>
      </w:pPr>
      <w:r w:rsidRPr="00DC1819">
        <w:rPr>
          <w:sz w:val="22"/>
          <w:szCs w:val="22"/>
          <w:lang w:val="lv" w:eastAsia="lv"/>
        </w:rPr>
        <w:t>Datums</w:t>
      </w:r>
      <w:r w:rsidRPr="00DC1819">
        <w:rPr>
          <w:sz w:val="22"/>
          <w:szCs w:val="22"/>
          <w:lang w:val="lv" w:eastAsia="lv"/>
        </w:rPr>
        <w:tab/>
      </w:r>
      <w:r w:rsidRPr="00DC1819">
        <w:rPr>
          <w:sz w:val="22"/>
          <w:szCs w:val="22"/>
          <w:u w:val="single"/>
          <w:lang w:val="lv" w:eastAsia="lv"/>
        </w:rPr>
        <w:t xml:space="preserve"> </w:t>
      </w:r>
      <w:r w:rsidRPr="00DC1819">
        <w:rPr>
          <w:sz w:val="22"/>
          <w:szCs w:val="22"/>
          <w:u w:val="single"/>
          <w:lang w:val="lv" w:eastAsia="lv"/>
        </w:rPr>
        <w:tab/>
      </w:r>
    </w:p>
    <w:p w14:paraId="61BF0906" w14:textId="77777777" w:rsidR="00FF1960" w:rsidRPr="00DC1819" w:rsidRDefault="00FF1960" w:rsidP="00FF1960">
      <w:pPr>
        <w:pStyle w:val="ListParagraph"/>
        <w:suppressAutoHyphens w:val="0"/>
        <w:ind w:left="502"/>
        <w:contextualSpacing/>
        <w:jc w:val="both"/>
        <w:rPr>
          <w:lang w:val="lv" w:eastAsia="ru-RU"/>
        </w:rPr>
      </w:pPr>
    </w:p>
    <w:p w14:paraId="78CA05B1" w14:textId="77777777" w:rsidR="00FF1960" w:rsidRPr="00DC1819" w:rsidRDefault="00FF1960" w:rsidP="00FF1960">
      <w:pPr>
        <w:pStyle w:val="ListParagraph"/>
        <w:suppressAutoHyphens w:val="0"/>
        <w:ind w:left="502"/>
        <w:contextualSpacing/>
        <w:jc w:val="both"/>
        <w:rPr>
          <w:lang w:eastAsia="ru-RU"/>
        </w:rPr>
      </w:pPr>
    </w:p>
    <w:p w14:paraId="79494152" w14:textId="77777777" w:rsidR="00FF1960" w:rsidRPr="00DC1819" w:rsidRDefault="00FF1960" w:rsidP="00FF1960">
      <w:pPr>
        <w:pStyle w:val="ListParagraph"/>
        <w:suppressAutoHyphens w:val="0"/>
        <w:ind w:left="502"/>
        <w:contextualSpacing/>
        <w:jc w:val="both"/>
        <w:rPr>
          <w:lang w:eastAsia="ru-RU"/>
        </w:rPr>
      </w:pPr>
    </w:p>
    <w:p w14:paraId="0A5BE7E5" w14:textId="77777777" w:rsidR="00FF1960" w:rsidRPr="00DC1819" w:rsidRDefault="00FF1960" w:rsidP="00FF1960">
      <w:pPr>
        <w:pStyle w:val="ListParagraph"/>
        <w:suppressAutoHyphens w:val="0"/>
        <w:ind w:left="502"/>
        <w:contextualSpacing/>
        <w:jc w:val="both"/>
        <w:rPr>
          <w:lang w:eastAsia="ru-RU"/>
        </w:rPr>
      </w:pPr>
      <w:r w:rsidRPr="00DC1819">
        <w:rPr>
          <w:lang w:eastAsia="ru-RU"/>
        </w:rPr>
        <w:t xml:space="preserve"> </w:t>
      </w:r>
    </w:p>
    <w:p w14:paraId="39B7725B" w14:textId="77777777" w:rsidR="00FF1960" w:rsidRPr="00DC1819" w:rsidRDefault="00FF1960" w:rsidP="002E7730">
      <w:pPr>
        <w:jc w:val="both"/>
        <w:rPr>
          <w:lang w:eastAsia="en-US"/>
        </w:rPr>
      </w:pPr>
    </w:p>
    <w:p w14:paraId="4DAAE8B2" w14:textId="77777777" w:rsidR="00FF1960" w:rsidRPr="00DC1819" w:rsidRDefault="00FF1960" w:rsidP="002E7730">
      <w:pPr>
        <w:jc w:val="both"/>
        <w:rPr>
          <w:lang w:eastAsia="en-US"/>
        </w:rPr>
      </w:pPr>
    </w:p>
    <w:p w14:paraId="652FE890" w14:textId="77777777" w:rsidR="00D24431" w:rsidRPr="00DC1819" w:rsidRDefault="00D24431" w:rsidP="00940FD8">
      <w:pPr>
        <w:suppressAutoHyphens w:val="0"/>
        <w:rPr>
          <w:lang w:eastAsia="en-US"/>
        </w:rPr>
      </w:pPr>
    </w:p>
    <w:p w14:paraId="3E2740FF" w14:textId="77777777" w:rsidR="00E7155E" w:rsidRPr="00DC1819" w:rsidRDefault="00E7155E" w:rsidP="00940FD8">
      <w:pPr>
        <w:suppressAutoHyphens w:val="0"/>
        <w:rPr>
          <w:lang w:eastAsia="en-US"/>
        </w:rPr>
      </w:pPr>
    </w:p>
    <w:p w14:paraId="02F54A56" w14:textId="77777777" w:rsidR="00E7155E" w:rsidRPr="00DC1819" w:rsidRDefault="00E7155E" w:rsidP="00940FD8">
      <w:pPr>
        <w:suppressAutoHyphens w:val="0"/>
        <w:rPr>
          <w:lang w:eastAsia="en-US"/>
        </w:rPr>
      </w:pPr>
    </w:p>
    <w:p w14:paraId="1731749A" w14:textId="77777777" w:rsidR="00E7155E" w:rsidRPr="00DC1819" w:rsidRDefault="00E7155E" w:rsidP="00940FD8">
      <w:pPr>
        <w:suppressAutoHyphens w:val="0"/>
        <w:rPr>
          <w:lang w:eastAsia="en-US"/>
        </w:rPr>
      </w:pPr>
    </w:p>
    <w:p w14:paraId="5F52E3A1" w14:textId="77777777" w:rsidR="00E7155E" w:rsidRPr="00DC1819" w:rsidRDefault="00E7155E" w:rsidP="00940FD8">
      <w:pPr>
        <w:suppressAutoHyphens w:val="0"/>
        <w:rPr>
          <w:lang w:eastAsia="en-US"/>
        </w:rPr>
      </w:pPr>
    </w:p>
    <w:p w14:paraId="09F3845D" w14:textId="77777777" w:rsidR="00E7155E" w:rsidRPr="00DC1819" w:rsidRDefault="00E7155E" w:rsidP="00940FD8">
      <w:pPr>
        <w:suppressAutoHyphens w:val="0"/>
        <w:rPr>
          <w:lang w:eastAsia="en-US"/>
        </w:rPr>
      </w:pPr>
    </w:p>
    <w:p w14:paraId="5E299456" w14:textId="77777777" w:rsidR="00E7155E" w:rsidRPr="00DC1819" w:rsidRDefault="00E7155E" w:rsidP="00940FD8">
      <w:pPr>
        <w:suppressAutoHyphens w:val="0"/>
        <w:rPr>
          <w:lang w:eastAsia="en-US"/>
        </w:rPr>
      </w:pPr>
    </w:p>
    <w:p w14:paraId="7C2C9C0D" w14:textId="77777777" w:rsidR="00E7155E" w:rsidRPr="00DC1819" w:rsidRDefault="00E7155E" w:rsidP="00940FD8">
      <w:pPr>
        <w:suppressAutoHyphens w:val="0"/>
        <w:rPr>
          <w:lang w:eastAsia="en-US"/>
        </w:rPr>
      </w:pPr>
    </w:p>
    <w:p w14:paraId="566BA5BE" w14:textId="77777777" w:rsidR="00E7155E" w:rsidRPr="00DC1819" w:rsidRDefault="00E7155E" w:rsidP="00940FD8">
      <w:pPr>
        <w:suppressAutoHyphens w:val="0"/>
        <w:rPr>
          <w:lang w:eastAsia="en-US"/>
        </w:rPr>
      </w:pPr>
    </w:p>
    <w:p w14:paraId="7AC25026" w14:textId="77777777" w:rsidR="00E7155E" w:rsidRPr="00DC1819" w:rsidRDefault="00E7155E" w:rsidP="00940FD8">
      <w:pPr>
        <w:suppressAutoHyphens w:val="0"/>
        <w:rPr>
          <w:lang w:eastAsia="en-US"/>
        </w:rPr>
      </w:pPr>
    </w:p>
    <w:p w14:paraId="0B89B1C0" w14:textId="77777777" w:rsidR="00E7155E" w:rsidRPr="00DC1819" w:rsidRDefault="00E7155E" w:rsidP="00940FD8">
      <w:pPr>
        <w:suppressAutoHyphens w:val="0"/>
        <w:rPr>
          <w:lang w:eastAsia="en-US"/>
        </w:rPr>
      </w:pPr>
    </w:p>
    <w:p w14:paraId="3C74D49D" w14:textId="77777777" w:rsidR="00E7155E" w:rsidRPr="00DC1819" w:rsidRDefault="00E7155E" w:rsidP="00940FD8">
      <w:pPr>
        <w:suppressAutoHyphens w:val="0"/>
        <w:rPr>
          <w:lang w:eastAsia="en-US"/>
        </w:rPr>
      </w:pPr>
    </w:p>
    <w:p w14:paraId="690D57E9" w14:textId="77777777" w:rsidR="00E7155E" w:rsidRPr="00DC1819" w:rsidRDefault="00E7155E" w:rsidP="00940FD8">
      <w:pPr>
        <w:suppressAutoHyphens w:val="0"/>
        <w:rPr>
          <w:lang w:eastAsia="en-US"/>
        </w:rPr>
      </w:pPr>
    </w:p>
    <w:p w14:paraId="3FF26D6C" w14:textId="77777777" w:rsidR="00E7155E" w:rsidRPr="00DC1819" w:rsidRDefault="00E7155E" w:rsidP="00940FD8">
      <w:pPr>
        <w:suppressAutoHyphens w:val="0"/>
        <w:rPr>
          <w:lang w:eastAsia="en-US"/>
        </w:rPr>
      </w:pPr>
    </w:p>
    <w:p w14:paraId="525C91AA" w14:textId="77777777" w:rsidR="00E7155E" w:rsidRPr="00DC1819" w:rsidRDefault="00E7155E" w:rsidP="00940FD8">
      <w:pPr>
        <w:suppressAutoHyphens w:val="0"/>
        <w:rPr>
          <w:lang w:eastAsia="en-US"/>
        </w:rPr>
      </w:pPr>
    </w:p>
    <w:p w14:paraId="444D00E6" w14:textId="77777777" w:rsidR="00E7155E" w:rsidRPr="00DC1819" w:rsidRDefault="00E7155E" w:rsidP="00940FD8">
      <w:pPr>
        <w:suppressAutoHyphens w:val="0"/>
        <w:rPr>
          <w:lang w:eastAsia="en-US"/>
        </w:rPr>
      </w:pPr>
    </w:p>
    <w:p w14:paraId="4142C5D3" w14:textId="77777777" w:rsidR="002E7730" w:rsidRPr="00DC1819" w:rsidRDefault="002E7730" w:rsidP="00940FD8">
      <w:pPr>
        <w:suppressAutoHyphens w:val="0"/>
        <w:rPr>
          <w:lang w:eastAsia="en-US"/>
        </w:rPr>
      </w:pPr>
    </w:p>
    <w:p w14:paraId="39ABFF3A" w14:textId="77777777" w:rsidR="002E7730" w:rsidRPr="00DC1819" w:rsidRDefault="002E7730" w:rsidP="00940FD8">
      <w:pPr>
        <w:suppressAutoHyphens w:val="0"/>
        <w:rPr>
          <w:lang w:eastAsia="en-US"/>
        </w:rPr>
      </w:pPr>
    </w:p>
    <w:p w14:paraId="166B2A2A" w14:textId="77777777" w:rsidR="002E7730" w:rsidRPr="00DC1819" w:rsidRDefault="002E7730" w:rsidP="00940FD8">
      <w:pPr>
        <w:suppressAutoHyphens w:val="0"/>
        <w:rPr>
          <w:lang w:eastAsia="en-US"/>
        </w:rPr>
      </w:pPr>
    </w:p>
    <w:p w14:paraId="283D5BC9" w14:textId="77777777" w:rsidR="002E7730" w:rsidRPr="00DC1819" w:rsidRDefault="002E7730" w:rsidP="00940FD8">
      <w:pPr>
        <w:suppressAutoHyphens w:val="0"/>
        <w:rPr>
          <w:lang w:eastAsia="en-US"/>
        </w:rPr>
      </w:pPr>
    </w:p>
    <w:p w14:paraId="54F6EF48" w14:textId="77777777" w:rsidR="002E7730" w:rsidRPr="00DC1819" w:rsidRDefault="002E7730" w:rsidP="00940FD8">
      <w:pPr>
        <w:suppressAutoHyphens w:val="0"/>
        <w:rPr>
          <w:lang w:eastAsia="en-US"/>
        </w:rPr>
      </w:pPr>
    </w:p>
    <w:p w14:paraId="79F9DB8A" w14:textId="77777777" w:rsidR="00D24431" w:rsidRPr="00DC1819" w:rsidRDefault="00D24431" w:rsidP="00940FD8">
      <w:pPr>
        <w:suppressAutoHyphens w:val="0"/>
        <w:rPr>
          <w:lang w:eastAsia="en-US"/>
        </w:rPr>
      </w:pPr>
    </w:p>
    <w:p w14:paraId="0168274F" w14:textId="77777777" w:rsidR="00D24431" w:rsidRPr="00DC1819" w:rsidRDefault="00D24431" w:rsidP="00940FD8">
      <w:pPr>
        <w:suppressAutoHyphens w:val="0"/>
        <w:rPr>
          <w:lang w:eastAsia="en-US"/>
        </w:rPr>
      </w:pPr>
    </w:p>
    <w:p w14:paraId="13B8C404" w14:textId="77777777" w:rsidR="00B47510" w:rsidRPr="00DC1819" w:rsidRDefault="00B47510"/>
    <w:p w14:paraId="3244776A" w14:textId="77777777" w:rsidR="00681FA8" w:rsidRPr="00DC1819" w:rsidRDefault="00681FA8"/>
    <w:p w14:paraId="07A5F810" w14:textId="77777777" w:rsidR="00681FA8" w:rsidRPr="00DC1819" w:rsidRDefault="00681FA8"/>
    <w:p w14:paraId="781D99F7" w14:textId="77777777" w:rsidR="00097DC3" w:rsidRPr="00DC1819" w:rsidRDefault="00097DC3"/>
    <w:p w14:paraId="22A8829B" w14:textId="77777777" w:rsidR="00097DC3" w:rsidRPr="00DC1819" w:rsidRDefault="00097DC3"/>
    <w:p w14:paraId="35A7411C" w14:textId="77777777" w:rsidR="00097DC3" w:rsidRPr="00DC1819" w:rsidRDefault="00097DC3"/>
    <w:p w14:paraId="6C79AFFA" w14:textId="77777777" w:rsidR="00097DC3" w:rsidRPr="00DC1819" w:rsidRDefault="00097DC3"/>
    <w:p w14:paraId="1360FDBD" w14:textId="77777777" w:rsidR="00097DC3" w:rsidRPr="00DC1819" w:rsidRDefault="00097DC3"/>
    <w:p w14:paraId="0AF2EF24" w14:textId="77777777" w:rsidR="00097DC3" w:rsidRPr="00DC1819" w:rsidRDefault="00097DC3"/>
    <w:p w14:paraId="24CCE363" w14:textId="77777777" w:rsidR="00097DC3" w:rsidRPr="00DC1819" w:rsidRDefault="00097DC3"/>
    <w:p w14:paraId="633C265A" w14:textId="77777777" w:rsidR="00097DC3" w:rsidRPr="00DC1819" w:rsidRDefault="00097DC3"/>
    <w:p w14:paraId="15983F49" w14:textId="77777777" w:rsidR="00097DC3" w:rsidRPr="00DC1819" w:rsidRDefault="00097DC3"/>
    <w:p w14:paraId="2C0D5EDE" w14:textId="4B837878" w:rsidR="00097DC3" w:rsidRPr="00DC1819" w:rsidRDefault="002E7730" w:rsidP="00097DC3">
      <w:pPr>
        <w:widowControl w:val="0"/>
        <w:tabs>
          <w:tab w:val="left" w:pos="851"/>
        </w:tabs>
        <w:suppressAutoHyphens w:val="0"/>
        <w:autoSpaceDE w:val="0"/>
        <w:autoSpaceDN w:val="0"/>
        <w:spacing w:line="266" w:lineRule="auto"/>
        <w:ind w:left="851" w:right="107"/>
        <w:jc w:val="right"/>
        <w:rPr>
          <w:sz w:val="22"/>
          <w:szCs w:val="22"/>
          <w:lang w:eastAsia="lv-LV" w:bidi="lv-LV"/>
        </w:rPr>
      </w:pPr>
      <w:r w:rsidRPr="00DC1819">
        <w:rPr>
          <w:sz w:val="22"/>
          <w:szCs w:val="22"/>
          <w:lang w:eastAsia="lv-LV" w:bidi="lv-LV"/>
        </w:rPr>
        <w:lastRenderedPageBreak/>
        <w:t>4</w:t>
      </w:r>
      <w:r w:rsidR="00097DC3" w:rsidRPr="00DC1819">
        <w:rPr>
          <w:sz w:val="22"/>
          <w:szCs w:val="22"/>
          <w:lang w:eastAsia="lv-LV" w:bidi="lv-LV"/>
        </w:rPr>
        <w:t>.pielikums</w:t>
      </w:r>
    </w:p>
    <w:p w14:paraId="17FD3A3A" w14:textId="77777777" w:rsidR="00097DC3" w:rsidRPr="00DC1819" w:rsidRDefault="00097DC3" w:rsidP="002C19FB">
      <w:pPr>
        <w:widowControl w:val="0"/>
        <w:tabs>
          <w:tab w:val="left" w:pos="851"/>
        </w:tabs>
        <w:suppressAutoHyphens w:val="0"/>
        <w:autoSpaceDE w:val="0"/>
        <w:autoSpaceDN w:val="0"/>
        <w:jc w:val="right"/>
        <w:rPr>
          <w:sz w:val="22"/>
          <w:szCs w:val="22"/>
          <w:lang w:eastAsia="lv-LV" w:bidi="lv-LV"/>
        </w:rPr>
      </w:pPr>
    </w:p>
    <w:p w14:paraId="68AF72CC" w14:textId="77777777" w:rsidR="00097DC3" w:rsidRPr="00DC1819" w:rsidRDefault="00097DC3" w:rsidP="002C19FB">
      <w:pPr>
        <w:widowControl w:val="0"/>
        <w:suppressAutoHyphens w:val="0"/>
        <w:autoSpaceDE w:val="0"/>
        <w:autoSpaceDN w:val="0"/>
        <w:jc w:val="center"/>
        <w:rPr>
          <w:b/>
          <w:sz w:val="22"/>
          <w:szCs w:val="22"/>
          <w:lang w:eastAsia="lv-LV" w:bidi="lv-LV"/>
        </w:rPr>
      </w:pPr>
      <w:r w:rsidRPr="00DC1819">
        <w:rPr>
          <w:b/>
          <w:sz w:val="22"/>
          <w:szCs w:val="22"/>
          <w:lang w:eastAsia="lv-LV" w:bidi="lv-LV"/>
        </w:rPr>
        <w:t xml:space="preserve">      LĪGUMA PROJEKTS</w:t>
      </w:r>
    </w:p>
    <w:p w14:paraId="16F786DF" w14:textId="74444629" w:rsidR="002C19FB" w:rsidRPr="00DC1819" w:rsidRDefault="002C19FB" w:rsidP="002C19FB">
      <w:pPr>
        <w:tabs>
          <w:tab w:val="left" w:pos="0"/>
        </w:tabs>
        <w:suppressAutoHyphens w:val="0"/>
        <w:jc w:val="center"/>
        <w:rPr>
          <w:rFonts w:eastAsiaTheme="minorHAnsi"/>
          <w:b/>
          <w:lang w:eastAsia="en-US"/>
        </w:rPr>
      </w:pPr>
      <w:r w:rsidRPr="00DC1819">
        <w:rPr>
          <w:rFonts w:eastAsiaTheme="minorHAnsi"/>
          <w:b/>
          <w:lang w:eastAsia="en-US"/>
        </w:rPr>
        <w:t xml:space="preserve"> par Ziemassvētku dāvanu </w:t>
      </w:r>
      <w:r w:rsidR="00951B06" w:rsidRPr="00DC1819">
        <w:rPr>
          <w:rFonts w:eastAsiaTheme="minorHAnsi"/>
          <w:b/>
          <w:lang w:eastAsia="en-US"/>
        </w:rPr>
        <w:t>_____</w:t>
      </w:r>
      <w:r w:rsidRPr="00DC1819">
        <w:rPr>
          <w:rFonts w:eastAsiaTheme="minorHAnsi"/>
          <w:b/>
          <w:lang w:eastAsia="en-US"/>
        </w:rPr>
        <w:t xml:space="preserve"> piegādi </w:t>
      </w:r>
    </w:p>
    <w:p w14:paraId="5DC5186E" w14:textId="13FA3C7C" w:rsidR="002C19FB" w:rsidRPr="00DC1819" w:rsidRDefault="002C19FB" w:rsidP="002C19FB">
      <w:pPr>
        <w:tabs>
          <w:tab w:val="left" w:pos="0"/>
        </w:tabs>
        <w:suppressAutoHyphens w:val="0"/>
        <w:jc w:val="center"/>
        <w:rPr>
          <w:rFonts w:eastAsia="Calibri"/>
          <w:color w:val="000000"/>
          <w:lang w:val="en-US" w:eastAsia="en-US"/>
        </w:rPr>
      </w:pPr>
      <w:r w:rsidRPr="00DC1819">
        <w:rPr>
          <w:rFonts w:eastAsiaTheme="minorHAnsi"/>
          <w:b/>
          <w:lang w:val="en-US" w:eastAsia="en-US"/>
        </w:rPr>
        <w:t xml:space="preserve">Daugavpils pilsētas pašvaldības iestādes “Sociālais diensts” klientiem __.daļā  </w:t>
      </w:r>
    </w:p>
    <w:tbl>
      <w:tblPr>
        <w:tblW w:w="14049" w:type="dxa"/>
        <w:tblLook w:val="01E0" w:firstRow="1" w:lastRow="1" w:firstColumn="1" w:lastColumn="1" w:noHBand="0" w:noVBand="0"/>
      </w:tblPr>
      <w:tblGrid>
        <w:gridCol w:w="9747"/>
        <w:gridCol w:w="4302"/>
      </w:tblGrid>
      <w:tr w:rsidR="002C19FB" w:rsidRPr="00DC1819" w14:paraId="412F7295" w14:textId="77777777" w:rsidTr="00CA65CA">
        <w:tc>
          <w:tcPr>
            <w:tcW w:w="9747" w:type="dxa"/>
          </w:tcPr>
          <w:p w14:paraId="6D4712D1" w14:textId="77777777" w:rsidR="002C19FB" w:rsidRPr="00DC1819" w:rsidRDefault="002C19FB" w:rsidP="002C19FB">
            <w:pPr>
              <w:suppressAutoHyphens w:val="0"/>
              <w:spacing w:after="120" w:line="276" w:lineRule="auto"/>
              <w:ind w:right="95"/>
              <w:rPr>
                <w:rFonts w:eastAsia="Calibri"/>
                <w:color w:val="000000"/>
                <w:lang w:val="en-US" w:eastAsia="en-US"/>
              </w:rPr>
            </w:pPr>
          </w:p>
        </w:tc>
        <w:tc>
          <w:tcPr>
            <w:tcW w:w="4302" w:type="dxa"/>
          </w:tcPr>
          <w:p w14:paraId="5AA9DA7A" w14:textId="77777777" w:rsidR="002C19FB" w:rsidRPr="00DC1819" w:rsidRDefault="002C19FB" w:rsidP="002C19FB">
            <w:pPr>
              <w:suppressAutoHyphens w:val="0"/>
              <w:spacing w:after="120" w:line="276" w:lineRule="auto"/>
              <w:ind w:left="567" w:right="95"/>
              <w:jc w:val="right"/>
              <w:rPr>
                <w:rFonts w:eastAsia="Calibri"/>
                <w:color w:val="000000"/>
                <w:lang w:val="en-US" w:eastAsia="en-US"/>
              </w:rPr>
            </w:pPr>
          </w:p>
        </w:tc>
      </w:tr>
    </w:tbl>
    <w:p w14:paraId="544B860F" w14:textId="01EF2AEE" w:rsidR="002C19FB" w:rsidRPr="00DC1819" w:rsidRDefault="002C19FB" w:rsidP="002C19FB">
      <w:pPr>
        <w:tabs>
          <w:tab w:val="left" w:pos="6594"/>
          <w:tab w:val="left" w:pos="7950"/>
          <w:tab w:val="left" w:pos="8789"/>
        </w:tabs>
        <w:suppressAutoHyphens w:val="0"/>
        <w:spacing w:after="120"/>
        <w:ind w:right="-2"/>
        <w:jc w:val="right"/>
        <w:rPr>
          <w:sz w:val="22"/>
          <w:szCs w:val="22"/>
          <w:lang w:eastAsia="en-GB"/>
        </w:rPr>
      </w:pPr>
      <w:r w:rsidRPr="00DC1819">
        <w:rPr>
          <w:sz w:val="22"/>
          <w:szCs w:val="22"/>
          <w:lang w:eastAsia="en-GB"/>
        </w:rPr>
        <w:t xml:space="preserve">Daugavpilī </w:t>
      </w:r>
      <w:r w:rsidRPr="00DC1819">
        <w:rPr>
          <w:sz w:val="22"/>
          <w:szCs w:val="22"/>
          <w:lang w:eastAsia="en-GB"/>
        </w:rPr>
        <w:tab/>
        <w:t xml:space="preserve">      2022.gada __.________</w:t>
      </w:r>
    </w:p>
    <w:p w14:paraId="7062D5AC" w14:textId="77777777" w:rsidR="002C19FB" w:rsidRPr="00DC1819" w:rsidRDefault="002C19FB" w:rsidP="002C19FB">
      <w:pPr>
        <w:suppressAutoHyphens w:val="0"/>
        <w:spacing w:after="120"/>
        <w:rPr>
          <w:sz w:val="22"/>
          <w:szCs w:val="22"/>
          <w:lang w:eastAsia="en-GB"/>
        </w:rPr>
      </w:pPr>
    </w:p>
    <w:p w14:paraId="1AAC1ABA" w14:textId="16EA4566" w:rsidR="002C19FB" w:rsidRPr="00DC1819" w:rsidRDefault="002C19FB" w:rsidP="002C19FB">
      <w:pPr>
        <w:suppressAutoHyphens w:val="0"/>
        <w:spacing w:after="120" w:line="259" w:lineRule="auto"/>
        <w:ind w:firstLine="720"/>
        <w:jc w:val="both"/>
        <w:rPr>
          <w:rFonts w:eastAsiaTheme="minorHAnsi"/>
          <w:sz w:val="22"/>
          <w:szCs w:val="22"/>
          <w:lang w:eastAsia="en-US"/>
        </w:rPr>
      </w:pPr>
      <w:r w:rsidRPr="00DC1819">
        <w:rPr>
          <w:rFonts w:eastAsiaTheme="minorHAnsi"/>
          <w:b/>
          <w:sz w:val="22"/>
          <w:szCs w:val="22"/>
          <w:lang w:eastAsia="en-US"/>
        </w:rPr>
        <w:t>Daugavpils pilsētas pašvaldības iestāde “Sociālais dienests”</w:t>
      </w:r>
      <w:r w:rsidRPr="00DC1819">
        <w:rPr>
          <w:rFonts w:eastAsiaTheme="minorHAnsi"/>
          <w:sz w:val="22"/>
          <w:szCs w:val="22"/>
          <w:lang w:eastAsia="en-US"/>
        </w:rPr>
        <w:t>, reģ.Nr.90001998587, juridiskā adrese: Vienības iela 8, Daugavpils, LV-5401, vadītājas Marinas Gerasimovas personā, kura rīkojas uz Nolikuma pamata (turpmāk tekstā – Dienests), no vienas puses, un</w:t>
      </w:r>
    </w:p>
    <w:p w14:paraId="578A1322" w14:textId="77777777" w:rsidR="002C19FB" w:rsidRPr="00DC1819" w:rsidRDefault="002C19FB" w:rsidP="002C19FB">
      <w:pPr>
        <w:suppressAutoHyphens w:val="0"/>
        <w:spacing w:after="120" w:line="259" w:lineRule="auto"/>
        <w:jc w:val="both"/>
        <w:rPr>
          <w:rFonts w:eastAsiaTheme="minorHAnsi"/>
          <w:sz w:val="22"/>
          <w:szCs w:val="22"/>
          <w:lang w:eastAsia="en-US"/>
        </w:rPr>
      </w:pPr>
      <w:r w:rsidRPr="00DC1819">
        <w:rPr>
          <w:rFonts w:eastAsiaTheme="minorHAnsi"/>
          <w:sz w:val="22"/>
          <w:szCs w:val="22"/>
          <w:lang w:eastAsia="en-US"/>
        </w:rPr>
        <w:t xml:space="preserve"> </w:t>
      </w:r>
      <w:r w:rsidRPr="00DC1819">
        <w:rPr>
          <w:rFonts w:eastAsiaTheme="minorHAnsi"/>
          <w:sz w:val="22"/>
          <w:szCs w:val="22"/>
          <w:lang w:eastAsia="en-US"/>
        </w:rPr>
        <w:tab/>
      </w:r>
      <w:r w:rsidRPr="00DC1819">
        <w:rPr>
          <w:rFonts w:eastAsiaTheme="minorHAnsi"/>
          <w:b/>
          <w:sz w:val="22"/>
          <w:szCs w:val="22"/>
          <w:lang w:eastAsia="en-US"/>
        </w:rPr>
        <w:t>_______________________</w:t>
      </w:r>
      <w:r w:rsidRPr="00DC1819">
        <w:rPr>
          <w:rFonts w:eastAsiaTheme="minorHAnsi"/>
          <w:sz w:val="22"/>
          <w:szCs w:val="22"/>
          <w:lang w:eastAsia="en-US"/>
        </w:rPr>
        <w:t>, reģ.Nr.______________,   juridiskā adrese: _____________, tās __________________ personā, kas darbojas saskaņā ar ________________, (turpmāk tekstā – Izpildītājs), no otras puses, abas kopā sauktas „Puses” un katra atsevišķi saukta „Puse”,</w:t>
      </w:r>
    </w:p>
    <w:p w14:paraId="670CD6B7" w14:textId="3BE44B22" w:rsidR="002C19FB" w:rsidRPr="00DC1819" w:rsidRDefault="002C19FB" w:rsidP="00951B06">
      <w:pPr>
        <w:tabs>
          <w:tab w:val="left" w:pos="0"/>
        </w:tabs>
        <w:suppressAutoHyphens w:val="0"/>
        <w:spacing w:after="160" w:line="259" w:lineRule="auto"/>
        <w:jc w:val="both"/>
        <w:rPr>
          <w:rFonts w:eastAsiaTheme="minorHAnsi"/>
          <w:bCs/>
          <w:lang w:eastAsia="en-US"/>
        </w:rPr>
      </w:pPr>
      <w:r w:rsidRPr="00DC1819">
        <w:rPr>
          <w:rFonts w:eastAsiaTheme="minorHAnsi"/>
          <w:sz w:val="22"/>
          <w:szCs w:val="22"/>
          <w:lang w:eastAsia="en-US"/>
        </w:rPr>
        <w:t xml:space="preserve">pamatojoties uz ____________________ piedāvājumu zemsliekšņa iepirkumam par līguma piešķiršanas tiesībām </w:t>
      </w:r>
      <w:r w:rsidRPr="00DC1819">
        <w:rPr>
          <w:rFonts w:eastAsiaTheme="minorHAnsi"/>
          <w:bCs/>
          <w:lang w:eastAsia="en-US"/>
        </w:rPr>
        <w:t>“Ziemassvētku dāvanu piegāde Daugavpils pilsētas pašvaldības iestādes “Sociālais dienests” klientiem”</w:t>
      </w:r>
      <w:r w:rsidR="00E46C03">
        <w:rPr>
          <w:rFonts w:eastAsiaTheme="minorHAnsi"/>
          <w:sz w:val="22"/>
          <w:szCs w:val="22"/>
          <w:lang w:eastAsia="en-US"/>
        </w:rPr>
        <w:t>, ID Nr. DPPISD 2022/53</w:t>
      </w:r>
      <w:r w:rsidRPr="00DC1819">
        <w:rPr>
          <w:rFonts w:eastAsiaTheme="minorHAnsi"/>
          <w:sz w:val="22"/>
          <w:szCs w:val="22"/>
          <w:lang w:eastAsia="en-US"/>
        </w:rPr>
        <w:t>,  (turpmāk – Iepirkums) un iepirkuma rezultātiem  noslēdza savā starpā šāda satura līgumu (turpmāk – Līgums):</w:t>
      </w:r>
    </w:p>
    <w:p w14:paraId="729622BD" w14:textId="77777777" w:rsidR="002C19FB" w:rsidRPr="00DC1819" w:rsidRDefault="002C19FB" w:rsidP="002C19FB">
      <w:pPr>
        <w:suppressAutoHyphens w:val="0"/>
        <w:jc w:val="both"/>
        <w:rPr>
          <w:rFonts w:eastAsia="Calibri"/>
          <w:b/>
          <w:bCs/>
          <w:color w:val="000000" w:themeColor="text1"/>
          <w:shd w:val="clear" w:color="auto" w:fill="FFFFFF"/>
          <w:lang w:val="en-US" w:eastAsia="en-US"/>
        </w:rPr>
      </w:pPr>
      <w:r w:rsidRPr="00DC1819">
        <w:rPr>
          <w:rFonts w:eastAsia="Calibri"/>
          <w:b/>
          <w:bCs/>
          <w:color w:val="000000" w:themeColor="text1"/>
          <w:shd w:val="clear" w:color="auto" w:fill="FFFFFF"/>
          <w:lang w:val="en-US" w:eastAsia="en-US"/>
        </w:rPr>
        <w:t>I. Līguma priekšmets</w:t>
      </w:r>
    </w:p>
    <w:p w14:paraId="04BF9AF5" w14:textId="4E49D8E6" w:rsidR="002C19FB" w:rsidRPr="00DC1819" w:rsidRDefault="002C19FB" w:rsidP="002E7730">
      <w:pPr>
        <w:numPr>
          <w:ilvl w:val="0"/>
          <w:numId w:val="15"/>
        </w:numPr>
        <w:suppressAutoHyphens w:val="0"/>
        <w:spacing w:after="120" w:line="259" w:lineRule="auto"/>
        <w:ind w:right="68"/>
        <w:jc w:val="both"/>
        <w:rPr>
          <w:color w:val="000000" w:themeColor="text1"/>
          <w:lang w:eastAsia="lv-LV"/>
        </w:rPr>
      </w:pPr>
      <w:r w:rsidRPr="00DC1819">
        <w:rPr>
          <w:color w:val="000000" w:themeColor="text1"/>
          <w:lang w:eastAsia="lv-LV"/>
        </w:rPr>
        <w:t xml:space="preserve">Pasūtītājs pasūta, bet Piegādātājs piegādā un atsavina </w:t>
      </w:r>
      <w:r w:rsidRPr="00DC1819">
        <w:rPr>
          <w:b/>
          <w:color w:val="000000" w:themeColor="text1"/>
          <w:lang w:eastAsia="lv-LV"/>
        </w:rPr>
        <w:t xml:space="preserve">Ziemassvētku dāvanas </w:t>
      </w:r>
      <w:r w:rsidRPr="00DC1819">
        <w:rPr>
          <w:rFonts w:eastAsia="Calibri"/>
          <w:b/>
          <w:bCs/>
          <w:color w:val="000000" w:themeColor="text1"/>
          <w:lang w:val="en-US" w:eastAsia="en-US"/>
        </w:rPr>
        <w:t>Daugavpils pilsētas pašvaldības iestādes “Sociālais diensts” klientiem</w:t>
      </w:r>
      <w:r w:rsidRPr="00DC1819">
        <w:rPr>
          <w:color w:val="000000" w:themeColor="text1"/>
          <w:lang w:eastAsia="lv-LV"/>
        </w:rPr>
        <w:t xml:space="preserve"> (turpmāk - Preces), atbilstoši </w:t>
      </w:r>
      <w:r w:rsidR="006908FC" w:rsidRPr="00DC1819">
        <w:rPr>
          <w:color w:val="000000" w:themeColor="text1"/>
          <w:lang w:eastAsia="lv-LV"/>
        </w:rPr>
        <w:t>Iepirkumā iesniegtajam Izpildītāja</w:t>
      </w:r>
      <w:r w:rsidR="002E7730" w:rsidRPr="00DC1819">
        <w:rPr>
          <w:color w:val="000000" w:themeColor="text1"/>
          <w:lang w:eastAsia="lv-LV"/>
        </w:rPr>
        <w:t xml:space="preserve"> tehniskajam un finanšu </w:t>
      </w:r>
      <w:r w:rsidRPr="00DC1819">
        <w:rPr>
          <w:color w:val="000000" w:themeColor="text1"/>
          <w:lang w:eastAsia="lv-LV"/>
        </w:rPr>
        <w:t xml:space="preserve">piedāvājumam </w:t>
      </w:r>
      <w:r w:rsidR="006908FC" w:rsidRPr="00DC1819">
        <w:rPr>
          <w:color w:val="000000" w:themeColor="text1"/>
          <w:lang w:eastAsia="lv-LV"/>
        </w:rPr>
        <w:t>Iepierkuma __.daļā</w:t>
      </w:r>
      <w:r w:rsidR="002E7730" w:rsidRPr="00DC1819">
        <w:rPr>
          <w:color w:val="000000" w:themeColor="text1"/>
          <w:lang w:eastAsia="lv-LV"/>
        </w:rPr>
        <w:t xml:space="preserve"> </w:t>
      </w:r>
      <w:r w:rsidR="006908FC" w:rsidRPr="00DC1819">
        <w:rPr>
          <w:color w:val="000000" w:themeColor="text1"/>
          <w:lang w:eastAsia="lv-LV"/>
        </w:rPr>
        <w:t>(1</w:t>
      </w:r>
      <w:r w:rsidRPr="00DC1819">
        <w:rPr>
          <w:color w:val="000000" w:themeColor="text1"/>
          <w:lang w:eastAsia="lv-LV"/>
        </w:rPr>
        <w:t>.pielikums), kas ir šī Līguma neatņemamas sastāvdaļas.</w:t>
      </w:r>
    </w:p>
    <w:p w14:paraId="45A86ADE" w14:textId="77777777" w:rsidR="002C19FB" w:rsidRPr="00DC1819" w:rsidRDefault="002C19FB" w:rsidP="002C19FB">
      <w:pPr>
        <w:numPr>
          <w:ilvl w:val="0"/>
          <w:numId w:val="15"/>
        </w:numPr>
        <w:suppressAutoHyphens w:val="0"/>
        <w:spacing w:after="120" w:line="259" w:lineRule="auto"/>
        <w:ind w:left="357" w:right="68" w:hanging="357"/>
        <w:jc w:val="both"/>
        <w:rPr>
          <w:color w:val="000000" w:themeColor="text1"/>
          <w:lang w:eastAsia="lv-LV"/>
        </w:rPr>
      </w:pPr>
      <w:r w:rsidRPr="00DC1819">
        <w:rPr>
          <w:color w:val="000000" w:themeColor="text1"/>
          <w:lang w:eastAsia="lv-LV"/>
        </w:rPr>
        <w:t>Piegādātājs apliecina, ka Preces ir viņa īpašums un atbilst pārtikas kvalitāti reglamentējošo normatīvo aktu prasībām. Piegādātājs nodrošina, ka piegādājamo Preču derīguma termiņš ir vismaz līdz 2022.gada 1.martam.</w:t>
      </w:r>
    </w:p>
    <w:p w14:paraId="69189386" w14:textId="77777777" w:rsidR="002C19FB" w:rsidRPr="00DC1819" w:rsidRDefault="002C19FB" w:rsidP="002C19FB">
      <w:pPr>
        <w:tabs>
          <w:tab w:val="num" w:pos="792"/>
        </w:tabs>
        <w:suppressAutoHyphens w:val="0"/>
        <w:spacing w:before="240" w:after="120"/>
        <w:ind w:left="357"/>
        <w:jc w:val="center"/>
        <w:rPr>
          <w:b/>
          <w:color w:val="000000" w:themeColor="text1"/>
          <w:lang w:eastAsia="lv-LV"/>
        </w:rPr>
      </w:pPr>
      <w:r w:rsidRPr="00DC1819">
        <w:rPr>
          <w:b/>
          <w:color w:val="000000" w:themeColor="text1"/>
          <w:lang w:eastAsia="lv-LV"/>
        </w:rPr>
        <w:t>II. Līguma summa un norēķinu kārtība</w:t>
      </w:r>
    </w:p>
    <w:p w14:paraId="6EE06374" w14:textId="77777777" w:rsidR="002C19FB" w:rsidRPr="00DC1819" w:rsidRDefault="002C19FB" w:rsidP="002C19FB">
      <w:pPr>
        <w:numPr>
          <w:ilvl w:val="0"/>
          <w:numId w:val="15"/>
        </w:numPr>
        <w:suppressAutoHyphens w:val="0"/>
        <w:spacing w:after="120" w:line="259" w:lineRule="auto"/>
        <w:contextualSpacing/>
        <w:jc w:val="both"/>
        <w:rPr>
          <w:rFonts w:eastAsiaTheme="minorHAnsi"/>
          <w:sz w:val="22"/>
          <w:szCs w:val="22"/>
          <w:lang w:eastAsia="en-US"/>
        </w:rPr>
      </w:pPr>
      <w:r w:rsidRPr="00DC1819">
        <w:rPr>
          <w:rFonts w:eastAsiaTheme="minorHAnsi"/>
          <w:sz w:val="22"/>
          <w:szCs w:val="22"/>
          <w:lang w:eastAsia="en-US"/>
        </w:rPr>
        <w:t>Kopējā līgumcena ir  EUR ________ (vārdos) bez PVN, pieskaitot  PVN 21% EUR ______ (vārdos), kopā ar PVN 21% EUR _______ (vārdos).</w:t>
      </w:r>
    </w:p>
    <w:p w14:paraId="315448EF" w14:textId="2E6009C0" w:rsidR="002C19FB" w:rsidRPr="00DC1819" w:rsidRDefault="002C19FB" w:rsidP="002C19FB">
      <w:pPr>
        <w:numPr>
          <w:ilvl w:val="0"/>
          <w:numId w:val="15"/>
        </w:numPr>
        <w:suppressAutoHyphens w:val="0"/>
        <w:spacing w:after="120" w:line="259" w:lineRule="auto"/>
        <w:ind w:right="68"/>
        <w:jc w:val="both"/>
        <w:rPr>
          <w:color w:val="000000" w:themeColor="text1"/>
          <w:lang w:eastAsia="lv-LV"/>
        </w:rPr>
      </w:pPr>
      <w:r w:rsidRPr="00DC1819">
        <w:rPr>
          <w:bCs/>
          <w:color w:val="000000" w:themeColor="text1"/>
          <w:lang w:eastAsia="lv-LV"/>
        </w:rPr>
        <w:t xml:space="preserve">Pasūtītājs veic līguma summas samaksu </w:t>
      </w:r>
      <w:r w:rsidR="00AE4385" w:rsidRPr="00DC1819">
        <w:rPr>
          <w:b/>
          <w:bCs/>
          <w:color w:val="000000" w:themeColor="text1"/>
          <w:lang w:eastAsia="lv-LV"/>
        </w:rPr>
        <w:t>3</w:t>
      </w:r>
      <w:r w:rsidRPr="00DC1819">
        <w:rPr>
          <w:b/>
          <w:bCs/>
          <w:color w:val="000000" w:themeColor="text1"/>
          <w:lang w:eastAsia="lv-LV"/>
        </w:rPr>
        <w:t>0 (</w:t>
      </w:r>
      <w:r w:rsidR="00AE4385" w:rsidRPr="00DC1819">
        <w:rPr>
          <w:b/>
          <w:bCs/>
          <w:color w:val="000000" w:themeColor="text1"/>
          <w:lang w:eastAsia="lv-LV"/>
        </w:rPr>
        <w:t>trīs</w:t>
      </w:r>
      <w:r w:rsidRPr="00DC1819">
        <w:rPr>
          <w:b/>
          <w:bCs/>
          <w:color w:val="000000" w:themeColor="text1"/>
          <w:lang w:eastAsia="lv-LV"/>
        </w:rPr>
        <w:t>desmit) dienu laikā</w:t>
      </w:r>
      <w:r w:rsidRPr="00DC1819">
        <w:rPr>
          <w:bCs/>
          <w:color w:val="000000" w:themeColor="text1"/>
          <w:lang w:eastAsia="lv-LV"/>
        </w:rPr>
        <w:t xml:space="preserve"> no kvalitatīvi izpildīta Līguma preču nodošanas – pieņemšanas akta parakstīšanas. Maksājums tiek izpildīts pamatojoties uz Piegādātāja izsniegtu rēķinu. Priekšapmaksa nav paredzēta.</w:t>
      </w:r>
    </w:p>
    <w:p w14:paraId="097ED2F7" w14:textId="77777777" w:rsidR="002C19FB" w:rsidRPr="00DC1819" w:rsidRDefault="002C19FB" w:rsidP="002C19FB">
      <w:pPr>
        <w:numPr>
          <w:ilvl w:val="0"/>
          <w:numId w:val="15"/>
        </w:numPr>
        <w:tabs>
          <w:tab w:val="num" w:pos="792"/>
        </w:tabs>
        <w:suppressAutoHyphens w:val="0"/>
        <w:spacing w:after="120" w:line="259" w:lineRule="auto"/>
        <w:jc w:val="both"/>
        <w:rPr>
          <w:color w:val="000000" w:themeColor="text1"/>
          <w:lang w:eastAsia="lv-LV"/>
        </w:rPr>
      </w:pPr>
      <w:r w:rsidRPr="00DC1819">
        <w:rPr>
          <w:color w:val="000000" w:themeColor="text1"/>
          <w:lang w:eastAsia="lv-LV"/>
        </w:rPr>
        <w:t>Samaksu Pasūtītājs veic, pārskaitot līgumcenu Piegādātāja rēķinā norādītajā bankas norēķinu kontā. Par samaksas dienu uzskatāma diena, kurā Pasūtītājs veicis bankas pārskaitījumu.</w:t>
      </w:r>
    </w:p>
    <w:p w14:paraId="617014E9" w14:textId="77777777" w:rsidR="002C19FB" w:rsidRPr="00DC1819" w:rsidRDefault="002C19FB" w:rsidP="002C19FB">
      <w:pPr>
        <w:numPr>
          <w:ilvl w:val="0"/>
          <w:numId w:val="15"/>
        </w:numPr>
        <w:tabs>
          <w:tab w:val="num" w:pos="792"/>
        </w:tabs>
        <w:suppressAutoHyphens w:val="0"/>
        <w:spacing w:after="120" w:line="259" w:lineRule="auto"/>
        <w:ind w:left="357" w:hanging="357"/>
        <w:jc w:val="both"/>
        <w:rPr>
          <w:rFonts w:eastAsia="Calibri"/>
          <w:color w:val="000000" w:themeColor="text1"/>
          <w:lang w:eastAsia="en-US"/>
        </w:rPr>
      </w:pPr>
      <w:r w:rsidRPr="00DC1819">
        <w:rPr>
          <w:rFonts w:eastAsia="Calibri"/>
          <w:color w:val="000000" w:themeColor="text1"/>
          <w:lang w:eastAsia="en-US"/>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14:paraId="418B69BB" w14:textId="77777777" w:rsidR="002C19FB" w:rsidRPr="00DC1819" w:rsidRDefault="002C19FB" w:rsidP="002C19FB">
      <w:pPr>
        <w:tabs>
          <w:tab w:val="num" w:pos="792"/>
        </w:tabs>
        <w:suppressAutoHyphens w:val="0"/>
        <w:spacing w:before="240" w:after="200" w:line="276" w:lineRule="auto"/>
        <w:ind w:left="425"/>
        <w:jc w:val="center"/>
        <w:rPr>
          <w:rFonts w:eastAsia="Calibri"/>
          <w:b/>
          <w:color w:val="000000" w:themeColor="text1"/>
          <w:lang w:val="en-US" w:eastAsia="en-US"/>
        </w:rPr>
      </w:pPr>
      <w:r w:rsidRPr="00DC1819">
        <w:rPr>
          <w:rFonts w:eastAsia="Calibri"/>
          <w:b/>
          <w:color w:val="000000" w:themeColor="text1"/>
          <w:lang w:eastAsia="en-US"/>
        </w:rPr>
        <w:t>III. Līguma izpildes kārtība</w:t>
      </w:r>
    </w:p>
    <w:p w14:paraId="1C640EF7" w14:textId="77777777" w:rsidR="002C19FB" w:rsidRPr="00DC1819" w:rsidRDefault="002C19FB" w:rsidP="002C19FB">
      <w:pPr>
        <w:numPr>
          <w:ilvl w:val="0"/>
          <w:numId w:val="15"/>
        </w:numPr>
        <w:tabs>
          <w:tab w:val="num" w:pos="792"/>
        </w:tabs>
        <w:suppressAutoHyphens w:val="0"/>
        <w:spacing w:after="120" w:line="259" w:lineRule="auto"/>
        <w:ind w:left="357" w:hanging="357"/>
        <w:jc w:val="both"/>
        <w:rPr>
          <w:rFonts w:eastAsia="Calibri"/>
          <w:color w:val="000000" w:themeColor="text1"/>
          <w:lang w:val="en-US" w:eastAsia="en-US"/>
        </w:rPr>
      </w:pPr>
      <w:r w:rsidRPr="00DC1819">
        <w:rPr>
          <w:rFonts w:eastAsia="Calibri"/>
          <w:color w:val="000000" w:themeColor="text1"/>
          <w:lang w:val="en-US" w:eastAsia="en-US"/>
        </w:rPr>
        <w:t xml:space="preserve">Piegādātājs </w:t>
      </w:r>
      <w:r w:rsidRPr="00DC1819">
        <w:rPr>
          <w:rFonts w:eastAsia="Calibri"/>
          <w:b/>
          <w:color w:val="000000" w:themeColor="text1"/>
          <w:lang w:val="en-US" w:eastAsia="en-US"/>
        </w:rPr>
        <w:t>līdz 2022.gada 21.decembrim</w:t>
      </w:r>
      <w:r w:rsidRPr="00DC1819">
        <w:rPr>
          <w:rFonts w:eastAsia="Calibri"/>
          <w:color w:val="000000" w:themeColor="text1"/>
          <w:lang w:val="en-US" w:eastAsia="en-US"/>
        </w:rPr>
        <w:t xml:space="preserve"> iesaiņo un piegādā</w:t>
      </w:r>
      <w:r w:rsidRPr="00DC1819">
        <w:rPr>
          <w:rFonts w:eastAsia="Calibri"/>
          <w:i/>
          <w:color w:val="000000" w:themeColor="text1"/>
          <w:lang w:val="en-US" w:eastAsia="en-US"/>
        </w:rPr>
        <w:t xml:space="preserve"> </w:t>
      </w:r>
      <w:r w:rsidRPr="00DC1819">
        <w:rPr>
          <w:rFonts w:eastAsia="Calibri"/>
          <w:color w:val="000000" w:themeColor="text1"/>
          <w:lang w:val="en-US" w:eastAsia="en-US"/>
        </w:rPr>
        <w:t xml:space="preserve">Preces Pasūtītājam pēc adreses: </w:t>
      </w:r>
      <w:r w:rsidRPr="00DC1819">
        <w:rPr>
          <w:rFonts w:eastAsiaTheme="minorHAnsi"/>
          <w:color w:val="000000" w:themeColor="text1"/>
          <w:lang w:val="en-US" w:eastAsia="en-US"/>
        </w:rPr>
        <w:t xml:space="preserve">Daugavpils pilsētas pašvaldības iestādes “Sociālais dienests” </w:t>
      </w:r>
      <w:r w:rsidRPr="00DC1819">
        <w:rPr>
          <w:rFonts w:eastAsiaTheme="minorHAnsi"/>
          <w:sz w:val="22"/>
          <w:szCs w:val="22"/>
          <w:lang w:val="en-US" w:eastAsia="en-US"/>
        </w:rPr>
        <w:t>Vienības ielā 8, Daugavpilī, LV-5401 (ieeja no Kr.Valdemāra ielas puses)</w:t>
      </w:r>
      <w:r w:rsidRPr="00DC1819">
        <w:rPr>
          <w:rFonts w:eastAsiaTheme="minorHAnsi"/>
          <w:color w:val="000000" w:themeColor="text1"/>
          <w:lang w:val="en-US" w:eastAsia="en-US"/>
        </w:rPr>
        <w:t>,</w:t>
      </w:r>
      <w:r w:rsidRPr="00DC1819">
        <w:rPr>
          <w:rFonts w:asciiTheme="minorHAnsi" w:eastAsiaTheme="minorHAnsi" w:hAnsiTheme="minorHAnsi" w:cstheme="minorBidi"/>
          <w:color w:val="000000" w:themeColor="text1"/>
          <w:sz w:val="22"/>
          <w:szCs w:val="22"/>
          <w:lang w:val="en-US" w:eastAsia="en-US"/>
        </w:rPr>
        <w:t xml:space="preserve"> </w:t>
      </w:r>
      <w:r w:rsidRPr="00DC1819">
        <w:rPr>
          <w:rFonts w:eastAsia="Calibri"/>
          <w:i/>
          <w:color w:val="000000" w:themeColor="text1"/>
          <w:lang w:val="en-US" w:eastAsia="en-US"/>
        </w:rPr>
        <w:t xml:space="preserve"> </w:t>
      </w:r>
      <w:r w:rsidRPr="00DC1819">
        <w:rPr>
          <w:rFonts w:eastAsia="Calibri"/>
          <w:color w:val="000000" w:themeColor="text1"/>
          <w:lang w:val="en-US" w:eastAsia="en-US"/>
        </w:rPr>
        <w:t>saskaņojot piegādes laikus ar atbildīgajām personām.</w:t>
      </w:r>
    </w:p>
    <w:p w14:paraId="459EE003" w14:textId="77777777" w:rsidR="002C19FB" w:rsidRPr="00DC1819" w:rsidRDefault="002C19FB" w:rsidP="002C19FB">
      <w:pPr>
        <w:numPr>
          <w:ilvl w:val="0"/>
          <w:numId w:val="15"/>
        </w:numPr>
        <w:tabs>
          <w:tab w:val="num" w:pos="792"/>
        </w:tabs>
        <w:suppressAutoHyphens w:val="0"/>
        <w:spacing w:after="120" w:line="259" w:lineRule="auto"/>
        <w:ind w:left="357" w:hanging="357"/>
        <w:jc w:val="both"/>
        <w:rPr>
          <w:rFonts w:eastAsia="Calibri"/>
          <w:color w:val="FF0000"/>
          <w:lang w:val="en-US" w:eastAsia="en-US"/>
        </w:rPr>
      </w:pPr>
      <w:r w:rsidRPr="00DC1819">
        <w:rPr>
          <w:rFonts w:eastAsia="Calibri"/>
          <w:color w:val="000000" w:themeColor="text1"/>
          <w:lang w:val="en-US" w:eastAsia="en-US"/>
        </w:rPr>
        <w:lastRenderedPageBreak/>
        <w:t>Pēc Līguma izpildes, Piegādātājs iesniedz Pasūtītājam</w:t>
      </w:r>
      <w:r w:rsidRPr="00DC1819">
        <w:rPr>
          <w:rFonts w:eastAsia="Calibri"/>
          <w:b/>
          <w:color w:val="000000" w:themeColor="text1"/>
          <w:lang w:val="en-US" w:eastAsia="en-US"/>
        </w:rPr>
        <w:t xml:space="preserve"> </w:t>
      </w:r>
      <w:r w:rsidRPr="00DC1819">
        <w:rPr>
          <w:rFonts w:eastAsia="Calibri"/>
          <w:color w:val="000000" w:themeColor="text1"/>
          <w:lang w:val="en-US" w:eastAsia="en-US"/>
        </w:rPr>
        <w:t>parakstītu preču nodošanas – pieņemšanas aktu un apmaksas dokumentus.</w:t>
      </w:r>
    </w:p>
    <w:p w14:paraId="7B04BB76" w14:textId="77777777" w:rsidR="002C19FB" w:rsidRPr="00DC1819" w:rsidRDefault="002C19FB" w:rsidP="002C19FB">
      <w:pPr>
        <w:numPr>
          <w:ilvl w:val="0"/>
          <w:numId w:val="15"/>
        </w:numPr>
        <w:tabs>
          <w:tab w:val="num" w:pos="792"/>
        </w:tabs>
        <w:suppressAutoHyphens w:val="0"/>
        <w:spacing w:after="60" w:line="259" w:lineRule="auto"/>
        <w:ind w:left="357" w:hanging="357"/>
        <w:jc w:val="both"/>
        <w:rPr>
          <w:rFonts w:eastAsia="Calibri"/>
          <w:color w:val="000000" w:themeColor="text1"/>
          <w:lang w:val="en-US" w:eastAsia="en-US"/>
        </w:rPr>
      </w:pPr>
      <w:r w:rsidRPr="00DC1819">
        <w:rPr>
          <w:rFonts w:eastAsia="Calibri"/>
          <w:caps/>
          <w:color w:val="000000" w:themeColor="text1"/>
          <w:lang w:val="en-US" w:eastAsia="en-US"/>
        </w:rPr>
        <w:t>p</w:t>
      </w:r>
      <w:r w:rsidRPr="00DC1819">
        <w:rPr>
          <w:rFonts w:eastAsia="Calibri"/>
          <w:color w:val="000000" w:themeColor="text1"/>
          <w:lang w:val="en-US" w:eastAsia="en-US"/>
        </w:rPr>
        <w:t xml:space="preserve">asūtītājs piecu darba dienu laikā pēc preču nodošanas – pieņemšanas akta saņemšanas pārbauda piegādāto preču atbilstību Līguma noteikumiem un pieņem preces, parakstot preču nodošanas-pieņemšanas aktu, vai iesniedz Piegādātājam motivētu atteikumu pieņemt preces. </w:t>
      </w:r>
    </w:p>
    <w:p w14:paraId="7F989F0A" w14:textId="77777777" w:rsidR="002C19FB" w:rsidRPr="00DC1819" w:rsidRDefault="002C19FB" w:rsidP="002C19FB">
      <w:pPr>
        <w:numPr>
          <w:ilvl w:val="0"/>
          <w:numId w:val="15"/>
        </w:numPr>
        <w:tabs>
          <w:tab w:val="num" w:pos="792"/>
        </w:tabs>
        <w:suppressAutoHyphens w:val="0"/>
        <w:spacing w:after="120" w:line="259" w:lineRule="auto"/>
        <w:ind w:left="357" w:hanging="357"/>
        <w:jc w:val="both"/>
        <w:rPr>
          <w:rFonts w:eastAsia="Calibri"/>
          <w:color w:val="000000" w:themeColor="text1"/>
          <w:lang w:val="en-US" w:eastAsia="en-US"/>
        </w:rPr>
      </w:pPr>
      <w:r w:rsidRPr="00DC1819">
        <w:rPr>
          <w:rFonts w:eastAsia="Calibri"/>
          <w:color w:val="000000" w:themeColor="text1"/>
          <w:lang w:val="en-US" w:eastAsia="en-US"/>
        </w:rPr>
        <w:t xml:space="preserve">Pasūtītāja motivēta atteikuma gadījumā, Piegādātājs ar saviem spēkiem un par saviem līdzekļiem novērš trūkumus, ja tie radušies Piegādātāja vainas dēļ, veic preču nomaiņu, ja tā neatbilst Līguma specifikācijai, vai tām ir neatbilstoša kvalitāte. Pēc trūkumu novēršanas Piegādātājs atkārtoti iesniedz Pasūtītājam preču nodošanas – pieņemšanas aktu. Pasūtītājs atkārtotu preču pieņemšanu veic Līguma 15.punktā minētajā kārtībā. </w:t>
      </w:r>
    </w:p>
    <w:p w14:paraId="1D1A4888" w14:textId="77777777" w:rsidR="002C19FB" w:rsidRPr="00DC1819" w:rsidRDefault="002C19FB" w:rsidP="002C19FB">
      <w:pPr>
        <w:numPr>
          <w:ilvl w:val="0"/>
          <w:numId w:val="15"/>
        </w:numPr>
        <w:tabs>
          <w:tab w:val="num" w:pos="792"/>
        </w:tabs>
        <w:suppressAutoHyphens w:val="0"/>
        <w:spacing w:after="120" w:line="259" w:lineRule="auto"/>
        <w:ind w:left="357" w:hanging="357"/>
        <w:jc w:val="both"/>
        <w:rPr>
          <w:rFonts w:eastAsia="Calibri"/>
          <w:color w:val="000000" w:themeColor="text1"/>
          <w:lang w:val="en-US" w:eastAsia="en-US"/>
        </w:rPr>
      </w:pPr>
      <w:r w:rsidRPr="00DC1819">
        <w:rPr>
          <w:rFonts w:eastAsia="Calibri"/>
          <w:color w:val="000000" w:themeColor="text1"/>
          <w:lang w:val="en-US" w:eastAsia="en-US"/>
        </w:rPr>
        <w:t>Pasūtījuma izpildes diena ir diena, kad Puses ir parakstījušas preču pieņemšanas – nodošanas aktu.</w:t>
      </w:r>
    </w:p>
    <w:p w14:paraId="145D53AA" w14:textId="77777777" w:rsidR="002C19FB" w:rsidRPr="00DC1819" w:rsidRDefault="002C19FB" w:rsidP="002C19FB">
      <w:pPr>
        <w:numPr>
          <w:ilvl w:val="0"/>
          <w:numId w:val="15"/>
        </w:numPr>
        <w:suppressAutoHyphens w:val="0"/>
        <w:spacing w:after="120" w:line="259" w:lineRule="auto"/>
        <w:ind w:right="68"/>
        <w:jc w:val="both"/>
        <w:rPr>
          <w:color w:val="000000" w:themeColor="text1"/>
          <w:lang w:eastAsia="lv-LV"/>
        </w:rPr>
      </w:pPr>
      <w:r w:rsidRPr="00DC1819">
        <w:rPr>
          <w:bCs/>
          <w:color w:val="000000" w:themeColor="text1"/>
          <w:lang w:eastAsia="en-US"/>
        </w:rPr>
        <w:t>Īpašuma tiesības uz nopirktajām Precēm pāriet Pasūtītājam ar brīdi, kad tās ir nodotas ar pieņemšanas – nodošanas aktu. Piegādātājs saglabā tiesības prasīt pirkuma maksas samaksu.</w:t>
      </w:r>
    </w:p>
    <w:p w14:paraId="5B5F5475" w14:textId="77777777" w:rsidR="002C19FB" w:rsidRPr="00DC1819" w:rsidRDefault="002C19FB" w:rsidP="002C19FB">
      <w:pPr>
        <w:numPr>
          <w:ilvl w:val="0"/>
          <w:numId w:val="15"/>
        </w:numPr>
        <w:tabs>
          <w:tab w:val="num" w:pos="792"/>
        </w:tabs>
        <w:suppressAutoHyphens w:val="0"/>
        <w:spacing w:after="120" w:line="259" w:lineRule="auto"/>
        <w:ind w:left="357" w:hanging="357"/>
        <w:jc w:val="both"/>
        <w:rPr>
          <w:rFonts w:eastAsia="Calibri"/>
          <w:color w:val="000000" w:themeColor="text1"/>
          <w:lang w:eastAsia="en-US"/>
        </w:rPr>
      </w:pPr>
      <w:r w:rsidRPr="00DC1819">
        <w:rPr>
          <w:rFonts w:eastAsia="Calibri"/>
          <w:color w:val="000000" w:themeColor="text1"/>
          <w:lang w:eastAsia="en-US"/>
        </w:rPr>
        <w:t>Atbildība par preču bojāeju pāriet Pasūtītajam ar brīdi, kad preces ir piegādātas un nodotas Pasūtītājam.</w:t>
      </w:r>
    </w:p>
    <w:p w14:paraId="7337F314" w14:textId="77777777" w:rsidR="002C19FB" w:rsidRPr="00DC1819" w:rsidRDefault="002C19FB" w:rsidP="002C19FB">
      <w:pPr>
        <w:numPr>
          <w:ilvl w:val="0"/>
          <w:numId w:val="15"/>
        </w:numPr>
        <w:tabs>
          <w:tab w:val="num" w:pos="792"/>
        </w:tabs>
        <w:suppressAutoHyphens w:val="0"/>
        <w:spacing w:after="120" w:line="259" w:lineRule="auto"/>
        <w:ind w:left="357" w:hanging="357"/>
        <w:jc w:val="both"/>
        <w:rPr>
          <w:rFonts w:eastAsia="Calibri"/>
          <w:color w:val="000000" w:themeColor="text1"/>
          <w:lang w:val="en-US" w:eastAsia="en-US"/>
        </w:rPr>
      </w:pPr>
      <w:r w:rsidRPr="00DC1819">
        <w:rPr>
          <w:rFonts w:eastAsia="Calibri"/>
          <w:color w:val="000000" w:themeColor="text1"/>
          <w:lang w:val="en-US" w:eastAsia="lv-LV"/>
        </w:rPr>
        <w:t>Par preces trūkumiem Piegādātājs ir atbildīgs saskaņā ar Civillikumu.</w:t>
      </w:r>
    </w:p>
    <w:p w14:paraId="447539A8" w14:textId="77777777" w:rsidR="002C19FB" w:rsidRPr="00DC1819" w:rsidRDefault="002C19FB" w:rsidP="002C19FB">
      <w:pPr>
        <w:tabs>
          <w:tab w:val="num" w:pos="0"/>
        </w:tabs>
        <w:suppressAutoHyphens w:val="0"/>
        <w:spacing w:before="240" w:after="200" w:line="276" w:lineRule="auto"/>
        <w:jc w:val="center"/>
        <w:rPr>
          <w:rFonts w:eastAsia="Calibri"/>
          <w:b/>
          <w:color w:val="000000" w:themeColor="text1"/>
          <w:lang w:val="en-US" w:eastAsia="en-US"/>
        </w:rPr>
      </w:pPr>
      <w:r w:rsidRPr="00DC1819">
        <w:rPr>
          <w:rFonts w:eastAsia="Calibri"/>
          <w:b/>
          <w:color w:val="000000" w:themeColor="text1"/>
          <w:lang w:val="en-US" w:eastAsia="en-US"/>
        </w:rPr>
        <w:t>IV. Pušu atbildība un sankcijas</w:t>
      </w:r>
    </w:p>
    <w:p w14:paraId="6031B161" w14:textId="77777777" w:rsidR="002C19FB" w:rsidRPr="00DC1819" w:rsidRDefault="002C19FB" w:rsidP="002C19FB">
      <w:pPr>
        <w:numPr>
          <w:ilvl w:val="0"/>
          <w:numId w:val="15"/>
        </w:numPr>
        <w:tabs>
          <w:tab w:val="num" w:pos="792"/>
        </w:tabs>
        <w:suppressAutoHyphens w:val="0"/>
        <w:spacing w:after="120" w:line="259" w:lineRule="auto"/>
        <w:jc w:val="both"/>
        <w:rPr>
          <w:rFonts w:eastAsia="Calibri"/>
          <w:color w:val="000000" w:themeColor="text1"/>
          <w:lang w:val="en-US" w:eastAsia="en-US"/>
        </w:rPr>
      </w:pPr>
      <w:r w:rsidRPr="00DC1819">
        <w:rPr>
          <w:rFonts w:eastAsia="Calibri"/>
          <w:color w:val="000000" w:themeColor="text1"/>
          <w:lang w:val="en-US" w:eastAsia="en-US"/>
        </w:rPr>
        <w:t xml:space="preserve">Ja Piegādātājs nokavējis Līguma 13.punktā noteikto preču piegādes termiņu, Pasūtītājam ir tiesības pieprasīt Piegādātājam līgumsodu </w:t>
      </w:r>
      <w:r w:rsidRPr="00DC1819">
        <w:rPr>
          <w:rFonts w:eastAsia="Calibri"/>
          <w:b/>
          <w:color w:val="000000" w:themeColor="text1"/>
          <w:lang w:val="en-US" w:eastAsia="en-US"/>
        </w:rPr>
        <w:t>0,2 % (nulle komats divu procentu)</w:t>
      </w:r>
      <w:r w:rsidRPr="00DC1819">
        <w:rPr>
          <w:rFonts w:eastAsia="Calibri"/>
          <w:color w:val="000000" w:themeColor="text1"/>
          <w:lang w:val="en-US" w:eastAsia="en-US"/>
        </w:rPr>
        <w:t xml:space="preserve"> apmērā par katru turpmāk nokavēto dienu no kopējās līgumcenas, bet ne vairāk kā 10% (desmit procentus) no kopējās līgumcenas.</w:t>
      </w:r>
    </w:p>
    <w:p w14:paraId="6D6EBDC9" w14:textId="77777777" w:rsidR="002C19FB" w:rsidRPr="00DC1819" w:rsidRDefault="002C19FB" w:rsidP="002C19FB">
      <w:pPr>
        <w:numPr>
          <w:ilvl w:val="0"/>
          <w:numId w:val="15"/>
        </w:numPr>
        <w:tabs>
          <w:tab w:val="num" w:pos="792"/>
        </w:tabs>
        <w:suppressAutoHyphens w:val="0"/>
        <w:spacing w:after="120" w:line="259" w:lineRule="auto"/>
        <w:ind w:left="357" w:hanging="357"/>
        <w:jc w:val="both"/>
        <w:rPr>
          <w:rFonts w:eastAsia="Calibri"/>
          <w:color w:val="000000" w:themeColor="text1"/>
          <w:lang w:val="en-US" w:eastAsia="en-US"/>
        </w:rPr>
      </w:pPr>
      <w:r w:rsidRPr="00DC1819">
        <w:rPr>
          <w:rFonts w:eastAsia="Calibri"/>
          <w:color w:val="000000" w:themeColor="text1"/>
          <w:lang w:val="en-US" w:eastAsia="en-US"/>
        </w:rPr>
        <w:t xml:space="preserve">Ja Pasūtītājs aprēķinājis Līguma 21.punktā noteikto līgumsodu, Pasūtītājam ir tiesības ieturēt līgumsodu no Piegādātājam maksājamās summas, rakstiski paziņojot par to Piegādātājam. </w:t>
      </w:r>
    </w:p>
    <w:p w14:paraId="4C73C945" w14:textId="77777777" w:rsidR="002C19FB" w:rsidRPr="00DC1819" w:rsidRDefault="002C19FB" w:rsidP="002C19FB">
      <w:pPr>
        <w:numPr>
          <w:ilvl w:val="0"/>
          <w:numId w:val="15"/>
        </w:numPr>
        <w:tabs>
          <w:tab w:val="num" w:pos="792"/>
        </w:tabs>
        <w:suppressAutoHyphens w:val="0"/>
        <w:spacing w:after="120" w:line="259" w:lineRule="auto"/>
        <w:ind w:left="357" w:hanging="357"/>
        <w:jc w:val="both"/>
        <w:rPr>
          <w:rFonts w:eastAsia="Calibri"/>
          <w:color w:val="000000" w:themeColor="text1"/>
          <w:lang w:val="en-US" w:eastAsia="en-US"/>
        </w:rPr>
      </w:pPr>
      <w:r w:rsidRPr="00DC1819">
        <w:rPr>
          <w:rFonts w:eastAsia="Calibri"/>
          <w:color w:val="000000" w:themeColor="text1"/>
          <w:lang w:val="en-US" w:eastAsia="en-US"/>
        </w:rPr>
        <w:t xml:space="preserve">Ja Pasūtītājs nokavējis Līguma 4.punktā noteikto maksājumu termiņu, Piegādātājam ir tiesības pieprasīt Pasūtītājam samaksāt nokavējuma procentus </w:t>
      </w:r>
      <w:r w:rsidRPr="00DC1819">
        <w:rPr>
          <w:rFonts w:eastAsia="Calibri"/>
          <w:b/>
          <w:color w:val="000000" w:themeColor="text1"/>
          <w:lang w:val="en-US" w:eastAsia="en-US"/>
        </w:rPr>
        <w:t>0,2% (nulle komats divu procentu)</w:t>
      </w:r>
      <w:r w:rsidRPr="00DC1819">
        <w:rPr>
          <w:rFonts w:eastAsia="Calibri"/>
          <w:color w:val="000000" w:themeColor="text1"/>
          <w:lang w:val="en-US" w:eastAsia="en-US"/>
        </w:rPr>
        <w:t xml:space="preserve"> apmērā no nokavētā maksājuma summas par katru nokavēto dienu, bet ne vairāk kā 10% (desmit procentus) no kavētā maksājuma summas.</w:t>
      </w:r>
    </w:p>
    <w:p w14:paraId="10FD42A5" w14:textId="77777777" w:rsidR="002C19FB" w:rsidRPr="00DC1819" w:rsidRDefault="002C19FB" w:rsidP="002C19FB">
      <w:pPr>
        <w:numPr>
          <w:ilvl w:val="0"/>
          <w:numId w:val="15"/>
        </w:numPr>
        <w:tabs>
          <w:tab w:val="num" w:pos="792"/>
        </w:tabs>
        <w:suppressAutoHyphens w:val="0"/>
        <w:spacing w:after="120" w:line="259" w:lineRule="auto"/>
        <w:ind w:left="357" w:hanging="357"/>
        <w:jc w:val="both"/>
        <w:rPr>
          <w:rFonts w:eastAsia="Calibri"/>
          <w:color w:val="000000" w:themeColor="text1"/>
          <w:lang w:val="en-US" w:eastAsia="en-US"/>
        </w:rPr>
      </w:pPr>
      <w:r w:rsidRPr="00DC1819">
        <w:rPr>
          <w:rFonts w:eastAsia="Calibri"/>
          <w:color w:val="000000" w:themeColor="text1"/>
          <w:lang w:val="en-US" w:eastAsia="en-US"/>
        </w:rPr>
        <w:t>Puses ir atbildīgas par Līgumā noteikto saistību neizpildi, kā arī par zaudējumiem, ko tās Līguma izpildes gaitā savas vainas dēļ radījušas otrai Pusei.</w:t>
      </w:r>
    </w:p>
    <w:p w14:paraId="5EF280F7" w14:textId="77777777" w:rsidR="002C19FB" w:rsidRPr="00DC1819" w:rsidRDefault="002C19FB" w:rsidP="002C19FB">
      <w:pPr>
        <w:numPr>
          <w:ilvl w:val="0"/>
          <w:numId w:val="15"/>
        </w:numPr>
        <w:tabs>
          <w:tab w:val="num" w:pos="792"/>
        </w:tabs>
        <w:suppressAutoHyphens w:val="0"/>
        <w:spacing w:after="120" w:line="259" w:lineRule="auto"/>
        <w:ind w:left="357" w:hanging="357"/>
        <w:jc w:val="both"/>
        <w:rPr>
          <w:rFonts w:eastAsia="Calibri"/>
          <w:color w:val="000000" w:themeColor="text1"/>
          <w:lang w:val="en-US" w:eastAsia="en-US"/>
        </w:rPr>
      </w:pPr>
      <w:r w:rsidRPr="00DC1819">
        <w:rPr>
          <w:rFonts w:eastAsia="Calibri"/>
          <w:color w:val="000000" w:themeColor="text1"/>
          <w:lang w:val="en-US" w:eastAsia="en-US"/>
        </w:rPr>
        <w:t>Līgumsoda samaksa neatbrīvo Puses no Līguma izpildes pienākuma, tai skaitā neatbrīvo Piegādātāju no pienākuma novērst preču neatbilstības un nepilnības.</w:t>
      </w:r>
    </w:p>
    <w:p w14:paraId="184A7972" w14:textId="77777777" w:rsidR="002C19FB" w:rsidRPr="00DC1819" w:rsidRDefault="002C19FB" w:rsidP="002C19FB">
      <w:pPr>
        <w:numPr>
          <w:ilvl w:val="0"/>
          <w:numId w:val="15"/>
        </w:numPr>
        <w:tabs>
          <w:tab w:val="num" w:pos="792"/>
        </w:tabs>
        <w:suppressAutoHyphens w:val="0"/>
        <w:spacing w:after="120" w:line="259" w:lineRule="auto"/>
        <w:ind w:left="357" w:hanging="357"/>
        <w:jc w:val="both"/>
        <w:rPr>
          <w:rFonts w:eastAsia="Calibri"/>
          <w:color w:val="000000" w:themeColor="text1"/>
          <w:lang w:val="en-US" w:eastAsia="en-US"/>
        </w:rPr>
      </w:pPr>
      <w:r w:rsidRPr="00DC1819">
        <w:rPr>
          <w:rFonts w:eastAsia="Calibri"/>
          <w:color w:val="000000" w:themeColor="text1"/>
          <w:lang w:val="en-US" w:eastAsia="en-US"/>
        </w:rPr>
        <w:t xml:space="preserve">Ja Piegādātājs lauž līgumu pirms termiņa, tas 10 (desmit) darba dienu laikā no dienas, kad līgums lauzts, maksā Pasūtītājam līgumsodu  10% (desmit procentu) apmērā no līguma kopējās summas.  </w:t>
      </w:r>
    </w:p>
    <w:p w14:paraId="7C21CB99" w14:textId="77777777" w:rsidR="002C19FB" w:rsidRPr="00DC1819" w:rsidRDefault="002C19FB" w:rsidP="002C19FB">
      <w:pPr>
        <w:tabs>
          <w:tab w:val="num" w:pos="0"/>
        </w:tabs>
        <w:suppressAutoHyphens w:val="0"/>
        <w:spacing w:before="240" w:after="200" w:line="276" w:lineRule="auto"/>
        <w:jc w:val="center"/>
        <w:rPr>
          <w:rFonts w:eastAsia="Calibri"/>
          <w:b/>
          <w:color w:val="000000" w:themeColor="text1"/>
          <w:lang w:val="en-US" w:eastAsia="en-US"/>
        </w:rPr>
      </w:pPr>
      <w:r w:rsidRPr="00DC1819">
        <w:rPr>
          <w:rFonts w:eastAsia="Calibri"/>
          <w:b/>
          <w:color w:val="000000" w:themeColor="text1"/>
          <w:lang w:val="en-US" w:eastAsia="en-US"/>
        </w:rPr>
        <w:t>V. Līguma darbības termiņš un izbeigšanas kārtība</w:t>
      </w:r>
    </w:p>
    <w:p w14:paraId="378CADD6" w14:textId="77777777" w:rsidR="002C19FB" w:rsidRPr="00DC1819" w:rsidRDefault="002C19FB" w:rsidP="002C19FB">
      <w:pPr>
        <w:numPr>
          <w:ilvl w:val="0"/>
          <w:numId w:val="15"/>
        </w:numPr>
        <w:tabs>
          <w:tab w:val="num" w:pos="792"/>
        </w:tabs>
        <w:suppressAutoHyphens w:val="0"/>
        <w:spacing w:after="120" w:line="259" w:lineRule="auto"/>
        <w:jc w:val="both"/>
        <w:rPr>
          <w:rFonts w:eastAsia="Calibri"/>
          <w:color w:val="000000" w:themeColor="text1"/>
          <w:lang w:val="en-US" w:eastAsia="en-US"/>
        </w:rPr>
      </w:pPr>
      <w:r w:rsidRPr="00DC1819">
        <w:rPr>
          <w:rFonts w:eastAsia="Calibri"/>
          <w:color w:val="000000" w:themeColor="text1"/>
          <w:lang w:val="en-US" w:eastAsia="en-US"/>
        </w:rPr>
        <w:t>Līgums stājas spēkā tā parakstīšanas dienā un darbojas līdz Līguma saistību pilnīgai izpildei.</w:t>
      </w:r>
    </w:p>
    <w:p w14:paraId="2AF5AAF5" w14:textId="77777777" w:rsidR="002C19FB" w:rsidRPr="00DC1819" w:rsidRDefault="002C19FB" w:rsidP="002C19FB">
      <w:pPr>
        <w:numPr>
          <w:ilvl w:val="0"/>
          <w:numId w:val="15"/>
        </w:numPr>
        <w:tabs>
          <w:tab w:val="num" w:pos="792"/>
        </w:tabs>
        <w:suppressAutoHyphens w:val="0"/>
        <w:spacing w:after="120" w:line="259" w:lineRule="auto"/>
        <w:jc w:val="both"/>
        <w:rPr>
          <w:rFonts w:eastAsia="Calibri"/>
          <w:color w:val="000000" w:themeColor="text1"/>
          <w:lang w:val="en-US" w:eastAsia="en-US"/>
        </w:rPr>
      </w:pPr>
      <w:r w:rsidRPr="00DC1819">
        <w:rPr>
          <w:rFonts w:eastAsia="Calibri"/>
          <w:color w:val="000000" w:themeColor="text1"/>
          <w:lang w:val="en-US" w:eastAsia="en-US"/>
        </w:rPr>
        <w:t>Līgums var tikt grozīts vai pārtraukts tikai pēc Pušu savstarpējās vienošanās, kas noformēta rakstveidā. Ir pieļaujami tikai nebūtiski līguma grozījumi.</w:t>
      </w:r>
    </w:p>
    <w:p w14:paraId="2DAC4608" w14:textId="77777777" w:rsidR="002C19FB" w:rsidRPr="00DC1819" w:rsidRDefault="002C19FB" w:rsidP="002C19FB">
      <w:pPr>
        <w:numPr>
          <w:ilvl w:val="0"/>
          <w:numId w:val="15"/>
        </w:numPr>
        <w:tabs>
          <w:tab w:val="num" w:pos="792"/>
        </w:tabs>
        <w:suppressAutoHyphens w:val="0"/>
        <w:spacing w:after="120" w:line="259" w:lineRule="auto"/>
        <w:ind w:left="357" w:hanging="357"/>
        <w:jc w:val="both"/>
        <w:rPr>
          <w:rFonts w:eastAsia="Calibri"/>
          <w:color w:val="000000" w:themeColor="text1"/>
          <w:lang w:val="en-US" w:eastAsia="en-US"/>
        </w:rPr>
      </w:pPr>
      <w:r w:rsidRPr="00DC1819">
        <w:rPr>
          <w:rFonts w:eastAsia="Calibri"/>
          <w:color w:val="000000" w:themeColor="text1"/>
          <w:lang w:val="en-US" w:eastAsia="en-US"/>
        </w:rPr>
        <w:lastRenderedPageBreak/>
        <w:t>Pasūtītājs ir tiesīgs nekavējoties vienpusēji atkāpties no Līguma izpildes bez jebkādu zaudējumu atlīdzināšanas Piegādātājam, par Līguma izbeigšanu rakstiski paziņojot Piegādātājam, ja:</w:t>
      </w:r>
    </w:p>
    <w:p w14:paraId="45077041" w14:textId="77777777" w:rsidR="002C19FB" w:rsidRPr="00DC1819" w:rsidRDefault="002C19FB" w:rsidP="002C19FB">
      <w:pPr>
        <w:numPr>
          <w:ilvl w:val="1"/>
          <w:numId w:val="15"/>
        </w:numPr>
        <w:suppressAutoHyphens w:val="0"/>
        <w:spacing w:after="120" w:line="259" w:lineRule="auto"/>
        <w:ind w:left="993" w:hanging="567"/>
        <w:jc w:val="both"/>
        <w:rPr>
          <w:rFonts w:eastAsia="Calibri"/>
          <w:color w:val="000000" w:themeColor="text1"/>
          <w:lang w:val="en-US" w:eastAsia="en-US"/>
        </w:rPr>
      </w:pPr>
      <w:r w:rsidRPr="00DC1819">
        <w:rPr>
          <w:rFonts w:eastAsia="Calibri"/>
          <w:color w:val="000000" w:themeColor="text1"/>
          <w:lang w:val="en-US" w:eastAsia="en-US"/>
        </w:rPr>
        <w:t>Piegādātājs atzīts par maksātnespējīgu, tiek likvidēts, tā darbība ir apturēta vai pārtraukta;</w:t>
      </w:r>
    </w:p>
    <w:p w14:paraId="496A552A" w14:textId="77777777" w:rsidR="002C19FB" w:rsidRPr="00DC1819" w:rsidRDefault="002C19FB" w:rsidP="002C19FB">
      <w:pPr>
        <w:numPr>
          <w:ilvl w:val="1"/>
          <w:numId w:val="15"/>
        </w:numPr>
        <w:suppressAutoHyphens w:val="0"/>
        <w:spacing w:after="120" w:line="259" w:lineRule="auto"/>
        <w:ind w:left="993" w:hanging="567"/>
        <w:jc w:val="both"/>
        <w:rPr>
          <w:rFonts w:eastAsia="Calibri"/>
          <w:color w:val="000000" w:themeColor="text1"/>
          <w:lang w:val="en-US" w:eastAsia="en-US"/>
        </w:rPr>
      </w:pPr>
      <w:r w:rsidRPr="00DC1819">
        <w:rPr>
          <w:rFonts w:eastAsia="Calibri"/>
          <w:color w:val="000000" w:themeColor="text1"/>
          <w:lang w:val="en-US" w:eastAsia="en-US"/>
        </w:rPr>
        <w:t>Piegādātājs kavē Līguma izpildi vairāk par divām nedēļām;</w:t>
      </w:r>
    </w:p>
    <w:p w14:paraId="0F520726" w14:textId="77777777" w:rsidR="002C19FB" w:rsidRPr="00DC1819" w:rsidRDefault="002C19FB" w:rsidP="002C19FB">
      <w:pPr>
        <w:numPr>
          <w:ilvl w:val="1"/>
          <w:numId w:val="15"/>
        </w:numPr>
        <w:suppressAutoHyphens w:val="0"/>
        <w:spacing w:after="120" w:line="259" w:lineRule="auto"/>
        <w:ind w:left="993" w:hanging="567"/>
        <w:jc w:val="both"/>
        <w:rPr>
          <w:rFonts w:eastAsia="Calibri"/>
          <w:color w:val="000000" w:themeColor="text1"/>
          <w:lang w:val="en-US" w:eastAsia="en-US"/>
        </w:rPr>
      </w:pPr>
      <w:r w:rsidRPr="00DC1819">
        <w:rPr>
          <w:rFonts w:eastAsia="Calibri"/>
          <w:color w:val="000000" w:themeColor="text1"/>
          <w:lang w:val="en-US" w:eastAsia="en-US"/>
        </w:rPr>
        <w:t>ja Līgumu nav iespējams izpildīt tādēļ, ka Līguma izpildes laikā ir piemērotas starptautiskās  vai nacionālās  sankcijas vai būtiskas  finanšu un kapitālā  tirgus intereses  ietekmējošas Eiropas  Savienības vai Ziemeļatlantijas  līguma organizācijas  dalībvalsts noteiktās sankcijas.</w:t>
      </w:r>
    </w:p>
    <w:p w14:paraId="58E8FCF1" w14:textId="77777777" w:rsidR="002C19FB" w:rsidRPr="00DC1819" w:rsidRDefault="002C19FB" w:rsidP="002C19FB">
      <w:pPr>
        <w:numPr>
          <w:ilvl w:val="0"/>
          <w:numId w:val="15"/>
        </w:numPr>
        <w:suppressAutoHyphens w:val="0"/>
        <w:spacing w:after="120" w:line="259" w:lineRule="auto"/>
        <w:jc w:val="both"/>
        <w:rPr>
          <w:color w:val="FF0000"/>
          <w:lang w:eastAsia="lv-LV"/>
        </w:rPr>
      </w:pPr>
      <w:r w:rsidRPr="00DC1819">
        <w:rPr>
          <w:color w:val="000000" w:themeColor="text1"/>
          <w:lang w:eastAsia="lv-LV"/>
        </w:rPr>
        <w:t>Pusēm ir tiesības, rakstiski savstarpēji vienojoties, papildināt vai grozīt līguma noteikumus, tikai Publisko iepirkumu likuma 61.pantā noteiktajos gadījumos. Jebkuras līguma izmaiņas vai papildinājumi tiek noformēti vienošanās veidā un pēc tā parakstīšanas kļūst par šī līguma neatņemamām sastāvdaļām.</w:t>
      </w:r>
    </w:p>
    <w:p w14:paraId="7D3C95F8" w14:textId="77777777" w:rsidR="002C19FB" w:rsidRPr="00DC1819" w:rsidRDefault="002C19FB" w:rsidP="002C19FB">
      <w:pPr>
        <w:suppressAutoHyphens w:val="0"/>
        <w:spacing w:before="240" w:after="200" w:line="276" w:lineRule="auto"/>
        <w:jc w:val="center"/>
        <w:rPr>
          <w:rFonts w:eastAsia="Calibri"/>
          <w:color w:val="000000" w:themeColor="text1"/>
          <w:lang w:val="en-US" w:eastAsia="en-US"/>
        </w:rPr>
      </w:pPr>
      <w:r w:rsidRPr="00DC1819">
        <w:rPr>
          <w:rFonts w:eastAsia="Calibri"/>
          <w:b/>
          <w:color w:val="000000" w:themeColor="text1"/>
          <w:lang w:val="en-US" w:eastAsia="en-US"/>
        </w:rPr>
        <w:t>VI. Nepārvarama vara</w:t>
      </w:r>
    </w:p>
    <w:p w14:paraId="185244EE" w14:textId="77777777" w:rsidR="002C19FB" w:rsidRPr="00DC1819" w:rsidRDefault="002C19FB" w:rsidP="002C19FB">
      <w:pPr>
        <w:numPr>
          <w:ilvl w:val="0"/>
          <w:numId w:val="15"/>
        </w:numPr>
        <w:suppressAutoHyphens w:val="0"/>
        <w:spacing w:after="120" w:line="259" w:lineRule="auto"/>
        <w:ind w:left="357" w:hanging="357"/>
        <w:jc w:val="both"/>
        <w:rPr>
          <w:rFonts w:eastAsia="Calibri"/>
          <w:color w:val="000000" w:themeColor="text1"/>
          <w:lang w:val="en-US" w:eastAsia="en-US"/>
        </w:rPr>
      </w:pPr>
      <w:r w:rsidRPr="00DC1819">
        <w:rPr>
          <w:rFonts w:eastAsia="Calibri"/>
          <w:color w:val="000000" w:themeColor="text1"/>
          <w:lang w:val="en-US" w:eastAsia="en-US"/>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14:paraId="272B1F6D" w14:textId="77777777" w:rsidR="002C19FB" w:rsidRPr="00DC1819" w:rsidRDefault="002C19FB" w:rsidP="002C19FB">
      <w:pPr>
        <w:numPr>
          <w:ilvl w:val="0"/>
          <w:numId w:val="15"/>
        </w:numPr>
        <w:suppressAutoHyphens w:val="0"/>
        <w:spacing w:after="120" w:line="259" w:lineRule="auto"/>
        <w:jc w:val="both"/>
        <w:rPr>
          <w:rFonts w:eastAsia="Calibri"/>
          <w:color w:val="000000" w:themeColor="text1"/>
          <w:lang w:val="en-US" w:eastAsia="en-US"/>
        </w:rPr>
      </w:pPr>
      <w:r w:rsidRPr="00DC1819">
        <w:rPr>
          <w:rFonts w:eastAsia="Calibri"/>
          <w:color w:val="000000" w:themeColor="text1"/>
          <w:lang w:val="en-US" w:eastAsia="en-US"/>
        </w:rPr>
        <w:t>Katra no Pusēm, kuru Līguma ietvaros ietekmē nepārvaramas varas apstākļi, nekavējoties par to informē otru Pusi.</w:t>
      </w:r>
    </w:p>
    <w:p w14:paraId="3C615E95" w14:textId="77777777" w:rsidR="002C19FB" w:rsidRPr="00DC1819" w:rsidRDefault="002C19FB" w:rsidP="002C19FB">
      <w:pPr>
        <w:suppressAutoHyphens w:val="0"/>
        <w:spacing w:before="240" w:after="200" w:line="276" w:lineRule="auto"/>
        <w:jc w:val="center"/>
        <w:rPr>
          <w:rFonts w:eastAsia="Calibri"/>
          <w:b/>
          <w:color w:val="000000" w:themeColor="text1"/>
          <w:lang w:val="en-US" w:eastAsia="en-US"/>
        </w:rPr>
      </w:pPr>
      <w:r w:rsidRPr="00DC1819">
        <w:rPr>
          <w:rFonts w:eastAsia="Calibri"/>
          <w:b/>
          <w:color w:val="000000" w:themeColor="text1"/>
          <w:lang w:val="en-US" w:eastAsia="en-US"/>
        </w:rPr>
        <w:t>VII. Noslēguma jautājumi</w:t>
      </w:r>
    </w:p>
    <w:p w14:paraId="7E7646A1" w14:textId="77777777" w:rsidR="002C19FB" w:rsidRPr="00DC1819" w:rsidRDefault="002C19FB" w:rsidP="002C19FB">
      <w:pPr>
        <w:numPr>
          <w:ilvl w:val="0"/>
          <w:numId w:val="15"/>
        </w:numPr>
        <w:suppressAutoHyphens w:val="0"/>
        <w:spacing w:after="120" w:line="259" w:lineRule="auto"/>
        <w:ind w:left="357" w:hanging="357"/>
        <w:jc w:val="both"/>
        <w:rPr>
          <w:rFonts w:eastAsia="Calibri"/>
          <w:color w:val="000000" w:themeColor="text1"/>
          <w:lang w:val="en-US" w:eastAsia="en-US"/>
        </w:rPr>
      </w:pPr>
      <w:r w:rsidRPr="00DC1819">
        <w:rPr>
          <w:rFonts w:eastAsia="Calibri"/>
          <w:color w:val="000000" w:themeColor="text1"/>
          <w:lang w:val="en-US" w:eastAsia="en-US"/>
        </w:rPr>
        <w:t>Visi strīdi, kas rodas Līguma sakarā, vispirms tiek risināti savstarpējās sarunās. Ja sarunu gaitā vienošanās vai izlīgums nav panākts, strīds tiek izšķirts tiesā Latvijas Republikas normatīvajos aktos noteiktajā kārtībā.</w:t>
      </w:r>
    </w:p>
    <w:p w14:paraId="1A8079CA" w14:textId="77777777" w:rsidR="002C19FB" w:rsidRPr="00DC1819" w:rsidRDefault="002C19FB" w:rsidP="002C19FB">
      <w:pPr>
        <w:numPr>
          <w:ilvl w:val="0"/>
          <w:numId w:val="15"/>
        </w:numPr>
        <w:suppressAutoHyphens w:val="0"/>
        <w:spacing w:after="120" w:line="259" w:lineRule="auto"/>
        <w:ind w:left="357" w:hanging="357"/>
        <w:jc w:val="both"/>
        <w:rPr>
          <w:rFonts w:eastAsia="Calibri"/>
          <w:color w:val="000000" w:themeColor="text1"/>
          <w:lang w:val="en-US" w:eastAsia="en-US"/>
        </w:rPr>
      </w:pPr>
      <w:r w:rsidRPr="00DC1819">
        <w:rPr>
          <w:rFonts w:eastAsia="Calibri"/>
          <w:color w:val="000000" w:themeColor="text1"/>
          <w:lang w:val="en-US" w:eastAsia="en-US"/>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14:paraId="4DCCF20E" w14:textId="77777777" w:rsidR="002C19FB" w:rsidRPr="00DC1819" w:rsidRDefault="002C19FB" w:rsidP="002C19FB">
      <w:pPr>
        <w:numPr>
          <w:ilvl w:val="0"/>
          <w:numId w:val="15"/>
        </w:numPr>
        <w:suppressAutoHyphens w:val="0"/>
        <w:spacing w:after="120" w:line="259" w:lineRule="auto"/>
        <w:ind w:left="357" w:hanging="357"/>
        <w:jc w:val="both"/>
        <w:rPr>
          <w:rFonts w:eastAsia="Calibri"/>
          <w:color w:val="000000" w:themeColor="text1"/>
          <w:lang w:val="en-US" w:eastAsia="en-US"/>
        </w:rPr>
      </w:pPr>
      <w:r w:rsidRPr="00DC1819">
        <w:rPr>
          <w:rFonts w:eastAsia="Calibri"/>
          <w:color w:val="000000" w:themeColor="text1"/>
          <w:lang w:val="en-US" w:eastAsia="en-US"/>
        </w:rPr>
        <w:t>Savstarpējās Pušu attiecības, kas netika paredzētas parakstot Līgumu, ir regulējamas saskaņā ar Latvijas Republikā spēkā esošiem normatīviem aktiem un vispārpieņemtiem tiesību principiem.</w:t>
      </w:r>
    </w:p>
    <w:p w14:paraId="4A6EDB5A" w14:textId="77777777" w:rsidR="002C19FB" w:rsidRPr="00DC1819" w:rsidRDefault="002C19FB" w:rsidP="002C19FB">
      <w:pPr>
        <w:numPr>
          <w:ilvl w:val="0"/>
          <w:numId w:val="15"/>
        </w:numPr>
        <w:suppressAutoHyphens w:val="0"/>
        <w:spacing w:after="120" w:line="259" w:lineRule="auto"/>
        <w:ind w:left="357" w:hanging="357"/>
        <w:jc w:val="both"/>
        <w:rPr>
          <w:rFonts w:eastAsia="Calibri"/>
          <w:color w:val="000000" w:themeColor="text1"/>
          <w:lang w:val="en-US" w:eastAsia="en-US"/>
        </w:rPr>
      </w:pPr>
      <w:r w:rsidRPr="00DC1819">
        <w:rPr>
          <w:rFonts w:eastAsia="Calibri"/>
          <w:color w:val="000000" w:themeColor="text1"/>
          <w:lang w:val="en-US" w:eastAsia="en-US"/>
        </w:rPr>
        <w:t>Visi paziņojumi Līguma sakarā izdarāmi uz Līgumā norādītajām adresēm, un visos paziņojumos (sarakstē, apmaksas dokumentos u.c. dokumentos) Pusēm jānorāda Līguma datums un nosaukums.</w:t>
      </w:r>
    </w:p>
    <w:p w14:paraId="19E1E47D" w14:textId="77777777" w:rsidR="002C19FB" w:rsidRPr="00DC1819" w:rsidRDefault="002C19FB" w:rsidP="002C19FB">
      <w:pPr>
        <w:numPr>
          <w:ilvl w:val="0"/>
          <w:numId w:val="15"/>
        </w:numPr>
        <w:suppressAutoHyphens w:val="0"/>
        <w:spacing w:after="120" w:line="259" w:lineRule="auto"/>
        <w:ind w:left="357" w:hanging="357"/>
        <w:jc w:val="both"/>
        <w:rPr>
          <w:rFonts w:eastAsia="Calibri"/>
          <w:color w:val="FF0000"/>
          <w:lang w:val="en-US" w:eastAsia="en-US"/>
        </w:rPr>
      </w:pPr>
      <w:r w:rsidRPr="00DC1819">
        <w:rPr>
          <w:rFonts w:eastAsia="Calibri"/>
          <w:color w:val="000000" w:themeColor="text1"/>
          <w:lang w:val="en-US" w:eastAsia="en-US"/>
        </w:rPr>
        <w:t>Līgums sastādīts uz 4 lapām ar pievienotiem pielikumiem un parakstīts elektriniski.</w:t>
      </w:r>
    </w:p>
    <w:p w14:paraId="0A074C41" w14:textId="77777777" w:rsidR="002C19FB" w:rsidRPr="00DC1819" w:rsidRDefault="002C19FB" w:rsidP="002C19FB">
      <w:pPr>
        <w:suppressAutoHyphens w:val="0"/>
        <w:spacing w:before="240" w:after="200" w:line="276" w:lineRule="auto"/>
        <w:jc w:val="center"/>
        <w:rPr>
          <w:rFonts w:eastAsia="Calibri"/>
          <w:b/>
          <w:color w:val="FF0000"/>
          <w:lang w:val="en-US" w:eastAsia="en-US"/>
        </w:rPr>
      </w:pPr>
      <w:r w:rsidRPr="00DC1819">
        <w:rPr>
          <w:rFonts w:eastAsia="Calibri"/>
          <w:b/>
          <w:color w:val="000000" w:themeColor="text1"/>
          <w:lang w:val="en-US" w:eastAsia="en-US"/>
        </w:rPr>
        <w:t>VIII. Pušu atbildīgās personas</w:t>
      </w:r>
    </w:p>
    <w:p w14:paraId="55051FF8" w14:textId="77777777" w:rsidR="002C19FB" w:rsidRPr="00DC1819" w:rsidRDefault="002C19FB" w:rsidP="002C19FB">
      <w:pPr>
        <w:numPr>
          <w:ilvl w:val="0"/>
          <w:numId w:val="15"/>
        </w:numPr>
        <w:suppressAutoHyphens w:val="0"/>
        <w:spacing w:after="160" w:line="259" w:lineRule="auto"/>
        <w:jc w:val="both"/>
        <w:rPr>
          <w:rFonts w:eastAsia="Calibri"/>
          <w:color w:val="FF0000"/>
          <w:lang w:val="en-US" w:eastAsia="en-US"/>
        </w:rPr>
      </w:pPr>
      <w:r w:rsidRPr="00DC1819">
        <w:rPr>
          <w:rFonts w:eastAsia="Calibri"/>
          <w:color w:val="000000" w:themeColor="text1"/>
          <w:lang w:val="en-US" w:eastAsia="en-US"/>
        </w:rPr>
        <w:t xml:space="preserve">Par Līguma organizatorisko izpildi, preču saskaņošanu, kvalitātes uzraudzību, kā arī preču pieņemšanu un nodošanas - pieņemšanas aktu parakstīšanu pilnvarotās personas: </w:t>
      </w:r>
    </w:p>
    <w:p w14:paraId="41ECA893" w14:textId="7E81C9E1" w:rsidR="006908FC" w:rsidRPr="00DC1819" w:rsidRDefault="006908FC" w:rsidP="006908FC">
      <w:pPr>
        <w:widowControl w:val="0"/>
        <w:suppressAutoHyphens w:val="0"/>
        <w:autoSpaceDE w:val="0"/>
        <w:autoSpaceDN w:val="0"/>
        <w:spacing w:after="120"/>
        <w:jc w:val="both"/>
        <w:rPr>
          <w:sz w:val="22"/>
          <w:szCs w:val="22"/>
          <w:lang w:eastAsia="lv-LV" w:bidi="lv-LV"/>
        </w:rPr>
      </w:pPr>
      <w:r w:rsidRPr="00DC1819">
        <w:rPr>
          <w:sz w:val="22"/>
          <w:szCs w:val="22"/>
          <w:lang w:eastAsia="lv-LV" w:bidi="lv-LV"/>
        </w:rPr>
        <w:t>32.1.</w:t>
      </w:r>
      <w:r w:rsidRPr="00DC1819">
        <w:rPr>
          <w:sz w:val="22"/>
          <w:szCs w:val="22"/>
          <w:lang w:eastAsia="lv-LV" w:bidi="lv-LV"/>
        </w:rPr>
        <w:tab/>
        <w:t xml:space="preserve"> Pasūtītāja par Līguma izpildi atbildīgā persona: _______________________, tālr.____________, </w:t>
      </w:r>
      <w:r w:rsidRPr="00DC1819">
        <w:rPr>
          <w:sz w:val="22"/>
          <w:szCs w:val="22"/>
          <w:lang w:eastAsia="lv-LV" w:bidi="lv-LV"/>
        </w:rPr>
        <w:lastRenderedPageBreak/>
        <w:t>e-pasts: ________________.</w:t>
      </w:r>
    </w:p>
    <w:p w14:paraId="3A77056C" w14:textId="77777777" w:rsidR="008413C9" w:rsidRPr="00DC1819" w:rsidRDefault="006908FC" w:rsidP="008413C9">
      <w:pPr>
        <w:widowControl w:val="0"/>
        <w:suppressAutoHyphens w:val="0"/>
        <w:autoSpaceDE w:val="0"/>
        <w:autoSpaceDN w:val="0"/>
        <w:spacing w:after="120"/>
        <w:jc w:val="both"/>
        <w:rPr>
          <w:sz w:val="22"/>
          <w:szCs w:val="22"/>
          <w:lang w:eastAsia="lv-LV" w:bidi="lv-LV"/>
        </w:rPr>
      </w:pPr>
      <w:r w:rsidRPr="00DC1819">
        <w:rPr>
          <w:sz w:val="22"/>
          <w:szCs w:val="22"/>
          <w:lang w:eastAsia="lv-LV" w:bidi="lv-LV"/>
        </w:rPr>
        <w:t>32.2.</w:t>
      </w:r>
      <w:r w:rsidRPr="00DC1819">
        <w:rPr>
          <w:sz w:val="22"/>
          <w:szCs w:val="22"/>
          <w:lang w:eastAsia="lv-LV" w:bidi="lv-LV"/>
        </w:rPr>
        <w:tab/>
        <w:t xml:space="preserve"> Piegādātāja par Līguma izpildi atbildīgā persona: _______________________, tālr.____________, e-pasts: ________________.</w:t>
      </w:r>
    </w:p>
    <w:p w14:paraId="12651197" w14:textId="454F5E6A" w:rsidR="008413C9" w:rsidRPr="00DC1819" w:rsidRDefault="008413C9" w:rsidP="008413C9">
      <w:pPr>
        <w:widowControl w:val="0"/>
        <w:suppressAutoHyphens w:val="0"/>
        <w:autoSpaceDE w:val="0"/>
        <w:autoSpaceDN w:val="0"/>
        <w:spacing w:after="120"/>
        <w:jc w:val="both"/>
        <w:rPr>
          <w:sz w:val="22"/>
          <w:szCs w:val="22"/>
          <w:lang w:eastAsia="lv-LV" w:bidi="lv-LV"/>
        </w:rPr>
      </w:pPr>
      <w:r w:rsidRPr="00DC1819">
        <w:rPr>
          <w:sz w:val="22"/>
          <w:szCs w:val="22"/>
          <w:lang w:eastAsia="lv-LV" w:bidi="lv-LV"/>
        </w:rPr>
        <w:t xml:space="preserve">33. </w:t>
      </w:r>
      <w:r w:rsidRPr="00DC1819">
        <w:rPr>
          <w:sz w:val="22"/>
          <w:szCs w:val="22"/>
          <w:lang w:eastAsia="lv"/>
        </w:rPr>
        <w:t>Šis Līgums sastādīts uz __ lapām, divos eksemplāros, kuriem ir vienāds juridiskais spēks, viens eksemplārs – Pasūtītājam, otrs – Piegādātājam. Līgumam pievienots 1. pielikums “Tehniskais un finanšu piedāvājums” uz ___ lapām un 2.pielikums “Pieņemšanas – nodošanas akts (veidlapa)” uz 1 (vienas) lapas, kas ir Līguma neatņemama</w:t>
      </w:r>
      <w:r w:rsidRPr="00DC1819">
        <w:rPr>
          <w:spacing w:val="-13"/>
          <w:sz w:val="22"/>
          <w:szCs w:val="22"/>
          <w:lang w:eastAsia="lv"/>
        </w:rPr>
        <w:t xml:space="preserve">s </w:t>
      </w:r>
      <w:r w:rsidRPr="00DC1819">
        <w:rPr>
          <w:sz w:val="22"/>
          <w:szCs w:val="22"/>
          <w:lang w:eastAsia="lv"/>
        </w:rPr>
        <w:t xml:space="preserve">sastāvdaļas. </w:t>
      </w:r>
    </w:p>
    <w:p w14:paraId="6B0EDA6E" w14:textId="2FF4BC6D" w:rsidR="008413C9" w:rsidRPr="00DC1819" w:rsidRDefault="008413C9" w:rsidP="008413C9">
      <w:pPr>
        <w:suppressAutoHyphens w:val="0"/>
        <w:spacing w:before="240" w:after="240" w:line="276" w:lineRule="auto"/>
        <w:jc w:val="center"/>
        <w:rPr>
          <w:rFonts w:ascii="Times New Roman Bold" w:eastAsia="Calibri" w:hAnsi="Times New Roman Bold"/>
          <w:b/>
          <w:caps/>
          <w:color w:val="FF0000"/>
          <w:sz w:val="23"/>
          <w:szCs w:val="23"/>
          <w:lang w:eastAsia="en-US"/>
        </w:rPr>
      </w:pPr>
      <w:r w:rsidRPr="00DC1819">
        <w:rPr>
          <w:rFonts w:eastAsia="Calibri"/>
          <w:b/>
          <w:bCs/>
          <w:caps/>
          <w:color w:val="000000"/>
          <w:lang w:eastAsia="en-US"/>
        </w:rPr>
        <w:t>IX.</w:t>
      </w:r>
      <w:r w:rsidRPr="00DC1819">
        <w:rPr>
          <w:rFonts w:eastAsia="Calibri"/>
          <w:b/>
          <w:bCs/>
          <w:color w:val="000000"/>
          <w:lang w:eastAsia="en-US"/>
        </w:rPr>
        <w:t xml:space="preserve"> Pušu rekvizīti un paraksti</w:t>
      </w:r>
    </w:p>
    <w:p w14:paraId="74318155" w14:textId="77777777" w:rsidR="008413C9" w:rsidRPr="00DC1819" w:rsidRDefault="008413C9" w:rsidP="008413C9">
      <w:pPr>
        <w:widowControl w:val="0"/>
        <w:shd w:val="clear" w:color="auto" w:fill="FFFFFF"/>
        <w:tabs>
          <w:tab w:val="left" w:pos="396"/>
          <w:tab w:val="left" w:pos="4820"/>
          <w:tab w:val="left" w:pos="5190"/>
        </w:tabs>
        <w:suppressAutoHyphens w:val="0"/>
        <w:autoSpaceDE w:val="0"/>
        <w:autoSpaceDN w:val="0"/>
        <w:spacing w:line="259" w:lineRule="exact"/>
        <w:ind w:right="-1"/>
        <w:rPr>
          <w:sz w:val="22"/>
          <w:szCs w:val="22"/>
          <w:lang w:eastAsia="lv"/>
        </w:rPr>
      </w:pPr>
      <w:r w:rsidRPr="00DC1819">
        <w:rPr>
          <w:spacing w:val="-7"/>
          <w:sz w:val="22"/>
          <w:szCs w:val="22"/>
          <w:lang w:eastAsia="lv"/>
        </w:rPr>
        <w:tab/>
      </w:r>
    </w:p>
    <w:p w14:paraId="2A3B86FA" w14:textId="77777777" w:rsidR="008413C9" w:rsidRPr="00DC1819" w:rsidRDefault="008413C9" w:rsidP="008413C9">
      <w:pPr>
        <w:widowControl w:val="0"/>
        <w:shd w:val="clear" w:color="auto" w:fill="FFFFFF"/>
        <w:tabs>
          <w:tab w:val="left" w:pos="396"/>
        </w:tabs>
        <w:suppressAutoHyphens w:val="0"/>
        <w:autoSpaceDE w:val="0"/>
        <w:autoSpaceDN w:val="0"/>
        <w:spacing w:line="281" w:lineRule="exact"/>
        <w:ind w:right="-1"/>
        <w:jc w:val="right"/>
        <w:rPr>
          <w:sz w:val="22"/>
          <w:szCs w:val="22"/>
          <w:lang w:eastAsia="en-US"/>
        </w:rPr>
      </w:pPr>
      <w:r w:rsidRPr="00DC1819">
        <w:rPr>
          <w:sz w:val="22"/>
          <w:szCs w:val="22"/>
          <w:lang w:eastAsia="en-US"/>
        </w:rPr>
        <w:t>1.pielikums</w:t>
      </w:r>
    </w:p>
    <w:p w14:paraId="48B5EA47" w14:textId="6138654B" w:rsidR="008413C9" w:rsidRPr="00DC1819" w:rsidRDefault="008413C9" w:rsidP="008413C9">
      <w:pPr>
        <w:widowControl w:val="0"/>
        <w:shd w:val="clear" w:color="auto" w:fill="FFFFFF"/>
        <w:tabs>
          <w:tab w:val="left" w:pos="396"/>
        </w:tabs>
        <w:suppressAutoHyphens w:val="0"/>
        <w:autoSpaceDE w:val="0"/>
        <w:autoSpaceDN w:val="0"/>
        <w:spacing w:line="281" w:lineRule="exact"/>
        <w:ind w:right="-1"/>
        <w:jc w:val="right"/>
        <w:rPr>
          <w:sz w:val="22"/>
          <w:szCs w:val="22"/>
          <w:lang w:eastAsia="en-US"/>
        </w:rPr>
      </w:pPr>
      <w:r w:rsidRPr="00DC1819">
        <w:rPr>
          <w:sz w:val="22"/>
          <w:szCs w:val="22"/>
          <w:lang w:eastAsia="en-US"/>
        </w:rPr>
        <w:t>2022.gada ___._________</w:t>
      </w:r>
    </w:p>
    <w:p w14:paraId="05E98E3F" w14:textId="77777777" w:rsidR="008413C9" w:rsidRPr="00DC1819" w:rsidRDefault="008413C9" w:rsidP="008413C9">
      <w:pPr>
        <w:widowControl w:val="0"/>
        <w:shd w:val="clear" w:color="auto" w:fill="FFFFFF"/>
        <w:tabs>
          <w:tab w:val="left" w:pos="396"/>
        </w:tabs>
        <w:suppressAutoHyphens w:val="0"/>
        <w:autoSpaceDE w:val="0"/>
        <w:autoSpaceDN w:val="0"/>
        <w:spacing w:line="281" w:lineRule="exact"/>
        <w:ind w:right="-1"/>
        <w:jc w:val="right"/>
        <w:rPr>
          <w:sz w:val="22"/>
          <w:szCs w:val="22"/>
          <w:lang w:eastAsia="en-US"/>
        </w:rPr>
      </w:pPr>
      <w:r w:rsidRPr="00DC1819">
        <w:rPr>
          <w:sz w:val="22"/>
          <w:szCs w:val="22"/>
          <w:lang w:eastAsia="en-US"/>
        </w:rPr>
        <w:t>Līgumam Nr.__________</w:t>
      </w:r>
    </w:p>
    <w:p w14:paraId="6C02C24D" w14:textId="77777777" w:rsidR="008413C9" w:rsidRPr="00DC1819" w:rsidRDefault="008413C9" w:rsidP="008413C9">
      <w:pPr>
        <w:widowControl w:val="0"/>
        <w:shd w:val="clear" w:color="auto" w:fill="FFFFFF"/>
        <w:tabs>
          <w:tab w:val="left" w:pos="396"/>
        </w:tabs>
        <w:suppressAutoHyphens w:val="0"/>
        <w:autoSpaceDE w:val="0"/>
        <w:autoSpaceDN w:val="0"/>
        <w:spacing w:after="274" w:line="281" w:lineRule="exact"/>
        <w:ind w:right="-1"/>
        <w:rPr>
          <w:sz w:val="22"/>
          <w:szCs w:val="22"/>
          <w:lang w:eastAsia="en-US"/>
        </w:rPr>
      </w:pPr>
    </w:p>
    <w:p w14:paraId="40E505C0" w14:textId="77777777" w:rsidR="008413C9" w:rsidRPr="00DC1819" w:rsidRDefault="008413C9" w:rsidP="008413C9">
      <w:pPr>
        <w:widowControl w:val="0"/>
        <w:shd w:val="clear" w:color="auto" w:fill="FFFFFF"/>
        <w:tabs>
          <w:tab w:val="left" w:pos="142"/>
        </w:tabs>
        <w:suppressAutoHyphens w:val="0"/>
        <w:autoSpaceDE w:val="0"/>
        <w:autoSpaceDN w:val="0"/>
        <w:spacing w:after="274" w:line="281" w:lineRule="exact"/>
        <w:ind w:right="-1"/>
        <w:jc w:val="center"/>
        <w:rPr>
          <w:b/>
          <w:sz w:val="22"/>
          <w:szCs w:val="22"/>
          <w:lang w:eastAsia="en-US"/>
        </w:rPr>
      </w:pPr>
      <w:r w:rsidRPr="00DC1819">
        <w:rPr>
          <w:b/>
          <w:sz w:val="22"/>
          <w:szCs w:val="22"/>
          <w:lang w:eastAsia="lv"/>
        </w:rPr>
        <w:t>TEHNISKAIS UN FINANŠU PIEDĀVĀJUMS</w:t>
      </w:r>
    </w:p>
    <w:p w14:paraId="2D1A614E" w14:textId="77777777" w:rsidR="008413C9" w:rsidRPr="00DC1819" w:rsidRDefault="008413C9" w:rsidP="008413C9">
      <w:pPr>
        <w:widowControl w:val="0"/>
        <w:shd w:val="clear" w:color="auto" w:fill="FFFFFF"/>
        <w:tabs>
          <w:tab w:val="left" w:pos="396"/>
          <w:tab w:val="left" w:pos="4820"/>
          <w:tab w:val="left" w:pos="5190"/>
        </w:tabs>
        <w:suppressAutoHyphens w:val="0"/>
        <w:autoSpaceDE w:val="0"/>
        <w:autoSpaceDN w:val="0"/>
        <w:spacing w:line="259" w:lineRule="exact"/>
        <w:ind w:right="-1"/>
        <w:rPr>
          <w:sz w:val="22"/>
          <w:szCs w:val="22"/>
          <w:lang w:eastAsia="lv"/>
        </w:rPr>
      </w:pPr>
    </w:p>
    <w:p w14:paraId="6813BCE8" w14:textId="77777777" w:rsidR="008413C9" w:rsidRPr="00DC1819" w:rsidRDefault="008413C9" w:rsidP="008413C9">
      <w:pPr>
        <w:widowControl w:val="0"/>
        <w:shd w:val="clear" w:color="auto" w:fill="FFFFFF"/>
        <w:tabs>
          <w:tab w:val="left" w:pos="396"/>
          <w:tab w:val="left" w:pos="8505"/>
        </w:tabs>
        <w:suppressAutoHyphens w:val="0"/>
        <w:autoSpaceDE w:val="0"/>
        <w:autoSpaceDN w:val="0"/>
        <w:spacing w:line="281" w:lineRule="exact"/>
        <w:ind w:right="-1"/>
        <w:jc w:val="right"/>
        <w:rPr>
          <w:sz w:val="22"/>
          <w:szCs w:val="22"/>
          <w:lang w:eastAsia="en-US"/>
        </w:rPr>
      </w:pPr>
      <w:r w:rsidRPr="00DC1819">
        <w:rPr>
          <w:sz w:val="22"/>
          <w:szCs w:val="22"/>
          <w:lang w:eastAsia="en-US"/>
        </w:rPr>
        <w:t>2.pielikums</w:t>
      </w:r>
    </w:p>
    <w:p w14:paraId="58430CBC" w14:textId="5A2C78FD" w:rsidR="008413C9" w:rsidRPr="00DC1819" w:rsidRDefault="008413C9" w:rsidP="008413C9">
      <w:pPr>
        <w:widowControl w:val="0"/>
        <w:shd w:val="clear" w:color="auto" w:fill="FFFFFF"/>
        <w:tabs>
          <w:tab w:val="left" w:pos="396"/>
          <w:tab w:val="left" w:pos="8505"/>
        </w:tabs>
        <w:suppressAutoHyphens w:val="0"/>
        <w:autoSpaceDE w:val="0"/>
        <w:autoSpaceDN w:val="0"/>
        <w:spacing w:line="281" w:lineRule="exact"/>
        <w:ind w:right="-1"/>
        <w:jc w:val="right"/>
        <w:rPr>
          <w:sz w:val="22"/>
          <w:szCs w:val="22"/>
          <w:lang w:eastAsia="en-US"/>
        </w:rPr>
      </w:pPr>
      <w:r w:rsidRPr="00DC1819">
        <w:rPr>
          <w:sz w:val="22"/>
          <w:szCs w:val="22"/>
          <w:lang w:eastAsia="en-US"/>
        </w:rPr>
        <w:t>2022.gada ___._________</w:t>
      </w:r>
    </w:p>
    <w:p w14:paraId="1F4C7D30" w14:textId="77777777" w:rsidR="008413C9" w:rsidRPr="00DC1819" w:rsidRDefault="008413C9" w:rsidP="008413C9">
      <w:pPr>
        <w:widowControl w:val="0"/>
        <w:shd w:val="clear" w:color="auto" w:fill="FFFFFF"/>
        <w:tabs>
          <w:tab w:val="left" w:pos="396"/>
          <w:tab w:val="left" w:pos="8505"/>
        </w:tabs>
        <w:suppressAutoHyphens w:val="0"/>
        <w:autoSpaceDE w:val="0"/>
        <w:autoSpaceDN w:val="0"/>
        <w:spacing w:line="281" w:lineRule="exact"/>
        <w:ind w:right="-1"/>
        <w:jc w:val="right"/>
        <w:rPr>
          <w:sz w:val="22"/>
          <w:szCs w:val="22"/>
          <w:lang w:eastAsia="en-US"/>
        </w:rPr>
      </w:pPr>
      <w:r w:rsidRPr="00DC1819">
        <w:rPr>
          <w:sz w:val="22"/>
          <w:szCs w:val="22"/>
          <w:lang w:eastAsia="en-US"/>
        </w:rPr>
        <w:t>Līgumam Nr.__________</w:t>
      </w:r>
    </w:p>
    <w:p w14:paraId="546B5BB3" w14:textId="77777777" w:rsidR="008413C9" w:rsidRPr="00DC1819" w:rsidRDefault="008413C9" w:rsidP="008413C9">
      <w:pPr>
        <w:widowControl w:val="0"/>
        <w:tabs>
          <w:tab w:val="left" w:pos="8505"/>
        </w:tabs>
        <w:suppressAutoHyphens w:val="0"/>
        <w:autoSpaceDE w:val="0"/>
        <w:autoSpaceDN w:val="0"/>
        <w:spacing w:before="5"/>
        <w:ind w:right="-1"/>
        <w:rPr>
          <w:b/>
          <w:sz w:val="22"/>
          <w:szCs w:val="22"/>
          <w:lang w:eastAsia="lv"/>
        </w:rPr>
      </w:pPr>
    </w:p>
    <w:p w14:paraId="35A9C3E2" w14:textId="77777777" w:rsidR="008413C9" w:rsidRPr="00DC1819" w:rsidRDefault="008413C9" w:rsidP="008413C9">
      <w:pPr>
        <w:widowControl w:val="0"/>
        <w:tabs>
          <w:tab w:val="left" w:pos="8505"/>
        </w:tabs>
        <w:suppressAutoHyphens w:val="0"/>
        <w:autoSpaceDE w:val="0"/>
        <w:autoSpaceDN w:val="0"/>
        <w:spacing w:before="5"/>
        <w:ind w:right="-1"/>
        <w:jc w:val="center"/>
        <w:rPr>
          <w:b/>
          <w:sz w:val="22"/>
          <w:szCs w:val="22"/>
          <w:lang w:eastAsia="lv"/>
        </w:rPr>
      </w:pPr>
      <w:r w:rsidRPr="00DC1819">
        <w:rPr>
          <w:b/>
          <w:sz w:val="22"/>
          <w:szCs w:val="22"/>
          <w:lang w:eastAsia="lv"/>
        </w:rPr>
        <w:t>NODOŠANAS - PIEŅEMŠANAS AKTS</w:t>
      </w:r>
    </w:p>
    <w:p w14:paraId="4CCC977B" w14:textId="77777777" w:rsidR="008413C9" w:rsidRPr="008413C9" w:rsidRDefault="008413C9" w:rsidP="008413C9">
      <w:pPr>
        <w:widowControl w:val="0"/>
        <w:tabs>
          <w:tab w:val="left" w:pos="8505"/>
        </w:tabs>
        <w:suppressAutoHyphens w:val="0"/>
        <w:autoSpaceDE w:val="0"/>
        <w:autoSpaceDN w:val="0"/>
        <w:spacing w:before="5"/>
        <w:ind w:right="-1"/>
        <w:jc w:val="center"/>
        <w:rPr>
          <w:b/>
          <w:sz w:val="22"/>
          <w:szCs w:val="22"/>
          <w:lang w:eastAsia="lv"/>
        </w:rPr>
      </w:pPr>
      <w:r w:rsidRPr="00DC1819">
        <w:rPr>
          <w:b/>
          <w:sz w:val="22"/>
          <w:szCs w:val="22"/>
          <w:lang w:eastAsia="lv"/>
        </w:rPr>
        <w:t>(VEIDLAPA)</w:t>
      </w:r>
    </w:p>
    <w:p w14:paraId="5FDC367A" w14:textId="77777777" w:rsidR="008413C9" w:rsidRPr="008413C9" w:rsidRDefault="008413C9" w:rsidP="008413C9">
      <w:pPr>
        <w:widowControl w:val="0"/>
        <w:suppressAutoHyphens w:val="0"/>
        <w:autoSpaceDE w:val="0"/>
        <w:autoSpaceDN w:val="0"/>
        <w:spacing w:before="1"/>
        <w:ind w:left="851" w:right="102" w:hanging="18"/>
        <w:jc w:val="both"/>
        <w:rPr>
          <w:sz w:val="22"/>
          <w:szCs w:val="22"/>
          <w:lang w:val="lv" w:eastAsia="lv"/>
        </w:rPr>
      </w:pPr>
    </w:p>
    <w:p w14:paraId="452B8975" w14:textId="77777777" w:rsidR="002C19FB" w:rsidRPr="008413C9" w:rsidRDefault="002C19FB" w:rsidP="002C19FB">
      <w:pPr>
        <w:suppressAutoHyphens w:val="0"/>
        <w:spacing w:after="160" w:line="259" w:lineRule="auto"/>
        <w:rPr>
          <w:rFonts w:asciiTheme="minorHAnsi" w:eastAsiaTheme="minorHAnsi" w:hAnsiTheme="minorHAnsi" w:cstheme="minorBidi"/>
          <w:sz w:val="22"/>
          <w:szCs w:val="22"/>
          <w:lang w:val="lv" w:eastAsia="en-US"/>
        </w:rPr>
      </w:pPr>
    </w:p>
    <w:p w14:paraId="44CAFBCB" w14:textId="77777777" w:rsidR="002C19FB" w:rsidRDefault="002C19FB" w:rsidP="00097DC3">
      <w:pPr>
        <w:widowControl w:val="0"/>
        <w:suppressAutoHyphens w:val="0"/>
        <w:autoSpaceDE w:val="0"/>
        <w:autoSpaceDN w:val="0"/>
        <w:spacing w:before="2"/>
        <w:jc w:val="center"/>
        <w:rPr>
          <w:b/>
          <w:bCs/>
          <w:iCs/>
          <w:sz w:val="22"/>
          <w:szCs w:val="22"/>
          <w:lang w:eastAsia="lv-LV" w:bidi="lv-LV"/>
        </w:rPr>
      </w:pPr>
    </w:p>
    <w:p w14:paraId="3A2A79E8" w14:textId="77777777" w:rsidR="002C19FB" w:rsidRDefault="002C19FB" w:rsidP="00097DC3">
      <w:pPr>
        <w:widowControl w:val="0"/>
        <w:suppressAutoHyphens w:val="0"/>
        <w:autoSpaceDE w:val="0"/>
        <w:autoSpaceDN w:val="0"/>
        <w:spacing w:before="2"/>
        <w:jc w:val="center"/>
        <w:rPr>
          <w:b/>
          <w:bCs/>
          <w:iCs/>
          <w:sz w:val="22"/>
          <w:szCs w:val="22"/>
          <w:lang w:eastAsia="lv-LV" w:bidi="lv-LV"/>
        </w:rPr>
      </w:pPr>
    </w:p>
    <w:p w14:paraId="0A9386FC" w14:textId="77777777" w:rsidR="002C19FB" w:rsidRDefault="002C19FB" w:rsidP="00097DC3">
      <w:pPr>
        <w:widowControl w:val="0"/>
        <w:suppressAutoHyphens w:val="0"/>
        <w:autoSpaceDE w:val="0"/>
        <w:autoSpaceDN w:val="0"/>
        <w:spacing w:before="2"/>
        <w:jc w:val="center"/>
        <w:rPr>
          <w:b/>
          <w:bCs/>
          <w:iCs/>
          <w:sz w:val="22"/>
          <w:szCs w:val="22"/>
          <w:lang w:eastAsia="lv-LV" w:bidi="lv-LV"/>
        </w:rPr>
      </w:pPr>
    </w:p>
    <w:p w14:paraId="77345559" w14:textId="77777777" w:rsidR="006908FC" w:rsidRDefault="006908FC" w:rsidP="00097DC3">
      <w:pPr>
        <w:widowControl w:val="0"/>
        <w:suppressAutoHyphens w:val="0"/>
        <w:autoSpaceDE w:val="0"/>
        <w:autoSpaceDN w:val="0"/>
        <w:spacing w:before="2"/>
        <w:jc w:val="center"/>
        <w:rPr>
          <w:b/>
          <w:bCs/>
          <w:iCs/>
          <w:sz w:val="22"/>
          <w:szCs w:val="22"/>
          <w:lang w:eastAsia="lv-LV" w:bidi="lv-LV"/>
        </w:rPr>
      </w:pPr>
    </w:p>
    <w:p w14:paraId="2DBB1F42" w14:textId="77777777" w:rsidR="006908FC" w:rsidRDefault="006908FC" w:rsidP="00097DC3">
      <w:pPr>
        <w:widowControl w:val="0"/>
        <w:suppressAutoHyphens w:val="0"/>
        <w:autoSpaceDE w:val="0"/>
        <w:autoSpaceDN w:val="0"/>
        <w:spacing w:before="2"/>
        <w:jc w:val="center"/>
        <w:rPr>
          <w:b/>
          <w:bCs/>
          <w:iCs/>
          <w:sz w:val="22"/>
          <w:szCs w:val="22"/>
          <w:lang w:eastAsia="lv-LV" w:bidi="lv-LV"/>
        </w:rPr>
      </w:pPr>
    </w:p>
    <w:p w14:paraId="7EAAFE6A" w14:textId="77777777" w:rsidR="006908FC" w:rsidRDefault="006908FC" w:rsidP="00097DC3">
      <w:pPr>
        <w:widowControl w:val="0"/>
        <w:suppressAutoHyphens w:val="0"/>
        <w:autoSpaceDE w:val="0"/>
        <w:autoSpaceDN w:val="0"/>
        <w:spacing w:before="2"/>
        <w:jc w:val="center"/>
        <w:rPr>
          <w:b/>
          <w:bCs/>
          <w:iCs/>
          <w:sz w:val="22"/>
          <w:szCs w:val="22"/>
          <w:lang w:eastAsia="lv-LV" w:bidi="lv-LV"/>
        </w:rPr>
      </w:pPr>
    </w:p>
    <w:sectPr w:rsidR="006908FC" w:rsidSect="00784F11">
      <w:pgSz w:w="11906" w:h="16838"/>
      <w:pgMar w:top="1134" w:right="851" w:bottom="1134"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8A2E2" w14:textId="77777777" w:rsidR="00DB4B58" w:rsidRDefault="00DB4B58" w:rsidP="00784F11">
      <w:r>
        <w:separator/>
      </w:r>
    </w:p>
  </w:endnote>
  <w:endnote w:type="continuationSeparator" w:id="0">
    <w:p w14:paraId="5AAE3497" w14:textId="77777777" w:rsidR="00DB4B58" w:rsidRDefault="00DB4B58" w:rsidP="0078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ndale Sans UI">
    <w:altName w:val="Times New Roman"/>
    <w:charset w:val="00"/>
    <w:family w:val="auto"/>
    <w:pitch w:val="variable"/>
  </w:font>
  <w:font w:name="Times New Roman Bold">
    <w:altName w:val="Times New Roman"/>
    <w:panose1 w:val="02020803070505020304"/>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F90B1" w14:textId="77777777" w:rsidR="00DB4B58" w:rsidRDefault="00DB4B58" w:rsidP="00784F11">
      <w:r>
        <w:separator/>
      </w:r>
    </w:p>
  </w:footnote>
  <w:footnote w:type="continuationSeparator" w:id="0">
    <w:p w14:paraId="3EA47FC8" w14:textId="77777777" w:rsidR="00DB4B58" w:rsidRDefault="00DB4B58" w:rsidP="00784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C521A"/>
    <w:multiLevelType w:val="hybridMultilevel"/>
    <w:tmpl w:val="19900FFC"/>
    <w:lvl w:ilvl="0" w:tplc="527E2926">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64A26"/>
    <w:multiLevelType w:val="multilevel"/>
    <w:tmpl w:val="46BC0610"/>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2B4064"/>
    <w:multiLevelType w:val="multilevel"/>
    <w:tmpl w:val="1AAA579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A6C2CE3"/>
    <w:multiLevelType w:val="hybridMultilevel"/>
    <w:tmpl w:val="BB20489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E0541F"/>
    <w:multiLevelType w:val="hybridMultilevel"/>
    <w:tmpl w:val="717C0FF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3CC520F"/>
    <w:multiLevelType w:val="hybridMultilevel"/>
    <w:tmpl w:val="AA282D5C"/>
    <w:lvl w:ilvl="0" w:tplc="6F741196">
      <w:start w:val="10"/>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7C2E41"/>
    <w:multiLevelType w:val="hybridMultilevel"/>
    <w:tmpl w:val="E61EC616"/>
    <w:lvl w:ilvl="0" w:tplc="C02E1842">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3A256B31"/>
    <w:multiLevelType w:val="multilevel"/>
    <w:tmpl w:val="BE6A8E6E"/>
    <w:lvl w:ilvl="0">
      <w:start w:val="7"/>
      <w:numFmt w:val="decimal"/>
      <w:lvlText w:val="%1."/>
      <w:lvlJc w:val="left"/>
      <w:pPr>
        <w:ind w:left="360" w:hanging="360"/>
      </w:pPr>
      <w:rPr>
        <w:rFonts w:hint="default"/>
      </w:rPr>
    </w:lvl>
    <w:lvl w:ilvl="1">
      <w:start w:val="1"/>
      <w:numFmt w:val="decimal"/>
      <w:lvlText w:val="%1.%2."/>
      <w:lvlJc w:val="left"/>
      <w:pPr>
        <w:ind w:left="472" w:hanging="360"/>
      </w:pPr>
      <w:rPr>
        <w:rFonts w:hint="default"/>
      </w:rPr>
    </w:lvl>
    <w:lvl w:ilvl="2">
      <w:start w:val="1"/>
      <w:numFmt w:val="decimal"/>
      <w:lvlText w:val="%1.%2.%3."/>
      <w:lvlJc w:val="left"/>
      <w:pPr>
        <w:ind w:left="944" w:hanging="720"/>
      </w:pPr>
      <w:rPr>
        <w:rFonts w:hint="default"/>
        <w:i w:val="0"/>
        <w:iCs w:val="0"/>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10" w15:restartNumberingAfterBreak="0">
    <w:nsid w:val="3C1D63DD"/>
    <w:multiLevelType w:val="multilevel"/>
    <w:tmpl w:val="085A9D56"/>
    <w:lvl w:ilvl="0">
      <w:start w:val="1"/>
      <w:numFmt w:val="decimal"/>
      <w:lvlText w:val="%1."/>
      <w:lvlJc w:val="left"/>
      <w:pPr>
        <w:tabs>
          <w:tab w:val="num" w:pos="570"/>
        </w:tabs>
        <w:ind w:left="570" w:hanging="570"/>
      </w:pPr>
      <w:rPr>
        <w:rFonts w:ascii="Times New Roman" w:hAnsi="Times New Roman" w:cs="Times New Roman" w:hint="default"/>
        <w:b w:val="0"/>
        <w:color w:val="000000" w:themeColor="text1"/>
      </w:rPr>
    </w:lvl>
    <w:lvl w:ilvl="1">
      <w:start w:val="1"/>
      <w:numFmt w:val="decimal"/>
      <w:lvlText w:val="%1.%2."/>
      <w:lvlJc w:val="left"/>
      <w:pPr>
        <w:tabs>
          <w:tab w:val="num" w:pos="1421"/>
        </w:tabs>
        <w:ind w:left="1421" w:hanging="570"/>
      </w:pPr>
      <w:rPr>
        <w:b w:val="0"/>
        <w:i w:val="0"/>
        <w:color w:val="000000" w:themeColor="text1"/>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47DA2D41"/>
    <w:multiLevelType w:val="multilevel"/>
    <w:tmpl w:val="1EC0F0C8"/>
    <w:lvl w:ilvl="0">
      <w:start w:val="1"/>
      <w:numFmt w:val="decimal"/>
      <w:lvlText w:val="%1."/>
      <w:lvlJc w:val="left"/>
      <w:pPr>
        <w:ind w:left="360" w:hanging="360"/>
      </w:pPr>
      <w:rPr>
        <w:color w:val="000000" w:themeColor="text1"/>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F0D49F8"/>
    <w:multiLevelType w:val="hybridMultilevel"/>
    <w:tmpl w:val="E4FC5A7A"/>
    <w:lvl w:ilvl="0" w:tplc="121AD772">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844D2B"/>
    <w:multiLevelType w:val="hybridMultilevel"/>
    <w:tmpl w:val="EF3C7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4F6E27"/>
    <w:multiLevelType w:val="hybridMultilevel"/>
    <w:tmpl w:val="8D5CA0B8"/>
    <w:lvl w:ilvl="0" w:tplc="3904CE5A">
      <w:start w:val="1"/>
      <w:numFmt w:val="decimal"/>
      <w:lvlText w:val="%1."/>
      <w:lvlJc w:val="left"/>
      <w:pPr>
        <w:tabs>
          <w:tab w:val="num" w:pos="720"/>
        </w:tabs>
        <w:ind w:left="720" w:hanging="360"/>
      </w:pPr>
      <w:rPr>
        <w:rFonts w:ascii="Times New Roman" w:eastAsia="Times New Roman" w:hAnsi="Times New Roman" w:cs="Times New Roman"/>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15" w15:restartNumberingAfterBreak="0">
    <w:nsid w:val="6F555BFD"/>
    <w:multiLevelType w:val="hybridMultilevel"/>
    <w:tmpl w:val="88968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F2081A"/>
    <w:multiLevelType w:val="hybridMultilevel"/>
    <w:tmpl w:val="8D5CA0B8"/>
    <w:lvl w:ilvl="0" w:tplc="3904CE5A">
      <w:start w:val="1"/>
      <w:numFmt w:val="decimal"/>
      <w:lvlText w:val="%1."/>
      <w:lvlJc w:val="left"/>
      <w:pPr>
        <w:tabs>
          <w:tab w:val="num" w:pos="720"/>
        </w:tabs>
        <w:ind w:left="720" w:hanging="360"/>
      </w:pPr>
      <w:rPr>
        <w:rFonts w:ascii="Times New Roman" w:eastAsia="Times New Roman" w:hAnsi="Times New Roman" w:cs="Times New Roman"/>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17" w15:restartNumberingAfterBreak="0">
    <w:nsid w:val="78DF50AC"/>
    <w:multiLevelType w:val="hybridMultilevel"/>
    <w:tmpl w:val="717C0FF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D3D6D0B"/>
    <w:multiLevelType w:val="hybridMultilevel"/>
    <w:tmpl w:val="8D5CA0B8"/>
    <w:lvl w:ilvl="0" w:tplc="3904CE5A">
      <w:start w:val="1"/>
      <w:numFmt w:val="decimal"/>
      <w:lvlText w:val="%1."/>
      <w:lvlJc w:val="left"/>
      <w:pPr>
        <w:tabs>
          <w:tab w:val="num" w:pos="720"/>
        </w:tabs>
        <w:ind w:left="720" w:hanging="360"/>
      </w:pPr>
      <w:rPr>
        <w:rFonts w:ascii="Times New Roman" w:eastAsia="Times New Roman" w:hAnsi="Times New Roman" w:cs="Times New Roman"/>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18"/>
  </w:num>
  <w:num w:numId="2">
    <w:abstractNumId w:val="5"/>
  </w:num>
  <w:num w:numId="3">
    <w:abstractNumId w:val="15"/>
  </w:num>
  <w:num w:numId="4">
    <w:abstractNumId w:val="13"/>
  </w:num>
  <w:num w:numId="5">
    <w:abstractNumId w:val="17"/>
  </w:num>
  <w:num w:numId="6">
    <w:abstractNumId w:val="6"/>
  </w:num>
  <w:num w:numId="7">
    <w:abstractNumId w:val="4"/>
  </w:num>
  <w:num w:numId="8">
    <w:abstractNumId w:val="2"/>
  </w:num>
  <w:num w:numId="9">
    <w:abstractNumId w:val="0"/>
  </w:num>
  <w:num w:numId="10">
    <w:abstractNumId w:val="3"/>
  </w:num>
  <w:num w:numId="11">
    <w:abstractNumId w:val="1"/>
  </w:num>
  <w:num w:numId="12">
    <w:abstractNumId w:val="1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1"/>
  </w:num>
  <w:num w:numId="16">
    <w:abstractNumId w:val="8"/>
  </w:num>
  <w:num w:numId="17">
    <w:abstractNumId w:val="16"/>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FD8"/>
    <w:rsid w:val="00005BA5"/>
    <w:rsid w:val="00016E76"/>
    <w:rsid w:val="00023F12"/>
    <w:rsid w:val="00031571"/>
    <w:rsid w:val="000333E4"/>
    <w:rsid w:val="00034410"/>
    <w:rsid w:val="00055769"/>
    <w:rsid w:val="000667C7"/>
    <w:rsid w:val="0006685D"/>
    <w:rsid w:val="000762B7"/>
    <w:rsid w:val="00097DC3"/>
    <w:rsid w:val="000A2F89"/>
    <w:rsid w:val="000A35E8"/>
    <w:rsid w:val="000A783B"/>
    <w:rsid w:val="000C3F7D"/>
    <w:rsid w:val="00103E8F"/>
    <w:rsid w:val="00107629"/>
    <w:rsid w:val="00114EDD"/>
    <w:rsid w:val="00135529"/>
    <w:rsid w:val="00141788"/>
    <w:rsid w:val="001419EC"/>
    <w:rsid w:val="00142145"/>
    <w:rsid w:val="00176A29"/>
    <w:rsid w:val="001A3D34"/>
    <w:rsid w:val="001A4DB3"/>
    <w:rsid w:val="001B322C"/>
    <w:rsid w:val="00207CE6"/>
    <w:rsid w:val="00217D98"/>
    <w:rsid w:val="00220024"/>
    <w:rsid w:val="002228BC"/>
    <w:rsid w:val="0023666D"/>
    <w:rsid w:val="00260A87"/>
    <w:rsid w:val="00286320"/>
    <w:rsid w:val="002A03BC"/>
    <w:rsid w:val="002C19FB"/>
    <w:rsid w:val="002E03A8"/>
    <w:rsid w:val="002E7730"/>
    <w:rsid w:val="00307DFA"/>
    <w:rsid w:val="00323341"/>
    <w:rsid w:val="003427ED"/>
    <w:rsid w:val="003463B1"/>
    <w:rsid w:val="003561E8"/>
    <w:rsid w:val="003602E8"/>
    <w:rsid w:val="00364F76"/>
    <w:rsid w:val="00381644"/>
    <w:rsid w:val="003866F8"/>
    <w:rsid w:val="003A40CB"/>
    <w:rsid w:val="003A6A20"/>
    <w:rsid w:val="003D0257"/>
    <w:rsid w:val="003D1DD8"/>
    <w:rsid w:val="003F7142"/>
    <w:rsid w:val="0040671A"/>
    <w:rsid w:val="004307D4"/>
    <w:rsid w:val="004406D2"/>
    <w:rsid w:val="00452B6C"/>
    <w:rsid w:val="004639A0"/>
    <w:rsid w:val="0047699F"/>
    <w:rsid w:val="00492376"/>
    <w:rsid w:val="004A1FCE"/>
    <w:rsid w:val="004A2285"/>
    <w:rsid w:val="004E77DF"/>
    <w:rsid w:val="004F233D"/>
    <w:rsid w:val="004F7747"/>
    <w:rsid w:val="00501BA7"/>
    <w:rsid w:val="005029DE"/>
    <w:rsid w:val="00527930"/>
    <w:rsid w:val="005459C8"/>
    <w:rsid w:val="00554F30"/>
    <w:rsid w:val="00560A73"/>
    <w:rsid w:val="00573D4C"/>
    <w:rsid w:val="005A7192"/>
    <w:rsid w:val="005E3D68"/>
    <w:rsid w:val="005E4A44"/>
    <w:rsid w:val="006006DE"/>
    <w:rsid w:val="00602AE2"/>
    <w:rsid w:val="00612499"/>
    <w:rsid w:val="00626A79"/>
    <w:rsid w:val="0063055F"/>
    <w:rsid w:val="006326DF"/>
    <w:rsid w:val="00633397"/>
    <w:rsid w:val="00635F7D"/>
    <w:rsid w:val="00642812"/>
    <w:rsid w:val="00646F7D"/>
    <w:rsid w:val="00664626"/>
    <w:rsid w:val="006649E8"/>
    <w:rsid w:val="00667D43"/>
    <w:rsid w:val="00677EED"/>
    <w:rsid w:val="00681FA8"/>
    <w:rsid w:val="006908FC"/>
    <w:rsid w:val="00696B0B"/>
    <w:rsid w:val="006B534C"/>
    <w:rsid w:val="006B6C28"/>
    <w:rsid w:val="006E5509"/>
    <w:rsid w:val="00722994"/>
    <w:rsid w:val="00737100"/>
    <w:rsid w:val="0074169E"/>
    <w:rsid w:val="00756C2A"/>
    <w:rsid w:val="00772154"/>
    <w:rsid w:val="00777560"/>
    <w:rsid w:val="00784F11"/>
    <w:rsid w:val="00794834"/>
    <w:rsid w:val="00795BDA"/>
    <w:rsid w:val="007B4464"/>
    <w:rsid w:val="007D53B6"/>
    <w:rsid w:val="007D5B40"/>
    <w:rsid w:val="007F6DFB"/>
    <w:rsid w:val="00816E71"/>
    <w:rsid w:val="00817885"/>
    <w:rsid w:val="0083473A"/>
    <w:rsid w:val="008413C9"/>
    <w:rsid w:val="008513E6"/>
    <w:rsid w:val="00882F24"/>
    <w:rsid w:val="00894E02"/>
    <w:rsid w:val="008A3C9D"/>
    <w:rsid w:val="008A6A7F"/>
    <w:rsid w:val="008B54BE"/>
    <w:rsid w:val="008B7916"/>
    <w:rsid w:val="008F6DA8"/>
    <w:rsid w:val="00903A24"/>
    <w:rsid w:val="00921031"/>
    <w:rsid w:val="00940FD8"/>
    <w:rsid w:val="0094107E"/>
    <w:rsid w:val="00941D53"/>
    <w:rsid w:val="009453DE"/>
    <w:rsid w:val="00951958"/>
    <w:rsid w:val="00951B06"/>
    <w:rsid w:val="00972D15"/>
    <w:rsid w:val="00975B01"/>
    <w:rsid w:val="00994A1A"/>
    <w:rsid w:val="009963AD"/>
    <w:rsid w:val="009B4C84"/>
    <w:rsid w:val="009D75A9"/>
    <w:rsid w:val="009E49D7"/>
    <w:rsid w:val="009F57F3"/>
    <w:rsid w:val="00A16673"/>
    <w:rsid w:val="00A2743C"/>
    <w:rsid w:val="00A52CF7"/>
    <w:rsid w:val="00A52FA2"/>
    <w:rsid w:val="00A6313D"/>
    <w:rsid w:val="00AC0FA4"/>
    <w:rsid w:val="00AC70A2"/>
    <w:rsid w:val="00AD71D5"/>
    <w:rsid w:val="00AE4385"/>
    <w:rsid w:val="00AF21DA"/>
    <w:rsid w:val="00B164AD"/>
    <w:rsid w:val="00B24343"/>
    <w:rsid w:val="00B47510"/>
    <w:rsid w:val="00B5190D"/>
    <w:rsid w:val="00B562B9"/>
    <w:rsid w:val="00B81083"/>
    <w:rsid w:val="00BB56F0"/>
    <w:rsid w:val="00BB7E97"/>
    <w:rsid w:val="00BC6276"/>
    <w:rsid w:val="00BD1335"/>
    <w:rsid w:val="00BD289D"/>
    <w:rsid w:val="00BE7BE1"/>
    <w:rsid w:val="00BF0A4C"/>
    <w:rsid w:val="00C05B5C"/>
    <w:rsid w:val="00C06840"/>
    <w:rsid w:val="00C45E27"/>
    <w:rsid w:val="00C45E48"/>
    <w:rsid w:val="00C60A09"/>
    <w:rsid w:val="00C80980"/>
    <w:rsid w:val="00CA28E0"/>
    <w:rsid w:val="00CA65CA"/>
    <w:rsid w:val="00CB1F50"/>
    <w:rsid w:val="00CD61AB"/>
    <w:rsid w:val="00D039B1"/>
    <w:rsid w:val="00D1392F"/>
    <w:rsid w:val="00D14421"/>
    <w:rsid w:val="00D1620A"/>
    <w:rsid w:val="00D22089"/>
    <w:rsid w:val="00D24431"/>
    <w:rsid w:val="00D4788E"/>
    <w:rsid w:val="00D90002"/>
    <w:rsid w:val="00D90F04"/>
    <w:rsid w:val="00DB4B58"/>
    <w:rsid w:val="00DC1819"/>
    <w:rsid w:val="00DD3812"/>
    <w:rsid w:val="00DD4798"/>
    <w:rsid w:val="00DF662B"/>
    <w:rsid w:val="00E02662"/>
    <w:rsid w:val="00E04379"/>
    <w:rsid w:val="00E158C8"/>
    <w:rsid w:val="00E15EC4"/>
    <w:rsid w:val="00E2292E"/>
    <w:rsid w:val="00E30AD1"/>
    <w:rsid w:val="00E33A09"/>
    <w:rsid w:val="00E36978"/>
    <w:rsid w:val="00E46C03"/>
    <w:rsid w:val="00E52B05"/>
    <w:rsid w:val="00E554E5"/>
    <w:rsid w:val="00E600E6"/>
    <w:rsid w:val="00E60CE5"/>
    <w:rsid w:val="00E63D9E"/>
    <w:rsid w:val="00E66AD5"/>
    <w:rsid w:val="00E7155E"/>
    <w:rsid w:val="00E7570C"/>
    <w:rsid w:val="00E945B6"/>
    <w:rsid w:val="00EE372A"/>
    <w:rsid w:val="00EF1533"/>
    <w:rsid w:val="00F31041"/>
    <w:rsid w:val="00F40D56"/>
    <w:rsid w:val="00F41E55"/>
    <w:rsid w:val="00F82ED8"/>
    <w:rsid w:val="00F8621E"/>
    <w:rsid w:val="00FA6F13"/>
    <w:rsid w:val="00FB496E"/>
    <w:rsid w:val="00FC1AF6"/>
    <w:rsid w:val="00FC3033"/>
    <w:rsid w:val="00FF1960"/>
    <w:rsid w:val="00FF1D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86B3"/>
  <w15:chartTrackingRefBased/>
  <w15:docId w15:val="{0C2ADB45-B9B8-4359-AB39-7727FAE1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730"/>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aliases w:val="H1"/>
    <w:basedOn w:val="Normal"/>
    <w:next w:val="Normal"/>
    <w:link w:val="Heading1Char"/>
    <w:uiPriority w:val="99"/>
    <w:qFormat/>
    <w:rsid w:val="00527930"/>
    <w:pPr>
      <w:keepNext/>
      <w:suppressAutoHyphens w:val="0"/>
      <w:jc w:val="center"/>
      <w:outlineLvl w:val="0"/>
    </w:pPr>
    <w:rPr>
      <w:sz w:val="32"/>
      <w:lang w:eastAsia="en-GB"/>
    </w:rPr>
  </w:style>
  <w:style w:type="paragraph" w:styleId="Heading2">
    <w:name w:val="heading 2"/>
    <w:basedOn w:val="Normal"/>
    <w:next w:val="Normal"/>
    <w:link w:val="Heading2Char"/>
    <w:uiPriority w:val="99"/>
    <w:qFormat/>
    <w:rsid w:val="00527930"/>
    <w:pPr>
      <w:keepNext/>
      <w:suppressAutoHyphens w:val="0"/>
      <w:outlineLvl w:val="1"/>
    </w:pPr>
    <w:rPr>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2,Strip,H&amp;P List Paragraph,Syle 1,Normal bullet 2,Bullet list,Colorful List - Accent 12,List Paragraph1"/>
    <w:basedOn w:val="Normal"/>
    <w:link w:val="ListParagraphChar"/>
    <w:uiPriority w:val="1"/>
    <w:qFormat/>
    <w:rsid w:val="00940FD8"/>
    <w:pPr>
      <w:ind w:left="720"/>
    </w:pPr>
  </w:style>
  <w:style w:type="table" w:styleId="TableGrid">
    <w:name w:val="Table Grid"/>
    <w:basedOn w:val="TableNormal"/>
    <w:uiPriority w:val="99"/>
    <w:rsid w:val="00940FD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39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9B1"/>
    <w:rPr>
      <w:rFonts w:ascii="Segoe UI" w:eastAsia="Times New Roman" w:hAnsi="Segoe UI" w:cs="Segoe UI"/>
      <w:sz w:val="18"/>
      <w:szCs w:val="18"/>
      <w:lang w:eastAsia="ar-SA"/>
    </w:rPr>
  </w:style>
  <w:style w:type="character" w:styleId="Hyperlink">
    <w:name w:val="Hyperlink"/>
    <w:uiPriority w:val="99"/>
    <w:unhideWhenUsed/>
    <w:rsid w:val="00784F11"/>
    <w:rPr>
      <w:color w:val="0563C1"/>
      <w:u w:val="single"/>
    </w:rPr>
  </w:style>
  <w:style w:type="paragraph" w:styleId="Footer">
    <w:name w:val="footer"/>
    <w:basedOn w:val="Normal"/>
    <w:link w:val="FooterChar"/>
    <w:uiPriority w:val="99"/>
    <w:unhideWhenUsed/>
    <w:rsid w:val="00784F11"/>
    <w:pPr>
      <w:tabs>
        <w:tab w:val="center" w:pos="4153"/>
        <w:tab w:val="right" w:pos="8306"/>
      </w:tabs>
      <w:suppressAutoHyphens w:val="0"/>
      <w:spacing w:after="200" w:line="276" w:lineRule="auto"/>
    </w:pPr>
    <w:rPr>
      <w:rFonts w:ascii="Calibri" w:eastAsia="Calibri" w:hAnsi="Calibri"/>
      <w:sz w:val="22"/>
      <w:szCs w:val="22"/>
      <w:lang w:val="ru-RU" w:eastAsia="en-US"/>
    </w:rPr>
  </w:style>
  <w:style w:type="character" w:customStyle="1" w:styleId="FooterChar">
    <w:name w:val="Footer Char"/>
    <w:basedOn w:val="DefaultParagraphFont"/>
    <w:link w:val="Footer"/>
    <w:uiPriority w:val="99"/>
    <w:rsid w:val="00784F11"/>
    <w:rPr>
      <w:rFonts w:ascii="Calibri" w:eastAsia="Calibri" w:hAnsi="Calibri" w:cs="Times New Roman"/>
      <w:lang w:val="ru-RU"/>
    </w:rPr>
  </w:style>
  <w:style w:type="paragraph" w:styleId="NoSpacing">
    <w:name w:val="No Spacing"/>
    <w:uiPriority w:val="1"/>
    <w:qFormat/>
    <w:rsid w:val="00784F11"/>
    <w:pPr>
      <w:spacing w:after="120" w:line="240" w:lineRule="auto"/>
      <w:jc w:val="both"/>
    </w:pPr>
    <w:rPr>
      <w:rFonts w:ascii="Times New Roman" w:hAnsi="Times New Roman"/>
      <w:sz w:val="24"/>
    </w:rPr>
  </w:style>
  <w:style w:type="paragraph" w:styleId="Header">
    <w:name w:val="header"/>
    <w:basedOn w:val="Normal"/>
    <w:link w:val="HeaderChar"/>
    <w:uiPriority w:val="99"/>
    <w:unhideWhenUsed/>
    <w:rsid w:val="00784F11"/>
    <w:pPr>
      <w:tabs>
        <w:tab w:val="center" w:pos="4153"/>
        <w:tab w:val="right" w:pos="8306"/>
      </w:tabs>
    </w:pPr>
  </w:style>
  <w:style w:type="character" w:customStyle="1" w:styleId="HeaderChar">
    <w:name w:val="Header Char"/>
    <w:basedOn w:val="DefaultParagraphFont"/>
    <w:link w:val="Header"/>
    <w:uiPriority w:val="99"/>
    <w:rsid w:val="00784F11"/>
    <w:rPr>
      <w:rFonts w:ascii="Times New Roman" w:eastAsia="Times New Roman" w:hAnsi="Times New Roman" w:cs="Times New Roman"/>
      <w:sz w:val="24"/>
      <w:szCs w:val="24"/>
      <w:lang w:eastAsia="ar-SA"/>
    </w:rPr>
  </w:style>
  <w:style w:type="character" w:customStyle="1" w:styleId="Heading1Char">
    <w:name w:val="Heading 1 Char"/>
    <w:aliases w:val="H1 Char"/>
    <w:basedOn w:val="DefaultParagraphFont"/>
    <w:link w:val="Heading1"/>
    <w:uiPriority w:val="99"/>
    <w:rsid w:val="00527930"/>
    <w:rPr>
      <w:rFonts w:ascii="Times New Roman" w:eastAsia="Times New Roman" w:hAnsi="Times New Roman" w:cs="Times New Roman"/>
      <w:sz w:val="32"/>
      <w:szCs w:val="24"/>
      <w:lang w:eastAsia="en-GB"/>
    </w:rPr>
  </w:style>
  <w:style w:type="character" w:customStyle="1" w:styleId="Heading2Char">
    <w:name w:val="Heading 2 Char"/>
    <w:basedOn w:val="DefaultParagraphFont"/>
    <w:link w:val="Heading2"/>
    <w:uiPriority w:val="99"/>
    <w:rsid w:val="00527930"/>
    <w:rPr>
      <w:rFonts w:ascii="Times New Roman" w:eastAsia="Times New Roman" w:hAnsi="Times New Roman" w:cs="Times New Roman"/>
      <w:sz w:val="28"/>
      <w:szCs w:val="24"/>
      <w:lang w:eastAsia="en-GB"/>
    </w:rPr>
  </w:style>
  <w:style w:type="paragraph" w:styleId="BodyText">
    <w:name w:val="Body Text"/>
    <w:aliases w:val="Body Text1"/>
    <w:basedOn w:val="Normal"/>
    <w:link w:val="BodyTextChar"/>
    <w:uiPriority w:val="99"/>
    <w:qFormat/>
    <w:rsid w:val="00527930"/>
    <w:pPr>
      <w:suppressAutoHyphens w:val="0"/>
      <w:spacing w:after="120"/>
    </w:pPr>
    <w:rPr>
      <w:lang w:val="en-GB" w:eastAsia="en-GB"/>
    </w:rPr>
  </w:style>
  <w:style w:type="character" w:customStyle="1" w:styleId="BodyTextChar">
    <w:name w:val="Body Text Char"/>
    <w:aliases w:val="Body Text1 Char"/>
    <w:basedOn w:val="DefaultParagraphFont"/>
    <w:link w:val="BodyText"/>
    <w:uiPriority w:val="99"/>
    <w:rsid w:val="00527930"/>
    <w:rPr>
      <w:rFonts w:ascii="Times New Roman" w:eastAsia="Times New Roman" w:hAnsi="Times New Roman" w:cs="Times New Roman"/>
      <w:sz w:val="24"/>
      <w:szCs w:val="24"/>
      <w:lang w:val="en-GB" w:eastAsia="en-GB"/>
    </w:rPr>
  </w:style>
  <w:style w:type="paragraph" w:customStyle="1" w:styleId="Style1">
    <w:name w:val="Style1"/>
    <w:autoRedefine/>
    <w:rsid w:val="00527930"/>
    <w:pPr>
      <w:tabs>
        <w:tab w:val="left" w:pos="851"/>
        <w:tab w:val="left" w:pos="1418"/>
        <w:tab w:val="left" w:pos="1843"/>
        <w:tab w:val="left" w:pos="2127"/>
      </w:tabs>
      <w:spacing w:after="0" w:line="300" w:lineRule="auto"/>
    </w:pPr>
    <w:rPr>
      <w:rFonts w:ascii="Times New Roman" w:eastAsia="Times New Roman" w:hAnsi="Times New Roman" w:cs="Times New Roman"/>
      <w:bCs/>
      <w:lang w:eastAsia="ar-SA"/>
    </w:rPr>
  </w:style>
  <w:style w:type="paragraph" w:styleId="TOC1">
    <w:name w:val="toc 1"/>
    <w:basedOn w:val="Normal"/>
    <w:next w:val="Normal"/>
    <w:autoRedefine/>
    <w:uiPriority w:val="39"/>
    <w:rsid w:val="00527930"/>
    <w:pPr>
      <w:suppressAutoHyphens w:val="0"/>
      <w:jc w:val="center"/>
    </w:pPr>
    <w:rPr>
      <w:b/>
      <w:sz w:val="22"/>
      <w:szCs w:val="22"/>
      <w:lang w:eastAsia="en-GB"/>
    </w:rPr>
  </w:style>
  <w:style w:type="paragraph" w:customStyle="1" w:styleId="Style2">
    <w:name w:val="Style2"/>
    <w:basedOn w:val="Normal"/>
    <w:autoRedefine/>
    <w:rsid w:val="00527930"/>
    <w:pPr>
      <w:suppressAutoHyphens w:val="0"/>
      <w:jc w:val="both"/>
    </w:pPr>
    <w:rPr>
      <w:bCs/>
      <w:sz w:val="22"/>
      <w:szCs w:val="22"/>
      <w:lang w:eastAsia="en-GB"/>
    </w:rPr>
  </w:style>
  <w:style w:type="paragraph" w:customStyle="1" w:styleId="font5">
    <w:name w:val="font5"/>
    <w:basedOn w:val="Normal"/>
    <w:rsid w:val="00527930"/>
    <w:pPr>
      <w:suppressAutoHyphens w:val="0"/>
      <w:spacing w:before="100" w:beforeAutospacing="1" w:after="100" w:afterAutospacing="1"/>
    </w:pPr>
    <w:rPr>
      <w:sz w:val="22"/>
      <w:szCs w:val="22"/>
      <w:lang w:val="en-GB" w:eastAsia="en-GB"/>
    </w:rPr>
  </w:style>
  <w:style w:type="character" w:styleId="Strong">
    <w:name w:val="Strong"/>
    <w:uiPriority w:val="22"/>
    <w:qFormat/>
    <w:rsid w:val="00527930"/>
    <w:rPr>
      <w:b/>
      <w:bCs/>
    </w:rPr>
  </w:style>
  <w:style w:type="paragraph" w:customStyle="1" w:styleId="TableParagraph">
    <w:name w:val="Table Paragraph"/>
    <w:basedOn w:val="Normal"/>
    <w:uiPriority w:val="1"/>
    <w:qFormat/>
    <w:rsid w:val="00527930"/>
    <w:pPr>
      <w:widowControl w:val="0"/>
      <w:suppressAutoHyphens w:val="0"/>
    </w:pPr>
    <w:rPr>
      <w:rFonts w:asciiTheme="minorHAnsi" w:eastAsiaTheme="minorHAnsi" w:hAnsiTheme="minorHAnsi" w:cstheme="minorBidi"/>
      <w:sz w:val="22"/>
      <w:szCs w:val="22"/>
      <w:lang w:val="en-US" w:eastAsia="en-US"/>
    </w:rPr>
  </w:style>
  <w:style w:type="character" w:customStyle="1" w:styleId="ListParagraphChar">
    <w:name w:val="List Paragraph Char"/>
    <w:aliases w:val="Virsraksti Char,2 Char,Strip Char,H&amp;P List Paragraph Char,Syle 1 Char,Normal bullet 2 Char,Bullet list Char,Colorful List - Accent 12 Char,List Paragraph1 Char"/>
    <w:link w:val="ListParagraph"/>
    <w:uiPriority w:val="1"/>
    <w:qFormat/>
    <w:locked/>
    <w:rsid w:val="00527930"/>
    <w:rPr>
      <w:rFonts w:ascii="Times New Roman" w:eastAsia="Times New Roman" w:hAnsi="Times New Roman" w:cs="Times New Roman"/>
      <w:sz w:val="24"/>
      <w:szCs w:val="24"/>
      <w:lang w:eastAsia="ar-SA"/>
    </w:rPr>
  </w:style>
  <w:style w:type="table" w:customStyle="1" w:styleId="TableGrid1">
    <w:name w:val="Table Grid1"/>
    <w:basedOn w:val="TableNormal"/>
    <w:next w:val="TableGrid"/>
    <w:uiPriority w:val="39"/>
    <w:rsid w:val="00B81083"/>
    <w:pPr>
      <w:spacing w:after="0" w:line="240" w:lineRule="auto"/>
    </w:pPr>
    <w:rPr>
      <w:rFonts w:eastAsia="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2C19F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857974">
      <w:bodyDiv w:val="1"/>
      <w:marLeft w:val="0"/>
      <w:marRight w:val="0"/>
      <w:marTop w:val="0"/>
      <w:marBottom w:val="0"/>
      <w:divBdr>
        <w:top w:val="none" w:sz="0" w:space="0" w:color="auto"/>
        <w:left w:val="none" w:sz="0" w:space="0" w:color="auto"/>
        <w:bottom w:val="none" w:sz="0" w:space="0" w:color="auto"/>
        <w:right w:val="none" w:sz="0" w:space="0" w:color="auto"/>
      </w:divBdr>
    </w:div>
    <w:div w:id="163691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d@socd.lv" TargetMode="External"/><Relationship Id="rId3" Type="http://schemas.openxmlformats.org/officeDocument/2006/relationships/settings" Target="settings.xml"/><Relationship Id="rId7" Type="http://schemas.openxmlformats.org/officeDocument/2006/relationships/hyperlink" Target="http://www.socd.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ocd.lv" TargetMode="External"/><Relationship Id="rId4" Type="http://schemas.openxmlformats.org/officeDocument/2006/relationships/webSettings" Target="webSettings.xml"/><Relationship Id="rId9" Type="http://schemas.openxmlformats.org/officeDocument/2006/relationships/hyperlink" Target="mailto:evita.hrapane@socd.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19</Pages>
  <Words>4924</Words>
  <Characters>28068</Characters>
  <Application>Microsoft Office Word</Application>
  <DocSecurity>0</DocSecurity>
  <Lines>233</Lines>
  <Paragraphs>65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Cimoška</dc:creator>
  <cp:keywords/>
  <dc:description/>
  <cp:lastModifiedBy>Evita Hrapane</cp:lastModifiedBy>
  <cp:revision>5</cp:revision>
  <cp:lastPrinted>2022-12-12T13:04:00Z</cp:lastPrinted>
  <dcterms:created xsi:type="dcterms:W3CDTF">2022-12-12T10:13:00Z</dcterms:created>
  <dcterms:modified xsi:type="dcterms:W3CDTF">2022-12-12T14:13:00Z</dcterms:modified>
</cp:coreProperties>
</file>