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C9050E">
        <w:rPr>
          <w:rFonts w:ascii="Dutch TL" w:eastAsia="Times New Roman" w:hAnsi="Dutch TL"/>
          <w:b/>
        </w:rPr>
        <w:t>32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C9050E">
        <w:rPr>
          <w:rFonts w:eastAsia="Times New Roman"/>
        </w:rPr>
        <w:t xml:space="preserve">3.novembrī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C9050E">
              <w:rPr>
                <w:rFonts w:eastAsia="Times New Roman"/>
              </w:rPr>
              <w:t>202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C9050E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01.11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9050E" w:rsidRDefault="00C9050E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9050E">
              <w:rPr>
                <w:rFonts w:eastAsia="Times New Roman"/>
                <w:b/>
                <w:bCs/>
                <w:lang w:eastAsia="en-US"/>
              </w:rPr>
              <w:t>LVF “Jaunatnes čempionāts” U – 14 meiteņu grupai sacensību organizēšanas un tiesāšanas nodrošināšana</w:t>
            </w:r>
            <w:r w:rsidRPr="00C9050E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B820DF" w:rsidRPr="00C9050E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C9050E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C9050E">
              <w:rPr>
                <w:rFonts w:eastAsia="Times New Roman"/>
                <w:bCs/>
              </w:rPr>
              <w:t>2.novembrim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9050E">
              <w:rPr>
                <w:rFonts w:eastAsia="Times New Roman"/>
                <w:bCs/>
              </w:rPr>
              <w:t xml:space="preserve"> 17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C9050E">
              <w:rPr>
                <w:rFonts w:eastAsia="Times New Roman"/>
                <w:b/>
              </w:rPr>
              <w:t>40008023660, kopējā summa – 202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C9050E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C9050E">
              <w:rPr>
                <w:rFonts w:eastAsia="Times New Roman"/>
              </w:rPr>
              <w:t>202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C9050E">
              <w:rPr>
                <w:rFonts w:eastAsia="Times New Roman"/>
              </w:rPr>
              <w:t>divi simti divi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2019-10-18T05:56:00Z</cp:lastPrinted>
  <dcterms:created xsi:type="dcterms:W3CDTF">2019-10-01T07:14:00Z</dcterms:created>
  <dcterms:modified xsi:type="dcterms:W3CDTF">2022-11-03T07:15:00Z</dcterms:modified>
</cp:coreProperties>
</file>