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17" w:rsidRPr="006B5617" w:rsidRDefault="006B5617" w:rsidP="006B5617">
      <w:pPr>
        <w:spacing w:after="0" w:line="240" w:lineRule="exact"/>
        <w:jc w:val="right"/>
        <w:rPr>
          <w:rFonts w:ascii="Times New Roman" w:hAnsi="Times New Roman" w:cs="Times New Roman"/>
          <w:b/>
          <w:color w:val="000000"/>
          <w:sz w:val="24"/>
          <w:szCs w:val="24"/>
          <w:lang w:eastAsia="ar-SA"/>
        </w:rPr>
      </w:pPr>
      <w:r w:rsidRPr="006B5617">
        <w:rPr>
          <w:rFonts w:ascii="Times New Roman" w:hAnsi="Times New Roman" w:cs="Times New Roman"/>
          <w:b/>
          <w:color w:val="000000"/>
          <w:sz w:val="24"/>
          <w:szCs w:val="24"/>
          <w:lang w:eastAsia="ar-SA"/>
        </w:rPr>
        <w:t>SASKAŅOTS:</w:t>
      </w:r>
    </w:p>
    <w:p w:rsidR="006B5617" w:rsidRPr="006B5617" w:rsidRDefault="006B5617" w:rsidP="006B5617">
      <w:pPr>
        <w:spacing w:after="0" w:line="240" w:lineRule="exact"/>
        <w:jc w:val="right"/>
        <w:rPr>
          <w:rFonts w:ascii="Times New Roman" w:hAnsi="Times New Roman" w:cs="Times New Roman"/>
          <w:bCs/>
          <w:color w:val="000000"/>
          <w:sz w:val="24"/>
          <w:szCs w:val="24"/>
        </w:rPr>
      </w:pPr>
      <w:r w:rsidRPr="006B5617">
        <w:rPr>
          <w:rFonts w:ascii="Times New Roman" w:hAnsi="Times New Roman" w:cs="Times New Roman"/>
          <w:bCs/>
          <w:color w:val="000000"/>
          <w:sz w:val="24"/>
          <w:szCs w:val="24"/>
        </w:rPr>
        <w:t xml:space="preserve">Daugavpils pilsētas pašvaldības </w:t>
      </w:r>
    </w:p>
    <w:p w:rsidR="006B5617" w:rsidRPr="006B5617" w:rsidRDefault="006B5617" w:rsidP="006B5617">
      <w:pPr>
        <w:spacing w:after="0" w:line="240" w:lineRule="exact"/>
        <w:jc w:val="right"/>
        <w:rPr>
          <w:rFonts w:ascii="Times New Roman" w:hAnsi="Times New Roman" w:cs="Times New Roman"/>
          <w:bCs/>
          <w:color w:val="000000"/>
          <w:sz w:val="24"/>
          <w:szCs w:val="24"/>
        </w:rPr>
      </w:pPr>
      <w:r w:rsidRPr="006B5617">
        <w:rPr>
          <w:rFonts w:ascii="Times New Roman" w:hAnsi="Times New Roman" w:cs="Times New Roman"/>
          <w:bCs/>
          <w:color w:val="000000"/>
          <w:sz w:val="24"/>
          <w:szCs w:val="24"/>
        </w:rPr>
        <w:t>policijas priekšnieks</w:t>
      </w:r>
    </w:p>
    <w:p w:rsidR="006B5617" w:rsidRPr="006B5617" w:rsidRDefault="006B5617" w:rsidP="006B5617">
      <w:pPr>
        <w:spacing w:after="0" w:line="240" w:lineRule="exact"/>
        <w:jc w:val="right"/>
        <w:rPr>
          <w:rFonts w:ascii="Times New Roman" w:hAnsi="Times New Roman" w:cs="Times New Roman"/>
          <w:color w:val="000000"/>
          <w:sz w:val="24"/>
          <w:szCs w:val="24"/>
        </w:rPr>
      </w:pPr>
      <w:r w:rsidRPr="006B5617">
        <w:rPr>
          <w:rFonts w:ascii="Times New Roman" w:hAnsi="Times New Roman" w:cs="Times New Roman"/>
          <w:bCs/>
          <w:color w:val="000000"/>
          <w:sz w:val="24"/>
          <w:szCs w:val="24"/>
        </w:rPr>
        <w:t xml:space="preserve">________________ </w:t>
      </w:r>
      <w:proofErr w:type="spellStart"/>
      <w:r>
        <w:rPr>
          <w:rFonts w:ascii="Times New Roman" w:hAnsi="Times New Roman" w:cs="Times New Roman"/>
          <w:bCs/>
          <w:color w:val="000000"/>
          <w:sz w:val="24"/>
          <w:szCs w:val="24"/>
        </w:rPr>
        <w:t>A.Linkevičs</w:t>
      </w:r>
      <w:proofErr w:type="spellEnd"/>
    </w:p>
    <w:p w:rsidR="006B5617" w:rsidRPr="006B5617" w:rsidRDefault="006B5617" w:rsidP="006B5617">
      <w:pPr>
        <w:spacing w:after="0" w:line="240" w:lineRule="exact"/>
        <w:rPr>
          <w:rFonts w:ascii="Times New Roman" w:hAnsi="Times New Roman" w:cs="Times New Roman"/>
          <w:color w:val="000000"/>
          <w:sz w:val="24"/>
          <w:szCs w:val="24"/>
        </w:rPr>
      </w:pPr>
    </w:p>
    <w:p w:rsidR="006B5617" w:rsidRPr="006B5617" w:rsidRDefault="006B5617" w:rsidP="006B5617">
      <w:pPr>
        <w:pStyle w:val="1"/>
        <w:spacing w:line="240" w:lineRule="exact"/>
        <w:jc w:val="right"/>
        <w:rPr>
          <w:color w:val="000000"/>
          <w:sz w:val="24"/>
        </w:rPr>
      </w:pPr>
      <w:r w:rsidRPr="006B5617">
        <w:rPr>
          <w:color w:val="000000"/>
          <w:sz w:val="24"/>
        </w:rPr>
        <w:t>Daugavpilī, 202</w:t>
      </w:r>
      <w:r>
        <w:rPr>
          <w:color w:val="000000"/>
          <w:sz w:val="24"/>
        </w:rPr>
        <w:t>2</w:t>
      </w:r>
      <w:r w:rsidRPr="006B5617">
        <w:rPr>
          <w:color w:val="000000"/>
          <w:sz w:val="24"/>
        </w:rPr>
        <w:t xml:space="preserve">.gada </w:t>
      </w:r>
      <w:r>
        <w:rPr>
          <w:color w:val="000000"/>
          <w:sz w:val="24"/>
        </w:rPr>
        <w:t>0</w:t>
      </w:r>
      <w:r w:rsidR="00CF1F84">
        <w:rPr>
          <w:color w:val="000000"/>
          <w:sz w:val="24"/>
        </w:rPr>
        <w:t>5</w:t>
      </w:r>
      <w:r>
        <w:rPr>
          <w:color w:val="000000"/>
          <w:sz w:val="24"/>
        </w:rPr>
        <w:t>.</w:t>
      </w:r>
      <w:r w:rsidR="00CF1F84">
        <w:rPr>
          <w:color w:val="000000"/>
          <w:sz w:val="24"/>
        </w:rPr>
        <w:t>oktobrī</w:t>
      </w:r>
    </w:p>
    <w:p w:rsidR="006B5617" w:rsidRPr="006B5617" w:rsidRDefault="006B5617" w:rsidP="006B5617">
      <w:pPr>
        <w:keepNext/>
        <w:jc w:val="center"/>
        <w:outlineLvl w:val="0"/>
        <w:rPr>
          <w:rFonts w:ascii="Times New Roman" w:hAnsi="Times New Roman" w:cs="Times New Roman"/>
          <w:b/>
          <w:sz w:val="24"/>
          <w:szCs w:val="24"/>
          <w:lang w:eastAsia="en-US"/>
        </w:rPr>
      </w:pPr>
    </w:p>
    <w:p w:rsidR="006B5617" w:rsidRPr="006B5617" w:rsidRDefault="006B5617" w:rsidP="006B5617">
      <w:pPr>
        <w:keepNext/>
        <w:jc w:val="center"/>
        <w:outlineLvl w:val="0"/>
        <w:rPr>
          <w:rFonts w:ascii="Times New Roman" w:hAnsi="Times New Roman" w:cs="Times New Roman"/>
          <w:color w:val="000000"/>
          <w:sz w:val="24"/>
          <w:szCs w:val="24"/>
        </w:rPr>
      </w:pPr>
      <w:r w:rsidRPr="006B5617">
        <w:rPr>
          <w:rFonts w:ascii="Times New Roman" w:hAnsi="Times New Roman" w:cs="Times New Roman"/>
          <w:b/>
          <w:sz w:val="24"/>
          <w:szCs w:val="24"/>
          <w:lang w:eastAsia="en-US"/>
        </w:rPr>
        <w:t>ZIŅOJUMS</w:t>
      </w:r>
    </w:p>
    <w:p w:rsidR="006B5617" w:rsidRPr="006B5617" w:rsidRDefault="006B5617" w:rsidP="006B5617">
      <w:pPr>
        <w:pStyle w:val="1"/>
        <w:rPr>
          <w:color w:val="000000"/>
          <w:sz w:val="24"/>
        </w:rPr>
      </w:pPr>
      <w:r w:rsidRPr="006B5617">
        <w:rPr>
          <w:color w:val="000000"/>
          <w:sz w:val="24"/>
        </w:rPr>
        <w:t xml:space="preserve">Daugavpils pilsētas pašvaldības policija </w:t>
      </w:r>
    </w:p>
    <w:p w:rsidR="006B5617" w:rsidRPr="006B5617" w:rsidRDefault="006B5617" w:rsidP="006B5617">
      <w:pPr>
        <w:pStyle w:val="1"/>
        <w:rPr>
          <w:color w:val="000000"/>
          <w:sz w:val="24"/>
        </w:rPr>
      </w:pPr>
      <w:r w:rsidRPr="006B5617">
        <w:rPr>
          <w:color w:val="000000"/>
          <w:sz w:val="24"/>
        </w:rPr>
        <w:t>uzaicina potenciālos pretendentus piedalīties aptaujā par līguma piešķiršanas tiesībām</w:t>
      </w:r>
    </w:p>
    <w:p w:rsidR="006B5617" w:rsidRPr="006B5617" w:rsidRDefault="006B5617" w:rsidP="006B5617">
      <w:pPr>
        <w:jc w:val="center"/>
        <w:rPr>
          <w:rFonts w:ascii="Times New Roman" w:hAnsi="Times New Roman" w:cs="Times New Roman"/>
          <w:b/>
          <w:sz w:val="24"/>
          <w:szCs w:val="24"/>
        </w:rPr>
      </w:pPr>
      <w:r w:rsidRPr="006B5617">
        <w:rPr>
          <w:rFonts w:ascii="Times New Roman" w:hAnsi="Times New Roman" w:cs="Times New Roman"/>
          <w:b/>
          <w:sz w:val="24"/>
          <w:szCs w:val="24"/>
        </w:rPr>
        <w:t>“</w:t>
      </w:r>
      <w:r w:rsidRPr="006B5617">
        <w:rPr>
          <w:rFonts w:ascii="Times New Roman" w:hAnsi="Times New Roman" w:cs="Times New Roman"/>
          <w:b/>
          <w:color w:val="000000"/>
          <w:sz w:val="24"/>
          <w:szCs w:val="24"/>
        </w:rPr>
        <w:t xml:space="preserve"> </w:t>
      </w:r>
      <w:r w:rsidR="00CF1F84">
        <w:rPr>
          <w:rFonts w:ascii="Times New Roman" w:hAnsi="Times New Roman" w:cs="Times New Roman"/>
          <w:b/>
          <w:color w:val="000000"/>
          <w:sz w:val="24"/>
          <w:szCs w:val="24"/>
        </w:rPr>
        <w:t xml:space="preserve">Datora iegāde </w:t>
      </w:r>
      <w:r>
        <w:rPr>
          <w:rFonts w:ascii="Times New Roman" w:hAnsi="Times New Roman" w:cs="Times New Roman"/>
          <w:b/>
          <w:color w:val="000000"/>
          <w:sz w:val="24"/>
          <w:szCs w:val="24"/>
        </w:rPr>
        <w:t>Daugavpils pilsētas pašvaldības policijas vajadzībām</w:t>
      </w:r>
      <w:r w:rsidRPr="006B5617">
        <w:rPr>
          <w:rFonts w:ascii="Times New Roman" w:hAnsi="Times New Roman" w:cs="Times New Roman"/>
          <w:b/>
          <w:sz w:val="24"/>
          <w:szCs w:val="24"/>
        </w:rPr>
        <w:t>”</w:t>
      </w:r>
    </w:p>
    <w:p w:rsidR="006B5617" w:rsidRPr="006B5617" w:rsidRDefault="006B5617" w:rsidP="006B5617">
      <w:pPr>
        <w:jc w:val="center"/>
        <w:rPr>
          <w:rFonts w:ascii="Times New Roman" w:hAnsi="Times New Roman" w:cs="Times New Roman"/>
          <w:b/>
          <w:bCs/>
          <w:color w:val="000000"/>
          <w:sz w:val="24"/>
          <w:szCs w:val="24"/>
        </w:rPr>
      </w:pPr>
      <w:r w:rsidRPr="006B5617">
        <w:rPr>
          <w:rFonts w:ascii="Times New Roman" w:hAnsi="Times New Roman" w:cs="Times New Roman"/>
          <w:b/>
          <w:sz w:val="24"/>
          <w:szCs w:val="24"/>
        </w:rPr>
        <w:t>Identifikācijas numurs DPPP202</w:t>
      </w:r>
      <w:r w:rsidR="00C0424E">
        <w:rPr>
          <w:rFonts w:ascii="Times New Roman" w:hAnsi="Times New Roman" w:cs="Times New Roman"/>
          <w:b/>
          <w:sz w:val="24"/>
          <w:szCs w:val="24"/>
        </w:rPr>
        <w:t>2</w:t>
      </w:r>
      <w:r w:rsidRPr="006B5617">
        <w:rPr>
          <w:rFonts w:ascii="Times New Roman" w:hAnsi="Times New Roman" w:cs="Times New Roman"/>
          <w:b/>
          <w:sz w:val="24"/>
          <w:szCs w:val="24"/>
        </w:rPr>
        <w:t>/</w:t>
      </w:r>
      <w:r w:rsidR="00CF1F84">
        <w:rPr>
          <w:rFonts w:ascii="Times New Roman" w:hAnsi="Times New Roman" w:cs="Times New Roman"/>
          <w:b/>
          <w:sz w:val="24"/>
          <w:szCs w:val="24"/>
        </w:rPr>
        <w:t>6</w:t>
      </w:r>
      <w:r w:rsidRPr="006B5617">
        <w:rPr>
          <w:rFonts w:ascii="Times New Roman" w:hAnsi="Times New Roman" w:cs="Times New Roman"/>
          <w:b/>
          <w:sz w:val="24"/>
          <w:szCs w:val="24"/>
        </w:rPr>
        <w:t>-N</w:t>
      </w:r>
    </w:p>
    <w:p w:rsidR="006B5617" w:rsidRPr="006B5617" w:rsidRDefault="006B5617" w:rsidP="006B5617">
      <w:pPr>
        <w:pStyle w:val="2"/>
        <w:numPr>
          <w:ilvl w:val="0"/>
          <w:numId w:val="1"/>
        </w:numPr>
        <w:tabs>
          <w:tab w:val="clear" w:pos="720"/>
        </w:tabs>
        <w:ind w:left="360"/>
        <w:jc w:val="both"/>
        <w:rPr>
          <w:b/>
          <w:bCs/>
          <w:color w:val="000000"/>
          <w:sz w:val="24"/>
        </w:rPr>
      </w:pPr>
      <w:r w:rsidRPr="006B5617">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6B5617" w:rsidRPr="006B5617" w:rsidTr="006B5617">
        <w:tc>
          <w:tcPr>
            <w:tcW w:w="2700" w:type="dxa"/>
            <w:vAlign w:val="center"/>
          </w:tcPr>
          <w:p w:rsidR="006B5617" w:rsidRPr="006B5617" w:rsidRDefault="006B5617" w:rsidP="006B5617">
            <w:pPr>
              <w:jc w:val="center"/>
              <w:rPr>
                <w:rFonts w:ascii="Times New Roman" w:hAnsi="Times New Roman" w:cs="Times New Roman"/>
                <w:b/>
                <w:color w:val="000000"/>
                <w:sz w:val="24"/>
                <w:szCs w:val="24"/>
              </w:rPr>
            </w:pPr>
            <w:r w:rsidRPr="006B5617">
              <w:rPr>
                <w:rFonts w:ascii="Times New Roman" w:hAnsi="Times New Roman" w:cs="Times New Roman"/>
                <w:b/>
                <w:color w:val="000000"/>
                <w:sz w:val="24"/>
                <w:szCs w:val="24"/>
              </w:rPr>
              <w:t>Pasūtītāja nosaukums</w:t>
            </w:r>
          </w:p>
        </w:tc>
        <w:tc>
          <w:tcPr>
            <w:tcW w:w="6939" w:type="dxa"/>
            <w:gridSpan w:val="2"/>
            <w:vAlign w:val="center"/>
          </w:tcPr>
          <w:p w:rsidR="006B5617" w:rsidRPr="006B5617" w:rsidRDefault="006B5617" w:rsidP="006B5617">
            <w:pPr>
              <w:pStyle w:val="Style2"/>
              <w:rPr>
                <w:color w:val="000000"/>
                <w:sz w:val="24"/>
                <w:szCs w:val="24"/>
              </w:rPr>
            </w:pPr>
            <w:r w:rsidRPr="006B5617">
              <w:rPr>
                <w:color w:val="000000"/>
                <w:sz w:val="24"/>
                <w:szCs w:val="24"/>
              </w:rPr>
              <w:t>Daugavpils pilsētas pašvaldības policija</w:t>
            </w:r>
          </w:p>
        </w:tc>
      </w:tr>
      <w:tr w:rsidR="006B5617" w:rsidRPr="006B5617" w:rsidTr="006B5617">
        <w:tc>
          <w:tcPr>
            <w:tcW w:w="2700" w:type="dxa"/>
            <w:vAlign w:val="center"/>
          </w:tcPr>
          <w:p w:rsidR="006B5617" w:rsidRPr="006B5617" w:rsidRDefault="006B5617" w:rsidP="006B5617">
            <w:pPr>
              <w:pStyle w:val="11"/>
              <w:rPr>
                <w:color w:val="000000"/>
                <w:sz w:val="24"/>
                <w:szCs w:val="24"/>
              </w:rPr>
            </w:pPr>
            <w:r w:rsidRPr="006B5617">
              <w:rPr>
                <w:color w:val="000000"/>
                <w:sz w:val="24"/>
                <w:szCs w:val="24"/>
              </w:rPr>
              <w:t>Adrese</w:t>
            </w:r>
          </w:p>
        </w:tc>
        <w:tc>
          <w:tcPr>
            <w:tcW w:w="6939" w:type="dxa"/>
            <w:gridSpan w:val="2"/>
            <w:vAlign w:val="center"/>
          </w:tcPr>
          <w:p w:rsidR="006B5617" w:rsidRPr="006B5617" w:rsidRDefault="006B5617" w:rsidP="006B5617">
            <w:pPr>
              <w:rPr>
                <w:rFonts w:ascii="Times New Roman" w:hAnsi="Times New Roman" w:cs="Times New Roman"/>
                <w:b/>
                <w:color w:val="000000"/>
                <w:sz w:val="24"/>
                <w:szCs w:val="24"/>
              </w:rPr>
            </w:pPr>
            <w:r w:rsidRPr="006B5617">
              <w:rPr>
                <w:rFonts w:ascii="Times New Roman" w:hAnsi="Times New Roman" w:cs="Times New Roman"/>
                <w:color w:val="000000"/>
                <w:sz w:val="24"/>
                <w:szCs w:val="24"/>
              </w:rPr>
              <w:t>Muzeja iela 6, Daugavpils, LV-5401</w:t>
            </w:r>
          </w:p>
        </w:tc>
      </w:tr>
      <w:tr w:rsidR="006B5617" w:rsidRPr="006B5617" w:rsidTr="006B5617">
        <w:tc>
          <w:tcPr>
            <w:tcW w:w="2700" w:type="dxa"/>
            <w:vAlign w:val="center"/>
          </w:tcPr>
          <w:p w:rsidR="006B5617" w:rsidRPr="006B5617" w:rsidRDefault="006B5617" w:rsidP="006B5617">
            <w:pPr>
              <w:pStyle w:val="11"/>
              <w:rPr>
                <w:color w:val="000000"/>
                <w:sz w:val="24"/>
                <w:szCs w:val="24"/>
              </w:rPr>
            </w:pPr>
            <w:proofErr w:type="spellStart"/>
            <w:r w:rsidRPr="006B5617">
              <w:rPr>
                <w:color w:val="000000"/>
                <w:sz w:val="24"/>
                <w:szCs w:val="24"/>
              </w:rPr>
              <w:t>Reģ.nr</w:t>
            </w:r>
            <w:proofErr w:type="spellEnd"/>
            <w:r w:rsidRPr="006B5617">
              <w:rPr>
                <w:color w:val="000000"/>
                <w:sz w:val="24"/>
                <w:szCs w:val="24"/>
              </w:rPr>
              <w:t>.</w:t>
            </w:r>
          </w:p>
        </w:tc>
        <w:tc>
          <w:tcPr>
            <w:tcW w:w="6939" w:type="dxa"/>
            <w:gridSpan w:val="2"/>
            <w:vAlign w:val="center"/>
          </w:tcPr>
          <w:p w:rsidR="006B5617" w:rsidRPr="006B5617" w:rsidRDefault="006B5617" w:rsidP="006B5617">
            <w:pPr>
              <w:rPr>
                <w:rFonts w:ascii="Times New Roman" w:hAnsi="Times New Roman" w:cs="Times New Roman"/>
                <w:b/>
                <w:color w:val="000000"/>
                <w:sz w:val="24"/>
                <w:szCs w:val="24"/>
              </w:rPr>
            </w:pPr>
            <w:r w:rsidRPr="006B5617">
              <w:rPr>
                <w:rStyle w:val="a9"/>
                <w:rFonts w:ascii="Times New Roman" w:hAnsi="Times New Roman" w:cs="Times New Roman"/>
                <w:bCs/>
                <w:color w:val="000000"/>
                <w:sz w:val="24"/>
                <w:szCs w:val="24"/>
              </w:rPr>
              <w:t>90002067001</w:t>
            </w:r>
          </w:p>
        </w:tc>
      </w:tr>
      <w:tr w:rsidR="006B5617" w:rsidRPr="006B5617" w:rsidTr="006B5617">
        <w:tc>
          <w:tcPr>
            <w:tcW w:w="2700" w:type="dxa"/>
            <w:vAlign w:val="center"/>
          </w:tcPr>
          <w:p w:rsidR="006B5617" w:rsidRPr="006B5617" w:rsidRDefault="006B5617" w:rsidP="006B5617">
            <w:pPr>
              <w:pStyle w:val="11"/>
              <w:rPr>
                <w:color w:val="000000"/>
                <w:sz w:val="24"/>
                <w:szCs w:val="24"/>
              </w:rPr>
            </w:pPr>
            <w:r w:rsidRPr="006B5617">
              <w:rPr>
                <w:color w:val="000000"/>
                <w:sz w:val="24"/>
                <w:szCs w:val="24"/>
              </w:rPr>
              <w:t xml:space="preserve">Kontaktpersona </w:t>
            </w:r>
          </w:p>
        </w:tc>
        <w:tc>
          <w:tcPr>
            <w:tcW w:w="6939" w:type="dxa"/>
            <w:gridSpan w:val="2"/>
          </w:tcPr>
          <w:p w:rsidR="006B5617" w:rsidRPr="006B5617" w:rsidRDefault="006B5617" w:rsidP="004445D4">
            <w:pPr>
              <w:rPr>
                <w:rFonts w:ascii="Times New Roman" w:hAnsi="Times New Roman" w:cs="Times New Roman"/>
                <w:color w:val="000000"/>
                <w:sz w:val="24"/>
                <w:szCs w:val="24"/>
              </w:rPr>
            </w:pPr>
            <w:r w:rsidRPr="006B5617">
              <w:rPr>
                <w:rFonts w:ascii="Times New Roman" w:hAnsi="Times New Roman" w:cs="Times New Roman"/>
                <w:color w:val="000000"/>
                <w:sz w:val="24"/>
                <w:szCs w:val="24"/>
              </w:rPr>
              <w:t xml:space="preserve">Daugavpils pilsētas pašvaldības policijas vecākais inspektors </w:t>
            </w:r>
            <w:r w:rsidR="004445D4">
              <w:rPr>
                <w:rFonts w:ascii="Times New Roman" w:hAnsi="Times New Roman" w:cs="Times New Roman"/>
                <w:color w:val="000000"/>
                <w:sz w:val="24"/>
                <w:szCs w:val="24"/>
              </w:rPr>
              <w:t xml:space="preserve">Vjačeslavs </w:t>
            </w:r>
            <w:proofErr w:type="spellStart"/>
            <w:r w:rsidR="004445D4">
              <w:rPr>
                <w:rFonts w:ascii="Times New Roman" w:hAnsi="Times New Roman" w:cs="Times New Roman"/>
                <w:color w:val="000000"/>
                <w:sz w:val="24"/>
                <w:szCs w:val="24"/>
              </w:rPr>
              <w:t>Pučko</w:t>
            </w:r>
            <w:proofErr w:type="spellEnd"/>
            <w:r w:rsidRPr="006B5617">
              <w:rPr>
                <w:rFonts w:ascii="Times New Roman" w:hAnsi="Times New Roman" w:cs="Times New Roman"/>
                <w:color w:val="000000"/>
                <w:sz w:val="24"/>
                <w:szCs w:val="24"/>
              </w:rPr>
              <w:t xml:space="preserve">, tālrunis: 654 </w:t>
            </w:r>
            <w:smartTag w:uri="urn:schemas-microsoft-com:office:smarttags" w:element="metricconverter">
              <w:smartTagPr>
                <w:attr w:name="ProductID" w:val="23123, m"/>
              </w:smartTagPr>
              <w:r w:rsidRPr="006B5617">
                <w:rPr>
                  <w:rFonts w:ascii="Times New Roman" w:hAnsi="Times New Roman" w:cs="Times New Roman"/>
                  <w:color w:val="000000"/>
                  <w:sz w:val="24"/>
                  <w:szCs w:val="24"/>
                </w:rPr>
                <w:t xml:space="preserve">23123, </w:t>
              </w:r>
              <w:proofErr w:type="spellStart"/>
              <w:r w:rsidRPr="006B5617">
                <w:rPr>
                  <w:rFonts w:ascii="Times New Roman" w:hAnsi="Times New Roman" w:cs="Times New Roman"/>
                  <w:color w:val="000000"/>
                  <w:sz w:val="24"/>
                  <w:szCs w:val="24"/>
                </w:rPr>
                <w:t>m</w:t>
              </w:r>
            </w:smartTag>
            <w:r w:rsidRPr="006B5617">
              <w:rPr>
                <w:rFonts w:ascii="Times New Roman" w:hAnsi="Times New Roman" w:cs="Times New Roman"/>
                <w:color w:val="000000"/>
                <w:sz w:val="24"/>
                <w:szCs w:val="24"/>
              </w:rPr>
              <w:t>.t</w:t>
            </w:r>
            <w:proofErr w:type="spellEnd"/>
            <w:r w:rsidRPr="006B5617">
              <w:rPr>
                <w:rFonts w:ascii="Times New Roman" w:hAnsi="Times New Roman" w:cs="Times New Roman"/>
                <w:color w:val="000000"/>
                <w:sz w:val="24"/>
                <w:szCs w:val="24"/>
              </w:rPr>
              <w:t>.: +371</w:t>
            </w:r>
            <w:r w:rsidR="004445D4">
              <w:rPr>
                <w:rFonts w:ascii="Times New Roman" w:hAnsi="Times New Roman" w:cs="Times New Roman"/>
                <w:color w:val="000000"/>
                <w:sz w:val="24"/>
                <w:szCs w:val="24"/>
              </w:rPr>
              <w:t xml:space="preserve"> 28838070</w:t>
            </w:r>
            <w:r w:rsidRPr="006B5617">
              <w:rPr>
                <w:rFonts w:ascii="Times New Roman" w:hAnsi="Times New Roman" w:cs="Times New Roman"/>
                <w:color w:val="000000"/>
                <w:sz w:val="24"/>
                <w:szCs w:val="24"/>
              </w:rPr>
              <w:t xml:space="preserve">; e-pasts: </w:t>
            </w:r>
            <w:hyperlink r:id="rId8" w:history="1">
              <w:r w:rsidRPr="006B5617">
                <w:rPr>
                  <w:rStyle w:val="a8"/>
                  <w:rFonts w:ascii="Times New Roman" w:hAnsi="Times New Roman" w:cs="Times New Roman"/>
                  <w:sz w:val="24"/>
                  <w:szCs w:val="24"/>
                </w:rPr>
                <w:t>police@daugavpils.lv</w:t>
              </w:r>
            </w:hyperlink>
          </w:p>
        </w:tc>
      </w:tr>
      <w:tr w:rsidR="006B5617" w:rsidRPr="006B5617" w:rsidTr="006B5617">
        <w:tc>
          <w:tcPr>
            <w:tcW w:w="2700" w:type="dxa"/>
            <w:vAlign w:val="center"/>
          </w:tcPr>
          <w:p w:rsidR="006B5617" w:rsidRPr="006B5617" w:rsidRDefault="006B5617" w:rsidP="006B5617">
            <w:pPr>
              <w:jc w:val="center"/>
              <w:rPr>
                <w:rFonts w:ascii="Times New Roman" w:hAnsi="Times New Roman" w:cs="Times New Roman"/>
                <w:b/>
                <w:color w:val="000000"/>
                <w:sz w:val="24"/>
                <w:szCs w:val="24"/>
              </w:rPr>
            </w:pPr>
            <w:r w:rsidRPr="006B5617">
              <w:rPr>
                <w:rFonts w:ascii="Times New Roman" w:hAnsi="Times New Roman" w:cs="Times New Roman"/>
                <w:b/>
                <w:color w:val="000000"/>
                <w:sz w:val="24"/>
                <w:szCs w:val="24"/>
              </w:rPr>
              <w:t>Faksa nr.</w:t>
            </w:r>
          </w:p>
        </w:tc>
        <w:tc>
          <w:tcPr>
            <w:tcW w:w="6939" w:type="dxa"/>
            <w:gridSpan w:val="2"/>
          </w:tcPr>
          <w:p w:rsidR="006B5617" w:rsidRPr="006B5617" w:rsidRDefault="006B5617" w:rsidP="006B5617">
            <w:pPr>
              <w:rPr>
                <w:rFonts w:ascii="Times New Roman" w:hAnsi="Times New Roman" w:cs="Times New Roman"/>
                <w:color w:val="000000"/>
                <w:sz w:val="24"/>
                <w:szCs w:val="24"/>
              </w:rPr>
            </w:pPr>
            <w:r w:rsidRPr="006B5617">
              <w:rPr>
                <w:rFonts w:ascii="Times New Roman" w:hAnsi="Times New Roman" w:cs="Times New Roman"/>
                <w:color w:val="000000"/>
                <w:sz w:val="24"/>
                <w:szCs w:val="24"/>
              </w:rPr>
              <w:t>654 21500</w:t>
            </w:r>
          </w:p>
        </w:tc>
      </w:tr>
      <w:tr w:rsidR="006B5617" w:rsidRPr="006B5617" w:rsidTr="006B5617">
        <w:trPr>
          <w:cantSplit/>
          <w:trHeight w:val="1250"/>
        </w:trPr>
        <w:tc>
          <w:tcPr>
            <w:tcW w:w="2700" w:type="dxa"/>
            <w:vAlign w:val="center"/>
          </w:tcPr>
          <w:p w:rsidR="006B5617" w:rsidRPr="006B5617" w:rsidRDefault="006B5617" w:rsidP="006B5617">
            <w:pPr>
              <w:jc w:val="center"/>
              <w:rPr>
                <w:rFonts w:ascii="Times New Roman" w:hAnsi="Times New Roman" w:cs="Times New Roman"/>
                <w:b/>
                <w:color w:val="000000"/>
                <w:sz w:val="24"/>
                <w:szCs w:val="24"/>
              </w:rPr>
            </w:pPr>
            <w:r w:rsidRPr="006B5617">
              <w:rPr>
                <w:rFonts w:ascii="Times New Roman" w:hAnsi="Times New Roman" w:cs="Times New Roman"/>
                <w:b/>
                <w:color w:val="000000"/>
                <w:sz w:val="24"/>
                <w:szCs w:val="24"/>
              </w:rPr>
              <w:t>Darba laiks</w:t>
            </w:r>
          </w:p>
        </w:tc>
        <w:tc>
          <w:tcPr>
            <w:tcW w:w="1860" w:type="dxa"/>
          </w:tcPr>
          <w:p w:rsidR="006B5617" w:rsidRPr="006B5617" w:rsidRDefault="006B5617" w:rsidP="006B5617">
            <w:pPr>
              <w:pStyle w:val="font5"/>
              <w:spacing w:before="0" w:beforeAutospacing="0" w:after="0" w:afterAutospacing="0"/>
              <w:rPr>
                <w:color w:val="000000"/>
                <w:sz w:val="24"/>
                <w:szCs w:val="24"/>
              </w:rPr>
            </w:pPr>
            <w:r w:rsidRPr="006B5617">
              <w:rPr>
                <w:color w:val="000000"/>
                <w:sz w:val="24"/>
                <w:szCs w:val="24"/>
              </w:rPr>
              <w:t>Pirmdiena</w:t>
            </w:r>
          </w:p>
          <w:p w:rsidR="006B5617" w:rsidRPr="006B5617" w:rsidRDefault="006B5617" w:rsidP="006B5617">
            <w:pPr>
              <w:pStyle w:val="font5"/>
              <w:spacing w:before="0" w:beforeAutospacing="0" w:after="0" w:afterAutospacing="0"/>
              <w:rPr>
                <w:color w:val="000000"/>
                <w:sz w:val="24"/>
                <w:szCs w:val="24"/>
              </w:rPr>
            </w:pPr>
            <w:r w:rsidRPr="006B5617">
              <w:rPr>
                <w:color w:val="000000"/>
                <w:sz w:val="24"/>
                <w:szCs w:val="24"/>
              </w:rPr>
              <w:t>Otrdiena</w:t>
            </w:r>
          </w:p>
          <w:p w:rsidR="006B5617" w:rsidRPr="006B5617" w:rsidRDefault="006B5617" w:rsidP="006B5617">
            <w:pPr>
              <w:pStyle w:val="font5"/>
              <w:spacing w:before="0" w:beforeAutospacing="0" w:after="0" w:afterAutospacing="0"/>
              <w:rPr>
                <w:color w:val="000000"/>
                <w:sz w:val="24"/>
                <w:szCs w:val="24"/>
              </w:rPr>
            </w:pPr>
            <w:r w:rsidRPr="006B5617">
              <w:rPr>
                <w:color w:val="000000"/>
                <w:sz w:val="24"/>
                <w:szCs w:val="24"/>
              </w:rPr>
              <w:t>Trešdiena</w:t>
            </w:r>
          </w:p>
          <w:p w:rsidR="006B5617" w:rsidRPr="006B5617" w:rsidRDefault="006B5617" w:rsidP="006B5617">
            <w:pPr>
              <w:rPr>
                <w:rFonts w:ascii="Times New Roman" w:hAnsi="Times New Roman" w:cs="Times New Roman"/>
                <w:color w:val="000000"/>
                <w:sz w:val="24"/>
                <w:szCs w:val="24"/>
              </w:rPr>
            </w:pPr>
            <w:r w:rsidRPr="006B5617">
              <w:rPr>
                <w:rFonts w:ascii="Times New Roman" w:hAnsi="Times New Roman" w:cs="Times New Roman"/>
                <w:color w:val="000000"/>
                <w:sz w:val="24"/>
                <w:szCs w:val="24"/>
              </w:rPr>
              <w:t>Ceturtdiena</w:t>
            </w:r>
          </w:p>
          <w:p w:rsidR="006B5617" w:rsidRPr="006B5617" w:rsidRDefault="006B5617" w:rsidP="006B5617">
            <w:pPr>
              <w:rPr>
                <w:rFonts w:ascii="Times New Roman" w:hAnsi="Times New Roman" w:cs="Times New Roman"/>
                <w:color w:val="000000"/>
                <w:sz w:val="24"/>
                <w:szCs w:val="24"/>
              </w:rPr>
            </w:pPr>
            <w:r w:rsidRPr="006B5617">
              <w:rPr>
                <w:rFonts w:ascii="Times New Roman" w:hAnsi="Times New Roman" w:cs="Times New Roman"/>
                <w:color w:val="000000"/>
                <w:sz w:val="24"/>
                <w:szCs w:val="24"/>
              </w:rPr>
              <w:t>Piektdiena</w:t>
            </w:r>
          </w:p>
        </w:tc>
        <w:tc>
          <w:tcPr>
            <w:tcW w:w="5079" w:type="dxa"/>
          </w:tcPr>
          <w:p w:rsidR="006B5617" w:rsidRPr="006B5617" w:rsidRDefault="006B5617" w:rsidP="006B5617">
            <w:pPr>
              <w:pStyle w:val="font5"/>
              <w:spacing w:before="0" w:beforeAutospacing="0" w:after="0" w:afterAutospacing="0"/>
              <w:rPr>
                <w:sz w:val="24"/>
                <w:szCs w:val="24"/>
              </w:rPr>
            </w:pPr>
          </w:p>
          <w:p w:rsidR="006B5617" w:rsidRPr="006B5617" w:rsidRDefault="006B5617" w:rsidP="006B5617">
            <w:pPr>
              <w:pStyle w:val="font5"/>
              <w:spacing w:before="0" w:beforeAutospacing="0" w:after="0" w:afterAutospacing="0"/>
              <w:rPr>
                <w:sz w:val="24"/>
                <w:szCs w:val="24"/>
              </w:rPr>
            </w:pPr>
          </w:p>
          <w:p w:rsidR="006B5617" w:rsidRPr="006B5617" w:rsidRDefault="006B5617" w:rsidP="006B5617">
            <w:pPr>
              <w:pStyle w:val="font5"/>
              <w:spacing w:before="0" w:beforeAutospacing="0" w:after="0" w:afterAutospacing="0"/>
              <w:rPr>
                <w:color w:val="000000"/>
                <w:sz w:val="24"/>
                <w:szCs w:val="24"/>
              </w:rPr>
            </w:pPr>
            <w:r w:rsidRPr="006B5617">
              <w:rPr>
                <w:sz w:val="24"/>
                <w:szCs w:val="24"/>
              </w:rPr>
              <w:t>No 08.30 līdz 12.00 un no 12.30 līdz 17.00</w:t>
            </w:r>
          </w:p>
        </w:tc>
      </w:tr>
    </w:tbl>
    <w:p w:rsidR="006B5617" w:rsidRPr="006B5617" w:rsidRDefault="006B5617" w:rsidP="006B5617">
      <w:pPr>
        <w:jc w:val="both"/>
        <w:rPr>
          <w:rFonts w:ascii="Times New Roman" w:hAnsi="Times New Roman" w:cs="Times New Roman"/>
          <w:color w:val="000000"/>
          <w:sz w:val="24"/>
          <w:szCs w:val="24"/>
        </w:rPr>
      </w:pPr>
    </w:p>
    <w:p w:rsidR="006B5617" w:rsidRPr="006B5617" w:rsidRDefault="006B5617" w:rsidP="006B5617">
      <w:pPr>
        <w:pStyle w:val="21"/>
        <w:numPr>
          <w:ilvl w:val="0"/>
          <w:numId w:val="1"/>
        </w:numPr>
        <w:tabs>
          <w:tab w:val="clear" w:pos="720"/>
          <w:tab w:val="num" w:pos="426"/>
        </w:tabs>
        <w:ind w:hanging="720"/>
        <w:jc w:val="both"/>
        <w:rPr>
          <w:b/>
          <w:bCs/>
          <w:color w:val="000000"/>
        </w:rPr>
      </w:pPr>
      <w:proofErr w:type="spellStart"/>
      <w:r w:rsidRPr="006B5617">
        <w:rPr>
          <w:b/>
        </w:rPr>
        <w:t>Zemsliekšņa</w:t>
      </w:r>
      <w:proofErr w:type="spellEnd"/>
      <w:r w:rsidRPr="006B5617">
        <w:rPr>
          <w:b/>
        </w:rPr>
        <w:t xml:space="preserve"> iepirkuma nepieciešamības apzināšanas datums:</w:t>
      </w:r>
      <w:r w:rsidRPr="006B5617">
        <w:t xml:space="preserve"> 0</w:t>
      </w:r>
      <w:r w:rsidR="00CF1F84">
        <w:t>4.10</w:t>
      </w:r>
      <w:r>
        <w:t>.2022</w:t>
      </w:r>
      <w:r w:rsidRPr="006B5617">
        <w:t>.</w:t>
      </w:r>
    </w:p>
    <w:p w:rsidR="006B5617" w:rsidRPr="006B5617" w:rsidRDefault="006B5617" w:rsidP="006B5617">
      <w:pPr>
        <w:pStyle w:val="21"/>
        <w:numPr>
          <w:ilvl w:val="0"/>
          <w:numId w:val="1"/>
        </w:numPr>
        <w:tabs>
          <w:tab w:val="clear" w:pos="720"/>
          <w:tab w:val="num" w:pos="426"/>
        </w:tabs>
        <w:ind w:hanging="720"/>
        <w:jc w:val="both"/>
        <w:rPr>
          <w:b/>
          <w:bCs/>
          <w:color w:val="000000"/>
        </w:rPr>
      </w:pPr>
      <w:proofErr w:type="spellStart"/>
      <w:r w:rsidRPr="006B5617">
        <w:rPr>
          <w:b/>
          <w:lang w:eastAsia="en-US"/>
        </w:rPr>
        <w:t>Zemsliekšņa</w:t>
      </w:r>
      <w:proofErr w:type="spellEnd"/>
      <w:r w:rsidRPr="006B5617">
        <w:rPr>
          <w:b/>
          <w:lang w:eastAsia="en-US"/>
        </w:rPr>
        <w:t xml:space="preserve"> iepirkuma mērķis:</w:t>
      </w:r>
      <w:bookmarkStart w:id="0" w:name="_Toc134418278"/>
      <w:bookmarkStart w:id="1" w:name="_Toc134628683"/>
      <w:bookmarkStart w:id="2" w:name="_Toc337468672"/>
      <w:bookmarkStart w:id="3" w:name="_Toc341872544"/>
      <w:r w:rsidR="00CF1F84">
        <w:rPr>
          <w:b/>
          <w:lang w:eastAsia="en-US"/>
        </w:rPr>
        <w:t xml:space="preserve"> </w:t>
      </w:r>
      <w:r w:rsidR="00CF1F84" w:rsidRPr="00CF1F84">
        <w:rPr>
          <w:lang w:eastAsia="en-US"/>
        </w:rPr>
        <w:t>iegādāties nepieciešamo datoru</w:t>
      </w:r>
      <w:r w:rsidRPr="006B5617">
        <w:rPr>
          <w:noProof/>
        </w:rPr>
        <w:t>.</w:t>
      </w:r>
    </w:p>
    <w:p w:rsidR="006B5617" w:rsidRPr="006B5617" w:rsidRDefault="006B5617" w:rsidP="006B5617">
      <w:pPr>
        <w:pStyle w:val="21"/>
        <w:numPr>
          <w:ilvl w:val="0"/>
          <w:numId w:val="1"/>
        </w:numPr>
        <w:tabs>
          <w:tab w:val="clear" w:pos="720"/>
          <w:tab w:val="num" w:pos="360"/>
        </w:tabs>
        <w:ind w:left="0" w:firstLine="0"/>
        <w:jc w:val="both"/>
        <w:rPr>
          <w:b/>
          <w:bCs/>
          <w:lang w:eastAsia="en-US"/>
        </w:rPr>
      </w:pPr>
      <w:r w:rsidRPr="006B5617">
        <w:rPr>
          <w:b/>
        </w:rPr>
        <w:t>Piedāvājuma iesniegšanas termiņš</w:t>
      </w:r>
      <w:r w:rsidRPr="006B5617">
        <w:t xml:space="preserve">: </w:t>
      </w:r>
      <w:r w:rsidRPr="006B5617">
        <w:rPr>
          <w:u w:val="single"/>
        </w:rPr>
        <w:t xml:space="preserve">līdz </w:t>
      </w:r>
      <w:r w:rsidRPr="007026EA">
        <w:rPr>
          <w:b/>
          <w:u w:val="single"/>
        </w:rPr>
        <w:t xml:space="preserve">2022. gada </w:t>
      </w:r>
      <w:r w:rsidR="00AE4F4A" w:rsidRPr="007026EA">
        <w:rPr>
          <w:b/>
          <w:u w:val="single"/>
        </w:rPr>
        <w:t>1</w:t>
      </w:r>
      <w:r w:rsidR="00D41A1C">
        <w:rPr>
          <w:b/>
          <w:u w:val="single"/>
        </w:rPr>
        <w:t>0</w:t>
      </w:r>
      <w:r w:rsidR="00AE4F4A" w:rsidRPr="007026EA">
        <w:rPr>
          <w:b/>
          <w:u w:val="single"/>
        </w:rPr>
        <w:t>.</w:t>
      </w:r>
      <w:r w:rsidR="004445D4">
        <w:rPr>
          <w:b/>
          <w:u w:val="single"/>
        </w:rPr>
        <w:t xml:space="preserve">oktobrim </w:t>
      </w:r>
      <w:r w:rsidRPr="007026EA">
        <w:rPr>
          <w:b/>
          <w:u w:val="single"/>
        </w:rPr>
        <w:t>plkst. 1</w:t>
      </w:r>
      <w:r w:rsidR="007026EA" w:rsidRPr="007026EA">
        <w:rPr>
          <w:b/>
          <w:u w:val="single"/>
        </w:rPr>
        <w:t>0</w:t>
      </w:r>
      <w:r w:rsidRPr="007026EA">
        <w:rPr>
          <w:b/>
          <w:u w:val="single"/>
        </w:rPr>
        <w:t>:00</w:t>
      </w:r>
      <w:r w:rsidRPr="006B5617">
        <w:rPr>
          <w:bCs/>
          <w:lang w:eastAsia="en-US"/>
        </w:rPr>
        <w:t xml:space="preserve"> personiski pēc adreses Muzeja iela 6, Daugavpils, LV-5401, 1.stāvā, iesniedzot Dež</w:t>
      </w:r>
      <w:r w:rsidR="004445D4">
        <w:rPr>
          <w:bCs/>
          <w:lang w:eastAsia="en-US"/>
        </w:rPr>
        <w:t>ū</w:t>
      </w:r>
      <w:r w:rsidRPr="006B5617">
        <w:rPr>
          <w:bCs/>
          <w:lang w:eastAsia="en-US"/>
        </w:rPr>
        <w:t xml:space="preserve">rdaļā vai </w:t>
      </w:r>
      <w:r w:rsidRPr="006B5617">
        <w:rPr>
          <w:bCs/>
          <w:u w:val="single"/>
          <w:lang w:eastAsia="en-US"/>
        </w:rPr>
        <w:t xml:space="preserve">elektroniski </w:t>
      </w:r>
      <w:r w:rsidRPr="006B5617">
        <w:rPr>
          <w:u w:val="single"/>
        </w:rPr>
        <w:t>parakstītu ar drošu elektronisku parakstu</w:t>
      </w:r>
      <w:r w:rsidRPr="006B5617">
        <w:t xml:space="preserve"> uz e-pastu: </w:t>
      </w:r>
      <w:hyperlink r:id="rId9" w:history="1">
        <w:r w:rsidRPr="006B5617">
          <w:rPr>
            <w:rStyle w:val="a8"/>
            <w:lang w:eastAsia="en-US"/>
          </w:rPr>
          <w:t>police@daugavpils.lv</w:t>
        </w:r>
      </w:hyperlink>
      <w:r w:rsidRPr="006B5617">
        <w:rPr>
          <w:lang w:eastAsia="en-US"/>
        </w:rPr>
        <w:t xml:space="preserve">. </w:t>
      </w:r>
    </w:p>
    <w:p w:rsidR="006B5617" w:rsidRPr="006B5617" w:rsidRDefault="006B5617" w:rsidP="006B5617">
      <w:pPr>
        <w:spacing w:after="120"/>
        <w:jc w:val="both"/>
        <w:rPr>
          <w:rFonts w:ascii="Times New Roman" w:hAnsi="Times New Roman" w:cs="Times New Roman"/>
          <w:color w:val="000000"/>
          <w:sz w:val="24"/>
          <w:szCs w:val="24"/>
        </w:rPr>
      </w:pPr>
      <w:r w:rsidRPr="006B5617">
        <w:rPr>
          <w:rFonts w:ascii="Times New Roman" w:hAnsi="Times New Roman" w:cs="Times New Roman"/>
          <w:sz w:val="24"/>
          <w:szCs w:val="24"/>
        </w:rPr>
        <w:t xml:space="preserve">Ja piedāvājums iesniegts pēc norādītā piedāvājumu iesniegšanas termiņa beigām, to nereģistrē un atdod vai nosūta atpakaļ Pretendentam. </w:t>
      </w:r>
      <w:r w:rsidRPr="006B5617">
        <w:rPr>
          <w:rFonts w:ascii="Times New Roman" w:hAnsi="Times New Roman" w:cs="Times New Roman"/>
          <w:color w:val="000000"/>
          <w:sz w:val="24"/>
          <w:szCs w:val="24"/>
          <w:u w:val="single"/>
        </w:rPr>
        <w:t>Pasūtītājs neparedz piedāvājumu atsaukšanu un grozīšanu. Pretējā gadījumā Pasūtītājs neatver un neizskata pretendenta piedāvājumus</w:t>
      </w:r>
      <w:r w:rsidRPr="006B5617">
        <w:rPr>
          <w:rFonts w:ascii="Times New Roman" w:hAnsi="Times New Roman" w:cs="Times New Roman"/>
          <w:color w:val="000000"/>
          <w:sz w:val="24"/>
          <w:szCs w:val="24"/>
        </w:rPr>
        <w:t>.</w:t>
      </w:r>
    </w:p>
    <w:p w:rsidR="006B5617" w:rsidRPr="006B5617" w:rsidRDefault="006B5617" w:rsidP="006B5617">
      <w:pPr>
        <w:tabs>
          <w:tab w:val="left" w:pos="360"/>
        </w:tabs>
        <w:spacing w:after="120"/>
        <w:rPr>
          <w:rFonts w:ascii="Times New Roman" w:hAnsi="Times New Roman" w:cs="Times New Roman"/>
          <w:b/>
          <w:sz w:val="24"/>
          <w:szCs w:val="24"/>
        </w:rPr>
      </w:pPr>
      <w:r w:rsidRPr="006B5617">
        <w:rPr>
          <w:rFonts w:ascii="Times New Roman" w:hAnsi="Times New Roman" w:cs="Times New Roman"/>
          <w:b/>
          <w:sz w:val="24"/>
          <w:szCs w:val="24"/>
        </w:rPr>
        <w:t>5.</w:t>
      </w:r>
      <w:r w:rsidRPr="006B5617">
        <w:rPr>
          <w:rFonts w:ascii="Times New Roman" w:hAnsi="Times New Roman" w:cs="Times New Roman"/>
          <w:b/>
          <w:sz w:val="24"/>
          <w:szCs w:val="24"/>
        </w:rPr>
        <w:tab/>
        <w:t>Paredzamais līguma izpildes termiņš: 30 (trīsdesmit) dienas no līguma noslēgšanas dienas.</w:t>
      </w:r>
    </w:p>
    <w:p w:rsidR="006B5617" w:rsidRPr="006B5617" w:rsidRDefault="006B5617" w:rsidP="006B5617">
      <w:pPr>
        <w:tabs>
          <w:tab w:val="left" w:pos="360"/>
        </w:tabs>
        <w:spacing w:after="120"/>
        <w:rPr>
          <w:rFonts w:ascii="Times New Roman" w:hAnsi="Times New Roman" w:cs="Times New Roman"/>
          <w:sz w:val="24"/>
          <w:szCs w:val="24"/>
        </w:rPr>
      </w:pPr>
      <w:r w:rsidRPr="006B5617">
        <w:rPr>
          <w:rFonts w:ascii="Times New Roman" w:hAnsi="Times New Roman" w:cs="Times New Roman"/>
          <w:b/>
          <w:sz w:val="24"/>
          <w:szCs w:val="24"/>
        </w:rPr>
        <w:t>6.</w:t>
      </w:r>
      <w:proofErr w:type="gramStart"/>
      <w:r w:rsidRPr="006B5617">
        <w:rPr>
          <w:rFonts w:ascii="Times New Roman" w:hAnsi="Times New Roman" w:cs="Times New Roman"/>
          <w:b/>
          <w:sz w:val="24"/>
          <w:szCs w:val="24"/>
        </w:rPr>
        <w:t xml:space="preserve">   </w:t>
      </w:r>
      <w:proofErr w:type="gramEnd"/>
      <w:r w:rsidRPr="006B5617">
        <w:rPr>
          <w:rFonts w:ascii="Times New Roman" w:hAnsi="Times New Roman" w:cs="Times New Roman"/>
          <w:b/>
          <w:sz w:val="24"/>
          <w:szCs w:val="24"/>
        </w:rPr>
        <w:t>Pare</w:t>
      </w:r>
      <w:r w:rsidR="00F932D3">
        <w:rPr>
          <w:rFonts w:ascii="Times New Roman" w:hAnsi="Times New Roman" w:cs="Times New Roman"/>
          <w:b/>
          <w:sz w:val="24"/>
          <w:szCs w:val="24"/>
        </w:rPr>
        <w:t>d</w:t>
      </w:r>
      <w:r w:rsidRPr="006B5617">
        <w:rPr>
          <w:rFonts w:ascii="Times New Roman" w:hAnsi="Times New Roman" w:cs="Times New Roman"/>
          <w:b/>
          <w:sz w:val="24"/>
          <w:szCs w:val="24"/>
        </w:rPr>
        <w:t xml:space="preserve">zamā līgumcena- </w:t>
      </w:r>
      <w:r w:rsidRPr="00AE4F4A">
        <w:rPr>
          <w:rFonts w:ascii="Times New Roman" w:hAnsi="Times New Roman" w:cs="Times New Roman"/>
          <w:b/>
          <w:sz w:val="24"/>
          <w:szCs w:val="24"/>
        </w:rPr>
        <w:t>līdz EUR</w:t>
      </w:r>
      <w:r w:rsidR="00AE4F4A" w:rsidRPr="00AE4F4A">
        <w:rPr>
          <w:rFonts w:ascii="Times New Roman" w:hAnsi="Times New Roman" w:cs="Times New Roman"/>
          <w:b/>
          <w:sz w:val="24"/>
          <w:szCs w:val="24"/>
        </w:rPr>
        <w:t xml:space="preserve"> </w:t>
      </w:r>
      <w:r w:rsidR="004445D4">
        <w:rPr>
          <w:rFonts w:ascii="Times New Roman" w:hAnsi="Times New Roman" w:cs="Times New Roman"/>
          <w:b/>
          <w:sz w:val="24"/>
          <w:szCs w:val="24"/>
        </w:rPr>
        <w:t xml:space="preserve"> 202</w:t>
      </w:r>
      <w:r w:rsidR="007B0878">
        <w:rPr>
          <w:rFonts w:ascii="Times New Roman" w:hAnsi="Times New Roman" w:cs="Times New Roman"/>
          <w:b/>
          <w:sz w:val="24"/>
          <w:szCs w:val="24"/>
        </w:rPr>
        <w:t>3,00</w:t>
      </w:r>
      <w:r w:rsidRPr="00AE4F4A">
        <w:rPr>
          <w:rFonts w:ascii="Times New Roman" w:hAnsi="Times New Roman" w:cs="Times New Roman"/>
          <w:b/>
          <w:sz w:val="24"/>
          <w:szCs w:val="24"/>
        </w:rPr>
        <w:t xml:space="preserve"> ar PVN.</w:t>
      </w:r>
    </w:p>
    <w:p w:rsidR="006B5617" w:rsidRPr="006B5617" w:rsidRDefault="006B5617" w:rsidP="006B5617">
      <w:pPr>
        <w:suppressAutoHyphens/>
        <w:rPr>
          <w:rFonts w:ascii="Times New Roman" w:hAnsi="Times New Roman" w:cs="Times New Roman"/>
          <w:bCs/>
          <w:sz w:val="24"/>
          <w:szCs w:val="24"/>
          <w:lang w:eastAsia="en-US"/>
        </w:rPr>
      </w:pPr>
      <w:r w:rsidRPr="006B5617">
        <w:rPr>
          <w:rFonts w:ascii="Times New Roman" w:hAnsi="Times New Roman" w:cs="Times New Roman"/>
          <w:b/>
          <w:sz w:val="24"/>
          <w:szCs w:val="24"/>
        </w:rPr>
        <w:t xml:space="preserve">7. </w:t>
      </w:r>
      <w:r w:rsidRPr="006B5617">
        <w:rPr>
          <w:rFonts w:ascii="Times New Roman" w:hAnsi="Times New Roman" w:cs="Times New Roman"/>
          <w:b/>
          <w:bCs/>
          <w:sz w:val="24"/>
          <w:szCs w:val="24"/>
          <w:lang w:eastAsia="en-US"/>
        </w:rPr>
        <w:t xml:space="preserve"> Nosacījumi dalībai iepirkuma procedūrā</w:t>
      </w:r>
      <w:r w:rsidRPr="006B5617">
        <w:rPr>
          <w:rFonts w:ascii="Times New Roman" w:hAnsi="Times New Roman" w:cs="Times New Roman"/>
          <w:bCs/>
          <w:sz w:val="24"/>
          <w:szCs w:val="24"/>
          <w:lang w:eastAsia="en-US"/>
        </w:rPr>
        <w:br/>
      </w:r>
      <w:r w:rsidRPr="006B5617">
        <w:rPr>
          <w:rFonts w:ascii="Times New Roman" w:hAnsi="Times New Roman" w:cs="Times New Roman"/>
          <w:sz w:val="24"/>
          <w:szCs w:val="24"/>
        </w:rPr>
        <w:t>7.1. Pretendents ir reģistrēts Latvijas Republikas Uzņēmumu reģistrā vai līdzvērtīgā reģistrā ārvalstīs;</w:t>
      </w:r>
      <w:r w:rsidRPr="006B5617">
        <w:rPr>
          <w:rFonts w:ascii="Times New Roman" w:hAnsi="Times New Roman" w:cs="Times New Roman"/>
          <w:bCs/>
          <w:sz w:val="24"/>
          <w:szCs w:val="24"/>
          <w:lang w:eastAsia="en-US"/>
        </w:rPr>
        <w:br/>
      </w:r>
      <w:r w:rsidRPr="006B5617">
        <w:rPr>
          <w:rFonts w:ascii="Times New Roman" w:hAnsi="Times New Roman" w:cs="Times New Roman"/>
          <w:sz w:val="24"/>
          <w:szCs w:val="24"/>
        </w:rPr>
        <w:t>7.2. Pretendentam ir pieredze tehniskajā specifikācijā minētā pakalpojuma sniegšanā;</w:t>
      </w:r>
      <w:r w:rsidRPr="006B5617">
        <w:rPr>
          <w:rFonts w:ascii="Times New Roman" w:hAnsi="Times New Roman" w:cs="Times New Roman"/>
          <w:bCs/>
          <w:sz w:val="24"/>
          <w:szCs w:val="24"/>
          <w:lang w:eastAsia="en-US"/>
        </w:rPr>
        <w:br/>
      </w:r>
      <w:r w:rsidRPr="006B5617">
        <w:rPr>
          <w:rFonts w:ascii="Times New Roman" w:hAnsi="Times New Roman" w:cs="Times New Roman"/>
          <w:sz w:val="24"/>
          <w:szCs w:val="24"/>
        </w:rPr>
        <w:t>7.3. Pretendents jebkurā brīdī pēc pieprasījuma var iesniegt Pasūtītājam nepieciešamo materiālu izvērtēšanai.</w:t>
      </w:r>
      <w:r w:rsidRPr="006B5617">
        <w:rPr>
          <w:rFonts w:ascii="Times New Roman" w:hAnsi="Times New Roman" w:cs="Times New Roman"/>
          <w:bCs/>
          <w:sz w:val="24"/>
          <w:szCs w:val="24"/>
          <w:lang w:eastAsia="en-US"/>
        </w:rPr>
        <w:br/>
      </w:r>
      <w:r w:rsidRPr="006B5617">
        <w:rPr>
          <w:rFonts w:ascii="Times New Roman" w:hAnsi="Times New Roman" w:cs="Times New Roman"/>
          <w:bCs/>
          <w:sz w:val="24"/>
          <w:szCs w:val="24"/>
          <w:lang w:eastAsia="en-US"/>
        </w:rPr>
        <w:lastRenderedPageBreak/>
        <w:t xml:space="preserve">7.4. Precīzs pakalpojuma apraksts ir noteiks </w:t>
      </w:r>
      <w:r w:rsidRPr="006B5617">
        <w:rPr>
          <w:rFonts w:ascii="Times New Roman" w:hAnsi="Times New Roman" w:cs="Times New Roman"/>
          <w:sz w:val="24"/>
          <w:szCs w:val="24"/>
        </w:rPr>
        <w:t>tehniskajā specifikācijā (2.pielikums)</w:t>
      </w:r>
      <w:r w:rsidRPr="006B5617">
        <w:rPr>
          <w:rFonts w:ascii="Times New Roman" w:hAnsi="Times New Roman" w:cs="Times New Roman"/>
          <w:bCs/>
          <w:sz w:val="24"/>
          <w:szCs w:val="24"/>
          <w:lang w:eastAsia="en-US"/>
        </w:rPr>
        <w:t xml:space="preserve">. </w:t>
      </w:r>
      <w:r w:rsidRPr="006B5617">
        <w:rPr>
          <w:rFonts w:ascii="Times New Roman" w:hAnsi="Times New Roman" w:cs="Times New Roman"/>
          <w:bCs/>
          <w:sz w:val="24"/>
          <w:szCs w:val="24"/>
          <w:lang w:eastAsia="en-US"/>
        </w:rPr>
        <w:br/>
        <w:t xml:space="preserve">7.5.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6B5617">
        <w:rPr>
          <w:rFonts w:ascii="Times New Roman" w:hAnsi="Times New Roman" w:cs="Times New Roman"/>
          <w:bCs/>
          <w:i/>
          <w:sz w:val="24"/>
          <w:szCs w:val="24"/>
          <w:lang w:eastAsia="en-US"/>
        </w:rPr>
        <w:t>eur</w:t>
      </w:r>
      <w:proofErr w:type="spellEnd"/>
      <w:r w:rsidRPr="006B5617">
        <w:rPr>
          <w:rFonts w:ascii="Times New Roman" w:hAnsi="Times New Roman" w:cs="Times New Roman"/>
          <w:bCs/>
          <w:i/>
          <w:sz w:val="24"/>
          <w:szCs w:val="24"/>
          <w:lang w:eastAsia="en-US"/>
        </w:rPr>
        <w:t xml:space="preserve">; </w:t>
      </w:r>
      <w:r w:rsidRPr="006B5617">
        <w:rPr>
          <w:rFonts w:ascii="Times New Roman" w:hAnsi="Times New Roman" w:cs="Times New Roman"/>
          <w:bCs/>
          <w:i/>
          <w:sz w:val="24"/>
          <w:szCs w:val="24"/>
          <w:lang w:eastAsia="en-US"/>
        </w:rPr>
        <w:br/>
      </w:r>
      <w:r w:rsidRPr="006B5617">
        <w:rPr>
          <w:rFonts w:ascii="Times New Roman" w:hAnsi="Times New Roman" w:cs="Times New Roman"/>
          <w:bCs/>
          <w:sz w:val="24"/>
          <w:szCs w:val="24"/>
          <w:lang w:eastAsia="en-US"/>
        </w:rPr>
        <w:t>7.6. Izstrādājumu modeļiem jābūt pieejamiem iegādei vismaz 2 gadu</w:t>
      </w:r>
      <w:r w:rsidRPr="006B5617">
        <w:rPr>
          <w:rFonts w:ascii="Times New Roman" w:hAnsi="Times New Roman" w:cs="Times New Roman"/>
          <w:bCs/>
          <w:i/>
          <w:sz w:val="24"/>
          <w:szCs w:val="24"/>
          <w:lang w:eastAsia="en-US"/>
        </w:rPr>
        <w:t>s</w:t>
      </w:r>
      <w:r w:rsidRPr="006B5617">
        <w:rPr>
          <w:rFonts w:ascii="Times New Roman" w:hAnsi="Times New Roman" w:cs="Times New Roman"/>
          <w:bCs/>
          <w:sz w:val="24"/>
          <w:szCs w:val="24"/>
          <w:lang w:eastAsia="en-US"/>
        </w:rPr>
        <w:t xml:space="preserve">; </w:t>
      </w:r>
      <w:r w:rsidRPr="006B5617">
        <w:rPr>
          <w:rFonts w:ascii="Times New Roman" w:hAnsi="Times New Roman" w:cs="Times New Roman"/>
          <w:bCs/>
          <w:sz w:val="24"/>
          <w:szCs w:val="24"/>
          <w:lang w:eastAsia="en-US"/>
        </w:rPr>
        <w:br/>
        <w:t>7.7. Pasūtītās preces jāpiegādā uz piegādātāja rēķina pēc adreses Muzeja iela 6, Daugavpils;</w:t>
      </w:r>
    </w:p>
    <w:p w:rsidR="006B5617" w:rsidRPr="006B5617" w:rsidRDefault="006B5617" w:rsidP="006B5617">
      <w:pPr>
        <w:tabs>
          <w:tab w:val="left" w:pos="0"/>
          <w:tab w:val="left" w:pos="540"/>
        </w:tabs>
        <w:spacing w:after="120"/>
        <w:rPr>
          <w:rFonts w:ascii="Times New Roman" w:hAnsi="Times New Roman" w:cs="Times New Roman"/>
          <w:bCs/>
          <w:sz w:val="24"/>
          <w:szCs w:val="24"/>
          <w:lang w:eastAsia="en-US"/>
        </w:rPr>
      </w:pPr>
      <w:r w:rsidRPr="006B5617">
        <w:rPr>
          <w:rFonts w:ascii="Times New Roman" w:hAnsi="Times New Roman" w:cs="Times New Roman"/>
          <w:bCs/>
          <w:sz w:val="24"/>
          <w:szCs w:val="24"/>
          <w:lang w:eastAsia="en-US"/>
        </w:rPr>
        <w:t xml:space="preserve">7.8. Preces jāpiegādā 30 (trīsdesmit) dienu laikā pēc līguma noslēgšanas. </w:t>
      </w:r>
    </w:p>
    <w:p w:rsidR="006B5617" w:rsidRPr="006B5617" w:rsidRDefault="006B5617" w:rsidP="006B5617">
      <w:pPr>
        <w:tabs>
          <w:tab w:val="left" w:pos="0"/>
          <w:tab w:val="left" w:pos="540"/>
        </w:tabs>
        <w:spacing w:after="120"/>
        <w:rPr>
          <w:rFonts w:ascii="Times New Roman" w:hAnsi="Times New Roman" w:cs="Times New Roman"/>
          <w:bCs/>
          <w:sz w:val="24"/>
          <w:szCs w:val="24"/>
          <w:lang w:eastAsia="en-US"/>
        </w:rPr>
      </w:pPr>
      <w:r w:rsidRPr="006B5617">
        <w:rPr>
          <w:rFonts w:ascii="Times New Roman" w:hAnsi="Times New Roman" w:cs="Times New Roman"/>
          <w:bCs/>
          <w:sz w:val="24"/>
          <w:szCs w:val="24"/>
          <w:lang w:eastAsia="en-US"/>
        </w:rPr>
        <w:br/>
      </w:r>
      <w:r w:rsidRPr="006B5617">
        <w:rPr>
          <w:rFonts w:ascii="Times New Roman" w:hAnsi="Times New Roman" w:cs="Times New Roman"/>
          <w:b/>
          <w:bCs/>
          <w:sz w:val="24"/>
          <w:szCs w:val="24"/>
          <w:lang w:eastAsia="en-US"/>
        </w:rPr>
        <w:t>8.</w:t>
      </w:r>
      <w:r w:rsidRPr="006B5617">
        <w:rPr>
          <w:rFonts w:ascii="Times New Roman" w:hAnsi="Times New Roman" w:cs="Times New Roman"/>
          <w:bCs/>
          <w:sz w:val="24"/>
          <w:szCs w:val="24"/>
          <w:lang w:eastAsia="en-US"/>
        </w:rPr>
        <w:t xml:space="preserve">  </w:t>
      </w:r>
      <w:r w:rsidRPr="006B5617">
        <w:rPr>
          <w:rFonts w:ascii="Times New Roman" w:hAnsi="Times New Roman" w:cs="Times New Roman"/>
          <w:b/>
          <w:sz w:val="24"/>
          <w:szCs w:val="24"/>
          <w:lang w:eastAsia="en-US"/>
        </w:rPr>
        <w:t>Pretendentu iesniedzamie dokumenti dalībai aptaujā</w:t>
      </w:r>
    </w:p>
    <w:p w:rsidR="006B5617" w:rsidRPr="006B5617" w:rsidRDefault="006B5617" w:rsidP="006B5617">
      <w:pPr>
        <w:tabs>
          <w:tab w:val="left" w:pos="0"/>
          <w:tab w:val="left" w:pos="540"/>
        </w:tabs>
        <w:spacing w:after="120"/>
        <w:rPr>
          <w:rFonts w:ascii="Times New Roman" w:hAnsi="Times New Roman" w:cs="Times New Roman"/>
          <w:sz w:val="24"/>
          <w:szCs w:val="24"/>
        </w:rPr>
      </w:pPr>
      <w:r w:rsidRPr="006B5617">
        <w:rPr>
          <w:rFonts w:ascii="Times New Roman" w:hAnsi="Times New Roman" w:cs="Times New Roman"/>
          <w:sz w:val="24"/>
          <w:szCs w:val="24"/>
          <w:lang w:eastAsia="en-US"/>
        </w:rPr>
        <w:t>8.1. Pretendenta sagatavots pieteikums dalībai cenu aptaujā (1.pielikums)</w:t>
      </w:r>
      <w:r w:rsidRPr="006B5617">
        <w:rPr>
          <w:rFonts w:ascii="Times New Roman" w:hAnsi="Times New Roman" w:cs="Times New Roman"/>
          <w:bCs/>
          <w:sz w:val="24"/>
          <w:szCs w:val="24"/>
          <w:lang w:eastAsia="en-US"/>
        </w:rPr>
        <w:br/>
      </w:r>
      <w:r w:rsidRPr="006B5617">
        <w:rPr>
          <w:rFonts w:ascii="Times New Roman" w:hAnsi="Times New Roman" w:cs="Times New Roman"/>
          <w:sz w:val="24"/>
          <w:szCs w:val="24"/>
        </w:rPr>
        <w:t>8.2. Pretendenta sagatavots finanšu/tehniskais piedāvājums – izmaksas norādamas bez PVN (3.pielikums)</w:t>
      </w:r>
    </w:p>
    <w:p w:rsidR="006B5617" w:rsidRPr="006B5617" w:rsidRDefault="006B5617" w:rsidP="006B5617">
      <w:pPr>
        <w:suppressAutoHyphens/>
        <w:spacing w:after="120"/>
        <w:rPr>
          <w:rFonts w:ascii="Times New Roman" w:hAnsi="Times New Roman" w:cs="Times New Roman"/>
          <w:bCs/>
          <w:sz w:val="24"/>
          <w:szCs w:val="24"/>
          <w:lang w:eastAsia="en-US"/>
        </w:rPr>
      </w:pPr>
      <w:r w:rsidRPr="006B5617">
        <w:rPr>
          <w:rFonts w:ascii="Times New Roman" w:hAnsi="Times New Roman" w:cs="Times New Roman"/>
          <w:b/>
          <w:sz w:val="24"/>
          <w:szCs w:val="24"/>
        </w:rPr>
        <w:t>9.</w:t>
      </w:r>
      <w:r w:rsidRPr="006B5617">
        <w:rPr>
          <w:rFonts w:ascii="Times New Roman" w:hAnsi="Times New Roman" w:cs="Times New Roman"/>
          <w:sz w:val="24"/>
          <w:szCs w:val="24"/>
        </w:rPr>
        <w:t xml:space="preserve"> </w:t>
      </w:r>
      <w:r w:rsidRPr="006B5617">
        <w:rPr>
          <w:rFonts w:ascii="Times New Roman" w:hAnsi="Times New Roman" w:cs="Times New Roman"/>
          <w:b/>
          <w:bCs/>
          <w:sz w:val="24"/>
          <w:szCs w:val="24"/>
          <w:lang w:eastAsia="en-US"/>
        </w:rPr>
        <w:t xml:space="preserve">Piedāvājuma izvēles kritērijs: </w:t>
      </w:r>
      <w:r w:rsidRPr="006B5617">
        <w:rPr>
          <w:rFonts w:ascii="Times New Roman" w:hAnsi="Times New Roman" w:cs="Times New Roman"/>
          <w:b/>
          <w:bCs/>
          <w:sz w:val="24"/>
          <w:szCs w:val="24"/>
          <w:lang w:eastAsia="en-US"/>
        </w:rPr>
        <w:br/>
      </w:r>
      <w:r w:rsidRPr="006B5617">
        <w:rPr>
          <w:rFonts w:ascii="Times New Roman" w:hAnsi="Times New Roman" w:cs="Times New Roman"/>
          <w:bCs/>
          <w:sz w:val="24"/>
          <w:szCs w:val="24"/>
          <w:lang w:eastAsia="en-US"/>
        </w:rPr>
        <w:t>9.1. piedāvājums, kas pilnībā atbilst prasībām;</w:t>
      </w:r>
      <w:r w:rsidRPr="006B5617">
        <w:rPr>
          <w:rFonts w:ascii="Times New Roman" w:hAnsi="Times New Roman" w:cs="Times New Roman"/>
          <w:bCs/>
          <w:sz w:val="24"/>
          <w:szCs w:val="24"/>
          <w:lang w:eastAsia="en-US"/>
        </w:rPr>
        <w:br/>
        <w:t>9.2. ja 2 vai vairākiem pretendentiem absolūti vienādi Finanšu piedāvājumi, kas atbilst visām tehniskajā specifikācijā norādītajām prasībām, tad Pasūtītājam ir tiesības veikt Pretendentu piedāvājumu tehnisko izpēti (pieredze, materiālu izvērtēšana, darba spēka izvērtēšana);</w:t>
      </w:r>
      <w:r w:rsidRPr="006B5617">
        <w:rPr>
          <w:rFonts w:ascii="Times New Roman" w:hAnsi="Times New Roman" w:cs="Times New Roman"/>
          <w:bCs/>
          <w:sz w:val="24"/>
          <w:szCs w:val="24"/>
          <w:lang w:eastAsia="en-US"/>
        </w:rPr>
        <w:br/>
        <w:t xml:space="preserve">9.3. </w:t>
      </w:r>
      <w:r w:rsidRPr="006B5617">
        <w:rPr>
          <w:rFonts w:ascii="Times New Roman" w:hAnsi="Times New Roman" w:cs="Times New Roman"/>
          <w:sz w:val="24"/>
          <w:szCs w:val="24"/>
          <w:shd w:val="clear" w:color="auto" w:fill="FFFFFF"/>
        </w:rPr>
        <w:t xml:space="preserve">piedāvājumu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6B5617" w:rsidRPr="006B5617" w:rsidRDefault="006B5617" w:rsidP="006B5617">
      <w:pPr>
        <w:tabs>
          <w:tab w:val="left" w:pos="360"/>
        </w:tabs>
        <w:spacing w:after="120"/>
        <w:jc w:val="both"/>
        <w:rPr>
          <w:rFonts w:ascii="Times New Roman" w:hAnsi="Times New Roman" w:cs="Times New Roman"/>
          <w:sz w:val="24"/>
          <w:szCs w:val="24"/>
          <w:lang w:eastAsia="ar-SA"/>
        </w:rPr>
      </w:pPr>
      <w:r w:rsidRPr="006B5617">
        <w:rPr>
          <w:rFonts w:ascii="Times New Roman" w:hAnsi="Times New Roman" w:cs="Times New Roman"/>
          <w:b/>
          <w:bCs/>
          <w:sz w:val="24"/>
          <w:szCs w:val="24"/>
        </w:rPr>
        <w:t>10.</w:t>
      </w:r>
      <w:r w:rsidRPr="006B5617">
        <w:rPr>
          <w:rFonts w:ascii="Times New Roman" w:hAnsi="Times New Roman" w:cs="Times New Roman"/>
          <w:b/>
          <w:bCs/>
          <w:sz w:val="24"/>
          <w:szCs w:val="24"/>
        </w:rPr>
        <w:tab/>
      </w:r>
      <w:r w:rsidRPr="006B5617">
        <w:rPr>
          <w:rFonts w:ascii="Times New Roman" w:hAnsi="Times New Roman" w:cs="Times New Roman"/>
          <w:b/>
          <w:bCs/>
          <w:sz w:val="24"/>
          <w:szCs w:val="24"/>
          <w:lang w:eastAsia="ar-SA"/>
        </w:rPr>
        <w:t>Pretendentiem ir pastāvīgi jāseko līdzi aktuālajai informācijai Daugavpils domes tīmekļa vietnē par konkrēto tirgus izpēti.</w:t>
      </w:r>
      <w:r w:rsidRPr="006B5617">
        <w:rPr>
          <w:rFonts w:ascii="Times New Roman" w:hAnsi="Times New Roman" w:cs="Times New Roman"/>
          <w:sz w:val="24"/>
          <w:szCs w:val="24"/>
          <w:lang w:eastAsia="ar-SA"/>
        </w:rPr>
        <w:t xml:space="preserve"> Pasūtītājs nav atbildīgs par to, ja kāda ieinteresētā persona nav iepazinusies ar informāciju, kurai ir nodrošināta brīva un tieša elektroniskā pieeja. </w:t>
      </w:r>
    </w:p>
    <w:p w:rsidR="006B5617" w:rsidRPr="006B5617" w:rsidRDefault="006B5617" w:rsidP="006B5617">
      <w:pPr>
        <w:spacing w:after="120"/>
        <w:rPr>
          <w:rFonts w:ascii="Times New Roman" w:hAnsi="Times New Roman" w:cs="Times New Roman"/>
          <w:b/>
          <w:bCs/>
          <w:sz w:val="24"/>
          <w:szCs w:val="24"/>
        </w:rPr>
      </w:pPr>
      <w:r w:rsidRPr="006B5617">
        <w:rPr>
          <w:rFonts w:ascii="Times New Roman" w:hAnsi="Times New Roman" w:cs="Times New Roman"/>
          <w:b/>
          <w:bCs/>
          <w:sz w:val="24"/>
          <w:szCs w:val="24"/>
        </w:rPr>
        <w:t xml:space="preserve">11. </w:t>
      </w:r>
      <w:r w:rsidRPr="006B5617">
        <w:rPr>
          <w:rFonts w:ascii="Times New Roman" w:hAnsi="Times New Roman" w:cs="Times New Roman"/>
          <w:b/>
          <w:bCs/>
          <w:sz w:val="24"/>
          <w:szCs w:val="24"/>
          <w:lang w:eastAsia="en-US"/>
        </w:rPr>
        <w:t xml:space="preserve">Paziņojums par rezultātiem: </w:t>
      </w:r>
      <w:r w:rsidRPr="006B5617">
        <w:rPr>
          <w:rFonts w:ascii="Times New Roman" w:hAnsi="Times New Roman" w:cs="Times New Roman"/>
          <w:sz w:val="24"/>
          <w:szCs w:val="24"/>
        </w:rPr>
        <w:t xml:space="preserve">lēmums tiks ievietots Daugavpils pilsētas domes  tīmekļa vietnē </w:t>
      </w:r>
      <w:hyperlink r:id="rId10" w:history="1">
        <w:r w:rsidRPr="006B5617">
          <w:rPr>
            <w:rStyle w:val="a8"/>
            <w:rFonts w:ascii="Times New Roman" w:hAnsi="Times New Roman" w:cs="Times New Roman"/>
            <w:sz w:val="24"/>
            <w:szCs w:val="24"/>
          </w:rPr>
          <w:t>https://www.daugavpils.lv/pasvaldiba/publiskie-iepirkumi/normativajos-aktos-nereglamentetie-iepirkumi</w:t>
        </w:r>
      </w:hyperlink>
      <w:r w:rsidRPr="006B5617">
        <w:rPr>
          <w:rFonts w:ascii="Times New Roman" w:hAnsi="Times New Roman" w:cs="Times New Roman"/>
          <w:sz w:val="24"/>
          <w:szCs w:val="24"/>
        </w:rPr>
        <w:t xml:space="preserve"> </w:t>
      </w:r>
      <w:r w:rsidRPr="006B5617">
        <w:rPr>
          <w:rFonts w:ascii="Times New Roman" w:hAnsi="Times New Roman" w:cs="Times New Roman"/>
          <w:bCs/>
          <w:sz w:val="24"/>
          <w:szCs w:val="24"/>
          <w:lang w:eastAsia="en-US"/>
        </w:rPr>
        <w:t>2</w:t>
      </w:r>
      <w:r w:rsidRPr="006B5617">
        <w:rPr>
          <w:rFonts w:ascii="Times New Roman" w:hAnsi="Times New Roman" w:cs="Times New Roman"/>
          <w:b/>
          <w:bCs/>
          <w:sz w:val="24"/>
          <w:szCs w:val="24"/>
          <w:lang w:eastAsia="en-US"/>
        </w:rPr>
        <w:t xml:space="preserve"> </w:t>
      </w:r>
      <w:r w:rsidRPr="006B5617">
        <w:rPr>
          <w:rFonts w:ascii="Times New Roman" w:hAnsi="Times New Roman" w:cs="Times New Roman"/>
          <w:sz w:val="24"/>
          <w:szCs w:val="24"/>
        </w:rPr>
        <w:t>(divu) darbdienu laikā pēc lēmuma pieņemšanas.</w:t>
      </w:r>
    </w:p>
    <w:p w:rsidR="006B5617" w:rsidRPr="006B5617" w:rsidRDefault="006B5617" w:rsidP="006B5617">
      <w:pPr>
        <w:tabs>
          <w:tab w:val="left" w:pos="360"/>
        </w:tabs>
        <w:spacing w:after="120"/>
        <w:rPr>
          <w:rFonts w:ascii="Times New Roman" w:hAnsi="Times New Roman" w:cs="Times New Roman"/>
          <w:b/>
          <w:sz w:val="24"/>
          <w:szCs w:val="24"/>
        </w:rPr>
      </w:pPr>
      <w:r w:rsidRPr="006B5617">
        <w:rPr>
          <w:rFonts w:ascii="Times New Roman" w:hAnsi="Times New Roman" w:cs="Times New Roman"/>
          <w:b/>
          <w:bCs/>
          <w:sz w:val="24"/>
          <w:szCs w:val="24"/>
        </w:rPr>
        <w:t>12.</w:t>
      </w:r>
      <w:r w:rsidRPr="006B5617">
        <w:rPr>
          <w:rFonts w:ascii="Times New Roman" w:hAnsi="Times New Roman" w:cs="Times New Roman"/>
          <w:b/>
          <w:bCs/>
          <w:sz w:val="24"/>
          <w:szCs w:val="24"/>
        </w:rPr>
        <w:tab/>
      </w:r>
      <w:r w:rsidRPr="006B5617">
        <w:rPr>
          <w:rFonts w:ascii="Times New Roman" w:hAnsi="Times New Roman" w:cs="Times New Roman"/>
          <w:b/>
          <w:sz w:val="24"/>
          <w:szCs w:val="24"/>
        </w:rPr>
        <w:t>Līgums tiks noslēgts 2 (divu) darba dienu laikā pēc lēmuma publicēšanas tīmekļa vietnē.</w:t>
      </w:r>
    </w:p>
    <w:p w:rsidR="006B5617" w:rsidRPr="006B5617" w:rsidRDefault="006B5617" w:rsidP="006B5617">
      <w:pPr>
        <w:tabs>
          <w:tab w:val="left" w:pos="360"/>
        </w:tabs>
        <w:spacing w:after="120"/>
        <w:jc w:val="both"/>
        <w:rPr>
          <w:rFonts w:ascii="Times New Roman" w:hAnsi="Times New Roman" w:cs="Times New Roman"/>
          <w:bCs/>
          <w:sz w:val="24"/>
          <w:szCs w:val="24"/>
        </w:rPr>
      </w:pPr>
      <w:r w:rsidRPr="006B5617">
        <w:rPr>
          <w:rFonts w:ascii="Times New Roman" w:hAnsi="Times New Roman" w:cs="Times New Roman"/>
          <w:b/>
          <w:sz w:val="24"/>
          <w:szCs w:val="24"/>
        </w:rPr>
        <w:t>13.</w:t>
      </w:r>
      <w:r w:rsidRPr="006B5617">
        <w:rPr>
          <w:rFonts w:ascii="Times New Roman" w:hAnsi="Times New Roman" w:cs="Times New Roman"/>
          <w:b/>
          <w:sz w:val="24"/>
          <w:szCs w:val="24"/>
        </w:rPr>
        <w:tab/>
      </w:r>
      <w:r w:rsidRPr="006B5617">
        <w:rPr>
          <w:rFonts w:ascii="Times New Roman" w:hAnsi="Times New Roman" w:cs="Times New Roman"/>
          <w:sz w:val="24"/>
          <w:szCs w:val="24"/>
        </w:rPr>
        <w:t xml:space="preserve">Izraudzītajam pretendentam </w:t>
      </w:r>
      <w:r w:rsidRPr="006B5617">
        <w:rPr>
          <w:rFonts w:ascii="Times New Roman" w:hAnsi="Times New Roman" w:cs="Times New Roman"/>
          <w:b/>
          <w:sz w:val="24"/>
          <w:szCs w:val="24"/>
          <w:u w:val="single"/>
        </w:rPr>
        <w:t>5 (piecu) kalendāro dienu laikā</w:t>
      </w:r>
      <w:r w:rsidRPr="006B5617">
        <w:rPr>
          <w:rFonts w:ascii="Times New Roman" w:hAnsi="Times New Roman" w:cs="Times New Roman"/>
          <w:sz w:val="24"/>
          <w:szCs w:val="24"/>
        </w:rPr>
        <w:t xml:space="preserve"> no līguma saņemšanas dienas jāparaksta tas un jānogādā atpakaļ pasūtītājam uz juridisko adresi (gadījumā ja līgumu paraksta elektroniski ar drošu elektronisku parakstu, tad nosūta uz Pasūtītāja e-pastu: </w:t>
      </w:r>
      <w:hyperlink r:id="rId11" w:history="1">
        <w:r w:rsidRPr="006B5617">
          <w:rPr>
            <w:rStyle w:val="a8"/>
            <w:rFonts w:ascii="Times New Roman" w:hAnsi="Times New Roman" w:cs="Times New Roman"/>
            <w:sz w:val="24"/>
            <w:szCs w:val="24"/>
          </w:rPr>
          <w:t>police@daugavpils.lv</w:t>
        </w:r>
      </w:hyperlink>
      <w:r w:rsidRPr="006B5617">
        <w:rPr>
          <w:rFonts w:ascii="Times New Roman" w:hAnsi="Times New Roman" w:cs="Times New Roman"/>
          <w:sz w:val="24"/>
          <w:szCs w:val="24"/>
        </w:rPr>
        <w:t>). Pēc šī termiņa notecējuma pasūtītājs ir tiesīgs noslēgt līgumu ar nākošo pretendentu.</w:t>
      </w:r>
    </w:p>
    <w:p w:rsidR="006B5617" w:rsidRPr="006B5617" w:rsidRDefault="006B5617" w:rsidP="006B5617">
      <w:pPr>
        <w:rPr>
          <w:rFonts w:ascii="Times New Roman" w:hAnsi="Times New Roman" w:cs="Times New Roman"/>
          <w:bCs/>
          <w:sz w:val="24"/>
          <w:szCs w:val="24"/>
        </w:rPr>
      </w:pPr>
      <w:r w:rsidRPr="006B5617">
        <w:rPr>
          <w:rFonts w:ascii="Times New Roman" w:hAnsi="Times New Roman" w:cs="Times New Roman"/>
          <w:b/>
          <w:bCs/>
          <w:sz w:val="24"/>
          <w:szCs w:val="24"/>
        </w:rPr>
        <w:t>14.</w:t>
      </w:r>
      <w:r w:rsidRPr="006B5617">
        <w:rPr>
          <w:rFonts w:ascii="Times New Roman" w:hAnsi="Times New Roman" w:cs="Times New Roman"/>
          <w:bCs/>
          <w:sz w:val="24"/>
          <w:szCs w:val="24"/>
        </w:rPr>
        <w:t xml:space="preserve"> Pretendents piedāvājumus var iesniegt pa daļām.</w:t>
      </w:r>
    </w:p>
    <w:p w:rsidR="006B5617" w:rsidRPr="006B5617" w:rsidRDefault="006B5617" w:rsidP="006671B2">
      <w:pPr>
        <w:spacing w:after="0"/>
        <w:rPr>
          <w:rFonts w:ascii="Times New Roman" w:hAnsi="Times New Roman" w:cs="Times New Roman"/>
          <w:bCs/>
          <w:sz w:val="24"/>
          <w:szCs w:val="24"/>
        </w:rPr>
      </w:pPr>
      <w:r w:rsidRPr="006B5617">
        <w:rPr>
          <w:rFonts w:ascii="Times New Roman" w:hAnsi="Times New Roman" w:cs="Times New Roman"/>
          <w:bCs/>
          <w:sz w:val="24"/>
          <w:szCs w:val="24"/>
        </w:rPr>
        <w:t xml:space="preserve">Pielikumā: 1. Pieteikums dalībai cenu aptaujā </w:t>
      </w:r>
      <w:r w:rsidRPr="006B5617">
        <w:rPr>
          <w:rFonts w:ascii="Times New Roman" w:hAnsi="Times New Roman" w:cs="Times New Roman"/>
          <w:bCs/>
          <w:i/>
          <w:sz w:val="24"/>
          <w:szCs w:val="24"/>
        </w:rPr>
        <w:t>(veidlapa)</w:t>
      </w:r>
      <w:r w:rsidRPr="006B5617">
        <w:rPr>
          <w:rFonts w:ascii="Times New Roman" w:hAnsi="Times New Roman" w:cs="Times New Roman"/>
          <w:bCs/>
          <w:sz w:val="24"/>
          <w:szCs w:val="24"/>
        </w:rPr>
        <w:t>;</w:t>
      </w:r>
    </w:p>
    <w:p w:rsidR="006B5617" w:rsidRPr="006B5617" w:rsidRDefault="006B5617" w:rsidP="006671B2">
      <w:pPr>
        <w:tabs>
          <w:tab w:val="left" w:pos="1080"/>
        </w:tabs>
        <w:spacing w:after="0"/>
        <w:rPr>
          <w:rFonts w:ascii="Times New Roman" w:hAnsi="Times New Roman" w:cs="Times New Roman"/>
          <w:bCs/>
          <w:sz w:val="24"/>
          <w:szCs w:val="24"/>
        </w:rPr>
      </w:pPr>
      <w:r w:rsidRPr="006B5617">
        <w:rPr>
          <w:rFonts w:ascii="Times New Roman" w:hAnsi="Times New Roman" w:cs="Times New Roman"/>
          <w:bCs/>
          <w:sz w:val="24"/>
          <w:szCs w:val="24"/>
        </w:rPr>
        <w:tab/>
        <w:t>2. Tehniskā specifikācija;</w:t>
      </w:r>
    </w:p>
    <w:p w:rsidR="006B5617" w:rsidRDefault="006B5617" w:rsidP="006671B2">
      <w:pPr>
        <w:tabs>
          <w:tab w:val="left" w:pos="1080"/>
        </w:tabs>
        <w:spacing w:after="0"/>
        <w:rPr>
          <w:rFonts w:ascii="Times New Roman" w:hAnsi="Times New Roman" w:cs="Times New Roman"/>
          <w:bCs/>
          <w:sz w:val="24"/>
          <w:szCs w:val="24"/>
        </w:rPr>
      </w:pPr>
      <w:r w:rsidRPr="006B5617">
        <w:rPr>
          <w:rFonts w:ascii="Times New Roman" w:hAnsi="Times New Roman" w:cs="Times New Roman"/>
          <w:bCs/>
          <w:sz w:val="24"/>
          <w:szCs w:val="24"/>
        </w:rPr>
        <w:tab/>
        <w:t xml:space="preserve">3. Finanšu tehniskais piedāvājums </w:t>
      </w:r>
      <w:r w:rsidRPr="006B5617">
        <w:rPr>
          <w:rFonts w:ascii="Times New Roman" w:hAnsi="Times New Roman" w:cs="Times New Roman"/>
          <w:bCs/>
          <w:i/>
          <w:sz w:val="24"/>
          <w:szCs w:val="24"/>
        </w:rPr>
        <w:t>(veidlapa)</w:t>
      </w:r>
      <w:r w:rsidRPr="006B5617">
        <w:rPr>
          <w:rFonts w:ascii="Times New Roman" w:hAnsi="Times New Roman" w:cs="Times New Roman"/>
          <w:bCs/>
          <w:sz w:val="24"/>
          <w:szCs w:val="24"/>
        </w:rPr>
        <w:t>.</w:t>
      </w:r>
    </w:p>
    <w:p w:rsidR="00D41A1C" w:rsidRPr="006B5617" w:rsidRDefault="00D41A1C" w:rsidP="006671B2">
      <w:pPr>
        <w:tabs>
          <w:tab w:val="left" w:pos="1080"/>
        </w:tabs>
        <w:spacing w:after="0"/>
        <w:rPr>
          <w:rFonts w:ascii="Times New Roman" w:hAnsi="Times New Roman" w:cs="Times New Roman"/>
          <w:bCs/>
          <w:sz w:val="24"/>
          <w:szCs w:val="24"/>
        </w:rPr>
      </w:pPr>
    </w:p>
    <w:bookmarkEnd w:id="0"/>
    <w:bookmarkEnd w:id="1"/>
    <w:bookmarkEnd w:id="2"/>
    <w:bookmarkEnd w:id="3"/>
    <w:p w:rsidR="006B5617" w:rsidRPr="006B5617" w:rsidRDefault="006B5617" w:rsidP="006671B2">
      <w:pPr>
        <w:spacing w:after="0"/>
        <w:rPr>
          <w:rFonts w:ascii="Times New Roman" w:hAnsi="Times New Roman" w:cs="Times New Roman"/>
          <w:sz w:val="24"/>
          <w:szCs w:val="24"/>
          <w:lang w:eastAsia="en-US"/>
        </w:rPr>
      </w:pPr>
      <w:r w:rsidRPr="006B5617">
        <w:rPr>
          <w:rFonts w:ascii="Times New Roman" w:hAnsi="Times New Roman" w:cs="Times New Roman"/>
          <w:b/>
          <w:sz w:val="24"/>
          <w:szCs w:val="24"/>
          <w:lang w:eastAsia="en-US"/>
        </w:rPr>
        <w:t>Atbildīgā persona</w:t>
      </w:r>
      <w:r w:rsidRPr="006B5617">
        <w:rPr>
          <w:rFonts w:ascii="Times New Roman" w:hAnsi="Times New Roman" w:cs="Times New Roman"/>
          <w:sz w:val="24"/>
          <w:szCs w:val="24"/>
          <w:lang w:eastAsia="en-US"/>
        </w:rPr>
        <w:t xml:space="preserve">: </w:t>
      </w:r>
    </w:p>
    <w:p w:rsidR="006B5617" w:rsidRPr="006B5617" w:rsidRDefault="006B5617" w:rsidP="006671B2">
      <w:pPr>
        <w:spacing w:after="0"/>
        <w:rPr>
          <w:rFonts w:ascii="Times New Roman" w:hAnsi="Times New Roman" w:cs="Times New Roman"/>
          <w:sz w:val="24"/>
          <w:szCs w:val="24"/>
          <w:lang w:eastAsia="en-US"/>
        </w:rPr>
      </w:pPr>
      <w:r w:rsidRPr="006B5617">
        <w:rPr>
          <w:rFonts w:ascii="Times New Roman" w:hAnsi="Times New Roman" w:cs="Times New Roman"/>
          <w:sz w:val="24"/>
          <w:szCs w:val="24"/>
          <w:lang w:eastAsia="en-US"/>
        </w:rPr>
        <w:t xml:space="preserve">Daugavpils pilsētas pašvaldības policijas vecākais inspektors ____________ </w:t>
      </w:r>
      <w:proofErr w:type="spellStart"/>
      <w:r w:rsidR="004445D4">
        <w:rPr>
          <w:rFonts w:ascii="Times New Roman" w:hAnsi="Times New Roman" w:cs="Times New Roman"/>
          <w:sz w:val="24"/>
          <w:szCs w:val="24"/>
          <w:lang w:eastAsia="en-US"/>
        </w:rPr>
        <w:t>V.Pučko</w:t>
      </w:r>
      <w:proofErr w:type="spellEnd"/>
    </w:p>
    <w:p w:rsidR="006B5617" w:rsidRPr="006B5617" w:rsidRDefault="006B5617" w:rsidP="006B5617">
      <w:pPr>
        <w:rPr>
          <w:rFonts w:ascii="Times New Roman" w:hAnsi="Times New Roman" w:cs="Times New Roman"/>
          <w:i/>
          <w:sz w:val="24"/>
          <w:szCs w:val="24"/>
        </w:rPr>
      </w:pPr>
      <w:r w:rsidRPr="006B5617">
        <w:rPr>
          <w:rFonts w:ascii="Times New Roman" w:hAnsi="Times New Roman" w:cs="Times New Roman"/>
          <w:i/>
          <w:sz w:val="24"/>
          <w:szCs w:val="24"/>
        </w:rPr>
        <w:t xml:space="preserve">            </w:t>
      </w:r>
    </w:p>
    <w:p w:rsidR="006B5617" w:rsidRPr="006B5617" w:rsidRDefault="006B5617" w:rsidP="006B5617">
      <w:pPr>
        <w:rPr>
          <w:rFonts w:ascii="Times New Roman" w:hAnsi="Times New Roman" w:cs="Times New Roman"/>
          <w:sz w:val="24"/>
          <w:szCs w:val="24"/>
        </w:rPr>
      </w:pPr>
      <w:r w:rsidRPr="006B5617">
        <w:rPr>
          <w:rFonts w:ascii="Times New Roman" w:hAnsi="Times New Roman" w:cs="Times New Roman"/>
          <w:sz w:val="24"/>
          <w:szCs w:val="24"/>
        </w:rPr>
        <w:t>Daugavpilī, 202</w:t>
      </w:r>
      <w:r>
        <w:rPr>
          <w:rFonts w:ascii="Times New Roman" w:hAnsi="Times New Roman" w:cs="Times New Roman"/>
          <w:sz w:val="24"/>
          <w:szCs w:val="24"/>
        </w:rPr>
        <w:t>2</w:t>
      </w:r>
      <w:r w:rsidRPr="006B5617">
        <w:rPr>
          <w:rFonts w:ascii="Times New Roman" w:hAnsi="Times New Roman" w:cs="Times New Roman"/>
          <w:sz w:val="24"/>
          <w:szCs w:val="24"/>
        </w:rPr>
        <w:t>.gada</w:t>
      </w:r>
      <w:r>
        <w:rPr>
          <w:rFonts w:ascii="Times New Roman" w:hAnsi="Times New Roman" w:cs="Times New Roman"/>
          <w:sz w:val="24"/>
          <w:szCs w:val="24"/>
        </w:rPr>
        <w:t xml:space="preserve"> 0</w:t>
      </w:r>
      <w:r w:rsidR="004445D4">
        <w:rPr>
          <w:rFonts w:ascii="Times New Roman" w:hAnsi="Times New Roman" w:cs="Times New Roman"/>
          <w:sz w:val="24"/>
          <w:szCs w:val="24"/>
        </w:rPr>
        <w:t>5.oktobrī</w:t>
      </w:r>
    </w:p>
    <w:p w:rsidR="006B5617" w:rsidRPr="006B5617" w:rsidRDefault="006B5617" w:rsidP="006B5617">
      <w:pPr>
        <w:rPr>
          <w:rFonts w:ascii="Times New Roman" w:hAnsi="Times New Roman" w:cs="Times New Roman"/>
          <w:sz w:val="24"/>
          <w:szCs w:val="24"/>
        </w:rPr>
        <w:sectPr w:rsidR="006B5617" w:rsidRPr="006B5617" w:rsidSect="00D41A1C">
          <w:headerReference w:type="even" r:id="rId12"/>
          <w:footerReference w:type="even" r:id="rId13"/>
          <w:footerReference w:type="default" r:id="rId14"/>
          <w:pgSz w:w="11906" w:h="16838"/>
          <w:pgMar w:top="568" w:right="991" w:bottom="568" w:left="1701" w:header="709" w:footer="262" w:gutter="0"/>
          <w:cols w:space="708"/>
          <w:titlePg/>
          <w:docGrid w:linePitch="360"/>
        </w:sectPr>
      </w:pPr>
    </w:p>
    <w:p w:rsidR="00AE4F4A" w:rsidRPr="00AE4F4A" w:rsidRDefault="00AE4F4A" w:rsidP="00A86EE5">
      <w:pPr>
        <w:tabs>
          <w:tab w:val="left" w:pos="6946"/>
        </w:tabs>
        <w:spacing w:after="0" w:line="240" w:lineRule="atLeast"/>
        <w:jc w:val="right"/>
        <w:rPr>
          <w:rFonts w:ascii="Times New Roman" w:hAnsi="Times New Roman" w:cs="Times New Roman"/>
          <w:bCs/>
          <w:sz w:val="24"/>
          <w:szCs w:val="24"/>
        </w:rPr>
      </w:pPr>
      <w:r w:rsidRPr="00AE4F4A">
        <w:rPr>
          <w:rFonts w:ascii="Times New Roman" w:hAnsi="Times New Roman" w:cs="Times New Roman"/>
          <w:bCs/>
          <w:sz w:val="24"/>
          <w:szCs w:val="24"/>
        </w:rPr>
        <w:lastRenderedPageBreak/>
        <w:t>1.pielikums</w:t>
      </w:r>
    </w:p>
    <w:p w:rsidR="00AE4F4A" w:rsidRPr="00AE4F4A" w:rsidRDefault="00AE4F4A" w:rsidP="00A86EE5">
      <w:pPr>
        <w:spacing w:after="0" w:line="240" w:lineRule="atLeast"/>
        <w:jc w:val="right"/>
        <w:rPr>
          <w:rFonts w:ascii="Times New Roman" w:hAnsi="Times New Roman" w:cs="Times New Roman"/>
          <w:bCs/>
          <w:sz w:val="24"/>
          <w:szCs w:val="24"/>
        </w:rPr>
      </w:pPr>
      <w:r w:rsidRPr="00AE4F4A">
        <w:rPr>
          <w:rFonts w:ascii="Times New Roman" w:hAnsi="Times New Roman" w:cs="Times New Roman"/>
          <w:bCs/>
          <w:sz w:val="24"/>
          <w:szCs w:val="24"/>
        </w:rPr>
        <w:t>Ziņojuma</w:t>
      </w:r>
      <w:r w:rsidR="004445D4">
        <w:rPr>
          <w:rFonts w:ascii="Times New Roman" w:hAnsi="Times New Roman" w:cs="Times New Roman"/>
          <w:bCs/>
          <w:sz w:val="24"/>
          <w:szCs w:val="24"/>
        </w:rPr>
        <w:t>m „</w:t>
      </w:r>
      <w:bookmarkStart w:id="4" w:name="OLE_LINK1"/>
      <w:bookmarkStart w:id="5" w:name="OLE_LINK2"/>
      <w:r w:rsidR="004445D4">
        <w:rPr>
          <w:rFonts w:ascii="Times New Roman" w:hAnsi="Times New Roman" w:cs="Times New Roman"/>
          <w:b/>
          <w:color w:val="000000"/>
          <w:sz w:val="24"/>
          <w:szCs w:val="24"/>
        </w:rPr>
        <w:t>Datora iegāde Daugavpils pilsētas pašvaldības policijas vajadzībām</w:t>
      </w:r>
      <w:bookmarkEnd w:id="4"/>
      <w:bookmarkEnd w:id="5"/>
      <w:r w:rsidRPr="00AE4F4A">
        <w:rPr>
          <w:rFonts w:ascii="Times New Roman" w:hAnsi="Times New Roman" w:cs="Times New Roman"/>
          <w:bCs/>
          <w:sz w:val="24"/>
          <w:szCs w:val="24"/>
        </w:rPr>
        <w:t>”</w:t>
      </w:r>
    </w:p>
    <w:p w:rsidR="00AE4F4A" w:rsidRPr="00AE4F4A" w:rsidRDefault="00AE4F4A" w:rsidP="00A86EE5">
      <w:pPr>
        <w:tabs>
          <w:tab w:val="left" w:pos="0"/>
        </w:tabs>
        <w:spacing w:after="0" w:line="240" w:lineRule="atLeast"/>
        <w:jc w:val="right"/>
        <w:rPr>
          <w:rFonts w:ascii="Times New Roman" w:hAnsi="Times New Roman" w:cs="Times New Roman"/>
          <w:sz w:val="24"/>
          <w:szCs w:val="24"/>
        </w:rPr>
      </w:pPr>
      <w:r w:rsidRPr="00AE4F4A">
        <w:rPr>
          <w:rFonts w:ascii="Times New Roman" w:hAnsi="Times New Roman" w:cs="Times New Roman"/>
          <w:sz w:val="24"/>
          <w:szCs w:val="24"/>
        </w:rPr>
        <w:t>identifikācijas Nr. DPPP202</w:t>
      </w:r>
      <w:r>
        <w:rPr>
          <w:rFonts w:ascii="Times New Roman" w:hAnsi="Times New Roman" w:cs="Times New Roman"/>
          <w:sz w:val="24"/>
          <w:szCs w:val="24"/>
        </w:rPr>
        <w:t>2</w:t>
      </w:r>
      <w:r w:rsidRPr="00AE4F4A">
        <w:rPr>
          <w:rFonts w:ascii="Times New Roman" w:hAnsi="Times New Roman" w:cs="Times New Roman"/>
          <w:sz w:val="24"/>
          <w:szCs w:val="24"/>
        </w:rPr>
        <w:t>/</w:t>
      </w:r>
      <w:r w:rsidR="004445D4">
        <w:rPr>
          <w:rFonts w:ascii="Times New Roman" w:hAnsi="Times New Roman" w:cs="Times New Roman"/>
          <w:sz w:val="24"/>
          <w:szCs w:val="24"/>
        </w:rPr>
        <w:t>6</w:t>
      </w:r>
      <w:r>
        <w:rPr>
          <w:rFonts w:ascii="Times New Roman" w:hAnsi="Times New Roman" w:cs="Times New Roman"/>
          <w:sz w:val="24"/>
          <w:szCs w:val="24"/>
        </w:rPr>
        <w:t xml:space="preserve"> </w:t>
      </w:r>
      <w:r w:rsidRPr="00AE4F4A">
        <w:rPr>
          <w:rFonts w:ascii="Times New Roman" w:hAnsi="Times New Roman" w:cs="Times New Roman"/>
          <w:sz w:val="24"/>
          <w:szCs w:val="24"/>
        </w:rPr>
        <w:t>-N</w:t>
      </w:r>
    </w:p>
    <w:p w:rsidR="00AE4F4A" w:rsidRPr="00AE4F4A" w:rsidRDefault="00AE4F4A" w:rsidP="00AE4F4A">
      <w:pPr>
        <w:pStyle w:val="Rindkopa"/>
        <w:jc w:val="center"/>
        <w:rPr>
          <w:rFonts w:ascii="Times New Roman" w:hAnsi="Times New Roman" w:cs="Times New Roman"/>
          <w:b/>
          <w:bCs/>
          <w:sz w:val="24"/>
          <w:szCs w:val="24"/>
        </w:rPr>
      </w:pPr>
    </w:p>
    <w:p w:rsidR="00AE4F4A" w:rsidRPr="00AE4F4A" w:rsidRDefault="00AE4F4A" w:rsidP="00AE4F4A">
      <w:pPr>
        <w:pStyle w:val="Rindkopa"/>
        <w:ind w:left="0"/>
        <w:jc w:val="center"/>
        <w:rPr>
          <w:rFonts w:ascii="Times New Roman" w:hAnsi="Times New Roman" w:cs="Times New Roman"/>
          <w:b/>
          <w:bCs/>
          <w:sz w:val="24"/>
          <w:szCs w:val="24"/>
        </w:rPr>
      </w:pPr>
      <w:r w:rsidRPr="00AE4F4A">
        <w:rPr>
          <w:rFonts w:ascii="Times New Roman" w:hAnsi="Times New Roman" w:cs="Times New Roman"/>
          <w:b/>
          <w:bCs/>
          <w:sz w:val="24"/>
          <w:szCs w:val="24"/>
        </w:rPr>
        <w:t>PIETEIKUMS DALĪBAI IEPIRKUMĀ</w:t>
      </w:r>
    </w:p>
    <w:p w:rsidR="00AE4F4A" w:rsidRPr="00AE4F4A" w:rsidRDefault="00AE4F4A" w:rsidP="00AE4F4A">
      <w:pPr>
        <w:pStyle w:val="Rindkopa"/>
        <w:rPr>
          <w:rFonts w:ascii="Times New Roman" w:hAnsi="Times New Roman" w:cs="Times New Roman"/>
          <w:b/>
          <w:bCs/>
          <w:sz w:val="24"/>
          <w:szCs w:val="24"/>
        </w:rPr>
      </w:pPr>
    </w:p>
    <w:p w:rsidR="00AE4F4A" w:rsidRPr="00AE4F4A" w:rsidRDefault="00AE4F4A" w:rsidP="0060545F">
      <w:pPr>
        <w:spacing w:after="0"/>
        <w:jc w:val="center"/>
        <w:rPr>
          <w:rFonts w:ascii="Times New Roman" w:hAnsi="Times New Roman" w:cs="Times New Roman"/>
          <w:b/>
          <w:color w:val="000000"/>
          <w:sz w:val="24"/>
          <w:szCs w:val="24"/>
        </w:rPr>
      </w:pPr>
      <w:r w:rsidRPr="00AE4F4A">
        <w:rPr>
          <w:rFonts w:ascii="Times New Roman" w:hAnsi="Times New Roman" w:cs="Times New Roman"/>
          <w:b/>
          <w:sz w:val="24"/>
          <w:szCs w:val="24"/>
        </w:rPr>
        <w:t>“</w:t>
      </w:r>
      <w:r w:rsidR="004445D4" w:rsidRPr="004445D4">
        <w:rPr>
          <w:rFonts w:ascii="Times New Roman" w:hAnsi="Times New Roman" w:cs="Times New Roman"/>
          <w:b/>
          <w:color w:val="000000"/>
          <w:sz w:val="24"/>
          <w:szCs w:val="24"/>
        </w:rPr>
        <w:t xml:space="preserve"> </w:t>
      </w:r>
      <w:r w:rsidR="004445D4">
        <w:rPr>
          <w:rFonts w:ascii="Times New Roman" w:hAnsi="Times New Roman" w:cs="Times New Roman"/>
          <w:b/>
          <w:color w:val="000000"/>
          <w:sz w:val="24"/>
          <w:szCs w:val="24"/>
        </w:rPr>
        <w:t>Datora iegāde Daugavpils pilsētas pašvaldības policijas vajadzībām</w:t>
      </w:r>
      <w:r w:rsidRPr="00AE4F4A">
        <w:rPr>
          <w:rFonts w:ascii="Times New Roman" w:hAnsi="Times New Roman" w:cs="Times New Roman"/>
          <w:b/>
          <w:color w:val="000000"/>
          <w:sz w:val="24"/>
          <w:szCs w:val="24"/>
        </w:rPr>
        <w:t xml:space="preserve">” </w:t>
      </w:r>
    </w:p>
    <w:p w:rsidR="00AE4F4A" w:rsidRPr="00AE4F4A" w:rsidRDefault="00AE4F4A" w:rsidP="0060545F">
      <w:pPr>
        <w:spacing w:after="0"/>
        <w:jc w:val="center"/>
        <w:rPr>
          <w:rFonts w:ascii="Times New Roman" w:hAnsi="Times New Roman" w:cs="Times New Roman"/>
          <w:b/>
          <w:sz w:val="24"/>
          <w:szCs w:val="24"/>
        </w:rPr>
      </w:pPr>
      <w:r w:rsidRPr="00AE4F4A">
        <w:rPr>
          <w:rFonts w:ascii="Times New Roman" w:hAnsi="Times New Roman" w:cs="Times New Roman"/>
          <w:b/>
          <w:bCs/>
          <w:sz w:val="24"/>
          <w:szCs w:val="24"/>
        </w:rPr>
        <w:t>i</w:t>
      </w:r>
      <w:r w:rsidRPr="00AE4F4A">
        <w:rPr>
          <w:rFonts w:ascii="Times New Roman" w:hAnsi="Times New Roman" w:cs="Times New Roman"/>
          <w:b/>
          <w:sz w:val="24"/>
          <w:szCs w:val="24"/>
        </w:rPr>
        <w:t>dentifikācijas Nr. DPPP202</w:t>
      </w:r>
      <w:r>
        <w:rPr>
          <w:rFonts w:ascii="Times New Roman" w:hAnsi="Times New Roman" w:cs="Times New Roman"/>
          <w:b/>
          <w:sz w:val="24"/>
          <w:szCs w:val="24"/>
        </w:rPr>
        <w:t>2</w:t>
      </w:r>
      <w:r w:rsidRPr="00AE4F4A">
        <w:rPr>
          <w:rFonts w:ascii="Times New Roman" w:hAnsi="Times New Roman" w:cs="Times New Roman"/>
          <w:b/>
          <w:sz w:val="24"/>
          <w:szCs w:val="24"/>
        </w:rPr>
        <w:t>/</w:t>
      </w:r>
      <w:r w:rsidR="004445D4">
        <w:rPr>
          <w:rFonts w:ascii="Times New Roman" w:hAnsi="Times New Roman" w:cs="Times New Roman"/>
          <w:b/>
          <w:sz w:val="24"/>
          <w:szCs w:val="24"/>
        </w:rPr>
        <w:t>6</w:t>
      </w:r>
      <w:r w:rsidRPr="00AE4F4A">
        <w:rPr>
          <w:rFonts w:ascii="Times New Roman" w:hAnsi="Times New Roman" w:cs="Times New Roman"/>
          <w:b/>
          <w:sz w:val="24"/>
          <w:szCs w:val="24"/>
        </w:rPr>
        <w:t>-N</w:t>
      </w:r>
    </w:p>
    <w:p w:rsidR="00AE4F4A" w:rsidRPr="00AE4F4A" w:rsidRDefault="00AE4F4A" w:rsidP="00AE4F4A">
      <w:pPr>
        <w:jc w:val="both"/>
        <w:rPr>
          <w:rFonts w:ascii="Times New Roman" w:hAnsi="Times New Roman" w:cs="Times New Roman"/>
          <w:b/>
          <w:sz w:val="24"/>
          <w:szCs w:val="24"/>
        </w:rPr>
      </w:pPr>
    </w:p>
    <w:p w:rsidR="00AE4F4A" w:rsidRPr="00AE4F4A" w:rsidRDefault="000D15D0" w:rsidP="00AE4F4A">
      <w:pPr>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26" style="position:absolute;left:0;text-align:left;flip:y;z-index:251660288" from="54pt,12.1pt" to="6in,12.1pt"/>
        </w:pict>
      </w:r>
      <w:r w:rsidR="00AE4F4A" w:rsidRPr="00AE4F4A">
        <w:rPr>
          <w:rFonts w:ascii="Times New Roman" w:hAnsi="Times New Roman" w:cs="Times New Roman"/>
          <w:sz w:val="24"/>
          <w:szCs w:val="24"/>
        </w:rPr>
        <w:t xml:space="preserve">Komersants </w:t>
      </w:r>
    </w:p>
    <w:p w:rsidR="00AE4F4A" w:rsidRPr="00AE4F4A" w:rsidRDefault="00AE4F4A" w:rsidP="00AE4F4A">
      <w:pPr>
        <w:ind w:left="426" w:firstLine="3119"/>
        <w:jc w:val="both"/>
        <w:rPr>
          <w:rFonts w:ascii="Times New Roman" w:hAnsi="Times New Roman" w:cs="Times New Roman"/>
          <w:sz w:val="24"/>
          <w:szCs w:val="24"/>
        </w:rPr>
      </w:pPr>
      <w:r w:rsidRPr="00AE4F4A">
        <w:rPr>
          <w:rFonts w:ascii="Times New Roman" w:hAnsi="Times New Roman" w:cs="Times New Roman"/>
          <w:sz w:val="24"/>
          <w:szCs w:val="24"/>
        </w:rPr>
        <w:t>(nosaukums)</w:t>
      </w:r>
    </w:p>
    <w:p w:rsidR="00AE4F4A" w:rsidRPr="00AE4F4A" w:rsidRDefault="00AE4F4A" w:rsidP="00AE4F4A">
      <w:pPr>
        <w:jc w:val="both"/>
        <w:rPr>
          <w:rFonts w:ascii="Times New Roman" w:hAnsi="Times New Roman" w:cs="Times New Roman"/>
          <w:sz w:val="24"/>
          <w:szCs w:val="24"/>
        </w:rPr>
      </w:pPr>
      <w:r w:rsidRPr="00AE4F4A">
        <w:rPr>
          <w:rFonts w:ascii="Times New Roman" w:hAnsi="Times New Roman" w:cs="Times New Roman"/>
          <w:sz w:val="24"/>
          <w:szCs w:val="24"/>
        </w:rPr>
        <w:t>Reģistrācijas Nr.</w:t>
      </w:r>
    </w:p>
    <w:p w:rsidR="00AE4F4A" w:rsidRPr="00AE4F4A" w:rsidRDefault="000D15D0" w:rsidP="00AE4F4A">
      <w:pPr>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27" style="position:absolute;left:0;text-align:left;z-index:251661312" from="1in,1.15pt" to="6in,1.15pt"/>
        </w:pict>
      </w:r>
    </w:p>
    <w:p w:rsidR="00AE4F4A" w:rsidRPr="00AE4F4A" w:rsidRDefault="00AE4F4A" w:rsidP="00AE4F4A">
      <w:pPr>
        <w:rPr>
          <w:rFonts w:ascii="Times New Roman" w:hAnsi="Times New Roman" w:cs="Times New Roman"/>
          <w:sz w:val="24"/>
          <w:szCs w:val="24"/>
        </w:rPr>
      </w:pPr>
      <w:r w:rsidRPr="00AE4F4A">
        <w:rPr>
          <w:rFonts w:ascii="Times New Roman" w:hAnsi="Times New Roman" w:cs="Times New Roman"/>
          <w:sz w:val="24"/>
          <w:szCs w:val="24"/>
        </w:rPr>
        <w:t>Juridiskā adrese</w:t>
      </w:r>
    </w:p>
    <w:p w:rsidR="00AE4F4A" w:rsidRPr="00AE4F4A" w:rsidRDefault="000D15D0" w:rsidP="00AE4F4A">
      <w:pPr>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28" style="position:absolute;z-index:251662336" from="1in,2.85pt" to="6in,2.85pt"/>
        </w:pict>
      </w:r>
    </w:p>
    <w:p w:rsidR="00AE4F4A" w:rsidRPr="00AE4F4A" w:rsidRDefault="00AE4F4A" w:rsidP="00AE4F4A">
      <w:pPr>
        <w:jc w:val="both"/>
        <w:rPr>
          <w:rFonts w:ascii="Times New Roman" w:hAnsi="Times New Roman" w:cs="Times New Roman"/>
          <w:sz w:val="24"/>
          <w:szCs w:val="24"/>
        </w:rPr>
      </w:pPr>
      <w:r w:rsidRPr="00AE4F4A">
        <w:rPr>
          <w:rFonts w:ascii="Times New Roman" w:hAnsi="Times New Roman" w:cs="Times New Roman"/>
          <w:sz w:val="24"/>
          <w:szCs w:val="24"/>
        </w:rPr>
        <w:t>Nodokļu maksātāja (PVN) reģistrācijas Nr.</w:t>
      </w:r>
    </w:p>
    <w:p w:rsidR="00AE4F4A" w:rsidRPr="00AE4F4A" w:rsidRDefault="000D15D0" w:rsidP="00AE4F4A">
      <w:pPr>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29" style="position:absolute;left:0;text-align:left;flip:y;z-index:251663360" from="189pt,4.55pt" to="441pt,4.55pt"/>
        </w:pict>
      </w:r>
    </w:p>
    <w:p w:rsidR="00AE4F4A" w:rsidRPr="00AE4F4A" w:rsidRDefault="00AE4F4A" w:rsidP="00AE4F4A">
      <w:pPr>
        <w:tabs>
          <w:tab w:val="left" w:pos="6180"/>
        </w:tabs>
        <w:jc w:val="both"/>
        <w:rPr>
          <w:rFonts w:ascii="Times New Roman" w:hAnsi="Times New Roman" w:cs="Times New Roman"/>
          <w:sz w:val="24"/>
          <w:szCs w:val="24"/>
        </w:rPr>
      </w:pPr>
      <w:proofErr w:type="spellStart"/>
      <w:r w:rsidRPr="00AE4F4A">
        <w:rPr>
          <w:rFonts w:ascii="Times New Roman" w:hAnsi="Times New Roman" w:cs="Times New Roman"/>
          <w:sz w:val="24"/>
          <w:szCs w:val="24"/>
        </w:rPr>
        <w:t>tālr.,fakss</w:t>
      </w:r>
      <w:proofErr w:type="spellEnd"/>
      <w:r w:rsidRPr="00AE4F4A">
        <w:rPr>
          <w:rFonts w:ascii="Times New Roman" w:hAnsi="Times New Roman" w:cs="Times New Roman"/>
          <w:sz w:val="24"/>
          <w:szCs w:val="24"/>
        </w:rPr>
        <w:t xml:space="preserve">                                                                  e-pasts</w:t>
      </w:r>
      <w:r w:rsidRPr="00AE4F4A">
        <w:rPr>
          <w:rFonts w:ascii="Times New Roman" w:hAnsi="Times New Roman" w:cs="Times New Roman"/>
          <w:sz w:val="24"/>
          <w:szCs w:val="24"/>
        </w:rPr>
        <w:tab/>
      </w:r>
    </w:p>
    <w:p w:rsidR="00AE4F4A" w:rsidRPr="00AE4F4A" w:rsidRDefault="000D15D0" w:rsidP="00AE4F4A">
      <w:pPr>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30" style="position:absolute;left:0;text-align:left;flip:y;z-index:251664384" from="54pt,6.25pt" to="159pt,6.25pt"/>
        </w:pict>
      </w:r>
      <w:r w:rsidRPr="000D15D0">
        <w:rPr>
          <w:rFonts w:ascii="Times New Roman" w:hAnsi="Times New Roman" w:cs="Times New Roman"/>
          <w:noProof/>
          <w:sz w:val="24"/>
          <w:szCs w:val="24"/>
          <w:lang w:val="ru-RU" w:eastAsia="ru-RU"/>
        </w:rPr>
        <w:pict>
          <v:line id="_x0000_s1031" style="position:absolute;left:0;text-align:left;flip:y;z-index:251665408" from="270pt,6.25pt" to="393pt,6.25pt"/>
        </w:pict>
      </w:r>
    </w:p>
    <w:p w:rsidR="00AE4F4A" w:rsidRPr="00AE4F4A" w:rsidRDefault="00AE4F4A" w:rsidP="00AE4F4A">
      <w:pPr>
        <w:jc w:val="both"/>
        <w:rPr>
          <w:rFonts w:ascii="Times New Roman" w:hAnsi="Times New Roman" w:cs="Times New Roman"/>
          <w:sz w:val="24"/>
          <w:szCs w:val="24"/>
        </w:rPr>
      </w:pPr>
      <w:r w:rsidRPr="00AE4F4A">
        <w:rPr>
          <w:rFonts w:ascii="Times New Roman" w:hAnsi="Times New Roman" w:cs="Times New Roman"/>
          <w:sz w:val="24"/>
          <w:szCs w:val="24"/>
        </w:rPr>
        <w:t>Kontaktpersonas amats, vārds, uzvārds, tālr.</w:t>
      </w:r>
    </w:p>
    <w:p w:rsidR="00AE4F4A" w:rsidRPr="00AE4F4A" w:rsidRDefault="00AE4F4A" w:rsidP="00AE4F4A">
      <w:pPr>
        <w:jc w:val="both"/>
        <w:rPr>
          <w:rFonts w:ascii="Times New Roman" w:hAnsi="Times New Roman" w:cs="Times New Roman"/>
          <w:sz w:val="24"/>
          <w:szCs w:val="24"/>
        </w:rPr>
      </w:pPr>
    </w:p>
    <w:p w:rsidR="00AE4F4A" w:rsidRPr="00AE4F4A" w:rsidRDefault="000D15D0" w:rsidP="00AE4F4A">
      <w:pPr>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pict>
          <v:line id="_x0000_s1032" style="position:absolute;left:0;text-align:left;flip:y;z-index:251666432" from="0,4.35pt" to="315pt,4.35pt"/>
        </w:pict>
      </w:r>
    </w:p>
    <w:p w:rsidR="00AE4F4A" w:rsidRPr="00AE4F4A" w:rsidRDefault="00AE4F4A" w:rsidP="00AE4F4A">
      <w:pPr>
        <w:jc w:val="both"/>
        <w:rPr>
          <w:rFonts w:ascii="Times New Roman" w:hAnsi="Times New Roman" w:cs="Times New Roman"/>
          <w:b/>
          <w:bCs/>
          <w:sz w:val="24"/>
          <w:szCs w:val="24"/>
        </w:rPr>
      </w:pPr>
      <w:r w:rsidRPr="00AE4F4A">
        <w:rPr>
          <w:rFonts w:ascii="Times New Roman" w:hAnsi="Times New Roman" w:cs="Times New Roman"/>
          <w:sz w:val="24"/>
          <w:szCs w:val="24"/>
        </w:rPr>
        <w:t xml:space="preserve">Bankas rekvizīti </w:t>
      </w:r>
    </w:p>
    <w:p w:rsidR="00AE4F4A" w:rsidRPr="00AE4F4A" w:rsidRDefault="000D15D0" w:rsidP="00AE4F4A">
      <w:pPr>
        <w:tabs>
          <w:tab w:val="left" w:pos="882"/>
        </w:tabs>
        <w:autoSpaceDE w:val="0"/>
        <w:autoSpaceDN w:val="0"/>
        <w:adjustRightInd w:val="0"/>
        <w:jc w:val="both"/>
        <w:rPr>
          <w:rFonts w:ascii="Times New Roman" w:hAnsi="Times New Roman" w:cs="Times New Roman"/>
          <w:sz w:val="24"/>
          <w:szCs w:val="24"/>
        </w:rPr>
      </w:pPr>
      <w:r w:rsidRPr="000D15D0">
        <w:rPr>
          <w:rFonts w:ascii="Times New Roman" w:hAnsi="Times New Roman" w:cs="Times New Roman"/>
          <w:noProof/>
          <w:sz w:val="24"/>
          <w:szCs w:val="24"/>
          <w:lang w:val="ru-RU" w:eastAsia="ru-RU"/>
        </w:rPr>
        <w:lastRenderedPageBreak/>
        <w:pict>
          <v:line id="_x0000_s1033" style="position:absolute;left:0;text-align:left;flip:y;z-index:251667456" from="1in,6.05pt" to="387pt,6.05pt"/>
        </w:pict>
      </w:r>
    </w:p>
    <w:p w:rsidR="00AE4F4A" w:rsidRPr="00AE4F4A" w:rsidRDefault="00AE4F4A" w:rsidP="00AE4F4A">
      <w:pPr>
        <w:tabs>
          <w:tab w:val="left" w:pos="882"/>
        </w:tabs>
        <w:autoSpaceDE w:val="0"/>
        <w:autoSpaceDN w:val="0"/>
        <w:adjustRightInd w:val="0"/>
        <w:jc w:val="both"/>
        <w:rPr>
          <w:rFonts w:ascii="Times New Roman" w:hAnsi="Times New Roman" w:cs="Times New Roman"/>
          <w:sz w:val="24"/>
          <w:szCs w:val="24"/>
        </w:rPr>
      </w:pPr>
      <w:r w:rsidRPr="00AE4F4A">
        <w:rPr>
          <w:rFonts w:ascii="Times New Roman" w:hAnsi="Times New Roman" w:cs="Times New Roman"/>
          <w:sz w:val="24"/>
          <w:szCs w:val="24"/>
        </w:rPr>
        <w:t xml:space="preserve"> tā direktora [</w:t>
      </w:r>
      <w:r w:rsidRPr="00AE4F4A">
        <w:rPr>
          <w:rFonts w:ascii="Times New Roman" w:hAnsi="Times New Roman" w:cs="Times New Roman"/>
          <w:i/>
          <w:sz w:val="24"/>
          <w:szCs w:val="24"/>
        </w:rPr>
        <w:t>vadītāja, valdes priekšsēdētāja</w:t>
      </w:r>
      <w:r w:rsidRPr="00AE4F4A">
        <w:rPr>
          <w:rFonts w:ascii="Times New Roman" w:hAnsi="Times New Roman" w:cs="Times New Roman"/>
          <w:sz w:val="24"/>
          <w:szCs w:val="24"/>
        </w:rPr>
        <w:t>] ar paraksta tiesībām [</w:t>
      </w:r>
      <w:r w:rsidRPr="00AE4F4A">
        <w:rPr>
          <w:rFonts w:ascii="Times New Roman" w:hAnsi="Times New Roman" w:cs="Times New Roman"/>
          <w:i/>
          <w:sz w:val="24"/>
          <w:szCs w:val="24"/>
        </w:rPr>
        <w:t>vārds, uzvārds</w:t>
      </w:r>
      <w:r w:rsidRPr="00AE4F4A">
        <w:rPr>
          <w:rFonts w:ascii="Times New Roman" w:hAnsi="Times New Roman" w:cs="Times New Roman"/>
          <w:sz w:val="24"/>
          <w:szCs w:val="24"/>
        </w:rPr>
        <w:t xml:space="preserve">] </w:t>
      </w:r>
    </w:p>
    <w:p w:rsidR="00AE4F4A" w:rsidRPr="00AE4F4A" w:rsidRDefault="00AE4F4A" w:rsidP="00AE4F4A">
      <w:pPr>
        <w:tabs>
          <w:tab w:val="left" w:pos="882"/>
        </w:tabs>
        <w:autoSpaceDE w:val="0"/>
        <w:autoSpaceDN w:val="0"/>
        <w:adjustRightInd w:val="0"/>
        <w:jc w:val="both"/>
        <w:rPr>
          <w:rFonts w:ascii="Times New Roman" w:hAnsi="Times New Roman" w:cs="Times New Roman"/>
          <w:sz w:val="24"/>
          <w:szCs w:val="24"/>
        </w:rPr>
      </w:pPr>
    </w:p>
    <w:p w:rsidR="00AE4F4A" w:rsidRPr="00AE4F4A" w:rsidRDefault="00AE4F4A" w:rsidP="00AE4F4A">
      <w:pPr>
        <w:tabs>
          <w:tab w:val="left" w:pos="882"/>
        </w:tabs>
        <w:autoSpaceDE w:val="0"/>
        <w:autoSpaceDN w:val="0"/>
        <w:adjustRightInd w:val="0"/>
        <w:jc w:val="both"/>
        <w:rPr>
          <w:rFonts w:ascii="Times New Roman" w:hAnsi="Times New Roman" w:cs="Times New Roman"/>
          <w:sz w:val="24"/>
          <w:szCs w:val="24"/>
        </w:rPr>
      </w:pPr>
      <w:r w:rsidRPr="00AE4F4A">
        <w:rPr>
          <w:rFonts w:ascii="Times New Roman" w:hAnsi="Times New Roman" w:cs="Times New Roman"/>
          <w:sz w:val="24"/>
          <w:szCs w:val="24"/>
        </w:rPr>
        <w:t xml:space="preserve">                                                                    personā, ar šī pieteikuma iesniegšanu:</w:t>
      </w:r>
    </w:p>
    <w:p w:rsidR="00AE4F4A" w:rsidRPr="00AE4F4A" w:rsidRDefault="000D15D0" w:rsidP="00CF1779">
      <w:pPr>
        <w:tabs>
          <w:tab w:val="left" w:pos="882"/>
        </w:tabs>
        <w:autoSpaceDE w:val="0"/>
        <w:autoSpaceDN w:val="0"/>
        <w:adjustRightInd w:val="0"/>
        <w:jc w:val="both"/>
        <w:rPr>
          <w:rFonts w:ascii="Times New Roman" w:hAnsi="Times New Roman" w:cs="Times New Roman"/>
          <w:b/>
          <w:sz w:val="24"/>
          <w:szCs w:val="24"/>
        </w:rPr>
      </w:pPr>
      <w:r w:rsidRPr="000D15D0">
        <w:rPr>
          <w:rFonts w:ascii="Times New Roman" w:hAnsi="Times New Roman" w:cs="Times New Roman"/>
          <w:noProof/>
          <w:sz w:val="24"/>
          <w:szCs w:val="24"/>
          <w:lang w:val="ru-RU" w:eastAsia="ru-RU"/>
        </w:rPr>
        <w:pict>
          <v:line id="_x0000_s1034" style="position:absolute;left:0;text-align:left;flip:y;z-index:251668480" from="9pt,.45pt" to="198pt,.45pt"/>
        </w:pict>
      </w:r>
      <w:r w:rsidR="00AE4F4A" w:rsidRPr="00AE4F4A">
        <w:rPr>
          <w:rFonts w:ascii="Times New Roman" w:hAnsi="Times New Roman" w:cs="Times New Roman"/>
          <w:sz w:val="24"/>
          <w:szCs w:val="24"/>
        </w:rPr>
        <w:t>Piesakās piedalīties aptaujā “</w:t>
      </w:r>
      <w:r w:rsidR="0060545F" w:rsidRPr="0060545F">
        <w:rPr>
          <w:rFonts w:ascii="Times New Roman" w:hAnsi="Times New Roman" w:cs="Times New Roman"/>
          <w:color w:val="000000"/>
          <w:sz w:val="24"/>
          <w:szCs w:val="24"/>
        </w:rPr>
        <w:t>Datora</w:t>
      </w:r>
      <w:r w:rsidR="0060545F">
        <w:rPr>
          <w:rFonts w:ascii="Times New Roman" w:hAnsi="Times New Roman" w:cs="Times New Roman"/>
          <w:b/>
          <w:color w:val="000000"/>
          <w:sz w:val="24"/>
          <w:szCs w:val="24"/>
        </w:rPr>
        <w:t xml:space="preserve"> </w:t>
      </w:r>
      <w:r w:rsidR="00AE4F4A" w:rsidRPr="00AE4F4A">
        <w:rPr>
          <w:rFonts w:ascii="Times New Roman" w:hAnsi="Times New Roman" w:cs="Times New Roman"/>
          <w:sz w:val="24"/>
          <w:szCs w:val="24"/>
        </w:rPr>
        <w:t>piegāde Daugavpils pilsētas pašvaldības policijas vajadzībām”</w:t>
      </w:r>
      <w:r w:rsidR="00AE4F4A" w:rsidRPr="00AE4F4A">
        <w:rPr>
          <w:rFonts w:ascii="Times New Roman" w:hAnsi="Times New Roman" w:cs="Times New Roman"/>
          <w:b/>
          <w:sz w:val="24"/>
          <w:szCs w:val="24"/>
        </w:rPr>
        <w:t xml:space="preserve"> </w:t>
      </w:r>
      <w:r w:rsidR="00AE4F4A" w:rsidRPr="00AE4F4A">
        <w:rPr>
          <w:rFonts w:ascii="Times New Roman" w:hAnsi="Times New Roman" w:cs="Times New Roman"/>
          <w:sz w:val="24"/>
          <w:szCs w:val="24"/>
        </w:rPr>
        <w:t xml:space="preserve">piekrīt visiem tās nosacījumiem </w:t>
      </w:r>
      <w:r w:rsidR="00AE4F4A" w:rsidRPr="00AE4F4A">
        <w:rPr>
          <w:rFonts w:ascii="Times New Roman" w:hAnsi="Times New Roman" w:cs="Times New Roman"/>
          <w:sz w:val="24"/>
          <w:szCs w:val="24"/>
          <w:lang w:eastAsia="en-US"/>
        </w:rPr>
        <w:t>un garantē aptaujas un normatīvo aktu prasību izpildi. Nosacījumi ir skaidri un saprotami.</w:t>
      </w:r>
    </w:p>
    <w:p w:rsidR="00AE4F4A" w:rsidRPr="00AE4F4A" w:rsidRDefault="000D15D0" w:rsidP="00AE4F4A">
      <w:pPr>
        <w:pStyle w:val="110"/>
        <w:numPr>
          <w:ilvl w:val="0"/>
          <w:numId w:val="3"/>
        </w:numPr>
        <w:tabs>
          <w:tab w:val="left" w:pos="426"/>
        </w:tabs>
        <w:suppressAutoHyphens w:val="0"/>
        <w:autoSpaceDE w:val="0"/>
        <w:autoSpaceDN w:val="0"/>
        <w:adjustRightInd w:val="0"/>
        <w:spacing w:after="80"/>
        <w:jc w:val="both"/>
        <w:rPr>
          <w:lang w:eastAsia="en-US"/>
        </w:rPr>
      </w:pPr>
      <w:r w:rsidRPr="000D15D0">
        <w:rPr>
          <w:noProof/>
          <w:lang w:eastAsia="ru-RU"/>
        </w:rPr>
        <w:pict>
          <v:line id="_x0000_s1035" style="position:absolute;left:0;text-align:left;flip:y;z-index:251669504" from="27pt,11.9pt" to="3in,11.9pt"/>
        </w:pict>
      </w:r>
      <w:r w:rsidR="00AE4F4A" w:rsidRPr="00AE4F4A">
        <w:rPr>
          <w:lang w:eastAsia="en-US"/>
        </w:rPr>
        <w:t xml:space="preserve">                                                                  </w:t>
      </w:r>
      <w:proofErr w:type="spellStart"/>
      <w:r w:rsidR="00AE4F4A" w:rsidRPr="00AE4F4A">
        <w:rPr>
          <w:lang w:eastAsia="en-US"/>
        </w:rPr>
        <w:t>apliecina</w:t>
      </w:r>
      <w:proofErr w:type="spellEnd"/>
      <w:r w:rsidR="00AE4F4A" w:rsidRPr="00AE4F4A">
        <w:rPr>
          <w:lang w:eastAsia="en-US"/>
        </w:rPr>
        <w:t xml:space="preserve">, </w:t>
      </w:r>
      <w:proofErr w:type="spellStart"/>
      <w:r w:rsidR="00AE4F4A" w:rsidRPr="00AE4F4A">
        <w:rPr>
          <w:lang w:eastAsia="en-US"/>
        </w:rPr>
        <w:t>ka</w:t>
      </w:r>
      <w:proofErr w:type="spellEnd"/>
      <w:r w:rsidR="00AE4F4A" w:rsidRPr="00AE4F4A">
        <w:rPr>
          <w:lang w:eastAsia="en-US"/>
        </w:rPr>
        <w:t>:</w:t>
      </w:r>
    </w:p>
    <w:p w:rsidR="00AE4F4A" w:rsidRPr="00AE4F4A" w:rsidRDefault="00AE4F4A" w:rsidP="00AE4F4A">
      <w:pPr>
        <w:pStyle w:val="110"/>
        <w:numPr>
          <w:ilvl w:val="1"/>
          <w:numId w:val="4"/>
        </w:numPr>
        <w:suppressAutoHyphens w:val="0"/>
        <w:autoSpaceDE w:val="0"/>
        <w:autoSpaceDN w:val="0"/>
        <w:adjustRightInd w:val="0"/>
        <w:spacing w:after="80"/>
        <w:ind w:left="851" w:hanging="491"/>
        <w:jc w:val="both"/>
        <w:rPr>
          <w:lang w:eastAsia="en-US"/>
        </w:rPr>
      </w:pPr>
      <w:proofErr w:type="spellStart"/>
      <w:r w:rsidRPr="00AE4F4A">
        <w:rPr>
          <w:lang w:eastAsia="en-US"/>
        </w:rPr>
        <w:t>visa</w:t>
      </w:r>
      <w:proofErr w:type="spellEnd"/>
      <w:r w:rsidRPr="00AE4F4A">
        <w:rPr>
          <w:lang w:eastAsia="en-US"/>
        </w:rPr>
        <w:t xml:space="preserve"> </w:t>
      </w:r>
      <w:proofErr w:type="spellStart"/>
      <w:r w:rsidRPr="00AE4F4A">
        <w:rPr>
          <w:lang w:eastAsia="en-US"/>
        </w:rPr>
        <w:t>sniegtā</w:t>
      </w:r>
      <w:proofErr w:type="spellEnd"/>
      <w:r w:rsidRPr="00AE4F4A">
        <w:rPr>
          <w:lang w:eastAsia="en-US"/>
        </w:rPr>
        <w:t xml:space="preserve"> </w:t>
      </w:r>
      <w:proofErr w:type="spellStart"/>
      <w:r w:rsidRPr="00AE4F4A">
        <w:rPr>
          <w:lang w:eastAsia="en-US"/>
        </w:rPr>
        <w:t>informācija</w:t>
      </w:r>
      <w:proofErr w:type="spellEnd"/>
      <w:r w:rsidRPr="00AE4F4A">
        <w:rPr>
          <w:lang w:eastAsia="en-US"/>
        </w:rPr>
        <w:t xml:space="preserve"> </w:t>
      </w:r>
      <w:proofErr w:type="spellStart"/>
      <w:r w:rsidRPr="00AE4F4A">
        <w:rPr>
          <w:lang w:eastAsia="en-US"/>
        </w:rPr>
        <w:t>ir</w:t>
      </w:r>
      <w:proofErr w:type="spellEnd"/>
      <w:r w:rsidRPr="00AE4F4A">
        <w:rPr>
          <w:lang w:eastAsia="en-US"/>
        </w:rPr>
        <w:t xml:space="preserve"> </w:t>
      </w:r>
      <w:proofErr w:type="spellStart"/>
      <w:r w:rsidRPr="00AE4F4A">
        <w:rPr>
          <w:lang w:eastAsia="en-US"/>
        </w:rPr>
        <w:t>pilnīga</w:t>
      </w:r>
      <w:proofErr w:type="spellEnd"/>
      <w:r w:rsidRPr="00AE4F4A">
        <w:rPr>
          <w:lang w:eastAsia="en-US"/>
        </w:rPr>
        <w:t xml:space="preserve"> </w:t>
      </w:r>
      <w:proofErr w:type="spellStart"/>
      <w:r w:rsidRPr="00AE4F4A">
        <w:rPr>
          <w:lang w:eastAsia="en-US"/>
        </w:rPr>
        <w:t>un</w:t>
      </w:r>
      <w:proofErr w:type="spellEnd"/>
      <w:r w:rsidRPr="00AE4F4A">
        <w:rPr>
          <w:lang w:eastAsia="en-US"/>
        </w:rPr>
        <w:t xml:space="preserve"> </w:t>
      </w:r>
      <w:proofErr w:type="spellStart"/>
      <w:r w:rsidRPr="00AE4F4A">
        <w:rPr>
          <w:lang w:eastAsia="en-US"/>
        </w:rPr>
        <w:t>patiesa</w:t>
      </w:r>
      <w:proofErr w:type="spellEnd"/>
      <w:r w:rsidRPr="00AE4F4A">
        <w:rPr>
          <w:lang w:eastAsia="en-US"/>
        </w:rPr>
        <w:t>;</w:t>
      </w:r>
    </w:p>
    <w:p w:rsidR="00AE4F4A" w:rsidRPr="00AE4F4A" w:rsidRDefault="00AE4F4A" w:rsidP="00AE4F4A">
      <w:pPr>
        <w:pStyle w:val="110"/>
        <w:numPr>
          <w:ilvl w:val="1"/>
          <w:numId w:val="4"/>
        </w:numPr>
        <w:suppressAutoHyphens w:val="0"/>
        <w:autoSpaceDE w:val="0"/>
        <w:autoSpaceDN w:val="0"/>
        <w:adjustRightInd w:val="0"/>
        <w:spacing w:after="80"/>
        <w:ind w:left="851" w:hanging="491"/>
        <w:jc w:val="both"/>
        <w:rPr>
          <w:lang w:eastAsia="en-US"/>
        </w:rPr>
      </w:pPr>
      <w:proofErr w:type="spellStart"/>
      <w:r w:rsidRPr="00AE4F4A">
        <w:rPr>
          <w:lang w:eastAsia="en-US"/>
        </w:rPr>
        <w:t>nekādā</w:t>
      </w:r>
      <w:proofErr w:type="spellEnd"/>
      <w:r w:rsidRPr="00AE4F4A">
        <w:rPr>
          <w:lang w:eastAsia="en-US"/>
        </w:rPr>
        <w:t xml:space="preserve"> </w:t>
      </w:r>
      <w:proofErr w:type="spellStart"/>
      <w:r w:rsidRPr="00AE4F4A">
        <w:rPr>
          <w:lang w:eastAsia="en-US"/>
        </w:rPr>
        <w:t>veidā</w:t>
      </w:r>
      <w:proofErr w:type="spellEnd"/>
      <w:r w:rsidRPr="00AE4F4A">
        <w:rPr>
          <w:lang w:eastAsia="en-US"/>
        </w:rPr>
        <w:t xml:space="preserve"> </w:t>
      </w:r>
      <w:proofErr w:type="spellStart"/>
      <w:r w:rsidRPr="00AE4F4A">
        <w:rPr>
          <w:lang w:eastAsia="en-US"/>
        </w:rPr>
        <w:t>nav</w:t>
      </w:r>
      <w:proofErr w:type="spellEnd"/>
      <w:r w:rsidRPr="00AE4F4A">
        <w:rPr>
          <w:lang w:eastAsia="en-US"/>
        </w:rPr>
        <w:t xml:space="preserve"> </w:t>
      </w:r>
      <w:proofErr w:type="spellStart"/>
      <w:r w:rsidRPr="00AE4F4A">
        <w:rPr>
          <w:lang w:eastAsia="en-US"/>
        </w:rPr>
        <w:t>ieinteresēts</w:t>
      </w:r>
      <w:proofErr w:type="spellEnd"/>
      <w:r w:rsidRPr="00AE4F4A">
        <w:rPr>
          <w:lang w:eastAsia="en-US"/>
        </w:rPr>
        <w:t xml:space="preserve"> </w:t>
      </w:r>
      <w:proofErr w:type="spellStart"/>
      <w:r w:rsidRPr="00AE4F4A">
        <w:rPr>
          <w:lang w:eastAsia="en-US"/>
        </w:rPr>
        <w:t>nevienā</w:t>
      </w:r>
      <w:proofErr w:type="spellEnd"/>
      <w:r w:rsidRPr="00AE4F4A">
        <w:rPr>
          <w:lang w:eastAsia="en-US"/>
        </w:rPr>
        <w:t xml:space="preserve"> </w:t>
      </w:r>
      <w:proofErr w:type="spellStart"/>
      <w:r w:rsidRPr="00AE4F4A">
        <w:rPr>
          <w:lang w:eastAsia="en-US"/>
        </w:rPr>
        <w:t>citā</w:t>
      </w:r>
      <w:proofErr w:type="spellEnd"/>
      <w:r w:rsidRPr="00AE4F4A">
        <w:rPr>
          <w:lang w:eastAsia="en-US"/>
        </w:rPr>
        <w:t xml:space="preserve"> </w:t>
      </w:r>
      <w:proofErr w:type="spellStart"/>
      <w:r w:rsidRPr="00AE4F4A">
        <w:rPr>
          <w:lang w:eastAsia="en-US"/>
        </w:rPr>
        <w:t>piedāvājumā</w:t>
      </w:r>
      <w:proofErr w:type="spellEnd"/>
      <w:r w:rsidRPr="00AE4F4A">
        <w:rPr>
          <w:lang w:eastAsia="en-US"/>
        </w:rPr>
        <w:t xml:space="preserve">, </w:t>
      </w:r>
      <w:proofErr w:type="spellStart"/>
      <w:r w:rsidRPr="00AE4F4A">
        <w:rPr>
          <w:lang w:eastAsia="en-US"/>
        </w:rPr>
        <w:t>kas</w:t>
      </w:r>
      <w:proofErr w:type="spellEnd"/>
      <w:r w:rsidRPr="00AE4F4A">
        <w:rPr>
          <w:lang w:eastAsia="en-US"/>
        </w:rPr>
        <w:t xml:space="preserve"> </w:t>
      </w:r>
      <w:proofErr w:type="spellStart"/>
      <w:r w:rsidRPr="00AE4F4A">
        <w:rPr>
          <w:lang w:eastAsia="en-US"/>
        </w:rPr>
        <w:t>iesniegts</w:t>
      </w:r>
      <w:proofErr w:type="spellEnd"/>
      <w:r w:rsidRPr="00AE4F4A">
        <w:rPr>
          <w:lang w:eastAsia="en-US"/>
        </w:rPr>
        <w:t xml:space="preserve"> </w:t>
      </w:r>
      <w:proofErr w:type="spellStart"/>
      <w:r w:rsidRPr="00AE4F4A">
        <w:rPr>
          <w:lang w:eastAsia="en-US"/>
        </w:rPr>
        <w:t>šajā</w:t>
      </w:r>
      <w:proofErr w:type="spellEnd"/>
      <w:r w:rsidRPr="00AE4F4A">
        <w:rPr>
          <w:lang w:eastAsia="en-US"/>
        </w:rPr>
        <w:t xml:space="preserve"> </w:t>
      </w:r>
      <w:proofErr w:type="spellStart"/>
      <w:r w:rsidRPr="00AE4F4A">
        <w:rPr>
          <w:lang w:eastAsia="en-US"/>
        </w:rPr>
        <w:t>aptaujā</w:t>
      </w:r>
      <w:proofErr w:type="spellEnd"/>
      <w:r w:rsidRPr="00AE4F4A">
        <w:rPr>
          <w:lang w:eastAsia="en-US"/>
        </w:rPr>
        <w:t>;</w:t>
      </w:r>
    </w:p>
    <w:p w:rsidR="00AE4F4A" w:rsidRPr="00AE4F4A" w:rsidRDefault="00AE4F4A" w:rsidP="00AE4F4A">
      <w:pPr>
        <w:pStyle w:val="110"/>
        <w:numPr>
          <w:ilvl w:val="1"/>
          <w:numId w:val="4"/>
        </w:numPr>
        <w:suppressAutoHyphens w:val="0"/>
        <w:autoSpaceDE w:val="0"/>
        <w:autoSpaceDN w:val="0"/>
        <w:adjustRightInd w:val="0"/>
        <w:spacing w:after="80"/>
        <w:ind w:left="851" w:hanging="491"/>
        <w:jc w:val="both"/>
        <w:rPr>
          <w:lang w:eastAsia="en-US"/>
        </w:rPr>
      </w:pPr>
      <w:proofErr w:type="spellStart"/>
      <w:r w:rsidRPr="00AE4F4A">
        <w:rPr>
          <w:lang w:eastAsia="en-US"/>
        </w:rPr>
        <w:t>nav</w:t>
      </w:r>
      <w:proofErr w:type="spellEnd"/>
      <w:r w:rsidRPr="00AE4F4A">
        <w:rPr>
          <w:lang w:eastAsia="en-US"/>
        </w:rPr>
        <w:t xml:space="preserve"> </w:t>
      </w:r>
      <w:proofErr w:type="spellStart"/>
      <w:r w:rsidRPr="00AE4F4A">
        <w:rPr>
          <w:lang w:eastAsia="en-US"/>
        </w:rPr>
        <w:t>tādu</w:t>
      </w:r>
      <w:proofErr w:type="spellEnd"/>
      <w:r w:rsidRPr="00AE4F4A">
        <w:rPr>
          <w:lang w:eastAsia="en-US"/>
        </w:rPr>
        <w:t xml:space="preserve"> </w:t>
      </w:r>
      <w:proofErr w:type="spellStart"/>
      <w:r w:rsidRPr="00AE4F4A">
        <w:rPr>
          <w:lang w:eastAsia="en-US"/>
        </w:rPr>
        <w:t>apstākļu</w:t>
      </w:r>
      <w:proofErr w:type="spellEnd"/>
      <w:r w:rsidRPr="00AE4F4A">
        <w:rPr>
          <w:lang w:eastAsia="en-US"/>
        </w:rPr>
        <w:t xml:space="preserve">, </w:t>
      </w:r>
      <w:proofErr w:type="spellStart"/>
      <w:r w:rsidRPr="00AE4F4A">
        <w:rPr>
          <w:lang w:eastAsia="en-US"/>
        </w:rPr>
        <w:t>kuri</w:t>
      </w:r>
      <w:proofErr w:type="spellEnd"/>
      <w:r w:rsidRPr="00AE4F4A">
        <w:rPr>
          <w:lang w:eastAsia="en-US"/>
        </w:rPr>
        <w:t xml:space="preserve"> </w:t>
      </w:r>
      <w:proofErr w:type="spellStart"/>
      <w:r w:rsidRPr="00AE4F4A">
        <w:rPr>
          <w:lang w:eastAsia="en-US"/>
        </w:rPr>
        <w:t>liegtu</w:t>
      </w:r>
      <w:proofErr w:type="spellEnd"/>
      <w:r w:rsidRPr="00AE4F4A">
        <w:rPr>
          <w:lang w:eastAsia="en-US"/>
        </w:rPr>
        <w:t xml:space="preserve"> </w:t>
      </w:r>
      <w:proofErr w:type="spellStart"/>
      <w:r w:rsidRPr="00AE4F4A">
        <w:rPr>
          <w:lang w:eastAsia="en-US"/>
        </w:rPr>
        <w:t>tiesības</w:t>
      </w:r>
      <w:proofErr w:type="spellEnd"/>
      <w:r w:rsidRPr="00AE4F4A">
        <w:rPr>
          <w:lang w:eastAsia="en-US"/>
        </w:rPr>
        <w:t xml:space="preserve"> </w:t>
      </w:r>
      <w:proofErr w:type="spellStart"/>
      <w:r w:rsidRPr="00AE4F4A">
        <w:rPr>
          <w:lang w:eastAsia="en-US"/>
        </w:rPr>
        <w:t>piedalīties</w:t>
      </w:r>
      <w:proofErr w:type="spellEnd"/>
      <w:r w:rsidRPr="00AE4F4A">
        <w:rPr>
          <w:lang w:eastAsia="en-US"/>
        </w:rPr>
        <w:t xml:space="preserve"> </w:t>
      </w:r>
      <w:proofErr w:type="spellStart"/>
      <w:r w:rsidRPr="00AE4F4A">
        <w:rPr>
          <w:lang w:eastAsia="en-US"/>
        </w:rPr>
        <w:t>aptaujā</w:t>
      </w:r>
      <w:proofErr w:type="spellEnd"/>
      <w:r w:rsidRPr="00AE4F4A">
        <w:rPr>
          <w:lang w:eastAsia="en-US"/>
        </w:rPr>
        <w:t xml:space="preserve"> </w:t>
      </w:r>
      <w:proofErr w:type="spellStart"/>
      <w:r w:rsidRPr="00AE4F4A">
        <w:rPr>
          <w:lang w:eastAsia="en-US"/>
        </w:rPr>
        <w:t>un</w:t>
      </w:r>
      <w:proofErr w:type="spellEnd"/>
      <w:r w:rsidRPr="00AE4F4A">
        <w:rPr>
          <w:lang w:eastAsia="en-US"/>
        </w:rPr>
        <w:t xml:space="preserve"> </w:t>
      </w:r>
      <w:proofErr w:type="spellStart"/>
      <w:r w:rsidRPr="00AE4F4A">
        <w:rPr>
          <w:lang w:eastAsia="en-US"/>
        </w:rPr>
        <w:t>izpildīt</w:t>
      </w:r>
      <w:proofErr w:type="spellEnd"/>
      <w:r w:rsidRPr="00AE4F4A">
        <w:rPr>
          <w:lang w:eastAsia="en-US"/>
        </w:rPr>
        <w:t xml:space="preserve"> </w:t>
      </w:r>
      <w:proofErr w:type="spellStart"/>
      <w:r w:rsidRPr="00AE4F4A">
        <w:rPr>
          <w:lang w:eastAsia="en-US"/>
        </w:rPr>
        <w:t>norādītās</w:t>
      </w:r>
      <w:proofErr w:type="spellEnd"/>
      <w:r w:rsidRPr="00AE4F4A">
        <w:rPr>
          <w:lang w:eastAsia="en-US"/>
        </w:rPr>
        <w:t xml:space="preserve"> </w:t>
      </w:r>
      <w:proofErr w:type="spellStart"/>
      <w:r w:rsidRPr="00AE4F4A">
        <w:rPr>
          <w:lang w:eastAsia="en-US"/>
        </w:rPr>
        <w:t>prasības</w:t>
      </w:r>
      <w:proofErr w:type="spellEnd"/>
      <w:r w:rsidRPr="00AE4F4A">
        <w:rPr>
          <w:lang w:eastAsia="en-US"/>
        </w:rPr>
        <w:t>.</w:t>
      </w:r>
    </w:p>
    <w:p w:rsidR="00AE4F4A" w:rsidRPr="00AE4F4A" w:rsidRDefault="00AE4F4A" w:rsidP="00AE4F4A">
      <w:pPr>
        <w:pStyle w:val="110"/>
        <w:suppressAutoHyphens w:val="0"/>
        <w:autoSpaceDE w:val="0"/>
        <w:autoSpaceDN w:val="0"/>
        <w:adjustRightInd w:val="0"/>
        <w:spacing w:after="80"/>
        <w:ind w:left="851"/>
        <w:jc w:val="both"/>
        <w:rPr>
          <w:lang w:eastAsia="en-US"/>
        </w:rPr>
      </w:pPr>
    </w:p>
    <w:tbl>
      <w:tblPr>
        <w:tblpPr w:leftFromText="180" w:rightFromText="180" w:vertAnchor="text" w:horzAnchor="margin" w:tblpXSpec="center" w:tblpY="142"/>
        <w:tblW w:w="9315" w:type="dxa"/>
        <w:tblLayout w:type="fixed"/>
        <w:tblLook w:val="00A0"/>
      </w:tblPr>
      <w:tblGrid>
        <w:gridCol w:w="4585"/>
        <w:gridCol w:w="4730"/>
      </w:tblGrid>
      <w:tr w:rsidR="00AE4F4A" w:rsidRPr="00AE4F4A" w:rsidTr="00AE4F4A">
        <w:trPr>
          <w:trHeight w:val="607"/>
        </w:trPr>
        <w:tc>
          <w:tcPr>
            <w:tcW w:w="4588" w:type="dxa"/>
            <w:tcBorders>
              <w:top w:val="single" w:sz="4" w:space="0" w:color="000000"/>
              <w:left w:val="single" w:sz="4" w:space="0" w:color="000000"/>
              <w:bottom w:val="single" w:sz="4" w:space="0" w:color="000000"/>
              <w:right w:val="nil"/>
            </w:tcBorders>
          </w:tcPr>
          <w:p w:rsidR="00AE4F4A" w:rsidRPr="00AE4F4A" w:rsidRDefault="00AE4F4A" w:rsidP="00AE4F4A">
            <w:pPr>
              <w:snapToGrid w:val="0"/>
              <w:spacing w:before="120" w:after="120"/>
              <w:rPr>
                <w:rFonts w:ascii="Times New Roman" w:hAnsi="Times New Roman" w:cs="Times New Roman"/>
                <w:b/>
                <w:sz w:val="24"/>
                <w:szCs w:val="24"/>
              </w:rPr>
            </w:pPr>
            <w:r w:rsidRPr="00AE4F4A">
              <w:rPr>
                <w:rFonts w:ascii="Times New Roman" w:hAnsi="Times New Roman" w:cs="Times New Roman"/>
                <w:b/>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AE4F4A" w:rsidRPr="00AE4F4A" w:rsidRDefault="00AE4F4A" w:rsidP="00AE4F4A">
            <w:pPr>
              <w:snapToGrid w:val="0"/>
              <w:spacing w:before="120" w:after="120"/>
              <w:jc w:val="both"/>
              <w:rPr>
                <w:rFonts w:ascii="Times New Roman" w:hAnsi="Times New Roman" w:cs="Times New Roman"/>
                <w:sz w:val="24"/>
                <w:szCs w:val="24"/>
              </w:rPr>
            </w:pPr>
          </w:p>
        </w:tc>
      </w:tr>
      <w:tr w:rsidR="00AE4F4A" w:rsidRPr="00AE4F4A" w:rsidTr="00AE4F4A">
        <w:trPr>
          <w:trHeight w:val="415"/>
        </w:trPr>
        <w:tc>
          <w:tcPr>
            <w:tcW w:w="4588" w:type="dxa"/>
            <w:tcBorders>
              <w:top w:val="nil"/>
              <w:left w:val="single" w:sz="4" w:space="0" w:color="000000"/>
              <w:bottom w:val="single" w:sz="4" w:space="0" w:color="auto"/>
              <w:right w:val="nil"/>
            </w:tcBorders>
          </w:tcPr>
          <w:p w:rsidR="00AE4F4A" w:rsidRPr="00AE4F4A" w:rsidRDefault="00AE4F4A" w:rsidP="00AE4F4A">
            <w:pPr>
              <w:snapToGrid w:val="0"/>
              <w:spacing w:before="120" w:after="120"/>
              <w:jc w:val="both"/>
              <w:rPr>
                <w:rFonts w:ascii="Times New Roman" w:hAnsi="Times New Roman" w:cs="Times New Roman"/>
                <w:b/>
                <w:sz w:val="24"/>
                <w:szCs w:val="24"/>
              </w:rPr>
            </w:pPr>
            <w:r w:rsidRPr="00AE4F4A">
              <w:rPr>
                <w:rFonts w:ascii="Times New Roman" w:hAnsi="Times New Roman" w:cs="Times New Roman"/>
                <w:b/>
                <w:sz w:val="24"/>
                <w:szCs w:val="24"/>
              </w:rPr>
              <w:t xml:space="preserve">Paraksts </w:t>
            </w:r>
          </w:p>
        </w:tc>
        <w:tc>
          <w:tcPr>
            <w:tcW w:w="4734" w:type="dxa"/>
            <w:tcBorders>
              <w:top w:val="nil"/>
              <w:left w:val="single" w:sz="4" w:space="0" w:color="000000"/>
              <w:bottom w:val="single" w:sz="4" w:space="0" w:color="auto"/>
              <w:right w:val="single" w:sz="4" w:space="0" w:color="000000"/>
            </w:tcBorders>
          </w:tcPr>
          <w:p w:rsidR="00AE4F4A" w:rsidRPr="00AE4F4A" w:rsidRDefault="00AE4F4A" w:rsidP="00AE4F4A">
            <w:pPr>
              <w:snapToGrid w:val="0"/>
              <w:spacing w:before="120" w:after="120"/>
              <w:jc w:val="both"/>
              <w:rPr>
                <w:rFonts w:ascii="Times New Roman" w:hAnsi="Times New Roman" w:cs="Times New Roman"/>
                <w:sz w:val="24"/>
                <w:szCs w:val="24"/>
              </w:rPr>
            </w:pPr>
          </w:p>
        </w:tc>
      </w:tr>
      <w:tr w:rsidR="00AE4F4A" w:rsidRPr="00AE4F4A" w:rsidTr="00AE4F4A">
        <w:trPr>
          <w:trHeight w:val="539"/>
        </w:trPr>
        <w:tc>
          <w:tcPr>
            <w:tcW w:w="4588" w:type="dxa"/>
            <w:tcBorders>
              <w:top w:val="single" w:sz="4" w:space="0" w:color="auto"/>
              <w:left w:val="single" w:sz="4" w:space="0" w:color="000000"/>
              <w:bottom w:val="single" w:sz="4" w:space="0" w:color="000000"/>
              <w:right w:val="nil"/>
            </w:tcBorders>
          </w:tcPr>
          <w:p w:rsidR="00AE4F4A" w:rsidRPr="00AE4F4A" w:rsidRDefault="00AE4F4A" w:rsidP="00AE4F4A">
            <w:pPr>
              <w:snapToGrid w:val="0"/>
              <w:spacing w:before="120" w:after="120"/>
              <w:jc w:val="both"/>
              <w:rPr>
                <w:rFonts w:ascii="Times New Roman" w:hAnsi="Times New Roman" w:cs="Times New Roman"/>
                <w:b/>
                <w:sz w:val="24"/>
                <w:szCs w:val="24"/>
              </w:rPr>
            </w:pPr>
            <w:r w:rsidRPr="00AE4F4A">
              <w:rPr>
                <w:rFonts w:ascii="Times New Roman" w:hAnsi="Times New Roman" w:cs="Times New Roman"/>
                <w:b/>
                <w:sz w:val="24"/>
                <w:szCs w:val="24"/>
              </w:rPr>
              <w:t>Datums</w:t>
            </w:r>
          </w:p>
        </w:tc>
        <w:tc>
          <w:tcPr>
            <w:tcW w:w="4734" w:type="dxa"/>
            <w:tcBorders>
              <w:top w:val="single" w:sz="4" w:space="0" w:color="auto"/>
              <w:left w:val="single" w:sz="4" w:space="0" w:color="000000"/>
              <w:bottom w:val="single" w:sz="4" w:space="0" w:color="000000"/>
              <w:right w:val="single" w:sz="4" w:space="0" w:color="000000"/>
            </w:tcBorders>
          </w:tcPr>
          <w:p w:rsidR="00AE4F4A" w:rsidRPr="00AE4F4A" w:rsidRDefault="00AE4F4A" w:rsidP="00AE4F4A">
            <w:pPr>
              <w:snapToGrid w:val="0"/>
              <w:spacing w:before="120" w:after="120"/>
              <w:jc w:val="both"/>
              <w:rPr>
                <w:rFonts w:ascii="Times New Roman" w:hAnsi="Times New Roman" w:cs="Times New Roman"/>
                <w:sz w:val="24"/>
                <w:szCs w:val="24"/>
              </w:rPr>
            </w:pPr>
          </w:p>
        </w:tc>
      </w:tr>
    </w:tbl>
    <w:p w:rsidR="00AE4F4A" w:rsidRPr="00AE4F4A" w:rsidRDefault="00AE4F4A" w:rsidP="00AE4F4A">
      <w:pPr>
        <w:pStyle w:val="Apakpunkts"/>
        <w:numPr>
          <w:ilvl w:val="0"/>
          <w:numId w:val="0"/>
        </w:numPr>
        <w:tabs>
          <w:tab w:val="left" w:pos="708"/>
        </w:tabs>
        <w:jc w:val="both"/>
        <w:rPr>
          <w:rFonts w:ascii="Times New Roman" w:hAnsi="Times New Roman"/>
          <w:bCs/>
          <w:sz w:val="24"/>
          <w:lang w:val="lv-LV"/>
        </w:rPr>
      </w:pPr>
    </w:p>
    <w:p w:rsidR="00AE4F4A" w:rsidRPr="00AE4F4A" w:rsidRDefault="00AE4F4A" w:rsidP="00AE4F4A">
      <w:pPr>
        <w:pStyle w:val="Apakpunkts"/>
        <w:numPr>
          <w:ilvl w:val="0"/>
          <w:numId w:val="0"/>
        </w:numPr>
        <w:tabs>
          <w:tab w:val="left" w:pos="708"/>
        </w:tabs>
        <w:jc w:val="both"/>
        <w:rPr>
          <w:rFonts w:ascii="Times New Roman" w:hAnsi="Times New Roman"/>
          <w:bCs/>
          <w:sz w:val="24"/>
          <w:lang w:val="lv-LV"/>
        </w:rPr>
      </w:pPr>
    </w:p>
    <w:p w:rsidR="00C242D3" w:rsidRDefault="00C242D3" w:rsidP="00AE4F4A">
      <w:pPr>
        <w:pStyle w:val="Apakpunkts"/>
        <w:numPr>
          <w:ilvl w:val="0"/>
          <w:numId w:val="0"/>
        </w:numPr>
        <w:tabs>
          <w:tab w:val="left" w:pos="708"/>
        </w:tabs>
        <w:jc w:val="both"/>
        <w:rPr>
          <w:rFonts w:ascii="Times New Roman" w:hAnsi="Times New Roman"/>
          <w:b w:val="0"/>
          <w:bCs/>
          <w:sz w:val="24"/>
          <w:lang w:val="lv-LV"/>
        </w:rPr>
      </w:pPr>
    </w:p>
    <w:p w:rsidR="00C242D3" w:rsidRDefault="00C242D3" w:rsidP="00AE4F4A">
      <w:pPr>
        <w:pStyle w:val="Apakpunkts"/>
        <w:numPr>
          <w:ilvl w:val="0"/>
          <w:numId w:val="0"/>
        </w:numPr>
        <w:tabs>
          <w:tab w:val="left" w:pos="708"/>
        </w:tabs>
        <w:jc w:val="both"/>
        <w:rPr>
          <w:rFonts w:ascii="Times New Roman" w:hAnsi="Times New Roman"/>
          <w:b w:val="0"/>
          <w:bCs/>
          <w:sz w:val="24"/>
          <w:lang w:val="lv-LV"/>
        </w:rPr>
      </w:pPr>
    </w:p>
    <w:p w:rsidR="00C242D3" w:rsidRDefault="00C242D3" w:rsidP="00AE4F4A">
      <w:pPr>
        <w:pStyle w:val="Apakpunkts"/>
        <w:numPr>
          <w:ilvl w:val="0"/>
          <w:numId w:val="0"/>
        </w:numPr>
        <w:tabs>
          <w:tab w:val="left" w:pos="708"/>
        </w:tabs>
        <w:jc w:val="both"/>
        <w:rPr>
          <w:rFonts w:ascii="Times New Roman" w:hAnsi="Times New Roman"/>
          <w:b w:val="0"/>
          <w:bCs/>
          <w:sz w:val="24"/>
          <w:lang w:val="lv-LV"/>
        </w:rPr>
      </w:pPr>
    </w:p>
    <w:p w:rsidR="00C242D3" w:rsidRDefault="00C242D3" w:rsidP="00AE4F4A">
      <w:pPr>
        <w:pStyle w:val="Apakpunkts"/>
        <w:numPr>
          <w:ilvl w:val="0"/>
          <w:numId w:val="0"/>
        </w:numPr>
        <w:tabs>
          <w:tab w:val="left" w:pos="708"/>
        </w:tabs>
        <w:jc w:val="both"/>
        <w:rPr>
          <w:rFonts w:ascii="Times New Roman" w:hAnsi="Times New Roman"/>
          <w:b w:val="0"/>
          <w:bCs/>
          <w:sz w:val="24"/>
          <w:lang w:val="lv-LV"/>
        </w:rPr>
      </w:pPr>
    </w:p>
    <w:p w:rsidR="00C242D3" w:rsidRDefault="00C242D3" w:rsidP="00AE4F4A">
      <w:pPr>
        <w:pStyle w:val="Apakpunkts"/>
        <w:numPr>
          <w:ilvl w:val="0"/>
          <w:numId w:val="0"/>
        </w:numPr>
        <w:tabs>
          <w:tab w:val="left" w:pos="708"/>
        </w:tabs>
        <w:jc w:val="both"/>
        <w:rPr>
          <w:rFonts w:ascii="Times New Roman" w:hAnsi="Times New Roman"/>
          <w:b w:val="0"/>
          <w:bCs/>
          <w:sz w:val="24"/>
          <w:lang w:val="lv-LV"/>
        </w:rPr>
      </w:pPr>
    </w:p>
    <w:p w:rsidR="00AE4F4A" w:rsidRPr="00AE4F4A" w:rsidRDefault="00AE4F4A" w:rsidP="00AE4F4A">
      <w:pPr>
        <w:pStyle w:val="Apakpunkts"/>
        <w:numPr>
          <w:ilvl w:val="0"/>
          <w:numId w:val="0"/>
        </w:numPr>
        <w:tabs>
          <w:tab w:val="left" w:pos="708"/>
        </w:tabs>
        <w:jc w:val="both"/>
        <w:rPr>
          <w:rFonts w:ascii="Times New Roman" w:hAnsi="Times New Roman"/>
          <w:b w:val="0"/>
          <w:bCs/>
          <w:sz w:val="24"/>
        </w:rPr>
      </w:pPr>
      <w:r w:rsidRPr="00AE4F4A">
        <w:rPr>
          <w:rFonts w:ascii="Times New Roman" w:hAnsi="Times New Roman"/>
          <w:b w:val="0"/>
          <w:bCs/>
          <w:sz w:val="24"/>
        </w:rPr>
        <w:t>.</w:t>
      </w:r>
    </w:p>
    <w:p w:rsidR="000C2CE9" w:rsidRDefault="000C2CE9" w:rsidP="006B5617">
      <w:pPr>
        <w:jc w:val="center"/>
        <w:rPr>
          <w:rFonts w:ascii="Times New Roman" w:hAnsi="Times New Roman" w:cs="Times New Roman"/>
          <w:b/>
          <w:sz w:val="24"/>
          <w:szCs w:val="24"/>
        </w:rPr>
      </w:pPr>
    </w:p>
    <w:p w:rsidR="00C242D3" w:rsidRPr="00AE4F4A" w:rsidRDefault="00C242D3" w:rsidP="00C242D3">
      <w:pPr>
        <w:pStyle w:val="Apakpunkts"/>
        <w:numPr>
          <w:ilvl w:val="0"/>
          <w:numId w:val="0"/>
        </w:numPr>
        <w:tabs>
          <w:tab w:val="left" w:pos="708"/>
        </w:tabs>
        <w:jc w:val="both"/>
        <w:rPr>
          <w:rFonts w:ascii="Times New Roman" w:hAnsi="Times New Roman"/>
          <w:b w:val="0"/>
          <w:bCs/>
          <w:sz w:val="24"/>
        </w:rPr>
      </w:pPr>
      <w:proofErr w:type="spellStart"/>
      <w:r w:rsidRPr="00AE4F4A">
        <w:rPr>
          <w:rFonts w:ascii="Times New Roman" w:hAnsi="Times New Roman"/>
          <w:b w:val="0"/>
          <w:bCs/>
          <w:sz w:val="24"/>
        </w:rPr>
        <w:t>Ja</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piedāvājumu</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ir</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parakstījusi</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pilnvarota</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persona</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piedāvājumam</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jāpievieno</w:t>
      </w:r>
      <w:proofErr w:type="spellEnd"/>
      <w:r w:rsidRPr="00AE4F4A">
        <w:rPr>
          <w:rFonts w:ascii="Times New Roman" w:hAnsi="Times New Roman"/>
          <w:b w:val="0"/>
          <w:bCs/>
          <w:sz w:val="24"/>
        </w:rPr>
        <w:t xml:space="preserve"> </w:t>
      </w:r>
      <w:proofErr w:type="spellStart"/>
      <w:r w:rsidRPr="00AE4F4A">
        <w:rPr>
          <w:rFonts w:ascii="Times New Roman" w:hAnsi="Times New Roman"/>
          <w:b w:val="0"/>
          <w:bCs/>
          <w:sz w:val="24"/>
        </w:rPr>
        <w:t>pilnvara</w:t>
      </w:r>
      <w:proofErr w:type="spellEnd"/>
      <w:r w:rsidRPr="00AE4F4A">
        <w:rPr>
          <w:rFonts w:ascii="Times New Roman" w:hAnsi="Times New Roman"/>
          <w:b w:val="0"/>
          <w:bCs/>
          <w:sz w:val="24"/>
        </w:rPr>
        <w:t>.</w:t>
      </w:r>
    </w:p>
    <w:p w:rsidR="00C242D3" w:rsidRDefault="00C242D3" w:rsidP="00C242D3">
      <w:pPr>
        <w:jc w:val="center"/>
        <w:rPr>
          <w:rFonts w:ascii="Times New Roman" w:hAnsi="Times New Roman" w:cs="Times New Roman"/>
          <w:b/>
          <w:sz w:val="24"/>
          <w:szCs w:val="24"/>
        </w:rPr>
      </w:pPr>
    </w:p>
    <w:p w:rsidR="000C2CE9" w:rsidRDefault="000C2CE9">
      <w:pPr>
        <w:rPr>
          <w:rFonts w:ascii="Times New Roman" w:hAnsi="Times New Roman" w:cs="Times New Roman"/>
          <w:b/>
          <w:sz w:val="24"/>
          <w:szCs w:val="24"/>
        </w:rPr>
      </w:pPr>
      <w:r>
        <w:rPr>
          <w:rFonts w:ascii="Times New Roman" w:hAnsi="Times New Roman" w:cs="Times New Roman"/>
          <w:b/>
          <w:sz w:val="24"/>
          <w:szCs w:val="24"/>
        </w:rPr>
        <w:br w:type="page"/>
      </w:r>
    </w:p>
    <w:p w:rsidR="007E6020" w:rsidRDefault="007E6020" w:rsidP="00CA415C">
      <w:pPr>
        <w:spacing w:after="0"/>
        <w:jc w:val="center"/>
        <w:rPr>
          <w:rFonts w:ascii="Times New Roman" w:hAnsi="Times New Roman" w:cs="Times New Roman"/>
          <w:b/>
          <w:sz w:val="24"/>
          <w:szCs w:val="24"/>
        </w:rPr>
      </w:pPr>
    </w:p>
    <w:p w:rsidR="007E6020" w:rsidRPr="00AE4F4A" w:rsidRDefault="007E6020" w:rsidP="007E6020">
      <w:pPr>
        <w:tabs>
          <w:tab w:val="left" w:pos="6946"/>
        </w:tabs>
        <w:spacing w:after="0" w:line="240" w:lineRule="atLeast"/>
        <w:jc w:val="right"/>
        <w:rPr>
          <w:rFonts w:ascii="Times New Roman" w:hAnsi="Times New Roman" w:cs="Times New Roman"/>
          <w:bCs/>
          <w:sz w:val="24"/>
          <w:szCs w:val="24"/>
        </w:rPr>
      </w:pPr>
      <w:r>
        <w:rPr>
          <w:rFonts w:ascii="Times New Roman" w:hAnsi="Times New Roman" w:cs="Times New Roman"/>
          <w:bCs/>
          <w:sz w:val="24"/>
          <w:szCs w:val="24"/>
        </w:rPr>
        <w:t>2</w:t>
      </w:r>
      <w:r w:rsidRPr="00AE4F4A">
        <w:rPr>
          <w:rFonts w:ascii="Times New Roman" w:hAnsi="Times New Roman" w:cs="Times New Roman"/>
          <w:bCs/>
          <w:sz w:val="24"/>
          <w:szCs w:val="24"/>
        </w:rPr>
        <w:t>.pielikums</w:t>
      </w:r>
    </w:p>
    <w:p w:rsidR="007E6020" w:rsidRPr="00AE4F4A" w:rsidRDefault="007E6020" w:rsidP="007E6020">
      <w:pPr>
        <w:spacing w:after="0" w:line="240" w:lineRule="atLeast"/>
        <w:jc w:val="right"/>
        <w:rPr>
          <w:rFonts w:ascii="Times New Roman" w:hAnsi="Times New Roman" w:cs="Times New Roman"/>
          <w:bCs/>
          <w:sz w:val="24"/>
          <w:szCs w:val="24"/>
        </w:rPr>
      </w:pPr>
      <w:r w:rsidRPr="00AE4F4A">
        <w:rPr>
          <w:rFonts w:ascii="Times New Roman" w:hAnsi="Times New Roman" w:cs="Times New Roman"/>
          <w:bCs/>
          <w:sz w:val="24"/>
          <w:szCs w:val="24"/>
        </w:rPr>
        <w:t>Ziņojuma</w:t>
      </w:r>
      <w:r>
        <w:rPr>
          <w:rFonts w:ascii="Times New Roman" w:hAnsi="Times New Roman" w:cs="Times New Roman"/>
          <w:bCs/>
          <w:sz w:val="24"/>
          <w:szCs w:val="24"/>
        </w:rPr>
        <w:t>m „</w:t>
      </w:r>
      <w:r>
        <w:rPr>
          <w:rFonts w:ascii="Times New Roman" w:hAnsi="Times New Roman" w:cs="Times New Roman"/>
          <w:b/>
          <w:color w:val="000000"/>
          <w:sz w:val="24"/>
          <w:szCs w:val="24"/>
        </w:rPr>
        <w:t>Datora iegāde Daugavpils pilsētas pašvaldības policijas vajadzībām</w:t>
      </w:r>
      <w:r w:rsidRPr="00AE4F4A">
        <w:rPr>
          <w:rFonts w:ascii="Times New Roman" w:hAnsi="Times New Roman" w:cs="Times New Roman"/>
          <w:bCs/>
          <w:sz w:val="24"/>
          <w:szCs w:val="24"/>
        </w:rPr>
        <w:t>”</w:t>
      </w:r>
    </w:p>
    <w:p w:rsidR="007E6020" w:rsidRPr="00AE4F4A" w:rsidRDefault="007E6020" w:rsidP="007E6020">
      <w:pPr>
        <w:tabs>
          <w:tab w:val="left" w:pos="0"/>
        </w:tabs>
        <w:spacing w:after="0" w:line="240" w:lineRule="atLeast"/>
        <w:jc w:val="right"/>
        <w:rPr>
          <w:rFonts w:ascii="Times New Roman" w:hAnsi="Times New Roman" w:cs="Times New Roman"/>
          <w:sz w:val="24"/>
          <w:szCs w:val="24"/>
        </w:rPr>
      </w:pPr>
      <w:r w:rsidRPr="00AE4F4A">
        <w:rPr>
          <w:rFonts w:ascii="Times New Roman" w:hAnsi="Times New Roman" w:cs="Times New Roman"/>
          <w:sz w:val="24"/>
          <w:szCs w:val="24"/>
        </w:rPr>
        <w:t>identifikācijas Nr. DPPP202</w:t>
      </w:r>
      <w:r>
        <w:rPr>
          <w:rFonts w:ascii="Times New Roman" w:hAnsi="Times New Roman" w:cs="Times New Roman"/>
          <w:sz w:val="24"/>
          <w:szCs w:val="24"/>
        </w:rPr>
        <w:t>2</w:t>
      </w:r>
      <w:r w:rsidRPr="00AE4F4A">
        <w:rPr>
          <w:rFonts w:ascii="Times New Roman" w:hAnsi="Times New Roman" w:cs="Times New Roman"/>
          <w:sz w:val="24"/>
          <w:szCs w:val="24"/>
        </w:rPr>
        <w:t>/</w:t>
      </w:r>
      <w:r>
        <w:rPr>
          <w:rFonts w:ascii="Times New Roman" w:hAnsi="Times New Roman" w:cs="Times New Roman"/>
          <w:sz w:val="24"/>
          <w:szCs w:val="24"/>
        </w:rPr>
        <w:t xml:space="preserve">6 </w:t>
      </w:r>
      <w:r w:rsidRPr="00AE4F4A">
        <w:rPr>
          <w:rFonts w:ascii="Times New Roman" w:hAnsi="Times New Roman" w:cs="Times New Roman"/>
          <w:sz w:val="24"/>
          <w:szCs w:val="24"/>
        </w:rPr>
        <w:t>-N</w:t>
      </w:r>
    </w:p>
    <w:p w:rsidR="007E6020" w:rsidRDefault="007E6020" w:rsidP="007E6020">
      <w:pPr>
        <w:spacing w:after="0"/>
        <w:jc w:val="right"/>
        <w:rPr>
          <w:rFonts w:ascii="Times New Roman" w:hAnsi="Times New Roman" w:cs="Times New Roman"/>
          <w:b/>
          <w:sz w:val="24"/>
          <w:szCs w:val="24"/>
        </w:rPr>
      </w:pPr>
    </w:p>
    <w:p w:rsidR="007E6020" w:rsidRDefault="007E6020" w:rsidP="00CA415C">
      <w:pPr>
        <w:spacing w:after="0"/>
        <w:jc w:val="center"/>
        <w:rPr>
          <w:rFonts w:ascii="Times New Roman" w:hAnsi="Times New Roman" w:cs="Times New Roman"/>
          <w:b/>
          <w:sz w:val="24"/>
          <w:szCs w:val="24"/>
        </w:rPr>
      </w:pPr>
    </w:p>
    <w:p w:rsidR="00925A37" w:rsidRDefault="00A86EE5" w:rsidP="00CA415C">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6B5617" w:rsidRPr="006B5617">
        <w:rPr>
          <w:rFonts w:ascii="Times New Roman" w:hAnsi="Times New Roman" w:cs="Times New Roman"/>
          <w:b/>
          <w:sz w:val="24"/>
          <w:szCs w:val="24"/>
        </w:rPr>
        <w:t>ehniskā specifikācija iepirkumam „</w:t>
      </w:r>
      <w:r w:rsidR="00925A37">
        <w:rPr>
          <w:rFonts w:ascii="Times New Roman" w:hAnsi="Times New Roman" w:cs="Times New Roman"/>
          <w:b/>
          <w:sz w:val="24"/>
          <w:szCs w:val="24"/>
        </w:rPr>
        <w:t xml:space="preserve">Datora iegāde </w:t>
      </w:r>
    </w:p>
    <w:p w:rsidR="00C242D3" w:rsidRDefault="006B5617" w:rsidP="00CA415C">
      <w:pPr>
        <w:spacing w:after="0"/>
        <w:jc w:val="center"/>
        <w:rPr>
          <w:rFonts w:ascii="Times New Roman" w:hAnsi="Times New Roman" w:cs="Times New Roman"/>
          <w:b/>
          <w:sz w:val="24"/>
          <w:szCs w:val="24"/>
        </w:rPr>
      </w:pPr>
      <w:r w:rsidRPr="006B5617">
        <w:rPr>
          <w:rFonts w:ascii="Times New Roman" w:hAnsi="Times New Roman" w:cs="Times New Roman"/>
          <w:b/>
          <w:sz w:val="24"/>
          <w:szCs w:val="24"/>
        </w:rPr>
        <w:t xml:space="preserve"> Daugavpils pilsētas pašvaldības policijas vajadzībām”</w:t>
      </w:r>
    </w:p>
    <w:p w:rsidR="00C242D3" w:rsidRDefault="00C242D3" w:rsidP="00CA415C">
      <w:pPr>
        <w:spacing w:after="0"/>
        <w:jc w:val="center"/>
        <w:rPr>
          <w:rFonts w:ascii="Times New Roman" w:hAnsi="Times New Roman" w:cs="Times New Roman"/>
          <w:b/>
          <w:sz w:val="24"/>
          <w:szCs w:val="24"/>
        </w:rPr>
      </w:pPr>
    </w:p>
    <w:p w:rsidR="00C242D3" w:rsidRPr="0038042A" w:rsidRDefault="00C242D3" w:rsidP="00C242D3">
      <w:pPr>
        <w:pStyle w:val="af"/>
        <w:numPr>
          <w:ilvl w:val="0"/>
          <w:numId w:val="18"/>
        </w:numPr>
        <w:tabs>
          <w:tab w:val="left" w:pos="567"/>
        </w:tabs>
        <w:spacing w:after="0" w:line="240" w:lineRule="auto"/>
        <w:ind w:left="567" w:hanging="425"/>
        <w:jc w:val="both"/>
        <w:rPr>
          <w:rFonts w:ascii="Times New Roman" w:eastAsia="Calibri" w:hAnsi="Times New Roman" w:cs="Times New Roman"/>
          <w:bCs/>
          <w:color w:val="FF0000"/>
          <w:sz w:val="24"/>
          <w:szCs w:val="24"/>
        </w:rPr>
      </w:pPr>
      <w:r w:rsidRPr="0038042A">
        <w:rPr>
          <w:rFonts w:ascii="Times New Roman" w:eastAsia="Calibri" w:hAnsi="Times New Roman" w:cs="Times New Roman"/>
          <w:bCs/>
          <w:color w:val="FF0000"/>
          <w:sz w:val="24"/>
          <w:szCs w:val="24"/>
        </w:rPr>
        <w:t>Piegādātājam jānodrošina Preču piegādāšana</w:t>
      </w:r>
      <w:r w:rsidR="00F90E59">
        <w:rPr>
          <w:rFonts w:ascii="Times New Roman" w:eastAsia="Calibri" w:hAnsi="Times New Roman" w:cs="Times New Roman"/>
          <w:bCs/>
          <w:color w:val="FF0000"/>
          <w:sz w:val="24"/>
          <w:szCs w:val="24"/>
        </w:rPr>
        <w:t xml:space="preserve"> </w:t>
      </w:r>
      <w:r w:rsidRPr="0038042A">
        <w:rPr>
          <w:rFonts w:ascii="Times New Roman" w:eastAsia="Calibri" w:hAnsi="Times New Roman" w:cs="Times New Roman"/>
          <w:bCs/>
          <w:color w:val="FF0000"/>
          <w:sz w:val="24"/>
          <w:szCs w:val="24"/>
        </w:rPr>
        <w:t>Pasūtītāja norādītājā adresē</w:t>
      </w:r>
      <w:r w:rsidR="00F90E59">
        <w:rPr>
          <w:rFonts w:ascii="Times New Roman" w:eastAsia="Calibri" w:hAnsi="Times New Roman" w:cs="Times New Roman"/>
          <w:bCs/>
          <w:color w:val="FF0000"/>
          <w:sz w:val="24"/>
          <w:szCs w:val="24"/>
        </w:rPr>
        <w:t xml:space="preserve"> </w:t>
      </w:r>
      <w:r w:rsidRPr="0038042A">
        <w:rPr>
          <w:rFonts w:ascii="Times New Roman" w:eastAsia="Calibri" w:hAnsi="Times New Roman" w:cs="Times New Roman"/>
          <w:bCs/>
          <w:color w:val="FF0000"/>
          <w:sz w:val="24"/>
          <w:szCs w:val="24"/>
        </w:rPr>
        <w:t>Muzeja ielā 6, Daugavpilī. Preču piegādes termiņš visā līguma darbības laikā ir 10 (desmit) mēneši no Preču pasūtījuma veikšanas brīža.</w:t>
      </w:r>
    </w:p>
    <w:p w:rsidR="00C242D3" w:rsidRPr="005D606F" w:rsidRDefault="00C242D3" w:rsidP="00C242D3">
      <w:pPr>
        <w:pStyle w:val="af"/>
        <w:numPr>
          <w:ilvl w:val="0"/>
          <w:numId w:val="18"/>
        </w:numPr>
        <w:tabs>
          <w:tab w:val="left" w:pos="709"/>
        </w:tabs>
        <w:spacing w:after="120" w:line="240" w:lineRule="auto"/>
        <w:ind w:left="567" w:hanging="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Kopā ar Preci Piegādātājs</w:t>
      </w:r>
      <w:r w:rsidRPr="005D606F">
        <w:rPr>
          <w:rFonts w:ascii="Times New Roman" w:eastAsia="Calibri" w:hAnsi="Times New Roman" w:cs="Times New Roman"/>
          <w:bCs/>
          <w:sz w:val="24"/>
          <w:szCs w:val="24"/>
        </w:rPr>
        <w:t xml:space="preserve"> piegādā lietošanas instrukcijas latviešu vai angļu valodā, lietošanas instrukcijas var iesniegt elektroniskā formātā.</w:t>
      </w:r>
    </w:p>
    <w:p w:rsidR="00C242D3" w:rsidRPr="005D606F" w:rsidRDefault="00C242D3" w:rsidP="00C242D3">
      <w:pPr>
        <w:pStyle w:val="af"/>
        <w:numPr>
          <w:ilvl w:val="0"/>
          <w:numId w:val="18"/>
        </w:numPr>
        <w:tabs>
          <w:tab w:val="left" w:pos="567"/>
        </w:tabs>
        <w:spacing w:after="0" w:line="240" w:lineRule="auto"/>
        <w:ind w:hanging="927"/>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Obligātās prasības Precēm:</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iekārtu barošanas spriegums – 220-240V, 50 Hz;</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iekārtas ir kvalitatīvas, bez bojājumiem, pilnībā funkcionējošas un piegādātas ražotāja noteiktajā komplektācijā; Visas Preču detaļas un izejmateriāli ir ražotāja komplektētas un sertificētas un nav papildinātas/aizvietotas ar citu ražotāju detaļām vai izejmateriāliem;</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iekārtās nav iebūvētas lietotas vai atjaunotas detaļas;</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iekārtas nav atradusies lietošanā vai demonstrācijā;</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iekārtas atbilst LR MK 05.02.2013. noteikumiem Nr. 84 “Noteikumi par atsevišķu ķīmisku vielu lietošanas ierobežojumiem elektriskajās un elektroniskajās iekārtās” to jaunākajā redakcijā;</w:t>
      </w:r>
    </w:p>
    <w:p w:rsidR="00C242D3" w:rsidRPr="005D606F" w:rsidRDefault="00C242D3" w:rsidP="00C242D3">
      <w:pPr>
        <w:pStyle w:val="af"/>
        <w:numPr>
          <w:ilvl w:val="1"/>
          <w:numId w:val="18"/>
        </w:numPr>
        <w:tabs>
          <w:tab w:val="left" w:pos="567"/>
        </w:tabs>
        <w:spacing w:after="0" w:line="240" w:lineRule="auto"/>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iekārtas atbilst Latvijas Republikā spēkā esošo saistošo normatīvo aktu prasībām;</w:t>
      </w:r>
    </w:p>
    <w:p w:rsidR="00C242D3" w:rsidRDefault="00C242D3" w:rsidP="00C242D3">
      <w:pPr>
        <w:pStyle w:val="af"/>
        <w:numPr>
          <w:ilvl w:val="1"/>
          <w:numId w:val="18"/>
        </w:numPr>
        <w:tabs>
          <w:tab w:val="left" w:pos="567"/>
        </w:tabs>
        <w:spacing w:after="120" w:line="240" w:lineRule="auto"/>
        <w:ind w:left="1191" w:hanging="482"/>
        <w:contextualSpacing w:val="0"/>
        <w:jc w:val="both"/>
        <w:rPr>
          <w:rFonts w:ascii="Times New Roman" w:eastAsia="Calibri" w:hAnsi="Times New Roman" w:cs="Times New Roman"/>
          <w:bCs/>
          <w:sz w:val="24"/>
          <w:szCs w:val="24"/>
        </w:rPr>
      </w:pPr>
      <w:r w:rsidRPr="005D606F">
        <w:rPr>
          <w:rFonts w:ascii="Times New Roman" w:eastAsia="Calibri" w:hAnsi="Times New Roman" w:cs="Times New Roman"/>
          <w:bCs/>
          <w:sz w:val="24"/>
          <w:szCs w:val="24"/>
        </w:rPr>
        <w:t>iekārtas atbilst Eiropas CE standartu prasībām.</w:t>
      </w:r>
    </w:p>
    <w:p w:rsidR="00C242D3" w:rsidRPr="00037E59" w:rsidRDefault="00C242D3" w:rsidP="00C242D3">
      <w:pPr>
        <w:pStyle w:val="af"/>
        <w:numPr>
          <w:ilvl w:val="0"/>
          <w:numId w:val="18"/>
        </w:numPr>
        <w:tabs>
          <w:tab w:val="left" w:pos="567"/>
        </w:tabs>
        <w:spacing w:after="120" w:line="240" w:lineRule="auto"/>
        <w:ind w:left="567" w:hanging="425"/>
        <w:jc w:val="both"/>
        <w:rPr>
          <w:rFonts w:ascii="Times New Roman" w:eastAsia="Calibri" w:hAnsi="Times New Roman" w:cs="Times New Roman"/>
          <w:bCs/>
          <w:sz w:val="24"/>
          <w:szCs w:val="24"/>
        </w:rPr>
      </w:pPr>
      <w:r w:rsidRPr="00037E59">
        <w:rPr>
          <w:rFonts w:ascii="Times New Roman" w:eastAsia="Calibri" w:hAnsi="Times New Roman" w:cs="Times New Roman"/>
          <w:bCs/>
          <w:sz w:val="24"/>
          <w:szCs w:val="24"/>
        </w:rPr>
        <w:t>Piegādātājs sagatavojot tehnisko piedāvājumu norāda katras Preces ražotāju un modeli, kā arī iesniedz katalogu vai norāda vietni, kurā ir pieejams elektronisks katalogs, no kura var pārliecināties par attiecīgās datortehnikas un komponentes atbilstību tehniskās specifikācijas prasībām.</w:t>
      </w:r>
    </w:p>
    <w:p w:rsidR="00C242D3" w:rsidRPr="005D606F" w:rsidRDefault="00C242D3" w:rsidP="00C242D3">
      <w:pPr>
        <w:pStyle w:val="af"/>
        <w:numPr>
          <w:ilvl w:val="0"/>
          <w:numId w:val="18"/>
        </w:numPr>
        <w:tabs>
          <w:tab w:val="left" w:pos="567"/>
          <w:tab w:val="left" w:pos="709"/>
          <w:tab w:val="left" w:pos="1418"/>
        </w:tabs>
        <w:spacing w:before="120" w:after="120" w:line="240" w:lineRule="auto"/>
        <w:ind w:left="567"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Piegādātājam</w:t>
      </w:r>
      <w:r w:rsidRPr="005D606F">
        <w:rPr>
          <w:rFonts w:ascii="Times New Roman" w:eastAsia="Calibri" w:hAnsi="Times New Roman" w:cs="Times New Roman"/>
          <w:sz w:val="24"/>
          <w:szCs w:val="24"/>
        </w:rPr>
        <w:t xml:space="preserve"> jānodrošina tehniskajā specifikācijā minētās preces garantijas apkalpošana. Garantijas laiks ir vismaz 5 gadi.</w:t>
      </w:r>
    </w:p>
    <w:p w:rsidR="00C242D3" w:rsidRPr="005D606F" w:rsidRDefault="00C242D3" w:rsidP="00C242D3">
      <w:pPr>
        <w:pStyle w:val="af"/>
        <w:numPr>
          <w:ilvl w:val="0"/>
          <w:numId w:val="18"/>
        </w:numPr>
        <w:tabs>
          <w:tab w:val="left" w:pos="567"/>
          <w:tab w:val="left" w:pos="709"/>
          <w:tab w:val="left" w:pos="1418"/>
        </w:tabs>
        <w:spacing w:before="120" w:after="120" w:line="240" w:lineRule="auto"/>
        <w:ind w:left="567" w:hanging="425"/>
        <w:contextualSpacing w:val="0"/>
        <w:jc w:val="both"/>
        <w:rPr>
          <w:rFonts w:ascii="Times New Roman" w:eastAsia="Calibri" w:hAnsi="Times New Roman" w:cs="Times New Roman"/>
          <w:sz w:val="24"/>
          <w:szCs w:val="24"/>
        </w:rPr>
      </w:pPr>
      <w:r w:rsidRPr="005D606F">
        <w:rPr>
          <w:rFonts w:ascii="Times New Roman" w:eastAsia="Calibri" w:hAnsi="Times New Roman" w:cs="Times New Roman"/>
          <w:sz w:val="24"/>
          <w:szCs w:val="24"/>
        </w:rPr>
        <w:t>Garantijas laikā preces bojājumi, kas r</w:t>
      </w:r>
      <w:r>
        <w:rPr>
          <w:rFonts w:ascii="Times New Roman" w:eastAsia="Calibri" w:hAnsi="Times New Roman" w:cs="Times New Roman"/>
          <w:sz w:val="24"/>
          <w:szCs w:val="24"/>
        </w:rPr>
        <w:t>adušies ražotāja vai Piegādātāja</w:t>
      </w:r>
      <w:r w:rsidRPr="005D606F">
        <w:rPr>
          <w:rFonts w:ascii="Times New Roman" w:eastAsia="Calibri" w:hAnsi="Times New Roman" w:cs="Times New Roman"/>
          <w:sz w:val="24"/>
          <w:szCs w:val="24"/>
        </w:rPr>
        <w:t xml:space="preserve"> vainas dēļ, jānovērš bez maksas.</w:t>
      </w:r>
    </w:p>
    <w:p w:rsidR="00C242D3" w:rsidRPr="005D606F" w:rsidRDefault="00C242D3" w:rsidP="00C242D3">
      <w:pPr>
        <w:pStyle w:val="af"/>
        <w:numPr>
          <w:ilvl w:val="0"/>
          <w:numId w:val="18"/>
        </w:numPr>
        <w:tabs>
          <w:tab w:val="left" w:pos="567"/>
        </w:tabs>
        <w:spacing w:before="120" w:after="120" w:line="240" w:lineRule="auto"/>
        <w:ind w:left="567" w:hanging="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Piegādātājam</w:t>
      </w:r>
      <w:r w:rsidRPr="005D606F">
        <w:rPr>
          <w:rFonts w:ascii="Times New Roman" w:eastAsia="Calibri" w:hAnsi="Times New Roman" w:cs="Times New Roman"/>
          <w:bCs/>
          <w:sz w:val="24"/>
          <w:szCs w:val="24"/>
        </w:rPr>
        <w:t xml:space="preserve"> Preces garantijas laikā ir jānodrošina garantijas apkalpošanas serviss un garantijas remontdarbu veikšana saskaņā ar </w:t>
      </w:r>
      <w:r>
        <w:rPr>
          <w:rFonts w:ascii="Times New Roman" w:eastAsia="Calibri" w:hAnsi="Times New Roman" w:cs="Times New Roman"/>
          <w:bCs/>
          <w:sz w:val="24"/>
          <w:szCs w:val="24"/>
        </w:rPr>
        <w:t xml:space="preserve">līguma nosacījumiem. </w:t>
      </w:r>
    </w:p>
    <w:p w:rsidR="00C242D3" w:rsidRPr="005D606F" w:rsidRDefault="00C242D3" w:rsidP="00C242D3">
      <w:pPr>
        <w:pStyle w:val="af"/>
        <w:numPr>
          <w:ilvl w:val="0"/>
          <w:numId w:val="18"/>
        </w:numPr>
        <w:tabs>
          <w:tab w:val="left" w:pos="567"/>
        </w:tabs>
        <w:spacing w:after="120" w:line="240" w:lineRule="auto"/>
        <w:ind w:left="567" w:hanging="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Piegādātājs apņemas Pasūtītāja</w:t>
      </w:r>
      <w:r w:rsidRPr="005D606F">
        <w:rPr>
          <w:rFonts w:ascii="Times New Roman" w:eastAsia="Calibri" w:hAnsi="Times New Roman" w:cs="Times New Roman"/>
          <w:bCs/>
          <w:sz w:val="24"/>
          <w:szCs w:val="24"/>
        </w:rPr>
        <w:t xml:space="preserve"> dar</w:t>
      </w:r>
      <w:r>
        <w:rPr>
          <w:rFonts w:ascii="Times New Roman" w:eastAsia="Calibri" w:hAnsi="Times New Roman" w:cs="Times New Roman"/>
          <w:bCs/>
          <w:sz w:val="24"/>
          <w:szCs w:val="24"/>
        </w:rPr>
        <w:t>biniekiem vai Pasūtītāja</w:t>
      </w:r>
      <w:r w:rsidRPr="005D606F">
        <w:rPr>
          <w:rFonts w:ascii="Times New Roman" w:eastAsia="Calibri" w:hAnsi="Times New Roman" w:cs="Times New Roman"/>
          <w:bCs/>
          <w:sz w:val="24"/>
          <w:szCs w:val="24"/>
        </w:rPr>
        <w:t xml:space="preserve"> noteiktām kontaktpersonām sniegt bezmaksas konsultācijas sistēmas garantijas apkalpošanas laikā par jautājumiem, kas saistīti ar Preces ekspluatāciju, pa telefonu vai e-pastu.</w:t>
      </w:r>
    </w:p>
    <w:p w:rsidR="00C242D3" w:rsidRPr="005D606F" w:rsidRDefault="00C242D3" w:rsidP="00C242D3">
      <w:pPr>
        <w:pStyle w:val="af"/>
        <w:numPr>
          <w:ilvl w:val="0"/>
          <w:numId w:val="18"/>
        </w:numPr>
        <w:tabs>
          <w:tab w:val="left" w:pos="567"/>
        </w:tabs>
        <w:spacing w:after="120" w:line="240" w:lineRule="auto"/>
        <w:ind w:left="567" w:hanging="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Piegādātājam</w:t>
      </w:r>
      <w:r w:rsidRPr="005D606F">
        <w:rPr>
          <w:rFonts w:ascii="Times New Roman" w:eastAsia="Calibri" w:hAnsi="Times New Roman" w:cs="Times New Roman"/>
          <w:bCs/>
          <w:sz w:val="24"/>
          <w:szCs w:val="24"/>
        </w:rPr>
        <w:t xml:space="preserve"> iekārtas jāpiegādā ražotāja iepakojumā (ar norādi par tās saturu), </w:t>
      </w:r>
      <w:r>
        <w:rPr>
          <w:rFonts w:ascii="Times New Roman" w:eastAsia="Calibri" w:hAnsi="Times New Roman" w:cs="Times New Roman"/>
          <w:bCs/>
          <w:sz w:val="24"/>
          <w:szCs w:val="24"/>
        </w:rPr>
        <w:t>jāsagatavo un jāiesniedz Pasūtītāja</w:t>
      </w:r>
      <w:r w:rsidRPr="005D606F">
        <w:rPr>
          <w:rFonts w:ascii="Times New Roman" w:eastAsia="Calibri" w:hAnsi="Times New Roman" w:cs="Times New Roman"/>
          <w:bCs/>
          <w:sz w:val="24"/>
          <w:szCs w:val="24"/>
        </w:rPr>
        <w:t xml:space="preserve"> pilnvarotajai personai iekārtu pavadzīmes</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 xml:space="preserve"> </w:t>
      </w:r>
      <w:r w:rsidRPr="005D606F">
        <w:rPr>
          <w:rFonts w:ascii="Times New Roman" w:eastAsia="Calibri" w:hAnsi="Times New Roman" w:cs="Times New Roman"/>
          <w:bCs/>
          <w:sz w:val="24"/>
          <w:szCs w:val="24"/>
        </w:rPr>
        <w:t xml:space="preserve"> </w:t>
      </w:r>
      <w:proofErr w:type="gramEnd"/>
      <w:r w:rsidRPr="005D606F">
        <w:rPr>
          <w:rFonts w:ascii="Times New Roman" w:eastAsia="Calibri" w:hAnsi="Times New Roman" w:cs="Times New Roman"/>
          <w:bCs/>
          <w:sz w:val="24"/>
          <w:szCs w:val="24"/>
        </w:rPr>
        <w:t>kā arī iekārtas piegādes brīdī jāiesniedz piegādātās iekārtas Garantijas esības apliecinošu dokumentāciju.</w:t>
      </w:r>
    </w:p>
    <w:p w:rsidR="00C242D3" w:rsidRDefault="00C242D3" w:rsidP="00C242D3">
      <w:pPr>
        <w:tabs>
          <w:tab w:val="left" w:pos="1134"/>
        </w:tabs>
        <w:spacing w:after="120" w:line="240" w:lineRule="auto"/>
        <w:ind w:firstLine="709"/>
        <w:jc w:val="both"/>
        <w:rPr>
          <w:rFonts w:ascii="Times New Roman" w:eastAsia="Calibri" w:hAnsi="Times New Roman" w:cs="Times New Roman"/>
          <w:sz w:val="24"/>
          <w:szCs w:val="24"/>
        </w:rPr>
      </w:pPr>
    </w:p>
    <w:p w:rsidR="0022019F" w:rsidRDefault="0022019F" w:rsidP="00C242D3">
      <w:pPr>
        <w:tabs>
          <w:tab w:val="left" w:pos="1134"/>
        </w:tabs>
        <w:spacing w:after="120" w:line="240" w:lineRule="auto"/>
        <w:ind w:firstLine="709"/>
        <w:jc w:val="both"/>
        <w:rPr>
          <w:rFonts w:ascii="Times New Roman" w:eastAsia="Calibri" w:hAnsi="Times New Roman" w:cs="Times New Roman"/>
          <w:sz w:val="24"/>
          <w:szCs w:val="24"/>
        </w:rPr>
      </w:pPr>
    </w:p>
    <w:p w:rsidR="00C242D3" w:rsidRPr="00573C65" w:rsidRDefault="00C242D3" w:rsidP="00C242D3">
      <w:pPr>
        <w:pStyle w:val="af"/>
        <w:numPr>
          <w:ilvl w:val="0"/>
          <w:numId w:val="17"/>
        </w:numPr>
        <w:spacing w:before="120" w:after="120"/>
        <w:ind w:left="357" w:hanging="357"/>
        <w:contextualSpacing w:val="0"/>
        <w:rPr>
          <w:rFonts w:ascii="Times New Roman" w:eastAsia="Calibri" w:hAnsi="Times New Roman" w:cs="Times New Roman"/>
          <w:iCs/>
          <w:sz w:val="24"/>
          <w:szCs w:val="24"/>
        </w:rPr>
      </w:pPr>
      <w:r w:rsidRPr="00573C65">
        <w:rPr>
          <w:rFonts w:ascii="Times New Roman" w:eastAsia="Calibri" w:hAnsi="Times New Roman" w:cs="Times New Roman"/>
          <w:b/>
          <w:bCs/>
          <w:sz w:val="24"/>
          <w:szCs w:val="24"/>
          <w:lang w:eastAsia="lv-LV"/>
        </w:rPr>
        <w:t xml:space="preserve">Stacionārs dators </w:t>
      </w:r>
      <w:r>
        <w:rPr>
          <w:rFonts w:ascii="Times New Roman" w:eastAsia="Calibri" w:hAnsi="Times New Roman" w:cs="Times New Roman"/>
          <w:b/>
          <w:bCs/>
          <w:sz w:val="24"/>
          <w:szCs w:val="24"/>
          <w:lang w:eastAsia="lv-LV"/>
        </w:rPr>
        <w:t>(</w:t>
      </w:r>
      <w:r w:rsidRPr="00573C65">
        <w:rPr>
          <w:rFonts w:ascii="Times New Roman" w:eastAsia="Calibri" w:hAnsi="Times New Roman" w:cs="Times New Roman"/>
          <w:b/>
          <w:bCs/>
          <w:sz w:val="24"/>
          <w:szCs w:val="24"/>
          <w:lang w:eastAsia="lv-LV"/>
        </w:rPr>
        <w:t xml:space="preserve">indikatīvais skaits </w:t>
      </w:r>
      <w:r>
        <w:rPr>
          <w:rFonts w:ascii="Times New Roman" w:eastAsia="Calibri" w:hAnsi="Times New Roman" w:cs="Times New Roman"/>
          <w:b/>
          <w:bCs/>
          <w:sz w:val="24"/>
          <w:szCs w:val="24"/>
          <w:lang w:eastAsia="lv-LV"/>
        </w:rPr>
        <w:t>1</w:t>
      </w:r>
      <w:r w:rsidRPr="00573C65">
        <w:rPr>
          <w:rFonts w:ascii="Times New Roman" w:eastAsia="Calibri" w:hAnsi="Times New Roman" w:cs="Times New Roman"/>
          <w:b/>
          <w:bCs/>
          <w:sz w:val="24"/>
          <w:szCs w:val="24"/>
          <w:lang w:eastAsia="lv-LV"/>
        </w:rPr>
        <w:t xml:space="preserve"> gab.)</w:t>
      </w:r>
    </w:p>
    <w:tbl>
      <w:tblPr>
        <w:tblW w:w="9214" w:type="dxa"/>
        <w:jc w:val="center"/>
        <w:tblLook w:val="04A0"/>
      </w:tblPr>
      <w:tblGrid>
        <w:gridCol w:w="3375"/>
        <w:gridCol w:w="5839"/>
      </w:tblGrid>
      <w:tr w:rsidR="00C242D3" w:rsidRPr="00D04926" w:rsidTr="00637D61">
        <w:trPr>
          <w:trHeight w:val="255"/>
          <w:jc w:val="center"/>
        </w:trPr>
        <w:tc>
          <w:tcPr>
            <w:tcW w:w="33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242D3" w:rsidRPr="00E21D85" w:rsidRDefault="00C242D3" w:rsidP="00637D61">
            <w:pPr>
              <w:pStyle w:val="af"/>
              <w:ind w:left="360"/>
              <w:jc w:val="center"/>
              <w:rPr>
                <w:rFonts w:ascii="Times New Roman" w:eastAsia="Calibri" w:hAnsi="Times New Roman" w:cs="Times New Roman"/>
                <w:b/>
                <w:bCs/>
              </w:rPr>
            </w:pPr>
            <w:r w:rsidRPr="00E21D85">
              <w:rPr>
                <w:rFonts w:ascii="Times New Roman" w:eastAsia="Calibri" w:hAnsi="Times New Roman" w:cs="Times New Roman"/>
                <w:b/>
                <w:bCs/>
              </w:rPr>
              <w:t>Iekārta</w:t>
            </w:r>
          </w:p>
        </w:tc>
        <w:tc>
          <w:tcPr>
            <w:tcW w:w="5839" w:type="dxa"/>
            <w:tcBorders>
              <w:top w:val="single" w:sz="4" w:space="0" w:color="auto"/>
              <w:left w:val="nil"/>
              <w:bottom w:val="single" w:sz="4" w:space="0" w:color="auto"/>
              <w:right w:val="single" w:sz="4" w:space="0" w:color="auto"/>
            </w:tcBorders>
            <w:shd w:val="clear" w:color="auto" w:fill="D9D9D9"/>
            <w:vAlign w:val="center"/>
            <w:hideMark/>
          </w:tcPr>
          <w:p w:rsidR="00C242D3" w:rsidRPr="00E21D85" w:rsidRDefault="00C242D3" w:rsidP="00637D61">
            <w:pPr>
              <w:jc w:val="center"/>
              <w:rPr>
                <w:rFonts w:ascii="Times New Roman" w:eastAsia="Calibri" w:hAnsi="Times New Roman" w:cs="Times New Roman"/>
                <w:b/>
                <w:bCs/>
              </w:rPr>
            </w:pPr>
            <w:r w:rsidRPr="00E21D85">
              <w:rPr>
                <w:rFonts w:ascii="Times New Roman" w:eastAsia="Calibri" w:hAnsi="Times New Roman" w:cs="Times New Roman"/>
                <w:b/>
              </w:rPr>
              <w:t>Minimālās tehniskās prasības</w:t>
            </w:r>
          </w:p>
        </w:tc>
      </w:tr>
      <w:tr w:rsidR="00C242D3" w:rsidRPr="00D04926" w:rsidTr="00637D61">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C242D3" w:rsidRPr="00057F62" w:rsidRDefault="00C242D3" w:rsidP="00637D61">
            <w:pPr>
              <w:rPr>
                <w:rFonts w:ascii="Times New Roman" w:hAnsi="Times New Roman" w:cs="Times New Roman"/>
              </w:rPr>
            </w:pPr>
            <w:r w:rsidRPr="00057F62">
              <w:rPr>
                <w:rFonts w:ascii="Times New Roman" w:hAnsi="Times New Roman" w:cs="Times New Roman"/>
              </w:rPr>
              <w:t xml:space="preserve">Procesors (CPU) </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proofErr w:type="spellStart"/>
            <w:r w:rsidRPr="00057F62">
              <w:rPr>
                <w:rFonts w:ascii="Times New Roman" w:hAnsi="Times New Roman" w:cs="Times New Roman"/>
              </w:rPr>
              <w:t>Passmark</w:t>
            </w:r>
            <w:proofErr w:type="spellEnd"/>
            <w:r w:rsidRPr="00057F62">
              <w:rPr>
                <w:rFonts w:ascii="Times New Roman" w:hAnsi="Times New Roman" w:cs="Times New Roman"/>
              </w:rPr>
              <w:t xml:space="preserve"> CPU </w:t>
            </w:r>
            <w:proofErr w:type="spellStart"/>
            <w:r w:rsidRPr="00057F62">
              <w:rPr>
                <w:rFonts w:ascii="Times New Roman" w:hAnsi="Times New Roman" w:cs="Times New Roman"/>
              </w:rPr>
              <w:t>mark</w:t>
            </w:r>
            <w:proofErr w:type="spellEnd"/>
            <w:r w:rsidRPr="00057F62">
              <w:rPr>
                <w:rFonts w:ascii="Times New Roman" w:hAnsi="Times New Roman" w:cs="Times New Roman"/>
              </w:rPr>
              <w:t xml:space="preserve"> (www.cpubenchmark.net) &gt;24000</w:t>
            </w:r>
          </w:p>
        </w:tc>
      </w:tr>
      <w:tr w:rsidR="00C242D3" w:rsidRPr="00D04926" w:rsidTr="00637D61">
        <w:trPr>
          <w:trHeight w:val="285"/>
          <w:jc w:val="center"/>
        </w:trPr>
        <w:tc>
          <w:tcPr>
            <w:tcW w:w="3375" w:type="dxa"/>
            <w:tcBorders>
              <w:top w:val="nil"/>
              <w:left w:val="single" w:sz="4" w:space="0" w:color="auto"/>
              <w:bottom w:val="single" w:sz="4" w:space="0" w:color="auto"/>
              <w:right w:val="single" w:sz="4" w:space="0" w:color="auto"/>
            </w:tcBorders>
            <w:noWrap/>
            <w:vAlign w:val="center"/>
            <w:hideMark/>
          </w:tcPr>
          <w:p w:rsidR="00C242D3" w:rsidRPr="00057F62" w:rsidRDefault="00C242D3" w:rsidP="00637D61">
            <w:pPr>
              <w:rPr>
                <w:rFonts w:ascii="Times New Roman" w:hAnsi="Times New Roman" w:cs="Times New Roman"/>
              </w:rPr>
            </w:pPr>
            <w:r w:rsidRPr="00057F62">
              <w:rPr>
                <w:rFonts w:ascii="Times New Roman" w:hAnsi="Times New Roman" w:cs="Times New Roman"/>
              </w:rPr>
              <w:t>Operatīvā atmiņa (RAM)</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Ne mazāka kā 8GB, vismaz DDR4</w:t>
            </w:r>
          </w:p>
        </w:tc>
      </w:tr>
      <w:tr w:rsidR="00C242D3" w:rsidRPr="00D04926" w:rsidTr="00637D61">
        <w:trPr>
          <w:trHeight w:val="135"/>
          <w:jc w:val="center"/>
        </w:trPr>
        <w:tc>
          <w:tcPr>
            <w:tcW w:w="3375" w:type="dxa"/>
            <w:tcBorders>
              <w:top w:val="single" w:sz="4" w:space="0" w:color="auto"/>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DIMM skaits</w:t>
            </w:r>
          </w:p>
        </w:tc>
        <w:tc>
          <w:tcPr>
            <w:tcW w:w="5839" w:type="dxa"/>
            <w:tcBorders>
              <w:top w:val="single" w:sz="4" w:space="0" w:color="auto"/>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Vismaz 4, atbalsta vismaz 32 GB</w:t>
            </w:r>
          </w:p>
        </w:tc>
      </w:tr>
      <w:tr w:rsidR="00C242D3" w:rsidRPr="00D04926" w:rsidTr="00637D61">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Videokarte (GPU)</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 xml:space="preserve">Vismaz 2 </w:t>
            </w:r>
            <w:proofErr w:type="spellStart"/>
            <w:r w:rsidRPr="00057F62">
              <w:rPr>
                <w:rFonts w:ascii="Times New Roman" w:hAnsi="Times New Roman" w:cs="Times New Roman"/>
              </w:rPr>
              <w:t>videokartes</w:t>
            </w:r>
            <w:r>
              <w:rPr>
                <w:rFonts w:ascii="Times New Roman" w:hAnsi="Times New Roman" w:cs="Times New Roman"/>
              </w:rPr>
              <w:t>ar</w:t>
            </w:r>
            <w:proofErr w:type="spellEnd"/>
            <w:r>
              <w:rPr>
                <w:rFonts w:ascii="Times New Roman" w:hAnsi="Times New Roman" w:cs="Times New Roman"/>
              </w:rPr>
              <w:t xml:space="preserve"> vismaz</w:t>
            </w:r>
            <w:r w:rsidRPr="00057F62">
              <w:rPr>
                <w:rFonts w:ascii="Times New Roman" w:hAnsi="Times New Roman" w:cs="Times New Roman"/>
              </w:rPr>
              <w:t xml:space="preserve"> 8 monitoru pieslēgšan</w:t>
            </w:r>
            <w:r>
              <w:rPr>
                <w:rFonts w:ascii="Times New Roman" w:hAnsi="Times New Roman" w:cs="Times New Roman"/>
              </w:rPr>
              <w:t>u</w:t>
            </w:r>
            <w:r w:rsidRPr="00057F62">
              <w:rPr>
                <w:rFonts w:ascii="Times New Roman" w:hAnsi="Times New Roman" w:cs="Times New Roman"/>
              </w:rPr>
              <w:t>,</w:t>
            </w:r>
            <w:r w:rsidRPr="00057F62">
              <w:rPr>
                <w:rFonts w:ascii="Times New Roman" w:hAnsi="Times New Roman" w:cs="Times New Roman"/>
              </w:rPr>
              <w:br/>
            </w:r>
            <w:proofErr w:type="spellStart"/>
            <w:r w:rsidRPr="00057F62">
              <w:rPr>
                <w:rFonts w:ascii="Times New Roman" w:hAnsi="Times New Roman" w:cs="Times New Roman"/>
              </w:rPr>
              <w:t>Passmark</w:t>
            </w:r>
            <w:proofErr w:type="spellEnd"/>
            <w:r w:rsidRPr="00057F62">
              <w:rPr>
                <w:rFonts w:ascii="Times New Roman" w:hAnsi="Times New Roman" w:cs="Times New Roman"/>
              </w:rPr>
              <w:t xml:space="preserve"> </w:t>
            </w:r>
            <w:proofErr w:type="spellStart"/>
            <w:r w:rsidRPr="00057F62">
              <w:rPr>
                <w:rFonts w:ascii="Times New Roman" w:hAnsi="Times New Roman" w:cs="Times New Roman"/>
              </w:rPr>
              <w:t>Performance</w:t>
            </w:r>
            <w:proofErr w:type="spellEnd"/>
            <w:r w:rsidRPr="00057F62">
              <w:rPr>
                <w:rFonts w:ascii="Times New Roman" w:hAnsi="Times New Roman" w:cs="Times New Roman"/>
              </w:rPr>
              <w:t xml:space="preserve"> </w:t>
            </w:r>
            <w:proofErr w:type="spellStart"/>
            <w:r w:rsidRPr="00057F62">
              <w:rPr>
                <w:rFonts w:ascii="Times New Roman" w:hAnsi="Times New Roman" w:cs="Times New Roman"/>
              </w:rPr>
              <w:t>Test</w:t>
            </w:r>
            <w:proofErr w:type="spellEnd"/>
            <w:r w:rsidRPr="00057F62">
              <w:rPr>
                <w:rFonts w:ascii="Times New Roman" w:hAnsi="Times New Roman" w:cs="Times New Roman"/>
              </w:rPr>
              <w:t xml:space="preserve"> G3D </w:t>
            </w:r>
            <w:proofErr w:type="spellStart"/>
            <w:r w:rsidRPr="00057F62">
              <w:rPr>
                <w:rFonts w:ascii="Times New Roman" w:hAnsi="Times New Roman" w:cs="Times New Roman"/>
              </w:rPr>
              <w:t>mark</w:t>
            </w:r>
            <w:proofErr w:type="spellEnd"/>
            <w:r w:rsidRPr="00057F62">
              <w:rPr>
                <w:rFonts w:ascii="Times New Roman" w:hAnsi="Times New Roman" w:cs="Times New Roman"/>
              </w:rPr>
              <w:t xml:space="preserve"> (www.videocardbenchmark.net) ≥ 3600</w:t>
            </w:r>
          </w:p>
        </w:tc>
      </w:tr>
      <w:tr w:rsidR="00C242D3" w:rsidRPr="00D04926" w:rsidTr="00637D61">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Tīkla karte</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Vismaz 1Gbit/s</w:t>
            </w:r>
          </w:p>
        </w:tc>
      </w:tr>
      <w:tr w:rsidR="00C242D3" w:rsidRPr="00D04926" w:rsidTr="00637D61">
        <w:trPr>
          <w:trHeight w:val="420"/>
          <w:jc w:val="center"/>
        </w:trPr>
        <w:tc>
          <w:tcPr>
            <w:tcW w:w="3375" w:type="dxa"/>
            <w:tcBorders>
              <w:top w:val="nil"/>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Ārējie brīvie USB porti</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Brīvi USB 2.0/3.0 porti vismaz 6 gab., no tiem USB 3.0 vismaz četri (no visiem USB portiem vismaz 2 priekšējā panelī)</w:t>
            </w:r>
          </w:p>
        </w:tc>
      </w:tr>
      <w:tr w:rsidR="00C242D3" w:rsidRPr="00D04926" w:rsidTr="00637D61">
        <w:trPr>
          <w:trHeight w:val="158"/>
          <w:jc w:val="center"/>
        </w:trPr>
        <w:tc>
          <w:tcPr>
            <w:tcW w:w="3375" w:type="dxa"/>
            <w:tcBorders>
              <w:top w:val="single" w:sz="4" w:space="0" w:color="auto"/>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Video porti</w:t>
            </w:r>
          </w:p>
        </w:tc>
        <w:tc>
          <w:tcPr>
            <w:tcW w:w="5839" w:type="dxa"/>
            <w:tcBorders>
              <w:top w:val="single" w:sz="4" w:space="0" w:color="auto"/>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 xml:space="preserve">Vismaz divi digitālie </w:t>
            </w:r>
            <w:proofErr w:type="spellStart"/>
            <w:r w:rsidRPr="00057F62">
              <w:rPr>
                <w:rFonts w:ascii="Times New Roman" w:hAnsi="Times New Roman" w:cs="Times New Roman"/>
              </w:rPr>
              <w:t>videoporti</w:t>
            </w:r>
            <w:proofErr w:type="spellEnd"/>
            <w:r w:rsidRPr="00057F62">
              <w:rPr>
                <w:rFonts w:ascii="Times New Roman" w:hAnsi="Times New Roman" w:cs="Times New Roman"/>
              </w:rPr>
              <w:t>, viens no tiem HDMI</w:t>
            </w:r>
          </w:p>
        </w:tc>
      </w:tr>
      <w:tr w:rsidR="00C242D3" w:rsidRPr="00D04926" w:rsidTr="00637D61">
        <w:trPr>
          <w:trHeight w:val="195"/>
          <w:jc w:val="center"/>
        </w:trPr>
        <w:tc>
          <w:tcPr>
            <w:tcW w:w="3375" w:type="dxa"/>
            <w:tcBorders>
              <w:top w:val="single" w:sz="4" w:space="0" w:color="auto"/>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proofErr w:type="spellStart"/>
            <w:r w:rsidRPr="00057F62">
              <w:rPr>
                <w:rFonts w:ascii="Times New Roman" w:hAnsi="Times New Roman" w:cs="Times New Roman"/>
              </w:rPr>
              <w:t>Ethernet</w:t>
            </w:r>
            <w:proofErr w:type="spellEnd"/>
          </w:p>
          <w:p w:rsidR="00C242D3" w:rsidRPr="00057F62" w:rsidRDefault="00C242D3" w:rsidP="00637D61">
            <w:pPr>
              <w:rPr>
                <w:rFonts w:ascii="Times New Roman" w:hAnsi="Times New Roman" w:cs="Times New Roman"/>
              </w:rPr>
            </w:pPr>
          </w:p>
        </w:tc>
        <w:tc>
          <w:tcPr>
            <w:tcW w:w="5839" w:type="dxa"/>
            <w:tcBorders>
              <w:top w:val="single" w:sz="4" w:space="0" w:color="auto"/>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proofErr w:type="spellStart"/>
            <w:r w:rsidRPr="00057F62">
              <w:rPr>
                <w:rFonts w:ascii="Times New Roman" w:hAnsi="Times New Roman" w:cs="Times New Roman"/>
              </w:rPr>
              <w:t>Ethernet</w:t>
            </w:r>
            <w:proofErr w:type="spellEnd"/>
            <w:r w:rsidRPr="00057F62">
              <w:rPr>
                <w:rFonts w:ascii="Times New Roman" w:hAnsi="Times New Roman" w:cs="Times New Roman"/>
              </w:rPr>
              <w:t xml:space="preserve"> (RJ-45)</w:t>
            </w:r>
          </w:p>
        </w:tc>
      </w:tr>
      <w:tr w:rsidR="00C242D3" w:rsidRPr="00D04926" w:rsidTr="00637D61">
        <w:trPr>
          <w:trHeight w:val="195"/>
          <w:jc w:val="center"/>
        </w:trPr>
        <w:tc>
          <w:tcPr>
            <w:tcW w:w="3375" w:type="dxa"/>
            <w:tcBorders>
              <w:top w:val="single" w:sz="4" w:space="0" w:color="auto"/>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Audio porti</w:t>
            </w:r>
          </w:p>
        </w:tc>
        <w:tc>
          <w:tcPr>
            <w:tcW w:w="5839" w:type="dxa"/>
            <w:tcBorders>
              <w:top w:val="single" w:sz="4" w:space="0" w:color="auto"/>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 xml:space="preserve">Audio </w:t>
            </w:r>
            <w:proofErr w:type="spellStart"/>
            <w:r w:rsidRPr="00057F62">
              <w:rPr>
                <w:rFonts w:ascii="Times New Roman" w:hAnsi="Times New Roman" w:cs="Times New Roman"/>
              </w:rPr>
              <w:t>in</w:t>
            </w:r>
            <w:proofErr w:type="spellEnd"/>
            <w:r w:rsidRPr="00057F62">
              <w:rPr>
                <w:rFonts w:ascii="Times New Roman" w:hAnsi="Times New Roman" w:cs="Times New Roman"/>
              </w:rPr>
              <w:t xml:space="preserve"> (3.5mm) un </w:t>
            </w:r>
            <w:proofErr w:type="spellStart"/>
            <w:r w:rsidRPr="00057F62">
              <w:rPr>
                <w:rFonts w:ascii="Times New Roman" w:hAnsi="Times New Roman" w:cs="Times New Roman"/>
              </w:rPr>
              <w:t>out</w:t>
            </w:r>
            <w:proofErr w:type="spellEnd"/>
            <w:r w:rsidRPr="00057F62">
              <w:rPr>
                <w:rFonts w:ascii="Times New Roman" w:hAnsi="Times New Roman" w:cs="Times New Roman"/>
              </w:rPr>
              <w:t xml:space="preserve"> (3.5mm)</w:t>
            </w:r>
          </w:p>
        </w:tc>
      </w:tr>
      <w:tr w:rsidR="00C242D3" w:rsidRPr="00D04926" w:rsidTr="00637D61">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Barošanas bloks (PSU)</w:t>
            </w:r>
          </w:p>
        </w:tc>
        <w:tc>
          <w:tcPr>
            <w:tcW w:w="5839" w:type="dxa"/>
            <w:tcBorders>
              <w:top w:val="nil"/>
              <w:left w:val="nil"/>
              <w:bottom w:val="single" w:sz="4" w:space="0" w:color="auto"/>
              <w:right w:val="single" w:sz="4" w:space="0" w:color="auto"/>
            </w:tcBorders>
            <w:vAlign w:val="center"/>
          </w:tcPr>
          <w:p w:rsidR="0022019F" w:rsidRDefault="00C242D3" w:rsidP="00637D61">
            <w:pPr>
              <w:rPr>
                <w:rFonts w:ascii="Times New Roman" w:hAnsi="Times New Roman" w:cs="Times New Roman"/>
              </w:rPr>
            </w:pPr>
            <w:r w:rsidRPr="00057F62">
              <w:rPr>
                <w:rFonts w:ascii="Times New Roman" w:hAnsi="Times New Roman" w:cs="Times New Roman"/>
              </w:rPr>
              <w:t xml:space="preserve">230V, jauda vismaz 700W ar temperatūras kontroli pret pārkaršanu. Efektivitāte ne mazāk kā 85% pie 50% noslodzes </w:t>
            </w:r>
          </w:p>
          <w:p w:rsidR="00C242D3" w:rsidRPr="00057F62" w:rsidRDefault="00C242D3" w:rsidP="00637D61">
            <w:pPr>
              <w:rPr>
                <w:rFonts w:ascii="Times New Roman" w:hAnsi="Times New Roman" w:cs="Times New Roman"/>
              </w:rPr>
            </w:pPr>
            <w:r w:rsidRPr="00057F62">
              <w:rPr>
                <w:rFonts w:ascii="Times New Roman" w:hAnsi="Times New Roman" w:cs="Times New Roman"/>
              </w:rPr>
              <w:t>un vidējās noslodzes. Barošanas blokam jānodrošina APFC (</w:t>
            </w:r>
            <w:proofErr w:type="spellStart"/>
            <w:r w:rsidRPr="00057F62">
              <w:rPr>
                <w:rFonts w:ascii="Times New Roman" w:hAnsi="Times New Roman" w:cs="Times New Roman"/>
              </w:rPr>
              <w:t>active</w:t>
            </w:r>
            <w:proofErr w:type="spellEnd"/>
            <w:r w:rsidRPr="00057F62">
              <w:rPr>
                <w:rFonts w:ascii="Times New Roman" w:hAnsi="Times New Roman" w:cs="Times New Roman"/>
              </w:rPr>
              <w:t xml:space="preserve"> </w:t>
            </w:r>
            <w:proofErr w:type="spellStart"/>
            <w:r w:rsidRPr="00057F62">
              <w:rPr>
                <w:rFonts w:ascii="Times New Roman" w:hAnsi="Times New Roman" w:cs="Times New Roman"/>
              </w:rPr>
              <w:t>power</w:t>
            </w:r>
            <w:proofErr w:type="spellEnd"/>
            <w:r w:rsidRPr="00057F62">
              <w:rPr>
                <w:rFonts w:ascii="Times New Roman" w:hAnsi="Times New Roman" w:cs="Times New Roman"/>
              </w:rPr>
              <w:t xml:space="preserve"> </w:t>
            </w:r>
            <w:proofErr w:type="spellStart"/>
            <w:r w:rsidRPr="00057F62">
              <w:rPr>
                <w:rFonts w:ascii="Times New Roman" w:hAnsi="Times New Roman" w:cs="Times New Roman"/>
              </w:rPr>
              <w:t>factor</w:t>
            </w:r>
            <w:proofErr w:type="spellEnd"/>
            <w:r w:rsidRPr="00057F62">
              <w:rPr>
                <w:rFonts w:ascii="Times New Roman" w:hAnsi="Times New Roman" w:cs="Times New Roman"/>
              </w:rPr>
              <w:t xml:space="preserve"> </w:t>
            </w:r>
            <w:proofErr w:type="spellStart"/>
            <w:r w:rsidRPr="00057F62">
              <w:rPr>
                <w:rFonts w:ascii="Times New Roman" w:hAnsi="Times New Roman" w:cs="Times New Roman"/>
              </w:rPr>
              <w:t>corrector</w:t>
            </w:r>
            <w:proofErr w:type="spellEnd"/>
            <w:r w:rsidRPr="00057F62">
              <w:rPr>
                <w:rFonts w:ascii="Times New Roman" w:hAnsi="Times New Roman" w:cs="Times New Roman"/>
              </w:rPr>
              <w:t xml:space="preserve">) tehnoloģija. Ieejas spriegums 230V. Pievienot norādi uz konkrētā barošanas bloka atrašanās </w:t>
            </w:r>
            <w:r w:rsidRPr="00057F62">
              <w:rPr>
                <w:rFonts w:ascii="Times New Roman" w:hAnsi="Times New Roman" w:cs="Times New Roman"/>
              </w:rPr>
              <w:lastRenderedPageBreak/>
              <w:t>vietu vietnē www.80plus.com.</w:t>
            </w:r>
          </w:p>
        </w:tc>
      </w:tr>
      <w:tr w:rsidR="00C242D3" w:rsidRPr="00D04926" w:rsidTr="00637D61">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lastRenderedPageBreak/>
              <w:t xml:space="preserve">Cietais disks (SSD) </w:t>
            </w:r>
          </w:p>
        </w:tc>
        <w:tc>
          <w:tcPr>
            <w:tcW w:w="5839" w:type="dxa"/>
            <w:tcBorders>
              <w:top w:val="nil"/>
              <w:left w:val="nil"/>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Vismaz 250Gb</w:t>
            </w:r>
          </w:p>
        </w:tc>
      </w:tr>
      <w:tr w:rsidR="00C242D3" w:rsidRPr="00D04926" w:rsidTr="00637D61">
        <w:trPr>
          <w:trHeight w:val="300"/>
          <w:jc w:val="center"/>
        </w:trPr>
        <w:tc>
          <w:tcPr>
            <w:tcW w:w="3375" w:type="dxa"/>
            <w:tcBorders>
              <w:left w:val="single" w:sz="4" w:space="0" w:color="auto"/>
              <w:bottom w:val="single" w:sz="4" w:space="0" w:color="auto"/>
              <w:right w:val="single" w:sz="4" w:space="0" w:color="auto"/>
            </w:tcBorders>
            <w:noWrap/>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Tastatūra</w:t>
            </w:r>
            <w:r>
              <w:rPr>
                <w:rFonts w:ascii="Times New Roman" w:hAnsi="Times New Roman" w:cs="Times New Roman"/>
              </w:rPr>
              <w:t>/Pele</w:t>
            </w:r>
            <w:r w:rsidRPr="00057F62">
              <w:rPr>
                <w:rFonts w:ascii="Times New Roman" w:hAnsi="Times New Roman" w:cs="Times New Roman"/>
              </w:rPr>
              <w:t xml:space="preserve"> (</w:t>
            </w:r>
            <w:proofErr w:type="spellStart"/>
            <w:r w:rsidRPr="00057F62">
              <w:rPr>
                <w:rFonts w:ascii="Times New Roman" w:hAnsi="Times New Roman" w:cs="Times New Roman"/>
              </w:rPr>
              <w:t>Keyboard</w:t>
            </w:r>
            <w:proofErr w:type="spellEnd"/>
            <w:r w:rsidRPr="00057F62">
              <w:rPr>
                <w:rFonts w:ascii="Times New Roman" w:hAnsi="Times New Roman" w:cs="Times New Roman"/>
              </w:rPr>
              <w:t>)</w:t>
            </w:r>
          </w:p>
        </w:tc>
        <w:tc>
          <w:tcPr>
            <w:tcW w:w="5839" w:type="dxa"/>
            <w:tcBorders>
              <w:left w:val="single" w:sz="4" w:space="0" w:color="auto"/>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LAT/EIRO bezvadu tastatūra</w:t>
            </w:r>
            <w:r>
              <w:rPr>
                <w:rFonts w:ascii="Times New Roman" w:hAnsi="Times New Roman" w:cs="Times New Roman"/>
              </w:rPr>
              <w:t>/</w:t>
            </w:r>
            <w:r w:rsidRPr="00057F62">
              <w:rPr>
                <w:rFonts w:ascii="Times New Roman" w:hAnsi="Times New Roman" w:cs="Times New Roman"/>
              </w:rPr>
              <w:t xml:space="preserve">bezvadu </w:t>
            </w:r>
            <w:r>
              <w:rPr>
                <w:rFonts w:ascii="Times New Roman" w:hAnsi="Times New Roman" w:cs="Times New Roman"/>
              </w:rPr>
              <w:t>pele</w:t>
            </w:r>
          </w:p>
        </w:tc>
      </w:tr>
      <w:tr w:rsidR="00C242D3" w:rsidTr="00637D61">
        <w:tblPrEx>
          <w:tblBorders>
            <w:top w:val="single" w:sz="4" w:space="0" w:color="auto"/>
          </w:tblBorders>
          <w:tblLook w:val="0000"/>
        </w:tblPrEx>
        <w:trPr>
          <w:trHeight w:val="100"/>
          <w:jc w:val="center"/>
        </w:trPr>
        <w:tc>
          <w:tcPr>
            <w:tcW w:w="3375" w:type="dxa"/>
            <w:tcBorders>
              <w:left w:val="single" w:sz="4" w:space="0" w:color="auto"/>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Operētājsistēma</w:t>
            </w:r>
          </w:p>
        </w:tc>
        <w:tc>
          <w:tcPr>
            <w:tcW w:w="5839" w:type="dxa"/>
            <w:tcBorders>
              <w:left w:val="single" w:sz="4" w:space="0" w:color="auto"/>
              <w:bottom w:val="single" w:sz="4" w:space="0" w:color="auto"/>
              <w:right w:val="single" w:sz="4" w:space="0" w:color="auto"/>
            </w:tcBorders>
            <w:vAlign w:val="center"/>
          </w:tcPr>
          <w:p w:rsidR="00C242D3" w:rsidRPr="00057F62" w:rsidRDefault="00C242D3" w:rsidP="00637D61">
            <w:pPr>
              <w:rPr>
                <w:rFonts w:ascii="Times New Roman" w:hAnsi="Times New Roman" w:cs="Times New Roman"/>
              </w:rPr>
            </w:pPr>
            <w:r w:rsidRPr="00057F62">
              <w:rPr>
                <w:rFonts w:ascii="Times New Roman" w:hAnsi="Times New Roman" w:cs="Times New Roman"/>
              </w:rPr>
              <w:t xml:space="preserve">MS Windows 10 </w:t>
            </w:r>
            <w:proofErr w:type="spellStart"/>
            <w:r w:rsidRPr="00057F62">
              <w:rPr>
                <w:rFonts w:ascii="Times New Roman" w:hAnsi="Times New Roman" w:cs="Times New Roman"/>
              </w:rPr>
              <w:t>Pro</w:t>
            </w:r>
            <w:proofErr w:type="spellEnd"/>
            <w:r w:rsidRPr="00057F62">
              <w:rPr>
                <w:rFonts w:ascii="Times New Roman" w:hAnsi="Times New Roman" w:cs="Times New Roman"/>
              </w:rPr>
              <w:t xml:space="preserve"> 64bit </w:t>
            </w:r>
            <w:proofErr w:type="spellStart"/>
            <w:r w:rsidRPr="00057F62">
              <w:rPr>
                <w:rFonts w:ascii="Times New Roman" w:hAnsi="Times New Roman" w:cs="Times New Roman"/>
              </w:rPr>
              <w:t>Eng</w:t>
            </w:r>
            <w:proofErr w:type="spellEnd"/>
            <w:r w:rsidRPr="00057F62">
              <w:rPr>
                <w:rFonts w:ascii="Times New Roman" w:hAnsi="Times New Roman" w:cs="Times New Roman"/>
              </w:rPr>
              <w:t xml:space="preserve"> </w:t>
            </w:r>
          </w:p>
        </w:tc>
      </w:tr>
      <w:tr w:rsidR="00C242D3" w:rsidTr="0063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jc w:val="center"/>
        </w:trPr>
        <w:tc>
          <w:tcPr>
            <w:tcW w:w="3375" w:type="dxa"/>
            <w:vAlign w:val="center"/>
          </w:tcPr>
          <w:p w:rsidR="00C242D3" w:rsidRPr="00057F62" w:rsidRDefault="00C242D3" w:rsidP="00637D61">
            <w:pPr>
              <w:rPr>
                <w:rFonts w:ascii="Times New Roman" w:hAnsi="Times New Roman" w:cs="Times New Roman"/>
              </w:rPr>
            </w:pPr>
            <w:r>
              <w:rPr>
                <w:rFonts w:ascii="Times New Roman" w:hAnsi="Times New Roman" w:cs="Times New Roman"/>
              </w:rPr>
              <w:t>Ievietojams RACK statnē</w:t>
            </w:r>
          </w:p>
        </w:tc>
        <w:tc>
          <w:tcPr>
            <w:tcW w:w="5839" w:type="dxa"/>
            <w:vAlign w:val="center"/>
          </w:tcPr>
          <w:p w:rsidR="00C242D3" w:rsidRPr="00057F62" w:rsidRDefault="00C242D3" w:rsidP="00637D61">
            <w:pPr>
              <w:rPr>
                <w:rFonts w:ascii="Times New Roman" w:hAnsi="Times New Roman" w:cs="Times New Roman"/>
              </w:rPr>
            </w:pPr>
            <w:r>
              <w:rPr>
                <w:rFonts w:ascii="Times New Roman" w:hAnsi="Times New Roman" w:cs="Times New Roman"/>
              </w:rPr>
              <w:t>Jā</w:t>
            </w:r>
          </w:p>
        </w:tc>
      </w:tr>
    </w:tbl>
    <w:p w:rsidR="00C242D3" w:rsidRPr="008448BC" w:rsidRDefault="00C242D3" w:rsidP="00C242D3">
      <w:pPr>
        <w:spacing w:before="120" w:after="120"/>
        <w:rPr>
          <w:rFonts w:ascii="Times New Roman" w:eastAsia="Calibri" w:hAnsi="Times New Roman" w:cs="Times New Roman"/>
          <w:iCs/>
          <w:sz w:val="24"/>
          <w:szCs w:val="24"/>
        </w:rPr>
      </w:pPr>
      <w:r w:rsidRPr="00D04926">
        <w:rPr>
          <w:rFonts w:ascii="Times New Roman" w:eastAsia="Calibri" w:hAnsi="Times New Roman" w:cs="Times New Roman"/>
          <w:iCs/>
          <w:sz w:val="24"/>
          <w:szCs w:val="24"/>
        </w:rPr>
        <w:t>Korpusam, klaviatūrai un pelei jābūt klasiska izskata ar saskaņotu krāsu.</w:t>
      </w:r>
    </w:p>
    <w:p w:rsidR="00C242D3" w:rsidRDefault="00C242D3" w:rsidP="00C242D3">
      <w:pPr>
        <w:rPr>
          <w:rFonts w:ascii="Times New Roman" w:eastAsia="Calibri" w:hAnsi="Times New Roman" w:cs="Times New Roman"/>
          <w:b/>
          <w:bCs/>
          <w:sz w:val="24"/>
          <w:szCs w:val="24"/>
        </w:rPr>
      </w:pPr>
    </w:p>
    <w:p w:rsidR="00C242D3" w:rsidRPr="00D04926" w:rsidRDefault="00C242D3" w:rsidP="00C242D3">
      <w:pPr>
        <w:rPr>
          <w:rFonts w:ascii="Times New Roman" w:eastAsia="Calibri" w:hAnsi="Times New Roman" w:cs="Times New Roman"/>
          <w:b/>
          <w:bCs/>
          <w:sz w:val="24"/>
          <w:szCs w:val="24"/>
        </w:rPr>
      </w:pPr>
      <w:r w:rsidRPr="00D04926">
        <w:rPr>
          <w:rFonts w:ascii="Times New Roman" w:eastAsia="Calibri" w:hAnsi="Times New Roman" w:cs="Times New Roman"/>
          <w:b/>
          <w:bCs/>
          <w:sz w:val="24"/>
          <w:szCs w:val="24"/>
        </w:rPr>
        <w:t>Papildus prasības:</w:t>
      </w:r>
    </w:p>
    <w:p w:rsidR="00C242D3" w:rsidRPr="00D04926" w:rsidRDefault="00C242D3" w:rsidP="00C242D3">
      <w:pPr>
        <w:shd w:val="clear" w:color="auto" w:fill="FFFFFF"/>
        <w:jc w:val="both"/>
        <w:rPr>
          <w:rFonts w:ascii="Times New Roman" w:eastAsia="Calibri" w:hAnsi="Times New Roman" w:cs="Times New Roman"/>
          <w:sz w:val="24"/>
          <w:szCs w:val="24"/>
          <w:lang w:eastAsia="ja-JP"/>
        </w:rPr>
      </w:pPr>
      <w:r w:rsidRPr="00D04926">
        <w:rPr>
          <w:rFonts w:ascii="Times New Roman" w:eastAsia="Calibri" w:hAnsi="Times New Roman" w:cs="Times New Roman"/>
          <w:sz w:val="24"/>
          <w:szCs w:val="24"/>
          <w:lang w:eastAsia="ja-JP"/>
        </w:rPr>
        <w:t>Pretendentam ir jāievēro un jāatbilst šādām Ministru kabineta 20.06.2017. noteikumos Nr. 353 “Prasības zaļajam publiskajam iepirkumam un to piemērošanas kārtība” ietvertajām prasībām attiecībā uz datortehniku un drukas iekārtām:</w:t>
      </w:r>
    </w:p>
    <w:p w:rsidR="00C242D3" w:rsidRPr="00573C65" w:rsidRDefault="00C242D3" w:rsidP="00C242D3">
      <w:pPr>
        <w:autoSpaceDN w:val="0"/>
        <w:textAlignment w:val="baseline"/>
        <w:rPr>
          <w:rFonts w:ascii="Times New Roman" w:eastAsia="Calibri" w:hAnsi="Times New Roman" w:cs="Times New Roman"/>
          <w:b/>
          <w:sz w:val="24"/>
          <w:szCs w:val="24"/>
          <w:lang w:eastAsia="ja-JP"/>
        </w:rPr>
      </w:pPr>
      <w:r w:rsidRPr="00573C65">
        <w:rPr>
          <w:rFonts w:ascii="Times New Roman" w:eastAsia="Calibri" w:hAnsi="Times New Roman" w:cs="Times New Roman"/>
          <w:b/>
          <w:sz w:val="24"/>
          <w:szCs w:val="24"/>
          <w:lang w:eastAsia="ja-JP"/>
        </w:rPr>
        <w:t>Datortehnikai</w:t>
      </w:r>
      <w:r>
        <w:rPr>
          <w:rFonts w:ascii="Times New Roman" w:eastAsia="Calibri" w:hAnsi="Times New Roman" w:cs="Times New Roman"/>
          <w:b/>
          <w:sz w:val="24"/>
          <w:szCs w:val="24"/>
          <w:lang w:eastAsia="ja-JP"/>
        </w:rPr>
        <w:t>:</w:t>
      </w:r>
    </w:p>
    <w:tbl>
      <w:tblPr>
        <w:tblW w:w="9346" w:type="dxa"/>
        <w:tblInd w:w="10" w:type="dxa"/>
        <w:tblCellMar>
          <w:left w:w="0" w:type="dxa"/>
          <w:right w:w="0" w:type="dxa"/>
        </w:tblCellMar>
        <w:tblLook w:val="04A0"/>
      </w:tblPr>
      <w:tblGrid>
        <w:gridCol w:w="9346"/>
      </w:tblGrid>
      <w:tr w:rsidR="00C242D3" w:rsidRPr="00D04926" w:rsidTr="00637D61">
        <w:trPr>
          <w:trHeight w:val="552"/>
        </w:trPr>
        <w:tc>
          <w:tcPr>
            <w:tcW w:w="934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C242D3" w:rsidRPr="009A408D" w:rsidRDefault="00C242D3" w:rsidP="00637D61">
            <w:pPr>
              <w:autoSpaceDN w:val="0"/>
              <w:spacing w:before="120" w:after="120"/>
              <w:jc w:val="center"/>
              <w:textAlignment w:val="baseline"/>
              <w:rPr>
                <w:rFonts w:ascii="Times New Roman" w:eastAsia="Calibri" w:hAnsi="Times New Roman" w:cs="Times New Roman"/>
                <w:b/>
                <w:bCs/>
                <w:lang w:eastAsia="ja-JP"/>
              </w:rPr>
            </w:pPr>
            <w:r w:rsidRPr="009A408D">
              <w:rPr>
                <w:rFonts w:ascii="Times New Roman" w:eastAsia="Calibri" w:hAnsi="Times New Roman" w:cs="Times New Roman"/>
                <w:b/>
                <w:bCs/>
                <w:color w:val="000000"/>
                <w:lang w:eastAsia="ja-JP"/>
              </w:rPr>
              <w:t>ZPI prasības un kritēriji</w:t>
            </w:r>
          </w:p>
        </w:tc>
      </w:tr>
      <w:tr w:rsidR="00C242D3" w:rsidRPr="00D04926" w:rsidTr="00637D61">
        <w:trPr>
          <w:trHeight w:val="552"/>
        </w:trPr>
        <w:tc>
          <w:tcPr>
            <w:tcW w:w="9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1. ENERGOEFEKTIVITĀTES KRITĒRIJI</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Visiem izstrādājumiem ir jāatbilst </w:t>
            </w:r>
            <w:proofErr w:type="spellStart"/>
            <w:r w:rsidRPr="009A408D">
              <w:rPr>
                <w:rFonts w:ascii="Times New Roman" w:eastAsia="Calibri" w:hAnsi="Times New Roman" w:cs="Times New Roman"/>
                <w:lang w:eastAsia="ja-JP"/>
              </w:rPr>
              <w:t>jaunākajiem</w:t>
            </w:r>
            <w:proofErr w:type="spellEnd"/>
            <w:r w:rsidRPr="009A408D">
              <w:rPr>
                <w:rFonts w:ascii="Times New Roman" w:eastAsia="Calibri" w:hAnsi="Times New Roman" w:cs="Times New Roman"/>
                <w:lang w:eastAsia="ja-JP"/>
              </w:rPr>
              <w:t xml:space="preserve"> ENERGY STAR </w:t>
            </w:r>
            <w:proofErr w:type="spellStart"/>
            <w:r w:rsidRPr="009A408D">
              <w:rPr>
                <w:rFonts w:ascii="Times New Roman" w:eastAsia="Calibri" w:hAnsi="Times New Roman" w:cs="Times New Roman"/>
                <w:lang w:eastAsia="ja-JP"/>
              </w:rPr>
              <w:t>energoefektivitātes</w:t>
            </w:r>
            <w:proofErr w:type="spellEnd"/>
            <w:r w:rsidRPr="009A408D">
              <w:rPr>
                <w:rFonts w:ascii="Times New Roman" w:eastAsia="Calibri" w:hAnsi="Times New Roman" w:cs="Times New Roman"/>
                <w:lang w:eastAsia="ja-JP"/>
              </w:rPr>
              <w:t xml:space="preserve"> kritērijiem, kas pieejami ES </w:t>
            </w:r>
            <w:proofErr w:type="spellStart"/>
            <w:r w:rsidRPr="009A408D">
              <w:rPr>
                <w:rFonts w:ascii="Times New Roman" w:eastAsia="Calibri" w:hAnsi="Times New Roman" w:cs="Times New Roman"/>
                <w:lang w:eastAsia="ja-JP"/>
              </w:rPr>
              <w:t>Energy</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Star</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tīmekļa</w:t>
            </w:r>
            <w:proofErr w:type="spellEnd"/>
            <w:r w:rsidRPr="009A408D">
              <w:rPr>
                <w:rFonts w:ascii="Times New Roman" w:eastAsia="Calibri" w:hAnsi="Times New Roman" w:cs="Times New Roman"/>
                <w:lang w:eastAsia="ja-JP"/>
              </w:rPr>
              <w:t xml:space="preserve"> vietnē.</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2. IERĪCES KALPOŠANAS ILGUMS</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2.1. </w:t>
            </w:r>
            <w:proofErr w:type="spellStart"/>
            <w:r w:rsidRPr="009A408D">
              <w:rPr>
                <w:rFonts w:ascii="Times New Roman" w:eastAsia="Calibri" w:hAnsi="Times New Roman" w:cs="Times New Roman"/>
                <w:lang w:eastAsia="ja-JP"/>
              </w:rPr>
              <w:t>Personālajiem</w:t>
            </w:r>
            <w:proofErr w:type="spellEnd"/>
            <w:r w:rsidRPr="009A408D">
              <w:rPr>
                <w:rFonts w:ascii="Times New Roman" w:eastAsia="Calibri" w:hAnsi="Times New Roman" w:cs="Times New Roman"/>
                <w:lang w:eastAsia="ja-JP"/>
              </w:rPr>
              <w:t xml:space="preserve"> (galda) datoriem </w:t>
            </w: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konstruētiem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ta</w:t>
            </w:r>
            <w:proofErr w:type="spellEnd"/>
            <w:r w:rsidRPr="009A408D">
              <w:rPr>
                <w:rFonts w:ascii="Times New Roman" w:eastAsia="Calibri" w:hAnsi="Times New Roman" w:cs="Times New Roman"/>
                <w:lang w:eastAsia="ja-JP"/>
              </w:rPr>
              <w:t>̄, lai:</w:t>
            </w:r>
          </w:p>
          <w:p w:rsidR="00C242D3" w:rsidRPr="009A408D" w:rsidRDefault="00C242D3" w:rsidP="00C242D3">
            <w:pPr>
              <w:numPr>
                <w:ilvl w:val="2"/>
                <w:numId w:val="7"/>
              </w:numPr>
              <w:autoSpaceDN w:val="0"/>
              <w:spacing w:before="120" w:after="120" w:line="240" w:lineRule="auto"/>
              <w:ind w:left="1452" w:hanging="851"/>
              <w:jc w:val="both"/>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operatīvā </w:t>
            </w:r>
            <w:proofErr w:type="spellStart"/>
            <w:r w:rsidRPr="009A408D">
              <w:rPr>
                <w:rFonts w:ascii="Times New Roman" w:eastAsia="Calibri" w:hAnsi="Times New Roman" w:cs="Times New Roman"/>
                <w:lang w:eastAsia="ja-JP"/>
              </w:rPr>
              <w:t>atmiņa</w:t>
            </w:r>
            <w:proofErr w:type="spellEnd"/>
            <w:r w:rsidRPr="009A408D">
              <w:rPr>
                <w:rFonts w:ascii="Times New Roman" w:eastAsia="Calibri" w:hAnsi="Times New Roman" w:cs="Times New Roman"/>
                <w:lang w:eastAsia="ja-JP"/>
              </w:rPr>
              <w:t xml:space="preserve"> nomainām</w:t>
            </w:r>
            <w:r>
              <w:rPr>
                <w:rFonts w:ascii="Times New Roman" w:eastAsia="Calibri" w:hAnsi="Times New Roman" w:cs="Times New Roman"/>
                <w:lang w:eastAsia="ja-JP"/>
              </w:rPr>
              <w:t>a</w:t>
            </w:r>
            <w:r w:rsidRPr="009A408D">
              <w:rPr>
                <w:rFonts w:ascii="Times New Roman" w:eastAsia="Calibri" w:hAnsi="Times New Roman" w:cs="Times New Roman"/>
                <w:lang w:eastAsia="ja-JP"/>
              </w:rPr>
              <w:t xml:space="preserve"> vai </w:t>
            </w:r>
            <w:proofErr w:type="spellStart"/>
            <w:r w:rsidRPr="009A408D">
              <w:rPr>
                <w:rFonts w:ascii="Times New Roman" w:eastAsia="Calibri" w:hAnsi="Times New Roman" w:cs="Times New Roman"/>
                <w:lang w:eastAsia="ja-JP"/>
              </w:rPr>
              <w:t>modernizējama</w:t>
            </w:r>
            <w:proofErr w:type="spellEnd"/>
            <w:r w:rsidRPr="009A408D">
              <w:rPr>
                <w:rFonts w:ascii="Times New Roman" w:eastAsia="Calibri" w:hAnsi="Times New Roman" w:cs="Times New Roman"/>
                <w:lang w:eastAsia="ja-JP"/>
              </w:rPr>
              <w:t xml:space="preserve">; </w:t>
            </w:r>
          </w:p>
          <w:p w:rsidR="00C242D3" w:rsidRPr="009A408D" w:rsidRDefault="00C242D3" w:rsidP="00C242D3">
            <w:pPr>
              <w:numPr>
                <w:ilvl w:val="2"/>
                <w:numId w:val="7"/>
              </w:numPr>
              <w:autoSpaceDN w:val="0"/>
              <w:spacing w:before="120" w:after="120" w:line="240" w:lineRule="auto"/>
              <w:ind w:left="1452" w:hanging="851"/>
              <w:jc w:val="both"/>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cieto disku (vai </w:t>
            </w:r>
            <w:proofErr w:type="spellStart"/>
            <w:r w:rsidRPr="009A408D">
              <w:rPr>
                <w:rFonts w:ascii="Times New Roman" w:eastAsia="Calibri" w:hAnsi="Times New Roman" w:cs="Times New Roman"/>
                <w:lang w:eastAsia="ja-JP"/>
              </w:rPr>
              <w:t>daļas</w:t>
            </w:r>
            <w:proofErr w:type="spellEnd"/>
            <w:r w:rsidRPr="009A408D">
              <w:rPr>
                <w:rFonts w:ascii="Times New Roman" w:eastAsia="Calibri" w:hAnsi="Times New Roman" w:cs="Times New Roman"/>
                <w:lang w:eastAsia="ja-JP"/>
              </w:rPr>
              <w:t xml:space="preserve">, kas pilda cietā diska funkcijas) un CD diskdzini, un/vai DVD diskdzini, ja datorā </w:t>
            </w:r>
            <w:proofErr w:type="spellStart"/>
            <w:r w:rsidRPr="009A408D">
              <w:rPr>
                <w:rFonts w:ascii="Times New Roman" w:eastAsia="Calibri" w:hAnsi="Times New Roman" w:cs="Times New Roman"/>
                <w:lang w:eastAsia="ja-JP"/>
              </w:rPr>
              <w:t>tāds</w:t>
            </w:r>
            <w:proofErr w:type="spellEnd"/>
            <w:r w:rsidRPr="009A408D">
              <w:rPr>
                <w:rFonts w:ascii="Times New Roman" w:eastAsia="Calibri" w:hAnsi="Times New Roman" w:cs="Times New Roman"/>
                <w:lang w:eastAsia="ja-JP"/>
              </w:rPr>
              <w:t xml:space="preserve"> ir, </w:t>
            </w:r>
            <w:proofErr w:type="spellStart"/>
            <w:r w:rsidRPr="009A408D">
              <w:rPr>
                <w:rFonts w:ascii="Times New Roman" w:eastAsia="Calibri" w:hAnsi="Times New Roman" w:cs="Times New Roman"/>
                <w:lang w:eastAsia="ja-JP"/>
              </w:rPr>
              <w:t>varētu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nomainīt</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E w:val="0"/>
              <w:autoSpaceDN w:val="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2.2. Planšetdatoriem ir jābūt ar iebūvētu iekšējo atmiņu vismaz 16 GB un ar iespēju ievietot papildus iekšējo datu nesēju un izmantot ārējo datu nesēju.</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lastRenderedPageBreak/>
              <w:t xml:space="preserve">2.3. </w:t>
            </w:r>
            <w:proofErr w:type="spellStart"/>
            <w:r w:rsidRPr="009A408D">
              <w:rPr>
                <w:rFonts w:ascii="Times New Roman" w:eastAsia="Calibri" w:hAnsi="Times New Roman" w:cs="Times New Roman"/>
                <w:lang w:eastAsia="ja-JP"/>
              </w:rPr>
              <w:t>Monoblokiem</w:t>
            </w:r>
            <w:proofErr w:type="spellEnd"/>
            <w:r w:rsidRPr="009A408D">
              <w:rPr>
                <w:rFonts w:ascii="Times New Roman" w:eastAsia="Calibri" w:hAnsi="Times New Roman" w:cs="Times New Roman"/>
                <w:lang w:eastAsia="ja-JP"/>
              </w:rPr>
              <w:t xml:space="preserve"> ir jābūt konstruētiem tā, lai operatīvā </w:t>
            </w:r>
            <w:proofErr w:type="spellStart"/>
            <w:r w:rsidRPr="009A408D">
              <w:rPr>
                <w:rFonts w:ascii="Times New Roman" w:eastAsia="Calibri" w:hAnsi="Times New Roman" w:cs="Times New Roman"/>
                <w:lang w:eastAsia="ja-JP"/>
              </w:rPr>
              <w:t>atmiņa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būtu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nomainiāma</w:t>
            </w:r>
            <w:proofErr w:type="spellEnd"/>
            <w:r w:rsidRPr="009A408D">
              <w:rPr>
                <w:rFonts w:ascii="Times New Roman" w:eastAsia="Calibri" w:hAnsi="Times New Roman" w:cs="Times New Roman"/>
                <w:lang w:eastAsia="ja-JP"/>
              </w:rPr>
              <w:t xml:space="preserve"> vai </w:t>
            </w:r>
            <w:proofErr w:type="spellStart"/>
            <w:r w:rsidRPr="009A408D">
              <w:rPr>
                <w:rFonts w:ascii="Times New Roman" w:eastAsia="Calibri" w:hAnsi="Times New Roman" w:cs="Times New Roman"/>
                <w:lang w:eastAsia="ja-JP"/>
              </w:rPr>
              <w:t>modernizējama</w:t>
            </w:r>
            <w:proofErr w:type="spellEnd"/>
            <w:r w:rsidRPr="009A408D">
              <w:rPr>
                <w:rFonts w:ascii="Times New Roman" w:eastAsia="Calibri" w:hAnsi="Times New Roman" w:cs="Times New Roman"/>
                <w:lang w:eastAsia="ja-JP"/>
              </w:rPr>
              <w:t>.</w:t>
            </w:r>
          </w:p>
          <w:p w:rsidR="00C242D3" w:rsidRPr="009A408D" w:rsidRDefault="00C242D3" w:rsidP="00637D61">
            <w:pPr>
              <w:autoSpaceDN w:val="0"/>
              <w:spacing w:before="120" w:after="120"/>
              <w:ind w:left="17"/>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3. DZĪVSUDRABA IZMANTOŠANA ŠĶIDRO KRISTĀLU (LCD) MONITORU FONA APGAISMOJUMĀ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LCD monitoru fona apgaismojumā </w:t>
            </w:r>
            <w:proofErr w:type="spellStart"/>
            <w:r w:rsidRPr="009A408D">
              <w:rPr>
                <w:rFonts w:ascii="Times New Roman" w:eastAsia="Calibri" w:hAnsi="Times New Roman" w:cs="Times New Roman"/>
                <w:lang w:eastAsia="ja-JP"/>
              </w:rPr>
              <w:t>izmantotās</w:t>
            </w:r>
            <w:proofErr w:type="spellEnd"/>
            <w:r w:rsidRPr="009A408D">
              <w:rPr>
                <w:rFonts w:ascii="Times New Roman" w:eastAsia="Calibri" w:hAnsi="Times New Roman" w:cs="Times New Roman"/>
                <w:lang w:eastAsia="ja-JP"/>
              </w:rPr>
              <w:t xml:space="preserve"> lampas </w:t>
            </w:r>
            <w:proofErr w:type="spellStart"/>
            <w:r w:rsidRPr="009A408D">
              <w:rPr>
                <w:rFonts w:ascii="Times New Roman" w:eastAsia="Calibri" w:hAnsi="Times New Roman" w:cs="Times New Roman"/>
                <w:lang w:eastAsia="ja-JP"/>
              </w:rPr>
              <w:t>nedrīkst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saturēt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vairāk</w:t>
            </w:r>
            <w:proofErr w:type="spellEnd"/>
            <w:r w:rsidRPr="009A408D">
              <w:rPr>
                <w:rFonts w:ascii="Times New Roman" w:eastAsia="Calibri" w:hAnsi="Times New Roman" w:cs="Times New Roman"/>
                <w:lang w:eastAsia="ja-JP"/>
              </w:rPr>
              <w:t xml:space="preserve"> kā 3,5 mg </w:t>
            </w:r>
            <w:proofErr w:type="spellStart"/>
            <w:r w:rsidRPr="009A408D">
              <w:rPr>
                <w:rFonts w:ascii="Times New Roman" w:eastAsia="Calibri" w:hAnsi="Times New Roman" w:cs="Times New Roman"/>
                <w:lang w:eastAsia="ja-JP"/>
              </w:rPr>
              <w:t>dzīvsudraba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vidēji</w:t>
            </w:r>
            <w:proofErr w:type="spellEnd"/>
            <w:r w:rsidRPr="009A408D">
              <w:rPr>
                <w:rFonts w:ascii="Times New Roman" w:eastAsia="Calibri" w:hAnsi="Times New Roman" w:cs="Times New Roman"/>
                <w:lang w:eastAsia="ja-JP"/>
              </w:rPr>
              <w:t xml:space="preserve"> vienā lampā.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4. TROKŠŅA LĪMEŅI</w:t>
            </w:r>
          </w:p>
          <w:p w:rsidR="00C242D3" w:rsidRPr="009A408D" w:rsidRDefault="00C242D3" w:rsidP="00637D61">
            <w:pPr>
              <w:spacing w:after="0" w:line="240" w:lineRule="auto"/>
              <w:jc w:val="both"/>
              <w:rPr>
                <w:rFonts w:ascii="Times New Roman" w:eastAsia="Times New Roman" w:hAnsi="Times New Roman" w:cs="Times New Roman"/>
                <w:lang w:eastAsia="ja-JP"/>
              </w:rPr>
            </w:pPr>
            <w:r w:rsidRPr="009A408D">
              <w:rPr>
                <w:rFonts w:ascii="Times New Roman" w:eastAsia="Times New Roman" w:hAnsi="Times New Roman" w:cs="Times New Roman"/>
                <w:lang w:eastAsia="ja-JP"/>
              </w:rPr>
              <w:t>4.1. </w:t>
            </w:r>
            <w:proofErr w:type="spellStart"/>
            <w:r w:rsidRPr="009A408D">
              <w:rPr>
                <w:rFonts w:ascii="Times New Roman" w:eastAsia="Times New Roman" w:hAnsi="Times New Roman" w:cs="Times New Roman"/>
                <w:lang w:eastAsia="ja-JP"/>
              </w:rPr>
              <w:t>Personāla</w:t>
            </w:r>
            <w:proofErr w:type="spellEnd"/>
            <w:r w:rsidRPr="009A408D">
              <w:rPr>
                <w:rFonts w:ascii="Times New Roman" w:eastAsia="Times New Roman" w:hAnsi="Times New Roman" w:cs="Times New Roman"/>
                <w:lang w:eastAsia="ja-JP"/>
              </w:rPr>
              <w:t>̄ datora "</w:t>
            </w:r>
            <w:proofErr w:type="spellStart"/>
            <w:r w:rsidRPr="009A408D">
              <w:rPr>
                <w:rFonts w:ascii="Times New Roman" w:eastAsia="Times New Roman" w:hAnsi="Times New Roman" w:cs="Times New Roman"/>
                <w:lang w:eastAsia="ja-JP"/>
              </w:rPr>
              <w:t>deklarētais</w:t>
            </w:r>
            <w:proofErr w:type="spellEnd"/>
            <w:r w:rsidRPr="009A408D">
              <w:rPr>
                <w:rFonts w:ascii="Times New Roman" w:eastAsia="Times New Roman" w:hAnsi="Times New Roman" w:cs="Times New Roman"/>
                <w:lang w:eastAsia="ja-JP"/>
              </w:rPr>
              <w:t xml:space="preserve"> A-</w:t>
            </w:r>
            <w:proofErr w:type="spellStart"/>
            <w:r w:rsidRPr="009A408D">
              <w:rPr>
                <w:rFonts w:ascii="Times New Roman" w:eastAsia="Times New Roman" w:hAnsi="Times New Roman" w:cs="Times New Roman"/>
                <w:lang w:eastAsia="ja-JP"/>
              </w:rPr>
              <w:t>novērtētais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skaņas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intensitātes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līmenis</w:t>
            </w:r>
            <w:proofErr w:type="spellEnd"/>
            <w:r w:rsidRPr="009A408D">
              <w:rPr>
                <w:rFonts w:ascii="Times New Roman" w:eastAsia="Times New Roman" w:hAnsi="Times New Roman" w:cs="Times New Roman"/>
                <w:lang w:eastAsia="ja-JP"/>
              </w:rPr>
              <w:t xml:space="preserve">" </w:t>
            </w:r>
            <w:proofErr w:type="gramStart"/>
            <w:r w:rsidRPr="009A408D">
              <w:rPr>
                <w:rFonts w:ascii="Times New Roman" w:eastAsia="Times New Roman" w:hAnsi="Times New Roman" w:cs="Times New Roman"/>
                <w:lang w:eastAsia="ja-JP"/>
              </w:rPr>
              <w:t>(re 1</w:t>
            </w:r>
            <w:proofErr w:type="gram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pW</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ISO 9296:1988 standarta "Deklarētās datoru un uzņēmējdarbības iekārtu trokšņa emisiju vērtības" 3.2.5. punktu, kas </w:t>
            </w:r>
            <w:proofErr w:type="spellStart"/>
            <w:r w:rsidRPr="009A408D">
              <w:rPr>
                <w:rFonts w:ascii="Times New Roman" w:eastAsia="Times New Roman" w:hAnsi="Times New Roman" w:cs="Times New Roman"/>
                <w:lang w:eastAsia="ja-JP"/>
              </w:rPr>
              <w:t>mērīts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LVS EN ISO 7779:2011 standartu "Akustika. Informācijas tehnoloģiju un telekomunikāciju iekārtu radīto trokšņu mērīšana (ISO 7779:2010)" vai </w:t>
            </w:r>
            <w:proofErr w:type="spellStart"/>
            <w:r w:rsidRPr="009A408D">
              <w:rPr>
                <w:rFonts w:ascii="Times New Roman" w:eastAsia="Times New Roman" w:hAnsi="Times New Roman" w:cs="Times New Roman"/>
                <w:lang w:eastAsia="ja-JP"/>
              </w:rPr>
              <w:t>līdzvērtīgiem</w:t>
            </w:r>
            <w:proofErr w:type="spellEnd"/>
            <w:r w:rsidRPr="009A408D">
              <w:rPr>
                <w:rFonts w:ascii="Times New Roman" w:eastAsia="Times New Roman" w:hAnsi="Times New Roman" w:cs="Times New Roman"/>
                <w:lang w:eastAsia="ja-JP"/>
              </w:rPr>
              <w:t xml:space="preserve"> standartiem, </w:t>
            </w:r>
            <w:proofErr w:type="spellStart"/>
            <w:r w:rsidRPr="009A408D">
              <w:rPr>
                <w:rFonts w:ascii="Times New Roman" w:eastAsia="Times New Roman" w:hAnsi="Times New Roman" w:cs="Times New Roman"/>
                <w:lang w:eastAsia="ja-JP"/>
              </w:rPr>
              <w:t>nedrīkst</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pārsniegt</w:t>
            </w:r>
            <w:proofErr w:type="spellEnd"/>
            <w:r w:rsidRPr="009A408D">
              <w:rPr>
                <w:rFonts w:ascii="Times New Roman" w:eastAsia="Times New Roman" w:hAnsi="Times New Roman" w:cs="Times New Roman"/>
                <w:lang w:eastAsia="ja-JP"/>
              </w:rPr>
              <w:t xml:space="preserve">: </w:t>
            </w:r>
          </w:p>
          <w:p w:rsidR="00C242D3" w:rsidRPr="009A408D" w:rsidRDefault="00C242D3" w:rsidP="00C242D3">
            <w:pPr>
              <w:numPr>
                <w:ilvl w:val="2"/>
                <w:numId w:val="8"/>
              </w:numPr>
              <w:autoSpaceDN w:val="0"/>
              <w:spacing w:before="120" w:after="120" w:line="240" w:lineRule="auto"/>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4,0 B(A) </w:t>
            </w:r>
            <w:proofErr w:type="spellStart"/>
            <w:r w:rsidRPr="009A408D">
              <w:rPr>
                <w:rFonts w:ascii="Times New Roman" w:eastAsia="Calibri" w:hAnsi="Times New Roman" w:cs="Times New Roman"/>
                <w:lang w:eastAsia="ja-JP"/>
              </w:rPr>
              <w:t>dīkstāves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darbības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režīma</w:t>
            </w:r>
            <w:proofErr w:type="spellEnd"/>
            <w:r w:rsidRPr="009A408D">
              <w:rPr>
                <w:rFonts w:ascii="Times New Roman" w:eastAsia="Calibri" w:hAnsi="Times New Roman" w:cs="Times New Roman"/>
                <w:lang w:eastAsia="ja-JP"/>
              </w:rPr>
              <w:t>̄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40 dB(A)); </w:t>
            </w:r>
          </w:p>
          <w:p w:rsidR="00C242D3" w:rsidRPr="009A408D" w:rsidRDefault="00C242D3" w:rsidP="00C242D3">
            <w:pPr>
              <w:numPr>
                <w:ilvl w:val="2"/>
                <w:numId w:val="8"/>
              </w:numPr>
              <w:autoSpaceDN w:val="0"/>
              <w:spacing w:before="120" w:after="120" w:line="240" w:lineRule="auto"/>
              <w:rPr>
                <w:rFonts w:ascii="Times New Roman" w:eastAsia="Calibri" w:hAnsi="Times New Roman" w:cs="Times New Roman"/>
                <w:lang w:eastAsia="ja-JP"/>
              </w:rPr>
            </w:pPr>
            <w:r w:rsidRPr="009A408D">
              <w:rPr>
                <w:rFonts w:ascii="Times New Roman" w:eastAsia="Calibri" w:hAnsi="Times New Roman" w:cs="Times New Roman"/>
                <w:lang w:eastAsia="ja-JP"/>
              </w:rPr>
              <w:t>4,0 B(A), kad darbojas cietā diska diskdzinis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40 dB(A)).</w:t>
            </w:r>
          </w:p>
          <w:p w:rsidR="00C242D3" w:rsidRPr="009A408D" w:rsidRDefault="00C242D3" w:rsidP="00637D61">
            <w:pPr>
              <w:spacing w:after="0" w:line="240" w:lineRule="auto"/>
              <w:jc w:val="both"/>
              <w:rPr>
                <w:rFonts w:ascii="Times New Roman" w:eastAsia="Times New Roman" w:hAnsi="Times New Roman" w:cs="Times New Roman"/>
                <w:lang w:eastAsia="ja-JP"/>
              </w:rPr>
            </w:pPr>
            <w:r w:rsidRPr="009A408D">
              <w:rPr>
                <w:rFonts w:ascii="Times New Roman" w:eastAsia="Times New Roman" w:hAnsi="Times New Roman" w:cs="Times New Roman"/>
                <w:lang w:eastAsia="ja-JP"/>
              </w:rPr>
              <w:t>       4.2. Piezīmjdatora "</w:t>
            </w:r>
            <w:proofErr w:type="spellStart"/>
            <w:r w:rsidRPr="009A408D">
              <w:rPr>
                <w:rFonts w:ascii="Times New Roman" w:eastAsia="Times New Roman" w:hAnsi="Times New Roman" w:cs="Times New Roman"/>
                <w:lang w:eastAsia="ja-JP"/>
              </w:rPr>
              <w:t>deklarētais</w:t>
            </w:r>
            <w:proofErr w:type="spellEnd"/>
            <w:r w:rsidRPr="009A408D">
              <w:rPr>
                <w:rFonts w:ascii="Times New Roman" w:eastAsia="Times New Roman" w:hAnsi="Times New Roman" w:cs="Times New Roman"/>
                <w:lang w:eastAsia="ja-JP"/>
              </w:rPr>
              <w:t xml:space="preserve"> A-</w:t>
            </w:r>
            <w:proofErr w:type="spellStart"/>
            <w:r w:rsidRPr="009A408D">
              <w:rPr>
                <w:rFonts w:ascii="Times New Roman" w:eastAsia="Times New Roman" w:hAnsi="Times New Roman" w:cs="Times New Roman"/>
                <w:lang w:eastAsia="ja-JP"/>
              </w:rPr>
              <w:t>novērtētais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skaņas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intensitātes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līmenis</w:t>
            </w:r>
            <w:proofErr w:type="spellEnd"/>
            <w:r w:rsidRPr="009A408D">
              <w:rPr>
                <w:rFonts w:ascii="Times New Roman" w:eastAsia="Times New Roman" w:hAnsi="Times New Roman" w:cs="Times New Roman"/>
                <w:lang w:eastAsia="ja-JP"/>
              </w:rPr>
              <w:t xml:space="preserve">" </w:t>
            </w:r>
            <w:proofErr w:type="gramStart"/>
            <w:r w:rsidRPr="009A408D">
              <w:rPr>
                <w:rFonts w:ascii="Times New Roman" w:eastAsia="Times New Roman" w:hAnsi="Times New Roman" w:cs="Times New Roman"/>
                <w:lang w:eastAsia="ja-JP"/>
              </w:rPr>
              <w:t>(re 1</w:t>
            </w:r>
            <w:proofErr w:type="gram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pW</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ISO 9296: 1988 standarta "Deklarētās datoru un uzņēmējdarbības iekārtu trokšņa emisiju vērtības" 3.2.5.punktu, kas </w:t>
            </w:r>
            <w:proofErr w:type="spellStart"/>
            <w:r w:rsidRPr="009A408D">
              <w:rPr>
                <w:rFonts w:ascii="Times New Roman" w:eastAsia="Times New Roman" w:hAnsi="Times New Roman" w:cs="Times New Roman"/>
                <w:lang w:eastAsia="ja-JP"/>
              </w:rPr>
              <w:t>mērīts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LVS EN ISO 7779:2011 standartu "Akustika. Informācijas tehnoloģiju un telekomunikāciju iekārtu radīto trokšņu mērīšana (ISO 7779:2010)" vai </w:t>
            </w:r>
            <w:proofErr w:type="spellStart"/>
            <w:r w:rsidRPr="009A408D">
              <w:rPr>
                <w:rFonts w:ascii="Times New Roman" w:eastAsia="Times New Roman" w:hAnsi="Times New Roman" w:cs="Times New Roman"/>
                <w:lang w:eastAsia="ja-JP"/>
              </w:rPr>
              <w:t>līdzvērtīgiem</w:t>
            </w:r>
            <w:proofErr w:type="spellEnd"/>
            <w:r w:rsidRPr="009A408D">
              <w:rPr>
                <w:rFonts w:ascii="Times New Roman" w:eastAsia="Times New Roman" w:hAnsi="Times New Roman" w:cs="Times New Roman"/>
                <w:lang w:eastAsia="ja-JP"/>
              </w:rPr>
              <w:t xml:space="preserve"> standartiem, </w:t>
            </w:r>
            <w:proofErr w:type="spellStart"/>
            <w:r w:rsidRPr="009A408D">
              <w:rPr>
                <w:rFonts w:ascii="Times New Roman" w:eastAsia="Times New Roman" w:hAnsi="Times New Roman" w:cs="Times New Roman"/>
                <w:lang w:eastAsia="ja-JP"/>
              </w:rPr>
              <w:t>nedrīkst</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pārsniegt</w:t>
            </w:r>
            <w:proofErr w:type="spellEnd"/>
            <w:r w:rsidRPr="009A408D">
              <w:rPr>
                <w:rFonts w:ascii="Times New Roman" w:eastAsia="Times New Roman" w:hAnsi="Times New Roman" w:cs="Times New Roman"/>
                <w:lang w:eastAsia="ja-JP"/>
              </w:rPr>
              <w:t xml:space="preserve">: </w:t>
            </w:r>
          </w:p>
          <w:p w:rsidR="00C242D3" w:rsidRPr="009A408D" w:rsidRDefault="00C242D3" w:rsidP="00C242D3">
            <w:pPr>
              <w:numPr>
                <w:ilvl w:val="2"/>
                <w:numId w:val="9"/>
              </w:numPr>
              <w:autoSpaceDN w:val="0"/>
              <w:spacing w:before="120" w:after="120" w:line="240" w:lineRule="auto"/>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3,0 B(A) </w:t>
            </w:r>
            <w:proofErr w:type="spellStart"/>
            <w:r w:rsidRPr="009A408D">
              <w:rPr>
                <w:rFonts w:ascii="Times New Roman" w:eastAsia="Calibri" w:hAnsi="Times New Roman" w:cs="Times New Roman"/>
                <w:lang w:eastAsia="ja-JP"/>
              </w:rPr>
              <w:t>dīkstāves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darbības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režīma</w:t>
            </w:r>
            <w:proofErr w:type="spellEnd"/>
            <w:r w:rsidRPr="009A408D">
              <w:rPr>
                <w:rFonts w:ascii="Times New Roman" w:eastAsia="Calibri" w:hAnsi="Times New Roman" w:cs="Times New Roman"/>
                <w:lang w:eastAsia="ja-JP"/>
              </w:rPr>
              <w:t>̄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30 dB(A)); </w:t>
            </w:r>
          </w:p>
          <w:p w:rsidR="00C242D3" w:rsidRPr="009A408D" w:rsidRDefault="00C242D3" w:rsidP="00C242D3">
            <w:pPr>
              <w:numPr>
                <w:ilvl w:val="2"/>
                <w:numId w:val="9"/>
              </w:numPr>
              <w:autoSpaceDN w:val="0"/>
              <w:spacing w:before="120" w:after="120" w:line="240" w:lineRule="auto"/>
              <w:rPr>
                <w:rFonts w:ascii="Times New Roman" w:eastAsia="Calibri" w:hAnsi="Times New Roman" w:cs="Times New Roman"/>
                <w:lang w:eastAsia="ja-JP"/>
              </w:rPr>
            </w:pPr>
            <w:r w:rsidRPr="009A408D">
              <w:rPr>
                <w:rFonts w:ascii="Times New Roman" w:eastAsia="Calibri" w:hAnsi="Times New Roman" w:cs="Times New Roman"/>
                <w:lang w:eastAsia="ja-JP"/>
              </w:rPr>
              <w:t>3,5 B(A), kad darbojas cietā diska diskdzinis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35 dB(A)). </w:t>
            </w:r>
          </w:p>
          <w:p w:rsidR="00C242D3" w:rsidRPr="009A408D" w:rsidRDefault="00C242D3" w:rsidP="00637D61">
            <w:pPr>
              <w:spacing w:after="0" w:line="240" w:lineRule="auto"/>
              <w:jc w:val="both"/>
              <w:rPr>
                <w:rFonts w:ascii="Times New Roman" w:eastAsia="Times New Roman" w:hAnsi="Times New Roman" w:cs="Times New Roman"/>
                <w:lang w:eastAsia="ja-JP"/>
              </w:rPr>
            </w:pPr>
            <w:r w:rsidRPr="009A408D">
              <w:rPr>
                <w:rFonts w:ascii="Times New Roman" w:eastAsia="Times New Roman" w:hAnsi="Times New Roman" w:cs="Times New Roman"/>
                <w:lang w:eastAsia="ja-JP"/>
              </w:rPr>
              <w:t xml:space="preserve">      4.3. </w:t>
            </w:r>
            <w:proofErr w:type="spellStart"/>
            <w:r w:rsidRPr="009A408D">
              <w:rPr>
                <w:rFonts w:ascii="Times New Roman" w:eastAsia="Times New Roman" w:hAnsi="Times New Roman" w:cs="Times New Roman"/>
                <w:lang w:eastAsia="ja-JP"/>
              </w:rPr>
              <w:t>Monobloka</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deklarētais</w:t>
            </w:r>
            <w:proofErr w:type="spellEnd"/>
            <w:r w:rsidRPr="009A408D">
              <w:rPr>
                <w:rFonts w:ascii="Times New Roman" w:eastAsia="Times New Roman" w:hAnsi="Times New Roman" w:cs="Times New Roman"/>
                <w:lang w:eastAsia="ja-JP"/>
              </w:rPr>
              <w:t xml:space="preserve"> A-</w:t>
            </w:r>
            <w:proofErr w:type="spellStart"/>
            <w:r w:rsidRPr="009A408D">
              <w:rPr>
                <w:rFonts w:ascii="Times New Roman" w:eastAsia="Times New Roman" w:hAnsi="Times New Roman" w:cs="Times New Roman"/>
                <w:lang w:eastAsia="ja-JP"/>
              </w:rPr>
              <w:t>novērtētais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skaņas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intensitātes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līmenis</w:t>
            </w:r>
            <w:proofErr w:type="spellEnd"/>
            <w:r w:rsidRPr="009A408D">
              <w:rPr>
                <w:rFonts w:ascii="Times New Roman" w:eastAsia="Times New Roman" w:hAnsi="Times New Roman" w:cs="Times New Roman"/>
                <w:lang w:eastAsia="ja-JP"/>
              </w:rPr>
              <w:t xml:space="preserve">" </w:t>
            </w:r>
            <w:proofErr w:type="gramStart"/>
            <w:r w:rsidRPr="009A408D">
              <w:rPr>
                <w:rFonts w:ascii="Times New Roman" w:eastAsia="Times New Roman" w:hAnsi="Times New Roman" w:cs="Times New Roman"/>
                <w:lang w:eastAsia="ja-JP"/>
              </w:rPr>
              <w:t>(re 1</w:t>
            </w:r>
            <w:proofErr w:type="gram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pW</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ISO 9296:1988 standarta "Deklarētās datoru un uzņēmējdarbības iekārtu trokšņa emisiju vērtības"   3.2.5. punktu, kas </w:t>
            </w:r>
            <w:proofErr w:type="spellStart"/>
            <w:r w:rsidRPr="009A408D">
              <w:rPr>
                <w:rFonts w:ascii="Times New Roman" w:eastAsia="Times New Roman" w:hAnsi="Times New Roman" w:cs="Times New Roman"/>
                <w:lang w:eastAsia="ja-JP"/>
              </w:rPr>
              <w:t>mērīts</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saskaņa</w:t>
            </w:r>
            <w:proofErr w:type="spellEnd"/>
            <w:r w:rsidRPr="009A408D">
              <w:rPr>
                <w:rFonts w:ascii="Times New Roman" w:eastAsia="Times New Roman" w:hAnsi="Times New Roman" w:cs="Times New Roman"/>
                <w:lang w:eastAsia="ja-JP"/>
              </w:rPr>
              <w:t xml:space="preserve">̄ ar LVS EN ISO 7779:2011  standartu "Akustika. Informācijas tehnoloģiju un telekomunikāciju iekārtu radīto trokšņu mērīšana (ISO 7779:2010)" vai </w:t>
            </w:r>
            <w:proofErr w:type="spellStart"/>
            <w:r w:rsidRPr="009A408D">
              <w:rPr>
                <w:rFonts w:ascii="Times New Roman" w:eastAsia="Times New Roman" w:hAnsi="Times New Roman" w:cs="Times New Roman"/>
                <w:lang w:eastAsia="ja-JP"/>
              </w:rPr>
              <w:t>līdzvērtīgiem</w:t>
            </w:r>
            <w:proofErr w:type="spellEnd"/>
            <w:r w:rsidRPr="009A408D">
              <w:rPr>
                <w:rFonts w:ascii="Times New Roman" w:eastAsia="Times New Roman" w:hAnsi="Times New Roman" w:cs="Times New Roman"/>
                <w:lang w:eastAsia="ja-JP"/>
              </w:rPr>
              <w:t xml:space="preserve"> standartiem, </w:t>
            </w:r>
            <w:proofErr w:type="spellStart"/>
            <w:r w:rsidRPr="009A408D">
              <w:rPr>
                <w:rFonts w:ascii="Times New Roman" w:eastAsia="Times New Roman" w:hAnsi="Times New Roman" w:cs="Times New Roman"/>
                <w:lang w:eastAsia="ja-JP"/>
              </w:rPr>
              <w:t>nedrīkst</w:t>
            </w:r>
            <w:proofErr w:type="spellEnd"/>
            <w:r w:rsidRPr="009A408D">
              <w:rPr>
                <w:rFonts w:ascii="Times New Roman" w:eastAsia="Times New Roman" w:hAnsi="Times New Roman" w:cs="Times New Roman"/>
                <w:lang w:eastAsia="ja-JP"/>
              </w:rPr>
              <w:t xml:space="preserve"> </w:t>
            </w:r>
            <w:proofErr w:type="spellStart"/>
            <w:r w:rsidRPr="009A408D">
              <w:rPr>
                <w:rFonts w:ascii="Times New Roman" w:eastAsia="Times New Roman" w:hAnsi="Times New Roman" w:cs="Times New Roman"/>
                <w:lang w:eastAsia="ja-JP"/>
              </w:rPr>
              <w:t>pārsniegt</w:t>
            </w:r>
            <w:proofErr w:type="spellEnd"/>
            <w:r w:rsidRPr="009A408D">
              <w:rPr>
                <w:rFonts w:ascii="Times New Roman" w:eastAsia="Times New Roman" w:hAnsi="Times New Roman" w:cs="Times New Roman"/>
                <w:lang w:eastAsia="ja-JP"/>
              </w:rPr>
              <w:t>:</w:t>
            </w:r>
          </w:p>
          <w:p w:rsidR="00C242D3" w:rsidRPr="009A408D" w:rsidRDefault="00C242D3" w:rsidP="00C242D3">
            <w:pPr>
              <w:numPr>
                <w:ilvl w:val="2"/>
                <w:numId w:val="10"/>
              </w:numPr>
              <w:autoSpaceDE w:val="0"/>
              <w:autoSpaceDN w:val="0"/>
              <w:spacing w:after="0" w:line="240" w:lineRule="auto"/>
              <w:ind w:left="743" w:hanging="11"/>
              <w:jc w:val="both"/>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3,5 B(A) </w:t>
            </w:r>
            <w:proofErr w:type="spellStart"/>
            <w:r w:rsidRPr="009A408D">
              <w:rPr>
                <w:rFonts w:ascii="Times New Roman" w:eastAsia="Calibri" w:hAnsi="Times New Roman" w:cs="Times New Roman"/>
                <w:lang w:eastAsia="ja-JP"/>
              </w:rPr>
              <w:t>dīkstāves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darbības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režīma</w:t>
            </w:r>
            <w:proofErr w:type="spellEnd"/>
            <w:r w:rsidRPr="009A408D">
              <w:rPr>
                <w:rFonts w:ascii="Times New Roman" w:eastAsia="Calibri" w:hAnsi="Times New Roman" w:cs="Times New Roman"/>
                <w:lang w:eastAsia="ja-JP"/>
              </w:rPr>
              <w:t>̄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35 dB(A));</w:t>
            </w:r>
          </w:p>
          <w:p w:rsidR="00C242D3" w:rsidRPr="009A408D" w:rsidRDefault="00C242D3" w:rsidP="00C242D3">
            <w:pPr>
              <w:numPr>
                <w:ilvl w:val="2"/>
                <w:numId w:val="11"/>
              </w:numPr>
              <w:autoSpaceDE w:val="0"/>
              <w:autoSpaceDN w:val="0"/>
              <w:spacing w:after="0" w:line="240" w:lineRule="auto"/>
              <w:ind w:left="1452" w:hanging="709"/>
              <w:jc w:val="both"/>
              <w:rPr>
                <w:rFonts w:ascii="Times New Roman" w:eastAsia="Calibri" w:hAnsi="Times New Roman" w:cs="Times New Roman"/>
                <w:lang w:eastAsia="ja-JP"/>
              </w:rPr>
            </w:pPr>
            <w:r w:rsidRPr="009A408D">
              <w:rPr>
                <w:rFonts w:ascii="Times New Roman" w:eastAsia="Calibri" w:hAnsi="Times New Roman" w:cs="Times New Roman"/>
                <w:lang w:eastAsia="ja-JP"/>
              </w:rPr>
              <w:t>4,0 B(A), kad darbojas cietā diska diskdzinis (</w:t>
            </w:r>
            <w:proofErr w:type="spellStart"/>
            <w:r w:rsidRPr="009A408D">
              <w:rPr>
                <w:rFonts w:ascii="Times New Roman" w:eastAsia="Calibri" w:hAnsi="Times New Roman" w:cs="Times New Roman"/>
                <w:lang w:eastAsia="ja-JP"/>
              </w:rPr>
              <w:t>līdzvērtīgs</w:t>
            </w:r>
            <w:proofErr w:type="spellEnd"/>
            <w:r w:rsidRPr="009A408D">
              <w:rPr>
                <w:rFonts w:ascii="Times New Roman" w:eastAsia="Calibri" w:hAnsi="Times New Roman" w:cs="Times New Roman"/>
                <w:lang w:eastAsia="ja-JP"/>
              </w:rPr>
              <w:t xml:space="preserve"> 40 dB(A)).</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5. INFORMĀCIJA VIDEI DRAUDZĪGAI LIETOŠANAI</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Jānodrošina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lietošanas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norādījumi</w:t>
            </w:r>
            <w:proofErr w:type="spellEnd"/>
            <w:r w:rsidRPr="009A408D">
              <w:rPr>
                <w:rFonts w:ascii="Times New Roman" w:eastAsia="Calibri" w:hAnsi="Times New Roman" w:cs="Times New Roman"/>
                <w:lang w:eastAsia="ja-JP"/>
              </w:rPr>
              <w:t xml:space="preserve"> un/vai </w:t>
            </w:r>
            <w:proofErr w:type="spellStart"/>
            <w:r w:rsidRPr="009A408D">
              <w:rPr>
                <w:rFonts w:ascii="Times New Roman" w:eastAsia="Calibri" w:hAnsi="Times New Roman" w:cs="Times New Roman"/>
                <w:lang w:eastAsia="ja-JP"/>
              </w:rPr>
              <w:t>apmācības</w:t>
            </w:r>
            <w:proofErr w:type="spellEnd"/>
            <w:r w:rsidRPr="009A408D">
              <w:rPr>
                <w:rFonts w:ascii="Times New Roman" w:eastAsia="Calibri" w:hAnsi="Times New Roman" w:cs="Times New Roman"/>
                <w:lang w:eastAsia="ja-JP"/>
              </w:rPr>
              <w:t xml:space="preserve"> kursi par IT atbalstu datortehnikas videi draudzīgai </w:t>
            </w:r>
            <w:proofErr w:type="spellStart"/>
            <w:r w:rsidRPr="009A408D">
              <w:rPr>
                <w:rFonts w:ascii="Times New Roman" w:eastAsia="Calibri" w:hAnsi="Times New Roman" w:cs="Times New Roman"/>
                <w:lang w:eastAsia="ja-JP"/>
              </w:rPr>
              <w:t>pārvaldībai</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6. IEPAKOJUMS</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lastRenderedPageBreak/>
              <w:t xml:space="preserve">Ja tiek izmantotas kartona kastes, </w:t>
            </w:r>
            <w:proofErr w:type="spellStart"/>
            <w:r w:rsidRPr="009A408D">
              <w:rPr>
                <w:rFonts w:ascii="Times New Roman" w:eastAsia="Calibri" w:hAnsi="Times New Roman" w:cs="Times New Roman"/>
                <w:lang w:eastAsia="ja-JP"/>
              </w:rPr>
              <w:t>tām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izgatavotām</w:t>
            </w:r>
            <w:proofErr w:type="spellEnd"/>
            <w:r w:rsidRPr="009A408D">
              <w:rPr>
                <w:rFonts w:ascii="Times New Roman" w:eastAsia="Calibri" w:hAnsi="Times New Roman" w:cs="Times New Roman"/>
                <w:lang w:eastAsia="ja-JP"/>
              </w:rPr>
              <w:t xml:space="preserve"> vismaz no 50 % </w:t>
            </w:r>
            <w:proofErr w:type="spellStart"/>
            <w:r w:rsidRPr="009A408D">
              <w:rPr>
                <w:rFonts w:ascii="Times New Roman" w:eastAsia="Calibri" w:hAnsi="Times New Roman" w:cs="Times New Roman"/>
                <w:lang w:eastAsia="ja-JP"/>
              </w:rPr>
              <w:t>pārstrādāta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materiāla</w:t>
            </w:r>
            <w:proofErr w:type="spellEnd"/>
            <w:r w:rsidRPr="009A408D">
              <w:rPr>
                <w:rFonts w:ascii="Times New Roman" w:eastAsia="Calibri" w:hAnsi="Times New Roman" w:cs="Times New Roman"/>
                <w:lang w:eastAsia="ja-JP"/>
              </w:rPr>
              <w:t xml:space="preserve">. Ja </w:t>
            </w:r>
            <w:proofErr w:type="spellStart"/>
            <w:r w:rsidRPr="009A408D">
              <w:rPr>
                <w:rFonts w:ascii="Times New Roman" w:eastAsia="Calibri" w:hAnsi="Times New Roman" w:cs="Times New Roman"/>
                <w:lang w:eastAsia="ja-JP"/>
              </w:rPr>
              <w:t>galīgajam</w:t>
            </w:r>
            <w:proofErr w:type="spellEnd"/>
            <w:r w:rsidRPr="009A408D">
              <w:rPr>
                <w:rFonts w:ascii="Times New Roman" w:eastAsia="Calibri" w:hAnsi="Times New Roman" w:cs="Times New Roman"/>
                <w:lang w:eastAsia="ja-JP"/>
              </w:rPr>
              <w:t xml:space="preserve"> iepakojumam izmanto plastmasas </w:t>
            </w:r>
            <w:proofErr w:type="spellStart"/>
            <w:r w:rsidRPr="009A408D">
              <w:rPr>
                <w:rFonts w:ascii="Times New Roman" w:eastAsia="Calibri" w:hAnsi="Times New Roman" w:cs="Times New Roman"/>
                <w:lang w:eastAsia="ja-JP"/>
              </w:rPr>
              <w:t>maisiņus</w:t>
            </w:r>
            <w:proofErr w:type="spellEnd"/>
            <w:r w:rsidRPr="009A408D">
              <w:rPr>
                <w:rFonts w:ascii="Times New Roman" w:eastAsia="Calibri" w:hAnsi="Times New Roman" w:cs="Times New Roman"/>
                <w:lang w:eastAsia="ja-JP"/>
              </w:rPr>
              <w:t xml:space="preserve"> vai loksnes, </w:t>
            </w:r>
            <w:proofErr w:type="spellStart"/>
            <w:r w:rsidRPr="009A408D">
              <w:rPr>
                <w:rFonts w:ascii="Times New Roman" w:eastAsia="Calibri" w:hAnsi="Times New Roman" w:cs="Times New Roman"/>
                <w:lang w:eastAsia="ja-JP"/>
              </w:rPr>
              <w:t>tām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izgatavotām</w:t>
            </w:r>
            <w:proofErr w:type="spellEnd"/>
            <w:r w:rsidRPr="009A408D">
              <w:rPr>
                <w:rFonts w:ascii="Times New Roman" w:eastAsia="Calibri" w:hAnsi="Times New Roman" w:cs="Times New Roman"/>
                <w:lang w:eastAsia="ja-JP"/>
              </w:rPr>
              <w:t xml:space="preserve"> vismaz no 50 % </w:t>
            </w:r>
            <w:proofErr w:type="spellStart"/>
            <w:r w:rsidRPr="009A408D">
              <w:rPr>
                <w:rFonts w:ascii="Times New Roman" w:eastAsia="Calibri" w:hAnsi="Times New Roman" w:cs="Times New Roman"/>
                <w:lang w:eastAsia="ja-JP"/>
              </w:rPr>
              <w:t>pārstrādāto</w:t>
            </w:r>
            <w:proofErr w:type="spellEnd"/>
            <w:r w:rsidRPr="009A408D">
              <w:rPr>
                <w:rFonts w:ascii="Times New Roman" w:eastAsia="Calibri" w:hAnsi="Times New Roman" w:cs="Times New Roman"/>
                <w:lang w:eastAsia="ja-JP"/>
              </w:rPr>
              <w:t xml:space="preserve"> izejvielu vai arī </w:t>
            </w:r>
            <w:proofErr w:type="spellStart"/>
            <w:r w:rsidRPr="009A408D">
              <w:rPr>
                <w:rFonts w:ascii="Times New Roman" w:eastAsia="Calibri" w:hAnsi="Times New Roman" w:cs="Times New Roman"/>
                <w:lang w:eastAsia="ja-JP"/>
              </w:rPr>
              <w:t>tām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bioloģiski</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noārdāmām</w:t>
            </w:r>
            <w:proofErr w:type="spellEnd"/>
            <w:r w:rsidRPr="009A408D">
              <w:rPr>
                <w:rFonts w:ascii="Times New Roman" w:eastAsia="Calibri" w:hAnsi="Times New Roman" w:cs="Times New Roman"/>
                <w:lang w:eastAsia="ja-JP"/>
              </w:rPr>
              <w:t xml:space="preserve"> vai </w:t>
            </w:r>
            <w:proofErr w:type="spellStart"/>
            <w:r w:rsidRPr="009A408D">
              <w:rPr>
                <w:rFonts w:ascii="Times New Roman" w:eastAsia="Calibri" w:hAnsi="Times New Roman" w:cs="Times New Roman"/>
                <w:lang w:eastAsia="ja-JP"/>
              </w:rPr>
              <w:t>kompostējamām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saskaņa</w:t>
            </w:r>
            <w:proofErr w:type="spellEnd"/>
            <w:r w:rsidRPr="009A408D">
              <w:rPr>
                <w:rFonts w:ascii="Times New Roman" w:eastAsia="Calibri" w:hAnsi="Times New Roman" w:cs="Times New Roman"/>
                <w:lang w:eastAsia="ja-JP"/>
              </w:rPr>
              <w:t xml:space="preserve">̄ ar standartā LVS EN 13432:2001/AC:2005 "Iepakojums - Prasības iepakojumam resursu atgūšanai to kompostējot un </w:t>
            </w:r>
            <w:proofErr w:type="spellStart"/>
            <w:r w:rsidRPr="009A408D">
              <w:rPr>
                <w:rFonts w:ascii="Times New Roman" w:eastAsia="Calibri" w:hAnsi="Times New Roman" w:cs="Times New Roman"/>
                <w:lang w:eastAsia="ja-JP"/>
              </w:rPr>
              <w:t>biodegradējot</w:t>
            </w:r>
            <w:proofErr w:type="spellEnd"/>
            <w:r w:rsidRPr="009A408D">
              <w:rPr>
                <w:rFonts w:ascii="Times New Roman" w:eastAsia="Calibri" w:hAnsi="Times New Roman" w:cs="Times New Roman"/>
                <w:lang w:eastAsia="ja-JP"/>
              </w:rPr>
              <w:t xml:space="preserve"> – Testēšanas shēma un iepakojuma atbilstības novērtējuma kritēriji" vai līdzvērtīgos standartos </w:t>
            </w:r>
            <w:proofErr w:type="spellStart"/>
            <w:r w:rsidRPr="009A408D">
              <w:rPr>
                <w:rFonts w:ascii="Times New Roman" w:eastAsia="Calibri" w:hAnsi="Times New Roman" w:cs="Times New Roman"/>
                <w:lang w:eastAsia="ja-JP"/>
              </w:rPr>
              <w:t>noteiktajām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definīcijām</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7. ENERĢIJAS PATĒRIŅA PĀRVALDĪBA</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7.1 Klientu </w:t>
            </w:r>
            <w:proofErr w:type="spellStart"/>
            <w:r w:rsidRPr="009A408D">
              <w:rPr>
                <w:rFonts w:ascii="Times New Roman" w:eastAsia="Calibri" w:hAnsi="Times New Roman" w:cs="Times New Roman"/>
                <w:lang w:eastAsia="ja-JP"/>
              </w:rPr>
              <w:t>informēšanai</w:t>
            </w:r>
            <w:proofErr w:type="spellEnd"/>
            <w:r w:rsidRPr="009A408D">
              <w:rPr>
                <w:rFonts w:ascii="Times New Roman" w:eastAsia="Calibri" w:hAnsi="Times New Roman" w:cs="Times New Roman"/>
                <w:lang w:eastAsia="ja-JP"/>
              </w:rPr>
              <w:t xml:space="preserve"> datortehniku </w:t>
            </w:r>
            <w:proofErr w:type="spellStart"/>
            <w:r w:rsidRPr="009A408D">
              <w:rPr>
                <w:rFonts w:ascii="Times New Roman" w:eastAsia="Calibri" w:hAnsi="Times New Roman" w:cs="Times New Roman"/>
                <w:lang w:eastAsia="ja-JP"/>
              </w:rPr>
              <w:t>piegāda</w:t>
            </w:r>
            <w:proofErr w:type="spellEnd"/>
            <w:r w:rsidRPr="009A408D">
              <w:rPr>
                <w:rFonts w:ascii="Times New Roman" w:eastAsia="Calibri" w:hAnsi="Times New Roman" w:cs="Times New Roman"/>
                <w:lang w:eastAsia="ja-JP"/>
              </w:rPr>
              <w:t xml:space="preserve">̄ ar </w:t>
            </w:r>
            <w:proofErr w:type="spellStart"/>
            <w:r w:rsidRPr="009A408D">
              <w:rPr>
                <w:rFonts w:ascii="Times New Roman" w:eastAsia="Calibri" w:hAnsi="Times New Roman" w:cs="Times New Roman"/>
                <w:lang w:eastAsia="ja-JP"/>
              </w:rPr>
              <w:t>šādiem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informatīviem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materiāliem</w:t>
            </w:r>
            <w:proofErr w:type="spellEnd"/>
            <w:r w:rsidRPr="009A408D">
              <w:rPr>
                <w:rFonts w:ascii="Times New Roman" w:eastAsia="Calibri" w:hAnsi="Times New Roman" w:cs="Times New Roman"/>
                <w:lang w:eastAsia="ja-JP"/>
              </w:rPr>
              <w:t xml:space="preserve">: </w:t>
            </w:r>
          </w:p>
          <w:p w:rsidR="00C242D3" w:rsidRPr="009A408D" w:rsidRDefault="00C242D3" w:rsidP="00C242D3">
            <w:pPr>
              <w:numPr>
                <w:ilvl w:val="2"/>
                <w:numId w:val="12"/>
              </w:numPr>
              <w:autoSpaceDN w:val="0"/>
              <w:spacing w:before="120" w:after="120" w:line="240" w:lineRule="auto"/>
              <w:ind w:left="1440"/>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pēc</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noklusējuma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iestatīto</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pārvaldības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iestatījumu</w:t>
            </w:r>
            <w:proofErr w:type="spellEnd"/>
            <w:r w:rsidRPr="009A408D">
              <w:rPr>
                <w:rFonts w:ascii="Times New Roman" w:eastAsia="Calibri" w:hAnsi="Times New Roman" w:cs="Times New Roman"/>
                <w:lang w:eastAsia="ja-JP"/>
              </w:rPr>
              <w:t xml:space="preserve"> apraksts; </w:t>
            </w:r>
          </w:p>
          <w:p w:rsidR="00C242D3" w:rsidRPr="009A408D" w:rsidRDefault="00C242D3" w:rsidP="00C242D3">
            <w:pPr>
              <w:numPr>
                <w:ilvl w:val="2"/>
                <w:numId w:val="13"/>
              </w:numPr>
              <w:autoSpaceDN w:val="0"/>
              <w:spacing w:before="120" w:after="120" w:line="240" w:lineRule="auto"/>
              <w:ind w:left="1440"/>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dažādu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pārvaldības</w:t>
            </w:r>
            <w:proofErr w:type="spellEnd"/>
            <w:r w:rsidRPr="009A408D">
              <w:rPr>
                <w:rFonts w:ascii="Times New Roman" w:eastAsia="Calibri" w:hAnsi="Times New Roman" w:cs="Times New Roman"/>
                <w:lang w:eastAsia="ja-JP"/>
              </w:rPr>
              <w:t xml:space="preserve"> funkciju laika </w:t>
            </w:r>
            <w:proofErr w:type="spellStart"/>
            <w:r w:rsidRPr="009A408D">
              <w:rPr>
                <w:rFonts w:ascii="Times New Roman" w:eastAsia="Calibri" w:hAnsi="Times New Roman" w:cs="Times New Roman"/>
                <w:lang w:eastAsia="ja-JP"/>
              </w:rPr>
              <w:t>iestatījumu</w:t>
            </w:r>
            <w:proofErr w:type="spellEnd"/>
            <w:r w:rsidRPr="009A408D">
              <w:rPr>
                <w:rFonts w:ascii="Times New Roman" w:eastAsia="Calibri" w:hAnsi="Times New Roman" w:cs="Times New Roman"/>
                <w:lang w:eastAsia="ja-JP"/>
              </w:rPr>
              <w:t xml:space="preserve"> apraksts; </w:t>
            </w:r>
          </w:p>
          <w:p w:rsidR="00C242D3" w:rsidRPr="009A408D" w:rsidRDefault="00C242D3" w:rsidP="00C242D3">
            <w:pPr>
              <w:numPr>
                <w:ilvl w:val="2"/>
                <w:numId w:val="13"/>
              </w:numPr>
              <w:autoSpaceDN w:val="0"/>
              <w:spacing w:before="120" w:after="120" w:line="240" w:lineRule="auto"/>
              <w:ind w:left="1440"/>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norādes</w:t>
            </w:r>
            <w:proofErr w:type="spellEnd"/>
            <w:r w:rsidRPr="009A408D">
              <w:rPr>
                <w:rFonts w:ascii="Times New Roman" w:eastAsia="Calibri" w:hAnsi="Times New Roman" w:cs="Times New Roman"/>
                <w:lang w:eastAsia="ja-JP"/>
              </w:rPr>
              <w:t xml:space="preserve"> par to, kā pareizi </w:t>
            </w:r>
            <w:proofErr w:type="spellStart"/>
            <w:r w:rsidRPr="009A408D">
              <w:rPr>
                <w:rFonts w:ascii="Times New Roman" w:eastAsia="Calibri" w:hAnsi="Times New Roman" w:cs="Times New Roman"/>
                <w:lang w:eastAsia="ja-JP"/>
              </w:rPr>
              <w:t>aktivizēt</w:t>
            </w:r>
            <w:proofErr w:type="spellEnd"/>
            <w:r w:rsidRPr="009A408D">
              <w:rPr>
                <w:rFonts w:ascii="Times New Roman" w:eastAsia="Calibri" w:hAnsi="Times New Roman" w:cs="Times New Roman"/>
                <w:lang w:eastAsia="ja-JP"/>
              </w:rPr>
              <w:t xml:space="preserve"> datoru no miega </w:t>
            </w:r>
            <w:proofErr w:type="spellStart"/>
            <w:r w:rsidRPr="009A408D">
              <w:rPr>
                <w:rFonts w:ascii="Times New Roman" w:eastAsia="Calibri" w:hAnsi="Times New Roman" w:cs="Times New Roman"/>
                <w:lang w:eastAsia="ja-JP"/>
              </w:rPr>
              <w:t>režīma</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7.2 Datortehniku </w:t>
            </w:r>
            <w:proofErr w:type="spellStart"/>
            <w:r w:rsidRPr="009A408D">
              <w:rPr>
                <w:rFonts w:ascii="Times New Roman" w:eastAsia="Calibri" w:hAnsi="Times New Roman" w:cs="Times New Roman"/>
                <w:lang w:eastAsia="ja-JP"/>
              </w:rPr>
              <w:t>piegāda</w:t>
            </w:r>
            <w:proofErr w:type="spellEnd"/>
            <w:r w:rsidRPr="009A408D">
              <w:rPr>
                <w:rFonts w:ascii="Times New Roman" w:eastAsia="Calibri" w:hAnsi="Times New Roman" w:cs="Times New Roman"/>
                <w:lang w:eastAsia="ja-JP"/>
              </w:rPr>
              <w:t xml:space="preserve">̄ ar vienu vai </w:t>
            </w:r>
            <w:proofErr w:type="spellStart"/>
            <w:r w:rsidRPr="009A408D">
              <w:rPr>
                <w:rFonts w:ascii="Times New Roman" w:eastAsia="Calibri" w:hAnsi="Times New Roman" w:cs="Times New Roman"/>
                <w:lang w:eastAsia="ja-JP"/>
              </w:rPr>
              <w:t>vairākiem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šādiem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informatīvajiem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materiāliem</w:t>
            </w:r>
            <w:proofErr w:type="spellEnd"/>
            <w:r w:rsidRPr="009A408D">
              <w:rPr>
                <w:rFonts w:ascii="Times New Roman" w:eastAsia="Calibri" w:hAnsi="Times New Roman" w:cs="Times New Roman"/>
                <w:lang w:eastAsia="ja-JP"/>
              </w:rPr>
              <w:t xml:space="preserve">: </w:t>
            </w:r>
          </w:p>
          <w:p w:rsidR="00C242D3" w:rsidRPr="009A408D" w:rsidRDefault="00C242D3" w:rsidP="00C242D3">
            <w:pPr>
              <w:numPr>
                <w:ilvl w:val="2"/>
                <w:numId w:val="14"/>
              </w:numPr>
              <w:autoSpaceDN w:val="0"/>
              <w:spacing w:before="120" w:after="120" w:line="240" w:lineRule="auto"/>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noklusējuma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pārvaldības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iestatījumu</w:t>
            </w:r>
            <w:proofErr w:type="spellEnd"/>
            <w:r w:rsidRPr="009A408D">
              <w:rPr>
                <w:rFonts w:ascii="Times New Roman" w:eastAsia="Calibri" w:hAnsi="Times New Roman" w:cs="Times New Roman"/>
                <w:lang w:eastAsia="ja-JP"/>
              </w:rPr>
              <w:t xml:space="preserve"> saraksts; </w:t>
            </w:r>
          </w:p>
          <w:p w:rsidR="00C242D3" w:rsidRPr="009A408D" w:rsidRDefault="00C242D3" w:rsidP="00C242D3">
            <w:pPr>
              <w:numPr>
                <w:ilvl w:val="2"/>
                <w:numId w:val="15"/>
              </w:numPr>
              <w:autoSpaceDN w:val="0"/>
              <w:spacing w:before="120" w:after="120" w:line="240" w:lineRule="auto"/>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norāde</w:t>
            </w:r>
            <w:proofErr w:type="spellEnd"/>
            <w:r w:rsidRPr="009A408D">
              <w:rPr>
                <w:rFonts w:ascii="Times New Roman" w:eastAsia="Calibri" w:hAnsi="Times New Roman" w:cs="Times New Roman"/>
                <w:lang w:eastAsia="ja-JP"/>
              </w:rPr>
              <w:t xml:space="preserve"> par to, ka </w:t>
            </w:r>
            <w:proofErr w:type="spellStart"/>
            <w:r w:rsidRPr="009A408D">
              <w:rPr>
                <w:rFonts w:ascii="Times New Roman" w:eastAsia="Calibri" w:hAnsi="Times New Roman" w:cs="Times New Roman"/>
                <w:lang w:eastAsia="ja-JP"/>
              </w:rPr>
              <w:t>noklusējuma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pārvaldības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iestatījumi</w:t>
            </w:r>
            <w:proofErr w:type="spellEnd"/>
            <w:r w:rsidRPr="009A408D">
              <w:rPr>
                <w:rFonts w:ascii="Times New Roman" w:eastAsia="Calibri" w:hAnsi="Times New Roman" w:cs="Times New Roman"/>
                <w:lang w:eastAsia="ja-JP"/>
              </w:rPr>
              <w:t xml:space="preserve"> ir </w:t>
            </w:r>
            <w:proofErr w:type="spellStart"/>
            <w:r w:rsidRPr="009A408D">
              <w:rPr>
                <w:rFonts w:ascii="Times New Roman" w:eastAsia="Calibri" w:hAnsi="Times New Roman" w:cs="Times New Roman"/>
                <w:lang w:eastAsia="ja-JP"/>
              </w:rPr>
              <w:t>izvēlēti</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tādi</w:t>
            </w:r>
            <w:proofErr w:type="spellEnd"/>
            <w:r w:rsidRPr="009A408D">
              <w:rPr>
                <w:rFonts w:ascii="Times New Roman" w:eastAsia="Calibri" w:hAnsi="Times New Roman" w:cs="Times New Roman"/>
                <w:lang w:eastAsia="ja-JP"/>
              </w:rPr>
              <w:t xml:space="preserve">, lai </w:t>
            </w:r>
            <w:proofErr w:type="spellStart"/>
            <w:r w:rsidRPr="009A408D">
              <w:rPr>
                <w:rFonts w:ascii="Times New Roman" w:eastAsia="Calibri" w:hAnsi="Times New Roman" w:cs="Times New Roman"/>
                <w:lang w:eastAsia="ja-JP"/>
              </w:rPr>
              <w:t>nodrošinātu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atbilstību</w:t>
            </w:r>
            <w:proofErr w:type="spellEnd"/>
            <w:r w:rsidRPr="009A408D">
              <w:rPr>
                <w:rFonts w:ascii="Times New Roman" w:eastAsia="Calibri" w:hAnsi="Times New Roman" w:cs="Times New Roman"/>
                <w:lang w:eastAsia="ja-JP"/>
              </w:rPr>
              <w:t xml:space="preserve"> ENERGY STAR; </w:t>
            </w:r>
          </w:p>
          <w:p w:rsidR="00C242D3" w:rsidRPr="009A408D" w:rsidRDefault="00C242D3" w:rsidP="00C242D3">
            <w:pPr>
              <w:numPr>
                <w:ilvl w:val="2"/>
                <w:numId w:val="16"/>
              </w:numPr>
              <w:autoSpaceDN w:val="0"/>
              <w:spacing w:before="120" w:after="120" w:line="240" w:lineRule="auto"/>
              <w:ind w:left="1026"/>
              <w:jc w:val="both"/>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informācija</w:t>
            </w:r>
            <w:proofErr w:type="spellEnd"/>
            <w:r w:rsidRPr="009A408D">
              <w:rPr>
                <w:rFonts w:ascii="Times New Roman" w:eastAsia="Calibri" w:hAnsi="Times New Roman" w:cs="Times New Roman"/>
                <w:lang w:eastAsia="ja-JP"/>
              </w:rPr>
              <w:t xml:space="preserve"> par ENERGY STAR un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pārvaldības</w:t>
            </w:r>
            <w:proofErr w:type="spellEnd"/>
            <w:r w:rsidRPr="009A408D">
              <w:rPr>
                <w:rFonts w:ascii="Times New Roman" w:eastAsia="Calibri" w:hAnsi="Times New Roman" w:cs="Times New Roman"/>
                <w:lang w:eastAsia="ja-JP"/>
              </w:rPr>
              <w:t xml:space="preserve"> ieguvumiem.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8. REZERVES DAĻAS</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Piegādātājam ir </w:t>
            </w:r>
            <w:proofErr w:type="spellStart"/>
            <w:r w:rsidRPr="009A408D">
              <w:rPr>
                <w:rFonts w:ascii="Times New Roman" w:eastAsia="Calibri" w:hAnsi="Times New Roman" w:cs="Times New Roman"/>
                <w:lang w:eastAsia="ja-JP"/>
              </w:rPr>
              <w:t>jāgarante</w:t>
            </w:r>
            <w:proofErr w:type="spellEnd"/>
            <w:r w:rsidRPr="009A408D">
              <w:rPr>
                <w:rFonts w:ascii="Times New Roman" w:eastAsia="Calibri" w:hAnsi="Times New Roman" w:cs="Times New Roman"/>
                <w:lang w:eastAsia="ja-JP"/>
              </w:rPr>
              <w:t xml:space="preserve">̄, ka rezerves </w:t>
            </w:r>
            <w:proofErr w:type="spellStart"/>
            <w:r w:rsidRPr="009A408D">
              <w:rPr>
                <w:rFonts w:ascii="Times New Roman" w:eastAsia="Calibri" w:hAnsi="Times New Roman" w:cs="Times New Roman"/>
                <w:lang w:eastAsia="ja-JP"/>
              </w:rPr>
              <w:t>daļas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būs</w:t>
            </w:r>
            <w:proofErr w:type="spellEnd"/>
            <w:r w:rsidRPr="009A408D">
              <w:rPr>
                <w:rFonts w:ascii="Times New Roman" w:eastAsia="Calibri" w:hAnsi="Times New Roman" w:cs="Times New Roman"/>
                <w:lang w:eastAsia="ja-JP"/>
              </w:rPr>
              <w:t xml:space="preserve"> pieejamas vismaz 3 gadus </w:t>
            </w:r>
            <w:proofErr w:type="spellStart"/>
            <w:r w:rsidRPr="009A408D">
              <w:rPr>
                <w:rFonts w:ascii="Times New Roman" w:eastAsia="Calibri" w:hAnsi="Times New Roman" w:cs="Times New Roman"/>
                <w:lang w:eastAsia="ja-JP"/>
              </w:rPr>
              <w:t>pēc</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ražošanas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beigām</w:t>
            </w:r>
            <w:proofErr w:type="spellEnd"/>
            <w:r w:rsidRPr="009A408D">
              <w:rPr>
                <w:rFonts w:ascii="Times New Roman" w:eastAsia="Calibri" w:hAnsi="Times New Roman" w:cs="Times New Roman"/>
                <w:lang w:eastAsia="ja-JP"/>
              </w:rPr>
              <w:t xml:space="preserve">. </w:t>
            </w:r>
          </w:p>
        </w:tc>
      </w:tr>
      <w:tr w:rsidR="00C242D3" w:rsidRPr="00D04926" w:rsidTr="00637D61">
        <w:trPr>
          <w:trHeight w:val="552"/>
        </w:trPr>
        <w:tc>
          <w:tcPr>
            <w:tcW w:w="9341" w:type="dxa"/>
            <w:tcBorders>
              <w:top w:val="single" w:sz="4" w:space="0" w:color="auto"/>
              <w:bottom w:val="single" w:sz="4" w:space="0" w:color="auto"/>
            </w:tcBorders>
            <w:shd w:val="clear" w:color="auto" w:fill="auto"/>
            <w:tcMar>
              <w:top w:w="0" w:type="dxa"/>
              <w:left w:w="108" w:type="dxa"/>
              <w:bottom w:w="0" w:type="dxa"/>
              <w:right w:w="108" w:type="dxa"/>
            </w:tcMar>
          </w:tcPr>
          <w:p w:rsidR="00C242D3" w:rsidRPr="00D04926" w:rsidRDefault="00C242D3" w:rsidP="00637D61">
            <w:pPr>
              <w:autoSpaceDN w:val="0"/>
              <w:spacing w:before="120" w:after="120"/>
              <w:textAlignment w:val="baseline"/>
              <w:rPr>
                <w:rFonts w:ascii="Times New Roman" w:eastAsia="Calibri" w:hAnsi="Times New Roman" w:cs="Times New Roman"/>
                <w:b/>
                <w:bCs/>
                <w:sz w:val="24"/>
                <w:szCs w:val="24"/>
                <w:lang w:eastAsia="ja-JP"/>
              </w:rPr>
            </w:pPr>
          </w:p>
          <w:p w:rsidR="00C242D3" w:rsidRDefault="00C242D3" w:rsidP="00637D61">
            <w:pPr>
              <w:spacing w:after="0" w:line="240" w:lineRule="auto"/>
              <w:rPr>
                <w:rFonts w:ascii="Times New Roman" w:eastAsia="Calibri" w:hAnsi="Times New Roman" w:cs="Times New Roman"/>
                <w:i/>
                <w:iCs/>
                <w:sz w:val="24"/>
                <w:szCs w:val="24"/>
                <w:lang w:eastAsia="ja-JP"/>
              </w:rPr>
            </w:pPr>
            <w:r w:rsidRPr="00573C65">
              <w:rPr>
                <w:rFonts w:ascii="Times New Roman" w:eastAsia="Calibri" w:hAnsi="Times New Roman" w:cs="Times New Roman"/>
                <w:b/>
                <w:sz w:val="24"/>
                <w:szCs w:val="24"/>
                <w:lang w:eastAsia="ja-JP"/>
              </w:rPr>
              <w:t>Drukas iekārtām:</w:t>
            </w:r>
            <w:r w:rsidRPr="00D04926">
              <w:rPr>
                <w:rFonts w:ascii="Times New Roman" w:eastAsia="Calibri" w:hAnsi="Times New Roman" w:cs="Times New Roman"/>
                <w:i/>
                <w:iCs/>
                <w:sz w:val="24"/>
                <w:szCs w:val="24"/>
                <w:lang w:eastAsia="ja-JP"/>
              </w:rPr>
              <w:t>(</w:t>
            </w:r>
            <w:proofErr w:type="spellStart"/>
            <w:r w:rsidRPr="00D04926">
              <w:rPr>
                <w:rFonts w:ascii="Times New Roman" w:eastAsia="Calibri" w:hAnsi="Times New Roman" w:cs="Times New Roman"/>
                <w:i/>
                <w:iCs/>
                <w:sz w:val="24"/>
                <w:szCs w:val="24"/>
                <w:lang w:eastAsia="ja-JP"/>
              </w:rPr>
              <w:t>Piemērojams</w:t>
            </w:r>
            <w:proofErr w:type="spellEnd"/>
            <w:r w:rsidRPr="00D04926">
              <w:rPr>
                <w:rFonts w:ascii="Times New Roman" w:eastAsia="Calibri" w:hAnsi="Times New Roman" w:cs="Times New Roman"/>
                <w:i/>
                <w:iCs/>
                <w:sz w:val="24"/>
                <w:szCs w:val="24"/>
                <w:lang w:eastAsia="ja-JP"/>
              </w:rPr>
              <w:t xml:space="preserve"> tikai </w:t>
            </w:r>
            <w:proofErr w:type="spellStart"/>
            <w:r w:rsidRPr="00D04926">
              <w:rPr>
                <w:rFonts w:ascii="Times New Roman" w:eastAsia="Calibri" w:hAnsi="Times New Roman" w:cs="Times New Roman"/>
                <w:i/>
                <w:iCs/>
                <w:sz w:val="24"/>
                <w:szCs w:val="24"/>
                <w:lang w:eastAsia="ja-JP"/>
              </w:rPr>
              <w:t>tādai</w:t>
            </w:r>
            <w:proofErr w:type="spellEnd"/>
            <w:r w:rsidRPr="00D04926">
              <w:rPr>
                <w:rFonts w:ascii="Times New Roman" w:eastAsia="Calibri" w:hAnsi="Times New Roman" w:cs="Times New Roman"/>
                <w:i/>
                <w:iCs/>
                <w:sz w:val="24"/>
                <w:szCs w:val="24"/>
                <w:lang w:eastAsia="ja-JP"/>
              </w:rPr>
              <w:t xml:space="preserve"> drukas iekārtai, kas </w:t>
            </w:r>
            <w:proofErr w:type="spellStart"/>
            <w:r w:rsidRPr="00D04926">
              <w:rPr>
                <w:rFonts w:ascii="Times New Roman" w:eastAsia="Calibri" w:hAnsi="Times New Roman" w:cs="Times New Roman"/>
                <w:i/>
                <w:iCs/>
                <w:sz w:val="24"/>
                <w:szCs w:val="24"/>
                <w:lang w:eastAsia="ja-JP"/>
              </w:rPr>
              <w:t>spēj</w:t>
            </w:r>
            <w:proofErr w:type="spellEnd"/>
            <w:r w:rsidRPr="00D04926">
              <w:rPr>
                <w:rFonts w:ascii="Times New Roman" w:eastAsia="Calibri" w:hAnsi="Times New Roman" w:cs="Times New Roman"/>
                <w:i/>
                <w:iCs/>
                <w:sz w:val="24"/>
                <w:szCs w:val="24"/>
                <w:lang w:eastAsia="ja-JP"/>
              </w:rPr>
              <w:t xml:space="preserve"> sasniegt un / vai </w:t>
            </w:r>
            <w:proofErr w:type="spellStart"/>
            <w:r w:rsidRPr="00D04926">
              <w:rPr>
                <w:rFonts w:ascii="Times New Roman" w:eastAsia="Calibri" w:hAnsi="Times New Roman" w:cs="Times New Roman"/>
                <w:i/>
                <w:iCs/>
                <w:sz w:val="24"/>
                <w:szCs w:val="24"/>
                <w:lang w:eastAsia="ja-JP"/>
              </w:rPr>
              <w:t>pārsniegt</w:t>
            </w:r>
            <w:proofErr w:type="spellEnd"/>
            <w:r w:rsidRPr="00D04926">
              <w:rPr>
                <w:rFonts w:ascii="Times New Roman" w:eastAsia="Calibri" w:hAnsi="Times New Roman" w:cs="Times New Roman"/>
                <w:i/>
                <w:iCs/>
                <w:sz w:val="24"/>
                <w:szCs w:val="24"/>
                <w:lang w:eastAsia="ja-JP"/>
              </w:rPr>
              <w:t xml:space="preserve"> </w:t>
            </w:r>
            <w:proofErr w:type="spellStart"/>
            <w:r w:rsidRPr="00D04926">
              <w:rPr>
                <w:rFonts w:ascii="Times New Roman" w:eastAsia="Calibri" w:hAnsi="Times New Roman" w:cs="Times New Roman"/>
                <w:i/>
                <w:iCs/>
                <w:sz w:val="24"/>
                <w:szCs w:val="24"/>
                <w:lang w:eastAsia="ja-JP"/>
              </w:rPr>
              <w:t>vienkrāsas</w:t>
            </w:r>
            <w:proofErr w:type="spellEnd"/>
            <w:r w:rsidRPr="00D04926">
              <w:rPr>
                <w:rFonts w:ascii="Times New Roman" w:eastAsia="Calibri" w:hAnsi="Times New Roman" w:cs="Times New Roman"/>
                <w:i/>
                <w:iCs/>
                <w:sz w:val="24"/>
                <w:szCs w:val="24"/>
                <w:lang w:eastAsia="ja-JP"/>
              </w:rPr>
              <w:t xml:space="preserve"> </w:t>
            </w:r>
            <w:proofErr w:type="spellStart"/>
            <w:r w:rsidRPr="00D04926">
              <w:rPr>
                <w:rFonts w:ascii="Times New Roman" w:eastAsia="Calibri" w:hAnsi="Times New Roman" w:cs="Times New Roman"/>
                <w:i/>
                <w:iCs/>
                <w:sz w:val="24"/>
                <w:szCs w:val="24"/>
                <w:lang w:eastAsia="ja-JP"/>
              </w:rPr>
              <w:t>drukāšanas</w:t>
            </w:r>
            <w:proofErr w:type="spellEnd"/>
            <w:r w:rsidRPr="00D04926">
              <w:rPr>
                <w:rFonts w:ascii="Times New Roman" w:eastAsia="Calibri" w:hAnsi="Times New Roman" w:cs="Times New Roman"/>
                <w:i/>
                <w:iCs/>
                <w:sz w:val="24"/>
                <w:szCs w:val="24"/>
                <w:lang w:eastAsia="ja-JP"/>
              </w:rPr>
              <w:t xml:space="preserve"> / </w:t>
            </w:r>
            <w:proofErr w:type="spellStart"/>
            <w:r w:rsidRPr="00D04926">
              <w:rPr>
                <w:rFonts w:ascii="Times New Roman" w:eastAsia="Calibri" w:hAnsi="Times New Roman" w:cs="Times New Roman"/>
                <w:i/>
                <w:iCs/>
                <w:sz w:val="24"/>
                <w:szCs w:val="24"/>
                <w:lang w:eastAsia="ja-JP"/>
              </w:rPr>
              <w:t>kopēšanas</w:t>
            </w:r>
            <w:proofErr w:type="spellEnd"/>
            <w:r w:rsidRPr="00D04926">
              <w:rPr>
                <w:rFonts w:ascii="Times New Roman" w:eastAsia="Calibri" w:hAnsi="Times New Roman" w:cs="Times New Roman"/>
                <w:i/>
                <w:iCs/>
                <w:sz w:val="24"/>
                <w:szCs w:val="24"/>
                <w:lang w:eastAsia="ja-JP"/>
              </w:rPr>
              <w:t xml:space="preserve"> </w:t>
            </w:r>
            <w:proofErr w:type="spellStart"/>
            <w:r w:rsidRPr="00D04926">
              <w:rPr>
                <w:rFonts w:ascii="Times New Roman" w:eastAsia="Calibri" w:hAnsi="Times New Roman" w:cs="Times New Roman"/>
                <w:i/>
                <w:iCs/>
                <w:sz w:val="24"/>
                <w:szCs w:val="24"/>
                <w:lang w:eastAsia="ja-JP"/>
              </w:rPr>
              <w:t>ātrumu</w:t>
            </w:r>
            <w:proofErr w:type="spellEnd"/>
            <w:r w:rsidRPr="00D04926">
              <w:rPr>
                <w:rFonts w:ascii="Times New Roman" w:eastAsia="Calibri" w:hAnsi="Times New Roman" w:cs="Times New Roman"/>
                <w:i/>
                <w:iCs/>
                <w:sz w:val="24"/>
                <w:szCs w:val="24"/>
                <w:lang w:eastAsia="ja-JP"/>
              </w:rPr>
              <w:t xml:space="preserve"> 25 </w:t>
            </w:r>
            <w:proofErr w:type="spellStart"/>
            <w:r w:rsidRPr="00D04926">
              <w:rPr>
                <w:rFonts w:ascii="Times New Roman" w:eastAsia="Calibri" w:hAnsi="Times New Roman" w:cs="Times New Roman"/>
                <w:i/>
                <w:iCs/>
                <w:sz w:val="24"/>
                <w:szCs w:val="24"/>
                <w:lang w:eastAsia="ja-JP"/>
              </w:rPr>
              <w:t>attēli</w:t>
            </w:r>
            <w:proofErr w:type="spellEnd"/>
            <w:r w:rsidRPr="00D04926">
              <w:rPr>
                <w:rFonts w:ascii="Times New Roman" w:eastAsia="Calibri" w:hAnsi="Times New Roman" w:cs="Times New Roman"/>
                <w:i/>
                <w:iCs/>
                <w:sz w:val="24"/>
                <w:szCs w:val="24"/>
                <w:lang w:eastAsia="ja-JP"/>
              </w:rPr>
              <w:t xml:space="preserve"> </w:t>
            </w:r>
            <w:proofErr w:type="spellStart"/>
            <w:r w:rsidRPr="00D04926">
              <w:rPr>
                <w:rFonts w:ascii="Times New Roman" w:eastAsia="Calibri" w:hAnsi="Times New Roman" w:cs="Times New Roman"/>
                <w:i/>
                <w:iCs/>
                <w:sz w:val="24"/>
                <w:szCs w:val="24"/>
                <w:lang w:eastAsia="ja-JP"/>
              </w:rPr>
              <w:t>minūte</w:t>
            </w:r>
            <w:proofErr w:type="spellEnd"/>
            <w:r w:rsidRPr="00D04926">
              <w:rPr>
                <w:rFonts w:ascii="Times New Roman" w:eastAsia="Calibri" w:hAnsi="Times New Roman" w:cs="Times New Roman"/>
                <w:i/>
                <w:iCs/>
                <w:sz w:val="24"/>
                <w:szCs w:val="24"/>
                <w:lang w:eastAsia="ja-JP"/>
              </w:rPr>
              <w:t xml:space="preserve">̄ uz A4 </w:t>
            </w:r>
            <w:proofErr w:type="spellStart"/>
            <w:r w:rsidRPr="00D04926">
              <w:rPr>
                <w:rFonts w:ascii="Times New Roman" w:eastAsia="Calibri" w:hAnsi="Times New Roman" w:cs="Times New Roman"/>
                <w:i/>
                <w:iCs/>
                <w:sz w:val="24"/>
                <w:szCs w:val="24"/>
                <w:lang w:eastAsia="ja-JP"/>
              </w:rPr>
              <w:t>formāta</w:t>
            </w:r>
            <w:proofErr w:type="spellEnd"/>
            <w:r w:rsidRPr="00D04926">
              <w:rPr>
                <w:rFonts w:ascii="Times New Roman" w:eastAsia="Calibri" w:hAnsi="Times New Roman" w:cs="Times New Roman"/>
                <w:i/>
                <w:iCs/>
                <w:sz w:val="24"/>
                <w:szCs w:val="24"/>
                <w:lang w:eastAsia="ja-JP"/>
              </w:rPr>
              <w:t xml:space="preserve"> </w:t>
            </w:r>
            <w:proofErr w:type="spellStart"/>
            <w:r w:rsidRPr="00D04926">
              <w:rPr>
                <w:rFonts w:ascii="Times New Roman" w:eastAsia="Calibri" w:hAnsi="Times New Roman" w:cs="Times New Roman"/>
                <w:i/>
                <w:iCs/>
                <w:sz w:val="24"/>
                <w:szCs w:val="24"/>
                <w:lang w:eastAsia="ja-JP"/>
              </w:rPr>
              <w:t>papīra</w:t>
            </w:r>
            <w:proofErr w:type="spellEnd"/>
            <w:r w:rsidRPr="00D04926">
              <w:rPr>
                <w:rFonts w:ascii="Times New Roman" w:eastAsia="Calibri" w:hAnsi="Times New Roman" w:cs="Times New Roman"/>
                <w:i/>
                <w:iCs/>
                <w:sz w:val="24"/>
                <w:szCs w:val="24"/>
                <w:lang w:eastAsia="ja-JP"/>
              </w:rPr>
              <w:t>)</w:t>
            </w:r>
          </w:p>
          <w:p w:rsidR="00C242D3" w:rsidRPr="00D04926" w:rsidRDefault="00C242D3" w:rsidP="00637D61">
            <w:pPr>
              <w:spacing w:after="0" w:line="240" w:lineRule="auto"/>
              <w:rPr>
                <w:rFonts w:ascii="Times New Roman" w:eastAsia="Calibri" w:hAnsi="Times New Roman" w:cs="Times New Roman"/>
                <w:b/>
                <w:bCs/>
                <w:sz w:val="24"/>
                <w:szCs w:val="24"/>
                <w:lang w:eastAsia="ja-JP"/>
              </w:rPr>
            </w:pPr>
          </w:p>
        </w:tc>
      </w:tr>
      <w:tr w:rsidR="00C242D3" w:rsidRPr="00D04926" w:rsidTr="00637D61">
        <w:trPr>
          <w:trHeight w:val="552"/>
        </w:trPr>
        <w:tc>
          <w:tcPr>
            <w:tcW w:w="934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242D3" w:rsidRPr="009A408D" w:rsidRDefault="00C242D3" w:rsidP="00637D61">
            <w:pPr>
              <w:autoSpaceDN w:val="0"/>
              <w:spacing w:before="120" w:after="120"/>
              <w:jc w:val="center"/>
              <w:textAlignment w:val="baseline"/>
              <w:rPr>
                <w:rFonts w:ascii="Times New Roman" w:eastAsia="Calibri" w:hAnsi="Times New Roman" w:cs="Times New Roman"/>
                <w:b/>
                <w:bCs/>
                <w:lang w:eastAsia="ja-JP"/>
              </w:rPr>
            </w:pPr>
            <w:r w:rsidRPr="009A408D">
              <w:rPr>
                <w:rFonts w:ascii="Times New Roman" w:eastAsia="Calibri" w:hAnsi="Times New Roman" w:cs="Times New Roman"/>
                <w:b/>
                <w:bCs/>
                <w:lang w:eastAsia="ja-JP"/>
              </w:rPr>
              <w:t>ZPI prasības un kritēriji</w:t>
            </w:r>
          </w:p>
        </w:tc>
      </w:tr>
      <w:tr w:rsidR="00C242D3" w:rsidRPr="00D04926" w:rsidTr="00637D61">
        <w:trPr>
          <w:trHeight w:val="552"/>
        </w:trPr>
        <w:tc>
          <w:tcPr>
            <w:tcW w:w="9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1. DRUKĀŠANA UZ ABĀM LAPAS PUSĒM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Iekārtai</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aprīkotai</w:t>
            </w:r>
            <w:proofErr w:type="spellEnd"/>
            <w:r w:rsidRPr="009A408D">
              <w:rPr>
                <w:rFonts w:ascii="Times New Roman" w:eastAsia="Calibri" w:hAnsi="Times New Roman" w:cs="Times New Roman"/>
                <w:lang w:eastAsia="ja-JP"/>
              </w:rPr>
              <w:t xml:space="preserve"> ar bloku, kas </w:t>
            </w:r>
            <w:proofErr w:type="spellStart"/>
            <w:r w:rsidRPr="009A408D">
              <w:rPr>
                <w:rFonts w:ascii="Times New Roman" w:eastAsia="Calibri" w:hAnsi="Times New Roman" w:cs="Times New Roman"/>
                <w:lang w:eastAsia="ja-JP"/>
              </w:rPr>
              <w:t>automātiski</w:t>
            </w:r>
            <w:proofErr w:type="spellEnd"/>
            <w:r w:rsidRPr="009A408D">
              <w:rPr>
                <w:rFonts w:ascii="Times New Roman" w:eastAsia="Calibri" w:hAnsi="Times New Roman" w:cs="Times New Roman"/>
                <w:lang w:eastAsia="ja-JP"/>
              </w:rPr>
              <w:t xml:space="preserve"> drukā/</w:t>
            </w:r>
            <w:proofErr w:type="spellStart"/>
            <w:r w:rsidRPr="009A408D">
              <w:rPr>
                <w:rFonts w:ascii="Times New Roman" w:eastAsia="Calibri" w:hAnsi="Times New Roman" w:cs="Times New Roman"/>
                <w:lang w:eastAsia="ja-JP"/>
              </w:rPr>
              <w:t>kope</w:t>
            </w:r>
            <w:proofErr w:type="spellEnd"/>
            <w:r w:rsidRPr="009A408D">
              <w:rPr>
                <w:rFonts w:ascii="Times New Roman" w:eastAsia="Calibri" w:hAnsi="Times New Roman" w:cs="Times New Roman"/>
                <w:lang w:eastAsia="ja-JP"/>
              </w:rPr>
              <w:t xml:space="preserve">̄ uz </w:t>
            </w:r>
            <w:proofErr w:type="spellStart"/>
            <w:r w:rsidRPr="009A408D">
              <w:rPr>
                <w:rFonts w:ascii="Times New Roman" w:eastAsia="Calibri" w:hAnsi="Times New Roman" w:cs="Times New Roman"/>
                <w:lang w:eastAsia="ja-JP"/>
              </w:rPr>
              <w:t>abām</w:t>
            </w:r>
            <w:proofErr w:type="spellEnd"/>
            <w:r w:rsidRPr="009A408D">
              <w:rPr>
                <w:rFonts w:ascii="Times New Roman" w:eastAsia="Calibri" w:hAnsi="Times New Roman" w:cs="Times New Roman"/>
                <w:lang w:eastAsia="ja-JP"/>
              </w:rPr>
              <w:t xml:space="preserve"> lapas </w:t>
            </w:r>
            <w:proofErr w:type="spellStart"/>
            <w:r w:rsidRPr="009A408D">
              <w:rPr>
                <w:rFonts w:ascii="Times New Roman" w:eastAsia="Calibri" w:hAnsi="Times New Roman" w:cs="Times New Roman"/>
                <w:lang w:eastAsia="ja-JP"/>
              </w:rPr>
              <w:t>pusēm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Abpusējās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drukāšanas</w:t>
            </w:r>
            <w:proofErr w:type="spellEnd"/>
            <w:r w:rsidRPr="009A408D">
              <w:rPr>
                <w:rFonts w:ascii="Times New Roman" w:eastAsia="Calibri" w:hAnsi="Times New Roman" w:cs="Times New Roman"/>
                <w:lang w:eastAsia="ja-JP"/>
              </w:rPr>
              <w:t xml:space="preserve"> un/vai </w:t>
            </w:r>
            <w:proofErr w:type="spellStart"/>
            <w:r w:rsidRPr="009A408D">
              <w:rPr>
                <w:rFonts w:ascii="Times New Roman" w:eastAsia="Calibri" w:hAnsi="Times New Roman" w:cs="Times New Roman"/>
                <w:lang w:eastAsia="ja-JP"/>
              </w:rPr>
              <w:t>kopēšanas</w:t>
            </w:r>
            <w:proofErr w:type="spellEnd"/>
            <w:r w:rsidRPr="009A408D">
              <w:rPr>
                <w:rFonts w:ascii="Times New Roman" w:eastAsia="Calibri" w:hAnsi="Times New Roman" w:cs="Times New Roman"/>
                <w:lang w:eastAsia="ja-JP"/>
              </w:rPr>
              <w:t xml:space="preserve"> funkcija </w:t>
            </w:r>
            <w:proofErr w:type="spellStart"/>
            <w:r w:rsidRPr="009A408D">
              <w:rPr>
                <w:rFonts w:ascii="Times New Roman" w:eastAsia="Calibri" w:hAnsi="Times New Roman" w:cs="Times New Roman"/>
                <w:lang w:eastAsia="ja-JP"/>
              </w:rPr>
              <w:t>ražotāja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nodrošinātaja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oriģinālprogrammatūra</w:t>
            </w:r>
            <w:proofErr w:type="spellEnd"/>
            <w:r w:rsidRPr="009A408D">
              <w:rPr>
                <w:rFonts w:ascii="Times New Roman" w:eastAsia="Calibri" w:hAnsi="Times New Roman" w:cs="Times New Roman"/>
                <w:lang w:eastAsia="ja-JP"/>
              </w:rPr>
              <w:t xml:space="preserve">̄ ir </w:t>
            </w:r>
            <w:proofErr w:type="spellStart"/>
            <w:r w:rsidRPr="009A408D">
              <w:rPr>
                <w:rFonts w:ascii="Times New Roman" w:eastAsia="Calibri" w:hAnsi="Times New Roman" w:cs="Times New Roman"/>
                <w:lang w:eastAsia="ja-JP"/>
              </w:rPr>
              <w:t>iestatī</w:t>
            </w:r>
            <w:proofErr w:type="gramStart"/>
            <w:r w:rsidRPr="009A408D">
              <w:rPr>
                <w:rFonts w:ascii="Times New Roman" w:eastAsia="Calibri" w:hAnsi="Times New Roman" w:cs="Times New Roman"/>
                <w:lang w:eastAsia="ja-JP"/>
              </w:rPr>
              <w:t>ta</w:t>
            </w:r>
            <w:proofErr w:type="spellEnd"/>
            <w:r w:rsidRPr="009A408D">
              <w:rPr>
                <w:rFonts w:ascii="Times New Roman" w:eastAsia="Calibri" w:hAnsi="Times New Roman" w:cs="Times New Roman"/>
                <w:lang w:eastAsia="ja-JP"/>
              </w:rPr>
              <w:t xml:space="preserve"> ka</w:t>
            </w:r>
            <w:proofErr w:type="gram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noklusējums</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lastRenderedPageBreak/>
              <w:t xml:space="preserve">2. VAIRĀKI ATTĒLI UZ VIENAS PAPĪRA LAPAS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Iekārtas</w:t>
            </w:r>
            <w:proofErr w:type="spellEnd"/>
            <w:r w:rsidRPr="009A408D">
              <w:rPr>
                <w:rFonts w:ascii="Times New Roman" w:eastAsia="Calibri" w:hAnsi="Times New Roman" w:cs="Times New Roman"/>
                <w:lang w:eastAsia="ja-JP"/>
              </w:rPr>
              <w:t xml:space="preserve"> standarta </w:t>
            </w:r>
            <w:proofErr w:type="spellStart"/>
            <w:r w:rsidRPr="009A408D">
              <w:rPr>
                <w:rFonts w:ascii="Times New Roman" w:eastAsia="Calibri" w:hAnsi="Times New Roman" w:cs="Times New Roman"/>
                <w:lang w:eastAsia="ja-JP"/>
              </w:rPr>
              <w:t>iespēja</w:t>
            </w:r>
            <w:proofErr w:type="spellEnd"/>
            <w:r w:rsidRPr="009A408D">
              <w:rPr>
                <w:rFonts w:ascii="Times New Roman" w:eastAsia="Calibri" w:hAnsi="Times New Roman" w:cs="Times New Roman"/>
                <w:lang w:eastAsia="ja-JP"/>
              </w:rPr>
              <w:t xml:space="preserve"> ir </w:t>
            </w:r>
            <w:proofErr w:type="spellStart"/>
            <w:r w:rsidRPr="009A408D">
              <w:rPr>
                <w:rFonts w:ascii="Times New Roman" w:eastAsia="Calibri" w:hAnsi="Times New Roman" w:cs="Times New Roman"/>
                <w:lang w:eastAsia="ja-JP"/>
              </w:rPr>
              <w:t>spēja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drukāt</w:t>
            </w:r>
            <w:proofErr w:type="spellEnd"/>
            <w:r w:rsidRPr="009A408D">
              <w:rPr>
                <w:rFonts w:ascii="Times New Roman" w:eastAsia="Calibri" w:hAnsi="Times New Roman" w:cs="Times New Roman"/>
                <w:lang w:eastAsia="ja-JP"/>
              </w:rPr>
              <w:t xml:space="preserve"> un/vai </w:t>
            </w:r>
            <w:proofErr w:type="spellStart"/>
            <w:r w:rsidRPr="009A408D">
              <w:rPr>
                <w:rFonts w:ascii="Times New Roman" w:eastAsia="Calibri" w:hAnsi="Times New Roman" w:cs="Times New Roman"/>
                <w:lang w:eastAsia="ja-JP"/>
              </w:rPr>
              <w:t>kopēt</w:t>
            </w:r>
            <w:proofErr w:type="spellEnd"/>
            <w:r w:rsidRPr="009A408D">
              <w:rPr>
                <w:rFonts w:ascii="Times New Roman" w:eastAsia="Calibri" w:hAnsi="Times New Roman" w:cs="Times New Roman"/>
                <w:lang w:eastAsia="ja-JP"/>
              </w:rPr>
              <w:t xml:space="preserve"> 2 vai </w:t>
            </w:r>
            <w:proofErr w:type="spellStart"/>
            <w:r w:rsidRPr="009A408D">
              <w:rPr>
                <w:rFonts w:ascii="Times New Roman" w:eastAsia="Calibri" w:hAnsi="Times New Roman" w:cs="Times New Roman"/>
                <w:lang w:eastAsia="ja-JP"/>
              </w:rPr>
              <w:t>vairāk</w:t>
            </w:r>
            <w:proofErr w:type="spellEnd"/>
            <w:r w:rsidRPr="009A408D">
              <w:rPr>
                <w:rFonts w:ascii="Times New Roman" w:eastAsia="Calibri" w:hAnsi="Times New Roman" w:cs="Times New Roman"/>
                <w:lang w:eastAsia="ja-JP"/>
              </w:rPr>
              <w:t xml:space="preserve"> dokumenta lappuses uz vienas </w:t>
            </w:r>
            <w:proofErr w:type="spellStart"/>
            <w:r w:rsidRPr="009A408D">
              <w:rPr>
                <w:rFonts w:ascii="Times New Roman" w:eastAsia="Calibri" w:hAnsi="Times New Roman" w:cs="Times New Roman"/>
                <w:lang w:eastAsia="ja-JP"/>
              </w:rPr>
              <w:t>papīra</w:t>
            </w:r>
            <w:proofErr w:type="spellEnd"/>
            <w:r w:rsidRPr="009A408D">
              <w:rPr>
                <w:rFonts w:ascii="Times New Roman" w:eastAsia="Calibri" w:hAnsi="Times New Roman" w:cs="Times New Roman"/>
                <w:lang w:eastAsia="ja-JP"/>
              </w:rPr>
              <w:t xml:space="preserve"> lapas, ja </w:t>
            </w:r>
            <w:proofErr w:type="spellStart"/>
            <w:r w:rsidRPr="009A408D">
              <w:rPr>
                <w:rFonts w:ascii="Times New Roman" w:eastAsia="Calibri" w:hAnsi="Times New Roman" w:cs="Times New Roman"/>
                <w:lang w:eastAsia="ja-JP"/>
              </w:rPr>
              <w:t>ražojumu</w:t>
            </w:r>
            <w:proofErr w:type="spellEnd"/>
            <w:r w:rsidRPr="009A408D">
              <w:rPr>
                <w:rFonts w:ascii="Times New Roman" w:eastAsia="Calibri" w:hAnsi="Times New Roman" w:cs="Times New Roman"/>
                <w:lang w:eastAsia="ja-JP"/>
              </w:rPr>
              <w:t xml:space="preserve"> lieto ar </w:t>
            </w:r>
            <w:proofErr w:type="spellStart"/>
            <w:r w:rsidRPr="009A408D">
              <w:rPr>
                <w:rFonts w:ascii="Times New Roman" w:eastAsia="Calibri" w:hAnsi="Times New Roman" w:cs="Times New Roman"/>
                <w:lang w:eastAsia="ja-JP"/>
              </w:rPr>
              <w:t>ražotāja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nodrošinātu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oriģinālprogrammatūru</w:t>
            </w:r>
            <w:proofErr w:type="spellEnd"/>
            <w:r w:rsidRPr="009A408D">
              <w:rPr>
                <w:rFonts w:ascii="Times New Roman" w:eastAsia="Calibri" w:hAnsi="Times New Roman" w:cs="Times New Roman"/>
                <w:lang w:eastAsia="ja-JP"/>
              </w:rPr>
              <w:t xml:space="preserve"> (printera dzinis).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3. ENERGOEFEKTIVITĀTE LIETOŠANAS REŽĪMĀ</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Ražojuma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energopatēriņs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lietošanas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režīma</w:t>
            </w:r>
            <w:proofErr w:type="spellEnd"/>
            <w:r w:rsidRPr="009A408D">
              <w:rPr>
                <w:rFonts w:ascii="Times New Roman" w:eastAsia="Calibri" w:hAnsi="Times New Roman" w:cs="Times New Roman"/>
                <w:lang w:eastAsia="ja-JP"/>
              </w:rPr>
              <w:t xml:space="preserve">̄ atbilst vismaz </w:t>
            </w:r>
            <w:proofErr w:type="spellStart"/>
            <w:r w:rsidRPr="009A408D">
              <w:rPr>
                <w:rFonts w:ascii="Times New Roman" w:eastAsia="Calibri" w:hAnsi="Times New Roman" w:cs="Times New Roman"/>
                <w:lang w:eastAsia="ja-JP"/>
              </w:rPr>
              <w:t>energoefektivitātes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prasībām</w:t>
            </w:r>
            <w:proofErr w:type="spellEnd"/>
            <w:r w:rsidRPr="009A408D">
              <w:rPr>
                <w:rFonts w:ascii="Times New Roman" w:eastAsia="Calibri" w:hAnsi="Times New Roman" w:cs="Times New Roman"/>
                <w:lang w:eastAsia="ja-JP"/>
              </w:rPr>
              <w:t xml:space="preserve">, kas </w:t>
            </w:r>
            <w:proofErr w:type="spellStart"/>
            <w:r w:rsidRPr="009A408D">
              <w:rPr>
                <w:rFonts w:ascii="Times New Roman" w:eastAsia="Calibri" w:hAnsi="Times New Roman" w:cs="Times New Roman"/>
                <w:lang w:eastAsia="ja-JP"/>
              </w:rPr>
              <w:t>attiecība</w:t>
            </w:r>
            <w:proofErr w:type="spellEnd"/>
            <w:r w:rsidRPr="009A408D">
              <w:rPr>
                <w:rFonts w:ascii="Times New Roman" w:eastAsia="Calibri" w:hAnsi="Times New Roman" w:cs="Times New Roman"/>
                <w:lang w:eastAsia="ja-JP"/>
              </w:rPr>
              <w:t xml:space="preserve">̄ uz drukas </w:t>
            </w:r>
            <w:proofErr w:type="spellStart"/>
            <w:r w:rsidRPr="009A408D">
              <w:rPr>
                <w:rFonts w:ascii="Times New Roman" w:eastAsia="Calibri" w:hAnsi="Times New Roman" w:cs="Times New Roman"/>
                <w:lang w:eastAsia="ja-JP"/>
              </w:rPr>
              <w:t>iekārtām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izvirzītas</w:t>
            </w:r>
            <w:proofErr w:type="spellEnd"/>
            <w:r w:rsidRPr="009A408D">
              <w:rPr>
                <w:rFonts w:ascii="Times New Roman" w:eastAsia="Calibri" w:hAnsi="Times New Roman" w:cs="Times New Roman"/>
                <w:lang w:eastAsia="ja-JP"/>
              </w:rPr>
              <w:t xml:space="preserve"> ENERGY STAR 2.0 versijas </w:t>
            </w:r>
            <w:proofErr w:type="spellStart"/>
            <w:r w:rsidRPr="009A408D">
              <w:rPr>
                <w:rFonts w:ascii="Times New Roman" w:eastAsia="Calibri" w:hAnsi="Times New Roman" w:cs="Times New Roman"/>
                <w:lang w:eastAsia="ja-JP"/>
              </w:rPr>
              <w:t>kritērijos</w:t>
            </w:r>
            <w:proofErr w:type="spellEnd"/>
            <w:r w:rsidRPr="009A408D">
              <w:rPr>
                <w:rFonts w:ascii="Times New Roman" w:eastAsia="Calibri" w:hAnsi="Times New Roman" w:cs="Times New Roman"/>
                <w:lang w:eastAsia="ja-JP"/>
              </w:rPr>
              <w:t>.</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Energopatēriņu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jāmēra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saskaņa</w:t>
            </w:r>
            <w:proofErr w:type="spellEnd"/>
            <w:r w:rsidRPr="009A408D">
              <w:rPr>
                <w:rFonts w:ascii="Times New Roman" w:eastAsia="Calibri" w:hAnsi="Times New Roman" w:cs="Times New Roman"/>
                <w:lang w:eastAsia="ja-JP"/>
              </w:rPr>
              <w:t>̄ ar "</w:t>
            </w:r>
            <w:proofErr w:type="spellStart"/>
            <w:r w:rsidRPr="009A408D">
              <w:rPr>
                <w:rFonts w:ascii="Times New Roman" w:eastAsia="Calibri" w:hAnsi="Times New Roman" w:cs="Times New Roman"/>
                <w:lang w:eastAsia="ja-JP"/>
              </w:rPr>
              <w:t>Testēšanas</w:t>
            </w:r>
            <w:proofErr w:type="spellEnd"/>
            <w:r w:rsidRPr="009A408D">
              <w:rPr>
                <w:rFonts w:ascii="Times New Roman" w:eastAsia="Calibri" w:hAnsi="Times New Roman" w:cs="Times New Roman"/>
                <w:lang w:eastAsia="ja-JP"/>
              </w:rPr>
              <w:t xml:space="preserve"> metodi biroja tehnikas </w:t>
            </w:r>
            <w:proofErr w:type="spellStart"/>
            <w:r w:rsidRPr="009A408D">
              <w:rPr>
                <w:rFonts w:ascii="Times New Roman" w:eastAsia="Calibri" w:hAnsi="Times New Roman" w:cs="Times New Roman"/>
                <w:lang w:eastAsia="ja-JP"/>
              </w:rPr>
              <w:t>energopatēriņa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noteikšanai</w:t>
            </w:r>
            <w:proofErr w:type="spellEnd"/>
            <w:r w:rsidRPr="009A408D">
              <w:rPr>
                <w:rFonts w:ascii="Times New Roman" w:eastAsia="Calibri" w:hAnsi="Times New Roman" w:cs="Times New Roman"/>
                <w:lang w:eastAsia="ja-JP"/>
              </w:rPr>
              <w:t xml:space="preserve">" (2.0 versija – </w:t>
            </w:r>
            <w:proofErr w:type="spellStart"/>
            <w:r w:rsidRPr="009A408D">
              <w:rPr>
                <w:rFonts w:ascii="Times New Roman" w:eastAsia="Calibri" w:hAnsi="Times New Roman" w:cs="Times New Roman"/>
                <w:lang w:eastAsia="ja-JP"/>
              </w:rPr>
              <w:t>galīga</w:t>
            </w:r>
            <w:proofErr w:type="spellEnd"/>
            <w:r w:rsidRPr="009A408D">
              <w:rPr>
                <w:rFonts w:ascii="Times New Roman" w:eastAsia="Calibri" w:hAnsi="Times New Roman" w:cs="Times New Roman"/>
                <w:lang w:eastAsia="ja-JP"/>
              </w:rPr>
              <w:t xml:space="preserve">̄ redakcija, 2012. gada maijs) vai </w:t>
            </w:r>
            <w:proofErr w:type="spellStart"/>
            <w:r w:rsidRPr="009A408D">
              <w:rPr>
                <w:rFonts w:ascii="Times New Roman" w:eastAsia="Calibri" w:hAnsi="Times New Roman" w:cs="Times New Roman"/>
                <w:lang w:eastAsia="ja-JP"/>
              </w:rPr>
              <w:t>līdzvērtīgu</w:t>
            </w:r>
            <w:proofErr w:type="spellEnd"/>
            <w:r w:rsidRPr="009A408D">
              <w:rPr>
                <w:rFonts w:ascii="Times New Roman" w:eastAsia="Calibri" w:hAnsi="Times New Roman" w:cs="Times New Roman"/>
                <w:lang w:eastAsia="ja-JP"/>
              </w:rPr>
              <w:t xml:space="preserve"> metodi.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4. INSTRUKCIJA PAR IEKĀRTAS IZMANTOŠANU VIDEI MAZĀK KAITĪGĀ VEIDĀ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Norādījumi</w:t>
            </w:r>
            <w:proofErr w:type="spellEnd"/>
            <w:r w:rsidRPr="009A408D">
              <w:rPr>
                <w:rFonts w:ascii="Times New Roman" w:eastAsia="Calibri" w:hAnsi="Times New Roman" w:cs="Times New Roman"/>
                <w:lang w:eastAsia="ja-JP"/>
              </w:rPr>
              <w:t xml:space="preserve">, kā </w:t>
            </w:r>
            <w:proofErr w:type="spellStart"/>
            <w:r w:rsidRPr="009A408D">
              <w:rPr>
                <w:rFonts w:ascii="Times New Roman" w:eastAsia="Calibri" w:hAnsi="Times New Roman" w:cs="Times New Roman"/>
                <w:lang w:eastAsia="ja-JP"/>
              </w:rPr>
              <w:t>konkrēto</w:t>
            </w:r>
            <w:proofErr w:type="spellEnd"/>
            <w:r w:rsidRPr="009A408D">
              <w:rPr>
                <w:rFonts w:ascii="Times New Roman" w:eastAsia="Calibri" w:hAnsi="Times New Roman" w:cs="Times New Roman"/>
                <w:lang w:eastAsia="ja-JP"/>
              </w:rPr>
              <w:t xml:space="preserve"> drukas </w:t>
            </w:r>
            <w:proofErr w:type="spellStart"/>
            <w:r w:rsidRPr="009A408D">
              <w:rPr>
                <w:rFonts w:ascii="Times New Roman" w:eastAsia="Calibri" w:hAnsi="Times New Roman" w:cs="Times New Roman"/>
                <w:lang w:eastAsia="ja-JP"/>
              </w:rPr>
              <w:t>iekārtu</w:t>
            </w:r>
            <w:proofErr w:type="spellEnd"/>
            <w:r w:rsidRPr="009A408D">
              <w:rPr>
                <w:rFonts w:ascii="Times New Roman" w:eastAsia="Calibri" w:hAnsi="Times New Roman" w:cs="Times New Roman"/>
                <w:lang w:eastAsia="ja-JP"/>
              </w:rPr>
              <w:t xml:space="preserve"> izmantot, </w:t>
            </w:r>
            <w:proofErr w:type="spellStart"/>
            <w:r w:rsidRPr="009A408D">
              <w:rPr>
                <w:rFonts w:ascii="Times New Roman" w:eastAsia="Calibri" w:hAnsi="Times New Roman" w:cs="Times New Roman"/>
                <w:lang w:eastAsia="ja-JP"/>
              </w:rPr>
              <w:t>pēc</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iespējas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mazāk</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kaitējot</w:t>
            </w:r>
            <w:proofErr w:type="spellEnd"/>
            <w:r w:rsidRPr="009A408D">
              <w:rPr>
                <w:rFonts w:ascii="Times New Roman" w:eastAsia="Calibri" w:hAnsi="Times New Roman" w:cs="Times New Roman"/>
                <w:lang w:eastAsia="ja-JP"/>
              </w:rPr>
              <w:t xml:space="preserve"> videi (</w:t>
            </w:r>
            <w:proofErr w:type="spellStart"/>
            <w:r w:rsidRPr="009A408D">
              <w:rPr>
                <w:rFonts w:ascii="Times New Roman" w:eastAsia="Calibri" w:hAnsi="Times New Roman" w:cs="Times New Roman"/>
                <w:lang w:eastAsia="ja-JP"/>
              </w:rPr>
              <w:t>aprakstītas</w:t>
            </w:r>
            <w:proofErr w:type="spellEnd"/>
            <w:r w:rsidRPr="009A408D">
              <w:rPr>
                <w:rFonts w:ascii="Times New Roman" w:eastAsia="Calibri" w:hAnsi="Times New Roman" w:cs="Times New Roman"/>
                <w:lang w:eastAsia="ja-JP"/>
              </w:rPr>
              <w:t xml:space="preserve"> ir </w:t>
            </w:r>
            <w:proofErr w:type="spellStart"/>
            <w:r w:rsidRPr="009A408D">
              <w:rPr>
                <w:rFonts w:ascii="Times New Roman" w:eastAsia="Calibri" w:hAnsi="Times New Roman" w:cs="Times New Roman"/>
                <w:lang w:eastAsia="ja-JP"/>
              </w:rPr>
              <w:t>papīra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izmantošanas</w:t>
            </w:r>
            <w:proofErr w:type="spellEnd"/>
            <w:r w:rsidRPr="009A408D">
              <w:rPr>
                <w:rFonts w:ascii="Times New Roman" w:eastAsia="Calibri" w:hAnsi="Times New Roman" w:cs="Times New Roman"/>
                <w:lang w:eastAsia="ja-JP"/>
              </w:rPr>
              <w:t xml:space="preserve"> funkcijas, </w:t>
            </w:r>
            <w:proofErr w:type="spellStart"/>
            <w:r w:rsidRPr="009A408D">
              <w:rPr>
                <w:rFonts w:ascii="Times New Roman" w:eastAsia="Calibri" w:hAnsi="Times New Roman" w:cs="Times New Roman"/>
                <w:lang w:eastAsia="ja-JP"/>
              </w:rPr>
              <w:t>energoefektivitātes</w:t>
            </w:r>
            <w:proofErr w:type="spellEnd"/>
            <w:r w:rsidRPr="009A408D">
              <w:rPr>
                <w:rFonts w:ascii="Times New Roman" w:eastAsia="Calibri" w:hAnsi="Times New Roman" w:cs="Times New Roman"/>
                <w:lang w:eastAsia="ja-JP"/>
              </w:rPr>
              <w:t xml:space="preserve"> funkcijas, </w:t>
            </w:r>
            <w:proofErr w:type="spellStart"/>
            <w:r w:rsidRPr="009A408D">
              <w:rPr>
                <w:rFonts w:ascii="Times New Roman" w:eastAsia="Calibri" w:hAnsi="Times New Roman" w:cs="Times New Roman"/>
                <w:lang w:eastAsia="ja-JP"/>
              </w:rPr>
              <w:t>ražojuma</w:t>
            </w:r>
            <w:proofErr w:type="spellEnd"/>
            <w:r w:rsidRPr="009A408D">
              <w:rPr>
                <w:rFonts w:ascii="Times New Roman" w:eastAsia="Calibri" w:hAnsi="Times New Roman" w:cs="Times New Roman"/>
                <w:lang w:eastAsia="ja-JP"/>
              </w:rPr>
              <w:t xml:space="preserve"> atkritumu un </w:t>
            </w:r>
            <w:proofErr w:type="spellStart"/>
            <w:r w:rsidRPr="009A408D">
              <w:rPr>
                <w:rFonts w:ascii="Times New Roman" w:eastAsia="Calibri" w:hAnsi="Times New Roman" w:cs="Times New Roman"/>
                <w:lang w:eastAsia="ja-JP"/>
              </w:rPr>
              <w:t>jebkādu</w:t>
            </w:r>
            <w:proofErr w:type="spellEnd"/>
            <w:r w:rsidRPr="009A408D">
              <w:rPr>
                <w:rFonts w:ascii="Times New Roman" w:eastAsia="Calibri" w:hAnsi="Times New Roman" w:cs="Times New Roman"/>
                <w:lang w:eastAsia="ja-JP"/>
              </w:rPr>
              <w:t xml:space="preserve"> izlietojamu </w:t>
            </w:r>
            <w:proofErr w:type="spellStart"/>
            <w:r w:rsidRPr="009A408D">
              <w:rPr>
                <w:rFonts w:ascii="Times New Roman" w:eastAsia="Calibri" w:hAnsi="Times New Roman" w:cs="Times New Roman"/>
                <w:lang w:eastAsia="ja-JP"/>
              </w:rPr>
              <w:t>materiālu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piemēram</w:t>
            </w:r>
            <w:proofErr w:type="spellEnd"/>
            <w:r w:rsidRPr="009A408D">
              <w:rPr>
                <w:rFonts w:ascii="Times New Roman" w:eastAsia="Calibri" w:hAnsi="Times New Roman" w:cs="Times New Roman"/>
                <w:lang w:eastAsia="ja-JP"/>
              </w:rPr>
              <w:t xml:space="preserve">, tintes un/vai tonera </w:t>
            </w:r>
            <w:proofErr w:type="spellStart"/>
            <w:r w:rsidRPr="009A408D">
              <w:rPr>
                <w:rFonts w:ascii="Times New Roman" w:eastAsia="Calibri" w:hAnsi="Times New Roman" w:cs="Times New Roman"/>
                <w:lang w:eastAsia="ja-JP"/>
              </w:rPr>
              <w:t>kasetņu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izmantošana</w:t>
            </w:r>
            <w:proofErr w:type="spellEnd"/>
            <w:r w:rsidRPr="009A408D">
              <w:rPr>
                <w:rFonts w:ascii="Times New Roman" w:eastAsia="Calibri" w:hAnsi="Times New Roman" w:cs="Times New Roman"/>
                <w:lang w:eastAsia="ja-JP"/>
              </w:rPr>
              <w:t xml:space="preserve">), ir rakstiski </w:t>
            </w:r>
            <w:proofErr w:type="gramStart"/>
            <w:r w:rsidRPr="009A408D">
              <w:rPr>
                <w:rFonts w:ascii="Times New Roman" w:eastAsia="Calibri" w:hAnsi="Times New Roman" w:cs="Times New Roman"/>
                <w:lang w:eastAsia="ja-JP"/>
              </w:rPr>
              <w:t>pieejami ka</w:t>
            </w:r>
            <w:proofErr w:type="gram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atsevišķa</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lietošanas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rokasgrāmatas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daļa</w:t>
            </w:r>
            <w:proofErr w:type="spellEnd"/>
            <w:r w:rsidRPr="009A408D">
              <w:rPr>
                <w:rFonts w:ascii="Times New Roman" w:eastAsia="Calibri" w:hAnsi="Times New Roman" w:cs="Times New Roman"/>
                <w:lang w:eastAsia="ja-JP"/>
              </w:rPr>
              <w:t xml:space="preserve"> un/vai elektroniski – </w:t>
            </w:r>
            <w:proofErr w:type="spellStart"/>
            <w:r w:rsidRPr="009A408D">
              <w:rPr>
                <w:rFonts w:ascii="Times New Roman" w:eastAsia="Calibri" w:hAnsi="Times New Roman" w:cs="Times New Roman"/>
                <w:lang w:eastAsia="ja-JP"/>
              </w:rPr>
              <w:t>ražotāja</w:t>
            </w:r>
            <w:proofErr w:type="spellEnd"/>
            <w:r w:rsidRPr="009A408D">
              <w:rPr>
                <w:rFonts w:ascii="Times New Roman" w:eastAsia="Calibri" w:hAnsi="Times New Roman" w:cs="Times New Roman"/>
                <w:lang w:eastAsia="ja-JP"/>
              </w:rPr>
              <w:t xml:space="preserve"> tīmekļvietnē.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5. RAŽOJUMA LIETOŠANAS ILGUMS UN GARANTIJA (neattiecas uz nomas </w:t>
            </w:r>
            <w:proofErr w:type="spellStart"/>
            <w:r w:rsidRPr="009A408D">
              <w:rPr>
                <w:rFonts w:ascii="Times New Roman" w:eastAsia="Calibri" w:hAnsi="Times New Roman" w:cs="Times New Roman"/>
                <w:lang w:eastAsia="ja-JP"/>
              </w:rPr>
              <w:t>līgumiem</w:t>
            </w:r>
            <w:proofErr w:type="spellEnd"/>
            <w:r w:rsidRPr="009A408D">
              <w:rPr>
                <w:rFonts w:ascii="Times New Roman" w:eastAsia="Calibri" w:hAnsi="Times New Roman" w:cs="Times New Roman"/>
                <w:lang w:eastAsia="ja-JP"/>
              </w:rPr>
              <w:t xml:space="preserve">, kas ietver tehnisko </w:t>
            </w:r>
            <w:proofErr w:type="spellStart"/>
            <w:r w:rsidRPr="009A408D">
              <w:rPr>
                <w:rFonts w:ascii="Times New Roman" w:eastAsia="Calibri" w:hAnsi="Times New Roman" w:cs="Times New Roman"/>
                <w:lang w:eastAsia="ja-JP"/>
              </w:rPr>
              <w:t>apkalpošanu</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Ražojumam</w:t>
            </w:r>
            <w:proofErr w:type="spellEnd"/>
            <w:r w:rsidRPr="009A408D">
              <w:rPr>
                <w:rFonts w:ascii="Times New Roman" w:eastAsia="Calibri" w:hAnsi="Times New Roman" w:cs="Times New Roman"/>
                <w:lang w:eastAsia="ja-JP"/>
              </w:rPr>
              <w:t xml:space="preserve"> ir vismaz piecu gadu garantija remontam vai </w:t>
            </w:r>
            <w:proofErr w:type="spellStart"/>
            <w:r w:rsidRPr="009A408D">
              <w:rPr>
                <w:rFonts w:ascii="Times New Roman" w:eastAsia="Calibri" w:hAnsi="Times New Roman" w:cs="Times New Roman"/>
                <w:lang w:eastAsia="ja-JP"/>
              </w:rPr>
              <w:t>nomaiņai</w:t>
            </w:r>
            <w:proofErr w:type="spellEnd"/>
            <w:r w:rsidRPr="009A408D">
              <w:rPr>
                <w:rFonts w:ascii="Times New Roman" w:eastAsia="Calibri" w:hAnsi="Times New Roman" w:cs="Times New Roman"/>
                <w:lang w:eastAsia="ja-JP"/>
              </w:rPr>
              <w:t xml:space="preserve">. Pieteikuma </w:t>
            </w:r>
            <w:proofErr w:type="spellStart"/>
            <w:r w:rsidRPr="009A408D">
              <w:rPr>
                <w:rFonts w:ascii="Times New Roman" w:eastAsia="Calibri" w:hAnsi="Times New Roman" w:cs="Times New Roman"/>
                <w:lang w:eastAsia="ja-JP"/>
              </w:rPr>
              <w:t>iesniedzējs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turklāt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nodrošina</w:t>
            </w:r>
            <w:proofErr w:type="spellEnd"/>
            <w:r w:rsidRPr="009A408D">
              <w:rPr>
                <w:rFonts w:ascii="Times New Roman" w:eastAsia="Calibri" w:hAnsi="Times New Roman" w:cs="Times New Roman"/>
                <w:lang w:eastAsia="ja-JP"/>
              </w:rPr>
              <w:t xml:space="preserve">, ka </w:t>
            </w:r>
            <w:proofErr w:type="spellStart"/>
            <w:r w:rsidRPr="009A408D">
              <w:rPr>
                <w:rFonts w:ascii="Times New Roman" w:eastAsia="Calibri" w:hAnsi="Times New Roman" w:cs="Times New Roman"/>
                <w:lang w:eastAsia="ja-JP"/>
              </w:rPr>
              <w:t>oriģinālas</w:t>
            </w:r>
            <w:proofErr w:type="spellEnd"/>
            <w:r w:rsidRPr="009A408D">
              <w:rPr>
                <w:rFonts w:ascii="Times New Roman" w:eastAsia="Calibri" w:hAnsi="Times New Roman" w:cs="Times New Roman"/>
                <w:lang w:eastAsia="ja-JP"/>
              </w:rPr>
              <w:t xml:space="preserve"> vai </w:t>
            </w:r>
            <w:proofErr w:type="spellStart"/>
            <w:r w:rsidRPr="009A408D">
              <w:rPr>
                <w:rFonts w:ascii="Times New Roman" w:eastAsia="Calibri" w:hAnsi="Times New Roman" w:cs="Times New Roman"/>
                <w:lang w:eastAsia="ja-JP"/>
              </w:rPr>
              <w:t>līdzvērtīgas</w:t>
            </w:r>
            <w:proofErr w:type="spellEnd"/>
            <w:r w:rsidRPr="009A408D">
              <w:rPr>
                <w:rFonts w:ascii="Times New Roman" w:eastAsia="Calibri" w:hAnsi="Times New Roman" w:cs="Times New Roman"/>
                <w:lang w:eastAsia="ja-JP"/>
              </w:rPr>
              <w:t xml:space="preserve"> rezerves </w:t>
            </w:r>
            <w:proofErr w:type="spellStart"/>
            <w:r w:rsidRPr="009A408D">
              <w:rPr>
                <w:rFonts w:ascii="Times New Roman" w:eastAsia="Calibri" w:hAnsi="Times New Roman" w:cs="Times New Roman"/>
                <w:lang w:eastAsia="ja-JP"/>
              </w:rPr>
              <w:t>daļas</w:t>
            </w:r>
            <w:proofErr w:type="spellEnd"/>
            <w:r w:rsidRPr="009A408D">
              <w:rPr>
                <w:rFonts w:ascii="Times New Roman" w:eastAsia="Calibri" w:hAnsi="Times New Roman" w:cs="Times New Roman"/>
                <w:lang w:eastAsia="ja-JP"/>
              </w:rPr>
              <w:t xml:space="preserve"> ir pieejamas (</w:t>
            </w:r>
            <w:proofErr w:type="spellStart"/>
            <w:r w:rsidRPr="009A408D">
              <w:rPr>
                <w:rFonts w:ascii="Times New Roman" w:eastAsia="Calibri" w:hAnsi="Times New Roman" w:cs="Times New Roman"/>
                <w:lang w:eastAsia="ja-JP"/>
              </w:rPr>
              <w:t>tieši</w:t>
            </w:r>
            <w:proofErr w:type="spellEnd"/>
            <w:r w:rsidRPr="009A408D">
              <w:rPr>
                <w:rFonts w:ascii="Times New Roman" w:eastAsia="Calibri" w:hAnsi="Times New Roman" w:cs="Times New Roman"/>
                <w:lang w:eastAsia="ja-JP"/>
              </w:rPr>
              <w:t xml:space="preserve"> vai no pilnvarotā </w:t>
            </w:r>
            <w:proofErr w:type="spellStart"/>
            <w:r w:rsidRPr="009A408D">
              <w:rPr>
                <w:rFonts w:ascii="Times New Roman" w:eastAsia="Calibri" w:hAnsi="Times New Roman" w:cs="Times New Roman"/>
                <w:lang w:eastAsia="ja-JP"/>
              </w:rPr>
              <w:t>pārstāvja</w:t>
            </w:r>
            <w:proofErr w:type="spellEnd"/>
            <w:r w:rsidRPr="009A408D">
              <w:rPr>
                <w:rFonts w:ascii="Times New Roman" w:eastAsia="Calibri" w:hAnsi="Times New Roman" w:cs="Times New Roman"/>
                <w:lang w:eastAsia="ja-JP"/>
              </w:rPr>
              <w:t xml:space="preserve">) vismaz piecus gadus </w:t>
            </w:r>
            <w:proofErr w:type="spellStart"/>
            <w:r w:rsidRPr="009A408D">
              <w:rPr>
                <w:rFonts w:ascii="Times New Roman" w:eastAsia="Calibri" w:hAnsi="Times New Roman" w:cs="Times New Roman"/>
                <w:lang w:eastAsia="ja-JP"/>
              </w:rPr>
              <w:t>pēc</w:t>
            </w:r>
            <w:proofErr w:type="spellEnd"/>
            <w:r w:rsidRPr="009A408D">
              <w:rPr>
                <w:rFonts w:ascii="Times New Roman" w:eastAsia="Calibri" w:hAnsi="Times New Roman" w:cs="Times New Roman"/>
                <w:lang w:eastAsia="ja-JP"/>
              </w:rPr>
              <w:t xml:space="preserve"> pirkuma dienas. </w:t>
            </w:r>
            <w:proofErr w:type="spellStart"/>
            <w:r w:rsidRPr="009A408D">
              <w:rPr>
                <w:rFonts w:ascii="Times New Roman" w:eastAsia="Calibri" w:hAnsi="Times New Roman" w:cs="Times New Roman"/>
                <w:lang w:eastAsia="ja-JP"/>
              </w:rPr>
              <w:t>Šo</w:t>
            </w:r>
            <w:proofErr w:type="spellEnd"/>
            <w:r w:rsidRPr="009A408D">
              <w:rPr>
                <w:rFonts w:ascii="Times New Roman" w:eastAsia="Calibri" w:hAnsi="Times New Roman" w:cs="Times New Roman"/>
                <w:lang w:eastAsia="ja-JP"/>
              </w:rPr>
              <w:t xml:space="preserve"> nosacījumu </w:t>
            </w:r>
            <w:proofErr w:type="spellStart"/>
            <w:r w:rsidRPr="009A408D">
              <w:rPr>
                <w:rFonts w:ascii="Times New Roman" w:eastAsia="Calibri" w:hAnsi="Times New Roman" w:cs="Times New Roman"/>
                <w:lang w:eastAsia="ja-JP"/>
              </w:rPr>
              <w:t>nepiemēro</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nenovēršamās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īslaicīgās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situācijās</w:t>
            </w:r>
            <w:proofErr w:type="spellEnd"/>
            <w:r w:rsidRPr="009A408D">
              <w:rPr>
                <w:rFonts w:ascii="Times New Roman" w:eastAsia="Calibri" w:hAnsi="Times New Roman" w:cs="Times New Roman"/>
                <w:lang w:eastAsia="ja-JP"/>
              </w:rPr>
              <w:t xml:space="preserve">, ko </w:t>
            </w:r>
            <w:proofErr w:type="spellStart"/>
            <w:r w:rsidRPr="009A408D">
              <w:rPr>
                <w:rFonts w:ascii="Times New Roman" w:eastAsia="Calibri" w:hAnsi="Times New Roman" w:cs="Times New Roman"/>
                <w:lang w:eastAsia="ja-JP"/>
              </w:rPr>
              <w:t>ražotājs</w:t>
            </w:r>
            <w:proofErr w:type="spellEnd"/>
            <w:r w:rsidRPr="009A408D">
              <w:rPr>
                <w:rFonts w:ascii="Times New Roman" w:eastAsia="Calibri" w:hAnsi="Times New Roman" w:cs="Times New Roman"/>
                <w:lang w:eastAsia="ja-JP"/>
              </w:rPr>
              <w:t xml:space="preserve"> nevar </w:t>
            </w:r>
            <w:proofErr w:type="spellStart"/>
            <w:r w:rsidRPr="009A408D">
              <w:rPr>
                <w:rFonts w:ascii="Times New Roman" w:eastAsia="Calibri" w:hAnsi="Times New Roman" w:cs="Times New Roman"/>
                <w:lang w:eastAsia="ja-JP"/>
              </w:rPr>
              <w:t>kontrolēt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piemēram</w:t>
            </w:r>
            <w:proofErr w:type="spellEnd"/>
            <w:r w:rsidRPr="009A408D">
              <w:rPr>
                <w:rFonts w:ascii="Times New Roman" w:eastAsia="Calibri" w:hAnsi="Times New Roman" w:cs="Times New Roman"/>
                <w:lang w:eastAsia="ja-JP"/>
              </w:rPr>
              <w:t xml:space="preserve">, dabas katastrofu </w:t>
            </w:r>
            <w:proofErr w:type="spellStart"/>
            <w:r w:rsidRPr="009A408D">
              <w:rPr>
                <w:rFonts w:ascii="Times New Roman" w:eastAsia="Calibri" w:hAnsi="Times New Roman" w:cs="Times New Roman"/>
                <w:lang w:eastAsia="ja-JP"/>
              </w:rPr>
              <w:t>gadījuma</w:t>
            </w:r>
            <w:proofErr w:type="spellEnd"/>
            <w:r w:rsidRPr="009A408D">
              <w:rPr>
                <w:rFonts w:ascii="Times New Roman" w:eastAsia="Calibri" w:hAnsi="Times New Roman" w:cs="Times New Roman"/>
                <w:lang w:eastAsia="ja-JP"/>
              </w:rPr>
              <w:t xml:space="preserve">̄.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r w:rsidRPr="009A408D">
              <w:rPr>
                <w:rFonts w:ascii="Times New Roman" w:eastAsia="Calibri" w:hAnsi="Times New Roman" w:cs="Times New Roman"/>
                <w:lang w:eastAsia="ja-JP"/>
              </w:rPr>
              <w:t xml:space="preserve">6. RESURSU EFEKTĪVA IZMANTOŠANA ATTIECĪBĀ UZ KASETNĒM: tonera un/vai tintes </w:t>
            </w:r>
            <w:proofErr w:type="spellStart"/>
            <w:r w:rsidRPr="009A408D">
              <w:rPr>
                <w:rFonts w:ascii="Times New Roman" w:eastAsia="Calibri" w:hAnsi="Times New Roman" w:cs="Times New Roman"/>
                <w:lang w:eastAsia="ja-JP"/>
              </w:rPr>
              <w:t>kasetņu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atkārtotai</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izmantošanai</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paredzēta</w:t>
            </w:r>
            <w:proofErr w:type="spellEnd"/>
            <w:r w:rsidRPr="009A408D">
              <w:rPr>
                <w:rFonts w:ascii="Times New Roman" w:eastAsia="Calibri" w:hAnsi="Times New Roman" w:cs="Times New Roman"/>
                <w:lang w:eastAsia="ja-JP"/>
              </w:rPr>
              <w:t xml:space="preserve"> iekārtas </w:t>
            </w:r>
            <w:proofErr w:type="spellStart"/>
            <w:r w:rsidRPr="009A408D">
              <w:rPr>
                <w:rFonts w:ascii="Times New Roman" w:eastAsia="Calibri" w:hAnsi="Times New Roman" w:cs="Times New Roman"/>
                <w:lang w:eastAsia="ja-JP"/>
              </w:rPr>
              <w:t>uzbūve</w:t>
            </w:r>
            <w:proofErr w:type="spellEnd"/>
            <w:r w:rsidRPr="009A408D">
              <w:rPr>
                <w:rFonts w:ascii="Times New Roman" w:eastAsia="Calibri" w:hAnsi="Times New Roman" w:cs="Times New Roman"/>
                <w:lang w:eastAsia="ja-JP"/>
              </w:rPr>
              <w:t xml:space="preserve"> (dizains) (</w:t>
            </w:r>
            <w:proofErr w:type="spellStart"/>
            <w:r w:rsidRPr="009A408D">
              <w:rPr>
                <w:rFonts w:ascii="Times New Roman" w:eastAsia="Calibri" w:hAnsi="Times New Roman" w:cs="Times New Roman"/>
                <w:lang w:eastAsia="ja-JP"/>
              </w:rPr>
              <w:t>prasību</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nepiemēro</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iekārtām</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kurās</w:t>
            </w:r>
            <w:proofErr w:type="spellEnd"/>
            <w:r w:rsidRPr="009A408D">
              <w:rPr>
                <w:rFonts w:ascii="Times New Roman" w:eastAsia="Calibri" w:hAnsi="Times New Roman" w:cs="Times New Roman"/>
                <w:lang w:eastAsia="ja-JP"/>
              </w:rPr>
              <w:t xml:space="preserve"> neizmanto kasetnes) </w:t>
            </w:r>
          </w:p>
          <w:p w:rsidR="00C242D3" w:rsidRPr="009A408D" w:rsidRDefault="00C242D3" w:rsidP="00637D61">
            <w:pPr>
              <w:autoSpaceDN w:val="0"/>
              <w:spacing w:before="120" w:after="120"/>
              <w:textAlignment w:val="baseline"/>
              <w:rPr>
                <w:rFonts w:ascii="Times New Roman" w:eastAsia="Calibri" w:hAnsi="Times New Roman" w:cs="Times New Roman"/>
                <w:lang w:eastAsia="ja-JP"/>
              </w:rPr>
            </w:pPr>
            <w:proofErr w:type="spellStart"/>
            <w:r w:rsidRPr="009A408D">
              <w:rPr>
                <w:rFonts w:ascii="Times New Roman" w:eastAsia="Calibri" w:hAnsi="Times New Roman" w:cs="Times New Roman"/>
                <w:lang w:eastAsia="ja-JP"/>
              </w:rPr>
              <w:t>Jābūt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iespējai</w:t>
            </w:r>
            <w:proofErr w:type="spellEnd"/>
            <w:r w:rsidRPr="009A408D">
              <w:rPr>
                <w:rFonts w:ascii="Times New Roman" w:eastAsia="Calibri" w:hAnsi="Times New Roman" w:cs="Times New Roman"/>
                <w:lang w:eastAsia="ja-JP"/>
              </w:rPr>
              <w:t xml:space="preserve"> iekārtās izmantot otrreiz uzpildītas tonera un/vai tintes kasetnes. </w:t>
            </w:r>
            <w:proofErr w:type="spellStart"/>
            <w:r w:rsidRPr="009A408D">
              <w:rPr>
                <w:rFonts w:ascii="Times New Roman" w:eastAsia="Calibri" w:hAnsi="Times New Roman" w:cs="Times New Roman"/>
                <w:lang w:eastAsia="ja-JP"/>
              </w:rPr>
              <w:t>Nedrīkst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uzstādīt</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tādas</w:t>
            </w:r>
            <w:proofErr w:type="spellEnd"/>
            <w:r w:rsidRPr="009A408D">
              <w:rPr>
                <w:rFonts w:ascii="Times New Roman" w:eastAsia="Calibri" w:hAnsi="Times New Roman" w:cs="Times New Roman"/>
                <w:lang w:eastAsia="ja-JP"/>
              </w:rPr>
              <w:t xml:space="preserve"> </w:t>
            </w:r>
            <w:proofErr w:type="spellStart"/>
            <w:r w:rsidRPr="009A408D">
              <w:rPr>
                <w:rFonts w:ascii="Times New Roman" w:eastAsia="Calibri" w:hAnsi="Times New Roman" w:cs="Times New Roman"/>
                <w:lang w:eastAsia="ja-JP"/>
              </w:rPr>
              <w:t>ierīces</w:t>
            </w:r>
            <w:proofErr w:type="spellEnd"/>
            <w:r w:rsidRPr="009A408D">
              <w:rPr>
                <w:rFonts w:ascii="Times New Roman" w:eastAsia="Calibri" w:hAnsi="Times New Roman" w:cs="Times New Roman"/>
                <w:lang w:eastAsia="ja-JP"/>
              </w:rPr>
              <w:t xml:space="preserve"> vai izmantot </w:t>
            </w:r>
            <w:proofErr w:type="spellStart"/>
            <w:r w:rsidRPr="009A408D">
              <w:rPr>
                <w:rFonts w:ascii="Times New Roman" w:eastAsia="Calibri" w:hAnsi="Times New Roman" w:cs="Times New Roman"/>
                <w:lang w:eastAsia="ja-JP"/>
              </w:rPr>
              <w:t>tādas</w:t>
            </w:r>
            <w:proofErr w:type="spellEnd"/>
            <w:r w:rsidRPr="009A408D">
              <w:rPr>
                <w:rFonts w:ascii="Times New Roman" w:eastAsia="Calibri" w:hAnsi="Times New Roman" w:cs="Times New Roman"/>
                <w:lang w:eastAsia="ja-JP"/>
              </w:rPr>
              <w:t xml:space="preserve"> metodes, kas </w:t>
            </w:r>
            <w:proofErr w:type="spellStart"/>
            <w:r w:rsidRPr="009A408D">
              <w:rPr>
                <w:rFonts w:ascii="Times New Roman" w:eastAsia="Calibri" w:hAnsi="Times New Roman" w:cs="Times New Roman"/>
                <w:lang w:eastAsia="ja-JP"/>
              </w:rPr>
              <w:t>neļauj</w:t>
            </w:r>
            <w:proofErr w:type="spellEnd"/>
            <w:r w:rsidRPr="009A408D">
              <w:rPr>
                <w:rFonts w:ascii="Times New Roman" w:eastAsia="Calibri" w:hAnsi="Times New Roman" w:cs="Times New Roman"/>
                <w:lang w:eastAsia="ja-JP"/>
              </w:rPr>
              <w:t xml:space="preserve"> toneri un/vai tintes kasetni izmantot </w:t>
            </w:r>
            <w:proofErr w:type="spellStart"/>
            <w:r w:rsidRPr="009A408D">
              <w:rPr>
                <w:rFonts w:ascii="Times New Roman" w:eastAsia="Calibri" w:hAnsi="Times New Roman" w:cs="Times New Roman"/>
                <w:lang w:eastAsia="ja-JP"/>
              </w:rPr>
              <w:t>atkārtoti</w:t>
            </w:r>
            <w:proofErr w:type="spellEnd"/>
            <w:r w:rsidRPr="009A408D">
              <w:rPr>
                <w:rFonts w:ascii="Times New Roman" w:eastAsia="Calibri" w:hAnsi="Times New Roman" w:cs="Times New Roman"/>
                <w:lang w:eastAsia="ja-JP"/>
              </w:rPr>
              <w:t xml:space="preserve">. </w:t>
            </w:r>
          </w:p>
        </w:tc>
      </w:tr>
    </w:tbl>
    <w:p w:rsidR="00C242D3" w:rsidRDefault="00C242D3" w:rsidP="00C242D3">
      <w:pPr>
        <w:spacing w:after="0" w:line="240" w:lineRule="auto"/>
        <w:jc w:val="both"/>
      </w:pPr>
    </w:p>
    <w:p w:rsidR="00C242D3" w:rsidRDefault="00C242D3" w:rsidP="00C242D3">
      <w:pPr>
        <w:spacing w:after="0" w:line="240" w:lineRule="auto"/>
        <w:jc w:val="both"/>
      </w:pPr>
    </w:p>
    <w:p w:rsidR="00C242D3" w:rsidRDefault="00C242D3" w:rsidP="00C242D3">
      <w:pPr>
        <w:spacing w:after="0" w:line="240" w:lineRule="auto"/>
        <w:jc w:val="both"/>
      </w:pPr>
    </w:p>
    <w:p w:rsidR="00C242D3" w:rsidRPr="00A00816" w:rsidRDefault="00C242D3" w:rsidP="00C242D3">
      <w:pPr>
        <w:spacing w:after="0" w:line="240" w:lineRule="auto"/>
        <w:jc w:val="both"/>
        <w:rPr>
          <w:rFonts w:ascii="Times New Roman" w:hAnsi="Times New Roman" w:cs="Times New Roman"/>
          <w:b/>
          <w:bCs/>
          <w:sz w:val="24"/>
          <w:szCs w:val="24"/>
        </w:rPr>
      </w:pPr>
      <w:r w:rsidRPr="00A00816">
        <w:rPr>
          <w:rFonts w:ascii="Times New Roman" w:hAnsi="Times New Roman" w:cs="Times New Roman"/>
          <w:b/>
          <w:bCs/>
          <w:sz w:val="24"/>
          <w:szCs w:val="24"/>
        </w:rPr>
        <w:t>Sastādīja:</w:t>
      </w:r>
    </w:p>
    <w:p w:rsidR="00C242D3" w:rsidRDefault="00C242D3" w:rsidP="00C242D3">
      <w:pPr>
        <w:spacing w:after="0" w:line="240" w:lineRule="auto"/>
        <w:jc w:val="both"/>
        <w:rPr>
          <w:rFonts w:ascii="Times New Roman" w:hAnsi="Times New Roman" w:cs="Times New Roman"/>
          <w:sz w:val="24"/>
          <w:szCs w:val="24"/>
        </w:rPr>
      </w:pPr>
      <w:r w:rsidRPr="00D8128D">
        <w:rPr>
          <w:rFonts w:ascii="Times New Roman" w:hAnsi="Times New Roman" w:cs="Times New Roman"/>
          <w:sz w:val="24"/>
          <w:szCs w:val="24"/>
        </w:rPr>
        <w:t xml:space="preserve">Daugavpils pilsētas pašvaldības policijas </w:t>
      </w:r>
    </w:p>
    <w:p w:rsidR="00C242D3" w:rsidRPr="00D8128D" w:rsidRDefault="00C242D3" w:rsidP="00C242D3">
      <w:pPr>
        <w:spacing w:after="0" w:line="240" w:lineRule="auto"/>
        <w:jc w:val="both"/>
        <w:rPr>
          <w:rFonts w:ascii="Times New Roman" w:hAnsi="Times New Roman" w:cs="Times New Roman"/>
          <w:sz w:val="24"/>
          <w:szCs w:val="24"/>
        </w:rPr>
      </w:pPr>
      <w:r w:rsidRPr="00D8128D">
        <w:rPr>
          <w:rFonts w:ascii="Times New Roman" w:hAnsi="Times New Roman" w:cs="Times New Roman"/>
          <w:sz w:val="24"/>
          <w:szCs w:val="24"/>
        </w:rPr>
        <w:t xml:space="preserve">vecākais inspektors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128D">
        <w:rPr>
          <w:rFonts w:ascii="Times New Roman" w:hAnsi="Times New Roman" w:cs="Times New Roman"/>
          <w:sz w:val="24"/>
          <w:szCs w:val="24"/>
        </w:rPr>
        <w:t xml:space="preserve">   </w:t>
      </w:r>
      <w:proofErr w:type="spellStart"/>
      <w:r w:rsidRPr="00D8128D">
        <w:rPr>
          <w:rFonts w:ascii="Times New Roman" w:hAnsi="Times New Roman" w:cs="Times New Roman"/>
          <w:sz w:val="24"/>
          <w:szCs w:val="24"/>
        </w:rPr>
        <w:t>V</w:t>
      </w:r>
      <w:r>
        <w:rPr>
          <w:rFonts w:ascii="Times New Roman" w:hAnsi="Times New Roman" w:cs="Times New Roman"/>
          <w:sz w:val="24"/>
          <w:szCs w:val="24"/>
        </w:rPr>
        <w:t>.</w:t>
      </w:r>
      <w:r w:rsidRPr="00D8128D">
        <w:rPr>
          <w:rFonts w:ascii="Times New Roman" w:hAnsi="Times New Roman" w:cs="Times New Roman"/>
          <w:sz w:val="24"/>
          <w:szCs w:val="24"/>
        </w:rPr>
        <w:t>Pučko</w:t>
      </w:r>
      <w:proofErr w:type="spellEnd"/>
    </w:p>
    <w:p w:rsidR="005D4D09" w:rsidRPr="00A86EE5" w:rsidRDefault="005D4D09" w:rsidP="005D4D09">
      <w:pPr>
        <w:pStyle w:val="110"/>
        <w:tabs>
          <w:tab w:val="left" w:pos="1440"/>
        </w:tabs>
        <w:suppressAutoHyphens w:val="0"/>
        <w:spacing w:before="120"/>
        <w:ind w:left="-425"/>
        <w:jc w:val="right"/>
      </w:pPr>
      <w:r>
        <w:rPr>
          <w:lang w:val="lv-LV"/>
        </w:rPr>
        <w:lastRenderedPageBreak/>
        <w:t>3.</w:t>
      </w:r>
      <w:proofErr w:type="spellStart"/>
      <w:r w:rsidRPr="00A86EE5">
        <w:t>Pielikums</w:t>
      </w:r>
      <w:proofErr w:type="spellEnd"/>
      <w:r w:rsidRPr="00A86EE5">
        <w:t xml:space="preserve"> </w:t>
      </w:r>
    </w:p>
    <w:p w:rsidR="005D4D09" w:rsidRPr="00A86EE5" w:rsidRDefault="005D4D09" w:rsidP="005D4D09">
      <w:pPr>
        <w:ind w:left="-142" w:hanging="142"/>
        <w:jc w:val="right"/>
        <w:rPr>
          <w:rFonts w:ascii="Times New Roman" w:hAnsi="Times New Roman" w:cs="Times New Roman"/>
          <w:bCs/>
          <w:sz w:val="24"/>
          <w:szCs w:val="24"/>
        </w:rPr>
      </w:pPr>
      <w:r w:rsidRPr="00A86EE5">
        <w:rPr>
          <w:rFonts w:ascii="Times New Roman" w:hAnsi="Times New Roman" w:cs="Times New Roman"/>
          <w:bCs/>
          <w:sz w:val="24"/>
          <w:szCs w:val="24"/>
        </w:rPr>
        <w:t>Ziņojumam“</w:t>
      </w:r>
      <w:r w:rsidRPr="00A86EE5">
        <w:rPr>
          <w:rFonts w:ascii="Times New Roman" w:hAnsi="Times New Roman" w:cs="Times New Roman"/>
          <w:b/>
          <w:color w:val="000000"/>
          <w:sz w:val="24"/>
          <w:szCs w:val="24"/>
        </w:rPr>
        <w:t xml:space="preserve"> </w:t>
      </w:r>
      <w:r w:rsidR="00CA415C">
        <w:rPr>
          <w:rFonts w:ascii="Times New Roman" w:hAnsi="Times New Roman" w:cs="Times New Roman"/>
          <w:b/>
          <w:color w:val="000000"/>
          <w:sz w:val="24"/>
          <w:szCs w:val="24"/>
        </w:rPr>
        <w:t xml:space="preserve">Datora </w:t>
      </w:r>
      <w:r w:rsidRPr="006B5617">
        <w:rPr>
          <w:rFonts w:ascii="Times New Roman" w:hAnsi="Times New Roman" w:cs="Times New Roman"/>
          <w:b/>
          <w:color w:val="000000"/>
          <w:sz w:val="24"/>
          <w:szCs w:val="24"/>
        </w:rPr>
        <w:t>iegāde</w:t>
      </w:r>
      <w:r>
        <w:rPr>
          <w:rFonts w:ascii="Times New Roman" w:hAnsi="Times New Roman" w:cs="Times New Roman"/>
          <w:b/>
          <w:color w:val="000000"/>
          <w:sz w:val="24"/>
          <w:szCs w:val="24"/>
        </w:rPr>
        <w:t xml:space="preserve"> Daugavpils pilsētas pašvaldības policijas vajadzībām</w:t>
      </w:r>
      <w:r w:rsidRPr="00A86EE5">
        <w:rPr>
          <w:rFonts w:ascii="Times New Roman" w:hAnsi="Times New Roman" w:cs="Times New Roman"/>
          <w:bCs/>
          <w:sz w:val="24"/>
          <w:szCs w:val="24"/>
        </w:rPr>
        <w:t>”</w:t>
      </w:r>
    </w:p>
    <w:p w:rsidR="005D4D09" w:rsidRPr="00A86EE5" w:rsidRDefault="005D4D09" w:rsidP="005D4D09">
      <w:pPr>
        <w:tabs>
          <w:tab w:val="left" w:pos="0"/>
        </w:tabs>
        <w:jc w:val="right"/>
        <w:rPr>
          <w:rFonts w:ascii="Times New Roman" w:hAnsi="Times New Roman" w:cs="Times New Roman"/>
          <w:sz w:val="24"/>
          <w:szCs w:val="24"/>
        </w:rPr>
      </w:pPr>
      <w:r w:rsidRPr="00A86EE5">
        <w:rPr>
          <w:rFonts w:ascii="Times New Roman" w:hAnsi="Times New Roman" w:cs="Times New Roman"/>
          <w:sz w:val="24"/>
          <w:szCs w:val="24"/>
        </w:rPr>
        <w:t>identifikācijas Nr. DPPP202</w:t>
      </w:r>
      <w:r>
        <w:rPr>
          <w:rFonts w:ascii="Times New Roman" w:hAnsi="Times New Roman" w:cs="Times New Roman"/>
          <w:sz w:val="24"/>
          <w:szCs w:val="24"/>
        </w:rPr>
        <w:t>2</w:t>
      </w:r>
      <w:r w:rsidRPr="00A86EE5">
        <w:rPr>
          <w:rFonts w:ascii="Times New Roman" w:hAnsi="Times New Roman" w:cs="Times New Roman"/>
          <w:sz w:val="24"/>
          <w:szCs w:val="24"/>
        </w:rPr>
        <w:t>/</w:t>
      </w:r>
      <w:r>
        <w:rPr>
          <w:rFonts w:ascii="Times New Roman" w:hAnsi="Times New Roman" w:cs="Times New Roman"/>
          <w:sz w:val="24"/>
          <w:szCs w:val="24"/>
        </w:rPr>
        <w:t xml:space="preserve"> </w:t>
      </w:r>
      <w:r w:rsidR="00CA415C">
        <w:rPr>
          <w:rFonts w:ascii="Times New Roman" w:hAnsi="Times New Roman" w:cs="Times New Roman"/>
          <w:sz w:val="24"/>
          <w:szCs w:val="24"/>
        </w:rPr>
        <w:t>6</w:t>
      </w:r>
      <w:r w:rsidRPr="00A86EE5">
        <w:rPr>
          <w:rFonts w:ascii="Times New Roman" w:hAnsi="Times New Roman" w:cs="Times New Roman"/>
          <w:sz w:val="24"/>
          <w:szCs w:val="24"/>
        </w:rPr>
        <w:t>-N</w:t>
      </w:r>
    </w:p>
    <w:p w:rsidR="005D4D09" w:rsidRDefault="005D4D09" w:rsidP="005D4D09">
      <w:pPr>
        <w:suppressAutoHyphens/>
        <w:jc w:val="center"/>
        <w:rPr>
          <w:rFonts w:ascii="Times New Roman" w:hAnsi="Times New Roman" w:cs="Times New Roman"/>
          <w:b/>
          <w:bCs/>
          <w:sz w:val="24"/>
          <w:szCs w:val="24"/>
          <w:lang w:eastAsia="ar-SA"/>
        </w:rPr>
      </w:pPr>
    </w:p>
    <w:p w:rsidR="005D4D09" w:rsidRPr="00A86EE5" w:rsidRDefault="005D4D09" w:rsidP="005D4D09">
      <w:pPr>
        <w:suppressAutoHyphens/>
        <w:jc w:val="center"/>
        <w:rPr>
          <w:rFonts w:ascii="Times New Roman" w:hAnsi="Times New Roman" w:cs="Times New Roman"/>
          <w:b/>
          <w:bCs/>
          <w:sz w:val="24"/>
          <w:szCs w:val="24"/>
          <w:lang w:eastAsia="ar-SA"/>
        </w:rPr>
      </w:pPr>
      <w:r w:rsidRPr="00A86EE5">
        <w:rPr>
          <w:rFonts w:ascii="Times New Roman" w:hAnsi="Times New Roman" w:cs="Times New Roman"/>
          <w:b/>
          <w:bCs/>
          <w:sz w:val="24"/>
          <w:szCs w:val="24"/>
          <w:lang w:eastAsia="ar-SA"/>
        </w:rPr>
        <w:t>FINANŠU</w:t>
      </w:r>
      <w:r w:rsidRPr="00A86EE5">
        <w:rPr>
          <w:rFonts w:ascii="Times New Roman" w:hAnsi="Times New Roman" w:cs="Times New Roman"/>
          <w:b/>
          <w:bCs/>
          <w:caps/>
          <w:sz w:val="24"/>
          <w:szCs w:val="24"/>
          <w:lang w:eastAsia="ar-SA"/>
        </w:rPr>
        <w:t xml:space="preserve"> tehniskais</w:t>
      </w:r>
      <w:r w:rsidRPr="00A86EE5">
        <w:rPr>
          <w:rFonts w:ascii="Times New Roman" w:hAnsi="Times New Roman" w:cs="Times New Roman"/>
          <w:b/>
          <w:bCs/>
          <w:sz w:val="24"/>
          <w:szCs w:val="24"/>
          <w:lang w:eastAsia="ar-SA"/>
        </w:rPr>
        <w:t xml:space="preserve"> PIEDĀVĀJUMS</w:t>
      </w:r>
    </w:p>
    <w:p w:rsidR="005D4D09" w:rsidRPr="00A86EE5" w:rsidRDefault="005D4D09" w:rsidP="005D4D09">
      <w:pPr>
        <w:jc w:val="center"/>
        <w:rPr>
          <w:rFonts w:ascii="Times New Roman" w:hAnsi="Times New Roman" w:cs="Times New Roman"/>
          <w:b/>
          <w:color w:val="000000"/>
          <w:sz w:val="24"/>
          <w:szCs w:val="24"/>
        </w:rPr>
      </w:pPr>
      <w:r w:rsidRPr="00A86EE5">
        <w:rPr>
          <w:rFonts w:ascii="Times New Roman" w:hAnsi="Times New Roman" w:cs="Times New Roman"/>
          <w:b/>
          <w:sz w:val="24"/>
          <w:szCs w:val="24"/>
        </w:rPr>
        <w:t>“</w:t>
      </w:r>
      <w:r w:rsidRPr="00A86EE5">
        <w:rPr>
          <w:rFonts w:ascii="Times New Roman" w:hAnsi="Times New Roman" w:cs="Times New Roman"/>
          <w:b/>
          <w:color w:val="000000"/>
          <w:sz w:val="24"/>
          <w:szCs w:val="24"/>
        </w:rPr>
        <w:t xml:space="preserve"> </w:t>
      </w:r>
      <w:r w:rsidR="00CA415C">
        <w:rPr>
          <w:rFonts w:ascii="Times New Roman" w:hAnsi="Times New Roman" w:cs="Times New Roman"/>
          <w:b/>
          <w:color w:val="000000"/>
          <w:sz w:val="24"/>
          <w:szCs w:val="24"/>
        </w:rPr>
        <w:t xml:space="preserve">Datora </w:t>
      </w:r>
      <w:r>
        <w:rPr>
          <w:rFonts w:ascii="Times New Roman" w:hAnsi="Times New Roman" w:cs="Times New Roman"/>
          <w:b/>
          <w:color w:val="000000"/>
          <w:sz w:val="24"/>
          <w:szCs w:val="24"/>
        </w:rPr>
        <w:t>p</w:t>
      </w:r>
      <w:r w:rsidRPr="006B5617">
        <w:rPr>
          <w:rFonts w:ascii="Times New Roman" w:hAnsi="Times New Roman" w:cs="Times New Roman"/>
          <w:b/>
          <w:color w:val="000000"/>
          <w:sz w:val="24"/>
          <w:szCs w:val="24"/>
        </w:rPr>
        <w:t>iegāde</w:t>
      </w:r>
      <w:r>
        <w:rPr>
          <w:rFonts w:ascii="Times New Roman" w:hAnsi="Times New Roman" w:cs="Times New Roman"/>
          <w:b/>
          <w:color w:val="000000"/>
          <w:sz w:val="24"/>
          <w:szCs w:val="24"/>
        </w:rPr>
        <w:t xml:space="preserve"> Daugavpils pilsētas pašvaldības policijas vajadzībām</w:t>
      </w:r>
      <w:r w:rsidRPr="00A86EE5">
        <w:rPr>
          <w:rFonts w:ascii="Times New Roman" w:hAnsi="Times New Roman" w:cs="Times New Roman"/>
          <w:b/>
          <w:color w:val="000000"/>
          <w:sz w:val="24"/>
          <w:szCs w:val="24"/>
        </w:rPr>
        <w:t xml:space="preserve">” </w:t>
      </w:r>
    </w:p>
    <w:tbl>
      <w:tblPr>
        <w:tblpPr w:leftFromText="180" w:rightFromText="180" w:bottomFromText="200" w:vertAnchor="text" w:horzAnchor="margin" w:tblpX="534" w:tblpY="692"/>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7"/>
        <w:gridCol w:w="10309"/>
      </w:tblGrid>
      <w:tr w:rsidR="005D4D09" w:rsidRPr="00A86EE5" w:rsidTr="005D4D09">
        <w:trPr>
          <w:cantSplit/>
        </w:trPr>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Kam:</w:t>
            </w:r>
          </w:p>
        </w:tc>
        <w:tc>
          <w:tcPr>
            <w:tcW w:w="3845" w:type="pct"/>
          </w:tcPr>
          <w:p w:rsidR="005D4D09" w:rsidRPr="00A86EE5" w:rsidRDefault="005D4D09" w:rsidP="005D4D09">
            <w:pPr>
              <w:spacing w:after="0"/>
              <w:rPr>
                <w:rFonts w:ascii="Times New Roman" w:hAnsi="Times New Roman" w:cs="Times New Roman"/>
                <w:sz w:val="24"/>
                <w:szCs w:val="24"/>
              </w:rPr>
            </w:pPr>
            <w:r w:rsidRPr="00A86EE5">
              <w:rPr>
                <w:rFonts w:ascii="Times New Roman" w:hAnsi="Times New Roman" w:cs="Times New Roman"/>
                <w:sz w:val="24"/>
                <w:szCs w:val="24"/>
              </w:rPr>
              <w:t>Daugavpils pilsētas pašvaldības policijai</w:t>
            </w:r>
          </w:p>
          <w:p w:rsidR="005D4D09" w:rsidRPr="00A86EE5" w:rsidRDefault="005D4D09" w:rsidP="005D4D09">
            <w:pPr>
              <w:spacing w:after="0"/>
              <w:rPr>
                <w:rFonts w:ascii="Times New Roman" w:hAnsi="Times New Roman" w:cs="Times New Roman"/>
                <w:sz w:val="24"/>
                <w:szCs w:val="24"/>
              </w:rPr>
            </w:pPr>
            <w:r w:rsidRPr="00A86EE5">
              <w:rPr>
                <w:rFonts w:ascii="Times New Roman" w:hAnsi="Times New Roman" w:cs="Times New Roman"/>
                <w:sz w:val="24"/>
                <w:szCs w:val="24"/>
              </w:rPr>
              <w:t>Muzeja iela 6, Daugavpils, LV-5401</w:t>
            </w:r>
          </w:p>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r w:rsidR="005D4D09" w:rsidRPr="00A86EE5" w:rsidTr="005D4D09">
        <w:trPr>
          <w:trHeight w:val="454"/>
        </w:trPr>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Pretendents,</w:t>
            </w:r>
          </w:p>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roofErr w:type="spellStart"/>
            <w:r w:rsidRPr="00A86EE5">
              <w:rPr>
                <w:rFonts w:ascii="Times New Roman" w:hAnsi="Times New Roman" w:cs="Times New Roman"/>
                <w:sz w:val="24"/>
                <w:szCs w:val="24"/>
                <w:lang w:eastAsia="ar-SA"/>
              </w:rPr>
              <w:t>Reģ.Nr</w:t>
            </w:r>
            <w:proofErr w:type="spellEnd"/>
            <w:r w:rsidRPr="00A86EE5">
              <w:rPr>
                <w:rFonts w:ascii="Times New Roman" w:hAnsi="Times New Roman" w:cs="Times New Roman"/>
                <w:sz w:val="24"/>
                <w:szCs w:val="24"/>
                <w:lang w:eastAsia="ar-SA"/>
              </w:rPr>
              <w:t>.</w:t>
            </w:r>
          </w:p>
        </w:tc>
        <w:tc>
          <w:tcPr>
            <w:tcW w:w="384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r w:rsidR="005D4D09" w:rsidRPr="00A86EE5" w:rsidTr="005D4D09">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Adrese:</w:t>
            </w:r>
          </w:p>
        </w:tc>
        <w:tc>
          <w:tcPr>
            <w:tcW w:w="384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r w:rsidR="005D4D09" w:rsidRPr="00A86EE5" w:rsidTr="005D4D09">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Kontaktpersona, tās tālrunis, fakss un e-pasts:</w:t>
            </w:r>
          </w:p>
        </w:tc>
        <w:tc>
          <w:tcPr>
            <w:tcW w:w="384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r w:rsidR="005D4D09" w:rsidRPr="00A86EE5" w:rsidTr="005D4D09">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Datums:</w:t>
            </w:r>
          </w:p>
        </w:tc>
        <w:tc>
          <w:tcPr>
            <w:tcW w:w="384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r w:rsidR="005D4D09" w:rsidRPr="00A86EE5" w:rsidTr="005D4D09">
        <w:tc>
          <w:tcPr>
            <w:tcW w:w="115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Pretendenta Bankas rekvizīti:</w:t>
            </w:r>
          </w:p>
        </w:tc>
        <w:tc>
          <w:tcPr>
            <w:tcW w:w="3845" w:type="pct"/>
          </w:tcPr>
          <w:p w:rsidR="005D4D09" w:rsidRPr="00A86EE5" w:rsidRDefault="005D4D09" w:rsidP="005D4D09">
            <w:pPr>
              <w:tabs>
                <w:tab w:val="left" w:pos="-114"/>
                <w:tab w:val="left" w:pos="-57"/>
              </w:tabs>
              <w:suppressAutoHyphens/>
              <w:spacing w:after="0"/>
              <w:jc w:val="both"/>
              <w:rPr>
                <w:rFonts w:ascii="Times New Roman" w:hAnsi="Times New Roman" w:cs="Times New Roman"/>
                <w:sz w:val="24"/>
                <w:szCs w:val="24"/>
                <w:lang w:eastAsia="ar-SA"/>
              </w:rPr>
            </w:pPr>
          </w:p>
        </w:tc>
      </w:tr>
    </w:tbl>
    <w:p w:rsidR="005D4D09" w:rsidRPr="00A86EE5" w:rsidRDefault="005D4D09" w:rsidP="005D4D09">
      <w:pPr>
        <w:jc w:val="center"/>
        <w:rPr>
          <w:rFonts w:ascii="Times New Roman" w:hAnsi="Times New Roman" w:cs="Times New Roman"/>
          <w:b/>
          <w:sz w:val="24"/>
          <w:szCs w:val="24"/>
        </w:rPr>
      </w:pPr>
      <w:r w:rsidRPr="00A86EE5">
        <w:rPr>
          <w:rFonts w:ascii="Times New Roman" w:hAnsi="Times New Roman" w:cs="Times New Roman"/>
          <w:b/>
          <w:bCs/>
          <w:sz w:val="24"/>
          <w:szCs w:val="24"/>
        </w:rPr>
        <w:t>i</w:t>
      </w:r>
      <w:r w:rsidRPr="00A86EE5">
        <w:rPr>
          <w:rFonts w:ascii="Times New Roman" w:hAnsi="Times New Roman" w:cs="Times New Roman"/>
          <w:b/>
          <w:sz w:val="24"/>
          <w:szCs w:val="24"/>
        </w:rPr>
        <w:t>dentifikācijas Nr. DPPP202</w:t>
      </w:r>
      <w:r>
        <w:rPr>
          <w:rFonts w:ascii="Times New Roman" w:hAnsi="Times New Roman" w:cs="Times New Roman"/>
          <w:b/>
          <w:sz w:val="24"/>
          <w:szCs w:val="24"/>
        </w:rPr>
        <w:t>2</w:t>
      </w:r>
      <w:r w:rsidRPr="00A86EE5">
        <w:rPr>
          <w:rFonts w:ascii="Times New Roman" w:hAnsi="Times New Roman" w:cs="Times New Roman"/>
          <w:b/>
          <w:sz w:val="24"/>
          <w:szCs w:val="24"/>
        </w:rPr>
        <w:t>/</w:t>
      </w:r>
      <w:r w:rsidR="00CA415C">
        <w:rPr>
          <w:rFonts w:ascii="Times New Roman" w:hAnsi="Times New Roman" w:cs="Times New Roman"/>
          <w:b/>
          <w:sz w:val="24"/>
          <w:szCs w:val="24"/>
        </w:rPr>
        <w:t>6</w:t>
      </w:r>
      <w:r w:rsidRPr="00A86EE5">
        <w:rPr>
          <w:rFonts w:ascii="Times New Roman" w:hAnsi="Times New Roman" w:cs="Times New Roman"/>
          <w:b/>
          <w:sz w:val="24"/>
          <w:szCs w:val="24"/>
        </w:rPr>
        <w:t>-N</w:t>
      </w:r>
    </w:p>
    <w:p w:rsidR="005D4D09" w:rsidRPr="00A86EE5" w:rsidRDefault="005D4D09" w:rsidP="005D4D09">
      <w:pPr>
        <w:jc w:val="center"/>
        <w:rPr>
          <w:rFonts w:ascii="Times New Roman" w:hAnsi="Times New Roman" w:cs="Times New Roman"/>
          <w:b/>
          <w:sz w:val="24"/>
          <w:szCs w:val="24"/>
        </w:rPr>
      </w:pPr>
    </w:p>
    <w:p w:rsidR="005D4D09" w:rsidRDefault="005D4D09" w:rsidP="005D4D09">
      <w:pPr>
        <w:rPr>
          <w:rFonts w:ascii="Times New Roman" w:hAnsi="Times New Roman" w:cs="Times New Roman"/>
          <w:b/>
          <w:sz w:val="24"/>
          <w:szCs w:val="24"/>
        </w:rPr>
      </w:pPr>
      <w:r w:rsidRPr="00A86EE5">
        <w:rPr>
          <w:rFonts w:ascii="Times New Roman" w:hAnsi="Times New Roman" w:cs="Times New Roman"/>
          <w:b/>
          <w:sz w:val="24"/>
          <w:szCs w:val="24"/>
        </w:rPr>
        <w:tab/>
        <w:t>Piedāvājumu/-</w:t>
      </w:r>
      <w:proofErr w:type="spellStart"/>
      <w:r w:rsidRPr="00A86EE5">
        <w:rPr>
          <w:rFonts w:ascii="Times New Roman" w:hAnsi="Times New Roman" w:cs="Times New Roman"/>
          <w:b/>
          <w:sz w:val="24"/>
          <w:szCs w:val="24"/>
        </w:rPr>
        <w:t>us</w:t>
      </w:r>
      <w:proofErr w:type="spellEnd"/>
      <w:r w:rsidRPr="00A86EE5">
        <w:rPr>
          <w:rFonts w:ascii="Times New Roman" w:hAnsi="Times New Roman" w:cs="Times New Roman"/>
          <w:b/>
          <w:sz w:val="24"/>
          <w:szCs w:val="24"/>
        </w:rPr>
        <w:t xml:space="preserve"> sniedzam _____________________.</w:t>
      </w:r>
    </w:p>
    <w:p w:rsidR="005D4D09" w:rsidRPr="00A86EE5" w:rsidRDefault="005D4D09" w:rsidP="005D4D09">
      <w:pPr>
        <w:keepLines/>
        <w:widowControl w:val="0"/>
        <w:numPr>
          <w:ilvl w:val="0"/>
          <w:numId w:val="6"/>
        </w:numPr>
        <w:tabs>
          <w:tab w:val="clear" w:pos="1069"/>
        </w:tabs>
        <w:suppressAutoHyphens/>
        <w:spacing w:after="0" w:line="240" w:lineRule="auto"/>
        <w:ind w:left="72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Spēsim izgatavot un/vai tikai piegādāt izstrādājumus 30 (trīsdesmit) dienu laikā no līguma noslēgšanas dienas;</w:t>
      </w:r>
    </w:p>
    <w:p w:rsidR="005D4D09" w:rsidRPr="00A86EE5" w:rsidRDefault="005D4D09" w:rsidP="005D4D09">
      <w:pPr>
        <w:keepLines/>
        <w:widowControl w:val="0"/>
        <w:numPr>
          <w:ilvl w:val="0"/>
          <w:numId w:val="5"/>
        </w:numPr>
        <w:tabs>
          <w:tab w:val="clear" w:pos="1069"/>
          <w:tab w:val="num" w:pos="-1800"/>
          <w:tab w:val="num" w:pos="709"/>
        </w:tabs>
        <w:suppressAutoHyphens/>
        <w:spacing w:after="0" w:line="240" w:lineRule="auto"/>
        <w:ind w:left="72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Nekādā veidā neesam ieinteresēti nevienā citā piedāvājumā, kas iesniegts šajā iepirkumā (cenu aptaujā);</w:t>
      </w:r>
    </w:p>
    <w:p w:rsidR="005D4D09" w:rsidRPr="00A86EE5" w:rsidRDefault="005D4D09" w:rsidP="005D4D09">
      <w:pPr>
        <w:keepLines/>
        <w:widowControl w:val="0"/>
        <w:numPr>
          <w:ilvl w:val="0"/>
          <w:numId w:val="5"/>
        </w:numPr>
        <w:tabs>
          <w:tab w:val="clear" w:pos="1069"/>
          <w:tab w:val="num" w:pos="-1800"/>
          <w:tab w:val="num" w:pos="709"/>
        </w:tabs>
        <w:suppressAutoHyphens/>
        <w:spacing w:after="0" w:line="240" w:lineRule="auto"/>
        <w:ind w:left="72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t>Nav tādu apstākļu, kuri liegtu mums piedalīties cenu aptaujā un izpildīt tehniskajās specifikācijas norādītās prasības.</w:t>
      </w:r>
    </w:p>
    <w:p w:rsidR="005D4D09" w:rsidRPr="000B1715" w:rsidRDefault="005D4D09" w:rsidP="005D4D09">
      <w:pPr>
        <w:keepLines/>
        <w:widowControl w:val="0"/>
        <w:numPr>
          <w:ilvl w:val="0"/>
          <w:numId w:val="5"/>
        </w:numPr>
        <w:tabs>
          <w:tab w:val="clear" w:pos="1069"/>
          <w:tab w:val="num" w:pos="-1800"/>
          <w:tab w:val="num" w:pos="709"/>
        </w:tabs>
        <w:suppressAutoHyphens/>
        <w:spacing w:after="0" w:line="240" w:lineRule="auto"/>
        <w:ind w:left="360"/>
        <w:jc w:val="both"/>
        <w:rPr>
          <w:rFonts w:ascii="Times New Roman" w:hAnsi="Times New Roman" w:cs="Times New Roman"/>
          <w:sz w:val="24"/>
          <w:szCs w:val="24"/>
          <w:lang w:eastAsia="ar-SA"/>
        </w:rPr>
      </w:pPr>
      <w:r w:rsidRPr="000B1715">
        <w:rPr>
          <w:rFonts w:ascii="Times New Roman" w:hAnsi="Times New Roman" w:cs="Times New Roman"/>
          <w:sz w:val="24"/>
          <w:szCs w:val="24"/>
          <w:lang w:eastAsia="ar-SA"/>
        </w:rPr>
        <w:t>Piedāvājuma summā iekļautas visas pretendenta paredzamās izmaksas un visi likumdošanā paredzētie nodokļi un nodevas (izņemot PVN), kas nepieciešami kvalitatīvai pakalpojumu izpildei.</w:t>
      </w:r>
    </w:p>
    <w:p w:rsidR="005D4D09" w:rsidRPr="00A86EE5" w:rsidRDefault="005D4D09" w:rsidP="005D4D09">
      <w:pPr>
        <w:keepLines/>
        <w:widowControl w:val="0"/>
        <w:tabs>
          <w:tab w:val="num" w:pos="1069"/>
        </w:tabs>
        <w:suppressAutoHyphens/>
        <w:ind w:left="360"/>
        <w:jc w:val="both"/>
        <w:rPr>
          <w:rFonts w:ascii="Times New Roman" w:hAnsi="Times New Roman" w:cs="Times New Roman"/>
          <w:sz w:val="24"/>
          <w:szCs w:val="24"/>
          <w:lang w:eastAsia="ar-SA"/>
        </w:rPr>
      </w:pPr>
    </w:p>
    <w:p w:rsidR="005D4D09" w:rsidRPr="00A86EE5" w:rsidRDefault="005D4D09" w:rsidP="005D4D09">
      <w:pPr>
        <w:keepLines/>
        <w:widowControl w:val="0"/>
        <w:suppressAutoHyphens/>
        <w:ind w:firstLine="360"/>
        <w:jc w:val="both"/>
        <w:rPr>
          <w:rFonts w:ascii="Times New Roman" w:hAnsi="Times New Roman" w:cs="Times New Roman"/>
          <w:sz w:val="24"/>
          <w:szCs w:val="24"/>
          <w:lang w:eastAsia="ar-SA"/>
        </w:rPr>
      </w:pPr>
      <w:r w:rsidRPr="00A86EE5">
        <w:rPr>
          <w:rFonts w:ascii="Times New Roman" w:hAnsi="Times New Roman" w:cs="Times New Roman"/>
          <w:sz w:val="24"/>
          <w:szCs w:val="24"/>
          <w:lang w:eastAsia="ar-SA"/>
        </w:rPr>
        <w:lastRenderedPageBreak/>
        <w:t>Paraksta pretendenta vadītājs vai vadītāja pilnvarota persona:</w:t>
      </w:r>
    </w:p>
    <w:p w:rsidR="005D4D09" w:rsidRPr="00A86EE5" w:rsidRDefault="005D4D09" w:rsidP="005D4D09">
      <w:pPr>
        <w:keepLines/>
        <w:widowControl w:val="0"/>
        <w:tabs>
          <w:tab w:val="num" w:pos="1069"/>
        </w:tabs>
        <w:suppressAutoHyphens/>
        <w:ind w:left="360"/>
        <w:jc w:val="both"/>
        <w:rPr>
          <w:rFonts w:ascii="Times New Roman" w:hAnsi="Times New Roman" w:cs="Times New Roman"/>
          <w:sz w:val="24"/>
          <w:szCs w:val="24"/>
          <w:lang w:eastAsia="ar-SA"/>
        </w:rPr>
      </w:pPr>
    </w:p>
    <w:tbl>
      <w:tblPr>
        <w:tblpPr w:leftFromText="180" w:rightFromText="180" w:vertAnchor="text" w:horzAnchor="margin" w:tblpXSpec="center" w:tblpY="142"/>
        <w:tblW w:w="9322" w:type="dxa"/>
        <w:tblLayout w:type="fixed"/>
        <w:tblLook w:val="0000"/>
      </w:tblPr>
      <w:tblGrid>
        <w:gridCol w:w="4588"/>
        <w:gridCol w:w="4734"/>
      </w:tblGrid>
      <w:tr w:rsidR="005D4D09" w:rsidRPr="00A86EE5" w:rsidTr="005D4D09">
        <w:trPr>
          <w:trHeight w:val="356"/>
        </w:trPr>
        <w:tc>
          <w:tcPr>
            <w:tcW w:w="4588" w:type="dxa"/>
            <w:tcBorders>
              <w:top w:val="single" w:sz="4" w:space="0" w:color="000000"/>
              <w:left w:val="single" w:sz="4" w:space="0" w:color="000000"/>
              <w:bottom w:val="single" w:sz="4" w:space="0" w:color="000000"/>
              <w:right w:val="nil"/>
            </w:tcBorders>
          </w:tcPr>
          <w:p w:rsidR="005D4D09" w:rsidRPr="00A86EE5" w:rsidRDefault="00DD6F7B" w:rsidP="005D4D09">
            <w:pPr>
              <w:keepLines/>
              <w:widowControl w:val="0"/>
              <w:suppressAutoHyphens/>
              <w:ind w:left="425"/>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Vārds, uzvārds,  </w:t>
            </w:r>
            <w:r w:rsidR="005D4D09" w:rsidRPr="00A86EE5">
              <w:rPr>
                <w:rFonts w:ascii="Times New Roman" w:hAnsi="Times New Roman" w:cs="Times New Roman"/>
                <w:b/>
                <w:bCs/>
                <w:sz w:val="24"/>
                <w:szCs w:val="24"/>
                <w:lang w:eastAsia="ar-SA"/>
              </w:rPr>
              <w:t>amats</w:t>
            </w:r>
          </w:p>
        </w:tc>
        <w:tc>
          <w:tcPr>
            <w:tcW w:w="4734" w:type="dxa"/>
            <w:tcBorders>
              <w:top w:val="single" w:sz="4" w:space="0" w:color="000000"/>
              <w:left w:val="single" w:sz="4" w:space="0" w:color="000000"/>
              <w:bottom w:val="single" w:sz="4" w:space="0" w:color="000000"/>
              <w:right w:val="single" w:sz="4" w:space="0" w:color="000000"/>
            </w:tcBorders>
          </w:tcPr>
          <w:p w:rsidR="005D4D09" w:rsidRPr="00A86EE5" w:rsidRDefault="005D4D09" w:rsidP="005D4D09">
            <w:pPr>
              <w:keepLines/>
              <w:widowControl w:val="0"/>
              <w:suppressAutoHyphens/>
              <w:ind w:left="425"/>
              <w:jc w:val="both"/>
              <w:rPr>
                <w:rFonts w:ascii="Times New Roman" w:hAnsi="Times New Roman" w:cs="Times New Roman"/>
                <w:sz w:val="24"/>
                <w:szCs w:val="24"/>
                <w:lang w:eastAsia="ar-SA"/>
              </w:rPr>
            </w:pPr>
          </w:p>
        </w:tc>
      </w:tr>
      <w:tr w:rsidR="005D4D09" w:rsidRPr="00A86EE5" w:rsidTr="005D4D09">
        <w:trPr>
          <w:trHeight w:val="415"/>
        </w:trPr>
        <w:tc>
          <w:tcPr>
            <w:tcW w:w="4588" w:type="dxa"/>
            <w:tcBorders>
              <w:top w:val="nil"/>
              <w:left w:val="single" w:sz="4" w:space="0" w:color="000000"/>
              <w:bottom w:val="single" w:sz="4" w:space="0" w:color="auto"/>
              <w:right w:val="nil"/>
            </w:tcBorders>
          </w:tcPr>
          <w:p w:rsidR="005D4D09" w:rsidRPr="00A86EE5" w:rsidRDefault="005D4D09" w:rsidP="005D4D09">
            <w:pPr>
              <w:keepLines/>
              <w:widowControl w:val="0"/>
              <w:suppressAutoHyphens/>
              <w:ind w:left="425"/>
              <w:jc w:val="both"/>
              <w:rPr>
                <w:rFonts w:ascii="Times New Roman" w:hAnsi="Times New Roman" w:cs="Times New Roman"/>
                <w:b/>
                <w:bCs/>
                <w:sz w:val="24"/>
                <w:szCs w:val="24"/>
                <w:lang w:eastAsia="ar-SA"/>
              </w:rPr>
            </w:pPr>
            <w:r w:rsidRPr="00A86EE5">
              <w:rPr>
                <w:rFonts w:ascii="Times New Roman" w:hAnsi="Times New Roman" w:cs="Times New Roman"/>
                <w:b/>
                <w:bCs/>
                <w:sz w:val="24"/>
                <w:szCs w:val="24"/>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5D4D09" w:rsidRPr="00A86EE5" w:rsidRDefault="005D4D09" w:rsidP="005D4D09">
            <w:pPr>
              <w:keepLines/>
              <w:widowControl w:val="0"/>
              <w:suppressAutoHyphens/>
              <w:ind w:left="425"/>
              <w:jc w:val="both"/>
              <w:rPr>
                <w:rFonts w:ascii="Times New Roman" w:hAnsi="Times New Roman" w:cs="Times New Roman"/>
                <w:sz w:val="24"/>
                <w:szCs w:val="24"/>
                <w:lang w:eastAsia="ar-SA"/>
              </w:rPr>
            </w:pPr>
          </w:p>
        </w:tc>
      </w:tr>
      <w:tr w:rsidR="005D4D09" w:rsidRPr="00A86EE5" w:rsidTr="005D4D09">
        <w:trPr>
          <w:trHeight w:val="539"/>
        </w:trPr>
        <w:tc>
          <w:tcPr>
            <w:tcW w:w="4588" w:type="dxa"/>
            <w:tcBorders>
              <w:top w:val="single" w:sz="4" w:space="0" w:color="auto"/>
              <w:left w:val="single" w:sz="4" w:space="0" w:color="000000"/>
              <w:bottom w:val="single" w:sz="4" w:space="0" w:color="000000"/>
              <w:right w:val="nil"/>
            </w:tcBorders>
          </w:tcPr>
          <w:p w:rsidR="005D4D09" w:rsidRPr="00A86EE5" w:rsidRDefault="005D4D09" w:rsidP="005D4D09">
            <w:pPr>
              <w:keepLines/>
              <w:widowControl w:val="0"/>
              <w:suppressAutoHyphens/>
              <w:ind w:left="425"/>
              <w:jc w:val="both"/>
              <w:rPr>
                <w:rFonts w:ascii="Times New Roman" w:hAnsi="Times New Roman" w:cs="Times New Roman"/>
                <w:b/>
                <w:bCs/>
                <w:sz w:val="24"/>
                <w:szCs w:val="24"/>
                <w:lang w:eastAsia="ar-SA"/>
              </w:rPr>
            </w:pPr>
            <w:r w:rsidRPr="00A86EE5">
              <w:rPr>
                <w:rFonts w:ascii="Times New Roman" w:hAnsi="Times New Roman" w:cs="Times New Roman"/>
                <w:b/>
                <w:bCs/>
                <w:sz w:val="24"/>
                <w:szCs w:val="24"/>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5D4D09" w:rsidRPr="00A86EE5" w:rsidRDefault="005D4D09" w:rsidP="005D4D09">
            <w:pPr>
              <w:keepLines/>
              <w:widowControl w:val="0"/>
              <w:suppressAutoHyphens/>
              <w:ind w:left="425"/>
              <w:jc w:val="both"/>
              <w:rPr>
                <w:rFonts w:ascii="Times New Roman" w:hAnsi="Times New Roman" w:cs="Times New Roman"/>
                <w:sz w:val="24"/>
                <w:szCs w:val="24"/>
                <w:lang w:eastAsia="ar-SA"/>
              </w:rPr>
            </w:pPr>
          </w:p>
        </w:tc>
      </w:tr>
    </w:tbl>
    <w:p w:rsidR="005D4D09" w:rsidRPr="00A86EE5" w:rsidRDefault="005D4D09" w:rsidP="005D4D09">
      <w:pPr>
        <w:spacing w:line="360" w:lineRule="auto"/>
        <w:rPr>
          <w:rFonts w:ascii="Times New Roman" w:hAnsi="Times New Roman" w:cs="Times New Roman"/>
          <w:sz w:val="24"/>
          <w:szCs w:val="24"/>
        </w:rPr>
      </w:pPr>
    </w:p>
    <w:p w:rsidR="005D4D09" w:rsidRPr="00A86EE5" w:rsidRDefault="005D4D09" w:rsidP="005D4D09">
      <w:pPr>
        <w:pStyle w:val="ad"/>
      </w:pPr>
    </w:p>
    <w:p w:rsidR="005D4D09" w:rsidRDefault="005D4D09" w:rsidP="005D4D09">
      <w:pPr>
        <w:pStyle w:val="ac"/>
        <w:suppressLineNumbers w:val="0"/>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p w:rsidR="005D4D09" w:rsidRDefault="005D4D09" w:rsidP="005D4D09">
      <w:pPr>
        <w:spacing w:after="0" w:line="240" w:lineRule="atLeast"/>
        <w:ind w:right="368"/>
        <w:rPr>
          <w:rFonts w:ascii="Times New Roman" w:hAnsi="Times New Roman" w:cs="Times New Roman"/>
          <w:sz w:val="24"/>
          <w:szCs w:val="24"/>
        </w:rPr>
      </w:pPr>
    </w:p>
    <w:sectPr w:rsidR="005D4D09" w:rsidSect="00DB15C4">
      <w:pgSz w:w="16838" w:h="11906" w:orient="landscape"/>
      <w:pgMar w:top="709"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A37" w:rsidRDefault="00925A37" w:rsidP="00D238A2">
      <w:pPr>
        <w:spacing w:after="0" w:line="240" w:lineRule="auto"/>
      </w:pPr>
      <w:r>
        <w:separator/>
      </w:r>
    </w:p>
  </w:endnote>
  <w:endnote w:type="continuationSeparator" w:id="1">
    <w:p w:rsidR="00925A37" w:rsidRDefault="00925A37" w:rsidP="00D23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7" w:rsidRDefault="000D15D0" w:rsidP="006B5617">
    <w:pPr>
      <w:pStyle w:val="a6"/>
      <w:framePr w:wrap="around" w:vAnchor="text" w:hAnchor="margin" w:xAlign="right" w:y="1"/>
      <w:rPr>
        <w:rStyle w:val="a5"/>
      </w:rPr>
    </w:pPr>
    <w:r>
      <w:rPr>
        <w:rStyle w:val="a5"/>
      </w:rPr>
      <w:fldChar w:fldCharType="begin"/>
    </w:r>
    <w:r w:rsidR="00925A37">
      <w:rPr>
        <w:rStyle w:val="a5"/>
      </w:rPr>
      <w:instrText xml:space="preserve">PAGE  </w:instrText>
    </w:r>
    <w:r>
      <w:rPr>
        <w:rStyle w:val="a5"/>
      </w:rPr>
      <w:fldChar w:fldCharType="end"/>
    </w:r>
  </w:p>
  <w:p w:rsidR="00925A37" w:rsidRDefault="00925A37" w:rsidP="006B561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7" w:rsidRDefault="000D15D0" w:rsidP="006B5617">
    <w:pPr>
      <w:pStyle w:val="a6"/>
      <w:framePr w:wrap="around" w:vAnchor="text" w:hAnchor="margin" w:xAlign="right" w:y="1"/>
      <w:rPr>
        <w:rStyle w:val="a5"/>
      </w:rPr>
    </w:pPr>
    <w:r>
      <w:rPr>
        <w:rStyle w:val="a5"/>
      </w:rPr>
      <w:fldChar w:fldCharType="begin"/>
    </w:r>
    <w:r w:rsidR="00925A37">
      <w:rPr>
        <w:rStyle w:val="a5"/>
      </w:rPr>
      <w:instrText xml:space="preserve">PAGE  </w:instrText>
    </w:r>
    <w:r>
      <w:rPr>
        <w:rStyle w:val="a5"/>
      </w:rPr>
      <w:fldChar w:fldCharType="separate"/>
    </w:r>
    <w:r w:rsidR="00F932D3">
      <w:rPr>
        <w:rStyle w:val="a5"/>
        <w:noProof/>
      </w:rPr>
      <w:t>12</w:t>
    </w:r>
    <w:r>
      <w:rPr>
        <w:rStyle w:val="a5"/>
      </w:rPr>
      <w:fldChar w:fldCharType="end"/>
    </w:r>
  </w:p>
  <w:p w:rsidR="00925A37" w:rsidRDefault="00925A37" w:rsidP="006B561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A37" w:rsidRDefault="00925A37" w:rsidP="00D238A2">
      <w:pPr>
        <w:spacing w:after="0" w:line="240" w:lineRule="auto"/>
      </w:pPr>
      <w:r>
        <w:separator/>
      </w:r>
    </w:p>
  </w:footnote>
  <w:footnote w:type="continuationSeparator" w:id="1">
    <w:p w:rsidR="00925A37" w:rsidRDefault="00925A37" w:rsidP="00D23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7" w:rsidRDefault="000D15D0">
    <w:pPr>
      <w:pStyle w:val="a3"/>
      <w:framePr w:wrap="around" w:vAnchor="text" w:hAnchor="margin" w:xAlign="center" w:y="1"/>
      <w:rPr>
        <w:rStyle w:val="a5"/>
      </w:rPr>
    </w:pPr>
    <w:r>
      <w:rPr>
        <w:rStyle w:val="a5"/>
      </w:rPr>
      <w:fldChar w:fldCharType="begin"/>
    </w:r>
    <w:r w:rsidR="00925A37">
      <w:rPr>
        <w:rStyle w:val="a5"/>
      </w:rPr>
      <w:instrText xml:space="preserve">PAGE  </w:instrText>
    </w:r>
    <w:r>
      <w:rPr>
        <w:rStyle w:val="a5"/>
      </w:rPr>
      <w:fldChar w:fldCharType="separate"/>
    </w:r>
    <w:r w:rsidR="00925A37">
      <w:rPr>
        <w:rStyle w:val="a5"/>
        <w:noProof/>
      </w:rPr>
      <w:t>11</w:t>
    </w:r>
    <w:r>
      <w:rPr>
        <w:rStyle w:val="a5"/>
      </w:rPr>
      <w:fldChar w:fldCharType="end"/>
    </w:r>
  </w:p>
  <w:p w:rsidR="00925A37" w:rsidRDefault="00925A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522"/>
    <w:multiLevelType w:val="multilevel"/>
    <w:tmpl w:val="F3106C10"/>
    <w:lvl w:ilvl="0">
      <w:start w:val="7"/>
      <w:numFmt w:val="decimal"/>
      <w:lvlText w:val="%1."/>
      <w:lvlJc w:val="left"/>
      <w:pPr>
        <w:ind w:left="675" w:hanging="675"/>
      </w:pPr>
    </w:lvl>
    <w:lvl w:ilvl="1">
      <w:start w:val="1"/>
      <w:numFmt w:val="decimal"/>
      <w:lvlText w:val="%1.%2."/>
      <w:lvlJc w:val="left"/>
      <w:pPr>
        <w:ind w:left="1230" w:hanging="720"/>
      </w:pPr>
    </w:lvl>
    <w:lvl w:ilvl="2">
      <w:start w:val="1"/>
      <w:numFmt w:val="decimal"/>
      <w:lvlText w:val="%1.%2.%3."/>
      <w:lvlJc w:val="left"/>
      <w:pPr>
        <w:ind w:left="1740" w:hanging="720"/>
      </w:pPr>
    </w:lvl>
    <w:lvl w:ilvl="3">
      <w:start w:val="1"/>
      <w:numFmt w:val="decimal"/>
      <w:lvlText w:val="%1.%2.%3.%4."/>
      <w:lvlJc w:val="left"/>
      <w:pPr>
        <w:ind w:left="2610" w:hanging="1080"/>
      </w:pPr>
    </w:lvl>
    <w:lvl w:ilvl="4">
      <w:start w:val="1"/>
      <w:numFmt w:val="decimal"/>
      <w:lvlText w:val="%1.%2.%3.%4.%5."/>
      <w:lvlJc w:val="left"/>
      <w:pPr>
        <w:ind w:left="3120" w:hanging="1080"/>
      </w:pPr>
    </w:lvl>
    <w:lvl w:ilvl="5">
      <w:start w:val="1"/>
      <w:numFmt w:val="decimal"/>
      <w:lvlText w:val="%1.%2.%3.%4.%5.%6."/>
      <w:lvlJc w:val="left"/>
      <w:pPr>
        <w:ind w:left="3990" w:hanging="1440"/>
      </w:pPr>
    </w:lvl>
    <w:lvl w:ilvl="6">
      <w:start w:val="1"/>
      <w:numFmt w:val="decimal"/>
      <w:lvlText w:val="%1.%2.%3.%4.%5.%6.%7."/>
      <w:lvlJc w:val="left"/>
      <w:pPr>
        <w:ind w:left="4860" w:hanging="1800"/>
      </w:pPr>
    </w:lvl>
    <w:lvl w:ilvl="7">
      <w:start w:val="1"/>
      <w:numFmt w:val="decimal"/>
      <w:lvlText w:val="%1.%2.%3.%4.%5.%6.%7.%8."/>
      <w:lvlJc w:val="left"/>
      <w:pPr>
        <w:ind w:left="5370" w:hanging="1800"/>
      </w:pPr>
    </w:lvl>
    <w:lvl w:ilvl="8">
      <w:start w:val="1"/>
      <w:numFmt w:val="decimal"/>
      <w:lvlText w:val="%1.%2.%3.%4.%5.%6.%7.%8.%9."/>
      <w:lvlJc w:val="left"/>
      <w:pPr>
        <w:ind w:left="6240" w:hanging="2160"/>
      </w:pPr>
    </w:lvl>
  </w:abstractNum>
  <w:abstractNum w:abstractNumId="1">
    <w:nsid w:val="07CD0400"/>
    <w:multiLevelType w:val="multilevel"/>
    <w:tmpl w:val="EE1EB044"/>
    <w:lvl w:ilvl="0">
      <w:start w:val="4"/>
      <w:numFmt w:val="decimal"/>
      <w:lvlText w:val="%1"/>
      <w:lvlJc w:val="left"/>
      <w:pPr>
        <w:ind w:left="570" w:hanging="570"/>
      </w:pPr>
    </w:lvl>
    <w:lvl w:ilvl="1">
      <w:start w:val="2"/>
      <w:numFmt w:val="decimal"/>
      <w:lvlText w:val="%1.%2"/>
      <w:lvlJc w:val="left"/>
      <w:pPr>
        <w:ind w:left="930" w:hanging="57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212F4862"/>
    <w:multiLevelType w:val="hybridMultilevel"/>
    <w:tmpl w:val="124E7650"/>
    <w:lvl w:ilvl="0" w:tplc="67A49232">
      <w:start w:val="1"/>
      <w:numFmt w:val="decimal"/>
      <w:lvlText w:val="%1."/>
      <w:lvlJc w:val="left"/>
      <w:pPr>
        <w:tabs>
          <w:tab w:val="num" w:pos="720"/>
        </w:tabs>
        <w:ind w:left="720" w:hanging="360"/>
      </w:pPr>
      <w:rPr>
        <w:rFonts w:cs="Times New Roman" w:hint="default"/>
        <w:b/>
      </w:rPr>
    </w:lvl>
    <w:lvl w:ilvl="1" w:tplc="C21E74D2">
      <w:start w:val="3"/>
      <w:numFmt w:val="decimal"/>
      <w:lvlText w:val="1.%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7AF0D32C">
      <w:numFmt w:val="bullet"/>
      <w:lvlText w:val="-"/>
      <w:lvlJc w:val="left"/>
      <w:pPr>
        <w:tabs>
          <w:tab w:val="num" w:pos="2880"/>
        </w:tabs>
        <w:ind w:left="2880" w:hanging="360"/>
      </w:pPr>
      <w:rPr>
        <w:rFonts w:ascii="Times New Roman" w:eastAsia="Times New Roman" w:hAnsi="Times New Roman" w:hint="default"/>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nsid w:val="25EE5B90"/>
    <w:multiLevelType w:val="hybridMultilevel"/>
    <w:tmpl w:val="E94EE9C4"/>
    <w:lvl w:ilvl="0" w:tplc="0419000F">
      <w:start w:val="1"/>
      <w:numFmt w:val="bullet"/>
      <w:lvlText w:val=""/>
      <w:lvlJc w:val="left"/>
      <w:pPr>
        <w:tabs>
          <w:tab w:val="num" w:pos="1069"/>
        </w:tabs>
        <w:ind w:left="1069"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5">
    <w:nsid w:val="2E5E0F0D"/>
    <w:multiLevelType w:val="multilevel"/>
    <w:tmpl w:val="11D8F2D0"/>
    <w:lvl w:ilvl="0">
      <w:start w:val="2"/>
      <w:numFmt w:val="decimal"/>
      <w:lvlText w:val="%1"/>
      <w:lvlJc w:val="left"/>
      <w:pPr>
        <w:ind w:left="600" w:hanging="600"/>
      </w:pPr>
      <w:rPr>
        <w:rFonts w:ascii="Times New Roman" w:hAnsi="Times New Roman" w:cs="Times New Roman" w:hint="default"/>
      </w:rPr>
    </w:lvl>
    <w:lvl w:ilvl="1">
      <w:start w:val="1"/>
      <w:numFmt w:val="decimal"/>
      <w:lvlText w:val="%1.%2"/>
      <w:lvlJc w:val="left"/>
      <w:pPr>
        <w:ind w:left="1320" w:hanging="60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6">
    <w:nsid w:val="33FA4CC9"/>
    <w:multiLevelType w:val="multilevel"/>
    <w:tmpl w:val="131A37C8"/>
    <w:lvl w:ilvl="0">
      <w:start w:val="4"/>
      <w:numFmt w:val="decimal"/>
      <w:lvlText w:val="%1"/>
      <w:lvlJc w:val="left"/>
      <w:pPr>
        <w:ind w:left="570" w:hanging="570"/>
      </w:pPr>
    </w:lvl>
    <w:lvl w:ilvl="1">
      <w:start w:val="1"/>
      <w:numFmt w:val="decimal"/>
      <w:lvlText w:val="%1.%2"/>
      <w:lvlJc w:val="left"/>
      <w:pPr>
        <w:ind w:left="930" w:hanging="57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34FD0FA1"/>
    <w:multiLevelType w:val="multilevel"/>
    <w:tmpl w:val="7706C2CC"/>
    <w:lvl w:ilvl="0">
      <w:start w:val="7"/>
      <w:numFmt w:val="decimal"/>
      <w:lvlText w:val="%1"/>
      <w:lvlJc w:val="left"/>
      <w:pPr>
        <w:ind w:left="600" w:hanging="600"/>
      </w:pPr>
    </w:lvl>
    <w:lvl w:ilvl="1">
      <w:start w:val="2"/>
      <w:numFmt w:val="decimal"/>
      <w:lvlText w:val="%1.%2"/>
      <w:lvlJc w:val="left"/>
      <w:pPr>
        <w:ind w:left="897" w:hanging="600"/>
      </w:pPr>
    </w:lvl>
    <w:lvl w:ilvl="2">
      <w:start w:val="1"/>
      <w:numFmt w:val="decimal"/>
      <w:lvlText w:val="%1.%2.%3"/>
      <w:lvlJc w:val="left"/>
      <w:pPr>
        <w:ind w:left="1314" w:hanging="720"/>
      </w:pPr>
    </w:lvl>
    <w:lvl w:ilvl="3">
      <w:start w:val="1"/>
      <w:numFmt w:val="decimal"/>
      <w:lvlText w:val="%1.%2.%3.%4"/>
      <w:lvlJc w:val="left"/>
      <w:pPr>
        <w:ind w:left="1971" w:hanging="1080"/>
      </w:pPr>
    </w:lvl>
    <w:lvl w:ilvl="4">
      <w:start w:val="1"/>
      <w:numFmt w:val="decimal"/>
      <w:lvlText w:val="%1.%2.%3.%4.%5"/>
      <w:lvlJc w:val="left"/>
      <w:pPr>
        <w:ind w:left="2268" w:hanging="1080"/>
      </w:pPr>
    </w:lvl>
    <w:lvl w:ilvl="5">
      <w:start w:val="1"/>
      <w:numFmt w:val="decimal"/>
      <w:lvlText w:val="%1.%2.%3.%4.%5.%6"/>
      <w:lvlJc w:val="left"/>
      <w:pPr>
        <w:ind w:left="2925" w:hanging="1440"/>
      </w:pPr>
    </w:lvl>
    <w:lvl w:ilvl="6">
      <w:start w:val="1"/>
      <w:numFmt w:val="decimal"/>
      <w:lvlText w:val="%1.%2.%3.%4.%5.%6.%7"/>
      <w:lvlJc w:val="left"/>
      <w:pPr>
        <w:ind w:left="3222" w:hanging="1440"/>
      </w:pPr>
    </w:lvl>
    <w:lvl w:ilvl="7">
      <w:start w:val="1"/>
      <w:numFmt w:val="decimal"/>
      <w:lvlText w:val="%1.%2.%3.%4.%5.%6.%7.%8"/>
      <w:lvlJc w:val="left"/>
      <w:pPr>
        <w:ind w:left="3879" w:hanging="1800"/>
      </w:pPr>
    </w:lvl>
    <w:lvl w:ilvl="8">
      <w:start w:val="1"/>
      <w:numFmt w:val="decimal"/>
      <w:lvlText w:val="%1.%2.%3.%4.%5.%6.%7.%8.%9"/>
      <w:lvlJc w:val="left"/>
      <w:pPr>
        <w:ind w:left="4536" w:hanging="2160"/>
      </w:pPr>
    </w:lvl>
  </w:abstractNum>
  <w:abstractNum w:abstractNumId="8">
    <w:nsid w:val="355D5DD3"/>
    <w:multiLevelType w:val="multilevel"/>
    <w:tmpl w:val="3E64F260"/>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61B76DA"/>
    <w:multiLevelType w:val="multilevel"/>
    <w:tmpl w:val="9CAA99B6"/>
    <w:lvl w:ilvl="0">
      <w:start w:val="4"/>
      <w:numFmt w:val="decimal"/>
      <w:lvlText w:val="%1."/>
      <w:lvlJc w:val="left"/>
      <w:pPr>
        <w:ind w:left="645" w:hanging="645"/>
      </w:pPr>
      <w:rPr>
        <w:rFonts w:ascii="Times New Roman" w:hAnsi="Times New Roman" w:cs="Times New Roman" w:hint="default"/>
        <w:color w:val="262626"/>
      </w:rPr>
    </w:lvl>
    <w:lvl w:ilvl="1">
      <w:start w:val="3"/>
      <w:numFmt w:val="decimal"/>
      <w:lvlText w:val="%1.%2."/>
      <w:lvlJc w:val="left"/>
      <w:pPr>
        <w:ind w:left="1440" w:hanging="720"/>
      </w:pPr>
      <w:rPr>
        <w:rFonts w:ascii="Times New Roman" w:hAnsi="Times New Roman" w:cs="Times New Roman" w:hint="default"/>
        <w:color w:val="262626"/>
      </w:rPr>
    </w:lvl>
    <w:lvl w:ilvl="2">
      <w:start w:val="1"/>
      <w:numFmt w:val="decimal"/>
      <w:lvlText w:val="%1.%2.%3."/>
      <w:lvlJc w:val="left"/>
      <w:pPr>
        <w:ind w:left="2160" w:hanging="720"/>
      </w:pPr>
      <w:rPr>
        <w:rFonts w:ascii="Times New Roman" w:hAnsi="Times New Roman" w:cs="Times New Roman" w:hint="default"/>
        <w:color w:val="262626"/>
      </w:rPr>
    </w:lvl>
    <w:lvl w:ilvl="3">
      <w:start w:val="1"/>
      <w:numFmt w:val="decimal"/>
      <w:lvlText w:val="%1.%2.%3.%4."/>
      <w:lvlJc w:val="left"/>
      <w:pPr>
        <w:ind w:left="3240" w:hanging="1080"/>
      </w:pPr>
      <w:rPr>
        <w:rFonts w:ascii="Times New Roman" w:hAnsi="Times New Roman" w:cs="Times New Roman" w:hint="default"/>
        <w:color w:val="262626"/>
      </w:rPr>
    </w:lvl>
    <w:lvl w:ilvl="4">
      <w:start w:val="1"/>
      <w:numFmt w:val="decimal"/>
      <w:lvlText w:val="%1.%2.%3.%4.%5."/>
      <w:lvlJc w:val="left"/>
      <w:pPr>
        <w:ind w:left="3960" w:hanging="1080"/>
      </w:pPr>
      <w:rPr>
        <w:rFonts w:ascii="Times New Roman" w:hAnsi="Times New Roman" w:cs="Times New Roman" w:hint="default"/>
        <w:color w:val="262626"/>
      </w:rPr>
    </w:lvl>
    <w:lvl w:ilvl="5">
      <w:start w:val="1"/>
      <w:numFmt w:val="decimal"/>
      <w:lvlText w:val="%1.%2.%3.%4.%5.%6."/>
      <w:lvlJc w:val="left"/>
      <w:pPr>
        <w:ind w:left="5040" w:hanging="1440"/>
      </w:pPr>
      <w:rPr>
        <w:rFonts w:ascii="Times New Roman" w:hAnsi="Times New Roman" w:cs="Times New Roman" w:hint="default"/>
        <w:color w:val="262626"/>
      </w:rPr>
    </w:lvl>
    <w:lvl w:ilvl="6">
      <w:start w:val="1"/>
      <w:numFmt w:val="decimal"/>
      <w:lvlText w:val="%1.%2.%3.%4.%5.%6.%7."/>
      <w:lvlJc w:val="left"/>
      <w:pPr>
        <w:ind w:left="6120" w:hanging="1800"/>
      </w:pPr>
      <w:rPr>
        <w:rFonts w:ascii="Times New Roman" w:hAnsi="Times New Roman" w:cs="Times New Roman" w:hint="default"/>
        <w:color w:val="262626"/>
      </w:rPr>
    </w:lvl>
    <w:lvl w:ilvl="7">
      <w:start w:val="1"/>
      <w:numFmt w:val="decimal"/>
      <w:lvlText w:val="%1.%2.%3.%4.%5.%6.%7.%8."/>
      <w:lvlJc w:val="left"/>
      <w:pPr>
        <w:ind w:left="6840" w:hanging="1800"/>
      </w:pPr>
      <w:rPr>
        <w:rFonts w:ascii="Times New Roman" w:hAnsi="Times New Roman" w:cs="Times New Roman" w:hint="default"/>
        <w:color w:val="262626"/>
      </w:rPr>
    </w:lvl>
    <w:lvl w:ilvl="8">
      <w:start w:val="1"/>
      <w:numFmt w:val="decimal"/>
      <w:lvlText w:val="%1.%2.%3.%4.%5.%6.%7.%8.%9."/>
      <w:lvlJc w:val="left"/>
      <w:pPr>
        <w:ind w:left="7920" w:hanging="2160"/>
      </w:pPr>
      <w:rPr>
        <w:rFonts w:ascii="Times New Roman" w:hAnsi="Times New Roman" w:cs="Times New Roman" w:hint="default"/>
        <w:color w:val="262626"/>
      </w:rPr>
    </w:lvl>
  </w:abstractNum>
  <w:abstractNum w:abstractNumId="10">
    <w:nsid w:val="3CB94E97"/>
    <w:multiLevelType w:val="multilevel"/>
    <w:tmpl w:val="89BC80BC"/>
    <w:lvl w:ilvl="0">
      <w:start w:val="4"/>
      <w:numFmt w:val="decimal"/>
      <w:lvlText w:val="%1"/>
      <w:lvlJc w:val="left"/>
      <w:pPr>
        <w:ind w:left="570" w:hanging="570"/>
      </w:pPr>
      <w:rPr>
        <w:rFonts w:ascii="Times New Roman" w:hAnsi="Times New Roman" w:cs="Times New Roman" w:hint="default"/>
        <w:color w:val="262626"/>
      </w:rPr>
    </w:lvl>
    <w:lvl w:ilvl="1">
      <w:start w:val="3"/>
      <w:numFmt w:val="decimal"/>
      <w:lvlText w:val="%1.%2"/>
      <w:lvlJc w:val="left"/>
      <w:pPr>
        <w:ind w:left="1290" w:hanging="570"/>
      </w:pPr>
      <w:rPr>
        <w:rFonts w:ascii="Times New Roman" w:hAnsi="Times New Roman" w:cs="Times New Roman" w:hint="default"/>
        <w:color w:val="262626"/>
      </w:rPr>
    </w:lvl>
    <w:lvl w:ilvl="2">
      <w:start w:val="2"/>
      <w:numFmt w:val="decimal"/>
      <w:lvlText w:val="%1.%2.%3"/>
      <w:lvlJc w:val="left"/>
      <w:pPr>
        <w:ind w:left="2160" w:hanging="720"/>
      </w:pPr>
      <w:rPr>
        <w:rFonts w:ascii="Times New Roman" w:hAnsi="Times New Roman" w:cs="Times New Roman" w:hint="default"/>
        <w:color w:val="262626"/>
      </w:rPr>
    </w:lvl>
    <w:lvl w:ilvl="3">
      <w:start w:val="1"/>
      <w:numFmt w:val="decimal"/>
      <w:lvlText w:val="%1.%2.%3.%4"/>
      <w:lvlJc w:val="left"/>
      <w:pPr>
        <w:ind w:left="3240" w:hanging="1080"/>
      </w:pPr>
      <w:rPr>
        <w:rFonts w:ascii="Times New Roman" w:hAnsi="Times New Roman" w:cs="Times New Roman" w:hint="default"/>
        <w:color w:val="262626"/>
      </w:rPr>
    </w:lvl>
    <w:lvl w:ilvl="4">
      <w:start w:val="1"/>
      <w:numFmt w:val="decimal"/>
      <w:lvlText w:val="%1.%2.%3.%4.%5"/>
      <w:lvlJc w:val="left"/>
      <w:pPr>
        <w:ind w:left="3960" w:hanging="1080"/>
      </w:pPr>
      <w:rPr>
        <w:rFonts w:ascii="Times New Roman" w:hAnsi="Times New Roman" w:cs="Times New Roman" w:hint="default"/>
        <w:color w:val="262626"/>
      </w:rPr>
    </w:lvl>
    <w:lvl w:ilvl="5">
      <w:start w:val="1"/>
      <w:numFmt w:val="decimal"/>
      <w:lvlText w:val="%1.%2.%3.%4.%5.%6"/>
      <w:lvlJc w:val="left"/>
      <w:pPr>
        <w:ind w:left="5040" w:hanging="1440"/>
      </w:pPr>
      <w:rPr>
        <w:rFonts w:ascii="Times New Roman" w:hAnsi="Times New Roman" w:cs="Times New Roman" w:hint="default"/>
        <w:color w:val="262626"/>
      </w:rPr>
    </w:lvl>
    <w:lvl w:ilvl="6">
      <w:start w:val="1"/>
      <w:numFmt w:val="decimal"/>
      <w:lvlText w:val="%1.%2.%3.%4.%5.%6.%7"/>
      <w:lvlJc w:val="left"/>
      <w:pPr>
        <w:ind w:left="5760" w:hanging="1440"/>
      </w:pPr>
      <w:rPr>
        <w:rFonts w:ascii="Times New Roman" w:hAnsi="Times New Roman" w:cs="Times New Roman" w:hint="default"/>
        <w:color w:val="262626"/>
      </w:rPr>
    </w:lvl>
    <w:lvl w:ilvl="7">
      <w:start w:val="1"/>
      <w:numFmt w:val="decimal"/>
      <w:lvlText w:val="%1.%2.%3.%4.%5.%6.%7.%8"/>
      <w:lvlJc w:val="left"/>
      <w:pPr>
        <w:ind w:left="6840" w:hanging="1800"/>
      </w:pPr>
      <w:rPr>
        <w:rFonts w:ascii="Times New Roman" w:hAnsi="Times New Roman" w:cs="Times New Roman" w:hint="default"/>
        <w:color w:val="262626"/>
      </w:rPr>
    </w:lvl>
    <w:lvl w:ilvl="8">
      <w:start w:val="1"/>
      <w:numFmt w:val="decimal"/>
      <w:lvlText w:val="%1.%2.%3.%4.%5.%6.%7.%8.%9"/>
      <w:lvlJc w:val="left"/>
      <w:pPr>
        <w:ind w:left="7920" w:hanging="2160"/>
      </w:pPr>
      <w:rPr>
        <w:rFonts w:ascii="Times New Roman" w:hAnsi="Times New Roman" w:cs="Times New Roman" w:hint="default"/>
        <w:color w:val="262626"/>
      </w:rPr>
    </w:lvl>
  </w:abstractNum>
  <w:abstractNum w:abstractNumId="11">
    <w:nsid w:val="414F285B"/>
    <w:multiLevelType w:val="multilevel"/>
    <w:tmpl w:val="A9FA4ED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5FDC3C36"/>
    <w:multiLevelType w:val="hybridMultilevel"/>
    <w:tmpl w:val="4E1AC9F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64170316"/>
    <w:multiLevelType w:val="multilevel"/>
    <w:tmpl w:val="1F707E14"/>
    <w:lvl w:ilvl="0">
      <w:start w:val="7"/>
      <w:numFmt w:val="decimal"/>
      <w:lvlText w:val="%1"/>
      <w:lvlJc w:val="left"/>
      <w:pPr>
        <w:ind w:left="570" w:hanging="570"/>
      </w:pPr>
      <w:rPr>
        <w:rFonts w:ascii="Times New Roman" w:hAnsi="Times New Roman" w:cs="Times New Roman" w:hint="default"/>
      </w:rPr>
    </w:lvl>
    <w:lvl w:ilvl="1">
      <w:start w:val="2"/>
      <w:numFmt w:val="decimal"/>
      <w:lvlText w:val="%1.%2"/>
      <w:lvlJc w:val="left"/>
      <w:pPr>
        <w:ind w:left="1077" w:hanging="570"/>
      </w:pPr>
      <w:rPr>
        <w:rFonts w:ascii="Times New Roman" w:hAnsi="Times New Roman" w:cs="Times New Roman" w:hint="default"/>
      </w:rPr>
    </w:lvl>
    <w:lvl w:ilvl="2">
      <w:start w:val="3"/>
      <w:numFmt w:val="decimal"/>
      <w:lvlText w:val="%1.%2.%3"/>
      <w:lvlJc w:val="left"/>
      <w:pPr>
        <w:ind w:left="1734" w:hanging="720"/>
      </w:pPr>
      <w:rPr>
        <w:rFonts w:ascii="Times New Roman" w:hAnsi="Times New Roman" w:cs="Times New Roman" w:hint="default"/>
      </w:rPr>
    </w:lvl>
    <w:lvl w:ilvl="3">
      <w:start w:val="1"/>
      <w:numFmt w:val="decimal"/>
      <w:lvlText w:val="%1.%2.%3.%4"/>
      <w:lvlJc w:val="left"/>
      <w:pPr>
        <w:ind w:left="2601" w:hanging="1080"/>
      </w:pPr>
      <w:rPr>
        <w:rFonts w:ascii="Times New Roman" w:hAnsi="Times New Roman" w:cs="Times New Roman" w:hint="default"/>
      </w:rPr>
    </w:lvl>
    <w:lvl w:ilvl="4">
      <w:start w:val="1"/>
      <w:numFmt w:val="decimal"/>
      <w:lvlText w:val="%1.%2.%3.%4.%5"/>
      <w:lvlJc w:val="left"/>
      <w:pPr>
        <w:ind w:left="3108" w:hanging="1080"/>
      </w:pPr>
      <w:rPr>
        <w:rFonts w:ascii="Times New Roman" w:hAnsi="Times New Roman" w:cs="Times New Roman" w:hint="default"/>
      </w:rPr>
    </w:lvl>
    <w:lvl w:ilvl="5">
      <w:start w:val="1"/>
      <w:numFmt w:val="decimal"/>
      <w:lvlText w:val="%1.%2.%3.%4.%5.%6"/>
      <w:lvlJc w:val="left"/>
      <w:pPr>
        <w:ind w:left="3975" w:hanging="1440"/>
      </w:pPr>
      <w:rPr>
        <w:rFonts w:ascii="Times New Roman" w:hAnsi="Times New Roman" w:cs="Times New Roman" w:hint="default"/>
      </w:rPr>
    </w:lvl>
    <w:lvl w:ilvl="6">
      <w:start w:val="1"/>
      <w:numFmt w:val="decimal"/>
      <w:lvlText w:val="%1.%2.%3.%4.%5.%6.%7"/>
      <w:lvlJc w:val="left"/>
      <w:pPr>
        <w:ind w:left="4482" w:hanging="1440"/>
      </w:pPr>
      <w:rPr>
        <w:rFonts w:ascii="Times New Roman" w:hAnsi="Times New Roman" w:cs="Times New Roman" w:hint="default"/>
      </w:rPr>
    </w:lvl>
    <w:lvl w:ilvl="7">
      <w:start w:val="1"/>
      <w:numFmt w:val="decimal"/>
      <w:lvlText w:val="%1.%2.%3.%4.%5.%6.%7.%8"/>
      <w:lvlJc w:val="left"/>
      <w:pPr>
        <w:ind w:left="5349" w:hanging="1800"/>
      </w:pPr>
      <w:rPr>
        <w:rFonts w:ascii="Times New Roman" w:hAnsi="Times New Roman" w:cs="Times New Roman" w:hint="default"/>
      </w:rPr>
    </w:lvl>
    <w:lvl w:ilvl="8">
      <w:start w:val="1"/>
      <w:numFmt w:val="decimal"/>
      <w:lvlText w:val="%1.%2.%3.%4.%5.%6.%7.%8.%9"/>
      <w:lvlJc w:val="left"/>
      <w:pPr>
        <w:ind w:left="6216" w:hanging="2160"/>
      </w:pPr>
      <w:rPr>
        <w:rFonts w:ascii="Times New Roman" w:hAnsi="Times New Roman" w:cs="Times New Roman" w:hint="default"/>
      </w:rPr>
    </w:lvl>
  </w:abstractNum>
  <w:abstractNum w:abstractNumId="14">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nsid w:val="78E1224C"/>
    <w:multiLevelType w:val="multilevel"/>
    <w:tmpl w:val="E22C3E10"/>
    <w:lvl w:ilvl="0">
      <w:start w:val="7"/>
      <w:numFmt w:val="decimal"/>
      <w:lvlText w:val="%1"/>
      <w:lvlJc w:val="left"/>
      <w:pPr>
        <w:ind w:left="600" w:hanging="600"/>
      </w:pPr>
    </w:lvl>
    <w:lvl w:ilvl="1">
      <w:start w:val="1"/>
      <w:numFmt w:val="decimal"/>
      <w:lvlText w:val="%1.%2"/>
      <w:lvlJc w:val="left"/>
      <w:pPr>
        <w:ind w:left="1110" w:hanging="600"/>
      </w:pPr>
    </w:lvl>
    <w:lvl w:ilvl="2">
      <w:start w:val="2"/>
      <w:numFmt w:val="decimal"/>
      <w:lvlText w:val="%1.%2.%3"/>
      <w:lvlJc w:val="left"/>
      <w:pPr>
        <w:ind w:left="1740" w:hanging="720"/>
      </w:pPr>
    </w:lvl>
    <w:lvl w:ilvl="3">
      <w:start w:val="1"/>
      <w:numFmt w:val="decimal"/>
      <w:lvlText w:val="%1.%2.%3.%4"/>
      <w:lvlJc w:val="left"/>
      <w:pPr>
        <w:ind w:left="2610" w:hanging="1080"/>
      </w:pPr>
    </w:lvl>
    <w:lvl w:ilvl="4">
      <w:start w:val="1"/>
      <w:numFmt w:val="decimal"/>
      <w:lvlText w:val="%1.%2.%3.%4.%5"/>
      <w:lvlJc w:val="left"/>
      <w:pPr>
        <w:ind w:left="3120" w:hanging="1080"/>
      </w:pPr>
    </w:lvl>
    <w:lvl w:ilvl="5">
      <w:start w:val="1"/>
      <w:numFmt w:val="decimal"/>
      <w:lvlText w:val="%1.%2.%3.%4.%5.%6"/>
      <w:lvlJc w:val="left"/>
      <w:pPr>
        <w:ind w:left="3990" w:hanging="1440"/>
      </w:pPr>
    </w:lvl>
    <w:lvl w:ilvl="6">
      <w:start w:val="1"/>
      <w:numFmt w:val="decimal"/>
      <w:lvlText w:val="%1.%2.%3.%4.%5.%6.%7"/>
      <w:lvlJc w:val="left"/>
      <w:pPr>
        <w:ind w:left="4500" w:hanging="1440"/>
      </w:pPr>
    </w:lvl>
    <w:lvl w:ilvl="7">
      <w:start w:val="1"/>
      <w:numFmt w:val="decimal"/>
      <w:lvlText w:val="%1.%2.%3.%4.%5.%6.%7.%8"/>
      <w:lvlJc w:val="left"/>
      <w:pPr>
        <w:ind w:left="5370" w:hanging="1800"/>
      </w:pPr>
    </w:lvl>
    <w:lvl w:ilvl="8">
      <w:start w:val="1"/>
      <w:numFmt w:val="decimal"/>
      <w:lvlText w:val="%1.%2.%3.%4.%5.%6.%7.%8.%9"/>
      <w:lvlJc w:val="left"/>
      <w:pPr>
        <w:ind w:left="6240" w:hanging="2160"/>
      </w:pPr>
    </w:lvl>
  </w:abstractNum>
  <w:abstractNum w:abstractNumId="16">
    <w:nsid w:val="7AEF64DC"/>
    <w:multiLevelType w:val="multilevel"/>
    <w:tmpl w:val="570CB7FA"/>
    <w:lvl w:ilvl="0">
      <w:start w:val="7"/>
      <w:numFmt w:val="decimal"/>
      <w:lvlText w:val="%1."/>
      <w:lvlJc w:val="left"/>
      <w:pPr>
        <w:ind w:left="675" w:hanging="675"/>
      </w:pPr>
      <w:rPr>
        <w:rFonts w:ascii="Times New Roman" w:hAnsi="Times New Roman" w:cs="Times New Roman" w:hint="default"/>
      </w:rPr>
    </w:lvl>
    <w:lvl w:ilvl="1">
      <w:start w:val="2"/>
      <w:numFmt w:val="decimal"/>
      <w:lvlText w:val="%1.%2."/>
      <w:lvlJc w:val="left"/>
      <w:pPr>
        <w:ind w:left="1017" w:hanging="720"/>
      </w:pPr>
      <w:rPr>
        <w:rFonts w:ascii="Times New Roman" w:hAnsi="Times New Roman" w:cs="Times New Roman" w:hint="default"/>
      </w:rPr>
    </w:lvl>
    <w:lvl w:ilvl="2">
      <w:start w:val="2"/>
      <w:numFmt w:val="decimal"/>
      <w:lvlText w:val="%1.%2.%3."/>
      <w:lvlJc w:val="left"/>
      <w:pPr>
        <w:ind w:left="1314" w:hanging="720"/>
      </w:pPr>
      <w:rPr>
        <w:rFonts w:ascii="Times New Roman" w:hAnsi="Times New Roman" w:cs="Times New Roman" w:hint="default"/>
      </w:rPr>
    </w:lvl>
    <w:lvl w:ilvl="3">
      <w:start w:val="1"/>
      <w:numFmt w:val="decimal"/>
      <w:lvlText w:val="%1.%2.%3.%4."/>
      <w:lvlJc w:val="left"/>
      <w:pPr>
        <w:ind w:left="1971" w:hanging="1080"/>
      </w:pPr>
      <w:rPr>
        <w:rFonts w:ascii="Times New Roman" w:hAnsi="Times New Roman" w:cs="Times New Roman" w:hint="default"/>
      </w:rPr>
    </w:lvl>
    <w:lvl w:ilvl="4">
      <w:start w:val="1"/>
      <w:numFmt w:val="decimal"/>
      <w:lvlText w:val="%1.%2.%3.%4.%5."/>
      <w:lvlJc w:val="left"/>
      <w:pPr>
        <w:ind w:left="2268" w:hanging="1080"/>
      </w:pPr>
      <w:rPr>
        <w:rFonts w:ascii="Times New Roman" w:hAnsi="Times New Roman" w:cs="Times New Roman" w:hint="default"/>
      </w:rPr>
    </w:lvl>
    <w:lvl w:ilvl="5">
      <w:start w:val="1"/>
      <w:numFmt w:val="decimal"/>
      <w:lvlText w:val="%1.%2.%3.%4.%5.%6."/>
      <w:lvlJc w:val="left"/>
      <w:pPr>
        <w:ind w:left="2925" w:hanging="1440"/>
      </w:pPr>
      <w:rPr>
        <w:rFonts w:ascii="Times New Roman" w:hAnsi="Times New Roman" w:cs="Times New Roman" w:hint="default"/>
      </w:rPr>
    </w:lvl>
    <w:lvl w:ilvl="6">
      <w:start w:val="1"/>
      <w:numFmt w:val="decimal"/>
      <w:lvlText w:val="%1.%2.%3.%4.%5.%6.%7."/>
      <w:lvlJc w:val="left"/>
      <w:pPr>
        <w:ind w:left="3582" w:hanging="1800"/>
      </w:pPr>
      <w:rPr>
        <w:rFonts w:ascii="Times New Roman" w:hAnsi="Times New Roman" w:cs="Times New Roman" w:hint="default"/>
      </w:rPr>
    </w:lvl>
    <w:lvl w:ilvl="7">
      <w:start w:val="1"/>
      <w:numFmt w:val="decimal"/>
      <w:lvlText w:val="%1.%2.%3.%4.%5.%6.%7.%8."/>
      <w:lvlJc w:val="left"/>
      <w:pPr>
        <w:ind w:left="3879" w:hanging="1800"/>
      </w:pPr>
      <w:rPr>
        <w:rFonts w:ascii="Times New Roman" w:hAnsi="Times New Roman" w:cs="Times New Roman" w:hint="default"/>
      </w:rPr>
    </w:lvl>
    <w:lvl w:ilvl="8">
      <w:start w:val="1"/>
      <w:numFmt w:val="decimal"/>
      <w:lvlText w:val="%1.%2.%3.%4.%5.%6.%7.%8.%9."/>
      <w:lvlJc w:val="left"/>
      <w:pPr>
        <w:ind w:left="4536" w:hanging="2160"/>
      </w:pPr>
      <w:rPr>
        <w:rFonts w:ascii="Times New Roman" w:hAnsi="Times New Roman" w:cs="Times New Roman" w:hint="default"/>
      </w:rPr>
    </w:lvl>
  </w:abstractNum>
  <w:abstractNum w:abstractNumId="17">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7"/>
  </w:num>
  <w:num w:numId="4">
    <w:abstractNumId w:val="11"/>
  </w:num>
  <w:num w:numId="5">
    <w:abstractNumId w:val="4"/>
  </w:num>
  <w:num w:numId="6">
    <w:abstractNumId w:val="12"/>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5617"/>
    <w:rsid w:val="00052263"/>
    <w:rsid w:val="000B1715"/>
    <w:rsid w:val="000C2CE9"/>
    <w:rsid w:val="000D0078"/>
    <w:rsid w:val="000D15D0"/>
    <w:rsid w:val="00120459"/>
    <w:rsid w:val="001B2402"/>
    <w:rsid w:val="0022019F"/>
    <w:rsid w:val="00316D09"/>
    <w:rsid w:val="00364A93"/>
    <w:rsid w:val="003772A9"/>
    <w:rsid w:val="004445D4"/>
    <w:rsid w:val="004A3D53"/>
    <w:rsid w:val="004D1971"/>
    <w:rsid w:val="004D29D2"/>
    <w:rsid w:val="004F6C43"/>
    <w:rsid w:val="005967FE"/>
    <w:rsid w:val="005B5A22"/>
    <w:rsid w:val="005D4D09"/>
    <w:rsid w:val="0060545F"/>
    <w:rsid w:val="006671B2"/>
    <w:rsid w:val="006959D6"/>
    <w:rsid w:val="006B5617"/>
    <w:rsid w:val="007026EA"/>
    <w:rsid w:val="00750484"/>
    <w:rsid w:val="007B0878"/>
    <w:rsid w:val="007E6020"/>
    <w:rsid w:val="00891DBC"/>
    <w:rsid w:val="008E0421"/>
    <w:rsid w:val="00904FCC"/>
    <w:rsid w:val="00925A37"/>
    <w:rsid w:val="00962C10"/>
    <w:rsid w:val="00A40981"/>
    <w:rsid w:val="00A86EE5"/>
    <w:rsid w:val="00AE4F4A"/>
    <w:rsid w:val="00B43B4C"/>
    <w:rsid w:val="00BA18FE"/>
    <w:rsid w:val="00C0424E"/>
    <w:rsid w:val="00C242D3"/>
    <w:rsid w:val="00C42496"/>
    <w:rsid w:val="00CA415C"/>
    <w:rsid w:val="00CF1779"/>
    <w:rsid w:val="00CF1F84"/>
    <w:rsid w:val="00D16BC6"/>
    <w:rsid w:val="00D238A2"/>
    <w:rsid w:val="00D27805"/>
    <w:rsid w:val="00D41A1C"/>
    <w:rsid w:val="00D516D4"/>
    <w:rsid w:val="00D61B3C"/>
    <w:rsid w:val="00DB15C4"/>
    <w:rsid w:val="00DD6F7B"/>
    <w:rsid w:val="00E47FA7"/>
    <w:rsid w:val="00E57F9F"/>
    <w:rsid w:val="00F90E59"/>
    <w:rsid w:val="00F932D3"/>
    <w:rsid w:val="00F9575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21"/>
  </w:style>
  <w:style w:type="paragraph" w:styleId="1">
    <w:name w:val="heading 1"/>
    <w:aliases w:val="H1"/>
    <w:basedOn w:val="a"/>
    <w:next w:val="a"/>
    <w:link w:val="10"/>
    <w:qFormat/>
    <w:rsid w:val="006B5617"/>
    <w:pPr>
      <w:keepNext/>
      <w:spacing w:after="0" w:line="240" w:lineRule="auto"/>
      <w:jc w:val="center"/>
      <w:outlineLvl w:val="0"/>
    </w:pPr>
    <w:rPr>
      <w:rFonts w:ascii="Times New Roman" w:eastAsia="Times New Roman" w:hAnsi="Times New Roman" w:cs="Times New Roman"/>
      <w:sz w:val="32"/>
      <w:szCs w:val="24"/>
      <w:lang w:eastAsia="en-GB"/>
    </w:rPr>
  </w:style>
  <w:style w:type="paragraph" w:styleId="2">
    <w:name w:val="heading 2"/>
    <w:basedOn w:val="a"/>
    <w:next w:val="a"/>
    <w:link w:val="20"/>
    <w:qFormat/>
    <w:rsid w:val="006B5617"/>
    <w:pPr>
      <w:keepNext/>
      <w:spacing w:after="0" w:line="240" w:lineRule="auto"/>
      <w:outlineLvl w:val="1"/>
    </w:pPr>
    <w:rPr>
      <w:rFonts w:ascii="Times New Roman" w:eastAsia="Times New Roman" w:hAnsi="Times New Roman" w:cs="Times New Roman"/>
      <w:sz w:val="28"/>
      <w:szCs w:val="24"/>
      <w:lang w:eastAsia="en-GB"/>
    </w:rPr>
  </w:style>
  <w:style w:type="paragraph" w:styleId="4">
    <w:name w:val="heading 4"/>
    <w:basedOn w:val="a"/>
    <w:next w:val="a"/>
    <w:link w:val="40"/>
    <w:uiPriority w:val="9"/>
    <w:unhideWhenUsed/>
    <w:qFormat/>
    <w:rsid w:val="006B56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6B5617"/>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6B5617"/>
    <w:rPr>
      <w:rFonts w:ascii="Times New Roman" w:eastAsia="Times New Roman" w:hAnsi="Times New Roman" w:cs="Times New Roman"/>
      <w:sz w:val="28"/>
      <w:szCs w:val="24"/>
      <w:lang w:eastAsia="en-GB"/>
    </w:rPr>
  </w:style>
  <w:style w:type="paragraph" w:styleId="a3">
    <w:name w:val="header"/>
    <w:basedOn w:val="a"/>
    <w:link w:val="a4"/>
    <w:rsid w:val="006B5617"/>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a4">
    <w:name w:val="Верхний колонтитул Знак"/>
    <w:basedOn w:val="a0"/>
    <w:link w:val="a3"/>
    <w:rsid w:val="006B5617"/>
    <w:rPr>
      <w:rFonts w:ascii="Times New Roman" w:eastAsia="Times New Roman" w:hAnsi="Times New Roman" w:cs="Times New Roman"/>
      <w:sz w:val="24"/>
      <w:szCs w:val="24"/>
      <w:lang w:val="en-GB" w:eastAsia="en-GB"/>
    </w:rPr>
  </w:style>
  <w:style w:type="character" w:styleId="a5">
    <w:name w:val="page number"/>
    <w:basedOn w:val="a0"/>
    <w:rsid w:val="006B5617"/>
    <w:rPr>
      <w:rFonts w:cs="Times New Roman"/>
    </w:rPr>
  </w:style>
  <w:style w:type="paragraph" w:styleId="a6">
    <w:name w:val="footer"/>
    <w:basedOn w:val="a"/>
    <w:link w:val="a7"/>
    <w:rsid w:val="006B5617"/>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a7">
    <w:name w:val="Нижний колонтитул Знак"/>
    <w:basedOn w:val="a0"/>
    <w:link w:val="a6"/>
    <w:rsid w:val="006B5617"/>
    <w:rPr>
      <w:rFonts w:ascii="Times New Roman" w:eastAsia="Times New Roman" w:hAnsi="Times New Roman" w:cs="Times New Roman"/>
      <w:sz w:val="24"/>
      <w:szCs w:val="24"/>
      <w:lang w:val="en-US" w:eastAsia="en-US"/>
    </w:rPr>
  </w:style>
  <w:style w:type="character" w:styleId="a8">
    <w:name w:val="Hyperlink"/>
    <w:basedOn w:val="a0"/>
    <w:rsid w:val="006B5617"/>
    <w:rPr>
      <w:color w:val="0000FF"/>
      <w:u w:val="single"/>
    </w:rPr>
  </w:style>
  <w:style w:type="paragraph" w:styleId="11">
    <w:name w:val="toc 1"/>
    <w:basedOn w:val="a"/>
    <w:next w:val="a"/>
    <w:autoRedefine/>
    <w:semiHidden/>
    <w:rsid w:val="006B5617"/>
    <w:pPr>
      <w:spacing w:after="0" w:line="240" w:lineRule="auto"/>
      <w:jc w:val="center"/>
    </w:pPr>
    <w:rPr>
      <w:rFonts w:ascii="Times New Roman" w:eastAsia="Times New Roman" w:hAnsi="Times New Roman" w:cs="Times New Roman"/>
      <w:b/>
      <w:lang w:eastAsia="en-GB"/>
    </w:rPr>
  </w:style>
  <w:style w:type="paragraph" w:customStyle="1" w:styleId="Style2">
    <w:name w:val="Style2"/>
    <w:basedOn w:val="a"/>
    <w:autoRedefine/>
    <w:rsid w:val="006B5617"/>
    <w:pPr>
      <w:spacing w:after="0" w:line="240" w:lineRule="auto"/>
      <w:jc w:val="both"/>
    </w:pPr>
    <w:rPr>
      <w:rFonts w:ascii="Times New Roman" w:eastAsia="Times New Roman" w:hAnsi="Times New Roman" w:cs="Times New Roman"/>
      <w:bCs/>
      <w:lang w:eastAsia="en-GB"/>
    </w:rPr>
  </w:style>
  <w:style w:type="paragraph" w:customStyle="1" w:styleId="font5">
    <w:name w:val="font5"/>
    <w:basedOn w:val="a"/>
    <w:rsid w:val="006B5617"/>
    <w:pPr>
      <w:spacing w:before="100" w:beforeAutospacing="1" w:after="100" w:afterAutospacing="1" w:line="240" w:lineRule="auto"/>
    </w:pPr>
    <w:rPr>
      <w:rFonts w:ascii="Times New Roman" w:eastAsia="Times New Roman" w:hAnsi="Times New Roman" w:cs="Times New Roman"/>
      <w:lang w:eastAsia="en-GB"/>
    </w:rPr>
  </w:style>
  <w:style w:type="character" w:styleId="a9">
    <w:name w:val="Strong"/>
    <w:basedOn w:val="a0"/>
    <w:qFormat/>
    <w:rsid w:val="006B5617"/>
    <w:rPr>
      <w:b/>
    </w:rPr>
  </w:style>
  <w:style w:type="paragraph" w:customStyle="1" w:styleId="21">
    <w:name w:val="Абзац списка2"/>
    <w:basedOn w:val="a"/>
    <w:rsid w:val="006B561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40">
    <w:name w:val="Заголовок 4 Знак"/>
    <w:basedOn w:val="a0"/>
    <w:link w:val="4"/>
    <w:uiPriority w:val="9"/>
    <w:rsid w:val="006B5617"/>
    <w:rPr>
      <w:rFonts w:asciiTheme="majorHAnsi" w:eastAsiaTheme="majorEastAsia" w:hAnsiTheme="majorHAnsi" w:cstheme="majorBidi"/>
      <w:b/>
      <w:bCs/>
      <w:i/>
      <w:iCs/>
      <w:color w:val="4F81BD" w:themeColor="accent1"/>
    </w:rPr>
  </w:style>
  <w:style w:type="paragraph" w:styleId="aa">
    <w:name w:val="Balloon Text"/>
    <w:basedOn w:val="a"/>
    <w:link w:val="ab"/>
    <w:uiPriority w:val="99"/>
    <w:semiHidden/>
    <w:unhideWhenUsed/>
    <w:rsid w:val="006B56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5617"/>
    <w:rPr>
      <w:rFonts w:ascii="Tahoma" w:hAnsi="Tahoma" w:cs="Tahoma"/>
      <w:sz w:val="16"/>
      <w:szCs w:val="16"/>
    </w:rPr>
  </w:style>
  <w:style w:type="paragraph" w:customStyle="1" w:styleId="Punkts">
    <w:name w:val="Punkts"/>
    <w:basedOn w:val="a"/>
    <w:next w:val="Apakpunkts"/>
    <w:rsid w:val="00AE4F4A"/>
    <w:pPr>
      <w:numPr>
        <w:numId w:val="2"/>
      </w:numPr>
      <w:spacing w:after="0" w:line="240" w:lineRule="auto"/>
    </w:pPr>
    <w:rPr>
      <w:rFonts w:ascii="Arial" w:eastAsia="Times New Roman" w:hAnsi="Arial" w:cs="Times New Roman"/>
      <w:b/>
      <w:sz w:val="20"/>
      <w:szCs w:val="24"/>
    </w:rPr>
  </w:style>
  <w:style w:type="paragraph" w:customStyle="1" w:styleId="Apakpunkts">
    <w:name w:val="Apakšpunkts"/>
    <w:basedOn w:val="a"/>
    <w:link w:val="ApakpunktsChar"/>
    <w:rsid w:val="00AE4F4A"/>
    <w:pPr>
      <w:numPr>
        <w:ilvl w:val="1"/>
        <w:numId w:val="2"/>
      </w:numPr>
      <w:spacing w:after="0" w:line="240" w:lineRule="auto"/>
    </w:pPr>
    <w:rPr>
      <w:rFonts w:ascii="Arial" w:eastAsia="Times New Roman" w:hAnsi="Arial" w:cs="Times New Roman"/>
      <w:b/>
      <w:sz w:val="20"/>
      <w:szCs w:val="24"/>
      <w:lang w:val="ru-RU" w:eastAsia="ru-RU"/>
    </w:rPr>
  </w:style>
  <w:style w:type="paragraph" w:customStyle="1" w:styleId="Paragrfs">
    <w:name w:val="Paragrāfs"/>
    <w:basedOn w:val="a"/>
    <w:next w:val="a"/>
    <w:rsid w:val="00AE4F4A"/>
    <w:pPr>
      <w:numPr>
        <w:ilvl w:val="2"/>
        <w:numId w:val="2"/>
      </w:numPr>
      <w:spacing w:after="0" w:line="240" w:lineRule="auto"/>
      <w:jc w:val="both"/>
    </w:pPr>
    <w:rPr>
      <w:rFonts w:ascii="Arial" w:eastAsia="Times New Roman" w:hAnsi="Arial" w:cs="Times New Roman"/>
      <w:sz w:val="20"/>
      <w:szCs w:val="24"/>
    </w:rPr>
  </w:style>
  <w:style w:type="character" w:customStyle="1" w:styleId="ApakpunktsChar">
    <w:name w:val="Apakšpunkts Char"/>
    <w:link w:val="Apakpunkts"/>
    <w:locked/>
    <w:rsid w:val="00AE4F4A"/>
    <w:rPr>
      <w:rFonts w:ascii="Arial" w:eastAsia="Times New Roman" w:hAnsi="Arial" w:cs="Times New Roman"/>
      <w:b/>
      <w:sz w:val="20"/>
      <w:szCs w:val="24"/>
      <w:lang w:val="ru-RU" w:eastAsia="ru-RU"/>
    </w:rPr>
  </w:style>
  <w:style w:type="paragraph" w:customStyle="1" w:styleId="110">
    <w:name w:val="Абзац списка11"/>
    <w:aliases w:val="Saistīto dokumentu saraksts"/>
    <w:basedOn w:val="a"/>
    <w:link w:val="ListParagraphChar"/>
    <w:rsid w:val="00AE4F4A"/>
    <w:pPr>
      <w:suppressAutoHyphens/>
      <w:spacing w:after="0" w:line="240" w:lineRule="auto"/>
      <w:ind w:left="720"/>
    </w:pPr>
    <w:rPr>
      <w:rFonts w:ascii="Times New Roman" w:eastAsia="Times New Roman" w:hAnsi="Times New Roman" w:cs="Times New Roman"/>
      <w:sz w:val="24"/>
      <w:szCs w:val="24"/>
      <w:lang w:val="ru-RU" w:eastAsia="ar-SA"/>
    </w:rPr>
  </w:style>
  <w:style w:type="character" w:customStyle="1" w:styleId="ListParagraphChar">
    <w:name w:val="List Paragraph Char"/>
    <w:aliases w:val="Saistīto dokumentu saraksts Char"/>
    <w:link w:val="110"/>
    <w:locked/>
    <w:rsid w:val="00AE4F4A"/>
    <w:rPr>
      <w:rFonts w:ascii="Times New Roman" w:eastAsia="Times New Roman" w:hAnsi="Times New Roman" w:cs="Times New Roman"/>
      <w:sz w:val="24"/>
      <w:szCs w:val="24"/>
      <w:lang w:val="ru-RU" w:eastAsia="ar-SA"/>
    </w:rPr>
  </w:style>
  <w:style w:type="paragraph" w:customStyle="1" w:styleId="Rindkopa">
    <w:name w:val="Rindkopa"/>
    <w:basedOn w:val="a"/>
    <w:next w:val="a"/>
    <w:rsid w:val="00AE4F4A"/>
    <w:pPr>
      <w:spacing w:after="0" w:line="240" w:lineRule="auto"/>
      <w:ind w:left="851"/>
      <w:jc w:val="both"/>
    </w:pPr>
    <w:rPr>
      <w:rFonts w:ascii="Arial" w:eastAsia="Times New Roman" w:hAnsi="Arial" w:cs="Arial"/>
      <w:sz w:val="20"/>
      <w:szCs w:val="20"/>
    </w:rPr>
  </w:style>
  <w:style w:type="paragraph" w:customStyle="1" w:styleId="ac">
    <w:name w:val="Заголовок таблицы"/>
    <w:basedOn w:val="a"/>
    <w:rsid w:val="00A86EE5"/>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ad">
    <w:name w:val="List Bullet"/>
    <w:basedOn w:val="a"/>
    <w:link w:val="ae"/>
    <w:autoRedefine/>
    <w:rsid w:val="00A86EE5"/>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Маркированный список Знак"/>
    <w:link w:val="ad"/>
    <w:locked/>
    <w:rsid w:val="00A86EE5"/>
    <w:rPr>
      <w:rFonts w:ascii="Times New Roman" w:eastAsia="Times New Roman" w:hAnsi="Times New Roman" w:cs="Times New Roman"/>
      <w:b/>
      <w:bCs/>
      <w:sz w:val="24"/>
      <w:szCs w:val="24"/>
      <w:lang w:eastAsia="ru-RU"/>
    </w:rPr>
  </w:style>
  <w:style w:type="paragraph" w:styleId="af">
    <w:name w:val="List Paragraph"/>
    <w:aliases w:val="Normal bullet 2,Bullet list,Syle 1,Strip,H&amp;P List Paragraph,Virsraksti,2,Colorful List - Accent 12,Table of contents numbered,Citation List,PPS_Bullet,Numurets,Bullet EY,ERP-List Paragraph"/>
    <w:basedOn w:val="a"/>
    <w:link w:val="af0"/>
    <w:uiPriority w:val="34"/>
    <w:qFormat/>
    <w:rsid w:val="00C242D3"/>
    <w:pPr>
      <w:spacing w:after="160" w:line="259" w:lineRule="auto"/>
      <w:ind w:left="720"/>
      <w:contextualSpacing/>
    </w:pPr>
    <w:rPr>
      <w:rFonts w:eastAsiaTheme="minorHAnsi"/>
      <w:lang w:eastAsia="en-US"/>
    </w:rPr>
  </w:style>
  <w:style w:type="character" w:customStyle="1" w:styleId="af0">
    <w:name w:val="Абзац списка Знак"/>
    <w:aliases w:val="Normal bullet 2 Знак,Bullet list Знак,Syle 1 Знак,Strip Знак,H&amp;P List Paragraph Знак,Virsraksti Знак,2 Знак,Colorful List - Accent 12 Знак,Table of contents numbered Знак,Citation List Знак,PPS_Bullet Знак,Numurets Знак,Bullet EY Знак"/>
    <w:link w:val="af"/>
    <w:uiPriority w:val="34"/>
    <w:qFormat/>
    <w:locked/>
    <w:rsid w:val="00C242D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9965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ugavpils.lv/pasvaldiba/publiskie-iepirkumi/normativajos-aktos-nereglamentetie-iepirkumi"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BEC5-4BF9-4B4C-AF09-9A218FA4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11888</Words>
  <Characters>6777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35</cp:revision>
  <cp:lastPrinted>2022-10-04T11:04:00Z</cp:lastPrinted>
  <dcterms:created xsi:type="dcterms:W3CDTF">2022-05-05T11:43:00Z</dcterms:created>
  <dcterms:modified xsi:type="dcterms:W3CDTF">2022-10-05T10:19:00Z</dcterms:modified>
</cp:coreProperties>
</file>