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312B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15DA0B20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68E98F8F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14:paraId="63353EFB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0CBE21D1" w14:textId="77777777" w:rsidR="00276C19" w:rsidRPr="00C34502" w:rsidRDefault="00276C19">
      <w:pPr>
        <w:pStyle w:val="Pamatteksts"/>
      </w:pPr>
    </w:p>
    <w:p w14:paraId="75240159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0154BCE8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2ADFB047" w14:textId="22EB56BD" w:rsidR="00B90B06" w:rsidRPr="00BC2C90" w:rsidRDefault="00B90B06" w:rsidP="00B90B06">
      <w:pPr>
        <w:spacing w:before="6"/>
        <w:ind w:left="426" w:right="550" w:hanging="142"/>
        <w:jc w:val="center"/>
        <w:rPr>
          <w:b/>
          <w:lang w:val="lv-LV"/>
        </w:rPr>
      </w:pPr>
      <w:r w:rsidRPr="00BC2C90">
        <w:rPr>
          <w:b/>
          <w:lang w:val="lv-LV"/>
        </w:rPr>
        <w:t>“Pirts pakalpojumu sniegšana Daugavpils pilsētas pašvaldības iestāde</w:t>
      </w:r>
      <w:r w:rsidR="00D00AB3">
        <w:rPr>
          <w:b/>
          <w:lang w:val="lv-LV"/>
        </w:rPr>
        <w:t>s</w:t>
      </w:r>
      <w:r w:rsidRPr="00BC2C90">
        <w:rPr>
          <w:b/>
          <w:lang w:val="lv-LV"/>
        </w:rPr>
        <w:t xml:space="preserve"> “Sociālais dienests” klientiem”, ID Nr. DPPISD 20</w:t>
      </w:r>
      <w:r w:rsidR="00EA508F">
        <w:rPr>
          <w:b/>
          <w:lang w:val="lv-LV"/>
        </w:rPr>
        <w:t>2</w:t>
      </w:r>
      <w:r w:rsidR="00F9055F">
        <w:rPr>
          <w:b/>
          <w:lang w:val="lv-LV"/>
        </w:rPr>
        <w:t>2</w:t>
      </w:r>
      <w:r w:rsidRPr="00BC2C90">
        <w:rPr>
          <w:b/>
          <w:lang w:val="lv-LV"/>
        </w:rPr>
        <w:t>/</w:t>
      </w:r>
      <w:r w:rsidR="00F9055F">
        <w:rPr>
          <w:b/>
          <w:lang w:val="lv-LV"/>
        </w:rPr>
        <w:t>33</w:t>
      </w:r>
    </w:p>
    <w:p w14:paraId="627A5CC6" w14:textId="1D2DA6CD" w:rsidR="00276C19" w:rsidRPr="00C34502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B90B06">
        <w:t>4</w:t>
      </w:r>
      <w:r w:rsidR="00723104" w:rsidRPr="00C34502">
        <w:t>.1/</w:t>
      </w:r>
      <w:r w:rsidR="00F9055F">
        <w:t>33</w:t>
      </w:r>
      <w:r w:rsidR="00723104" w:rsidRPr="00C34502">
        <w:t>)</w:t>
      </w:r>
    </w:p>
    <w:p w14:paraId="0B45FA20" w14:textId="77777777" w:rsidR="00276C19" w:rsidRPr="00C34502" w:rsidRDefault="00276C19">
      <w:pPr>
        <w:pStyle w:val="Pamatteksts"/>
      </w:pPr>
    </w:p>
    <w:p w14:paraId="169965DC" w14:textId="17E98A86" w:rsidR="00276C19" w:rsidRPr="00C34502" w:rsidRDefault="00B90B06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 w:rsidR="00EA508F">
        <w:t>2</w:t>
      </w:r>
      <w:r w:rsidR="00F9055F">
        <w:t>2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F9055F">
        <w:t>15.septembrī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4C6572">
        <w:t>3</w:t>
      </w:r>
      <w:r w:rsidR="003E6680">
        <w:t>1</w:t>
      </w:r>
    </w:p>
    <w:p w14:paraId="15E5604C" w14:textId="77777777" w:rsidR="00276C19" w:rsidRPr="00C34502" w:rsidRDefault="00276C19">
      <w:pPr>
        <w:pStyle w:val="Pamatteksts"/>
        <w:spacing w:before="6"/>
      </w:pPr>
    </w:p>
    <w:p w14:paraId="1BAC0001" w14:textId="2AEFD69F" w:rsidR="00276C19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2D2DBF">
        <w:t>4</w:t>
      </w:r>
      <w:r w:rsidR="00192479" w:rsidRPr="00C34502">
        <w:t>.kabinetā SĒDE SĀKAS plkst</w:t>
      </w:r>
      <w:r w:rsidR="00192479" w:rsidRPr="00413D6A">
        <w:t>.</w:t>
      </w:r>
      <w:r w:rsidR="00F9055F">
        <w:t>15:40</w:t>
      </w:r>
    </w:p>
    <w:tbl>
      <w:tblPr>
        <w:tblStyle w:val="Reatabula2"/>
        <w:tblW w:w="90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5731"/>
      </w:tblGrid>
      <w:tr w:rsidR="003E6680" w:rsidRPr="00E64410" w14:paraId="0FB993B3" w14:textId="77777777" w:rsidTr="00B955E3">
        <w:trPr>
          <w:trHeight w:val="332"/>
        </w:trPr>
        <w:tc>
          <w:tcPr>
            <w:tcW w:w="3306" w:type="dxa"/>
          </w:tcPr>
          <w:p w14:paraId="68CF9490" w14:textId="23DA0A45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9C3C2C">
              <w:rPr>
                <w:color w:val="000000" w:themeColor="text1"/>
              </w:rPr>
              <w:t>Komisijas priekšsēdētāj</w:t>
            </w:r>
            <w:r>
              <w:rPr>
                <w:color w:val="000000" w:themeColor="text1"/>
              </w:rPr>
              <w:t>a</w:t>
            </w:r>
            <w:r w:rsidRPr="009C3C2C">
              <w:rPr>
                <w:color w:val="000000" w:themeColor="text1"/>
              </w:rPr>
              <w:t>:</w:t>
            </w:r>
          </w:p>
        </w:tc>
        <w:tc>
          <w:tcPr>
            <w:tcW w:w="5731" w:type="dxa"/>
            <w:vAlign w:val="bottom"/>
          </w:tcPr>
          <w:p w14:paraId="7E835750" w14:textId="4C06BEE8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 w:rsidRPr="009C3C2C">
              <w:rPr>
                <w:color w:val="000000" w:themeColor="text1"/>
              </w:rPr>
              <w:t xml:space="preserve"> –Dienest</w:t>
            </w:r>
            <w:r>
              <w:rPr>
                <w:color w:val="000000" w:themeColor="text1"/>
              </w:rPr>
              <w:t>a</w:t>
            </w:r>
            <w:r w:rsidRPr="009C3C2C">
              <w:rPr>
                <w:color w:val="000000" w:themeColor="text1"/>
              </w:rPr>
              <w:t xml:space="preserve"> vadītāja</w:t>
            </w:r>
            <w:r>
              <w:rPr>
                <w:color w:val="000000" w:themeColor="text1"/>
              </w:rPr>
              <w:t>s vietniece</w:t>
            </w:r>
            <w:r w:rsidRPr="009C3C2C">
              <w:rPr>
                <w:color w:val="000000" w:themeColor="text1"/>
              </w:rPr>
              <w:t>,</w:t>
            </w:r>
          </w:p>
        </w:tc>
      </w:tr>
      <w:tr w:rsidR="003E6680" w:rsidRPr="00E64410" w14:paraId="672C0C57" w14:textId="77777777" w:rsidTr="00B955E3">
        <w:trPr>
          <w:trHeight w:val="262"/>
        </w:trPr>
        <w:tc>
          <w:tcPr>
            <w:tcW w:w="3306" w:type="dxa"/>
          </w:tcPr>
          <w:p w14:paraId="5D63E26A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9C3C2C">
              <w:rPr>
                <w:color w:val="000000" w:themeColor="text1"/>
              </w:rPr>
              <w:t>Komisijas priekšsēdētāja vietnieks:</w:t>
            </w:r>
          </w:p>
        </w:tc>
        <w:tc>
          <w:tcPr>
            <w:tcW w:w="5731" w:type="dxa"/>
            <w:vAlign w:val="bottom"/>
          </w:tcPr>
          <w:p w14:paraId="5BF1D2AD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9C3C2C">
              <w:rPr>
                <w:b/>
                <w:bCs/>
                <w:color w:val="000000" w:themeColor="text1"/>
              </w:rPr>
              <w:t>V.Loginovs</w:t>
            </w:r>
            <w:proofErr w:type="spellEnd"/>
            <w:r w:rsidRPr="009C3C2C">
              <w:rPr>
                <w:color w:val="000000" w:themeColor="text1"/>
              </w:rPr>
              <w:t xml:space="preserve"> – Dienesta Saimniecības sektora vadītājs,</w:t>
            </w:r>
          </w:p>
        </w:tc>
      </w:tr>
      <w:tr w:rsidR="003E6680" w:rsidRPr="00E64410" w14:paraId="08D8E348" w14:textId="77777777" w:rsidTr="00B955E3">
        <w:trPr>
          <w:trHeight w:val="397"/>
        </w:trPr>
        <w:tc>
          <w:tcPr>
            <w:tcW w:w="3306" w:type="dxa"/>
          </w:tcPr>
          <w:p w14:paraId="1FE2491D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9C3C2C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471B9967" w14:textId="7FC852FD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3E6680">
              <w:rPr>
                <w:b/>
                <w:bCs/>
                <w:color w:val="000000" w:themeColor="text1"/>
              </w:rPr>
              <w:t>O.Daļecka</w:t>
            </w:r>
            <w:proofErr w:type="spellEnd"/>
            <w:r w:rsidRPr="009C3C2C">
              <w:rPr>
                <w:color w:val="000000" w:themeColor="text1"/>
              </w:rPr>
              <w:t xml:space="preserve"> – </w:t>
            </w:r>
            <w:r w:rsidRPr="003E6680">
              <w:rPr>
                <w:color w:val="000000" w:themeColor="text1"/>
              </w:rPr>
              <w:t>Dienest</w:t>
            </w:r>
            <w:r>
              <w:rPr>
                <w:color w:val="000000" w:themeColor="text1"/>
              </w:rPr>
              <w:t>a</w:t>
            </w:r>
            <w:r w:rsidRPr="003E6680">
              <w:rPr>
                <w:color w:val="000000" w:themeColor="text1"/>
              </w:rPr>
              <w:t xml:space="preserve"> Sociālo pakalpojumu nodaļas vadītāja,</w:t>
            </w:r>
          </w:p>
        </w:tc>
      </w:tr>
      <w:tr w:rsidR="003E6680" w:rsidRPr="00E64410" w14:paraId="156C207A" w14:textId="77777777" w:rsidTr="00B955E3">
        <w:trPr>
          <w:trHeight w:val="246"/>
        </w:trPr>
        <w:tc>
          <w:tcPr>
            <w:tcW w:w="3306" w:type="dxa"/>
          </w:tcPr>
          <w:p w14:paraId="0393F2FD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5DDD7F5E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9C3C2C">
              <w:rPr>
                <w:b/>
                <w:bCs/>
                <w:color w:val="000000" w:themeColor="text1"/>
              </w:rPr>
              <w:t>M.Liniņa</w:t>
            </w:r>
            <w:proofErr w:type="spellEnd"/>
            <w:r w:rsidRPr="009C3C2C">
              <w:rPr>
                <w:color w:val="000000" w:themeColor="text1"/>
              </w:rPr>
              <w:t xml:space="preserve"> – Dienesta Juridiskā sektora juriskonsulte,</w:t>
            </w:r>
          </w:p>
        </w:tc>
      </w:tr>
      <w:tr w:rsidR="003E6680" w:rsidRPr="00E64410" w14:paraId="7BA850C8" w14:textId="77777777" w:rsidTr="00B955E3">
        <w:trPr>
          <w:trHeight w:val="259"/>
        </w:trPr>
        <w:tc>
          <w:tcPr>
            <w:tcW w:w="3306" w:type="dxa"/>
          </w:tcPr>
          <w:p w14:paraId="1EB19A87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1E81FBDF" w14:textId="3790A3A1" w:rsidR="003E6680" w:rsidRPr="009C3C2C" w:rsidRDefault="003E6680" w:rsidP="00C8070E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I.Trifonova</w:t>
            </w:r>
            <w:proofErr w:type="spellEnd"/>
            <w:r w:rsidR="000B2A14" w:rsidRPr="000B2A14">
              <w:rPr>
                <w:b/>
                <w:bCs/>
                <w:color w:val="000000" w:themeColor="text1"/>
              </w:rPr>
              <w:t xml:space="preserve"> – </w:t>
            </w:r>
            <w:r w:rsidR="000B2A14" w:rsidRPr="000B2A14">
              <w:rPr>
                <w:color w:val="000000" w:themeColor="text1"/>
              </w:rPr>
              <w:t>Dienesta grāmatvede un grāmatvede DI projekta ietvaros,</w:t>
            </w:r>
          </w:p>
        </w:tc>
      </w:tr>
      <w:tr w:rsidR="003E6680" w:rsidRPr="00E64410" w14:paraId="044EA71E" w14:textId="77777777" w:rsidTr="00B955E3">
        <w:trPr>
          <w:trHeight w:val="259"/>
        </w:trPr>
        <w:tc>
          <w:tcPr>
            <w:tcW w:w="3306" w:type="dxa"/>
          </w:tcPr>
          <w:p w14:paraId="7026AE4D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16F9B2D7" w14:textId="77777777" w:rsidR="003E6680" w:rsidRPr="009C3C2C" w:rsidRDefault="003E6680" w:rsidP="00C8070E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9C3C2C">
              <w:rPr>
                <w:b/>
                <w:bCs/>
                <w:color w:val="000000" w:themeColor="text1"/>
              </w:rPr>
              <w:t>T.Kraševska</w:t>
            </w:r>
            <w:proofErr w:type="spellEnd"/>
            <w:r w:rsidRPr="009C3C2C">
              <w:rPr>
                <w:color w:val="000000" w:themeColor="text1"/>
              </w:rPr>
              <w:t xml:space="preserve"> – Dienesta Juridiskā sektora juriskonsulte.</w:t>
            </w:r>
          </w:p>
        </w:tc>
      </w:tr>
    </w:tbl>
    <w:p w14:paraId="586DE88A" w14:textId="77777777" w:rsidR="003E6680" w:rsidRPr="009C3C2C" w:rsidRDefault="003E6680" w:rsidP="003E6680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 w:rsidRPr="009C3C2C">
        <w:rPr>
          <w:color w:val="000000" w:themeColor="text1"/>
        </w:rPr>
        <w:t>Komisijas izveidošanas pamatojums: Dienesta 2022.gada 11.janvāra rīkojums Nr.1.-18./28 “Par preču un pakalpojumu iepirkšanas kārtību”.</w:t>
      </w:r>
    </w:p>
    <w:p w14:paraId="0B7ECA48" w14:textId="77777777" w:rsidR="003E6680" w:rsidRPr="009C3C2C" w:rsidRDefault="003E6680" w:rsidP="003E6680">
      <w:pPr>
        <w:pStyle w:val="Pamatteksts"/>
        <w:spacing w:before="119"/>
        <w:ind w:left="142"/>
        <w:rPr>
          <w:b/>
          <w:color w:val="000000" w:themeColor="text1"/>
        </w:rPr>
      </w:pPr>
      <w:r w:rsidRPr="009C3C2C">
        <w:rPr>
          <w:color w:val="000000" w:themeColor="text1"/>
        </w:rPr>
        <w:t xml:space="preserve">Protokolē: Juridiskā sektora juriskonsulte </w:t>
      </w:r>
      <w:proofErr w:type="spellStart"/>
      <w:r w:rsidRPr="009C3C2C">
        <w:rPr>
          <w:bCs/>
          <w:color w:val="000000" w:themeColor="text1"/>
        </w:rPr>
        <w:t>T.Kraševska</w:t>
      </w:r>
      <w:proofErr w:type="spellEnd"/>
      <w:r w:rsidRPr="009C3C2C">
        <w:rPr>
          <w:bCs/>
          <w:color w:val="000000" w:themeColor="text1"/>
        </w:rPr>
        <w:t>.</w:t>
      </w:r>
    </w:p>
    <w:p w14:paraId="71F1EAF4" w14:textId="42E237B2" w:rsidR="003E6680" w:rsidRPr="000B2A14" w:rsidRDefault="003E6680" w:rsidP="000B2A14">
      <w:pPr>
        <w:pStyle w:val="Pamatteksts"/>
        <w:spacing w:before="157"/>
        <w:ind w:left="142"/>
        <w:rPr>
          <w:color w:val="000000" w:themeColor="text1"/>
        </w:rPr>
      </w:pPr>
      <w:r w:rsidRPr="00EF15EA">
        <w:rPr>
          <w:b/>
          <w:bCs/>
          <w:color w:val="000000" w:themeColor="text1"/>
        </w:rPr>
        <w:t>Sēdes darba kārtība:</w:t>
      </w:r>
      <w:r w:rsidRPr="00EF15EA">
        <w:rPr>
          <w:color w:val="000000" w:themeColor="text1"/>
        </w:rPr>
        <w:t xml:space="preserve"> Piedāvājumu novērtēšana.</w:t>
      </w:r>
    </w:p>
    <w:p w14:paraId="7AA6FE91" w14:textId="66F35816" w:rsidR="007F1114" w:rsidRPr="007F1114" w:rsidRDefault="000B2A14" w:rsidP="00B40670">
      <w:pPr>
        <w:pStyle w:val="Sarakstarindkopa"/>
        <w:numPr>
          <w:ilvl w:val="0"/>
          <w:numId w:val="1"/>
        </w:numPr>
        <w:spacing w:line="276" w:lineRule="auto"/>
        <w:ind w:right="14" w:hanging="80"/>
      </w:pPr>
      <w:proofErr w:type="spellStart"/>
      <w:r>
        <w:t>R.Vavilova</w:t>
      </w:r>
      <w:proofErr w:type="spellEnd"/>
      <w:r w:rsidR="00723104" w:rsidRPr="00C34502">
        <w:t xml:space="preserve"> paziņo, ka Dienesta mājas lapā </w:t>
      </w:r>
      <w:hyperlink r:id="rId7">
        <w:r w:rsidR="00723104" w:rsidRPr="007F1114">
          <w:rPr>
            <w:u w:val="single"/>
          </w:rPr>
          <w:t>www.socd.lv</w:t>
        </w:r>
      </w:hyperlink>
      <w:r w:rsidR="009C586C" w:rsidRPr="009C586C">
        <w:t xml:space="preserve"> un Daugavpils pilsētas pašvaldības mājaslapā </w:t>
      </w:r>
      <w:r w:rsidR="009C586C">
        <w:rPr>
          <w:u w:val="single"/>
        </w:rPr>
        <w:t>www.daugavpils.lv</w:t>
      </w:r>
      <w:r w:rsidR="00723104" w:rsidRPr="00C34502">
        <w:t xml:space="preserve"> 20</w:t>
      </w:r>
      <w:r w:rsidR="00EA508F">
        <w:t>2</w:t>
      </w:r>
      <w:r>
        <w:t>2</w:t>
      </w:r>
      <w:r w:rsidR="00723104" w:rsidRPr="00C34502">
        <w:t xml:space="preserve">.gada </w:t>
      </w:r>
      <w:r>
        <w:t>8</w:t>
      </w:r>
      <w:r w:rsidR="00EA508F">
        <w:t>.septembrī</w:t>
      </w:r>
      <w:r w:rsidR="00723104"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="00723104" w:rsidRPr="00C34502">
        <w:t>ar līguma piešķiršanas tiesībām. Ziņojumā tika noteikts termiņš piedāvājumu iesniegšanai – līdz 20</w:t>
      </w:r>
      <w:r w:rsidR="00EA508F">
        <w:t>2</w:t>
      </w:r>
      <w:r>
        <w:t>2</w:t>
      </w:r>
      <w:r w:rsidR="00723104" w:rsidRPr="00C34502">
        <w:t xml:space="preserve">.gada </w:t>
      </w:r>
      <w:r>
        <w:t>15</w:t>
      </w:r>
      <w:r w:rsidR="00B90B06">
        <w:t>.septembrim</w:t>
      </w:r>
      <w:r w:rsidR="00723104" w:rsidRPr="00C34502">
        <w:t>, plk</w:t>
      </w:r>
      <w:r w:rsidR="00192479" w:rsidRPr="00C34502">
        <w:t>st.</w:t>
      </w:r>
      <w:r w:rsidR="009C586C">
        <w:t>10</w:t>
      </w:r>
      <w:r w:rsidR="00192479" w:rsidRPr="00C34502">
        <w:t xml:space="preserve">:00. Saskaņā ar ziņojuma </w:t>
      </w:r>
      <w:r w:rsidR="00EA508F">
        <w:t>1</w:t>
      </w:r>
      <w:r w:rsidR="009C586C">
        <w:t>1</w:t>
      </w:r>
      <w:r w:rsidR="00723104" w:rsidRPr="00C34502">
        <w:t xml:space="preserve">.punktu vērtēšanas kritērijs ir </w:t>
      </w:r>
      <w:r w:rsidR="007F1114" w:rsidRPr="007F1114">
        <w:t>saimnieciski visizdevīgākais piedāvājums, kas atbilst ziņojumā minētajām prasībām.</w:t>
      </w:r>
    </w:p>
    <w:p w14:paraId="5FFE198F" w14:textId="4A19F6DD" w:rsidR="00276C19" w:rsidRDefault="00FE6E52" w:rsidP="009C586C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0" w:hanging="142"/>
        <w:rPr>
          <w:b/>
          <w:bCs/>
        </w:rPr>
      </w:pPr>
      <w:r>
        <w:t>Savu piedāvājumu</w:t>
      </w:r>
      <w:r w:rsidR="00723104" w:rsidRPr="00C34502">
        <w:t xml:space="preserve"> iesniedza </w:t>
      </w:r>
      <w:r w:rsidR="000F44FF">
        <w:t>1</w:t>
      </w:r>
      <w:r w:rsidR="00192479" w:rsidRPr="00C34502">
        <w:t xml:space="preserve"> (</w:t>
      </w:r>
      <w:r w:rsidR="000F44FF">
        <w:t>viens</w:t>
      </w:r>
      <w:r w:rsidR="00192479" w:rsidRPr="00C34502">
        <w:t>)</w:t>
      </w:r>
      <w:r w:rsidR="00723104" w:rsidRPr="007F1114">
        <w:rPr>
          <w:spacing w:val="2"/>
        </w:rPr>
        <w:t xml:space="preserve"> </w:t>
      </w:r>
      <w:r w:rsidR="000F44FF">
        <w:t>pretendents</w:t>
      </w:r>
      <w:r w:rsidR="00723104" w:rsidRPr="00C34502">
        <w:t>:</w:t>
      </w:r>
      <w:r w:rsidR="009C586C">
        <w:t xml:space="preserve"> </w:t>
      </w:r>
      <w:r w:rsidR="000B2A14" w:rsidRPr="000B2A14">
        <w:rPr>
          <w:b/>
          <w:bCs/>
        </w:rPr>
        <w:t>Sabiedrība ar ierobežotu atbildību "Labiekārtošana-D"</w:t>
      </w:r>
      <w:r w:rsidR="00413D6A">
        <w:rPr>
          <w:b/>
          <w:bCs/>
        </w:rPr>
        <w:t>.</w:t>
      </w:r>
    </w:p>
    <w:p w14:paraId="6C316EE3" w14:textId="7C7E5483" w:rsidR="004E754B" w:rsidRPr="004E754B" w:rsidRDefault="004E754B" w:rsidP="004E754B">
      <w:pPr>
        <w:pStyle w:val="Sarakstarindkopa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0" w:hanging="142"/>
        <w:rPr>
          <w:b/>
          <w:bCs/>
        </w:rPr>
      </w:pPr>
      <w:r w:rsidRPr="004E754B">
        <w:t>Izvērtējot pretendenta Sabiedrība</w:t>
      </w:r>
      <w:r>
        <w:t>s</w:t>
      </w:r>
      <w:r w:rsidRPr="004E754B">
        <w:t xml:space="preserve"> ar ierobežotu atbildību "Labiekārtošana-D" </w:t>
      </w:r>
      <w:r>
        <w:t xml:space="preserve">tehnisko un finanšu </w:t>
      </w:r>
      <w:r w:rsidRPr="004E754B">
        <w:t>piedāvājumu, komisija konstatēja, pretendenta piedāvājums neatbilst ziņojum</w:t>
      </w:r>
      <w:r w:rsidR="00EB1749">
        <w:t xml:space="preserve">a tehniskajā specifikācijā 7.punktā </w:t>
      </w:r>
      <w:r w:rsidRPr="004E754B">
        <w:t>minētajām prasībām</w:t>
      </w:r>
      <w:r w:rsidR="00EB1749">
        <w:t xml:space="preserve"> (pakalpojuma ilgums vienam klientam viena stunda, neieskaitot laiku, kas pavadīts ģērbjoties)</w:t>
      </w:r>
      <w:r w:rsidRPr="004E754B">
        <w:t xml:space="preserve"> – </w:t>
      </w:r>
      <w:r w:rsidR="00EB1749">
        <w:t xml:space="preserve">pretendenta piedāvātā </w:t>
      </w:r>
      <w:r>
        <w:t xml:space="preserve">pakalpojumu ilgums </w:t>
      </w:r>
      <w:r w:rsidR="00EB1749">
        <w:t>vienam klientam viena stunda, ieskaitot laiku, kas pavadīts ģērbjoties</w:t>
      </w:r>
      <w:r w:rsidRPr="004E754B">
        <w:t xml:space="preserve">, līdz ar to pretendents tiek izslēgts no dalības </w:t>
      </w:r>
      <w:proofErr w:type="spellStart"/>
      <w:r w:rsidRPr="004E754B">
        <w:t>zemsliekšņa</w:t>
      </w:r>
      <w:proofErr w:type="spellEnd"/>
      <w:r w:rsidRPr="004E754B">
        <w:t xml:space="preserve"> iepirkumā pamatojoties uz ziņojuma </w:t>
      </w:r>
      <w:r w:rsidR="00EB1749">
        <w:t>8</w:t>
      </w:r>
      <w:r w:rsidRPr="004E754B">
        <w:t>.5.</w:t>
      </w:r>
      <w:r w:rsidR="00EB1749">
        <w:t>apakš</w:t>
      </w:r>
      <w:r w:rsidRPr="004E754B">
        <w:t>punktu.</w:t>
      </w:r>
    </w:p>
    <w:p w14:paraId="2AF3C294" w14:textId="3420ACB4" w:rsidR="000B2A14" w:rsidRDefault="007F1114" w:rsidP="000B2A14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 xml:space="preserve">Komisija </w:t>
      </w:r>
      <w:r w:rsidR="00FE6E52">
        <w:t xml:space="preserve">nolēma </w:t>
      </w:r>
      <w:r w:rsidR="00413D6A">
        <w:t xml:space="preserve">izbeigt </w:t>
      </w:r>
      <w:proofErr w:type="spellStart"/>
      <w:r w:rsidR="00413D6A">
        <w:t>zemsliekšņa</w:t>
      </w:r>
      <w:proofErr w:type="spellEnd"/>
      <w:r w:rsidR="00413D6A">
        <w:t xml:space="preserve"> iepirkumu bez rezultāta.</w:t>
      </w:r>
    </w:p>
    <w:p w14:paraId="7B7562CF" w14:textId="77777777" w:rsidR="000B2A14" w:rsidRPr="00545E89" w:rsidRDefault="000B2A14" w:rsidP="000B2A14">
      <w:pPr>
        <w:pStyle w:val="Pamatteksts"/>
        <w:spacing w:before="157"/>
        <w:ind w:left="502"/>
        <w:jc w:val="both"/>
        <w:rPr>
          <w:b/>
          <w:bCs/>
          <w:color w:val="000000" w:themeColor="text1"/>
        </w:rPr>
      </w:pPr>
      <w:bookmarkStart w:id="0" w:name="_Hlk111808018"/>
      <w:bookmarkStart w:id="1" w:name="_Hlk111803824"/>
      <w:r w:rsidRPr="00545E89">
        <w:rPr>
          <w:b/>
          <w:bCs/>
          <w:color w:val="000000" w:themeColor="text1"/>
        </w:rPr>
        <w:t>Balsojums:</w:t>
      </w:r>
    </w:p>
    <w:bookmarkEnd w:id="0"/>
    <w:p w14:paraId="40299723" w14:textId="025150A4" w:rsidR="000B2A14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R.Vavilova</w:t>
      </w:r>
      <w:proofErr w:type="spellEnd"/>
      <w:r>
        <w:rPr>
          <w:color w:val="000000" w:themeColor="text1"/>
        </w:rPr>
        <w:t xml:space="preserve"> </w:t>
      </w:r>
      <w:r w:rsidRPr="000B2A14">
        <w:rPr>
          <w:color w:val="000000" w:themeColor="text1"/>
        </w:rPr>
        <w:t>– “par”</w:t>
      </w:r>
    </w:p>
    <w:p w14:paraId="048F5CFA" w14:textId="20592E0A" w:rsidR="000B2A14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V.Loginovs</w:t>
      </w:r>
      <w:proofErr w:type="spellEnd"/>
      <w:r>
        <w:rPr>
          <w:color w:val="000000" w:themeColor="text1"/>
        </w:rPr>
        <w:t xml:space="preserve"> </w:t>
      </w:r>
      <w:r w:rsidRPr="000B2A14">
        <w:rPr>
          <w:color w:val="000000" w:themeColor="text1"/>
        </w:rPr>
        <w:t>– “par”</w:t>
      </w:r>
    </w:p>
    <w:p w14:paraId="615CA29F" w14:textId="648E3F91" w:rsidR="000B2A14" w:rsidRPr="00545E89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 w:rsidRPr="00545E89">
        <w:rPr>
          <w:color w:val="000000" w:themeColor="text1"/>
        </w:rPr>
        <w:t>O.Daļecka</w:t>
      </w:r>
      <w:proofErr w:type="spellEnd"/>
      <w:r w:rsidRPr="00545E89">
        <w:rPr>
          <w:color w:val="000000" w:themeColor="text1"/>
        </w:rPr>
        <w:t xml:space="preserve"> – “par”</w:t>
      </w:r>
    </w:p>
    <w:p w14:paraId="39D7AA12" w14:textId="5B9003F5" w:rsidR="000B2A14" w:rsidRPr="00545E89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I.Trifonova</w:t>
      </w:r>
      <w:proofErr w:type="spellEnd"/>
      <w:r w:rsidRPr="00545E89">
        <w:rPr>
          <w:color w:val="000000" w:themeColor="text1"/>
        </w:rPr>
        <w:t xml:space="preserve"> –  “par”</w:t>
      </w:r>
    </w:p>
    <w:p w14:paraId="3396FC7E" w14:textId="77777777" w:rsidR="000B2A14" w:rsidRPr="00545E89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 w:rsidRPr="00545E89">
        <w:rPr>
          <w:color w:val="000000" w:themeColor="text1"/>
        </w:rPr>
        <w:t>M.Liniņa</w:t>
      </w:r>
      <w:proofErr w:type="spellEnd"/>
      <w:r w:rsidRPr="00545E89">
        <w:rPr>
          <w:color w:val="000000" w:themeColor="text1"/>
        </w:rPr>
        <w:t xml:space="preserve"> – “par”</w:t>
      </w:r>
    </w:p>
    <w:p w14:paraId="42614EE1" w14:textId="77777777" w:rsidR="000B2A14" w:rsidRPr="00545E89" w:rsidRDefault="000B2A14" w:rsidP="000B2A14">
      <w:pPr>
        <w:pStyle w:val="Pamatteksts"/>
        <w:spacing w:before="157"/>
        <w:ind w:left="502"/>
        <w:jc w:val="both"/>
        <w:rPr>
          <w:color w:val="000000" w:themeColor="text1"/>
        </w:rPr>
      </w:pPr>
      <w:proofErr w:type="spellStart"/>
      <w:r w:rsidRPr="00545E89">
        <w:rPr>
          <w:color w:val="000000" w:themeColor="text1"/>
        </w:rPr>
        <w:t>T.Kraševska</w:t>
      </w:r>
      <w:proofErr w:type="spellEnd"/>
      <w:r w:rsidRPr="00545E89">
        <w:rPr>
          <w:color w:val="000000" w:themeColor="text1"/>
        </w:rPr>
        <w:t xml:space="preserve"> – “par”</w:t>
      </w:r>
    </w:p>
    <w:p w14:paraId="2A1BF72A" w14:textId="20554ABE" w:rsidR="000B2A14" w:rsidRPr="004A32B3" w:rsidRDefault="000B2A14" w:rsidP="000B2A14">
      <w:pPr>
        <w:pStyle w:val="Pamatteksts"/>
        <w:spacing w:before="157"/>
        <w:ind w:left="502"/>
        <w:jc w:val="both"/>
        <w:rPr>
          <w:i/>
          <w:iCs/>
          <w:color w:val="000000" w:themeColor="text1"/>
        </w:rPr>
      </w:pPr>
      <w:r w:rsidRPr="00545E89">
        <w:rPr>
          <w:i/>
          <w:iCs/>
          <w:color w:val="000000" w:themeColor="text1"/>
        </w:rPr>
        <w:t xml:space="preserve">Kopā: </w:t>
      </w:r>
      <w:r>
        <w:rPr>
          <w:i/>
          <w:iCs/>
          <w:color w:val="000000" w:themeColor="text1"/>
        </w:rPr>
        <w:t>6</w:t>
      </w:r>
      <w:r w:rsidRPr="00545E89">
        <w:rPr>
          <w:i/>
          <w:iCs/>
          <w:color w:val="000000" w:themeColor="text1"/>
        </w:rPr>
        <w:t xml:space="preserve"> (</w:t>
      </w:r>
      <w:r>
        <w:rPr>
          <w:i/>
          <w:iCs/>
          <w:color w:val="000000" w:themeColor="text1"/>
        </w:rPr>
        <w:t>sešas</w:t>
      </w:r>
      <w:r w:rsidRPr="00545E89">
        <w:rPr>
          <w:i/>
          <w:iCs/>
          <w:color w:val="000000" w:themeColor="text1"/>
        </w:rPr>
        <w:t>) balsis “par”, “pret” – nav, „atturas” – nav.</w:t>
      </w:r>
      <w:bookmarkEnd w:id="1"/>
    </w:p>
    <w:p w14:paraId="17626A89" w14:textId="359DC7E3" w:rsidR="000B2A14" w:rsidRDefault="000B2A14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010A1933" w14:textId="77777777" w:rsidR="000B2A14" w:rsidRPr="00C34502" w:rsidRDefault="000B2A14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5D079008" w14:textId="4AD2B725" w:rsidR="00276C19" w:rsidRDefault="00413D6A" w:rsidP="00413D6A">
      <w:pPr>
        <w:pStyle w:val="Pamatteksts"/>
        <w:jc w:val="both"/>
      </w:pPr>
      <w:r>
        <w:t xml:space="preserve"> </w:t>
      </w:r>
      <w:r w:rsidR="00723104" w:rsidRPr="00C34502">
        <w:t xml:space="preserve">Sēde paziņota par slēgtu plkst. </w:t>
      </w:r>
      <w:r w:rsidR="007F1114">
        <w:t>1</w:t>
      </w:r>
      <w:r w:rsidR="00F9055F">
        <w:t>6</w:t>
      </w:r>
      <w:r w:rsidR="00FE6E52">
        <w:t>:</w:t>
      </w:r>
      <w:r>
        <w:t>15</w:t>
      </w:r>
    </w:p>
    <w:p w14:paraId="011A76B9" w14:textId="77777777" w:rsidR="00413D6A" w:rsidRPr="00C34502" w:rsidRDefault="00413D6A" w:rsidP="00413D6A">
      <w:pPr>
        <w:pStyle w:val="Pamatteksts"/>
        <w:jc w:val="both"/>
      </w:pPr>
    </w:p>
    <w:p w14:paraId="062D6464" w14:textId="328E97CB" w:rsidR="00276C19" w:rsidRPr="00C34502" w:rsidRDefault="00413D6A" w:rsidP="00413D6A">
      <w:pPr>
        <w:pStyle w:val="Pamatteksts"/>
        <w:spacing w:before="68"/>
      </w:pPr>
      <w:r>
        <w:t xml:space="preserve">    </w:t>
      </w:r>
      <w:r w:rsidR="00723104" w:rsidRPr="00C34502">
        <w:t>Protokols ir sastādīts uz 2 (divām) lappusēm.</w:t>
      </w:r>
    </w:p>
    <w:p w14:paraId="16710FDF" w14:textId="77777777" w:rsidR="00276C19" w:rsidRPr="00C34502" w:rsidRDefault="00276C19">
      <w:pPr>
        <w:pStyle w:val="Pamatteksts"/>
        <w:spacing w:before="9"/>
      </w:pPr>
    </w:p>
    <w:p w14:paraId="0A7A92B1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0459967C" w14:textId="77777777" w:rsidR="000B2A14" w:rsidRPr="009C3C2C" w:rsidRDefault="000B2A14" w:rsidP="000B2A14">
      <w:pPr>
        <w:pStyle w:val="Pamatteksts"/>
        <w:spacing w:before="92"/>
        <w:ind w:firstLine="222"/>
        <w:rPr>
          <w:color w:val="000000" w:themeColor="text1"/>
        </w:rPr>
      </w:pPr>
      <w:r w:rsidRPr="009C3C2C">
        <w:rPr>
          <w:color w:val="000000" w:themeColor="text1"/>
        </w:rPr>
        <w:t>Sēdes dalībnieki:</w:t>
      </w:r>
    </w:p>
    <w:p w14:paraId="7BEEBAFB" w14:textId="77777777" w:rsidR="000B2A14" w:rsidRPr="009C3C2C" w:rsidRDefault="000B2A14" w:rsidP="000B2A14">
      <w:pPr>
        <w:pStyle w:val="Pamatteksts"/>
        <w:spacing w:before="2"/>
        <w:rPr>
          <w:color w:val="000000" w:themeColor="text1"/>
        </w:rPr>
      </w:pPr>
      <w:r w:rsidRPr="009C3C2C">
        <w:rPr>
          <w:color w:val="000000" w:themeColor="text1"/>
        </w:rPr>
        <w:br w:type="column"/>
      </w:r>
    </w:p>
    <w:p w14:paraId="6E2158AC" w14:textId="14945DEC" w:rsidR="000B2A14" w:rsidRDefault="000B2A14" w:rsidP="000B2A14">
      <w:pPr>
        <w:pStyle w:val="Pamatteksts"/>
        <w:spacing w:line="388" w:lineRule="auto"/>
        <w:ind w:left="426" w:right="1922"/>
        <w:rPr>
          <w:color w:val="000000" w:themeColor="text1"/>
        </w:rPr>
      </w:pPr>
      <w:proofErr w:type="spellStart"/>
      <w:r>
        <w:rPr>
          <w:color w:val="000000" w:themeColor="text1"/>
        </w:rPr>
        <w:t>R.Vavilova</w:t>
      </w:r>
      <w:proofErr w:type="spellEnd"/>
    </w:p>
    <w:p w14:paraId="527DA6EC" w14:textId="77777777" w:rsidR="000B2A14" w:rsidRPr="009C3C2C" w:rsidRDefault="000B2A14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 w:rsidRPr="009C3C2C">
        <w:rPr>
          <w:color w:val="000000" w:themeColor="text1"/>
        </w:rPr>
        <w:t>V.Loginovs</w:t>
      </w:r>
      <w:proofErr w:type="spellEnd"/>
    </w:p>
    <w:p w14:paraId="32CCDA65" w14:textId="77777777" w:rsidR="004E754B" w:rsidRDefault="004E754B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 w:rsidRPr="004E754B">
        <w:rPr>
          <w:color w:val="000000" w:themeColor="text1"/>
        </w:rPr>
        <w:t>O.Daļecka</w:t>
      </w:r>
      <w:proofErr w:type="spellEnd"/>
    </w:p>
    <w:p w14:paraId="5FC23CFE" w14:textId="2045905B" w:rsidR="004E754B" w:rsidRDefault="004E754B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>
        <w:rPr>
          <w:color w:val="000000" w:themeColor="text1"/>
        </w:rPr>
        <w:t>I.Trifonova</w:t>
      </w:r>
      <w:proofErr w:type="spellEnd"/>
    </w:p>
    <w:p w14:paraId="0722BD46" w14:textId="77E322FD" w:rsidR="000B2A14" w:rsidRPr="009C3C2C" w:rsidRDefault="000B2A14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 w:rsidRPr="009C3C2C">
        <w:rPr>
          <w:color w:val="000000" w:themeColor="text1"/>
        </w:rPr>
        <w:t>M.Liniņa</w:t>
      </w:r>
      <w:proofErr w:type="spellEnd"/>
    </w:p>
    <w:p w14:paraId="5AC3E777" w14:textId="77777777" w:rsidR="000B2A14" w:rsidRPr="009C3C2C" w:rsidRDefault="000B2A14" w:rsidP="000B2A14">
      <w:pPr>
        <w:pStyle w:val="Pamatteksts"/>
        <w:spacing w:before="4" w:line="388" w:lineRule="auto"/>
        <w:ind w:left="581" w:right="1763" w:hanging="155"/>
        <w:rPr>
          <w:color w:val="000000" w:themeColor="text1"/>
        </w:rPr>
      </w:pPr>
      <w:proofErr w:type="spellStart"/>
      <w:r w:rsidRPr="009C3C2C">
        <w:rPr>
          <w:color w:val="000000" w:themeColor="text1"/>
        </w:rPr>
        <w:t>T.Kraševska</w:t>
      </w:r>
      <w:proofErr w:type="spellEnd"/>
    </w:p>
    <w:p w14:paraId="2893B38C" w14:textId="77777777" w:rsidR="000B2A14" w:rsidRPr="009C3C2C" w:rsidRDefault="000B2A14" w:rsidP="000B2A14">
      <w:pPr>
        <w:spacing w:line="388" w:lineRule="auto"/>
        <w:rPr>
          <w:color w:val="000000" w:themeColor="text1"/>
        </w:rPr>
        <w:sectPr w:rsidR="000B2A14" w:rsidRPr="009C3C2C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455BCA3D" w14:textId="77777777" w:rsidR="000B2A14" w:rsidRPr="009C3C2C" w:rsidRDefault="000B2A14" w:rsidP="000B2A14">
      <w:pPr>
        <w:pStyle w:val="Pamatteksts"/>
        <w:spacing w:before="10"/>
        <w:rPr>
          <w:color w:val="000000" w:themeColor="text1"/>
        </w:rPr>
      </w:pPr>
    </w:p>
    <w:p w14:paraId="6D6A71D4" w14:textId="77777777" w:rsidR="000B2A14" w:rsidRPr="009C3C2C" w:rsidRDefault="000B2A14" w:rsidP="000B2A14">
      <w:pPr>
        <w:pStyle w:val="Pamatteksts"/>
        <w:tabs>
          <w:tab w:val="left" w:pos="6743"/>
        </w:tabs>
        <w:spacing w:before="92"/>
        <w:rPr>
          <w:color w:val="000000" w:themeColor="text1"/>
        </w:rPr>
      </w:pPr>
      <w:r w:rsidRPr="009C3C2C">
        <w:rPr>
          <w:color w:val="000000" w:themeColor="text1"/>
        </w:rPr>
        <w:t xml:space="preserve">     Protokolē:                                                                                              </w:t>
      </w:r>
      <w:proofErr w:type="spellStart"/>
      <w:r w:rsidRPr="009C3C2C">
        <w:rPr>
          <w:color w:val="000000" w:themeColor="text1"/>
        </w:rPr>
        <w:t>T.Kraševska</w:t>
      </w:r>
      <w:proofErr w:type="spellEnd"/>
    </w:p>
    <w:p w14:paraId="03355E66" w14:textId="4F0EC2F2" w:rsidR="00276C19" w:rsidRPr="00C34502" w:rsidRDefault="00276C19" w:rsidP="000B2A14">
      <w:pPr>
        <w:pStyle w:val="Pamatteksts"/>
        <w:spacing w:before="92"/>
        <w:ind w:firstLine="222"/>
      </w:pPr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410F" w14:textId="77777777" w:rsidR="00B933E7" w:rsidRDefault="00B933E7" w:rsidP="001C2EB8">
      <w:r>
        <w:separator/>
      </w:r>
    </w:p>
  </w:endnote>
  <w:endnote w:type="continuationSeparator" w:id="0">
    <w:p w14:paraId="2EAAF2D8" w14:textId="77777777" w:rsidR="00B933E7" w:rsidRDefault="00B933E7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Content>
      <w:p w14:paraId="51F42B40" w14:textId="77777777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1F2C1244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6688" w14:textId="77777777" w:rsidR="00B933E7" w:rsidRDefault="00B933E7" w:rsidP="001C2EB8">
      <w:r>
        <w:separator/>
      </w:r>
    </w:p>
  </w:footnote>
  <w:footnote w:type="continuationSeparator" w:id="0">
    <w:p w14:paraId="7456B4FD" w14:textId="77777777" w:rsidR="00B933E7" w:rsidRDefault="00B933E7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FDD"/>
    <w:multiLevelType w:val="hybridMultilevel"/>
    <w:tmpl w:val="4356A4F2"/>
    <w:lvl w:ilvl="0" w:tplc="87DA1BE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 w16cid:durableId="46261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37DF"/>
    <w:rsid w:val="000B2A14"/>
    <w:rsid w:val="000E2E78"/>
    <w:rsid w:val="000F44FF"/>
    <w:rsid w:val="00116EF8"/>
    <w:rsid w:val="00187278"/>
    <w:rsid w:val="00190167"/>
    <w:rsid w:val="00192479"/>
    <w:rsid w:val="001C2EB8"/>
    <w:rsid w:val="00276C19"/>
    <w:rsid w:val="002D2DBF"/>
    <w:rsid w:val="0034266A"/>
    <w:rsid w:val="003E6680"/>
    <w:rsid w:val="00413D6A"/>
    <w:rsid w:val="004B2181"/>
    <w:rsid w:val="004C6572"/>
    <w:rsid w:val="004E754B"/>
    <w:rsid w:val="00510CC9"/>
    <w:rsid w:val="005F3504"/>
    <w:rsid w:val="0068368C"/>
    <w:rsid w:val="00723104"/>
    <w:rsid w:val="00744F07"/>
    <w:rsid w:val="0079531E"/>
    <w:rsid w:val="007F1114"/>
    <w:rsid w:val="008539DC"/>
    <w:rsid w:val="008C3529"/>
    <w:rsid w:val="009654D0"/>
    <w:rsid w:val="009C586C"/>
    <w:rsid w:val="00B40670"/>
    <w:rsid w:val="00B90B06"/>
    <w:rsid w:val="00B933E7"/>
    <w:rsid w:val="00B955E3"/>
    <w:rsid w:val="00BD67A3"/>
    <w:rsid w:val="00C14C9E"/>
    <w:rsid w:val="00C34502"/>
    <w:rsid w:val="00C532B2"/>
    <w:rsid w:val="00C60EF5"/>
    <w:rsid w:val="00C62E7D"/>
    <w:rsid w:val="00C81B96"/>
    <w:rsid w:val="00D00AB3"/>
    <w:rsid w:val="00D31CB0"/>
    <w:rsid w:val="00D86B72"/>
    <w:rsid w:val="00DD01CB"/>
    <w:rsid w:val="00EA508F"/>
    <w:rsid w:val="00EB1749"/>
    <w:rsid w:val="00F9055F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D7EB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  <w:style w:type="table" w:customStyle="1" w:styleId="Reatabula2">
    <w:name w:val="Režģa tabula2"/>
    <w:basedOn w:val="Parastatabula"/>
    <w:next w:val="Reatabula"/>
    <w:uiPriority w:val="59"/>
    <w:rsid w:val="003E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3E6680"/>
    <w:rPr>
      <w:rFonts w:ascii="Times New Roman" w:eastAsia="Times New Roman" w:hAnsi="Times New Roman" w:cs="Times New Roman"/>
      <w:lang w:val="lv" w:eastAsia="lv"/>
    </w:rPr>
  </w:style>
  <w:style w:type="table" w:styleId="Reatabula">
    <w:name w:val="Table Grid"/>
    <w:basedOn w:val="Parastatabula"/>
    <w:uiPriority w:val="59"/>
    <w:rsid w:val="003E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Tatjana Kraševska</cp:lastModifiedBy>
  <cp:revision>18</cp:revision>
  <cp:lastPrinted>2022-09-16T05:22:00Z</cp:lastPrinted>
  <dcterms:created xsi:type="dcterms:W3CDTF">2019-01-29T11:29:00Z</dcterms:created>
  <dcterms:modified xsi:type="dcterms:W3CDTF">2022-09-16T06:06:00Z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