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w:t>
      </w:r>
      <w:r w:rsidR="009C2CF3">
        <w:rPr>
          <w:rFonts w:eastAsia="Times New Roman"/>
          <w:lang w:eastAsia="ar-SA"/>
        </w:rPr>
        <w:t xml:space="preserve"> </w:t>
      </w:r>
      <w:r w:rsidR="00D7525A">
        <w:rPr>
          <w:rFonts w:eastAsia="Times New Roman"/>
          <w:lang w:eastAsia="ar-SA"/>
        </w:rPr>
        <w:t>Čemodanovs</w:t>
      </w:r>
    </w:p>
    <w:p w:rsidR="00763752" w:rsidRPr="0079534E" w:rsidRDefault="009D061A"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 xml:space="preserve">.gada </w:t>
      </w:r>
      <w:r w:rsidR="00E4597D">
        <w:rPr>
          <w:rFonts w:eastAsia="Times New Roman"/>
          <w:bCs/>
          <w:lang w:eastAsia="ar-SA"/>
        </w:rPr>
        <w:t>17</w:t>
      </w:r>
      <w:bookmarkStart w:id="0" w:name="_GoBack"/>
      <w:bookmarkEnd w:id="0"/>
      <w:r w:rsidR="008B4EBE" w:rsidRPr="0079534E">
        <w:rPr>
          <w:rFonts w:eastAsia="Times New Roman"/>
          <w:bCs/>
          <w:lang w:eastAsia="ar-SA"/>
        </w:rPr>
        <w:t>.</w:t>
      </w:r>
      <w:r w:rsidR="004D3974">
        <w:rPr>
          <w:rFonts w:eastAsia="Times New Roman"/>
          <w:bCs/>
          <w:lang w:eastAsia="ar-SA"/>
        </w:rPr>
        <w:t xml:space="preserve"> </w:t>
      </w:r>
      <w:r w:rsidR="008B4EBE" w:rsidRPr="0079534E">
        <w:rPr>
          <w:rFonts w:eastAsia="Times New Roman"/>
          <w:bCs/>
          <w:lang w:eastAsia="ar-SA"/>
        </w:rPr>
        <w:t>septembr</w:t>
      </w:r>
      <w:r w:rsidR="004D3974">
        <w:rPr>
          <w:rFonts w:eastAsia="Times New Roman"/>
          <w:bCs/>
          <w:lang w:eastAsia="ar-SA"/>
        </w:rPr>
        <w:t>ī</w:t>
      </w:r>
    </w:p>
    <w:p w:rsidR="00763752" w:rsidRDefault="00763752" w:rsidP="00763752">
      <w:pPr>
        <w:suppressAutoHyphens/>
        <w:jc w:val="center"/>
        <w:rPr>
          <w:rFonts w:eastAsia="Times New Roman"/>
          <w:b/>
          <w:bCs/>
          <w:caps/>
          <w:lang w:eastAsia="ar-SA"/>
        </w:rPr>
      </w:pPr>
    </w:p>
    <w:p w:rsidR="004F79F3" w:rsidRDefault="009D061A" w:rsidP="004F79F3">
      <w:pPr>
        <w:suppressAutoHyphens/>
        <w:rPr>
          <w:rFonts w:eastAsia="Times New Roman"/>
          <w:bCs/>
          <w:lang w:eastAsia="ar-SA"/>
        </w:rPr>
      </w:pPr>
      <w:r>
        <w:rPr>
          <w:rFonts w:eastAsia="Times New Roman"/>
          <w:bCs/>
          <w:lang w:eastAsia="ar-SA"/>
        </w:rPr>
        <w:t>Nr. DBJSS2022</w:t>
      </w:r>
      <w:r w:rsidR="004D3974">
        <w:rPr>
          <w:rFonts w:eastAsia="Times New Roman"/>
          <w:bCs/>
          <w:lang w:eastAsia="ar-SA"/>
        </w:rPr>
        <w:t>/</w:t>
      </w:r>
      <w:r>
        <w:rPr>
          <w:rFonts w:eastAsia="Times New Roman"/>
          <w:bCs/>
          <w:lang w:eastAsia="ar-SA"/>
        </w:rPr>
        <w:t>25</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2A15" w:rsidP="00763752">
      <w:pPr>
        <w:suppressAutoHyphens/>
        <w:jc w:val="center"/>
        <w:rPr>
          <w:rFonts w:eastAsia="Times New Roman"/>
          <w:b/>
          <w:bCs/>
          <w:lang w:eastAsia="en-US"/>
        </w:rPr>
      </w:pPr>
      <w:r>
        <w:rPr>
          <w:rFonts w:eastAsia="Times New Roman"/>
          <w:b/>
          <w:bCs/>
          <w:lang w:eastAsia="en-US"/>
        </w:rPr>
        <w:t>Daugavpils BJSS basketbola komandu spēļu</w:t>
      </w:r>
      <w:r w:rsidR="001D1E1D">
        <w:rPr>
          <w:rFonts w:eastAsia="Times New Roman"/>
          <w:b/>
          <w:bCs/>
          <w:lang w:eastAsia="en-US"/>
        </w:rPr>
        <w:t xml:space="preserve"> </w:t>
      </w:r>
      <w:r w:rsidR="00ED1ACE">
        <w:rPr>
          <w:rFonts w:eastAsia="Times New Roman"/>
          <w:b/>
          <w:bCs/>
          <w:lang w:eastAsia="en-US"/>
        </w:rPr>
        <w:t>tiesāšana</w:t>
      </w:r>
      <w:r>
        <w:rPr>
          <w:rFonts w:eastAsia="Times New Roman"/>
          <w:b/>
          <w:bCs/>
          <w:lang w:eastAsia="en-US"/>
        </w:rPr>
        <w:t xml:space="preserve"> LJBL LR </w:t>
      </w:r>
      <w:r w:rsidR="006E7F2B">
        <w:rPr>
          <w:rFonts w:eastAsia="Times New Roman"/>
          <w:b/>
          <w:bCs/>
          <w:lang w:eastAsia="en-US"/>
        </w:rPr>
        <w:t>1.posmā</w:t>
      </w:r>
      <w:r w:rsidR="001D1E1D">
        <w:rPr>
          <w:rFonts w:eastAsia="Times New Roman"/>
          <w:b/>
          <w:bCs/>
          <w:lang w:eastAsia="en-US"/>
        </w:rPr>
        <w:t xml:space="preserve"> </w:t>
      </w:r>
      <w:r w:rsidR="00E82A0D">
        <w:rPr>
          <w:rFonts w:eastAsia="Times New Roman"/>
          <w:b/>
          <w:bCs/>
          <w:lang w:eastAsia="en-US"/>
        </w:rPr>
        <w:t xml:space="preserve">1. un 2. aplī </w:t>
      </w:r>
      <w:r w:rsidR="001D1E1D">
        <w:rPr>
          <w:rFonts w:eastAsia="Times New Roman"/>
          <w:b/>
          <w:bCs/>
          <w:lang w:eastAsia="en-US"/>
        </w:rPr>
        <w:t>(</w:t>
      </w:r>
      <w:r w:rsidR="004F79F3">
        <w:rPr>
          <w:rFonts w:eastAsia="Times New Roman"/>
          <w:b/>
          <w:bCs/>
          <w:lang w:eastAsia="en-US"/>
        </w:rPr>
        <w:t xml:space="preserve">regulārajā </w:t>
      </w:r>
      <w:r>
        <w:rPr>
          <w:rFonts w:eastAsia="Times New Roman"/>
          <w:b/>
          <w:bCs/>
          <w:lang w:eastAsia="en-US"/>
        </w:rPr>
        <w:t>čempionātā</w:t>
      </w:r>
      <w:r w:rsidR="001D1E1D">
        <w:rPr>
          <w:rFonts w:eastAsia="Times New Roman"/>
          <w:b/>
          <w:bCs/>
          <w:lang w:eastAsia="en-US"/>
        </w:rPr>
        <w:t>)</w:t>
      </w:r>
      <w:r w:rsidR="00E82A0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9D061A" w:rsidRPr="00AD7301">
                <w:rPr>
                  <w:rStyle w:val="Hyperlink"/>
                  <w:rFonts w:eastAsia="Times New Roman"/>
                  <w:lang w:eastAsia="en-US"/>
                </w:rPr>
                <w:t>nikolajs.cemodanovs@daugavpils.edu.lv</w:t>
              </w:r>
            </w:hyperlink>
            <w:r w:rsidR="00D7525A">
              <w:rPr>
                <w:rStyle w:val="Hyperlink"/>
                <w:rFonts w:eastAsia="Times New Roman"/>
                <w:lang w:eastAsia="en-US"/>
              </w:rPr>
              <w:t xml:space="preserve"> </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7525A" w:rsidP="00763752">
            <w:pPr>
              <w:suppressAutoHyphens/>
              <w:jc w:val="both"/>
              <w:rPr>
                <w:rFonts w:eastAsia="Times New Roman"/>
                <w:lang w:eastAsia="en-US"/>
              </w:rPr>
            </w:pPr>
            <w:r>
              <w:rPr>
                <w:rFonts w:eastAsia="Times New Roman"/>
                <w:lang w:eastAsia="en-US"/>
              </w:rPr>
              <w:t>Izglītības metodiķe</w:t>
            </w:r>
            <w:r w:rsidR="00ED1ACE">
              <w:rPr>
                <w:rFonts w:eastAsia="Times New Roman"/>
                <w:lang w:eastAsia="en-US"/>
              </w:rPr>
              <w:t xml:space="preserve"> </w:t>
            </w:r>
            <w:r>
              <w:rPr>
                <w:rFonts w:eastAsia="Times New Roman"/>
                <w:lang w:eastAsia="en-US"/>
              </w:rPr>
              <w:t>Laura Vilcāne</w:t>
            </w:r>
            <w:r w:rsidR="00432B18">
              <w:rPr>
                <w:rFonts w:eastAsia="Times New Roman"/>
                <w:lang w:eastAsia="en-US"/>
              </w:rPr>
              <w:t>, tāl.</w:t>
            </w:r>
            <w:r>
              <w:rPr>
                <w:rFonts w:eastAsia="Times New Roman"/>
                <w:lang w:eastAsia="en-US"/>
              </w:rPr>
              <w:t xml:space="preserve">65421807 </w:t>
            </w:r>
          </w:p>
          <w:p w:rsidR="00A02666" w:rsidRPr="00CF1BEC" w:rsidRDefault="00A02666" w:rsidP="00D7525A">
            <w:pPr>
              <w:suppressAutoHyphens/>
              <w:jc w:val="both"/>
              <w:rPr>
                <w:rFonts w:eastAsia="Times New Roman"/>
                <w:lang w:eastAsia="en-US"/>
              </w:rPr>
            </w:pPr>
            <w:r>
              <w:rPr>
                <w:rFonts w:eastAsia="Times New Roman"/>
                <w:lang w:eastAsia="en-US"/>
              </w:rPr>
              <w:t>e-pasts:</w:t>
            </w:r>
            <w:r w:rsidR="00D7525A">
              <w:rPr>
                <w:rFonts w:eastAsia="Times New Roman"/>
                <w:lang w:eastAsia="en-US"/>
              </w:rPr>
              <w:t xml:space="preserve"> </w:t>
            </w:r>
            <w:hyperlink r:id="rId9" w:history="1">
              <w:r w:rsidR="009D061A" w:rsidRPr="00AD7301">
                <w:rPr>
                  <w:rStyle w:val="Hyperlink"/>
                  <w:rFonts w:eastAsia="Times New Roman"/>
                  <w:lang w:eastAsia="en-US"/>
                </w:rPr>
                <w:t>laura.vilcane@daugavpils.edu.lv</w:t>
              </w:r>
            </w:hyperlink>
            <w:r w:rsidR="00D7525A">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2E657E">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892A15" w:rsidRPr="00892A15">
        <w:rPr>
          <w:rFonts w:eastAsia="Times New Roman"/>
          <w:bCs/>
          <w:lang w:eastAsia="en-US"/>
        </w:rPr>
        <w:t xml:space="preserve">Daugavpils BJSS basketbola komandu spēļu tiesāšana LJBL LR </w:t>
      </w:r>
      <w:r w:rsidR="009D16CE">
        <w:rPr>
          <w:rFonts w:eastAsia="Times New Roman"/>
          <w:bCs/>
          <w:lang w:eastAsia="en-US"/>
        </w:rPr>
        <w:t>1.posmā (</w:t>
      </w:r>
      <w:r w:rsidR="004F79F3">
        <w:rPr>
          <w:rFonts w:eastAsia="Times New Roman"/>
          <w:bCs/>
          <w:lang w:eastAsia="en-US"/>
        </w:rPr>
        <w:t xml:space="preserve">regulārajā </w:t>
      </w:r>
      <w:r w:rsidR="00892A15" w:rsidRPr="00892A15">
        <w:rPr>
          <w:rFonts w:eastAsia="Times New Roman"/>
          <w:bCs/>
          <w:lang w:eastAsia="en-US"/>
        </w:rPr>
        <w:t>čempionātā</w:t>
      </w:r>
      <w:r w:rsidR="009D16CE">
        <w:rPr>
          <w:rFonts w:eastAsia="Times New Roman"/>
          <w:bCs/>
          <w:lang w:eastAsia="en-US"/>
        </w:rPr>
        <w:t>)</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9D061A">
        <w:rPr>
          <w:rFonts w:eastAsia="Times New Roman"/>
          <w:bCs/>
          <w:lang w:eastAsia="en-US"/>
        </w:rPr>
        <w:t>3445</w:t>
      </w:r>
      <w:r w:rsidR="0079534E" w:rsidRPr="0079534E">
        <w:rPr>
          <w:rFonts w:eastAsia="Times New Roman"/>
          <w:bCs/>
          <w:lang w:eastAsia="en-US"/>
        </w:rPr>
        <w:t>,00</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9D061A">
        <w:rPr>
          <w:rFonts w:eastAsia="Times New Roman"/>
          <w:bCs/>
          <w:lang w:eastAsia="en-US"/>
        </w:rPr>
        <w:t>2022./2023</w:t>
      </w:r>
      <w:r w:rsidR="00892A15">
        <w:rPr>
          <w:rFonts w:eastAsia="Times New Roman"/>
          <w:bCs/>
          <w:lang w:eastAsia="en-US"/>
        </w:rPr>
        <w:t>.g periodā</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0729D6" w:rsidRDefault="000729D6" w:rsidP="002E657E">
      <w:pPr>
        <w:suppressAutoHyphens/>
        <w:jc w:val="both"/>
        <w:rPr>
          <w:rFonts w:eastAsia="Times New Roman"/>
          <w:b/>
          <w:lang w:eastAsia="en-US"/>
        </w:rPr>
      </w:pP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E82A0D">
        <w:rPr>
          <w:rFonts w:eastAsia="Times New Roman"/>
          <w:b/>
          <w:bCs/>
          <w:lang w:eastAsia="en-US"/>
        </w:rPr>
        <w:t>2022</w:t>
      </w:r>
      <w:r w:rsidR="00763752" w:rsidRPr="00CF1BEC">
        <w:rPr>
          <w:rFonts w:eastAsia="Times New Roman"/>
          <w:b/>
          <w:bCs/>
          <w:lang w:eastAsia="en-US"/>
        </w:rPr>
        <w:t xml:space="preserve">.gada </w:t>
      </w:r>
      <w:r w:rsidR="009D061A">
        <w:rPr>
          <w:rFonts w:eastAsia="Times New Roman"/>
          <w:b/>
          <w:bCs/>
          <w:lang w:eastAsia="en-US"/>
        </w:rPr>
        <w:t>21</w:t>
      </w:r>
      <w:r w:rsidR="0079534E" w:rsidRPr="003566B4">
        <w:rPr>
          <w:rFonts w:eastAsia="Times New Roman"/>
          <w:b/>
          <w:bCs/>
          <w:lang w:eastAsia="en-US"/>
        </w:rPr>
        <w:t>.</w:t>
      </w:r>
      <w:r w:rsidR="003F557D">
        <w:rPr>
          <w:rFonts w:eastAsia="Times New Roman"/>
          <w:b/>
          <w:bCs/>
          <w:lang w:eastAsia="en-US"/>
        </w:rPr>
        <w:t xml:space="preserve"> </w:t>
      </w:r>
      <w:r w:rsidR="0079534E" w:rsidRPr="003566B4">
        <w:rPr>
          <w:rFonts w:eastAsia="Times New Roman"/>
          <w:b/>
          <w:bCs/>
          <w:lang w:eastAsia="en-US"/>
        </w:rPr>
        <w:t>septembrim</w:t>
      </w:r>
      <w:r w:rsidR="00A27F86" w:rsidRPr="003566B4">
        <w:rPr>
          <w:rFonts w:eastAsia="Times New Roman"/>
          <w:b/>
          <w:bCs/>
          <w:lang w:eastAsia="en-US"/>
        </w:rPr>
        <w:t xml:space="preserve"> plkst.12:00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9D061A" w:rsidRPr="00AD7301">
          <w:rPr>
            <w:rStyle w:val="Hyperlink"/>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ListParagraph"/>
        <w:numPr>
          <w:ilvl w:val="0"/>
          <w:numId w:val="2"/>
        </w:numPr>
        <w:suppressAutoHyphens/>
        <w:ind w:left="714" w:hanging="357"/>
      </w:pPr>
      <w:r w:rsidRPr="008B4EBE">
        <w:rPr>
          <w:rFonts w:eastAsia="Times New Roman"/>
          <w:lang w:eastAsia="ar-SA"/>
        </w:rPr>
        <w:t>Finanšu-tehniskā piedāvājuma forma.</w:t>
      </w:r>
      <w:bookmarkStart w:id="1" w:name="OLE_LINK1"/>
      <w:bookmarkStart w:id="2" w:name="OLE_LINK2"/>
      <w:r w:rsidR="00D94404">
        <w:t xml:space="preserve">      </w:t>
      </w:r>
    </w:p>
    <w:p w:rsidR="00204791" w:rsidRDefault="00204791" w:rsidP="00C46920">
      <w:pPr>
        <w:pStyle w:val="ListParagraph"/>
        <w:ind w:firstLine="720"/>
        <w:jc w:val="right"/>
      </w:pPr>
    </w:p>
    <w:p w:rsidR="002E657E" w:rsidRDefault="002E657E" w:rsidP="00C46920">
      <w:pPr>
        <w:pStyle w:val="ListParagraph"/>
        <w:ind w:firstLine="720"/>
        <w:jc w:val="right"/>
      </w:pPr>
    </w:p>
    <w:p w:rsidR="00883274" w:rsidRDefault="00883274" w:rsidP="00C46920">
      <w:pPr>
        <w:pStyle w:val="ListParagraph"/>
        <w:ind w:firstLine="720"/>
        <w:jc w:val="right"/>
      </w:pPr>
    </w:p>
    <w:p w:rsidR="00D94404" w:rsidRPr="00204791" w:rsidRDefault="00D94404" w:rsidP="00C46920">
      <w:pPr>
        <w:pStyle w:val="ListParagraph"/>
        <w:ind w:firstLine="720"/>
        <w:jc w:val="right"/>
        <w:rPr>
          <w:b/>
        </w:rPr>
      </w:pPr>
      <w:r w:rsidRPr="00204791">
        <w:rPr>
          <w:b/>
        </w:rP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892A15" w:rsidRDefault="00D94404" w:rsidP="00892A15">
      <w:pPr>
        <w:suppressAutoHyphens/>
        <w:rPr>
          <w:rFonts w:eastAsia="Times New Roman"/>
          <w:b/>
          <w:bCs/>
          <w:lang w:eastAsia="en-US"/>
        </w:rPr>
      </w:pPr>
      <w:r w:rsidRPr="00D94404">
        <w:rPr>
          <w:b/>
        </w:rPr>
        <w:t xml:space="preserve">Veicamā darba uzdevumi: </w:t>
      </w:r>
      <w:r w:rsidR="00892A15" w:rsidRPr="00892A15">
        <w:rPr>
          <w:rFonts w:eastAsia="Times New Roman"/>
          <w:bCs/>
          <w:lang w:eastAsia="en-US"/>
        </w:rPr>
        <w:t xml:space="preserve">Daugavpils BJSS basketbola komandu spēļu tiesāšana LJBL LR </w:t>
      </w:r>
      <w:r w:rsidR="003F557D">
        <w:rPr>
          <w:rFonts w:eastAsia="Times New Roman"/>
          <w:bCs/>
          <w:lang w:eastAsia="en-US"/>
        </w:rPr>
        <w:t>1.posmā</w:t>
      </w:r>
      <w:r w:rsidR="00E82A0D">
        <w:rPr>
          <w:rFonts w:eastAsia="Times New Roman"/>
          <w:bCs/>
          <w:lang w:eastAsia="en-US"/>
        </w:rPr>
        <w:t xml:space="preserve"> 1. un 2. aplī</w:t>
      </w:r>
      <w:r w:rsidR="003F557D">
        <w:rPr>
          <w:rFonts w:eastAsia="Times New Roman"/>
          <w:bCs/>
          <w:lang w:eastAsia="en-US"/>
        </w:rPr>
        <w:t xml:space="preserve"> (</w:t>
      </w:r>
      <w:r w:rsidR="004F79F3">
        <w:rPr>
          <w:rFonts w:eastAsia="Times New Roman"/>
          <w:bCs/>
          <w:lang w:eastAsia="en-US"/>
        </w:rPr>
        <w:t>regulāra</w:t>
      </w:r>
      <w:r w:rsidR="006E4D5A">
        <w:rPr>
          <w:rFonts w:eastAsia="Times New Roman"/>
          <w:bCs/>
          <w:lang w:eastAsia="en-US"/>
        </w:rPr>
        <w:t>jā</w:t>
      </w:r>
      <w:r w:rsidR="007A0D8E">
        <w:rPr>
          <w:rFonts w:eastAsia="Times New Roman"/>
          <w:bCs/>
          <w:lang w:eastAsia="en-US"/>
        </w:rPr>
        <w:t xml:space="preserve"> </w:t>
      </w:r>
      <w:r w:rsidR="00892A15" w:rsidRPr="00892A15">
        <w:rPr>
          <w:rFonts w:eastAsia="Times New Roman"/>
          <w:bCs/>
          <w:lang w:eastAsia="en-US"/>
        </w:rPr>
        <w:t>čempionātā</w:t>
      </w:r>
      <w:r w:rsidR="003F557D">
        <w:rPr>
          <w:rFonts w:eastAsia="Times New Roman"/>
          <w:bCs/>
          <w:lang w:eastAsia="en-US"/>
        </w:rPr>
        <w:t>)</w:t>
      </w:r>
      <w:r w:rsidR="00892A15">
        <w:rPr>
          <w:rFonts w:eastAsia="Times New Roman"/>
          <w:bCs/>
          <w:lang w:eastAsia="en-US"/>
        </w:rPr>
        <w:t>;</w:t>
      </w:r>
    </w:p>
    <w:p w:rsidR="00D94404" w:rsidRDefault="00D94404" w:rsidP="00D94404">
      <w:pPr>
        <w:jc w:val="both"/>
      </w:pPr>
      <w:r w:rsidRPr="00D94404">
        <w:rPr>
          <w:b/>
        </w:rPr>
        <w:t xml:space="preserve">Pasūtījuma izpildināšana: </w:t>
      </w:r>
      <w:r w:rsidR="009D061A">
        <w:rPr>
          <w:rFonts w:eastAsia="Times New Roman"/>
          <w:bCs/>
          <w:lang w:eastAsia="en-US"/>
        </w:rPr>
        <w:t>2022.g./2023</w:t>
      </w:r>
      <w:r w:rsidR="00892A15">
        <w:rPr>
          <w:rFonts w:eastAsia="Times New Roman"/>
          <w:bCs/>
          <w:lang w:eastAsia="en-US"/>
        </w:rPr>
        <w:t>.g periodā</w:t>
      </w:r>
    </w:p>
    <w:p w:rsidR="00D94404" w:rsidRDefault="00D94404" w:rsidP="00D94404">
      <w:pPr>
        <w:jc w:val="both"/>
      </w:pPr>
    </w:p>
    <w:p w:rsidR="00D94404" w:rsidRDefault="00D94404" w:rsidP="00D7525A">
      <w:pPr>
        <w:pStyle w:val="ListParagraph"/>
        <w:jc w:val="center"/>
      </w:pPr>
    </w:p>
    <w:tbl>
      <w:tblPr>
        <w:tblStyle w:val="TableGrid"/>
        <w:tblW w:w="7792" w:type="dxa"/>
        <w:jc w:val="center"/>
        <w:tblLook w:val="04A0" w:firstRow="1" w:lastRow="0" w:firstColumn="1" w:lastColumn="0" w:noHBand="0" w:noVBand="1"/>
      </w:tblPr>
      <w:tblGrid>
        <w:gridCol w:w="943"/>
        <w:gridCol w:w="2738"/>
        <w:gridCol w:w="4111"/>
      </w:tblGrid>
      <w:tr w:rsidR="006C091B" w:rsidTr="006C091B">
        <w:trPr>
          <w:jc w:val="center"/>
        </w:trPr>
        <w:tc>
          <w:tcPr>
            <w:tcW w:w="943" w:type="dxa"/>
          </w:tcPr>
          <w:p w:rsidR="006C091B" w:rsidRPr="00CE7F4E" w:rsidRDefault="006C091B" w:rsidP="00721330">
            <w:pPr>
              <w:jc w:val="both"/>
              <w:rPr>
                <w:b/>
              </w:rPr>
            </w:pPr>
            <w:r>
              <w:rPr>
                <w:b/>
              </w:rPr>
              <w:t>Nr.p.k.</w:t>
            </w:r>
          </w:p>
        </w:tc>
        <w:tc>
          <w:tcPr>
            <w:tcW w:w="2738" w:type="dxa"/>
          </w:tcPr>
          <w:p w:rsidR="006C091B" w:rsidRPr="00CE7F4E" w:rsidRDefault="006C091B" w:rsidP="00721330">
            <w:pPr>
              <w:jc w:val="center"/>
              <w:rPr>
                <w:b/>
              </w:rPr>
            </w:pPr>
            <w:r>
              <w:rPr>
                <w:b/>
              </w:rPr>
              <w:t>Pakalpojuma</w:t>
            </w:r>
            <w:r w:rsidRPr="00CE7F4E">
              <w:rPr>
                <w:b/>
              </w:rPr>
              <w:t xml:space="preserve"> nosaukums</w:t>
            </w:r>
          </w:p>
        </w:tc>
        <w:tc>
          <w:tcPr>
            <w:tcW w:w="4111" w:type="dxa"/>
          </w:tcPr>
          <w:p w:rsidR="006C091B" w:rsidRPr="00CE7F4E" w:rsidRDefault="006C091B" w:rsidP="00721330">
            <w:pPr>
              <w:jc w:val="center"/>
              <w:rPr>
                <w:b/>
              </w:rPr>
            </w:pPr>
            <w:r w:rsidRPr="00CE7F4E">
              <w:rPr>
                <w:b/>
              </w:rPr>
              <w:t>Apraksts</w:t>
            </w:r>
          </w:p>
        </w:tc>
      </w:tr>
      <w:tr w:rsidR="006C091B" w:rsidTr="006C091B">
        <w:trPr>
          <w:jc w:val="center"/>
        </w:trPr>
        <w:tc>
          <w:tcPr>
            <w:tcW w:w="943" w:type="dxa"/>
          </w:tcPr>
          <w:p w:rsidR="006C091B" w:rsidRPr="00CE7F4E" w:rsidRDefault="006C091B" w:rsidP="00721330">
            <w:pPr>
              <w:rPr>
                <w:b/>
              </w:rPr>
            </w:pPr>
            <w:r w:rsidRPr="00CE7F4E">
              <w:rPr>
                <w:b/>
              </w:rPr>
              <w:t>1.</w:t>
            </w:r>
          </w:p>
        </w:tc>
        <w:tc>
          <w:tcPr>
            <w:tcW w:w="2738" w:type="dxa"/>
          </w:tcPr>
          <w:p w:rsidR="006C091B" w:rsidRPr="00CE7F4E" w:rsidRDefault="006C091B" w:rsidP="00C46920">
            <w:pPr>
              <w:jc w:val="both"/>
              <w:rPr>
                <w:b/>
              </w:rPr>
            </w:pPr>
            <w:r>
              <w:rPr>
                <w:b/>
              </w:rPr>
              <w:t>Sacensību tiesāšana</w:t>
            </w:r>
          </w:p>
        </w:tc>
        <w:tc>
          <w:tcPr>
            <w:tcW w:w="4111" w:type="dxa"/>
          </w:tcPr>
          <w:p w:rsidR="006C091B" w:rsidRDefault="006C091B" w:rsidP="004F79F3">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3F557D">
            <w:pPr>
              <w:jc w:val="both"/>
            </w:pPr>
            <w:r>
              <w:t>LJBL  U-14 (zēni)</w:t>
            </w:r>
          </w:p>
        </w:tc>
        <w:tc>
          <w:tcPr>
            <w:tcW w:w="4111" w:type="dxa"/>
          </w:tcPr>
          <w:p w:rsidR="006C091B" w:rsidRDefault="006C091B" w:rsidP="00721330">
            <w:pPr>
              <w:pStyle w:val="ListParagraph"/>
              <w:numPr>
                <w:ilvl w:val="0"/>
                <w:numId w:val="8"/>
              </w:numPr>
              <w:jc w:val="both"/>
            </w:pPr>
            <w:r>
              <w:t>8 izbraukumi + 8 mājas spēles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3F557D">
            <w:pPr>
              <w:jc w:val="both"/>
            </w:pPr>
            <w:r>
              <w:t xml:space="preserve">LJBL  U-16 (zēni) </w:t>
            </w:r>
          </w:p>
        </w:tc>
        <w:tc>
          <w:tcPr>
            <w:tcW w:w="4111" w:type="dxa"/>
          </w:tcPr>
          <w:p w:rsidR="006C091B" w:rsidRDefault="006C091B" w:rsidP="00721330">
            <w:pPr>
              <w:pStyle w:val="ListParagraph"/>
              <w:numPr>
                <w:ilvl w:val="0"/>
                <w:numId w:val="8"/>
              </w:numPr>
              <w:jc w:val="both"/>
            </w:pPr>
            <w:r>
              <w:t xml:space="preserve">8 izbraukumi + 8 mājas spēles </w:t>
            </w:r>
          </w:p>
        </w:tc>
      </w:tr>
      <w:tr w:rsidR="006C091B" w:rsidTr="006C091B">
        <w:trPr>
          <w:jc w:val="center"/>
        </w:trPr>
        <w:tc>
          <w:tcPr>
            <w:tcW w:w="943" w:type="dxa"/>
          </w:tcPr>
          <w:p w:rsidR="006C091B" w:rsidRDefault="006C091B" w:rsidP="00E82A0D">
            <w:pPr>
              <w:pStyle w:val="ListParagraph"/>
              <w:numPr>
                <w:ilvl w:val="0"/>
                <w:numId w:val="16"/>
              </w:numPr>
              <w:jc w:val="right"/>
            </w:pPr>
          </w:p>
        </w:tc>
        <w:tc>
          <w:tcPr>
            <w:tcW w:w="2738" w:type="dxa"/>
          </w:tcPr>
          <w:p w:rsidR="006C091B" w:rsidRDefault="006C091B" w:rsidP="0079534E">
            <w:pPr>
              <w:jc w:val="both"/>
            </w:pPr>
            <w:r>
              <w:t>LJBL  U-17 (zēni)</w:t>
            </w:r>
          </w:p>
        </w:tc>
        <w:tc>
          <w:tcPr>
            <w:tcW w:w="4111" w:type="dxa"/>
          </w:tcPr>
          <w:p w:rsidR="006C091B" w:rsidRDefault="006C091B" w:rsidP="0079534E">
            <w:pPr>
              <w:pStyle w:val="ListParagraph"/>
              <w:numPr>
                <w:ilvl w:val="0"/>
                <w:numId w:val="8"/>
              </w:numPr>
              <w:jc w:val="both"/>
            </w:pPr>
            <w:r>
              <w:t>7 izbraukumi + 7 mājas spēles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LJBL U-19 (zēni)</w:t>
            </w:r>
          </w:p>
        </w:tc>
        <w:tc>
          <w:tcPr>
            <w:tcW w:w="4111" w:type="dxa"/>
          </w:tcPr>
          <w:p w:rsidR="006C091B" w:rsidRDefault="006C091B" w:rsidP="0079534E">
            <w:pPr>
              <w:pStyle w:val="ListParagraph"/>
              <w:numPr>
                <w:ilvl w:val="0"/>
                <w:numId w:val="8"/>
              </w:numPr>
              <w:jc w:val="both"/>
            </w:pPr>
            <w:r>
              <w:t xml:space="preserve">7 izbraukumi + 7 mājas spēles </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LJBL  U-12 (meitenes)</w:t>
            </w:r>
          </w:p>
        </w:tc>
        <w:tc>
          <w:tcPr>
            <w:tcW w:w="4111" w:type="dxa"/>
          </w:tcPr>
          <w:p w:rsidR="006C091B" w:rsidRDefault="006C091B" w:rsidP="0079534E">
            <w:pPr>
              <w:pStyle w:val="ListParagraph"/>
              <w:numPr>
                <w:ilvl w:val="0"/>
                <w:numId w:val="8"/>
              </w:numPr>
              <w:jc w:val="both"/>
            </w:pPr>
            <w:r>
              <w:t xml:space="preserve">4 izbraukumi + 4 mājas spēles </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LJBL  U-13 (meitenes)</w:t>
            </w:r>
          </w:p>
        </w:tc>
        <w:tc>
          <w:tcPr>
            <w:tcW w:w="4111" w:type="dxa"/>
          </w:tcPr>
          <w:p w:rsidR="006C091B" w:rsidRDefault="006C091B" w:rsidP="0079534E">
            <w:pPr>
              <w:pStyle w:val="ListParagraph"/>
              <w:numPr>
                <w:ilvl w:val="0"/>
                <w:numId w:val="8"/>
              </w:numPr>
              <w:jc w:val="both"/>
            </w:pPr>
            <w:r>
              <w:t xml:space="preserve">6 izbraukumi + 6 mājas spēles </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LJBL U-14 (meitenes)</w:t>
            </w:r>
          </w:p>
        </w:tc>
        <w:tc>
          <w:tcPr>
            <w:tcW w:w="4111" w:type="dxa"/>
          </w:tcPr>
          <w:p w:rsidR="006C091B" w:rsidRDefault="006C091B" w:rsidP="0079534E">
            <w:pPr>
              <w:pStyle w:val="ListParagraph"/>
              <w:numPr>
                <w:ilvl w:val="0"/>
                <w:numId w:val="8"/>
              </w:numPr>
              <w:jc w:val="both"/>
            </w:pPr>
            <w:r>
              <w:t>8 izbraukumi + 8 mājas spēles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LJBL  U-15 (meitenes)</w:t>
            </w:r>
          </w:p>
        </w:tc>
        <w:tc>
          <w:tcPr>
            <w:tcW w:w="4111" w:type="dxa"/>
          </w:tcPr>
          <w:p w:rsidR="006C091B" w:rsidRDefault="006C091B" w:rsidP="0079534E">
            <w:pPr>
              <w:pStyle w:val="ListParagraph"/>
              <w:numPr>
                <w:ilvl w:val="0"/>
                <w:numId w:val="8"/>
              </w:numPr>
              <w:jc w:val="both"/>
            </w:pPr>
            <w:r>
              <w:t>7 izbraukumi + 7 mājas spēles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LJBL  U-16 (meitenes)</w:t>
            </w:r>
          </w:p>
        </w:tc>
        <w:tc>
          <w:tcPr>
            <w:tcW w:w="4111" w:type="dxa"/>
          </w:tcPr>
          <w:p w:rsidR="006C091B" w:rsidRDefault="006C091B" w:rsidP="0079534E">
            <w:pPr>
              <w:pStyle w:val="ListParagraph"/>
              <w:numPr>
                <w:ilvl w:val="0"/>
                <w:numId w:val="8"/>
              </w:numPr>
              <w:jc w:val="both"/>
            </w:pPr>
            <w:r>
              <w:t>7 izbraukumi + 7 mājas spēles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 xml:space="preserve">LJBL  U-17 (meitenes) </w:t>
            </w:r>
          </w:p>
        </w:tc>
        <w:tc>
          <w:tcPr>
            <w:tcW w:w="4111" w:type="dxa"/>
          </w:tcPr>
          <w:p w:rsidR="006C091B" w:rsidRDefault="006C091B" w:rsidP="0079534E">
            <w:pPr>
              <w:pStyle w:val="ListParagraph"/>
              <w:numPr>
                <w:ilvl w:val="0"/>
                <w:numId w:val="8"/>
              </w:numPr>
              <w:jc w:val="both"/>
            </w:pPr>
            <w:r>
              <w:t xml:space="preserve">7 izbraukumi + 7 mājas spēles </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 xml:space="preserve">LJBL  U-19 (meitenes) </w:t>
            </w:r>
          </w:p>
        </w:tc>
        <w:tc>
          <w:tcPr>
            <w:tcW w:w="4111" w:type="dxa"/>
          </w:tcPr>
          <w:p w:rsidR="006C091B" w:rsidRDefault="006C091B" w:rsidP="0079534E">
            <w:pPr>
              <w:pStyle w:val="ListParagraph"/>
              <w:numPr>
                <w:ilvl w:val="0"/>
                <w:numId w:val="8"/>
              </w:numPr>
              <w:jc w:val="both"/>
            </w:pPr>
            <w:r>
              <w:t>7 izbraukumi + 7 mājas spēles</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79534E">
            <w:pPr>
              <w:jc w:val="both"/>
            </w:pPr>
            <w:r>
              <w:t xml:space="preserve">LR Čempionāta mājas spēļu galvenais tiesnesis </w:t>
            </w:r>
          </w:p>
        </w:tc>
        <w:tc>
          <w:tcPr>
            <w:tcW w:w="4111" w:type="dxa"/>
          </w:tcPr>
          <w:p w:rsidR="006C091B" w:rsidRDefault="006C091B" w:rsidP="002175BD">
            <w:pPr>
              <w:pStyle w:val="ListParagraph"/>
              <w:numPr>
                <w:ilvl w:val="0"/>
                <w:numId w:val="8"/>
              </w:numPr>
              <w:jc w:val="both"/>
            </w:pPr>
            <w:r>
              <w:t>20 sabraukumi</w:t>
            </w:r>
          </w:p>
        </w:tc>
      </w:tr>
      <w:tr w:rsidR="006C091B" w:rsidTr="006C091B">
        <w:trPr>
          <w:jc w:val="center"/>
        </w:trPr>
        <w:tc>
          <w:tcPr>
            <w:tcW w:w="943" w:type="dxa"/>
          </w:tcPr>
          <w:p w:rsidR="006C091B" w:rsidRPr="00A50122" w:rsidRDefault="006C091B" w:rsidP="00E82A0D">
            <w:pPr>
              <w:pStyle w:val="ListParagraph"/>
              <w:numPr>
                <w:ilvl w:val="0"/>
                <w:numId w:val="16"/>
              </w:numPr>
              <w:jc w:val="right"/>
            </w:pPr>
          </w:p>
        </w:tc>
        <w:tc>
          <w:tcPr>
            <w:tcW w:w="2738" w:type="dxa"/>
          </w:tcPr>
          <w:p w:rsidR="006C091B" w:rsidRDefault="006C091B" w:rsidP="00DA0FDF">
            <w:pPr>
              <w:jc w:val="both"/>
            </w:pPr>
            <w:r>
              <w:t xml:space="preserve">LR Čempionāta mājas spēļu galvenais sektretārs </w:t>
            </w:r>
          </w:p>
        </w:tc>
        <w:tc>
          <w:tcPr>
            <w:tcW w:w="4111" w:type="dxa"/>
          </w:tcPr>
          <w:p w:rsidR="006C091B" w:rsidRDefault="006C091B" w:rsidP="002175BD">
            <w:pPr>
              <w:pStyle w:val="ListParagraph"/>
              <w:numPr>
                <w:ilvl w:val="0"/>
                <w:numId w:val="8"/>
              </w:numPr>
              <w:jc w:val="both"/>
            </w:pPr>
            <w:r>
              <w:t xml:space="preserve">20 sabraukumi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204791">
        <w:t>izglītības metodiķe ______</w:t>
      </w:r>
      <w:r w:rsidR="00507B3B">
        <w:t>_</w:t>
      </w:r>
      <w:r w:rsidR="00575736">
        <w:t xml:space="preserve">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204791" w:rsidRDefault="00204791" w:rsidP="00D94404">
      <w:pPr>
        <w:rPr>
          <w:noProof/>
        </w:rPr>
      </w:pPr>
    </w:p>
    <w:p w:rsidR="00204791" w:rsidRDefault="00204791" w:rsidP="00D94404">
      <w:pPr>
        <w:rPr>
          <w:noProof/>
        </w:rPr>
      </w:pPr>
    </w:p>
    <w:p w:rsidR="002E657E" w:rsidRDefault="002E657E" w:rsidP="00D94404">
      <w:pPr>
        <w:rPr>
          <w:noProof/>
        </w:rPr>
      </w:pPr>
    </w:p>
    <w:p w:rsidR="00575736" w:rsidRDefault="00575736" w:rsidP="00D94404">
      <w:pPr>
        <w:rPr>
          <w:noProof/>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E82A0D" w:rsidP="00763752">
      <w:pPr>
        <w:suppressAutoHyphens/>
        <w:rPr>
          <w:rFonts w:eastAsia="Times New Roman"/>
          <w:lang w:eastAsia="ar-SA"/>
        </w:rPr>
      </w:pPr>
      <w:r>
        <w:rPr>
          <w:rFonts w:eastAsia="Times New Roman"/>
          <w:lang w:eastAsia="ar-SA"/>
        </w:rPr>
        <w:t>2022.gada __</w:t>
      </w:r>
      <w:r w:rsidR="00626DC7">
        <w:rPr>
          <w:rFonts w:eastAsia="Times New Roman"/>
          <w:lang w:eastAsia="ar-SA"/>
        </w:rPr>
        <w:t>. septembrī</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BJSS basketbola komandu spēl</w:t>
      </w:r>
      <w:r w:rsidR="00AE4A8B">
        <w:rPr>
          <w:rFonts w:eastAsia="Times New Roman"/>
          <w:b/>
          <w:bCs/>
          <w:lang w:eastAsia="en-US"/>
        </w:rPr>
        <w:t>es</w:t>
      </w:r>
      <w:r w:rsidR="009E253D" w:rsidRPr="009E253D">
        <w:rPr>
          <w:rFonts w:eastAsia="Times New Roman"/>
          <w:b/>
          <w:bCs/>
          <w:lang w:eastAsia="en-US"/>
        </w:rPr>
        <w:t xml:space="preserve"> LJBL LR </w:t>
      </w:r>
      <w:r w:rsidR="003F557D">
        <w:rPr>
          <w:rFonts w:eastAsia="Times New Roman"/>
          <w:b/>
          <w:bCs/>
          <w:lang w:eastAsia="en-US"/>
        </w:rPr>
        <w:t>1.</w:t>
      </w:r>
      <w:r w:rsidR="00E82A0D">
        <w:rPr>
          <w:rFonts w:eastAsia="Times New Roman"/>
          <w:b/>
          <w:bCs/>
          <w:lang w:eastAsia="en-US"/>
        </w:rPr>
        <w:t xml:space="preserve"> un 2. </w:t>
      </w:r>
      <w:r w:rsidR="003F557D">
        <w:rPr>
          <w:rFonts w:eastAsia="Times New Roman"/>
          <w:b/>
          <w:bCs/>
          <w:lang w:eastAsia="en-US"/>
        </w:rPr>
        <w:t>aplī (</w:t>
      </w:r>
      <w:r w:rsidR="004F79F3">
        <w:rPr>
          <w:rFonts w:eastAsia="Times New Roman"/>
          <w:b/>
          <w:bCs/>
          <w:lang w:eastAsia="en-US"/>
        </w:rPr>
        <w:t xml:space="preserve">regulārajā </w:t>
      </w:r>
      <w:r w:rsidR="009E253D" w:rsidRPr="009E253D">
        <w:rPr>
          <w:rFonts w:eastAsia="Times New Roman"/>
          <w:b/>
          <w:bCs/>
          <w:lang w:eastAsia="en-US"/>
        </w:rPr>
        <w:t>čempionātā</w:t>
      </w:r>
      <w:r w:rsidR="003F557D">
        <w:rPr>
          <w:rFonts w:eastAsia="Times New Roman"/>
          <w:b/>
          <w:bCs/>
          <w:lang w:eastAsia="en-US"/>
        </w:rPr>
        <w:t>)</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626DC7"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626DC7"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626DC7" w:rsidRPr="00211B41" w:rsidRDefault="00626DC7" w:rsidP="00626DC7">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r w:rsidR="00626DC7"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626DC7" w:rsidRPr="00211B41" w:rsidRDefault="00626DC7" w:rsidP="00626DC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626DC7" w:rsidRPr="00211B41" w:rsidRDefault="00626DC7" w:rsidP="00626DC7">
            <w:pPr>
              <w:tabs>
                <w:tab w:val="left" w:pos="-114"/>
                <w:tab w:val="left" w:pos="-57"/>
              </w:tabs>
              <w:suppressAutoHyphens/>
              <w:jc w:val="both"/>
              <w:rPr>
                <w:rFonts w:eastAsia="Times New Roman"/>
                <w:lang w:eastAsia="ar-SA"/>
              </w:rPr>
            </w:pPr>
          </w:p>
        </w:tc>
      </w:tr>
    </w:tbl>
    <w:tbl>
      <w:tblPr>
        <w:tblStyle w:val="TableGrid"/>
        <w:tblW w:w="9214" w:type="dxa"/>
        <w:jc w:val="center"/>
        <w:tblLayout w:type="fixed"/>
        <w:tblLook w:val="04A0" w:firstRow="1" w:lastRow="0" w:firstColumn="1" w:lastColumn="0" w:noHBand="0" w:noVBand="1"/>
      </w:tblPr>
      <w:tblGrid>
        <w:gridCol w:w="709"/>
        <w:gridCol w:w="3260"/>
        <w:gridCol w:w="4111"/>
        <w:gridCol w:w="1134"/>
      </w:tblGrid>
      <w:tr w:rsidR="006C091B" w:rsidTr="006C091B">
        <w:trPr>
          <w:jc w:val="center"/>
        </w:trPr>
        <w:tc>
          <w:tcPr>
            <w:tcW w:w="709" w:type="dxa"/>
          </w:tcPr>
          <w:p w:rsidR="006C091B" w:rsidRDefault="006C091B" w:rsidP="00A91562">
            <w:pPr>
              <w:jc w:val="both"/>
              <w:rPr>
                <w:b/>
              </w:rPr>
            </w:pPr>
            <w:r>
              <w:rPr>
                <w:b/>
              </w:rPr>
              <w:t>Nr.</w:t>
            </w:r>
          </w:p>
          <w:p w:rsidR="006C091B" w:rsidRPr="00CE7F4E" w:rsidRDefault="006C091B" w:rsidP="00A91562">
            <w:pPr>
              <w:jc w:val="both"/>
              <w:rPr>
                <w:b/>
              </w:rPr>
            </w:pPr>
            <w:r>
              <w:rPr>
                <w:b/>
              </w:rPr>
              <w:t>p.k.</w:t>
            </w:r>
          </w:p>
        </w:tc>
        <w:tc>
          <w:tcPr>
            <w:tcW w:w="3260" w:type="dxa"/>
          </w:tcPr>
          <w:p w:rsidR="006C091B" w:rsidRPr="00CE7F4E" w:rsidRDefault="006C091B" w:rsidP="00721330">
            <w:pPr>
              <w:jc w:val="center"/>
              <w:rPr>
                <w:b/>
              </w:rPr>
            </w:pPr>
            <w:r>
              <w:rPr>
                <w:b/>
              </w:rPr>
              <w:t>Pakalpojuma</w:t>
            </w:r>
            <w:r w:rsidRPr="00CE7F4E">
              <w:rPr>
                <w:b/>
              </w:rPr>
              <w:t xml:space="preserve"> nosaukums</w:t>
            </w:r>
          </w:p>
        </w:tc>
        <w:tc>
          <w:tcPr>
            <w:tcW w:w="4111" w:type="dxa"/>
          </w:tcPr>
          <w:p w:rsidR="006C091B" w:rsidRPr="00CE7F4E" w:rsidRDefault="006C091B" w:rsidP="00721330">
            <w:pPr>
              <w:jc w:val="center"/>
              <w:rPr>
                <w:b/>
              </w:rPr>
            </w:pPr>
            <w:r w:rsidRPr="00CE7F4E">
              <w:rPr>
                <w:b/>
              </w:rPr>
              <w:t>Apraksts</w:t>
            </w:r>
          </w:p>
        </w:tc>
        <w:tc>
          <w:tcPr>
            <w:tcW w:w="1134" w:type="dxa"/>
          </w:tcPr>
          <w:p w:rsidR="006C091B" w:rsidRDefault="006C091B" w:rsidP="00AE4A8B">
            <w:pPr>
              <w:jc w:val="center"/>
              <w:rPr>
                <w:b/>
              </w:rPr>
            </w:pPr>
            <w:r>
              <w:rPr>
                <w:b/>
              </w:rPr>
              <w:t xml:space="preserve">Cena </w:t>
            </w:r>
          </w:p>
        </w:tc>
      </w:tr>
      <w:tr w:rsidR="006C091B" w:rsidTr="006C091B">
        <w:trPr>
          <w:jc w:val="center"/>
        </w:trPr>
        <w:tc>
          <w:tcPr>
            <w:tcW w:w="709" w:type="dxa"/>
          </w:tcPr>
          <w:p w:rsidR="006C091B" w:rsidRPr="00CE7F4E" w:rsidRDefault="006C091B" w:rsidP="00721330">
            <w:pPr>
              <w:rPr>
                <w:b/>
              </w:rPr>
            </w:pPr>
            <w:r w:rsidRPr="00CE7F4E">
              <w:rPr>
                <w:b/>
              </w:rPr>
              <w:t>1.</w:t>
            </w:r>
          </w:p>
        </w:tc>
        <w:tc>
          <w:tcPr>
            <w:tcW w:w="3260" w:type="dxa"/>
          </w:tcPr>
          <w:p w:rsidR="006C091B" w:rsidRPr="00CE7F4E" w:rsidRDefault="006C091B" w:rsidP="00721330">
            <w:pPr>
              <w:jc w:val="both"/>
              <w:rPr>
                <w:b/>
              </w:rPr>
            </w:pPr>
            <w:r>
              <w:rPr>
                <w:b/>
              </w:rPr>
              <w:t>Sacensību tiesāšana</w:t>
            </w:r>
          </w:p>
        </w:tc>
        <w:tc>
          <w:tcPr>
            <w:tcW w:w="4111" w:type="dxa"/>
          </w:tcPr>
          <w:p w:rsidR="006C091B" w:rsidRDefault="006C091B" w:rsidP="00721330">
            <w:pPr>
              <w:jc w:val="both"/>
            </w:pPr>
            <w:r>
              <w:t>LJBL LR čempionāta spēles apkalpo LBS vai LJBL licencēti tiesneši – divi laukuma tiesneši, divi tehniskie protokolisti un laika tiesnesis. Čempionāta apkalpojošajiem laukuma tiesnešiem obligāti jātiesā tiesnešu formas – sporta apavi (melni) un LBJL oficiālais tiesnešu krekls.</w:t>
            </w:r>
          </w:p>
        </w:tc>
        <w:tc>
          <w:tcPr>
            <w:tcW w:w="1134" w:type="dxa"/>
          </w:tcPr>
          <w:p w:rsidR="006C091B" w:rsidRDefault="006C091B" w:rsidP="00721330">
            <w:pPr>
              <w:jc w:val="both"/>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U-14 (zēni)</w:t>
            </w:r>
          </w:p>
        </w:tc>
        <w:tc>
          <w:tcPr>
            <w:tcW w:w="4111" w:type="dxa"/>
          </w:tcPr>
          <w:p w:rsidR="006C091B" w:rsidRDefault="006C091B" w:rsidP="00E82A0D">
            <w:pPr>
              <w:pStyle w:val="ListParagraph"/>
              <w:numPr>
                <w:ilvl w:val="0"/>
                <w:numId w:val="8"/>
              </w:numPr>
              <w:jc w:val="both"/>
            </w:pPr>
            <w:r>
              <w:t>8 izbraukumi + 8 mājas spēles</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 xml:space="preserve">LJBL  U-16 (zēni) </w:t>
            </w:r>
          </w:p>
        </w:tc>
        <w:tc>
          <w:tcPr>
            <w:tcW w:w="4111" w:type="dxa"/>
          </w:tcPr>
          <w:p w:rsidR="006C091B" w:rsidRDefault="006C091B" w:rsidP="00E82A0D">
            <w:pPr>
              <w:pStyle w:val="ListParagraph"/>
              <w:numPr>
                <w:ilvl w:val="0"/>
                <w:numId w:val="8"/>
              </w:numPr>
              <w:jc w:val="both"/>
            </w:pPr>
            <w:r>
              <w:t xml:space="preserve">8 izbraukumi + 8 mājas spēles </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U-17 (zēni)</w:t>
            </w:r>
          </w:p>
        </w:tc>
        <w:tc>
          <w:tcPr>
            <w:tcW w:w="4111" w:type="dxa"/>
          </w:tcPr>
          <w:p w:rsidR="006C091B" w:rsidRDefault="006C091B" w:rsidP="00E82A0D">
            <w:pPr>
              <w:pStyle w:val="ListParagraph"/>
              <w:numPr>
                <w:ilvl w:val="0"/>
                <w:numId w:val="8"/>
              </w:numPr>
              <w:jc w:val="both"/>
            </w:pPr>
            <w:r>
              <w:t>7 izbraukumi + 7 mājas spēles</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U-19 (zēni)</w:t>
            </w:r>
          </w:p>
        </w:tc>
        <w:tc>
          <w:tcPr>
            <w:tcW w:w="4111" w:type="dxa"/>
          </w:tcPr>
          <w:p w:rsidR="006C091B" w:rsidRDefault="006C091B" w:rsidP="00E82A0D">
            <w:pPr>
              <w:pStyle w:val="ListParagraph"/>
              <w:numPr>
                <w:ilvl w:val="0"/>
                <w:numId w:val="8"/>
              </w:numPr>
              <w:jc w:val="both"/>
            </w:pPr>
            <w:r>
              <w:t xml:space="preserve">7 izbraukumi + 7 mājas spēles </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U-12 (meitenes)</w:t>
            </w:r>
          </w:p>
        </w:tc>
        <w:tc>
          <w:tcPr>
            <w:tcW w:w="4111" w:type="dxa"/>
          </w:tcPr>
          <w:p w:rsidR="006C091B" w:rsidRDefault="006C091B" w:rsidP="00E82A0D">
            <w:pPr>
              <w:pStyle w:val="ListParagraph"/>
              <w:numPr>
                <w:ilvl w:val="0"/>
                <w:numId w:val="8"/>
              </w:numPr>
              <w:jc w:val="both"/>
            </w:pPr>
            <w:r>
              <w:t xml:space="preserve">4 izbraukumi + 4 mājas spēles </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U-13 (meitenes)</w:t>
            </w:r>
          </w:p>
        </w:tc>
        <w:tc>
          <w:tcPr>
            <w:tcW w:w="4111" w:type="dxa"/>
          </w:tcPr>
          <w:p w:rsidR="006C091B" w:rsidRDefault="006C091B" w:rsidP="00E82A0D">
            <w:pPr>
              <w:pStyle w:val="ListParagraph"/>
              <w:numPr>
                <w:ilvl w:val="0"/>
                <w:numId w:val="8"/>
              </w:numPr>
              <w:jc w:val="both"/>
            </w:pPr>
            <w:r>
              <w:t xml:space="preserve">6 izbraukumi + 6 mājas spēles </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U-14 (meitenes)</w:t>
            </w:r>
          </w:p>
        </w:tc>
        <w:tc>
          <w:tcPr>
            <w:tcW w:w="4111" w:type="dxa"/>
          </w:tcPr>
          <w:p w:rsidR="006C091B" w:rsidRDefault="006C091B" w:rsidP="00E82A0D">
            <w:pPr>
              <w:pStyle w:val="ListParagraph"/>
              <w:numPr>
                <w:ilvl w:val="0"/>
                <w:numId w:val="8"/>
              </w:numPr>
              <w:jc w:val="both"/>
            </w:pPr>
            <w:r>
              <w:t>8 izbraukumi + 8 mājas spēles</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U-15 (meitenes)</w:t>
            </w:r>
          </w:p>
        </w:tc>
        <w:tc>
          <w:tcPr>
            <w:tcW w:w="4111" w:type="dxa"/>
          </w:tcPr>
          <w:p w:rsidR="006C091B" w:rsidRDefault="006C091B" w:rsidP="00E82A0D">
            <w:pPr>
              <w:pStyle w:val="ListParagraph"/>
              <w:numPr>
                <w:ilvl w:val="0"/>
                <w:numId w:val="8"/>
              </w:numPr>
              <w:jc w:val="both"/>
            </w:pPr>
            <w:r>
              <w:t>7 izbraukumi + 7 mājas spēles</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LJBL  U-16 (meitenes)</w:t>
            </w:r>
          </w:p>
        </w:tc>
        <w:tc>
          <w:tcPr>
            <w:tcW w:w="4111" w:type="dxa"/>
          </w:tcPr>
          <w:p w:rsidR="006C091B" w:rsidRDefault="006C091B" w:rsidP="00E82A0D">
            <w:pPr>
              <w:pStyle w:val="ListParagraph"/>
              <w:numPr>
                <w:ilvl w:val="0"/>
                <w:numId w:val="8"/>
              </w:numPr>
              <w:jc w:val="both"/>
            </w:pPr>
            <w:r>
              <w:t>7 izbraukumi + 7 mājas spēles</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 xml:space="preserve">LJBL  U-17 (meitenes) </w:t>
            </w:r>
          </w:p>
        </w:tc>
        <w:tc>
          <w:tcPr>
            <w:tcW w:w="4111" w:type="dxa"/>
          </w:tcPr>
          <w:p w:rsidR="006C091B" w:rsidRDefault="006C091B" w:rsidP="00E82A0D">
            <w:pPr>
              <w:pStyle w:val="ListParagraph"/>
              <w:numPr>
                <w:ilvl w:val="0"/>
                <w:numId w:val="8"/>
              </w:numPr>
              <w:jc w:val="both"/>
            </w:pPr>
            <w:r>
              <w:t xml:space="preserve">7 izbraukumi + 7 mājas spēles </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 xml:space="preserve">LJBL  U-19 (meitenes) </w:t>
            </w:r>
          </w:p>
        </w:tc>
        <w:tc>
          <w:tcPr>
            <w:tcW w:w="4111" w:type="dxa"/>
          </w:tcPr>
          <w:p w:rsidR="006C091B" w:rsidRDefault="006C091B" w:rsidP="00E82A0D">
            <w:pPr>
              <w:pStyle w:val="ListParagraph"/>
              <w:numPr>
                <w:ilvl w:val="0"/>
                <w:numId w:val="8"/>
              </w:numPr>
              <w:jc w:val="both"/>
            </w:pPr>
            <w:r>
              <w:t>7 izbraukumi + 7 mājas spēles</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 xml:space="preserve">LR Čempionāta mājas spēļu galvenais tiesnesis </w:t>
            </w:r>
          </w:p>
        </w:tc>
        <w:tc>
          <w:tcPr>
            <w:tcW w:w="4111" w:type="dxa"/>
          </w:tcPr>
          <w:p w:rsidR="006C091B" w:rsidRDefault="006C091B" w:rsidP="00E82A0D">
            <w:pPr>
              <w:pStyle w:val="ListParagraph"/>
              <w:numPr>
                <w:ilvl w:val="0"/>
                <w:numId w:val="8"/>
              </w:numPr>
              <w:jc w:val="both"/>
            </w:pPr>
            <w:r>
              <w:t>20 sabraukumi</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E82A0D">
            <w:pPr>
              <w:pStyle w:val="ListParagraph"/>
              <w:numPr>
                <w:ilvl w:val="0"/>
                <w:numId w:val="14"/>
              </w:numPr>
              <w:jc w:val="both"/>
            </w:pPr>
          </w:p>
        </w:tc>
        <w:tc>
          <w:tcPr>
            <w:tcW w:w="3260" w:type="dxa"/>
          </w:tcPr>
          <w:p w:rsidR="006C091B" w:rsidRDefault="006C091B" w:rsidP="00E82A0D">
            <w:pPr>
              <w:jc w:val="both"/>
            </w:pPr>
            <w:r>
              <w:t xml:space="preserve">LR Čempionāta mājas spēļu galvenais sektretārs </w:t>
            </w:r>
          </w:p>
        </w:tc>
        <w:tc>
          <w:tcPr>
            <w:tcW w:w="4111" w:type="dxa"/>
          </w:tcPr>
          <w:p w:rsidR="006C091B" w:rsidRDefault="006C091B" w:rsidP="00E82A0D">
            <w:pPr>
              <w:pStyle w:val="ListParagraph"/>
              <w:numPr>
                <w:ilvl w:val="0"/>
                <w:numId w:val="8"/>
              </w:numPr>
              <w:jc w:val="both"/>
            </w:pPr>
            <w:r>
              <w:t xml:space="preserve">20 sabraukumi </w:t>
            </w:r>
          </w:p>
        </w:tc>
        <w:tc>
          <w:tcPr>
            <w:tcW w:w="1134" w:type="dxa"/>
          </w:tcPr>
          <w:p w:rsidR="006C091B" w:rsidRDefault="006C091B" w:rsidP="00E82A0D">
            <w:pPr>
              <w:jc w:val="center"/>
            </w:pPr>
          </w:p>
        </w:tc>
      </w:tr>
      <w:tr w:rsidR="006C091B" w:rsidTr="006C091B">
        <w:trPr>
          <w:jc w:val="center"/>
        </w:trPr>
        <w:tc>
          <w:tcPr>
            <w:tcW w:w="709" w:type="dxa"/>
          </w:tcPr>
          <w:p w:rsidR="006C091B" w:rsidRDefault="006C091B" w:rsidP="00721330">
            <w:pPr>
              <w:jc w:val="both"/>
            </w:pPr>
          </w:p>
        </w:tc>
        <w:tc>
          <w:tcPr>
            <w:tcW w:w="3260" w:type="dxa"/>
          </w:tcPr>
          <w:p w:rsidR="006C091B" w:rsidRDefault="006C091B" w:rsidP="00721330">
            <w:pPr>
              <w:jc w:val="both"/>
            </w:pPr>
          </w:p>
        </w:tc>
        <w:tc>
          <w:tcPr>
            <w:tcW w:w="4111" w:type="dxa"/>
          </w:tcPr>
          <w:p w:rsidR="006C091B" w:rsidRPr="00AE4A8B" w:rsidRDefault="006C091B" w:rsidP="00A91562">
            <w:pPr>
              <w:jc w:val="both"/>
              <w:rPr>
                <w:b/>
              </w:rPr>
            </w:pPr>
            <w:r w:rsidRPr="00AE4A8B">
              <w:rPr>
                <w:b/>
              </w:rPr>
              <w:t>Kopā</w:t>
            </w:r>
            <w:r>
              <w:rPr>
                <w:b/>
              </w:rPr>
              <w:t>:</w:t>
            </w:r>
          </w:p>
        </w:tc>
        <w:tc>
          <w:tcPr>
            <w:tcW w:w="1134" w:type="dxa"/>
          </w:tcPr>
          <w:p w:rsidR="006C091B" w:rsidRDefault="006C091B" w:rsidP="00721330">
            <w:pPr>
              <w:jc w:val="cente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ListParagraph"/>
        <w:numPr>
          <w:ilvl w:val="0"/>
          <w:numId w:val="7"/>
        </w:numPr>
      </w:pPr>
      <w:r>
        <w:t>Nekādā veidā neesam ieinteresēti nevienā citā piedāvājumā, kas iesniegts šajā iepirkumā;</w:t>
      </w:r>
    </w:p>
    <w:p w:rsidR="009B41E9" w:rsidRPr="00AE4A8B" w:rsidRDefault="00BB6F93" w:rsidP="00BB6F93">
      <w:pPr>
        <w:pStyle w:val="ListParagraph"/>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AE4A8B" w:rsidRDefault="00AE4A8B" w:rsidP="00BB6F93">
      <w:pPr>
        <w:keepLines/>
        <w:widowControl w:val="0"/>
        <w:suppressAutoHyphens/>
        <w:jc w:val="both"/>
        <w:rPr>
          <w:rFonts w:eastAsia="Times New Roman"/>
          <w:lang w:eastAsia="ar-SA"/>
        </w:rPr>
      </w:pP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204791">
        <w:trPr>
          <w:trHeight w:val="416"/>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204791" w:rsidRDefault="00763752" w:rsidP="00204791">
      <w:pPr>
        <w:pStyle w:val="NormalWeb"/>
        <w:rPr>
          <w:b/>
          <w:bCs/>
          <w:color w:val="000000"/>
          <w:sz w:val="20"/>
          <w:szCs w:val="20"/>
        </w:rPr>
      </w:pPr>
    </w:p>
    <w:sectPr w:rsidR="00763752" w:rsidRPr="00204791" w:rsidSect="006C091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3E" w:rsidRDefault="0090193E" w:rsidP="00B46840">
      <w:r>
        <w:separator/>
      </w:r>
    </w:p>
  </w:endnote>
  <w:endnote w:type="continuationSeparator" w:id="0">
    <w:p w:rsidR="0090193E" w:rsidRDefault="0090193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3E" w:rsidRDefault="0090193E" w:rsidP="00B46840">
      <w:r>
        <w:separator/>
      </w:r>
    </w:p>
  </w:footnote>
  <w:footnote w:type="continuationSeparator" w:id="0">
    <w:p w:rsidR="0090193E" w:rsidRDefault="0090193E" w:rsidP="00B468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AAE"/>
    <w:multiLevelType w:val="hybridMultilevel"/>
    <w:tmpl w:val="0562C980"/>
    <w:lvl w:ilvl="0" w:tplc="32961DF8">
      <w:start w:val="3"/>
      <w:numFmt w:val="decimal"/>
      <w:lvlText w:val="1.%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11AC0"/>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4566A3"/>
    <w:multiLevelType w:val="hybridMultilevel"/>
    <w:tmpl w:val="C87E0CDA"/>
    <w:lvl w:ilvl="0" w:tplc="A77A6DCC">
      <w:start w:val="1"/>
      <w:numFmt w:val="decimal"/>
      <w:lvlText w:val="1.%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2297C"/>
    <w:multiLevelType w:val="hybridMultilevel"/>
    <w:tmpl w:val="A04C02D6"/>
    <w:lvl w:ilvl="0" w:tplc="18F25886">
      <w:start w:val="1"/>
      <w:numFmt w:val="decimal"/>
      <w:lvlText w:val="1.%1"/>
      <w:lvlJc w:val="left"/>
      <w:pPr>
        <w:ind w:left="967" w:hanging="8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2"/>
  </w:num>
  <w:num w:numId="6">
    <w:abstractNumId w:val="4"/>
  </w:num>
  <w:num w:numId="7">
    <w:abstractNumId w:val="13"/>
  </w:num>
  <w:num w:numId="8">
    <w:abstractNumId w:val="10"/>
  </w:num>
  <w:num w:numId="9">
    <w:abstractNumId w:val="6"/>
  </w:num>
  <w:num w:numId="10">
    <w:abstractNumId w:val="2"/>
  </w:num>
  <w:num w:numId="11">
    <w:abstractNumId w:val="7"/>
  </w:num>
  <w:num w:numId="12">
    <w:abstractNumId w:val="5"/>
  </w:num>
  <w:num w:numId="13">
    <w:abstractNumId w:val="0"/>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D08FF"/>
    <w:rsid w:val="000F5930"/>
    <w:rsid w:val="00112826"/>
    <w:rsid w:val="001143E1"/>
    <w:rsid w:val="001347EA"/>
    <w:rsid w:val="00137086"/>
    <w:rsid w:val="00166BFD"/>
    <w:rsid w:val="001878AC"/>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B3465"/>
    <w:rsid w:val="004C2D2D"/>
    <w:rsid w:val="004D3974"/>
    <w:rsid w:val="004E179D"/>
    <w:rsid w:val="004F79F3"/>
    <w:rsid w:val="00507B3B"/>
    <w:rsid w:val="00540E72"/>
    <w:rsid w:val="00575736"/>
    <w:rsid w:val="005B4115"/>
    <w:rsid w:val="005C3F1D"/>
    <w:rsid w:val="005D794B"/>
    <w:rsid w:val="005E0E5E"/>
    <w:rsid w:val="00623D53"/>
    <w:rsid w:val="00625BCD"/>
    <w:rsid w:val="00626DC7"/>
    <w:rsid w:val="00636F05"/>
    <w:rsid w:val="0064383C"/>
    <w:rsid w:val="00655A23"/>
    <w:rsid w:val="006A5D55"/>
    <w:rsid w:val="006C091B"/>
    <w:rsid w:val="006C5149"/>
    <w:rsid w:val="006E4D5A"/>
    <w:rsid w:val="006E7F2B"/>
    <w:rsid w:val="0070155E"/>
    <w:rsid w:val="00706737"/>
    <w:rsid w:val="00713CC0"/>
    <w:rsid w:val="00721330"/>
    <w:rsid w:val="00727C3B"/>
    <w:rsid w:val="00763752"/>
    <w:rsid w:val="00775E52"/>
    <w:rsid w:val="0079534E"/>
    <w:rsid w:val="007A0D8E"/>
    <w:rsid w:val="007A0D9D"/>
    <w:rsid w:val="007A67A1"/>
    <w:rsid w:val="007A7B96"/>
    <w:rsid w:val="007B4FA4"/>
    <w:rsid w:val="007C3227"/>
    <w:rsid w:val="007F6B8F"/>
    <w:rsid w:val="00833B3D"/>
    <w:rsid w:val="0084024C"/>
    <w:rsid w:val="00863F8C"/>
    <w:rsid w:val="008671B6"/>
    <w:rsid w:val="00883274"/>
    <w:rsid w:val="00892A15"/>
    <w:rsid w:val="008A3173"/>
    <w:rsid w:val="008B4EBE"/>
    <w:rsid w:val="008B7743"/>
    <w:rsid w:val="008C6DC8"/>
    <w:rsid w:val="008E4FCD"/>
    <w:rsid w:val="008E7C41"/>
    <w:rsid w:val="0090193E"/>
    <w:rsid w:val="0092163D"/>
    <w:rsid w:val="00945D34"/>
    <w:rsid w:val="00961330"/>
    <w:rsid w:val="009906C6"/>
    <w:rsid w:val="009B41E9"/>
    <w:rsid w:val="009C0406"/>
    <w:rsid w:val="009C2CF3"/>
    <w:rsid w:val="009D061A"/>
    <w:rsid w:val="009D16CE"/>
    <w:rsid w:val="009E253D"/>
    <w:rsid w:val="009E7E33"/>
    <w:rsid w:val="009F3ED2"/>
    <w:rsid w:val="00A02666"/>
    <w:rsid w:val="00A27F86"/>
    <w:rsid w:val="00A50122"/>
    <w:rsid w:val="00A91562"/>
    <w:rsid w:val="00AA5D91"/>
    <w:rsid w:val="00AC26BE"/>
    <w:rsid w:val="00AD2F6C"/>
    <w:rsid w:val="00AD419D"/>
    <w:rsid w:val="00AE4A8B"/>
    <w:rsid w:val="00B3022C"/>
    <w:rsid w:val="00B35CEE"/>
    <w:rsid w:val="00B46840"/>
    <w:rsid w:val="00B5550B"/>
    <w:rsid w:val="00B86D8D"/>
    <w:rsid w:val="00BA025F"/>
    <w:rsid w:val="00BA2C6E"/>
    <w:rsid w:val="00BB6F93"/>
    <w:rsid w:val="00BC0AC5"/>
    <w:rsid w:val="00BD2B8B"/>
    <w:rsid w:val="00BD3D02"/>
    <w:rsid w:val="00BF3F92"/>
    <w:rsid w:val="00BF670B"/>
    <w:rsid w:val="00C2477C"/>
    <w:rsid w:val="00C263B4"/>
    <w:rsid w:val="00C46920"/>
    <w:rsid w:val="00C62424"/>
    <w:rsid w:val="00C6597A"/>
    <w:rsid w:val="00CC1525"/>
    <w:rsid w:val="00CD6463"/>
    <w:rsid w:val="00CD64D2"/>
    <w:rsid w:val="00CE2CF3"/>
    <w:rsid w:val="00CF1BEC"/>
    <w:rsid w:val="00D23CDB"/>
    <w:rsid w:val="00D6550A"/>
    <w:rsid w:val="00D662FF"/>
    <w:rsid w:val="00D73993"/>
    <w:rsid w:val="00D7525A"/>
    <w:rsid w:val="00D94404"/>
    <w:rsid w:val="00DA0FDF"/>
    <w:rsid w:val="00DA31D6"/>
    <w:rsid w:val="00DA62F4"/>
    <w:rsid w:val="00DA7BE7"/>
    <w:rsid w:val="00DD2C92"/>
    <w:rsid w:val="00DE7222"/>
    <w:rsid w:val="00E020F2"/>
    <w:rsid w:val="00E4597D"/>
    <w:rsid w:val="00E63C50"/>
    <w:rsid w:val="00E82A0D"/>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BAF3"/>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F706-85CC-466B-A7F7-47E89E5F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3602</Words>
  <Characters>2054</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jurka1995l@inbox.lv</cp:lastModifiedBy>
  <cp:revision>15</cp:revision>
  <cp:lastPrinted>2022-09-16T11:20:00Z</cp:lastPrinted>
  <dcterms:created xsi:type="dcterms:W3CDTF">2020-09-08T11:10:00Z</dcterms:created>
  <dcterms:modified xsi:type="dcterms:W3CDTF">2022-09-17T14:01:00Z</dcterms:modified>
</cp:coreProperties>
</file>