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1B64" w:rsidRPr="00CE5E4A" w:rsidRDefault="003267E8" w:rsidP="00C91B64">
      <w:pPr>
        <w:jc w:val="right"/>
        <w:rPr>
          <w:rFonts w:ascii="Times New Roman" w:hAnsi="Times New Roman"/>
          <w:sz w:val="22"/>
          <w:szCs w:val="22"/>
        </w:rPr>
      </w:pPr>
      <w:r w:rsidRPr="00CE5E4A">
        <w:rPr>
          <w:rFonts w:ascii="Times New Roman" w:hAnsi="Times New Roman"/>
          <w:caps/>
          <w:sz w:val="22"/>
          <w:szCs w:val="22"/>
        </w:rPr>
        <w:t>apstiprinĀts</w:t>
      </w:r>
      <w:r w:rsidRPr="00CE5E4A">
        <w:rPr>
          <w:rFonts w:ascii="Times New Roman" w:hAnsi="Times New Roman"/>
          <w:caps/>
          <w:sz w:val="22"/>
          <w:szCs w:val="22"/>
        </w:rPr>
        <w:br/>
      </w:r>
      <w:r w:rsidRPr="00CE5E4A">
        <w:rPr>
          <w:rFonts w:ascii="Times New Roman" w:hAnsi="Times New Roman"/>
          <w:sz w:val="22"/>
          <w:szCs w:val="22"/>
        </w:rPr>
        <w:t xml:space="preserve"> </w:t>
      </w:r>
      <w:r w:rsidR="00C91B64" w:rsidRPr="00CE5E4A">
        <w:rPr>
          <w:rFonts w:ascii="Times New Roman" w:hAnsi="Times New Roman"/>
          <w:sz w:val="22"/>
          <w:szCs w:val="22"/>
        </w:rPr>
        <w:t>Daugavpils pilsētas pašvaldības</w:t>
      </w:r>
      <w:r w:rsidR="00770938">
        <w:rPr>
          <w:rFonts w:ascii="Times New Roman" w:hAnsi="Times New Roman"/>
          <w:sz w:val="22"/>
          <w:szCs w:val="22"/>
        </w:rPr>
        <w:t xml:space="preserve"> izpilddirektore</w:t>
      </w:r>
    </w:p>
    <w:p w:rsidR="00C91B64" w:rsidRPr="00CE5E4A" w:rsidRDefault="00C91B64" w:rsidP="00C91B64">
      <w:pPr>
        <w:jc w:val="right"/>
        <w:rPr>
          <w:rFonts w:ascii="Times New Roman" w:hAnsi="Times New Roman"/>
          <w:sz w:val="22"/>
          <w:szCs w:val="22"/>
        </w:rPr>
      </w:pPr>
    </w:p>
    <w:p w:rsidR="003267E8" w:rsidRPr="00CE5E4A" w:rsidRDefault="00C91B64" w:rsidP="00C91B64">
      <w:pPr>
        <w:jc w:val="right"/>
        <w:rPr>
          <w:b/>
          <w:bCs/>
          <w:sz w:val="22"/>
          <w:szCs w:val="22"/>
        </w:rPr>
      </w:pPr>
      <w:r w:rsidRPr="00CE5E4A">
        <w:rPr>
          <w:rFonts w:ascii="Times New Roman" w:hAnsi="Times New Roman"/>
          <w:sz w:val="22"/>
          <w:szCs w:val="22"/>
        </w:rPr>
        <w:t>_________________</w:t>
      </w:r>
      <w:r w:rsidR="00770938">
        <w:rPr>
          <w:rFonts w:ascii="Times New Roman" w:hAnsi="Times New Roman"/>
          <w:sz w:val="22"/>
          <w:szCs w:val="22"/>
        </w:rPr>
        <w:t>Sabīne Šņepste</w:t>
      </w:r>
    </w:p>
    <w:p w:rsidR="003267E8" w:rsidRPr="00CE5E4A" w:rsidRDefault="003267E8" w:rsidP="002B0CE3">
      <w:pPr>
        <w:keepNext/>
        <w:spacing w:after="120"/>
        <w:jc w:val="right"/>
        <w:outlineLvl w:val="0"/>
        <w:rPr>
          <w:rFonts w:ascii="Times New Roman" w:hAnsi="Times New Roman"/>
          <w:sz w:val="22"/>
          <w:szCs w:val="22"/>
          <w:lang w:eastAsia="en-US"/>
        </w:rPr>
      </w:pPr>
      <w:r w:rsidRPr="00CE5E4A">
        <w:rPr>
          <w:rFonts w:ascii="Times New Roman" w:hAnsi="Times New Roman"/>
          <w:sz w:val="22"/>
          <w:szCs w:val="22"/>
          <w:lang w:eastAsia="en-US"/>
        </w:rPr>
        <w:t xml:space="preserve">Daugavpilī, 2022.gada  </w:t>
      </w:r>
      <w:r w:rsidR="00095E2F">
        <w:rPr>
          <w:rFonts w:ascii="Times New Roman" w:hAnsi="Times New Roman"/>
          <w:sz w:val="22"/>
          <w:szCs w:val="22"/>
          <w:lang w:eastAsia="en-US"/>
        </w:rPr>
        <w:t>__.</w:t>
      </w:r>
      <w:r w:rsidR="00FD0343">
        <w:rPr>
          <w:rFonts w:ascii="Times New Roman" w:hAnsi="Times New Roman"/>
          <w:sz w:val="22"/>
          <w:szCs w:val="22"/>
          <w:lang w:eastAsia="en-US"/>
        </w:rPr>
        <w:t>augustā</w:t>
      </w:r>
      <w:bookmarkStart w:id="0" w:name="_GoBack"/>
      <w:bookmarkEnd w:id="0"/>
    </w:p>
    <w:p w:rsidR="003267E8" w:rsidRPr="00CE5E4A" w:rsidRDefault="003267E8" w:rsidP="003267E8">
      <w:pPr>
        <w:jc w:val="center"/>
        <w:rPr>
          <w:rFonts w:ascii="Times New Roman" w:hAnsi="Times New Roman"/>
          <w:b/>
          <w:sz w:val="22"/>
          <w:szCs w:val="22"/>
          <w:u w:val="single"/>
        </w:rPr>
      </w:pPr>
      <w:r w:rsidRPr="00CE5E4A">
        <w:rPr>
          <w:rFonts w:ascii="Times New Roman" w:hAnsi="Times New Roman"/>
          <w:b/>
          <w:bCs/>
          <w:sz w:val="22"/>
          <w:szCs w:val="22"/>
        </w:rPr>
        <w:t xml:space="preserve"> </w:t>
      </w:r>
      <w:r w:rsidRPr="00CE5E4A">
        <w:rPr>
          <w:rFonts w:ascii="Times New Roman" w:hAnsi="Times New Roman"/>
          <w:b/>
          <w:sz w:val="22"/>
          <w:szCs w:val="22"/>
          <w:u w:val="single"/>
        </w:rPr>
        <w:t>ZIŅOJUMS PAR CENU APTAUJAS</w:t>
      </w:r>
    </w:p>
    <w:p w:rsidR="00095E2F" w:rsidRPr="00095E2F" w:rsidRDefault="003267E8" w:rsidP="00095E2F">
      <w:pPr>
        <w:jc w:val="center"/>
        <w:rPr>
          <w:rFonts w:ascii="Times New Roman" w:hAnsi="Times New Roman"/>
          <w:b/>
          <w:sz w:val="22"/>
          <w:szCs w:val="22"/>
        </w:rPr>
      </w:pPr>
      <w:r w:rsidRPr="00CE5E4A">
        <w:rPr>
          <w:rFonts w:ascii="Times New Roman" w:hAnsi="Times New Roman"/>
          <w:b/>
          <w:sz w:val="22"/>
          <w:szCs w:val="22"/>
        </w:rPr>
        <w:t>„</w:t>
      </w:r>
      <w:r w:rsidR="00CE5E4A" w:rsidRPr="00CE5E4A">
        <w:rPr>
          <w:rFonts w:ascii="Times New Roman" w:hAnsi="Times New Roman"/>
          <w:b/>
          <w:sz w:val="22"/>
          <w:szCs w:val="22"/>
        </w:rPr>
        <w:t xml:space="preserve">Vides </w:t>
      </w:r>
      <w:r w:rsidR="00095E2F" w:rsidRPr="00095E2F">
        <w:rPr>
          <w:rFonts w:ascii="Times New Roman" w:hAnsi="Times New Roman"/>
          <w:b/>
          <w:sz w:val="22"/>
          <w:szCs w:val="22"/>
        </w:rPr>
        <w:t xml:space="preserve">pieejamības prasību nodrošināšana ēkā Krišjāņa Valdemāra ielā 13, Daugavpilī, </w:t>
      </w:r>
    </w:p>
    <w:p w:rsidR="003267E8" w:rsidRPr="00CE5E4A" w:rsidRDefault="00095E2F" w:rsidP="00095E2F">
      <w:pPr>
        <w:jc w:val="center"/>
        <w:rPr>
          <w:rFonts w:ascii="Times New Roman" w:hAnsi="Times New Roman"/>
          <w:b/>
          <w:sz w:val="22"/>
          <w:szCs w:val="22"/>
        </w:rPr>
      </w:pPr>
      <w:r w:rsidRPr="00095E2F">
        <w:rPr>
          <w:rFonts w:ascii="Times New Roman" w:hAnsi="Times New Roman"/>
          <w:b/>
          <w:sz w:val="22"/>
          <w:szCs w:val="22"/>
        </w:rPr>
        <w:t>paskaidrojuma raksta izstrādāšana un autoruzraudzība</w:t>
      </w:r>
      <w:r w:rsidR="003267E8" w:rsidRPr="00CE5E4A">
        <w:rPr>
          <w:rFonts w:ascii="Times New Roman" w:hAnsi="Times New Roman"/>
          <w:b/>
          <w:sz w:val="22"/>
          <w:szCs w:val="22"/>
        </w:rPr>
        <w:t>”</w:t>
      </w:r>
    </w:p>
    <w:p w:rsidR="003267E8" w:rsidRPr="00CE5E4A" w:rsidRDefault="003267E8" w:rsidP="003267E8">
      <w:pPr>
        <w:jc w:val="center"/>
        <w:rPr>
          <w:rFonts w:ascii="Times New Roman" w:hAnsi="Times New Roman"/>
          <w:b/>
          <w:sz w:val="22"/>
          <w:szCs w:val="22"/>
        </w:rPr>
      </w:pPr>
      <w:r w:rsidRPr="00CE5E4A">
        <w:rPr>
          <w:rFonts w:ascii="Times New Roman" w:hAnsi="Times New Roman"/>
          <w:b/>
          <w:sz w:val="22"/>
          <w:szCs w:val="22"/>
        </w:rPr>
        <w:t xml:space="preserve">identifikācijas </w:t>
      </w:r>
      <w:proofErr w:type="spellStart"/>
      <w:r w:rsidRPr="00CE5E4A">
        <w:rPr>
          <w:rFonts w:ascii="Times New Roman" w:hAnsi="Times New Roman"/>
          <w:b/>
          <w:sz w:val="22"/>
          <w:szCs w:val="22"/>
        </w:rPr>
        <w:t>Nr</w:t>
      </w:r>
      <w:proofErr w:type="spellEnd"/>
      <w:r w:rsidRPr="00CE5E4A">
        <w:rPr>
          <w:rFonts w:ascii="Times New Roman" w:hAnsi="Times New Roman"/>
          <w:b/>
          <w:sz w:val="22"/>
          <w:szCs w:val="22"/>
        </w:rPr>
        <w:t xml:space="preserve">. AD </w:t>
      </w:r>
      <w:r w:rsidR="00095E2F">
        <w:rPr>
          <w:rFonts w:ascii="Times New Roman" w:hAnsi="Times New Roman"/>
          <w:b/>
          <w:sz w:val="22"/>
          <w:szCs w:val="22"/>
        </w:rPr>
        <w:t>2022/34</w:t>
      </w:r>
    </w:p>
    <w:p w:rsidR="003267E8" w:rsidRPr="00CE5E4A" w:rsidRDefault="003267E8" w:rsidP="003267E8">
      <w:pPr>
        <w:pStyle w:val="Title"/>
        <w:ind w:hanging="1134"/>
        <w:rPr>
          <w:sz w:val="22"/>
          <w:szCs w:val="22"/>
          <w:u w:val="single"/>
        </w:rPr>
      </w:pPr>
      <w:r w:rsidRPr="00CE5E4A">
        <w:rPr>
          <w:sz w:val="22"/>
          <w:szCs w:val="22"/>
        </w:rPr>
        <w:t xml:space="preserve">        </w:t>
      </w:r>
      <w:r w:rsidRPr="00CE5E4A">
        <w:rPr>
          <w:sz w:val="22"/>
          <w:szCs w:val="22"/>
          <w:u w:val="single"/>
        </w:rPr>
        <w:t>REZULTĀTIEM</w:t>
      </w:r>
    </w:p>
    <w:p w:rsidR="003267E8" w:rsidRPr="00CE5E4A" w:rsidRDefault="003267E8" w:rsidP="003267E8">
      <w:pPr>
        <w:pStyle w:val="Title"/>
        <w:rPr>
          <w:sz w:val="22"/>
          <w:szCs w:val="22"/>
          <w:u w:val="single"/>
        </w:rPr>
      </w:pPr>
      <w:r w:rsidRPr="00CE5E4A">
        <w:rPr>
          <w:sz w:val="22"/>
          <w:szCs w:val="22"/>
        </w:rPr>
        <w:tab/>
      </w:r>
      <w:r w:rsidRPr="00CE5E4A">
        <w:rPr>
          <w:sz w:val="22"/>
          <w:szCs w:val="22"/>
        </w:rPr>
        <w:tab/>
      </w:r>
      <w:sdt>
        <w:sdtPr>
          <w:rPr>
            <w:b w:val="0"/>
            <w:bCs/>
            <w:sz w:val="22"/>
            <w:szCs w:val="22"/>
          </w:rPr>
          <w:id w:val="1029762477"/>
          <w:placeholder>
            <w:docPart w:val="8FDAC84F553A479E96D8A6038AD63B2F"/>
          </w:placeholder>
          <w:date>
            <w:dateFormat w:val="yyyy'. gada 'd. MMMM"/>
            <w:lid w:val="lv-LV"/>
            <w:storeMappedDataAs w:val="dateTime"/>
            <w:calendar w:val="gregorian"/>
          </w:date>
        </w:sdtPr>
        <w:sdtEndPr/>
        <w:sdtContent>
          <w:r w:rsidRPr="00CE5E4A">
            <w:rPr>
              <w:bCs/>
              <w:sz w:val="22"/>
              <w:szCs w:val="22"/>
            </w:rPr>
            <w:t xml:space="preserve">               </w:t>
          </w:r>
        </w:sdtContent>
      </w:sdt>
    </w:p>
    <w:tbl>
      <w:tblPr>
        <w:tblW w:w="10774"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8789"/>
      </w:tblGrid>
      <w:tr w:rsidR="00CE5E4A" w:rsidRPr="00CE5E4A" w:rsidTr="00C91B64">
        <w:trPr>
          <w:trHeight w:val="430"/>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Iepirkuma procedūras veids</w:t>
            </w:r>
          </w:p>
        </w:tc>
        <w:tc>
          <w:tcPr>
            <w:tcW w:w="8789" w:type="dxa"/>
            <w:vAlign w:val="center"/>
          </w:tcPr>
          <w:p w:rsidR="003267E8" w:rsidRPr="00CE5E4A" w:rsidRDefault="003267E8" w:rsidP="000919F5">
            <w:pPr>
              <w:pStyle w:val="BodyTextIndent3"/>
              <w:ind w:left="34" w:hanging="34"/>
              <w:rPr>
                <w:bCs/>
                <w:sz w:val="22"/>
                <w:szCs w:val="22"/>
              </w:rPr>
            </w:pPr>
            <w:r w:rsidRPr="00CE5E4A">
              <w:rPr>
                <w:sz w:val="22"/>
                <w:szCs w:val="22"/>
              </w:rPr>
              <w:t xml:space="preserve">Pasūtītājs nepiemēro Publisko iepirkumu likumā noteiktās iepirkuma procedūras, jo paredzamā kopējā līgumcena: </w:t>
            </w:r>
            <w:r w:rsidRPr="00CE5E4A">
              <w:rPr>
                <w:bCs/>
                <w:sz w:val="22"/>
                <w:szCs w:val="22"/>
              </w:rPr>
              <w:t xml:space="preserve">līdz </w:t>
            </w:r>
            <w:sdt>
              <w:sdtPr>
                <w:rPr>
                  <w:bCs/>
                  <w:sz w:val="22"/>
                  <w:szCs w:val="22"/>
                </w:rPr>
                <w:id w:val="-1142421690"/>
                <w:placeholder>
                  <w:docPart w:val="A6A86F7C4CCB4EE09A9BB40BACCA6D2C"/>
                </w:placeholder>
              </w:sdtPr>
              <w:sdtEndPr/>
              <w:sdtContent>
                <w:r w:rsidR="00C91B64" w:rsidRPr="00CE5E4A">
                  <w:rPr>
                    <w:bCs/>
                    <w:sz w:val="22"/>
                    <w:szCs w:val="22"/>
                  </w:rPr>
                  <w:t>7500,00</w:t>
                </w:r>
              </w:sdtContent>
            </w:sdt>
            <w:r w:rsidRPr="00CE5E4A">
              <w:rPr>
                <w:bCs/>
                <w:sz w:val="22"/>
                <w:szCs w:val="22"/>
              </w:rPr>
              <w:t xml:space="preserve"> EUR bez </w:t>
            </w:r>
            <w:r w:rsidR="00821EF2" w:rsidRPr="00CE5E4A">
              <w:rPr>
                <w:bCs/>
                <w:sz w:val="22"/>
                <w:szCs w:val="22"/>
              </w:rPr>
              <w:t>pievienotās vērtības nodokļa (turpmāk – PVN).</w:t>
            </w:r>
            <w:r w:rsidRPr="00CE5E4A">
              <w:rPr>
                <w:bCs/>
                <w:sz w:val="22"/>
                <w:szCs w:val="22"/>
              </w:rPr>
              <w:t xml:space="preserve"> </w:t>
            </w:r>
          </w:p>
        </w:tc>
      </w:tr>
      <w:tr w:rsidR="00CE5E4A" w:rsidRPr="00CE5E4A" w:rsidTr="00C91B64">
        <w:trPr>
          <w:trHeight w:val="825"/>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Datums, kad paziņojums ievietots internetā</w:t>
            </w:r>
          </w:p>
        </w:tc>
        <w:tc>
          <w:tcPr>
            <w:tcW w:w="8789" w:type="dxa"/>
            <w:vAlign w:val="center"/>
          </w:tcPr>
          <w:p w:rsidR="00C91B64" w:rsidRPr="00CE5E4A" w:rsidRDefault="00C91B64" w:rsidP="000919F5">
            <w:pPr>
              <w:jc w:val="both"/>
              <w:rPr>
                <w:rFonts w:ascii="Times New Roman" w:hAnsi="Times New Roman"/>
                <w:sz w:val="22"/>
                <w:szCs w:val="22"/>
              </w:rPr>
            </w:pPr>
            <w:r w:rsidRPr="00CE5E4A">
              <w:rPr>
                <w:rFonts w:ascii="Times New Roman" w:hAnsi="Times New Roman"/>
                <w:sz w:val="22"/>
                <w:szCs w:val="22"/>
              </w:rPr>
              <w:t xml:space="preserve">Publikācija Daugavpils pilsētas pašvaldības mājas lapā </w:t>
            </w:r>
            <w:hyperlink r:id="rId8" w:history="1">
              <w:r w:rsidRPr="00CE5E4A">
                <w:rPr>
                  <w:rStyle w:val="Hyperlink"/>
                  <w:rFonts w:ascii="Times New Roman" w:hAnsi="Times New Roman"/>
                  <w:color w:val="auto"/>
                  <w:sz w:val="22"/>
                  <w:szCs w:val="22"/>
                </w:rPr>
                <w:t>www.daugavpils.lv</w:t>
              </w:r>
            </w:hyperlink>
            <w:r w:rsidRPr="00CE5E4A">
              <w:rPr>
                <w:rFonts w:ascii="Times New Roman" w:hAnsi="Times New Roman"/>
                <w:sz w:val="22"/>
                <w:szCs w:val="22"/>
              </w:rPr>
              <w:t xml:space="preserve"> ievietota </w:t>
            </w:r>
            <w:r w:rsidR="00095E2F">
              <w:rPr>
                <w:rFonts w:ascii="Times New Roman" w:hAnsi="Times New Roman"/>
                <w:sz w:val="22"/>
                <w:szCs w:val="22"/>
              </w:rPr>
              <w:t>21</w:t>
            </w:r>
            <w:r w:rsidR="00CE5E4A" w:rsidRPr="00CE5E4A">
              <w:rPr>
                <w:rFonts w:ascii="Times New Roman" w:hAnsi="Times New Roman"/>
                <w:sz w:val="22"/>
                <w:szCs w:val="22"/>
              </w:rPr>
              <w:t>.</w:t>
            </w:r>
            <w:r w:rsidRPr="00CE5E4A">
              <w:rPr>
                <w:rFonts w:ascii="Times New Roman" w:hAnsi="Times New Roman"/>
                <w:sz w:val="22"/>
                <w:szCs w:val="22"/>
              </w:rPr>
              <w:t>06.2022.</w:t>
            </w:r>
          </w:p>
          <w:p w:rsidR="003267E8" w:rsidRPr="00CE5E4A" w:rsidRDefault="00FD0343" w:rsidP="000919F5">
            <w:pPr>
              <w:jc w:val="both"/>
              <w:rPr>
                <w:rFonts w:ascii="Times New Roman" w:hAnsi="Times New Roman"/>
                <w:sz w:val="22"/>
                <w:szCs w:val="22"/>
              </w:rPr>
            </w:pPr>
            <w:hyperlink r:id="rId9" w:history="1">
              <w:r w:rsidR="00095E2F" w:rsidRPr="005F1528">
                <w:rPr>
                  <w:rStyle w:val="Hyperlink"/>
                </w:rPr>
                <w:t>https://www.daugavpils.lv/pasvaldiba/normativajos-aktos-nereglamentetie-iepirkumi?purchase=6438</w:t>
              </w:r>
            </w:hyperlink>
            <w:r w:rsidR="00095E2F">
              <w:t xml:space="preserve"> </w:t>
            </w:r>
          </w:p>
        </w:tc>
      </w:tr>
      <w:tr w:rsidR="00CE5E4A" w:rsidRPr="00CE5E4A" w:rsidTr="00C91B64">
        <w:trPr>
          <w:trHeight w:val="421"/>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Pasūtītāja nosaukums</w:t>
            </w:r>
          </w:p>
        </w:tc>
        <w:tc>
          <w:tcPr>
            <w:tcW w:w="8789" w:type="dxa"/>
            <w:vAlign w:val="center"/>
          </w:tcPr>
          <w:p w:rsidR="003267E8" w:rsidRPr="00CE5E4A" w:rsidRDefault="003267E8" w:rsidP="000919F5">
            <w:pPr>
              <w:jc w:val="both"/>
              <w:rPr>
                <w:rFonts w:ascii="Times New Roman" w:hAnsi="Times New Roman"/>
                <w:sz w:val="22"/>
                <w:szCs w:val="22"/>
                <w:highlight w:val="yellow"/>
              </w:rPr>
            </w:pPr>
            <w:r w:rsidRPr="00CE5E4A">
              <w:rPr>
                <w:rFonts w:ascii="Times New Roman" w:hAnsi="Times New Roman"/>
                <w:sz w:val="22"/>
                <w:szCs w:val="22"/>
              </w:rPr>
              <w:t xml:space="preserve">Daugavpils pilsētas pašvaldība, </w:t>
            </w:r>
            <w:proofErr w:type="spellStart"/>
            <w:r w:rsidRPr="00CE5E4A">
              <w:rPr>
                <w:rFonts w:ascii="Times New Roman" w:hAnsi="Times New Roman"/>
                <w:sz w:val="22"/>
                <w:szCs w:val="22"/>
              </w:rPr>
              <w:t>reģ.Nr</w:t>
            </w:r>
            <w:proofErr w:type="spellEnd"/>
            <w:r w:rsidRPr="00CE5E4A">
              <w:rPr>
                <w:rFonts w:ascii="Times New Roman" w:hAnsi="Times New Roman"/>
                <w:sz w:val="22"/>
                <w:szCs w:val="22"/>
              </w:rPr>
              <w:t xml:space="preserve">. </w:t>
            </w:r>
            <w:r w:rsidRPr="00CE5E4A">
              <w:rPr>
                <w:rStyle w:val="Strong"/>
                <w:rFonts w:ascii="Times New Roman" w:hAnsi="Times New Roman"/>
                <w:b w:val="0"/>
                <w:sz w:val="22"/>
                <w:szCs w:val="22"/>
              </w:rPr>
              <w:t>90000077325, K</w:t>
            </w:r>
            <w:r w:rsidR="000919F5">
              <w:rPr>
                <w:rStyle w:val="Strong"/>
                <w:rFonts w:ascii="Times New Roman" w:hAnsi="Times New Roman"/>
                <w:b w:val="0"/>
                <w:sz w:val="22"/>
                <w:szCs w:val="22"/>
              </w:rPr>
              <w:t xml:space="preserve">rišjāņa </w:t>
            </w:r>
            <w:r w:rsidRPr="00CE5E4A">
              <w:rPr>
                <w:rStyle w:val="Strong"/>
                <w:rFonts w:ascii="Times New Roman" w:hAnsi="Times New Roman"/>
                <w:b w:val="0"/>
                <w:sz w:val="22"/>
                <w:szCs w:val="22"/>
              </w:rPr>
              <w:t>Valdemāra ielā 1</w:t>
            </w:r>
            <w:r w:rsidRPr="00CE5E4A">
              <w:rPr>
                <w:rFonts w:ascii="Times New Roman" w:hAnsi="Times New Roman"/>
                <w:b/>
                <w:sz w:val="22"/>
                <w:szCs w:val="22"/>
              </w:rPr>
              <w:t>,</w:t>
            </w:r>
            <w:r w:rsidRPr="00CE5E4A">
              <w:rPr>
                <w:rFonts w:ascii="Times New Roman" w:hAnsi="Times New Roman"/>
                <w:sz w:val="22"/>
                <w:szCs w:val="22"/>
              </w:rPr>
              <w:t xml:space="preserve"> Daugavpils, LV-5401</w:t>
            </w:r>
          </w:p>
        </w:tc>
      </w:tr>
      <w:tr w:rsidR="00CE5E4A" w:rsidRPr="00CE5E4A" w:rsidTr="00C91B64">
        <w:trPr>
          <w:trHeight w:val="427"/>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Līguma priekšmets</w:t>
            </w:r>
          </w:p>
        </w:tc>
        <w:tc>
          <w:tcPr>
            <w:tcW w:w="8789" w:type="dxa"/>
            <w:vAlign w:val="center"/>
          </w:tcPr>
          <w:p w:rsidR="003267E8" w:rsidRPr="00CE5E4A" w:rsidRDefault="00CE5E4A" w:rsidP="000919F5">
            <w:pPr>
              <w:jc w:val="both"/>
              <w:rPr>
                <w:rFonts w:ascii="Times New Roman" w:hAnsi="Times New Roman"/>
                <w:sz w:val="22"/>
                <w:szCs w:val="22"/>
              </w:rPr>
            </w:pPr>
            <w:r w:rsidRPr="00CE5E4A">
              <w:rPr>
                <w:rFonts w:ascii="Times New Roman" w:hAnsi="Times New Roman"/>
                <w:sz w:val="22"/>
                <w:szCs w:val="22"/>
              </w:rPr>
              <w:t>Vides pieejamības prasību nodrošināšana ēkā Krišjāņa Valdemāra ielā 13, Daugavpilī, paskaidrojuma raksta izstrādāšana un autoruzraudzība.</w:t>
            </w:r>
          </w:p>
        </w:tc>
      </w:tr>
      <w:tr w:rsidR="00CE5E4A" w:rsidRPr="00CE5E4A" w:rsidTr="00C91B64">
        <w:trPr>
          <w:trHeight w:val="690"/>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Pretendenta iesniedzamie dokumenti</w:t>
            </w:r>
          </w:p>
        </w:tc>
        <w:tc>
          <w:tcPr>
            <w:tcW w:w="8789" w:type="dxa"/>
            <w:vAlign w:val="center"/>
          </w:tcPr>
          <w:p w:rsidR="003267E8" w:rsidRPr="00CE5E4A" w:rsidRDefault="00C91B64" w:rsidP="000919F5">
            <w:pPr>
              <w:jc w:val="both"/>
              <w:rPr>
                <w:rFonts w:ascii="Times New Roman" w:hAnsi="Times New Roman"/>
                <w:sz w:val="22"/>
                <w:szCs w:val="22"/>
              </w:rPr>
            </w:pPr>
            <w:r w:rsidRPr="00CE5E4A">
              <w:rPr>
                <w:rFonts w:ascii="Times New Roman" w:hAnsi="Times New Roman"/>
                <w:bCs/>
                <w:sz w:val="22"/>
                <w:szCs w:val="22"/>
              </w:rPr>
              <w:t>Tehniskais un finanšu piedāvājums dalībai aptaujā, kas sagatavots atbilstoši 2. pielikumā norādītajai formai.</w:t>
            </w:r>
          </w:p>
        </w:tc>
      </w:tr>
      <w:tr w:rsidR="00CE5E4A" w:rsidRPr="00CE5E4A" w:rsidTr="00C91B64">
        <w:trPr>
          <w:trHeight w:val="686"/>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Piedāvājuma izvēles kritērijs:</w:t>
            </w:r>
          </w:p>
        </w:tc>
        <w:tc>
          <w:tcPr>
            <w:tcW w:w="8789" w:type="dxa"/>
            <w:vAlign w:val="center"/>
          </w:tcPr>
          <w:p w:rsidR="003267E8" w:rsidRPr="00CE5E4A" w:rsidRDefault="003267E8" w:rsidP="000919F5">
            <w:pPr>
              <w:jc w:val="both"/>
              <w:rPr>
                <w:rFonts w:ascii="Times New Roman" w:hAnsi="Times New Roman"/>
                <w:sz w:val="22"/>
                <w:szCs w:val="22"/>
              </w:rPr>
            </w:pPr>
            <w:r w:rsidRPr="00CE5E4A">
              <w:rPr>
                <w:rFonts w:ascii="Times New Roman" w:hAnsi="Times New Roman"/>
                <w:bCs/>
                <w:sz w:val="22"/>
                <w:szCs w:val="22"/>
              </w:rPr>
              <w:t>Piedāvājums ar viszemāko cenu, kas pilnībā atbilst prasībām.</w:t>
            </w:r>
          </w:p>
        </w:tc>
      </w:tr>
      <w:tr w:rsidR="00CE5E4A" w:rsidRPr="00CE5E4A" w:rsidTr="00C91B64">
        <w:trPr>
          <w:trHeight w:val="685"/>
        </w:trPr>
        <w:tc>
          <w:tcPr>
            <w:tcW w:w="1985" w:type="dxa"/>
            <w:tcBorders>
              <w:top w:val="nil"/>
            </w:tcBorders>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Piedāvājumu iesniegšanas vieta un termiņš</w:t>
            </w:r>
          </w:p>
        </w:tc>
        <w:tc>
          <w:tcPr>
            <w:tcW w:w="8789" w:type="dxa"/>
            <w:vAlign w:val="center"/>
          </w:tcPr>
          <w:p w:rsidR="003267E8" w:rsidRPr="00CE5E4A" w:rsidRDefault="00C91B64" w:rsidP="00B17BE7">
            <w:pPr>
              <w:spacing w:after="120"/>
              <w:jc w:val="both"/>
              <w:rPr>
                <w:rFonts w:ascii="Times New Roman" w:hAnsi="Times New Roman"/>
                <w:bCs/>
                <w:sz w:val="22"/>
                <w:szCs w:val="22"/>
                <w:lang w:eastAsia="en-US"/>
              </w:rPr>
            </w:pPr>
            <w:r w:rsidRPr="00CE5E4A">
              <w:rPr>
                <w:rFonts w:ascii="Times New Roman" w:hAnsi="Times New Roman"/>
                <w:bCs/>
                <w:sz w:val="22"/>
                <w:szCs w:val="22"/>
                <w:lang w:eastAsia="en-US"/>
              </w:rPr>
              <w:t>L</w:t>
            </w:r>
            <w:r w:rsidR="003267E8" w:rsidRPr="00CE5E4A">
              <w:rPr>
                <w:rFonts w:ascii="Times New Roman" w:hAnsi="Times New Roman"/>
                <w:bCs/>
                <w:sz w:val="22"/>
                <w:szCs w:val="22"/>
                <w:lang w:eastAsia="en-US"/>
              </w:rPr>
              <w:t xml:space="preserve">īdz </w:t>
            </w:r>
            <w:r w:rsidR="00095E2F" w:rsidRPr="00095E2F">
              <w:rPr>
                <w:rFonts w:ascii="Times New Roman" w:hAnsi="Times New Roman"/>
                <w:bCs/>
                <w:sz w:val="22"/>
                <w:szCs w:val="22"/>
                <w:lang w:eastAsia="en-US"/>
              </w:rPr>
              <w:t xml:space="preserve">2022. gada 28.jūnija plkst.13:00 elektroniski uz e-pastu  </w:t>
            </w:r>
            <w:proofErr w:type="spellStart"/>
            <w:r w:rsidR="00095E2F" w:rsidRPr="00095E2F">
              <w:rPr>
                <w:rFonts w:ascii="Times New Roman" w:hAnsi="Times New Roman"/>
                <w:bCs/>
                <w:sz w:val="22"/>
                <w:szCs w:val="22"/>
                <w:lang w:eastAsia="en-US"/>
              </w:rPr>
              <w:t>ilga.leikuma@daugavpils.lv</w:t>
            </w:r>
            <w:proofErr w:type="spellEnd"/>
            <w:r w:rsidR="00095E2F" w:rsidRPr="00095E2F">
              <w:rPr>
                <w:rFonts w:ascii="Times New Roman" w:hAnsi="Times New Roman"/>
                <w:bCs/>
                <w:sz w:val="22"/>
                <w:szCs w:val="22"/>
                <w:lang w:eastAsia="en-US"/>
              </w:rPr>
              <w:t xml:space="preserve">  vai klātienē Daugavpils pilsētas pašvaldības ēkā Krišjāņa Valdemāra ielā 13, Daugavpilī, 2. stāvā, 202. </w:t>
            </w:r>
            <w:proofErr w:type="spellStart"/>
            <w:r w:rsidR="00095E2F" w:rsidRPr="00095E2F">
              <w:rPr>
                <w:rFonts w:ascii="Times New Roman" w:hAnsi="Times New Roman"/>
                <w:bCs/>
                <w:sz w:val="22"/>
                <w:szCs w:val="22"/>
                <w:lang w:eastAsia="en-US"/>
              </w:rPr>
              <w:t>kab</w:t>
            </w:r>
            <w:proofErr w:type="spellEnd"/>
            <w:r w:rsidRPr="00CE5E4A">
              <w:rPr>
                <w:rFonts w:ascii="Times New Roman" w:hAnsi="Times New Roman"/>
                <w:bCs/>
                <w:sz w:val="22"/>
                <w:szCs w:val="22"/>
                <w:lang w:eastAsia="en-US"/>
              </w:rPr>
              <w:t>.</w:t>
            </w:r>
          </w:p>
        </w:tc>
      </w:tr>
      <w:tr w:rsidR="00CE5E4A" w:rsidRPr="00CE5E4A" w:rsidTr="00C91B64">
        <w:trPr>
          <w:trHeight w:val="282"/>
        </w:trPr>
        <w:tc>
          <w:tcPr>
            <w:tcW w:w="1985" w:type="dxa"/>
            <w:vAlign w:val="center"/>
          </w:tcPr>
          <w:p w:rsidR="003267E8" w:rsidRPr="00CE5E4A" w:rsidRDefault="003267E8" w:rsidP="00E166D3">
            <w:pPr>
              <w:pStyle w:val="BodyTextIndent3"/>
              <w:numPr>
                <w:ilvl w:val="0"/>
                <w:numId w:val="1"/>
              </w:numPr>
              <w:tabs>
                <w:tab w:val="clear" w:pos="720"/>
                <w:tab w:val="num" w:pos="317"/>
              </w:tabs>
              <w:ind w:left="34" w:firstLine="0"/>
              <w:jc w:val="left"/>
              <w:rPr>
                <w:sz w:val="22"/>
                <w:szCs w:val="22"/>
              </w:rPr>
            </w:pPr>
            <w:r w:rsidRPr="00CE5E4A">
              <w:rPr>
                <w:sz w:val="22"/>
                <w:szCs w:val="22"/>
              </w:rPr>
              <w:t>Iesniegtie piedāvājumi- pretendenta nosaukums, piedāvātā cena un citas ziņas, kas raksturo piedāvājumu</w:t>
            </w:r>
          </w:p>
        </w:tc>
        <w:tc>
          <w:tcPr>
            <w:tcW w:w="8789" w:type="dxa"/>
            <w:vAlign w:val="center"/>
          </w:tcPr>
          <w:p w:rsidR="003267E8" w:rsidRPr="00CE5E4A" w:rsidRDefault="00095E2F" w:rsidP="000919F5">
            <w:pPr>
              <w:pStyle w:val="BodyTextIndent2"/>
              <w:tabs>
                <w:tab w:val="left" w:pos="419"/>
              </w:tabs>
              <w:ind w:firstLine="0"/>
              <w:rPr>
                <w:bCs/>
                <w:sz w:val="22"/>
                <w:szCs w:val="22"/>
              </w:rPr>
            </w:pPr>
            <w:r>
              <w:rPr>
                <w:b/>
                <w:sz w:val="22"/>
                <w:szCs w:val="22"/>
              </w:rPr>
              <w:t xml:space="preserve">1. Piegādātāju apvienība </w:t>
            </w:r>
            <w:r w:rsidR="00C91B64" w:rsidRPr="00CE5E4A">
              <w:rPr>
                <w:b/>
                <w:sz w:val="22"/>
                <w:szCs w:val="22"/>
              </w:rPr>
              <w:t>SIA</w:t>
            </w:r>
            <w:r w:rsidR="002F4CBE" w:rsidRPr="00CE5E4A">
              <w:rPr>
                <w:b/>
                <w:sz w:val="22"/>
                <w:szCs w:val="22"/>
              </w:rPr>
              <w:t xml:space="preserve"> „</w:t>
            </w:r>
            <w:r w:rsidR="00C91B64" w:rsidRPr="00CE5E4A">
              <w:rPr>
                <w:b/>
                <w:sz w:val="22"/>
                <w:szCs w:val="22"/>
              </w:rPr>
              <w:t>MILLENNIUM ARCHITECTURE”</w:t>
            </w:r>
            <w:r w:rsidR="003267E8" w:rsidRPr="00CE5E4A">
              <w:rPr>
                <w:sz w:val="22"/>
                <w:szCs w:val="22"/>
              </w:rPr>
              <w:t xml:space="preserve">, </w:t>
            </w:r>
            <w:proofErr w:type="spellStart"/>
            <w:r w:rsidR="00C91B64" w:rsidRPr="00CE5E4A">
              <w:rPr>
                <w:sz w:val="22"/>
                <w:szCs w:val="22"/>
              </w:rPr>
              <w:t>r</w:t>
            </w:r>
            <w:r w:rsidR="003267E8" w:rsidRPr="00CE5E4A">
              <w:rPr>
                <w:sz w:val="22"/>
                <w:szCs w:val="22"/>
              </w:rPr>
              <w:t>eģ</w:t>
            </w:r>
            <w:proofErr w:type="spellEnd"/>
            <w:r w:rsidR="003267E8" w:rsidRPr="00CE5E4A">
              <w:rPr>
                <w:sz w:val="22"/>
                <w:szCs w:val="22"/>
              </w:rPr>
              <w:t xml:space="preserve">. </w:t>
            </w:r>
            <w:proofErr w:type="spellStart"/>
            <w:r w:rsidR="003267E8" w:rsidRPr="00CE5E4A">
              <w:rPr>
                <w:sz w:val="22"/>
                <w:szCs w:val="22"/>
              </w:rPr>
              <w:t>Nr</w:t>
            </w:r>
            <w:proofErr w:type="spellEnd"/>
            <w:r w:rsidR="003267E8" w:rsidRPr="00CE5E4A">
              <w:rPr>
                <w:sz w:val="22"/>
                <w:szCs w:val="22"/>
              </w:rPr>
              <w:t xml:space="preserve">. </w:t>
            </w:r>
            <w:r w:rsidR="00C91B64" w:rsidRPr="00CE5E4A">
              <w:rPr>
                <w:sz w:val="22"/>
                <w:szCs w:val="22"/>
              </w:rPr>
              <w:t>41503086660</w:t>
            </w:r>
            <w:r w:rsidR="003267E8" w:rsidRPr="00CE5E4A">
              <w:rPr>
                <w:sz w:val="22"/>
                <w:szCs w:val="22"/>
              </w:rPr>
              <w:t xml:space="preserve">, </w:t>
            </w:r>
            <w:r w:rsidR="00C91B64" w:rsidRPr="00CE5E4A">
              <w:rPr>
                <w:sz w:val="22"/>
                <w:szCs w:val="22"/>
              </w:rPr>
              <w:t>Vārpu iela 17, Daugavpils, LV-5418</w:t>
            </w:r>
            <w:r>
              <w:rPr>
                <w:sz w:val="22"/>
                <w:szCs w:val="22"/>
              </w:rPr>
              <w:t xml:space="preserve">, </w:t>
            </w:r>
            <w:r w:rsidRPr="00443854">
              <w:rPr>
                <w:b/>
                <w:sz w:val="22"/>
                <w:szCs w:val="22"/>
              </w:rPr>
              <w:t>un SIA „VV PROJEKTS”,</w:t>
            </w:r>
            <w:r>
              <w:rPr>
                <w:sz w:val="22"/>
                <w:szCs w:val="22"/>
              </w:rPr>
              <w:t xml:space="preserve"> </w:t>
            </w:r>
            <w:proofErr w:type="spellStart"/>
            <w:r>
              <w:rPr>
                <w:sz w:val="22"/>
                <w:szCs w:val="22"/>
              </w:rPr>
              <w:t>reģ.Nr</w:t>
            </w:r>
            <w:proofErr w:type="spellEnd"/>
            <w:r>
              <w:rPr>
                <w:sz w:val="22"/>
                <w:szCs w:val="22"/>
              </w:rPr>
              <w:t>.</w:t>
            </w:r>
            <w:r>
              <w:t xml:space="preserve"> </w:t>
            </w:r>
            <w:r w:rsidRPr="00095E2F">
              <w:rPr>
                <w:sz w:val="22"/>
                <w:szCs w:val="22"/>
              </w:rPr>
              <w:t>50003794631</w:t>
            </w:r>
            <w:r>
              <w:rPr>
                <w:sz w:val="22"/>
                <w:szCs w:val="22"/>
              </w:rPr>
              <w:t xml:space="preserve">, </w:t>
            </w:r>
            <w:r w:rsidRPr="00095E2F">
              <w:rPr>
                <w:sz w:val="22"/>
                <w:szCs w:val="22"/>
              </w:rPr>
              <w:t>Torņa iela 11-15</w:t>
            </w:r>
            <w:r>
              <w:rPr>
                <w:sz w:val="22"/>
                <w:szCs w:val="22"/>
              </w:rPr>
              <w:t>,</w:t>
            </w:r>
            <w:r w:rsidRPr="00095E2F">
              <w:rPr>
                <w:sz w:val="22"/>
                <w:szCs w:val="22"/>
              </w:rPr>
              <w:t xml:space="preserve"> Rīga,</w:t>
            </w:r>
            <w:r>
              <w:rPr>
                <w:sz w:val="22"/>
                <w:szCs w:val="22"/>
              </w:rPr>
              <w:t xml:space="preserve"> LV-1050.</w:t>
            </w:r>
          </w:p>
          <w:p w:rsidR="003267E8" w:rsidRPr="00CE5E4A" w:rsidRDefault="003267E8" w:rsidP="000919F5">
            <w:pPr>
              <w:pStyle w:val="BodyTextIndent2"/>
              <w:tabs>
                <w:tab w:val="left" w:pos="419"/>
              </w:tabs>
              <w:ind w:firstLine="0"/>
              <w:rPr>
                <w:bCs/>
                <w:sz w:val="22"/>
                <w:szCs w:val="22"/>
              </w:rPr>
            </w:pPr>
            <w:r w:rsidRPr="00CE5E4A">
              <w:rPr>
                <w:sz w:val="22"/>
                <w:szCs w:val="22"/>
              </w:rPr>
              <w:t xml:space="preserve">Piedāvājuma kopsumma: </w:t>
            </w:r>
            <w:r w:rsidR="00CE5E4A">
              <w:rPr>
                <w:sz w:val="22"/>
                <w:szCs w:val="22"/>
              </w:rPr>
              <w:t>7200</w:t>
            </w:r>
            <w:r w:rsidR="00C91B64" w:rsidRPr="00CE5E4A">
              <w:rPr>
                <w:sz w:val="22"/>
                <w:szCs w:val="22"/>
              </w:rPr>
              <w:t>,00</w:t>
            </w:r>
            <w:r w:rsidR="002B0CE3" w:rsidRPr="00CE5E4A">
              <w:rPr>
                <w:sz w:val="22"/>
                <w:szCs w:val="22"/>
              </w:rPr>
              <w:t xml:space="preserve"> EUR</w:t>
            </w:r>
            <w:r w:rsidRPr="00CE5E4A">
              <w:rPr>
                <w:sz w:val="22"/>
                <w:szCs w:val="22"/>
              </w:rPr>
              <w:t xml:space="preserve"> </w:t>
            </w:r>
            <w:r w:rsidRPr="00CE5E4A">
              <w:rPr>
                <w:bCs/>
                <w:sz w:val="22"/>
                <w:szCs w:val="22"/>
              </w:rPr>
              <w:t xml:space="preserve">bez PVN. </w:t>
            </w:r>
          </w:p>
          <w:p w:rsidR="003267E8" w:rsidRDefault="003267E8" w:rsidP="000919F5">
            <w:pPr>
              <w:pStyle w:val="BodyTextIndent2"/>
              <w:tabs>
                <w:tab w:val="left" w:pos="419"/>
              </w:tabs>
              <w:ind w:firstLine="0"/>
              <w:rPr>
                <w:bCs/>
                <w:sz w:val="22"/>
                <w:szCs w:val="22"/>
              </w:rPr>
            </w:pPr>
            <w:r w:rsidRPr="00CE5E4A">
              <w:rPr>
                <w:bCs/>
                <w:sz w:val="22"/>
                <w:szCs w:val="22"/>
              </w:rPr>
              <w:t xml:space="preserve">Iesūtīts no e-pasta: </w:t>
            </w:r>
            <w:r w:rsidR="00C91B64" w:rsidRPr="00CE5E4A">
              <w:rPr>
                <w:rStyle w:val="Hyperlink"/>
                <w:bCs/>
                <w:color w:val="auto"/>
                <w:sz w:val="22"/>
                <w:szCs w:val="22"/>
              </w:rPr>
              <w:t>lv371@inbox.lv</w:t>
            </w:r>
            <w:r w:rsidRPr="00CE5E4A">
              <w:rPr>
                <w:rStyle w:val="Hyperlink"/>
                <w:bCs/>
                <w:color w:val="auto"/>
                <w:sz w:val="22"/>
                <w:szCs w:val="22"/>
              </w:rPr>
              <w:t xml:space="preserve"> </w:t>
            </w:r>
            <w:r w:rsidR="00095E2F">
              <w:rPr>
                <w:bCs/>
                <w:sz w:val="22"/>
                <w:szCs w:val="22"/>
              </w:rPr>
              <w:t>27.06</w:t>
            </w:r>
            <w:r w:rsidRPr="00CE5E4A">
              <w:rPr>
                <w:bCs/>
                <w:sz w:val="22"/>
                <w:szCs w:val="22"/>
              </w:rPr>
              <w:t xml:space="preserve">.2022. </w:t>
            </w:r>
            <w:proofErr w:type="spellStart"/>
            <w:r w:rsidRPr="00CE5E4A">
              <w:rPr>
                <w:bCs/>
                <w:sz w:val="22"/>
                <w:szCs w:val="22"/>
              </w:rPr>
              <w:t>plkst</w:t>
            </w:r>
            <w:proofErr w:type="spellEnd"/>
            <w:r w:rsidRPr="00CE5E4A">
              <w:rPr>
                <w:bCs/>
                <w:sz w:val="22"/>
                <w:szCs w:val="22"/>
              </w:rPr>
              <w:t xml:space="preserve">. </w:t>
            </w:r>
            <w:r w:rsidR="00095E2F">
              <w:rPr>
                <w:bCs/>
                <w:sz w:val="22"/>
                <w:szCs w:val="22"/>
              </w:rPr>
              <w:t>16:32</w:t>
            </w:r>
            <w:r w:rsidRPr="00CE5E4A">
              <w:rPr>
                <w:bCs/>
                <w:sz w:val="22"/>
                <w:szCs w:val="22"/>
              </w:rPr>
              <w:t xml:space="preserve">. </w:t>
            </w:r>
          </w:p>
          <w:p w:rsidR="0084445A" w:rsidRDefault="0084445A" w:rsidP="000919F5">
            <w:pPr>
              <w:pStyle w:val="BodyTextIndent2"/>
              <w:tabs>
                <w:tab w:val="left" w:pos="419"/>
              </w:tabs>
              <w:ind w:firstLine="0"/>
              <w:rPr>
                <w:bCs/>
                <w:sz w:val="22"/>
                <w:szCs w:val="22"/>
              </w:rPr>
            </w:pPr>
            <w:r w:rsidRPr="0084445A">
              <w:rPr>
                <w:b/>
                <w:bCs/>
                <w:sz w:val="22"/>
                <w:szCs w:val="22"/>
              </w:rPr>
              <w:t>2.</w:t>
            </w:r>
            <w:r>
              <w:rPr>
                <w:bCs/>
                <w:sz w:val="22"/>
                <w:szCs w:val="22"/>
              </w:rPr>
              <w:t xml:space="preserve"> </w:t>
            </w:r>
            <w:r w:rsidRPr="0084445A">
              <w:rPr>
                <w:b/>
                <w:bCs/>
                <w:sz w:val="22"/>
                <w:szCs w:val="22"/>
              </w:rPr>
              <w:t>SIA „REM PRO”,</w:t>
            </w:r>
            <w:r>
              <w:rPr>
                <w:bCs/>
                <w:sz w:val="22"/>
                <w:szCs w:val="22"/>
              </w:rPr>
              <w:t xml:space="preserve"> </w:t>
            </w:r>
            <w:proofErr w:type="spellStart"/>
            <w:r>
              <w:rPr>
                <w:bCs/>
                <w:sz w:val="22"/>
                <w:szCs w:val="22"/>
              </w:rPr>
              <w:t>reģ.Nr</w:t>
            </w:r>
            <w:proofErr w:type="spellEnd"/>
            <w:r>
              <w:rPr>
                <w:bCs/>
                <w:sz w:val="22"/>
                <w:szCs w:val="22"/>
              </w:rPr>
              <w:t>.</w:t>
            </w:r>
            <w:r>
              <w:t xml:space="preserve"> </w:t>
            </w:r>
            <w:r w:rsidRPr="0084445A">
              <w:rPr>
                <w:bCs/>
                <w:sz w:val="22"/>
                <w:szCs w:val="22"/>
              </w:rPr>
              <w:t>41503041904</w:t>
            </w:r>
            <w:r>
              <w:rPr>
                <w:bCs/>
                <w:sz w:val="22"/>
                <w:szCs w:val="22"/>
              </w:rPr>
              <w:t xml:space="preserve">, </w:t>
            </w:r>
            <w:r w:rsidRPr="0084445A">
              <w:rPr>
                <w:bCs/>
                <w:sz w:val="22"/>
                <w:szCs w:val="22"/>
              </w:rPr>
              <w:t>18. novembra iela 37A, Daugavpils, LV-5401</w:t>
            </w:r>
            <w:r>
              <w:rPr>
                <w:bCs/>
                <w:sz w:val="22"/>
                <w:szCs w:val="22"/>
              </w:rPr>
              <w:t>.</w:t>
            </w:r>
          </w:p>
          <w:p w:rsidR="0084445A" w:rsidRDefault="0084445A" w:rsidP="000919F5">
            <w:pPr>
              <w:pStyle w:val="BodyTextIndent2"/>
              <w:tabs>
                <w:tab w:val="left" w:pos="419"/>
              </w:tabs>
              <w:ind w:firstLine="0"/>
              <w:rPr>
                <w:sz w:val="22"/>
                <w:szCs w:val="22"/>
              </w:rPr>
            </w:pPr>
            <w:r w:rsidRPr="00CE5E4A">
              <w:rPr>
                <w:sz w:val="22"/>
                <w:szCs w:val="22"/>
              </w:rPr>
              <w:t>Piedāvājuma kopsumma:</w:t>
            </w:r>
            <w:r>
              <w:rPr>
                <w:sz w:val="22"/>
                <w:szCs w:val="22"/>
              </w:rPr>
              <w:t xml:space="preserve"> 5731,00 </w:t>
            </w:r>
            <w:r w:rsidRPr="00CE5E4A">
              <w:rPr>
                <w:sz w:val="22"/>
                <w:szCs w:val="22"/>
              </w:rPr>
              <w:t xml:space="preserve">EUR </w:t>
            </w:r>
            <w:r w:rsidRPr="00CE5E4A">
              <w:rPr>
                <w:bCs/>
                <w:sz w:val="22"/>
                <w:szCs w:val="22"/>
              </w:rPr>
              <w:t>bez PVN</w:t>
            </w:r>
            <w:r>
              <w:rPr>
                <w:bCs/>
                <w:sz w:val="22"/>
                <w:szCs w:val="22"/>
              </w:rPr>
              <w:t>.</w:t>
            </w:r>
          </w:p>
          <w:p w:rsidR="0084445A" w:rsidRDefault="0084445A" w:rsidP="000919F5">
            <w:pPr>
              <w:pStyle w:val="BodyTextIndent2"/>
              <w:tabs>
                <w:tab w:val="left" w:pos="419"/>
              </w:tabs>
              <w:ind w:firstLine="0"/>
              <w:rPr>
                <w:bCs/>
                <w:sz w:val="22"/>
                <w:szCs w:val="22"/>
              </w:rPr>
            </w:pPr>
            <w:r w:rsidRPr="00CE5E4A">
              <w:rPr>
                <w:bCs/>
                <w:sz w:val="22"/>
                <w:szCs w:val="22"/>
              </w:rPr>
              <w:t>Iesūtīts no e-pasta:</w:t>
            </w:r>
            <w:r>
              <w:rPr>
                <w:bCs/>
                <w:sz w:val="22"/>
                <w:szCs w:val="22"/>
              </w:rPr>
              <w:t xml:space="preserve"> </w:t>
            </w:r>
            <w:hyperlink r:id="rId10" w:history="1">
              <w:r w:rsidRPr="005F1528">
                <w:rPr>
                  <w:rStyle w:val="Hyperlink"/>
                  <w:bCs/>
                  <w:sz w:val="22"/>
                  <w:szCs w:val="22"/>
                </w:rPr>
                <w:t>iepirkumi@rem.lv</w:t>
              </w:r>
            </w:hyperlink>
            <w:r>
              <w:rPr>
                <w:bCs/>
                <w:sz w:val="22"/>
                <w:szCs w:val="22"/>
              </w:rPr>
              <w:t xml:space="preserve"> 28.06.2022. plkst.12:45.</w:t>
            </w:r>
          </w:p>
          <w:p w:rsidR="0084445A" w:rsidRDefault="0084445A" w:rsidP="000919F5">
            <w:pPr>
              <w:pStyle w:val="BodyTextIndent2"/>
              <w:tabs>
                <w:tab w:val="left" w:pos="419"/>
              </w:tabs>
              <w:ind w:firstLine="0"/>
              <w:rPr>
                <w:bCs/>
                <w:sz w:val="22"/>
                <w:szCs w:val="22"/>
              </w:rPr>
            </w:pPr>
          </w:p>
          <w:p w:rsidR="00443854" w:rsidRDefault="00443854" w:rsidP="00443854">
            <w:pPr>
              <w:pStyle w:val="BodyTextIndent2"/>
              <w:tabs>
                <w:tab w:val="left" w:pos="419"/>
              </w:tabs>
              <w:ind w:firstLine="357"/>
              <w:rPr>
                <w:sz w:val="22"/>
                <w:szCs w:val="22"/>
              </w:rPr>
            </w:pPr>
            <w:r>
              <w:rPr>
                <w:sz w:val="22"/>
                <w:szCs w:val="22"/>
              </w:rPr>
              <w:t xml:space="preserve">Izskatot piegādātāju apvienības </w:t>
            </w:r>
            <w:r w:rsidRPr="00443854">
              <w:rPr>
                <w:sz w:val="22"/>
                <w:szCs w:val="22"/>
              </w:rPr>
              <w:t>SIA "MILLENNIUM ARCHITECTURE" un SIA "VV PROJEKTS"</w:t>
            </w:r>
            <w:r>
              <w:rPr>
                <w:sz w:val="22"/>
                <w:szCs w:val="22"/>
              </w:rPr>
              <w:t xml:space="preserve"> piedāvājumu konstatēts, ka </w:t>
            </w:r>
            <w:r w:rsidR="005A6054">
              <w:rPr>
                <w:sz w:val="22"/>
                <w:szCs w:val="22"/>
              </w:rPr>
              <w:t>n</w:t>
            </w:r>
            <w:r>
              <w:rPr>
                <w:sz w:val="22"/>
                <w:szCs w:val="22"/>
              </w:rPr>
              <w:t xml:space="preserve">o piedāvājuma dokumentiem netiek pierādīta </w:t>
            </w:r>
            <w:r w:rsidRPr="00443854">
              <w:rPr>
                <w:sz w:val="22"/>
                <w:szCs w:val="22"/>
              </w:rPr>
              <w:t>SIA "VV PROJEKTS"</w:t>
            </w:r>
            <w:r>
              <w:rPr>
                <w:sz w:val="22"/>
                <w:szCs w:val="22"/>
              </w:rPr>
              <w:t xml:space="preserve"> </w:t>
            </w:r>
            <w:r w:rsidRPr="00443854">
              <w:rPr>
                <w:sz w:val="22"/>
                <w:szCs w:val="22"/>
              </w:rPr>
              <w:t>būtisk</w:t>
            </w:r>
            <w:r w:rsidR="005A6054">
              <w:rPr>
                <w:sz w:val="22"/>
                <w:szCs w:val="22"/>
              </w:rPr>
              <w:t>a</w:t>
            </w:r>
            <w:r w:rsidRPr="00443854">
              <w:rPr>
                <w:sz w:val="22"/>
                <w:szCs w:val="22"/>
              </w:rPr>
              <w:t xml:space="preserve"> iesaistīšan</w:t>
            </w:r>
            <w:r w:rsidR="005A6054">
              <w:rPr>
                <w:sz w:val="22"/>
                <w:szCs w:val="22"/>
              </w:rPr>
              <w:t>ās</w:t>
            </w:r>
            <w:r w:rsidRPr="00443854">
              <w:rPr>
                <w:sz w:val="22"/>
                <w:szCs w:val="22"/>
              </w:rPr>
              <w:t xml:space="preserve"> līgum</w:t>
            </w:r>
            <w:r w:rsidR="005A6054">
              <w:rPr>
                <w:sz w:val="22"/>
                <w:szCs w:val="22"/>
              </w:rPr>
              <w:t>ā</w:t>
            </w:r>
            <w:r w:rsidRPr="00443854">
              <w:rPr>
                <w:sz w:val="22"/>
                <w:szCs w:val="22"/>
              </w:rPr>
              <w:t xml:space="preserve"> paredzēto darbu izpildē un līguma vadības</w:t>
            </w:r>
            <w:r w:rsidR="005A6054">
              <w:rPr>
                <w:sz w:val="22"/>
                <w:szCs w:val="22"/>
              </w:rPr>
              <w:t xml:space="preserve"> nodrošināšanā, jo tieši </w:t>
            </w:r>
            <w:r w:rsidR="005A6054" w:rsidRPr="00443854">
              <w:rPr>
                <w:sz w:val="22"/>
                <w:szCs w:val="22"/>
              </w:rPr>
              <w:t>SIA "VV PROJEKTS"</w:t>
            </w:r>
            <w:r w:rsidR="005A6054">
              <w:rPr>
                <w:sz w:val="22"/>
                <w:szCs w:val="22"/>
              </w:rPr>
              <w:t xml:space="preserve"> piemīt cenu aptaujas prasībām atbilstoša pieredze, tādejādi </w:t>
            </w:r>
            <w:r w:rsidR="005A6054">
              <w:rPr>
                <w:sz w:val="23"/>
                <w:szCs w:val="23"/>
              </w:rPr>
              <w:t>minētais liecina par to, ka atsaukšanās uz personas pieredzi un tās izmantošana līgumu izpildē ir deklaratīva.</w:t>
            </w:r>
          </w:p>
          <w:p w:rsidR="00443854" w:rsidRPr="00443854" w:rsidRDefault="00443854" w:rsidP="00443854">
            <w:pPr>
              <w:pStyle w:val="BodyTextIndent2"/>
              <w:tabs>
                <w:tab w:val="left" w:pos="419"/>
              </w:tabs>
              <w:rPr>
                <w:sz w:val="22"/>
                <w:szCs w:val="22"/>
              </w:rPr>
            </w:pPr>
            <w:r w:rsidRPr="00443854">
              <w:rPr>
                <w:sz w:val="22"/>
                <w:szCs w:val="22"/>
              </w:rPr>
              <w:t xml:space="preserve">No personu apvienības SIA "MILLENNIUM ARCHITECTURE" un SIA "VV PROJEKTS" piedāvājumam iesniegtās 2022.gada 27.jūnija Vienošanās izriet, ka Puses kopīgi izveido personu apvienību SIA MILLENNIUM ARCHITECTURE un SIA VV PROJEKTS, kurā katra puse vienlīdzīgās daļās iegulda savu darba spēku, iekārtas, finanšu </w:t>
            </w:r>
            <w:proofErr w:type="spellStart"/>
            <w:r w:rsidRPr="00443854">
              <w:rPr>
                <w:sz w:val="22"/>
                <w:szCs w:val="22"/>
              </w:rPr>
              <w:t>u.c</w:t>
            </w:r>
            <w:proofErr w:type="spellEnd"/>
            <w:r w:rsidRPr="00443854">
              <w:rPr>
                <w:sz w:val="22"/>
                <w:szCs w:val="22"/>
              </w:rPr>
              <w:t>. resursus,</w:t>
            </w:r>
            <w:r>
              <w:rPr>
                <w:sz w:val="22"/>
                <w:szCs w:val="22"/>
              </w:rPr>
              <w:t xml:space="preserve"> </w:t>
            </w:r>
            <w:r w:rsidRPr="00443854">
              <w:rPr>
                <w:sz w:val="22"/>
                <w:szCs w:val="22"/>
              </w:rPr>
              <w:t>lai atbilstoši savai pieredzei un kvalifikācijai sniegtu augsti kvalitatīvus pakalpojumus līgumā “Vides pieejamības prasību nodrošināšana ēkā Krišjāņa Valdemāra ielā 13, Daugavpilī, paskaidrojuma raksta izstrādāšana un autoruzraudzība”, (iepirkuma identifikācijas numurs AD 2022/34). Par VADOŠO PARTNERI Puses izvēlas SIA MILLENNIUM ARCHITECTURE, reģistrācijas numurs 41503086660, bet kompānija SIA VV PROJEKTS, reģistrācijas numurs 50003794631, par PARTNERI.</w:t>
            </w:r>
          </w:p>
          <w:p w:rsidR="00443854" w:rsidRPr="00443854" w:rsidRDefault="00443854" w:rsidP="00443854">
            <w:pPr>
              <w:pStyle w:val="BodyTextIndent2"/>
              <w:tabs>
                <w:tab w:val="left" w:pos="419"/>
              </w:tabs>
              <w:rPr>
                <w:sz w:val="22"/>
                <w:szCs w:val="22"/>
              </w:rPr>
            </w:pPr>
            <w:r w:rsidRPr="00443854">
              <w:rPr>
                <w:sz w:val="22"/>
                <w:szCs w:val="22"/>
              </w:rPr>
              <w:t xml:space="preserve">Konstatējams, ka personu apvienības piedāvājumā norādītie speciālisti ir nodarbināti pie </w:t>
            </w:r>
            <w:r w:rsidRPr="00443854">
              <w:rPr>
                <w:sz w:val="22"/>
                <w:szCs w:val="22"/>
              </w:rPr>
              <w:lastRenderedPageBreak/>
              <w:t>personu apvienības dalībnieka SIA "MILLENNIUM ARCHITECTURE", savukārt piegādātāju apvienības piedāvājumā norādīto pieredzes objektu apliecina SIA "VV</w:t>
            </w:r>
            <w:r w:rsidR="005A6054">
              <w:rPr>
                <w:sz w:val="22"/>
                <w:szCs w:val="22"/>
              </w:rPr>
              <w:t xml:space="preserve"> </w:t>
            </w:r>
            <w:r w:rsidRPr="00443854">
              <w:rPr>
                <w:sz w:val="22"/>
                <w:szCs w:val="22"/>
              </w:rPr>
              <w:t>PROJEKTS"</w:t>
            </w:r>
            <w:r w:rsidR="005A6054">
              <w:rPr>
                <w:sz w:val="22"/>
                <w:szCs w:val="22"/>
              </w:rPr>
              <w:t xml:space="preserve"> pieredze</w:t>
            </w:r>
            <w:r w:rsidRPr="00443854">
              <w:rPr>
                <w:sz w:val="22"/>
                <w:szCs w:val="22"/>
              </w:rPr>
              <w:t>.</w:t>
            </w:r>
          </w:p>
          <w:p w:rsidR="00443854" w:rsidRPr="005A6054" w:rsidRDefault="00443854" w:rsidP="00443854">
            <w:pPr>
              <w:pStyle w:val="BodyTextIndent2"/>
              <w:tabs>
                <w:tab w:val="left" w:pos="419"/>
              </w:tabs>
              <w:ind w:firstLine="357"/>
              <w:rPr>
                <w:sz w:val="22"/>
                <w:szCs w:val="22"/>
                <w:u w:val="single"/>
              </w:rPr>
            </w:pPr>
            <w:r w:rsidRPr="00443854">
              <w:rPr>
                <w:sz w:val="22"/>
                <w:szCs w:val="22"/>
              </w:rPr>
              <w:t>No Eiropas Savienības Tiesas spriedumā lietā C-176/98 (</w:t>
            </w:r>
            <w:proofErr w:type="spellStart"/>
            <w:r w:rsidRPr="00443854">
              <w:rPr>
                <w:sz w:val="22"/>
                <w:szCs w:val="22"/>
              </w:rPr>
              <w:t>Holst</w:t>
            </w:r>
            <w:proofErr w:type="spellEnd"/>
            <w:r w:rsidRPr="00443854">
              <w:rPr>
                <w:sz w:val="22"/>
                <w:szCs w:val="22"/>
              </w:rPr>
              <w:t xml:space="preserve"> </w:t>
            </w:r>
            <w:proofErr w:type="spellStart"/>
            <w:r w:rsidRPr="00443854">
              <w:rPr>
                <w:sz w:val="22"/>
                <w:szCs w:val="22"/>
              </w:rPr>
              <w:t>Italia</w:t>
            </w:r>
            <w:proofErr w:type="spellEnd"/>
            <w:r w:rsidRPr="00443854">
              <w:rPr>
                <w:sz w:val="22"/>
                <w:szCs w:val="22"/>
              </w:rPr>
              <w:t xml:space="preserve">) norādītā izriet, ka attiecīgā direktīva atļauj piegādātājam atsaukties uz citu uzņēmēju iespējām, ar nosacījumu, ka piegādātājs spēj pierādīt, ka šie resursi, kas nepieciešami līguma izpildei, tiešām piegādātājam ir pieejami. Tāpat pieredzes pieejamības apliecināšanā ir vērā ņemams no minētajā lietā sniegtajiem ģenerāladvokāta secinājumiem (55.punkts) izrietošais, ka atsauksmei, kas apliecina profesionālo pieredzi līguma izpildē, ir jābūt patiešām noderīgai un pielietojamai, un </w:t>
            </w:r>
            <w:r w:rsidRPr="005A6054">
              <w:rPr>
                <w:sz w:val="22"/>
                <w:szCs w:val="22"/>
                <w:u w:val="single"/>
              </w:rPr>
              <w:t>tam piegādātājam, uz kura pieredzi paļaujas, ir jānodrošina vismaz līguma vadīšana, tādējādi nodrošinot, ka tā tehniskās prasmes un pieredze ir noderīga.</w:t>
            </w:r>
          </w:p>
          <w:p w:rsidR="005A6054" w:rsidRDefault="00443854" w:rsidP="005A6054">
            <w:pPr>
              <w:pStyle w:val="BodyTextIndent2"/>
              <w:tabs>
                <w:tab w:val="left" w:pos="419"/>
              </w:tabs>
              <w:ind w:firstLine="357"/>
              <w:rPr>
                <w:sz w:val="22"/>
                <w:szCs w:val="22"/>
              </w:rPr>
            </w:pPr>
            <w:r w:rsidRPr="00443854">
              <w:rPr>
                <w:sz w:val="22"/>
                <w:szCs w:val="22"/>
              </w:rPr>
              <w:t xml:space="preserve">Ņemot vērā minēto, secināms, ka, lai balstīšanās iepirkuma priekšmetā paredzēto līgumu izpildē būtu noderīga, pretendentam ir jāpierāda, ka persona, uz kuras pieredzi tas pilnībā balstās, tiks būtiskā apmērā iesaistīta darbu izpildē un nodrošinās vismaz līgumu vadību. </w:t>
            </w:r>
            <w:r w:rsidR="005A6054">
              <w:rPr>
                <w:sz w:val="22"/>
                <w:szCs w:val="22"/>
              </w:rPr>
              <w:t>Izskatot</w:t>
            </w:r>
            <w:r w:rsidRPr="00443854">
              <w:rPr>
                <w:sz w:val="22"/>
                <w:szCs w:val="22"/>
              </w:rPr>
              <w:t xml:space="preserve"> pretendenta piegādātāju apvienības piedāvājumā norādīto, no piedāvājuma nav saprotams, kādā apjomā un kādus konkrēti darbus SIA "MILLENNIUM ARCHITECTURE" un SIA "VV PROJEKTS" veiks līgumu izpildē, jo no 2022.gada 27.jūnija personu apvienības dalībnieku Vienošanās izriet, ka puses vienlīdzīgās daļās iegulda savu darba spēku, iekārtas, finanšu </w:t>
            </w:r>
            <w:proofErr w:type="spellStart"/>
            <w:r w:rsidRPr="00443854">
              <w:rPr>
                <w:sz w:val="22"/>
                <w:szCs w:val="22"/>
              </w:rPr>
              <w:t>u.c</w:t>
            </w:r>
            <w:proofErr w:type="spellEnd"/>
            <w:r w:rsidRPr="00443854">
              <w:rPr>
                <w:sz w:val="22"/>
                <w:szCs w:val="22"/>
              </w:rPr>
              <w:t xml:space="preserve">. resursus pakalpojuma līguma izpildei. Tomēr piedāvājumā norādītā informācija to neapstiprina. No piegādātāju apvienības piedāvājuma izriet, ka līguma vadību nodrošinās SIA "MILLENNIUM ARCHITECTURE", arī norādītie atbildīgie </w:t>
            </w:r>
            <w:proofErr w:type="spellStart"/>
            <w:r w:rsidRPr="00443854">
              <w:rPr>
                <w:sz w:val="22"/>
                <w:szCs w:val="22"/>
              </w:rPr>
              <w:t>būvspeciālisti</w:t>
            </w:r>
            <w:proofErr w:type="spellEnd"/>
            <w:r w:rsidRPr="00443854">
              <w:rPr>
                <w:sz w:val="22"/>
                <w:szCs w:val="22"/>
              </w:rPr>
              <w:t xml:space="preserve"> ir SIA "MILLENNIUM ARCHITECTURE" darbinieki. Savukārt SIA "VV</w:t>
            </w:r>
            <w:r w:rsidR="005A6054">
              <w:rPr>
                <w:sz w:val="22"/>
                <w:szCs w:val="22"/>
              </w:rPr>
              <w:t xml:space="preserve"> </w:t>
            </w:r>
            <w:r w:rsidRPr="00443854">
              <w:rPr>
                <w:sz w:val="22"/>
                <w:szCs w:val="22"/>
              </w:rPr>
              <w:t>PROJEKTS" apliecinājums apstiprina tikai to, ka šis komersants apņemas piedalīties tuvāk nekonkretizētu darbu izpildē, kas neapstiprina tā gatavību nodrošināt līguma vadību, ne arī iesaistīšanos līguma izpildē būtiskā apmērā.</w:t>
            </w:r>
          </w:p>
          <w:p w:rsidR="005A6054" w:rsidRDefault="003C77D3" w:rsidP="005A6054">
            <w:pPr>
              <w:pStyle w:val="BodyTextIndent2"/>
              <w:tabs>
                <w:tab w:val="left" w:pos="419"/>
              </w:tabs>
              <w:ind w:firstLine="357"/>
              <w:rPr>
                <w:sz w:val="22"/>
                <w:szCs w:val="22"/>
              </w:rPr>
            </w:pPr>
            <w:r>
              <w:rPr>
                <w:sz w:val="22"/>
                <w:szCs w:val="22"/>
              </w:rPr>
              <w:t>Cenu aptaujas 10.1.punkts nosaka p</w:t>
            </w:r>
            <w:r w:rsidRPr="003C77D3">
              <w:rPr>
                <w:sz w:val="22"/>
                <w:szCs w:val="22"/>
              </w:rPr>
              <w:t>retendenta p</w:t>
            </w:r>
            <w:r>
              <w:rPr>
                <w:sz w:val="22"/>
                <w:szCs w:val="22"/>
              </w:rPr>
              <w:t>iedāvājuma izslēgšanas kritēriju - j</w:t>
            </w:r>
            <w:r w:rsidRPr="003C77D3">
              <w:rPr>
                <w:sz w:val="22"/>
                <w:szCs w:val="22"/>
              </w:rPr>
              <w:t>a pretendenta iesniegtais piedāvājums neatbilst cenu aptaujas prasībām vai dalības noteikumiem</w:t>
            </w:r>
            <w:r>
              <w:rPr>
                <w:sz w:val="22"/>
                <w:szCs w:val="22"/>
              </w:rPr>
              <w:t>.</w:t>
            </w:r>
          </w:p>
          <w:p w:rsidR="003C77D3" w:rsidRDefault="003C77D3" w:rsidP="005A6054">
            <w:pPr>
              <w:pStyle w:val="BodyTextIndent2"/>
              <w:tabs>
                <w:tab w:val="left" w:pos="419"/>
              </w:tabs>
              <w:ind w:firstLine="357"/>
              <w:rPr>
                <w:sz w:val="22"/>
                <w:szCs w:val="22"/>
              </w:rPr>
            </w:pPr>
            <w:r>
              <w:rPr>
                <w:sz w:val="22"/>
                <w:szCs w:val="22"/>
              </w:rPr>
              <w:t xml:space="preserve">Ņemot vērā iepriekšminēto, pamatojoties uz cenu aptaujas 7. un 10.1.punktu, </w:t>
            </w:r>
            <w:r w:rsidR="005A6054">
              <w:rPr>
                <w:sz w:val="22"/>
                <w:szCs w:val="22"/>
              </w:rPr>
              <w:t xml:space="preserve">piegādātāju apvienības </w:t>
            </w:r>
            <w:r w:rsidR="005A6054" w:rsidRPr="00443854">
              <w:rPr>
                <w:sz w:val="22"/>
                <w:szCs w:val="22"/>
              </w:rPr>
              <w:t>SIA "MILLENNIUM ARCHITECTURE" un SIA "VV PROJEKTS"</w:t>
            </w:r>
            <w:r>
              <w:rPr>
                <w:sz w:val="22"/>
                <w:szCs w:val="22"/>
              </w:rPr>
              <w:t xml:space="preserve"> piedāvājums tiek atzīts par neatbilstošu cenu aptaujas prasībām un dalības noteikumiem un izslēgts no tālākās vērtēšanas.</w:t>
            </w:r>
          </w:p>
          <w:p w:rsidR="00C12CA9" w:rsidRDefault="00C12CA9" w:rsidP="005A6054">
            <w:pPr>
              <w:pStyle w:val="BodyTextIndent2"/>
              <w:tabs>
                <w:tab w:val="left" w:pos="419"/>
              </w:tabs>
              <w:ind w:firstLine="357"/>
              <w:rPr>
                <w:sz w:val="22"/>
                <w:szCs w:val="22"/>
              </w:rPr>
            </w:pPr>
          </w:p>
          <w:p w:rsidR="00C12CA9" w:rsidRPr="00C12CA9" w:rsidRDefault="00C12CA9" w:rsidP="00C12CA9">
            <w:pPr>
              <w:pStyle w:val="BodyTextIndent2"/>
              <w:tabs>
                <w:tab w:val="left" w:pos="419"/>
              </w:tabs>
              <w:ind w:firstLine="357"/>
              <w:rPr>
                <w:bCs/>
                <w:sz w:val="22"/>
                <w:szCs w:val="22"/>
              </w:rPr>
            </w:pPr>
            <w:r w:rsidRPr="00316737">
              <w:rPr>
                <w:sz w:val="22"/>
                <w:szCs w:val="22"/>
              </w:rPr>
              <w:t>SIA „</w:t>
            </w:r>
            <w:r>
              <w:rPr>
                <w:sz w:val="22"/>
                <w:szCs w:val="22"/>
              </w:rPr>
              <w:t>REM PRO</w:t>
            </w:r>
            <w:r w:rsidRPr="00316737">
              <w:rPr>
                <w:sz w:val="22"/>
                <w:szCs w:val="22"/>
              </w:rPr>
              <w:t>”</w:t>
            </w:r>
            <w:r>
              <w:rPr>
                <w:sz w:val="22"/>
                <w:szCs w:val="22"/>
              </w:rPr>
              <w:t xml:space="preserve"> piedāvājums tiek atzīts par atbilstošu cenu aptaujas prasībām un dalības noteikumiem.</w:t>
            </w:r>
          </w:p>
        </w:tc>
      </w:tr>
      <w:tr w:rsidR="00CE5E4A" w:rsidRPr="00CE5E4A" w:rsidTr="00C91B64">
        <w:trPr>
          <w:trHeight w:val="1133"/>
        </w:trPr>
        <w:tc>
          <w:tcPr>
            <w:tcW w:w="1985" w:type="dxa"/>
            <w:vAlign w:val="center"/>
          </w:tcPr>
          <w:p w:rsidR="003267E8" w:rsidRPr="00CE5E4A" w:rsidRDefault="003267E8" w:rsidP="00E166D3">
            <w:pPr>
              <w:pStyle w:val="BodyTextIndent3"/>
              <w:ind w:firstLine="0"/>
              <w:jc w:val="left"/>
              <w:rPr>
                <w:sz w:val="22"/>
                <w:szCs w:val="22"/>
              </w:rPr>
            </w:pPr>
            <w:r w:rsidRPr="00CE5E4A">
              <w:rPr>
                <w:sz w:val="22"/>
                <w:szCs w:val="22"/>
              </w:rPr>
              <w:lastRenderedPageBreak/>
              <w:t xml:space="preserve">9. </w:t>
            </w:r>
            <w:r w:rsidR="00C12CA9" w:rsidRPr="003D7C56">
              <w:rPr>
                <w:sz w:val="22"/>
                <w:szCs w:val="22"/>
              </w:rPr>
              <w:t>Tā pretendenta nosaukums, ar kuru nolemts slēgt līgumu, līgumcena</w:t>
            </w:r>
          </w:p>
        </w:tc>
        <w:tc>
          <w:tcPr>
            <w:tcW w:w="8789" w:type="dxa"/>
            <w:vAlign w:val="center"/>
          </w:tcPr>
          <w:p w:rsidR="00C12CA9" w:rsidRDefault="00C12CA9" w:rsidP="00C12CA9">
            <w:pPr>
              <w:pStyle w:val="BodyTextIndent2"/>
              <w:tabs>
                <w:tab w:val="left" w:pos="419"/>
              </w:tabs>
              <w:ind w:firstLine="0"/>
              <w:rPr>
                <w:bCs/>
                <w:sz w:val="22"/>
                <w:szCs w:val="22"/>
              </w:rPr>
            </w:pPr>
            <w:r w:rsidRPr="0084445A">
              <w:rPr>
                <w:b/>
                <w:bCs/>
                <w:sz w:val="22"/>
                <w:szCs w:val="22"/>
              </w:rPr>
              <w:t>SIA „REM PRO”</w:t>
            </w:r>
            <w:r w:rsidRPr="00C12CA9">
              <w:rPr>
                <w:bCs/>
                <w:sz w:val="22"/>
                <w:szCs w:val="22"/>
              </w:rPr>
              <w:t>,</w:t>
            </w:r>
            <w:r>
              <w:rPr>
                <w:bCs/>
                <w:sz w:val="22"/>
                <w:szCs w:val="22"/>
              </w:rPr>
              <w:t xml:space="preserve"> </w:t>
            </w:r>
            <w:proofErr w:type="spellStart"/>
            <w:r>
              <w:rPr>
                <w:bCs/>
                <w:sz w:val="22"/>
                <w:szCs w:val="22"/>
              </w:rPr>
              <w:t>reģ.Nr</w:t>
            </w:r>
            <w:proofErr w:type="spellEnd"/>
            <w:r>
              <w:rPr>
                <w:bCs/>
                <w:sz w:val="22"/>
                <w:szCs w:val="22"/>
              </w:rPr>
              <w:t>.</w:t>
            </w:r>
            <w:r>
              <w:t xml:space="preserve"> </w:t>
            </w:r>
            <w:r w:rsidRPr="0084445A">
              <w:rPr>
                <w:bCs/>
                <w:sz w:val="22"/>
                <w:szCs w:val="22"/>
              </w:rPr>
              <w:t>41503041904</w:t>
            </w:r>
            <w:r>
              <w:rPr>
                <w:bCs/>
                <w:sz w:val="22"/>
                <w:szCs w:val="22"/>
              </w:rPr>
              <w:t xml:space="preserve">, </w:t>
            </w:r>
            <w:r w:rsidRPr="0084445A">
              <w:rPr>
                <w:bCs/>
                <w:sz w:val="22"/>
                <w:szCs w:val="22"/>
              </w:rPr>
              <w:t>18. novembra iela 37A, Daugavpils, LV-5401</w:t>
            </w:r>
            <w:r>
              <w:rPr>
                <w:bCs/>
                <w:sz w:val="22"/>
                <w:szCs w:val="22"/>
              </w:rPr>
              <w:t>.</w:t>
            </w:r>
          </w:p>
          <w:p w:rsidR="003267E8" w:rsidRPr="00CE5E4A" w:rsidRDefault="00C12CA9" w:rsidP="00C12CA9">
            <w:pPr>
              <w:pStyle w:val="BodyTextIndent2"/>
              <w:tabs>
                <w:tab w:val="left" w:pos="419"/>
              </w:tabs>
              <w:ind w:firstLine="0"/>
              <w:rPr>
                <w:sz w:val="22"/>
                <w:szCs w:val="22"/>
              </w:rPr>
            </w:pPr>
            <w:r>
              <w:rPr>
                <w:sz w:val="22"/>
                <w:szCs w:val="22"/>
              </w:rPr>
              <w:t xml:space="preserve">Līgumcena: 5731,00 (pieci tūkstoši septiņi simti trīsdesmit viens </w:t>
            </w:r>
            <w:proofErr w:type="spellStart"/>
            <w:r w:rsidRPr="00C12CA9">
              <w:rPr>
                <w:i/>
                <w:sz w:val="22"/>
                <w:szCs w:val="22"/>
              </w:rPr>
              <w:t>euro</w:t>
            </w:r>
            <w:proofErr w:type="spellEnd"/>
            <w:r>
              <w:rPr>
                <w:sz w:val="22"/>
                <w:szCs w:val="22"/>
              </w:rPr>
              <w:t xml:space="preserve"> 00 centi) </w:t>
            </w:r>
            <w:r w:rsidRPr="00CE5E4A">
              <w:rPr>
                <w:sz w:val="22"/>
                <w:szCs w:val="22"/>
              </w:rPr>
              <w:t xml:space="preserve">EUR </w:t>
            </w:r>
            <w:r w:rsidRPr="00CE5E4A">
              <w:rPr>
                <w:bCs/>
                <w:sz w:val="22"/>
                <w:szCs w:val="22"/>
              </w:rPr>
              <w:t>bez PVN</w:t>
            </w:r>
            <w:r>
              <w:rPr>
                <w:bCs/>
                <w:sz w:val="22"/>
                <w:szCs w:val="22"/>
              </w:rPr>
              <w:t>.</w:t>
            </w:r>
          </w:p>
        </w:tc>
      </w:tr>
    </w:tbl>
    <w:p w:rsidR="003267E8" w:rsidRPr="00CE5E4A" w:rsidRDefault="003267E8" w:rsidP="003267E8">
      <w:pPr>
        <w:rPr>
          <w:rFonts w:ascii="Times New Roman" w:hAnsi="Times New Roman"/>
          <w:noProof/>
          <w:sz w:val="22"/>
          <w:szCs w:val="22"/>
        </w:rPr>
      </w:pPr>
    </w:p>
    <w:p w:rsidR="00947C1E" w:rsidRPr="00CE5E4A" w:rsidRDefault="00947C1E">
      <w:pPr>
        <w:rPr>
          <w:rFonts w:ascii="Times New Roman" w:hAnsi="Times New Roman"/>
          <w:sz w:val="22"/>
          <w:szCs w:val="22"/>
        </w:rPr>
      </w:pPr>
    </w:p>
    <w:sectPr w:rsidR="00947C1E" w:rsidRPr="00CE5E4A" w:rsidSect="000A2AD9">
      <w:headerReference w:type="even" r:id="rId11"/>
      <w:headerReference w:type="default" r:id="rId12"/>
      <w:footerReference w:type="even" r:id="rId13"/>
      <w:footerReference w:type="default" r:id="rId14"/>
      <w:pgSz w:w="12240" w:h="15840"/>
      <w:pgMar w:top="851" w:right="1134" w:bottom="567" w:left="1701"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4D0C" w:rsidRDefault="00404D0C">
      <w:r>
        <w:separator/>
      </w:r>
    </w:p>
  </w:endnote>
  <w:endnote w:type="continuationSeparator" w:id="0">
    <w:p w:rsidR="00404D0C" w:rsidRDefault="00404D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1C5" w:rsidRDefault="00FD0343">
    <w:pPr>
      <w:pStyle w:val="Footer"/>
      <w:ind w:right="360"/>
    </w:pPr>
  </w:p>
  <w:p w:rsidR="005801C5" w:rsidRDefault="00FD0343"/>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7D433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FD0343">
      <w:rPr>
        <w:rStyle w:val="PageNumber"/>
        <w:noProof/>
      </w:rPr>
      <w:t>2</w:t>
    </w:r>
    <w:r>
      <w:rPr>
        <w:rStyle w:val="PageNumber"/>
      </w:rPr>
      <w:fldChar w:fldCharType="end"/>
    </w:r>
  </w:p>
  <w:p w:rsidR="005801C5" w:rsidRDefault="00FD03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4D0C" w:rsidRDefault="00404D0C">
      <w:r>
        <w:separator/>
      </w:r>
    </w:p>
  </w:footnote>
  <w:footnote w:type="continuationSeparator" w:id="0">
    <w:p w:rsidR="00404D0C" w:rsidRDefault="00404D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7D433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5801C5" w:rsidRDefault="00FD0343">
    <w:pPr>
      <w:pStyle w:val="Header"/>
    </w:pPr>
  </w:p>
  <w:p w:rsidR="005801C5" w:rsidRDefault="00FD0343"/>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801C5" w:rsidRDefault="00FD0343">
    <w:pPr>
      <w:pStyle w:val="Header"/>
    </w:pPr>
  </w:p>
  <w:p w:rsidR="005801C5" w:rsidRDefault="00FD03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53A6F"/>
    <w:multiLevelType w:val="hybridMultilevel"/>
    <w:tmpl w:val="F572C806"/>
    <w:lvl w:ilvl="0" w:tplc="0426000F">
      <w:start w:val="1"/>
      <w:numFmt w:val="decimal"/>
      <w:lvlText w:val="%1."/>
      <w:lvlJc w:val="left"/>
      <w:pPr>
        <w:tabs>
          <w:tab w:val="num" w:pos="720"/>
        </w:tabs>
        <w:ind w:left="720" w:hanging="360"/>
      </w:pPr>
    </w:lvl>
    <w:lvl w:ilvl="1" w:tplc="A0265CA6">
      <w:start w:val="1"/>
      <w:numFmt w:val="bullet"/>
      <w:lvlText w:val="•"/>
      <w:lvlJc w:val="left"/>
      <w:pPr>
        <w:tabs>
          <w:tab w:val="num" w:pos="502"/>
        </w:tabs>
        <w:ind w:left="502" w:hanging="360"/>
      </w:pPr>
      <w:rPr>
        <w:rFonts w:ascii="Times New Roman" w:hAnsi="Times New Roman" w:cs="Times New Roman" w:hint="default"/>
      </w:rPr>
    </w:lvl>
    <w:lvl w:ilvl="2" w:tplc="C4B27702">
      <w:start w:val="28"/>
      <w:numFmt w:val="bullet"/>
      <w:lvlText w:val="-"/>
      <w:lvlJc w:val="left"/>
      <w:pPr>
        <w:tabs>
          <w:tab w:val="num" w:pos="2475"/>
        </w:tabs>
        <w:ind w:left="2475" w:hanging="495"/>
      </w:pPr>
      <w:rPr>
        <w:rFonts w:ascii="Times New Roman" w:eastAsia="Times New Roman" w:hAnsi="Times New Roman" w:cs="Times New Roman" w:hint="default"/>
      </w:r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
    <w:nsid w:val="45405C93"/>
    <w:multiLevelType w:val="hybridMultilevel"/>
    <w:tmpl w:val="83EA4882"/>
    <w:lvl w:ilvl="0" w:tplc="A1444738">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2FDF"/>
    <w:rsid w:val="000919F5"/>
    <w:rsid w:val="00095B26"/>
    <w:rsid w:val="00095E2F"/>
    <w:rsid w:val="00103F6F"/>
    <w:rsid w:val="001E233C"/>
    <w:rsid w:val="002B0CE3"/>
    <w:rsid w:val="002C4350"/>
    <w:rsid w:val="002F4CBE"/>
    <w:rsid w:val="00316737"/>
    <w:rsid w:val="003267E8"/>
    <w:rsid w:val="003C77D3"/>
    <w:rsid w:val="00404D0C"/>
    <w:rsid w:val="00443854"/>
    <w:rsid w:val="005A6054"/>
    <w:rsid w:val="0061492E"/>
    <w:rsid w:val="006376A4"/>
    <w:rsid w:val="00642FDF"/>
    <w:rsid w:val="00770938"/>
    <w:rsid w:val="007C3D93"/>
    <w:rsid w:val="007D02AC"/>
    <w:rsid w:val="007D4332"/>
    <w:rsid w:val="00821EF2"/>
    <w:rsid w:val="00825ABD"/>
    <w:rsid w:val="0084445A"/>
    <w:rsid w:val="008A107A"/>
    <w:rsid w:val="00947C1E"/>
    <w:rsid w:val="009A2B0D"/>
    <w:rsid w:val="00AA678B"/>
    <w:rsid w:val="00B17BE7"/>
    <w:rsid w:val="00C12CA9"/>
    <w:rsid w:val="00C678B1"/>
    <w:rsid w:val="00C91B64"/>
    <w:rsid w:val="00CE5E4A"/>
    <w:rsid w:val="00D54A00"/>
    <w:rsid w:val="00FD034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E8"/>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67E8"/>
    <w:pPr>
      <w:tabs>
        <w:tab w:val="center" w:pos="4320"/>
        <w:tab w:val="right" w:pos="8640"/>
      </w:tabs>
    </w:pPr>
  </w:style>
  <w:style w:type="character" w:customStyle="1" w:styleId="HeaderChar">
    <w:name w:val="Header Char"/>
    <w:basedOn w:val="DefaultParagraphFont"/>
    <w:link w:val="Header"/>
    <w:semiHidden/>
    <w:rsid w:val="003267E8"/>
    <w:rPr>
      <w:rFonts w:ascii="Dutch TL" w:eastAsia="Times New Roman" w:hAnsi="Dutch TL" w:cs="Times New Roman"/>
      <w:sz w:val="24"/>
      <w:szCs w:val="20"/>
      <w:lang w:eastAsia="lv-LV"/>
    </w:rPr>
  </w:style>
  <w:style w:type="character" w:styleId="PageNumber">
    <w:name w:val="page number"/>
    <w:semiHidden/>
    <w:rsid w:val="003267E8"/>
    <w:rPr>
      <w:rFonts w:ascii="Dutch TL" w:hAnsi="Dutch TL"/>
      <w:noProof w:val="0"/>
      <w:lang w:val="lv-LV"/>
    </w:rPr>
  </w:style>
  <w:style w:type="paragraph" w:styleId="Footer">
    <w:name w:val="footer"/>
    <w:basedOn w:val="Normal"/>
    <w:link w:val="FooterChar"/>
    <w:semiHidden/>
    <w:rsid w:val="003267E8"/>
    <w:pPr>
      <w:tabs>
        <w:tab w:val="center" w:pos="4153"/>
        <w:tab w:val="right" w:pos="8306"/>
      </w:tabs>
    </w:pPr>
  </w:style>
  <w:style w:type="character" w:customStyle="1" w:styleId="FooterChar">
    <w:name w:val="Footer Char"/>
    <w:basedOn w:val="DefaultParagraphFont"/>
    <w:link w:val="Footer"/>
    <w:semiHidden/>
    <w:rsid w:val="003267E8"/>
    <w:rPr>
      <w:rFonts w:ascii="Dutch TL" w:eastAsia="Times New Roman" w:hAnsi="Dutch TL" w:cs="Times New Roman"/>
      <w:sz w:val="24"/>
      <w:szCs w:val="20"/>
      <w:lang w:eastAsia="lv-LV"/>
    </w:rPr>
  </w:style>
  <w:style w:type="paragraph" w:styleId="BodyTextIndent2">
    <w:name w:val="Body Text Indent 2"/>
    <w:basedOn w:val="Normal"/>
    <w:link w:val="BodyTextIndent2Char"/>
    <w:semiHidden/>
    <w:rsid w:val="003267E8"/>
    <w:pPr>
      <w:ind w:firstLine="360"/>
      <w:jc w:val="both"/>
    </w:pPr>
    <w:rPr>
      <w:rFonts w:ascii="Times New Roman" w:hAnsi="Times New Roman"/>
    </w:rPr>
  </w:style>
  <w:style w:type="character" w:customStyle="1" w:styleId="BodyTextIndent2Char">
    <w:name w:val="Body Text Indent 2 Char"/>
    <w:basedOn w:val="DefaultParagraphFont"/>
    <w:link w:val="BodyTextIndent2"/>
    <w:semiHidden/>
    <w:rsid w:val="003267E8"/>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semiHidden/>
    <w:rsid w:val="003267E8"/>
    <w:pPr>
      <w:ind w:firstLine="426"/>
      <w:jc w:val="both"/>
    </w:pPr>
    <w:rPr>
      <w:rFonts w:ascii="Times New Roman" w:hAnsi="Times New Roman"/>
    </w:rPr>
  </w:style>
  <w:style w:type="character" w:customStyle="1" w:styleId="BodyTextIndent3Char">
    <w:name w:val="Body Text Indent 3 Char"/>
    <w:basedOn w:val="DefaultParagraphFont"/>
    <w:link w:val="BodyTextIndent3"/>
    <w:semiHidden/>
    <w:rsid w:val="003267E8"/>
    <w:rPr>
      <w:rFonts w:ascii="Times New Roman" w:eastAsia="Times New Roman" w:hAnsi="Times New Roman" w:cs="Times New Roman"/>
      <w:sz w:val="24"/>
      <w:szCs w:val="20"/>
      <w:lang w:eastAsia="lv-LV"/>
    </w:rPr>
  </w:style>
  <w:style w:type="paragraph" w:styleId="Title">
    <w:name w:val="Title"/>
    <w:basedOn w:val="Normal"/>
    <w:link w:val="TitleChar"/>
    <w:qFormat/>
    <w:rsid w:val="003267E8"/>
    <w:pPr>
      <w:ind w:right="42"/>
      <w:jc w:val="center"/>
    </w:pPr>
    <w:rPr>
      <w:rFonts w:ascii="Times New Roman" w:hAnsi="Times New Roman"/>
      <w:b/>
      <w:spacing w:val="40"/>
    </w:rPr>
  </w:style>
  <w:style w:type="character" w:customStyle="1" w:styleId="TitleChar">
    <w:name w:val="Title Char"/>
    <w:basedOn w:val="DefaultParagraphFont"/>
    <w:link w:val="Title"/>
    <w:rsid w:val="003267E8"/>
    <w:rPr>
      <w:rFonts w:ascii="Times New Roman" w:eastAsia="Times New Roman" w:hAnsi="Times New Roman" w:cs="Times New Roman"/>
      <w:b/>
      <w:spacing w:val="40"/>
      <w:sz w:val="24"/>
      <w:szCs w:val="20"/>
      <w:lang w:eastAsia="lv-LV"/>
    </w:rPr>
  </w:style>
  <w:style w:type="character" w:styleId="Strong">
    <w:name w:val="Strong"/>
    <w:qFormat/>
    <w:rsid w:val="003267E8"/>
    <w:rPr>
      <w:b/>
      <w:bCs/>
    </w:rPr>
  </w:style>
  <w:style w:type="paragraph" w:customStyle="1" w:styleId="a">
    <w:name w:val="Заголовок таблицы"/>
    <w:basedOn w:val="Normal"/>
    <w:uiPriority w:val="99"/>
    <w:rsid w:val="003267E8"/>
    <w:pPr>
      <w:suppressLineNumbers/>
      <w:suppressAutoHyphens/>
      <w:jc w:val="center"/>
    </w:pPr>
    <w:rPr>
      <w:rFonts w:ascii="Times New Roman" w:hAnsi="Times New Roman"/>
      <w:b/>
      <w:bCs/>
      <w:szCs w:val="24"/>
      <w:lang w:eastAsia="ar-SA"/>
    </w:rPr>
  </w:style>
  <w:style w:type="character" w:styleId="Hyperlink">
    <w:name w:val="Hyperlink"/>
    <w:uiPriority w:val="99"/>
    <w:unhideWhenUsed/>
    <w:rsid w:val="003267E8"/>
    <w:rPr>
      <w:color w:val="143D8D"/>
      <w:u w:val="single"/>
    </w:rPr>
  </w:style>
  <w:style w:type="paragraph" w:styleId="BalloonText">
    <w:name w:val="Balloon Text"/>
    <w:basedOn w:val="Normal"/>
    <w:link w:val="BalloonTextChar"/>
    <w:uiPriority w:val="99"/>
    <w:semiHidden/>
    <w:unhideWhenUsed/>
    <w:rsid w:val="003267E8"/>
    <w:rPr>
      <w:rFonts w:ascii="Tahoma" w:hAnsi="Tahoma" w:cs="Tahoma"/>
      <w:sz w:val="16"/>
      <w:szCs w:val="16"/>
    </w:rPr>
  </w:style>
  <w:style w:type="character" w:customStyle="1" w:styleId="BalloonTextChar">
    <w:name w:val="Balloon Text Char"/>
    <w:basedOn w:val="DefaultParagraphFont"/>
    <w:link w:val="BalloonText"/>
    <w:uiPriority w:val="99"/>
    <w:semiHidden/>
    <w:rsid w:val="003267E8"/>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67E8"/>
    <w:pPr>
      <w:spacing w:after="0" w:line="240" w:lineRule="auto"/>
    </w:pPr>
    <w:rPr>
      <w:rFonts w:ascii="Dutch TL" w:eastAsia="Times New Roman" w:hAnsi="Dutch TL"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3267E8"/>
    <w:pPr>
      <w:tabs>
        <w:tab w:val="center" w:pos="4320"/>
        <w:tab w:val="right" w:pos="8640"/>
      </w:tabs>
    </w:pPr>
  </w:style>
  <w:style w:type="character" w:customStyle="1" w:styleId="HeaderChar">
    <w:name w:val="Header Char"/>
    <w:basedOn w:val="DefaultParagraphFont"/>
    <w:link w:val="Header"/>
    <w:semiHidden/>
    <w:rsid w:val="003267E8"/>
    <w:rPr>
      <w:rFonts w:ascii="Dutch TL" w:eastAsia="Times New Roman" w:hAnsi="Dutch TL" w:cs="Times New Roman"/>
      <w:sz w:val="24"/>
      <w:szCs w:val="20"/>
      <w:lang w:eastAsia="lv-LV"/>
    </w:rPr>
  </w:style>
  <w:style w:type="character" w:styleId="PageNumber">
    <w:name w:val="page number"/>
    <w:semiHidden/>
    <w:rsid w:val="003267E8"/>
    <w:rPr>
      <w:rFonts w:ascii="Dutch TL" w:hAnsi="Dutch TL"/>
      <w:noProof w:val="0"/>
      <w:lang w:val="lv-LV"/>
    </w:rPr>
  </w:style>
  <w:style w:type="paragraph" w:styleId="Footer">
    <w:name w:val="footer"/>
    <w:basedOn w:val="Normal"/>
    <w:link w:val="FooterChar"/>
    <w:semiHidden/>
    <w:rsid w:val="003267E8"/>
    <w:pPr>
      <w:tabs>
        <w:tab w:val="center" w:pos="4153"/>
        <w:tab w:val="right" w:pos="8306"/>
      </w:tabs>
    </w:pPr>
  </w:style>
  <w:style w:type="character" w:customStyle="1" w:styleId="FooterChar">
    <w:name w:val="Footer Char"/>
    <w:basedOn w:val="DefaultParagraphFont"/>
    <w:link w:val="Footer"/>
    <w:semiHidden/>
    <w:rsid w:val="003267E8"/>
    <w:rPr>
      <w:rFonts w:ascii="Dutch TL" w:eastAsia="Times New Roman" w:hAnsi="Dutch TL" w:cs="Times New Roman"/>
      <w:sz w:val="24"/>
      <w:szCs w:val="20"/>
      <w:lang w:eastAsia="lv-LV"/>
    </w:rPr>
  </w:style>
  <w:style w:type="paragraph" w:styleId="BodyTextIndent2">
    <w:name w:val="Body Text Indent 2"/>
    <w:basedOn w:val="Normal"/>
    <w:link w:val="BodyTextIndent2Char"/>
    <w:semiHidden/>
    <w:rsid w:val="003267E8"/>
    <w:pPr>
      <w:ind w:firstLine="360"/>
      <w:jc w:val="both"/>
    </w:pPr>
    <w:rPr>
      <w:rFonts w:ascii="Times New Roman" w:hAnsi="Times New Roman"/>
    </w:rPr>
  </w:style>
  <w:style w:type="character" w:customStyle="1" w:styleId="BodyTextIndent2Char">
    <w:name w:val="Body Text Indent 2 Char"/>
    <w:basedOn w:val="DefaultParagraphFont"/>
    <w:link w:val="BodyTextIndent2"/>
    <w:semiHidden/>
    <w:rsid w:val="003267E8"/>
    <w:rPr>
      <w:rFonts w:ascii="Times New Roman" w:eastAsia="Times New Roman" w:hAnsi="Times New Roman" w:cs="Times New Roman"/>
      <w:sz w:val="24"/>
      <w:szCs w:val="20"/>
      <w:lang w:eastAsia="lv-LV"/>
    </w:rPr>
  </w:style>
  <w:style w:type="paragraph" w:styleId="BodyTextIndent3">
    <w:name w:val="Body Text Indent 3"/>
    <w:basedOn w:val="Normal"/>
    <w:link w:val="BodyTextIndent3Char"/>
    <w:semiHidden/>
    <w:rsid w:val="003267E8"/>
    <w:pPr>
      <w:ind w:firstLine="426"/>
      <w:jc w:val="both"/>
    </w:pPr>
    <w:rPr>
      <w:rFonts w:ascii="Times New Roman" w:hAnsi="Times New Roman"/>
    </w:rPr>
  </w:style>
  <w:style w:type="character" w:customStyle="1" w:styleId="BodyTextIndent3Char">
    <w:name w:val="Body Text Indent 3 Char"/>
    <w:basedOn w:val="DefaultParagraphFont"/>
    <w:link w:val="BodyTextIndent3"/>
    <w:semiHidden/>
    <w:rsid w:val="003267E8"/>
    <w:rPr>
      <w:rFonts w:ascii="Times New Roman" w:eastAsia="Times New Roman" w:hAnsi="Times New Roman" w:cs="Times New Roman"/>
      <w:sz w:val="24"/>
      <w:szCs w:val="20"/>
      <w:lang w:eastAsia="lv-LV"/>
    </w:rPr>
  </w:style>
  <w:style w:type="paragraph" w:styleId="Title">
    <w:name w:val="Title"/>
    <w:basedOn w:val="Normal"/>
    <w:link w:val="TitleChar"/>
    <w:qFormat/>
    <w:rsid w:val="003267E8"/>
    <w:pPr>
      <w:ind w:right="42"/>
      <w:jc w:val="center"/>
    </w:pPr>
    <w:rPr>
      <w:rFonts w:ascii="Times New Roman" w:hAnsi="Times New Roman"/>
      <w:b/>
      <w:spacing w:val="40"/>
    </w:rPr>
  </w:style>
  <w:style w:type="character" w:customStyle="1" w:styleId="TitleChar">
    <w:name w:val="Title Char"/>
    <w:basedOn w:val="DefaultParagraphFont"/>
    <w:link w:val="Title"/>
    <w:rsid w:val="003267E8"/>
    <w:rPr>
      <w:rFonts w:ascii="Times New Roman" w:eastAsia="Times New Roman" w:hAnsi="Times New Roman" w:cs="Times New Roman"/>
      <w:b/>
      <w:spacing w:val="40"/>
      <w:sz w:val="24"/>
      <w:szCs w:val="20"/>
      <w:lang w:eastAsia="lv-LV"/>
    </w:rPr>
  </w:style>
  <w:style w:type="character" w:styleId="Strong">
    <w:name w:val="Strong"/>
    <w:qFormat/>
    <w:rsid w:val="003267E8"/>
    <w:rPr>
      <w:b/>
      <w:bCs/>
    </w:rPr>
  </w:style>
  <w:style w:type="paragraph" w:customStyle="1" w:styleId="a">
    <w:name w:val="Заголовок таблицы"/>
    <w:basedOn w:val="Normal"/>
    <w:uiPriority w:val="99"/>
    <w:rsid w:val="003267E8"/>
    <w:pPr>
      <w:suppressLineNumbers/>
      <w:suppressAutoHyphens/>
      <w:jc w:val="center"/>
    </w:pPr>
    <w:rPr>
      <w:rFonts w:ascii="Times New Roman" w:hAnsi="Times New Roman"/>
      <w:b/>
      <w:bCs/>
      <w:szCs w:val="24"/>
      <w:lang w:eastAsia="ar-SA"/>
    </w:rPr>
  </w:style>
  <w:style w:type="character" w:styleId="Hyperlink">
    <w:name w:val="Hyperlink"/>
    <w:uiPriority w:val="99"/>
    <w:unhideWhenUsed/>
    <w:rsid w:val="003267E8"/>
    <w:rPr>
      <w:color w:val="143D8D"/>
      <w:u w:val="single"/>
    </w:rPr>
  </w:style>
  <w:style w:type="paragraph" w:styleId="BalloonText">
    <w:name w:val="Balloon Text"/>
    <w:basedOn w:val="Normal"/>
    <w:link w:val="BalloonTextChar"/>
    <w:uiPriority w:val="99"/>
    <w:semiHidden/>
    <w:unhideWhenUsed/>
    <w:rsid w:val="003267E8"/>
    <w:rPr>
      <w:rFonts w:ascii="Tahoma" w:hAnsi="Tahoma" w:cs="Tahoma"/>
      <w:sz w:val="16"/>
      <w:szCs w:val="16"/>
    </w:rPr>
  </w:style>
  <w:style w:type="character" w:customStyle="1" w:styleId="BalloonTextChar">
    <w:name w:val="Balloon Text Char"/>
    <w:basedOn w:val="DefaultParagraphFont"/>
    <w:link w:val="BalloonText"/>
    <w:uiPriority w:val="99"/>
    <w:semiHidden/>
    <w:rsid w:val="003267E8"/>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ugavpils.lv"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iepirkumi@rem.lv" TargetMode="External"/><Relationship Id="rId4" Type="http://schemas.openxmlformats.org/officeDocument/2006/relationships/settings" Target="settings.xml"/><Relationship Id="rId9" Type="http://schemas.openxmlformats.org/officeDocument/2006/relationships/hyperlink" Target="https://www.daugavpils.lv/pasvaldiba/normativajos-aktos-nereglamentetie-iepirkumi?purchase=6438"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DAC84F553A479E96D8A6038AD63B2F"/>
        <w:category>
          <w:name w:val="General"/>
          <w:gallery w:val="placeholder"/>
        </w:category>
        <w:types>
          <w:type w:val="bbPlcHdr"/>
        </w:types>
        <w:behaviors>
          <w:behavior w:val="content"/>
        </w:behaviors>
        <w:guid w:val="{711D6993-E721-4485-ABE6-899D1390F0EA}"/>
      </w:docPartPr>
      <w:docPartBody>
        <w:p w:rsidR="009D3771" w:rsidRDefault="00483DC9" w:rsidP="00483DC9">
          <w:pPr>
            <w:pStyle w:val="8FDAC84F553A479E96D8A6038AD63B2F"/>
          </w:pPr>
          <w:r w:rsidRPr="00486782">
            <w:rPr>
              <w:rStyle w:val="PlaceholderText"/>
            </w:rPr>
            <w:t>Lai ievadītu datumu, noklikšķiniet šeit.</w:t>
          </w:r>
        </w:p>
      </w:docPartBody>
    </w:docPart>
    <w:docPart>
      <w:docPartPr>
        <w:name w:val="A6A86F7C4CCB4EE09A9BB40BACCA6D2C"/>
        <w:category>
          <w:name w:val="General"/>
          <w:gallery w:val="placeholder"/>
        </w:category>
        <w:types>
          <w:type w:val="bbPlcHdr"/>
        </w:types>
        <w:behaviors>
          <w:behavior w:val="content"/>
        </w:behaviors>
        <w:guid w:val="{76C247F5-E73A-4E06-89E4-464D8CAE6D9E}"/>
      </w:docPartPr>
      <w:docPartBody>
        <w:p w:rsidR="009D3771" w:rsidRDefault="00483DC9" w:rsidP="00483DC9">
          <w:pPr>
            <w:pStyle w:val="A6A86F7C4CCB4EE09A9BB40BACCA6D2C"/>
          </w:pPr>
          <w:r w:rsidRPr="0084395A">
            <w:rPr>
              <w:rStyle w:val="PlaceholderText"/>
            </w:rPr>
            <w:t>Lai ievadītu tekstu, noklikšķiniet šeit.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Dutch TL">
    <w:altName w:val="Times New Roman"/>
    <w:charset w:val="BA"/>
    <w:family w:val="roman"/>
    <w:pitch w:val="variable"/>
    <w:sig w:usb0="00000001" w:usb1="5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3DC9"/>
    <w:rsid w:val="00483DC9"/>
    <w:rsid w:val="009D3771"/>
    <w:rsid w:val="00A26EB2"/>
    <w:rsid w:val="00C34C5F"/>
    <w:rsid w:val="00D619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6EB2"/>
  </w:style>
  <w:style w:type="paragraph" w:customStyle="1" w:styleId="8FDAC84F553A479E96D8A6038AD63B2F">
    <w:name w:val="8FDAC84F553A479E96D8A6038AD63B2F"/>
    <w:rsid w:val="00483DC9"/>
  </w:style>
  <w:style w:type="paragraph" w:customStyle="1" w:styleId="A6A86F7C4CCB4EE09A9BB40BACCA6D2C">
    <w:name w:val="A6A86F7C4CCB4EE09A9BB40BACCA6D2C"/>
    <w:rsid w:val="00483DC9"/>
  </w:style>
  <w:style w:type="paragraph" w:customStyle="1" w:styleId="2BAC9A192E7940429D948EA6526324D9">
    <w:name w:val="2BAC9A192E7940429D948EA6526324D9"/>
    <w:rsid w:val="00D619AC"/>
    <w:rPr>
      <w:lang w:val="en-US" w:eastAsia="en-US"/>
    </w:rPr>
  </w:style>
  <w:style w:type="paragraph" w:customStyle="1" w:styleId="CA608C146BA4423CA2B2FC98447D4990">
    <w:name w:val="CA608C146BA4423CA2B2FC98447D4990"/>
    <w:rsid w:val="00A26EB2"/>
    <w:rPr>
      <w:lang w:val="en-US"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A26EB2"/>
  </w:style>
  <w:style w:type="paragraph" w:customStyle="1" w:styleId="8FDAC84F553A479E96D8A6038AD63B2F">
    <w:name w:val="8FDAC84F553A479E96D8A6038AD63B2F"/>
    <w:rsid w:val="00483DC9"/>
  </w:style>
  <w:style w:type="paragraph" w:customStyle="1" w:styleId="A6A86F7C4CCB4EE09A9BB40BACCA6D2C">
    <w:name w:val="A6A86F7C4CCB4EE09A9BB40BACCA6D2C"/>
    <w:rsid w:val="00483DC9"/>
  </w:style>
  <w:style w:type="paragraph" w:customStyle="1" w:styleId="2BAC9A192E7940429D948EA6526324D9">
    <w:name w:val="2BAC9A192E7940429D948EA6526324D9"/>
    <w:rsid w:val="00D619AC"/>
    <w:rPr>
      <w:lang w:val="en-US" w:eastAsia="en-US"/>
    </w:rPr>
  </w:style>
  <w:style w:type="paragraph" w:customStyle="1" w:styleId="CA608C146BA4423CA2B2FC98447D4990">
    <w:name w:val="CA608C146BA4423CA2B2FC98447D4990"/>
    <w:rsid w:val="00A26EB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348</TotalTime>
  <Pages>2</Pages>
  <Words>971</Words>
  <Characters>5538</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Upite</dc:creator>
  <cp:lastModifiedBy>Ilga Leikuma</cp:lastModifiedBy>
  <cp:revision>12</cp:revision>
  <cp:lastPrinted>2022-07-12T13:13:00Z</cp:lastPrinted>
  <dcterms:created xsi:type="dcterms:W3CDTF">2022-03-04T09:28:00Z</dcterms:created>
  <dcterms:modified xsi:type="dcterms:W3CDTF">2022-08-02T06:57:00Z</dcterms:modified>
</cp:coreProperties>
</file>