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A1" w:rsidRPr="00CF44BA" w:rsidRDefault="002D0DA1" w:rsidP="002D0D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44BA">
        <w:rPr>
          <w:rFonts w:ascii="Times New Roman" w:hAnsi="Times New Roman" w:cs="Times New Roman"/>
          <w:sz w:val="24"/>
          <w:szCs w:val="24"/>
        </w:rPr>
        <w:t>2.pielikums</w:t>
      </w: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44BA">
        <w:rPr>
          <w:rFonts w:ascii="Times New Roman" w:hAnsi="Times New Roman" w:cs="Times New Roman"/>
          <w:sz w:val="24"/>
          <w:szCs w:val="24"/>
        </w:rPr>
        <w:t>TIRGUS IZPĒTE</w:t>
      </w:r>
    </w:p>
    <w:p w:rsidR="00F76160" w:rsidRPr="00CF44BA" w:rsidRDefault="00CE200F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44BA">
        <w:rPr>
          <w:rFonts w:ascii="Times New Roman" w:hAnsi="Times New Roman" w:cs="Times New Roman"/>
          <w:sz w:val="24"/>
          <w:szCs w:val="24"/>
        </w:rPr>
        <w:t>P</w:t>
      </w:r>
      <w:r w:rsidR="00F76160" w:rsidRPr="00CF44BA">
        <w:rPr>
          <w:rFonts w:ascii="Times New Roman" w:hAnsi="Times New Roman" w:cs="Times New Roman"/>
          <w:sz w:val="24"/>
          <w:szCs w:val="24"/>
        </w:rPr>
        <w:t>ublisko iepirkumu likumā nereglamentētajam iepirkumam</w:t>
      </w: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4BA">
        <w:rPr>
          <w:rFonts w:ascii="Times New Roman" w:hAnsi="Times New Roman" w:cs="Times New Roman"/>
          <w:b/>
          <w:bCs/>
          <w:sz w:val="24"/>
          <w:szCs w:val="24"/>
        </w:rPr>
        <w:t>„Mācību līdzekļu</w:t>
      </w:r>
      <w:r w:rsidR="00120999" w:rsidRPr="00CF44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44BA">
        <w:rPr>
          <w:rFonts w:ascii="Times New Roman" w:hAnsi="Times New Roman" w:cs="Times New Roman"/>
          <w:b/>
          <w:bCs/>
          <w:sz w:val="24"/>
          <w:szCs w:val="24"/>
        </w:rPr>
        <w:t xml:space="preserve">piegāde Daugavpils pilsētas </w:t>
      </w:r>
    </w:p>
    <w:p w:rsidR="00F76160" w:rsidRPr="00CF44BA" w:rsidRDefault="00030F04" w:rsidP="00F76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4BA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221D0" w:rsidRPr="00CF44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76160" w:rsidRPr="00CF44BA">
        <w:rPr>
          <w:rFonts w:ascii="Times New Roman" w:hAnsi="Times New Roman" w:cs="Times New Roman"/>
          <w:b/>
          <w:bCs/>
          <w:sz w:val="24"/>
          <w:szCs w:val="24"/>
        </w:rPr>
        <w:t>pirmsskolas izglītības iestādes vajadzībām”</w:t>
      </w: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44BA">
        <w:rPr>
          <w:rFonts w:ascii="Times New Roman" w:hAnsi="Times New Roman" w:cs="Times New Roman"/>
          <w:sz w:val="24"/>
          <w:szCs w:val="24"/>
        </w:rPr>
        <w:t>Iepirkuma identifikācijas Nr</w:t>
      </w:r>
      <w:r w:rsidR="001221D0" w:rsidRPr="00CF44BA">
        <w:rPr>
          <w:rFonts w:ascii="Times New Roman" w:hAnsi="Times New Roman" w:cs="Times New Roman"/>
          <w:sz w:val="24"/>
          <w:szCs w:val="24"/>
        </w:rPr>
        <w:t>.</w:t>
      </w:r>
      <w:r w:rsidR="00BD2E38" w:rsidRPr="00CF44BA">
        <w:rPr>
          <w:rFonts w:ascii="Times New Roman" w:hAnsi="Times New Roman" w:cs="Times New Roman"/>
          <w:sz w:val="24"/>
          <w:szCs w:val="24"/>
          <w:u w:val="single"/>
        </w:rPr>
        <w:t>D14</w:t>
      </w:r>
      <w:r w:rsidR="001221D0" w:rsidRPr="00CF44B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3302E" w:rsidRPr="00CF44BA">
        <w:rPr>
          <w:rFonts w:ascii="Times New Roman" w:hAnsi="Times New Roman" w:cs="Times New Roman"/>
          <w:sz w:val="24"/>
          <w:szCs w:val="24"/>
          <w:u w:val="single"/>
        </w:rPr>
        <w:t>PII2022</w:t>
      </w:r>
      <w:r w:rsidRPr="00CF44BA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052CC" w:rsidRPr="00CF44BA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44BA">
        <w:rPr>
          <w:rFonts w:ascii="Times New Roman" w:hAnsi="Times New Roman" w:cs="Times New Roman"/>
          <w:sz w:val="24"/>
          <w:szCs w:val="24"/>
          <w:u w:val="single"/>
        </w:rPr>
        <w:t>TEHNISKĀ SPECIFIKĀCIJA</w:t>
      </w:r>
    </w:p>
    <w:p w:rsidR="00F76160" w:rsidRPr="00CF44BA" w:rsidRDefault="00F76160" w:rsidP="00F7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4846" w:rsidRPr="00CF44BA" w:rsidRDefault="00064BC6" w:rsidP="0006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4BA">
        <w:rPr>
          <w:rFonts w:ascii="Times New Roman" w:hAnsi="Times New Roman" w:cs="Times New Roman"/>
          <w:b/>
          <w:sz w:val="24"/>
          <w:szCs w:val="24"/>
        </w:rPr>
        <w:t xml:space="preserve">A DAĻA </w:t>
      </w:r>
      <w:r w:rsidR="00CE200F" w:rsidRPr="00CF44BA">
        <w:rPr>
          <w:rFonts w:ascii="Times New Roman" w:hAnsi="Times New Roman" w:cs="Times New Roman"/>
          <w:b/>
          <w:sz w:val="24"/>
          <w:szCs w:val="24"/>
        </w:rPr>
        <w:t>„</w:t>
      </w:r>
      <w:r w:rsidR="00374078" w:rsidRPr="00CF44BA">
        <w:rPr>
          <w:rFonts w:ascii="Times New Roman" w:hAnsi="Times New Roman" w:cs="Times New Roman"/>
          <w:b/>
          <w:sz w:val="24"/>
          <w:szCs w:val="24"/>
        </w:rPr>
        <w:t xml:space="preserve">MĀCĪBU </w:t>
      </w:r>
      <w:r w:rsidRPr="00CF44BA">
        <w:rPr>
          <w:rFonts w:ascii="Times New Roman" w:hAnsi="Times New Roman" w:cs="Times New Roman"/>
          <w:b/>
          <w:sz w:val="24"/>
          <w:szCs w:val="24"/>
        </w:rPr>
        <w:t>UN PAPILDU LITERATŪRA</w:t>
      </w:r>
      <w:r w:rsidR="00CE200F" w:rsidRPr="00CF44BA">
        <w:rPr>
          <w:rFonts w:ascii="Times New Roman" w:hAnsi="Times New Roman" w:cs="Times New Roman"/>
          <w:b/>
          <w:sz w:val="24"/>
          <w:szCs w:val="24"/>
        </w:rPr>
        <w:t>”</w:t>
      </w:r>
    </w:p>
    <w:p w:rsidR="00374078" w:rsidRPr="00CF44BA" w:rsidRDefault="00374078" w:rsidP="0037407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104" w:type="dxa"/>
        <w:tblInd w:w="704" w:type="dxa"/>
        <w:tblLayout w:type="fixed"/>
        <w:tblLook w:val="04A0"/>
      </w:tblPr>
      <w:tblGrid>
        <w:gridCol w:w="835"/>
        <w:gridCol w:w="1575"/>
        <w:gridCol w:w="5245"/>
        <w:gridCol w:w="1449"/>
      </w:tblGrid>
      <w:tr w:rsidR="00CD27DB" w:rsidRPr="00CF44BA" w:rsidTr="00CD27DB">
        <w:tc>
          <w:tcPr>
            <w:tcW w:w="835" w:type="dxa"/>
            <w:vAlign w:val="center"/>
          </w:tcPr>
          <w:p w:rsidR="00CD27DB" w:rsidRPr="00CF44BA" w:rsidRDefault="00CD27DB" w:rsidP="00112B8C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N.p.k.</w:t>
            </w:r>
          </w:p>
        </w:tc>
        <w:tc>
          <w:tcPr>
            <w:tcW w:w="1575" w:type="dxa"/>
            <w:vAlign w:val="center"/>
          </w:tcPr>
          <w:p w:rsidR="00CD27DB" w:rsidRPr="00CF44BA" w:rsidRDefault="00CD27DB" w:rsidP="00112B8C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Izdevniecība</w:t>
            </w:r>
          </w:p>
        </w:tc>
        <w:tc>
          <w:tcPr>
            <w:tcW w:w="5245" w:type="dxa"/>
            <w:vAlign w:val="center"/>
          </w:tcPr>
          <w:p w:rsidR="00CD27DB" w:rsidRPr="00CF44BA" w:rsidRDefault="00CD27DB" w:rsidP="00112B8C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t>Autors. Grāmatu nosaukums.</w:t>
            </w:r>
          </w:p>
        </w:tc>
        <w:tc>
          <w:tcPr>
            <w:tcW w:w="1449" w:type="dxa"/>
            <w:vAlign w:val="center"/>
          </w:tcPr>
          <w:p w:rsidR="00CD27DB" w:rsidRPr="00CF44BA" w:rsidRDefault="00CD27DB" w:rsidP="00F3574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par vienību EUR </w:t>
            </w:r>
            <w:r w:rsidR="00F35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bez </w:t>
            </w: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t>PVN</w:t>
            </w: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712C0D" w:rsidRPr="00CF44BA" w:rsidRDefault="000B2C3B" w:rsidP="00712C0D">
            <w:pPr>
              <w:pStyle w:val="NoSpacing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  <w:t>“Lielvārds”</w:t>
            </w: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>D</w:t>
            </w:r>
            <w:r w:rsidR="00120999" w:rsidRPr="00CF44BA">
              <w:rPr>
                <w:b w:val="0"/>
                <w:bCs w:val="0"/>
                <w:sz w:val="24"/>
                <w:szCs w:val="24"/>
              </w:rPr>
              <w:t>zērve I. “Sākam mācīties! Lasām</w:t>
            </w:r>
            <w:r w:rsidRPr="00CF44BA">
              <w:rPr>
                <w:b w:val="0"/>
                <w:bCs w:val="0"/>
                <w:sz w:val="24"/>
                <w:szCs w:val="24"/>
              </w:rPr>
              <w:t xml:space="preserve">grāmata”.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8922FC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Dzērve I. “Sākam mācīties! Risini”. </w:t>
            </w:r>
          </w:p>
        </w:tc>
        <w:tc>
          <w:tcPr>
            <w:tcW w:w="1449" w:type="dxa"/>
            <w:tcBorders>
              <w:left w:val="single" w:sz="4" w:space="0" w:color="auto"/>
            </w:tcBorders>
          </w:tcPr>
          <w:p w:rsidR="00712C0D" w:rsidRPr="00CF44BA" w:rsidRDefault="00712C0D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Anspoka Z. Birzgale E.. Dzērve I. Gribuste E.Leite I. «Sākam mācīties! </w:t>
            </w:r>
            <w:r w:rsidR="000B2C3B"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>Skolotāju grāmata.</w:t>
            </w:r>
            <w:r w:rsidR="00120999"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>Piektā daļa».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8922FC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  <w:shd w:val="clear" w:color="auto" w:fill="auto"/>
          </w:tcPr>
          <w:p w:rsidR="00712C0D" w:rsidRPr="00CF44BA" w:rsidRDefault="00712C0D" w:rsidP="00712C0D">
            <w:pPr>
              <w:shd w:val="clear" w:color="auto" w:fill="FCFCFC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  <w:t xml:space="preserve">Anspoka Z. Birzgale E.. Dzērve I. Gribuste E. Leite I. «Sākam mācīties! Sestā daļa».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Calibri" w:hAnsi="Times New Roman" w:cs="Times New Roman"/>
                <w:sz w:val="24"/>
                <w:szCs w:val="24"/>
              </w:rPr>
              <w:t>Anspoka Z. Birzgale E. Dzērve I. Gribuste E. Leite I.</w:t>
            </w:r>
            <w:r w:rsidRPr="00CF44BA"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  <w:t>«Sākam mācīties! Skolotāja grāmata. Sestā daļa.»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4BA">
              <w:rPr>
                <w:rFonts w:ascii="Times New Roman" w:eastAsia="Times New Roman" w:hAnsi="Times New Roman" w:cs="Times New Roman"/>
                <w:iCs/>
                <w:kern w:val="36"/>
                <w:sz w:val="24"/>
                <w:szCs w:val="24"/>
                <w:lang w:eastAsia="lv-LV"/>
              </w:rPr>
              <w:t xml:space="preserve">Izdevniecība </w:t>
            </w:r>
            <w:r w:rsidRPr="00CF44BA">
              <w:rPr>
                <w:rFonts w:ascii="Times New Roman" w:hAnsi="Times New Roman" w:cs="Times New Roman"/>
                <w:iCs/>
                <w:sz w:val="24"/>
                <w:szCs w:val="24"/>
              </w:rPr>
              <w:t>“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Zvaigzne ABC”</w:t>
            </w:r>
          </w:p>
        </w:tc>
        <w:tc>
          <w:tcPr>
            <w:tcW w:w="5245" w:type="dxa"/>
          </w:tcPr>
          <w:p w:rsidR="00712C0D" w:rsidRPr="00CF44BA" w:rsidRDefault="007E0B9A" w:rsidP="007E0B9A">
            <w:pPr>
              <w:pStyle w:val="Heading1"/>
              <w:spacing w:after="72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>Indra Putre “Burti un vārdi. Treniņburtnīca. 6 gadi.”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BB7DC9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>Didaktiskās spēles latviešu valodā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spacing w:after="72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after="72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 xml:space="preserve">Strante </w:t>
            </w:r>
            <w:r w:rsidR="00120999"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 xml:space="preserve">I. </w:t>
            </w:r>
            <w:r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>“Apzinātības spēļu kartītes.”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B445DF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Treniņburtnīca glīta rokraksta veidošanai (zaļa)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39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Heading1"/>
              <w:spacing w:before="0" w:beforeAutospacing="0" w:after="72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B445DF" w:rsidP="00120999">
            <w:pPr>
              <w:pStyle w:val="Heading1"/>
              <w:spacing w:after="72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 xml:space="preserve"> Putre</w:t>
            </w:r>
            <w:r w:rsidR="00120999" w:rsidRPr="00CF44BA">
              <w:rPr>
                <w:b w:val="0"/>
                <w:bCs w:val="0"/>
                <w:sz w:val="24"/>
                <w:szCs w:val="24"/>
              </w:rPr>
              <w:t xml:space="preserve"> I. </w:t>
            </w:r>
            <w:r w:rsidRPr="00CF44BA">
              <w:rPr>
                <w:b w:val="0"/>
                <w:bCs w:val="0"/>
                <w:sz w:val="24"/>
                <w:szCs w:val="24"/>
              </w:rPr>
              <w:t>“Treniņburtnīca bez līnijām. 5-6 gadi”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Heading1"/>
              <w:spacing w:before="0" w:beforeAutospacing="0" w:after="72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30F04" w:rsidRPr="00CF44BA" w:rsidRDefault="00F0198E" w:rsidP="00030F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hyperlink r:id="rId8" w:history="1">
              <w:r w:rsidR="00030F04" w:rsidRPr="00CF44BA">
                <w:rPr>
                  <w:rFonts w:ascii="Times New Roman" w:eastAsia="Times New Roman" w:hAnsi="Times New Roman" w:cs="Times New Roman"/>
                  <w:lang w:eastAsia="lv-LV"/>
                </w:rPr>
                <w:t>Laure Cambournac, Dace Strelēvica</w:t>
              </w:r>
            </w:hyperlink>
          </w:p>
          <w:p w:rsidR="00712C0D" w:rsidRPr="00CF44BA" w:rsidRDefault="00030F04" w:rsidP="00030F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bCs/>
                <w:kern w:val="36"/>
                <w:lang w:eastAsia="lv-LV"/>
              </w:rPr>
              <w:t xml:space="preserve">“Mana pirmā enciklopēdija Larousse“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2A6B93" w:rsidP="002A6B9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Gribu visu zināt, 5-6 gadi. 300 aizraujoši uzdevumi apkārtējās pasaules iepazīšanai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2A6B93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Gribu visu zināt, 5-6 gadi. 300 aizraujoši uzdevumi matemātikas prasmju veidošanai un nostiprināšanai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642CC" w:rsidRPr="00CF44BA" w:rsidRDefault="00F642CC" w:rsidP="00F642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Krivate</w:t>
            </w:r>
            <w:r w:rsidR="00120999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I.,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Cine</w:t>
            </w:r>
            <w:r w:rsidR="00120999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I.,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Šulce</w:t>
            </w:r>
            <w:r w:rsidR="00120999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I.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“ Gribu lasīt!”</w:t>
            </w:r>
          </w:p>
          <w:p w:rsidR="00712C0D" w:rsidRPr="00CF44BA" w:rsidRDefault="00712C0D" w:rsidP="00F642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spacing w:after="72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after="72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>Strante</w:t>
            </w:r>
            <w:r w:rsidR="00120999"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 xml:space="preserve"> I.</w:t>
            </w:r>
            <w:r w:rsidRPr="00CF44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 xml:space="preserve"> “Apzinātības spēļu kartītes.”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F0198E" w:rsidP="001209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12C0D" w:rsidRPr="00CF44BA">
                <w:rPr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120999" w:rsidRPr="00CF44BA">
                <w:rPr>
                  <w:rFonts w:ascii="Times New Roman" w:hAnsi="Times New Roman" w:cs="Times New Roman"/>
                  <w:sz w:val="24"/>
                  <w:szCs w:val="24"/>
                </w:rPr>
                <w:t>kale</w:t>
              </w:r>
            </w:hyperlink>
            <w:r w:rsidR="0079393A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I.,</w:t>
            </w:r>
            <w:r w:rsidR="00712C0D" w:rsidRPr="00CF44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history="1">
              <w:r w:rsidR="00712C0D" w:rsidRPr="00CF44BA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120999" w:rsidRPr="00CF44BA">
                <w:rPr>
                  <w:rFonts w:ascii="Times New Roman" w:hAnsi="Times New Roman" w:cs="Times New Roman"/>
                  <w:sz w:val="24"/>
                  <w:szCs w:val="24"/>
                </w:rPr>
                <w:t>utre</w:t>
              </w:r>
            </w:hyperlink>
            <w:r w:rsidR="0079393A" w:rsidRPr="00CF44BA">
              <w:rPr>
                <w:rFonts w:ascii="Times New Roman" w:hAnsi="Times New Roman" w:cs="Times New Roman"/>
              </w:rPr>
              <w:t xml:space="preserve"> I.</w:t>
            </w:r>
            <w:r w:rsidR="00712C0D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“Saliekamā ābece”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R.Skerijs “Labu labā lasāmgrāmata”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328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Bērnistaba. 365 radošas idejas zinātkāriem bērniem.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Stāraste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“Laimes zeme”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Stāraste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“Kas notiek Dižmežā”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712C0D" w:rsidP="00786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Lezina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“Mans apģērbs”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Putre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Spēle "Burtu kārtis"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rPr>
          <w:trHeight w:val="567"/>
        </w:trPr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Heading1"/>
              <w:spacing w:before="0" w:beforeAutospacing="0" w:after="72" w:afterAutospacing="0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974F1E" w:rsidRPr="00CF44BA" w:rsidRDefault="00974F1E" w:rsidP="00712C0D">
            <w:pPr>
              <w:pStyle w:val="Heading1"/>
              <w:spacing w:before="0" w:beforeAutospacing="0" w:after="72" w:afterAutospacing="0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CF44BA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Mājās. 101 vārds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C0D" w:rsidRPr="00CF44BA" w:rsidTr="00CD27DB">
        <w:trPr>
          <w:trHeight w:val="567"/>
        </w:trPr>
        <w:tc>
          <w:tcPr>
            <w:tcW w:w="835" w:type="dxa"/>
          </w:tcPr>
          <w:p w:rsidR="00712C0D" w:rsidRPr="00CF44BA" w:rsidRDefault="00712C0D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712C0D" w:rsidRPr="00CF44BA" w:rsidRDefault="00712C0D" w:rsidP="00712C0D">
            <w:pPr>
              <w:pStyle w:val="Heading1"/>
              <w:spacing w:before="0" w:beforeAutospacing="0" w:after="72" w:afterAutospacing="0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712C0D" w:rsidRPr="00CF44BA" w:rsidRDefault="00712C0D" w:rsidP="00712C0D">
            <w:pPr>
              <w:pStyle w:val="Heading1"/>
              <w:spacing w:before="0" w:beforeAutospacing="0" w:after="72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Dinsberga </w:t>
            </w:r>
            <w:r w:rsidR="0079393A" w:rsidRPr="00CF44BA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I.</w:t>
            </w:r>
            <w:r w:rsidRPr="00CF44BA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“</w:t>
            </w:r>
            <w:r w:rsidRPr="00CF44BA">
              <w:rPr>
                <w:b w:val="0"/>
                <w:bCs w:val="0"/>
                <w:sz w:val="24"/>
                <w:szCs w:val="24"/>
              </w:rPr>
              <w:t xml:space="preserve">Burtu spēles. 33 burtu kartītes”. </w:t>
            </w:r>
          </w:p>
        </w:tc>
        <w:tc>
          <w:tcPr>
            <w:tcW w:w="1449" w:type="dxa"/>
          </w:tcPr>
          <w:p w:rsidR="00712C0D" w:rsidRPr="00CF44BA" w:rsidRDefault="00712C0D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Izdevniecība “RaKa”</w:t>
            </w:r>
          </w:p>
        </w:tc>
        <w:tc>
          <w:tcPr>
            <w:tcW w:w="5245" w:type="dxa"/>
            <w:shd w:val="clear" w:color="auto" w:fill="auto"/>
          </w:tcPr>
          <w:p w:rsidR="00974F1E" w:rsidRPr="00CF44BA" w:rsidRDefault="00974F1E" w:rsidP="007939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Žučkova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A.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, Rubiķe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D. 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“Protu pats DB”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</w:tcPr>
          <w:p w:rsidR="00974F1E" w:rsidRPr="00CF44BA" w:rsidRDefault="00974F1E" w:rsidP="0079393A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>Irbe</w:t>
            </w:r>
            <w:r w:rsidR="0079393A" w:rsidRPr="00CF44BA">
              <w:rPr>
                <w:b w:val="0"/>
                <w:bCs w:val="0"/>
                <w:sz w:val="24"/>
                <w:szCs w:val="24"/>
              </w:rPr>
              <w:t xml:space="preserve"> I., </w:t>
            </w:r>
            <w:r w:rsidRPr="00CF44BA">
              <w:rPr>
                <w:b w:val="0"/>
                <w:bCs w:val="0"/>
                <w:sz w:val="24"/>
                <w:szCs w:val="24"/>
              </w:rPr>
              <w:t>Timermane</w:t>
            </w:r>
            <w:r w:rsidR="0079393A" w:rsidRPr="00CF44BA">
              <w:rPr>
                <w:b w:val="0"/>
                <w:bCs w:val="0"/>
                <w:sz w:val="24"/>
                <w:szCs w:val="24"/>
              </w:rPr>
              <w:t xml:space="preserve"> A.</w:t>
            </w:r>
            <w:r w:rsidRPr="00CF44BA">
              <w:rPr>
                <w:b w:val="0"/>
                <w:bCs w:val="0"/>
                <w:sz w:val="24"/>
                <w:szCs w:val="24"/>
              </w:rPr>
              <w:t xml:space="preserve"> “Mana grāmatiņa 6-7.gadi. Matemātika”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rPr>
          <w:trHeight w:val="539"/>
        </w:trPr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4F1E" w:rsidRPr="00CF44BA" w:rsidRDefault="00974F1E" w:rsidP="00712C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Knopkina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“Atklāj, iepazīsti, izkrāso!” 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4F1E" w:rsidRPr="00CF44BA" w:rsidRDefault="00974F1E" w:rsidP="007939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Žučkova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A.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, Rubiķe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D. 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“Protu pats”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74F1E" w:rsidRPr="00CF44BA" w:rsidRDefault="00974F1E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bCs w:val="0"/>
                <w:sz w:val="24"/>
                <w:szCs w:val="24"/>
              </w:rPr>
              <w:t>Līdaka</w:t>
            </w:r>
            <w:r w:rsidR="0079393A" w:rsidRPr="00CF44BA">
              <w:rPr>
                <w:b w:val="0"/>
                <w:bCs w:val="0"/>
                <w:sz w:val="24"/>
                <w:szCs w:val="24"/>
              </w:rPr>
              <w:t xml:space="preserve"> J.</w:t>
            </w:r>
            <w:r w:rsidRPr="00CF44BA">
              <w:rPr>
                <w:b w:val="0"/>
                <w:bCs w:val="0"/>
                <w:sz w:val="24"/>
                <w:szCs w:val="24"/>
              </w:rPr>
              <w:t xml:space="preserve"> “Lasu un izprotu” 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CD27DB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  <w:shd w:val="clear" w:color="auto" w:fill="auto"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Epnere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G. 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“Kāda vārdam galotnīte?”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B50205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  <w:shd w:val="clear" w:color="auto" w:fill="auto"/>
          </w:tcPr>
          <w:p w:rsidR="00974F1E" w:rsidRPr="00CF44BA" w:rsidRDefault="00974F1E" w:rsidP="007939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Apšeniece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L.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, Ābola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L.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“Dziesmiņas par valodiņu”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1E" w:rsidRPr="00CF44BA" w:rsidTr="00B50205">
        <w:tc>
          <w:tcPr>
            <w:tcW w:w="835" w:type="dxa"/>
          </w:tcPr>
          <w:p w:rsidR="00974F1E" w:rsidRPr="00CF44BA" w:rsidRDefault="00974F1E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974F1E" w:rsidRPr="00CF44BA" w:rsidRDefault="00974F1E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  <w:shd w:val="clear" w:color="auto" w:fill="auto"/>
          </w:tcPr>
          <w:p w:rsidR="00974F1E" w:rsidRPr="00CF44BA" w:rsidRDefault="00974F1E" w:rsidP="007939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Žučkova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A.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, Rubiķe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D.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“Protu pats”</w:t>
            </w:r>
          </w:p>
        </w:tc>
        <w:tc>
          <w:tcPr>
            <w:tcW w:w="1449" w:type="dxa"/>
          </w:tcPr>
          <w:p w:rsidR="00974F1E" w:rsidRPr="00CF44BA" w:rsidRDefault="00974F1E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97236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Mācāmies matemātiku 1.un 2.daļa 5-6gadi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Vrubļevska </w:t>
            </w:r>
            <w:r w:rsidR="0079393A" w:rsidRPr="00CF4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E. </w:t>
            </w:r>
            <w:r w:rsidRPr="00CF44BA">
              <w:rPr>
                <w:rFonts w:ascii="Times New Roman" w:hAnsi="Times New Roman" w:cs="Times New Roman"/>
                <w:bCs/>
                <w:sz w:val="24"/>
                <w:szCs w:val="24"/>
              </w:rPr>
              <w:t>“Darba lapas matemātikā pirmsskolai”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12C0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Treniņburtnīca glīta rokraksta veidošanai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Pasaku grāmata „Skudriņa Kāpēcīte” </w:t>
            </w:r>
          </w:p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Rasa Dmuhovskiene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DUETS "Radot mūziku" – GRĀMATA + DARBA BURTNĪCA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Lūsēns J., Kalniņa L. “Muzikālais ģeogrāfijas atlants bērniem” + 2 CD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939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Bērziņa </w:t>
            </w:r>
            <w:r w:rsidR="0079393A"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I. 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“Omītes pasaciņas”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9393A">
            <w:pPr>
              <w:rPr>
                <w:rFonts w:ascii="Times New Roman" w:hAnsi="Times New Roman" w:cs="Times New Roman"/>
              </w:rPr>
            </w:pPr>
            <w:r w:rsidRPr="00CF44BA">
              <w:rPr>
                <w:rFonts w:ascii="Times New Roman" w:hAnsi="Times New Roman" w:cs="Times New Roman"/>
                <w:shd w:val="clear" w:color="auto" w:fill="FFFFFF"/>
              </w:rPr>
              <w:t xml:space="preserve">Barkane </w:t>
            </w:r>
            <w:r w:rsidR="0079393A" w:rsidRPr="00CF44BA">
              <w:rPr>
                <w:rFonts w:ascii="Times New Roman" w:hAnsi="Times New Roman" w:cs="Times New Roman"/>
                <w:shd w:val="clear" w:color="auto" w:fill="FFFFFF"/>
              </w:rPr>
              <w:t xml:space="preserve">E. </w:t>
            </w:r>
            <w:r w:rsidRPr="00CF44BA">
              <w:rPr>
                <w:rFonts w:ascii="Times New Roman" w:hAnsi="Times New Roman" w:cs="Times New Roman"/>
                <w:shd w:val="clear" w:color="auto" w:fill="FFFFFF"/>
              </w:rPr>
              <w:t>“Logopēdiskā burtnīca. Skaņa S”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05" w:rsidRPr="00CF44BA" w:rsidTr="00CD27DB">
        <w:tc>
          <w:tcPr>
            <w:tcW w:w="835" w:type="dxa"/>
            <w:shd w:val="clear" w:color="auto" w:fill="auto"/>
          </w:tcPr>
          <w:p w:rsidR="00B50205" w:rsidRPr="00CF44BA" w:rsidRDefault="00B50205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:rsidR="00B50205" w:rsidRPr="00CF44BA" w:rsidRDefault="00B50205" w:rsidP="00712C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B50205" w:rsidRPr="00CF44BA" w:rsidRDefault="00B50205" w:rsidP="0079393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hd w:val="clear" w:color="auto" w:fill="FFFFFF"/>
              </w:rPr>
              <w:t xml:space="preserve">Barkane </w:t>
            </w:r>
            <w:r w:rsidR="0079393A" w:rsidRPr="00CF44BA">
              <w:rPr>
                <w:rFonts w:ascii="Times New Roman" w:hAnsi="Times New Roman" w:cs="Times New Roman"/>
                <w:shd w:val="clear" w:color="auto" w:fill="FFFFFF"/>
              </w:rPr>
              <w:t>E.</w:t>
            </w:r>
            <w:r w:rsidRPr="00CF44BA">
              <w:rPr>
                <w:rFonts w:ascii="Times New Roman" w:hAnsi="Times New Roman" w:cs="Times New Roman"/>
                <w:shd w:val="clear" w:color="auto" w:fill="FFFFFF"/>
              </w:rPr>
              <w:t>“Palīdzi Jānītim!”</w:t>
            </w:r>
          </w:p>
        </w:tc>
        <w:tc>
          <w:tcPr>
            <w:tcW w:w="1449" w:type="dxa"/>
            <w:vAlign w:val="center"/>
          </w:tcPr>
          <w:p w:rsidR="00B50205" w:rsidRPr="00CF44BA" w:rsidRDefault="00B50205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32" w:rsidRPr="00CF44BA" w:rsidTr="00CD27DB">
        <w:tc>
          <w:tcPr>
            <w:tcW w:w="835" w:type="dxa"/>
          </w:tcPr>
          <w:p w:rsidR="00CC0532" w:rsidRPr="00CF44BA" w:rsidRDefault="00CC053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CC0532" w:rsidRPr="00CF44BA" w:rsidRDefault="00CC053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Izdevniecība: Avots</w:t>
            </w:r>
          </w:p>
        </w:tc>
        <w:tc>
          <w:tcPr>
            <w:tcW w:w="5245" w:type="dxa"/>
          </w:tcPr>
          <w:p w:rsidR="00CC0532" w:rsidRPr="00CF44BA" w:rsidRDefault="00CC053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 xml:space="preserve">Zēriete </w:t>
            </w:r>
            <w:r w:rsidR="0079393A" w:rsidRPr="00CF44BA">
              <w:rPr>
                <w:b w:val="0"/>
                <w:sz w:val="24"/>
                <w:szCs w:val="24"/>
              </w:rPr>
              <w:t>I.</w:t>
            </w:r>
            <w:r w:rsidRPr="00CF44BA">
              <w:rPr>
                <w:b w:val="0"/>
                <w:sz w:val="24"/>
                <w:szCs w:val="24"/>
              </w:rPr>
              <w:t>”</w:t>
            </w:r>
            <w:r w:rsidRPr="00CF44BA">
              <w:rPr>
                <w:b w:val="0"/>
                <w:bCs w:val="0"/>
                <w:sz w:val="24"/>
                <w:szCs w:val="24"/>
              </w:rPr>
              <w:t>Mazais lasītprieks. Zilbīšu grāmata</w:t>
            </w:r>
            <w:r w:rsidRPr="00CF44BA">
              <w:rPr>
                <w:b w:val="0"/>
                <w:sz w:val="24"/>
                <w:szCs w:val="24"/>
              </w:rPr>
              <w:t xml:space="preserve">” </w:t>
            </w:r>
          </w:p>
        </w:tc>
        <w:tc>
          <w:tcPr>
            <w:tcW w:w="1449" w:type="dxa"/>
          </w:tcPr>
          <w:p w:rsidR="00CC0532" w:rsidRPr="00CF44BA" w:rsidRDefault="00CC053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32" w:rsidRPr="00CF44BA" w:rsidTr="00CD27DB">
        <w:tc>
          <w:tcPr>
            <w:tcW w:w="835" w:type="dxa"/>
          </w:tcPr>
          <w:p w:rsidR="00CC0532" w:rsidRPr="00CF44BA" w:rsidRDefault="00CC053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CC0532" w:rsidRPr="00CF44BA" w:rsidRDefault="00CC053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0532" w:rsidRPr="00CF44BA" w:rsidRDefault="00CC0532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Andrēass</w:t>
            </w:r>
            <w:r w:rsidR="0079393A" w:rsidRPr="00CF44BA">
              <w:rPr>
                <w:b w:val="0"/>
                <w:sz w:val="24"/>
                <w:szCs w:val="24"/>
              </w:rPr>
              <w:t xml:space="preserve"> B.</w:t>
            </w:r>
            <w:r w:rsidRPr="00CF44BA">
              <w:rPr>
                <w:b w:val="0"/>
                <w:sz w:val="24"/>
                <w:szCs w:val="24"/>
              </w:rPr>
              <w:t>, Dr.Breitsameters Florians, Mike</w:t>
            </w:r>
            <w:r w:rsidR="0079393A" w:rsidRPr="00CF44BA">
              <w:rPr>
                <w:b w:val="0"/>
                <w:sz w:val="24"/>
                <w:szCs w:val="24"/>
              </w:rPr>
              <w:t xml:space="preserve"> H.</w:t>
            </w:r>
            <w:r w:rsidRPr="00CF44BA">
              <w:rPr>
                <w:b w:val="0"/>
                <w:sz w:val="24"/>
                <w:szCs w:val="24"/>
              </w:rPr>
              <w:t>, Pēters</w:t>
            </w:r>
            <w:r w:rsidR="0079393A" w:rsidRPr="00CF44BA">
              <w:rPr>
                <w:b w:val="0"/>
                <w:sz w:val="24"/>
                <w:szCs w:val="24"/>
              </w:rPr>
              <w:t xml:space="preserve"> R.</w:t>
            </w:r>
            <w:r w:rsidRPr="00CF44BA">
              <w:rPr>
                <w:b w:val="0"/>
                <w:sz w:val="24"/>
                <w:szCs w:val="24"/>
              </w:rPr>
              <w:t>“Tehnika. Kas? Kur? Kad?”</w:t>
            </w:r>
          </w:p>
        </w:tc>
        <w:tc>
          <w:tcPr>
            <w:tcW w:w="1449" w:type="dxa"/>
          </w:tcPr>
          <w:p w:rsidR="00CC0532" w:rsidRPr="00CF44BA" w:rsidRDefault="00CC053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Izdevniecība: Jānis Roze</w:t>
            </w: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Purēns V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 “Dabas pētnieka gudrību grāmata”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Purēns V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‘Dabas pētnieka darba burtnīca”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Ptičkina Ā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>“Ābecīte. Lasi, raksti, zīmē un saceri!”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CC053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Klasiskie rakstu darbi: “Mazo burtu glītraksta paraugs 5-7 gadi”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Brūveris P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“Labas uzvedības ābece “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 xml:space="preserve">Ptickina </w:t>
            </w:r>
            <w:r w:rsidR="0079393A" w:rsidRPr="00CF44BA">
              <w:rPr>
                <w:b w:val="0"/>
                <w:sz w:val="24"/>
                <w:szCs w:val="24"/>
              </w:rPr>
              <w:t xml:space="preserve">Ā. </w:t>
            </w:r>
            <w:r w:rsidRPr="00CF44BA">
              <w:rPr>
                <w:b w:val="0"/>
                <w:sz w:val="24"/>
                <w:szCs w:val="24"/>
              </w:rPr>
              <w:t>“Ābecīte pirms skolas + ieteikumi vecākiem”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Milaša I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>, Kravale R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“Pirmsskolai 6-7 gadi: Mana grāmatiņa. Matemātika”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F97FD5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Kādēļ? Kāpēc? Kā tā? Iepazīstam kukaiņus (4-7 gadi)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F97FD5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Kādēļ? Kāpēc? Kā tā? Eksperimentēt un atklāt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974F1E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Gernhoizere</w:t>
            </w:r>
            <w:r w:rsidR="0079393A" w:rsidRPr="00CF44BA">
              <w:rPr>
                <w:b w:val="0"/>
                <w:sz w:val="24"/>
                <w:szCs w:val="24"/>
              </w:rPr>
              <w:t xml:space="preserve"> </w:t>
            </w:r>
            <w:r w:rsidRPr="00CF44BA">
              <w:rPr>
                <w:b w:val="0"/>
                <w:sz w:val="24"/>
                <w:szCs w:val="24"/>
              </w:rPr>
              <w:t>Suzane ”Meklē lietas! Mūsu mežā”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Cabe D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>, Beļēviča M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“Burtiņi krāsu un ciparu zemē”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CD27DB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6A1FC0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Kādēļ? Kāpēc? Kā tā? Tehnika mūsu mājās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B50205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bottom w:val="nil"/>
            </w:tcBorders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6A1FC0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Kādēļ? Kāpēc? Kā tā? Eksperimentēt un atklāt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FC0" w:rsidRPr="00CF44BA" w:rsidTr="00010EF6">
        <w:tc>
          <w:tcPr>
            <w:tcW w:w="835" w:type="dxa"/>
          </w:tcPr>
          <w:p w:rsidR="006A1FC0" w:rsidRPr="00CF44BA" w:rsidRDefault="006A1FC0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A1FC0" w:rsidRPr="00CF44BA" w:rsidRDefault="006A1FC0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A1FC0" w:rsidRPr="00CF44BA" w:rsidRDefault="006A1FC0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Veinholda A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“Kādēļ? Kāpēc? Kā tā? Tehnika lauku sētā (4-7 gadi)”</w:t>
            </w:r>
          </w:p>
        </w:tc>
        <w:tc>
          <w:tcPr>
            <w:tcW w:w="1449" w:type="dxa"/>
          </w:tcPr>
          <w:p w:rsidR="006A1FC0" w:rsidRPr="00CF44BA" w:rsidRDefault="006A1FC0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F6" w:rsidRPr="00CF44BA" w:rsidTr="0032142A">
        <w:tc>
          <w:tcPr>
            <w:tcW w:w="835" w:type="dxa"/>
          </w:tcPr>
          <w:p w:rsidR="00010EF6" w:rsidRPr="00CF44BA" w:rsidRDefault="00010EF6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010EF6" w:rsidRPr="00CF44BA" w:rsidRDefault="00010EF6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010EF6" w:rsidRPr="00CF44BA" w:rsidRDefault="00010EF6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Zēriete I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 xml:space="preserve"> “Mazais lasītprieks. Zilbīšu grāmata’</w:t>
            </w:r>
          </w:p>
        </w:tc>
        <w:tc>
          <w:tcPr>
            <w:tcW w:w="1449" w:type="dxa"/>
          </w:tcPr>
          <w:p w:rsidR="00010EF6" w:rsidRPr="00CF44BA" w:rsidRDefault="00010EF6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42A" w:rsidRPr="00CF44BA" w:rsidTr="006202C2">
        <w:tc>
          <w:tcPr>
            <w:tcW w:w="835" w:type="dxa"/>
          </w:tcPr>
          <w:p w:rsidR="0032142A" w:rsidRPr="00CF44BA" w:rsidRDefault="0032142A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32142A" w:rsidRPr="00CF44BA" w:rsidRDefault="0032142A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2142A" w:rsidRPr="00CF44BA" w:rsidRDefault="0032142A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Markota D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>, Šustere G</w:t>
            </w:r>
            <w:r w:rsidR="0079393A" w:rsidRPr="00CF44BA">
              <w:rPr>
                <w:b w:val="0"/>
                <w:sz w:val="24"/>
                <w:szCs w:val="24"/>
              </w:rPr>
              <w:t>.</w:t>
            </w:r>
            <w:r w:rsidRPr="00CF44BA">
              <w:rPr>
                <w:b w:val="0"/>
                <w:sz w:val="24"/>
                <w:szCs w:val="24"/>
              </w:rPr>
              <w:t>“Atlants bērniem. Latvija”</w:t>
            </w:r>
          </w:p>
        </w:tc>
        <w:tc>
          <w:tcPr>
            <w:tcW w:w="1449" w:type="dxa"/>
          </w:tcPr>
          <w:p w:rsidR="0032142A" w:rsidRPr="00CF44BA" w:rsidRDefault="0032142A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202C2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Pr="00CF44BA" w:rsidRDefault="006202C2" w:rsidP="006202C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Dobele M., Pētersons R. Kā Lupatiņi mācījās. Lupatiņi pilsētā.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202C2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Default="006202C2" w:rsidP="006202C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Dobele M., Pētersons R. Kā Lupatiņi mācījās. Lupatiņi laukos.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202C2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Default="006202C2" w:rsidP="006202C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Dobele M., Pētersons R. Kā Lupatiņi mācījās. Lupatiņi pie galda.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202C2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Default="006202C2" w:rsidP="006202C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Dobele M., Pētersons R. Kā Lupatiņi mācījās. Lupatiņu māja.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202C2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Default="006202C2" w:rsidP="006202C2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Dobele M., Pētersons R. Kā Lupatiņi mācījās. Lupatiņu laika grāmata.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C2" w:rsidRPr="00CF44BA" w:rsidTr="006A1FC0">
        <w:tc>
          <w:tcPr>
            <w:tcW w:w="835" w:type="dxa"/>
          </w:tcPr>
          <w:p w:rsidR="006202C2" w:rsidRPr="00CF44BA" w:rsidRDefault="006202C2" w:rsidP="00712C0D">
            <w:pPr>
              <w:pStyle w:val="ListParagraph"/>
              <w:numPr>
                <w:ilvl w:val="0"/>
                <w:numId w:val="30"/>
              </w:num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202C2" w:rsidRPr="00CF44BA" w:rsidRDefault="006202C2" w:rsidP="00712C0D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202C2" w:rsidRDefault="006202C2" w:rsidP="0079393A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Kā Lupatiņi mācījās. Runājošā pildspalva.</w:t>
            </w:r>
          </w:p>
        </w:tc>
        <w:tc>
          <w:tcPr>
            <w:tcW w:w="1449" w:type="dxa"/>
          </w:tcPr>
          <w:p w:rsidR="006202C2" w:rsidRPr="00CF44BA" w:rsidRDefault="006202C2" w:rsidP="00712C0D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E26" w:rsidRPr="00CF44BA" w:rsidRDefault="00841E26" w:rsidP="00841E26">
      <w:pPr>
        <w:rPr>
          <w:rFonts w:ascii="Times New Roman" w:hAnsi="Times New Roman" w:cs="Times New Roman"/>
          <w:b/>
          <w:sz w:val="24"/>
          <w:szCs w:val="24"/>
        </w:rPr>
      </w:pPr>
    </w:p>
    <w:p w:rsidR="00374078" w:rsidRPr="00CF44BA" w:rsidRDefault="00064BC6" w:rsidP="00064BC6">
      <w:pPr>
        <w:pStyle w:val="ListParagraph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4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 DAĻA </w:t>
      </w:r>
      <w:r w:rsidR="00742BDC" w:rsidRPr="00CF44BA">
        <w:rPr>
          <w:rFonts w:ascii="Times New Roman" w:hAnsi="Times New Roman" w:cs="Times New Roman"/>
          <w:b/>
          <w:sz w:val="24"/>
          <w:szCs w:val="24"/>
        </w:rPr>
        <w:t>„</w:t>
      </w:r>
      <w:r w:rsidR="00374078" w:rsidRPr="00CF44BA">
        <w:rPr>
          <w:rFonts w:ascii="Times New Roman" w:hAnsi="Times New Roman" w:cs="Times New Roman"/>
          <w:b/>
          <w:sz w:val="24"/>
          <w:szCs w:val="24"/>
        </w:rPr>
        <w:t>SPĒLES</w:t>
      </w:r>
      <w:r w:rsidRPr="00CF44BA">
        <w:rPr>
          <w:rFonts w:ascii="Times New Roman" w:hAnsi="Times New Roman" w:cs="Times New Roman"/>
          <w:b/>
          <w:sz w:val="24"/>
          <w:szCs w:val="24"/>
        </w:rPr>
        <w:t xml:space="preserve"> MĀCĪBU SATURA APGUVEI</w:t>
      </w:r>
      <w:r w:rsidR="00742BDC" w:rsidRPr="00CF44BA">
        <w:rPr>
          <w:rFonts w:ascii="Times New Roman" w:hAnsi="Times New Roman" w:cs="Times New Roman"/>
          <w:b/>
          <w:sz w:val="24"/>
          <w:szCs w:val="24"/>
        </w:rPr>
        <w:t>”</w:t>
      </w:r>
    </w:p>
    <w:tbl>
      <w:tblPr>
        <w:tblStyle w:val="TableGrid"/>
        <w:tblW w:w="9665" w:type="dxa"/>
        <w:tblInd w:w="421" w:type="dxa"/>
        <w:tblLayout w:type="fixed"/>
        <w:tblLook w:val="04A0"/>
      </w:tblPr>
      <w:tblGrid>
        <w:gridCol w:w="628"/>
        <w:gridCol w:w="3482"/>
        <w:gridCol w:w="4191"/>
        <w:gridCol w:w="1364"/>
      </w:tblGrid>
      <w:tr w:rsidR="00DA231D" w:rsidRPr="00CF44BA" w:rsidTr="00DA231D">
        <w:trPr>
          <w:trHeight w:val="679"/>
        </w:trPr>
        <w:tc>
          <w:tcPr>
            <w:tcW w:w="628" w:type="dxa"/>
          </w:tcPr>
          <w:p w:rsidR="00DA231D" w:rsidRPr="00CF44BA" w:rsidRDefault="00DA231D" w:rsidP="00827086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N.p.k.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Nosaukums </w:t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Apraksts </w:t>
            </w:r>
          </w:p>
        </w:tc>
        <w:tc>
          <w:tcPr>
            <w:tcW w:w="1364" w:type="dxa"/>
          </w:tcPr>
          <w:p w:rsidR="00DA231D" w:rsidRPr="00CF44BA" w:rsidRDefault="00DA231D" w:rsidP="008321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4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par vienību EUR </w:t>
            </w:r>
            <w:r w:rsidR="00832189">
              <w:rPr>
                <w:rFonts w:ascii="Times New Roman" w:hAnsi="Times New Roman" w:cs="Times New Roman"/>
                <w:b/>
                <w:sz w:val="20"/>
                <w:szCs w:val="20"/>
              </w:rPr>
              <w:t>bez</w:t>
            </w:r>
            <w:r w:rsidRPr="00CF44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PVN</w:t>
            </w: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DA231D" w:rsidP="00152098">
            <w:pPr>
              <w:spacing w:before="12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PlayLand</w:t>
            </w:r>
            <w:r w:rsidRPr="00CF44B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“Smukulīši” </w:t>
            </w:r>
          </w:p>
          <w:p w:rsidR="00DA231D" w:rsidRPr="00CF44BA" w:rsidRDefault="00DA231D" w:rsidP="00DA23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val="en-US"/>
              </w:rPr>
              <w:drawing>
                <wp:inline distT="0" distB="0" distL="0" distR="0">
                  <wp:extent cx="963295" cy="963295"/>
                  <wp:effectExtent l="0" t="0" r="8255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696064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Spēle  bērniem no </w:t>
            </w:r>
            <w:r w:rsidR="00120999" w:rsidRPr="00CF44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gadiem</w:t>
            </w:r>
          </w:p>
          <w:p w:rsidR="00696064" w:rsidRPr="00CF44BA" w:rsidRDefault="00696064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56 kartiņas ar dažādiem attēliem (kopējais attēlu skaits - seši - tie ir izdomāti personāži), metamais kauliņš, zvans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PlayLand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CF44B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Podziņa”</w:t>
            </w:r>
          </w:p>
          <w:p w:rsidR="00DA231D" w:rsidRPr="00CF44BA" w:rsidRDefault="00DA231D" w:rsidP="00DA23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val="en-US"/>
              </w:rPr>
              <w:drawing>
                <wp:inline distT="0" distB="0" distL="0" distR="0">
                  <wp:extent cx="1038225" cy="10382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74F1E" w:rsidRPr="00CF44BA" w:rsidRDefault="00974F1E" w:rsidP="00974F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91" w:type="dxa"/>
            <w:shd w:val="clear" w:color="auto" w:fill="auto"/>
          </w:tcPr>
          <w:p w:rsidR="00DA231D" w:rsidRPr="00CF44BA" w:rsidRDefault="00DA231D" w:rsidP="00827086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Spēles komplektā iekļauts: </w:t>
            </w:r>
          </w:p>
          <w:p w:rsidR="00DA231D" w:rsidRPr="00CF44BA" w:rsidRDefault="00DA231D" w:rsidP="00827086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 kārtis, 4 metamie kauliņi</w:t>
            </w:r>
          </w:p>
          <w:p w:rsidR="00DA231D" w:rsidRPr="00CF44BA" w:rsidRDefault="00DA231D" w:rsidP="00696064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pStyle w:val="Heading1"/>
              <w:spacing w:before="0" w:beforeAutospacing="0" w:after="300" w:afterAutospacing="0"/>
              <w:textAlignment w:val="baseline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  <w:shd w:val="clear" w:color="auto" w:fill="FFFFFF"/>
              </w:rPr>
              <w:t>PlayLand</w:t>
            </w:r>
            <w:r w:rsidRPr="00CF44BA">
              <w:rPr>
                <w:b w:val="0"/>
                <w:sz w:val="24"/>
                <w:szCs w:val="24"/>
              </w:rPr>
              <w:t xml:space="preserve"> Kāršu spēle: Nav kārtības!</w:t>
            </w:r>
          </w:p>
          <w:p w:rsidR="00DA231D" w:rsidRPr="00CF44BA" w:rsidRDefault="00DA231D" w:rsidP="00DA231D">
            <w:pPr>
              <w:pStyle w:val="Heading1"/>
              <w:spacing w:before="0" w:beforeAutospacing="0" w:after="300" w:afterAutospacing="0"/>
              <w:jc w:val="center"/>
              <w:textAlignment w:val="baseline"/>
              <w:outlineLvl w:val="0"/>
              <w:rPr>
                <w:b w:val="0"/>
                <w:sz w:val="24"/>
                <w:szCs w:val="24"/>
                <w:shd w:val="clear" w:color="auto" w:fill="FFFFFF"/>
              </w:rPr>
            </w:pPr>
            <w:r w:rsidRPr="00CF44BA">
              <w:rPr>
                <w:b w:val="0"/>
                <w:noProof/>
                <w:sz w:val="24"/>
                <w:szCs w:val="24"/>
                <w:shd w:val="clear" w:color="auto" w:fill="FFFFFF"/>
                <w:lang w:val="en-US" w:eastAsia="en-US"/>
              </w:rPr>
              <w:drawing>
                <wp:inline distT="0" distB="0" distL="0" distR="0">
                  <wp:extent cx="1078865" cy="1078865"/>
                  <wp:effectExtent l="0" t="0" r="698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lv-LV"/>
              </w:rPr>
              <w:t>Attīsta redzes uzmanību un ātru reakciju.</w:t>
            </w:r>
          </w:p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Spēlētāji</w:t>
            </w:r>
          </w:p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56 kārtis, 4 zoo</w:t>
            </w:r>
            <w:r w:rsidR="00120999"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dārza</w:t>
            </w:r>
            <w:r w:rsidRPr="00CF44B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iemītnieku saraksti</w:t>
            </w:r>
          </w:p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002D59">
        <w:trPr>
          <w:trHeight w:val="2066"/>
        </w:trPr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pStyle w:val="Heading1"/>
              <w:spacing w:before="0" w:beforeAutospacing="0" w:after="300" w:afterAutospacing="0"/>
              <w:textAlignment w:val="baseline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  <w:shd w:val="clear" w:color="auto" w:fill="FFFFFF"/>
              </w:rPr>
              <w:t>PlayLand</w:t>
            </w:r>
            <w:r w:rsidR="00002D59" w:rsidRPr="00CF44BA">
              <w:rPr>
                <w:b w:val="0"/>
                <w:sz w:val="24"/>
                <w:szCs w:val="24"/>
              </w:rPr>
              <w:t xml:space="preserve"> Kāršu spēle: Saskaiti10 </w:t>
            </w:r>
            <w:r w:rsidRPr="00CF44BA">
              <w:rPr>
                <w:b w:val="0"/>
                <w:noProof/>
                <w:sz w:val="24"/>
                <w:szCs w:val="24"/>
                <w:shd w:val="clear" w:color="auto" w:fill="FFFFFF"/>
                <w:lang w:val="en-US" w:eastAsia="en-US"/>
              </w:rPr>
              <w:drawing>
                <wp:inline distT="0" distB="0" distL="0" distR="0">
                  <wp:extent cx="1268095" cy="1268095"/>
                  <wp:effectExtent l="0" t="0" r="8255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277AE8" w:rsidRPr="00CF44BA" w:rsidRDefault="00277AE8" w:rsidP="00277A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277AE8" w:rsidRPr="00CF44BA" w:rsidRDefault="00277AE8" w:rsidP="00277AE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Materiāls: kartons,papīrs</w:t>
            </w:r>
          </w:p>
          <w:p w:rsidR="00277AE8" w:rsidRPr="00CF44BA" w:rsidRDefault="00277AE8" w:rsidP="00277AE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Komplektā: 54 kārtes </w:t>
            </w:r>
          </w:p>
          <w:p w:rsidR="00277AE8" w:rsidRPr="00CF44BA" w:rsidRDefault="00277AE8" w:rsidP="00277AE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Bērniem no 5 gadu vecum</w:t>
            </w:r>
            <w:r w:rsidR="00120999"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622B1C">
            <w:pPr>
              <w:pStyle w:val="Heading1"/>
              <w:shd w:val="clear" w:color="auto" w:fill="FFFFFF"/>
              <w:spacing w:before="0" w:beforeAutospacing="0" w:after="60" w:afterAutospacing="0"/>
              <w:outlineLvl w:val="0"/>
              <w:rPr>
                <w:b w:val="0"/>
                <w:color w:val="444444"/>
                <w:sz w:val="24"/>
                <w:szCs w:val="24"/>
              </w:rPr>
            </w:pPr>
            <w:r w:rsidRPr="00CF44BA">
              <w:rPr>
                <w:b w:val="0"/>
                <w:color w:val="444444"/>
                <w:sz w:val="24"/>
                <w:szCs w:val="24"/>
              </w:rPr>
              <w:t>Galda spēle Tactic Es Mīlu Latviju </w:t>
            </w:r>
          </w:p>
          <w:p w:rsidR="00DA231D" w:rsidRPr="00CF44BA" w:rsidRDefault="00DA231D" w:rsidP="00002D59">
            <w:pPr>
              <w:pStyle w:val="Heading1"/>
              <w:spacing w:before="0" w:beforeAutospacing="0" w:after="300" w:afterAutospacing="0"/>
              <w:jc w:val="center"/>
              <w:textAlignment w:val="baseline"/>
              <w:outlineLvl w:val="0"/>
              <w:rPr>
                <w:b w:val="0"/>
                <w:sz w:val="24"/>
                <w:szCs w:val="24"/>
                <w:shd w:val="clear" w:color="auto" w:fill="FFFFFF"/>
              </w:rPr>
            </w:pPr>
            <w:r w:rsidRPr="00CF44BA">
              <w:rPr>
                <w:b w:val="0"/>
                <w:noProof/>
                <w:sz w:val="24"/>
                <w:szCs w:val="24"/>
                <w:shd w:val="clear" w:color="auto" w:fill="FFFFFF"/>
                <w:lang w:val="en-US" w:eastAsia="en-US"/>
              </w:rPr>
              <w:drawing>
                <wp:inline distT="0" distB="0" distL="0" distR="0">
                  <wp:extent cx="1097280" cy="981710"/>
                  <wp:effectExtent l="0" t="0" r="762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Iepakojuma izmērs - 22 x 16 x 4,2 cm.</w:t>
            </w:r>
          </w:p>
          <w:p w:rsidR="00277AE8" w:rsidRPr="00CF44BA" w:rsidRDefault="00277AE8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Spēlētāju vecums -</w:t>
            </w:r>
            <w:r w:rsidRPr="00CF44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20999" w:rsidRPr="00CF44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77AE8" w:rsidRPr="00CF44BA" w:rsidRDefault="00277AE8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Spēles komplektā ietilpst 100 kartītes, spēles laukums, metamais kauliņš, četras spēles figūriņas u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pStyle w:val="Heading1"/>
              <w:spacing w:before="0" w:beforeAutospacing="0" w:after="300" w:afterAutospacing="0"/>
              <w:textAlignment w:val="baseline"/>
              <w:outlineLvl w:val="0"/>
              <w:rPr>
                <w:b w:val="0"/>
                <w:bCs w:val="0"/>
                <w:noProof/>
                <w:sz w:val="24"/>
                <w:szCs w:val="24"/>
                <w:shd w:val="clear" w:color="auto" w:fill="FFFFFF"/>
              </w:rPr>
            </w:pPr>
            <w:r w:rsidRPr="00CF44BA">
              <w:rPr>
                <w:b w:val="0"/>
                <w:sz w:val="24"/>
                <w:szCs w:val="24"/>
                <w:shd w:val="clear" w:color="auto" w:fill="FFFFFF"/>
              </w:rPr>
              <w:t>PlayLand</w:t>
            </w:r>
            <w:r w:rsidR="00CE200F" w:rsidRPr="00CF44BA">
              <w:rPr>
                <w:b w:val="0"/>
                <w:bCs w:val="0"/>
                <w:sz w:val="24"/>
                <w:szCs w:val="24"/>
                <w:shd w:val="clear" w:color="auto" w:fill="FFFFFF"/>
              </w:rPr>
              <w:t>Galda spēle „Kto jest kto?” („</w:t>
            </w:r>
            <w:r w:rsidRPr="00CF44BA">
              <w:rPr>
                <w:b w:val="0"/>
                <w:bCs w:val="0"/>
                <w:sz w:val="24"/>
                <w:szCs w:val="24"/>
                <w:shd w:val="clear" w:color="auto" w:fill="FFFFFF"/>
              </w:rPr>
              <w:t>Ктоестькто?</w:t>
            </w:r>
            <w:r w:rsidR="00CE200F" w:rsidRPr="00CF44BA">
              <w:rPr>
                <w:b w:val="0"/>
                <w:bCs w:val="0"/>
                <w:sz w:val="24"/>
                <w:szCs w:val="24"/>
                <w:shd w:val="clear" w:color="auto" w:fill="FFFFFF"/>
              </w:rPr>
              <w:t>”)</w:t>
            </w:r>
          </w:p>
          <w:p w:rsidR="00DA231D" w:rsidRPr="00CF44BA" w:rsidRDefault="00DA231D" w:rsidP="00DA231D">
            <w:pPr>
              <w:pStyle w:val="Heading1"/>
              <w:spacing w:before="0" w:beforeAutospacing="0" w:after="300" w:afterAutospacing="0"/>
              <w:jc w:val="center"/>
              <w:textAlignment w:val="baseline"/>
              <w:outlineLvl w:val="0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CF44BA">
              <w:rPr>
                <w:b w:val="0"/>
                <w:bCs w:val="0"/>
                <w:noProof/>
                <w:sz w:val="24"/>
                <w:szCs w:val="24"/>
                <w:shd w:val="clear" w:color="auto" w:fill="FFFFFF"/>
                <w:lang w:val="en-US" w:eastAsia="en-US"/>
              </w:rPr>
              <w:lastRenderedPageBreak/>
              <w:drawing>
                <wp:inline distT="0" distB="0" distL="0" distR="0">
                  <wp:extent cx="1115695" cy="1115695"/>
                  <wp:effectExtent l="0" t="0" r="8255" b="8255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115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277AE8" w:rsidRPr="00CF44BA" w:rsidRDefault="00277AE8" w:rsidP="0027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  Materiāls: kartons,</w:t>
            </w:r>
            <w:r w:rsidR="00120999"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papīrs</w:t>
            </w:r>
          </w:p>
          <w:p w:rsidR="00277AE8" w:rsidRPr="00CF44BA" w:rsidRDefault="00277AE8" w:rsidP="00277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  Komplektā:70 kārtis, 4 speciāli riņķi. </w:t>
            </w:r>
          </w:p>
          <w:p w:rsidR="00DA231D" w:rsidRPr="00CF44BA" w:rsidRDefault="00277AE8" w:rsidP="00277AE8">
            <w:pPr>
              <w:shd w:val="clear" w:color="auto" w:fill="FFFFFF"/>
              <w:spacing w:before="150" w:after="150" w:line="30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  Bērniem no 5 gadu vecuma.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3301AE" w:rsidRPr="00CF44BA" w:rsidRDefault="003301AE" w:rsidP="003301AE">
            <w:pPr>
              <w:pStyle w:val="Heading1"/>
              <w:spacing w:before="0" w:beforeAutospacing="0" w:after="300" w:afterAutospacing="0"/>
              <w:textAlignment w:val="baseline"/>
              <w:outlineLvl w:val="0"/>
              <w:rPr>
                <w:b w:val="0"/>
                <w:sz w:val="24"/>
                <w:szCs w:val="24"/>
              </w:rPr>
            </w:pPr>
            <w:r w:rsidRPr="00CF44BA">
              <w:rPr>
                <w:b w:val="0"/>
                <w:sz w:val="24"/>
                <w:szCs w:val="24"/>
              </w:rPr>
              <w:t>Spēle Mācīsimies burtus un vārdus</w:t>
            </w:r>
          </w:p>
          <w:p w:rsidR="00DA231D" w:rsidRPr="00CF44BA" w:rsidRDefault="003301AE" w:rsidP="003301AE">
            <w:pPr>
              <w:pStyle w:val="Heading1"/>
              <w:spacing w:before="0" w:beforeAutospacing="0" w:after="300" w:afterAutospacing="0"/>
              <w:jc w:val="center"/>
              <w:textAlignment w:val="baseline"/>
              <w:outlineLvl w:val="0"/>
              <w:rPr>
                <w:b w:val="0"/>
                <w:sz w:val="24"/>
                <w:szCs w:val="24"/>
                <w:shd w:val="clear" w:color="auto" w:fill="FFFFFF"/>
              </w:rPr>
            </w:pPr>
            <w:r w:rsidRPr="00CF44BA">
              <w:rPr>
                <w:noProof/>
                <w:lang w:val="en-US" w:eastAsia="en-US"/>
              </w:rPr>
              <w:drawing>
                <wp:inline distT="0" distB="0" distL="0" distR="0">
                  <wp:extent cx="527685" cy="731130"/>
                  <wp:effectExtent l="0" t="0" r="5715" b="0"/>
                  <wp:docPr id="2" name="Attēls 2" descr="Spēle Mācīsimies burtus un vārd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ēle Mācīsimies burtus un vārd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39100" cy="74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3301AE" w:rsidP="00A2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" w:name="datu_lapa"/>
            <w:bookmarkEnd w:id="1"/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Ietilpst 4 aizraujošas spēles: Bitītes burtu spēle; ABC kāpuriņš; Vārdu sacīkstes; Pīp!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shd w:val="clear" w:color="auto" w:fill="FFFFFF"/>
              <w:spacing w:after="0" w:line="300" w:lineRule="atLeast"/>
              <w:outlineLvl w:val="0"/>
              <w:rPr>
                <w:rFonts w:ascii="Times New Roman" w:eastAsia="Times New Roman" w:hAnsi="Times New Roman" w:cs="Times New Roman"/>
                <w:noProof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Domino</w:t>
            </w:r>
          </w:p>
          <w:p w:rsidR="00DA231D" w:rsidRPr="00CF44BA" w:rsidRDefault="00DA231D" w:rsidP="00002D59">
            <w:pPr>
              <w:shd w:val="clear" w:color="auto" w:fill="FFFFFF"/>
              <w:spacing w:after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noProof/>
                <w:kern w:val="36"/>
                <w:sz w:val="24"/>
                <w:szCs w:val="24"/>
                <w:lang w:val="en-US"/>
              </w:rPr>
              <w:drawing>
                <wp:inline distT="0" distB="0" distL="0" distR="0">
                  <wp:extent cx="1048385" cy="1048385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04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Komplektā:28 detaļas</w:t>
            </w:r>
          </w:p>
          <w:p w:rsidR="00DA231D" w:rsidRPr="00CF44BA" w:rsidRDefault="00DA231D" w:rsidP="00827086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Bērniem no 6 gadu vecuma.</w:t>
            </w:r>
          </w:p>
          <w:p w:rsidR="00DA231D" w:rsidRPr="00CF44BA" w:rsidRDefault="00DA231D" w:rsidP="00827086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Materiāls: plastmasa, metāls</w:t>
            </w:r>
          </w:p>
          <w:p w:rsidR="00DA231D" w:rsidRPr="00CF44BA" w:rsidRDefault="00DA231D" w:rsidP="0082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shd w:val="clear" w:color="auto" w:fill="FFFFFF"/>
              <w:spacing w:after="0" w:line="300" w:lineRule="atLeast"/>
              <w:outlineLvl w:val="0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 xml:space="preserve">RIČU – RAČU </w:t>
            </w:r>
          </w:p>
          <w:p w:rsidR="00DA231D" w:rsidRPr="00CF44BA" w:rsidRDefault="00DA231D" w:rsidP="00002D59">
            <w:pPr>
              <w:shd w:val="clear" w:color="auto" w:fill="FFFFFF"/>
              <w:spacing w:after="0" w:line="300" w:lineRule="atLeast"/>
              <w:jc w:val="center"/>
              <w:outlineLvl w:val="0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86765" cy="59118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591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277AE8" w:rsidRPr="00CF44BA" w:rsidRDefault="00DA231D" w:rsidP="00277A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Vecums: no 5 g. </w:t>
            </w:r>
          </w:p>
          <w:p w:rsidR="00DA231D" w:rsidRPr="00CF44BA" w:rsidRDefault="00DA231D" w:rsidP="00277A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Spēles komplektā ir spēles laukums, 16 figūras un metamais kauliņš. 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82" w:type="dxa"/>
          </w:tcPr>
          <w:p w:rsidR="00DA231D" w:rsidRPr="00CF44BA" w:rsidRDefault="00DA231D" w:rsidP="00827086">
            <w:pPr>
              <w:shd w:val="clear" w:color="auto" w:fill="FFFFFF"/>
              <w:spacing w:after="0" w:line="300" w:lineRule="atLeast"/>
              <w:outlineLvl w:val="0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 xml:space="preserve">Piecas sekundes </w:t>
            </w:r>
            <w:r w:rsidR="00277AE8" w:rsidRPr="00CF44BA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junioriem</w:t>
            </w:r>
          </w:p>
          <w:p w:rsidR="00DA231D" w:rsidRPr="00CF44BA" w:rsidRDefault="00DA231D" w:rsidP="00002D59">
            <w:pPr>
              <w:shd w:val="clear" w:color="auto" w:fill="FFFFFF"/>
              <w:spacing w:after="0" w:line="300" w:lineRule="atLeast"/>
              <w:jc w:val="center"/>
              <w:outlineLvl w:val="0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49935" cy="74993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277A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Vecums: 6+ </w:t>
            </w:r>
          </w:p>
          <w:p w:rsidR="00277AE8" w:rsidRPr="00CF44BA" w:rsidRDefault="00277AE8" w:rsidP="00277AE8">
            <w:pPr>
              <w:pStyle w:val="NoSpacing"/>
              <w:rPr>
                <w:rFonts w:ascii="Times New Roman" w:hAnsi="Times New Roman" w:cs="Times New Roman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Komplektā ietilpst: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354 uzdevumu kartītes (708 uzdevumi)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18 padošanas kartīšu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18 pārslēgšanas kartīšu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spēles figūras 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Spēles laukums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Spirāltaimeris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Kartīšu kārba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622B1C">
            <w:pPr>
              <w:pStyle w:val="Heading1"/>
              <w:spacing w:before="0" w:beforeAutospacing="0" w:after="300" w:afterAutospacing="0"/>
              <w:textAlignment w:val="baseline"/>
              <w:outlineLvl w:val="0"/>
              <w:rPr>
                <w:b w:val="0"/>
                <w:color w:val="2D2A2A"/>
                <w:sz w:val="51"/>
                <w:szCs w:val="51"/>
              </w:rPr>
            </w:pPr>
            <w:r w:rsidRPr="00CF44BA">
              <w:rPr>
                <w:b w:val="0"/>
                <w:color w:val="2D2A2A"/>
                <w:sz w:val="24"/>
                <w:szCs w:val="24"/>
              </w:rPr>
              <w:t>Attīstošā spēle – EduloTopoloģiska</w:t>
            </w:r>
          </w:p>
          <w:p w:rsidR="00DA231D" w:rsidRPr="00CF44BA" w:rsidRDefault="00DA231D" w:rsidP="00002D59">
            <w:pPr>
              <w:shd w:val="clear" w:color="auto" w:fill="FFFFFF"/>
              <w:spacing w:after="0" w:line="300" w:lineRule="atLeast"/>
              <w:jc w:val="center"/>
              <w:outlineLvl w:val="0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F44B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92480" cy="792480"/>
                  <wp:effectExtent l="0" t="0" r="7620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Komplektā ietilpst:</w:t>
            </w:r>
          </w:p>
          <w:p w:rsidR="00DA231D" w:rsidRPr="00CF44BA" w:rsidRDefault="00DA231D" w:rsidP="00622B1C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viena koka tāfelīte, </w:t>
            </w:r>
          </w:p>
          <w:p w:rsidR="00DA231D" w:rsidRPr="00CF44BA" w:rsidRDefault="00DA231D" w:rsidP="00622B1C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koka dzīvnieku žetoni </w:t>
            </w:r>
          </w:p>
          <w:p w:rsidR="00DA231D" w:rsidRPr="00CF44BA" w:rsidRDefault="00DA231D" w:rsidP="00622B1C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 abpusējas kartiņas.</w:t>
            </w:r>
            <w:r w:rsidRPr="00CF44BA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F0198E" w:rsidP="00002D5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hyperlink r:id="rId22" w:tooltip="Apli spēle &quot;Maģiskā magnētiskā tāfele&quot;" w:history="1">
              <w:r w:rsidR="00DA231D" w:rsidRPr="00CF44BA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lv-LV"/>
                </w:rPr>
                <w:t>Maģiskā magnētiskā tāfele</w:t>
              </w:r>
            </w:hyperlink>
            <w:r w:rsidR="00DA231D" w:rsidRPr="00CF44BA">
              <w:rPr>
                <w:rFonts w:ascii="Times New Roman" w:hAnsi="Times New Roman" w:cs="Times New Roman"/>
                <w:noProof/>
                <w:color w:val="2D2A2A"/>
                <w:sz w:val="24"/>
                <w:szCs w:val="24"/>
                <w:lang w:val="en-US"/>
              </w:rPr>
              <w:drawing>
                <wp:inline distT="0" distB="0" distL="0" distR="0">
                  <wp:extent cx="932815" cy="932815"/>
                  <wp:effectExtent l="0" t="0" r="63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270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4B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Sarkana magnētiska tāfele ar īpašu dzeltenu zīmuli ar metāla galiņu lietošanai uz tāfeles. Komplektā ir arī 10 kartītes ar kopumā 20 piemēriem radošuma aizsākšanai.</w:t>
            </w:r>
          </w:p>
        </w:tc>
        <w:tc>
          <w:tcPr>
            <w:tcW w:w="1364" w:type="dxa"/>
          </w:tcPr>
          <w:p w:rsidR="00DA231D" w:rsidRPr="00CF44BA" w:rsidRDefault="00DA231D" w:rsidP="0082708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152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</w:rPr>
              <w:t>Spēle domino ar dzīvnieku attēliem</w:t>
            </w:r>
          </w:p>
          <w:p w:rsidR="00DA231D" w:rsidRPr="00CF44BA" w:rsidRDefault="00DA231D" w:rsidP="00002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>
                  <wp:extent cx="1036320" cy="774065"/>
                  <wp:effectExtent l="0" t="0" r="0" b="698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1520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Izmēri:</w:t>
            </w:r>
          </w:p>
          <w:p w:rsidR="00DA231D" w:rsidRPr="00CF44BA" w:rsidRDefault="00DA231D" w:rsidP="001520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- 15,5 x 4 x 9 cm kastīte</w:t>
            </w:r>
          </w:p>
          <w:p w:rsidR="00DA231D" w:rsidRPr="00CF44BA" w:rsidRDefault="00DA231D" w:rsidP="001520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- 7,5 x 3,5 x 0,3 cm plāksne</w:t>
            </w:r>
          </w:p>
          <w:p w:rsidR="00DA231D" w:rsidRPr="00CF44BA" w:rsidRDefault="00DA231D" w:rsidP="001520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Komplektā ir koka kastīte, kurā ir 28 plāksnes ar dzīvnieku attēliem.</w:t>
            </w:r>
          </w:p>
        </w:tc>
        <w:tc>
          <w:tcPr>
            <w:tcW w:w="1364" w:type="dxa"/>
          </w:tcPr>
          <w:p w:rsidR="00DA231D" w:rsidRPr="00CF44BA" w:rsidRDefault="00DA231D" w:rsidP="0015209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2D0DA1" w:rsidP="00152098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14</w:t>
            </w:r>
            <w:r w:rsidR="00DA231D" w:rsidRPr="00CF4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482" w:type="dxa"/>
          </w:tcPr>
          <w:p w:rsidR="00DA231D" w:rsidRPr="00CF44BA" w:rsidRDefault="00DA231D" w:rsidP="0089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Mozaīkas klucīši</w:t>
            </w:r>
          </w:p>
          <w:p w:rsidR="00DA231D" w:rsidRPr="00CF44BA" w:rsidRDefault="00DA231D" w:rsidP="00002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eastAsia="Times New Roman" w:hAnsi="Times New Roman" w:cs="Times New Roman"/>
                <w:noProof/>
                <w:sz w:val="24"/>
                <w:szCs w:val="24"/>
                <w:highlight w:val="white"/>
                <w:lang w:val="en-US"/>
              </w:rPr>
              <w:drawing>
                <wp:inline distT="0" distB="0" distL="0" distR="0">
                  <wp:extent cx="1030605" cy="68897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</w:tcPr>
          <w:p w:rsidR="00DA231D" w:rsidRPr="00CF44BA" w:rsidRDefault="00DA231D" w:rsidP="008922FC">
            <w:pPr>
              <w:pStyle w:val="Heading2"/>
              <w:widowControl w:val="0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  <w:t>Izmērs: 18 x 22 cm</w:t>
            </w:r>
          </w:p>
          <w:p w:rsidR="00DA231D" w:rsidRPr="00CF44BA" w:rsidRDefault="00DA231D" w:rsidP="008922FC">
            <w:pPr>
              <w:pStyle w:val="Heading2"/>
              <w:widowControl w:val="0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  <w:t>Materiāls: koks</w:t>
            </w:r>
          </w:p>
          <w:p w:rsidR="00DA231D" w:rsidRPr="00CF44BA" w:rsidRDefault="00DA231D" w:rsidP="008922FC">
            <w:pPr>
              <w:pStyle w:val="Heading2"/>
              <w:widowControl w:val="0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  <w:t>Komplektā 250 gab</w:t>
            </w:r>
          </w:p>
        </w:tc>
        <w:tc>
          <w:tcPr>
            <w:tcW w:w="1364" w:type="dxa"/>
          </w:tcPr>
          <w:p w:rsidR="00DA231D" w:rsidRPr="00CF44BA" w:rsidRDefault="00DA231D" w:rsidP="008922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1D" w:rsidRPr="00CF44BA" w:rsidTr="00DA231D">
        <w:tc>
          <w:tcPr>
            <w:tcW w:w="628" w:type="dxa"/>
          </w:tcPr>
          <w:p w:rsidR="00DA231D" w:rsidRPr="00CF44BA" w:rsidRDefault="006202C2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A231D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  <w:shd w:val="clear" w:color="auto" w:fill="auto"/>
          </w:tcPr>
          <w:p w:rsidR="00DA231D" w:rsidRPr="00CF44BA" w:rsidRDefault="00DA231D" w:rsidP="00152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</w:rPr>
              <w:t>Magnētiskā tāfele profesijas</w:t>
            </w:r>
          </w:p>
          <w:p w:rsidR="00DA231D" w:rsidRPr="00CF44BA" w:rsidRDefault="00DA231D" w:rsidP="00002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eastAsia="Times New Roman" w:hAnsi="Times New Roman" w:cs="Times New Roman"/>
                <w:noProof/>
                <w:sz w:val="24"/>
                <w:szCs w:val="24"/>
                <w:highlight w:val="white"/>
                <w:lang w:val="en-US"/>
              </w:rPr>
              <w:drawing>
                <wp:inline distT="0" distB="0" distL="0" distR="0">
                  <wp:extent cx="926465" cy="786765"/>
                  <wp:effectExtent l="0" t="0" r="698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  <w:shd w:val="clear" w:color="auto" w:fill="auto"/>
          </w:tcPr>
          <w:p w:rsidR="00DA231D" w:rsidRPr="00CF44BA" w:rsidRDefault="00DA231D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Tāfelei ir magnētiska virsma, uz kuras var pielīmēt komplektā esošos magnētus. </w:t>
            </w:r>
          </w:p>
          <w:p w:rsidR="00DA231D" w:rsidRPr="00CF44BA" w:rsidRDefault="00DA231D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Komplektā ietilpst:</w:t>
            </w:r>
          </w:p>
          <w:p w:rsidR="00DA231D" w:rsidRPr="00CF44BA" w:rsidRDefault="00DA231D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Magnētiskā tāfele</w:t>
            </w:r>
          </w:p>
          <w:p w:rsidR="00DA231D" w:rsidRPr="00CF44BA" w:rsidRDefault="00DA231D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Magnēti</w:t>
            </w:r>
          </w:p>
          <w:p w:rsidR="00DA231D" w:rsidRPr="00CF44BA" w:rsidRDefault="00DA231D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Kartiņas</w:t>
            </w:r>
          </w:p>
        </w:tc>
        <w:tc>
          <w:tcPr>
            <w:tcW w:w="1364" w:type="dxa"/>
          </w:tcPr>
          <w:p w:rsidR="00DA231D" w:rsidRPr="00CF44BA" w:rsidRDefault="00DA231D" w:rsidP="0015209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0A" w:rsidRPr="00CF44BA" w:rsidTr="00DA231D">
        <w:tc>
          <w:tcPr>
            <w:tcW w:w="628" w:type="dxa"/>
          </w:tcPr>
          <w:p w:rsidR="005D030A" w:rsidRPr="00CF44BA" w:rsidRDefault="006202C2" w:rsidP="00152098">
            <w:pPr>
              <w:spacing w:before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030A" w:rsidRPr="00CF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2" w:type="dxa"/>
            <w:shd w:val="clear" w:color="auto" w:fill="auto"/>
          </w:tcPr>
          <w:p w:rsidR="005D030A" w:rsidRPr="00CF44BA" w:rsidRDefault="005D030A" w:rsidP="00152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eastAsia="Times New Roman" w:hAnsi="Times New Roman" w:cs="Times New Roman"/>
                <w:sz w:val="24"/>
                <w:szCs w:val="24"/>
              </w:rPr>
              <w:t>Koka magnētu formu un krāsu uzdevumu kaste</w:t>
            </w:r>
          </w:p>
          <w:p w:rsidR="005D030A" w:rsidRPr="00CF44BA" w:rsidRDefault="005D030A" w:rsidP="00152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4BA"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FFFFF"/>
                <w:lang w:val="en-US"/>
              </w:rPr>
              <w:drawing>
                <wp:inline distT="0" distB="0" distL="0" distR="0">
                  <wp:extent cx="821055" cy="821055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oka-magnetu-formu-kaste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dxa"/>
            <w:shd w:val="clear" w:color="auto" w:fill="auto"/>
          </w:tcPr>
          <w:p w:rsidR="005D030A" w:rsidRPr="00CF44BA" w:rsidRDefault="005D030A" w:rsidP="008922F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F44BA">
              <w:rPr>
                <w:rFonts w:ascii="Times New Roman" w:hAnsi="Times New Roman" w:cs="Times New Roman"/>
                <w:sz w:val="24"/>
                <w:szCs w:val="24"/>
              </w:rPr>
              <w:t>Komplektā ietilpst kopā 42 elementi: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-koka kārba, kas reizē ir arī divu virsmu magnētiskā tāfele (izmērs 29*29*4 cm)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– piecu dažādu krāsu un dažādu formu koka magnētiskie kauliņi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– 12 uzdevumu kartītes ar 24 uzdevumiem</w:t>
            </w:r>
            <w:r w:rsidRPr="00CF44BA">
              <w:rPr>
                <w:rFonts w:ascii="Times New Roman" w:hAnsi="Times New Roman" w:cs="Times New Roman"/>
                <w:sz w:val="24"/>
                <w:szCs w:val="24"/>
              </w:rPr>
              <w:br/>
              <w:t>– kārbai ir izturīgs metāla aizvēršanas/atvēršanas mehānisms.</w:t>
            </w:r>
          </w:p>
        </w:tc>
        <w:tc>
          <w:tcPr>
            <w:tcW w:w="1364" w:type="dxa"/>
          </w:tcPr>
          <w:p w:rsidR="005D030A" w:rsidRPr="00CF44BA" w:rsidRDefault="005D030A" w:rsidP="0015209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3583" w:rsidRPr="00CF44BA" w:rsidRDefault="00713583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713583" w:rsidRPr="00CF44BA" w:rsidRDefault="00713583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p w:rsidR="00064BC6" w:rsidRPr="00CF44BA" w:rsidRDefault="00064BC6" w:rsidP="00713583">
      <w:pPr>
        <w:pStyle w:val="ListParagraph"/>
        <w:ind w:left="1800"/>
        <w:rPr>
          <w:rFonts w:ascii="Times New Roman" w:hAnsi="Times New Roman" w:cs="Times New Roman"/>
          <w:b/>
        </w:rPr>
      </w:pPr>
    </w:p>
    <w:sectPr w:rsidR="00064BC6" w:rsidRPr="00CF44BA" w:rsidSect="008E71B1">
      <w:footerReference w:type="default" r:id="rId28"/>
      <w:pgSz w:w="11906" w:h="16838"/>
      <w:pgMar w:top="567" w:right="849" w:bottom="709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AC5" w:rsidRDefault="00E00AC5" w:rsidP="00DC1BE9">
      <w:pPr>
        <w:spacing w:after="0" w:line="240" w:lineRule="auto"/>
      </w:pPr>
      <w:r>
        <w:separator/>
      </w:r>
    </w:p>
  </w:endnote>
  <w:endnote w:type="continuationSeparator" w:id="1">
    <w:p w:rsidR="00E00AC5" w:rsidRDefault="00E00AC5" w:rsidP="00DC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BA"/>
    <w:family w:val="script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569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6202C2" w:rsidRPr="00933EE3" w:rsidRDefault="00F0198E" w:rsidP="002D0DA1">
        <w:pPr>
          <w:pStyle w:val="Footer"/>
          <w:jc w:val="center"/>
          <w:rPr>
            <w:rFonts w:ascii="Times New Roman" w:hAnsi="Times New Roman" w:cs="Times New Roman"/>
          </w:rPr>
        </w:pPr>
        <w:r w:rsidRPr="00933EE3">
          <w:rPr>
            <w:rFonts w:ascii="Times New Roman" w:hAnsi="Times New Roman" w:cs="Times New Roman"/>
          </w:rPr>
          <w:fldChar w:fldCharType="begin"/>
        </w:r>
        <w:r w:rsidR="006202C2" w:rsidRPr="00933EE3">
          <w:rPr>
            <w:rFonts w:ascii="Times New Roman" w:hAnsi="Times New Roman" w:cs="Times New Roman"/>
          </w:rPr>
          <w:instrText xml:space="preserve"> PAGE   \* MERGEFORMAT </w:instrText>
        </w:r>
        <w:r w:rsidRPr="00933EE3">
          <w:rPr>
            <w:rFonts w:ascii="Times New Roman" w:hAnsi="Times New Roman" w:cs="Times New Roman"/>
          </w:rPr>
          <w:fldChar w:fldCharType="separate"/>
        </w:r>
        <w:r w:rsidR="00832189">
          <w:rPr>
            <w:rFonts w:ascii="Times New Roman" w:hAnsi="Times New Roman" w:cs="Times New Roman"/>
            <w:noProof/>
          </w:rPr>
          <w:t>1</w:t>
        </w:r>
        <w:r w:rsidRPr="00933EE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202C2" w:rsidRDefault="006202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AC5" w:rsidRDefault="00E00AC5" w:rsidP="00DC1BE9">
      <w:pPr>
        <w:spacing w:after="0" w:line="240" w:lineRule="auto"/>
      </w:pPr>
      <w:r>
        <w:separator/>
      </w:r>
    </w:p>
  </w:footnote>
  <w:footnote w:type="continuationSeparator" w:id="1">
    <w:p w:rsidR="00E00AC5" w:rsidRDefault="00E00AC5" w:rsidP="00DC1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5FF"/>
    <w:multiLevelType w:val="hybridMultilevel"/>
    <w:tmpl w:val="B8C03C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30B1"/>
    <w:multiLevelType w:val="hybridMultilevel"/>
    <w:tmpl w:val="51A6A0E8"/>
    <w:lvl w:ilvl="0" w:tplc="554CB4B4">
      <w:start w:val="1"/>
      <w:numFmt w:val="bullet"/>
      <w:lvlText w:val="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1A2F"/>
    <w:multiLevelType w:val="hybridMultilevel"/>
    <w:tmpl w:val="F388377E"/>
    <w:lvl w:ilvl="0" w:tplc="E690D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467ED"/>
    <w:multiLevelType w:val="hybridMultilevel"/>
    <w:tmpl w:val="A40E4614"/>
    <w:lvl w:ilvl="0" w:tplc="624A2CF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43FC8"/>
    <w:multiLevelType w:val="hybridMultilevel"/>
    <w:tmpl w:val="C5BC4A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7318B"/>
    <w:multiLevelType w:val="multilevel"/>
    <w:tmpl w:val="A1D28AF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12121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4110E69"/>
    <w:multiLevelType w:val="hybridMultilevel"/>
    <w:tmpl w:val="10A041AA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E31AC"/>
    <w:multiLevelType w:val="multilevel"/>
    <w:tmpl w:val="B000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B730EC"/>
    <w:multiLevelType w:val="hybridMultilevel"/>
    <w:tmpl w:val="03EA83B6"/>
    <w:lvl w:ilvl="0" w:tplc="16563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4565B0"/>
    <w:multiLevelType w:val="hybridMultilevel"/>
    <w:tmpl w:val="C32ABD50"/>
    <w:lvl w:ilvl="0" w:tplc="0426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C5793"/>
    <w:multiLevelType w:val="hybridMultilevel"/>
    <w:tmpl w:val="DD826F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10C80"/>
    <w:multiLevelType w:val="multilevel"/>
    <w:tmpl w:val="592AF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6C21D6C"/>
    <w:multiLevelType w:val="multilevel"/>
    <w:tmpl w:val="EB28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672310"/>
    <w:multiLevelType w:val="hybridMultilevel"/>
    <w:tmpl w:val="F912D5F6"/>
    <w:lvl w:ilvl="0" w:tplc="0B3AF4C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885301A"/>
    <w:multiLevelType w:val="multilevel"/>
    <w:tmpl w:val="3680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725567"/>
    <w:multiLevelType w:val="hybridMultilevel"/>
    <w:tmpl w:val="66CE4AE0"/>
    <w:lvl w:ilvl="0" w:tplc="0426000F">
      <w:start w:val="1"/>
      <w:numFmt w:val="decimal"/>
      <w:lvlText w:val="%1."/>
      <w:lvlJc w:val="left"/>
      <w:pPr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620AC"/>
    <w:multiLevelType w:val="multilevel"/>
    <w:tmpl w:val="16D6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A22F7"/>
    <w:multiLevelType w:val="hybridMultilevel"/>
    <w:tmpl w:val="C5BC4A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C19AC"/>
    <w:multiLevelType w:val="multilevel"/>
    <w:tmpl w:val="1C2A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E646AC"/>
    <w:multiLevelType w:val="hybridMultilevel"/>
    <w:tmpl w:val="C70E11CA"/>
    <w:lvl w:ilvl="0" w:tplc="9F46D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DEF16F0"/>
    <w:multiLevelType w:val="hybridMultilevel"/>
    <w:tmpl w:val="710A0F40"/>
    <w:lvl w:ilvl="0" w:tplc="653C4F26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AD0C0F"/>
    <w:multiLevelType w:val="hybridMultilevel"/>
    <w:tmpl w:val="85CC4E2A"/>
    <w:lvl w:ilvl="0" w:tplc="ED2C63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A23826"/>
    <w:multiLevelType w:val="multilevel"/>
    <w:tmpl w:val="93EEBCE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12121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55277AEE"/>
    <w:multiLevelType w:val="hybridMultilevel"/>
    <w:tmpl w:val="426A5612"/>
    <w:lvl w:ilvl="0" w:tplc="61A0AC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87E5C"/>
    <w:multiLevelType w:val="hybridMultilevel"/>
    <w:tmpl w:val="3626AEE8"/>
    <w:lvl w:ilvl="0" w:tplc="FB966BE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D4AE7"/>
    <w:multiLevelType w:val="multilevel"/>
    <w:tmpl w:val="C2C2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70E17"/>
    <w:multiLevelType w:val="hybridMultilevel"/>
    <w:tmpl w:val="9B72C952"/>
    <w:lvl w:ilvl="0" w:tplc="226E18D8">
      <w:start w:val="1"/>
      <w:numFmt w:val="upperRoman"/>
      <w:lvlText w:val="%1."/>
      <w:lvlJc w:val="left"/>
      <w:pPr>
        <w:ind w:left="1080" w:hanging="720"/>
      </w:pPr>
      <w:rPr>
        <w:rFonts w:ascii="Monotype Corsiva" w:eastAsiaTheme="minorHAnsi" w:hAnsi="Monotype Corsiva" w:cs="Batang" w:hint="default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06FC5"/>
    <w:multiLevelType w:val="hybridMultilevel"/>
    <w:tmpl w:val="411AF652"/>
    <w:lvl w:ilvl="0" w:tplc="0426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E78FC"/>
    <w:multiLevelType w:val="multilevel"/>
    <w:tmpl w:val="5DDC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00D46"/>
    <w:multiLevelType w:val="hybridMultilevel"/>
    <w:tmpl w:val="85CEBA2E"/>
    <w:lvl w:ilvl="0" w:tplc="5EAC57BE">
      <w:start w:val="1"/>
      <w:numFmt w:val="upperRoman"/>
      <w:lvlText w:val="%1."/>
      <w:lvlJc w:val="left"/>
      <w:pPr>
        <w:ind w:left="1080" w:hanging="720"/>
      </w:pPr>
      <w:rPr>
        <w:rFonts w:ascii="Monotype Corsiva" w:eastAsiaTheme="minorHAnsi" w:hAnsi="Monotype Corsiva" w:cs="Batang" w:hint="default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DC7D96"/>
    <w:multiLevelType w:val="multilevel"/>
    <w:tmpl w:val="5CB4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AA24FF"/>
    <w:multiLevelType w:val="hybridMultilevel"/>
    <w:tmpl w:val="43988DF2"/>
    <w:lvl w:ilvl="0" w:tplc="042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510C6"/>
    <w:multiLevelType w:val="hybridMultilevel"/>
    <w:tmpl w:val="57EEB0FA"/>
    <w:lvl w:ilvl="0" w:tplc="62B09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EB95D73"/>
    <w:multiLevelType w:val="hybridMultilevel"/>
    <w:tmpl w:val="7118074A"/>
    <w:lvl w:ilvl="0" w:tplc="80163C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24" w:hanging="360"/>
      </w:pPr>
    </w:lvl>
    <w:lvl w:ilvl="2" w:tplc="0426001B" w:tentative="1">
      <w:start w:val="1"/>
      <w:numFmt w:val="lowerRoman"/>
      <w:lvlText w:val="%3."/>
      <w:lvlJc w:val="right"/>
      <w:pPr>
        <w:ind w:left="2444" w:hanging="180"/>
      </w:pPr>
    </w:lvl>
    <w:lvl w:ilvl="3" w:tplc="0426000F" w:tentative="1">
      <w:start w:val="1"/>
      <w:numFmt w:val="decimal"/>
      <w:lvlText w:val="%4."/>
      <w:lvlJc w:val="left"/>
      <w:pPr>
        <w:ind w:left="3164" w:hanging="360"/>
      </w:pPr>
    </w:lvl>
    <w:lvl w:ilvl="4" w:tplc="04260019" w:tentative="1">
      <w:start w:val="1"/>
      <w:numFmt w:val="lowerLetter"/>
      <w:lvlText w:val="%5."/>
      <w:lvlJc w:val="left"/>
      <w:pPr>
        <w:ind w:left="3884" w:hanging="360"/>
      </w:pPr>
    </w:lvl>
    <w:lvl w:ilvl="5" w:tplc="0426001B" w:tentative="1">
      <w:start w:val="1"/>
      <w:numFmt w:val="lowerRoman"/>
      <w:lvlText w:val="%6."/>
      <w:lvlJc w:val="right"/>
      <w:pPr>
        <w:ind w:left="4604" w:hanging="180"/>
      </w:pPr>
    </w:lvl>
    <w:lvl w:ilvl="6" w:tplc="0426000F" w:tentative="1">
      <w:start w:val="1"/>
      <w:numFmt w:val="decimal"/>
      <w:lvlText w:val="%7."/>
      <w:lvlJc w:val="left"/>
      <w:pPr>
        <w:ind w:left="5324" w:hanging="360"/>
      </w:pPr>
    </w:lvl>
    <w:lvl w:ilvl="7" w:tplc="04260019" w:tentative="1">
      <w:start w:val="1"/>
      <w:numFmt w:val="lowerLetter"/>
      <w:lvlText w:val="%8."/>
      <w:lvlJc w:val="left"/>
      <w:pPr>
        <w:ind w:left="6044" w:hanging="360"/>
      </w:pPr>
    </w:lvl>
    <w:lvl w:ilvl="8" w:tplc="0426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5"/>
  </w:num>
  <w:num w:numId="2">
    <w:abstractNumId w:val="28"/>
  </w:num>
  <w:num w:numId="3">
    <w:abstractNumId w:val="1"/>
  </w:num>
  <w:num w:numId="4">
    <w:abstractNumId w:val="10"/>
  </w:num>
  <w:num w:numId="5">
    <w:abstractNumId w:val="14"/>
  </w:num>
  <w:num w:numId="6">
    <w:abstractNumId w:val="0"/>
  </w:num>
  <w:num w:numId="7">
    <w:abstractNumId w:val="8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22"/>
  </w:num>
  <w:num w:numId="14">
    <w:abstractNumId w:val="5"/>
  </w:num>
  <w:num w:numId="15">
    <w:abstractNumId w:val="23"/>
  </w:num>
  <w:num w:numId="16">
    <w:abstractNumId w:val="21"/>
  </w:num>
  <w:num w:numId="17">
    <w:abstractNumId w:val="2"/>
  </w:num>
  <w:num w:numId="18">
    <w:abstractNumId w:val="16"/>
  </w:num>
  <w:num w:numId="19">
    <w:abstractNumId w:val="11"/>
  </w:num>
  <w:num w:numId="20">
    <w:abstractNumId w:val="30"/>
  </w:num>
  <w:num w:numId="21">
    <w:abstractNumId w:val="12"/>
  </w:num>
  <w:num w:numId="22">
    <w:abstractNumId w:val="19"/>
  </w:num>
  <w:num w:numId="23">
    <w:abstractNumId w:val="32"/>
  </w:num>
  <w:num w:numId="24">
    <w:abstractNumId w:val="33"/>
  </w:num>
  <w:num w:numId="25">
    <w:abstractNumId w:val="13"/>
  </w:num>
  <w:num w:numId="26">
    <w:abstractNumId w:val="20"/>
  </w:num>
  <w:num w:numId="27">
    <w:abstractNumId w:val="9"/>
  </w:num>
  <w:num w:numId="28">
    <w:abstractNumId w:val="18"/>
  </w:num>
  <w:num w:numId="29">
    <w:abstractNumId w:val="3"/>
  </w:num>
  <w:num w:numId="30">
    <w:abstractNumId w:val="17"/>
  </w:num>
  <w:num w:numId="31">
    <w:abstractNumId w:val="4"/>
  </w:num>
  <w:num w:numId="32">
    <w:abstractNumId w:val="27"/>
  </w:num>
  <w:num w:numId="33">
    <w:abstractNumId w:val="6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76160"/>
    <w:rsid w:val="00002D59"/>
    <w:rsid w:val="00010EF6"/>
    <w:rsid w:val="0001130A"/>
    <w:rsid w:val="0001276D"/>
    <w:rsid w:val="000138F0"/>
    <w:rsid w:val="00015253"/>
    <w:rsid w:val="00015809"/>
    <w:rsid w:val="000248A3"/>
    <w:rsid w:val="0002786C"/>
    <w:rsid w:val="00030F04"/>
    <w:rsid w:val="0003302E"/>
    <w:rsid w:val="0003498E"/>
    <w:rsid w:val="00043443"/>
    <w:rsid w:val="00064BC6"/>
    <w:rsid w:val="00072F43"/>
    <w:rsid w:val="00076DBA"/>
    <w:rsid w:val="00077A1E"/>
    <w:rsid w:val="00091153"/>
    <w:rsid w:val="00096928"/>
    <w:rsid w:val="000B2C3B"/>
    <w:rsid w:val="000B37CC"/>
    <w:rsid w:val="000B4403"/>
    <w:rsid w:val="000C24FE"/>
    <w:rsid w:val="000C48BC"/>
    <w:rsid w:val="000C6437"/>
    <w:rsid w:val="000D12F3"/>
    <w:rsid w:val="000D18A2"/>
    <w:rsid w:val="000D5B94"/>
    <w:rsid w:val="000D688E"/>
    <w:rsid w:val="000F1AB8"/>
    <w:rsid w:val="000F6B31"/>
    <w:rsid w:val="000F7E76"/>
    <w:rsid w:val="00100F56"/>
    <w:rsid w:val="001019F5"/>
    <w:rsid w:val="00103CE7"/>
    <w:rsid w:val="00107BD8"/>
    <w:rsid w:val="00112B8C"/>
    <w:rsid w:val="001207BB"/>
    <w:rsid w:val="00120999"/>
    <w:rsid w:val="001221D0"/>
    <w:rsid w:val="00125FE4"/>
    <w:rsid w:val="00126EC0"/>
    <w:rsid w:val="00140B66"/>
    <w:rsid w:val="001465C6"/>
    <w:rsid w:val="00152098"/>
    <w:rsid w:val="00160805"/>
    <w:rsid w:val="001616A3"/>
    <w:rsid w:val="00170905"/>
    <w:rsid w:val="00171659"/>
    <w:rsid w:val="00181858"/>
    <w:rsid w:val="00183B1E"/>
    <w:rsid w:val="00192A55"/>
    <w:rsid w:val="00195D5F"/>
    <w:rsid w:val="001A4E92"/>
    <w:rsid w:val="001B005C"/>
    <w:rsid w:val="001B036D"/>
    <w:rsid w:val="001B3955"/>
    <w:rsid w:val="001B4747"/>
    <w:rsid w:val="001C405B"/>
    <w:rsid w:val="001D670C"/>
    <w:rsid w:val="001E16FD"/>
    <w:rsid w:val="001F4525"/>
    <w:rsid w:val="00210296"/>
    <w:rsid w:val="002107DF"/>
    <w:rsid w:val="00215BC3"/>
    <w:rsid w:val="00215C41"/>
    <w:rsid w:val="0021658D"/>
    <w:rsid w:val="002263DB"/>
    <w:rsid w:val="002313FF"/>
    <w:rsid w:val="00236159"/>
    <w:rsid w:val="00244F1E"/>
    <w:rsid w:val="0025293B"/>
    <w:rsid w:val="002569CB"/>
    <w:rsid w:val="00266A94"/>
    <w:rsid w:val="002712BF"/>
    <w:rsid w:val="00272A5C"/>
    <w:rsid w:val="002746B4"/>
    <w:rsid w:val="00277AE8"/>
    <w:rsid w:val="002828BD"/>
    <w:rsid w:val="00285979"/>
    <w:rsid w:val="0028764E"/>
    <w:rsid w:val="00291AB7"/>
    <w:rsid w:val="00295A30"/>
    <w:rsid w:val="00296551"/>
    <w:rsid w:val="002A1C3B"/>
    <w:rsid w:val="002A6B93"/>
    <w:rsid w:val="002B45AB"/>
    <w:rsid w:val="002C41A0"/>
    <w:rsid w:val="002C646B"/>
    <w:rsid w:val="002D0CC8"/>
    <w:rsid w:val="002D0DA1"/>
    <w:rsid w:val="002D5CC8"/>
    <w:rsid w:val="002E2B27"/>
    <w:rsid w:val="002F15A3"/>
    <w:rsid w:val="00303580"/>
    <w:rsid w:val="003109CA"/>
    <w:rsid w:val="003200EF"/>
    <w:rsid w:val="0032142A"/>
    <w:rsid w:val="00327723"/>
    <w:rsid w:val="003301AE"/>
    <w:rsid w:val="00335ED7"/>
    <w:rsid w:val="0036665E"/>
    <w:rsid w:val="00367C61"/>
    <w:rsid w:val="00374078"/>
    <w:rsid w:val="00381FE5"/>
    <w:rsid w:val="00383491"/>
    <w:rsid w:val="003A277D"/>
    <w:rsid w:val="003A7604"/>
    <w:rsid w:val="003B2D74"/>
    <w:rsid w:val="003C052F"/>
    <w:rsid w:val="003D3706"/>
    <w:rsid w:val="003D4A27"/>
    <w:rsid w:val="003D5996"/>
    <w:rsid w:val="003D620E"/>
    <w:rsid w:val="003D7FCF"/>
    <w:rsid w:val="003F2D7C"/>
    <w:rsid w:val="00400538"/>
    <w:rsid w:val="004118DA"/>
    <w:rsid w:val="004129C2"/>
    <w:rsid w:val="00413BAB"/>
    <w:rsid w:val="00424447"/>
    <w:rsid w:val="00424CE5"/>
    <w:rsid w:val="00430654"/>
    <w:rsid w:val="00446946"/>
    <w:rsid w:val="00451707"/>
    <w:rsid w:val="00454521"/>
    <w:rsid w:val="00456CE6"/>
    <w:rsid w:val="004572E1"/>
    <w:rsid w:val="00466AEC"/>
    <w:rsid w:val="004717F9"/>
    <w:rsid w:val="00490514"/>
    <w:rsid w:val="00495571"/>
    <w:rsid w:val="004968D8"/>
    <w:rsid w:val="004A1618"/>
    <w:rsid w:val="004A3BF0"/>
    <w:rsid w:val="004B028F"/>
    <w:rsid w:val="004B0B2B"/>
    <w:rsid w:val="004B4804"/>
    <w:rsid w:val="004C02F6"/>
    <w:rsid w:val="004C4D41"/>
    <w:rsid w:val="004C71C3"/>
    <w:rsid w:val="004C7836"/>
    <w:rsid w:val="004D3B53"/>
    <w:rsid w:val="004E0917"/>
    <w:rsid w:val="004E4BE7"/>
    <w:rsid w:val="005052CC"/>
    <w:rsid w:val="005100E3"/>
    <w:rsid w:val="00512719"/>
    <w:rsid w:val="0052069D"/>
    <w:rsid w:val="00524595"/>
    <w:rsid w:val="00526F6D"/>
    <w:rsid w:val="005330DB"/>
    <w:rsid w:val="00542675"/>
    <w:rsid w:val="00543065"/>
    <w:rsid w:val="00546E25"/>
    <w:rsid w:val="00547BAA"/>
    <w:rsid w:val="005558F0"/>
    <w:rsid w:val="00560AA3"/>
    <w:rsid w:val="00567427"/>
    <w:rsid w:val="005721D5"/>
    <w:rsid w:val="005732D7"/>
    <w:rsid w:val="00584654"/>
    <w:rsid w:val="00594E28"/>
    <w:rsid w:val="005955D8"/>
    <w:rsid w:val="005A3170"/>
    <w:rsid w:val="005B4A0A"/>
    <w:rsid w:val="005C049F"/>
    <w:rsid w:val="005C0992"/>
    <w:rsid w:val="005C71F1"/>
    <w:rsid w:val="005C7722"/>
    <w:rsid w:val="005D024D"/>
    <w:rsid w:val="005D030A"/>
    <w:rsid w:val="005F0228"/>
    <w:rsid w:val="00611175"/>
    <w:rsid w:val="0061444D"/>
    <w:rsid w:val="006202C2"/>
    <w:rsid w:val="00622B1C"/>
    <w:rsid w:val="006322A5"/>
    <w:rsid w:val="00633DB8"/>
    <w:rsid w:val="006369B6"/>
    <w:rsid w:val="006513D7"/>
    <w:rsid w:val="0068590C"/>
    <w:rsid w:val="00691EBA"/>
    <w:rsid w:val="00692D5D"/>
    <w:rsid w:val="00696064"/>
    <w:rsid w:val="006A0615"/>
    <w:rsid w:val="006A06EA"/>
    <w:rsid w:val="006A1FC0"/>
    <w:rsid w:val="006A337E"/>
    <w:rsid w:val="006A41E0"/>
    <w:rsid w:val="006B11A7"/>
    <w:rsid w:val="006D2528"/>
    <w:rsid w:val="006D4C67"/>
    <w:rsid w:val="006E108B"/>
    <w:rsid w:val="006E11C6"/>
    <w:rsid w:val="006E1E21"/>
    <w:rsid w:val="006E5C93"/>
    <w:rsid w:val="006E6D83"/>
    <w:rsid w:val="006F135E"/>
    <w:rsid w:val="006F7C63"/>
    <w:rsid w:val="00701BE4"/>
    <w:rsid w:val="0070246C"/>
    <w:rsid w:val="007075AA"/>
    <w:rsid w:val="00712C0D"/>
    <w:rsid w:val="00713583"/>
    <w:rsid w:val="0071534F"/>
    <w:rsid w:val="007217E5"/>
    <w:rsid w:val="00722F29"/>
    <w:rsid w:val="00731983"/>
    <w:rsid w:val="00737BDA"/>
    <w:rsid w:val="00742BDC"/>
    <w:rsid w:val="00765A78"/>
    <w:rsid w:val="00771890"/>
    <w:rsid w:val="00774F3D"/>
    <w:rsid w:val="00776043"/>
    <w:rsid w:val="00781F2B"/>
    <w:rsid w:val="0078683B"/>
    <w:rsid w:val="00786D20"/>
    <w:rsid w:val="0079393A"/>
    <w:rsid w:val="00796305"/>
    <w:rsid w:val="007A4DE8"/>
    <w:rsid w:val="007A624F"/>
    <w:rsid w:val="007B333F"/>
    <w:rsid w:val="007C16B7"/>
    <w:rsid w:val="007C2FBA"/>
    <w:rsid w:val="007C7746"/>
    <w:rsid w:val="007E0B9A"/>
    <w:rsid w:val="007E31B4"/>
    <w:rsid w:val="007E3AAA"/>
    <w:rsid w:val="007F0D82"/>
    <w:rsid w:val="007F23B7"/>
    <w:rsid w:val="007F34BF"/>
    <w:rsid w:val="007F3964"/>
    <w:rsid w:val="008149E0"/>
    <w:rsid w:val="00816CA7"/>
    <w:rsid w:val="008245C4"/>
    <w:rsid w:val="00825183"/>
    <w:rsid w:val="00827086"/>
    <w:rsid w:val="00827544"/>
    <w:rsid w:val="008318CD"/>
    <w:rsid w:val="00832189"/>
    <w:rsid w:val="008418CA"/>
    <w:rsid w:val="00841E26"/>
    <w:rsid w:val="0084798B"/>
    <w:rsid w:val="00850094"/>
    <w:rsid w:val="0085618C"/>
    <w:rsid w:val="00857631"/>
    <w:rsid w:val="00870D34"/>
    <w:rsid w:val="00871D83"/>
    <w:rsid w:val="008743B8"/>
    <w:rsid w:val="00886174"/>
    <w:rsid w:val="00891C06"/>
    <w:rsid w:val="008922FC"/>
    <w:rsid w:val="008A562E"/>
    <w:rsid w:val="008C5A84"/>
    <w:rsid w:val="008D382F"/>
    <w:rsid w:val="008D7D85"/>
    <w:rsid w:val="008E4CD6"/>
    <w:rsid w:val="008E547F"/>
    <w:rsid w:val="008E71B1"/>
    <w:rsid w:val="008F31A7"/>
    <w:rsid w:val="008F40F4"/>
    <w:rsid w:val="008F5360"/>
    <w:rsid w:val="008F7A58"/>
    <w:rsid w:val="00912CCF"/>
    <w:rsid w:val="00916630"/>
    <w:rsid w:val="0092043A"/>
    <w:rsid w:val="0092355A"/>
    <w:rsid w:val="0092480F"/>
    <w:rsid w:val="00930C56"/>
    <w:rsid w:val="00930F2A"/>
    <w:rsid w:val="00933EE3"/>
    <w:rsid w:val="00940CD6"/>
    <w:rsid w:val="00954177"/>
    <w:rsid w:val="009552E0"/>
    <w:rsid w:val="00956917"/>
    <w:rsid w:val="009612B1"/>
    <w:rsid w:val="00961622"/>
    <w:rsid w:val="00967F64"/>
    <w:rsid w:val="0097236B"/>
    <w:rsid w:val="009727DE"/>
    <w:rsid w:val="009741BC"/>
    <w:rsid w:val="00974F1E"/>
    <w:rsid w:val="009765A1"/>
    <w:rsid w:val="00977B75"/>
    <w:rsid w:val="0098133B"/>
    <w:rsid w:val="009849B4"/>
    <w:rsid w:val="00985AF9"/>
    <w:rsid w:val="009865FA"/>
    <w:rsid w:val="009A00F9"/>
    <w:rsid w:val="009A1F9D"/>
    <w:rsid w:val="009A4846"/>
    <w:rsid w:val="009B70F4"/>
    <w:rsid w:val="009C4B46"/>
    <w:rsid w:val="009C5EA3"/>
    <w:rsid w:val="009D0ACC"/>
    <w:rsid w:val="009D3F95"/>
    <w:rsid w:val="009E0139"/>
    <w:rsid w:val="009E1448"/>
    <w:rsid w:val="009E439B"/>
    <w:rsid w:val="009E4698"/>
    <w:rsid w:val="009E506D"/>
    <w:rsid w:val="009F098C"/>
    <w:rsid w:val="009F27A6"/>
    <w:rsid w:val="009F57C3"/>
    <w:rsid w:val="00A002D0"/>
    <w:rsid w:val="00A01351"/>
    <w:rsid w:val="00A04C53"/>
    <w:rsid w:val="00A20E7D"/>
    <w:rsid w:val="00A231E3"/>
    <w:rsid w:val="00A24C74"/>
    <w:rsid w:val="00A37E7D"/>
    <w:rsid w:val="00A4227C"/>
    <w:rsid w:val="00A45986"/>
    <w:rsid w:val="00A46541"/>
    <w:rsid w:val="00A51071"/>
    <w:rsid w:val="00A53C87"/>
    <w:rsid w:val="00A60DC9"/>
    <w:rsid w:val="00A61CCE"/>
    <w:rsid w:val="00A92935"/>
    <w:rsid w:val="00A93817"/>
    <w:rsid w:val="00AA451B"/>
    <w:rsid w:val="00AB045A"/>
    <w:rsid w:val="00AC78E6"/>
    <w:rsid w:val="00AD0D0E"/>
    <w:rsid w:val="00AD2AD4"/>
    <w:rsid w:val="00AD6772"/>
    <w:rsid w:val="00AE1020"/>
    <w:rsid w:val="00AE21E0"/>
    <w:rsid w:val="00AE56F4"/>
    <w:rsid w:val="00AF0149"/>
    <w:rsid w:val="00AF0C81"/>
    <w:rsid w:val="00AF57BB"/>
    <w:rsid w:val="00AF6CF1"/>
    <w:rsid w:val="00AF799C"/>
    <w:rsid w:val="00B157CE"/>
    <w:rsid w:val="00B15C93"/>
    <w:rsid w:val="00B228DA"/>
    <w:rsid w:val="00B24B09"/>
    <w:rsid w:val="00B24F60"/>
    <w:rsid w:val="00B32343"/>
    <w:rsid w:val="00B37279"/>
    <w:rsid w:val="00B42571"/>
    <w:rsid w:val="00B445DF"/>
    <w:rsid w:val="00B47AAA"/>
    <w:rsid w:val="00B50205"/>
    <w:rsid w:val="00B531C4"/>
    <w:rsid w:val="00B61BF3"/>
    <w:rsid w:val="00B62C38"/>
    <w:rsid w:val="00B64F30"/>
    <w:rsid w:val="00B67096"/>
    <w:rsid w:val="00B95978"/>
    <w:rsid w:val="00B97E3D"/>
    <w:rsid w:val="00BB7DC9"/>
    <w:rsid w:val="00BC092B"/>
    <w:rsid w:val="00BD1942"/>
    <w:rsid w:val="00BD2E38"/>
    <w:rsid w:val="00BF1624"/>
    <w:rsid w:val="00BF246B"/>
    <w:rsid w:val="00BF4A6E"/>
    <w:rsid w:val="00C07566"/>
    <w:rsid w:val="00C10A6E"/>
    <w:rsid w:val="00C10B40"/>
    <w:rsid w:val="00C163D4"/>
    <w:rsid w:val="00C210F8"/>
    <w:rsid w:val="00C21A45"/>
    <w:rsid w:val="00C25F43"/>
    <w:rsid w:val="00C4232C"/>
    <w:rsid w:val="00C44EE8"/>
    <w:rsid w:val="00C50B26"/>
    <w:rsid w:val="00C51AF0"/>
    <w:rsid w:val="00C54458"/>
    <w:rsid w:val="00C55121"/>
    <w:rsid w:val="00C7223A"/>
    <w:rsid w:val="00C835A0"/>
    <w:rsid w:val="00C93A91"/>
    <w:rsid w:val="00CA31AE"/>
    <w:rsid w:val="00CA49FB"/>
    <w:rsid w:val="00CA5BF6"/>
    <w:rsid w:val="00CB157F"/>
    <w:rsid w:val="00CC0532"/>
    <w:rsid w:val="00CC0F79"/>
    <w:rsid w:val="00CD18EA"/>
    <w:rsid w:val="00CD27DB"/>
    <w:rsid w:val="00CE0282"/>
    <w:rsid w:val="00CE200F"/>
    <w:rsid w:val="00CF05C5"/>
    <w:rsid w:val="00CF44BA"/>
    <w:rsid w:val="00CF6AF1"/>
    <w:rsid w:val="00CF7F6C"/>
    <w:rsid w:val="00D03228"/>
    <w:rsid w:val="00D06F1E"/>
    <w:rsid w:val="00D072AB"/>
    <w:rsid w:val="00D17EBA"/>
    <w:rsid w:val="00D26E24"/>
    <w:rsid w:val="00D51AD8"/>
    <w:rsid w:val="00D51F0A"/>
    <w:rsid w:val="00D55660"/>
    <w:rsid w:val="00D5627B"/>
    <w:rsid w:val="00D57326"/>
    <w:rsid w:val="00D76B01"/>
    <w:rsid w:val="00D823C6"/>
    <w:rsid w:val="00D867D8"/>
    <w:rsid w:val="00D901F1"/>
    <w:rsid w:val="00D91A4E"/>
    <w:rsid w:val="00D95CE8"/>
    <w:rsid w:val="00DA1398"/>
    <w:rsid w:val="00DA231D"/>
    <w:rsid w:val="00DA3F67"/>
    <w:rsid w:val="00DB3006"/>
    <w:rsid w:val="00DB7615"/>
    <w:rsid w:val="00DB7BE6"/>
    <w:rsid w:val="00DC0068"/>
    <w:rsid w:val="00DC1BE9"/>
    <w:rsid w:val="00DD4533"/>
    <w:rsid w:val="00DD7EEB"/>
    <w:rsid w:val="00DE15B5"/>
    <w:rsid w:val="00DF0366"/>
    <w:rsid w:val="00DF471B"/>
    <w:rsid w:val="00DF7C82"/>
    <w:rsid w:val="00E00AC5"/>
    <w:rsid w:val="00E13323"/>
    <w:rsid w:val="00E14541"/>
    <w:rsid w:val="00E17284"/>
    <w:rsid w:val="00E23BEF"/>
    <w:rsid w:val="00E309CF"/>
    <w:rsid w:val="00E348AC"/>
    <w:rsid w:val="00E459A2"/>
    <w:rsid w:val="00E51E55"/>
    <w:rsid w:val="00E539AF"/>
    <w:rsid w:val="00E570E5"/>
    <w:rsid w:val="00E6144E"/>
    <w:rsid w:val="00E62643"/>
    <w:rsid w:val="00E70D47"/>
    <w:rsid w:val="00E73316"/>
    <w:rsid w:val="00E7795E"/>
    <w:rsid w:val="00E80E3E"/>
    <w:rsid w:val="00E826E2"/>
    <w:rsid w:val="00E83862"/>
    <w:rsid w:val="00E84E13"/>
    <w:rsid w:val="00E87E06"/>
    <w:rsid w:val="00E909CB"/>
    <w:rsid w:val="00EA33BE"/>
    <w:rsid w:val="00EB5833"/>
    <w:rsid w:val="00EC0493"/>
    <w:rsid w:val="00EC0CC9"/>
    <w:rsid w:val="00EC3B6A"/>
    <w:rsid w:val="00EC53E2"/>
    <w:rsid w:val="00ED71E8"/>
    <w:rsid w:val="00EE4B5B"/>
    <w:rsid w:val="00EE7FBA"/>
    <w:rsid w:val="00F0198E"/>
    <w:rsid w:val="00F04EC2"/>
    <w:rsid w:val="00F06BAE"/>
    <w:rsid w:val="00F16F57"/>
    <w:rsid w:val="00F24477"/>
    <w:rsid w:val="00F3574F"/>
    <w:rsid w:val="00F361C4"/>
    <w:rsid w:val="00F50DA2"/>
    <w:rsid w:val="00F5183D"/>
    <w:rsid w:val="00F51939"/>
    <w:rsid w:val="00F57A66"/>
    <w:rsid w:val="00F634DF"/>
    <w:rsid w:val="00F642CC"/>
    <w:rsid w:val="00F76160"/>
    <w:rsid w:val="00F804F7"/>
    <w:rsid w:val="00F8180A"/>
    <w:rsid w:val="00F95DC7"/>
    <w:rsid w:val="00F97FD5"/>
    <w:rsid w:val="00FA52E5"/>
    <w:rsid w:val="00FA6964"/>
    <w:rsid w:val="00FB0ED1"/>
    <w:rsid w:val="00FB1B31"/>
    <w:rsid w:val="00FB7E5C"/>
    <w:rsid w:val="00FD27F5"/>
    <w:rsid w:val="00FD5716"/>
    <w:rsid w:val="00FE024A"/>
    <w:rsid w:val="00FF02F3"/>
    <w:rsid w:val="00FF05AF"/>
    <w:rsid w:val="00FF0E90"/>
    <w:rsid w:val="00FF0F59"/>
    <w:rsid w:val="00FF5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098"/>
    <w:pPr>
      <w:spacing w:after="200" w:line="276" w:lineRule="auto"/>
    </w:pPr>
    <w:rPr>
      <w:rFonts w:ascii="Monotype Corsiva" w:hAnsi="Monotype Corsiva" w:cs="Batang"/>
    </w:rPr>
  </w:style>
  <w:style w:type="paragraph" w:styleId="Heading1">
    <w:name w:val="heading 1"/>
    <w:basedOn w:val="Normal"/>
    <w:link w:val="Heading1Char"/>
    <w:uiPriority w:val="9"/>
    <w:qFormat/>
    <w:rsid w:val="00F761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1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16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rsid w:val="00F761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eGrid">
    <w:name w:val="Table Grid"/>
    <w:basedOn w:val="TableNormal"/>
    <w:uiPriority w:val="39"/>
    <w:rsid w:val="00F76160"/>
    <w:pPr>
      <w:spacing w:after="0" w:line="240" w:lineRule="auto"/>
    </w:pPr>
    <w:rPr>
      <w:rFonts w:ascii="Monotype Corsiva" w:hAnsi="Monotype Corsiva" w:cs="Batang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76160"/>
    <w:rPr>
      <w:color w:val="0000FF"/>
      <w:u w:val="single"/>
    </w:rPr>
  </w:style>
  <w:style w:type="paragraph" w:customStyle="1" w:styleId="author">
    <w:name w:val="author"/>
    <w:basedOn w:val="Normal"/>
    <w:rsid w:val="00F7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F761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1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7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last-crumb">
    <w:name w:val="last-crumb"/>
    <w:basedOn w:val="DefaultParagraphFont"/>
    <w:rsid w:val="00F76160"/>
  </w:style>
  <w:style w:type="paragraph" w:styleId="EndnoteText">
    <w:name w:val="endnote text"/>
    <w:basedOn w:val="Normal"/>
    <w:link w:val="EndnoteTextChar"/>
    <w:uiPriority w:val="99"/>
    <w:semiHidden/>
    <w:unhideWhenUsed/>
    <w:rsid w:val="00DC1B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1BE9"/>
    <w:rPr>
      <w:rFonts w:ascii="Monotype Corsiva" w:hAnsi="Monotype Corsiva" w:cs="Batang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1BE9"/>
    <w:rPr>
      <w:vertAlign w:val="superscript"/>
    </w:rPr>
  </w:style>
  <w:style w:type="paragraph" w:styleId="ListParagraph">
    <w:name w:val="List Paragraph"/>
    <w:basedOn w:val="Normal"/>
    <w:uiPriority w:val="34"/>
    <w:qFormat/>
    <w:rsid w:val="002876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3E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EE3"/>
    <w:rPr>
      <w:rFonts w:ascii="Monotype Corsiva" w:hAnsi="Monotype Corsiva" w:cs="Batang"/>
    </w:rPr>
  </w:style>
  <w:style w:type="paragraph" w:styleId="Footer">
    <w:name w:val="footer"/>
    <w:basedOn w:val="Normal"/>
    <w:link w:val="FooterChar"/>
    <w:uiPriority w:val="99"/>
    <w:unhideWhenUsed/>
    <w:rsid w:val="00933E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EE3"/>
    <w:rPr>
      <w:rFonts w:ascii="Monotype Corsiva" w:hAnsi="Monotype Corsiva" w:cs="Batang"/>
    </w:rPr>
  </w:style>
  <w:style w:type="character" w:customStyle="1" w:styleId="ircsu">
    <w:name w:val="irc_su"/>
    <w:basedOn w:val="DefaultParagraphFont"/>
    <w:rsid w:val="00594E28"/>
  </w:style>
  <w:style w:type="character" w:customStyle="1" w:styleId="hcb">
    <w:name w:val="_hcb"/>
    <w:basedOn w:val="DefaultParagraphFont"/>
    <w:rsid w:val="00594E28"/>
  </w:style>
  <w:style w:type="character" w:customStyle="1" w:styleId="bc-pn">
    <w:name w:val="bc-pn"/>
    <w:basedOn w:val="DefaultParagraphFont"/>
    <w:rsid w:val="007C2FBA"/>
  </w:style>
  <w:style w:type="character" w:customStyle="1" w:styleId="apple-converted-space">
    <w:name w:val="apple-converted-space"/>
    <w:basedOn w:val="DefaultParagraphFont"/>
    <w:rsid w:val="004C02F6"/>
  </w:style>
  <w:style w:type="character" w:customStyle="1" w:styleId="editabletext">
    <w:name w:val="editable_text"/>
    <w:basedOn w:val="DefaultParagraphFont"/>
    <w:rsid w:val="007F34BF"/>
  </w:style>
  <w:style w:type="paragraph" w:styleId="NoSpacing">
    <w:name w:val="No Spacing"/>
    <w:uiPriority w:val="1"/>
    <w:qFormat/>
    <w:rsid w:val="00015253"/>
    <w:pPr>
      <w:spacing w:after="0" w:line="240" w:lineRule="auto"/>
    </w:pPr>
    <w:rPr>
      <w:rFonts w:ascii="Monotype Corsiva" w:hAnsi="Monotype Corsiva" w:cs="Batang"/>
    </w:rPr>
  </w:style>
  <w:style w:type="table" w:customStyle="1" w:styleId="TableGrid1">
    <w:name w:val="Table Grid1"/>
    <w:basedOn w:val="TableNormal"/>
    <w:next w:val="TableGrid"/>
    <w:uiPriority w:val="39"/>
    <w:rsid w:val="002107DF"/>
    <w:pPr>
      <w:spacing w:after="0" w:line="240" w:lineRule="auto"/>
    </w:pPr>
    <w:rPr>
      <w:rFonts w:ascii="Monotype Corsiva" w:hAnsi="Monotype Corsiva" w:cs="Batang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ook.lv/Search.aspx?t=1&amp;q=Laure+Cambournac%2c+Dace+Strel%c4%93vica&amp;chk=0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hyperlink" Target="https://www.zvaigzne.lv/lv/gramatas/saraksts/?author_id=227428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www.zvaigzne.lv/lv/gramatas/saraksts/?author_id=227824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gudrinieki.lv/lv/apli-spele-magiska-magnetiska-tafele.html" TargetMode="External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01460-DEAC-4D3A-BA0F-05B485EB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1047</Words>
  <Characters>5973</Characters>
  <Application>Microsoft Office Word</Application>
  <DocSecurity>0</DocSecurity>
  <Lines>49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190121</dc:creator>
  <cp:lastModifiedBy>Olgert</cp:lastModifiedBy>
  <cp:revision>4</cp:revision>
  <cp:lastPrinted>2021-05-19T11:52:00Z</cp:lastPrinted>
  <dcterms:created xsi:type="dcterms:W3CDTF">2022-06-08T10:15:00Z</dcterms:created>
  <dcterms:modified xsi:type="dcterms:W3CDTF">2022-06-08T10:25:00Z</dcterms:modified>
</cp:coreProperties>
</file>