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11CE22BA" w:rsid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2C16F97C" w14:textId="77777777" w:rsidR="00E61A7A" w:rsidRPr="00A541FE" w:rsidRDefault="00E61A7A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63970398" w14:textId="77777777" w:rsidR="006D11BB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58A2E13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izpilddirektore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1C3C642" w:rsidR="00A541FE" w:rsidRPr="00F235B8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643B32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42C397F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5852E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5852E9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F235B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52E9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468B2C20" w14:textId="77777777" w:rsidR="005852E9" w:rsidRPr="005852E9" w:rsidRDefault="006B5007" w:rsidP="005852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5852E9" w:rsidRPr="005852E9">
        <w:rPr>
          <w:rFonts w:ascii="Times New Roman" w:eastAsia="Times New Roman" w:hAnsi="Times New Roman" w:cs="Times New Roman"/>
          <w:b/>
          <w:sz w:val="24"/>
          <w:szCs w:val="24"/>
        </w:rPr>
        <w:t xml:space="preserve">Tehniskās apsardzes sistēmas uzstādīšana ēkā Tautas ielā 7, Daugavpilī, </w:t>
      </w:r>
    </w:p>
    <w:p w14:paraId="565FB167" w14:textId="642899E5" w:rsidR="006B5007" w:rsidRPr="001D5E74" w:rsidRDefault="005852E9" w:rsidP="005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52E9">
        <w:rPr>
          <w:rFonts w:ascii="Times New Roman" w:eastAsia="Times New Roman" w:hAnsi="Times New Roman" w:cs="Times New Roman"/>
          <w:b/>
          <w:sz w:val="24"/>
          <w:szCs w:val="24"/>
        </w:rPr>
        <w:t>ēkā Gaismas ielā 7 “B” un “C” sekcijās, ēkā Hospitāļa ielā 6, Daugavpils</w:t>
      </w:r>
      <w:r w:rsidR="006B5007"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4869EBEF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EC0A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5852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6D11B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5B2A6A4B" w:rsidR="00A541FE" w:rsidRPr="00A541FE" w:rsidRDefault="008D4A95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852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852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5852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60240B7C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7E3E58F" w:rsidR="00A541FE" w:rsidRPr="00386E39" w:rsidRDefault="005852E9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5852E9">
              <w:rPr>
                <w:bCs/>
                <w:sz w:val="24"/>
              </w:rPr>
              <w:t>Tehniskās apsardzes sistēmas uzstādīšana ēkā Tautas ielā 7, Daugavpilī, ēkā Gaismas ielā 7 “B” un “C” sekcijās, ēkā Hospitāļa ielā 6, Daugavpils</w:t>
            </w:r>
            <w:r w:rsidR="00EC0A2F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5852E9">
        <w:trPr>
          <w:trHeight w:val="954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45B4359A" w14:textId="679429AC" w:rsidR="00A541FE" w:rsidRPr="005852E9" w:rsidRDefault="006D11BB" w:rsidP="005852E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 w:rsidR="00585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9A54CC">
        <w:trPr>
          <w:trHeight w:val="1047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7D396869" w:rsidR="00A541FE" w:rsidRPr="009A54CC" w:rsidRDefault="0087462E" w:rsidP="009A54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5852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58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="00D44391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58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janvārim</w:t>
            </w:r>
            <w:r w:rsidR="00A541FE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plkst.1</w:t>
            </w:r>
            <w:r w:rsidR="00386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domes ēkā, K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04486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</w:pPr>
            <w:r w:rsidRPr="00044862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4775B63A" w14:textId="3F0C8677" w:rsidR="00A541FE" w:rsidRPr="00044862" w:rsidRDefault="005852E9" w:rsidP="00A0629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1. </w:t>
            </w:r>
            <w:r w:rsidR="008D4A95"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S</w:t>
            </w: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IA</w:t>
            </w:r>
            <w:r w:rsidR="006D11BB"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“</w:t>
            </w: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Monitoring Alvo</w:t>
            </w:r>
            <w:r w:rsidR="006D11BB"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”, reģistrācijas Nr.</w:t>
            </w: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41503051601</w:t>
            </w:r>
            <w:r w:rsidR="006D11BB"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, juridiskā adrese:</w:t>
            </w:r>
            <w:r w:rsidRPr="000448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Sakņu iela 16/18 - 14, Daugavpil</w:t>
            </w:r>
            <w:r w:rsidR="00A0629E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s,</w:t>
            </w: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LV-5401</w:t>
            </w:r>
            <w:r w:rsidR="006D11BB"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, piedāvājot līgumcenu </w:t>
            </w: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898,89</w:t>
            </w:r>
            <w:r w:rsidR="006D11BB"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EUR bez </w:t>
            </w:r>
            <w:r w:rsidR="00EC0A2F"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21% </w:t>
            </w:r>
            <w:r w:rsidR="006D11BB"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PVN</w:t>
            </w:r>
            <w:r w:rsidR="00044862"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;</w:t>
            </w:r>
          </w:p>
          <w:p w14:paraId="6BC0D390" w14:textId="29B8A8E1" w:rsidR="00044862" w:rsidRPr="00044862" w:rsidRDefault="00044862" w:rsidP="00A0629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2. SIA “ALFA DROŠĪBA GROUPS”, reģistrācijas Nr.</w:t>
            </w:r>
            <w:r w:rsidRPr="00044862">
              <w:rPr>
                <w:rFonts w:asciiTheme="majorBidi" w:hAnsiTheme="majorBidi" w:cstheme="majorBidi"/>
                <w:sz w:val="24"/>
                <w:szCs w:val="24"/>
              </w:rPr>
              <w:t xml:space="preserve">41503031997, juridiskā adrese </w:t>
            </w: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Tukuma iela 25-1, Daugavpils, LV-5417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, piedāvājot līgumcenu </w:t>
            </w: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1292,83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EUR </w:t>
            </w:r>
            <w:r w:rsidR="005D1DA5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bez 21%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685B4277" w14:textId="0751321D" w:rsidR="00857D28" w:rsidRDefault="00857D28" w:rsidP="00857D28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857D28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Piedāvājumu ar viszemāko cenu ir iesniegusi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Pr="00857D28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SIA “Monitoring Alvo”, reģistrācijas Nr.41503051601, juridiskā adrese: Sakņu iela 16/18 - 14, Daugavpils, LV-5401, piedāvājot līgumcenu 898,89 EUR bez 21% PVN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</w:t>
            </w:r>
          </w:p>
          <w:p w14:paraId="50FC2F6B" w14:textId="77777777" w:rsidR="00857D28" w:rsidRDefault="00857D28" w:rsidP="00857D28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</w:p>
          <w:p w14:paraId="3501AC7A" w14:textId="2503F2E7" w:rsidR="00942F77" w:rsidRDefault="008D4A95" w:rsidP="00857D28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</w:t>
            </w:r>
            <w:r w:rsidR="00A0629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IA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“</w:t>
            </w:r>
            <w:r w:rsidR="00A0629E" w:rsidRPr="00A0629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Monitoring Alvo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</w:t>
            </w:r>
            <w:r w:rsid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ir iesnie</w:t>
            </w:r>
            <w:r w:rsidR="00857D28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gusi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visus uzaicinājumā pieprasītos dokumentus, pretendents atbilst uzaicinājumā un tehniskajā specifikācijā norādītajām prasībām.</w:t>
            </w:r>
          </w:p>
          <w:p w14:paraId="7DD3EC96" w14:textId="6553A5CA" w:rsidR="00942F77" w:rsidRPr="00A541FE" w:rsidRDefault="00942F77" w:rsidP="00857D28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4F79C362" w14:textId="39887487" w:rsidR="00E61A7A" w:rsidRPr="00E61A7A" w:rsidRDefault="00B23E96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23E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 w:rsidR="00A06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IA</w:t>
            </w:r>
            <w:r w:rsidRPr="00B23E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“</w:t>
            </w:r>
            <w:r w:rsidR="00A0629E" w:rsidRPr="00A06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Monitoring Alvo</w:t>
            </w:r>
            <w:r w:rsidRPr="00B23E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”, reģistrācijas Nr.</w:t>
            </w:r>
            <w:r w:rsidR="00A0629E" w:rsidRPr="00A06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41503051601</w:t>
            </w:r>
            <w:r w:rsidRPr="00B23E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juridiskā adrese:</w:t>
            </w:r>
            <w:r w:rsidR="00A0629E">
              <w:t xml:space="preserve"> </w:t>
            </w:r>
            <w:r w:rsidR="00A0629E" w:rsidRPr="00A06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Sakņu iela 16/18 - 14, Daugavpil</w:t>
            </w:r>
            <w:r w:rsidR="00A06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s,</w:t>
            </w:r>
            <w:r w:rsidR="00A0629E" w:rsidRPr="00A06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LV-5401</w:t>
            </w:r>
            <w:r w:rsidR="00A06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Pr="00B23E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  <w:p w14:paraId="4CAC22F2" w14:textId="77777777" w:rsidR="00E61A7A" w:rsidRPr="00E61A7A" w:rsidRDefault="00E61A7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3757482B" w14:textId="69467305" w:rsidR="00942F77" w:rsidRPr="009A54CC" w:rsidRDefault="00E61A7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Līgumcena  </w:t>
            </w:r>
            <w:r w:rsidR="00A0629E" w:rsidRPr="00A062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898,89 </w:t>
            </w: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EUR bez</w:t>
            </w:r>
            <w:r w:rsidR="00CF36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21%</w:t>
            </w: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PVN.</w:t>
            </w:r>
          </w:p>
        </w:tc>
      </w:tr>
    </w:tbl>
    <w:p w14:paraId="2FAF746F" w14:textId="77777777" w:rsidR="00A0629E" w:rsidRDefault="00A0629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181D1B5D" w:rsidR="00A541FE" w:rsidRPr="00A541FE" w:rsidRDefault="009A54C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65EC6E71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3A55D239" w14:textId="096EA123" w:rsidR="00386E39" w:rsidRDefault="00386E39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6868014" w14:textId="2E36E2A4" w:rsidR="00386E39" w:rsidRPr="00386E39" w:rsidRDefault="00542D6C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Centralizētās grāmatvedības</w:t>
      </w:r>
    </w:p>
    <w:p w14:paraId="742879AD" w14:textId="33B69390" w:rsidR="00386E39" w:rsidRPr="006675C3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galvenā grāmatvede                                                                                         </w:t>
      </w:r>
      <w:r w:rsid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E.Ugarinko</w:t>
      </w: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5FF05199" w:rsidR="00DD4F24" w:rsidRPr="006675C3" w:rsidRDefault="009A54CC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72B7A43" w14:textId="77777777" w:rsidR="00A0629E" w:rsidRPr="00A0629E" w:rsidRDefault="00A0629E" w:rsidP="00A0629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0629E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Pašvaldības </w:t>
      </w:r>
    </w:p>
    <w:p w14:paraId="79FE28FD" w14:textId="77777777" w:rsidR="00A0629E" w:rsidRPr="00A0629E" w:rsidRDefault="00A0629E" w:rsidP="00A0629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0629E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0EA21570" w14:textId="26776B25" w:rsidR="006675C3" w:rsidRPr="006675C3" w:rsidRDefault="00A0629E" w:rsidP="00A0629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0629E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vadītājs                                          D.Grigorjevs                   </w:t>
      </w: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B23E9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857D28">
    <w:pPr>
      <w:pStyle w:val="Footer"/>
      <w:ind w:right="360"/>
    </w:pPr>
  </w:p>
  <w:p w14:paraId="6E3DBCEC" w14:textId="77777777" w:rsidR="001E0694" w:rsidRDefault="00857D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857D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857D28">
    <w:pPr>
      <w:pStyle w:val="Header"/>
    </w:pPr>
  </w:p>
  <w:p w14:paraId="46F6937B" w14:textId="77777777" w:rsidR="001E0694" w:rsidRDefault="00857D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857D28">
    <w:pPr>
      <w:pStyle w:val="Header"/>
    </w:pPr>
  </w:p>
  <w:p w14:paraId="4DDF41EC" w14:textId="77777777" w:rsidR="001E0694" w:rsidRDefault="00857D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3CCE0A0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44862"/>
    <w:rsid w:val="000C63BC"/>
    <w:rsid w:val="001D5E74"/>
    <w:rsid w:val="0023560A"/>
    <w:rsid w:val="00386E39"/>
    <w:rsid w:val="003F4E59"/>
    <w:rsid w:val="00471C6D"/>
    <w:rsid w:val="004D5CA5"/>
    <w:rsid w:val="00501B86"/>
    <w:rsid w:val="00541474"/>
    <w:rsid w:val="00542D6C"/>
    <w:rsid w:val="005824FC"/>
    <w:rsid w:val="005852E9"/>
    <w:rsid w:val="005C65C5"/>
    <w:rsid w:val="005D1DA5"/>
    <w:rsid w:val="006240E6"/>
    <w:rsid w:val="00643B32"/>
    <w:rsid w:val="006675C3"/>
    <w:rsid w:val="006A03CC"/>
    <w:rsid w:val="006B5007"/>
    <w:rsid w:val="006D11BB"/>
    <w:rsid w:val="00787B36"/>
    <w:rsid w:val="00857D28"/>
    <w:rsid w:val="00861727"/>
    <w:rsid w:val="0087462E"/>
    <w:rsid w:val="008D4A95"/>
    <w:rsid w:val="00942F77"/>
    <w:rsid w:val="009A54CC"/>
    <w:rsid w:val="00A0629E"/>
    <w:rsid w:val="00A541FE"/>
    <w:rsid w:val="00A73982"/>
    <w:rsid w:val="00AD0445"/>
    <w:rsid w:val="00B23E96"/>
    <w:rsid w:val="00C83D2B"/>
    <w:rsid w:val="00CC30D6"/>
    <w:rsid w:val="00CF3602"/>
    <w:rsid w:val="00D44391"/>
    <w:rsid w:val="00DD4F24"/>
    <w:rsid w:val="00DF37EC"/>
    <w:rsid w:val="00E61A7A"/>
    <w:rsid w:val="00EC0A2F"/>
    <w:rsid w:val="00F235B8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8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24</cp:revision>
  <cp:lastPrinted>2021-11-30T12:13:00Z</cp:lastPrinted>
  <dcterms:created xsi:type="dcterms:W3CDTF">2021-03-29T12:30:00Z</dcterms:created>
  <dcterms:modified xsi:type="dcterms:W3CDTF">2022-01-17T07:26:00Z</dcterms:modified>
</cp:coreProperties>
</file>