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FE136" w14:textId="77777777" w:rsidR="00C82556" w:rsidRDefault="00A50579" w:rsidP="00A50579">
      <w:pPr>
        <w:pStyle w:val="Heading1"/>
        <w:ind w:right="-241"/>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82556">
        <w:rPr>
          <w:rFonts w:ascii="Times New Roman" w:hAnsi="Times New Roman" w:cs="Times New Roman"/>
          <w:color w:val="auto"/>
          <w:sz w:val="24"/>
          <w:szCs w:val="24"/>
        </w:rPr>
        <w:t>APSTIPRINĀTS</w:t>
      </w:r>
    </w:p>
    <w:p w14:paraId="55CF9907" w14:textId="639E2166" w:rsidR="00C82556" w:rsidRDefault="00A50579" w:rsidP="00A50579">
      <w:pPr>
        <w:jc w:val="right"/>
      </w:pPr>
      <w:r>
        <w:t xml:space="preserve">          </w:t>
      </w:r>
      <w:r w:rsidR="00C82556">
        <w:t xml:space="preserve">Daugavpils pilsētas </w:t>
      </w:r>
      <w:r w:rsidR="005F150E">
        <w:t>pašvaldības</w:t>
      </w:r>
    </w:p>
    <w:p w14:paraId="182E752A" w14:textId="39EA49D6" w:rsidR="00C82556" w:rsidRDefault="005F150E" w:rsidP="00A50579">
      <w:pPr>
        <w:jc w:val="right"/>
      </w:pPr>
      <w:r>
        <w:t>i</w:t>
      </w:r>
      <w:r w:rsidR="00902625">
        <w:t>zpilddirektore</w:t>
      </w:r>
    </w:p>
    <w:p w14:paraId="49519B02" w14:textId="77777777" w:rsidR="00C82556" w:rsidRDefault="00C82556" w:rsidP="00A50579">
      <w:pPr>
        <w:jc w:val="right"/>
      </w:pPr>
    </w:p>
    <w:p w14:paraId="5AB471E5" w14:textId="2109568A" w:rsidR="00C82556" w:rsidRDefault="00902625" w:rsidP="006F6920">
      <w:pPr>
        <w:jc w:val="right"/>
      </w:pPr>
      <w:r>
        <w:t xml:space="preserve">  </w:t>
      </w:r>
      <w:r w:rsidR="00C82556">
        <w:t xml:space="preserve">__________________ </w:t>
      </w:r>
      <w:r w:rsidR="005F150E">
        <w:t>S.Šņepste</w:t>
      </w:r>
    </w:p>
    <w:p w14:paraId="578233AF" w14:textId="71ABFE6B" w:rsidR="00C82556" w:rsidRDefault="00962142" w:rsidP="006F6920">
      <w:pPr>
        <w:pStyle w:val="Heading1"/>
        <w:ind w:right="-241"/>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Daugavpilī, </w:t>
      </w:r>
      <w:r w:rsidR="00FA1C08">
        <w:rPr>
          <w:rFonts w:ascii="Times New Roman" w:hAnsi="Times New Roman" w:cs="Times New Roman"/>
          <w:color w:val="auto"/>
          <w:sz w:val="24"/>
          <w:szCs w:val="24"/>
        </w:rPr>
        <w:t>20</w:t>
      </w:r>
      <w:r w:rsidR="005F150E">
        <w:rPr>
          <w:rFonts w:ascii="Times New Roman" w:hAnsi="Times New Roman" w:cs="Times New Roman"/>
          <w:color w:val="auto"/>
          <w:sz w:val="24"/>
          <w:szCs w:val="24"/>
        </w:rPr>
        <w:t>21</w:t>
      </w:r>
      <w:r w:rsidR="00D22E33">
        <w:rPr>
          <w:rFonts w:ascii="Times New Roman" w:hAnsi="Times New Roman" w:cs="Times New Roman"/>
          <w:color w:val="auto"/>
          <w:sz w:val="24"/>
          <w:szCs w:val="24"/>
        </w:rPr>
        <w:t xml:space="preserve">.gada </w:t>
      </w:r>
      <w:r w:rsidR="005F150E">
        <w:rPr>
          <w:rFonts w:ascii="Times New Roman" w:hAnsi="Times New Roman" w:cs="Times New Roman"/>
          <w:color w:val="auto"/>
          <w:sz w:val="24"/>
          <w:szCs w:val="24"/>
        </w:rPr>
        <w:t>31.augustā</w:t>
      </w:r>
    </w:p>
    <w:p w14:paraId="3905A414" w14:textId="77777777" w:rsidR="00C82556" w:rsidRDefault="00C82556" w:rsidP="00C82556"/>
    <w:p w14:paraId="28747580" w14:textId="3EA689DD" w:rsidR="00C82556" w:rsidRDefault="00C82556" w:rsidP="006F6920">
      <w:pPr>
        <w:pStyle w:val="Heading1"/>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Daugavpils pilsētas </w:t>
      </w:r>
      <w:r w:rsidR="00E27EB7">
        <w:rPr>
          <w:rFonts w:ascii="Times New Roman" w:hAnsi="Times New Roman" w:cs="Times New Roman"/>
          <w:b/>
          <w:color w:val="auto"/>
          <w:sz w:val="24"/>
          <w:szCs w:val="24"/>
        </w:rPr>
        <w:t>pašvaldības</w:t>
      </w:r>
      <w:r>
        <w:rPr>
          <w:rFonts w:ascii="Times New Roman" w:hAnsi="Times New Roman" w:cs="Times New Roman"/>
          <w:b/>
          <w:color w:val="auto"/>
          <w:sz w:val="24"/>
          <w:szCs w:val="24"/>
        </w:rPr>
        <w:t xml:space="preserve"> Īpašuma pārvaldīšanas departaments</w:t>
      </w:r>
    </w:p>
    <w:p w14:paraId="16CC6800" w14:textId="77777777" w:rsidR="00C82556" w:rsidRDefault="00C82556" w:rsidP="006F6920">
      <w:pPr>
        <w:pStyle w:val="Heading1"/>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uzaicina potenciālos pretendentus uz līguma piešķiršanas tiesībām:</w:t>
      </w:r>
    </w:p>
    <w:p w14:paraId="3ABE79D4" w14:textId="77777777" w:rsidR="00C82556" w:rsidRDefault="00C82556" w:rsidP="006F6920"/>
    <w:p w14:paraId="3ED4ACD8" w14:textId="77777777" w:rsidR="00E27EB7" w:rsidRDefault="00C82556" w:rsidP="006F6920">
      <w:pPr>
        <w:jc w:val="center"/>
        <w:rPr>
          <w:b/>
        </w:rPr>
      </w:pPr>
      <w:r>
        <w:rPr>
          <w:b/>
        </w:rPr>
        <w:t xml:space="preserve"> “</w:t>
      </w:r>
      <w:bookmarkStart w:id="0" w:name="_Hlk81308350"/>
      <w:r w:rsidR="00E27EB7" w:rsidRPr="00E27EB7">
        <w:rPr>
          <w:b/>
        </w:rPr>
        <w:t>Kultūras un informācijas centra Nikolaja ielā 5, Daugavpilī, ēkas remonts</w:t>
      </w:r>
      <w:bookmarkEnd w:id="0"/>
      <w:r w:rsidR="00CB7DFB">
        <w:rPr>
          <w:b/>
        </w:rPr>
        <w:t>”</w:t>
      </w:r>
      <w:r w:rsidR="009E6148">
        <w:rPr>
          <w:b/>
        </w:rPr>
        <w:t xml:space="preserve">, </w:t>
      </w:r>
    </w:p>
    <w:p w14:paraId="38548BD7" w14:textId="603726B4" w:rsidR="00C82556" w:rsidRDefault="00FE0A90" w:rsidP="006F6920">
      <w:pPr>
        <w:jc w:val="center"/>
      </w:pPr>
      <w:r>
        <w:rPr>
          <w:b/>
        </w:rPr>
        <w:t>ID Nr. DPDĪPD 20</w:t>
      </w:r>
      <w:r w:rsidR="005F150E">
        <w:rPr>
          <w:b/>
        </w:rPr>
        <w:t>21</w:t>
      </w:r>
      <w:r>
        <w:rPr>
          <w:b/>
        </w:rPr>
        <w:t>/</w:t>
      </w:r>
      <w:r w:rsidR="0092058E">
        <w:rPr>
          <w:b/>
        </w:rPr>
        <w:t>1</w:t>
      </w:r>
      <w:r w:rsidR="005F150E">
        <w:rPr>
          <w:b/>
        </w:rPr>
        <w:t>0</w:t>
      </w:r>
    </w:p>
    <w:p w14:paraId="1E857812" w14:textId="77777777" w:rsidR="00C82556" w:rsidRDefault="00C82556" w:rsidP="00C82556">
      <w:pPr>
        <w:rPr>
          <w:b/>
          <w:u w:val="single"/>
        </w:rPr>
      </w:pPr>
    </w:p>
    <w:p w14:paraId="015C1087" w14:textId="54648A32" w:rsidR="00C82556" w:rsidRPr="00E27EB7" w:rsidRDefault="00C82556" w:rsidP="00E27EB7">
      <w:pPr>
        <w:pStyle w:val="ListParagraph"/>
        <w:numPr>
          <w:ilvl w:val="0"/>
          <w:numId w:val="1"/>
        </w:numPr>
        <w:rPr>
          <w:lang w:val="lv-LV"/>
        </w:rPr>
      </w:pPr>
      <w:r w:rsidRPr="00E27EB7">
        <w:rPr>
          <w:b/>
          <w:lang w:val="lv-LV"/>
        </w:rPr>
        <w:t>Uzaicinājuma pamats:</w:t>
      </w:r>
      <w:r>
        <w:rPr>
          <w:lang w:val="lv-LV"/>
        </w:rPr>
        <w:t xml:space="preserve"> </w:t>
      </w:r>
      <w:r w:rsidR="00E27EB7" w:rsidRPr="00E27EB7">
        <w:rPr>
          <w:lang w:val="lv-LV"/>
        </w:rPr>
        <w:t xml:space="preserve">ar 2021.gada 2.marta Daugavpils pilsētas domes rīkojumu Nr.41 apstiprināto Daugavpils pilsētas domes noteikumu par iepirkumu organizēšanu 45.punkts. </w:t>
      </w:r>
    </w:p>
    <w:p w14:paraId="43F2B12E" w14:textId="77777777" w:rsidR="00C82556" w:rsidRDefault="00C82556" w:rsidP="00C82556">
      <w:pPr>
        <w:pStyle w:val="Heading2"/>
        <w:keepLines w:val="0"/>
        <w:numPr>
          <w:ilvl w:val="0"/>
          <w:numId w:val="1"/>
        </w:numPr>
        <w:tabs>
          <w:tab w:val="left" w:pos="284"/>
          <w:tab w:val="left" w:pos="360"/>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Pasūtītājs: </w:t>
      </w:r>
    </w:p>
    <w:tbl>
      <w:tblPr>
        <w:tblW w:w="9214" w:type="dxa"/>
        <w:tblInd w:w="108" w:type="dxa"/>
        <w:tblCellMar>
          <w:left w:w="10" w:type="dxa"/>
          <w:right w:w="10" w:type="dxa"/>
        </w:tblCellMar>
        <w:tblLook w:val="04A0" w:firstRow="1" w:lastRow="0" w:firstColumn="1" w:lastColumn="0" w:noHBand="0" w:noVBand="1"/>
      </w:tblPr>
      <w:tblGrid>
        <w:gridCol w:w="2700"/>
        <w:gridCol w:w="6514"/>
      </w:tblGrid>
      <w:tr w:rsidR="00C82556" w14:paraId="4909E451"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841D02" w14:textId="77777777" w:rsidR="00C82556" w:rsidRDefault="00C82556">
            <w:pPr>
              <w:spacing w:line="254" w:lineRule="auto"/>
              <w:rPr>
                <w:b/>
              </w:rPr>
            </w:pPr>
            <w:r>
              <w:rPr>
                <w:b/>
              </w:rPr>
              <w:t>Pasūtītāja nosaukums</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59BF39" w14:textId="74A2AD2F" w:rsidR="00C82556" w:rsidRDefault="00C82556">
            <w:pPr>
              <w:pStyle w:val="Style2"/>
              <w:spacing w:line="254" w:lineRule="auto"/>
              <w:rPr>
                <w:sz w:val="24"/>
                <w:szCs w:val="24"/>
              </w:rPr>
            </w:pPr>
            <w:r>
              <w:rPr>
                <w:sz w:val="24"/>
                <w:szCs w:val="24"/>
              </w:rPr>
              <w:t xml:space="preserve">Daugavpils pilsētas </w:t>
            </w:r>
            <w:r w:rsidR="003C50FE">
              <w:rPr>
                <w:sz w:val="24"/>
                <w:szCs w:val="24"/>
              </w:rPr>
              <w:t>pašvaldība</w:t>
            </w:r>
          </w:p>
        </w:tc>
      </w:tr>
      <w:tr w:rsidR="00C82556" w14:paraId="50663916"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88E5F3" w14:textId="77777777" w:rsidR="00C82556" w:rsidRDefault="00C82556" w:rsidP="00E27EB7">
            <w:pPr>
              <w:pStyle w:val="TOC1"/>
            </w:pPr>
            <w:r>
              <w:t>Adrese</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EA4BAE" w14:textId="77777777" w:rsidR="00C82556" w:rsidRDefault="00C82556">
            <w:pPr>
              <w:spacing w:line="254" w:lineRule="auto"/>
            </w:pPr>
            <w:r w:rsidRPr="00902625">
              <w:rPr>
                <w:rStyle w:val="Strong"/>
                <w:b w:val="0"/>
              </w:rPr>
              <w:t>K</w:t>
            </w:r>
            <w:r w:rsidR="00902625">
              <w:rPr>
                <w:rStyle w:val="Strong"/>
                <w:b w:val="0"/>
              </w:rPr>
              <w:t>r</w:t>
            </w:r>
            <w:r w:rsidRPr="00902625">
              <w:rPr>
                <w:rStyle w:val="Strong"/>
                <w:b w:val="0"/>
              </w:rPr>
              <w:t>.Valdemāra ielā 1</w:t>
            </w:r>
            <w:r w:rsidRPr="00902625">
              <w:rPr>
                <w:b/>
              </w:rPr>
              <w:t>,</w:t>
            </w:r>
            <w:r>
              <w:t xml:space="preserve"> Daugavpils, LV-5401</w:t>
            </w:r>
          </w:p>
        </w:tc>
      </w:tr>
      <w:tr w:rsidR="00C82556" w14:paraId="51722D06"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8E9F7" w14:textId="77777777" w:rsidR="00C82556" w:rsidRDefault="00C82556" w:rsidP="00E27EB7">
            <w:pPr>
              <w:pStyle w:val="TOC1"/>
            </w:pPr>
            <w:r>
              <w:t>Reģ.nr.</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2494ED" w14:textId="77777777" w:rsidR="00C82556" w:rsidRPr="00CB7DFB" w:rsidRDefault="00C82556">
            <w:pPr>
              <w:spacing w:line="254" w:lineRule="auto"/>
              <w:rPr>
                <w:b/>
              </w:rPr>
            </w:pPr>
            <w:r w:rsidRPr="00CB7DFB">
              <w:rPr>
                <w:rStyle w:val="Strong"/>
                <w:b w:val="0"/>
              </w:rPr>
              <w:t>90000077325</w:t>
            </w:r>
          </w:p>
        </w:tc>
      </w:tr>
      <w:tr w:rsidR="00C82556" w:rsidRPr="00C82556" w14:paraId="27202D31"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3632CC" w14:textId="77777777" w:rsidR="00C82556" w:rsidRDefault="00C82556" w:rsidP="00E27EB7">
            <w:pPr>
              <w:pStyle w:val="TOC1"/>
            </w:pPr>
            <w:r>
              <w:t>Kontaktpersona tehniskajos jautājumos</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477A00" w14:textId="55748CD1" w:rsidR="00C82556" w:rsidRDefault="00C82556" w:rsidP="00E27EB7">
            <w:pPr>
              <w:spacing w:line="254" w:lineRule="auto"/>
              <w:jc w:val="left"/>
            </w:pPr>
            <w:r>
              <w:t xml:space="preserve">Daugavpils pilsētas </w:t>
            </w:r>
            <w:r w:rsidR="00E27EB7">
              <w:t>pašvaldības</w:t>
            </w:r>
            <w:r>
              <w:t xml:space="preserve"> </w:t>
            </w:r>
            <w:r w:rsidR="009E6148">
              <w:t xml:space="preserve">Īpašuma pārvaldīšanas departamenta Īpašuma </w:t>
            </w:r>
            <w:r w:rsidR="0092058E">
              <w:t>uzturēšanas un pārvaldīšanas nodaļas vadītājs</w:t>
            </w:r>
            <w:r w:rsidR="00E27EB7">
              <w:t xml:space="preserve"> Dmitrijs Grigorjevs</w:t>
            </w:r>
            <w:r w:rsidR="0092058E">
              <w:t>,</w:t>
            </w:r>
            <w:r w:rsidR="00E27EB7">
              <w:t xml:space="preserve"> </w:t>
            </w:r>
            <w:r w:rsidR="00FE0A90">
              <w:t>t.654</w:t>
            </w:r>
            <w:r w:rsidR="00E27EB7">
              <w:t xml:space="preserve"> </w:t>
            </w:r>
            <w:r w:rsidR="00FE0A90">
              <w:t>043</w:t>
            </w:r>
            <w:r w:rsidR="00E27EB7">
              <w:t>02</w:t>
            </w:r>
            <w:r w:rsidR="00FE0A90">
              <w:t xml:space="preserve">, </w:t>
            </w:r>
            <w:hyperlink r:id="rId8" w:history="1">
              <w:r w:rsidR="00E27EB7" w:rsidRPr="007340F5">
                <w:rPr>
                  <w:rStyle w:val="Hyperlink"/>
                </w:rPr>
                <w:t>dmitrijs.grigorjevs@daugavpils.lv</w:t>
              </w:r>
            </w:hyperlink>
            <w:r w:rsidR="00E27EB7">
              <w:rPr>
                <w:rStyle w:val="Hyperlink"/>
              </w:rPr>
              <w:t xml:space="preserve"> </w:t>
            </w:r>
            <w:r w:rsidR="001F5A2B">
              <w:t xml:space="preserve"> </w:t>
            </w:r>
          </w:p>
        </w:tc>
      </w:tr>
    </w:tbl>
    <w:p w14:paraId="18726674" w14:textId="77777777" w:rsidR="00C82556" w:rsidRDefault="00C82556" w:rsidP="00C82556">
      <w:pPr>
        <w:rPr>
          <w:i/>
          <w:iCs/>
        </w:rPr>
      </w:pPr>
    </w:p>
    <w:p w14:paraId="77D125B6" w14:textId="5A43E6A3" w:rsidR="008648AA" w:rsidRDefault="00C82556" w:rsidP="0092058E">
      <w:pPr>
        <w:pStyle w:val="Heading2"/>
        <w:keepLines w:val="0"/>
        <w:numPr>
          <w:ilvl w:val="0"/>
          <w:numId w:val="1"/>
        </w:numPr>
        <w:tabs>
          <w:tab w:val="left" w:pos="426"/>
        </w:tabs>
        <w:suppressAutoHyphens/>
        <w:autoSpaceDN w:val="0"/>
        <w:spacing w:before="0"/>
        <w:textAlignment w:val="baseline"/>
        <w:rPr>
          <w:rFonts w:ascii="Times New Roman" w:hAnsi="Times New Roman" w:cs="Times New Roman"/>
          <w:bCs/>
          <w:color w:val="auto"/>
          <w:sz w:val="24"/>
          <w:szCs w:val="24"/>
        </w:rPr>
      </w:pPr>
      <w:r>
        <w:rPr>
          <w:rFonts w:ascii="Times New Roman" w:hAnsi="Times New Roman" w:cs="Times New Roman"/>
          <w:b/>
          <w:bCs/>
          <w:color w:val="auto"/>
          <w:sz w:val="24"/>
          <w:szCs w:val="24"/>
        </w:rPr>
        <w:t xml:space="preserve">Iepirkuma priekšmets: </w:t>
      </w:r>
      <w:r w:rsidR="00E27EB7" w:rsidRPr="00E27EB7">
        <w:rPr>
          <w:rFonts w:ascii="Times New Roman" w:hAnsi="Times New Roman" w:cs="Times New Roman"/>
          <w:color w:val="auto"/>
          <w:sz w:val="24"/>
          <w:szCs w:val="24"/>
        </w:rPr>
        <w:t>Ēkas Nikolaja ielā 5, Daugavpilī, remonts</w:t>
      </w:r>
      <w:r w:rsidR="00E27EB7">
        <w:rPr>
          <w:rFonts w:ascii="Times New Roman" w:hAnsi="Times New Roman" w:cs="Times New Roman"/>
          <w:b/>
          <w:bCs/>
          <w:color w:val="auto"/>
          <w:sz w:val="24"/>
          <w:szCs w:val="24"/>
        </w:rPr>
        <w:t xml:space="preserve"> </w:t>
      </w:r>
      <w:r w:rsidR="00CB7DFB">
        <w:rPr>
          <w:rFonts w:ascii="Times New Roman" w:hAnsi="Times New Roman" w:cs="Times New Roman"/>
          <w:bCs/>
          <w:color w:val="auto"/>
          <w:sz w:val="24"/>
          <w:szCs w:val="24"/>
        </w:rPr>
        <w:t>saskaņā ar tehnisk</w:t>
      </w:r>
      <w:r w:rsidR="0092058E">
        <w:rPr>
          <w:rFonts w:ascii="Times New Roman" w:hAnsi="Times New Roman" w:cs="Times New Roman"/>
          <w:bCs/>
          <w:color w:val="auto"/>
          <w:sz w:val="24"/>
          <w:szCs w:val="24"/>
        </w:rPr>
        <w:t>o</w:t>
      </w:r>
      <w:r w:rsidR="00CB7DFB">
        <w:rPr>
          <w:rFonts w:ascii="Times New Roman" w:hAnsi="Times New Roman" w:cs="Times New Roman"/>
          <w:bCs/>
          <w:color w:val="auto"/>
          <w:sz w:val="24"/>
          <w:szCs w:val="24"/>
        </w:rPr>
        <w:t xml:space="preserve"> specifikācij</w:t>
      </w:r>
      <w:r w:rsidR="0092058E">
        <w:rPr>
          <w:rFonts w:ascii="Times New Roman" w:hAnsi="Times New Roman" w:cs="Times New Roman"/>
          <w:bCs/>
          <w:color w:val="auto"/>
          <w:sz w:val="24"/>
          <w:szCs w:val="24"/>
        </w:rPr>
        <w:t>u</w:t>
      </w:r>
      <w:r w:rsidR="00CB7DFB">
        <w:rPr>
          <w:rFonts w:ascii="Times New Roman" w:hAnsi="Times New Roman" w:cs="Times New Roman"/>
          <w:bCs/>
          <w:color w:val="auto"/>
          <w:sz w:val="24"/>
          <w:szCs w:val="24"/>
        </w:rPr>
        <w:t xml:space="preserve"> (1.pielikums).</w:t>
      </w:r>
      <w:r w:rsidR="008648AA">
        <w:rPr>
          <w:rFonts w:ascii="Times New Roman" w:hAnsi="Times New Roman" w:cs="Times New Roman"/>
          <w:bCs/>
          <w:color w:val="auto"/>
          <w:sz w:val="24"/>
          <w:szCs w:val="24"/>
        </w:rPr>
        <w:t xml:space="preserve"> </w:t>
      </w:r>
    </w:p>
    <w:p w14:paraId="08EABF05" w14:textId="6485F555" w:rsidR="00CB7DFB" w:rsidRPr="0092058E" w:rsidRDefault="00CB7DFB" w:rsidP="00A67335">
      <w:pPr>
        <w:pStyle w:val="Heading2"/>
        <w:keepLines w:val="0"/>
        <w:numPr>
          <w:ilvl w:val="0"/>
          <w:numId w:val="1"/>
        </w:numPr>
        <w:tabs>
          <w:tab w:val="left" w:pos="426"/>
        </w:tabs>
        <w:suppressAutoHyphens/>
        <w:autoSpaceDN w:val="0"/>
        <w:spacing w:before="0"/>
        <w:textAlignment w:val="baseline"/>
        <w:rPr>
          <w:rFonts w:ascii="Times New Roman" w:hAnsi="Times New Roman" w:cs="Times New Roman"/>
          <w:color w:val="auto"/>
          <w:sz w:val="24"/>
          <w:szCs w:val="24"/>
        </w:rPr>
      </w:pPr>
      <w:r w:rsidRPr="0092058E">
        <w:rPr>
          <w:rFonts w:ascii="Times New Roman" w:hAnsi="Times New Roman" w:cs="Times New Roman"/>
          <w:b/>
          <w:bCs/>
          <w:color w:val="auto"/>
          <w:sz w:val="24"/>
          <w:szCs w:val="24"/>
        </w:rPr>
        <w:t>Iepirkuma ietvaros tiek slēgt</w:t>
      </w:r>
      <w:r w:rsidR="0092058E" w:rsidRPr="0092058E">
        <w:rPr>
          <w:rFonts w:ascii="Times New Roman" w:hAnsi="Times New Roman" w:cs="Times New Roman"/>
          <w:b/>
          <w:bCs/>
          <w:color w:val="auto"/>
          <w:sz w:val="24"/>
          <w:szCs w:val="24"/>
        </w:rPr>
        <w:t>s</w:t>
      </w:r>
      <w:r w:rsidRPr="0092058E">
        <w:rPr>
          <w:rFonts w:ascii="Times New Roman" w:hAnsi="Times New Roman" w:cs="Times New Roman"/>
          <w:b/>
          <w:bCs/>
          <w:color w:val="auto"/>
          <w:sz w:val="24"/>
          <w:szCs w:val="24"/>
        </w:rPr>
        <w:t xml:space="preserve"> līgum</w:t>
      </w:r>
      <w:r w:rsidR="0092058E" w:rsidRPr="0092058E">
        <w:rPr>
          <w:rFonts w:ascii="Times New Roman" w:hAnsi="Times New Roman" w:cs="Times New Roman"/>
          <w:b/>
          <w:bCs/>
          <w:color w:val="auto"/>
          <w:sz w:val="24"/>
          <w:szCs w:val="24"/>
        </w:rPr>
        <w:t>s</w:t>
      </w:r>
      <w:r w:rsidRPr="0092058E">
        <w:rPr>
          <w:rFonts w:ascii="Times New Roman" w:hAnsi="Times New Roman" w:cs="Times New Roman"/>
          <w:b/>
          <w:bCs/>
          <w:color w:val="auto"/>
          <w:sz w:val="24"/>
          <w:szCs w:val="24"/>
        </w:rPr>
        <w:t>:</w:t>
      </w:r>
      <w:r w:rsidR="0092058E" w:rsidRPr="0092058E">
        <w:rPr>
          <w:rFonts w:ascii="Times New Roman" w:hAnsi="Times New Roman" w:cs="Times New Roman"/>
          <w:b/>
          <w:bCs/>
          <w:color w:val="auto"/>
          <w:sz w:val="24"/>
          <w:szCs w:val="24"/>
        </w:rPr>
        <w:t xml:space="preserve"> </w:t>
      </w:r>
      <w:r w:rsidRPr="0092058E">
        <w:rPr>
          <w:rFonts w:ascii="Times New Roman" w:hAnsi="Times New Roman" w:cs="Times New Roman"/>
          <w:color w:val="auto"/>
          <w:sz w:val="24"/>
          <w:szCs w:val="24"/>
        </w:rPr>
        <w:t>“</w:t>
      </w:r>
      <w:r w:rsidR="0092058E">
        <w:rPr>
          <w:rFonts w:ascii="Times New Roman" w:hAnsi="Times New Roman" w:cs="Times New Roman"/>
          <w:color w:val="auto"/>
          <w:sz w:val="24"/>
          <w:szCs w:val="24"/>
        </w:rPr>
        <w:t>Par</w:t>
      </w:r>
      <w:r w:rsidR="00E27EB7" w:rsidRPr="00E27EB7">
        <w:t xml:space="preserve"> </w:t>
      </w:r>
      <w:r w:rsidR="00E27EB7" w:rsidRPr="00E27EB7">
        <w:rPr>
          <w:rFonts w:ascii="Times New Roman" w:hAnsi="Times New Roman" w:cs="Times New Roman"/>
          <w:color w:val="auto"/>
          <w:sz w:val="24"/>
          <w:szCs w:val="24"/>
        </w:rPr>
        <w:t>Kultūras un informācijas centra Nikolaja ielā 5, Daugavpilī, ēkas remont</w:t>
      </w:r>
      <w:r w:rsidR="00E27EB7">
        <w:rPr>
          <w:rFonts w:ascii="Times New Roman" w:hAnsi="Times New Roman" w:cs="Times New Roman"/>
          <w:color w:val="auto"/>
          <w:sz w:val="24"/>
          <w:szCs w:val="24"/>
        </w:rPr>
        <w:t>u</w:t>
      </w:r>
      <w:r w:rsidRPr="0092058E">
        <w:rPr>
          <w:rFonts w:ascii="Times New Roman" w:hAnsi="Times New Roman" w:cs="Times New Roman"/>
          <w:bCs/>
          <w:color w:val="auto"/>
          <w:sz w:val="24"/>
          <w:szCs w:val="24"/>
        </w:rPr>
        <w:t>”;</w:t>
      </w:r>
    </w:p>
    <w:p w14:paraId="30AEE31B" w14:textId="6BFCD711" w:rsidR="00C82556" w:rsidRDefault="00C82556" w:rsidP="00A67335">
      <w:pPr>
        <w:pStyle w:val="ListParagraph"/>
        <w:numPr>
          <w:ilvl w:val="0"/>
          <w:numId w:val="1"/>
        </w:numPr>
        <w:jc w:val="both"/>
        <w:rPr>
          <w:bCs/>
          <w:lang w:val="lv-LV"/>
        </w:rPr>
      </w:pPr>
      <w:r w:rsidRPr="0092058E">
        <w:rPr>
          <w:b/>
          <w:bCs/>
          <w:lang w:val="lv-LV"/>
        </w:rPr>
        <w:t xml:space="preserve">Paredzamā līgumcena: </w:t>
      </w:r>
      <w:bookmarkStart w:id="1" w:name="_Toc134418278"/>
      <w:bookmarkStart w:id="2" w:name="_Toc134628683"/>
      <w:bookmarkStart w:id="3" w:name="_Toc337468672"/>
      <w:bookmarkStart w:id="4" w:name="_Toc341872544"/>
      <w:r w:rsidR="004548CD" w:rsidRPr="0092058E">
        <w:rPr>
          <w:bCs/>
          <w:lang w:val="lv-LV"/>
        </w:rPr>
        <w:t xml:space="preserve">līdz </w:t>
      </w:r>
      <w:r w:rsidR="000A64F6">
        <w:rPr>
          <w:bCs/>
          <w:color w:val="002060"/>
          <w:lang w:val="lv-LV"/>
        </w:rPr>
        <w:t>4000</w:t>
      </w:r>
      <w:r w:rsidR="005744D4" w:rsidRPr="0092058E">
        <w:rPr>
          <w:bCs/>
          <w:color w:val="002060"/>
          <w:lang w:val="lv-LV"/>
        </w:rPr>
        <w:t xml:space="preserve"> </w:t>
      </w:r>
      <w:r w:rsidR="005744D4" w:rsidRPr="0092058E">
        <w:rPr>
          <w:bCs/>
          <w:lang w:val="lv-LV"/>
        </w:rPr>
        <w:t>EUR</w:t>
      </w:r>
      <w:r w:rsidR="00B27D32" w:rsidRPr="0092058E">
        <w:rPr>
          <w:bCs/>
          <w:lang w:val="lv-LV"/>
        </w:rPr>
        <w:t xml:space="preserve"> (</w:t>
      </w:r>
      <w:r w:rsidR="000A64F6">
        <w:rPr>
          <w:bCs/>
          <w:lang w:val="lv-LV"/>
        </w:rPr>
        <w:t>četri tūkstoši</w:t>
      </w:r>
      <w:r w:rsidR="0092058E">
        <w:rPr>
          <w:bCs/>
          <w:lang w:val="lv-LV"/>
        </w:rPr>
        <w:t xml:space="preserve"> eiro</w:t>
      </w:r>
      <w:r w:rsidR="000A64F6">
        <w:rPr>
          <w:bCs/>
          <w:lang w:val="lv-LV"/>
        </w:rPr>
        <w:t>,</w:t>
      </w:r>
      <w:r w:rsidR="0092058E">
        <w:rPr>
          <w:bCs/>
          <w:lang w:val="lv-LV"/>
        </w:rPr>
        <w:t xml:space="preserve"> </w:t>
      </w:r>
      <w:r w:rsidR="000A64F6">
        <w:rPr>
          <w:bCs/>
          <w:lang w:val="lv-LV"/>
        </w:rPr>
        <w:t>00</w:t>
      </w:r>
      <w:r w:rsidR="00B27D32" w:rsidRPr="0092058E">
        <w:rPr>
          <w:bCs/>
          <w:lang w:val="lv-LV"/>
        </w:rPr>
        <w:t xml:space="preserve"> </w:t>
      </w:r>
      <w:r w:rsidRPr="0092058E">
        <w:rPr>
          <w:bCs/>
          <w:lang w:val="lv-LV"/>
        </w:rPr>
        <w:t>centi)</w:t>
      </w:r>
      <w:r w:rsidR="0092058E">
        <w:rPr>
          <w:bCs/>
          <w:lang w:val="lv-LV"/>
        </w:rPr>
        <w:t xml:space="preserve"> bez PVN</w:t>
      </w:r>
      <w:r w:rsidRPr="0092058E">
        <w:rPr>
          <w:bCs/>
          <w:lang w:val="lv-LV"/>
        </w:rPr>
        <w:t xml:space="preserve">. </w:t>
      </w:r>
    </w:p>
    <w:p w14:paraId="5DD38F53" w14:textId="3F46D17A" w:rsidR="00C30E7F" w:rsidRPr="0092058E" w:rsidRDefault="00C30E7F" w:rsidP="00A67335">
      <w:pPr>
        <w:pStyle w:val="ListParagraph"/>
        <w:numPr>
          <w:ilvl w:val="0"/>
          <w:numId w:val="1"/>
        </w:numPr>
        <w:jc w:val="both"/>
        <w:rPr>
          <w:bCs/>
          <w:lang w:val="lv-LV"/>
        </w:rPr>
      </w:pPr>
      <w:r>
        <w:rPr>
          <w:b/>
          <w:bCs/>
          <w:lang w:val="lv-LV"/>
        </w:rPr>
        <w:t>Darbu izpildes termiņš:</w:t>
      </w:r>
      <w:r>
        <w:rPr>
          <w:bCs/>
          <w:lang w:val="lv-LV"/>
        </w:rPr>
        <w:t xml:space="preserve"> 40 kalendārās dienas no līguma parakstīšanas dienas.</w:t>
      </w:r>
    </w:p>
    <w:bookmarkEnd w:id="1"/>
    <w:bookmarkEnd w:id="2"/>
    <w:bookmarkEnd w:id="3"/>
    <w:bookmarkEnd w:id="4"/>
    <w:p w14:paraId="404B56CE" w14:textId="77777777" w:rsidR="00C82556"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color w:val="auto"/>
          <w:sz w:val="24"/>
          <w:szCs w:val="24"/>
        </w:rPr>
      </w:pPr>
      <w:r>
        <w:rPr>
          <w:rFonts w:ascii="Times New Roman" w:hAnsi="Times New Roman" w:cs="Times New Roman"/>
          <w:b/>
          <w:color w:val="auto"/>
          <w:sz w:val="24"/>
          <w:szCs w:val="24"/>
        </w:rPr>
        <w:t>Nosacījumi pretendenta dalībai aptaujā:</w:t>
      </w:r>
    </w:p>
    <w:p w14:paraId="254DE811" w14:textId="77777777" w:rsidR="00C82556" w:rsidRDefault="00C82556" w:rsidP="00C82556">
      <w:pPr>
        <w:numPr>
          <w:ilvl w:val="0"/>
          <w:numId w:val="2"/>
        </w:numPr>
        <w:tabs>
          <w:tab w:val="left" w:pos="-1014"/>
        </w:tabs>
        <w:suppressAutoHyphens/>
        <w:autoSpaceDN w:val="0"/>
        <w:ind w:right="-241"/>
        <w:textAlignment w:val="baseline"/>
      </w:pPr>
      <w:r>
        <w:t>pretendents ir reģistrēts Latvijas Republikas Uzņēmumu reģistrā vai Valsts ieņēmumu dienestā kā nodokļu maksātājs vai līdzvērtīgā reģistrā ārvalstīs. Šo informāciju pasūtītāj</w:t>
      </w:r>
      <w:r w:rsidR="001F5A2B">
        <w:t>s iegūst publiskajās datu bāzes;</w:t>
      </w:r>
      <w:r>
        <w:t xml:space="preserve"> </w:t>
      </w:r>
    </w:p>
    <w:p w14:paraId="38CC95BD" w14:textId="77777777" w:rsidR="00C82556" w:rsidRDefault="005744D4" w:rsidP="00C82556">
      <w:pPr>
        <w:numPr>
          <w:ilvl w:val="0"/>
          <w:numId w:val="2"/>
        </w:numPr>
        <w:tabs>
          <w:tab w:val="left" w:pos="-1014"/>
        </w:tabs>
        <w:suppressAutoHyphens/>
        <w:autoSpaceDN w:val="0"/>
        <w:ind w:right="-241"/>
        <w:textAlignment w:val="baseline"/>
      </w:pPr>
      <w:r>
        <w:t>p</w:t>
      </w:r>
      <w:r w:rsidR="00C82556">
        <w:t>retendents ir tiesīgs veikt tehniskajā specifikācijā norādītos darbus un pretendentam ir pieredze tehniskajā specifikācijā minēto darbu veikšanā</w:t>
      </w:r>
      <w:r w:rsidR="001F5A2B">
        <w:t>;</w:t>
      </w:r>
      <w:r w:rsidR="00C82556">
        <w:t xml:space="preserve">  </w:t>
      </w:r>
    </w:p>
    <w:p w14:paraId="1B994B07" w14:textId="77777777" w:rsidR="0092058E" w:rsidRDefault="00C82556" w:rsidP="00C82556">
      <w:pPr>
        <w:numPr>
          <w:ilvl w:val="0"/>
          <w:numId w:val="2"/>
        </w:numPr>
        <w:tabs>
          <w:tab w:val="left" w:pos="-1014"/>
        </w:tabs>
        <w:suppressAutoHyphens/>
        <w:autoSpaceDN w:val="0"/>
        <w:ind w:right="-241"/>
        <w:textAlignment w:val="baseline"/>
      </w:pPr>
      <w:r>
        <w:t xml:space="preserve">pretendentam nav pasludināts maksātnespējas process vai uzsākta likvidācija. Šo informāciju pasūtītājs iegūst publiskajās datu bāzes. </w:t>
      </w:r>
    </w:p>
    <w:p w14:paraId="62E01D70" w14:textId="77777777" w:rsidR="00C82556" w:rsidRDefault="00C82556" w:rsidP="00C82556">
      <w:pPr>
        <w:numPr>
          <w:ilvl w:val="0"/>
          <w:numId w:val="2"/>
        </w:numPr>
        <w:tabs>
          <w:tab w:val="left" w:pos="-1014"/>
        </w:tabs>
        <w:suppressAutoHyphens/>
        <w:autoSpaceDN w:val="0"/>
        <w:ind w:right="-241"/>
        <w:textAlignment w:val="baseline"/>
      </w:pPr>
      <w:r>
        <w:t xml:space="preserve">Piedāvājums jāparaksta personai, kura likumiski pārstāv Pretendentu, vai ir pilnvarota pārstāvēt Pretendentu  šajā </w:t>
      </w:r>
      <w:r w:rsidR="008648AA">
        <w:t>zemsliekšņa iepirkuma</w:t>
      </w:r>
      <w:r>
        <w:t xml:space="preserve"> procedūrā </w:t>
      </w:r>
      <w:r w:rsidRPr="003E2C19">
        <w:t>(iesniedzot pilnvaras oriģinālu);</w:t>
      </w:r>
    </w:p>
    <w:p w14:paraId="4AD63FFB" w14:textId="77777777" w:rsidR="006F6920" w:rsidRDefault="00C82556" w:rsidP="006F6920">
      <w:pPr>
        <w:numPr>
          <w:ilvl w:val="0"/>
          <w:numId w:val="2"/>
        </w:numPr>
        <w:tabs>
          <w:tab w:val="left" w:pos="-1014"/>
        </w:tabs>
        <w:suppressAutoHyphens/>
        <w:autoSpaceDN w:val="0"/>
        <w:ind w:right="-241"/>
        <w:textAlignment w:val="baseline"/>
      </w:pPr>
      <w:r>
        <w:t xml:space="preserve">pretendentam nav VID administrēto nodokļu parādu, kuru kopsumma pārsniedz </w:t>
      </w:r>
      <w:r w:rsidR="005744D4">
        <w:t>150,</w:t>
      </w:r>
      <w:r>
        <w:t xml:space="preserve">00 </w:t>
      </w:r>
      <w:r w:rsidR="005744D4">
        <w:t xml:space="preserve">EUR </w:t>
      </w:r>
      <w:r>
        <w:t>(viens simts piecdesmit e</w:t>
      </w:r>
      <w:r w:rsidR="005744D4">
        <w:t>i</w:t>
      </w:r>
      <w:r>
        <w:t>ro 00 centu) apmērā. Šo informāciju pasūtītājs iegūst publiskajā datu bāzē.</w:t>
      </w:r>
    </w:p>
    <w:p w14:paraId="18616869" w14:textId="77777777" w:rsidR="00C126DA" w:rsidRPr="00C126DA" w:rsidRDefault="00C82556" w:rsidP="00C126DA">
      <w:pPr>
        <w:pStyle w:val="ListParagraph"/>
        <w:numPr>
          <w:ilvl w:val="0"/>
          <w:numId w:val="1"/>
        </w:numPr>
        <w:ind w:right="-241"/>
        <w:jc w:val="both"/>
        <w:rPr>
          <w:lang w:val="lv-LV"/>
        </w:rPr>
      </w:pPr>
      <w:r>
        <w:rPr>
          <w:b/>
          <w:lang w:val="lv-LV"/>
        </w:rPr>
        <w:t xml:space="preserve">Pretendentu iesniedzamie dokumenti dalībai aptaujā: </w:t>
      </w:r>
    </w:p>
    <w:p w14:paraId="6BEF5105" w14:textId="77777777" w:rsidR="00C126DA" w:rsidRPr="005F150E" w:rsidRDefault="00DC0A48" w:rsidP="00C126DA">
      <w:pPr>
        <w:pStyle w:val="ListParagraph"/>
        <w:numPr>
          <w:ilvl w:val="1"/>
          <w:numId w:val="14"/>
        </w:numPr>
        <w:ind w:right="-241"/>
        <w:rPr>
          <w:lang w:val="lv-LV"/>
        </w:rPr>
      </w:pPr>
      <w:r>
        <w:rPr>
          <w:lang w:val="lv-LV"/>
        </w:rPr>
        <w:t xml:space="preserve">aizpildīts </w:t>
      </w:r>
      <w:r w:rsidR="00C126DA" w:rsidRPr="00C126DA">
        <w:rPr>
          <w:lang w:val="lv-LV"/>
        </w:rPr>
        <w:t>pieteikums dalībai iepirkuma procedūra</w:t>
      </w:r>
      <w:r w:rsidR="00C126DA" w:rsidRPr="005F150E">
        <w:rPr>
          <w:lang w:val="lv-LV"/>
        </w:rPr>
        <w:t xml:space="preserve"> (2.pielikums)</w:t>
      </w:r>
      <w:r w:rsidR="00DA4C65" w:rsidRPr="005F150E">
        <w:rPr>
          <w:lang w:val="lv-LV"/>
        </w:rPr>
        <w:t>;</w:t>
      </w:r>
    </w:p>
    <w:p w14:paraId="57041497" w14:textId="77777777" w:rsidR="00FD789F" w:rsidRDefault="00C82556" w:rsidP="00DC0A48">
      <w:pPr>
        <w:pStyle w:val="ListParagraph"/>
        <w:numPr>
          <w:ilvl w:val="1"/>
          <w:numId w:val="14"/>
        </w:numPr>
        <w:ind w:right="-241"/>
        <w:rPr>
          <w:lang w:val="lv-LV"/>
        </w:rPr>
      </w:pPr>
      <w:r w:rsidRPr="00C126DA">
        <w:rPr>
          <w:lang w:val="lv-LV"/>
        </w:rPr>
        <w:t>izstrādātais finanšu piedāvājums</w:t>
      </w:r>
      <w:r w:rsidR="00B446CB" w:rsidRPr="00C126DA">
        <w:rPr>
          <w:lang w:val="lv-LV"/>
        </w:rPr>
        <w:t xml:space="preserve"> (</w:t>
      </w:r>
      <w:r w:rsidR="00C126DA">
        <w:rPr>
          <w:lang w:val="lv-LV"/>
        </w:rPr>
        <w:t>3</w:t>
      </w:r>
      <w:r w:rsidR="00B446CB" w:rsidRPr="00C126DA">
        <w:rPr>
          <w:lang w:val="lv-LV"/>
        </w:rPr>
        <w:t>.pielikums)</w:t>
      </w:r>
      <w:r w:rsidRPr="00C126DA">
        <w:rPr>
          <w:lang w:val="lv-LV"/>
        </w:rPr>
        <w:t>;</w:t>
      </w:r>
    </w:p>
    <w:p w14:paraId="5296D4B9" w14:textId="77777777" w:rsidR="006F6920" w:rsidRPr="00DC0A48" w:rsidRDefault="00FD789F" w:rsidP="00DC0A48">
      <w:pPr>
        <w:pStyle w:val="ListParagraph"/>
        <w:numPr>
          <w:ilvl w:val="1"/>
          <w:numId w:val="14"/>
        </w:numPr>
        <w:ind w:right="-241"/>
        <w:rPr>
          <w:lang w:val="lv-LV"/>
        </w:rPr>
      </w:pPr>
      <w:r>
        <w:rPr>
          <w:lang w:val="lv-LV"/>
        </w:rPr>
        <w:lastRenderedPageBreak/>
        <w:t>pretendenta apliecinājums</w:t>
      </w:r>
      <w:r w:rsidR="00C82556" w:rsidRPr="00C126DA">
        <w:rPr>
          <w:lang w:val="lv-LV"/>
        </w:rPr>
        <w:t xml:space="preserve"> </w:t>
      </w:r>
      <w:r>
        <w:rPr>
          <w:lang w:val="lv-LV"/>
        </w:rPr>
        <w:t>(4.pielikums);</w:t>
      </w:r>
    </w:p>
    <w:p w14:paraId="69A8782D" w14:textId="0611165B" w:rsidR="00A037FA" w:rsidRPr="00E97484" w:rsidRDefault="00E64187" w:rsidP="00E97484">
      <w:pPr>
        <w:pStyle w:val="ListParagraph"/>
        <w:numPr>
          <w:ilvl w:val="1"/>
          <w:numId w:val="14"/>
        </w:numPr>
        <w:ind w:right="-241"/>
        <w:rPr>
          <w:lang w:val="lv-LV"/>
        </w:rPr>
      </w:pPr>
      <w:r w:rsidRPr="00A67335">
        <w:rPr>
          <w:lang w:val="lv-LV"/>
        </w:rPr>
        <w:t>atbildīgā būvdarbu vadītāja apliecinājums</w:t>
      </w:r>
      <w:r w:rsidR="00B446CB" w:rsidRPr="00A67335">
        <w:rPr>
          <w:lang w:val="lv-LV"/>
        </w:rPr>
        <w:t xml:space="preserve"> (</w:t>
      </w:r>
      <w:r w:rsidR="00C30E7F">
        <w:rPr>
          <w:lang w:val="lv-LV"/>
        </w:rPr>
        <w:t>6</w:t>
      </w:r>
      <w:r w:rsidR="00B446CB" w:rsidRPr="00A67335">
        <w:rPr>
          <w:lang w:val="lv-LV"/>
        </w:rPr>
        <w:t>.pielikums);</w:t>
      </w:r>
    </w:p>
    <w:p w14:paraId="7F17453D" w14:textId="266405D9" w:rsidR="00E642F6" w:rsidRPr="00C126DA" w:rsidRDefault="00E642F6" w:rsidP="00BE376C">
      <w:pPr>
        <w:pStyle w:val="ListParagraph"/>
        <w:numPr>
          <w:ilvl w:val="1"/>
          <w:numId w:val="14"/>
        </w:numPr>
        <w:ind w:right="-241"/>
        <w:rPr>
          <w:lang w:val="lv-LV"/>
        </w:rPr>
      </w:pPr>
      <w:r w:rsidRPr="00C126DA">
        <w:rPr>
          <w:lang w:val="lv-LV"/>
        </w:rPr>
        <w:t xml:space="preserve"> piesaistīto apakšuzņēmēju saraksts</w:t>
      </w:r>
      <w:r w:rsidR="00384F95" w:rsidRPr="00C126DA">
        <w:rPr>
          <w:lang w:val="lv-LV"/>
        </w:rPr>
        <w:t xml:space="preserve"> (</w:t>
      </w:r>
      <w:r w:rsidR="00C30E7F">
        <w:rPr>
          <w:lang w:val="lv-LV"/>
        </w:rPr>
        <w:t>7</w:t>
      </w:r>
      <w:r w:rsidR="00384F95" w:rsidRPr="00C126DA">
        <w:rPr>
          <w:lang w:val="lv-LV"/>
        </w:rPr>
        <w:t>.pielikums);</w:t>
      </w:r>
    </w:p>
    <w:p w14:paraId="3AC82EC5" w14:textId="15659F7B" w:rsidR="00B446CB" w:rsidRDefault="00E642F6" w:rsidP="00F12769">
      <w:pPr>
        <w:pStyle w:val="ListParagraph"/>
        <w:numPr>
          <w:ilvl w:val="1"/>
          <w:numId w:val="14"/>
        </w:numPr>
        <w:ind w:right="-241"/>
        <w:rPr>
          <w:lang w:val="lv-LV"/>
        </w:rPr>
      </w:pPr>
      <w:r w:rsidRPr="002815B5">
        <w:rPr>
          <w:lang w:val="lv-LV"/>
        </w:rPr>
        <w:t xml:space="preserve"> </w:t>
      </w:r>
      <w:r w:rsidR="00DC0A48" w:rsidRPr="002815B5">
        <w:rPr>
          <w:lang w:val="lv-LV"/>
        </w:rPr>
        <w:t>p</w:t>
      </w:r>
      <w:r w:rsidR="00384F95" w:rsidRPr="002815B5">
        <w:rPr>
          <w:lang w:val="lv-LV"/>
        </w:rPr>
        <w:t>ieredzes saraksts par pēdējiem trim gadiem</w:t>
      </w:r>
      <w:r w:rsidR="00C30E7F">
        <w:rPr>
          <w:lang w:val="lv-LV"/>
        </w:rPr>
        <w:t xml:space="preserve"> + </w:t>
      </w:r>
      <w:r w:rsidR="00C30E7F" w:rsidRPr="00C30E7F">
        <w:rPr>
          <w:lang w:val="lv-LV"/>
        </w:rPr>
        <w:t>vismaz viena atsauksme</w:t>
      </w:r>
      <w:r w:rsidR="00C30E7F">
        <w:rPr>
          <w:lang w:val="lv-LV"/>
        </w:rPr>
        <w:t xml:space="preserve"> (</w:t>
      </w:r>
      <w:r w:rsidR="00C30E7F" w:rsidRPr="00C30E7F">
        <w:rPr>
          <w:i/>
          <w:iCs/>
          <w:lang w:val="lv-LV"/>
        </w:rPr>
        <w:t>kopija</w:t>
      </w:r>
      <w:r w:rsidR="00C30E7F">
        <w:rPr>
          <w:lang w:val="lv-LV"/>
        </w:rPr>
        <w:t>)</w:t>
      </w:r>
      <w:r w:rsidR="00384F95" w:rsidRPr="002815B5">
        <w:rPr>
          <w:lang w:val="lv-LV"/>
        </w:rPr>
        <w:t xml:space="preserve"> (</w:t>
      </w:r>
      <w:r w:rsidR="00C30E7F">
        <w:rPr>
          <w:lang w:val="lv-LV"/>
        </w:rPr>
        <w:t>8</w:t>
      </w:r>
      <w:r w:rsidR="00384F95" w:rsidRPr="002815B5">
        <w:rPr>
          <w:lang w:val="lv-LV"/>
        </w:rPr>
        <w:t>.pielikums);</w:t>
      </w:r>
    </w:p>
    <w:p w14:paraId="059D9564" w14:textId="77777777" w:rsidR="00E642F6" w:rsidRPr="00DA07A9" w:rsidRDefault="00DC0A48" w:rsidP="00C126DA">
      <w:pPr>
        <w:pStyle w:val="ListParagraph"/>
        <w:numPr>
          <w:ilvl w:val="1"/>
          <w:numId w:val="14"/>
        </w:numPr>
        <w:ind w:right="-241"/>
        <w:rPr>
          <w:lang w:val="lv-LV"/>
        </w:rPr>
      </w:pPr>
      <w:r>
        <w:rPr>
          <w:lang w:val="lv-LV"/>
        </w:rPr>
        <w:t>l</w:t>
      </w:r>
      <w:r w:rsidR="00E642F6" w:rsidRPr="00C126DA">
        <w:rPr>
          <w:lang w:val="lv-LV"/>
        </w:rPr>
        <w:t>okālā tāme, kas sagatavota saskaņā ar Ministru kabineta 2017.gada 3.maija noteikumiem Nr.239 “Noteikumi par Latvijas būvnormatīvu LBN 501-17 “</w:t>
      </w:r>
      <w:r w:rsidR="00E642F6" w:rsidRPr="00DA07A9">
        <w:rPr>
          <w:lang w:val="lv-LV"/>
        </w:rPr>
        <w:t>Būvizmaksu noteikšanas kārtība”” – pielikums Nr.5.</w:t>
      </w:r>
      <w:r w:rsidR="00DA07A9" w:rsidRPr="00DA07A9">
        <w:rPr>
          <w:lang w:val="lv-LV"/>
        </w:rPr>
        <w:t xml:space="preserve"> </w:t>
      </w:r>
      <w:r w:rsidR="00DA07A9" w:rsidRPr="00DA07A9">
        <w:rPr>
          <w:rFonts w:eastAsia="Calibri"/>
          <w:lang w:val="lv-LV" w:eastAsia="lv-LV"/>
        </w:rPr>
        <w:t xml:space="preserve">(MK noteikumus skatīt – </w:t>
      </w:r>
      <w:hyperlink r:id="rId9" w:history="1">
        <w:r w:rsidR="00DA07A9" w:rsidRPr="00DA07A9">
          <w:rPr>
            <w:rFonts w:eastAsia="Calibri"/>
            <w:color w:val="0000FF"/>
            <w:u w:val="single"/>
            <w:lang w:val="lv-LV" w:eastAsia="lv-LV"/>
          </w:rPr>
          <w:t>https://likumi.lv/ta/id/291029-noteikumi-par-latvijas-buvnormativu-lbn-501-17-buvizmaksu-noteiksanas-kartiba</w:t>
        </w:r>
      </w:hyperlink>
      <w:r w:rsidR="00DA07A9" w:rsidRPr="005F150E">
        <w:rPr>
          <w:rFonts w:eastAsia="Calibri"/>
          <w:lang w:val="fr-FR" w:eastAsia="lv-LV"/>
        </w:rPr>
        <w:t xml:space="preserve">). </w:t>
      </w:r>
      <w:r w:rsidR="00DA07A9" w:rsidRPr="00DA07A9">
        <w:rPr>
          <w:rFonts w:eastAsia="Calibri"/>
          <w:lang w:val="lv-LV" w:eastAsia="lv-LV"/>
        </w:rPr>
        <w:t>Summas norāda ar precizitāti divi cipari aiz komata.</w:t>
      </w:r>
      <w:r w:rsidR="00DA07A9" w:rsidRPr="00DA07A9">
        <w:rPr>
          <w:rFonts w:eastAsia="Calibri"/>
          <w:bCs/>
          <w:lang w:val="lv-LV" w:eastAsia="lv-LV"/>
        </w:rPr>
        <w:t xml:space="preserve"> Tāmē pretendentam jāietver visi izdevumi un izmaksas, kas rodas pretendentam, lai pilnīgi un pienācīgā kvalitātē veiktu tehniskajā specifikācijā minētos būvdarbus.</w:t>
      </w:r>
    </w:p>
    <w:p w14:paraId="0C32B833" w14:textId="27D6A780" w:rsidR="00C30E7F" w:rsidRPr="00C30E7F" w:rsidRDefault="00C30E7F" w:rsidP="00C30E7F">
      <w:pPr>
        <w:pStyle w:val="ListParagraph"/>
        <w:numPr>
          <w:ilvl w:val="0"/>
          <w:numId w:val="1"/>
        </w:numPr>
        <w:rPr>
          <w:rFonts w:eastAsiaTheme="majorEastAsia"/>
          <w:b/>
          <w:lang w:val="lv-LV" w:eastAsia="lv-LV"/>
        </w:rPr>
      </w:pPr>
      <w:bookmarkStart w:id="5" w:name="_Toc114559674"/>
      <w:bookmarkStart w:id="6" w:name="_Toc134628697"/>
      <w:bookmarkStart w:id="7" w:name="_Toc241495780"/>
      <w:r>
        <w:rPr>
          <w:rFonts w:eastAsiaTheme="majorEastAsia"/>
          <w:bCs/>
          <w:lang w:val="lv-LV" w:eastAsia="lv-LV"/>
        </w:rPr>
        <w:t xml:space="preserve"> </w:t>
      </w:r>
      <w:r w:rsidRPr="00C30E7F">
        <w:rPr>
          <w:rFonts w:eastAsiaTheme="majorEastAsia"/>
          <w:b/>
          <w:lang w:val="lv-LV" w:eastAsia="lv-LV"/>
        </w:rPr>
        <w:t>Pretendentam jāapliecina sava pieredze vēsturisko objektu restaurācijā.</w:t>
      </w:r>
    </w:p>
    <w:p w14:paraId="0978C678" w14:textId="48B96A60" w:rsidR="00C27BB1" w:rsidRDefault="00C82556" w:rsidP="00C27BB1">
      <w:pPr>
        <w:pStyle w:val="Heading2"/>
        <w:keepLines w:val="0"/>
        <w:numPr>
          <w:ilvl w:val="0"/>
          <w:numId w:val="1"/>
        </w:numPr>
        <w:tabs>
          <w:tab w:val="left" w:pos="284"/>
          <w:tab w:val="left" w:pos="426"/>
        </w:tabs>
        <w:suppressAutoHyphens/>
        <w:autoSpaceDN w:val="0"/>
        <w:spacing w:before="0"/>
        <w:ind w:left="284" w:hanging="284"/>
        <w:textAlignment w:val="baseline"/>
        <w:rPr>
          <w:rFonts w:ascii="Times New Roman" w:hAnsi="Times New Roman" w:cs="Times New Roman"/>
          <w:bCs/>
          <w:color w:val="auto"/>
          <w:sz w:val="24"/>
          <w:szCs w:val="24"/>
        </w:rPr>
      </w:pPr>
      <w:r w:rsidRPr="007723C4">
        <w:rPr>
          <w:rFonts w:ascii="Times New Roman" w:hAnsi="Times New Roman" w:cs="Times New Roman"/>
          <w:b/>
          <w:bCs/>
          <w:color w:val="auto"/>
          <w:sz w:val="24"/>
          <w:szCs w:val="24"/>
        </w:rPr>
        <w:t>Piedāvājum</w:t>
      </w:r>
      <w:bookmarkEnd w:id="5"/>
      <w:bookmarkEnd w:id="6"/>
      <w:bookmarkEnd w:id="7"/>
      <w:r w:rsidRPr="007723C4">
        <w:rPr>
          <w:rFonts w:ascii="Times New Roman" w:hAnsi="Times New Roman" w:cs="Times New Roman"/>
          <w:b/>
          <w:bCs/>
          <w:color w:val="auto"/>
          <w:sz w:val="24"/>
          <w:szCs w:val="24"/>
        </w:rPr>
        <w:t xml:space="preserve">a izvēles </w:t>
      </w:r>
      <w:r>
        <w:rPr>
          <w:rFonts w:ascii="Times New Roman" w:hAnsi="Times New Roman" w:cs="Times New Roman"/>
          <w:b/>
          <w:bCs/>
          <w:color w:val="auto"/>
          <w:sz w:val="24"/>
          <w:szCs w:val="24"/>
        </w:rPr>
        <w:t xml:space="preserve">kritērijs: </w:t>
      </w:r>
      <w:r>
        <w:rPr>
          <w:rFonts w:ascii="Times New Roman" w:hAnsi="Times New Roman" w:cs="Times New Roman"/>
          <w:bCs/>
          <w:color w:val="auto"/>
          <w:sz w:val="24"/>
          <w:szCs w:val="24"/>
        </w:rPr>
        <w:t>piedāvājums ar viszemāko cenu.</w:t>
      </w:r>
    </w:p>
    <w:p w14:paraId="7962925A" w14:textId="77777777" w:rsidR="00C82556" w:rsidRPr="00C30E7F" w:rsidRDefault="00C82556" w:rsidP="00C27BB1">
      <w:pPr>
        <w:pStyle w:val="Heading2"/>
        <w:keepLines w:val="0"/>
        <w:numPr>
          <w:ilvl w:val="0"/>
          <w:numId w:val="1"/>
        </w:numPr>
        <w:tabs>
          <w:tab w:val="left" w:pos="284"/>
          <w:tab w:val="left" w:pos="426"/>
        </w:tabs>
        <w:suppressAutoHyphens/>
        <w:autoSpaceDN w:val="0"/>
        <w:spacing w:before="0"/>
        <w:ind w:left="284" w:hanging="284"/>
        <w:textAlignment w:val="baseline"/>
        <w:rPr>
          <w:rFonts w:ascii="Times New Roman" w:hAnsi="Times New Roman" w:cs="Times New Roman"/>
          <w:bCs/>
          <w:color w:val="auto"/>
          <w:sz w:val="24"/>
          <w:szCs w:val="24"/>
        </w:rPr>
      </w:pPr>
      <w:r w:rsidRPr="00C30E7F">
        <w:rPr>
          <w:rFonts w:ascii="Times New Roman" w:hAnsi="Times New Roman" w:cs="Times New Roman"/>
          <w:bCs/>
          <w:color w:val="auto"/>
          <w:sz w:val="24"/>
          <w:szCs w:val="24"/>
        </w:rPr>
        <w:t xml:space="preserve">Piedāvājumu variantu iesniegšana nav pieļaujama. </w:t>
      </w:r>
    </w:p>
    <w:p w14:paraId="635103B7" w14:textId="77777777" w:rsidR="005D5EA7" w:rsidRPr="00C30E7F" w:rsidRDefault="005D5EA7" w:rsidP="00D44446">
      <w:pPr>
        <w:pStyle w:val="ListParagraph"/>
        <w:numPr>
          <w:ilvl w:val="0"/>
          <w:numId w:val="1"/>
        </w:numPr>
        <w:jc w:val="both"/>
        <w:rPr>
          <w:bCs/>
          <w:lang w:val="lv-LV"/>
        </w:rPr>
      </w:pPr>
      <w:r w:rsidRPr="00C30E7F">
        <w:rPr>
          <w:bCs/>
          <w:lang w:val="lv-LV"/>
        </w:rPr>
        <w:t>Par uzvarētāju izraudzītajam Pretendentam līgums ar Pasūtītāju jānoslēdz</w:t>
      </w:r>
      <w:r w:rsidRPr="00C30E7F">
        <w:rPr>
          <w:bCs/>
          <w:color w:val="000000" w:themeColor="text1"/>
          <w:lang w:val="lv-LV"/>
        </w:rPr>
        <w:t xml:space="preserve"> </w:t>
      </w:r>
      <w:r w:rsidR="001126F2" w:rsidRPr="00C30E7F">
        <w:rPr>
          <w:bCs/>
          <w:color w:val="000000" w:themeColor="text1"/>
          <w:lang w:val="lv-LV"/>
        </w:rPr>
        <w:t>trīs</w:t>
      </w:r>
      <w:r w:rsidRPr="00C30E7F">
        <w:rPr>
          <w:bCs/>
          <w:color w:val="000000" w:themeColor="text1"/>
          <w:lang w:val="lv-LV"/>
        </w:rPr>
        <w:t xml:space="preserve"> </w:t>
      </w:r>
      <w:r w:rsidRPr="00C30E7F">
        <w:rPr>
          <w:bCs/>
          <w:lang w:val="lv-LV"/>
        </w:rPr>
        <w:t xml:space="preserve">darba dienu laikā no zemsliekšņa iepirkuma rezultātu paziņošanas brīža, pretējā gadījumā noslēgt līgumu tiks piedāvāts nākošajam zemāko cenu piedāvājušajam Pretendentam. </w:t>
      </w:r>
    </w:p>
    <w:p w14:paraId="36086FD4" w14:textId="77777777" w:rsidR="00356EF9" w:rsidRPr="00356EF9" w:rsidRDefault="00C82556" w:rsidP="00D44446">
      <w:pPr>
        <w:pStyle w:val="ListParagraph"/>
        <w:numPr>
          <w:ilvl w:val="0"/>
          <w:numId w:val="1"/>
        </w:numPr>
        <w:jc w:val="both"/>
        <w:rPr>
          <w:b/>
          <w:lang w:val="lv-LV"/>
        </w:rPr>
      </w:pPr>
      <w:r w:rsidRPr="00C27BB1">
        <w:rPr>
          <w:b/>
          <w:lang w:val="lv-LV"/>
        </w:rPr>
        <w:t xml:space="preserve">Finanšu </w:t>
      </w:r>
      <w:r w:rsidR="00C27BB1" w:rsidRPr="00C27BB1">
        <w:rPr>
          <w:b/>
          <w:lang w:val="lv-LV"/>
        </w:rPr>
        <w:t>piedāvājuma</w:t>
      </w:r>
      <w:r w:rsidRPr="00C27BB1">
        <w:rPr>
          <w:b/>
          <w:lang w:val="lv-LV"/>
        </w:rPr>
        <w:t xml:space="preserve"> izslēgšanas kritēriji</w:t>
      </w:r>
      <w:r w:rsidRPr="00C27BB1">
        <w:rPr>
          <w:lang w:val="lv-LV"/>
        </w:rPr>
        <w:t xml:space="preserve">: </w:t>
      </w:r>
    </w:p>
    <w:p w14:paraId="7CB6E484" w14:textId="77777777" w:rsidR="00C27BB1" w:rsidRPr="00356EF9" w:rsidRDefault="00C27BB1" w:rsidP="00356EF9">
      <w:pPr>
        <w:pStyle w:val="ListParagraph"/>
        <w:numPr>
          <w:ilvl w:val="1"/>
          <w:numId w:val="21"/>
        </w:numPr>
        <w:jc w:val="both"/>
        <w:rPr>
          <w:b/>
          <w:lang w:val="lv-LV"/>
        </w:rPr>
      </w:pPr>
      <w:r w:rsidRPr="00C27BB1">
        <w:rPr>
          <w:lang w:val="lv-LV"/>
        </w:rPr>
        <w:t>gadījumā, ja pārbaudot Pretendenta piedāvājumu, ir konstatēts ka Pretendents nav tiesīgs veikt tehniskajā specifikācijā (1.pielikums) norādītos darbus un pretendentam nav pieredzes tehniskajā specifikācijā minēto darbu veikšanā vai Finanšu piedāvājums ir neatbilstoši noformēts, Pretendenta Finanšu piedāvājumu no tālākas vērtēšanas izslēdz. Finanšu piedāvājumi, kuri ir izslēgti no tālākas vērtēšanas, netiek pārbaudīti.</w:t>
      </w:r>
    </w:p>
    <w:p w14:paraId="0F698741" w14:textId="77777777" w:rsidR="00356EF9" w:rsidRPr="00C27BB1" w:rsidRDefault="00DA4C65" w:rsidP="00356EF9">
      <w:pPr>
        <w:pStyle w:val="ListParagraph"/>
        <w:numPr>
          <w:ilvl w:val="1"/>
          <w:numId w:val="21"/>
        </w:numPr>
        <w:jc w:val="both"/>
        <w:rPr>
          <w:b/>
          <w:lang w:val="lv-LV"/>
        </w:rPr>
      </w:pPr>
      <w:r>
        <w:rPr>
          <w:lang w:val="lv-LV"/>
        </w:rPr>
        <w:t>p</w:t>
      </w:r>
      <w:r w:rsidR="00356EF9">
        <w:rPr>
          <w:lang w:val="lv-LV"/>
        </w:rPr>
        <w:t>retendent</w:t>
      </w:r>
      <w:r w:rsidR="00AC1617">
        <w:rPr>
          <w:lang w:val="lv-LV"/>
        </w:rPr>
        <w:t>s</w:t>
      </w:r>
      <w:r w:rsidR="00356EF9">
        <w:rPr>
          <w:lang w:val="lv-LV"/>
        </w:rPr>
        <w:t xml:space="preserve"> tiks arī izslēgts, ja tiek konstatēts, ka tā iesniegtais piedāvājums ir nepamatoti lēts.</w:t>
      </w:r>
    </w:p>
    <w:p w14:paraId="5E768049" w14:textId="77777777" w:rsidR="00C82556" w:rsidRDefault="00C82556" w:rsidP="00D44446">
      <w:pPr>
        <w:numPr>
          <w:ilvl w:val="0"/>
          <w:numId w:val="1"/>
        </w:numPr>
        <w:suppressAutoHyphens/>
        <w:autoSpaceDN w:val="0"/>
        <w:textAlignment w:val="baseline"/>
      </w:pPr>
      <w:r>
        <w:rPr>
          <w:b/>
        </w:rPr>
        <w:t xml:space="preserve">Informācija par rezultātiem: </w:t>
      </w:r>
      <w:r>
        <w:t xml:space="preserve">tiks ievietota Daugavpils pilsētas pašvaldības mājas lapā </w:t>
      </w:r>
      <w:hyperlink r:id="rId10" w:history="1">
        <w:r>
          <w:rPr>
            <w:rStyle w:val="Hyperlink"/>
            <w:rFonts w:eastAsiaTheme="majorEastAsia"/>
          </w:rPr>
          <w:t>www.daugavpils.lv</w:t>
        </w:r>
      </w:hyperlink>
      <w:r>
        <w:t xml:space="preserve"> </w:t>
      </w:r>
      <w:r w:rsidR="005D5EA7">
        <w:t xml:space="preserve">un </w:t>
      </w:r>
      <w:r w:rsidR="000B3076">
        <w:t xml:space="preserve">elektroniski </w:t>
      </w:r>
      <w:r w:rsidR="005D5EA7">
        <w:t>nosūtīta katram Pretendentam</w:t>
      </w:r>
      <w:r>
        <w:t>.</w:t>
      </w:r>
    </w:p>
    <w:p w14:paraId="326BAB1A" w14:textId="2D2209BC" w:rsidR="00E27EB7" w:rsidRPr="00E27EB7" w:rsidRDefault="00C82556" w:rsidP="00E27EB7">
      <w:pPr>
        <w:pStyle w:val="Heading2"/>
        <w:keepLines w:val="0"/>
        <w:numPr>
          <w:ilvl w:val="0"/>
          <w:numId w:val="1"/>
        </w:numPr>
        <w:tabs>
          <w:tab w:val="left" w:pos="284"/>
          <w:tab w:val="left" w:pos="426"/>
          <w:tab w:val="left" w:pos="851"/>
        </w:tabs>
        <w:suppressAutoHyphens/>
        <w:autoSpaceDN w:val="0"/>
        <w:spacing w:before="0"/>
        <w:textAlignment w:val="baseline"/>
        <w:rPr>
          <w:rFonts w:ascii="Times New Roman" w:hAnsi="Times New Roman" w:cs="Times New Roman"/>
          <w:color w:val="auto"/>
          <w:sz w:val="24"/>
          <w:szCs w:val="24"/>
        </w:rPr>
      </w:pPr>
      <w:r>
        <w:rPr>
          <w:rFonts w:ascii="Times New Roman" w:hAnsi="Times New Roman" w:cs="Times New Roman"/>
          <w:b/>
          <w:color w:val="auto"/>
          <w:sz w:val="24"/>
          <w:szCs w:val="24"/>
        </w:rPr>
        <w:t>Piedāvāju</w:t>
      </w:r>
      <w:r w:rsidR="0036601D">
        <w:rPr>
          <w:rFonts w:ascii="Times New Roman" w:hAnsi="Times New Roman" w:cs="Times New Roman"/>
          <w:b/>
          <w:color w:val="auto"/>
          <w:sz w:val="24"/>
          <w:szCs w:val="24"/>
        </w:rPr>
        <w:t>m</w:t>
      </w:r>
      <w:r w:rsidR="00962142">
        <w:rPr>
          <w:rFonts w:ascii="Times New Roman" w:hAnsi="Times New Roman" w:cs="Times New Roman"/>
          <w:b/>
          <w:color w:val="auto"/>
          <w:sz w:val="24"/>
          <w:szCs w:val="24"/>
        </w:rPr>
        <w:t xml:space="preserve">s iesniedzams: </w:t>
      </w:r>
      <w:r w:rsidR="00962142" w:rsidRPr="00E27EB7">
        <w:rPr>
          <w:rFonts w:ascii="Times New Roman" w:hAnsi="Times New Roman" w:cs="Times New Roman"/>
          <w:b/>
          <w:color w:val="FF0000"/>
          <w:sz w:val="24"/>
          <w:szCs w:val="24"/>
        </w:rPr>
        <w:t xml:space="preserve">līdz </w:t>
      </w:r>
      <w:r w:rsidR="001F5A2B" w:rsidRPr="00E27EB7">
        <w:rPr>
          <w:rFonts w:ascii="Times New Roman" w:hAnsi="Times New Roman" w:cs="Times New Roman"/>
          <w:b/>
          <w:color w:val="FF0000"/>
          <w:sz w:val="24"/>
          <w:szCs w:val="24"/>
        </w:rPr>
        <w:t>20</w:t>
      </w:r>
      <w:r w:rsidR="000A64F6" w:rsidRPr="00E27EB7">
        <w:rPr>
          <w:rFonts w:ascii="Times New Roman" w:hAnsi="Times New Roman" w:cs="Times New Roman"/>
          <w:b/>
          <w:color w:val="FF0000"/>
          <w:sz w:val="24"/>
          <w:szCs w:val="24"/>
        </w:rPr>
        <w:t>21</w:t>
      </w:r>
      <w:r w:rsidR="001F5A2B" w:rsidRPr="00E27EB7">
        <w:rPr>
          <w:rFonts w:ascii="Times New Roman" w:hAnsi="Times New Roman" w:cs="Times New Roman"/>
          <w:b/>
          <w:color w:val="FF0000"/>
          <w:sz w:val="24"/>
          <w:szCs w:val="24"/>
        </w:rPr>
        <w:t xml:space="preserve">.gada </w:t>
      </w:r>
      <w:r w:rsidR="000A64F6" w:rsidRPr="00E27EB7">
        <w:rPr>
          <w:rFonts w:ascii="Times New Roman" w:hAnsi="Times New Roman" w:cs="Times New Roman"/>
          <w:b/>
          <w:color w:val="FF0000"/>
          <w:sz w:val="24"/>
          <w:szCs w:val="24"/>
        </w:rPr>
        <w:t>10.septembrim</w:t>
      </w:r>
      <w:r w:rsidR="00E52659" w:rsidRPr="00E27EB7">
        <w:rPr>
          <w:rFonts w:ascii="Times New Roman" w:hAnsi="Times New Roman" w:cs="Times New Roman"/>
          <w:b/>
          <w:color w:val="FF0000"/>
          <w:sz w:val="24"/>
          <w:szCs w:val="24"/>
        </w:rPr>
        <w:t xml:space="preserve"> plkst.1</w:t>
      </w:r>
      <w:r w:rsidR="005744D4" w:rsidRPr="00E27EB7">
        <w:rPr>
          <w:rFonts w:ascii="Times New Roman" w:hAnsi="Times New Roman" w:cs="Times New Roman"/>
          <w:b/>
          <w:color w:val="FF0000"/>
          <w:sz w:val="24"/>
          <w:szCs w:val="24"/>
        </w:rPr>
        <w:t>0</w:t>
      </w:r>
      <w:r w:rsidRPr="00E27EB7">
        <w:rPr>
          <w:rFonts w:ascii="Times New Roman" w:hAnsi="Times New Roman" w:cs="Times New Roman"/>
          <w:b/>
          <w:color w:val="FF0000"/>
          <w:sz w:val="24"/>
          <w:szCs w:val="24"/>
        </w:rPr>
        <w:t>:00</w:t>
      </w:r>
      <w:r w:rsidRPr="00E27EB7">
        <w:rPr>
          <w:rFonts w:ascii="Times New Roman" w:hAnsi="Times New Roman" w:cs="Times New Roman"/>
          <w:color w:val="FF0000"/>
          <w:sz w:val="24"/>
          <w:szCs w:val="24"/>
        </w:rPr>
        <w:t xml:space="preserve"> </w:t>
      </w:r>
      <w:r>
        <w:rPr>
          <w:rFonts w:ascii="Times New Roman" w:hAnsi="Times New Roman" w:cs="Times New Roman"/>
          <w:color w:val="auto"/>
          <w:sz w:val="24"/>
          <w:szCs w:val="24"/>
        </w:rPr>
        <w:t xml:space="preserve">Daugavpils pilsētas domes ēkā, </w:t>
      </w:r>
      <w:r>
        <w:rPr>
          <w:rStyle w:val="Strong"/>
          <w:rFonts w:ascii="Times New Roman" w:hAnsi="Times New Roman" w:cs="Times New Roman"/>
          <w:color w:val="auto"/>
          <w:sz w:val="24"/>
          <w:szCs w:val="24"/>
        </w:rPr>
        <w:t>K.Valdemāra ielā 1</w:t>
      </w:r>
      <w:r w:rsidR="001F5A2B">
        <w:rPr>
          <w:rFonts w:ascii="Times New Roman" w:hAnsi="Times New Roman" w:cs="Times New Roman"/>
          <w:color w:val="auto"/>
          <w:sz w:val="24"/>
          <w:szCs w:val="24"/>
        </w:rPr>
        <w:t>, 1.stāvā, 1</w:t>
      </w:r>
      <w:r w:rsidR="00C27BB1">
        <w:rPr>
          <w:rFonts w:ascii="Times New Roman" w:hAnsi="Times New Roman" w:cs="Times New Roman"/>
          <w:color w:val="auto"/>
          <w:sz w:val="24"/>
          <w:szCs w:val="24"/>
        </w:rPr>
        <w:t>4</w:t>
      </w:r>
      <w:r>
        <w:rPr>
          <w:rFonts w:ascii="Times New Roman" w:hAnsi="Times New Roman" w:cs="Times New Roman"/>
          <w:color w:val="auto"/>
          <w:sz w:val="24"/>
          <w:szCs w:val="24"/>
        </w:rPr>
        <w:t>.kab., Daugavpilī, LV-5401,</w:t>
      </w:r>
      <w:r w:rsidR="0036601D">
        <w:rPr>
          <w:rFonts w:ascii="Times New Roman" w:hAnsi="Times New Roman" w:cs="Times New Roman"/>
          <w:color w:val="auto"/>
          <w:sz w:val="24"/>
          <w:szCs w:val="24"/>
        </w:rPr>
        <w:t xml:space="preserve"> jāiesniedz personīgi vai nosūt</w:t>
      </w:r>
      <w:r w:rsidR="005744D4">
        <w:rPr>
          <w:rFonts w:ascii="Times New Roman" w:hAnsi="Times New Roman" w:cs="Times New Roman"/>
          <w:color w:val="auto"/>
          <w:sz w:val="24"/>
          <w:szCs w:val="24"/>
        </w:rPr>
        <w:t>o</w:t>
      </w:r>
      <w:r w:rsidR="0036601D">
        <w:rPr>
          <w:rFonts w:ascii="Times New Roman" w:hAnsi="Times New Roman" w:cs="Times New Roman"/>
          <w:color w:val="auto"/>
          <w:sz w:val="24"/>
          <w:szCs w:val="24"/>
        </w:rPr>
        <w:t xml:space="preserve">t </w:t>
      </w:r>
      <w:r w:rsidR="007D41C1">
        <w:rPr>
          <w:rFonts w:ascii="Times New Roman" w:hAnsi="Times New Roman" w:cs="Times New Roman"/>
          <w:color w:val="auto"/>
          <w:sz w:val="24"/>
          <w:szCs w:val="24"/>
        </w:rPr>
        <w:t>pa pastu</w:t>
      </w:r>
      <w:r w:rsidR="00E27EB7">
        <w:rPr>
          <w:rFonts w:ascii="Times New Roman" w:hAnsi="Times New Roman" w:cs="Times New Roman"/>
          <w:color w:val="auto"/>
          <w:sz w:val="24"/>
          <w:szCs w:val="24"/>
        </w:rPr>
        <w:t xml:space="preserve">, </w:t>
      </w:r>
      <w:r w:rsidR="00E27EB7" w:rsidRPr="00E27EB7">
        <w:rPr>
          <w:rFonts w:ascii="Times New Roman" w:hAnsi="Times New Roman" w:cs="Times New Roman"/>
          <w:color w:val="auto"/>
          <w:sz w:val="24"/>
          <w:szCs w:val="24"/>
        </w:rPr>
        <w:t xml:space="preserve">vai arī nosūtot elektroniski uz e-pastu: </w:t>
      </w:r>
      <w:hyperlink r:id="rId11" w:history="1">
        <w:r w:rsidR="00E27EB7" w:rsidRPr="007340F5">
          <w:rPr>
            <w:rStyle w:val="Hyperlink"/>
            <w:rFonts w:ascii="Times New Roman" w:hAnsi="Times New Roman" w:cs="Times New Roman"/>
            <w:sz w:val="24"/>
            <w:szCs w:val="24"/>
          </w:rPr>
          <w:t>elina.kavsevica@daugavpils.lv</w:t>
        </w:r>
      </w:hyperlink>
      <w:r w:rsidR="00E27EB7">
        <w:rPr>
          <w:rFonts w:ascii="Times New Roman" w:hAnsi="Times New Roman" w:cs="Times New Roman"/>
          <w:color w:val="auto"/>
          <w:sz w:val="24"/>
          <w:szCs w:val="24"/>
        </w:rPr>
        <w:t>.</w:t>
      </w:r>
      <w:r w:rsidR="00E27EB7" w:rsidRPr="00E27EB7">
        <w:rPr>
          <w:rFonts w:ascii="Times New Roman" w:hAnsi="Times New Roman" w:cs="Times New Roman"/>
          <w:color w:val="auto"/>
          <w:sz w:val="24"/>
          <w:szCs w:val="24"/>
        </w:rPr>
        <w:t xml:space="preserve"> </w:t>
      </w:r>
      <w:r w:rsidR="007D41C1">
        <w:rPr>
          <w:rFonts w:ascii="Times New Roman" w:hAnsi="Times New Roman" w:cs="Times New Roman"/>
          <w:color w:val="auto"/>
          <w:sz w:val="24"/>
          <w:szCs w:val="24"/>
        </w:rPr>
        <w:t xml:space="preserve">Uz aploksnes </w:t>
      </w:r>
      <w:r>
        <w:rPr>
          <w:rFonts w:ascii="Times New Roman" w:hAnsi="Times New Roman" w:cs="Times New Roman"/>
          <w:color w:val="auto"/>
          <w:sz w:val="24"/>
          <w:szCs w:val="24"/>
        </w:rPr>
        <w:t xml:space="preserve">obligāti jānorāda: </w:t>
      </w:r>
      <w:r w:rsidRPr="00C30E7F">
        <w:rPr>
          <w:rFonts w:ascii="Times New Roman" w:hAnsi="Times New Roman" w:cs="Times New Roman"/>
          <w:color w:val="000000" w:themeColor="text1"/>
          <w:sz w:val="24"/>
          <w:szCs w:val="24"/>
        </w:rPr>
        <w:t>“</w:t>
      </w:r>
      <w:r w:rsidR="00E27EB7" w:rsidRPr="00C30E7F">
        <w:rPr>
          <w:rFonts w:ascii="Times New Roman" w:hAnsi="Times New Roman" w:cs="Times New Roman"/>
          <w:color w:val="000000" w:themeColor="text1"/>
          <w:sz w:val="24"/>
          <w:szCs w:val="24"/>
        </w:rPr>
        <w:t>Kultūras un informācijas centra Nikolaja ielā 5, Daugavpilī, ēkas remonts</w:t>
      </w:r>
      <w:r w:rsidR="00E66935" w:rsidRPr="00C30E7F">
        <w:rPr>
          <w:rFonts w:ascii="Times New Roman" w:hAnsi="Times New Roman" w:cs="Times New Roman"/>
          <w:color w:val="000000" w:themeColor="text1"/>
          <w:sz w:val="24"/>
          <w:szCs w:val="24"/>
        </w:rPr>
        <w:t>”, ID Nr. DPDĪPD 20</w:t>
      </w:r>
      <w:r w:rsidR="00E27EB7" w:rsidRPr="00C30E7F">
        <w:rPr>
          <w:rFonts w:ascii="Times New Roman" w:hAnsi="Times New Roman" w:cs="Times New Roman"/>
          <w:color w:val="000000" w:themeColor="text1"/>
          <w:sz w:val="24"/>
          <w:szCs w:val="24"/>
        </w:rPr>
        <w:t>21</w:t>
      </w:r>
      <w:r w:rsidR="00E66935" w:rsidRPr="00C30E7F">
        <w:rPr>
          <w:rFonts w:ascii="Times New Roman" w:hAnsi="Times New Roman" w:cs="Times New Roman"/>
          <w:color w:val="000000" w:themeColor="text1"/>
          <w:sz w:val="24"/>
          <w:szCs w:val="24"/>
        </w:rPr>
        <w:t>/</w:t>
      </w:r>
      <w:r w:rsidR="001126F2" w:rsidRPr="00C30E7F">
        <w:rPr>
          <w:rFonts w:ascii="Times New Roman" w:hAnsi="Times New Roman" w:cs="Times New Roman"/>
          <w:color w:val="000000" w:themeColor="text1"/>
          <w:sz w:val="24"/>
          <w:szCs w:val="24"/>
        </w:rPr>
        <w:t>1</w:t>
      </w:r>
      <w:r w:rsidR="00E27EB7" w:rsidRPr="00C30E7F">
        <w:rPr>
          <w:rFonts w:ascii="Times New Roman" w:hAnsi="Times New Roman" w:cs="Times New Roman"/>
          <w:color w:val="000000" w:themeColor="text1"/>
          <w:sz w:val="24"/>
          <w:szCs w:val="24"/>
        </w:rPr>
        <w:t>0</w:t>
      </w:r>
      <w:r w:rsidRPr="00E66935">
        <w:rPr>
          <w:rFonts w:ascii="Times New Roman" w:hAnsi="Times New Roman" w:cs="Times New Roman"/>
          <w:color w:val="002060"/>
          <w:sz w:val="24"/>
          <w:szCs w:val="24"/>
        </w:rPr>
        <w:t xml:space="preserve">. </w:t>
      </w:r>
      <w:r w:rsidRPr="003F575E">
        <w:rPr>
          <w:rFonts w:ascii="Times New Roman" w:hAnsi="Times New Roman" w:cs="Times New Roman"/>
          <w:color w:val="auto"/>
          <w:sz w:val="24"/>
          <w:szCs w:val="24"/>
        </w:rPr>
        <w:t>Ja Finanšu piedāvājums iesniegts pēc norādītā piedāvājumu iesniegšanas termiņa beigām,</w:t>
      </w:r>
      <w:r w:rsidR="004548CD" w:rsidRPr="003F575E">
        <w:rPr>
          <w:rFonts w:ascii="Times New Roman" w:hAnsi="Times New Roman" w:cs="Times New Roman"/>
          <w:color w:val="auto"/>
          <w:sz w:val="24"/>
          <w:szCs w:val="24"/>
        </w:rPr>
        <w:t xml:space="preserve"> to nereģistrē un atdod vai </w:t>
      </w:r>
      <w:r w:rsidR="00D44446" w:rsidRPr="003F575E">
        <w:rPr>
          <w:rFonts w:ascii="Times New Roman" w:hAnsi="Times New Roman" w:cs="Times New Roman"/>
          <w:color w:val="auto"/>
          <w:sz w:val="24"/>
          <w:szCs w:val="24"/>
        </w:rPr>
        <w:t>nos</w:t>
      </w:r>
      <w:r w:rsidR="00D44446">
        <w:rPr>
          <w:rFonts w:ascii="Times New Roman" w:hAnsi="Times New Roman" w:cs="Times New Roman"/>
          <w:color w:val="auto"/>
          <w:sz w:val="24"/>
          <w:szCs w:val="24"/>
        </w:rPr>
        <w:t>u</w:t>
      </w:r>
      <w:r w:rsidR="00D44446" w:rsidRPr="003F575E">
        <w:rPr>
          <w:rFonts w:ascii="Times New Roman" w:hAnsi="Times New Roman" w:cs="Times New Roman"/>
          <w:color w:val="auto"/>
          <w:sz w:val="24"/>
          <w:szCs w:val="24"/>
        </w:rPr>
        <w:t>ta</w:t>
      </w:r>
      <w:r w:rsidRPr="003F575E">
        <w:rPr>
          <w:rFonts w:ascii="Times New Roman" w:hAnsi="Times New Roman" w:cs="Times New Roman"/>
          <w:color w:val="auto"/>
          <w:sz w:val="24"/>
          <w:szCs w:val="24"/>
        </w:rPr>
        <w:t xml:space="preserve"> atpakaļ Pretendentam. </w:t>
      </w:r>
    </w:p>
    <w:p w14:paraId="5CA0D55B" w14:textId="77777777" w:rsidR="00AC1617" w:rsidRDefault="00AC1617" w:rsidP="00D44446"/>
    <w:p w14:paraId="0375C1DA" w14:textId="5CD2786D" w:rsidR="00853C35" w:rsidRDefault="00C82556" w:rsidP="003E2C19">
      <w:r>
        <w:t>SASKAŅOTS:</w:t>
      </w:r>
    </w:p>
    <w:p w14:paraId="579A8ACE" w14:textId="77777777" w:rsidR="00853C35" w:rsidRDefault="00853C35" w:rsidP="00D44446"/>
    <w:p w14:paraId="5ECBED08" w14:textId="2E53C0FE" w:rsidR="00C82556" w:rsidRDefault="00E97484" w:rsidP="00D44446">
      <w:bookmarkStart w:id="8" w:name="_Hlk81308008"/>
      <w:r>
        <w:t>Pašv</w:t>
      </w:r>
      <w:r w:rsidR="00E27EB7">
        <w:t>a</w:t>
      </w:r>
      <w:r>
        <w:t>ldības</w:t>
      </w:r>
      <w:bookmarkEnd w:id="8"/>
      <w:r>
        <w:t xml:space="preserve"> </w:t>
      </w:r>
      <w:r w:rsidR="00C82556">
        <w:t>Īpašuma pārvaldīšanas departamenta</w:t>
      </w:r>
    </w:p>
    <w:p w14:paraId="505130D6" w14:textId="77777777" w:rsidR="00C82556" w:rsidRDefault="00C82556" w:rsidP="00D44446">
      <w:r>
        <w:t>vadītāja</w:t>
      </w:r>
      <w:r>
        <w:tab/>
      </w:r>
      <w:r>
        <w:tab/>
      </w:r>
      <w:r>
        <w:tab/>
      </w:r>
      <w:r>
        <w:tab/>
      </w:r>
      <w:r>
        <w:tab/>
      </w:r>
      <w:r>
        <w:tab/>
      </w:r>
      <w:r>
        <w:tab/>
      </w:r>
      <w:r>
        <w:tab/>
      </w:r>
      <w:r>
        <w:tab/>
      </w:r>
      <w:r>
        <w:tab/>
        <w:t>I.Funte</w:t>
      </w:r>
    </w:p>
    <w:p w14:paraId="55CB4EEB" w14:textId="77777777" w:rsidR="00C82556" w:rsidRDefault="00C82556" w:rsidP="00D44446"/>
    <w:p w14:paraId="739F6AA7" w14:textId="7C94F152" w:rsidR="00C82556" w:rsidRDefault="00E97484" w:rsidP="00D44446">
      <w:r w:rsidRPr="00E97484">
        <w:t>Pašv</w:t>
      </w:r>
      <w:r w:rsidR="00E27EB7">
        <w:t>a</w:t>
      </w:r>
      <w:r w:rsidRPr="00E97484">
        <w:t>ldības</w:t>
      </w:r>
      <w:r w:rsidR="00C82556">
        <w:t xml:space="preserve"> Centralizētās grāmatvedības</w:t>
      </w:r>
    </w:p>
    <w:p w14:paraId="45CB8E57" w14:textId="77777777" w:rsidR="00C82556" w:rsidRDefault="00C82556" w:rsidP="00D44446">
      <w:r>
        <w:t>vadītāja</w:t>
      </w:r>
      <w:r>
        <w:tab/>
      </w:r>
      <w:r>
        <w:tab/>
      </w:r>
      <w:r>
        <w:tab/>
      </w:r>
      <w:r>
        <w:tab/>
      </w:r>
      <w:r>
        <w:tab/>
      </w:r>
      <w:r>
        <w:tab/>
      </w:r>
      <w:r>
        <w:tab/>
      </w:r>
      <w:r>
        <w:tab/>
      </w:r>
      <w:r>
        <w:tab/>
      </w:r>
      <w:r>
        <w:tab/>
        <w:t>E.Ugarinko</w:t>
      </w:r>
    </w:p>
    <w:p w14:paraId="2D207B3F" w14:textId="77777777" w:rsidR="007D41C1" w:rsidRPr="007D41C1" w:rsidRDefault="00C82556" w:rsidP="007D41C1">
      <w:pPr>
        <w:tabs>
          <w:tab w:val="left" w:pos="360"/>
        </w:tabs>
        <w:rPr>
          <w:b/>
        </w:rPr>
      </w:pPr>
      <w:r>
        <w:rPr>
          <w:b/>
        </w:rPr>
        <w:tab/>
      </w:r>
      <w:r>
        <w:rPr>
          <w:b/>
        </w:rPr>
        <w:tab/>
      </w:r>
      <w:r>
        <w:rPr>
          <w:b/>
        </w:rPr>
        <w:tab/>
      </w:r>
      <w:r>
        <w:tab/>
      </w:r>
      <w:r>
        <w:tab/>
      </w:r>
      <w:r>
        <w:tab/>
      </w:r>
      <w:r>
        <w:tab/>
      </w:r>
      <w:r>
        <w:tab/>
      </w:r>
      <w:r>
        <w:tab/>
      </w:r>
      <w:r>
        <w:tab/>
      </w:r>
      <w:r>
        <w:tab/>
      </w:r>
      <w:r>
        <w:tab/>
      </w:r>
      <w:r>
        <w:tab/>
      </w:r>
    </w:p>
    <w:p w14:paraId="5224D8FB" w14:textId="77777777" w:rsidR="001126F2" w:rsidRDefault="001126F2" w:rsidP="00D44446"/>
    <w:p w14:paraId="6AA4FEC1" w14:textId="490B4C1F" w:rsidR="0043696F" w:rsidRDefault="00E97484" w:rsidP="00D44446">
      <w:r w:rsidRPr="00E97484">
        <w:t>Pašv</w:t>
      </w:r>
      <w:r w:rsidR="00E27EB7">
        <w:t>a</w:t>
      </w:r>
      <w:r w:rsidRPr="00E97484">
        <w:t xml:space="preserve">ldības </w:t>
      </w:r>
      <w:r w:rsidR="0043696F">
        <w:t>Īpašuma pārvaldīšanas departamenta</w:t>
      </w:r>
    </w:p>
    <w:p w14:paraId="56CE2FB1" w14:textId="77777777" w:rsidR="001126F2" w:rsidRDefault="0043696F" w:rsidP="00D44446">
      <w:r>
        <w:t xml:space="preserve">Nekustamā īpašuma </w:t>
      </w:r>
      <w:r w:rsidR="001126F2">
        <w:t>uztūrēšanas un pārvaldīšanas</w:t>
      </w:r>
      <w:r>
        <w:t xml:space="preserve"> </w:t>
      </w:r>
    </w:p>
    <w:p w14:paraId="3F0883A0" w14:textId="451AE563" w:rsidR="0043696F" w:rsidRDefault="003E2C19" w:rsidP="00D44446">
      <w:r>
        <w:t>v</w:t>
      </w:r>
      <w:r w:rsidR="0043696F">
        <w:t>adītāj</w:t>
      </w:r>
      <w:r>
        <w:t>s</w:t>
      </w:r>
      <w:r w:rsidR="001126F2">
        <w:tab/>
      </w:r>
      <w:r w:rsidR="001126F2">
        <w:tab/>
      </w:r>
      <w:r w:rsidR="001126F2">
        <w:tab/>
      </w:r>
      <w:r w:rsidR="001126F2">
        <w:tab/>
      </w:r>
      <w:r w:rsidR="001126F2">
        <w:tab/>
      </w:r>
      <w:r w:rsidR="0043696F">
        <w:tab/>
      </w:r>
      <w:r w:rsidR="0043696F">
        <w:tab/>
      </w:r>
      <w:r w:rsidR="0043696F">
        <w:tab/>
      </w:r>
      <w:r w:rsidR="0043696F">
        <w:tab/>
      </w:r>
      <w:r>
        <w:t xml:space="preserve">        D.Grigorjevs</w:t>
      </w:r>
    </w:p>
    <w:p w14:paraId="44AE614C" w14:textId="77777777" w:rsidR="0043696F" w:rsidRDefault="0043696F" w:rsidP="00D44446"/>
    <w:p w14:paraId="178C87EA" w14:textId="703A6F5A" w:rsidR="00C82556" w:rsidRDefault="00E97484" w:rsidP="00D44446">
      <w:r w:rsidRPr="00E97484">
        <w:t>Pašv</w:t>
      </w:r>
      <w:r w:rsidR="00E27EB7">
        <w:t>a</w:t>
      </w:r>
      <w:r w:rsidRPr="00E97484">
        <w:t xml:space="preserve">ldības </w:t>
      </w:r>
      <w:r w:rsidR="00C82556">
        <w:t>Īpašuma pārvaldīšanas departamenta</w:t>
      </w:r>
    </w:p>
    <w:p w14:paraId="3344E15A" w14:textId="76A3E1A2" w:rsidR="00C82556" w:rsidRPr="001E78C1" w:rsidRDefault="003E2C19" w:rsidP="00C30E7F">
      <w:r>
        <w:t>j</w:t>
      </w:r>
      <w:r w:rsidR="00C82556">
        <w:t>uriste</w:t>
      </w:r>
      <w:r w:rsidR="00C82556">
        <w:tab/>
      </w:r>
      <w:r w:rsidR="00C82556">
        <w:tab/>
      </w:r>
      <w:r w:rsidR="00C82556">
        <w:tab/>
      </w:r>
      <w:r w:rsidR="00C82556">
        <w:tab/>
      </w:r>
      <w:r w:rsidR="00C82556">
        <w:tab/>
      </w:r>
      <w:r w:rsidR="00C82556">
        <w:tab/>
      </w:r>
      <w:r w:rsidR="00C82556">
        <w:tab/>
      </w:r>
      <w:r w:rsidR="00C82556">
        <w:tab/>
      </w:r>
      <w:r w:rsidR="00C82556">
        <w:tab/>
      </w:r>
      <w:r w:rsidR="00C82556">
        <w:tab/>
      </w:r>
      <w:r>
        <w:t xml:space="preserve">  E.Kavševiča-Semjonova</w:t>
      </w:r>
    </w:p>
    <w:p w14:paraId="7486091E" w14:textId="77777777" w:rsidR="001A6117" w:rsidRDefault="001A6117" w:rsidP="00E97484">
      <w:pPr>
        <w:pageBreakBefore/>
        <w:jc w:val="right"/>
        <w:rPr>
          <w:b/>
          <w:lang w:eastAsia="en-US"/>
        </w:rPr>
      </w:pPr>
      <w:r>
        <w:rPr>
          <w:b/>
        </w:rPr>
        <w:lastRenderedPageBreak/>
        <w:t>1.pielikums</w:t>
      </w:r>
    </w:p>
    <w:p w14:paraId="608C5847" w14:textId="77777777" w:rsidR="00E27EB7" w:rsidRDefault="00E27EB7" w:rsidP="00E27EB7">
      <w:pPr>
        <w:spacing w:before="120" w:after="120" w:line="259" w:lineRule="auto"/>
        <w:jc w:val="center"/>
        <w:rPr>
          <w:rFonts w:eastAsia="Lucida Sans Unicode"/>
          <w:b/>
          <w:bCs/>
          <w:sz w:val="22"/>
          <w:szCs w:val="22"/>
        </w:rPr>
      </w:pPr>
    </w:p>
    <w:p w14:paraId="444A9130" w14:textId="1128AD48" w:rsidR="00E27EB7" w:rsidRPr="00E27EB7" w:rsidRDefault="00E27EB7" w:rsidP="00E27EB7">
      <w:pPr>
        <w:spacing w:before="120" w:after="120" w:line="259" w:lineRule="auto"/>
        <w:jc w:val="center"/>
        <w:rPr>
          <w:rFonts w:eastAsiaTheme="minorHAnsi"/>
          <w:b/>
          <w:bCs/>
          <w:caps/>
          <w:lang w:eastAsia="en-US"/>
        </w:rPr>
      </w:pPr>
      <w:r w:rsidRPr="00E27EB7">
        <w:rPr>
          <w:rFonts w:eastAsiaTheme="minorHAnsi"/>
          <w:b/>
          <w:bCs/>
          <w:caps/>
          <w:lang w:eastAsia="en-US"/>
        </w:rPr>
        <w:t>Tehniskā specifikācija</w:t>
      </w:r>
    </w:p>
    <w:p w14:paraId="7BB0BF17" w14:textId="77777777" w:rsidR="00E27EB7" w:rsidRPr="00E27EB7" w:rsidRDefault="00E27EB7" w:rsidP="00E27EB7">
      <w:pPr>
        <w:spacing w:after="160" w:line="259" w:lineRule="auto"/>
        <w:jc w:val="center"/>
        <w:rPr>
          <w:rFonts w:eastAsiaTheme="minorHAnsi"/>
          <w:lang w:eastAsia="en-US"/>
        </w:rPr>
      </w:pPr>
      <w:bookmarkStart w:id="9" w:name="_Hlk81308206"/>
      <w:r w:rsidRPr="00E27EB7">
        <w:rPr>
          <w:rFonts w:eastAsiaTheme="minorHAnsi"/>
          <w:lang w:eastAsia="en-US"/>
        </w:rPr>
        <w:t>Kultūras un informācijas centra Nikolaja ielā 5, Daugavpilī, ēkas remonts</w:t>
      </w:r>
      <w:bookmarkEnd w:id="9"/>
      <w:r w:rsidRPr="00E27EB7">
        <w:rPr>
          <w:rFonts w:eastAsiaTheme="minorHAnsi"/>
          <w:lang w:eastAsia="en-US"/>
        </w:rPr>
        <w:t>.</w:t>
      </w:r>
    </w:p>
    <w:p w14:paraId="469FE1B2" w14:textId="77777777" w:rsidR="00E27EB7" w:rsidRPr="00E27EB7" w:rsidRDefault="00E27EB7" w:rsidP="00E27EB7">
      <w:pPr>
        <w:numPr>
          <w:ilvl w:val="0"/>
          <w:numId w:val="37"/>
        </w:numPr>
        <w:suppressAutoHyphens/>
        <w:autoSpaceDN w:val="0"/>
        <w:spacing w:after="160" w:line="0" w:lineRule="atLeast"/>
        <w:ind w:left="284" w:hanging="284"/>
        <w:jc w:val="left"/>
        <w:textAlignment w:val="baseline"/>
        <w:rPr>
          <w:rFonts w:eastAsiaTheme="minorHAnsi"/>
          <w:b/>
          <w:bCs/>
          <w:lang w:eastAsia="en-US"/>
        </w:rPr>
      </w:pPr>
      <w:r w:rsidRPr="00E27EB7">
        <w:rPr>
          <w:rFonts w:eastAsiaTheme="minorHAnsi"/>
          <w:b/>
          <w:bCs/>
          <w:lang w:eastAsia="en-US"/>
        </w:rPr>
        <w:t>Mērķis:</w:t>
      </w:r>
    </w:p>
    <w:p w14:paraId="7EA24BBE" w14:textId="77777777" w:rsidR="00E27EB7" w:rsidRPr="00E27EB7" w:rsidRDefault="00E27EB7" w:rsidP="00E27EB7">
      <w:pPr>
        <w:spacing w:after="160" w:line="0" w:lineRule="atLeast"/>
        <w:ind w:left="284"/>
        <w:rPr>
          <w:rFonts w:eastAsiaTheme="minorHAnsi"/>
          <w:lang w:eastAsia="en-US"/>
        </w:rPr>
      </w:pPr>
      <w:r w:rsidRPr="00E27EB7">
        <w:rPr>
          <w:rFonts w:eastAsiaTheme="minorHAnsi"/>
          <w:lang w:eastAsia="en-US"/>
        </w:rPr>
        <w:t xml:space="preserve">   Veikt vietējās nozīmes arhitektūras pieminekļa Nr.</w:t>
      </w:r>
      <w:r w:rsidRPr="00E27EB7">
        <w:rPr>
          <w:rFonts w:eastAsiaTheme="minorHAnsi"/>
          <w:color w:val="000000"/>
          <w:lang w:eastAsia="en-US"/>
        </w:rPr>
        <w:t>4692</w:t>
      </w:r>
      <w:r w:rsidRPr="00E27EB7">
        <w:rPr>
          <w:rFonts w:eastAsiaTheme="minorHAnsi"/>
          <w:lang w:eastAsia="en-US"/>
        </w:rPr>
        <w:t>, Nikolaja ielā 5, Daugavpilī, ar kadastra apzīmējumu 05000111726001 remontdarbus, piedāvāt kvalitatīvus un drošus risinājumus. Plānotais celtniecības laukums atrodas uz zemes vienības ar kadastra apzīmējumu 05000111726.</w:t>
      </w:r>
    </w:p>
    <w:p w14:paraId="3340AF4F" w14:textId="77777777" w:rsidR="00E27EB7" w:rsidRPr="00E27EB7" w:rsidRDefault="00E27EB7" w:rsidP="00E27EB7">
      <w:pPr>
        <w:numPr>
          <w:ilvl w:val="0"/>
          <w:numId w:val="36"/>
        </w:numPr>
        <w:suppressAutoHyphens/>
        <w:autoSpaceDN w:val="0"/>
        <w:spacing w:after="160" w:line="259" w:lineRule="auto"/>
        <w:ind w:left="284" w:hanging="284"/>
        <w:jc w:val="left"/>
        <w:textAlignment w:val="baseline"/>
        <w:rPr>
          <w:rFonts w:eastAsiaTheme="minorHAnsi"/>
          <w:b/>
          <w:bCs/>
          <w:lang w:eastAsia="en-US"/>
        </w:rPr>
      </w:pPr>
      <w:r w:rsidRPr="00E27EB7">
        <w:rPr>
          <w:rFonts w:eastAsiaTheme="minorHAnsi"/>
          <w:b/>
          <w:bCs/>
          <w:lang w:eastAsia="en-US"/>
        </w:rPr>
        <w:t>Uzdevums:</w:t>
      </w:r>
    </w:p>
    <w:p w14:paraId="53924A22" w14:textId="77777777" w:rsidR="00E27EB7" w:rsidRPr="00E27EB7" w:rsidRDefault="00E27EB7" w:rsidP="00E27EB7">
      <w:pPr>
        <w:spacing w:after="160" w:line="259" w:lineRule="auto"/>
        <w:ind w:firstLine="284"/>
        <w:jc w:val="left"/>
        <w:rPr>
          <w:rFonts w:eastAsiaTheme="minorHAnsi"/>
          <w:color w:val="000000" w:themeColor="text1"/>
          <w:lang w:eastAsia="en-US"/>
        </w:rPr>
      </w:pPr>
      <w:r w:rsidRPr="00E27EB7">
        <w:rPr>
          <w:rFonts w:eastAsiaTheme="minorHAnsi"/>
          <w:color w:val="000000" w:themeColor="text1"/>
          <w:lang w:eastAsia="en-US"/>
        </w:rPr>
        <w:t>Veikt ēkas bojāto iekštelpu un fasādes daļas remontu, kāpņu un logu krāsošanu, pielietojot autentiskas tehnoloģijas un materiālus.</w:t>
      </w:r>
    </w:p>
    <w:p w14:paraId="2E32CB6D" w14:textId="77777777" w:rsidR="00E27EB7" w:rsidRPr="00E27EB7" w:rsidRDefault="00E27EB7" w:rsidP="00E27EB7">
      <w:pPr>
        <w:numPr>
          <w:ilvl w:val="0"/>
          <w:numId w:val="36"/>
        </w:numPr>
        <w:suppressAutoHyphens/>
        <w:autoSpaceDN w:val="0"/>
        <w:spacing w:after="240" w:line="259" w:lineRule="auto"/>
        <w:ind w:left="284" w:hanging="284"/>
        <w:jc w:val="left"/>
        <w:textAlignment w:val="baseline"/>
        <w:rPr>
          <w:rFonts w:eastAsiaTheme="minorHAnsi"/>
          <w:b/>
          <w:bCs/>
          <w:lang w:eastAsia="en-US"/>
        </w:rPr>
      </w:pPr>
      <w:r w:rsidRPr="00E27EB7">
        <w:rPr>
          <w:rFonts w:eastAsiaTheme="minorHAnsi"/>
          <w:b/>
          <w:bCs/>
          <w:lang w:eastAsia="en-US"/>
        </w:rPr>
        <w:t>Darba apjomi:</w:t>
      </w:r>
    </w:p>
    <w:tbl>
      <w:tblPr>
        <w:tblW w:w="5000" w:type="pct"/>
        <w:tblCellMar>
          <w:left w:w="10" w:type="dxa"/>
          <w:right w:w="10" w:type="dxa"/>
        </w:tblCellMar>
        <w:tblLook w:val="04A0" w:firstRow="1" w:lastRow="0" w:firstColumn="1" w:lastColumn="0" w:noHBand="0" w:noVBand="1"/>
      </w:tblPr>
      <w:tblGrid>
        <w:gridCol w:w="776"/>
        <w:gridCol w:w="5542"/>
        <w:gridCol w:w="1755"/>
        <w:gridCol w:w="1605"/>
      </w:tblGrid>
      <w:tr w:rsidR="00E27EB7" w:rsidRPr="00E27EB7" w14:paraId="6523B724" w14:textId="77777777" w:rsidTr="0037020A">
        <w:trPr>
          <w:cantSplit/>
          <w:trHeight w:val="513"/>
        </w:trPr>
        <w:tc>
          <w:tcPr>
            <w:tcW w:w="7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B2DC9A" w14:textId="77777777" w:rsidR="00E27EB7" w:rsidRPr="00E27EB7" w:rsidRDefault="00E27EB7" w:rsidP="00E27EB7">
            <w:pPr>
              <w:shd w:val="clear" w:color="auto" w:fill="FFFFFF"/>
              <w:autoSpaceDE w:val="0"/>
              <w:spacing w:after="160" w:line="259" w:lineRule="auto"/>
              <w:jc w:val="center"/>
              <w:rPr>
                <w:rFonts w:eastAsiaTheme="minorHAnsi"/>
                <w:b/>
                <w:bCs/>
                <w:color w:val="000000"/>
                <w:lang w:eastAsia="en-US"/>
              </w:rPr>
            </w:pPr>
            <w:r w:rsidRPr="00E27EB7">
              <w:rPr>
                <w:rFonts w:eastAsiaTheme="minorHAnsi"/>
                <w:b/>
                <w:bCs/>
                <w:color w:val="000000"/>
                <w:lang w:eastAsia="en-US"/>
              </w:rPr>
              <w:t>Nr.</w:t>
            </w:r>
          </w:p>
          <w:p w14:paraId="01C5EF25" w14:textId="77777777" w:rsidR="00E27EB7" w:rsidRPr="00E27EB7" w:rsidRDefault="00E27EB7" w:rsidP="00E27EB7">
            <w:pPr>
              <w:shd w:val="clear" w:color="auto" w:fill="FFFFFF"/>
              <w:autoSpaceDE w:val="0"/>
              <w:spacing w:after="160" w:line="259" w:lineRule="auto"/>
              <w:jc w:val="center"/>
              <w:rPr>
                <w:rFonts w:eastAsiaTheme="minorHAnsi"/>
                <w:b/>
                <w:bCs/>
                <w:color w:val="000000"/>
                <w:lang w:eastAsia="en-US"/>
              </w:rPr>
            </w:pPr>
            <w:r w:rsidRPr="00E27EB7">
              <w:rPr>
                <w:rFonts w:eastAsiaTheme="minorHAnsi"/>
                <w:b/>
                <w:bCs/>
                <w:color w:val="000000"/>
                <w:lang w:eastAsia="en-US"/>
              </w:rPr>
              <w:t>p.k.</w:t>
            </w:r>
          </w:p>
        </w:tc>
        <w:tc>
          <w:tcPr>
            <w:tcW w:w="52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7400D6" w14:textId="77777777" w:rsidR="00E27EB7" w:rsidRPr="00E27EB7" w:rsidRDefault="00E27EB7" w:rsidP="00E27EB7">
            <w:pPr>
              <w:shd w:val="clear" w:color="auto" w:fill="FFFFFF"/>
              <w:autoSpaceDE w:val="0"/>
              <w:spacing w:after="160" w:line="259" w:lineRule="auto"/>
              <w:jc w:val="center"/>
              <w:rPr>
                <w:rFonts w:eastAsiaTheme="minorHAnsi"/>
                <w:b/>
                <w:bCs/>
                <w:color w:val="000000"/>
                <w:lang w:eastAsia="en-US"/>
              </w:rPr>
            </w:pPr>
            <w:r w:rsidRPr="00E27EB7">
              <w:rPr>
                <w:rFonts w:eastAsiaTheme="minorHAnsi"/>
                <w:b/>
                <w:bCs/>
                <w:color w:val="000000"/>
                <w:lang w:eastAsia="en-US"/>
              </w:rPr>
              <w:t>Darba nosaukums</w:t>
            </w:r>
          </w:p>
        </w:tc>
        <w:tc>
          <w:tcPr>
            <w:tcW w:w="16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50D387" w14:textId="77777777" w:rsidR="00E27EB7" w:rsidRPr="00E27EB7" w:rsidRDefault="00E27EB7" w:rsidP="00E27EB7">
            <w:pPr>
              <w:shd w:val="clear" w:color="auto" w:fill="FFFFFF"/>
              <w:autoSpaceDE w:val="0"/>
              <w:spacing w:after="160" w:line="259" w:lineRule="auto"/>
              <w:jc w:val="center"/>
              <w:rPr>
                <w:rFonts w:eastAsiaTheme="minorHAnsi"/>
                <w:b/>
                <w:bCs/>
                <w:color w:val="000000"/>
                <w:lang w:eastAsia="en-US"/>
              </w:rPr>
            </w:pPr>
            <w:r w:rsidRPr="00E27EB7">
              <w:rPr>
                <w:rFonts w:eastAsiaTheme="minorHAnsi"/>
                <w:b/>
                <w:bCs/>
                <w:color w:val="000000"/>
                <w:lang w:eastAsia="en-US"/>
              </w:rPr>
              <w:t>Mērvienība</w:t>
            </w:r>
          </w:p>
        </w:tc>
        <w:tc>
          <w:tcPr>
            <w:tcW w:w="15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CFE552" w14:textId="77777777" w:rsidR="00E27EB7" w:rsidRPr="00E27EB7" w:rsidRDefault="00E27EB7" w:rsidP="00E27EB7">
            <w:pPr>
              <w:spacing w:after="160" w:line="259" w:lineRule="auto"/>
              <w:jc w:val="center"/>
              <w:rPr>
                <w:rFonts w:eastAsiaTheme="minorHAnsi"/>
                <w:b/>
                <w:lang w:eastAsia="en-US"/>
              </w:rPr>
            </w:pPr>
          </w:p>
          <w:p w14:paraId="079D3743" w14:textId="77777777" w:rsidR="00E27EB7" w:rsidRPr="00E27EB7" w:rsidRDefault="00E27EB7" w:rsidP="00E27EB7">
            <w:pPr>
              <w:spacing w:after="160" w:line="259" w:lineRule="auto"/>
              <w:jc w:val="center"/>
              <w:rPr>
                <w:rFonts w:eastAsiaTheme="minorHAnsi"/>
                <w:b/>
                <w:lang w:eastAsia="en-US"/>
              </w:rPr>
            </w:pPr>
            <w:r w:rsidRPr="00E27EB7">
              <w:rPr>
                <w:rFonts w:eastAsiaTheme="minorHAnsi"/>
                <w:b/>
                <w:lang w:eastAsia="en-US"/>
              </w:rPr>
              <w:t>Daudzums</w:t>
            </w:r>
          </w:p>
          <w:p w14:paraId="355DA8DB" w14:textId="77777777" w:rsidR="00E27EB7" w:rsidRPr="00E27EB7" w:rsidRDefault="00E27EB7" w:rsidP="00E27EB7">
            <w:pPr>
              <w:spacing w:after="160" w:line="259" w:lineRule="auto"/>
              <w:jc w:val="center"/>
              <w:rPr>
                <w:rFonts w:eastAsiaTheme="minorHAnsi"/>
                <w:b/>
                <w:lang w:eastAsia="en-US"/>
              </w:rPr>
            </w:pPr>
          </w:p>
        </w:tc>
      </w:tr>
      <w:tr w:rsidR="00E27EB7" w:rsidRPr="00E27EB7" w14:paraId="307AC393" w14:textId="77777777" w:rsidTr="0037020A">
        <w:trPr>
          <w:cantSplit/>
          <w:trHeight w:val="458"/>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35DB43" w14:textId="77777777" w:rsidR="00E27EB7" w:rsidRPr="00E27EB7" w:rsidRDefault="00E27EB7" w:rsidP="00E27EB7">
            <w:pPr>
              <w:spacing w:after="160" w:line="259" w:lineRule="auto"/>
              <w:jc w:val="left"/>
              <w:rPr>
                <w:rFonts w:eastAsiaTheme="minorHAnsi"/>
                <w:b/>
                <w:bCs/>
                <w:color w:val="000000"/>
                <w:lang w:eastAsia="en-US"/>
              </w:rPr>
            </w:pPr>
          </w:p>
        </w:tc>
        <w:tc>
          <w:tcPr>
            <w:tcW w:w="52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29647D" w14:textId="77777777" w:rsidR="00E27EB7" w:rsidRPr="00E27EB7" w:rsidRDefault="00E27EB7" w:rsidP="00E27EB7">
            <w:pPr>
              <w:spacing w:after="160" w:line="259" w:lineRule="auto"/>
              <w:jc w:val="left"/>
              <w:rPr>
                <w:rFonts w:eastAsiaTheme="minorHAnsi"/>
                <w:b/>
                <w:bCs/>
                <w:color w:val="000000"/>
                <w:lang w:eastAsia="en-US"/>
              </w:rPr>
            </w:pPr>
          </w:p>
        </w:tc>
        <w:tc>
          <w:tcPr>
            <w:tcW w:w="16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116BA" w14:textId="77777777" w:rsidR="00E27EB7" w:rsidRPr="00E27EB7" w:rsidRDefault="00E27EB7" w:rsidP="00E27EB7">
            <w:pPr>
              <w:spacing w:after="160" w:line="259" w:lineRule="auto"/>
              <w:jc w:val="center"/>
              <w:rPr>
                <w:rFonts w:eastAsiaTheme="minorHAnsi"/>
                <w:b/>
                <w:bCs/>
                <w:color w:val="000000"/>
                <w:lang w:eastAsia="en-US"/>
              </w:rPr>
            </w:pPr>
          </w:p>
        </w:tc>
        <w:tc>
          <w:tcPr>
            <w:tcW w:w="15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D1DF93" w14:textId="77777777" w:rsidR="00E27EB7" w:rsidRPr="00E27EB7" w:rsidRDefault="00E27EB7" w:rsidP="00E27EB7">
            <w:pPr>
              <w:spacing w:after="160" w:line="259" w:lineRule="auto"/>
              <w:jc w:val="center"/>
              <w:rPr>
                <w:rFonts w:eastAsiaTheme="minorHAnsi"/>
                <w:b/>
                <w:lang w:eastAsia="en-US"/>
              </w:rPr>
            </w:pPr>
          </w:p>
        </w:tc>
      </w:tr>
      <w:tr w:rsidR="00E27EB7" w:rsidRPr="00E27EB7" w14:paraId="7EFF4115" w14:textId="77777777" w:rsidTr="0037020A">
        <w:trPr>
          <w:trHeight w:val="287"/>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ADA894" w14:textId="77777777" w:rsidR="00E27EB7" w:rsidRPr="00E27EB7" w:rsidRDefault="00E27EB7" w:rsidP="00E27EB7">
            <w:pPr>
              <w:spacing w:after="160" w:line="259" w:lineRule="auto"/>
              <w:jc w:val="center"/>
              <w:rPr>
                <w:rFonts w:eastAsiaTheme="minorHAnsi"/>
                <w:b/>
                <w:lang w:eastAsia="en-US"/>
              </w:rPr>
            </w:pPr>
            <w:r w:rsidRPr="00E27EB7">
              <w:rPr>
                <w:rFonts w:eastAsiaTheme="minorHAnsi"/>
                <w:b/>
                <w:lang w:eastAsia="en-US"/>
              </w:rPr>
              <w:t>1</w:t>
            </w:r>
          </w:p>
        </w:tc>
        <w:tc>
          <w:tcPr>
            <w:tcW w:w="5267" w:type="dxa"/>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51292F39" w14:textId="77777777" w:rsidR="00E27EB7" w:rsidRPr="00E27EB7" w:rsidRDefault="00E27EB7" w:rsidP="00E27EB7">
            <w:pPr>
              <w:spacing w:after="160" w:line="259" w:lineRule="auto"/>
              <w:jc w:val="center"/>
              <w:rPr>
                <w:rFonts w:eastAsiaTheme="minorHAnsi"/>
                <w:b/>
                <w:lang w:eastAsia="en-US"/>
              </w:rPr>
            </w:pPr>
            <w:r w:rsidRPr="00E27EB7">
              <w:rPr>
                <w:rFonts w:eastAsiaTheme="minorHAnsi"/>
                <w:b/>
                <w:lang w:eastAsia="en-US"/>
              </w:rPr>
              <w:t>2</w:t>
            </w:r>
          </w:p>
        </w:tc>
        <w:tc>
          <w:tcPr>
            <w:tcW w:w="1668" w:type="dxa"/>
            <w:tcBorders>
              <w:top w:val="single" w:sz="8" w:space="0" w:color="auto"/>
              <w:left w:val="nil"/>
              <w:bottom w:val="single" w:sz="4" w:space="0" w:color="auto"/>
              <w:right w:val="single" w:sz="4" w:space="0" w:color="auto"/>
            </w:tcBorders>
            <w:shd w:val="clear" w:color="000000" w:fill="FFFFFF"/>
            <w:tcMar>
              <w:top w:w="0" w:type="dxa"/>
              <w:left w:w="108" w:type="dxa"/>
              <w:bottom w:w="0" w:type="dxa"/>
              <w:right w:w="108" w:type="dxa"/>
            </w:tcMar>
            <w:vAlign w:val="center"/>
          </w:tcPr>
          <w:p w14:paraId="3405887B" w14:textId="77777777" w:rsidR="00E27EB7" w:rsidRPr="00E27EB7" w:rsidRDefault="00E27EB7" w:rsidP="00E27EB7">
            <w:pPr>
              <w:spacing w:after="160" w:line="259" w:lineRule="auto"/>
              <w:jc w:val="center"/>
              <w:rPr>
                <w:rFonts w:eastAsiaTheme="minorHAnsi"/>
                <w:b/>
                <w:lang w:eastAsia="en-US"/>
              </w:rPr>
            </w:pPr>
            <w:r w:rsidRPr="00E27EB7">
              <w:rPr>
                <w:rFonts w:eastAsiaTheme="minorHAnsi"/>
                <w:b/>
                <w:lang w:eastAsia="en-US"/>
              </w:rPr>
              <w:t>3 </w:t>
            </w:r>
          </w:p>
        </w:tc>
        <w:tc>
          <w:tcPr>
            <w:tcW w:w="1525" w:type="dxa"/>
            <w:tcBorders>
              <w:top w:val="single" w:sz="8" w:space="0" w:color="auto"/>
              <w:left w:val="nil"/>
              <w:bottom w:val="single" w:sz="4" w:space="0" w:color="auto"/>
              <w:right w:val="single" w:sz="4" w:space="0" w:color="auto"/>
            </w:tcBorders>
            <w:shd w:val="clear" w:color="000000" w:fill="FFFFFF"/>
            <w:tcMar>
              <w:top w:w="0" w:type="dxa"/>
              <w:left w:w="108" w:type="dxa"/>
              <w:bottom w:w="0" w:type="dxa"/>
              <w:right w:w="108" w:type="dxa"/>
            </w:tcMar>
            <w:vAlign w:val="center"/>
          </w:tcPr>
          <w:p w14:paraId="5351AA4D" w14:textId="77777777" w:rsidR="00E27EB7" w:rsidRPr="00E27EB7" w:rsidRDefault="00E27EB7" w:rsidP="00E27EB7">
            <w:pPr>
              <w:spacing w:after="160" w:line="259" w:lineRule="auto"/>
              <w:jc w:val="center"/>
              <w:rPr>
                <w:rFonts w:eastAsiaTheme="minorHAnsi"/>
                <w:b/>
                <w:lang w:eastAsia="en-US"/>
              </w:rPr>
            </w:pPr>
            <w:r w:rsidRPr="00E27EB7">
              <w:rPr>
                <w:rFonts w:eastAsiaTheme="minorHAnsi"/>
                <w:b/>
                <w:lang w:eastAsia="en-US"/>
              </w:rPr>
              <w:t> 4</w:t>
            </w:r>
          </w:p>
        </w:tc>
      </w:tr>
      <w:tr w:rsidR="00E27EB7" w:rsidRPr="00E27EB7" w14:paraId="4ABC38A8" w14:textId="77777777" w:rsidTr="0037020A">
        <w:trPr>
          <w:trHeight w:val="287"/>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70BF29" w14:textId="77777777" w:rsidR="00E27EB7" w:rsidRPr="00E27EB7" w:rsidRDefault="00E27EB7" w:rsidP="00E27EB7">
            <w:pPr>
              <w:spacing w:after="160" w:line="259" w:lineRule="auto"/>
              <w:jc w:val="center"/>
              <w:rPr>
                <w:rFonts w:eastAsiaTheme="minorHAnsi"/>
                <w:lang w:eastAsia="en-US"/>
              </w:rPr>
            </w:pPr>
          </w:p>
        </w:tc>
        <w:tc>
          <w:tcPr>
            <w:tcW w:w="5267" w:type="dxa"/>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7D625D89" w14:textId="77777777" w:rsidR="00E27EB7" w:rsidRPr="00E27EB7" w:rsidRDefault="00E27EB7" w:rsidP="00E27EB7">
            <w:pPr>
              <w:spacing w:after="160" w:line="259" w:lineRule="auto"/>
              <w:jc w:val="center"/>
              <w:rPr>
                <w:rFonts w:eastAsiaTheme="minorHAnsi"/>
                <w:b/>
                <w:bCs/>
                <w:lang w:eastAsia="en-US"/>
              </w:rPr>
            </w:pPr>
            <w:r w:rsidRPr="00E27EB7">
              <w:rPr>
                <w:rFonts w:eastAsiaTheme="minorHAnsi"/>
                <w:b/>
                <w:bCs/>
                <w:lang w:eastAsia="en-US"/>
              </w:rPr>
              <w:t>Ārējie apdares darbi</w:t>
            </w:r>
          </w:p>
        </w:tc>
        <w:tc>
          <w:tcPr>
            <w:tcW w:w="1668" w:type="dxa"/>
            <w:tcBorders>
              <w:top w:val="single" w:sz="8" w:space="0" w:color="auto"/>
              <w:left w:val="nil"/>
              <w:bottom w:val="single" w:sz="4" w:space="0" w:color="auto"/>
              <w:right w:val="single" w:sz="4" w:space="0" w:color="auto"/>
            </w:tcBorders>
            <w:shd w:val="clear" w:color="000000" w:fill="FFFFFF"/>
            <w:tcMar>
              <w:top w:w="0" w:type="dxa"/>
              <w:left w:w="108" w:type="dxa"/>
              <w:bottom w:w="0" w:type="dxa"/>
              <w:right w:w="108" w:type="dxa"/>
            </w:tcMar>
            <w:vAlign w:val="center"/>
          </w:tcPr>
          <w:p w14:paraId="41AB4236" w14:textId="77777777" w:rsidR="00E27EB7" w:rsidRPr="00E27EB7" w:rsidRDefault="00E27EB7" w:rsidP="00E27EB7">
            <w:pPr>
              <w:spacing w:after="160" w:line="259" w:lineRule="auto"/>
              <w:jc w:val="center"/>
              <w:rPr>
                <w:rFonts w:eastAsiaTheme="minorHAnsi"/>
                <w:lang w:eastAsia="en-US"/>
              </w:rPr>
            </w:pPr>
          </w:p>
        </w:tc>
        <w:tc>
          <w:tcPr>
            <w:tcW w:w="1525" w:type="dxa"/>
            <w:tcBorders>
              <w:top w:val="single" w:sz="8" w:space="0" w:color="auto"/>
              <w:left w:val="nil"/>
              <w:bottom w:val="single" w:sz="4" w:space="0" w:color="auto"/>
              <w:right w:val="single" w:sz="4" w:space="0" w:color="auto"/>
            </w:tcBorders>
            <w:shd w:val="clear" w:color="000000" w:fill="FFFFFF"/>
            <w:tcMar>
              <w:top w:w="0" w:type="dxa"/>
              <w:left w:w="108" w:type="dxa"/>
              <w:bottom w:w="0" w:type="dxa"/>
              <w:right w:w="108" w:type="dxa"/>
            </w:tcMar>
            <w:vAlign w:val="center"/>
          </w:tcPr>
          <w:p w14:paraId="6217EBC1" w14:textId="77777777" w:rsidR="00E27EB7" w:rsidRPr="00E27EB7" w:rsidRDefault="00E27EB7" w:rsidP="00E27EB7">
            <w:pPr>
              <w:spacing w:after="160" w:line="259" w:lineRule="auto"/>
              <w:jc w:val="center"/>
              <w:rPr>
                <w:rFonts w:eastAsiaTheme="minorHAnsi"/>
                <w:lang w:eastAsia="en-US"/>
              </w:rPr>
            </w:pPr>
          </w:p>
        </w:tc>
      </w:tr>
      <w:tr w:rsidR="00E27EB7" w:rsidRPr="00E27EB7" w14:paraId="2B94174A" w14:textId="77777777" w:rsidTr="0037020A">
        <w:trPr>
          <w:trHeight w:val="317"/>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6744D" w14:textId="77777777" w:rsidR="00E27EB7" w:rsidRPr="00E27EB7" w:rsidRDefault="00E27EB7" w:rsidP="00E27EB7">
            <w:pPr>
              <w:spacing w:after="160" w:line="259" w:lineRule="auto"/>
              <w:jc w:val="center"/>
              <w:rPr>
                <w:rFonts w:eastAsiaTheme="minorHAnsi"/>
                <w:lang w:eastAsia="en-US"/>
              </w:rPr>
            </w:pPr>
            <w:r w:rsidRPr="00E27EB7">
              <w:rPr>
                <w:rFonts w:eastAsiaTheme="minorHAnsi"/>
                <w:lang w:eastAsia="en-US"/>
              </w:rPr>
              <w:t>1</w:t>
            </w:r>
          </w:p>
        </w:tc>
        <w:tc>
          <w:tcPr>
            <w:tcW w:w="5267"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0B387DB3" w14:textId="77777777" w:rsidR="00E27EB7" w:rsidRPr="00E27EB7" w:rsidRDefault="00E27EB7" w:rsidP="00E27EB7">
            <w:pPr>
              <w:spacing w:after="160" w:line="259" w:lineRule="auto"/>
              <w:jc w:val="left"/>
              <w:rPr>
                <w:rFonts w:eastAsiaTheme="minorHAnsi"/>
                <w:lang w:eastAsia="en-US"/>
              </w:rPr>
            </w:pPr>
            <w:r w:rsidRPr="00E27EB7">
              <w:rPr>
                <w:rFonts w:eastAsiaTheme="minorHAnsi"/>
                <w:lang w:eastAsia="en-US"/>
              </w:rPr>
              <w:t>Cokola virsmas bojātā apmetuma noņemšana</w:t>
            </w:r>
          </w:p>
        </w:tc>
        <w:tc>
          <w:tcPr>
            <w:tcW w:w="1668"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113AF9B2" w14:textId="77777777" w:rsidR="00E27EB7" w:rsidRPr="00E27EB7" w:rsidRDefault="00E27EB7" w:rsidP="00E27EB7">
            <w:pPr>
              <w:spacing w:after="160" w:line="259" w:lineRule="auto"/>
              <w:jc w:val="center"/>
              <w:rPr>
                <w:rFonts w:eastAsiaTheme="minorHAnsi"/>
                <w:lang w:eastAsia="en-US"/>
              </w:rPr>
            </w:pPr>
            <w:r w:rsidRPr="00E27EB7">
              <w:rPr>
                <w:rFonts w:eastAsiaTheme="minorHAnsi"/>
                <w:lang w:eastAsia="en-US"/>
              </w:rPr>
              <w:t>m2</w:t>
            </w:r>
          </w:p>
        </w:tc>
        <w:tc>
          <w:tcPr>
            <w:tcW w:w="152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1E89E7F3" w14:textId="77777777" w:rsidR="00E27EB7" w:rsidRPr="00E27EB7" w:rsidRDefault="00E27EB7" w:rsidP="00E27EB7">
            <w:pPr>
              <w:spacing w:after="160" w:line="259" w:lineRule="auto"/>
              <w:jc w:val="center"/>
              <w:rPr>
                <w:rFonts w:eastAsiaTheme="minorHAnsi"/>
                <w:lang w:eastAsia="en-US"/>
              </w:rPr>
            </w:pPr>
            <w:r w:rsidRPr="00E27EB7">
              <w:rPr>
                <w:rFonts w:eastAsiaTheme="minorHAnsi"/>
                <w:lang w:eastAsia="en-US"/>
              </w:rPr>
              <w:t>4</w:t>
            </w:r>
          </w:p>
        </w:tc>
      </w:tr>
      <w:tr w:rsidR="00E27EB7" w:rsidRPr="00E27EB7" w14:paraId="2BC8E96C" w14:textId="77777777" w:rsidTr="0037020A">
        <w:trPr>
          <w:trHeight w:val="317"/>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E4CB2" w14:textId="77777777" w:rsidR="00E27EB7" w:rsidRPr="00E27EB7" w:rsidRDefault="00E27EB7" w:rsidP="00E27EB7">
            <w:pPr>
              <w:spacing w:after="160" w:line="259" w:lineRule="auto"/>
              <w:jc w:val="center"/>
              <w:rPr>
                <w:rFonts w:eastAsiaTheme="minorHAnsi"/>
                <w:lang w:eastAsia="en-US"/>
              </w:rPr>
            </w:pPr>
            <w:r w:rsidRPr="00E27EB7">
              <w:rPr>
                <w:rFonts w:eastAsiaTheme="minorHAnsi"/>
                <w:lang w:eastAsia="en-US"/>
              </w:rPr>
              <w:t>2</w:t>
            </w:r>
          </w:p>
        </w:tc>
        <w:tc>
          <w:tcPr>
            <w:tcW w:w="5267"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35E12833" w14:textId="77777777" w:rsidR="00E27EB7" w:rsidRPr="00E27EB7" w:rsidRDefault="00E27EB7" w:rsidP="00E27EB7">
            <w:pPr>
              <w:spacing w:after="160" w:line="259" w:lineRule="auto"/>
              <w:jc w:val="left"/>
              <w:rPr>
                <w:rFonts w:eastAsiaTheme="minorHAnsi"/>
                <w:lang w:eastAsia="en-US"/>
              </w:rPr>
            </w:pPr>
            <w:r w:rsidRPr="00E27EB7">
              <w:rPr>
                <w:rFonts w:eastAsiaTheme="minorHAnsi"/>
                <w:lang w:eastAsia="en-US"/>
              </w:rPr>
              <w:t>Cokola virsmas atjaunošana saskaņā ar Caparol Histolith Trass sanācijas sistēmu vai ekvivalents</w:t>
            </w:r>
          </w:p>
        </w:tc>
        <w:tc>
          <w:tcPr>
            <w:tcW w:w="1668"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19CFF6C9" w14:textId="77777777" w:rsidR="00E27EB7" w:rsidRPr="00E27EB7" w:rsidRDefault="00E27EB7" w:rsidP="00E27EB7">
            <w:pPr>
              <w:spacing w:after="160" w:line="259" w:lineRule="auto"/>
              <w:jc w:val="center"/>
              <w:rPr>
                <w:rFonts w:eastAsiaTheme="minorHAnsi"/>
                <w:lang w:eastAsia="en-US"/>
              </w:rPr>
            </w:pPr>
            <w:r w:rsidRPr="00E27EB7">
              <w:rPr>
                <w:rFonts w:eastAsiaTheme="minorHAnsi"/>
                <w:lang w:eastAsia="en-US"/>
              </w:rPr>
              <w:t>m2</w:t>
            </w:r>
          </w:p>
        </w:tc>
        <w:tc>
          <w:tcPr>
            <w:tcW w:w="152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5A3B30B8" w14:textId="77777777" w:rsidR="00E27EB7" w:rsidRPr="00E27EB7" w:rsidRDefault="00E27EB7" w:rsidP="00E27EB7">
            <w:pPr>
              <w:spacing w:after="160" w:line="259" w:lineRule="auto"/>
              <w:jc w:val="center"/>
              <w:rPr>
                <w:rFonts w:eastAsiaTheme="minorHAnsi"/>
                <w:lang w:eastAsia="en-US"/>
              </w:rPr>
            </w:pPr>
            <w:r w:rsidRPr="00E27EB7">
              <w:rPr>
                <w:rFonts w:eastAsiaTheme="minorHAnsi"/>
                <w:lang w:eastAsia="en-US"/>
              </w:rPr>
              <w:t>4</w:t>
            </w:r>
          </w:p>
        </w:tc>
      </w:tr>
      <w:tr w:rsidR="00E27EB7" w:rsidRPr="00E27EB7" w14:paraId="6A3B351C" w14:textId="77777777" w:rsidTr="0037020A">
        <w:trPr>
          <w:trHeight w:val="317"/>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FA142" w14:textId="77777777" w:rsidR="00E27EB7" w:rsidRPr="00E27EB7" w:rsidRDefault="00E27EB7" w:rsidP="00E27EB7">
            <w:pPr>
              <w:spacing w:after="160" w:line="259" w:lineRule="auto"/>
              <w:jc w:val="center"/>
              <w:rPr>
                <w:rFonts w:eastAsiaTheme="minorHAnsi"/>
                <w:lang w:eastAsia="en-US"/>
              </w:rPr>
            </w:pPr>
            <w:r w:rsidRPr="00E27EB7">
              <w:rPr>
                <w:rFonts w:eastAsiaTheme="minorHAnsi"/>
                <w:lang w:eastAsia="en-US"/>
              </w:rPr>
              <w:t>3</w:t>
            </w:r>
          </w:p>
        </w:tc>
        <w:tc>
          <w:tcPr>
            <w:tcW w:w="5267"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4DCA56B0" w14:textId="77777777" w:rsidR="00E27EB7" w:rsidRPr="00E27EB7" w:rsidRDefault="00E27EB7" w:rsidP="00E27EB7">
            <w:pPr>
              <w:spacing w:after="160" w:line="259" w:lineRule="auto"/>
              <w:jc w:val="left"/>
              <w:rPr>
                <w:rFonts w:eastAsiaTheme="minorHAnsi"/>
                <w:lang w:eastAsia="en-US"/>
              </w:rPr>
            </w:pPr>
            <w:r w:rsidRPr="00E27EB7">
              <w:rPr>
                <w:rFonts w:eastAsiaTheme="minorHAnsi"/>
                <w:lang w:eastAsia="en-US"/>
              </w:rPr>
              <w:t>Sienas gruntēšana pirms krāsošanas ar Caparol  grunti no Histolith sistēmas vai ekvivalents</w:t>
            </w:r>
          </w:p>
        </w:tc>
        <w:tc>
          <w:tcPr>
            <w:tcW w:w="1668"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66C857D" w14:textId="77777777" w:rsidR="00E27EB7" w:rsidRPr="00E27EB7" w:rsidRDefault="00E27EB7" w:rsidP="00E27EB7">
            <w:pPr>
              <w:spacing w:after="160" w:line="259" w:lineRule="auto"/>
              <w:jc w:val="center"/>
              <w:rPr>
                <w:rFonts w:eastAsiaTheme="minorHAnsi"/>
                <w:lang w:eastAsia="en-US"/>
              </w:rPr>
            </w:pPr>
            <w:r w:rsidRPr="00E27EB7">
              <w:rPr>
                <w:rFonts w:eastAsiaTheme="minorHAnsi"/>
                <w:lang w:eastAsia="en-US"/>
              </w:rPr>
              <w:t>m2</w:t>
            </w:r>
          </w:p>
        </w:tc>
        <w:tc>
          <w:tcPr>
            <w:tcW w:w="152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C49E74C" w14:textId="77777777" w:rsidR="00E27EB7" w:rsidRPr="00E27EB7" w:rsidRDefault="00E27EB7" w:rsidP="00E27EB7">
            <w:pPr>
              <w:spacing w:after="160" w:line="259" w:lineRule="auto"/>
              <w:jc w:val="center"/>
              <w:rPr>
                <w:rFonts w:eastAsiaTheme="minorHAnsi"/>
                <w:lang w:eastAsia="en-US"/>
              </w:rPr>
            </w:pPr>
            <w:r w:rsidRPr="00E27EB7">
              <w:rPr>
                <w:rFonts w:eastAsiaTheme="minorHAnsi"/>
                <w:lang w:eastAsia="en-US"/>
              </w:rPr>
              <w:t>4</w:t>
            </w:r>
          </w:p>
        </w:tc>
      </w:tr>
      <w:tr w:rsidR="00E27EB7" w:rsidRPr="00E27EB7" w14:paraId="010DDA72" w14:textId="77777777" w:rsidTr="0037020A">
        <w:trPr>
          <w:trHeight w:val="317"/>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15F97" w14:textId="77777777" w:rsidR="00E27EB7" w:rsidRPr="00E27EB7" w:rsidRDefault="00E27EB7" w:rsidP="00E27EB7">
            <w:pPr>
              <w:spacing w:after="160" w:line="259" w:lineRule="auto"/>
              <w:jc w:val="center"/>
              <w:rPr>
                <w:rFonts w:eastAsiaTheme="minorHAnsi"/>
                <w:lang w:eastAsia="en-US"/>
              </w:rPr>
            </w:pPr>
            <w:r w:rsidRPr="00E27EB7">
              <w:rPr>
                <w:rFonts w:eastAsiaTheme="minorHAnsi"/>
                <w:lang w:eastAsia="en-US"/>
              </w:rPr>
              <w:t>4</w:t>
            </w:r>
          </w:p>
        </w:tc>
        <w:tc>
          <w:tcPr>
            <w:tcW w:w="5267"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246D1DB1" w14:textId="77777777" w:rsidR="00E27EB7" w:rsidRPr="00E27EB7" w:rsidRDefault="00E27EB7" w:rsidP="00E27EB7">
            <w:pPr>
              <w:spacing w:after="160" w:line="259" w:lineRule="auto"/>
              <w:jc w:val="left"/>
              <w:rPr>
                <w:rFonts w:eastAsiaTheme="minorHAnsi"/>
                <w:lang w:eastAsia="en-US"/>
              </w:rPr>
            </w:pPr>
            <w:r w:rsidRPr="00E27EB7">
              <w:rPr>
                <w:rFonts w:eastAsiaTheme="minorHAnsi"/>
                <w:lang w:eastAsia="en-US"/>
              </w:rPr>
              <w:t>Sienas  krāsošana 2 reizes ar Caparol krāsu no Histolith sistēmas vai ekvivalents</w:t>
            </w:r>
          </w:p>
        </w:tc>
        <w:tc>
          <w:tcPr>
            <w:tcW w:w="1668"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0918D044" w14:textId="77777777" w:rsidR="00E27EB7" w:rsidRPr="00E27EB7" w:rsidRDefault="00E27EB7" w:rsidP="00E27EB7">
            <w:pPr>
              <w:spacing w:after="160" w:line="259" w:lineRule="auto"/>
              <w:jc w:val="center"/>
              <w:rPr>
                <w:rFonts w:eastAsiaTheme="minorHAnsi"/>
                <w:lang w:eastAsia="en-US"/>
              </w:rPr>
            </w:pPr>
            <w:r w:rsidRPr="00E27EB7">
              <w:rPr>
                <w:rFonts w:eastAsiaTheme="minorHAnsi"/>
                <w:lang w:eastAsia="en-US"/>
              </w:rPr>
              <w:t>m2</w:t>
            </w:r>
          </w:p>
        </w:tc>
        <w:tc>
          <w:tcPr>
            <w:tcW w:w="152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17FA86B0" w14:textId="77777777" w:rsidR="00E27EB7" w:rsidRPr="00E27EB7" w:rsidRDefault="00E27EB7" w:rsidP="00E27EB7">
            <w:pPr>
              <w:spacing w:after="160" w:line="259" w:lineRule="auto"/>
              <w:jc w:val="center"/>
              <w:rPr>
                <w:rFonts w:eastAsiaTheme="minorHAnsi"/>
                <w:lang w:eastAsia="en-US"/>
              </w:rPr>
            </w:pPr>
            <w:r w:rsidRPr="00E27EB7">
              <w:rPr>
                <w:rFonts w:eastAsiaTheme="minorHAnsi"/>
                <w:lang w:eastAsia="en-US"/>
              </w:rPr>
              <w:t>20</w:t>
            </w:r>
          </w:p>
        </w:tc>
      </w:tr>
      <w:tr w:rsidR="00E27EB7" w:rsidRPr="00E27EB7" w14:paraId="65D1A524" w14:textId="77777777" w:rsidTr="0037020A">
        <w:trPr>
          <w:trHeight w:val="272"/>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1E5FD" w14:textId="77777777" w:rsidR="00E27EB7" w:rsidRPr="00E27EB7" w:rsidRDefault="00E27EB7" w:rsidP="00E27EB7">
            <w:pPr>
              <w:spacing w:after="160" w:line="259" w:lineRule="auto"/>
              <w:jc w:val="center"/>
              <w:rPr>
                <w:rFonts w:eastAsiaTheme="minorHAnsi"/>
                <w:lang w:eastAsia="en-US"/>
              </w:rPr>
            </w:pPr>
          </w:p>
        </w:tc>
        <w:tc>
          <w:tcPr>
            <w:tcW w:w="5267"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160D296" w14:textId="77777777" w:rsidR="00E27EB7" w:rsidRPr="00E27EB7" w:rsidRDefault="00E27EB7" w:rsidP="00E27EB7">
            <w:pPr>
              <w:spacing w:after="160" w:line="259" w:lineRule="auto"/>
              <w:jc w:val="center"/>
              <w:rPr>
                <w:rFonts w:eastAsiaTheme="minorHAnsi"/>
                <w:b/>
                <w:bCs/>
                <w:lang w:eastAsia="en-US"/>
              </w:rPr>
            </w:pPr>
            <w:r w:rsidRPr="00E27EB7">
              <w:rPr>
                <w:rFonts w:eastAsiaTheme="minorHAnsi"/>
                <w:b/>
                <w:bCs/>
                <w:lang w:eastAsia="en-US"/>
              </w:rPr>
              <w:t>Sienas</w:t>
            </w:r>
          </w:p>
        </w:tc>
        <w:tc>
          <w:tcPr>
            <w:tcW w:w="1668"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4A7B81E5" w14:textId="77777777" w:rsidR="00E27EB7" w:rsidRPr="00E27EB7" w:rsidRDefault="00E27EB7" w:rsidP="00E27EB7">
            <w:pPr>
              <w:spacing w:after="160" w:line="259" w:lineRule="auto"/>
              <w:jc w:val="center"/>
              <w:rPr>
                <w:rFonts w:eastAsiaTheme="minorHAnsi"/>
                <w:lang w:eastAsia="en-US"/>
              </w:rPr>
            </w:pPr>
            <w:r w:rsidRPr="00E27EB7">
              <w:rPr>
                <w:rFonts w:eastAsiaTheme="minorHAnsi"/>
                <w:lang w:eastAsia="en-US"/>
              </w:rPr>
              <w:t> </w:t>
            </w:r>
          </w:p>
        </w:tc>
        <w:tc>
          <w:tcPr>
            <w:tcW w:w="152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7F3315A0" w14:textId="77777777" w:rsidR="00E27EB7" w:rsidRPr="00E27EB7" w:rsidRDefault="00E27EB7" w:rsidP="00E27EB7">
            <w:pPr>
              <w:spacing w:after="160" w:line="259" w:lineRule="auto"/>
              <w:jc w:val="center"/>
              <w:rPr>
                <w:rFonts w:eastAsiaTheme="minorHAnsi"/>
                <w:lang w:eastAsia="en-US"/>
              </w:rPr>
            </w:pPr>
            <w:r w:rsidRPr="00E27EB7">
              <w:rPr>
                <w:rFonts w:eastAsiaTheme="minorHAnsi"/>
                <w:lang w:eastAsia="en-US"/>
              </w:rPr>
              <w:t> </w:t>
            </w:r>
          </w:p>
        </w:tc>
      </w:tr>
      <w:tr w:rsidR="00E27EB7" w:rsidRPr="00E27EB7" w14:paraId="0F2B3D20" w14:textId="77777777" w:rsidTr="0037020A">
        <w:trPr>
          <w:trHeight w:val="272"/>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94666" w14:textId="77777777" w:rsidR="00E27EB7" w:rsidRPr="00E27EB7" w:rsidRDefault="00E27EB7" w:rsidP="00E27EB7">
            <w:pPr>
              <w:spacing w:after="160" w:line="259" w:lineRule="auto"/>
              <w:jc w:val="center"/>
              <w:rPr>
                <w:rFonts w:eastAsiaTheme="minorHAnsi"/>
                <w:lang w:eastAsia="en-US"/>
              </w:rPr>
            </w:pPr>
            <w:r w:rsidRPr="00E27EB7">
              <w:rPr>
                <w:rFonts w:eastAsiaTheme="minorHAnsi"/>
                <w:lang w:eastAsia="en-US"/>
              </w:rPr>
              <w:t>5</w:t>
            </w:r>
          </w:p>
        </w:tc>
        <w:tc>
          <w:tcPr>
            <w:tcW w:w="5267"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7CCE753E" w14:textId="77777777" w:rsidR="00E27EB7" w:rsidRPr="00E27EB7" w:rsidRDefault="00E27EB7" w:rsidP="00E27EB7">
            <w:pPr>
              <w:spacing w:after="160" w:line="259" w:lineRule="auto"/>
              <w:jc w:val="left"/>
              <w:rPr>
                <w:rFonts w:eastAsiaTheme="minorHAnsi"/>
                <w:lang w:eastAsia="en-US"/>
              </w:rPr>
            </w:pPr>
            <w:r w:rsidRPr="00E27EB7">
              <w:rPr>
                <w:rFonts w:eastAsiaTheme="minorHAnsi"/>
                <w:lang w:eastAsia="en-US"/>
              </w:rPr>
              <w:t>Metāla inventārsastatņu lietošana fasāžu apdares darbos (noma), sastatņu montāža un demontāža</w:t>
            </w:r>
          </w:p>
        </w:tc>
        <w:tc>
          <w:tcPr>
            <w:tcW w:w="1668"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1774C296" w14:textId="77777777" w:rsidR="00E27EB7" w:rsidRPr="00E27EB7" w:rsidRDefault="00E27EB7" w:rsidP="00E27EB7">
            <w:pPr>
              <w:spacing w:after="160" w:line="259" w:lineRule="auto"/>
              <w:jc w:val="center"/>
              <w:rPr>
                <w:rFonts w:eastAsiaTheme="minorHAnsi"/>
                <w:lang w:eastAsia="en-US"/>
              </w:rPr>
            </w:pPr>
            <w:r w:rsidRPr="00E27EB7">
              <w:rPr>
                <w:rFonts w:eastAsiaTheme="minorHAnsi"/>
                <w:lang w:eastAsia="en-US"/>
              </w:rPr>
              <w:t>m2</w:t>
            </w:r>
          </w:p>
        </w:tc>
        <w:tc>
          <w:tcPr>
            <w:tcW w:w="152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7559C018" w14:textId="77777777" w:rsidR="00E27EB7" w:rsidRPr="00E27EB7" w:rsidRDefault="00E27EB7" w:rsidP="00E27EB7">
            <w:pPr>
              <w:spacing w:after="160" w:line="259" w:lineRule="auto"/>
              <w:jc w:val="center"/>
              <w:rPr>
                <w:rFonts w:eastAsiaTheme="minorHAnsi"/>
                <w:lang w:eastAsia="en-US"/>
              </w:rPr>
            </w:pPr>
            <w:r w:rsidRPr="00E27EB7">
              <w:rPr>
                <w:rFonts w:eastAsiaTheme="minorHAnsi"/>
                <w:lang w:eastAsia="en-US"/>
              </w:rPr>
              <w:t>70</w:t>
            </w:r>
          </w:p>
        </w:tc>
      </w:tr>
      <w:tr w:rsidR="00E27EB7" w:rsidRPr="00E27EB7" w14:paraId="2DFFA133" w14:textId="77777777" w:rsidTr="0037020A">
        <w:trPr>
          <w:trHeight w:val="313"/>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4B764" w14:textId="77777777" w:rsidR="00E27EB7" w:rsidRPr="00E27EB7" w:rsidRDefault="00E27EB7" w:rsidP="00E27EB7">
            <w:pPr>
              <w:spacing w:after="160" w:line="259" w:lineRule="auto"/>
              <w:jc w:val="center"/>
              <w:rPr>
                <w:rFonts w:eastAsiaTheme="minorHAnsi"/>
                <w:lang w:eastAsia="en-US"/>
              </w:rPr>
            </w:pPr>
            <w:r w:rsidRPr="00E27EB7">
              <w:rPr>
                <w:rFonts w:eastAsiaTheme="minorHAnsi"/>
                <w:lang w:eastAsia="en-US"/>
              </w:rPr>
              <w:t>6</w:t>
            </w:r>
          </w:p>
        </w:tc>
        <w:tc>
          <w:tcPr>
            <w:tcW w:w="5267"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638C24BC" w14:textId="77777777" w:rsidR="00E27EB7" w:rsidRPr="00E27EB7" w:rsidRDefault="00E27EB7" w:rsidP="00E27EB7">
            <w:pPr>
              <w:spacing w:after="160" w:line="259" w:lineRule="auto"/>
              <w:jc w:val="left"/>
              <w:rPr>
                <w:rFonts w:eastAsiaTheme="minorHAnsi"/>
                <w:lang w:eastAsia="en-US"/>
              </w:rPr>
            </w:pPr>
            <w:r w:rsidRPr="00E27EB7">
              <w:rPr>
                <w:rFonts w:eastAsiaTheme="minorHAnsi"/>
                <w:lang w:eastAsia="en-US"/>
              </w:rPr>
              <w:t xml:space="preserve">Sienu virsmu attīrīšana un sagatavošana apdarei </w:t>
            </w:r>
          </w:p>
        </w:tc>
        <w:tc>
          <w:tcPr>
            <w:tcW w:w="1668"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126A1CFC" w14:textId="77777777" w:rsidR="00E27EB7" w:rsidRPr="00E27EB7" w:rsidRDefault="00E27EB7" w:rsidP="00E27EB7">
            <w:pPr>
              <w:spacing w:after="160" w:line="259" w:lineRule="auto"/>
              <w:jc w:val="center"/>
              <w:rPr>
                <w:rFonts w:eastAsiaTheme="minorHAnsi"/>
                <w:lang w:eastAsia="en-US"/>
              </w:rPr>
            </w:pPr>
            <w:r w:rsidRPr="00E27EB7">
              <w:rPr>
                <w:rFonts w:eastAsiaTheme="minorHAnsi"/>
                <w:lang w:eastAsia="en-US"/>
              </w:rPr>
              <w:t>m2</w:t>
            </w:r>
          </w:p>
        </w:tc>
        <w:tc>
          <w:tcPr>
            <w:tcW w:w="152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0BE6BD7A" w14:textId="77777777" w:rsidR="00E27EB7" w:rsidRPr="00E27EB7" w:rsidRDefault="00E27EB7" w:rsidP="00E27EB7">
            <w:pPr>
              <w:spacing w:after="160" w:line="259" w:lineRule="auto"/>
              <w:jc w:val="center"/>
              <w:rPr>
                <w:rFonts w:eastAsiaTheme="minorHAnsi"/>
                <w:lang w:eastAsia="en-US"/>
              </w:rPr>
            </w:pPr>
            <w:r w:rsidRPr="00E27EB7">
              <w:rPr>
                <w:rFonts w:eastAsiaTheme="minorHAnsi"/>
                <w:lang w:eastAsia="en-US"/>
              </w:rPr>
              <w:t>10</w:t>
            </w:r>
          </w:p>
        </w:tc>
      </w:tr>
      <w:tr w:rsidR="00E27EB7" w:rsidRPr="00E27EB7" w14:paraId="6B88CA5A" w14:textId="77777777" w:rsidTr="0037020A">
        <w:trPr>
          <w:trHeight w:val="272"/>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7FDFD" w14:textId="77777777" w:rsidR="00E27EB7" w:rsidRPr="00E27EB7" w:rsidRDefault="00E27EB7" w:rsidP="00E27EB7">
            <w:pPr>
              <w:spacing w:after="160" w:line="259" w:lineRule="auto"/>
              <w:jc w:val="center"/>
              <w:rPr>
                <w:rFonts w:eastAsiaTheme="minorHAnsi"/>
                <w:lang w:eastAsia="en-US"/>
              </w:rPr>
            </w:pPr>
            <w:r w:rsidRPr="00E27EB7">
              <w:rPr>
                <w:rFonts w:eastAsiaTheme="minorHAnsi"/>
                <w:lang w:eastAsia="en-US"/>
              </w:rPr>
              <w:t>7</w:t>
            </w:r>
          </w:p>
        </w:tc>
        <w:tc>
          <w:tcPr>
            <w:tcW w:w="5267"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7337B24B" w14:textId="77777777" w:rsidR="00E27EB7" w:rsidRPr="00E27EB7" w:rsidRDefault="00E27EB7" w:rsidP="00E27EB7">
            <w:pPr>
              <w:spacing w:after="160" w:line="259" w:lineRule="auto"/>
              <w:jc w:val="left"/>
              <w:rPr>
                <w:rFonts w:eastAsiaTheme="minorHAnsi"/>
                <w:lang w:eastAsia="en-US"/>
              </w:rPr>
            </w:pPr>
            <w:r w:rsidRPr="00E27EB7">
              <w:rPr>
                <w:rFonts w:eastAsiaTheme="minorHAnsi"/>
                <w:lang w:eastAsia="en-US"/>
              </w:rPr>
              <w:t>Sienas gruntēšana ar Caparol  grunti no Histolith sistēmas vai ekvivalents</w:t>
            </w:r>
          </w:p>
        </w:tc>
        <w:tc>
          <w:tcPr>
            <w:tcW w:w="1668"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3ABFC9DA" w14:textId="77777777" w:rsidR="00E27EB7" w:rsidRPr="00E27EB7" w:rsidRDefault="00E27EB7" w:rsidP="00E27EB7">
            <w:pPr>
              <w:spacing w:after="160" w:line="259" w:lineRule="auto"/>
              <w:jc w:val="center"/>
              <w:rPr>
                <w:rFonts w:eastAsiaTheme="minorHAnsi"/>
                <w:lang w:eastAsia="en-US"/>
              </w:rPr>
            </w:pPr>
            <w:r w:rsidRPr="00E27EB7">
              <w:rPr>
                <w:rFonts w:eastAsiaTheme="minorHAnsi"/>
                <w:lang w:eastAsia="en-US"/>
              </w:rPr>
              <w:t>m2</w:t>
            </w:r>
          </w:p>
        </w:tc>
        <w:tc>
          <w:tcPr>
            <w:tcW w:w="152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AAF8B88" w14:textId="77777777" w:rsidR="00E27EB7" w:rsidRPr="00E27EB7" w:rsidRDefault="00E27EB7" w:rsidP="00E27EB7">
            <w:pPr>
              <w:spacing w:after="160" w:line="259" w:lineRule="auto"/>
              <w:jc w:val="center"/>
              <w:rPr>
                <w:rFonts w:eastAsiaTheme="minorHAnsi"/>
                <w:lang w:eastAsia="en-US"/>
              </w:rPr>
            </w:pPr>
            <w:r w:rsidRPr="00E27EB7">
              <w:rPr>
                <w:rFonts w:eastAsiaTheme="minorHAnsi"/>
                <w:lang w:eastAsia="en-US"/>
              </w:rPr>
              <w:t>10</w:t>
            </w:r>
          </w:p>
        </w:tc>
      </w:tr>
      <w:tr w:rsidR="00E27EB7" w:rsidRPr="00E27EB7" w14:paraId="28FDA763" w14:textId="77777777" w:rsidTr="0037020A">
        <w:trPr>
          <w:trHeight w:val="272"/>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7D8C0" w14:textId="77777777" w:rsidR="00E27EB7" w:rsidRPr="00E27EB7" w:rsidRDefault="00E27EB7" w:rsidP="00E27EB7">
            <w:pPr>
              <w:spacing w:after="160" w:line="259" w:lineRule="auto"/>
              <w:jc w:val="center"/>
              <w:rPr>
                <w:rFonts w:eastAsiaTheme="minorHAnsi"/>
                <w:lang w:eastAsia="en-US"/>
              </w:rPr>
            </w:pPr>
            <w:r w:rsidRPr="00E27EB7">
              <w:rPr>
                <w:rFonts w:eastAsiaTheme="minorHAnsi"/>
                <w:lang w:eastAsia="en-US"/>
              </w:rPr>
              <w:t>8</w:t>
            </w:r>
          </w:p>
        </w:tc>
        <w:tc>
          <w:tcPr>
            <w:tcW w:w="5267"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02D339E9" w14:textId="77777777" w:rsidR="00E27EB7" w:rsidRPr="00E27EB7" w:rsidRDefault="00E27EB7" w:rsidP="00E27EB7">
            <w:pPr>
              <w:spacing w:after="160" w:line="259" w:lineRule="auto"/>
              <w:jc w:val="left"/>
              <w:rPr>
                <w:rFonts w:eastAsiaTheme="minorHAnsi"/>
                <w:lang w:eastAsia="en-US"/>
              </w:rPr>
            </w:pPr>
            <w:r w:rsidRPr="00E27EB7">
              <w:rPr>
                <w:rFonts w:eastAsiaTheme="minorHAnsi"/>
                <w:lang w:eastAsia="en-US"/>
              </w:rPr>
              <w:t>Sienas bojātās vietas špaktelēšana ar Caparol špaktele no Histolith sistēmas vai ekvivalents</w:t>
            </w:r>
          </w:p>
        </w:tc>
        <w:tc>
          <w:tcPr>
            <w:tcW w:w="1668"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7C61525E" w14:textId="77777777" w:rsidR="00E27EB7" w:rsidRPr="00E27EB7" w:rsidRDefault="00E27EB7" w:rsidP="00E27EB7">
            <w:pPr>
              <w:spacing w:after="160" w:line="259" w:lineRule="auto"/>
              <w:jc w:val="center"/>
              <w:rPr>
                <w:rFonts w:eastAsiaTheme="minorHAnsi"/>
                <w:lang w:eastAsia="en-US"/>
              </w:rPr>
            </w:pPr>
            <w:r w:rsidRPr="00E27EB7">
              <w:rPr>
                <w:rFonts w:eastAsiaTheme="minorHAnsi"/>
                <w:lang w:eastAsia="en-US"/>
              </w:rPr>
              <w:t>m2</w:t>
            </w:r>
          </w:p>
        </w:tc>
        <w:tc>
          <w:tcPr>
            <w:tcW w:w="152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3CA1DF3B" w14:textId="77777777" w:rsidR="00E27EB7" w:rsidRPr="00E27EB7" w:rsidRDefault="00E27EB7" w:rsidP="00E27EB7">
            <w:pPr>
              <w:spacing w:after="160" w:line="259" w:lineRule="auto"/>
              <w:jc w:val="center"/>
              <w:rPr>
                <w:rFonts w:eastAsiaTheme="minorHAnsi"/>
                <w:lang w:eastAsia="en-US"/>
              </w:rPr>
            </w:pPr>
            <w:r w:rsidRPr="00E27EB7">
              <w:rPr>
                <w:rFonts w:eastAsiaTheme="minorHAnsi"/>
                <w:lang w:eastAsia="en-US"/>
              </w:rPr>
              <w:t>10</w:t>
            </w:r>
          </w:p>
        </w:tc>
      </w:tr>
      <w:tr w:rsidR="00E27EB7" w:rsidRPr="00E27EB7" w14:paraId="497E4DFA" w14:textId="77777777" w:rsidTr="0037020A">
        <w:trPr>
          <w:trHeight w:val="272"/>
        </w:trPr>
        <w:tc>
          <w:tcPr>
            <w:tcW w:w="73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60B4959" w14:textId="77777777" w:rsidR="00E27EB7" w:rsidRPr="00E27EB7" w:rsidRDefault="00E27EB7" w:rsidP="00E27EB7">
            <w:pPr>
              <w:spacing w:after="160" w:line="259" w:lineRule="auto"/>
              <w:jc w:val="center"/>
              <w:rPr>
                <w:rFonts w:eastAsiaTheme="minorHAnsi"/>
                <w:lang w:eastAsia="en-US"/>
              </w:rPr>
            </w:pPr>
            <w:r w:rsidRPr="00E27EB7">
              <w:rPr>
                <w:rFonts w:eastAsiaTheme="minorHAnsi"/>
                <w:lang w:eastAsia="en-US"/>
              </w:rPr>
              <w:lastRenderedPageBreak/>
              <w:t>9</w:t>
            </w:r>
          </w:p>
        </w:tc>
        <w:tc>
          <w:tcPr>
            <w:tcW w:w="5267"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A09A0A5" w14:textId="77777777" w:rsidR="00E27EB7" w:rsidRPr="00E27EB7" w:rsidRDefault="00E27EB7" w:rsidP="00E27EB7">
            <w:pPr>
              <w:spacing w:after="160" w:line="259" w:lineRule="auto"/>
              <w:jc w:val="left"/>
              <w:rPr>
                <w:rFonts w:eastAsiaTheme="minorHAnsi"/>
                <w:lang w:eastAsia="en-US"/>
              </w:rPr>
            </w:pPr>
            <w:r w:rsidRPr="00E27EB7">
              <w:rPr>
                <w:rFonts w:eastAsiaTheme="minorHAnsi"/>
                <w:lang w:eastAsia="en-US"/>
              </w:rPr>
              <w:t>Sienu  krāsošana 2 reizes ar Caparol krāsu no Histolith sistēmas vai ekvivalents</w:t>
            </w:r>
          </w:p>
        </w:tc>
        <w:tc>
          <w:tcPr>
            <w:tcW w:w="1668"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7E648E17" w14:textId="77777777" w:rsidR="00E27EB7" w:rsidRPr="00E27EB7" w:rsidRDefault="00E27EB7" w:rsidP="00E27EB7">
            <w:pPr>
              <w:spacing w:after="160" w:line="259" w:lineRule="auto"/>
              <w:jc w:val="center"/>
              <w:rPr>
                <w:rFonts w:eastAsiaTheme="minorHAnsi"/>
                <w:lang w:eastAsia="en-US"/>
              </w:rPr>
            </w:pPr>
            <w:r w:rsidRPr="00E27EB7">
              <w:rPr>
                <w:rFonts w:eastAsiaTheme="minorHAnsi"/>
                <w:lang w:eastAsia="en-US"/>
              </w:rPr>
              <w:t>m2</w:t>
            </w:r>
          </w:p>
        </w:tc>
        <w:tc>
          <w:tcPr>
            <w:tcW w:w="152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72ABF260" w14:textId="77777777" w:rsidR="00E27EB7" w:rsidRPr="00E27EB7" w:rsidRDefault="00E27EB7" w:rsidP="00E27EB7">
            <w:pPr>
              <w:spacing w:after="160" w:line="259" w:lineRule="auto"/>
              <w:jc w:val="center"/>
              <w:rPr>
                <w:rFonts w:eastAsiaTheme="minorHAnsi"/>
                <w:lang w:eastAsia="en-US"/>
              </w:rPr>
            </w:pPr>
            <w:r w:rsidRPr="00E27EB7">
              <w:rPr>
                <w:rFonts w:eastAsiaTheme="minorHAnsi"/>
                <w:lang w:eastAsia="en-US"/>
              </w:rPr>
              <w:t>10</w:t>
            </w:r>
          </w:p>
        </w:tc>
      </w:tr>
      <w:tr w:rsidR="00E27EB7" w:rsidRPr="00E27EB7" w14:paraId="0AE7FAC5" w14:textId="77777777" w:rsidTr="0037020A">
        <w:trPr>
          <w:trHeight w:val="272"/>
        </w:trPr>
        <w:tc>
          <w:tcPr>
            <w:tcW w:w="7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824877" w14:textId="77777777" w:rsidR="00E27EB7" w:rsidRPr="00E27EB7" w:rsidRDefault="00E27EB7" w:rsidP="00E27EB7">
            <w:pPr>
              <w:spacing w:after="160" w:line="259" w:lineRule="auto"/>
              <w:jc w:val="center"/>
              <w:rPr>
                <w:rFonts w:eastAsiaTheme="minorHAnsi"/>
                <w:lang w:eastAsia="en-US"/>
              </w:rPr>
            </w:pPr>
          </w:p>
        </w:tc>
        <w:tc>
          <w:tcPr>
            <w:tcW w:w="5267"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5A22AC22" w14:textId="77777777" w:rsidR="00E27EB7" w:rsidRPr="00E27EB7" w:rsidRDefault="00E27EB7" w:rsidP="00E27EB7">
            <w:pPr>
              <w:spacing w:after="160" w:line="259" w:lineRule="auto"/>
              <w:jc w:val="center"/>
              <w:rPr>
                <w:rFonts w:eastAsiaTheme="minorHAnsi"/>
                <w:b/>
                <w:bCs/>
                <w:lang w:eastAsia="en-US"/>
              </w:rPr>
            </w:pPr>
            <w:r w:rsidRPr="00E27EB7">
              <w:rPr>
                <w:rFonts w:eastAsiaTheme="minorHAnsi"/>
                <w:b/>
                <w:bCs/>
                <w:lang w:eastAsia="en-US"/>
              </w:rPr>
              <w:t>Ailas</w:t>
            </w:r>
          </w:p>
        </w:tc>
        <w:tc>
          <w:tcPr>
            <w:tcW w:w="16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F328950" w14:textId="77777777" w:rsidR="00E27EB7" w:rsidRPr="00E27EB7" w:rsidRDefault="00E27EB7" w:rsidP="00E27EB7">
            <w:pPr>
              <w:spacing w:after="160" w:line="259" w:lineRule="auto"/>
              <w:jc w:val="center"/>
              <w:rPr>
                <w:rFonts w:eastAsiaTheme="minorHAnsi"/>
                <w:lang w:eastAsia="en-US"/>
              </w:rPr>
            </w:pPr>
            <w:r w:rsidRPr="00E27EB7">
              <w:rPr>
                <w:rFonts w:eastAsiaTheme="minorHAnsi"/>
                <w:lang w:eastAsia="en-US"/>
              </w:rPr>
              <w:t> </w:t>
            </w:r>
          </w:p>
        </w:tc>
        <w:tc>
          <w:tcPr>
            <w:tcW w:w="15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CAB0A8" w14:textId="77777777" w:rsidR="00E27EB7" w:rsidRPr="00E27EB7" w:rsidRDefault="00E27EB7" w:rsidP="00E27EB7">
            <w:pPr>
              <w:spacing w:after="160" w:line="259" w:lineRule="auto"/>
              <w:jc w:val="center"/>
              <w:rPr>
                <w:rFonts w:eastAsiaTheme="minorHAnsi"/>
                <w:lang w:eastAsia="en-US"/>
              </w:rPr>
            </w:pPr>
            <w:r w:rsidRPr="00E27EB7">
              <w:rPr>
                <w:rFonts w:eastAsiaTheme="minorHAnsi"/>
                <w:lang w:eastAsia="en-US"/>
              </w:rPr>
              <w:t> </w:t>
            </w:r>
          </w:p>
        </w:tc>
      </w:tr>
      <w:tr w:rsidR="00E27EB7" w:rsidRPr="00E27EB7" w14:paraId="707818C6" w14:textId="77777777" w:rsidTr="0037020A">
        <w:trPr>
          <w:trHeight w:val="272"/>
        </w:trPr>
        <w:tc>
          <w:tcPr>
            <w:tcW w:w="7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8C13F6" w14:textId="77777777" w:rsidR="00E27EB7" w:rsidRPr="00E27EB7" w:rsidRDefault="00E27EB7" w:rsidP="00E27EB7">
            <w:pPr>
              <w:spacing w:after="160" w:line="259" w:lineRule="auto"/>
              <w:jc w:val="center"/>
              <w:rPr>
                <w:rFonts w:eastAsiaTheme="minorHAnsi"/>
                <w:lang w:eastAsia="en-US"/>
              </w:rPr>
            </w:pPr>
            <w:r w:rsidRPr="00E27EB7">
              <w:rPr>
                <w:rFonts w:eastAsiaTheme="minorHAnsi"/>
                <w:lang w:eastAsia="en-US"/>
              </w:rPr>
              <w:t>11</w:t>
            </w:r>
          </w:p>
        </w:tc>
        <w:tc>
          <w:tcPr>
            <w:tcW w:w="5267"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8E68748" w14:textId="77777777" w:rsidR="00E27EB7" w:rsidRPr="00E27EB7" w:rsidRDefault="00E27EB7" w:rsidP="00E27EB7">
            <w:pPr>
              <w:spacing w:after="160" w:line="259" w:lineRule="auto"/>
              <w:jc w:val="left"/>
              <w:rPr>
                <w:rFonts w:eastAsiaTheme="minorHAnsi"/>
                <w:b/>
                <w:bCs/>
                <w:lang w:eastAsia="en-US"/>
              </w:rPr>
            </w:pPr>
            <w:r w:rsidRPr="00E27EB7">
              <w:rPr>
                <w:rFonts w:eastAsiaTheme="minorHAnsi"/>
                <w:lang w:eastAsia="en-US"/>
              </w:rPr>
              <w:t>Sekundāra koka logu bloku attīrīšana un sagatavošana krāsošanai</w:t>
            </w:r>
          </w:p>
        </w:tc>
        <w:tc>
          <w:tcPr>
            <w:tcW w:w="16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EE09080" w14:textId="77777777" w:rsidR="00E27EB7" w:rsidRPr="00E27EB7" w:rsidRDefault="00E27EB7" w:rsidP="00E27EB7">
            <w:pPr>
              <w:spacing w:after="160" w:line="259" w:lineRule="auto"/>
              <w:jc w:val="center"/>
              <w:rPr>
                <w:rFonts w:eastAsiaTheme="minorHAnsi"/>
                <w:lang w:eastAsia="en-US"/>
              </w:rPr>
            </w:pPr>
            <w:r w:rsidRPr="00E27EB7">
              <w:rPr>
                <w:rFonts w:eastAsiaTheme="minorHAnsi"/>
                <w:lang w:eastAsia="en-US"/>
              </w:rPr>
              <w:t>gb</w:t>
            </w:r>
          </w:p>
        </w:tc>
        <w:tc>
          <w:tcPr>
            <w:tcW w:w="15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8145E72" w14:textId="77777777" w:rsidR="00E27EB7" w:rsidRPr="00E27EB7" w:rsidRDefault="00E27EB7" w:rsidP="00E27EB7">
            <w:pPr>
              <w:spacing w:after="160" w:line="259" w:lineRule="auto"/>
              <w:jc w:val="center"/>
              <w:rPr>
                <w:rFonts w:eastAsiaTheme="minorHAnsi"/>
                <w:lang w:eastAsia="en-US"/>
              </w:rPr>
            </w:pPr>
            <w:r w:rsidRPr="00E27EB7">
              <w:rPr>
                <w:rFonts w:eastAsiaTheme="minorHAnsi"/>
                <w:lang w:eastAsia="en-US"/>
              </w:rPr>
              <w:t>15</w:t>
            </w:r>
          </w:p>
        </w:tc>
      </w:tr>
      <w:tr w:rsidR="00E27EB7" w:rsidRPr="00E27EB7" w14:paraId="6D63F6FC" w14:textId="77777777" w:rsidTr="0037020A">
        <w:trPr>
          <w:trHeight w:val="272"/>
        </w:trPr>
        <w:tc>
          <w:tcPr>
            <w:tcW w:w="7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5B4A35" w14:textId="77777777" w:rsidR="00E27EB7" w:rsidRPr="00E27EB7" w:rsidRDefault="00E27EB7" w:rsidP="00E27EB7">
            <w:pPr>
              <w:spacing w:after="160" w:line="259" w:lineRule="auto"/>
              <w:jc w:val="center"/>
              <w:rPr>
                <w:rFonts w:eastAsiaTheme="minorHAnsi"/>
                <w:lang w:eastAsia="en-US"/>
              </w:rPr>
            </w:pPr>
            <w:r w:rsidRPr="00E27EB7">
              <w:rPr>
                <w:rFonts w:eastAsiaTheme="minorHAnsi"/>
                <w:lang w:eastAsia="en-US"/>
              </w:rPr>
              <w:t>12</w:t>
            </w:r>
          </w:p>
        </w:tc>
        <w:tc>
          <w:tcPr>
            <w:tcW w:w="5267"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2B3AAAD9" w14:textId="77777777" w:rsidR="00E27EB7" w:rsidRPr="00E27EB7" w:rsidRDefault="00E27EB7" w:rsidP="00E27EB7">
            <w:pPr>
              <w:spacing w:after="160" w:line="259" w:lineRule="auto"/>
              <w:jc w:val="left"/>
              <w:rPr>
                <w:rFonts w:eastAsiaTheme="minorHAnsi"/>
                <w:b/>
                <w:bCs/>
                <w:lang w:eastAsia="en-US"/>
              </w:rPr>
            </w:pPr>
            <w:r w:rsidRPr="00E27EB7">
              <w:rPr>
                <w:rFonts w:eastAsiaTheme="minorHAnsi"/>
                <w:lang w:eastAsia="en-US"/>
              </w:rPr>
              <w:t>Sekundāra koka logu bloku krāsošana ar lineļļas krāsu. Tonis iekšpusē tumši brūns (S7020-Y10R, NCS), ārpusē tonis (S2040-Y20R, NCS)</w:t>
            </w:r>
          </w:p>
        </w:tc>
        <w:tc>
          <w:tcPr>
            <w:tcW w:w="16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4B90746" w14:textId="77777777" w:rsidR="00E27EB7" w:rsidRPr="00E27EB7" w:rsidRDefault="00E27EB7" w:rsidP="00E27EB7">
            <w:pPr>
              <w:spacing w:after="160" w:line="259" w:lineRule="auto"/>
              <w:jc w:val="center"/>
              <w:rPr>
                <w:rFonts w:eastAsiaTheme="minorHAnsi"/>
                <w:lang w:eastAsia="en-US"/>
              </w:rPr>
            </w:pPr>
            <w:r w:rsidRPr="00E27EB7">
              <w:rPr>
                <w:rFonts w:eastAsiaTheme="minorHAnsi"/>
                <w:lang w:eastAsia="en-US"/>
              </w:rPr>
              <w:t>gb</w:t>
            </w:r>
          </w:p>
        </w:tc>
        <w:tc>
          <w:tcPr>
            <w:tcW w:w="15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58C3FF" w14:textId="77777777" w:rsidR="00E27EB7" w:rsidRPr="00E27EB7" w:rsidRDefault="00E27EB7" w:rsidP="00E27EB7">
            <w:pPr>
              <w:spacing w:after="160" w:line="259" w:lineRule="auto"/>
              <w:jc w:val="center"/>
              <w:rPr>
                <w:rFonts w:eastAsiaTheme="minorHAnsi"/>
                <w:lang w:eastAsia="en-US"/>
              </w:rPr>
            </w:pPr>
            <w:r w:rsidRPr="00E27EB7">
              <w:rPr>
                <w:rFonts w:eastAsiaTheme="minorHAnsi"/>
                <w:lang w:eastAsia="en-US"/>
              </w:rPr>
              <w:t>15</w:t>
            </w:r>
          </w:p>
        </w:tc>
      </w:tr>
      <w:tr w:rsidR="00E27EB7" w:rsidRPr="00E27EB7" w14:paraId="5DBF42C9" w14:textId="77777777" w:rsidTr="0037020A">
        <w:trPr>
          <w:trHeight w:val="272"/>
        </w:trPr>
        <w:tc>
          <w:tcPr>
            <w:tcW w:w="7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070A39" w14:textId="77777777" w:rsidR="00E27EB7" w:rsidRPr="00E27EB7" w:rsidRDefault="00E27EB7" w:rsidP="00E27EB7">
            <w:pPr>
              <w:spacing w:after="160" w:line="259" w:lineRule="auto"/>
              <w:jc w:val="center"/>
              <w:rPr>
                <w:rFonts w:eastAsiaTheme="minorHAnsi"/>
                <w:lang w:eastAsia="en-US"/>
              </w:rPr>
            </w:pPr>
            <w:r w:rsidRPr="00E27EB7">
              <w:rPr>
                <w:rFonts w:eastAsiaTheme="minorHAnsi"/>
                <w:lang w:eastAsia="en-US"/>
              </w:rPr>
              <w:t>13</w:t>
            </w:r>
          </w:p>
        </w:tc>
        <w:tc>
          <w:tcPr>
            <w:tcW w:w="5267"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3C1FFD1B" w14:textId="77777777" w:rsidR="00E27EB7" w:rsidRPr="00E27EB7" w:rsidRDefault="00E27EB7" w:rsidP="00E27EB7">
            <w:pPr>
              <w:spacing w:after="160" w:line="259" w:lineRule="auto"/>
              <w:jc w:val="left"/>
              <w:rPr>
                <w:rFonts w:eastAsiaTheme="minorHAnsi"/>
                <w:lang w:eastAsia="en-US"/>
              </w:rPr>
            </w:pPr>
            <w:r w:rsidRPr="00E27EB7">
              <w:rPr>
                <w:rFonts w:eastAsiaTheme="minorHAnsi"/>
                <w:lang w:eastAsia="en-US"/>
              </w:rPr>
              <w:t>Logu restes krāsošana ar eļļas krāsu tumši pelēkā tonī (S6005-B20G vai RAL7005)</w:t>
            </w:r>
          </w:p>
        </w:tc>
        <w:tc>
          <w:tcPr>
            <w:tcW w:w="16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3DCAD4" w14:textId="77777777" w:rsidR="00E27EB7" w:rsidRPr="00E27EB7" w:rsidRDefault="00E27EB7" w:rsidP="00E27EB7">
            <w:pPr>
              <w:spacing w:after="160" w:line="259" w:lineRule="auto"/>
              <w:jc w:val="center"/>
              <w:rPr>
                <w:rFonts w:eastAsiaTheme="minorHAnsi"/>
                <w:lang w:eastAsia="en-US"/>
              </w:rPr>
            </w:pPr>
            <w:r w:rsidRPr="00E27EB7">
              <w:rPr>
                <w:rFonts w:eastAsiaTheme="minorHAnsi"/>
                <w:lang w:eastAsia="en-US"/>
              </w:rPr>
              <w:t>gb</w:t>
            </w:r>
          </w:p>
        </w:tc>
        <w:tc>
          <w:tcPr>
            <w:tcW w:w="15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9AEE93" w14:textId="77777777" w:rsidR="00E27EB7" w:rsidRPr="00E27EB7" w:rsidRDefault="00E27EB7" w:rsidP="00E27EB7">
            <w:pPr>
              <w:spacing w:after="160" w:line="259" w:lineRule="auto"/>
              <w:jc w:val="center"/>
              <w:rPr>
                <w:rFonts w:eastAsiaTheme="minorHAnsi"/>
                <w:lang w:eastAsia="en-US"/>
              </w:rPr>
            </w:pPr>
            <w:r w:rsidRPr="00E27EB7">
              <w:rPr>
                <w:rFonts w:eastAsiaTheme="minorHAnsi"/>
                <w:lang w:eastAsia="en-US"/>
              </w:rPr>
              <w:t>11</w:t>
            </w:r>
          </w:p>
        </w:tc>
      </w:tr>
      <w:tr w:rsidR="00E27EB7" w:rsidRPr="00E27EB7" w14:paraId="00A7E819" w14:textId="77777777" w:rsidTr="0037020A">
        <w:trPr>
          <w:trHeight w:val="272"/>
        </w:trPr>
        <w:tc>
          <w:tcPr>
            <w:tcW w:w="73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1FA81" w14:textId="77777777" w:rsidR="00E27EB7" w:rsidRPr="00E27EB7" w:rsidRDefault="00E27EB7" w:rsidP="00E27EB7">
            <w:pPr>
              <w:spacing w:after="160" w:line="259" w:lineRule="auto"/>
              <w:jc w:val="center"/>
              <w:rPr>
                <w:rFonts w:eastAsiaTheme="minorHAnsi"/>
                <w:lang w:eastAsia="en-US"/>
              </w:rPr>
            </w:pPr>
          </w:p>
        </w:tc>
        <w:tc>
          <w:tcPr>
            <w:tcW w:w="5267"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68A3E666" w14:textId="77777777" w:rsidR="00E27EB7" w:rsidRPr="00E27EB7" w:rsidRDefault="00E27EB7" w:rsidP="00E27EB7">
            <w:pPr>
              <w:spacing w:after="160" w:line="259" w:lineRule="auto"/>
              <w:jc w:val="center"/>
              <w:rPr>
                <w:rFonts w:eastAsiaTheme="minorHAnsi"/>
                <w:lang w:eastAsia="en-US"/>
              </w:rPr>
            </w:pPr>
            <w:r w:rsidRPr="00E27EB7">
              <w:rPr>
                <w:rFonts w:eastAsiaTheme="minorHAnsi"/>
                <w:b/>
                <w:bCs/>
                <w:lang w:eastAsia="en-US"/>
              </w:rPr>
              <w:t>Kāpnes</w:t>
            </w:r>
          </w:p>
        </w:tc>
        <w:tc>
          <w:tcPr>
            <w:tcW w:w="166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72CAD874" w14:textId="77777777" w:rsidR="00E27EB7" w:rsidRPr="00E27EB7" w:rsidRDefault="00E27EB7" w:rsidP="00E27EB7">
            <w:pPr>
              <w:spacing w:after="160" w:line="259" w:lineRule="auto"/>
              <w:jc w:val="center"/>
              <w:rPr>
                <w:rFonts w:eastAsiaTheme="minorHAnsi"/>
                <w:lang w:eastAsia="en-US"/>
              </w:rPr>
            </w:pPr>
          </w:p>
        </w:tc>
        <w:tc>
          <w:tcPr>
            <w:tcW w:w="152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ADECE94" w14:textId="77777777" w:rsidR="00E27EB7" w:rsidRPr="00E27EB7" w:rsidRDefault="00E27EB7" w:rsidP="00E27EB7">
            <w:pPr>
              <w:spacing w:after="160" w:line="259" w:lineRule="auto"/>
              <w:jc w:val="center"/>
              <w:rPr>
                <w:rFonts w:eastAsiaTheme="minorHAnsi"/>
                <w:lang w:eastAsia="en-US"/>
              </w:rPr>
            </w:pPr>
          </w:p>
        </w:tc>
      </w:tr>
      <w:tr w:rsidR="00E27EB7" w:rsidRPr="00E27EB7" w14:paraId="408468C9" w14:textId="77777777" w:rsidTr="0037020A">
        <w:trPr>
          <w:trHeight w:val="272"/>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FC2F3" w14:textId="77777777" w:rsidR="00E27EB7" w:rsidRPr="00E27EB7" w:rsidRDefault="00E27EB7" w:rsidP="00E27EB7">
            <w:pPr>
              <w:spacing w:after="160" w:line="259" w:lineRule="auto"/>
              <w:jc w:val="center"/>
              <w:rPr>
                <w:rFonts w:eastAsiaTheme="minorHAnsi"/>
                <w:lang w:eastAsia="en-US"/>
              </w:rPr>
            </w:pPr>
            <w:r w:rsidRPr="00E27EB7">
              <w:rPr>
                <w:rFonts w:eastAsiaTheme="minorHAnsi"/>
                <w:lang w:eastAsia="en-US"/>
              </w:rPr>
              <w:t>14</w:t>
            </w:r>
          </w:p>
        </w:tc>
        <w:tc>
          <w:tcPr>
            <w:tcW w:w="5267"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7466C323" w14:textId="77777777" w:rsidR="00E27EB7" w:rsidRPr="00E27EB7" w:rsidRDefault="00E27EB7" w:rsidP="00E27EB7">
            <w:pPr>
              <w:spacing w:after="160" w:line="259" w:lineRule="auto"/>
              <w:jc w:val="left"/>
              <w:rPr>
                <w:rFonts w:eastAsiaTheme="minorHAnsi"/>
                <w:lang w:eastAsia="en-US"/>
              </w:rPr>
            </w:pPr>
            <w:r w:rsidRPr="00E27EB7">
              <w:rPr>
                <w:rFonts w:eastAsiaTheme="minorHAnsi"/>
                <w:lang w:eastAsia="en-US"/>
              </w:rPr>
              <w:t>Sekundāra koka kāpņu krāsošana ar lineļļas krāsu, tonis tumši brūns (S7020-Y10R, NCS)</w:t>
            </w:r>
          </w:p>
        </w:tc>
        <w:tc>
          <w:tcPr>
            <w:tcW w:w="1668"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2558F95F" w14:textId="77777777" w:rsidR="00E27EB7" w:rsidRPr="00E27EB7" w:rsidRDefault="00E27EB7" w:rsidP="00E27EB7">
            <w:pPr>
              <w:spacing w:after="160" w:line="259" w:lineRule="auto"/>
              <w:jc w:val="center"/>
              <w:rPr>
                <w:rFonts w:eastAsiaTheme="minorHAnsi"/>
                <w:lang w:eastAsia="en-US"/>
              </w:rPr>
            </w:pPr>
            <w:r w:rsidRPr="00E27EB7">
              <w:rPr>
                <w:rFonts w:eastAsiaTheme="minorHAnsi"/>
                <w:lang w:eastAsia="en-US"/>
              </w:rPr>
              <w:t>gb</w:t>
            </w:r>
          </w:p>
        </w:tc>
        <w:tc>
          <w:tcPr>
            <w:tcW w:w="152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1637B77" w14:textId="77777777" w:rsidR="00E27EB7" w:rsidRPr="00E27EB7" w:rsidRDefault="00E27EB7" w:rsidP="00E27EB7">
            <w:pPr>
              <w:spacing w:after="160" w:line="259" w:lineRule="auto"/>
              <w:jc w:val="center"/>
              <w:rPr>
                <w:rFonts w:eastAsiaTheme="minorHAnsi"/>
                <w:lang w:eastAsia="en-US"/>
              </w:rPr>
            </w:pPr>
            <w:r w:rsidRPr="00E27EB7">
              <w:rPr>
                <w:rFonts w:eastAsiaTheme="minorHAnsi"/>
                <w:lang w:eastAsia="en-US"/>
              </w:rPr>
              <w:t>1</w:t>
            </w:r>
          </w:p>
        </w:tc>
      </w:tr>
      <w:tr w:rsidR="00E27EB7" w:rsidRPr="00E27EB7" w14:paraId="4057A34A" w14:textId="77777777" w:rsidTr="0037020A">
        <w:trPr>
          <w:trHeight w:val="272"/>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4B7B8" w14:textId="77777777" w:rsidR="00E27EB7" w:rsidRPr="00E27EB7" w:rsidRDefault="00E27EB7" w:rsidP="00E27EB7">
            <w:pPr>
              <w:spacing w:after="160" w:line="259" w:lineRule="auto"/>
              <w:jc w:val="center"/>
              <w:rPr>
                <w:rFonts w:eastAsiaTheme="minorHAnsi"/>
                <w:lang w:eastAsia="en-US"/>
              </w:rPr>
            </w:pPr>
          </w:p>
        </w:tc>
        <w:tc>
          <w:tcPr>
            <w:tcW w:w="5267"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59F8D95F" w14:textId="77777777" w:rsidR="00E27EB7" w:rsidRPr="00E27EB7" w:rsidRDefault="00E27EB7" w:rsidP="00E27EB7">
            <w:pPr>
              <w:spacing w:after="160" w:line="259" w:lineRule="auto"/>
              <w:jc w:val="center"/>
              <w:rPr>
                <w:rFonts w:eastAsiaTheme="minorHAnsi"/>
                <w:lang w:eastAsia="en-US"/>
              </w:rPr>
            </w:pPr>
            <w:r w:rsidRPr="00E27EB7">
              <w:rPr>
                <w:rFonts w:eastAsiaTheme="minorHAnsi"/>
                <w:b/>
                <w:bCs/>
                <w:lang w:eastAsia="en-US"/>
              </w:rPr>
              <w:t>Jumts</w:t>
            </w:r>
          </w:p>
        </w:tc>
        <w:tc>
          <w:tcPr>
            <w:tcW w:w="1668"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3AB7EEF3" w14:textId="77777777" w:rsidR="00E27EB7" w:rsidRPr="00E27EB7" w:rsidRDefault="00E27EB7" w:rsidP="00E27EB7">
            <w:pPr>
              <w:spacing w:after="160" w:line="259" w:lineRule="auto"/>
              <w:jc w:val="center"/>
              <w:rPr>
                <w:rFonts w:eastAsiaTheme="minorHAnsi"/>
                <w:lang w:eastAsia="en-US"/>
              </w:rPr>
            </w:pPr>
          </w:p>
        </w:tc>
        <w:tc>
          <w:tcPr>
            <w:tcW w:w="152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3D56A729" w14:textId="77777777" w:rsidR="00E27EB7" w:rsidRPr="00E27EB7" w:rsidRDefault="00E27EB7" w:rsidP="00E27EB7">
            <w:pPr>
              <w:spacing w:after="160" w:line="259" w:lineRule="auto"/>
              <w:jc w:val="center"/>
              <w:rPr>
                <w:rFonts w:eastAsiaTheme="minorHAnsi"/>
                <w:lang w:eastAsia="en-US"/>
              </w:rPr>
            </w:pPr>
          </w:p>
        </w:tc>
      </w:tr>
      <w:tr w:rsidR="00E27EB7" w:rsidRPr="00E27EB7" w14:paraId="04DE17FE" w14:textId="77777777" w:rsidTr="0037020A">
        <w:trPr>
          <w:trHeight w:val="272"/>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02E16" w14:textId="77777777" w:rsidR="00E27EB7" w:rsidRPr="00E27EB7" w:rsidRDefault="00E27EB7" w:rsidP="00E27EB7">
            <w:pPr>
              <w:spacing w:after="160" w:line="259" w:lineRule="auto"/>
              <w:jc w:val="center"/>
              <w:rPr>
                <w:rFonts w:eastAsiaTheme="minorHAnsi"/>
                <w:lang w:eastAsia="en-US"/>
              </w:rPr>
            </w:pPr>
            <w:r w:rsidRPr="00E27EB7">
              <w:rPr>
                <w:rFonts w:eastAsiaTheme="minorHAnsi"/>
                <w:lang w:eastAsia="en-US"/>
              </w:rPr>
              <w:t>15</w:t>
            </w:r>
          </w:p>
        </w:tc>
        <w:tc>
          <w:tcPr>
            <w:tcW w:w="5267"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56950AE3" w14:textId="77777777" w:rsidR="00E27EB7" w:rsidRPr="00E27EB7" w:rsidRDefault="00E27EB7" w:rsidP="00E27EB7">
            <w:pPr>
              <w:spacing w:after="160" w:line="259" w:lineRule="auto"/>
              <w:jc w:val="left"/>
              <w:rPr>
                <w:rFonts w:eastAsiaTheme="minorHAnsi"/>
                <w:lang w:eastAsia="en-US"/>
              </w:rPr>
            </w:pPr>
            <w:r w:rsidRPr="00E27EB7">
              <w:rPr>
                <w:rFonts w:eastAsiaTheme="minorHAnsi"/>
                <w:lang w:eastAsia="en-US"/>
              </w:rPr>
              <w:t>Zibensaizsardzības uztvērēja metāla stieņa piestiprināšana</w:t>
            </w:r>
          </w:p>
        </w:tc>
        <w:tc>
          <w:tcPr>
            <w:tcW w:w="1668"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2ECF7AE9" w14:textId="77777777" w:rsidR="00E27EB7" w:rsidRPr="00E27EB7" w:rsidRDefault="00E27EB7" w:rsidP="00E27EB7">
            <w:pPr>
              <w:spacing w:after="160" w:line="259" w:lineRule="auto"/>
              <w:jc w:val="center"/>
              <w:rPr>
                <w:rFonts w:eastAsiaTheme="minorHAnsi"/>
                <w:lang w:eastAsia="en-US"/>
              </w:rPr>
            </w:pPr>
            <w:r w:rsidRPr="00E27EB7">
              <w:rPr>
                <w:rFonts w:eastAsiaTheme="minorHAnsi"/>
                <w:lang w:eastAsia="en-US"/>
              </w:rPr>
              <w:t>kpl</w:t>
            </w:r>
          </w:p>
        </w:tc>
        <w:tc>
          <w:tcPr>
            <w:tcW w:w="152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8AB0B51" w14:textId="77777777" w:rsidR="00E27EB7" w:rsidRPr="00E27EB7" w:rsidRDefault="00E27EB7" w:rsidP="00E27EB7">
            <w:pPr>
              <w:spacing w:after="160" w:line="259" w:lineRule="auto"/>
              <w:jc w:val="center"/>
              <w:rPr>
                <w:rFonts w:eastAsiaTheme="minorHAnsi"/>
                <w:lang w:eastAsia="en-US"/>
              </w:rPr>
            </w:pPr>
            <w:r w:rsidRPr="00E27EB7">
              <w:rPr>
                <w:rFonts w:eastAsiaTheme="minorHAnsi"/>
                <w:lang w:eastAsia="en-US"/>
              </w:rPr>
              <w:t>1</w:t>
            </w:r>
          </w:p>
        </w:tc>
      </w:tr>
      <w:tr w:rsidR="00E27EB7" w:rsidRPr="00E27EB7" w14:paraId="422AE315" w14:textId="77777777" w:rsidTr="0037020A">
        <w:trPr>
          <w:trHeight w:val="272"/>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B1E86" w14:textId="77777777" w:rsidR="00E27EB7" w:rsidRPr="00E27EB7" w:rsidRDefault="00E27EB7" w:rsidP="00E27EB7">
            <w:pPr>
              <w:spacing w:after="160" w:line="259" w:lineRule="auto"/>
              <w:jc w:val="center"/>
              <w:rPr>
                <w:rFonts w:eastAsiaTheme="minorHAnsi"/>
                <w:lang w:eastAsia="en-US"/>
              </w:rPr>
            </w:pPr>
          </w:p>
        </w:tc>
        <w:tc>
          <w:tcPr>
            <w:tcW w:w="5267"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77DEDDCF" w14:textId="77777777" w:rsidR="00E27EB7" w:rsidRPr="00E27EB7" w:rsidRDefault="00E27EB7" w:rsidP="00E27EB7">
            <w:pPr>
              <w:spacing w:after="160" w:line="259" w:lineRule="auto"/>
              <w:jc w:val="center"/>
              <w:rPr>
                <w:rFonts w:eastAsiaTheme="minorHAnsi"/>
                <w:b/>
                <w:bCs/>
                <w:lang w:eastAsia="en-US"/>
              </w:rPr>
            </w:pPr>
            <w:r w:rsidRPr="00E27EB7">
              <w:rPr>
                <w:rFonts w:eastAsiaTheme="minorHAnsi"/>
                <w:b/>
                <w:bCs/>
                <w:lang w:eastAsia="en-US"/>
              </w:rPr>
              <w:t>Iekšējie apdares darbi</w:t>
            </w:r>
          </w:p>
        </w:tc>
        <w:tc>
          <w:tcPr>
            <w:tcW w:w="1668"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3BF033F4" w14:textId="77777777" w:rsidR="00E27EB7" w:rsidRPr="00E27EB7" w:rsidRDefault="00E27EB7" w:rsidP="00E27EB7">
            <w:pPr>
              <w:spacing w:after="160" w:line="259" w:lineRule="auto"/>
              <w:jc w:val="center"/>
              <w:rPr>
                <w:rFonts w:eastAsiaTheme="minorHAnsi"/>
                <w:lang w:eastAsia="en-US"/>
              </w:rPr>
            </w:pPr>
            <w:r w:rsidRPr="00E27EB7">
              <w:rPr>
                <w:rFonts w:eastAsiaTheme="minorHAnsi"/>
                <w:lang w:eastAsia="en-US"/>
              </w:rPr>
              <w:t> </w:t>
            </w:r>
          </w:p>
        </w:tc>
        <w:tc>
          <w:tcPr>
            <w:tcW w:w="152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0905E4E5" w14:textId="77777777" w:rsidR="00E27EB7" w:rsidRPr="00E27EB7" w:rsidRDefault="00E27EB7" w:rsidP="00E27EB7">
            <w:pPr>
              <w:spacing w:after="160" w:line="259" w:lineRule="auto"/>
              <w:jc w:val="center"/>
              <w:rPr>
                <w:rFonts w:eastAsiaTheme="minorHAnsi"/>
                <w:lang w:eastAsia="en-US"/>
              </w:rPr>
            </w:pPr>
            <w:r w:rsidRPr="00E27EB7">
              <w:rPr>
                <w:rFonts w:eastAsiaTheme="minorHAnsi"/>
                <w:lang w:eastAsia="en-US"/>
              </w:rPr>
              <w:t> </w:t>
            </w:r>
          </w:p>
        </w:tc>
      </w:tr>
      <w:tr w:rsidR="00E27EB7" w:rsidRPr="00E27EB7" w14:paraId="1856EBAF" w14:textId="77777777" w:rsidTr="0037020A">
        <w:trPr>
          <w:trHeight w:val="272"/>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677D2" w14:textId="77777777" w:rsidR="00E27EB7" w:rsidRPr="00E27EB7" w:rsidRDefault="00E27EB7" w:rsidP="00E27EB7">
            <w:pPr>
              <w:spacing w:after="160" w:line="259" w:lineRule="auto"/>
              <w:jc w:val="center"/>
              <w:rPr>
                <w:rFonts w:eastAsiaTheme="minorHAnsi"/>
                <w:lang w:eastAsia="en-US"/>
              </w:rPr>
            </w:pPr>
            <w:r w:rsidRPr="00E27EB7">
              <w:rPr>
                <w:rFonts w:eastAsiaTheme="minorHAnsi"/>
                <w:lang w:eastAsia="en-US"/>
              </w:rPr>
              <w:t>16</w:t>
            </w:r>
          </w:p>
        </w:tc>
        <w:tc>
          <w:tcPr>
            <w:tcW w:w="5267"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4A3F68F0" w14:textId="77777777" w:rsidR="00E27EB7" w:rsidRPr="00E27EB7" w:rsidRDefault="00E27EB7" w:rsidP="00E27EB7">
            <w:pPr>
              <w:spacing w:after="160" w:line="259" w:lineRule="auto"/>
              <w:jc w:val="left"/>
              <w:rPr>
                <w:rFonts w:eastAsiaTheme="minorHAnsi"/>
                <w:lang w:eastAsia="en-US"/>
              </w:rPr>
            </w:pPr>
            <w:r w:rsidRPr="00E27EB7">
              <w:rPr>
                <w:rFonts w:eastAsiaTheme="minorHAnsi"/>
                <w:lang w:eastAsia="en-US"/>
              </w:rPr>
              <w:t>Sienu virsmu attīrīšana un sagatavošana apdarei</w:t>
            </w:r>
          </w:p>
        </w:tc>
        <w:tc>
          <w:tcPr>
            <w:tcW w:w="1668"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7DA99B20" w14:textId="77777777" w:rsidR="00E27EB7" w:rsidRPr="00E27EB7" w:rsidRDefault="00E27EB7" w:rsidP="00E27EB7">
            <w:pPr>
              <w:spacing w:after="160" w:line="259" w:lineRule="auto"/>
              <w:jc w:val="center"/>
              <w:rPr>
                <w:rFonts w:eastAsiaTheme="minorHAnsi"/>
                <w:lang w:eastAsia="en-US"/>
              </w:rPr>
            </w:pPr>
            <w:r w:rsidRPr="00E27EB7">
              <w:rPr>
                <w:rFonts w:eastAsiaTheme="minorHAnsi"/>
                <w:lang w:eastAsia="en-US"/>
              </w:rPr>
              <w:t>m2</w:t>
            </w:r>
          </w:p>
        </w:tc>
        <w:tc>
          <w:tcPr>
            <w:tcW w:w="152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EB10698" w14:textId="77777777" w:rsidR="00E27EB7" w:rsidRPr="00E27EB7" w:rsidRDefault="00E27EB7" w:rsidP="00E27EB7">
            <w:pPr>
              <w:spacing w:after="160" w:line="259" w:lineRule="auto"/>
              <w:jc w:val="center"/>
              <w:rPr>
                <w:rFonts w:eastAsiaTheme="minorHAnsi"/>
                <w:lang w:eastAsia="en-US"/>
              </w:rPr>
            </w:pPr>
            <w:r w:rsidRPr="00E27EB7">
              <w:rPr>
                <w:rFonts w:eastAsiaTheme="minorHAnsi"/>
                <w:lang w:eastAsia="en-US"/>
              </w:rPr>
              <w:t>8.00</w:t>
            </w:r>
          </w:p>
        </w:tc>
      </w:tr>
      <w:tr w:rsidR="00E27EB7" w:rsidRPr="00E27EB7" w14:paraId="40335785" w14:textId="77777777" w:rsidTr="0037020A">
        <w:trPr>
          <w:trHeight w:val="272"/>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C52CB" w14:textId="77777777" w:rsidR="00E27EB7" w:rsidRPr="00E27EB7" w:rsidRDefault="00E27EB7" w:rsidP="00E27EB7">
            <w:pPr>
              <w:spacing w:after="160" w:line="259" w:lineRule="auto"/>
              <w:jc w:val="center"/>
              <w:rPr>
                <w:rFonts w:eastAsiaTheme="minorHAnsi"/>
                <w:lang w:eastAsia="en-US"/>
              </w:rPr>
            </w:pPr>
            <w:r w:rsidRPr="00E27EB7">
              <w:rPr>
                <w:rFonts w:eastAsiaTheme="minorHAnsi"/>
                <w:lang w:eastAsia="en-US"/>
              </w:rPr>
              <w:t>17</w:t>
            </w:r>
          </w:p>
        </w:tc>
        <w:tc>
          <w:tcPr>
            <w:tcW w:w="5267"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5D2114C1" w14:textId="77777777" w:rsidR="00E27EB7" w:rsidRPr="00E27EB7" w:rsidRDefault="00E27EB7" w:rsidP="00E27EB7">
            <w:pPr>
              <w:spacing w:after="160" w:line="259" w:lineRule="auto"/>
              <w:jc w:val="left"/>
              <w:rPr>
                <w:rFonts w:eastAsiaTheme="minorHAnsi"/>
                <w:lang w:eastAsia="en-US"/>
              </w:rPr>
            </w:pPr>
            <w:r w:rsidRPr="00E27EB7">
              <w:rPr>
                <w:rFonts w:eastAsiaTheme="minorHAnsi"/>
                <w:lang w:eastAsia="en-US"/>
              </w:rPr>
              <w:t>Sienas virsmas bojātā apmetuma noņemšana</w:t>
            </w:r>
          </w:p>
        </w:tc>
        <w:tc>
          <w:tcPr>
            <w:tcW w:w="1668"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5926163D" w14:textId="77777777" w:rsidR="00E27EB7" w:rsidRPr="00E27EB7" w:rsidRDefault="00E27EB7" w:rsidP="00E27EB7">
            <w:pPr>
              <w:spacing w:after="160" w:line="259" w:lineRule="auto"/>
              <w:jc w:val="center"/>
              <w:rPr>
                <w:rFonts w:eastAsiaTheme="minorHAnsi"/>
                <w:lang w:eastAsia="en-US"/>
              </w:rPr>
            </w:pPr>
            <w:r w:rsidRPr="00E27EB7">
              <w:rPr>
                <w:rFonts w:eastAsiaTheme="minorHAnsi"/>
                <w:lang w:eastAsia="en-US"/>
              </w:rPr>
              <w:t>m2</w:t>
            </w:r>
          </w:p>
        </w:tc>
        <w:tc>
          <w:tcPr>
            <w:tcW w:w="152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2530121B" w14:textId="77777777" w:rsidR="00E27EB7" w:rsidRPr="00E27EB7" w:rsidRDefault="00E27EB7" w:rsidP="00E27EB7">
            <w:pPr>
              <w:spacing w:after="160" w:line="259" w:lineRule="auto"/>
              <w:jc w:val="center"/>
              <w:rPr>
                <w:rFonts w:eastAsiaTheme="minorHAnsi"/>
                <w:lang w:eastAsia="en-US"/>
              </w:rPr>
            </w:pPr>
            <w:r w:rsidRPr="00E27EB7">
              <w:rPr>
                <w:rFonts w:eastAsiaTheme="minorHAnsi"/>
                <w:lang w:eastAsia="en-US"/>
              </w:rPr>
              <w:t>8.00</w:t>
            </w:r>
          </w:p>
        </w:tc>
      </w:tr>
      <w:tr w:rsidR="00E27EB7" w:rsidRPr="00E27EB7" w14:paraId="0B2C11E4" w14:textId="77777777" w:rsidTr="0037020A">
        <w:trPr>
          <w:trHeight w:val="272"/>
        </w:trPr>
        <w:tc>
          <w:tcPr>
            <w:tcW w:w="7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B16E9F" w14:textId="77777777" w:rsidR="00E27EB7" w:rsidRPr="00E27EB7" w:rsidRDefault="00E27EB7" w:rsidP="00E27EB7">
            <w:pPr>
              <w:spacing w:after="160" w:line="259" w:lineRule="auto"/>
              <w:jc w:val="center"/>
              <w:rPr>
                <w:rFonts w:eastAsiaTheme="minorHAnsi"/>
                <w:lang w:eastAsia="en-US"/>
              </w:rPr>
            </w:pPr>
            <w:r w:rsidRPr="00E27EB7">
              <w:rPr>
                <w:rFonts w:eastAsiaTheme="minorHAnsi"/>
                <w:lang w:eastAsia="en-US"/>
              </w:rPr>
              <w:t>18</w:t>
            </w:r>
          </w:p>
        </w:tc>
        <w:tc>
          <w:tcPr>
            <w:tcW w:w="5267"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0DED936B" w14:textId="77777777" w:rsidR="00E27EB7" w:rsidRPr="00E27EB7" w:rsidRDefault="00E27EB7" w:rsidP="00E27EB7">
            <w:pPr>
              <w:spacing w:after="160" w:line="259" w:lineRule="auto"/>
              <w:jc w:val="left"/>
              <w:rPr>
                <w:rFonts w:eastAsiaTheme="minorHAnsi"/>
                <w:lang w:eastAsia="en-US"/>
              </w:rPr>
            </w:pPr>
            <w:r w:rsidRPr="00E27EB7">
              <w:rPr>
                <w:rFonts w:eastAsiaTheme="minorHAnsi"/>
                <w:lang w:eastAsia="en-US"/>
              </w:rPr>
              <w:t>Sienu virsmas atjaunošana saskaņā ar Caparol Histolith Trass sanācijas sistēmu vai ekvivalents</w:t>
            </w:r>
          </w:p>
        </w:tc>
        <w:tc>
          <w:tcPr>
            <w:tcW w:w="16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E3D388D" w14:textId="77777777" w:rsidR="00E27EB7" w:rsidRPr="00E27EB7" w:rsidRDefault="00E27EB7" w:rsidP="00E27EB7">
            <w:pPr>
              <w:spacing w:after="160" w:line="259" w:lineRule="auto"/>
              <w:jc w:val="center"/>
              <w:rPr>
                <w:rFonts w:eastAsiaTheme="minorHAnsi"/>
                <w:lang w:eastAsia="en-US"/>
              </w:rPr>
            </w:pPr>
            <w:r w:rsidRPr="00E27EB7">
              <w:rPr>
                <w:rFonts w:eastAsiaTheme="minorHAnsi"/>
                <w:lang w:eastAsia="en-US"/>
              </w:rPr>
              <w:t>m2</w:t>
            </w:r>
          </w:p>
        </w:tc>
        <w:tc>
          <w:tcPr>
            <w:tcW w:w="15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AF5A68" w14:textId="77777777" w:rsidR="00E27EB7" w:rsidRPr="00E27EB7" w:rsidRDefault="00E27EB7" w:rsidP="00E27EB7">
            <w:pPr>
              <w:spacing w:after="160" w:line="259" w:lineRule="auto"/>
              <w:jc w:val="center"/>
              <w:rPr>
                <w:rFonts w:eastAsiaTheme="minorHAnsi"/>
                <w:lang w:eastAsia="en-US"/>
              </w:rPr>
            </w:pPr>
            <w:r w:rsidRPr="00E27EB7">
              <w:rPr>
                <w:rFonts w:eastAsiaTheme="minorHAnsi"/>
                <w:lang w:eastAsia="en-US"/>
              </w:rPr>
              <w:t>8.00</w:t>
            </w:r>
          </w:p>
        </w:tc>
      </w:tr>
      <w:tr w:rsidR="00E27EB7" w:rsidRPr="00E27EB7" w14:paraId="731CB6AA" w14:textId="77777777" w:rsidTr="0037020A">
        <w:trPr>
          <w:trHeight w:val="272"/>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6FD98" w14:textId="77777777" w:rsidR="00E27EB7" w:rsidRPr="00E27EB7" w:rsidRDefault="00E27EB7" w:rsidP="00E27EB7">
            <w:pPr>
              <w:spacing w:after="160" w:line="259" w:lineRule="auto"/>
              <w:jc w:val="center"/>
              <w:rPr>
                <w:rFonts w:eastAsiaTheme="minorHAnsi"/>
                <w:lang w:eastAsia="en-US"/>
              </w:rPr>
            </w:pPr>
            <w:r w:rsidRPr="00E27EB7">
              <w:rPr>
                <w:rFonts w:eastAsiaTheme="minorHAnsi"/>
                <w:lang w:eastAsia="en-US"/>
              </w:rPr>
              <w:t>19</w:t>
            </w:r>
          </w:p>
        </w:tc>
        <w:tc>
          <w:tcPr>
            <w:tcW w:w="5267"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6B2B78AC" w14:textId="77777777" w:rsidR="00E27EB7" w:rsidRPr="00E27EB7" w:rsidRDefault="00E27EB7" w:rsidP="00E27EB7">
            <w:pPr>
              <w:spacing w:after="160" w:line="259" w:lineRule="auto"/>
              <w:jc w:val="left"/>
              <w:rPr>
                <w:rFonts w:eastAsiaTheme="minorHAnsi"/>
                <w:lang w:eastAsia="en-US"/>
              </w:rPr>
            </w:pPr>
            <w:r w:rsidRPr="00E27EB7">
              <w:rPr>
                <w:rFonts w:eastAsiaTheme="minorHAnsi"/>
                <w:lang w:eastAsia="en-US"/>
              </w:rPr>
              <w:t>Sienas gruntēšana pirms krāsošanas ar Caparol  grunti no Histolith sistēmas vai ekvivalents</w:t>
            </w:r>
          </w:p>
        </w:tc>
        <w:tc>
          <w:tcPr>
            <w:tcW w:w="1668"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7DC1511F" w14:textId="77777777" w:rsidR="00E27EB7" w:rsidRPr="00E27EB7" w:rsidRDefault="00E27EB7" w:rsidP="00E27EB7">
            <w:pPr>
              <w:spacing w:after="160" w:line="259" w:lineRule="auto"/>
              <w:jc w:val="center"/>
              <w:rPr>
                <w:rFonts w:eastAsiaTheme="minorHAnsi"/>
                <w:lang w:eastAsia="en-US"/>
              </w:rPr>
            </w:pPr>
            <w:r w:rsidRPr="00E27EB7">
              <w:rPr>
                <w:rFonts w:eastAsiaTheme="minorHAnsi"/>
                <w:lang w:eastAsia="en-US"/>
              </w:rPr>
              <w:t>m2</w:t>
            </w:r>
          </w:p>
        </w:tc>
        <w:tc>
          <w:tcPr>
            <w:tcW w:w="152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7C520F2A" w14:textId="77777777" w:rsidR="00E27EB7" w:rsidRPr="00E27EB7" w:rsidRDefault="00E27EB7" w:rsidP="00E27EB7">
            <w:pPr>
              <w:spacing w:after="160" w:line="259" w:lineRule="auto"/>
              <w:jc w:val="center"/>
              <w:rPr>
                <w:rFonts w:eastAsiaTheme="minorHAnsi"/>
                <w:lang w:eastAsia="en-US"/>
              </w:rPr>
            </w:pPr>
            <w:r w:rsidRPr="00E27EB7">
              <w:rPr>
                <w:rFonts w:eastAsiaTheme="minorHAnsi"/>
                <w:lang w:eastAsia="en-US"/>
              </w:rPr>
              <w:t>10.00</w:t>
            </w:r>
          </w:p>
        </w:tc>
      </w:tr>
      <w:tr w:rsidR="00E27EB7" w:rsidRPr="00E27EB7" w14:paraId="156CE98D" w14:textId="77777777" w:rsidTr="0037020A">
        <w:trPr>
          <w:trHeight w:val="272"/>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89411" w14:textId="77777777" w:rsidR="00E27EB7" w:rsidRPr="00E27EB7" w:rsidRDefault="00E27EB7" w:rsidP="00E27EB7">
            <w:pPr>
              <w:spacing w:after="160" w:line="259" w:lineRule="auto"/>
              <w:jc w:val="center"/>
              <w:rPr>
                <w:rFonts w:eastAsiaTheme="minorHAnsi"/>
                <w:lang w:eastAsia="en-US"/>
              </w:rPr>
            </w:pPr>
            <w:r w:rsidRPr="00E27EB7">
              <w:rPr>
                <w:rFonts w:eastAsiaTheme="minorHAnsi"/>
                <w:lang w:eastAsia="en-US"/>
              </w:rPr>
              <w:t>20</w:t>
            </w:r>
          </w:p>
        </w:tc>
        <w:tc>
          <w:tcPr>
            <w:tcW w:w="5267"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0B7510D8" w14:textId="77777777" w:rsidR="00E27EB7" w:rsidRPr="00E27EB7" w:rsidRDefault="00E27EB7" w:rsidP="00E27EB7">
            <w:pPr>
              <w:spacing w:after="160" w:line="259" w:lineRule="auto"/>
              <w:jc w:val="left"/>
              <w:rPr>
                <w:rFonts w:eastAsiaTheme="minorHAnsi"/>
                <w:lang w:eastAsia="en-US"/>
              </w:rPr>
            </w:pPr>
            <w:r w:rsidRPr="00E27EB7">
              <w:rPr>
                <w:rFonts w:eastAsiaTheme="minorHAnsi"/>
                <w:lang w:eastAsia="en-US"/>
              </w:rPr>
              <w:t>Sienas  krāsošana 2 reizes ar Caparol krāsu no Histolith sistēmas vai ekvivalents</w:t>
            </w:r>
          </w:p>
        </w:tc>
        <w:tc>
          <w:tcPr>
            <w:tcW w:w="1668"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2513D895" w14:textId="77777777" w:rsidR="00E27EB7" w:rsidRPr="00E27EB7" w:rsidRDefault="00E27EB7" w:rsidP="00E27EB7">
            <w:pPr>
              <w:spacing w:after="160" w:line="259" w:lineRule="auto"/>
              <w:jc w:val="center"/>
              <w:rPr>
                <w:rFonts w:eastAsiaTheme="minorHAnsi"/>
                <w:lang w:eastAsia="en-US"/>
              </w:rPr>
            </w:pPr>
            <w:r w:rsidRPr="00E27EB7">
              <w:rPr>
                <w:rFonts w:eastAsiaTheme="minorHAnsi"/>
                <w:lang w:eastAsia="en-US"/>
              </w:rPr>
              <w:t>m2</w:t>
            </w:r>
          </w:p>
        </w:tc>
        <w:tc>
          <w:tcPr>
            <w:tcW w:w="152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056882C1" w14:textId="77777777" w:rsidR="00E27EB7" w:rsidRPr="00E27EB7" w:rsidRDefault="00E27EB7" w:rsidP="00E27EB7">
            <w:pPr>
              <w:spacing w:after="160" w:line="259" w:lineRule="auto"/>
              <w:jc w:val="center"/>
              <w:rPr>
                <w:rFonts w:eastAsiaTheme="minorHAnsi"/>
                <w:lang w:eastAsia="en-US"/>
              </w:rPr>
            </w:pPr>
            <w:r w:rsidRPr="00E27EB7">
              <w:rPr>
                <w:rFonts w:eastAsiaTheme="minorHAnsi"/>
                <w:lang w:eastAsia="en-US"/>
              </w:rPr>
              <w:t>10.00</w:t>
            </w:r>
          </w:p>
        </w:tc>
      </w:tr>
      <w:tr w:rsidR="00E27EB7" w:rsidRPr="00E27EB7" w14:paraId="1BA3F4DF" w14:textId="77777777" w:rsidTr="0037020A">
        <w:trPr>
          <w:trHeight w:val="272"/>
        </w:trPr>
        <w:tc>
          <w:tcPr>
            <w:tcW w:w="7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488BFC" w14:textId="77777777" w:rsidR="00E27EB7" w:rsidRPr="00E27EB7" w:rsidRDefault="00E27EB7" w:rsidP="00E27EB7">
            <w:pPr>
              <w:spacing w:after="160" w:line="259" w:lineRule="auto"/>
              <w:jc w:val="center"/>
              <w:rPr>
                <w:rFonts w:eastAsiaTheme="minorHAnsi"/>
                <w:lang w:eastAsia="en-US"/>
              </w:rPr>
            </w:pPr>
            <w:r w:rsidRPr="00E27EB7">
              <w:rPr>
                <w:rFonts w:eastAsiaTheme="minorHAnsi"/>
                <w:lang w:eastAsia="en-US"/>
              </w:rPr>
              <w:t>21</w:t>
            </w:r>
          </w:p>
        </w:tc>
        <w:tc>
          <w:tcPr>
            <w:tcW w:w="5267"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02EFA26" w14:textId="77777777" w:rsidR="00E27EB7" w:rsidRPr="00E27EB7" w:rsidRDefault="00E27EB7" w:rsidP="00E27EB7">
            <w:pPr>
              <w:spacing w:after="160" w:line="259" w:lineRule="auto"/>
              <w:jc w:val="left"/>
              <w:rPr>
                <w:rFonts w:eastAsiaTheme="minorHAnsi"/>
                <w:lang w:eastAsia="en-US"/>
              </w:rPr>
            </w:pPr>
            <w:r w:rsidRPr="00E27EB7">
              <w:rPr>
                <w:rFonts w:eastAsiaTheme="minorHAnsi"/>
                <w:lang w:eastAsia="en-US"/>
              </w:rPr>
              <w:t>Būvgružu savākšana, iekraušana automašīnā un utilizēšana</w:t>
            </w:r>
          </w:p>
        </w:tc>
        <w:tc>
          <w:tcPr>
            <w:tcW w:w="16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53F2EBC" w14:textId="77777777" w:rsidR="00E27EB7" w:rsidRPr="00E27EB7" w:rsidRDefault="00E27EB7" w:rsidP="00E27EB7">
            <w:pPr>
              <w:spacing w:after="160" w:line="259" w:lineRule="auto"/>
              <w:jc w:val="center"/>
              <w:rPr>
                <w:rFonts w:eastAsiaTheme="minorHAnsi"/>
                <w:lang w:eastAsia="en-US"/>
              </w:rPr>
            </w:pPr>
            <w:r w:rsidRPr="00E27EB7">
              <w:rPr>
                <w:rFonts w:eastAsiaTheme="minorHAnsi"/>
                <w:lang w:eastAsia="en-US"/>
              </w:rPr>
              <w:t>m3</w:t>
            </w:r>
          </w:p>
        </w:tc>
        <w:tc>
          <w:tcPr>
            <w:tcW w:w="15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F0E593" w14:textId="77777777" w:rsidR="00E27EB7" w:rsidRPr="00E27EB7" w:rsidRDefault="00E27EB7" w:rsidP="00E27EB7">
            <w:pPr>
              <w:spacing w:after="160" w:line="259" w:lineRule="auto"/>
              <w:jc w:val="center"/>
              <w:rPr>
                <w:rFonts w:eastAsiaTheme="minorHAnsi"/>
                <w:lang w:eastAsia="en-US"/>
              </w:rPr>
            </w:pPr>
            <w:r w:rsidRPr="00E27EB7">
              <w:rPr>
                <w:rFonts w:eastAsiaTheme="minorHAnsi"/>
                <w:lang w:eastAsia="en-US"/>
              </w:rPr>
              <w:t>0.7</w:t>
            </w:r>
          </w:p>
        </w:tc>
      </w:tr>
    </w:tbl>
    <w:p w14:paraId="7BF5D8E3" w14:textId="77777777" w:rsidR="00E27EB7" w:rsidRPr="00E27EB7" w:rsidRDefault="00E27EB7" w:rsidP="00E27EB7">
      <w:pPr>
        <w:spacing w:after="160" w:line="20" w:lineRule="atLeast"/>
        <w:jc w:val="left"/>
        <w:rPr>
          <w:rFonts w:eastAsiaTheme="minorHAnsi"/>
          <w:lang w:eastAsia="en-US"/>
        </w:rPr>
      </w:pPr>
    </w:p>
    <w:p w14:paraId="218E806A" w14:textId="77777777" w:rsidR="00E27EB7" w:rsidRPr="00E27EB7" w:rsidRDefault="00E27EB7" w:rsidP="00E27EB7">
      <w:pPr>
        <w:numPr>
          <w:ilvl w:val="0"/>
          <w:numId w:val="36"/>
        </w:numPr>
        <w:tabs>
          <w:tab w:val="left" w:pos="284"/>
        </w:tabs>
        <w:suppressAutoHyphens/>
        <w:autoSpaceDN w:val="0"/>
        <w:spacing w:after="160" w:line="0" w:lineRule="atLeast"/>
        <w:ind w:left="851" w:hanging="851"/>
        <w:jc w:val="left"/>
        <w:textAlignment w:val="baseline"/>
        <w:rPr>
          <w:rFonts w:eastAsiaTheme="minorHAnsi"/>
          <w:b/>
          <w:bCs/>
          <w:lang w:eastAsia="en-US"/>
        </w:rPr>
      </w:pPr>
      <w:r w:rsidRPr="00E27EB7">
        <w:rPr>
          <w:rFonts w:eastAsiaTheme="minorHAnsi"/>
          <w:b/>
          <w:bCs/>
          <w:lang w:eastAsia="en-US"/>
        </w:rPr>
        <w:t>Īpašie noteikumi:</w:t>
      </w:r>
      <w:r w:rsidRPr="00E27EB7">
        <w:rPr>
          <w:rFonts w:eastAsiaTheme="minorHAnsi"/>
          <w:lang w:eastAsia="en-US"/>
        </w:rPr>
        <w:t xml:space="preserve"> </w:t>
      </w:r>
    </w:p>
    <w:p w14:paraId="72E13766" w14:textId="77777777" w:rsidR="00E27EB7" w:rsidRPr="00E27EB7" w:rsidRDefault="00E27EB7" w:rsidP="00E27EB7">
      <w:pPr>
        <w:numPr>
          <w:ilvl w:val="1"/>
          <w:numId w:val="39"/>
        </w:numPr>
        <w:tabs>
          <w:tab w:val="left" w:pos="142"/>
          <w:tab w:val="left" w:pos="284"/>
          <w:tab w:val="left" w:pos="851"/>
        </w:tabs>
        <w:suppressAutoHyphens/>
        <w:autoSpaceDN w:val="0"/>
        <w:spacing w:after="160" w:line="0" w:lineRule="atLeast"/>
        <w:ind w:left="360"/>
        <w:jc w:val="left"/>
        <w:textAlignment w:val="baseline"/>
        <w:rPr>
          <w:rFonts w:eastAsiaTheme="minorHAnsi"/>
          <w:lang w:eastAsia="en-US"/>
        </w:rPr>
      </w:pPr>
      <w:r w:rsidRPr="00E27EB7">
        <w:rPr>
          <w:rFonts w:eastAsiaTheme="minorHAnsi"/>
          <w:lang w:eastAsia="ru-RU"/>
        </w:rPr>
        <w:t xml:space="preserve"> Piedāvājuma tāmēm jāatbilst Ministru kabineta 03.05.2017. noteikumiem Nr.239 „Noteikumi par Latvijas būvnormatīvu LBN 501- 17 „Būvizmaksu noteikšanas kārtība”.</w:t>
      </w:r>
    </w:p>
    <w:p w14:paraId="45173C8A" w14:textId="77777777" w:rsidR="00E27EB7" w:rsidRPr="00E27EB7" w:rsidRDefault="00E27EB7" w:rsidP="00E27EB7">
      <w:pPr>
        <w:numPr>
          <w:ilvl w:val="1"/>
          <w:numId w:val="38"/>
        </w:numPr>
        <w:tabs>
          <w:tab w:val="left" w:pos="142"/>
          <w:tab w:val="left" w:pos="284"/>
          <w:tab w:val="left" w:pos="851"/>
        </w:tabs>
        <w:suppressAutoHyphens/>
        <w:autoSpaceDN w:val="0"/>
        <w:spacing w:after="160" w:line="0" w:lineRule="atLeast"/>
        <w:ind w:left="426" w:hanging="426"/>
        <w:jc w:val="left"/>
        <w:textAlignment w:val="baseline"/>
        <w:rPr>
          <w:rFonts w:eastAsiaTheme="minorHAnsi"/>
          <w:lang w:eastAsia="en-US"/>
        </w:rPr>
      </w:pPr>
      <w:r w:rsidRPr="00E27EB7">
        <w:rPr>
          <w:rFonts w:eastAsiaTheme="minorHAnsi"/>
          <w:bCs/>
          <w:lang w:eastAsia="en-US"/>
        </w:rPr>
        <w:t>Pēc pasūtītāja pieprasījuma Pretendentam jāsniedz informācija par remontdarbos  pielietojamiem galvenajiem materiāliem. Informācijā jānorāda materiāla marka, ražotājs, atbilstības apliecinājums atbilstoši MK noteikumu Nr.156 „Būvizstrādājumu tirgus uzraudzības kārtība” prasībām.</w:t>
      </w:r>
    </w:p>
    <w:p w14:paraId="277A56F9" w14:textId="77777777" w:rsidR="00E27EB7" w:rsidRPr="00E27EB7" w:rsidRDefault="00E27EB7" w:rsidP="00E27EB7">
      <w:pPr>
        <w:numPr>
          <w:ilvl w:val="1"/>
          <w:numId w:val="38"/>
        </w:numPr>
        <w:tabs>
          <w:tab w:val="left" w:pos="142"/>
          <w:tab w:val="left" w:pos="284"/>
          <w:tab w:val="left" w:pos="851"/>
        </w:tabs>
        <w:suppressAutoHyphens/>
        <w:autoSpaceDN w:val="0"/>
        <w:spacing w:after="160" w:line="0" w:lineRule="atLeast"/>
        <w:ind w:left="426" w:hanging="426"/>
        <w:jc w:val="left"/>
        <w:textAlignment w:val="baseline"/>
        <w:rPr>
          <w:rFonts w:eastAsiaTheme="minorHAnsi"/>
          <w:lang w:eastAsia="en-US"/>
        </w:rPr>
      </w:pPr>
      <w:r w:rsidRPr="00E27EB7">
        <w:rPr>
          <w:rFonts w:eastAsiaTheme="minorHAnsi"/>
          <w:lang w:eastAsia="ru-RU"/>
        </w:rPr>
        <w:lastRenderedPageBreak/>
        <w:t>Pirms uzsākt darbus, izpildītājam ir jāparaksta “Būves vietas nodošanas – pieņemšanas akts būvdarbiem”.</w:t>
      </w:r>
    </w:p>
    <w:p w14:paraId="1B6743F5" w14:textId="77777777" w:rsidR="00E27EB7" w:rsidRPr="00E27EB7" w:rsidRDefault="00E27EB7" w:rsidP="00E27EB7">
      <w:pPr>
        <w:numPr>
          <w:ilvl w:val="1"/>
          <w:numId w:val="38"/>
        </w:numPr>
        <w:tabs>
          <w:tab w:val="left" w:pos="142"/>
          <w:tab w:val="left" w:pos="284"/>
          <w:tab w:val="left" w:pos="851"/>
        </w:tabs>
        <w:suppressAutoHyphens/>
        <w:autoSpaceDN w:val="0"/>
        <w:spacing w:after="160" w:line="0" w:lineRule="atLeast"/>
        <w:ind w:left="426" w:hanging="426"/>
        <w:jc w:val="left"/>
        <w:textAlignment w:val="baseline"/>
        <w:rPr>
          <w:rFonts w:eastAsiaTheme="minorHAnsi"/>
          <w:lang w:eastAsia="en-US"/>
        </w:rPr>
      </w:pPr>
      <w:r w:rsidRPr="00E27EB7">
        <w:rPr>
          <w:rFonts w:eastAsiaTheme="minorHAnsi"/>
          <w:lang w:eastAsia="ru-RU"/>
        </w:rPr>
        <w:t>Pirms būvdarbu uzsākšanas būvuzņēmējam izstrādāt Darbu veikšanas projektu (LBN310-14) un saskaņot to ar pasūtītāju.</w:t>
      </w:r>
    </w:p>
    <w:p w14:paraId="63A6DC01" w14:textId="77777777" w:rsidR="00E27EB7" w:rsidRPr="00E27EB7" w:rsidRDefault="00E27EB7" w:rsidP="00E27EB7">
      <w:pPr>
        <w:numPr>
          <w:ilvl w:val="1"/>
          <w:numId w:val="38"/>
        </w:numPr>
        <w:tabs>
          <w:tab w:val="left" w:pos="142"/>
          <w:tab w:val="left" w:pos="284"/>
          <w:tab w:val="left" w:pos="851"/>
        </w:tabs>
        <w:suppressAutoHyphens/>
        <w:autoSpaceDN w:val="0"/>
        <w:spacing w:after="160" w:line="0" w:lineRule="atLeast"/>
        <w:ind w:left="426" w:hanging="426"/>
        <w:jc w:val="left"/>
        <w:textAlignment w:val="baseline"/>
        <w:rPr>
          <w:rFonts w:eastAsiaTheme="minorHAnsi"/>
          <w:lang w:eastAsia="en-US"/>
        </w:rPr>
      </w:pPr>
      <w:r w:rsidRPr="00E27EB7">
        <w:rPr>
          <w:rFonts w:eastAsiaTheme="minorHAnsi"/>
          <w:lang w:eastAsia="ru-RU"/>
        </w:rPr>
        <w:t xml:space="preserve">Būvuzņēmējam jāievērtē darbu daudzuma sarakstā minēto darbu veikšanai nepieciešamie materiāli un papildus darbi, kas nav minēti šajā sarakstā, bet bez kuriem nebūtu iespējama būvdarbu tehnoloģiski pareiza un spēkā esošajiem normatīviem atbilstoša veikšana pilnā apmērā, t.sk. sagatavošanas un objekta mobilizācijas darbi.  </w:t>
      </w:r>
    </w:p>
    <w:p w14:paraId="1352EF94" w14:textId="77777777" w:rsidR="00E27EB7" w:rsidRPr="00E27EB7" w:rsidRDefault="00E27EB7" w:rsidP="00E27EB7">
      <w:pPr>
        <w:numPr>
          <w:ilvl w:val="1"/>
          <w:numId w:val="38"/>
        </w:numPr>
        <w:tabs>
          <w:tab w:val="left" w:pos="142"/>
          <w:tab w:val="left" w:pos="284"/>
          <w:tab w:val="left" w:pos="851"/>
        </w:tabs>
        <w:suppressAutoHyphens/>
        <w:autoSpaceDN w:val="0"/>
        <w:spacing w:after="160" w:line="0" w:lineRule="atLeast"/>
        <w:ind w:left="426" w:hanging="426"/>
        <w:jc w:val="left"/>
        <w:textAlignment w:val="baseline"/>
        <w:rPr>
          <w:rFonts w:eastAsiaTheme="minorHAnsi"/>
          <w:lang w:eastAsia="en-US"/>
        </w:rPr>
      </w:pPr>
      <w:r w:rsidRPr="00E27EB7">
        <w:rPr>
          <w:rFonts w:eastAsiaTheme="minorHAnsi"/>
          <w:lang w:eastAsia="ru-RU"/>
        </w:rPr>
        <w:t>Būvuzņēmējam jānodrošina darba zonas uzkopšana katru dienu. Pēc būvdarbu pabeigšanas būvobjekts tiek uzkopts.</w:t>
      </w:r>
    </w:p>
    <w:p w14:paraId="6FBDB2BD" w14:textId="77777777" w:rsidR="00E27EB7" w:rsidRPr="00E27EB7" w:rsidRDefault="00E27EB7" w:rsidP="00E27EB7">
      <w:pPr>
        <w:numPr>
          <w:ilvl w:val="1"/>
          <w:numId w:val="38"/>
        </w:numPr>
        <w:tabs>
          <w:tab w:val="left" w:pos="142"/>
          <w:tab w:val="left" w:pos="284"/>
          <w:tab w:val="left" w:pos="851"/>
        </w:tabs>
        <w:suppressAutoHyphens/>
        <w:autoSpaceDN w:val="0"/>
        <w:spacing w:after="160" w:line="0" w:lineRule="atLeast"/>
        <w:ind w:left="426" w:hanging="426"/>
        <w:jc w:val="left"/>
        <w:textAlignment w:val="baseline"/>
        <w:rPr>
          <w:rFonts w:eastAsiaTheme="minorHAnsi"/>
          <w:color w:val="000000" w:themeColor="text1"/>
          <w:lang w:eastAsia="en-US"/>
        </w:rPr>
      </w:pPr>
      <w:r w:rsidRPr="00E27EB7">
        <w:rPr>
          <w:rFonts w:eastAsiaTheme="minorHAnsi"/>
          <w:color w:val="000000" w:themeColor="text1"/>
          <w:lang w:eastAsia="ru-RU"/>
        </w:rPr>
        <w:t>Būvuzņēmējam jāapliecina sava pieredze vēsturisko objektu restaurācijā.</w:t>
      </w:r>
    </w:p>
    <w:p w14:paraId="5B7F02C8" w14:textId="77777777" w:rsidR="00E27EB7" w:rsidRPr="00E27EB7" w:rsidRDefault="00E27EB7" w:rsidP="00E27EB7">
      <w:pPr>
        <w:numPr>
          <w:ilvl w:val="1"/>
          <w:numId w:val="38"/>
        </w:numPr>
        <w:tabs>
          <w:tab w:val="left" w:pos="142"/>
          <w:tab w:val="left" w:pos="284"/>
          <w:tab w:val="left" w:pos="851"/>
        </w:tabs>
        <w:suppressAutoHyphens/>
        <w:autoSpaceDN w:val="0"/>
        <w:spacing w:after="160" w:line="0" w:lineRule="atLeast"/>
        <w:ind w:left="360"/>
        <w:jc w:val="left"/>
        <w:textAlignment w:val="baseline"/>
        <w:rPr>
          <w:rFonts w:eastAsiaTheme="minorHAnsi"/>
          <w:lang w:eastAsia="en-US"/>
        </w:rPr>
      </w:pPr>
      <w:r w:rsidRPr="00E27EB7">
        <w:rPr>
          <w:rFonts w:eastAsiaTheme="minorHAnsi"/>
          <w:lang w:eastAsia="ru-RU"/>
        </w:rPr>
        <w:t xml:space="preserve"> Būvuzņēmējam jāveic darbus saskaņā ar  MK noteikumu Nr.474 “Noteikumi par kultūras pieminekļu uzskaiti, aizsardzību, izmantošanu, restaurāciju un vidi degradējoša objekta statusa piešķiršanu”</w:t>
      </w:r>
    </w:p>
    <w:p w14:paraId="329A91E4" w14:textId="77777777" w:rsidR="00E27EB7" w:rsidRPr="00E27EB7" w:rsidRDefault="00E27EB7" w:rsidP="00E27EB7">
      <w:pPr>
        <w:numPr>
          <w:ilvl w:val="1"/>
          <w:numId w:val="38"/>
        </w:numPr>
        <w:tabs>
          <w:tab w:val="left" w:pos="142"/>
          <w:tab w:val="left" w:pos="284"/>
          <w:tab w:val="left" w:pos="851"/>
        </w:tabs>
        <w:suppressAutoHyphens/>
        <w:autoSpaceDN w:val="0"/>
        <w:spacing w:after="160" w:line="0" w:lineRule="atLeast"/>
        <w:ind w:left="426" w:hanging="426"/>
        <w:jc w:val="left"/>
        <w:textAlignment w:val="baseline"/>
        <w:rPr>
          <w:rFonts w:eastAsiaTheme="minorHAnsi"/>
          <w:lang w:eastAsia="en-US"/>
        </w:rPr>
      </w:pPr>
      <w:r w:rsidRPr="00E27EB7">
        <w:rPr>
          <w:rFonts w:eastAsiaTheme="minorHAnsi"/>
          <w:lang w:eastAsia="ru-RU"/>
        </w:rPr>
        <w:t>Ja remontdarbu veikšanas laikā Būvuzņēmēja darbības vai bezdarbības rezultātā ēkai vai inventāram, kur tiek veikti remontdarbi, radušies bojājumi, Būvuzņēmējs tos novērš par saviem līdzekļiem vai atlīdzina Pasūtītājam nodarītos materiālos zaudējumus.</w:t>
      </w:r>
    </w:p>
    <w:p w14:paraId="6EDBAC7F" w14:textId="77777777" w:rsidR="00E27EB7" w:rsidRPr="00E27EB7" w:rsidRDefault="00E27EB7" w:rsidP="00E27EB7">
      <w:pPr>
        <w:numPr>
          <w:ilvl w:val="1"/>
          <w:numId w:val="38"/>
        </w:numPr>
        <w:tabs>
          <w:tab w:val="left" w:pos="142"/>
          <w:tab w:val="left" w:pos="426"/>
          <w:tab w:val="left" w:pos="851"/>
        </w:tabs>
        <w:suppressAutoHyphens/>
        <w:autoSpaceDN w:val="0"/>
        <w:spacing w:after="160" w:line="0" w:lineRule="atLeast"/>
        <w:ind w:left="426" w:hanging="426"/>
        <w:jc w:val="left"/>
        <w:textAlignment w:val="baseline"/>
        <w:rPr>
          <w:rFonts w:eastAsiaTheme="minorHAnsi"/>
          <w:lang w:eastAsia="en-US"/>
        </w:rPr>
      </w:pPr>
      <w:r w:rsidRPr="00E27EB7">
        <w:rPr>
          <w:rFonts w:eastAsiaTheme="minorHAnsi"/>
          <w:lang w:eastAsia="en-US"/>
        </w:rPr>
        <w:t>Būvuzņēmējam nepieciešams norobežot  darba zonu un ievērot darba drošību.</w:t>
      </w:r>
    </w:p>
    <w:p w14:paraId="7C7567B7" w14:textId="77777777" w:rsidR="00E27EB7" w:rsidRPr="00E27EB7" w:rsidRDefault="00E27EB7" w:rsidP="00E27EB7">
      <w:pPr>
        <w:tabs>
          <w:tab w:val="left" w:pos="142"/>
          <w:tab w:val="left" w:pos="426"/>
          <w:tab w:val="left" w:pos="851"/>
        </w:tabs>
        <w:suppressAutoHyphens/>
        <w:autoSpaceDN w:val="0"/>
        <w:spacing w:after="160" w:line="0" w:lineRule="atLeast"/>
        <w:textAlignment w:val="baseline"/>
        <w:rPr>
          <w:rFonts w:eastAsiaTheme="minorHAnsi"/>
          <w:lang w:eastAsia="en-US"/>
        </w:rPr>
      </w:pPr>
      <w:r w:rsidRPr="00E27EB7">
        <w:rPr>
          <w:rFonts w:eastAsiaTheme="minorHAnsi"/>
          <w:b/>
          <w:lang w:eastAsia="en-US"/>
        </w:rPr>
        <w:t>4.10.</w:t>
      </w:r>
      <w:r w:rsidRPr="00E27EB7">
        <w:rPr>
          <w:rFonts w:eastAsiaTheme="minorHAnsi"/>
          <w:lang w:eastAsia="en-US"/>
        </w:rPr>
        <w:t xml:space="preserve"> Remontdarbu laikā Būvuzņēmējam jānodrošina brīvu un drošu piekļuvi esošajai ēkai Nikolaja ielā 5, Daugavpilī.</w:t>
      </w:r>
    </w:p>
    <w:p w14:paraId="3F18C0C1" w14:textId="77777777" w:rsidR="00E27EB7" w:rsidRPr="00E27EB7" w:rsidRDefault="00E27EB7" w:rsidP="00E27EB7">
      <w:pPr>
        <w:numPr>
          <w:ilvl w:val="0"/>
          <w:numId w:val="36"/>
        </w:numPr>
        <w:suppressAutoHyphens/>
        <w:autoSpaceDN w:val="0"/>
        <w:spacing w:after="160" w:line="0" w:lineRule="atLeast"/>
        <w:ind w:left="284" w:hanging="284"/>
        <w:jc w:val="left"/>
        <w:textAlignment w:val="baseline"/>
        <w:rPr>
          <w:rFonts w:eastAsiaTheme="minorHAnsi"/>
          <w:lang w:eastAsia="en-US"/>
        </w:rPr>
      </w:pPr>
      <w:r w:rsidRPr="00E27EB7">
        <w:rPr>
          <w:rFonts w:eastAsiaTheme="minorHAnsi"/>
          <w:b/>
          <w:bCs/>
          <w:lang w:eastAsia="en-US"/>
        </w:rPr>
        <w:t xml:space="preserve">Darbu uzsākšanas termiņš: </w:t>
      </w:r>
      <w:r w:rsidRPr="00E27EB7">
        <w:rPr>
          <w:rFonts w:eastAsiaTheme="minorHAnsi"/>
          <w:lang w:eastAsia="ru-RU"/>
        </w:rPr>
        <w:t>5 dienas no līguma parakstīšanas datuma.</w:t>
      </w:r>
    </w:p>
    <w:p w14:paraId="33A78DE5" w14:textId="77777777" w:rsidR="00E27EB7" w:rsidRPr="00E27EB7" w:rsidRDefault="00E27EB7" w:rsidP="00E27EB7">
      <w:pPr>
        <w:numPr>
          <w:ilvl w:val="0"/>
          <w:numId w:val="36"/>
        </w:numPr>
        <w:suppressAutoHyphens/>
        <w:autoSpaceDN w:val="0"/>
        <w:spacing w:after="160" w:line="0" w:lineRule="atLeast"/>
        <w:jc w:val="left"/>
        <w:textAlignment w:val="baseline"/>
        <w:rPr>
          <w:rFonts w:eastAsiaTheme="minorHAnsi"/>
          <w:lang w:eastAsia="en-US"/>
        </w:rPr>
      </w:pPr>
      <w:r w:rsidRPr="00E27EB7">
        <w:rPr>
          <w:rFonts w:eastAsiaTheme="minorHAnsi"/>
          <w:b/>
          <w:bCs/>
          <w:lang w:eastAsia="en-US"/>
        </w:rPr>
        <w:t>D</w:t>
      </w:r>
      <w:r w:rsidRPr="00E27EB7">
        <w:rPr>
          <w:rFonts w:eastAsiaTheme="minorHAnsi"/>
          <w:b/>
          <w:lang w:eastAsia="ru-RU"/>
        </w:rPr>
        <w:t>arbu izpildes termiņš:</w:t>
      </w:r>
      <w:r w:rsidRPr="00E27EB7">
        <w:rPr>
          <w:rFonts w:eastAsiaTheme="minorHAnsi"/>
          <w:lang w:eastAsia="ru-RU"/>
        </w:rPr>
        <w:t xml:space="preserve"> 40 kalendārās dienas no līguma parakstīšanas datuma</w:t>
      </w:r>
      <w:r w:rsidRPr="00E27EB7" w:rsidDel="00861846">
        <w:rPr>
          <w:rFonts w:eastAsiaTheme="minorHAnsi"/>
          <w:lang w:eastAsia="ru-RU"/>
        </w:rPr>
        <w:t xml:space="preserve"> </w:t>
      </w:r>
      <w:r w:rsidRPr="00E27EB7">
        <w:rPr>
          <w:rFonts w:eastAsiaTheme="minorHAnsi"/>
          <w:lang w:eastAsia="ru-RU"/>
        </w:rPr>
        <w:t>.</w:t>
      </w:r>
    </w:p>
    <w:p w14:paraId="3DFB659B" w14:textId="77777777" w:rsidR="00E27EB7" w:rsidRPr="00E27EB7" w:rsidRDefault="00E27EB7" w:rsidP="00E27EB7">
      <w:pPr>
        <w:numPr>
          <w:ilvl w:val="0"/>
          <w:numId w:val="36"/>
        </w:numPr>
        <w:suppressAutoHyphens/>
        <w:autoSpaceDN w:val="0"/>
        <w:spacing w:after="160" w:line="0" w:lineRule="atLeast"/>
        <w:ind w:left="284" w:hanging="284"/>
        <w:jc w:val="left"/>
        <w:textAlignment w:val="baseline"/>
        <w:rPr>
          <w:rFonts w:eastAsiaTheme="minorHAnsi"/>
          <w:lang w:eastAsia="en-US"/>
        </w:rPr>
      </w:pPr>
      <w:r w:rsidRPr="00E27EB7">
        <w:rPr>
          <w:rFonts w:eastAsiaTheme="minorHAnsi"/>
          <w:b/>
          <w:bCs/>
          <w:lang w:eastAsia="en-US"/>
        </w:rPr>
        <w:t>Izpildīto darbu garantijas laiks: 3 gadi.</w:t>
      </w:r>
    </w:p>
    <w:p w14:paraId="7075B5DC" w14:textId="77777777" w:rsidR="00E27EB7" w:rsidRPr="00E27EB7" w:rsidRDefault="00E27EB7" w:rsidP="00E27EB7">
      <w:pPr>
        <w:suppressAutoHyphens/>
        <w:autoSpaceDN w:val="0"/>
        <w:spacing w:line="0" w:lineRule="atLeast"/>
        <w:jc w:val="left"/>
        <w:textAlignment w:val="baseline"/>
        <w:rPr>
          <w:rFonts w:eastAsiaTheme="minorHAnsi"/>
          <w:lang w:eastAsia="en-US"/>
        </w:rPr>
      </w:pPr>
    </w:p>
    <w:p w14:paraId="6ECEAEDB" w14:textId="77777777" w:rsidR="00E27EB7" w:rsidRPr="00E27EB7" w:rsidRDefault="00E27EB7" w:rsidP="00E27EB7">
      <w:pPr>
        <w:spacing w:line="0" w:lineRule="atLeast"/>
        <w:ind w:left="284"/>
        <w:rPr>
          <w:rFonts w:eastAsiaTheme="minorHAnsi"/>
          <w:lang w:eastAsia="en-US"/>
        </w:rPr>
      </w:pPr>
      <w:r w:rsidRPr="00E27EB7">
        <w:rPr>
          <w:rFonts w:eastAsiaTheme="minorHAnsi"/>
          <w:lang w:eastAsia="en-US"/>
        </w:rPr>
        <w:t>Daugavpils pilsētas domes</w:t>
      </w:r>
    </w:p>
    <w:p w14:paraId="0A17042B" w14:textId="77777777" w:rsidR="00E27EB7" w:rsidRPr="00E27EB7" w:rsidRDefault="00E27EB7" w:rsidP="00E27EB7">
      <w:pPr>
        <w:spacing w:line="0" w:lineRule="atLeast"/>
        <w:ind w:left="284"/>
        <w:rPr>
          <w:rFonts w:eastAsiaTheme="minorHAnsi"/>
          <w:lang w:eastAsia="en-US"/>
        </w:rPr>
      </w:pPr>
      <w:r w:rsidRPr="00E27EB7">
        <w:rPr>
          <w:rFonts w:eastAsiaTheme="minorHAnsi"/>
          <w:lang w:eastAsia="en-US"/>
        </w:rPr>
        <w:t>Īpašuma uzturēšanas un pārvaldīšanas nodaļas vadītājs                                Dmitrijs Grigorjevs</w:t>
      </w:r>
    </w:p>
    <w:p w14:paraId="6C80387C" w14:textId="77777777" w:rsidR="00C75A1B" w:rsidRDefault="00C75A1B" w:rsidP="00C75A1B">
      <w:pPr>
        <w:jc w:val="right"/>
        <w:rPr>
          <w:b/>
          <w:caps/>
        </w:rPr>
      </w:pPr>
    </w:p>
    <w:p w14:paraId="04A037DD" w14:textId="77777777" w:rsidR="00E27EB7" w:rsidRDefault="00E27EB7" w:rsidP="00C75A1B">
      <w:pPr>
        <w:jc w:val="center"/>
        <w:rPr>
          <w:b/>
          <w:caps/>
        </w:rPr>
      </w:pPr>
    </w:p>
    <w:p w14:paraId="3BDD587C" w14:textId="77777777" w:rsidR="00E27EB7" w:rsidRDefault="00E27EB7" w:rsidP="00C75A1B">
      <w:pPr>
        <w:jc w:val="center"/>
        <w:rPr>
          <w:b/>
          <w:caps/>
        </w:rPr>
      </w:pPr>
    </w:p>
    <w:p w14:paraId="2F9687D5" w14:textId="77777777" w:rsidR="00E27EB7" w:rsidRDefault="00E27EB7" w:rsidP="00C75A1B">
      <w:pPr>
        <w:jc w:val="center"/>
        <w:rPr>
          <w:b/>
          <w:caps/>
        </w:rPr>
      </w:pPr>
    </w:p>
    <w:p w14:paraId="555B1E12" w14:textId="77777777" w:rsidR="00E27EB7" w:rsidRDefault="00E27EB7" w:rsidP="00C75A1B">
      <w:pPr>
        <w:jc w:val="center"/>
        <w:rPr>
          <w:b/>
          <w:caps/>
        </w:rPr>
      </w:pPr>
    </w:p>
    <w:p w14:paraId="6A0BC6FA" w14:textId="77777777" w:rsidR="00E27EB7" w:rsidRDefault="00E27EB7" w:rsidP="00C75A1B">
      <w:pPr>
        <w:jc w:val="center"/>
        <w:rPr>
          <w:b/>
          <w:caps/>
        </w:rPr>
      </w:pPr>
    </w:p>
    <w:p w14:paraId="26CA3C41" w14:textId="77777777" w:rsidR="00E27EB7" w:rsidRDefault="00E27EB7" w:rsidP="00C75A1B">
      <w:pPr>
        <w:jc w:val="center"/>
        <w:rPr>
          <w:b/>
          <w:caps/>
        </w:rPr>
      </w:pPr>
    </w:p>
    <w:p w14:paraId="4EA7E64D" w14:textId="77777777" w:rsidR="00E27EB7" w:rsidRDefault="00E27EB7" w:rsidP="00C75A1B">
      <w:pPr>
        <w:jc w:val="center"/>
        <w:rPr>
          <w:b/>
          <w:caps/>
        </w:rPr>
      </w:pPr>
    </w:p>
    <w:p w14:paraId="64ABAF97" w14:textId="77777777" w:rsidR="00E27EB7" w:rsidRDefault="00E27EB7" w:rsidP="00C75A1B">
      <w:pPr>
        <w:jc w:val="center"/>
        <w:rPr>
          <w:b/>
          <w:caps/>
        </w:rPr>
      </w:pPr>
    </w:p>
    <w:p w14:paraId="1C16FE6F" w14:textId="77777777" w:rsidR="00E27EB7" w:rsidRDefault="00E27EB7" w:rsidP="00C75A1B">
      <w:pPr>
        <w:jc w:val="center"/>
        <w:rPr>
          <w:b/>
          <w:caps/>
        </w:rPr>
      </w:pPr>
    </w:p>
    <w:p w14:paraId="5D2C694B" w14:textId="77777777" w:rsidR="00E27EB7" w:rsidRDefault="00E27EB7" w:rsidP="00C75A1B">
      <w:pPr>
        <w:jc w:val="center"/>
        <w:rPr>
          <w:b/>
          <w:caps/>
        </w:rPr>
      </w:pPr>
    </w:p>
    <w:p w14:paraId="500259A1" w14:textId="77777777" w:rsidR="00E27EB7" w:rsidRDefault="00E27EB7" w:rsidP="00C75A1B">
      <w:pPr>
        <w:jc w:val="center"/>
        <w:rPr>
          <w:b/>
          <w:caps/>
        </w:rPr>
      </w:pPr>
    </w:p>
    <w:p w14:paraId="6748712C" w14:textId="77777777" w:rsidR="00E27EB7" w:rsidRDefault="00E27EB7" w:rsidP="00C75A1B">
      <w:pPr>
        <w:jc w:val="center"/>
        <w:rPr>
          <w:b/>
          <w:caps/>
        </w:rPr>
      </w:pPr>
    </w:p>
    <w:p w14:paraId="37C025C5" w14:textId="77777777" w:rsidR="00E27EB7" w:rsidRDefault="00E27EB7" w:rsidP="00C75A1B">
      <w:pPr>
        <w:jc w:val="center"/>
        <w:rPr>
          <w:b/>
          <w:caps/>
        </w:rPr>
      </w:pPr>
    </w:p>
    <w:p w14:paraId="0127A7AE" w14:textId="77777777" w:rsidR="00E27EB7" w:rsidRDefault="00E27EB7" w:rsidP="00C75A1B">
      <w:pPr>
        <w:jc w:val="center"/>
        <w:rPr>
          <w:b/>
          <w:caps/>
        </w:rPr>
      </w:pPr>
    </w:p>
    <w:p w14:paraId="0061C660" w14:textId="77777777" w:rsidR="00E27EB7" w:rsidRDefault="00E27EB7" w:rsidP="00C75A1B">
      <w:pPr>
        <w:jc w:val="center"/>
        <w:rPr>
          <w:b/>
          <w:caps/>
        </w:rPr>
      </w:pPr>
    </w:p>
    <w:p w14:paraId="2D9DF416" w14:textId="1682E27E" w:rsidR="00E27EB7" w:rsidRDefault="00E27EB7" w:rsidP="00E27EB7">
      <w:pPr>
        <w:jc w:val="right"/>
        <w:rPr>
          <w:b/>
          <w:caps/>
        </w:rPr>
      </w:pPr>
      <w:r>
        <w:rPr>
          <w:b/>
          <w:caps/>
        </w:rPr>
        <w:lastRenderedPageBreak/>
        <w:t>2.</w:t>
      </w:r>
      <w:r>
        <w:rPr>
          <w:b/>
          <w:lang w:eastAsia="ru-RU"/>
        </w:rPr>
        <w:t>pielikums</w:t>
      </w:r>
    </w:p>
    <w:p w14:paraId="320F547A" w14:textId="77777777" w:rsidR="00E27EB7" w:rsidRDefault="00E27EB7" w:rsidP="00C75A1B">
      <w:pPr>
        <w:jc w:val="center"/>
        <w:rPr>
          <w:b/>
          <w:caps/>
        </w:rPr>
      </w:pPr>
    </w:p>
    <w:p w14:paraId="0E03DBCB" w14:textId="50ED136E" w:rsidR="00C75A1B" w:rsidRDefault="00C75A1B" w:rsidP="00C75A1B">
      <w:pPr>
        <w:jc w:val="center"/>
        <w:rPr>
          <w:b/>
          <w:caps/>
        </w:rPr>
      </w:pPr>
      <w:r>
        <w:rPr>
          <w:b/>
          <w:caps/>
        </w:rPr>
        <w:t>PIETEIKUMS DALĪBAI IEPIRKUMA PROCEDŪRā</w:t>
      </w:r>
    </w:p>
    <w:p w14:paraId="4513C034" w14:textId="77777777" w:rsidR="00C75A1B" w:rsidRDefault="00C75A1B" w:rsidP="00C75A1B">
      <w:pPr>
        <w:keepNext/>
        <w:jc w:val="center"/>
      </w:pPr>
    </w:p>
    <w:p w14:paraId="1F393262" w14:textId="77777777" w:rsidR="00C30E7F" w:rsidRDefault="00C75A1B" w:rsidP="00C75A1B">
      <w:pPr>
        <w:keepNext/>
        <w:jc w:val="center"/>
        <w:rPr>
          <w:b/>
        </w:rPr>
      </w:pPr>
      <w:r>
        <w:rPr>
          <w:b/>
        </w:rPr>
        <w:t>“</w:t>
      </w:r>
      <w:r w:rsidR="00C30E7F" w:rsidRPr="00C30E7F">
        <w:rPr>
          <w:b/>
        </w:rPr>
        <w:t>Kultūras un informācijas centra Nikolaja ielā 5, Daugavpilī, ēkas remonts</w:t>
      </w:r>
      <w:r>
        <w:rPr>
          <w:b/>
        </w:rPr>
        <w:t xml:space="preserve">”, </w:t>
      </w:r>
    </w:p>
    <w:p w14:paraId="21C17358" w14:textId="1BF19DA3" w:rsidR="00C75A1B" w:rsidRDefault="00C75A1B" w:rsidP="00C75A1B">
      <w:pPr>
        <w:keepNext/>
        <w:jc w:val="center"/>
        <w:rPr>
          <w:b/>
        </w:rPr>
      </w:pPr>
      <w:r>
        <w:rPr>
          <w:b/>
        </w:rPr>
        <w:t>ID Nr. DPDĪPD 20</w:t>
      </w:r>
      <w:r w:rsidR="00C30E7F">
        <w:rPr>
          <w:b/>
        </w:rPr>
        <w:t>21</w:t>
      </w:r>
      <w:r>
        <w:rPr>
          <w:b/>
        </w:rPr>
        <w:t>/</w:t>
      </w:r>
      <w:r w:rsidR="00C30E7F">
        <w:rPr>
          <w:b/>
        </w:rPr>
        <w:t>10</w:t>
      </w:r>
    </w:p>
    <w:p w14:paraId="1572B264" w14:textId="77777777" w:rsidR="00C75A1B" w:rsidRDefault="00C75A1B" w:rsidP="00C75A1B">
      <w:pPr>
        <w:keepNext/>
        <w:rPr>
          <w:b/>
        </w:rPr>
      </w:pPr>
      <w:r>
        <w:rPr>
          <w:b/>
        </w:rPr>
        <w:t>Pretendents:</w:t>
      </w:r>
    </w:p>
    <w:tbl>
      <w:tblPr>
        <w:tblW w:w="0" w:type="auto"/>
        <w:tblLook w:val="04A0" w:firstRow="1" w:lastRow="0" w:firstColumn="1" w:lastColumn="0" w:noHBand="0" w:noVBand="1"/>
      </w:tblPr>
      <w:tblGrid>
        <w:gridCol w:w="2450"/>
        <w:gridCol w:w="5461"/>
        <w:gridCol w:w="1376"/>
      </w:tblGrid>
      <w:tr w:rsidR="00C75A1B" w14:paraId="3B6160C1" w14:textId="77777777" w:rsidTr="00C126DA">
        <w:tc>
          <w:tcPr>
            <w:tcW w:w="2450" w:type="dxa"/>
            <w:hideMark/>
          </w:tcPr>
          <w:p w14:paraId="6C325B60" w14:textId="77777777" w:rsidR="00C75A1B" w:rsidRDefault="00C75A1B" w:rsidP="00C126DA">
            <w:pPr>
              <w:keepNext/>
              <w:spacing w:line="254" w:lineRule="auto"/>
            </w:pPr>
            <w:r>
              <w:t>nosaukums:</w:t>
            </w:r>
          </w:p>
        </w:tc>
        <w:tc>
          <w:tcPr>
            <w:tcW w:w="5461" w:type="dxa"/>
            <w:hideMark/>
          </w:tcPr>
          <w:p w14:paraId="62E862CA" w14:textId="77777777" w:rsidR="00C75A1B" w:rsidRDefault="00C75A1B" w:rsidP="00C126DA">
            <w:pPr>
              <w:keepNext/>
              <w:spacing w:line="254" w:lineRule="auto"/>
            </w:pPr>
            <w:r>
              <w:t>__________________________________________</w:t>
            </w:r>
          </w:p>
        </w:tc>
        <w:tc>
          <w:tcPr>
            <w:tcW w:w="1376" w:type="dxa"/>
          </w:tcPr>
          <w:p w14:paraId="0822D566" w14:textId="77777777" w:rsidR="00C75A1B" w:rsidRDefault="00C75A1B" w:rsidP="00C126DA">
            <w:pPr>
              <w:keepNext/>
              <w:spacing w:line="254" w:lineRule="auto"/>
            </w:pPr>
          </w:p>
        </w:tc>
      </w:tr>
      <w:tr w:rsidR="00C75A1B" w14:paraId="19778F99" w14:textId="77777777" w:rsidTr="00C126DA">
        <w:tc>
          <w:tcPr>
            <w:tcW w:w="2450" w:type="dxa"/>
            <w:hideMark/>
          </w:tcPr>
          <w:p w14:paraId="21C99685" w14:textId="77777777" w:rsidR="00C75A1B" w:rsidRDefault="00C75A1B" w:rsidP="00C126DA">
            <w:pPr>
              <w:keepNext/>
              <w:spacing w:line="254" w:lineRule="auto"/>
            </w:pPr>
            <w:r>
              <w:t>reģ. nr.</w:t>
            </w:r>
          </w:p>
        </w:tc>
        <w:tc>
          <w:tcPr>
            <w:tcW w:w="5461" w:type="dxa"/>
            <w:hideMark/>
          </w:tcPr>
          <w:p w14:paraId="4DA02DF4" w14:textId="77777777" w:rsidR="00C75A1B" w:rsidRDefault="00C75A1B" w:rsidP="00C126DA">
            <w:pPr>
              <w:keepNext/>
              <w:spacing w:line="254" w:lineRule="auto"/>
            </w:pPr>
            <w:r>
              <w:t>__________________________________________</w:t>
            </w:r>
          </w:p>
        </w:tc>
        <w:tc>
          <w:tcPr>
            <w:tcW w:w="1376" w:type="dxa"/>
          </w:tcPr>
          <w:p w14:paraId="150FC7FA" w14:textId="77777777" w:rsidR="00C75A1B" w:rsidRDefault="00C75A1B" w:rsidP="00C126DA">
            <w:pPr>
              <w:keepNext/>
              <w:spacing w:line="254" w:lineRule="auto"/>
            </w:pPr>
          </w:p>
        </w:tc>
      </w:tr>
      <w:tr w:rsidR="00C75A1B" w14:paraId="0113F044" w14:textId="77777777" w:rsidTr="00C126DA">
        <w:tc>
          <w:tcPr>
            <w:tcW w:w="2450" w:type="dxa"/>
            <w:hideMark/>
          </w:tcPr>
          <w:p w14:paraId="1ACCA8E4" w14:textId="77777777" w:rsidR="00C75A1B" w:rsidRDefault="00C75A1B" w:rsidP="00C126DA">
            <w:pPr>
              <w:keepNext/>
              <w:spacing w:line="254" w:lineRule="auto"/>
            </w:pPr>
            <w:r>
              <w:t>juridiskā adrese:</w:t>
            </w:r>
          </w:p>
        </w:tc>
        <w:tc>
          <w:tcPr>
            <w:tcW w:w="5461" w:type="dxa"/>
            <w:hideMark/>
          </w:tcPr>
          <w:p w14:paraId="3877F12B" w14:textId="77777777" w:rsidR="00C75A1B" w:rsidRDefault="00C75A1B" w:rsidP="00C126DA">
            <w:pPr>
              <w:keepNext/>
              <w:spacing w:line="254" w:lineRule="auto"/>
            </w:pPr>
            <w:r>
              <w:t>__________________________________________</w:t>
            </w:r>
          </w:p>
        </w:tc>
        <w:tc>
          <w:tcPr>
            <w:tcW w:w="1376" w:type="dxa"/>
          </w:tcPr>
          <w:p w14:paraId="6C6BDD41" w14:textId="77777777" w:rsidR="00C75A1B" w:rsidRDefault="00C75A1B" w:rsidP="00C126DA">
            <w:pPr>
              <w:keepNext/>
              <w:spacing w:line="254" w:lineRule="auto"/>
            </w:pPr>
          </w:p>
        </w:tc>
      </w:tr>
      <w:tr w:rsidR="00C75A1B" w14:paraId="667BC317" w14:textId="77777777" w:rsidTr="00C126DA">
        <w:tc>
          <w:tcPr>
            <w:tcW w:w="2450" w:type="dxa"/>
            <w:hideMark/>
          </w:tcPr>
          <w:p w14:paraId="74F518AC" w14:textId="77777777" w:rsidR="00C75A1B" w:rsidRDefault="00C75A1B" w:rsidP="00C126DA">
            <w:pPr>
              <w:keepNext/>
              <w:spacing w:line="254" w:lineRule="auto"/>
            </w:pPr>
            <w:r>
              <w:t>telefona/faksa numurs:</w:t>
            </w:r>
          </w:p>
          <w:p w14:paraId="79C0729F" w14:textId="77777777" w:rsidR="00C75A1B" w:rsidRDefault="00C75A1B" w:rsidP="00C126DA">
            <w:pPr>
              <w:keepNext/>
              <w:spacing w:line="254" w:lineRule="auto"/>
            </w:pPr>
            <w:r>
              <w:t>e-pasts:</w:t>
            </w:r>
          </w:p>
        </w:tc>
        <w:tc>
          <w:tcPr>
            <w:tcW w:w="5461" w:type="dxa"/>
            <w:hideMark/>
          </w:tcPr>
          <w:p w14:paraId="66FA37F8" w14:textId="77777777" w:rsidR="00C75A1B" w:rsidRDefault="00C75A1B" w:rsidP="00C126DA">
            <w:pPr>
              <w:keepNext/>
              <w:spacing w:line="254" w:lineRule="auto"/>
            </w:pPr>
            <w:r>
              <w:t>__________________________________________</w:t>
            </w:r>
          </w:p>
          <w:p w14:paraId="284208D3" w14:textId="77777777" w:rsidR="00C75A1B" w:rsidRDefault="00C75A1B" w:rsidP="00C126DA">
            <w:pPr>
              <w:keepNext/>
              <w:spacing w:line="254" w:lineRule="auto"/>
            </w:pPr>
            <w:r>
              <w:t>__________________________________________</w:t>
            </w:r>
          </w:p>
        </w:tc>
        <w:tc>
          <w:tcPr>
            <w:tcW w:w="1376" w:type="dxa"/>
          </w:tcPr>
          <w:p w14:paraId="0859576E" w14:textId="77777777" w:rsidR="00C75A1B" w:rsidRDefault="00C75A1B" w:rsidP="00C126DA">
            <w:pPr>
              <w:keepNext/>
              <w:spacing w:line="254" w:lineRule="auto"/>
            </w:pPr>
          </w:p>
        </w:tc>
      </w:tr>
      <w:tr w:rsidR="00C75A1B" w14:paraId="164531FA" w14:textId="77777777" w:rsidTr="00C126DA">
        <w:tc>
          <w:tcPr>
            <w:tcW w:w="2450" w:type="dxa"/>
            <w:hideMark/>
          </w:tcPr>
          <w:p w14:paraId="34F84909" w14:textId="77777777" w:rsidR="00C75A1B" w:rsidRDefault="00C75A1B" w:rsidP="00C126DA">
            <w:pPr>
              <w:keepNext/>
              <w:spacing w:line="254" w:lineRule="auto"/>
              <w:rPr>
                <w:b/>
              </w:rPr>
            </w:pPr>
            <w:r>
              <w:rPr>
                <w:b/>
              </w:rPr>
              <w:t>Bankas rekvizīti:</w:t>
            </w:r>
          </w:p>
        </w:tc>
        <w:tc>
          <w:tcPr>
            <w:tcW w:w="5461" w:type="dxa"/>
          </w:tcPr>
          <w:p w14:paraId="3416A587" w14:textId="77777777" w:rsidR="00C75A1B" w:rsidRDefault="00C75A1B" w:rsidP="00C126DA">
            <w:pPr>
              <w:keepNext/>
              <w:spacing w:line="254" w:lineRule="auto"/>
            </w:pPr>
          </w:p>
        </w:tc>
        <w:tc>
          <w:tcPr>
            <w:tcW w:w="1376" w:type="dxa"/>
          </w:tcPr>
          <w:p w14:paraId="63D8FBEA" w14:textId="77777777" w:rsidR="00C75A1B" w:rsidRDefault="00C75A1B" w:rsidP="00C126DA">
            <w:pPr>
              <w:keepNext/>
              <w:spacing w:line="254" w:lineRule="auto"/>
            </w:pPr>
          </w:p>
        </w:tc>
      </w:tr>
      <w:tr w:rsidR="00C75A1B" w14:paraId="72167C8B" w14:textId="77777777" w:rsidTr="00C126DA">
        <w:tc>
          <w:tcPr>
            <w:tcW w:w="2450" w:type="dxa"/>
            <w:hideMark/>
          </w:tcPr>
          <w:p w14:paraId="779B01DC" w14:textId="77777777" w:rsidR="00C75A1B" w:rsidRDefault="00C75A1B" w:rsidP="00C126DA">
            <w:pPr>
              <w:keepNext/>
              <w:spacing w:line="254" w:lineRule="auto"/>
            </w:pPr>
            <w:r>
              <w:t>nosaukums:</w:t>
            </w:r>
          </w:p>
        </w:tc>
        <w:tc>
          <w:tcPr>
            <w:tcW w:w="5461" w:type="dxa"/>
            <w:hideMark/>
          </w:tcPr>
          <w:p w14:paraId="10A33E0D" w14:textId="77777777" w:rsidR="00C75A1B" w:rsidRDefault="00C75A1B" w:rsidP="00C126DA">
            <w:pPr>
              <w:keepNext/>
              <w:spacing w:line="254" w:lineRule="auto"/>
            </w:pPr>
            <w:r>
              <w:t>__________________________________________</w:t>
            </w:r>
          </w:p>
        </w:tc>
        <w:tc>
          <w:tcPr>
            <w:tcW w:w="1376" w:type="dxa"/>
          </w:tcPr>
          <w:p w14:paraId="61902634" w14:textId="77777777" w:rsidR="00C75A1B" w:rsidRDefault="00C75A1B" w:rsidP="00C126DA">
            <w:pPr>
              <w:keepNext/>
              <w:spacing w:line="254" w:lineRule="auto"/>
            </w:pPr>
          </w:p>
        </w:tc>
      </w:tr>
      <w:tr w:rsidR="00C75A1B" w14:paraId="5C45D598" w14:textId="77777777" w:rsidTr="00C126DA">
        <w:tc>
          <w:tcPr>
            <w:tcW w:w="2450" w:type="dxa"/>
            <w:hideMark/>
          </w:tcPr>
          <w:p w14:paraId="63B4D0A9" w14:textId="77777777" w:rsidR="00C75A1B" w:rsidRDefault="00C75A1B" w:rsidP="00C126DA">
            <w:pPr>
              <w:keepNext/>
              <w:spacing w:line="254" w:lineRule="auto"/>
            </w:pPr>
            <w:r>
              <w:t>kods:</w:t>
            </w:r>
          </w:p>
        </w:tc>
        <w:tc>
          <w:tcPr>
            <w:tcW w:w="5461" w:type="dxa"/>
            <w:hideMark/>
          </w:tcPr>
          <w:p w14:paraId="2AB5E074" w14:textId="77777777" w:rsidR="00C75A1B" w:rsidRDefault="00C75A1B" w:rsidP="00C126DA">
            <w:pPr>
              <w:keepNext/>
              <w:spacing w:line="254" w:lineRule="auto"/>
            </w:pPr>
            <w:r>
              <w:t>__________________________________________</w:t>
            </w:r>
          </w:p>
        </w:tc>
        <w:tc>
          <w:tcPr>
            <w:tcW w:w="1376" w:type="dxa"/>
          </w:tcPr>
          <w:p w14:paraId="1E707BB0" w14:textId="77777777" w:rsidR="00C75A1B" w:rsidRDefault="00C75A1B" w:rsidP="00C126DA">
            <w:pPr>
              <w:keepNext/>
              <w:spacing w:line="254" w:lineRule="auto"/>
            </w:pPr>
          </w:p>
        </w:tc>
      </w:tr>
      <w:tr w:rsidR="00C75A1B" w14:paraId="199AEB93" w14:textId="77777777" w:rsidTr="00C126DA">
        <w:tc>
          <w:tcPr>
            <w:tcW w:w="2450" w:type="dxa"/>
            <w:hideMark/>
          </w:tcPr>
          <w:p w14:paraId="7E200D12" w14:textId="77777777" w:rsidR="00C75A1B" w:rsidRDefault="00C75A1B" w:rsidP="00C126DA">
            <w:pPr>
              <w:keepNext/>
              <w:spacing w:line="254" w:lineRule="auto"/>
            </w:pPr>
            <w:r>
              <w:t>konts:</w:t>
            </w:r>
          </w:p>
        </w:tc>
        <w:tc>
          <w:tcPr>
            <w:tcW w:w="5461" w:type="dxa"/>
            <w:hideMark/>
          </w:tcPr>
          <w:p w14:paraId="2EA2581D" w14:textId="77777777" w:rsidR="00C75A1B" w:rsidRDefault="00C75A1B" w:rsidP="00C126DA">
            <w:pPr>
              <w:keepNext/>
              <w:spacing w:line="254" w:lineRule="auto"/>
            </w:pPr>
            <w:r>
              <w:t>__________________________________________</w:t>
            </w:r>
          </w:p>
        </w:tc>
        <w:tc>
          <w:tcPr>
            <w:tcW w:w="1376" w:type="dxa"/>
          </w:tcPr>
          <w:p w14:paraId="251B0BA8" w14:textId="77777777" w:rsidR="00C75A1B" w:rsidRDefault="00C75A1B" w:rsidP="00C126DA">
            <w:pPr>
              <w:keepNext/>
              <w:spacing w:line="254" w:lineRule="auto"/>
            </w:pPr>
          </w:p>
        </w:tc>
      </w:tr>
      <w:tr w:rsidR="00C75A1B" w14:paraId="00466201" w14:textId="77777777" w:rsidTr="00C126DA">
        <w:tc>
          <w:tcPr>
            <w:tcW w:w="2450" w:type="dxa"/>
            <w:hideMark/>
          </w:tcPr>
          <w:p w14:paraId="674C1B13" w14:textId="77777777" w:rsidR="00C75A1B" w:rsidRDefault="00C75A1B" w:rsidP="00C126DA">
            <w:pPr>
              <w:keepNext/>
              <w:spacing w:line="254" w:lineRule="auto"/>
            </w:pPr>
            <w:r>
              <w:t>persona, kura tiesīga pārstāvēt pretendentu jeb pilnvarotās personas/amats/vārds/ uzvārds</w:t>
            </w:r>
          </w:p>
        </w:tc>
        <w:tc>
          <w:tcPr>
            <w:tcW w:w="5461" w:type="dxa"/>
          </w:tcPr>
          <w:p w14:paraId="6DB79C57" w14:textId="77777777" w:rsidR="00C75A1B" w:rsidRDefault="00C75A1B" w:rsidP="00C126DA">
            <w:pPr>
              <w:keepNext/>
              <w:spacing w:line="254" w:lineRule="auto"/>
            </w:pPr>
          </w:p>
          <w:p w14:paraId="37F599C9" w14:textId="77777777" w:rsidR="00C75A1B" w:rsidRDefault="00C75A1B" w:rsidP="00C126DA">
            <w:pPr>
              <w:keepNext/>
              <w:spacing w:line="254" w:lineRule="auto"/>
            </w:pPr>
          </w:p>
          <w:p w14:paraId="64198850" w14:textId="77777777" w:rsidR="00C75A1B" w:rsidRDefault="00C75A1B" w:rsidP="00C126DA">
            <w:pPr>
              <w:keepNext/>
              <w:spacing w:line="254" w:lineRule="auto"/>
            </w:pPr>
          </w:p>
          <w:p w14:paraId="428F4C2A" w14:textId="77777777" w:rsidR="00C75A1B" w:rsidRDefault="00C75A1B" w:rsidP="00C126DA">
            <w:pPr>
              <w:keepNext/>
              <w:spacing w:line="254" w:lineRule="auto"/>
            </w:pPr>
          </w:p>
          <w:p w14:paraId="0E69BEB4" w14:textId="77777777" w:rsidR="00C75A1B" w:rsidRDefault="00C75A1B" w:rsidP="00C126DA">
            <w:pPr>
              <w:keepNext/>
              <w:spacing w:line="254" w:lineRule="auto"/>
            </w:pPr>
            <w:r>
              <w:t>__________________________________________</w:t>
            </w:r>
          </w:p>
        </w:tc>
        <w:tc>
          <w:tcPr>
            <w:tcW w:w="1376" w:type="dxa"/>
          </w:tcPr>
          <w:p w14:paraId="09C5B1E5" w14:textId="77777777" w:rsidR="00C75A1B" w:rsidRDefault="00C75A1B" w:rsidP="00C126DA">
            <w:pPr>
              <w:keepNext/>
              <w:spacing w:line="254" w:lineRule="auto"/>
            </w:pPr>
          </w:p>
        </w:tc>
      </w:tr>
    </w:tbl>
    <w:p w14:paraId="272A829A" w14:textId="77777777" w:rsidR="00C75A1B" w:rsidRDefault="00C75A1B" w:rsidP="00C75A1B">
      <w:pPr>
        <w:keepNext/>
      </w:pPr>
    </w:p>
    <w:p w14:paraId="24E1174E" w14:textId="77777777" w:rsidR="00C75A1B" w:rsidRDefault="00C75A1B" w:rsidP="00C75A1B">
      <w:pPr>
        <w:keepNext/>
      </w:pPr>
      <w:r>
        <w:t>ar šī pieteikuma iesniegšanu pretendents:</w:t>
      </w:r>
    </w:p>
    <w:p w14:paraId="6A47C687" w14:textId="38164069" w:rsidR="00C75A1B" w:rsidRDefault="00C75A1B" w:rsidP="00C75A1B">
      <w:pPr>
        <w:keepNext/>
        <w:numPr>
          <w:ilvl w:val="0"/>
          <w:numId w:val="4"/>
        </w:numPr>
        <w:rPr>
          <w:bCs/>
          <w:lang w:eastAsia="ar-SA"/>
        </w:rPr>
      </w:pPr>
      <w:r>
        <w:t>piesakās piedalīties iepirkumā ar identifikācijas Nr. DPDĪPD</w:t>
      </w:r>
      <w:r w:rsidRPr="00C30E7F">
        <w:rPr>
          <w:color w:val="000000" w:themeColor="text1"/>
        </w:rPr>
        <w:t xml:space="preserve"> 20</w:t>
      </w:r>
      <w:r w:rsidR="003C50FE" w:rsidRPr="00C30E7F">
        <w:rPr>
          <w:color w:val="000000" w:themeColor="text1"/>
        </w:rPr>
        <w:t>21</w:t>
      </w:r>
      <w:r w:rsidRPr="00C30E7F">
        <w:rPr>
          <w:color w:val="000000" w:themeColor="text1"/>
        </w:rPr>
        <w:t>/</w:t>
      </w:r>
      <w:r w:rsidR="008648AA" w:rsidRPr="00C30E7F">
        <w:rPr>
          <w:color w:val="000000" w:themeColor="text1"/>
        </w:rPr>
        <w:t>1</w:t>
      </w:r>
      <w:r w:rsidR="003C50FE" w:rsidRPr="00C30E7F">
        <w:rPr>
          <w:color w:val="000000" w:themeColor="text1"/>
        </w:rPr>
        <w:t>0</w:t>
      </w:r>
      <w:r w:rsidRPr="00C30E7F">
        <w:rPr>
          <w:color w:val="000000" w:themeColor="text1"/>
        </w:rPr>
        <w:t xml:space="preserve">; </w:t>
      </w:r>
    </w:p>
    <w:p w14:paraId="5E9815EA" w14:textId="77777777" w:rsidR="00C75A1B" w:rsidRDefault="00C75A1B" w:rsidP="00C75A1B">
      <w:pPr>
        <w:keepNext/>
        <w:numPr>
          <w:ilvl w:val="0"/>
          <w:numId w:val="4"/>
        </w:numPr>
      </w:pPr>
      <w:r>
        <w:t xml:space="preserve">apņemas sniegt Pakalpojumu atbilstoši tehniskajai specifikācijai; </w:t>
      </w:r>
    </w:p>
    <w:p w14:paraId="0B8D88EE" w14:textId="77777777" w:rsidR="00C75A1B" w:rsidRDefault="00C75A1B" w:rsidP="00C75A1B">
      <w:pPr>
        <w:keepNext/>
        <w:numPr>
          <w:ilvl w:val="0"/>
          <w:numId w:val="4"/>
        </w:numPr>
      </w:pPr>
      <w:r>
        <w:t>garantē, ka visa piedāvājumā sniegtā informācija un ziņas ir patiesas;</w:t>
      </w:r>
    </w:p>
    <w:p w14:paraId="4FCABA8C" w14:textId="77777777" w:rsidR="00C75A1B" w:rsidRDefault="00C75A1B" w:rsidP="00C75A1B">
      <w:pPr>
        <w:keepNext/>
        <w:numPr>
          <w:ilvl w:val="0"/>
          <w:numId w:val="4"/>
        </w:numPr>
      </w:pPr>
      <w:r>
        <w:t>apliecina, ka piedāvājums ir spēkā līdz līguma noslēgšanas dienai, kā arī visā līguma darbības laikā;</w:t>
      </w:r>
    </w:p>
    <w:p w14:paraId="2F636D85" w14:textId="77777777" w:rsidR="00C75A1B" w:rsidRDefault="00C75A1B" w:rsidP="00C75A1B">
      <w:pPr>
        <w:keepNext/>
        <w:numPr>
          <w:ilvl w:val="0"/>
          <w:numId w:val="4"/>
        </w:numPr>
      </w:pPr>
      <w:r>
        <w:t xml:space="preserve">apliecina, ka piedāvātā līgumcena atbilst izpildāmo darbu apjomam un grozīta netiks, izņemot gadījumus, kurus Pretendents nevarēja un tam nevajadzēja paredzēt. </w:t>
      </w:r>
    </w:p>
    <w:p w14:paraId="146D46EF" w14:textId="77777777" w:rsidR="00C75A1B" w:rsidRDefault="00C75A1B" w:rsidP="00C75A1B">
      <w:pPr>
        <w:tabs>
          <w:tab w:val="left" w:pos="2160"/>
        </w:tabs>
        <w:rPr>
          <w:bCs/>
        </w:rPr>
      </w:pPr>
      <w:r>
        <w:tab/>
      </w:r>
      <w:r>
        <w:tab/>
      </w:r>
      <w:r>
        <w:tab/>
      </w:r>
      <w:r>
        <w:tab/>
      </w:r>
      <w:r>
        <w:tab/>
      </w:r>
      <w:r>
        <w:tab/>
      </w:r>
      <w:r>
        <w:tab/>
      </w:r>
    </w:p>
    <w:p w14:paraId="3F46FA78" w14:textId="5D0669E4" w:rsidR="00C75A1B" w:rsidRDefault="00C75A1B" w:rsidP="00C75A1B">
      <w:pPr>
        <w:tabs>
          <w:tab w:val="left" w:pos="2160"/>
        </w:tabs>
        <w:rPr>
          <w:bCs/>
        </w:rPr>
      </w:pPr>
      <w:r>
        <w:rPr>
          <w:bCs/>
        </w:rPr>
        <w:t>20</w:t>
      </w:r>
      <w:r w:rsidR="003C50FE">
        <w:rPr>
          <w:bCs/>
        </w:rPr>
        <w:t>21</w:t>
      </w:r>
      <w:r>
        <w:rPr>
          <w:bCs/>
        </w:rPr>
        <w:t>.gada ___._____________</w:t>
      </w:r>
    </w:p>
    <w:p w14:paraId="2103978D" w14:textId="77777777" w:rsidR="00C75A1B" w:rsidRDefault="00C75A1B" w:rsidP="00C75A1B">
      <w:pPr>
        <w:rPr>
          <w:bCs/>
          <w:i/>
        </w:rPr>
      </w:pPr>
    </w:p>
    <w:p w14:paraId="21D9BA6A" w14:textId="77777777" w:rsidR="00C75A1B" w:rsidRDefault="00C75A1B" w:rsidP="00C75A1B">
      <w:pPr>
        <w:jc w:val="center"/>
        <w:rPr>
          <w:bCs/>
          <w:i/>
        </w:rPr>
      </w:pPr>
      <w:r>
        <w:rPr>
          <w:bCs/>
          <w:i/>
        </w:rPr>
        <w:t>___________________________________________________________________________</w:t>
      </w:r>
    </w:p>
    <w:p w14:paraId="38D14535" w14:textId="77777777" w:rsidR="00C75A1B" w:rsidRDefault="00C75A1B" w:rsidP="00C75A1B">
      <w:pPr>
        <w:jc w:val="center"/>
        <w:rPr>
          <w:bCs/>
          <w:i/>
        </w:rPr>
      </w:pPr>
      <w:r>
        <w:rPr>
          <w:bCs/>
          <w:i/>
        </w:rPr>
        <w:t>(paraksttiesīgas personas vai tās pilnvarotās personas (pievienot pilnvaras oriģinālu vai apliecinātu kopiju) paraksts, tā atšifrējums)</w:t>
      </w:r>
    </w:p>
    <w:p w14:paraId="4F58CDC8" w14:textId="77777777" w:rsidR="00C75A1B" w:rsidRDefault="00C75A1B" w:rsidP="00C75A1B">
      <w:pPr>
        <w:rPr>
          <w:b/>
        </w:rPr>
      </w:pPr>
    </w:p>
    <w:p w14:paraId="1CDB4F18" w14:textId="77777777" w:rsidR="00C75A1B" w:rsidRDefault="00C75A1B" w:rsidP="00C75A1B">
      <w:pPr>
        <w:pStyle w:val="BodyText"/>
        <w:rPr>
          <w:i/>
          <w:iCs/>
          <w:szCs w:val="24"/>
          <w:lang w:val="lv-LV"/>
        </w:rPr>
      </w:pPr>
    </w:p>
    <w:p w14:paraId="2476129A" w14:textId="77777777" w:rsidR="00C75A1B" w:rsidRDefault="00C75A1B" w:rsidP="00C75A1B"/>
    <w:p w14:paraId="60B47157" w14:textId="77777777" w:rsidR="00C75A1B" w:rsidRDefault="00C75A1B" w:rsidP="00C75A1B"/>
    <w:p w14:paraId="056CF6D1" w14:textId="77777777" w:rsidR="00C75A1B" w:rsidRDefault="00C75A1B" w:rsidP="00C75A1B">
      <w:pPr>
        <w:spacing w:after="160" w:line="259" w:lineRule="auto"/>
        <w:jc w:val="left"/>
      </w:pPr>
      <w:r>
        <w:br w:type="page"/>
      </w:r>
    </w:p>
    <w:p w14:paraId="40456C18" w14:textId="77777777" w:rsidR="00C75A1B" w:rsidRDefault="00C75A1B" w:rsidP="00C75A1B">
      <w:pPr>
        <w:jc w:val="right"/>
        <w:rPr>
          <w:lang w:eastAsia="ru-RU"/>
        </w:rPr>
      </w:pPr>
      <w:r>
        <w:rPr>
          <w:lang w:eastAsia="ru-RU"/>
        </w:rPr>
        <w:lastRenderedPageBreak/>
        <w:t xml:space="preserve">    </w:t>
      </w:r>
      <w:r w:rsidR="00DA07A9">
        <w:rPr>
          <w:b/>
          <w:lang w:eastAsia="ru-RU"/>
        </w:rPr>
        <w:t>3</w:t>
      </w:r>
      <w:r>
        <w:rPr>
          <w:b/>
          <w:lang w:eastAsia="ru-RU"/>
        </w:rPr>
        <w:t>.</w:t>
      </w:r>
      <w:bookmarkStart w:id="10" w:name="_Hlk81308172"/>
      <w:r>
        <w:rPr>
          <w:b/>
          <w:lang w:eastAsia="ru-RU"/>
        </w:rPr>
        <w:t>pielikums</w:t>
      </w:r>
      <w:bookmarkEnd w:id="10"/>
    </w:p>
    <w:p w14:paraId="4250A917" w14:textId="77777777" w:rsidR="00C82556" w:rsidRDefault="00C82556" w:rsidP="00C82556">
      <w:pPr>
        <w:widowControl w:val="0"/>
        <w:jc w:val="right"/>
        <w:rPr>
          <w:rFonts w:eastAsia="Lucida Sans Unicode"/>
          <w:b/>
          <w:bCs/>
          <w:sz w:val="22"/>
          <w:szCs w:val="22"/>
        </w:rPr>
      </w:pPr>
    </w:p>
    <w:p w14:paraId="2B739F10" w14:textId="77777777" w:rsidR="00C75A1B" w:rsidRDefault="00C75A1B" w:rsidP="00C82556">
      <w:pPr>
        <w:widowControl w:val="0"/>
        <w:jc w:val="right"/>
        <w:rPr>
          <w:rFonts w:eastAsia="Lucida Sans Unicode"/>
          <w:b/>
          <w:bCs/>
          <w:sz w:val="22"/>
          <w:szCs w:val="22"/>
        </w:rPr>
      </w:pPr>
    </w:p>
    <w:p w14:paraId="0DA9FC23" w14:textId="77777777" w:rsidR="00C82556" w:rsidRDefault="00C82556" w:rsidP="00C82556">
      <w:pPr>
        <w:widowControl w:val="0"/>
        <w:jc w:val="center"/>
        <w:rPr>
          <w:rFonts w:eastAsia="Lucida Sans Unicode"/>
          <w:b/>
          <w:bCs/>
          <w:sz w:val="22"/>
          <w:szCs w:val="22"/>
          <w:lang w:eastAsia="ar-SA"/>
        </w:rPr>
      </w:pPr>
      <w:r>
        <w:rPr>
          <w:rFonts w:eastAsia="Lucida Sans Unicode"/>
          <w:b/>
          <w:bCs/>
          <w:sz w:val="22"/>
          <w:szCs w:val="22"/>
          <w:lang w:eastAsia="ar-SA"/>
        </w:rPr>
        <w:t>FINANŠU PIEDĀVĀJUMS</w:t>
      </w:r>
    </w:p>
    <w:p w14:paraId="4D3A7D97" w14:textId="77777777" w:rsidR="00C82556" w:rsidRDefault="00C82556" w:rsidP="00C82556">
      <w:pPr>
        <w:widowControl w:val="0"/>
        <w:jc w:val="center"/>
        <w:rPr>
          <w:rFonts w:eastAsia="Lucida Sans Unicode"/>
          <w:b/>
          <w:bCs/>
          <w:sz w:val="22"/>
          <w:szCs w:val="22"/>
        </w:rPr>
      </w:pPr>
    </w:p>
    <w:p w14:paraId="57F0F082" w14:textId="77777777" w:rsidR="00C82556" w:rsidRDefault="00C82556" w:rsidP="00C82556">
      <w:pPr>
        <w:widowControl w:val="0"/>
        <w:rPr>
          <w:sz w:val="22"/>
          <w:szCs w:val="22"/>
        </w:rPr>
      </w:pPr>
      <w:r>
        <w:rPr>
          <w:sz w:val="22"/>
          <w:szCs w:val="22"/>
          <w:lang w:eastAsia="ar-SA"/>
        </w:rPr>
        <w:t>Pretendents (</w:t>
      </w:r>
      <w:r>
        <w:rPr>
          <w:i/>
          <w:sz w:val="22"/>
          <w:szCs w:val="22"/>
          <w:shd w:val="clear" w:color="auto" w:fill="C0C0C0"/>
          <w:lang w:eastAsia="ar-SA"/>
        </w:rPr>
        <w:t>pretendenta nosaukums</w:t>
      </w:r>
      <w:r>
        <w:rPr>
          <w:sz w:val="22"/>
          <w:szCs w:val="22"/>
          <w:lang w:eastAsia="ar-SA"/>
        </w:rPr>
        <w:t xml:space="preserve">), </w:t>
      </w:r>
      <w:r>
        <w:rPr>
          <w:rFonts w:eastAsia="SimSun"/>
          <w:sz w:val="22"/>
          <w:szCs w:val="22"/>
          <w:lang w:eastAsia="ar-SA"/>
        </w:rPr>
        <w:t>reģ. Nr. (</w:t>
      </w:r>
      <w:r>
        <w:rPr>
          <w:rFonts w:eastAsia="SimSun"/>
          <w:i/>
          <w:sz w:val="22"/>
          <w:szCs w:val="22"/>
          <w:shd w:val="clear" w:color="auto" w:fill="C0C0C0"/>
          <w:lang w:eastAsia="ar-SA"/>
        </w:rPr>
        <w:t>reģistrācijas numurs</w:t>
      </w:r>
      <w:r>
        <w:rPr>
          <w:rFonts w:eastAsia="SimSun"/>
          <w:sz w:val="22"/>
          <w:szCs w:val="22"/>
          <w:lang w:eastAsia="ar-SA"/>
        </w:rPr>
        <w:t>), (</w:t>
      </w:r>
      <w:r>
        <w:rPr>
          <w:rFonts w:eastAsia="SimSun"/>
          <w:i/>
          <w:sz w:val="22"/>
          <w:szCs w:val="22"/>
          <w:shd w:val="clear" w:color="auto" w:fill="C0C0C0"/>
          <w:lang w:eastAsia="ar-SA"/>
        </w:rPr>
        <w:t>adrese</w:t>
      </w:r>
      <w:r>
        <w:rPr>
          <w:rFonts w:eastAsia="SimSun"/>
          <w:sz w:val="22"/>
          <w:szCs w:val="22"/>
          <w:lang w:eastAsia="ar-SA"/>
        </w:rPr>
        <w:t>), tā (</w:t>
      </w:r>
      <w:r>
        <w:rPr>
          <w:rFonts w:eastAsia="SimSun"/>
          <w:i/>
          <w:sz w:val="22"/>
          <w:szCs w:val="22"/>
          <w:shd w:val="clear" w:color="auto" w:fill="C0C0C0"/>
          <w:lang w:eastAsia="ar-SA"/>
        </w:rPr>
        <w:t>personas, kas paraksta, pilnvarojums, amats, vārds, uzvārds</w:t>
      </w:r>
      <w:r>
        <w:rPr>
          <w:rFonts w:eastAsia="SimSun"/>
          <w:sz w:val="22"/>
          <w:szCs w:val="22"/>
          <w:lang w:eastAsia="ar-SA"/>
        </w:rPr>
        <w:t xml:space="preserve">) </w:t>
      </w:r>
      <w:r>
        <w:rPr>
          <w:sz w:val="22"/>
          <w:szCs w:val="22"/>
          <w:lang w:eastAsia="ar-SA"/>
        </w:rPr>
        <w:t xml:space="preserve">personā, iesniedz savu Tehnisko un finanšu piedāvājumu: </w:t>
      </w:r>
    </w:p>
    <w:p w14:paraId="51477F38" w14:textId="77777777" w:rsidR="00C82556" w:rsidRDefault="00C82556" w:rsidP="00C82556">
      <w:pPr>
        <w:widowControl w:val="0"/>
        <w:ind w:left="360"/>
        <w:rPr>
          <w:rFonts w:eastAsia="Lucida Sans Unicode"/>
          <w:b/>
          <w:bCs/>
          <w:sz w:val="22"/>
          <w:szCs w:val="22"/>
          <w:u w:val="single"/>
          <w:lang w:eastAsia="ar-SA"/>
        </w:rPr>
      </w:pPr>
      <w:r>
        <w:rPr>
          <w:rFonts w:eastAsia="Lucida Sans Unicode"/>
          <w:b/>
          <w:bCs/>
          <w:sz w:val="22"/>
          <w:szCs w:val="22"/>
          <w:u w:val="single"/>
          <w:lang w:eastAsia="ar-SA"/>
        </w:rPr>
        <w:t>Pretendenta finanšu piedāvājums atbilstoši Pasūtītāja Tehniskajai specifikācijai:</w:t>
      </w:r>
    </w:p>
    <w:p w14:paraId="3EE878EF" w14:textId="77777777" w:rsidR="00C82556" w:rsidRDefault="00C82556" w:rsidP="00C82556">
      <w:pPr>
        <w:widowControl w:val="0"/>
        <w:rPr>
          <w:rFonts w:eastAsia="Lucida Sans Unicode"/>
          <w:lang w:eastAsia="ar-SA"/>
        </w:rPr>
      </w:pPr>
    </w:p>
    <w:tbl>
      <w:tblPr>
        <w:tblStyle w:val="TableGrid"/>
        <w:tblW w:w="0" w:type="auto"/>
        <w:tblInd w:w="0" w:type="dxa"/>
        <w:tblLook w:val="04A0" w:firstRow="1" w:lastRow="0" w:firstColumn="1" w:lastColumn="0" w:noHBand="0" w:noVBand="1"/>
      </w:tblPr>
      <w:tblGrid>
        <w:gridCol w:w="943"/>
        <w:gridCol w:w="5636"/>
        <w:gridCol w:w="3099"/>
      </w:tblGrid>
      <w:tr w:rsidR="007C7C07" w:rsidRPr="00C82556" w14:paraId="41FC1ECA" w14:textId="77777777" w:rsidTr="00C75A1B">
        <w:tc>
          <w:tcPr>
            <w:tcW w:w="943" w:type="dxa"/>
            <w:vAlign w:val="center"/>
          </w:tcPr>
          <w:p w14:paraId="777450BF" w14:textId="77777777" w:rsidR="007C7C07" w:rsidRDefault="007C7C07" w:rsidP="007C7C07">
            <w:pPr>
              <w:spacing w:before="40" w:after="40" w:line="20" w:lineRule="atLeast"/>
              <w:jc w:val="center"/>
              <w:rPr>
                <w:b/>
              </w:rPr>
            </w:pPr>
            <w:r>
              <w:rPr>
                <w:b/>
              </w:rPr>
              <w:t>Nr.p.k.</w:t>
            </w:r>
          </w:p>
        </w:tc>
        <w:tc>
          <w:tcPr>
            <w:tcW w:w="5636" w:type="dxa"/>
            <w:vAlign w:val="center"/>
          </w:tcPr>
          <w:p w14:paraId="444AAD1E" w14:textId="77777777" w:rsidR="007C7C07" w:rsidRDefault="007C7C07" w:rsidP="007C7C07">
            <w:pPr>
              <w:spacing w:before="40" w:after="40" w:line="20" w:lineRule="atLeast"/>
              <w:jc w:val="center"/>
              <w:rPr>
                <w:b/>
              </w:rPr>
            </w:pPr>
            <w:r>
              <w:rPr>
                <w:b/>
              </w:rPr>
              <w:t>Darbu nosaukums</w:t>
            </w:r>
          </w:p>
        </w:tc>
        <w:tc>
          <w:tcPr>
            <w:tcW w:w="3099" w:type="dxa"/>
            <w:vAlign w:val="center"/>
            <w:hideMark/>
          </w:tcPr>
          <w:p w14:paraId="7FE029F1" w14:textId="77777777" w:rsidR="007C7C07" w:rsidRDefault="007C7C07" w:rsidP="007C7C07">
            <w:pPr>
              <w:pStyle w:val="BodyTextIndent3"/>
              <w:spacing w:before="40" w:after="40" w:line="20" w:lineRule="atLeast"/>
              <w:ind w:left="0"/>
              <w:jc w:val="center"/>
              <w:rPr>
                <w:b/>
                <w:bCs/>
                <w:sz w:val="24"/>
                <w:szCs w:val="22"/>
              </w:rPr>
            </w:pPr>
            <w:r>
              <w:rPr>
                <w:b/>
                <w:bCs/>
                <w:sz w:val="24"/>
                <w:szCs w:val="22"/>
              </w:rPr>
              <w:t xml:space="preserve">Summa EUR bez PVN </w:t>
            </w:r>
          </w:p>
          <w:p w14:paraId="55B5FEC8" w14:textId="77777777" w:rsidR="007C7C07" w:rsidRDefault="007C7C07" w:rsidP="007C7C07">
            <w:pPr>
              <w:pStyle w:val="BodyTextIndent3"/>
              <w:spacing w:before="40" w:after="40" w:line="20" w:lineRule="atLeast"/>
              <w:ind w:left="0"/>
              <w:jc w:val="center"/>
              <w:rPr>
                <w:b/>
                <w:bCs/>
                <w:sz w:val="24"/>
                <w:szCs w:val="22"/>
              </w:rPr>
            </w:pPr>
            <w:r w:rsidRPr="0052768E">
              <w:rPr>
                <w:bCs/>
                <w:sz w:val="24"/>
                <w:szCs w:val="22"/>
              </w:rPr>
              <w:t>(</w:t>
            </w:r>
            <w:r>
              <w:rPr>
                <w:bCs/>
                <w:sz w:val="24"/>
                <w:szCs w:val="22"/>
              </w:rPr>
              <w:t>cipariem, vārdiem)</w:t>
            </w:r>
          </w:p>
        </w:tc>
      </w:tr>
      <w:tr w:rsidR="007C7C07" w:rsidRPr="00C82556" w14:paraId="512620C3" w14:textId="77777777" w:rsidTr="00C75A1B">
        <w:tc>
          <w:tcPr>
            <w:tcW w:w="943" w:type="dxa"/>
            <w:vAlign w:val="center"/>
          </w:tcPr>
          <w:p w14:paraId="003606F3" w14:textId="77777777" w:rsidR="007C7C07" w:rsidRPr="002E3451" w:rsidRDefault="008648AA" w:rsidP="007C7C07">
            <w:pPr>
              <w:spacing w:before="40" w:after="40" w:line="20" w:lineRule="atLeast"/>
              <w:jc w:val="center"/>
            </w:pPr>
            <w:r>
              <w:t>1.</w:t>
            </w:r>
          </w:p>
        </w:tc>
        <w:tc>
          <w:tcPr>
            <w:tcW w:w="5636" w:type="dxa"/>
          </w:tcPr>
          <w:p w14:paraId="33B54A68" w14:textId="49E2985C" w:rsidR="007C7C07" w:rsidRPr="003C50FE" w:rsidRDefault="003C50FE" w:rsidP="008648AA">
            <w:pPr>
              <w:spacing w:before="40" w:after="40" w:line="20" w:lineRule="atLeast"/>
              <w:rPr>
                <w:i/>
                <w:iCs/>
              </w:rPr>
            </w:pPr>
            <w:r w:rsidRPr="003C50FE">
              <w:rPr>
                <w:i/>
                <w:iCs/>
              </w:rPr>
              <w:t>Kultūras un informācijas centra Nikolaja ielā 5, Daugavpilī, ēkas remonts</w:t>
            </w:r>
          </w:p>
        </w:tc>
        <w:tc>
          <w:tcPr>
            <w:tcW w:w="3099" w:type="dxa"/>
            <w:tcBorders>
              <w:top w:val="single" w:sz="4" w:space="0" w:color="auto"/>
              <w:left w:val="single" w:sz="4" w:space="0" w:color="auto"/>
              <w:bottom w:val="single" w:sz="4" w:space="0" w:color="auto"/>
              <w:right w:val="single" w:sz="4" w:space="0" w:color="auto"/>
            </w:tcBorders>
          </w:tcPr>
          <w:p w14:paraId="4CF43F1D" w14:textId="77777777" w:rsidR="007C7C07" w:rsidRDefault="007C7C07" w:rsidP="007C7C07">
            <w:pPr>
              <w:widowControl w:val="0"/>
              <w:rPr>
                <w:rFonts w:eastAsia="Lucida Sans Unicode"/>
                <w:i/>
                <w:lang w:eastAsia="ar-SA"/>
              </w:rPr>
            </w:pPr>
          </w:p>
        </w:tc>
      </w:tr>
      <w:tr w:rsidR="007C7C07" w14:paraId="7E854228" w14:textId="77777777" w:rsidTr="00C75A1B">
        <w:tc>
          <w:tcPr>
            <w:tcW w:w="943" w:type="dxa"/>
            <w:tcBorders>
              <w:top w:val="single" w:sz="4" w:space="0" w:color="auto"/>
              <w:left w:val="single" w:sz="4" w:space="0" w:color="auto"/>
              <w:bottom w:val="single" w:sz="4" w:space="0" w:color="auto"/>
              <w:right w:val="single" w:sz="4" w:space="0" w:color="auto"/>
            </w:tcBorders>
          </w:tcPr>
          <w:p w14:paraId="3EC3C1E4" w14:textId="77777777" w:rsidR="007C7C07" w:rsidRDefault="007C7C07" w:rsidP="007C7C07">
            <w:pPr>
              <w:widowControl w:val="0"/>
              <w:rPr>
                <w:rFonts w:eastAsia="Lucida Sans Unicode"/>
                <w:i/>
                <w:lang w:eastAsia="ar-SA"/>
              </w:rPr>
            </w:pPr>
          </w:p>
        </w:tc>
        <w:tc>
          <w:tcPr>
            <w:tcW w:w="5636" w:type="dxa"/>
            <w:tcBorders>
              <w:top w:val="single" w:sz="4" w:space="0" w:color="auto"/>
              <w:left w:val="single" w:sz="4" w:space="0" w:color="auto"/>
              <w:bottom w:val="single" w:sz="4" w:space="0" w:color="auto"/>
              <w:right w:val="single" w:sz="4" w:space="0" w:color="auto"/>
            </w:tcBorders>
            <w:hideMark/>
          </w:tcPr>
          <w:p w14:paraId="76F214A0" w14:textId="77777777" w:rsidR="007C7C07" w:rsidRDefault="007C7C07" w:rsidP="007C7C07">
            <w:pPr>
              <w:widowControl w:val="0"/>
              <w:jc w:val="right"/>
              <w:rPr>
                <w:rFonts w:eastAsia="Lucida Sans Unicode"/>
                <w:b/>
                <w:i/>
                <w:lang w:eastAsia="ar-SA"/>
              </w:rPr>
            </w:pPr>
            <w:r>
              <w:rPr>
                <w:rFonts w:eastAsia="Lucida Sans Unicode"/>
                <w:b/>
                <w:i/>
                <w:lang w:eastAsia="ar-SA"/>
              </w:rPr>
              <w:t>21% PVN</w:t>
            </w:r>
          </w:p>
        </w:tc>
        <w:tc>
          <w:tcPr>
            <w:tcW w:w="3099" w:type="dxa"/>
            <w:tcBorders>
              <w:top w:val="single" w:sz="4" w:space="0" w:color="auto"/>
              <w:left w:val="single" w:sz="4" w:space="0" w:color="auto"/>
              <w:bottom w:val="single" w:sz="4" w:space="0" w:color="auto"/>
              <w:right w:val="single" w:sz="4" w:space="0" w:color="auto"/>
            </w:tcBorders>
          </w:tcPr>
          <w:p w14:paraId="400E454C" w14:textId="77777777" w:rsidR="007C7C07" w:rsidRDefault="007C7C07" w:rsidP="007C7C07">
            <w:pPr>
              <w:widowControl w:val="0"/>
              <w:rPr>
                <w:rFonts w:eastAsia="Lucida Sans Unicode"/>
                <w:i/>
                <w:lang w:eastAsia="ar-SA"/>
              </w:rPr>
            </w:pPr>
          </w:p>
        </w:tc>
      </w:tr>
      <w:tr w:rsidR="007C7C07" w14:paraId="7B1C7AD9" w14:textId="77777777" w:rsidTr="00C75A1B">
        <w:tc>
          <w:tcPr>
            <w:tcW w:w="943" w:type="dxa"/>
            <w:tcBorders>
              <w:top w:val="single" w:sz="4" w:space="0" w:color="auto"/>
              <w:left w:val="single" w:sz="4" w:space="0" w:color="auto"/>
              <w:bottom w:val="single" w:sz="4" w:space="0" w:color="auto"/>
              <w:right w:val="single" w:sz="4" w:space="0" w:color="auto"/>
            </w:tcBorders>
          </w:tcPr>
          <w:p w14:paraId="5947F8A8" w14:textId="77777777" w:rsidR="007C7C07" w:rsidRDefault="007C7C07" w:rsidP="007C7C07">
            <w:pPr>
              <w:widowControl w:val="0"/>
              <w:rPr>
                <w:rFonts w:eastAsia="Lucida Sans Unicode"/>
                <w:i/>
                <w:lang w:eastAsia="ar-SA"/>
              </w:rPr>
            </w:pPr>
          </w:p>
        </w:tc>
        <w:tc>
          <w:tcPr>
            <w:tcW w:w="5636" w:type="dxa"/>
            <w:tcBorders>
              <w:top w:val="single" w:sz="4" w:space="0" w:color="auto"/>
              <w:left w:val="single" w:sz="4" w:space="0" w:color="auto"/>
              <w:bottom w:val="single" w:sz="4" w:space="0" w:color="auto"/>
              <w:right w:val="single" w:sz="4" w:space="0" w:color="auto"/>
            </w:tcBorders>
            <w:hideMark/>
          </w:tcPr>
          <w:p w14:paraId="391B3640" w14:textId="77777777" w:rsidR="007C7C07" w:rsidRDefault="007C7C07" w:rsidP="007C7C07">
            <w:pPr>
              <w:widowControl w:val="0"/>
              <w:jc w:val="right"/>
              <w:rPr>
                <w:rFonts w:eastAsia="Lucida Sans Unicode"/>
                <w:b/>
                <w:i/>
                <w:lang w:eastAsia="ar-SA"/>
              </w:rPr>
            </w:pPr>
            <w:r>
              <w:rPr>
                <w:rFonts w:eastAsia="Lucida Sans Unicode"/>
                <w:b/>
                <w:i/>
                <w:lang w:eastAsia="ar-SA"/>
              </w:rPr>
              <w:t>Kopējā līgumcena ar 21% PVN</w:t>
            </w:r>
          </w:p>
        </w:tc>
        <w:tc>
          <w:tcPr>
            <w:tcW w:w="3099" w:type="dxa"/>
            <w:tcBorders>
              <w:top w:val="single" w:sz="4" w:space="0" w:color="auto"/>
              <w:left w:val="single" w:sz="4" w:space="0" w:color="auto"/>
              <w:bottom w:val="single" w:sz="4" w:space="0" w:color="auto"/>
              <w:right w:val="single" w:sz="4" w:space="0" w:color="auto"/>
            </w:tcBorders>
          </w:tcPr>
          <w:p w14:paraId="63FCFA55" w14:textId="77777777" w:rsidR="007C7C07" w:rsidRDefault="007C7C07" w:rsidP="007C7C07">
            <w:pPr>
              <w:widowControl w:val="0"/>
              <w:rPr>
                <w:rFonts w:eastAsia="Lucida Sans Unicode"/>
                <w:i/>
                <w:lang w:eastAsia="ar-SA"/>
              </w:rPr>
            </w:pPr>
          </w:p>
        </w:tc>
      </w:tr>
    </w:tbl>
    <w:p w14:paraId="0EA1CD39" w14:textId="77777777" w:rsidR="00C82556" w:rsidRDefault="00C82556" w:rsidP="00C82556">
      <w:pPr>
        <w:widowControl w:val="0"/>
        <w:rPr>
          <w:rFonts w:eastAsia="Lucida Sans Unicode"/>
          <w:i/>
          <w:lang w:eastAsia="ar-SA"/>
        </w:rPr>
      </w:pPr>
    </w:p>
    <w:p w14:paraId="704AB6E1" w14:textId="77777777" w:rsidR="00FD3DE2" w:rsidRDefault="00FD3DE2" w:rsidP="00FD3DE2">
      <w:pPr>
        <w:tabs>
          <w:tab w:val="left" w:pos="1275"/>
        </w:tabs>
        <w:spacing w:after="120"/>
      </w:pPr>
      <w:r>
        <w:rPr>
          <w:rFonts w:eastAsia="Lucida Sans Unicode"/>
          <w:lang w:eastAsia="ar-SA"/>
        </w:rPr>
        <w:t xml:space="preserve">Piedāvātā cena vārdiem: </w:t>
      </w:r>
      <w:r>
        <w:rPr>
          <w:rFonts w:eastAsia="Lucida Sans Unicode"/>
          <w:i/>
          <w:shd w:val="clear" w:color="auto" w:fill="C0C0C0"/>
          <w:lang w:eastAsia="ar-SA"/>
        </w:rPr>
        <w:t>(ierakstīt piedāvājuma cenu EUR bez pievienotās vērtības nodokļa (PVN))</w:t>
      </w:r>
    </w:p>
    <w:tbl>
      <w:tblPr>
        <w:tblW w:w="9210" w:type="dxa"/>
        <w:tblInd w:w="250" w:type="dxa"/>
        <w:tblLayout w:type="fixed"/>
        <w:tblCellMar>
          <w:left w:w="10" w:type="dxa"/>
          <w:right w:w="10" w:type="dxa"/>
        </w:tblCellMar>
        <w:tblLook w:val="04A0" w:firstRow="1" w:lastRow="0" w:firstColumn="1" w:lastColumn="0" w:noHBand="0" w:noVBand="1"/>
      </w:tblPr>
      <w:tblGrid>
        <w:gridCol w:w="2551"/>
        <w:gridCol w:w="6659"/>
      </w:tblGrid>
      <w:tr w:rsidR="00FD3DE2" w14:paraId="09510687" w14:textId="77777777" w:rsidTr="00256CA8">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7D56D843" w14:textId="77777777" w:rsidR="00FD3DE2" w:rsidRDefault="00FD3DE2" w:rsidP="00256CA8">
            <w:pPr>
              <w:widowControl w:val="0"/>
              <w:spacing w:line="256" w:lineRule="auto"/>
              <w:rPr>
                <w:rFonts w:eastAsia="Lucida Sans Unicode"/>
                <w:b/>
                <w:lang w:eastAsia="ar-SA"/>
              </w:rPr>
            </w:pPr>
            <w:r>
              <w:rPr>
                <w:rFonts w:eastAsia="Lucida Sans Unicode"/>
                <w:b/>
                <w:lang w:eastAsia="ar-SA"/>
              </w:rPr>
              <w:t>Vārds, uzvārds*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7B36C5E" w14:textId="77777777" w:rsidR="00FD3DE2" w:rsidRDefault="00FD3DE2" w:rsidP="00256CA8">
            <w:pPr>
              <w:widowControl w:val="0"/>
              <w:spacing w:line="256" w:lineRule="auto"/>
              <w:rPr>
                <w:rFonts w:eastAsia="Lucida Sans Unicode"/>
                <w:lang w:eastAsia="ar-SA"/>
              </w:rPr>
            </w:pPr>
          </w:p>
        </w:tc>
      </w:tr>
      <w:tr w:rsidR="00FD3DE2" w14:paraId="1B9B1A29" w14:textId="77777777" w:rsidTr="00256CA8">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04741B40" w14:textId="77777777" w:rsidR="00FD3DE2" w:rsidRDefault="00FD3DE2" w:rsidP="00256CA8">
            <w:pPr>
              <w:widowControl w:val="0"/>
              <w:spacing w:line="256" w:lineRule="auto"/>
              <w:rPr>
                <w:rFonts w:eastAsia="Lucida Sans Unicode"/>
                <w:b/>
                <w:lang w:eastAsia="ar-SA"/>
              </w:rPr>
            </w:pPr>
            <w:r>
              <w:rPr>
                <w:rFonts w:eastAsia="Lucida Sans Unicode"/>
                <w:b/>
                <w:lang w:eastAsia="ar-SA"/>
              </w:rPr>
              <w:t>Amats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5460E2F" w14:textId="77777777" w:rsidR="00FD3DE2" w:rsidRDefault="00FD3DE2" w:rsidP="00256CA8">
            <w:pPr>
              <w:widowControl w:val="0"/>
              <w:spacing w:line="256" w:lineRule="auto"/>
              <w:rPr>
                <w:rFonts w:eastAsia="Lucida Sans Unicode"/>
                <w:lang w:eastAsia="ar-SA"/>
              </w:rPr>
            </w:pPr>
          </w:p>
        </w:tc>
      </w:tr>
      <w:tr w:rsidR="00FD3DE2" w14:paraId="1A6796BA" w14:textId="77777777" w:rsidTr="00256CA8">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28475EC1" w14:textId="77777777" w:rsidR="00FD3DE2" w:rsidRDefault="00FD3DE2" w:rsidP="00256CA8">
            <w:pPr>
              <w:widowControl w:val="0"/>
              <w:spacing w:line="256" w:lineRule="auto"/>
              <w:rPr>
                <w:rFonts w:eastAsia="Lucida Sans Unicode"/>
                <w:b/>
                <w:lang w:eastAsia="ar-SA"/>
              </w:rPr>
            </w:pPr>
            <w:r>
              <w:rPr>
                <w:rFonts w:eastAsia="Lucida Sans Unicode"/>
                <w:b/>
                <w:lang w:eastAsia="ar-SA"/>
              </w:rPr>
              <w:t>Paraksts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50ACD02" w14:textId="77777777" w:rsidR="00FD3DE2" w:rsidRDefault="00FD3DE2" w:rsidP="00256CA8">
            <w:pPr>
              <w:widowControl w:val="0"/>
              <w:spacing w:line="256" w:lineRule="auto"/>
              <w:rPr>
                <w:rFonts w:eastAsia="Lucida Sans Unicode"/>
                <w:lang w:eastAsia="ar-SA"/>
              </w:rPr>
            </w:pPr>
          </w:p>
        </w:tc>
      </w:tr>
      <w:tr w:rsidR="00FD3DE2" w14:paraId="1A32A982" w14:textId="77777777" w:rsidTr="00256CA8">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30E1E9C" w14:textId="77777777" w:rsidR="00FD3DE2" w:rsidRDefault="00FD3DE2" w:rsidP="00256CA8">
            <w:pPr>
              <w:widowControl w:val="0"/>
              <w:spacing w:line="256" w:lineRule="auto"/>
              <w:rPr>
                <w:rFonts w:eastAsia="Lucida Sans Unicode"/>
                <w:b/>
                <w:lang w:eastAsia="ar-SA"/>
              </w:rPr>
            </w:pPr>
            <w:r>
              <w:rPr>
                <w:rFonts w:eastAsia="Lucida Sans Unicode"/>
                <w:b/>
                <w:lang w:eastAsia="ar-SA"/>
              </w:rPr>
              <w:t>Zīmogs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FB913A0" w14:textId="77777777" w:rsidR="00FD3DE2" w:rsidRDefault="00FD3DE2" w:rsidP="00256CA8">
            <w:pPr>
              <w:widowControl w:val="0"/>
              <w:spacing w:line="256" w:lineRule="auto"/>
              <w:rPr>
                <w:rFonts w:eastAsia="Lucida Sans Unicode"/>
                <w:lang w:eastAsia="ar-SA"/>
              </w:rPr>
            </w:pPr>
          </w:p>
        </w:tc>
      </w:tr>
    </w:tbl>
    <w:p w14:paraId="58745BED" w14:textId="14FBD5F2" w:rsidR="007C7C07" w:rsidRPr="003C50FE" w:rsidRDefault="00FD3DE2" w:rsidP="003C50FE">
      <w:pPr>
        <w:widowControl w:val="0"/>
        <w:spacing w:before="60" w:after="60"/>
      </w:pPr>
      <w:r>
        <w:rPr>
          <w:rFonts w:eastAsia="Lucida Sans Unicode"/>
          <w:lang w:eastAsia="ar-SA"/>
        </w:rPr>
        <w:t xml:space="preserve">* </w:t>
      </w:r>
      <w:r>
        <w:rPr>
          <w:rFonts w:eastAsia="Lucida Sans Unicode"/>
          <w:i/>
          <w:lang w:eastAsia="ar-SA"/>
        </w:rPr>
        <w:t>Pretendenta vai tā pilnvarotās personas vārds, uzvārds</w:t>
      </w:r>
    </w:p>
    <w:p w14:paraId="02F76A3E" w14:textId="77777777" w:rsidR="007C7C07" w:rsidRDefault="007C7C07" w:rsidP="007C7C07">
      <w:pPr>
        <w:suppressAutoHyphens/>
        <w:spacing w:line="100" w:lineRule="atLeast"/>
        <w:ind w:left="360"/>
        <w:rPr>
          <w:rFonts w:eastAsia="Calibri"/>
        </w:rPr>
      </w:pPr>
    </w:p>
    <w:p w14:paraId="68B38983" w14:textId="77777777" w:rsidR="007C7C07" w:rsidRDefault="007C7C07" w:rsidP="007C7C07">
      <w:pPr>
        <w:suppressAutoHyphens/>
        <w:spacing w:line="100" w:lineRule="atLeast"/>
        <w:ind w:left="360"/>
        <w:rPr>
          <w:rFonts w:eastAsia="Calibri"/>
        </w:rPr>
      </w:pPr>
    </w:p>
    <w:p w14:paraId="4AAF6140" w14:textId="126E8A34" w:rsidR="007C7C07" w:rsidRDefault="007C7C07" w:rsidP="007C7C07">
      <w:pPr>
        <w:tabs>
          <w:tab w:val="left" w:pos="2160"/>
        </w:tabs>
        <w:rPr>
          <w:bCs/>
        </w:rPr>
      </w:pPr>
      <w:r>
        <w:rPr>
          <w:bCs/>
        </w:rPr>
        <w:t>20</w:t>
      </w:r>
      <w:r w:rsidR="003C50FE">
        <w:rPr>
          <w:bCs/>
        </w:rPr>
        <w:t>21</w:t>
      </w:r>
      <w:r>
        <w:rPr>
          <w:bCs/>
        </w:rPr>
        <w:t>.gada ___._____________</w:t>
      </w:r>
    </w:p>
    <w:p w14:paraId="4532ABFE" w14:textId="77777777" w:rsidR="007C7C07" w:rsidRDefault="007C7C07" w:rsidP="007C7C07">
      <w:pPr>
        <w:rPr>
          <w:bCs/>
          <w:i/>
        </w:rPr>
      </w:pPr>
    </w:p>
    <w:p w14:paraId="43FCFDA6" w14:textId="77777777" w:rsidR="007C7C07" w:rsidRDefault="007C7C07" w:rsidP="007C7C07">
      <w:pPr>
        <w:jc w:val="center"/>
        <w:rPr>
          <w:bCs/>
          <w:i/>
        </w:rPr>
      </w:pPr>
      <w:r>
        <w:rPr>
          <w:bCs/>
          <w:i/>
        </w:rPr>
        <w:t>___________________________________________________________________________</w:t>
      </w:r>
    </w:p>
    <w:p w14:paraId="5B9BA2FE" w14:textId="77777777" w:rsidR="007C7C07" w:rsidRDefault="00AD4522" w:rsidP="007C7C07">
      <w:pPr>
        <w:jc w:val="center"/>
        <w:rPr>
          <w:b/>
          <w:bCs/>
        </w:rPr>
      </w:pPr>
      <w:r>
        <w:rPr>
          <w:bCs/>
          <w:i/>
        </w:rPr>
        <w:t>(paraksttiesīgas personas vai tās pilnvarotās personas (pievienot pilnvaras oriģinālu vai apliecinātu kopiju) paraksts, tā atšifrējums)</w:t>
      </w:r>
    </w:p>
    <w:p w14:paraId="7CC8D45E" w14:textId="77777777" w:rsidR="00FD789F" w:rsidRDefault="00FD789F">
      <w:pPr>
        <w:spacing w:after="160" w:line="259" w:lineRule="auto"/>
        <w:jc w:val="left"/>
        <w:rPr>
          <w:rFonts w:eastAsia="Lucida Sans Unicode"/>
          <w:lang w:eastAsia="ar-SA"/>
        </w:rPr>
      </w:pPr>
      <w:r>
        <w:rPr>
          <w:rFonts w:eastAsia="Lucida Sans Unicode"/>
          <w:lang w:eastAsia="ar-SA"/>
        </w:rPr>
        <w:br w:type="page"/>
      </w:r>
    </w:p>
    <w:p w14:paraId="3F882225" w14:textId="77777777" w:rsidR="00FD789F" w:rsidRDefault="00FD789F" w:rsidP="00FD789F">
      <w:pPr>
        <w:jc w:val="right"/>
        <w:rPr>
          <w:rFonts w:eastAsia="Calibri"/>
          <w:b/>
        </w:rPr>
      </w:pPr>
      <w:r>
        <w:rPr>
          <w:b/>
          <w:lang w:eastAsia="ru-RU"/>
        </w:rPr>
        <w:lastRenderedPageBreak/>
        <w:t>4.pielikums</w:t>
      </w:r>
    </w:p>
    <w:p w14:paraId="14A67542" w14:textId="77777777" w:rsidR="00E27EB7" w:rsidRDefault="00E27EB7" w:rsidP="00FD789F">
      <w:pPr>
        <w:jc w:val="center"/>
        <w:rPr>
          <w:rFonts w:eastAsia="Calibri"/>
          <w:b/>
        </w:rPr>
      </w:pPr>
    </w:p>
    <w:p w14:paraId="6492B2FE" w14:textId="3637C5A7" w:rsidR="00FD789F" w:rsidRDefault="00FD789F" w:rsidP="00FD789F">
      <w:pPr>
        <w:jc w:val="center"/>
        <w:rPr>
          <w:rFonts w:eastAsia="Calibri"/>
          <w:b/>
        </w:rPr>
      </w:pPr>
      <w:r>
        <w:rPr>
          <w:rFonts w:eastAsia="Calibri"/>
          <w:b/>
        </w:rPr>
        <w:t>PRETENDENTA APLIECINĀJUMS</w:t>
      </w:r>
      <w:r w:rsidRPr="00635194">
        <w:rPr>
          <w:rFonts w:eastAsia="Calibri"/>
          <w:b/>
        </w:rPr>
        <w:t xml:space="preserve"> </w:t>
      </w:r>
    </w:p>
    <w:p w14:paraId="6AE99409" w14:textId="77777777" w:rsidR="00FD789F" w:rsidRDefault="00FD789F" w:rsidP="00FD789F">
      <w:pPr>
        <w:jc w:val="center"/>
        <w:rPr>
          <w:b/>
          <w:caps/>
        </w:rPr>
      </w:pPr>
      <w:r w:rsidRPr="0012360E">
        <w:rPr>
          <w:rFonts w:eastAsia="Calibri"/>
          <w:bCs/>
          <w:i/>
          <w:lang w:eastAsia="x-none"/>
        </w:rPr>
        <w:t xml:space="preserve"> </w:t>
      </w:r>
    </w:p>
    <w:p w14:paraId="1DE10E57" w14:textId="77777777" w:rsidR="00884428" w:rsidRDefault="00884428" w:rsidP="00884428">
      <w:pPr>
        <w:ind w:firstLine="720"/>
        <w:rPr>
          <w:bCs/>
        </w:rPr>
      </w:pPr>
      <w:r>
        <w:rPr>
          <w:bCs/>
        </w:rPr>
        <w:t xml:space="preserve">Ar šo apliecinājumu pretendents </w:t>
      </w:r>
      <w:r w:rsidRPr="000413D0">
        <w:rPr>
          <w:bCs/>
        </w:rPr>
        <w:t>(</w:t>
      </w:r>
      <w:r w:rsidRPr="000413D0">
        <w:rPr>
          <w:bCs/>
          <w:i/>
        </w:rPr>
        <w:t>pretendenta nosaukums, reģistrācijas Nr. un juridiskā adrese</w:t>
      </w:r>
      <w:r w:rsidRPr="000413D0">
        <w:rPr>
          <w:bCs/>
        </w:rPr>
        <w:t>)</w:t>
      </w:r>
      <w:r>
        <w:rPr>
          <w:bCs/>
        </w:rPr>
        <w:t xml:space="preserve"> apliecina, ka:</w:t>
      </w:r>
    </w:p>
    <w:p w14:paraId="5DEFD6D3" w14:textId="77777777" w:rsidR="00884428" w:rsidRPr="00630E94" w:rsidRDefault="00884428" w:rsidP="00884428">
      <w:pPr>
        <w:numPr>
          <w:ilvl w:val="0"/>
          <w:numId w:val="28"/>
        </w:numPr>
        <w:rPr>
          <w:b/>
          <w:caps/>
        </w:rPr>
      </w:pPr>
      <w:r>
        <w:t>līgumu</w:t>
      </w:r>
      <w:r w:rsidRPr="003709BF">
        <w:t xml:space="preserve"> izpildē tiks ievērotas </w:t>
      </w:r>
      <w:r>
        <w:t>spēkā esošo normatīvo aktu prasības;</w:t>
      </w:r>
    </w:p>
    <w:p w14:paraId="156377E6" w14:textId="77777777" w:rsidR="00FD789F" w:rsidRPr="00884428" w:rsidRDefault="00884428" w:rsidP="00884428">
      <w:pPr>
        <w:numPr>
          <w:ilvl w:val="0"/>
          <w:numId w:val="28"/>
        </w:numPr>
        <w:rPr>
          <w:b/>
          <w:caps/>
        </w:rPr>
      </w:pPr>
      <w:r>
        <w:t xml:space="preserve">līguma izpildē </w:t>
      </w:r>
      <w:r w:rsidRPr="00124C64">
        <w:t xml:space="preserve">būvdarbu nodošanas-pieņemšanas akta parakstīšanas dienā iesniegs bankas, kas ir tiesīga veikt kredītiestādes darbību Latvijas Republikā, vai apdrošināšanas sabiedrības līguma būvdarbu garantijas laika garantiju 5 % (piecu procentu) apmērā no izpildīto būvdarbu kopsummas </w:t>
      </w:r>
      <w:r w:rsidRPr="003D0701">
        <w:t xml:space="preserve">saskaņā </w:t>
      </w:r>
      <w:r w:rsidRPr="00B43A0E">
        <w:t xml:space="preserve">ar </w:t>
      </w:r>
      <w:r>
        <w:t>iepirkuma</w:t>
      </w:r>
      <w:r w:rsidRPr="003D0701">
        <w:t xml:space="preserve"> līguma prasībām</w:t>
      </w:r>
      <w:r w:rsidRPr="00B43A0E">
        <w:t>.</w:t>
      </w:r>
    </w:p>
    <w:p w14:paraId="23FB6D27" w14:textId="77777777" w:rsidR="00AD4522" w:rsidRDefault="00AD4522" w:rsidP="00AD4522"/>
    <w:p w14:paraId="7F97264A" w14:textId="77777777" w:rsidR="00AD4522" w:rsidRDefault="00AD4522" w:rsidP="00AD4522"/>
    <w:p w14:paraId="64A4DCC4" w14:textId="6095FF82" w:rsidR="00AD4522" w:rsidRDefault="00AD4522" w:rsidP="00AD4522">
      <w:pPr>
        <w:tabs>
          <w:tab w:val="left" w:pos="2160"/>
        </w:tabs>
        <w:rPr>
          <w:bCs/>
        </w:rPr>
      </w:pPr>
      <w:r>
        <w:rPr>
          <w:bCs/>
        </w:rPr>
        <w:t>20</w:t>
      </w:r>
      <w:r w:rsidR="003C50FE">
        <w:rPr>
          <w:bCs/>
        </w:rPr>
        <w:t>21</w:t>
      </w:r>
      <w:r>
        <w:rPr>
          <w:bCs/>
        </w:rPr>
        <w:t>.gada ___._____________</w:t>
      </w:r>
    </w:p>
    <w:p w14:paraId="23B63D05" w14:textId="77777777" w:rsidR="00AD4522" w:rsidRDefault="00AD4522" w:rsidP="00AD4522">
      <w:pPr>
        <w:rPr>
          <w:bCs/>
          <w:i/>
        </w:rPr>
      </w:pPr>
    </w:p>
    <w:p w14:paraId="214FBF49" w14:textId="77777777" w:rsidR="00AD4522" w:rsidRDefault="00AD4522" w:rsidP="0086782B">
      <w:pPr>
        <w:jc w:val="center"/>
        <w:rPr>
          <w:bCs/>
          <w:i/>
        </w:rPr>
      </w:pPr>
      <w:r>
        <w:rPr>
          <w:bCs/>
          <w:i/>
        </w:rPr>
        <w:t>___________________________________________________________________________</w:t>
      </w:r>
    </w:p>
    <w:p w14:paraId="0B6A1E87" w14:textId="77777777" w:rsidR="00AD4522" w:rsidRPr="00FD789F" w:rsidRDefault="00AD4522" w:rsidP="0086782B">
      <w:pPr>
        <w:jc w:val="center"/>
        <w:rPr>
          <w:b/>
          <w:caps/>
        </w:rPr>
      </w:pPr>
      <w:r>
        <w:rPr>
          <w:bCs/>
          <w:i/>
        </w:rPr>
        <w:t>(paraksttiesīgas personas vai tās pilnvarotās personas (pievienot pilnvaras oriģinālu vai apliecinātu kopiju) paraksts, tā atšifrējums)</w:t>
      </w:r>
    </w:p>
    <w:p w14:paraId="11E9973C" w14:textId="170CCEFF" w:rsidR="00F131A8" w:rsidRPr="003C50FE" w:rsidRDefault="00F131A8" w:rsidP="003C50FE">
      <w:pPr>
        <w:spacing w:after="160" w:line="259" w:lineRule="auto"/>
        <w:jc w:val="left"/>
        <w:rPr>
          <w:b/>
          <w:caps/>
        </w:rPr>
      </w:pPr>
      <w:r>
        <w:rPr>
          <w:rFonts w:eastAsia="Lucida Sans Unicode"/>
          <w:lang w:eastAsia="ar-SA"/>
        </w:rPr>
        <w:br w:type="page"/>
      </w:r>
    </w:p>
    <w:p w14:paraId="495B939E" w14:textId="4C24D68D" w:rsidR="00F131A8" w:rsidRDefault="003C50FE" w:rsidP="00F131A8">
      <w:pPr>
        <w:jc w:val="right"/>
        <w:rPr>
          <w:b/>
          <w:caps/>
        </w:rPr>
      </w:pPr>
      <w:r>
        <w:rPr>
          <w:b/>
          <w:lang w:eastAsia="ru-RU"/>
        </w:rPr>
        <w:lastRenderedPageBreak/>
        <w:t>5</w:t>
      </w:r>
      <w:r w:rsidR="00F131A8">
        <w:rPr>
          <w:b/>
          <w:lang w:eastAsia="ru-RU"/>
        </w:rPr>
        <w:t>.pielikums</w:t>
      </w:r>
    </w:p>
    <w:p w14:paraId="593ADE6D" w14:textId="77777777" w:rsidR="00F131A8" w:rsidRPr="000077AD" w:rsidRDefault="00F131A8" w:rsidP="00F131A8">
      <w:pPr>
        <w:jc w:val="center"/>
        <w:rPr>
          <w:b/>
          <w:caps/>
        </w:rPr>
      </w:pPr>
      <w:r>
        <w:rPr>
          <w:b/>
          <w:caps/>
        </w:rPr>
        <w:t xml:space="preserve">BŪVDARBU </w:t>
      </w:r>
      <w:r w:rsidRPr="000077AD">
        <w:rPr>
          <w:b/>
          <w:caps/>
        </w:rPr>
        <w:t>Garantijas laika garantijas noteikumi</w:t>
      </w:r>
    </w:p>
    <w:p w14:paraId="4273E71F" w14:textId="77777777" w:rsidR="00F131A8" w:rsidRPr="000077AD" w:rsidRDefault="00F131A8" w:rsidP="00F131A8">
      <w:pPr>
        <w:jc w:val="center"/>
        <w:rPr>
          <w:b/>
          <w:caps/>
        </w:rPr>
      </w:pPr>
    </w:p>
    <w:p w14:paraId="73765CD6" w14:textId="77777777" w:rsidR="00F131A8" w:rsidRPr="000077AD" w:rsidRDefault="00F131A8" w:rsidP="00F131A8">
      <w:pPr>
        <w:ind w:firstLine="426"/>
        <w:rPr>
          <w:bCs/>
        </w:rPr>
      </w:pPr>
      <w:r w:rsidRPr="000077AD">
        <w:rPr>
          <w:bCs/>
        </w:rPr>
        <w:t xml:space="preserve">Kredītiestādes vai apdrošināšanas sabiedrības, kura ir tiesīga veikt darbību Latvijas Republikā, </w:t>
      </w:r>
      <w:r>
        <w:rPr>
          <w:bCs/>
        </w:rPr>
        <w:t xml:space="preserve">būvdarbu </w:t>
      </w:r>
      <w:r w:rsidRPr="000077AD">
        <w:rPr>
          <w:bCs/>
        </w:rPr>
        <w:t>garantijas laika garantijā (turpmāk – Garantija) jābūt iekļautiem un jāatbilst šādiem noteikumiem:</w:t>
      </w:r>
    </w:p>
    <w:p w14:paraId="1ED47003" w14:textId="77777777" w:rsidR="00F131A8" w:rsidRPr="000077AD" w:rsidRDefault="00F131A8" w:rsidP="00F131A8">
      <w:pPr>
        <w:numPr>
          <w:ilvl w:val="0"/>
          <w:numId w:val="30"/>
        </w:numPr>
        <w:ind w:left="284" w:hanging="284"/>
        <w:rPr>
          <w:bCs/>
        </w:rPr>
      </w:pPr>
      <w:r>
        <w:rPr>
          <w:bCs/>
        </w:rPr>
        <w:t>Garantijas datums.</w:t>
      </w:r>
    </w:p>
    <w:p w14:paraId="56D9D6B7" w14:textId="77777777" w:rsidR="00F131A8" w:rsidRPr="000077AD" w:rsidRDefault="00F131A8" w:rsidP="00F131A8">
      <w:pPr>
        <w:numPr>
          <w:ilvl w:val="0"/>
          <w:numId w:val="30"/>
        </w:numPr>
        <w:ind w:left="284" w:hanging="284"/>
        <w:rPr>
          <w:bCs/>
        </w:rPr>
      </w:pPr>
      <w:r w:rsidRPr="000077AD">
        <w:rPr>
          <w:bCs/>
        </w:rPr>
        <w:t>Garantijas vei</w:t>
      </w:r>
      <w:r>
        <w:rPr>
          <w:bCs/>
        </w:rPr>
        <w:t>ds – garantijas laika garantija.</w:t>
      </w:r>
    </w:p>
    <w:p w14:paraId="7E0F0A16" w14:textId="77777777" w:rsidR="00F131A8" w:rsidRPr="000077AD" w:rsidRDefault="00F131A8" w:rsidP="00F131A8">
      <w:pPr>
        <w:numPr>
          <w:ilvl w:val="0"/>
          <w:numId w:val="30"/>
        </w:numPr>
        <w:ind w:left="284" w:hanging="284"/>
        <w:rPr>
          <w:bCs/>
        </w:rPr>
      </w:pPr>
      <w:r w:rsidRPr="000077AD">
        <w:rPr>
          <w:bCs/>
        </w:rPr>
        <w:t xml:space="preserve">Garantijas Nr. </w:t>
      </w:r>
      <w:r w:rsidRPr="000077AD">
        <w:rPr>
          <w:bCs/>
          <w:i/>
        </w:rPr>
        <w:t>(ja nepieciešams)</w:t>
      </w:r>
      <w:r>
        <w:rPr>
          <w:bCs/>
        </w:rPr>
        <w:t>.</w:t>
      </w:r>
    </w:p>
    <w:p w14:paraId="2202E581" w14:textId="77777777" w:rsidR="00F131A8" w:rsidRPr="000077AD" w:rsidRDefault="00F131A8" w:rsidP="00F131A8">
      <w:pPr>
        <w:numPr>
          <w:ilvl w:val="0"/>
          <w:numId w:val="30"/>
        </w:numPr>
        <w:ind w:left="284" w:hanging="284"/>
        <w:rPr>
          <w:bCs/>
        </w:rPr>
      </w:pPr>
      <w:r w:rsidRPr="000077AD">
        <w:rPr>
          <w:bCs/>
        </w:rPr>
        <w:t xml:space="preserve">Garantijas devējs (kredītiestāde, kas izdod garantiju) – </w:t>
      </w:r>
      <w:r w:rsidRPr="000077AD">
        <w:rPr>
          <w:bCs/>
          <w:i/>
        </w:rPr>
        <w:t>(kredītiestādes nosaukums un reģistrācijas Nr. un juridiskā adrese)</w:t>
      </w:r>
      <w:r>
        <w:rPr>
          <w:bCs/>
        </w:rPr>
        <w:t>.</w:t>
      </w:r>
    </w:p>
    <w:p w14:paraId="642B54E9" w14:textId="77777777" w:rsidR="00F131A8" w:rsidRDefault="00F131A8" w:rsidP="00F131A8">
      <w:pPr>
        <w:numPr>
          <w:ilvl w:val="0"/>
          <w:numId w:val="30"/>
        </w:numPr>
        <w:ind w:left="284" w:hanging="284"/>
        <w:rPr>
          <w:bCs/>
        </w:rPr>
      </w:pPr>
      <w:r w:rsidRPr="000077AD">
        <w:rPr>
          <w:bCs/>
        </w:rPr>
        <w:t xml:space="preserve">Garantijas pieprasītājs (pretendents, kuru saistību izpildi nodrošina garantija)  – </w:t>
      </w:r>
      <w:r w:rsidRPr="000077AD">
        <w:rPr>
          <w:bCs/>
          <w:i/>
        </w:rPr>
        <w:t>(pretendenta nosaukums, reģistrācijas Nr. un juridiskā adrese)</w:t>
      </w:r>
      <w:r>
        <w:rPr>
          <w:bCs/>
        </w:rPr>
        <w:t>.</w:t>
      </w:r>
    </w:p>
    <w:p w14:paraId="6D6560AF" w14:textId="0AC8EBB5" w:rsidR="00F131A8" w:rsidRPr="003C50FE" w:rsidRDefault="00F131A8" w:rsidP="00F131A8">
      <w:pPr>
        <w:numPr>
          <w:ilvl w:val="0"/>
          <w:numId w:val="30"/>
        </w:numPr>
        <w:ind w:left="284" w:hanging="284"/>
        <w:rPr>
          <w:bCs/>
          <w:color w:val="000000" w:themeColor="text1"/>
        </w:rPr>
      </w:pPr>
      <w:r w:rsidRPr="003C50FE">
        <w:rPr>
          <w:bCs/>
          <w:color w:val="000000" w:themeColor="text1"/>
        </w:rPr>
        <w:t xml:space="preserve">Garantijas saņēmējs (līgumslēdzējpuse, kam par labu tiek izdota garantija) – Daugavpils pilsētas </w:t>
      </w:r>
      <w:r w:rsidR="003C50FE" w:rsidRPr="003C50FE">
        <w:rPr>
          <w:bCs/>
          <w:color w:val="000000" w:themeColor="text1"/>
        </w:rPr>
        <w:t>pašvaldība</w:t>
      </w:r>
      <w:r w:rsidRPr="003C50FE">
        <w:rPr>
          <w:bCs/>
          <w:color w:val="000000" w:themeColor="text1"/>
        </w:rPr>
        <w:t>, reģistrācijas Nr.90000077325, Kr.Valdemāra iela 1, Daugavpils, LV-5401, Latvija.</w:t>
      </w:r>
    </w:p>
    <w:p w14:paraId="653B04F2" w14:textId="31EF7243" w:rsidR="00F131A8" w:rsidRPr="003C50FE" w:rsidRDefault="00F131A8" w:rsidP="00F131A8">
      <w:pPr>
        <w:numPr>
          <w:ilvl w:val="0"/>
          <w:numId w:val="30"/>
        </w:numPr>
        <w:ind w:left="284" w:hanging="284"/>
        <w:rPr>
          <w:bCs/>
          <w:color w:val="000000" w:themeColor="text1"/>
        </w:rPr>
      </w:pPr>
      <w:r w:rsidRPr="003C50FE">
        <w:rPr>
          <w:bCs/>
          <w:color w:val="000000" w:themeColor="text1"/>
        </w:rPr>
        <w:t>Iepirkuma nosaukums – “</w:t>
      </w:r>
      <w:r w:rsidR="003C50FE" w:rsidRPr="003C50FE">
        <w:rPr>
          <w:bCs/>
          <w:color w:val="000000" w:themeColor="text1"/>
        </w:rPr>
        <w:t>Kultūras un informācijas centra Nikolaja ielā 5, Daugavpilī, ēkas remonts”</w:t>
      </w:r>
      <w:r w:rsidR="003C50FE">
        <w:rPr>
          <w:bCs/>
          <w:color w:val="000000" w:themeColor="text1"/>
        </w:rPr>
        <w:t>.</w:t>
      </w:r>
    </w:p>
    <w:p w14:paraId="24399CFF" w14:textId="186A6CED" w:rsidR="00F131A8" w:rsidRPr="003C50FE" w:rsidRDefault="00067407" w:rsidP="00F131A8">
      <w:pPr>
        <w:numPr>
          <w:ilvl w:val="0"/>
          <w:numId w:val="30"/>
        </w:numPr>
        <w:ind w:left="284" w:hanging="284"/>
        <w:rPr>
          <w:bCs/>
          <w:color w:val="000000" w:themeColor="text1"/>
        </w:rPr>
      </w:pPr>
      <w:r w:rsidRPr="003C50FE">
        <w:rPr>
          <w:bCs/>
          <w:color w:val="000000" w:themeColor="text1"/>
        </w:rPr>
        <w:t xml:space="preserve">Iepirkuma identifikācijas Nr. -  </w:t>
      </w:r>
      <w:r w:rsidR="00F131A8" w:rsidRPr="003C50FE">
        <w:rPr>
          <w:bCs/>
          <w:color w:val="000000" w:themeColor="text1"/>
        </w:rPr>
        <w:t>DPDĪPD 20</w:t>
      </w:r>
      <w:r w:rsidR="003C50FE" w:rsidRPr="003C50FE">
        <w:rPr>
          <w:bCs/>
          <w:color w:val="000000" w:themeColor="text1"/>
        </w:rPr>
        <w:t>21</w:t>
      </w:r>
      <w:r w:rsidR="00F131A8" w:rsidRPr="003C50FE">
        <w:rPr>
          <w:bCs/>
          <w:color w:val="000000" w:themeColor="text1"/>
        </w:rPr>
        <w:t>/</w:t>
      </w:r>
      <w:r w:rsidRPr="003C50FE">
        <w:rPr>
          <w:bCs/>
          <w:color w:val="000000" w:themeColor="text1"/>
        </w:rPr>
        <w:t>1</w:t>
      </w:r>
      <w:r w:rsidR="003C50FE" w:rsidRPr="003C50FE">
        <w:rPr>
          <w:bCs/>
          <w:color w:val="000000" w:themeColor="text1"/>
        </w:rPr>
        <w:t>0</w:t>
      </w:r>
      <w:r w:rsidR="00F131A8" w:rsidRPr="003C50FE">
        <w:rPr>
          <w:bCs/>
          <w:color w:val="000000" w:themeColor="text1"/>
        </w:rPr>
        <w:t>.</w:t>
      </w:r>
    </w:p>
    <w:p w14:paraId="51489763" w14:textId="63209B4F" w:rsidR="00F131A8" w:rsidRPr="003C50FE" w:rsidRDefault="00F131A8" w:rsidP="00F131A8">
      <w:pPr>
        <w:numPr>
          <w:ilvl w:val="0"/>
          <w:numId w:val="30"/>
        </w:numPr>
        <w:ind w:left="284" w:hanging="284"/>
        <w:rPr>
          <w:bCs/>
          <w:color w:val="000000" w:themeColor="text1"/>
        </w:rPr>
      </w:pPr>
      <w:r w:rsidRPr="003C50FE">
        <w:rPr>
          <w:bCs/>
          <w:color w:val="000000" w:themeColor="text1"/>
        </w:rPr>
        <w:t xml:space="preserve">Iepirkuma līguma nosaukums – </w:t>
      </w:r>
      <w:r w:rsidR="00067407" w:rsidRPr="003C50FE">
        <w:rPr>
          <w:bCs/>
          <w:color w:val="000000" w:themeColor="text1"/>
        </w:rPr>
        <w:t>“Par</w:t>
      </w:r>
      <w:r w:rsidR="003C50FE" w:rsidRPr="003C50FE">
        <w:rPr>
          <w:bCs/>
          <w:color w:val="000000" w:themeColor="text1"/>
        </w:rPr>
        <w:t xml:space="preserve"> </w:t>
      </w:r>
      <w:bookmarkStart w:id="11" w:name="_Hlk81309205"/>
      <w:r w:rsidR="003C50FE" w:rsidRPr="003C50FE">
        <w:rPr>
          <w:bCs/>
          <w:color w:val="000000" w:themeColor="text1"/>
        </w:rPr>
        <w:t>Kultūras un informācijas centra Nikolaja ielā 5, Daugavpilī, ēkas remontu</w:t>
      </w:r>
      <w:bookmarkEnd w:id="11"/>
      <w:r w:rsidRPr="003C50FE">
        <w:rPr>
          <w:bCs/>
          <w:color w:val="000000" w:themeColor="text1"/>
        </w:rPr>
        <w:t xml:space="preserve">”. </w:t>
      </w:r>
    </w:p>
    <w:p w14:paraId="68E48602" w14:textId="77777777" w:rsidR="00F131A8" w:rsidRPr="003C50FE" w:rsidRDefault="00F131A8" w:rsidP="00F131A8">
      <w:pPr>
        <w:numPr>
          <w:ilvl w:val="0"/>
          <w:numId w:val="30"/>
        </w:numPr>
        <w:ind w:left="426" w:hanging="426"/>
        <w:rPr>
          <w:bCs/>
          <w:color w:val="000000" w:themeColor="text1"/>
        </w:rPr>
      </w:pPr>
      <w:r w:rsidRPr="003C50FE">
        <w:rPr>
          <w:bCs/>
          <w:color w:val="000000" w:themeColor="text1"/>
        </w:rPr>
        <w:t>Garantijas devējs apņemas bez nosacījumiem samaksāt Garantijas saņēmēja pieprasīto summu Garantijas summas robežās pēc pirmā rakstiskā Garantijas saņēmēja pieprasījuma, kurā Garantijas saņēmējs norādījis, ka Garantijas pieprasītājs nav izpildījis vai nepienācīgi izpildījis līgumā noteiktās saistības, kas attiecas uz garantijas laiku;</w:t>
      </w:r>
    </w:p>
    <w:p w14:paraId="21F5DAC9" w14:textId="77777777" w:rsidR="00F131A8" w:rsidRPr="003C50FE" w:rsidRDefault="00F131A8" w:rsidP="00F131A8">
      <w:pPr>
        <w:numPr>
          <w:ilvl w:val="0"/>
          <w:numId w:val="30"/>
        </w:numPr>
        <w:ind w:left="426" w:hanging="426"/>
        <w:rPr>
          <w:bCs/>
          <w:color w:val="000000" w:themeColor="text1"/>
        </w:rPr>
      </w:pPr>
      <w:r w:rsidRPr="003C50FE">
        <w:rPr>
          <w:bCs/>
          <w:color w:val="000000" w:themeColor="text1"/>
        </w:rPr>
        <w:t>Garantijas summa ir 5 % (pieci procenti) no izpildīto būvdarbu kopsummas (bez PVN) EUR valūtā.</w:t>
      </w:r>
    </w:p>
    <w:p w14:paraId="6FD7259C" w14:textId="77777777" w:rsidR="00F131A8" w:rsidRPr="003C50FE" w:rsidRDefault="00F131A8" w:rsidP="00F131A8">
      <w:pPr>
        <w:numPr>
          <w:ilvl w:val="0"/>
          <w:numId w:val="30"/>
        </w:numPr>
        <w:ind w:left="426" w:hanging="426"/>
        <w:rPr>
          <w:color w:val="000000" w:themeColor="text1"/>
        </w:rPr>
      </w:pPr>
      <w:r w:rsidRPr="003C50FE">
        <w:rPr>
          <w:color w:val="000000" w:themeColor="text1"/>
        </w:rPr>
        <w:t xml:space="preserve">Garantija ir spēkā </w:t>
      </w:r>
      <w:r w:rsidR="006C0B6F" w:rsidRPr="003C50FE">
        <w:rPr>
          <w:color w:val="000000" w:themeColor="text1"/>
        </w:rPr>
        <w:t>3</w:t>
      </w:r>
      <w:r w:rsidRPr="003C50FE">
        <w:rPr>
          <w:color w:val="000000" w:themeColor="text1"/>
        </w:rPr>
        <w:t xml:space="preserve"> (</w:t>
      </w:r>
      <w:r w:rsidR="006C0B6F" w:rsidRPr="003C50FE">
        <w:rPr>
          <w:color w:val="000000" w:themeColor="text1"/>
        </w:rPr>
        <w:t>trīs</w:t>
      </w:r>
      <w:r w:rsidRPr="003C50FE">
        <w:rPr>
          <w:color w:val="000000" w:themeColor="text1"/>
        </w:rPr>
        <w:t>) gadi no būvdarbu nodošanas-pieņemšanas akta parakstīšanas dienas.</w:t>
      </w:r>
    </w:p>
    <w:p w14:paraId="2BCAD4A6" w14:textId="77777777" w:rsidR="00F131A8" w:rsidRPr="003C50FE" w:rsidRDefault="00F131A8" w:rsidP="00F131A8">
      <w:pPr>
        <w:numPr>
          <w:ilvl w:val="0"/>
          <w:numId w:val="30"/>
        </w:numPr>
        <w:ind w:left="426" w:hanging="426"/>
        <w:rPr>
          <w:bCs/>
          <w:color w:val="000000" w:themeColor="text1"/>
        </w:rPr>
      </w:pPr>
      <w:r w:rsidRPr="003C50FE">
        <w:rPr>
          <w:bCs/>
          <w:color w:val="000000" w:themeColor="text1"/>
        </w:rPr>
        <w:t>Garantija no Garantijas devēja ir neatsaucama, beznosacījuma un izmaksājama bez ierunām pēc Garantijas saņēmēja pirmā pieprasījuma.</w:t>
      </w:r>
    </w:p>
    <w:p w14:paraId="1F4CAB44" w14:textId="77777777" w:rsidR="00F131A8" w:rsidRPr="003C50FE" w:rsidRDefault="00F131A8" w:rsidP="00F131A8">
      <w:pPr>
        <w:numPr>
          <w:ilvl w:val="0"/>
          <w:numId w:val="30"/>
        </w:numPr>
        <w:ind w:left="426" w:hanging="426"/>
        <w:rPr>
          <w:bCs/>
          <w:color w:val="000000" w:themeColor="text1"/>
        </w:rPr>
      </w:pPr>
      <w:r w:rsidRPr="003C50FE">
        <w:rPr>
          <w:bCs/>
          <w:color w:val="000000" w:themeColor="text1"/>
        </w:rPr>
        <w:t>Garantijai tiek piemēroti Starptautiskās Tirdzniecības palātas izdotie Vienotie noteikumi par pieprasījuma garantijām (“The ICC Uniform Rules for Demand Guaranties”, ICC Publication, No.758) jeb URDG 758.</w:t>
      </w:r>
    </w:p>
    <w:p w14:paraId="5B5303B4" w14:textId="77777777" w:rsidR="00F131A8" w:rsidRPr="003C50FE" w:rsidRDefault="00F131A8" w:rsidP="00F131A8">
      <w:pPr>
        <w:numPr>
          <w:ilvl w:val="0"/>
          <w:numId w:val="30"/>
        </w:numPr>
        <w:ind w:left="426" w:hanging="426"/>
        <w:rPr>
          <w:bCs/>
          <w:color w:val="000000" w:themeColor="text1"/>
        </w:rPr>
      </w:pPr>
      <w:r w:rsidRPr="003C50FE">
        <w:rPr>
          <w:bCs/>
          <w:color w:val="000000" w:themeColor="text1"/>
        </w:rPr>
        <w:t>Visus ar Garantiju saistītos jautājumus, ko neregulē URDG 758, regulē Latvijas Republikas spēkā esošie normatīvie akti.</w:t>
      </w:r>
    </w:p>
    <w:p w14:paraId="1AC1EC7B" w14:textId="77777777" w:rsidR="00F131A8" w:rsidRPr="003C50FE" w:rsidRDefault="00F131A8" w:rsidP="00F131A8">
      <w:pPr>
        <w:numPr>
          <w:ilvl w:val="0"/>
          <w:numId w:val="30"/>
        </w:numPr>
        <w:ind w:left="426" w:hanging="426"/>
        <w:rPr>
          <w:bCs/>
          <w:color w:val="000000" w:themeColor="text1"/>
        </w:rPr>
      </w:pPr>
      <w:r w:rsidRPr="003C50FE">
        <w:rPr>
          <w:bCs/>
          <w:color w:val="000000" w:themeColor="text1"/>
        </w:rPr>
        <w:t>Visi strīdi saistībā ar Garantiju izskatāmi Latvijas Republikas tiesā.</w:t>
      </w:r>
    </w:p>
    <w:p w14:paraId="1C99E73A" w14:textId="77777777" w:rsidR="00F131A8" w:rsidRPr="003C50FE" w:rsidRDefault="00F131A8" w:rsidP="00F131A8">
      <w:pPr>
        <w:numPr>
          <w:ilvl w:val="0"/>
          <w:numId w:val="30"/>
        </w:numPr>
        <w:ind w:left="426" w:hanging="426"/>
        <w:rPr>
          <w:bCs/>
          <w:color w:val="000000" w:themeColor="text1"/>
        </w:rPr>
      </w:pPr>
      <w:r w:rsidRPr="003C50FE">
        <w:rPr>
          <w:bCs/>
          <w:color w:val="000000" w:themeColor="text1"/>
        </w:rPr>
        <w:t>Kredītiestādes vai apdrošināšanas sabiedrības paraksttiesīgas personas paraksts.</w:t>
      </w:r>
    </w:p>
    <w:p w14:paraId="57486CEB" w14:textId="77777777" w:rsidR="00FD789F" w:rsidRPr="003C50FE" w:rsidRDefault="00FD789F">
      <w:pPr>
        <w:spacing w:after="160" w:line="259" w:lineRule="auto"/>
        <w:jc w:val="left"/>
        <w:rPr>
          <w:rFonts w:eastAsia="Lucida Sans Unicode"/>
          <w:color w:val="000000" w:themeColor="text1"/>
          <w:lang w:eastAsia="ar-SA"/>
        </w:rPr>
      </w:pPr>
      <w:r w:rsidRPr="003C50FE">
        <w:rPr>
          <w:rFonts w:eastAsia="Lucida Sans Unicode"/>
          <w:color w:val="000000" w:themeColor="text1"/>
          <w:lang w:eastAsia="ar-SA"/>
        </w:rPr>
        <w:br w:type="page"/>
      </w:r>
    </w:p>
    <w:p w14:paraId="10874CD7" w14:textId="249F42FD" w:rsidR="00EE54A9" w:rsidRDefault="003C50FE" w:rsidP="00EE54A9">
      <w:pPr>
        <w:jc w:val="right"/>
        <w:rPr>
          <w:b/>
          <w:lang w:eastAsia="ru-RU"/>
        </w:rPr>
      </w:pPr>
      <w:r>
        <w:rPr>
          <w:b/>
          <w:lang w:eastAsia="ru-RU"/>
        </w:rPr>
        <w:lastRenderedPageBreak/>
        <w:t>6</w:t>
      </w:r>
      <w:r w:rsidR="00EE54A9">
        <w:rPr>
          <w:b/>
          <w:lang w:eastAsia="ru-RU"/>
        </w:rPr>
        <w:t>.pielikums</w:t>
      </w:r>
    </w:p>
    <w:p w14:paraId="319B82F0" w14:textId="77777777" w:rsidR="00C75A1B" w:rsidRDefault="00C75A1B" w:rsidP="00EE54A9">
      <w:pPr>
        <w:jc w:val="right"/>
        <w:rPr>
          <w:b/>
          <w:caps/>
        </w:rPr>
      </w:pPr>
    </w:p>
    <w:p w14:paraId="35FAF8D2" w14:textId="77777777" w:rsidR="00C56058" w:rsidRDefault="00C56058" w:rsidP="00C56058">
      <w:pPr>
        <w:jc w:val="center"/>
        <w:rPr>
          <w:rFonts w:eastAsia="Calibri"/>
          <w:b/>
          <w:caps/>
        </w:rPr>
      </w:pPr>
      <w:r>
        <w:rPr>
          <w:b/>
          <w:caps/>
        </w:rPr>
        <w:t xml:space="preserve">ATBILDĪGĀ BŪVDARBU VADĪTĀJA </w:t>
      </w:r>
      <w:r>
        <w:rPr>
          <w:rFonts w:eastAsia="Calibri"/>
          <w:b/>
          <w:caps/>
        </w:rPr>
        <w:t>APLIECINĀJUMS</w:t>
      </w:r>
    </w:p>
    <w:p w14:paraId="78285CA3" w14:textId="77777777" w:rsidR="00C56058" w:rsidRPr="00DB3BB1" w:rsidRDefault="00C56058" w:rsidP="00C56058">
      <w:pPr>
        <w:jc w:val="center"/>
        <w:rPr>
          <w:b/>
          <w:caps/>
        </w:rPr>
      </w:pPr>
    </w:p>
    <w:p w14:paraId="3F76DCF0" w14:textId="77777777" w:rsidR="00C56058" w:rsidRDefault="00C56058" w:rsidP="00C56058">
      <w:pPr>
        <w:rPr>
          <w:rFonts w:eastAsia="Calibri"/>
          <w:b/>
        </w:rPr>
      </w:pPr>
    </w:p>
    <w:p w14:paraId="4E06C99D" w14:textId="77777777" w:rsidR="00C56058" w:rsidRDefault="00C56058" w:rsidP="00C56058">
      <w:pPr>
        <w:rPr>
          <w:rFonts w:eastAsia="Calibri"/>
        </w:rPr>
      </w:pPr>
      <w:r w:rsidRPr="00C56058">
        <w:rPr>
          <w:rFonts w:eastAsia="Calibri"/>
        </w:rPr>
        <w:t>1. Uzvārds</w:t>
      </w:r>
      <w:r>
        <w:rPr>
          <w:rFonts w:eastAsia="Calibri"/>
        </w:rPr>
        <w:t>:</w:t>
      </w:r>
    </w:p>
    <w:p w14:paraId="7571717C" w14:textId="77777777" w:rsidR="00C56058" w:rsidRDefault="00C56058" w:rsidP="00C56058">
      <w:pPr>
        <w:rPr>
          <w:rFonts w:eastAsia="Calibri"/>
        </w:rPr>
      </w:pPr>
      <w:r>
        <w:rPr>
          <w:rFonts w:eastAsia="Calibri"/>
        </w:rPr>
        <w:t>2. Vārds:</w:t>
      </w:r>
    </w:p>
    <w:p w14:paraId="1C1BA001" w14:textId="77777777" w:rsidR="00C56058" w:rsidRPr="00C56058" w:rsidRDefault="00C56058" w:rsidP="003C50FE">
      <w:pPr>
        <w:rPr>
          <w:rFonts w:eastAsia="Calibri"/>
          <w:i/>
          <w:iCs/>
        </w:rPr>
      </w:pPr>
      <w:r>
        <w:rPr>
          <w:rFonts w:eastAsia="Calibri"/>
        </w:rPr>
        <w:t xml:space="preserve">3. </w:t>
      </w:r>
      <w:r w:rsidRPr="006E1706">
        <w:t xml:space="preserve">Būvprakses sertifikāta vai profesionālu </w:t>
      </w:r>
    </w:p>
    <w:p w14:paraId="6AD606E0" w14:textId="77777777" w:rsidR="00C56058" w:rsidRDefault="00C56058" w:rsidP="003C50FE">
      <w:pPr>
        <w:ind w:left="284"/>
        <w:rPr>
          <w:iCs/>
        </w:rPr>
      </w:pPr>
      <w:r w:rsidRPr="004F5E5A">
        <w:t xml:space="preserve">kompetenci/kvalifikāciju apliecinoša </w:t>
      </w:r>
    </w:p>
    <w:p w14:paraId="2FD2A847" w14:textId="77777777" w:rsidR="00C56058" w:rsidRDefault="00C56058" w:rsidP="003C50FE">
      <w:pPr>
        <w:ind w:left="284"/>
        <w:rPr>
          <w:rFonts w:eastAsia="Calibri"/>
        </w:rPr>
      </w:pPr>
      <w:r w:rsidRPr="004F5E5A">
        <w:t>dokumenta Nr.:</w:t>
      </w:r>
    </w:p>
    <w:p w14:paraId="3F8E6AA8" w14:textId="77777777" w:rsidR="00C56058" w:rsidRPr="00E00B92" w:rsidRDefault="00C56058" w:rsidP="00C56058">
      <w:pPr>
        <w:numPr>
          <w:ilvl w:val="0"/>
          <w:numId w:val="22"/>
        </w:numPr>
        <w:ind w:left="284" w:hanging="284"/>
        <w:rPr>
          <w:rFonts w:eastAsia="Calibri"/>
        </w:rPr>
      </w:pPr>
      <w:r>
        <w:rPr>
          <w:rFonts w:eastAsia="Calibri"/>
        </w:rPr>
        <w:t>Darba devēja nosaukums:</w:t>
      </w:r>
    </w:p>
    <w:p w14:paraId="559E9814" w14:textId="77777777" w:rsidR="00C56058" w:rsidRDefault="00C56058" w:rsidP="00C56058">
      <w:pPr>
        <w:tabs>
          <w:tab w:val="num" w:pos="567"/>
        </w:tabs>
        <w:rPr>
          <w:rFonts w:eastAsia="Calibri"/>
        </w:rPr>
      </w:pPr>
    </w:p>
    <w:p w14:paraId="403D2A6E" w14:textId="77777777" w:rsidR="00C56058" w:rsidRDefault="00C56058" w:rsidP="00C56058">
      <w:pPr>
        <w:spacing w:line="20" w:lineRule="atLeast"/>
        <w:rPr>
          <w:rFonts w:eastAsia="Calibri"/>
        </w:rPr>
      </w:pPr>
    </w:p>
    <w:p w14:paraId="05919EC6" w14:textId="77777777" w:rsidR="00C56058" w:rsidRPr="0059069C" w:rsidRDefault="00C56058" w:rsidP="00C56058">
      <w:pPr>
        <w:spacing w:line="20" w:lineRule="atLeast"/>
        <w:rPr>
          <w:rFonts w:eastAsia="Calibri"/>
        </w:rPr>
      </w:pPr>
      <w:r w:rsidRPr="0059069C">
        <w:rPr>
          <w:rFonts w:eastAsia="Calibri"/>
        </w:rPr>
        <w:t>Es, apakšā parakstījies, apliecinu, ka augstākminētā informācija ir patiesa.</w:t>
      </w:r>
    </w:p>
    <w:p w14:paraId="3E84B91E" w14:textId="77777777" w:rsidR="00C56058" w:rsidRPr="0059069C" w:rsidRDefault="00C56058" w:rsidP="00C56058">
      <w:pPr>
        <w:rPr>
          <w:rFonts w:eastAsia="Calibri"/>
        </w:rPr>
      </w:pPr>
    </w:p>
    <w:p w14:paraId="04BE8DAB" w14:textId="5AF5FF1E" w:rsidR="00584D46" w:rsidRPr="00584D46" w:rsidRDefault="00584D46" w:rsidP="00584D46">
      <w:pPr>
        <w:rPr>
          <w:rFonts w:eastAsia="Lucida Sans Unicode"/>
          <w:bCs/>
          <w:iCs/>
          <w:lang w:eastAsia="ar-SA"/>
        </w:rPr>
      </w:pPr>
      <w:r w:rsidRPr="00584D46">
        <w:rPr>
          <w:rFonts w:eastAsia="Calibri"/>
        </w:rPr>
        <w:t>Ar šo es apņemos, ja pretendenta (</w:t>
      </w:r>
      <w:r w:rsidRPr="00584D46">
        <w:rPr>
          <w:rFonts w:eastAsia="Calibri"/>
          <w:i/>
        </w:rPr>
        <w:t>pretendenta nosaukums</w:t>
      </w:r>
      <w:r w:rsidRPr="00584D46">
        <w:rPr>
          <w:rFonts w:eastAsia="Calibri"/>
        </w:rPr>
        <w:t xml:space="preserve">) piedāvājums </w:t>
      </w:r>
      <w:r w:rsidRPr="00584D46">
        <w:t xml:space="preserve">iepirkumā </w:t>
      </w:r>
      <w:r w:rsidRPr="00584D46">
        <w:rPr>
          <w:rFonts w:eastAsia="Calibri"/>
        </w:rPr>
        <w:t xml:space="preserve"> “</w:t>
      </w:r>
      <w:r w:rsidR="003C50FE" w:rsidRPr="003C50FE">
        <w:rPr>
          <w:rFonts w:eastAsia="Calibri"/>
        </w:rPr>
        <w:t>Kultūras un informācijas centra Nikolaja ielā 5, Daugavpilī, ēkas remonts</w:t>
      </w:r>
      <w:r w:rsidRPr="00584D46">
        <w:rPr>
          <w:rFonts w:eastAsia="Calibri"/>
        </w:rPr>
        <w:t>”, ID Nr. DPDĪPD 20</w:t>
      </w:r>
      <w:r w:rsidR="003C50FE">
        <w:rPr>
          <w:rFonts w:eastAsia="Calibri"/>
        </w:rPr>
        <w:t>21</w:t>
      </w:r>
      <w:r w:rsidRPr="00584D46">
        <w:rPr>
          <w:rFonts w:eastAsia="Calibri"/>
        </w:rPr>
        <w:t>/1</w:t>
      </w:r>
      <w:r w:rsidR="003C50FE">
        <w:rPr>
          <w:rFonts w:eastAsia="Calibri"/>
        </w:rPr>
        <w:t>0</w:t>
      </w:r>
      <w:r w:rsidRPr="00584D46">
        <w:rPr>
          <w:rFonts w:eastAsia="Calibri"/>
        </w:rPr>
        <w:t xml:space="preserve">, tiks akceptēts un tiks noslēgts līgums ar pretendentu, </w:t>
      </w:r>
      <w:r w:rsidRPr="00584D46">
        <w:rPr>
          <w:rFonts w:eastAsia="Calibri"/>
          <w:u w:val="single"/>
        </w:rPr>
        <w:t xml:space="preserve">kā atbildīgais </w:t>
      </w:r>
      <w:r w:rsidR="00366A9A">
        <w:rPr>
          <w:rFonts w:eastAsia="Calibri"/>
          <w:u w:val="single"/>
        </w:rPr>
        <w:t xml:space="preserve">būvdarbu </w:t>
      </w:r>
      <w:r w:rsidRPr="00584D46">
        <w:rPr>
          <w:rFonts w:eastAsia="Calibri"/>
          <w:u w:val="single"/>
        </w:rPr>
        <w:t>vadītājs</w:t>
      </w:r>
      <w:r w:rsidRPr="00584D46">
        <w:rPr>
          <w:rFonts w:eastAsia="Calibri"/>
          <w:i/>
        </w:rPr>
        <w:t xml:space="preserve"> </w:t>
      </w:r>
      <w:r w:rsidRPr="00584D46">
        <w:rPr>
          <w:rFonts w:eastAsia="Calibri"/>
        </w:rPr>
        <w:t xml:space="preserve">strādāt pie iepirkuma līguma </w:t>
      </w:r>
      <w:r w:rsidR="00AB59C6">
        <w:rPr>
          <w:rFonts w:eastAsia="Calibri"/>
        </w:rPr>
        <w:t>“P</w:t>
      </w:r>
      <w:r w:rsidRPr="00584D46">
        <w:rPr>
          <w:rFonts w:eastAsia="Calibri"/>
        </w:rPr>
        <w:t>ar</w:t>
      </w:r>
      <w:r w:rsidR="003C50FE">
        <w:rPr>
          <w:bCs/>
        </w:rPr>
        <w:t xml:space="preserve"> </w:t>
      </w:r>
      <w:r w:rsidR="003C50FE" w:rsidRPr="003C50FE">
        <w:rPr>
          <w:bCs/>
        </w:rPr>
        <w:t>Kultūras un informācijas centra Nikolaja ielā 5, Daugavpilī, ēkas remontu</w:t>
      </w:r>
      <w:r w:rsidR="00AB59C6">
        <w:rPr>
          <w:bCs/>
        </w:rPr>
        <w:t>”</w:t>
      </w:r>
      <w:r w:rsidRPr="00584D46">
        <w:rPr>
          <w:rFonts w:eastAsia="Calibri"/>
          <w:bCs/>
          <w:i/>
        </w:rPr>
        <w:t xml:space="preserve"> </w:t>
      </w:r>
      <w:r w:rsidRPr="00584D46">
        <w:rPr>
          <w:rFonts w:eastAsia="Calibri"/>
          <w:bCs/>
        </w:rPr>
        <w:t>izpildes</w:t>
      </w:r>
      <w:r w:rsidRPr="00584D46">
        <w:rPr>
          <w:rFonts w:eastAsia="Calibri"/>
        </w:rPr>
        <w:t>.</w:t>
      </w:r>
    </w:p>
    <w:p w14:paraId="1D4D7D77" w14:textId="77777777" w:rsidR="00C56058" w:rsidRDefault="00C56058" w:rsidP="00C56058">
      <w:pPr>
        <w:tabs>
          <w:tab w:val="left" w:pos="2160"/>
        </w:tabs>
      </w:pPr>
    </w:p>
    <w:p w14:paraId="40D2F561" w14:textId="77777777" w:rsidR="00C56058" w:rsidRDefault="00C56058" w:rsidP="00C56058">
      <w:pPr>
        <w:tabs>
          <w:tab w:val="left" w:pos="2160"/>
        </w:tabs>
      </w:pPr>
      <w:r>
        <w:t xml:space="preserve"> </w:t>
      </w:r>
    </w:p>
    <w:p w14:paraId="781C5816" w14:textId="77777777" w:rsidR="00C56058" w:rsidRDefault="00C56058" w:rsidP="00C56058">
      <w:pPr>
        <w:tabs>
          <w:tab w:val="left" w:pos="2160"/>
        </w:tabs>
      </w:pPr>
    </w:p>
    <w:p w14:paraId="726C39A0" w14:textId="2059FD2F" w:rsidR="00C56058" w:rsidRDefault="00C56058" w:rsidP="00C56058">
      <w:pPr>
        <w:tabs>
          <w:tab w:val="left" w:pos="2160"/>
        </w:tabs>
        <w:rPr>
          <w:rFonts w:eastAsia="Calibri"/>
        </w:rPr>
      </w:pPr>
      <w:r>
        <w:rPr>
          <w:rFonts w:eastAsia="Calibri"/>
        </w:rPr>
        <w:t>20</w:t>
      </w:r>
      <w:r w:rsidR="003C50FE">
        <w:rPr>
          <w:rFonts w:eastAsia="Calibri"/>
        </w:rPr>
        <w:t>21</w:t>
      </w:r>
      <w:r>
        <w:rPr>
          <w:rFonts w:eastAsia="Calibri"/>
        </w:rPr>
        <w:t>.gada ___._____________</w:t>
      </w:r>
      <w:r>
        <w:rPr>
          <w:rFonts w:eastAsia="Calibri"/>
        </w:rPr>
        <w:tab/>
      </w:r>
      <w:r>
        <w:rPr>
          <w:rFonts w:eastAsia="Calibri"/>
        </w:rPr>
        <w:tab/>
      </w:r>
      <w:r>
        <w:rPr>
          <w:rFonts w:eastAsia="Calibri"/>
        </w:rPr>
        <w:tab/>
        <w:t xml:space="preserve">        _________________________</w:t>
      </w:r>
    </w:p>
    <w:p w14:paraId="3CEBB639" w14:textId="77777777" w:rsidR="00C56058" w:rsidRDefault="00C56058" w:rsidP="00C56058">
      <w:pPr>
        <w:tabs>
          <w:tab w:val="left" w:pos="2160"/>
        </w:tabs>
        <w:rPr>
          <w:rFonts w:eastAsia="Calibri"/>
          <w:sz w:val="20"/>
          <w:szCs w:val="20"/>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     </w:t>
      </w:r>
      <w:r>
        <w:rPr>
          <w:rFonts w:eastAsia="Calibri"/>
          <w:sz w:val="20"/>
          <w:szCs w:val="20"/>
        </w:rPr>
        <w:t>(paraksts, atšifrējums)</w:t>
      </w:r>
    </w:p>
    <w:p w14:paraId="189A529C" w14:textId="5669E15C" w:rsidR="002C0B97" w:rsidRPr="003C50FE" w:rsidRDefault="004E2E5F" w:rsidP="003C50FE">
      <w:pPr>
        <w:spacing w:after="160" w:line="259" w:lineRule="auto"/>
        <w:jc w:val="right"/>
        <w:rPr>
          <w:rFonts w:eastAsia="Calibri"/>
          <w:bCs/>
          <w:i/>
        </w:rPr>
      </w:pPr>
      <w:r>
        <w:br w:type="page"/>
      </w:r>
    </w:p>
    <w:p w14:paraId="735FF167" w14:textId="1679D5A2" w:rsidR="004E2E5F" w:rsidRDefault="003C50FE" w:rsidP="004E2E5F">
      <w:pPr>
        <w:jc w:val="right"/>
        <w:rPr>
          <w:b/>
          <w:lang w:eastAsia="ru-RU"/>
        </w:rPr>
      </w:pPr>
      <w:r>
        <w:rPr>
          <w:b/>
          <w:lang w:eastAsia="ru-RU"/>
        </w:rPr>
        <w:lastRenderedPageBreak/>
        <w:t>7</w:t>
      </w:r>
      <w:r w:rsidR="004E2E5F">
        <w:rPr>
          <w:b/>
          <w:lang w:eastAsia="ru-RU"/>
        </w:rPr>
        <w:t>.pielikums</w:t>
      </w:r>
    </w:p>
    <w:p w14:paraId="42BCE83D" w14:textId="77777777" w:rsidR="00C75A1B" w:rsidRDefault="00C75A1B" w:rsidP="004E2E5F">
      <w:pPr>
        <w:jc w:val="right"/>
        <w:rPr>
          <w:b/>
          <w:caps/>
        </w:rPr>
      </w:pPr>
    </w:p>
    <w:p w14:paraId="642654AF" w14:textId="77777777" w:rsidR="004E2E5F" w:rsidRPr="009868B9" w:rsidRDefault="004E2E5F" w:rsidP="004E2E5F">
      <w:pPr>
        <w:jc w:val="center"/>
        <w:rPr>
          <w:b/>
          <w:caps/>
        </w:rPr>
      </w:pPr>
      <w:r w:rsidRPr="009868B9">
        <w:rPr>
          <w:b/>
          <w:caps/>
        </w:rPr>
        <w:t>APAKŠUZŅĒMĒJU SARAKSTS</w:t>
      </w:r>
    </w:p>
    <w:p w14:paraId="2D8BA653" w14:textId="77777777" w:rsidR="004E2E5F" w:rsidRPr="009868B9" w:rsidRDefault="004E2E5F" w:rsidP="004E2E5F">
      <w:pPr>
        <w:jc w:val="center"/>
        <w:rPr>
          <w:rFonts w:eastAsia="Calibri"/>
          <w:b/>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4E2E5F" w:rsidRPr="009868B9" w14:paraId="327DFCAB" w14:textId="77777777" w:rsidTr="007C7C07">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14:paraId="61789571" w14:textId="77777777" w:rsidR="004E2E5F" w:rsidRPr="009868B9" w:rsidRDefault="004E2E5F" w:rsidP="007C7C07">
            <w:pPr>
              <w:jc w:val="center"/>
              <w:rPr>
                <w:b/>
              </w:rPr>
            </w:pPr>
            <w:r w:rsidRPr="009868B9">
              <w:rPr>
                <w:b/>
              </w:rPr>
              <w:t>Nr.p.k.</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14:paraId="6A0A0157" w14:textId="77777777" w:rsidR="004E2E5F" w:rsidRPr="009868B9" w:rsidRDefault="004E2E5F" w:rsidP="006B003D">
            <w:pPr>
              <w:jc w:val="center"/>
              <w:rPr>
                <w:b/>
              </w:rPr>
            </w:pPr>
            <w:r w:rsidRPr="009868B9">
              <w:rPr>
                <w:b/>
              </w:rPr>
              <w:t>Apakšuzņēmējs (</w:t>
            </w:r>
            <w:r w:rsidRPr="009868B9">
              <w:rPr>
                <w:b/>
                <w:bCs/>
              </w:rPr>
              <w:t xml:space="preserve">nosaukums, reģistrācijas numurs, adrese, </w:t>
            </w:r>
            <w:r>
              <w:rPr>
                <w:b/>
                <w:bCs/>
              </w:rPr>
              <w:t>pārstāvēttiesīga persona</w:t>
            </w:r>
            <w:r w:rsidRPr="009868B9">
              <w:rPr>
                <w:b/>
                <w:bCs/>
              </w:rPr>
              <w:t xml:space="preserve"> un saziņas līdzekļi)</w:t>
            </w:r>
          </w:p>
        </w:tc>
        <w:tc>
          <w:tcPr>
            <w:tcW w:w="5519" w:type="dxa"/>
            <w:gridSpan w:val="3"/>
            <w:tcBorders>
              <w:top w:val="single" w:sz="4" w:space="0" w:color="auto"/>
              <w:left w:val="single" w:sz="4" w:space="0" w:color="auto"/>
              <w:bottom w:val="single" w:sz="4" w:space="0" w:color="auto"/>
              <w:right w:val="single" w:sz="4" w:space="0" w:color="auto"/>
            </w:tcBorders>
            <w:hideMark/>
          </w:tcPr>
          <w:p w14:paraId="1CE25906" w14:textId="77777777" w:rsidR="004E2E5F" w:rsidRPr="009868B9" w:rsidRDefault="004E2E5F" w:rsidP="007C7C07">
            <w:pPr>
              <w:jc w:val="center"/>
              <w:rPr>
                <w:b/>
              </w:rPr>
            </w:pPr>
            <w:r>
              <w:rPr>
                <w:b/>
              </w:rPr>
              <w:t>Veicamā darba daļa (1</w:t>
            </w:r>
            <w:r w:rsidRPr="009868B9">
              <w:rPr>
                <w:b/>
              </w:rPr>
              <w:t>0% vai lielāka)</w:t>
            </w:r>
          </w:p>
        </w:tc>
      </w:tr>
      <w:tr w:rsidR="004E2E5F" w:rsidRPr="009868B9" w14:paraId="6B5DE9CE" w14:textId="77777777" w:rsidTr="007C7C07">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2652FC85" w14:textId="77777777" w:rsidR="004E2E5F" w:rsidRPr="009868B9" w:rsidRDefault="004E2E5F" w:rsidP="007C7C07">
            <w:pPr>
              <w:rPr>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58AE5055" w14:textId="77777777" w:rsidR="004E2E5F" w:rsidRPr="009868B9" w:rsidRDefault="004E2E5F" w:rsidP="007C7C07">
            <w:pPr>
              <w:rPr>
                <w:b/>
              </w:rPr>
            </w:pPr>
          </w:p>
        </w:tc>
        <w:tc>
          <w:tcPr>
            <w:tcW w:w="1839" w:type="dxa"/>
            <w:tcBorders>
              <w:top w:val="single" w:sz="4" w:space="0" w:color="auto"/>
              <w:left w:val="single" w:sz="4" w:space="0" w:color="auto"/>
              <w:bottom w:val="single" w:sz="4" w:space="0" w:color="auto"/>
              <w:right w:val="single" w:sz="4" w:space="0" w:color="auto"/>
            </w:tcBorders>
            <w:vAlign w:val="center"/>
            <w:hideMark/>
          </w:tcPr>
          <w:p w14:paraId="324CBACD" w14:textId="77777777" w:rsidR="004E2E5F" w:rsidRPr="009868B9" w:rsidRDefault="004E2E5F" w:rsidP="007C7C07">
            <w:pPr>
              <w:jc w:val="center"/>
              <w:rPr>
                <w:b/>
              </w:rPr>
            </w:pPr>
            <w:r w:rsidRPr="009868B9">
              <w:rPr>
                <w:b/>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44A70FDB" w14:textId="77777777" w:rsidR="004E2E5F" w:rsidRPr="009868B9" w:rsidRDefault="004E2E5F" w:rsidP="007C7C07">
            <w:pPr>
              <w:jc w:val="center"/>
              <w:rPr>
                <w:b/>
              </w:rPr>
            </w:pPr>
            <w:r w:rsidRPr="009868B9">
              <w:rPr>
                <w:b/>
              </w:rPr>
              <w:t>Apjoms</w:t>
            </w:r>
          </w:p>
          <w:p w14:paraId="5818260A" w14:textId="77777777" w:rsidR="004E2E5F" w:rsidRPr="009868B9" w:rsidRDefault="004E2E5F" w:rsidP="007C7C07">
            <w:pPr>
              <w:jc w:val="center"/>
              <w:rPr>
                <w:b/>
              </w:rPr>
            </w:pPr>
            <w:r w:rsidRPr="009868B9">
              <w:rPr>
                <w:b/>
              </w:rPr>
              <w:t>(euro)</w:t>
            </w:r>
          </w:p>
        </w:tc>
        <w:tc>
          <w:tcPr>
            <w:tcW w:w="1840" w:type="dxa"/>
            <w:tcBorders>
              <w:top w:val="single" w:sz="4" w:space="0" w:color="auto"/>
              <w:left w:val="single" w:sz="4" w:space="0" w:color="auto"/>
              <w:bottom w:val="single" w:sz="4" w:space="0" w:color="auto"/>
              <w:right w:val="single" w:sz="4" w:space="0" w:color="auto"/>
            </w:tcBorders>
            <w:vAlign w:val="center"/>
            <w:hideMark/>
          </w:tcPr>
          <w:p w14:paraId="31783389" w14:textId="77777777" w:rsidR="004E2E5F" w:rsidRPr="009868B9" w:rsidRDefault="004E2E5F" w:rsidP="007C7C07">
            <w:pPr>
              <w:jc w:val="center"/>
              <w:rPr>
                <w:b/>
              </w:rPr>
            </w:pPr>
            <w:r w:rsidRPr="009868B9">
              <w:rPr>
                <w:b/>
              </w:rPr>
              <w:t>% no piedāvātās līguma summas</w:t>
            </w:r>
          </w:p>
        </w:tc>
      </w:tr>
      <w:tr w:rsidR="004E2E5F" w:rsidRPr="009868B9" w14:paraId="39240479" w14:textId="77777777" w:rsidTr="007C7C07">
        <w:trPr>
          <w:cantSplit/>
        </w:trPr>
        <w:tc>
          <w:tcPr>
            <w:tcW w:w="850" w:type="dxa"/>
            <w:tcBorders>
              <w:top w:val="single" w:sz="4" w:space="0" w:color="auto"/>
              <w:left w:val="single" w:sz="4" w:space="0" w:color="auto"/>
              <w:bottom w:val="single" w:sz="4" w:space="0" w:color="auto"/>
              <w:right w:val="single" w:sz="4" w:space="0" w:color="auto"/>
            </w:tcBorders>
            <w:hideMark/>
          </w:tcPr>
          <w:p w14:paraId="0CDF7847" w14:textId="77777777" w:rsidR="004E2E5F" w:rsidRPr="009868B9" w:rsidRDefault="004E2E5F" w:rsidP="007C7C07">
            <w:pPr>
              <w:ind w:left="360"/>
            </w:pPr>
            <w:r w:rsidRPr="009868B9">
              <w:t>1.</w:t>
            </w:r>
          </w:p>
        </w:tc>
        <w:tc>
          <w:tcPr>
            <w:tcW w:w="3261" w:type="dxa"/>
            <w:tcBorders>
              <w:top w:val="single" w:sz="4" w:space="0" w:color="auto"/>
              <w:left w:val="single" w:sz="4" w:space="0" w:color="auto"/>
              <w:bottom w:val="single" w:sz="4" w:space="0" w:color="auto"/>
              <w:right w:val="single" w:sz="4" w:space="0" w:color="auto"/>
            </w:tcBorders>
          </w:tcPr>
          <w:p w14:paraId="7415F9C1" w14:textId="77777777" w:rsidR="004E2E5F" w:rsidRPr="009868B9" w:rsidRDefault="004E2E5F" w:rsidP="007C7C07"/>
        </w:tc>
        <w:tc>
          <w:tcPr>
            <w:tcW w:w="1839" w:type="dxa"/>
            <w:tcBorders>
              <w:top w:val="single" w:sz="4" w:space="0" w:color="auto"/>
              <w:left w:val="single" w:sz="4" w:space="0" w:color="auto"/>
              <w:bottom w:val="single" w:sz="4" w:space="0" w:color="auto"/>
              <w:right w:val="single" w:sz="4" w:space="0" w:color="auto"/>
            </w:tcBorders>
          </w:tcPr>
          <w:p w14:paraId="0A1B69A3" w14:textId="77777777" w:rsidR="004E2E5F" w:rsidRPr="009868B9" w:rsidRDefault="004E2E5F" w:rsidP="007C7C07"/>
        </w:tc>
        <w:tc>
          <w:tcPr>
            <w:tcW w:w="1840" w:type="dxa"/>
            <w:tcBorders>
              <w:top w:val="single" w:sz="4" w:space="0" w:color="auto"/>
              <w:left w:val="single" w:sz="4" w:space="0" w:color="auto"/>
              <w:bottom w:val="single" w:sz="4" w:space="0" w:color="auto"/>
              <w:right w:val="single" w:sz="4" w:space="0" w:color="auto"/>
            </w:tcBorders>
          </w:tcPr>
          <w:p w14:paraId="58B043E4" w14:textId="77777777" w:rsidR="004E2E5F" w:rsidRPr="009868B9" w:rsidRDefault="004E2E5F" w:rsidP="007C7C07"/>
        </w:tc>
        <w:tc>
          <w:tcPr>
            <w:tcW w:w="1840" w:type="dxa"/>
            <w:tcBorders>
              <w:top w:val="single" w:sz="4" w:space="0" w:color="auto"/>
              <w:left w:val="single" w:sz="4" w:space="0" w:color="auto"/>
              <w:bottom w:val="single" w:sz="4" w:space="0" w:color="auto"/>
              <w:right w:val="single" w:sz="4" w:space="0" w:color="auto"/>
            </w:tcBorders>
          </w:tcPr>
          <w:p w14:paraId="7D296C13" w14:textId="77777777" w:rsidR="004E2E5F" w:rsidRPr="009868B9" w:rsidRDefault="004E2E5F" w:rsidP="007C7C07"/>
        </w:tc>
      </w:tr>
      <w:tr w:rsidR="004E2E5F" w:rsidRPr="009868B9" w14:paraId="07341265" w14:textId="77777777" w:rsidTr="007C7C07">
        <w:trPr>
          <w:cantSplit/>
        </w:trPr>
        <w:tc>
          <w:tcPr>
            <w:tcW w:w="850" w:type="dxa"/>
            <w:tcBorders>
              <w:top w:val="single" w:sz="4" w:space="0" w:color="auto"/>
              <w:left w:val="single" w:sz="4" w:space="0" w:color="auto"/>
              <w:bottom w:val="single" w:sz="4" w:space="0" w:color="auto"/>
              <w:right w:val="single" w:sz="4" w:space="0" w:color="auto"/>
            </w:tcBorders>
            <w:hideMark/>
          </w:tcPr>
          <w:p w14:paraId="35CC5B44" w14:textId="77777777" w:rsidR="004E2E5F" w:rsidRPr="009868B9" w:rsidRDefault="004E2E5F" w:rsidP="007C7C07">
            <w:pPr>
              <w:ind w:left="360"/>
            </w:pPr>
            <w:r w:rsidRPr="009868B9">
              <w:t>2.</w:t>
            </w:r>
          </w:p>
        </w:tc>
        <w:tc>
          <w:tcPr>
            <w:tcW w:w="3261" w:type="dxa"/>
            <w:tcBorders>
              <w:top w:val="single" w:sz="4" w:space="0" w:color="auto"/>
              <w:left w:val="single" w:sz="4" w:space="0" w:color="auto"/>
              <w:bottom w:val="single" w:sz="4" w:space="0" w:color="auto"/>
              <w:right w:val="single" w:sz="4" w:space="0" w:color="auto"/>
            </w:tcBorders>
          </w:tcPr>
          <w:p w14:paraId="7BD61A37" w14:textId="77777777" w:rsidR="004E2E5F" w:rsidRPr="009868B9" w:rsidRDefault="004E2E5F" w:rsidP="007C7C07"/>
        </w:tc>
        <w:tc>
          <w:tcPr>
            <w:tcW w:w="1839" w:type="dxa"/>
            <w:tcBorders>
              <w:top w:val="single" w:sz="4" w:space="0" w:color="auto"/>
              <w:left w:val="single" w:sz="4" w:space="0" w:color="auto"/>
              <w:bottom w:val="single" w:sz="4" w:space="0" w:color="auto"/>
              <w:right w:val="single" w:sz="4" w:space="0" w:color="auto"/>
            </w:tcBorders>
          </w:tcPr>
          <w:p w14:paraId="5FB89A01" w14:textId="77777777" w:rsidR="004E2E5F" w:rsidRPr="009868B9" w:rsidRDefault="004E2E5F" w:rsidP="007C7C07"/>
        </w:tc>
        <w:tc>
          <w:tcPr>
            <w:tcW w:w="1840" w:type="dxa"/>
            <w:tcBorders>
              <w:top w:val="single" w:sz="4" w:space="0" w:color="auto"/>
              <w:left w:val="single" w:sz="4" w:space="0" w:color="auto"/>
              <w:bottom w:val="single" w:sz="4" w:space="0" w:color="auto"/>
              <w:right w:val="single" w:sz="4" w:space="0" w:color="auto"/>
            </w:tcBorders>
          </w:tcPr>
          <w:p w14:paraId="47F8F31A" w14:textId="77777777" w:rsidR="004E2E5F" w:rsidRPr="009868B9" w:rsidRDefault="004E2E5F" w:rsidP="007C7C07"/>
        </w:tc>
        <w:tc>
          <w:tcPr>
            <w:tcW w:w="1840" w:type="dxa"/>
            <w:tcBorders>
              <w:top w:val="single" w:sz="4" w:space="0" w:color="auto"/>
              <w:left w:val="single" w:sz="4" w:space="0" w:color="auto"/>
              <w:bottom w:val="single" w:sz="4" w:space="0" w:color="auto"/>
              <w:right w:val="single" w:sz="4" w:space="0" w:color="auto"/>
            </w:tcBorders>
          </w:tcPr>
          <w:p w14:paraId="34930503" w14:textId="77777777" w:rsidR="004E2E5F" w:rsidRPr="009868B9" w:rsidRDefault="004E2E5F" w:rsidP="007C7C07"/>
        </w:tc>
      </w:tr>
      <w:tr w:rsidR="004E2E5F" w:rsidRPr="009868B9" w14:paraId="65B20CE8" w14:textId="77777777" w:rsidTr="007C7C07">
        <w:trPr>
          <w:cantSplit/>
        </w:trPr>
        <w:tc>
          <w:tcPr>
            <w:tcW w:w="850" w:type="dxa"/>
            <w:tcBorders>
              <w:top w:val="single" w:sz="4" w:space="0" w:color="auto"/>
              <w:left w:val="single" w:sz="4" w:space="0" w:color="auto"/>
              <w:bottom w:val="single" w:sz="4" w:space="0" w:color="auto"/>
              <w:right w:val="single" w:sz="4" w:space="0" w:color="auto"/>
            </w:tcBorders>
          </w:tcPr>
          <w:p w14:paraId="73B2590C" w14:textId="77777777" w:rsidR="004E2E5F" w:rsidRPr="009868B9" w:rsidRDefault="00ED28CD" w:rsidP="007C7C07">
            <w:pPr>
              <w:ind w:left="360"/>
            </w:pPr>
            <w:r>
              <w:t>3.</w:t>
            </w:r>
          </w:p>
        </w:tc>
        <w:tc>
          <w:tcPr>
            <w:tcW w:w="3261" w:type="dxa"/>
            <w:tcBorders>
              <w:top w:val="single" w:sz="4" w:space="0" w:color="auto"/>
              <w:left w:val="single" w:sz="4" w:space="0" w:color="auto"/>
              <w:bottom w:val="single" w:sz="4" w:space="0" w:color="auto"/>
              <w:right w:val="single" w:sz="4" w:space="0" w:color="auto"/>
            </w:tcBorders>
          </w:tcPr>
          <w:p w14:paraId="1C0F0F95" w14:textId="77777777" w:rsidR="004E2E5F" w:rsidRPr="009868B9" w:rsidRDefault="004E2E5F" w:rsidP="007C7C07"/>
        </w:tc>
        <w:tc>
          <w:tcPr>
            <w:tcW w:w="1839" w:type="dxa"/>
            <w:tcBorders>
              <w:top w:val="single" w:sz="4" w:space="0" w:color="auto"/>
              <w:left w:val="single" w:sz="4" w:space="0" w:color="auto"/>
              <w:bottom w:val="single" w:sz="4" w:space="0" w:color="auto"/>
              <w:right w:val="single" w:sz="4" w:space="0" w:color="auto"/>
            </w:tcBorders>
          </w:tcPr>
          <w:p w14:paraId="08D5821A" w14:textId="77777777" w:rsidR="004E2E5F" w:rsidRPr="009868B9" w:rsidRDefault="004E2E5F" w:rsidP="007C7C07"/>
        </w:tc>
        <w:tc>
          <w:tcPr>
            <w:tcW w:w="1840" w:type="dxa"/>
            <w:tcBorders>
              <w:top w:val="single" w:sz="4" w:space="0" w:color="auto"/>
              <w:left w:val="single" w:sz="4" w:space="0" w:color="auto"/>
              <w:bottom w:val="single" w:sz="4" w:space="0" w:color="auto"/>
              <w:right w:val="single" w:sz="4" w:space="0" w:color="auto"/>
            </w:tcBorders>
          </w:tcPr>
          <w:p w14:paraId="01ECD10D" w14:textId="77777777" w:rsidR="004E2E5F" w:rsidRPr="009868B9" w:rsidRDefault="004E2E5F" w:rsidP="007C7C07"/>
        </w:tc>
        <w:tc>
          <w:tcPr>
            <w:tcW w:w="1840" w:type="dxa"/>
            <w:tcBorders>
              <w:top w:val="single" w:sz="4" w:space="0" w:color="auto"/>
              <w:left w:val="single" w:sz="4" w:space="0" w:color="auto"/>
              <w:bottom w:val="single" w:sz="4" w:space="0" w:color="auto"/>
              <w:right w:val="single" w:sz="4" w:space="0" w:color="auto"/>
            </w:tcBorders>
          </w:tcPr>
          <w:p w14:paraId="751C9CA3" w14:textId="77777777" w:rsidR="004E2E5F" w:rsidRPr="009868B9" w:rsidRDefault="004E2E5F" w:rsidP="007C7C07"/>
        </w:tc>
      </w:tr>
      <w:tr w:rsidR="004E2E5F" w:rsidRPr="009868B9" w14:paraId="1E92F93C" w14:textId="77777777" w:rsidTr="007C7C07">
        <w:trPr>
          <w:cantSplit/>
        </w:trPr>
        <w:tc>
          <w:tcPr>
            <w:tcW w:w="850" w:type="dxa"/>
            <w:tcBorders>
              <w:top w:val="single" w:sz="4" w:space="0" w:color="auto"/>
              <w:left w:val="single" w:sz="4" w:space="0" w:color="auto"/>
              <w:bottom w:val="single" w:sz="4" w:space="0" w:color="auto"/>
              <w:right w:val="single" w:sz="4" w:space="0" w:color="auto"/>
            </w:tcBorders>
            <w:hideMark/>
          </w:tcPr>
          <w:p w14:paraId="7AA5FC37" w14:textId="77777777" w:rsidR="004E2E5F" w:rsidRPr="009868B9" w:rsidRDefault="00ED28CD" w:rsidP="00ED28CD">
            <w:pPr>
              <w:jc w:val="center"/>
            </w:pPr>
            <w:r>
              <w:t>4.</w:t>
            </w:r>
          </w:p>
        </w:tc>
        <w:tc>
          <w:tcPr>
            <w:tcW w:w="3261" w:type="dxa"/>
            <w:tcBorders>
              <w:top w:val="single" w:sz="4" w:space="0" w:color="auto"/>
              <w:left w:val="single" w:sz="4" w:space="0" w:color="auto"/>
              <w:bottom w:val="single" w:sz="4" w:space="0" w:color="auto"/>
              <w:right w:val="single" w:sz="4" w:space="0" w:color="auto"/>
            </w:tcBorders>
          </w:tcPr>
          <w:p w14:paraId="4CC9C550" w14:textId="77777777" w:rsidR="004E2E5F" w:rsidRPr="009868B9" w:rsidRDefault="004E2E5F" w:rsidP="007C7C07"/>
        </w:tc>
        <w:tc>
          <w:tcPr>
            <w:tcW w:w="1839" w:type="dxa"/>
            <w:tcBorders>
              <w:top w:val="single" w:sz="4" w:space="0" w:color="auto"/>
              <w:left w:val="single" w:sz="4" w:space="0" w:color="auto"/>
              <w:bottom w:val="single" w:sz="4" w:space="0" w:color="auto"/>
              <w:right w:val="single" w:sz="4" w:space="0" w:color="auto"/>
            </w:tcBorders>
          </w:tcPr>
          <w:p w14:paraId="73A3674D" w14:textId="77777777" w:rsidR="004E2E5F" w:rsidRPr="009868B9" w:rsidRDefault="004E2E5F" w:rsidP="007C7C07"/>
        </w:tc>
        <w:tc>
          <w:tcPr>
            <w:tcW w:w="1840" w:type="dxa"/>
            <w:tcBorders>
              <w:top w:val="single" w:sz="4" w:space="0" w:color="auto"/>
              <w:left w:val="single" w:sz="4" w:space="0" w:color="auto"/>
              <w:bottom w:val="single" w:sz="4" w:space="0" w:color="auto"/>
              <w:right w:val="single" w:sz="4" w:space="0" w:color="auto"/>
            </w:tcBorders>
          </w:tcPr>
          <w:p w14:paraId="5EBEDB9F" w14:textId="77777777" w:rsidR="004E2E5F" w:rsidRPr="009868B9" w:rsidRDefault="004E2E5F" w:rsidP="007C7C07"/>
        </w:tc>
        <w:tc>
          <w:tcPr>
            <w:tcW w:w="1840" w:type="dxa"/>
            <w:tcBorders>
              <w:top w:val="single" w:sz="4" w:space="0" w:color="auto"/>
              <w:left w:val="single" w:sz="4" w:space="0" w:color="auto"/>
              <w:bottom w:val="single" w:sz="4" w:space="0" w:color="auto"/>
              <w:right w:val="single" w:sz="4" w:space="0" w:color="auto"/>
            </w:tcBorders>
          </w:tcPr>
          <w:p w14:paraId="5AFC5D45" w14:textId="77777777" w:rsidR="004E2E5F" w:rsidRPr="009868B9" w:rsidRDefault="004E2E5F" w:rsidP="007C7C07"/>
        </w:tc>
      </w:tr>
      <w:tr w:rsidR="004E2E5F" w:rsidRPr="009868B9" w14:paraId="6E371ADB" w14:textId="77777777" w:rsidTr="007C7C07">
        <w:trPr>
          <w:cantSplit/>
        </w:trPr>
        <w:tc>
          <w:tcPr>
            <w:tcW w:w="5954" w:type="dxa"/>
            <w:gridSpan w:val="3"/>
            <w:tcBorders>
              <w:top w:val="single" w:sz="4" w:space="0" w:color="auto"/>
              <w:left w:val="single" w:sz="4" w:space="0" w:color="auto"/>
              <w:bottom w:val="single" w:sz="4" w:space="0" w:color="auto"/>
              <w:right w:val="single" w:sz="4" w:space="0" w:color="auto"/>
            </w:tcBorders>
          </w:tcPr>
          <w:p w14:paraId="07702C1F" w14:textId="77777777" w:rsidR="004E2E5F" w:rsidRPr="009868B9" w:rsidRDefault="004E2E5F" w:rsidP="007C7C07">
            <w:pPr>
              <w:jc w:val="right"/>
            </w:pPr>
            <w:r w:rsidRPr="009868B9">
              <w:t>Kopā:</w:t>
            </w:r>
          </w:p>
        </w:tc>
        <w:tc>
          <w:tcPr>
            <w:tcW w:w="1843" w:type="dxa"/>
            <w:tcBorders>
              <w:top w:val="single" w:sz="4" w:space="0" w:color="auto"/>
              <w:left w:val="single" w:sz="4" w:space="0" w:color="auto"/>
              <w:bottom w:val="single" w:sz="4" w:space="0" w:color="auto"/>
              <w:right w:val="single" w:sz="4" w:space="0" w:color="auto"/>
            </w:tcBorders>
          </w:tcPr>
          <w:p w14:paraId="75595303" w14:textId="77777777" w:rsidR="004E2E5F" w:rsidRPr="009868B9" w:rsidRDefault="004E2E5F" w:rsidP="007C7C07"/>
        </w:tc>
        <w:tc>
          <w:tcPr>
            <w:tcW w:w="1833" w:type="dxa"/>
            <w:tcBorders>
              <w:top w:val="single" w:sz="4" w:space="0" w:color="auto"/>
              <w:left w:val="single" w:sz="4" w:space="0" w:color="auto"/>
              <w:bottom w:val="single" w:sz="4" w:space="0" w:color="auto"/>
              <w:right w:val="single" w:sz="4" w:space="0" w:color="auto"/>
            </w:tcBorders>
          </w:tcPr>
          <w:p w14:paraId="7ED28B4E" w14:textId="77777777" w:rsidR="004E2E5F" w:rsidRPr="009868B9" w:rsidRDefault="004E2E5F" w:rsidP="007C7C07"/>
        </w:tc>
      </w:tr>
    </w:tbl>
    <w:p w14:paraId="530E3693" w14:textId="77777777" w:rsidR="004E2E5F" w:rsidRPr="009868B9" w:rsidRDefault="004E2E5F" w:rsidP="004E2E5F">
      <w:pPr>
        <w:jc w:val="center"/>
        <w:rPr>
          <w:rFonts w:eastAsia="Calibri"/>
          <w:b/>
        </w:rPr>
      </w:pPr>
    </w:p>
    <w:p w14:paraId="63507859" w14:textId="77777777" w:rsidR="004E2E5F" w:rsidRPr="009868B9" w:rsidRDefault="004E2E5F" w:rsidP="004E2E5F">
      <w:pPr>
        <w:rPr>
          <w:rFonts w:eastAsia="Calibri"/>
          <w:b/>
        </w:rPr>
      </w:pPr>
      <w:r w:rsidRPr="009868B9">
        <w:rPr>
          <w:b/>
        </w:rPr>
        <w:t>Pielikumā:</w:t>
      </w:r>
      <w:r w:rsidRPr="009868B9">
        <w:rPr>
          <w:rFonts w:eastAsia="Calibri"/>
          <w:b/>
        </w:rPr>
        <w:t xml:space="preserve"> </w:t>
      </w:r>
      <w:r w:rsidRPr="009868B9">
        <w:rPr>
          <w:rFonts w:eastAsia="Calibri"/>
        </w:rPr>
        <w:t>katra apakšuzņēmēja apliecinājums (</w:t>
      </w:r>
      <w:r w:rsidRPr="009868B9">
        <w:rPr>
          <w:rFonts w:eastAsia="Calibri"/>
          <w:i/>
        </w:rPr>
        <w:t>oriģināls</w:t>
      </w:r>
      <w:r w:rsidRPr="009868B9">
        <w:rPr>
          <w:rFonts w:eastAsia="Calibri"/>
        </w:rPr>
        <w:t>) par tā gatavību veikt tam izpildei nododamo līguma daļu visas kopā uz ___________ lp.</w:t>
      </w:r>
    </w:p>
    <w:p w14:paraId="2125CB18" w14:textId="77777777" w:rsidR="004E2E5F" w:rsidRPr="009868B9" w:rsidRDefault="004E2E5F" w:rsidP="004E2E5F">
      <w:pPr>
        <w:jc w:val="center"/>
        <w:rPr>
          <w:rFonts w:eastAsia="Calibri"/>
          <w:b/>
        </w:rPr>
      </w:pPr>
    </w:p>
    <w:p w14:paraId="41ED2C9D" w14:textId="77777777" w:rsidR="004E2E5F" w:rsidRPr="009868B9" w:rsidRDefault="004E2E5F" w:rsidP="004E2E5F">
      <w:pPr>
        <w:jc w:val="center"/>
        <w:rPr>
          <w:rFonts w:eastAsia="Calibri"/>
          <w:b/>
        </w:rPr>
      </w:pPr>
    </w:p>
    <w:p w14:paraId="42D55528" w14:textId="77777777" w:rsidR="004E2E5F" w:rsidRPr="009868B9" w:rsidRDefault="004E2E5F" w:rsidP="004E2E5F">
      <w:pPr>
        <w:jc w:val="center"/>
        <w:rPr>
          <w:rFonts w:eastAsia="Calibri"/>
          <w:b/>
        </w:rPr>
      </w:pPr>
    </w:p>
    <w:p w14:paraId="0D30BC5F" w14:textId="087C960B" w:rsidR="004E2E5F" w:rsidRPr="009868B9" w:rsidRDefault="004E2E5F" w:rsidP="004E2E5F">
      <w:pPr>
        <w:tabs>
          <w:tab w:val="left" w:pos="2160"/>
        </w:tabs>
        <w:rPr>
          <w:rFonts w:eastAsia="Calibri"/>
          <w:bCs/>
        </w:rPr>
      </w:pPr>
      <w:r w:rsidRPr="009868B9">
        <w:rPr>
          <w:rFonts w:eastAsia="Calibri"/>
          <w:bCs/>
        </w:rPr>
        <w:t>20</w:t>
      </w:r>
      <w:r w:rsidR="003C50FE">
        <w:rPr>
          <w:rFonts w:eastAsia="Calibri"/>
          <w:bCs/>
        </w:rPr>
        <w:t>21</w:t>
      </w:r>
      <w:r w:rsidRPr="009868B9">
        <w:rPr>
          <w:rFonts w:eastAsia="Calibri"/>
          <w:bCs/>
        </w:rPr>
        <w:t>.gada ___._____________</w:t>
      </w:r>
    </w:p>
    <w:p w14:paraId="21B73E03" w14:textId="77777777" w:rsidR="004E2E5F" w:rsidRPr="009868B9" w:rsidRDefault="004E2E5F" w:rsidP="004E2E5F">
      <w:pPr>
        <w:rPr>
          <w:rFonts w:eastAsia="Calibri"/>
          <w:bCs/>
          <w:i/>
        </w:rPr>
      </w:pPr>
    </w:p>
    <w:p w14:paraId="0DD2C718" w14:textId="77777777" w:rsidR="004E2E5F" w:rsidRPr="009868B9" w:rsidRDefault="004E2E5F" w:rsidP="004E2E5F">
      <w:pPr>
        <w:jc w:val="center"/>
        <w:rPr>
          <w:rFonts w:eastAsia="Calibri"/>
          <w:bCs/>
          <w:i/>
        </w:rPr>
      </w:pPr>
      <w:r w:rsidRPr="009868B9">
        <w:rPr>
          <w:rFonts w:eastAsia="Calibri"/>
          <w:bCs/>
          <w:i/>
        </w:rPr>
        <w:t>___________________________________________________________________________</w:t>
      </w:r>
    </w:p>
    <w:p w14:paraId="6A2C9A90" w14:textId="77777777" w:rsidR="004E2E5F" w:rsidRPr="00BC71EE" w:rsidRDefault="00ED28CD" w:rsidP="004E2E5F">
      <w:pPr>
        <w:jc w:val="center"/>
        <w:rPr>
          <w:rFonts w:eastAsia="Calibri"/>
          <w:bCs/>
          <w:i/>
        </w:rPr>
      </w:pPr>
      <w:r>
        <w:rPr>
          <w:bCs/>
          <w:i/>
        </w:rPr>
        <w:t>(paraksttiesīgas personas vai tās pilnvarotās personas (pievienot pilnvaras oriģinālu vai apliecinātu kopiju) paraksts, tā atšifrējums)</w:t>
      </w:r>
    </w:p>
    <w:p w14:paraId="4C328504" w14:textId="77777777" w:rsidR="004E2E5F" w:rsidRDefault="004E2E5F" w:rsidP="004E2E5F">
      <w:pPr>
        <w:jc w:val="center"/>
        <w:rPr>
          <w:b/>
        </w:rPr>
      </w:pPr>
    </w:p>
    <w:p w14:paraId="49CB58B3" w14:textId="2E94C8DD" w:rsidR="0009712A" w:rsidRDefault="003358B3" w:rsidP="003C50FE">
      <w:pPr>
        <w:spacing w:after="160" w:line="259" w:lineRule="auto"/>
        <w:jc w:val="left"/>
      </w:pPr>
      <w:r>
        <w:br w:type="page"/>
      </w:r>
    </w:p>
    <w:p w14:paraId="1916B820" w14:textId="12667FF0" w:rsidR="0009712A" w:rsidRPr="00B224BD" w:rsidRDefault="003C50FE" w:rsidP="0009712A">
      <w:pPr>
        <w:jc w:val="right"/>
        <w:rPr>
          <w:b/>
        </w:rPr>
      </w:pPr>
      <w:r>
        <w:rPr>
          <w:b/>
        </w:rPr>
        <w:lastRenderedPageBreak/>
        <w:t>8</w:t>
      </w:r>
      <w:r w:rsidR="0009712A" w:rsidRPr="00B224BD">
        <w:rPr>
          <w:b/>
        </w:rPr>
        <w:t>.pielikums</w:t>
      </w:r>
    </w:p>
    <w:p w14:paraId="17A26916" w14:textId="77777777" w:rsidR="0009712A" w:rsidRDefault="0009712A" w:rsidP="0009712A">
      <w:pPr>
        <w:jc w:val="center"/>
        <w:rPr>
          <w:rFonts w:eastAsia="Calibri"/>
          <w:b/>
          <w:caps/>
        </w:rPr>
      </w:pPr>
    </w:p>
    <w:p w14:paraId="4CA63314" w14:textId="77777777" w:rsidR="0009712A" w:rsidRPr="000F0907" w:rsidRDefault="0009712A" w:rsidP="0009712A">
      <w:pPr>
        <w:jc w:val="center"/>
        <w:rPr>
          <w:rFonts w:eastAsia="Calibri"/>
          <w:b/>
          <w:caps/>
        </w:rPr>
      </w:pPr>
      <w:r w:rsidRPr="000F0907">
        <w:rPr>
          <w:rFonts w:eastAsia="Calibri"/>
          <w:b/>
          <w:caps/>
        </w:rPr>
        <w:t xml:space="preserve">PRETENDENTA PIEREDZES SARAKSTS </w:t>
      </w:r>
    </w:p>
    <w:p w14:paraId="1F02680D" w14:textId="77777777" w:rsidR="0009712A" w:rsidRDefault="0009712A" w:rsidP="0009712A">
      <w:pPr>
        <w:jc w:val="center"/>
        <w:rPr>
          <w:rFonts w:eastAsia="Calibri"/>
          <w:bCs/>
          <w:lang w:eastAsia="x-none"/>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701"/>
        <w:gridCol w:w="1418"/>
        <w:gridCol w:w="2126"/>
        <w:gridCol w:w="1867"/>
        <w:gridCol w:w="1779"/>
      </w:tblGrid>
      <w:tr w:rsidR="0009712A" w:rsidRPr="000F0907" w14:paraId="53F2C97C" w14:textId="77777777" w:rsidTr="007C7C07">
        <w:tc>
          <w:tcPr>
            <w:tcW w:w="9600" w:type="dxa"/>
            <w:gridSpan w:val="6"/>
            <w:tcBorders>
              <w:top w:val="single" w:sz="4" w:space="0" w:color="auto"/>
              <w:left w:val="single" w:sz="4" w:space="0" w:color="auto"/>
              <w:bottom w:val="single" w:sz="4" w:space="0" w:color="auto"/>
              <w:right w:val="single" w:sz="4" w:space="0" w:color="auto"/>
            </w:tcBorders>
            <w:vAlign w:val="center"/>
          </w:tcPr>
          <w:p w14:paraId="3A5E6FC6" w14:textId="1CEA87DA" w:rsidR="0009712A" w:rsidRDefault="0009712A" w:rsidP="007C7C07">
            <w:pPr>
              <w:jc w:val="center"/>
              <w:rPr>
                <w:b/>
                <w:bCs/>
              </w:rPr>
            </w:pPr>
            <w:r>
              <w:rPr>
                <w:b/>
                <w:bCs/>
              </w:rPr>
              <w:t>Būvdarbi</w:t>
            </w:r>
            <w:r w:rsidR="003E2C19">
              <w:rPr>
                <w:b/>
                <w:bCs/>
              </w:rPr>
              <w:t xml:space="preserve"> </w:t>
            </w:r>
          </w:p>
        </w:tc>
      </w:tr>
      <w:tr w:rsidR="0009712A" w:rsidRPr="000F0907" w14:paraId="3B095E25" w14:textId="77777777" w:rsidTr="007C7C07">
        <w:tc>
          <w:tcPr>
            <w:tcW w:w="709" w:type="dxa"/>
            <w:tcBorders>
              <w:top w:val="single" w:sz="4" w:space="0" w:color="auto"/>
              <w:left w:val="single" w:sz="4" w:space="0" w:color="auto"/>
              <w:bottom w:val="single" w:sz="4" w:space="0" w:color="auto"/>
              <w:right w:val="single" w:sz="4" w:space="0" w:color="auto"/>
            </w:tcBorders>
            <w:vAlign w:val="center"/>
          </w:tcPr>
          <w:p w14:paraId="2428699F" w14:textId="77777777" w:rsidR="0009712A" w:rsidRPr="000F0907" w:rsidRDefault="0009712A" w:rsidP="007C7C07">
            <w:pPr>
              <w:jc w:val="center"/>
              <w:rPr>
                <w:b/>
                <w:bCs/>
              </w:rPr>
            </w:pPr>
            <w:r w:rsidRPr="000F0907">
              <w:rPr>
                <w:b/>
                <w:bCs/>
              </w:rPr>
              <w:t>Nr. p.k.</w:t>
            </w:r>
          </w:p>
        </w:tc>
        <w:tc>
          <w:tcPr>
            <w:tcW w:w="1701" w:type="dxa"/>
            <w:tcBorders>
              <w:top w:val="single" w:sz="4" w:space="0" w:color="auto"/>
              <w:left w:val="single" w:sz="4" w:space="0" w:color="auto"/>
              <w:bottom w:val="single" w:sz="4" w:space="0" w:color="auto"/>
              <w:right w:val="single" w:sz="4" w:space="0" w:color="auto"/>
            </w:tcBorders>
            <w:vAlign w:val="center"/>
          </w:tcPr>
          <w:p w14:paraId="3D68CEDB" w14:textId="77777777" w:rsidR="0009712A" w:rsidRPr="000F0907" w:rsidRDefault="0009712A" w:rsidP="007C7C07">
            <w:pPr>
              <w:jc w:val="center"/>
              <w:rPr>
                <w:b/>
                <w:bCs/>
              </w:rPr>
            </w:pPr>
            <w:r w:rsidRPr="000F0907">
              <w:rPr>
                <w:b/>
                <w:bCs/>
              </w:rPr>
              <w:t>Pasūtītājs (nosaukums, adrese, kontaktpersona un saziņas līdzekļi)</w:t>
            </w:r>
          </w:p>
        </w:tc>
        <w:tc>
          <w:tcPr>
            <w:tcW w:w="1418" w:type="dxa"/>
            <w:tcBorders>
              <w:top w:val="single" w:sz="4" w:space="0" w:color="auto"/>
              <w:left w:val="single" w:sz="4" w:space="0" w:color="auto"/>
              <w:bottom w:val="single" w:sz="4" w:space="0" w:color="auto"/>
              <w:right w:val="single" w:sz="4" w:space="0" w:color="auto"/>
            </w:tcBorders>
            <w:vAlign w:val="center"/>
          </w:tcPr>
          <w:p w14:paraId="78D47615" w14:textId="77777777" w:rsidR="0009712A" w:rsidRPr="000F0907" w:rsidRDefault="0009712A" w:rsidP="007C7C07">
            <w:pPr>
              <w:jc w:val="center"/>
              <w:rPr>
                <w:b/>
                <w:bCs/>
              </w:rPr>
            </w:pPr>
            <w:r w:rsidRPr="000F0907">
              <w:rPr>
                <w:b/>
                <w:bCs/>
              </w:rPr>
              <w:t>Līguma nosaukums</w:t>
            </w:r>
          </w:p>
        </w:tc>
        <w:tc>
          <w:tcPr>
            <w:tcW w:w="2126" w:type="dxa"/>
            <w:tcBorders>
              <w:top w:val="single" w:sz="4" w:space="0" w:color="auto"/>
              <w:left w:val="single" w:sz="4" w:space="0" w:color="auto"/>
              <w:bottom w:val="single" w:sz="4" w:space="0" w:color="auto"/>
              <w:right w:val="single" w:sz="4" w:space="0" w:color="auto"/>
            </w:tcBorders>
            <w:vAlign w:val="center"/>
          </w:tcPr>
          <w:p w14:paraId="09C2EB42" w14:textId="77777777" w:rsidR="0009712A" w:rsidRPr="000F0907" w:rsidRDefault="0009712A" w:rsidP="007C7C07">
            <w:pPr>
              <w:jc w:val="center"/>
              <w:rPr>
                <w:b/>
                <w:bCs/>
              </w:rPr>
            </w:pPr>
            <w:r w:rsidRPr="000F0907">
              <w:rPr>
                <w:rFonts w:eastAsia="Calibri"/>
                <w:b/>
                <w:bCs/>
              </w:rPr>
              <w:t xml:space="preserve">Līguma ietvaros veikto </w:t>
            </w:r>
            <w:r>
              <w:rPr>
                <w:b/>
                <w:bCs/>
              </w:rPr>
              <w:t>būvdarbu detalizēts</w:t>
            </w:r>
            <w:r w:rsidRPr="000F0907">
              <w:rPr>
                <w:rFonts w:eastAsia="Calibri"/>
                <w:b/>
                <w:bCs/>
              </w:rPr>
              <w:t xml:space="preserve"> apraksts</w:t>
            </w:r>
          </w:p>
        </w:tc>
        <w:tc>
          <w:tcPr>
            <w:tcW w:w="1867" w:type="dxa"/>
            <w:tcBorders>
              <w:top w:val="single" w:sz="4" w:space="0" w:color="auto"/>
              <w:left w:val="single" w:sz="4" w:space="0" w:color="auto"/>
              <w:bottom w:val="single" w:sz="4" w:space="0" w:color="auto"/>
              <w:right w:val="single" w:sz="4" w:space="0" w:color="auto"/>
            </w:tcBorders>
            <w:vAlign w:val="center"/>
          </w:tcPr>
          <w:p w14:paraId="15C7FE8C" w14:textId="77777777" w:rsidR="0009712A" w:rsidRPr="000F0907" w:rsidRDefault="0009712A" w:rsidP="007C7C07">
            <w:pPr>
              <w:jc w:val="center"/>
              <w:rPr>
                <w:b/>
                <w:bCs/>
              </w:rPr>
            </w:pPr>
            <w:r>
              <w:rPr>
                <w:b/>
                <w:bCs/>
              </w:rPr>
              <w:t>Būvdarbu</w:t>
            </w:r>
            <w:r w:rsidRPr="000F0907">
              <w:rPr>
                <w:b/>
                <w:bCs/>
              </w:rPr>
              <w:t xml:space="preserve"> izmaksas (</w:t>
            </w:r>
            <w:r w:rsidRPr="000F0907">
              <w:rPr>
                <w:b/>
                <w:bCs/>
                <w:i/>
                <w:iCs/>
              </w:rPr>
              <w:t xml:space="preserve">euro </w:t>
            </w:r>
            <w:r w:rsidRPr="000F0907">
              <w:rPr>
                <w:b/>
                <w:bCs/>
              </w:rPr>
              <w:t>bez PVN)</w:t>
            </w:r>
          </w:p>
        </w:tc>
        <w:tc>
          <w:tcPr>
            <w:tcW w:w="1779" w:type="dxa"/>
            <w:tcBorders>
              <w:top w:val="single" w:sz="4" w:space="0" w:color="auto"/>
              <w:left w:val="single" w:sz="4" w:space="0" w:color="auto"/>
              <w:bottom w:val="single" w:sz="4" w:space="0" w:color="auto"/>
              <w:right w:val="single" w:sz="4" w:space="0" w:color="auto"/>
            </w:tcBorders>
            <w:vAlign w:val="center"/>
          </w:tcPr>
          <w:p w14:paraId="347D03D9" w14:textId="77777777" w:rsidR="0009712A" w:rsidRPr="000F0907" w:rsidRDefault="0009712A" w:rsidP="007C7C07">
            <w:pPr>
              <w:jc w:val="center"/>
              <w:rPr>
                <w:b/>
                <w:bCs/>
              </w:rPr>
            </w:pPr>
            <w:r w:rsidRPr="00286D12">
              <w:rPr>
                <w:b/>
                <w:bCs/>
              </w:rPr>
              <w:t>Līguma izpildes laiks (uzsākšanas, pabeigšanas gads, mēnesis)</w:t>
            </w:r>
          </w:p>
        </w:tc>
      </w:tr>
      <w:tr w:rsidR="0009712A" w:rsidRPr="000F0907" w14:paraId="746DA607" w14:textId="77777777" w:rsidTr="007C7C07">
        <w:tc>
          <w:tcPr>
            <w:tcW w:w="709" w:type="dxa"/>
            <w:tcBorders>
              <w:top w:val="single" w:sz="4" w:space="0" w:color="auto"/>
              <w:left w:val="single" w:sz="4" w:space="0" w:color="auto"/>
              <w:bottom w:val="single" w:sz="4" w:space="0" w:color="auto"/>
              <w:right w:val="single" w:sz="4" w:space="0" w:color="auto"/>
            </w:tcBorders>
            <w:vAlign w:val="center"/>
          </w:tcPr>
          <w:p w14:paraId="716D81C3" w14:textId="77777777" w:rsidR="0009712A" w:rsidRPr="000F0907" w:rsidRDefault="0009712A" w:rsidP="007C7C07">
            <w:pPr>
              <w:jc w:val="center"/>
            </w:pPr>
            <w:r w:rsidRPr="000F0907">
              <w:t>1.</w:t>
            </w:r>
          </w:p>
        </w:tc>
        <w:tc>
          <w:tcPr>
            <w:tcW w:w="1701" w:type="dxa"/>
            <w:tcBorders>
              <w:top w:val="single" w:sz="4" w:space="0" w:color="auto"/>
              <w:left w:val="single" w:sz="4" w:space="0" w:color="auto"/>
              <w:bottom w:val="single" w:sz="4" w:space="0" w:color="auto"/>
              <w:right w:val="single" w:sz="4" w:space="0" w:color="auto"/>
            </w:tcBorders>
          </w:tcPr>
          <w:p w14:paraId="11180B41" w14:textId="77777777" w:rsidR="0009712A" w:rsidRPr="000F0907" w:rsidRDefault="0009712A" w:rsidP="007C7C07"/>
        </w:tc>
        <w:tc>
          <w:tcPr>
            <w:tcW w:w="1418" w:type="dxa"/>
            <w:tcBorders>
              <w:top w:val="single" w:sz="4" w:space="0" w:color="auto"/>
              <w:left w:val="single" w:sz="4" w:space="0" w:color="auto"/>
              <w:bottom w:val="single" w:sz="4" w:space="0" w:color="auto"/>
              <w:right w:val="single" w:sz="4" w:space="0" w:color="auto"/>
            </w:tcBorders>
          </w:tcPr>
          <w:p w14:paraId="6274885D" w14:textId="77777777" w:rsidR="0009712A" w:rsidRPr="000F0907" w:rsidRDefault="0009712A" w:rsidP="007C7C07">
            <w:pPr>
              <w:jc w:val="center"/>
            </w:pPr>
          </w:p>
        </w:tc>
        <w:tc>
          <w:tcPr>
            <w:tcW w:w="2126" w:type="dxa"/>
            <w:tcBorders>
              <w:top w:val="single" w:sz="4" w:space="0" w:color="auto"/>
              <w:left w:val="single" w:sz="4" w:space="0" w:color="auto"/>
              <w:bottom w:val="single" w:sz="4" w:space="0" w:color="auto"/>
              <w:right w:val="single" w:sz="4" w:space="0" w:color="auto"/>
            </w:tcBorders>
          </w:tcPr>
          <w:p w14:paraId="2BA04A21" w14:textId="77777777" w:rsidR="0009712A" w:rsidRPr="000F0907" w:rsidRDefault="0009712A" w:rsidP="007C7C07">
            <w:pPr>
              <w:jc w:val="center"/>
            </w:pPr>
          </w:p>
        </w:tc>
        <w:tc>
          <w:tcPr>
            <w:tcW w:w="1867" w:type="dxa"/>
            <w:tcBorders>
              <w:top w:val="single" w:sz="4" w:space="0" w:color="auto"/>
              <w:left w:val="single" w:sz="4" w:space="0" w:color="auto"/>
              <w:bottom w:val="single" w:sz="4" w:space="0" w:color="auto"/>
              <w:right w:val="single" w:sz="4" w:space="0" w:color="auto"/>
            </w:tcBorders>
          </w:tcPr>
          <w:p w14:paraId="3F488E82" w14:textId="77777777" w:rsidR="0009712A" w:rsidRPr="000F0907" w:rsidRDefault="0009712A" w:rsidP="007C7C07">
            <w:pPr>
              <w:jc w:val="center"/>
            </w:pPr>
          </w:p>
        </w:tc>
        <w:tc>
          <w:tcPr>
            <w:tcW w:w="1779" w:type="dxa"/>
            <w:tcBorders>
              <w:top w:val="single" w:sz="4" w:space="0" w:color="auto"/>
              <w:left w:val="single" w:sz="4" w:space="0" w:color="auto"/>
              <w:bottom w:val="single" w:sz="4" w:space="0" w:color="auto"/>
              <w:right w:val="single" w:sz="4" w:space="0" w:color="auto"/>
            </w:tcBorders>
          </w:tcPr>
          <w:p w14:paraId="5D8FE5BF" w14:textId="77777777" w:rsidR="0009712A" w:rsidRPr="000F0907" w:rsidRDefault="0009712A" w:rsidP="007C7C07">
            <w:pPr>
              <w:jc w:val="center"/>
            </w:pPr>
          </w:p>
        </w:tc>
      </w:tr>
      <w:tr w:rsidR="0009712A" w:rsidRPr="000F0907" w14:paraId="4AD5BC48" w14:textId="77777777" w:rsidTr="007C7C07">
        <w:tc>
          <w:tcPr>
            <w:tcW w:w="709" w:type="dxa"/>
            <w:tcBorders>
              <w:top w:val="single" w:sz="4" w:space="0" w:color="auto"/>
              <w:left w:val="single" w:sz="4" w:space="0" w:color="auto"/>
              <w:bottom w:val="single" w:sz="4" w:space="0" w:color="auto"/>
              <w:right w:val="single" w:sz="4" w:space="0" w:color="auto"/>
            </w:tcBorders>
            <w:vAlign w:val="center"/>
          </w:tcPr>
          <w:p w14:paraId="2D874BFC" w14:textId="77777777" w:rsidR="0009712A" w:rsidRPr="000F0907" w:rsidRDefault="0009712A" w:rsidP="007C7C07">
            <w:pPr>
              <w:jc w:val="center"/>
            </w:pPr>
            <w:r w:rsidRPr="000F0907">
              <w:t>2.</w:t>
            </w:r>
          </w:p>
        </w:tc>
        <w:tc>
          <w:tcPr>
            <w:tcW w:w="1701" w:type="dxa"/>
            <w:tcBorders>
              <w:top w:val="single" w:sz="4" w:space="0" w:color="auto"/>
              <w:left w:val="single" w:sz="4" w:space="0" w:color="auto"/>
              <w:bottom w:val="single" w:sz="4" w:space="0" w:color="auto"/>
              <w:right w:val="single" w:sz="4" w:space="0" w:color="auto"/>
            </w:tcBorders>
          </w:tcPr>
          <w:p w14:paraId="3A7ADCB0" w14:textId="77777777" w:rsidR="0009712A" w:rsidRPr="000F0907" w:rsidRDefault="0009712A" w:rsidP="007C7C07"/>
        </w:tc>
        <w:tc>
          <w:tcPr>
            <w:tcW w:w="1418" w:type="dxa"/>
            <w:tcBorders>
              <w:top w:val="single" w:sz="4" w:space="0" w:color="auto"/>
              <w:left w:val="single" w:sz="4" w:space="0" w:color="auto"/>
              <w:bottom w:val="single" w:sz="4" w:space="0" w:color="auto"/>
              <w:right w:val="single" w:sz="4" w:space="0" w:color="auto"/>
            </w:tcBorders>
          </w:tcPr>
          <w:p w14:paraId="1671131F" w14:textId="77777777" w:rsidR="0009712A" w:rsidRPr="000F0907" w:rsidRDefault="0009712A" w:rsidP="007C7C07">
            <w:pPr>
              <w:jc w:val="center"/>
            </w:pPr>
          </w:p>
        </w:tc>
        <w:tc>
          <w:tcPr>
            <w:tcW w:w="2126" w:type="dxa"/>
            <w:tcBorders>
              <w:top w:val="single" w:sz="4" w:space="0" w:color="auto"/>
              <w:left w:val="single" w:sz="4" w:space="0" w:color="auto"/>
              <w:bottom w:val="single" w:sz="4" w:space="0" w:color="auto"/>
              <w:right w:val="single" w:sz="4" w:space="0" w:color="auto"/>
            </w:tcBorders>
          </w:tcPr>
          <w:p w14:paraId="0AF7552C" w14:textId="77777777" w:rsidR="0009712A" w:rsidRPr="000F0907" w:rsidRDefault="0009712A" w:rsidP="007C7C07">
            <w:pPr>
              <w:jc w:val="center"/>
            </w:pPr>
          </w:p>
        </w:tc>
        <w:tc>
          <w:tcPr>
            <w:tcW w:w="1867" w:type="dxa"/>
            <w:tcBorders>
              <w:top w:val="single" w:sz="4" w:space="0" w:color="auto"/>
              <w:left w:val="single" w:sz="4" w:space="0" w:color="auto"/>
              <w:bottom w:val="single" w:sz="4" w:space="0" w:color="auto"/>
              <w:right w:val="single" w:sz="4" w:space="0" w:color="auto"/>
            </w:tcBorders>
          </w:tcPr>
          <w:p w14:paraId="4D8B2258" w14:textId="77777777" w:rsidR="0009712A" w:rsidRPr="000F0907" w:rsidRDefault="0009712A" w:rsidP="007C7C07">
            <w:pPr>
              <w:jc w:val="center"/>
            </w:pPr>
          </w:p>
        </w:tc>
        <w:tc>
          <w:tcPr>
            <w:tcW w:w="1779" w:type="dxa"/>
            <w:tcBorders>
              <w:top w:val="single" w:sz="4" w:space="0" w:color="auto"/>
              <w:left w:val="single" w:sz="4" w:space="0" w:color="auto"/>
              <w:bottom w:val="single" w:sz="4" w:space="0" w:color="auto"/>
              <w:right w:val="single" w:sz="4" w:space="0" w:color="auto"/>
            </w:tcBorders>
          </w:tcPr>
          <w:p w14:paraId="6DB16DFF" w14:textId="77777777" w:rsidR="0009712A" w:rsidRPr="000F0907" w:rsidRDefault="0009712A" w:rsidP="007C7C07">
            <w:pPr>
              <w:jc w:val="center"/>
            </w:pPr>
          </w:p>
        </w:tc>
      </w:tr>
      <w:tr w:rsidR="0009712A" w:rsidRPr="000F0907" w14:paraId="424BC66C" w14:textId="77777777" w:rsidTr="007C7C07">
        <w:tc>
          <w:tcPr>
            <w:tcW w:w="709" w:type="dxa"/>
            <w:tcBorders>
              <w:top w:val="single" w:sz="4" w:space="0" w:color="auto"/>
              <w:left w:val="single" w:sz="4" w:space="0" w:color="auto"/>
              <w:bottom w:val="single" w:sz="4" w:space="0" w:color="auto"/>
              <w:right w:val="single" w:sz="4" w:space="0" w:color="auto"/>
            </w:tcBorders>
            <w:vAlign w:val="center"/>
          </w:tcPr>
          <w:p w14:paraId="04A4FEAF" w14:textId="77777777" w:rsidR="0009712A" w:rsidRPr="000F0907" w:rsidRDefault="0009712A" w:rsidP="007C7C07">
            <w:pPr>
              <w:jc w:val="center"/>
            </w:pPr>
            <w:r w:rsidRPr="000F0907">
              <w:t>n</w:t>
            </w:r>
          </w:p>
        </w:tc>
        <w:tc>
          <w:tcPr>
            <w:tcW w:w="1701" w:type="dxa"/>
            <w:tcBorders>
              <w:top w:val="single" w:sz="4" w:space="0" w:color="auto"/>
              <w:left w:val="single" w:sz="4" w:space="0" w:color="auto"/>
              <w:bottom w:val="single" w:sz="4" w:space="0" w:color="auto"/>
              <w:right w:val="single" w:sz="4" w:space="0" w:color="auto"/>
            </w:tcBorders>
          </w:tcPr>
          <w:p w14:paraId="48CB41F6" w14:textId="77777777" w:rsidR="0009712A" w:rsidRPr="000F0907" w:rsidRDefault="0009712A" w:rsidP="007C7C07"/>
        </w:tc>
        <w:tc>
          <w:tcPr>
            <w:tcW w:w="1418" w:type="dxa"/>
            <w:tcBorders>
              <w:top w:val="single" w:sz="4" w:space="0" w:color="auto"/>
              <w:left w:val="single" w:sz="4" w:space="0" w:color="auto"/>
              <w:bottom w:val="single" w:sz="4" w:space="0" w:color="auto"/>
              <w:right w:val="single" w:sz="4" w:space="0" w:color="auto"/>
            </w:tcBorders>
          </w:tcPr>
          <w:p w14:paraId="38AE51A9" w14:textId="77777777" w:rsidR="0009712A" w:rsidRPr="000F0907" w:rsidRDefault="0009712A" w:rsidP="007C7C07">
            <w:pPr>
              <w:jc w:val="center"/>
            </w:pPr>
          </w:p>
        </w:tc>
        <w:tc>
          <w:tcPr>
            <w:tcW w:w="2126" w:type="dxa"/>
            <w:tcBorders>
              <w:top w:val="single" w:sz="4" w:space="0" w:color="auto"/>
              <w:left w:val="single" w:sz="4" w:space="0" w:color="auto"/>
              <w:bottom w:val="single" w:sz="4" w:space="0" w:color="auto"/>
              <w:right w:val="single" w:sz="4" w:space="0" w:color="auto"/>
            </w:tcBorders>
          </w:tcPr>
          <w:p w14:paraId="127F8B53" w14:textId="77777777" w:rsidR="0009712A" w:rsidRPr="000F0907" w:rsidRDefault="0009712A" w:rsidP="007C7C07">
            <w:pPr>
              <w:jc w:val="center"/>
            </w:pPr>
          </w:p>
        </w:tc>
        <w:tc>
          <w:tcPr>
            <w:tcW w:w="1867" w:type="dxa"/>
            <w:tcBorders>
              <w:top w:val="single" w:sz="4" w:space="0" w:color="auto"/>
              <w:left w:val="single" w:sz="4" w:space="0" w:color="auto"/>
              <w:bottom w:val="single" w:sz="4" w:space="0" w:color="auto"/>
              <w:right w:val="single" w:sz="4" w:space="0" w:color="auto"/>
            </w:tcBorders>
          </w:tcPr>
          <w:p w14:paraId="4210BB34" w14:textId="77777777" w:rsidR="0009712A" w:rsidRPr="000F0907" w:rsidRDefault="0009712A" w:rsidP="007C7C07">
            <w:pPr>
              <w:jc w:val="center"/>
            </w:pPr>
          </w:p>
        </w:tc>
        <w:tc>
          <w:tcPr>
            <w:tcW w:w="1779" w:type="dxa"/>
            <w:tcBorders>
              <w:top w:val="single" w:sz="4" w:space="0" w:color="auto"/>
              <w:left w:val="single" w:sz="4" w:space="0" w:color="auto"/>
              <w:bottom w:val="single" w:sz="4" w:space="0" w:color="auto"/>
              <w:right w:val="single" w:sz="4" w:space="0" w:color="auto"/>
            </w:tcBorders>
          </w:tcPr>
          <w:p w14:paraId="16EAA1BE" w14:textId="77777777" w:rsidR="0009712A" w:rsidRPr="000F0907" w:rsidRDefault="0009712A" w:rsidP="007C7C07">
            <w:pPr>
              <w:jc w:val="center"/>
            </w:pPr>
          </w:p>
        </w:tc>
      </w:tr>
      <w:tr w:rsidR="0009712A" w:rsidRPr="000F0907" w14:paraId="0949E2B1" w14:textId="77777777" w:rsidTr="007C7C07">
        <w:tc>
          <w:tcPr>
            <w:tcW w:w="709" w:type="dxa"/>
            <w:tcBorders>
              <w:top w:val="single" w:sz="4" w:space="0" w:color="auto"/>
              <w:left w:val="single" w:sz="4" w:space="0" w:color="auto"/>
              <w:bottom w:val="single" w:sz="4" w:space="0" w:color="auto"/>
              <w:right w:val="single" w:sz="4" w:space="0" w:color="auto"/>
            </w:tcBorders>
            <w:vAlign w:val="center"/>
          </w:tcPr>
          <w:p w14:paraId="7007F340" w14:textId="77777777" w:rsidR="0009712A" w:rsidRPr="000F0907" w:rsidRDefault="0009712A" w:rsidP="007C7C07">
            <w:pPr>
              <w:jc w:val="center"/>
            </w:pPr>
            <w:r w:rsidRPr="000F0907">
              <w:t>n+1</w:t>
            </w:r>
          </w:p>
        </w:tc>
        <w:tc>
          <w:tcPr>
            <w:tcW w:w="1701" w:type="dxa"/>
            <w:tcBorders>
              <w:top w:val="single" w:sz="4" w:space="0" w:color="auto"/>
              <w:left w:val="single" w:sz="4" w:space="0" w:color="auto"/>
              <w:bottom w:val="single" w:sz="4" w:space="0" w:color="auto"/>
              <w:right w:val="single" w:sz="4" w:space="0" w:color="auto"/>
            </w:tcBorders>
          </w:tcPr>
          <w:p w14:paraId="7C0BCC2B" w14:textId="77777777" w:rsidR="0009712A" w:rsidRPr="000F0907" w:rsidRDefault="0009712A" w:rsidP="007C7C07"/>
        </w:tc>
        <w:tc>
          <w:tcPr>
            <w:tcW w:w="1418" w:type="dxa"/>
            <w:tcBorders>
              <w:top w:val="single" w:sz="4" w:space="0" w:color="auto"/>
              <w:left w:val="single" w:sz="4" w:space="0" w:color="auto"/>
              <w:bottom w:val="single" w:sz="4" w:space="0" w:color="auto"/>
              <w:right w:val="single" w:sz="4" w:space="0" w:color="auto"/>
            </w:tcBorders>
          </w:tcPr>
          <w:p w14:paraId="6BA47971" w14:textId="77777777" w:rsidR="0009712A" w:rsidRPr="000F0907" w:rsidRDefault="0009712A" w:rsidP="007C7C07">
            <w:pPr>
              <w:jc w:val="center"/>
            </w:pPr>
          </w:p>
        </w:tc>
        <w:tc>
          <w:tcPr>
            <w:tcW w:w="2126" w:type="dxa"/>
            <w:tcBorders>
              <w:top w:val="single" w:sz="4" w:space="0" w:color="auto"/>
              <w:left w:val="single" w:sz="4" w:space="0" w:color="auto"/>
              <w:bottom w:val="single" w:sz="4" w:space="0" w:color="auto"/>
              <w:right w:val="single" w:sz="4" w:space="0" w:color="auto"/>
            </w:tcBorders>
          </w:tcPr>
          <w:p w14:paraId="1FD3CC94" w14:textId="77777777" w:rsidR="0009712A" w:rsidRPr="000F0907" w:rsidRDefault="0009712A" w:rsidP="007C7C07">
            <w:pPr>
              <w:jc w:val="center"/>
            </w:pPr>
          </w:p>
        </w:tc>
        <w:tc>
          <w:tcPr>
            <w:tcW w:w="1867" w:type="dxa"/>
            <w:tcBorders>
              <w:top w:val="single" w:sz="4" w:space="0" w:color="auto"/>
              <w:left w:val="single" w:sz="4" w:space="0" w:color="auto"/>
              <w:bottom w:val="single" w:sz="4" w:space="0" w:color="auto"/>
              <w:right w:val="single" w:sz="4" w:space="0" w:color="auto"/>
            </w:tcBorders>
          </w:tcPr>
          <w:p w14:paraId="1B5C0C3B" w14:textId="77777777" w:rsidR="0009712A" w:rsidRPr="000F0907" w:rsidRDefault="0009712A" w:rsidP="007C7C07">
            <w:pPr>
              <w:jc w:val="center"/>
            </w:pPr>
          </w:p>
        </w:tc>
        <w:tc>
          <w:tcPr>
            <w:tcW w:w="1779" w:type="dxa"/>
            <w:tcBorders>
              <w:top w:val="single" w:sz="4" w:space="0" w:color="auto"/>
              <w:left w:val="single" w:sz="4" w:space="0" w:color="auto"/>
              <w:bottom w:val="single" w:sz="4" w:space="0" w:color="auto"/>
              <w:right w:val="single" w:sz="4" w:space="0" w:color="auto"/>
            </w:tcBorders>
          </w:tcPr>
          <w:p w14:paraId="354DEB55" w14:textId="77777777" w:rsidR="0009712A" w:rsidRPr="000F0907" w:rsidRDefault="0009712A" w:rsidP="007C7C07">
            <w:pPr>
              <w:jc w:val="center"/>
            </w:pPr>
          </w:p>
        </w:tc>
      </w:tr>
    </w:tbl>
    <w:p w14:paraId="728A465D" w14:textId="77777777" w:rsidR="0009712A" w:rsidRPr="000F0907" w:rsidRDefault="0009712A" w:rsidP="0009712A">
      <w:pPr>
        <w:ind w:firstLine="567"/>
        <w:rPr>
          <w:rFonts w:eastAsia="Calibri"/>
        </w:rPr>
      </w:pPr>
    </w:p>
    <w:p w14:paraId="3DBA421D" w14:textId="77777777" w:rsidR="0009712A" w:rsidRDefault="0009712A" w:rsidP="0009712A">
      <w:r w:rsidRPr="00E44376">
        <w:rPr>
          <w:b/>
        </w:rPr>
        <w:t>Pielikumā:</w:t>
      </w:r>
      <w:r>
        <w:rPr>
          <w:rFonts w:eastAsia="Calibri"/>
        </w:rPr>
        <w:t xml:space="preserve"> 1</w:t>
      </w:r>
      <w:r w:rsidRPr="00E44376">
        <w:rPr>
          <w:rFonts w:eastAsia="Calibri"/>
        </w:rPr>
        <w:t xml:space="preserve"> (</w:t>
      </w:r>
      <w:r>
        <w:rPr>
          <w:rFonts w:eastAsia="Calibri"/>
        </w:rPr>
        <w:t>viena</w:t>
      </w:r>
      <w:r w:rsidRPr="00E44376">
        <w:rPr>
          <w:rFonts w:eastAsia="Calibri"/>
        </w:rPr>
        <w:t>) atsauksme</w:t>
      </w:r>
      <w:r>
        <w:rPr>
          <w:rFonts w:eastAsia="Calibri"/>
        </w:rPr>
        <w:t xml:space="preserve"> </w:t>
      </w:r>
      <w:r w:rsidRPr="00E44376">
        <w:rPr>
          <w:rFonts w:eastAsia="Calibri"/>
        </w:rPr>
        <w:t>(</w:t>
      </w:r>
      <w:r w:rsidRPr="00E44376">
        <w:rPr>
          <w:rFonts w:eastAsia="Calibri"/>
          <w:i/>
        </w:rPr>
        <w:t>kopija</w:t>
      </w:r>
      <w:r w:rsidRPr="00E44376">
        <w:rPr>
          <w:rFonts w:eastAsia="Calibri"/>
        </w:rPr>
        <w:t xml:space="preserve">) </w:t>
      </w:r>
      <w:r w:rsidRPr="00E44376">
        <w:rPr>
          <w:rFonts w:eastAsia="Calibri"/>
          <w:sz w:val="22"/>
        </w:rPr>
        <w:t>kopā</w:t>
      </w:r>
      <w:r w:rsidRPr="00E44376">
        <w:rPr>
          <w:rFonts w:eastAsia="Calibri"/>
        </w:rPr>
        <w:t xml:space="preserve"> uz </w:t>
      </w:r>
      <w:r>
        <w:t>___________ lp.</w:t>
      </w:r>
    </w:p>
    <w:p w14:paraId="2D8734C5" w14:textId="77777777" w:rsidR="0009712A" w:rsidRDefault="0009712A" w:rsidP="0009712A">
      <w:pPr>
        <w:ind w:left="8280" w:firstLine="360"/>
        <w:rPr>
          <w:rFonts w:eastAsia="Calibri"/>
          <w:b/>
          <w:bCs/>
        </w:rPr>
      </w:pPr>
    </w:p>
    <w:p w14:paraId="37002210" w14:textId="77777777" w:rsidR="0009712A" w:rsidRDefault="0009712A" w:rsidP="0009712A">
      <w:pPr>
        <w:ind w:left="8280" w:firstLine="360"/>
        <w:rPr>
          <w:rFonts w:eastAsia="Calibri"/>
          <w:b/>
          <w:bCs/>
        </w:rPr>
      </w:pPr>
    </w:p>
    <w:p w14:paraId="1B279801" w14:textId="77777777" w:rsidR="0009712A" w:rsidRPr="000F0907" w:rsidRDefault="0009712A" w:rsidP="0009712A">
      <w:pPr>
        <w:ind w:left="8280" w:firstLine="360"/>
        <w:rPr>
          <w:rFonts w:eastAsia="Calibri"/>
          <w:b/>
          <w:bCs/>
        </w:rPr>
      </w:pPr>
    </w:p>
    <w:p w14:paraId="58FF302F" w14:textId="454A05E0" w:rsidR="0009712A" w:rsidRPr="000F0907" w:rsidRDefault="0009712A" w:rsidP="0009712A">
      <w:pPr>
        <w:tabs>
          <w:tab w:val="left" w:pos="2160"/>
        </w:tabs>
        <w:rPr>
          <w:rFonts w:eastAsia="Calibri"/>
          <w:bCs/>
        </w:rPr>
      </w:pPr>
      <w:r>
        <w:rPr>
          <w:rFonts w:eastAsia="Calibri"/>
          <w:bCs/>
        </w:rPr>
        <w:t>20</w:t>
      </w:r>
      <w:r w:rsidR="00C30E7F">
        <w:rPr>
          <w:rFonts w:eastAsia="Calibri"/>
          <w:bCs/>
        </w:rPr>
        <w:t>21</w:t>
      </w:r>
      <w:r w:rsidRPr="000F0907">
        <w:rPr>
          <w:rFonts w:eastAsia="Calibri"/>
          <w:bCs/>
        </w:rPr>
        <w:t>.gada ___._____________</w:t>
      </w:r>
    </w:p>
    <w:p w14:paraId="50E86266" w14:textId="77777777" w:rsidR="0009712A" w:rsidRPr="000F0907" w:rsidRDefault="0009712A" w:rsidP="0009712A">
      <w:pPr>
        <w:rPr>
          <w:rFonts w:eastAsia="Calibri"/>
          <w:bCs/>
          <w:i/>
        </w:rPr>
      </w:pPr>
    </w:p>
    <w:p w14:paraId="7E13CF66" w14:textId="77777777" w:rsidR="0009712A" w:rsidRPr="000F0907" w:rsidRDefault="0009712A" w:rsidP="0009712A">
      <w:pPr>
        <w:jc w:val="center"/>
        <w:rPr>
          <w:rFonts w:eastAsia="Calibri"/>
          <w:bCs/>
          <w:i/>
        </w:rPr>
      </w:pPr>
      <w:r w:rsidRPr="000F0907">
        <w:rPr>
          <w:rFonts w:eastAsia="Calibri"/>
          <w:bCs/>
          <w:i/>
        </w:rPr>
        <w:t>___________________________________________________________________________</w:t>
      </w:r>
    </w:p>
    <w:p w14:paraId="59086EEB" w14:textId="77777777" w:rsidR="0009712A" w:rsidRPr="000F0907" w:rsidRDefault="0009712A" w:rsidP="0009712A">
      <w:pPr>
        <w:jc w:val="center"/>
        <w:rPr>
          <w:rFonts w:eastAsia="Calibri"/>
          <w:bCs/>
          <w:i/>
        </w:rPr>
      </w:pPr>
      <w:r>
        <w:rPr>
          <w:bCs/>
          <w:i/>
        </w:rPr>
        <w:t>(paraksttiesīgas personas vai tās pilnvarotās personas (pievienot pilnvaras oriģinālu vai apliecinātu kopiju) paraksts, tā atšifrējums</w:t>
      </w:r>
      <w:r w:rsidRPr="000F0907">
        <w:rPr>
          <w:rFonts w:eastAsia="Calibri"/>
          <w:bCs/>
          <w:i/>
        </w:rPr>
        <w:t>)</w:t>
      </w:r>
    </w:p>
    <w:p w14:paraId="339418BF" w14:textId="77777777" w:rsidR="0009712A" w:rsidRDefault="0009712A" w:rsidP="0009712A">
      <w:pPr>
        <w:ind w:left="8280" w:firstLine="360"/>
        <w:rPr>
          <w:b/>
          <w:bCs/>
        </w:rPr>
      </w:pPr>
    </w:p>
    <w:p w14:paraId="53861607" w14:textId="77777777" w:rsidR="0009712A" w:rsidRDefault="0009712A" w:rsidP="0009712A">
      <w:pPr>
        <w:ind w:left="8280" w:firstLine="360"/>
        <w:rPr>
          <w:b/>
          <w:bCs/>
        </w:rPr>
      </w:pPr>
    </w:p>
    <w:p w14:paraId="5A07DEB0" w14:textId="77777777" w:rsidR="0009712A" w:rsidRDefault="0009712A" w:rsidP="0009712A">
      <w:pPr>
        <w:ind w:left="8280" w:firstLine="360"/>
        <w:rPr>
          <w:b/>
          <w:bCs/>
        </w:rPr>
      </w:pPr>
    </w:p>
    <w:p w14:paraId="7AF6DF19" w14:textId="77777777" w:rsidR="00DA07A9" w:rsidRDefault="00DA07A9">
      <w:pPr>
        <w:spacing w:after="160" w:line="259" w:lineRule="auto"/>
        <w:jc w:val="left"/>
      </w:pPr>
    </w:p>
    <w:sectPr w:rsidR="00DA07A9" w:rsidSect="00356EF9">
      <w:pgSz w:w="12240" w:h="15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BA42D" w14:textId="77777777" w:rsidR="0092058E" w:rsidRDefault="0092058E" w:rsidP="001F5A2B">
      <w:r>
        <w:separator/>
      </w:r>
    </w:p>
  </w:endnote>
  <w:endnote w:type="continuationSeparator" w:id="0">
    <w:p w14:paraId="0D38F7B3" w14:textId="77777777" w:rsidR="0092058E" w:rsidRDefault="0092058E" w:rsidP="001F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9C820" w14:textId="77777777" w:rsidR="0092058E" w:rsidRDefault="0092058E" w:rsidP="001F5A2B">
      <w:r>
        <w:separator/>
      </w:r>
    </w:p>
  </w:footnote>
  <w:footnote w:type="continuationSeparator" w:id="0">
    <w:p w14:paraId="432C209C" w14:textId="77777777" w:rsidR="0092058E" w:rsidRDefault="0092058E" w:rsidP="001F5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15:restartNumberingAfterBreak="0">
    <w:nsid w:val="0CB104F6"/>
    <w:multiLevelType w:val="hybridMultilevel"/>
    <w:tmpl w:val="2592CB46"/>
    <w:lvl w:ilvl="0" w:tplc="FA8448F6">
      <w:start w:val="1"/>
      <w:numFmt w:val="decimal"/>
      <w:lvlText w:val="%1."/>
      <w:lvlJc w:val="left"/>
      <w:pPr>
        <w:ind w:left="50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B1113E"/>
    <w:multiLevelType w:val="multilevel"/>
    <w:tmpl w:val="2CBCB26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12FF76A4"/>
    <w:multiLevelType w:val="multilevel"/>
    <w:tmpl w:val="722EE29A"/>
    <w:lvl w:ilvl="0">
      <w:start w:val="1"/>
      <w:numFmt w:val="decimal"/>
      <w:lvlText w:val="%1."/>
      <w:lvlJc w:val="left"/>
      <w:pPr>
        <w:tabs>
          <w:tab w:val="num" w:pos="360"/>
        </w:tabs>
        <w:ind w:left="360" w:hanging="360"/>
      </w:pPr>
      <w:rPr>
        <w:rFonts w:ascii="Times New Roman" w:hAnsi="Times New Roman"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4" w15:restartNumberingAfterBreak="0">
    <w:nsid w:val="14BF132D"/>
    <w:multiLevelType w:val="multilevel"/>
    <w:tmpl w:val="A9DE5CC6"/>
    <w:lvl w:ilvl="0">
      <w:start w:val="10"/>
      <w:numFmt w:val="decimal"/>
      <w:lvlText w:val="%1."/>
      <w:lvlJc w:val="left"/>
      <w:pPr>
        <w:ind w:left="480" w:hanging="480"/>
      </w:pPr>
      <w:rPr>
        <w:rFonts w:hint="default"/>
        <w:b/>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15:restartNumberingAfterBreak="0">
    <w:nsid w:val="16AC7F91"/>
    <w:multiLevelType w:val="hybridMultilevel"/>
    <w:tmpl w:val="759A0C86"/>
    <w:lvl w:ilvl="0" w:tplc="58DA0748">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E03120"/>
    <w:multiLevelType w:val="multilevel"/>
    <w:tmpl w:val="9C305EB6"/>
    <w:lvl w:ilvl="0">
      <w:start w:val="7"/>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EB45BFB"/>
    <w:multiLevelType w:val="multilevel"/>
    <w:tmpl w:val="A5C2AF34"/>
    <w:lvl w:ilvl="0">
      <w:start w:val="7"/>
      <w:numFmt w:val="decimal"/>
      <w:lvlText w:val="%1."/>
      <w:lvlJc w:val="left"/>
      <w:pPr>
        <w:ind w:left="360" w:hanging="360"/>
      </w:pPr>
      <w:rPr>
        <w:rFonts w:hint="default"/>
      </w:rPr>
    </w:lvl>
    <w:lvl w:ilvl="1">
      <w:start w:val="1"/>
      <w:numFmt w:val="decimal"/>
      <w:lvlText w:val="%1.%2."/>
      <w:lvlJc w:val="left"/>
      <w:pPr>
        <w:ind w:left="785"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36C6546"/>
    <w:multiLevelType w:val="multilevel"/>
    <w:tmpl w:val="6CC67EB6"/>
    <w:lvl w:ilvl="0">
      <w:start w:val="2"/>
      <w:numFmt w:val="decimal"/>
      <w:lvlText w:val="%1."/>
      <w:lvlJc w:val="left"/>
      <w:pPr>
        <w:tabs>
          <w:tab w:val="num" w:pos="390"/>
        </w:tabs>
        <w:ind w:left="390" w:hanging="390"/>
      </w:pPr>
    </w:lvl>
    <w:lvl w:ilvl="1">
      <w:start w:val="1"/>
      <w:numFmt w:val="decimal"/>
      <w:lvlText w:val="%1.%2."/>
      <w:lvlJc w:val="left"/>
      <w:pPr>
        <w:tabs>
          <w:tab w:val="num" w:pos="1080"/>
        </w:tabs>
        <w:ind w:left="1080" w:hanging="72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9" w15:restartNumberingAfterBreak="0">
    <w:nsid w:val="43F70C47"/>
    <w:multiLevelType w:val="hybridMultilevel"/>
    <w:tmpl w:val="49525C6A"/>
    <w:lvl w:ilvl="0" w:tplc="D21E6348">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E41CA6"/>
    <w:multiLevelType w:val="hybridMultilevel"/>
    <w:tmpl w:val="63F8A7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60746BB"/>
    <w:multiLevelType w:val="multilevel"/>
    <w:tmpl w:val="2CBCB26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4EAA0A16"/>
    <w:multiLevelType w:val="hybridMultilevel"/>
    <w:tmpl w:val="2CAA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A38D8"/>
    <w:multiLevelType w:val="multilevel"/>
    <w:tmpl w:val="FD56631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2112F68"/>
    <w:multiLevelType w:val="multilevel"/>
    <w:tmpl w:val="8A489580"/>
    <w:lvl w:ilvl="0">
      <w:start w:val="1"/>
      <w:numFmt w:val="decimal"/>
      <w:lvlText w:val="%1."/>
      <w:lvlJc w:val="left"/>
      <w:pPr>
        <w:ind w:left="720" w:hanging="360"/>
      </w:pPr>
    </w:lvl>
    <w:lvl w:ilvl="1">
      <w:start w:val="1"/>
      <w:numFmt w:val="decimal"/>
      <w:isLgl/>
      <w:lvlText w:val="%1.%2."/>
      <w:lvlJc w:val="left"/>
      <w:pPr>
        <w:ind w:left="121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6" w15:restartNumberingAfterBreak="0">
    <w:nsid w:val="560133C5"/>
    <w:multiLevelType w:val="multilevel"/>
    <w:tmpl w:val="B7E6A4CA"/>
    <w:lvl w:ilvl="0">
      <w:start w:val="11"/>
      <w:numFmt w:val="decimal"/>
      <w:lvlText w:val="%1."/>
      <w:lvlJc w:val="left"/>
      <w:pPr>
        <w:ind w:left="480" w:hanging="480"/>
      </w:pPr>
      <w:rPr>
        <w:rFonts w:hint="default"/>
        <w:b w:val="0"/>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596A09D0"/>
    <w:multiLevelType w:val="multilevel"/>
    <w:tmpl w:val="4A6474F2"/>
    <w:lvl w:ilvl="0">
      <w:start w:val="1"/>
      <w:numFmt w:val="decimal"/>
      <w:lvlText w:val="%1."/>
      <w:lvlJc w:val="left"/>
      <w:pPr>
        <w:ind w:left="360" w:hanging="360"/>
      </w:pPr>
      <w:rPr>
        <w:b/>
      </w:rPr>
    </w:lvl>
    <w:lvl w:ilvl="1">
      <w:start w:val="3"/>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A1066F3"/>
    <w:multiLevelType w:val="multilevel"/>
    <w:tmpl w:val="6CB4D43E"/>
    <w:lvl w:ilvl="0">
      <w:start w:val="18"/>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9" w15:restartNumberingAfterBreak="0">
    <w:nsid w:val="5B8A0694"/>
    <w:multiLevelType w:val="multilevel"/>
    <w:tmpl w:val="3B50E2E8"/>
    <w:lvl w:ilvl="0">
      <w:start w:val="4"/>
      <w:numFmt w:val="decimal"/>
      <w:lvlText w:val="%1."/>
      <w:lvlJc w:val="left"/>
      <w:pPr>
        <w:ind w:left="540" w:hanging="540"/>
      </w:pPr>
    </w:lvl>
    <w:lvl w:ilvl="1">
      <w:start w:val="1"/>
      <w:numFmt w:val="decimal"/>
      <w:lvlText w:val="%1.%2."/>
      <w:lvlJc w:val="left"/>
      <w:pPr>
        <w:ind w:left="965" w:hanging="54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0" w15:restartNumberingAfterBreak="0">
    <w:nsid w:val="5C3E0DAE"/>
    <w:multiLevelType w:val="hybridMultilevel"/>
    <w:tmpl w:val="1C90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6730DB"/>
    <w:multiLevelType w:val="hybridMultilevel"/>
    <w:tmpl w:val="E990DBB0"/>
    <w:lvl w:ilvl="0" w:tplc="9AB48D7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A32710"/>
    <w:multiLevelType w:val="multilevel"/>
    <w:tmpl w:val="1E5285F8"/>
    <w:lvl w:ilvl="0">
      <w:start w:val="1"/>
      <w:numFmt w:val="decimal"/>
      <w:lvlText w:val="%1."/>
      <w:lvlJc w:val="left"/>
      <w:pPr>
        <w:tabs>
          <w:tab w:val="num" w:pos="360"/>
        </w:tabs>
        <w:ind w:left="360" w:hanging="360"/>
      </w:pPr>
      <w:rPr>
        <w:rFonts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23" w15:restartNumberingAfterBreak="0">
    <w:nsid w:val="64862DDB"/>
    <w:multiLevelType w:val="hybridMultilevel"/>
    <w:tmpl w:val="288259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96107C1"/>
    <w:multiLevelType w:val="hybridMultilevel"/>
    <w:tmpl w:val="2D0EDC92"/>
    <w:lvl w:ilvl="0" w:tplc="878C85A8">
      <w:start w:val="1"/>
      <w:numFmt w:val="decimal"/>
      <w:lvlText w:val="%1."/>
      <w:lvlJc w:val="left"/>
      <w:pPr>
        <w:tabs>
          <w:tab w:val="num" w:pos="786"/>
        </w:tabs>
        <w:ind w:left="786" w:hanging="360"/>
      </w:pPr>
      <w:rPr>
        <w:color w:val="auto"/>
      </w:r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25" w15:restartNumberingAfterBreak="0">
    <w:nsid w:val="6AF86AE3"/>
    <w:multiLevelType w:val="multilevel"/>
    <w:tmpl w:val="5802B8B2"/>
    <w:lvl w:ilvl="0">
      <w:start w:val="4"/>
      <w:numFmt w:val="decimal"/>
      <w:lvlText w:val="%1."/>
      <w:lvlJc w:val="left"/>
      <w:pPr>
        <w:ind w:left="360" w:hanging="360"/>
      </w:pPr>
      <w:rPr>
        <w:b w:val="0"/>
      </w:rPr>
    </w:lvl>
    <w:lvl w:ilvl="1">
      <w:start w:val="1"/>
      <w:numFmt w:val="decimal"/>
      <w:lvlText w:val="%1.%2."/>
      <w:lvlJc w:val="left"/>
      <w:pPr>
        <w:ind w:left="928" w:hanging="360"/>
      </w:pPr>
      <w:rPr>
        <w:b/>
        <w:color w:val="000000" w:themeColor="text1"/>
      </w:rPr>
    </w:lvl>
    <w:lvl w:ilvl="2">
      <w:start w:val="1"/>
      <w:numFmt w:val="decimal"/>
      <w:lvlText w:val="%1.%2.%3."/>
      <w:lvlJc w:val="left"/>
      <w:pPr>
        <w:ind w:left="2706" w:hanging="720"/>
      </w:pPr>
      <w:rPr>
        <w:b w:val="0"/>
      </w:rPr>
    </w:lvl>
    <w:lvl w:ilvl="3">
      <w:start w:val="1"/>
      <w:numFmt w:val="decimal"/>
      <w:lvlText w:val="%1.%2.%3.%4."/>
      <w:lvlJc w:val="left"/>
      <w:pPr>
        <w:ind w:left="3699" w:hanging="720"/>
      </w:pPr>
      <w:rPr>
        <w:b w:val="0"/>
      </w:rPr>
    </w:lvl>
    <w:lvl w:ilvl="4">
      <w:start w:val="1"/>
      <w:numFmt w:val="decimal"/>
      <w:lvlText w:val="%1.%2.%3.%4.%5."/>
      <w:lvlJc w:val="left"/>
      <w:pPr>
        <w:ind w:left="5052" w:hanging="1080"/>
      </w:pPr>
      <w:rPr>
        <w:b w:val="0"/>
      </w:rPr>
    </w:lvl>
    <w:lvl w:ilvl="5">
      <w:start w:val="1"/>
      <w:numFmt w:val="decimal"/>
      <w:lvlText w:val="%1.%2.%3.%4.%5.%6."/>
      <w:lvlJc w:val="left"/>
      <w:pPr>
        <w:ind w:left="6045" w:hanging="1080"/>
      </w:pPr>
      <w:rPr>
        <w:b w:val="0"/>
      </w:rPr>
    </w:lvl>
    <w:lvl w:ilvl="6">
      <w:start w:val="1"/>
      <w:numFmt w:val="decimal"/>
      <w:lvlText w:val="%1.%2.%3.%4.%5.%6.%7."/>
      <w:lvlJc w:val="left"/>
      <w:pPr>
        <w:ind w:left="7398" w:hanging="1440"/>
      </w:pPr>
      <w:rPr>
        <w:b w:val="0"/>
      </w:rPr>
    </w:lvl>
    <w:lvl w:ilvl="7">
      <w:start w:val="1"/>
      <w:numFmt w:val="decimal"/>
      <w:lvlText w:val="%1.%2.%3.%4.%5.%6.%7.%8."/>
      <w:lvlJc w:val="left"/>
      <w:pPr>
        <w:ind w:left="8391" w:hanging="1440"/>
      </w:pPr>
      <w:rPr>
        <w:b w:val="0"/>
      </w:rPr>
    </w:lvl>
    <w:lvl w:ilvl="8">
      <w:start w:val="1"/>
      <w:numFmt w:val="decimal"/>
      <w:lvlText w:val="%1.%2.%3.%4.%5.%6.%7.%8.%9."/>
      <w:lvlJc w:val="left"/>
      <w:pPr>
        <w:ind w:left="9744" w:hanging="1800"/>
      </w:pPr>
      <w:rPr>
        <w:b w:val="0"/>
      </w:rPr>
    </w:lvl>
  </w:abstractNum>
  <w:abstractNum w:abstractNumId="26" w15:restartNumberingAfterBreak="0">
    <w:nsid w:val="6B915A00"/>
    <w:multiLevelType w:val="hybridMultilevel"/>
    <w:tmpl w:val="8E56FFA0"/>
    <w:lvl w:ilvl="0" w:tplc="CFA2F0F6">
      <w:start w:val="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F7F26DB"/>
    <w:multiLevelType w:val="multilevel"/>
    <w:tmpl w:val="AA46D4F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03F66EA"/>
    <w:multiLevelType w:val="hybridMultilevel"/>
    <w:tmpl w:val="44DADF22"/>
    <w:lvl w:ilvl="0" w:tplc="58D66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6764F2C"/>
    <w:multiLevelType w:val="hybridMultilevel"/>
    <w:tmpl w:val="ABC08F2E"/>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0" w15:restartNumberingAfterBreak="0">
    <w:nsid w:val="7A1726F8"/>
    <w:multiLevelType w:val="multilevel"/>
    <w:tmpl w:val="7B109F14"/>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1" w15:restartNumberingAfterBreak="0">
    <w:nsid w:val="7BC92ABE"/>
    <w:multiLevelType w:val="multilevel"/>
    <w:tmpl w:val="CE5A082E"/>
    <w:lvl w:ilvl="0">
      <w:start w:val="1"/>
      <w:numFmt w:val="decimal"/>
      <w:lvlText w:val="%1."/>
      <w:lvlJc w:val="left"/>
      <w:pPr>
        <w:ind w:left="928" w:hanging="360"/>
      </w:pPr>
    </w:lvl>
    <w:lvl w:ilvl="1">
      <w:start w:val="3"/>
      <w:numFmt w:val="decimal"/>
      <w:lvlText w:val="1.%2"/>
      <w:lvlJc w:val="left"/>
      <w:pPr>
        <w:ind w:left="1070" w:hanging="360"/>
      </w:pPr>
    </w:lvl>
    <w:lvl w:ilvl="2">
      <w:start w:val="1"/>
      <w:numFmt w:val="decimal"/>
      <w:lvlText w:val="%1.%2.%3."/>
      <w:lvlJc w:val="left"/>
      <w:pPr>
        <w:ind w:left="1713" w:hanging="720"/>
      </w:pPr>
      <w:rPr>
        <w:b/>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2" w15:restartNumberingAfterBreak="0">
    <w:nsid w:val="7E914DB7"/>
    <w:multiLevelType w:val="hybridMultilevel"/>
    <w:tmpl w:val="5F34D1CC"/>
    <w:lvl w:ilvl="0" w:tplc="1CF42024">
      <w:start w:val="1"/>
      <w:numFmt w:val="decimal"/>
      <w:lvlText w:val="%1."/>
      <w:lvlJc w:val="left"/>
      <w:pPr>
        <w:ind w:left="360" w:hanging="360"/>
      </w:pPr>
      <w:rPr>
        <w:rFonts w:ascii="Times New Roman" w:eastAsia="Times New Roman" w:hAnsi="Times New Roman" w:cs="Times New Roman"/>
        <w:lang w:val="lv-LV"/>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0"/>
  </w:num>
  <w:num w:numId="9">
    <w:abstractNumId w:val="3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7"/>
  </w:num>
  <w:num w:numId="15">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
  </w:num>
  <w:num w:numId="20">
    <w:abstractNumId w:val="26"/>
  </w:num>
  <w:num w:numId="21">
    <w:abstractNumId w:val="16"/>
  </w:num>
  <w:num w:numId="22">
    <w:abstractNumId w:val="23"/>
  </w:num>
  <w:num w:numId="23">
    <w:abstractNumId w:val="14"/>
  </w:num>
  <w:num w:numId="24">
    <w:abstractNumId w:val="29"/>
  </w:num>
  <w:num w:numId="25">
    <w:abstractNumId w:val="6"/>
  </w:num>
  <w:num w:numId="26">
    <w:abstractNumId w:val="22"/>
  </w:num>
  <w:num w:numId="27">
    <w:abstractNumId w:val="3"/>
  </w:num>
  <w:num w:numId="28">
    <w:abstractNumId w:val="13"/>
  </w:num>
  <w:num w:numId="29">
    <w:abstractNumId w:val="11"/>
  </w:num>
  <w:num w:numId="30">
    <w:abstractNumId w:val="2"/>
  </w:num>
  <w:num w:numId="31">
    <w:abstractNumId w:val="28"/>
  </w:num>
  <w:num w:numId="32">
    <w:abstractNumId w:val="9"/>
  </w:num>
  <w:num w:numId="33">
    <w:abstractNumId w:val="21"/>
  </w:num>
  <w:num w:numId="34">
    <w:abstractNumId w:val="32"/>
  </w:num>
  <w:num w:numId="35">
    <w:abstractNumId w:val="18"/>
  </w:num>
  <w:num w:numId="36">
    <w:abstractNumId w:val="31"/>
  </w:num>
  <w:num w:numId="37">
    <w:abstractNumId w:val="31"/>
    <w:lvlOverride w:ilvl="0">
      <w:startOverride w:val="1"/>
    </w:lvlOverride>
  </w:num>
  <w:num w:numId="38">
    <w:abstractNumId w:val="25"/>
  </w:num>
  <w:num w:numId="39">
    <w:abstractNumId w:val="25"/>
    <w:lvlOverride w:ilvl="0">
      <w:startOverride w:val="1"/>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556"/>
    <w:rsid w:val="00053005"/>
    <w:rsid w:val="00067407"/>
    <w:rsid w:val="0009712A"/>
    <w:rsid w:val="000A64F6"/>
    <w:rsid w:val="000B3076"/>
    <w:rsid w:val="000D59B6"/>
    <w:rsid w:val="000F3B0E"/>
    <w:rsid w:val="001126F2"/>
    <w:rsid w:val="00140967"/>
    <w:rsid w:val="00166239"/>
    <w:rsid w:val="0019562F"/>
    <w:rsid w:val="00196566"/>
    <w:rsid w:val="001A6117"/>
    <w:rsid w:val="001C2368"/>
    <w:rsid w:val="001E78C1"/>
    <w:rsid w:val="001F5A2B"/>
    <w:rsid w:val="002435E9"/>
    <w:rsid w:val="002475B3"/>
    <w:rsid w:val="002815B5"/>
    <w:rsid w:val="002B2E73"/>
    <w:rsid w:val="002C0B97"/>
    <w:rsid w:val="00306B0A"/>
    <w:rsid w:val="003358B3"/>
    <w:rsid w:val="00356EF9"/>
    <w:rsid w:val="0036601D"/>
    <w:rsid w:val="00366A9A"/>
    <w:rsid w:val="00384F95"/>
    <w:rsid w:val="003C50FE"/>
    <w:rsid w:val="003D542A"/>
    <w:rsid w:val="003E2C19"/>
    <w:rsid w:val="003F2BE2"/>
    <w:rsid w:val="003F575E"/>
    <w:rsid w:val="0043696F"/>
    <w:rsid w:val="004548CD"/>
    <w:rsid w:val="004E2E5F"/>
    <w:rsid w:val="00511126"/>
    <w:rsid w:val="005744D4"/>
    <w:rsid w:val="00584D46"/>
    <w:rsid w:val="005D5EA7"/>
    <w:rsid w:val="005F150E"/>
    <w:rsid w:val="006577B0"/>
    <w:rsid w:val="00662AD5"/>
    <w:rsid w:val="006A64F3"/>
    <w:rsid w:val="006B003D"/>
    <w:rsid w:val="006C0B6F"/>
    <w:rsid w:val="006F152A"/>
    <w:rsid w:val="006F6920"/>
    <w:rsid w:val="00730727"/>
    <w:rsid w:val="007723C4"/>
    <w:rsid w:val="00790750"/>
    <w:rsid w:val="007C10E2"/>
    <w:rsid w:val="007C7C07"/>
    <w:rsid w:val="007D41C1"/>
    <w:rsid w:val="00853C35"/>
    <w:rsid w:val="008648AA"/>
    <w:rsid w:val="0086782B"/>
    <w:rsid w:val="00884428"/>
    <w:rsid w:val="008B6B26"/>
    <w:rsid w:val="008C3A54"/>
    <w:rsid w:val="00902625"/>
    <w:rsid w:val="00911722"/>
    <w:rsid w:val="00917CD1"/>
    <w:rsid w:val="0092058E"/>
    <w:rsid w:val="00924A44"/>
    <w:rsid w:val="00962142"/>
    <w:rsid w:val="0097483B"/>
    <w:rsid w:val="009E6148"/>
    <w:rsid w:val="00A037FA"/>
    <w:rsid w:val="00A1737C"/>
    <w:rsid w:val="00A50579"/>
    <w:rsid w:val="00A67335"/>
    <w:rsid w:val="00A929B9"/>
    <w:rsid w:val="00AB09FD"/>
    <w:rsid w:val="00AB59C6"/>
    <w:rsid w:val="00AC1617"/>
    <w:rsid w:val="00AD4522"/>
    <w:rsid w:val="00B224BD"/>
    <w:rsid w:val="00B27D32"/>
    <w:rsid w:val="00B33530"/>
    <w:rsid w:val="00B41C2D"/>
    <w:rsid w:val="00B446CB"/>
    <w:rsid w:val="00B87000"/>
    <w:rsid w:val="00BE376C"/>
    <w:rsid w:val="00C126DA"/>
    <w:rsid w:val="00C27BB1"/>
    <w:rsid w:val="00C30E7F"/>
    <w:rsid w:val="00C56058"/>
    <w:rsid w:val="00C75A1B"/>
    <w:rsid w:val="00C80CB9"/>
    <w:rsid w:val="00C82556"/>
    <w:rsid w:val="00C92E28"/>
    <w:rsid w:val="00CA3F01"/>
    <w:rsid w:val="00CB7DFB"/>
    <w:rsid w:val="00CF3330"/>
    <w:rsid w:val="00D22E33"/>
    <w:rsid w:val="00D44446"/>
    <w:rsid w:val="00D60D5A"/>
    <w:rsid w:val="00DA07A9"/>
    <w:rsid w:val="00DA4C65"/>
    <w:rsid w:val="00DC0A48"/>
    <w:rsid w:val="00E27EB7"/>
    <w:rsid w:val="00E52659"/>
    <w:rsid w:val="00E60BFA"/>
    <w:rsid w:val="00E64187"/>
    <w:rsid w:val="00E642F6"/>
    <w:rsid w:val="00E66935"/>
    <w:rsid w:val="00E97484"/>
    <w:rsid w:val="00ED28CD"/>
    <w:rsid w:val="00EE54A9"/>
    <w:rsid w:val="00F131A8"/>
    <w:rsid w:val="00F75129"/>
    <w:rsid w:val="00FA1C08"/>
    <w:rsid w:val="00FD3DE2"/>
    <w:rsid w:val="00FD789F"/>
    <w:rsid w:val="00FE0A90"/>
    <w:rsid w:val="00FF33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51689"/>
  <w15:chartTrackingRefBased/>
  <w15:docId w15:val="{180679C5-37F5-4792-8F04-E9132A60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556"/>
    <w:pPr>
      <w:spacing w:after="0" w:line="240" w:lineRule="auto"/>
      <w:jc w:val="both"/>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uiPriority w:val="9"/>
    <w:qFormat/>
    <w:rsid w:val="00C825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255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EE54A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556"/>
    <w:rPr>
      <w:rFonts w:asciiTheme="majorHAnsi" w:eastAsiaTheme="majorEastAsia" w:hAnsiTheme="majorHAnsi" w:cstheme="majorBidi"/>
      <w:color w:val="2E74B5" w:themeColor="accent1" w:themeShade="BF"/>
      <w:sz w:val="32"/>
      <w:szCs w:val="32"/>
      <w:lang w:val="lv-LV" w:eastAsia="lv-LV"/>
    </w:rPr>
  </w:style>
  <w:style w:type="character" w:customStyle="1" w:styleId="Heading2Char">
    <w:name w:val="Heading 2 Char"/>
    <w:basedOn w:val="DefaultParagraphFont"/>
    <w:link w:val="Heading2"/>
    <w:uiPriority w:val="9"/>
    <w:rsid w:val="00C82556"/>
    <w:rPr>
      <w:rFonts w:asciiTheme="majorHAnsi" w:eastAsiaTheme="majorEastAsia" w:hAnsiTheme="majorHAnsi" w:cstheme="majorBidi"/>
      <w:color w:val="2E74B5" w:themeColor="accent1" w:themeShade="BF"/>
      <w:sz w:val="26"/>
      <w:szCs w:val="26"/>
      <w:lang w:val="lv-LV" w:eastAsia="lv-LV"/>
    </w:rPr>
  </w:style>
  <w:style w:type="character" w:styleId="Hyperlink">
    <w:name w:val="Hyperlink"/>
    <w:basedOn w:val="DefaultParagraphFont"/>
    <w:uiPriority w:val="99"/>
    <w:unhideWhenUsed/>
    <w:rsid w:val="00C82556"/>
    <w:rPr>
      <w:color w:val="0000FF"/>
      <w:u w:val="single"/>
    </w:rPr>
  </w:style>
  <w:style w:type="paragraph" w:styleId="TOC1">
    <w:name w:val="toc 1"/>
    <w:basedOn w:val="Normal"/>
    <w:next w:val="Normal"/>
    <w:autoRedefine/>
    <w:unhideWhenUsed/>
    <w:rsid w:val="00E27EB7"/>
    <w:pPr>
      <w:suppressAutoHyphens/>
      <w:autoSpaceDN w:val="0"/>
      <w:spacing w:line="254" w:lineRule="auto"/>
      <w:jc w:val="left"/>
    </w:pPr>
    <w:rPr>
      <w:b/>
      <w:lang w:eastAsia="en-GB"/>
    </w:rPr>
  </w:style>
  <w:style w:type="paragraph" w:styleId="BodyText">
    <w:name w:val="Body Text"/>
    <w:basedOn w:val="Normal"/>
    <w:link w:val="BodyTextChar"/>
    <w:semiHidden/>
    <w:unhideWhenUsed/>
    <w:rsid w:val="00C82556"/>
    <w:rPr>
      <w:szCs w:val="20"/>
      <w:lang w:val="x-none" w:eastAsia="en-US"/>
    </w:rPr>
  </w:style>
  <w:style w:type="character" w:customStyle="1" w:styleId="BodyTextChar">
    <w:name w:val="Body Text Char"/>
    <w:basedOn w:val="DefaultParagraphFont"/>
    <w:link w:val="BodyText"/>
    <w:semiHidden/>
    <w:rsid w:val="00C82556"/>
    <w:rPr>
      <w:rFonts w:ascii="Times New Roman" w:eastAsia="Times New Roman" w:hAnsi="Times New Roman" w:cs="Times New Roman"/>
      <w:sz w:val="24"/>
      <w:szCs w:val="20"/>
      <w:lang w:val="x-none"/>
    </w:rPr>
  </w:style>
  <w:style w:type="paragraph" w:styleId="ListParagraph">
    <w:name w:val="List Paragraph"/>
    <w:basedOn w:val="Normal"/>
    <w:uiPriority w:val="99"/>
    <w:qFormat/>
    <w:rsid w:val="00C82556"/>
    <w:pPr>
      <w:suppressAutoHyphens/>
      <w:autoSpaceDN w:val="0"/>
      <w:ind w:left="720"/>
      <w:jc w:val="left"/>
    </w:pPr>
    <w:rPr>
      <w:lang w:val="en-US" w:eastAsia="en-US"/>
    </w:rPr>
  </w:style>
  <w:style w:type="paragraph" w:customStyle="1" w:styleId="Style2">
    <w:name w:val="Style2"/>
    <w:basedOn w:val="Normal"/>
    <w:autoRedefine/>
    <w:rsid w:val="00C82556"/>
    <w:pPr>
      <w:suppressAutoHyphens/>
      <w:autoSpaceDN w:val="0"/>
    </w:pPr>
    <w:rPr>
      <w:bCs/>
      <w:sz w:val="22"/>
      <w:szCs w:val="22"/>
      <w:lang w:eastAsia="en-GB"/>
    </w:rPr>
  </w:style>
  <w:style w:type="table" w:styleId="TableGrid">
    <w:name w:val="Table Grid"/>
    <w:basedOn w:val="TableNormal"/>
    <w:uiPriority w:val="39"/>
    <w:rsid w:val="00C825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C82556"/>
    <w:rPr>
      <w:b/>
      <w:bCs/>
    </w:rPr>
  </w:style>
  <w:style w:type="character" w:customStyle="1" w:styleId="fontstyle01">
    <w:name w:val="fontstyle01"/>
    <w:rsid w:val="006F6920"/>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6F6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920"/>
    <w:rPr>
      <w:rFonts w:ascii="Segoe UI" w:eastAsia="Times New Roman" w:hAnsi="Segoe UI" w:cs="Segoe UI"/>
      <w:sz w:val="18"/>
      <w:szCs w:val="18"/>
      <w:lang w:val="lv-LV" w:eastAsia="lv-LV"/>
    </w:rPr>
  </w:style>
  <w:style w:type="character" w:styleId="Emphasis">
    <w:name w:val="Emphasis"/>
    <w:qFormat/>
    <w:rsid w:val="00FA1C08"/>
    <w:rPr>
      <w:b/>
      <w:bCs/>
      <w:i w:val="0"/>
      <w:iCs w:val="0"/>
    </w:rPr>
  </w:style>
  <w:style w:type="paragraph" w:styleId="ListBullet">
    <w:name w:val="List Bullet"/>
    <w:basedOn w:val="Normal"/>
    <w:autoRedefine/>
    <w:semiHidden/>
    <w:unhideWhenUsed/>
    <w:rsid w:val="00FA1C08"/>
    <w:pPr>
      <w:tabs>
        <w:tab w:val="left" w:pos="1980"/>
      </w:tabs>
      <w:ind w:left="450"/>
      <w:jc w:val="left"/>
    </w:pPr>
    <w:rPr>
      <w:szCs w:val="20"/>
      <w:lang w:eastAsia="en-US"/>
    </w:rPr>
  </w:style>
  <w:style w:type="paragraph" w:styleId="EndnoteText">
    <w:name w:val="endnote text"/>
    <w:basedOn w:val="Normal"/>
    <w:link w:val="EndnoteTextChar"/>
    <w:uiPriority w:val="99"/>
    <w:semiHidden/>
    <w:unhideWhenUsed/>
    <w:rsid w:val="001F5A2B"/>
    <w:rPr>
      <w:sz w:val="20"/>
      <w:szCs w:val="20"/>
    </w:rPr>
  </w:style>
  <w:style w:type="character" w:customStyle="1" w:styleId="EndnoteTextChar">
    <w:name w:val="Endnote Text Char"/>
    <w:basedOn w:val="DefaultParagraphFont"/>
    <w:link w:val="EndnoteText"/>
    <w:uiPriority w:val="99"/>
    <w:semiHidden/>
    <w:rsid w:val="001F5A2B"/>
    <w:rPr>
      <w:rFonts w:ascii="Times New Roman" w:eastAsia="Times New Roman" w:hAnsi="Times New Roman" w:cs="Times New Roman"/>
      <w:sz w:val="20"/>
      <w:szCs w:val="20"/>
      <w:lang w:val="lv-LV" w:eastAsia="lv-LV"/>
    </w:rPr>
  </w:style>
  <w:style w:type="character" w:styleId="EndnoteReference">
    <w:name w:val="endnote reference"/>
    <w:basedOn w:val="DefaultParagraphFont"/>
    <w:uiPriority w:val="99"/>
    <w:semiHidden/>
    <w:unhideWhenUsed/>
    <w:rsid w:val="001F5A2B"/>
    <w:rPr>
      <w:vertAlign w:val="superscript"/>
    </w:rPr>
  </w:style>
  <w:style w:type="character" w:customStyle="1" w:styleId="Heading6Char">
    <w:name w:val="Heading 6 Char"/>
    <w:basedOn w:val="DefaultParagraphFont"/>
    <w:link w:val="Heading6"/>
    <w:uiPriority w:val="9"/>
    <w:semiHidden/>
    <w:rsid w:val="00EE54A9"/>
    <w:rPr>
      <w:rFonts w:asciiTheme="majorHAnsi" w:eastAsiaTheme="majorEastAsia" w:hAnsiTheme="majorHAnsi" w:cstheme="majorBidi"/>
      <w:color w:val="1F4D78" w:themeColor="accent1" w:themeShade="7F"/>
      <w:sz w:val="24"/>
      <w:szCs w:val="24"/>
      <w:lang w:val="lv-LV" w:eastAsia="lv-LV"/>
    </w:rPr>
  </w:style>
  <w:style w:type="paragraph" w:styleId="FootnoteText">
    <w:name w:val="footnote text"/>
    <w:basedOn w:val="Normal"/>
    <w:link w:val="FootnoteTextChar"/>
    <w:semiHidden/>
    <w:rsid w:val="004E2E5F"/>
    <w:pPr>
      <w:spacing w:after="200" w:line="276" w:lineRule="auto"/>
      <w:jc w:val="left"/>
    </w:pPr>
    <w:rPr>
      <w:sz w:val="20"/>
      <w:szCs w:val="20"/>
      <w:lang w:eastAsia="en-US"/>
    </w:rPr>
  </w:style>
  <w:style w:type="character" w:customStyle="1" w:styleId="FootnoteTextChar">
    <w:name w:val="Footnote Text Char"/>
    <w:basedOn w:val="DefaultParagraphFont"/>
    <w:link w:val="FootnoteText"/>
    <w:semiHidden/>
    <w:rsid w:val="004E2E5F"/>
    <w:rPr>
      <w:rFonts w:ascii="Times New Roman" w:eastAsia="Times New Roman" w:hAnsi="Times New Roman" w:cs="Times New Roman"/>
      <w:sz w:val="20"/>
      <w:szCs w:val="20"/>
      <w:lang w:val="lv-LV"/>
    </w:rPr>
  </w:style>
  <w:style w:type="character" w:styleId="FootnoteReference">
    <w:name w:val="footnote reference"/>
    <w:uiPriority w:val="99"/>
    <w:semiHidden/>
    <w:rsid w:val="004E2E5F"/>
    <w:rPr>
      <w:rFonts w:ascii="Times New Roman" w:hAnsi="Times New Roman" w:cs="Times New Roman"/>
      <w:vertAlign w:val="superscript"/>
    </w:rPr>
  </w:style>
  <w:style w:type="paragraph" w:styleId="BodyTextIndent3">
    <w:name w:val="Body Text Indent 3"/>
    <w:basedOn w:val="Normal"/>
    <w:link w:val="BodyTextIndent3Char"/>
    <w:semiHidden/>
    <w:rsid w:val="007C7C07"/>
    <w:pPr>
      <w:spacing w:after="120" w:line="276" w:lineRule="auto"/>
      <w:ind w:left="283"/>
      <w:jc w:val="left"/>
    </w:pPr>
    <w:rPr>
      <w:sz w:val="16"/>
      <w:szCs w:val="16"/>
      <w:lang w:eastAsia="en-US"/>
    </w:rPr>
  </w:style>
  <w:style w:type="character" w:customStyle="1" w:styleId="BodyTextIndent3Char">
    <w:name w:val="Body Text Indent 3 Char"/>
    <w:basedOn w:val="DefaultParagraphFont"/>
    <w:link w:val="BodyTextIndent3"/>
    <w:semiHidden/>
    <w:rsid w:val="007C7C07"/>
    <w:rPr>
      <w:rFonts w:ascii="Times New Roman" w:eastAsia="Times New Roman" w:hAnsi="Times New Roman" w:cs="Times New Roman"/>
      <w:sz w:val="16"/>
      <w:szCs w:val="16"/>
      <w:lang w:val="lv-LV"/>
    </w:rPr>
  </w:style>
  <w:style w:type="character" w:styleId="UnresolvedMention">
    <w:name w:val="Unresolved Mention"/>
    <w:basedOn w:val="DefaultParagraphFont"/>
    <w:uiPriority w:val="99"/>
    <w:semiHidden/>
    <w:unhideWhenUsed/>
    <w:rsid w:val="00E27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98598">
      <w:bodyDiv w:val="1"/>
      <w:marLeft w:val="0"/>
      <w:marRight w:val="0"/>
      <w:marTop w:val="0"/>
      <w:marBottom w:val="0"/>
      <w:divBdr>
        <w:top w:val="none" w:sz="0" w:space="0" w:color="auto"/>
        <w:left w:val="none" w:sz="0" w:space="0" w:color="auto"/>
        <w:bottom w:val="none" w:sz="0" w:space="0" w:color="auto"/>
        <w:right w:val="none" w:sz="0" w:space="0" w:color="auto"/>
      </w:divBdr>
    </w:div>
    <w:div w:id="878396569">
      <w:bodyDiv w:val="1"/>
      <w:marLeft w:val="0"/>
      <w:marRight w:val="0"/>
      <w:marTop w:val="0"/>
      <w:marBottom w:val="0"/>
      <w:divBdr>
        <w:top w:val="none" w:sz="0" w:space="0" w:color="auto"/>
        <w:left w:val="none" w:sz="0" w:space="0" w:color="auto"/>
        <w:bottom w:val="none" w:sz="0" w:space="0" w:color="auto"/>
        <w:right w:val="none" w:sz="0" w:space="0" w:color="auto"/>
      </w:divBdr>
    </w:div>
    <w:div w:id="1494107292">
      <w:bodyDiv w:val="1"/>
      <w:marLeft w:val="0"/>
      <w:marRight w:val="0"/>
      <w:marTop w:val="0"/>
      <w:marBottom w:val="0"/>
      <w:divBdr>
        <w:top w:val="none" w:sz="0" w:space="0" w:color="auto"/>
        <w:left w:val="none" w:sz="0" w:space="0" w:color="auto"/>
        <w:bottom w:val="none" w:sz="0" w:space="0" w:color="auto"/>
        <w:right w:val="none" w:sz="0" w:space="0" w:color="auto"/>
      </w:divBdr>
    </w:div>
    <w:div w:id="1523476461">
      <w:bodyDiv w:val="1"/>
      <w:marLeft w:val="0"/>
      <w:marRight w:val="0"/>
      <w:marTop w:val="0"/>
      <w:marBottom w:val="0"/>
      <w:divBdr>
        <w:top w:val="none" w:sz="0" w:space="0" w:color="auto"/>
        <w:left w:val="none" w:sz="0" w:space="0" w:color="auto"/>
        <w:bottom w:val="none" w:sz="0" w:space="0" w:color="auto"/>
        <w:right w:val="none" w:sz="0" w:space="0" w:color="auto"/>
      </w:divBdr>
    </w:div>
    <w:div w:id="1795980488">
      <w:bodyDiv w:val="1"/>
      <w:marLeft w:val="0"/>
      <w:marRight w:val="0"/>
      <w:marTop w:val="0"/>
      <w:marBottom w:val="0"/>
      <w:divBdr>
        <w:top w:val="none" w:sz="0" w:space="0" w:color="auto"/>
        <w:left w:val="none" w:sz="0" w:space="0" w:color="auto"/>
        <w:bottom w:val="none" w:sz="0" w:space="0" w:color="auto"/>
        <w:right w:val="none" w:sz="0" w:space="0" w:color="auto"/>
      </w:divBdr>
    </w:div>
    <w:div w:id="1985544225">
      <w:bodyDiv w:val="1"/>
      <w:marLeft w:val="0"/>
      <w:marRight w:val="0"/>
      <w:marTop w:val="0"/>
      <w:marBottom w:val="0"/>
      <w:divBdr>
        <w:top w:val="none" w:sz="0" w:space="0" w:color="auto"/>
        <w:left w:val="none" w:sz="0" w:space="0" w:color="auto"/>
        <w:bottom w:val="none" w:sz="0" w:space="0" w:color="auto"/>
        <w:right w:val="none" w:sz="0" w:space="0" w:color="auto"/>
      </w:divBdr>
    </w:div>
    <w:div w:id="2008482415">
      <w:bodyDiv w:val="1"/>
      <w:marLeft w:val="0"/>
      <w:marRight w:val="0"/>
      <w:marTop w:val="0"/>
      <w:marBottom w:val="0"/>
      <w:divBdr>
        <w:top w:val="none" w:sz="0" w:space="0" w:color="auto"/>
        <w:left w:val="none" w:sz="0" w:space="0" w:color="auto"/>
        <w:bottom w:val="none" w:sz="0" w:space="0" w:color="auto"/>
        <w:right w:val="none" w:sz="0" w:space="0" w:color="auto"/>
      </w:divBdr>
    </w:div>
    <w:div w:id="206853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itrijs.grigorjevs@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na.kavsevica@daugavpils.lv" TargetMode="External"/><Relationship Id="rId5" Type="http://schemas.openxmlformats.org/officeDocument/2006/relationships/webSettings" Target="webSettings.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s://likumi.lv/ta/id/291029-noteikumi-par-latvijas-buvnormativu-lbn-501-17-buvizmaksu-noteiksanas-kart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92462-14B6-499F-B3F9-188D75535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12</Pages>
  <Words>11401</Words>
  <Characters>6499</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Kovalevska</dc:creator>
  <cp:keywords/>
  <dc:description/>
  <cp:lastModifiedBy>Elina Kavsevica</cp:lastModifiedBy>
  <cp:revision>26</cp:revision>
  <cp:lastPrinted>2021-08-31T10:39:00Z</cp:lastPrinted>
  <dcterms:created xsi:type="dcterms:W3CDTF">2018-02-19T14:25:00Z</dcterms:created>
  <dcterms:modified xsi:type="dcterms:W3CDTF">2021-09-02T06:32:00Z</dcterms:modified>
</cp:coreProperties>
</file>