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6A9D" w14:textId="017D87CF" w:rsidR="0003312C" w:rsidRPr="000C1E8C" w:rsidRDefault="00642D52" w:rsidP="00642D52">
      <w:pPr>
        <w:pStyle w:val="Pamatteksts"/>
        <w:jc w:val="center"/>
        <w:rPr>
          <w:lang w:val="lv-LV"/>
        </w:rPr>
      </w:pPr>
      <w:r w:rsidRPr="000C1E8C">
        <w:rPr>
          <w:lang w:val="lv-LV"/>
        </w:rPr>
        <w:t xml:space="preserve">                                                                                                                                             </w:t>
      </w:r>
      <w:r w:rsidR="00403FCA" w:rsidRPr="000C1E8C">
        <w:rPr>
          <w:lang w:val="lv-LV"/>
        </w:rPr>
        <w:t>SASKAŅOJU:</w:t>
      </w:r>
    </w:p>
    <w:p w14:paraId="6F5CCECA" w14:textId="53600589" w:rsidR="0003312C" w:rsidRPr="000C1E8C" w:rsidRDefault="00403FCA" w:rsidP="00B97F64">
      <w:pPr>
        <w:pStyle w:val="Pamatteksts"/>
        <w:ind w:left="5103" w:right="407" w:firstLine="1695"/>
        <w:jc w:val="right"/>
        <w:rPr>
          <w:lang w:val="lv-LV"/>
        </w:rPr>
      </w:pPr>
      <w:r w:rsidRPr="000C1E8C">
        <w:rPr>
          <w:lang w:val="lv-LV"/>
        </w:rPr>
        <w:t>Daugavpils</w:t>
      </w:r>
      <w:r w:rsidRPr="000C1E8C">
        <w:rPr>
          <w:spacing w:val="-6"/>
          <w:lang w:val="lv-LV"/>
        </w:rPr>
        <w:t xml:space="preserve"> </w:t>
      </w:r>
      <w:r w:rsidRPr="000C1E8C">
        <w:rPr>
          <w:lang w:val="lv-LV"/>
        </w:rPr>
        <w:t>pilsētas</w:t>
      </w:r>
      <w:r w:rsidRPr="000C1E8C">
        <w:rPr>
          <w:spacing w:val="-6"/>
          <w:lang w:val="lv-LV"/>
        </w:rPr>
        <w:t xml:space="preserve"> </w:t>
      </w:r>
      <w:r w:rsidRPr="000C1E8C">
        <w:rPr>
          <w:lang w:val="lv-LV"/>
        </w:rPr>
        <w:t>pašvaldības iestādes “Sociālais dienests”</w:t>
      </w:r>
      <w:r w:rsidRPr="000C1E8C">
        <w:rPr>
          <w:spacing w:val="-11"/>
          <w:lang w:val="lv-LV"/>
        </w:rPr>
        <w:t xml:space="preserve"> </w:t>
      </w:r>
      <w:r w:rsidRPr="000C1E8C">
        <w:rPr>
          <w:lang w:val="lv-LV"/>
        </w:rPr>
        <w:t>vadītāja</w:t>
      </w:r>
    </w:p>
    <w:p w14:paraId="56761FB5" w14:textId="77777777" w:rsidR="0003312C" w:rsidRPr="000C1E8C" w:rsidRDefault="0003312C" w:rsidP="00B97F64">
      <w:pPr>
        <w:pStyle w:val="Pamatteksts"/>
        <w:rPr>
          <w:sz w:val="14"/>
          <w:lang w:val="lv-LV"/>
        </w:rPr>
      </w:pPr>
    </w:p>
    <w:p w14:paraId="0CAB3434" w14:textId="27FB3D87" w:rsidR="009B5BC9" w:rsidRPr="000C1E8C" w:rsidRDefault="001F514E" w:rsidP="00B97F64">
      <w:pPr>
        <w:pStyle w:val="Pamatteksts"/>
        <w:tabs>
          <w:tab w:val="left" w:pos="8241"/>
        </w:tabs>
        <w:ind w:left="6237" w:right="407" w:hanging="139"/>
        <w:jc w:val="right"/>
        <w:rPr>
          <w:lang w:val="lv-LV"/>
        </w:rPr>
      </w:pPr>
      <w:r>
        <w:rPr>
          <w:i/>
          <w:iCs/>
          <w:lang w:val="lv-LV"/>
        </w:rPr>
        <w:t>(paraksts)</w:t>
      </w:r>
      <w:r w:rsidR="009A260F" w:rsidRPr="000C1E8C">
        <w:rPr>
          <w:i/>
          <w:iCs/>
          <w:lang w:val="lv-LV"/>
        </w:rPr>
        <w:t xml:space="preserve"> </w:t>
      </w:r>
      <w:r w:rsidR="00403FCA" w:rsidRPr="000C1E8C">
        <w:rPr>
          <w:spacing w:val="5"/>
          <w:lang w:val="lv-LV"/>
        </w:rPr>
        <w:t xml:space="preserve"> </w:t>
      </w:r>
      <w:proofErr w:type="spellStart"/>
      <w:r w:rsidR="007E5D89" w:rsidRPr="000C1E8C">
        <w:rPr>
          <w:lang w:val="lv-LV"/>
        </w:rPr>
        <w:t>L.Drozde</w:t>
      </w:r>
      <w:proofErr w:type="spellEnd"/>
      <w:r w:rsidR="00403FCA" w:rsidRPr="000C1E8C">
        <w:rPr>
          <w:lang w:val="lv-LV"/>
        </w:rPr>
        <w:t xml:space="preserve"> </w:t>
      </w:r>
    </w:p>
    <w:p w14:paraId="229D0477" w14:textId="66CA55F5" w:rsidR="00DC21C0" w:rsidRPr="000C1E8C" w:rsidRDefault="00403FCA" w:rsidP="00B97F64">
      <w:pPr>
        <w:pStyle w:val="Pamatteksts"/>
        <w:tabs>
          <w:tab w:val="left" w:pos="8241"/>
        </w:tabs>
        <w:ind w:left="6237" w:right="407" w:hanging="139"/>
        <w:jc w:val="right"/>
        <w:rPr>
          <w:lang w:val="lv-LV"/>
        </w:rPr>
      </w:pPr>
      <w:r w:rsidRPr="000C1E8C">
        <w:rPr>
          <w:lang w:val="lv-LV"/>
        </w:rPr>
        <w:t>Daugavpilī, 20</w:t>
      </w:r>
      <w:r w:rsidR="009A260F" w:rsidRPr="000C1E8C">
        <w:rPr>
          <w:lang w:val="lv-LV"/>
        </w:rPr>
        <w:t>2</w:t>
      </w:r>
      <w:r w:rsidR="007E5D89" w:rsidRPr="000C1E8C">
        <w:rPr>
          <w:lang w:val="lv-LV"/>
        </w:rPr>
        <w:t>1</w:t>
      </w:r>
      <w:r w:rsidRPr="000C1E8C">
        <w:rPr>
          <w:lang w:val="lv-LV"/>
        </w:rPr>
        <w:t>.gada</w:t>
      </w:r>
      <w:r w:rsidRPr="000C1E8C">
        <w:rPr>
          <w:spacing w:val="-7"/>
          <w:lang w:val="lv-LV"/>
        </w:rPr>
        <w:t xml:space="preserve"> </w:t>
      </w:r>
      <w:r w:rsidR="001F514E">
        <w:rPr>
          <w:lang w:val="lv-LV"/>
        </w:rPr>
        <w:t>6</w:t>
      </w:r>
      <w:r w:rsidR="006C55DE" w:rsidRPr="000C1E8C">
        <w:rPr>
          <w:lang w:val="lv-LV"/>
        </w:rPr>
        <w:t>.</w:t>
      </w:r>
      <w:r w:rsidR="00E743CA" w:rsidRPr="000C1E8C">
        <w:rPr>
          <w:lang w:val="lv-LV"/>
        </w:rPr>
        <w:t>augustā</w:t>
      </w:r>
    </w:p>
    <w:p w14:paraId="1623B578" w14:textId="74ED15BA" w:rsidR="0003312C" w:rsidRPr="000C1E8C" w:rsidRDefault="00B767A9" w:rsidP="00841B5C">
      <w:pPr>
        <w:pStyle w:val="Pamatteksts"/>
        <w:spacing w:before="92"/>
        <w:ind w:left="479" w:right="642"/>
        <w:jc w:val="center"/>
        <w:rPr>
          <w:lang w:val="lv-LV"/>
        </w:rPr>
      </w:pPr>
      <w:r w:rsidRPr="000C1E8C">
        <w:rPr>
          <w:lang w:val="lv-LV"/>
        </w:rPr>
        <w:t>ZIŅOJUMS Nr. 2.-</w:t>
      </w:r>
      <w:r w:rsidR="001932B2" w:rsidRPr="000C1E8C">
        <w:rPr>
          <w:lang w:val="lv-LV"/>
        </w:rPr>
        <w:t>4</w:t>
      </w:r>
      <w:r w:rsidRPr="000C1E8C">
        <w:rPr>
          <w:lang w:val="lv-LV"/>
        </w:rPr>
        <w:t>.1./</w:t>
      </w:r>
      <w:r w:rsidR="00E743CA" w:rsidRPr="000C1E8C">
        <w:rPr>
          <w:lang w:val="lv-LV"/>
        </w:rPr>
        <w:t>2</w:t>
      </w:r>
      <w:r w:rsidR="00B8755E" w:rsidRPr="000C1E8C">
        <w:rPr>
          <w:lang w:val="lv-LV"/>
        </w:rPr>
        <w:t>1</w:t>
      </w:r>
    </w:p>
    <w:p w14:paraId="5DA16659" w14:textId="77777777" w:rsidR="00841B5C" w:rsidRPr="000C1E8C" w:rsidRDefault="00841B5C" w:rsidP="00841B5C">
      <w:pPr>
        <w:pStyle w:val="Pamatteksts"/>
        <w:spacing w:before="92"/>
        <w:ind w:left="479" w:right="642"/>
        <w:jc w:val="center"/>
        <w:rPr>
          <w:lang w:val="lv-LV"/>
        </w:rPr>
      </w:pPr>
    </w:p>
    <w:p w14:paraId="72F56846" w14:textId="77777777" w:rsidR="0003312C" w:rsidRPr="000C1E8C" w:rsidRDefault="00403FCA" w:rsidP="00B07D00">
      <w:pPr>
        <w:pStyle w:val="Pamatteksts"/>
        <w:ind w:left="2282"/>
        <w:rPr>
          <w:lang w:val="lv-LV"/>
        </w:rPr>
      </w:pPr>
      <w:r w:rsidRPr="000C1E8C">
        <w:rPr>
          <w:lang w:val="lv-LV"/>
        </w:rPr>
        <w:t>Daugavpils pilsētas pašvaldības iestāde “Sociālais dienests”</w:t>
      </w:r>
    </w:p>
    <w:p w14:paraId="4BAE41A9" w14:textId="77777777" w:rsidR="0003312C" w:rsidRPr="000C1E8C" w:rsidRDefault="00403FCA" w:rsidP="00B07D00">
      <w:pPr>
        <w:pStyle w:val="Pamatteksts"/>
        <w:spacing w:before="2"/>
        <w:ind w:left="448"/>
        <w:rPr>
          <w:lang w:val="lv-LV"/>
        </w:rPr>
      </w:pPr>
      <w:r w:rsidRPr="000C1E8C">
        <w:rPr>
          <w:lang w:val="lv-LV"/>
        </w:rPr>
        <w:t xml:space="preserve">uzaicina potenciālos pretendentus piedalīties </w:t>
      </w:r>
      <w:proofErr w:type="spellStart"/>
      <w:r w:rsidRPr="000C1E8C">
        <w:rPr>
          <w:lang w:val="lv-LV"/>
        </w:rPr>
        <w:t>zemsliekšņa</w:t>
      </w:r>
      <w:proofErr w:type="spellEnd"/>
      <w:r w:rsidRPr="000C1E8C">
        <w:rPr>
          <w:lang w:val="lv-LV"/>
        </w:rPr>
        <w:t xml:space="preserve"> iepirkumā par līguma piešķiršanas tiesībām</w:t>
      </w:r>
    </w:p>
    <w:p w14:paraId="7719D086" w14:textId="5A561925" w:rsidR="0003312C" w:rsidRPr="000C1E8C" w:rsidRDefault="00403FCA" w:rsidP="00B8755E">
      <w:pPr>
        <w:pStyle w:val="Virsraksts3"/>
        <w:tabs>
          <w:tab w:val="left" w:pos="8789"/>
        </w:tabs>
        <w:spacing w:before="8"/>
        <w:ind w:left="142" w:right="88" w:firstLine="553"/>
        <w:jc w:val="center"/>
        <w:rPr>
          <w:lang w:val="lv-LV"/>
        </w:rPr>
      </w:pPr>
      <w:r w:rsidRPr="000C1E8C">
        <w:rPr>
          <w:lang w:val="lv-LV"/>
        </w:rPr>
        <w:t>“</w:t>
      </w:r>
      <w:bookmarkStart w:id="0" w:name="_Hlk527995168"/>
      <w:r w:rsidR="00B8755E" w:rsidRPr="000C1E8C">
        <w:rPr>
          <w:lang w:val="lv-LV"/>
        </w:rPr>
        <w:t xml:space="preserve">Neregulāro pasažieru pārvadājumu nodrošināšana </w:t>
      </w:r>
      <w:r w:rsidRPr="000C1E8C">
        <w:rPr>
          <w:lang w:val="lv-LV"/>
        </w:rPr>
        <w:t>Daugavpi</w:t>
      </w:r>
      <w:r w:rsidR="00B767A9" w:rsidRPr="000C1E8C">
        <w:rPr>
          <w:lang w:val="lv-LV"/>
        </w:rPr>
        <w:t>ls pilsētas pašvaldības iestādei</w:t>
      </w:r>
      <w:r w:rsidR="00B8755E" w:rsidRPr="000C1E8C">
        <w:rPr>
          <w:lang w:val="lv-LV"/>
        </w:rPr>
        <w:t xml:space="preserve"> </w:t>
      </w:r>
      <w:r w:rsidRPr="000C1E8C">
        <w:rPr>
          <w:lang w:val="lv-LV"/>
        </w:rPr>
        <w:t xml:space="preserve">“Sociālais </w:t>
      </w:r>
      <w:r w:rsidR="00B767A9" w:rsidRPr="000C1E8C">
        <w:rPr>
          <w:lang w:val="lv-LV"/>
        </w:rPr>
        <w:t>dienests</w:t>
      </w:r>
      <w:bookmarkEnd w:id="0"/>
      <w:r w:rsidR="00B767A9" w:rsidRPr="000C1E8C">
        <w:rPr>
          <w:lang w:val="lv-LV"/>
        </w:rPr>
        <w:t xml:space="preserve">””, ID </w:t>
      </w:r>
      <w:proofErr w:type="spellStart"/>
      <w:r w:rsidR="00B767A9" w:rsidRPr="000C1E8C">
        <w:rPr>
          <w:lang w:val="lv-LV"/>
        </w:rPr>
        <w:t>Nr.DPPISD</w:t>
      </w:r>
      <w:proofErr w:type="spellEnd"/>
      <w:r w:rsidR="00B767A9" w:rsidRPr="000C1E8C">
        <w:rPr>
          <w:lang w:val="lv-LV"/>
        </w:rPr>
        <w:t xml:space="preserve"> 20</w:t>
      </w:r>
      <w:r w:rsidR="009A260F" w:rsidRPr="000C1E8C">
        <w:rPr>
          <w:lang w:val="lv-LV"/>
        </w:rPr>
        <w:t>2</w:t>
      </w:r>
      <w:r w:rsidR="007E5D89" w:rsidRPr="000C1E8C">
        <w:rPr>
          <w:lang w:val="lv-LV"/>
        </w:rPr>
        <w:t>1</w:t>
      </w:r>
      <w:r w:rsidR="00B767A9" w:rsidRPr="000C1E8C">
        <w:rPr>
          <w:lang w:val="lv-LV"/>
        </w:rPr>
        <w:t>/</w:t>
      </w:r>
      <w:r w:rsidR="00E743CA" w:rsidRPr="000C1E8C">
        <w:rPr>
          <w:lang w:val="lv-LV"/>
        </w:rPr>
        <w:t>2</w:t>
      </w:r>
      <w:r w:rsidR="00B8755E" w:rsidRPr="000C1E8C">
        <w:rPr>
          <w:lang w:val="lv-LV"/>
        </w:rPr>
        <w:t>1</w:t>
      </w:r>
    </w:p>
    <w:p w14:paraId="3461A69B" w14:textId="77777777" w:rsidR="0003312C" w:rsidRPr="000C1E8C" w:rsidRDefault="0003312C" w:rsidP="00B07D00">
      <w:pPr>
        <w:pStyle w:val="Pamatteksts"/>
        <w:spacing w:before="2"/>
        <w:rPr>
          <w:b/>
          <w:lang w:val="lv-LV"/>
        </w:rPr>
      </w:pPr>
    </w:p>
    <w:p w14:paraId="214160F3" w14:textId="77777777" w:rsidR="0003312C" w:rsidRPr="000C1E8C" w:rsidRDefault="00403FCA" w:rsidP="00717FDC">
      <w:pPr>
        <w:pStyle w:val="Sarakstarindkopa"/>
        <w:numPr>
          <w:ilvl w:val="0"/>
          <w:numId w:val="3"/>
        </w:numPr>
        <w:tabs>
          <w:tab w:val="left" w:pos="602"/>
        </w:tabs>
        <w:rPr>
          <w:b/>
          <w:lang w:val="lv-LV"/>
        </w:rPr>
      </w:pPr>
      <w:r w:rsidRPr="000C1E8C">
        <w:rPr>
          <w:b/>
          <w:lang w:val="lv-LV"/>
        </w:rPr>
        <w:t>Pasūtītājs:</w:t>
      </w:r>
    </w:p>
    <w:tbl>
      <w:tblPr>
        <w:tblStyle w:val="TableNormal1"/>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1861"/>
        <w:gridCol w:w="5080"/>
      </w:tblGrid>
      <w:tr w:rsidR="00285229" w:rsidRPr="000C1E8C" w14:paraId="09AED31A" w14:textId="77777777">
        <w:trPr>
          <w:trHeight w:val="253"/>
        </w:trPr>
        <w:tc>
          <w:tcPr>
            <w:tcW w:w="2701" w:type="dxa"/>
          </w:tcPr>
          <w:p w14:paraId="64311F8B" w14:textId="77777777" w:rsidR="0003312C" w:rsidRPr="000C1E8C" w:rsidRDefault="00403FCA" w:rsidP="00B07D00">
            <w:pPr>
              <w:pStyle w:val="TableParagraph"/>
              <w:spacing w:line="234" w:lineRule="exact"/>
              <w:ind w:left="293" w:right="284"/>
              <w:jc w:val="center"/>
              <w:rPr>
                <w:b/>
                <w:lang w:val="lv-LV"/>
              </w:rPr>
            </w:pPr>
            <w:r w:rsidRPr="000C1E8C">
              <w:rPr>
                <w:b/>
                <w:lang w:val="lv-LV"/>
              </w:rPr>
              <w:t>Pasūtītāja nosaukums</w:t>
            </w:r>
          </w:p>
        </w:tc>
        <w:tc>
          <w:tcPr>
            <w:tcW w:w="6941" w:type="dxa"/>
            <w:gridSpan w:val="2"/>
          </w:tcPr>
          <w:p w14:paraId="4B940C75" w14:textId="77777777" w:rsidR="0003312C" w:rsidRPr="000C1E8C" w:rsidRDefault="00403FCA" w:rsidP="00B07D00">
            <w:pPr>
              <w:pStyle w:val="TableParagraph"/>
              <w:spacing w:line="234" w:lineRule="exact"/>
              <w:ind w:left="107"/>
              <w:rPr>
                <w:lang w:val="lv-LV"/>
              </w:rPr>
            </w:pPr>
            <w:r w:rsidRPr="000C1E8C">
              <w:rPr>
                <w:lang w:val="lv-LV"/>
              </w:rPr>
              <w:t>Daugavpils pilsētas pašvaldības iestāde “Sociālais dienests”</w:t>
            </w:r>
          </w:p>
        </w:tc>
      </w:tr>
      <w:tr w:rsidR="00285229" w:rsidRPr="000C1E8C" w14:paraId="1F667B7D" w14:textId="77777777">
        <w:trPr>
          <w:trHeight w:val="252"/>
        </w:trPr>
        <w:tc>
          <w:tcPr>
            <w:tcW w:w="2701" w:type="dxa"/>
          </w:tcPr>
          <w:p w14:paraId="12E543D2" w14:textId="77777777" w:rsidR="0003312C" w:rsidRPr="000C1E8C" w:rsidRDefault="00403FCA" w:rsidP="00B07D00">
            <w:pPr>
              <w:pStyle w:val="TableParagraph"/>
              <w:spacing w:line="232" w:lineRule="exact"/>
              <w:ind w:left="293" w:right="283"/>
              <w:jc w:val="center"/>
              <w:rPr>
                <w:b/>
                <w:lang w:val="lv-LV"/>
              </w:rPr>
            </w:pPr>
            <w:r w:rsidRPr="000C1E8C">
              <w:rPr>
                <w:b/>
                <w:lang w:val="lv-LV"/>
              </w:rPr>
              <w:t>Adrese</w:t>
            </w:r>
          </w:p>
        </w:tc>
        <w:tc>
          <w:tcPr>
            <w:tcW w:w="6941" w:type="dxa"/>
            <w:gridSpan w:val="2"/>
          </w:tcPr>
          <w:p w14:paraId="00678BAF" w14:textId="77777777" w:rsidR="0003312C" w:rsidRPr="000C1E8C" w:rsidRDefault="00403FCA" w:rsidP="00B07D00">
            <w:pPr>
              <w:pStyle w:val="TableParagraph"/>
              <w:spacing w:line="232" w:lineRule="exact"/>
              <w:ind w:left="107"/>
              <w:rPr>
                <w:lang w:val="lv-LV"/>
              </w:rPr>
            </w:pPr>
            <w:r w:rsidRPr="000C1E8C">
              <w:rPr>
                <w:lang w:val="lv-LV"/>
              </w:rPr>
              <w:t>Vienības iela 8, Daugavpils, LV-5401</w:t>
            </w:r>
          </w:p>
        </w:tc>
      </w:tr>
      <w:tr w:rsidR="00285229" w:rsidRPr="000C1E8C" w14:paraId="4BDEF0CB" w14:textId="77777777">
        <w:trPr>
          <w:trHeight w:val="254"/>
        </w:trPr>
        <w:tc>
          <w:tcPr>
            <w:tcW w:w="2701" w:type="dxa"/>
          </w:tcPr>
          <w:p w14:paraId="399C25C1" w14:textId="77777777" w:rsidR="0003312C" w:rsidRPr="000C1E8C" w:rsidRDefault="00403FCA" w:rsidP="00B07D00">
            <w:pPr>
              <w:pStyle w:val="TableParagraph"/>
              <w:spacing w:line="234" w:lineRule="exact"/>
              <w:ind w:left="292" w:right="284"/>
              <w:jc w:val="center"/>
              <w:rPr>
                <w:b/>
                <w:lang w:val="lv-LV"/>
              </w:rPr>
            </w:pPr>
            <w:r w:rsidRPr="000C1E8C">
              <w:rPr>
                <w:b/>
                <w:lang w:val="lv-LV"/>
              </w:rPr>
              <w:t>Reģ.nr.</w:t>
            </w:r>
          </w:p>
        </w:tc>
        <w:tc>
          <w:tcPr>
            <w:tcW w:w="6941" w:type="dxa"/>
            <w:gridSpan w:val="2"/>
          </w:tcPr>
          <w:p w14:paraId="36613FF2" w14:textId="77777777" w:rsidR="0003312C" w:rsidRPr="000C1E8C" w:rsidRDefault="00403FCA" w:rsidP="00B07D00">
            <w:pPr>
              <w:pStyle w:val="TableParagraph"/>
              <w:spacing w:line="234" w:lineRule="exact"/>
              <w:ind w:left="107"/>
              <w:rPr>
                <w:lang w:val="lv-LV"/>
              </w:rPr>
            </w:pPr>
            <w:r w:rsidRPr="000C1E8C">
              <w:rPr>
                <w:lang w:val="lv-LV"/>
              </w:rPr>
              <w:t>90001998587</w:t>
            </w:r>
          </w:p>
        </w:tc>
      </w:tr>
      <w:tr w:rsidR="00285229" w:rsidRPr="000C1E8C" w14:paraId="76B34C2D" w14:textId="77777777">
        <w:trPr>
          <w:trHeight w:val="505"/>
        </w:trPr>
        <w:tc>
          <w:tcPr>
            <w:tcW w:w="2701" w:type="dxa"/>
          </w:tcPr>
          <w:p w14:paraId="42C87955" w14:textId="77777777" w:rsidR="0003312C" w:rsidRPr="000C1E8C" w:rsidRDefault="00403FCA" w:rsidP="00B07D00">
            <w:pPr>
              <w:pStyle w:val="TableParagraph"/>
              <w:spacing w:before="125"/>
              <w:ind w:left="289" w:right="284"/>
              <w:jc w:val="center"/>
              <w:rPr>
                <w:b/>
                <w:lang w:val="lv-LV"/>
              </w:rPr>
            </w:pPr>
            <w:r w:rsidRPr="000C1E8C">
              <w:rPr>
                <w:b/>
                <w:lang w:val="lv-LV"/>
              </w:rPr>
              <w:t>Kontaktpersona</w:t>
            </w:r>
          </w:p>
        </w:tc>
        <w:tc>
          <w:tcPr>
            <w:tcW w:w="6941" w:type="dxa"/>
            <w:gridSpan w:val="2"/>
          </w:tcPr>
          <w:p w14:paraId="7A1C5896" w14:textId="77777777" w:rsidR="00B8755E" w:rsidRPr="000C1E8C" w:rsidRDefault="00B8755E" w:rsidP="00B07D00">
            <w:pPr>
              <w:pStyle w:val="TableParagraph"/>
              <w:spacing w:line="246" w:lineRule="exact"/>
              <w:ind w:left="107"/>
              <w:rPr>
                <w:lang w:val="lv-LV"/>
              </w:rPr>
            </w:pPr>
            <w:r w:rsidRPr="000C1E8C">
              <w:rPr>
                <w:lang w:val="lv-LV"/>
              </w:rPr>
              <w:t>Juridiskā sektora juriste Kristīne Cimoška</w:t>
            </w:r>
            <w:r w:rsidR="00403FCA" w:rsidRPr="000C1E8C">
              <w:rPr>
                <w:lang w:val="lv-LV"/>
              </w:rPr>
              <w:t>, tālrunis: +371 654 4091</w:t>
            </w:r>
            <w:r w:rsidRPr="000C1E8C">
              <w:rPr>
                <w:lang w:val="lv-LV"/>
              </w:rPr>
              <w:t>4</w:t>
            </w:r>
            <w:r w:rsidR="00403FCA" w:rsidRPr="000C1E8C">
              <w:rPr>
                <w:lang w:val="lv-LV"/>
              </w:rPr>
              <w:t>,</w:t>
            </w:r>
          </w:p>
          <w:p w14:paraId="608E89D2" w14:textId="77777777" w:rsidR="0003312C" w:rsidRPr="000C1E8C" w:rsidRDefault="00403FCA" w:rsidP="00B07D00">
            <w:pPr>
              <w:pStyle w:val="TableParagraph"/>
              <w:spacing w:line="246" w:lineRule="exact"/>
              <w:ind w:left="107"/>
              <w:rPr>
                <w:lang w:val="lv-LV"/>
              </w:rPr>
            </w:pPr>
            <w:r w:rsidRPr="000C1E8C">
              <w:rPr>
                <w:lang w:val="lv-LV"/>
              </w:rPr>
              <w:t xml:space="preserve">e-pasts: </w:t>
            </w:r>
            <w:hyperlink r:id="rId8" w:history="1">
              <w:r w:rsidR="00B8755E" w:rsidRPr="000C1E8C">
                <w:rPr>
                  <w:rStyle w:val="Hipersaite"/>
                  <w:lang w:val="lv-LV"/>
                </w:rPr>
                <w:t>kristine.cimoska@socd.lv</w:t>
              </w:r>
            </w:hyperlink>
          </w:p>
          <w:p w14:paraId="1FE386B3" w14:textId="70A7FE8C" w:rsidR="00710483" w:rsidRPr="000C1E8C" w:rsidRDefault="00710483" w:rsidP="00710483">
            <w:pPr>
              <w:pStyle w:val="TableParagraph"/>
              <w:spacing w:line="246" w:lineRule="exact"/>
              <w:ind w:left="107"/>
              <w:rPr>
                <w:lang w:val="lv-LV"/>
              </w:rPr>
            </w:pPr>
            <w:r w:rsidRPr="000C1E8C">
              <w:rPr>
                <w:lang w:val="lv-LV"/>
              </w:rPr>
              <w:t xml:space="preserve">Projekta vadītāja Tatjana Kraševska, tālrunis +371 20027188, e-pasts: </w:t>
            </w:r>
            <w:r w:rsidRPr="000C1E8C">
              <w:rPr>
                <w:u w:val="single"/>
                <w:lang w:val="lv-LV"/>
              </w:rPr>
              <w:t>tatjana.krasevska@socd.lv</w:t>
            </w:r>
          </w:p>
        </w:tc>
      </w:tr>
      <w:tr w:rsidR="00285229" w:rsidRPr="000C1E8C" w14:paraId="3F8C0F7B" w14:textId="77777777">
        <w:trPr>
          <w:trHeight w:val="253"/>
        </w:trPr>
        <w:tc>
          <w:tcPr>
            <w:tcW w:w="2701" w:type="dxa"/>
            <w:vMerge w:val="restart"/>
          </w:tcPr>
          <w:p w14:paraId="1678BF67" w14:textId="77777777" w:rsidR="0003312C" w:rsidRPr="000C1E8C" w:rsidRDefault="0003312C" w:rsidP="00B07D00">
            <w:pPr>
              <w:pStyle w:val="TableParagraph"/>
              <w:rPr>
                <w:b/>
                <w:sz w:val="24"/>
                <w:lang w:val="lv-LV"/>
              </w:rPr>
            </w:pPr>
          </w:p>
          <w:p w14:paraId="31538346" w14:textId="77777777" w:rsidR="0003312C" w:rsidRPr="000C1E8C" w:rsidRDefault="0003312C" w:rsidP="00B07D00">
            <w:pPr>
              <w:pStyle w:val="TableParagraph"/>
              <w:spacing w:before="10"/>
              <w:rPr>
                <w:b/>
                <w:sz w:val="20"/>
                <w:lang w:val="lv-LV"/>
              </w:rPr>
            </w:pPr>
          </w:p>
          <w:p w14:paraId="6BDFD863" w14:textId="77777777" w:rsidR="0003312C" w:rsidRPr="000C1E8C" w:rsidRDefault="00403FCA" w:rsidP="00B07D00">
            <w:pPr>
              <w:pStyle w:val="TableParagraph"/>
              <w:spacing w:before="1"/>
              <w:ind w:left="801"/>
              <w:rPr>
                <w:b/>
                <w:lang w:val="lv-LV"/>
              </w:rPr>
            </w:pPr>
            <w:r w:rsidRPr="000C1E8C">
              <w:rPr>
                <w:b/>
                <w:lang w:val="lv-LV"/>
              </w:rPr>
              <w:t>Darba laiks</w:t>
            </w:r>
          </w:p>
        </w:tc>
        <w:tc>
          <w:tcPr>
            <w:tcW w:w="1861" w:type="dxa"/>
          </w:tcPr>
          <w:p w14:paraId="057D4481" w14:textId="77777777" w:rsidR="0003312C" w:rsidRPr="000C1E8C" w:rsidRDefault="00403FCA" w:rsidP="00B07D00">
            <w:pPr>
              <w:pStyle w:val="TableParagraph"/>
              <w:spacing w:line="234" w:lineRule="exact"/>
              <w:ind w:left="107"/>
              <w:rPr>
                <w:lang w:val="lv-LV"/>
              </w:rPr>
            </w:pPr>
            <w:r w:rsidRPr="000C1E8C">
              <w:rPr>
                <w:lang w:val="lv-LV"/>
              </w:rPr>
              <w:t>Pirmdiena</w:t>
            </w:r>
          </w:p>
        </w:tc>
        <w:tc>
          <w:tcPr>
            <w:tcW w:w="5080" w:type="dxa"/>
          </w:tcPr>
          <w:p w14:paraId="31B9CA21" w14:textId="77777777" w:rsidR="0003312C" w:rsidRPr="000C1E8C" w:rsidRDefault="00635598" w:rsidP="00B07D00">
            <w:pPr>
              <w:pStyle w:val="TableParagraph"/>
              <w:spacing w:line="234" w:lineRule="exact"/>
              <w:ind w:left="106"/>
              <w:rPr>
                <w:lang w:val="lv-LV"/>
              </w:rPr>
            </w:pPr>
            <w:r w:rsidRPr="000C1E8C">
              <w:rPr>
                <w:lang w:val="lv-LV"/>
              </w:rPr>
              <w:t>No 08.00 līdz 12.</w:t>
            </w:r>
            <w:r w:rsidR="00403FCA" w:rsidRPr="000C1E8C">
              <w:rPr>
                <w:lang w:val="lv-LV"/>
              </w:rPr>
              <w:t xml:space="preserve">00 un no </w:t>
            </w:r>
            <w:r w:rsidRPr="000C1E8C">
              <w:rPr>
                <w:lang w:val="lv-LV"/>
              </w:rPr>
              <w:t>1</w:t>
            </w:r>
            <w:r w:rsidR="009A260F" w:rsidRPr="000C1E8C">
              <w:rPr>
                <w:lang w:val="lv-LV"/>
              </w:rPr>
              <w:t>2</w:t>
            </w:r>
            <w:r w:rsidRPr="000C1E8C">
              <w:rPr>
                <w:lang w:val="lv-LV"/>
              </w:rPr>
              <w:t>.</w:t>
            </w:r>
            <w:r w:rsidR="009A260F" w:rsidRPr="000C1E8C">
              <w:rPr>
                <w:lang w:val="lv-LV"/>
              </w:rPr>
              <w:t>3</w:t>
            </w:r>
            <w:r w:rsidRPr="000C1E8C">
              <w:rPr>
                <w:lang w:val="lv-LV"/>
              </w:rPr>
              <w:t>0 līdz 1</w:t>
            </w:r>
            <w:r w:rsidR="009A260F" w:rsidRPr="000C1E8C">
              <w:rPr>
                <w:lang w:val="lv-LV"/>
              </w:rPr>
              <w:t>7</w:t>
            </w:r>
            <w:r w:rsidRPr="000C1E8C">
              <w:rPr>
                <w:lang w:val="lv-LV"/>
              </w:rPr>
              <w:t>.</w:t>
            </w:r>
            <w:r w:rsidR="009A260F" w:rsidRPr="000C1E8C">
              <w:rPr>
                <w:lang w:val="lv-LV"/>
              </w:rPr>
              <w:t>30</w:t>
            </w:r>
          </w:p>
        </w:tc>
      </w:tr>
      <w:tr w:rsidR="00285229" w:rsidRPr="000C1E8C" w14:paraId="4D0FC378" w14:textId="77777777">
        <w:trPr>
          <w:trHeight w:val="758"/>
        </w:trPr>
        <w:tc>
          <w:tcPr>
            <w:tcW w:w="2701" w:type="dxa"/>
            <w:vMerge/>
            <w:tcBorders>
              <w:top w:val="nil"/>
            </w:tcBorders>
          </w:tcPr>
          <w:p w14:paraId="7B3AC410" w14:textId="77777777" w:rsidR="0003312C" w:rsidRPr="000C1E8C" w:rsidRDefault="0003312C" w:rsidP="00B07D00">
            <w:pPr>
              <w:rPr>
                <w:sz w:val="2"/>
                <w:szCs w:val="2"/>
                <w:lang w:val="lv-LV"/>
              </w:rPr>
            </w:pPr>
          </w:p>
        </w:tc>
        <w:tc>
          <w:tcPr>
            <w:tcW w:w="1861" w:type="dxa"/>
          </w:tcPr>
          <w:p w14:paraId="1880869C" w14:textId="77777777" w:rsidR="0003312C" w:rsidRPr="000C1E8C" w:rsidRDefault="00403FCA" w:rsidP="00B07D00">
            <w:pPr>
              <w:pStyle w:val="TableParagraph"/>
              <w:spacing w:line="247" w:lineRule="exact"/>
              <w:ind w:left="107"/>
              <w:rPr>
                <w:lang w:val="lv-LV"/>
              </w:rPr>
            </w:pPr>
            <w:r w:rsidRPr="000C1E8C">
              <w:rPr>
                <w:lang w:val="lv-LV"/>
              </w:rPr>
              <w:t>Otrdiena,</w:t>
            </w:r>
          </w:p>
          <w:p w14:paraId="15B8DEA0" w14:textId="77777777" w:rsidR="0003312C" w:rsidRPr="000C1E8C" w:rsidRDefault="00403FCA" w:rsidP="00B07D00">
            <w:pPr>
              <w:pStyle w:val="TableParagraph"/>
              <w:spacing w:before="5" w:line="252" w:lineRule="exact"/>
              <w:ind w:left="107" w:right="697"/>
              <w:rPr>
                <w:lang w:val="lv-LV"/>
              </w:rPr>
            </w:pPr>
            <w:r w:rsidRPr="000C1E8C">
              <w:rPr>
                <w:lang w:val="lv-LV"/>
              </w:rPr>
              <w:t>Trešdiena, Ceturtdiena</w:t>
            </w:r>
          </w:p>
        </w:tc>
        <w:tc>
          <w:tcPr>
            <w:tcW w:w="5080" w:type="dxa"/>
          </w:tcPr>
          <w:p w14:paraId="70414C54" w14:textId="77777777" w:rsidR="0003312C" w:rsidRPr="000C1E8C" w:rsidRDefault="0003312C" w:rsidP="00B07D00">
            <w:pPr>
              <w:pStyle w:val="TableParagraph"/>
              <w:spacing w:before="6"/>
              <w:rPr>
                <w:b/>
                <w:sz w:val="21"/>
                <w:lang w:val="lv-LV"/>
              </w:rPr>
            </w:pPr>
          </w:p>
          <w:p w14:paraId="141A392A" w14:textId="77777777" w:rsidR="0003312C" w:rsidRPr="000C1E8C" w:rsidRDefault="00635598" w:rsidP="00B07D00">
            <w:pPr>
              <w:pStyle w:val="TableParagraph"/>
              <w:ind w:left="106"/>
              <w:rPr>
                <w:lang w:val="lv-LV"/>
              </w:rPr>
            </w:pPr>
            <w:r w:rsidRPr="000C1E8C">
              <w:rPr>
                <w:lang w:val="lv-LV"/>
              </w:rPr>
              <w:t>No 08.00 līdz 12.00 un no 1</w:t>
            </w:r>
            <w:r w:rsidR="009A260F" w:rsidRPr="000C1E8C">
              <w:rPr>
                <w:lang w:val="lv-LV"/>
              </w:rPr>
              <w:t>2</w:t>
            </w:r>
            <w:r w:rsidRPr="000C1E8C">
              <w:rPr>
                <w:lang w:val="lv-LV"/>
              </w:rPr>
              <w:t>.</w:t>
            </w:r>
            <w:r w:rsidR="009A260F" w:rsidRPr="000C1E8C">
              <w:rPr>
                <w:lang w:val="lv-LV"/>
              </w:rPr>
              <w:t>3</w:t>
            </w:r>
            <w:r w:rsidRPr="000C1E8C">
              <w:rPr>
                <w:lang w:val="lv-LV"/>
              </w:rPr>
              <w:t>0 līdz 1</w:t>
            </w:r>
            <w:r w:rsidR="009A260F" w:rsidRPr="000C1E8C">
              <w:rPr>
                <w:lang w:val="lv-LV"/>
              </w:rPr>
              <w:t>6</w:t>
            </w:r>
            <w:r w:rsidRPr="000C1E8C">
              <w:rPr>
                <w:lang w:val="lv-LV"/>
              </w:rPr>
              <w:t>.</w:t>
            </w:r>
            <w:r w:rsidR="009A260F" w:rsidRPr="000C1E8C">
              <w:rPr>
                <w:lang w:val="lv-LV"/>
              </w:rPr>
              <w:t>3</w:t>
            </w:r>
            <w:r w:rsidR="00403FCA" w:rsidRPr="000C1E8C">
              <w:rPr>
                <w:lang w:val="lv-LV"/>
              </w:rPr>
              <w:t>0</w:t>
            </w:r>
          </w:p>
        </w:tc>
      </w:tr>
      <w:tr w:rsidR="0003312C" w:rsidRPr="000C1E8C" w14:paraId="40EA3A8B" w14:textId="77777777">
        <w:trPr>
          <w:trHeight w:val="254"/>
        </w:trPr>
        <w:tc>
          <w:tcPr>
            <w:tcW w:w="2701" w:type="dxa"/>
            <w:vMerge/>
            <w:tcBorders>
              <w:top w:val="nil"/>
            </w:tcBorders>
          </w:tcPr>
          <w:p w14:paraId="70CAA9CF" w14:textId="77777777" w:rsidR="0003312C" w:rsidRPr="000C1E8C" w:rsidRDefault="0003312C" w:rsidP="00B07D00">
            <w:pPr>
              <w:rPr>
                <w:sz w:val="2"/>
                <w:szCs w:val="2"/>
                <w:lang w:val="lv-LV"/>
              </w:rPr>
            </w:pPr>
          </w:p>
        </w:tc>
        <w:tc>
          <w:tcPr>
            <w:tcW w:w="1861" w:type="dxa"/>
          </w:tcPr>
          <w:p w14:paraId="29E15486" w14:textId="77777777" w:rsidR="0003312C" w:rsidRPr="000C1E8C" w:rsidRDefault="00403FCA" w:rsidP="00B07D00">
            <w:pPr>
              <w:pStyle w:val="TableParagraph"/>
              <w:spacing w:line="234" w:lineRule="exact"/>
              <w:ind w:left="107"/>
              <w:rPr>
                <w:lang w:val="lv-LV"/>
              </w:rPr>
            </w:pPr>
            <w:r w:rsidRPr="000C1E8C">
              <w:rPr>
                <w:lang w:val="lv-LV"/>
              </w:rPr>
              <w:t>Piektdiena</w:t>
            </w:r>
          </w:p>
        </w:tc>
        <w:tc>
          <w:tcPr>
            <w:tcW w:w="5080" w:type="dxa"/>
          </w:tcPr>
          <w:p w14:paraId="447468EE" w14:textId="77777777" w:rsidR="0003312C" w:rsidRPr="000C1E8C" w:rsidRDefault="00635598" w:rsidP="00B07D00">
            <w:pPr>
              <w:pStyle w:val="TableParagraph"/>
              <w:spacing w:line="234" w:lineRule="exact"/>
              <w:ind w:left="106"/>
              <w:rPr>
                <w:lang w:val="lv-LV"/>
              </w:rPr>
            </w:pPr>
            <w:r w:rsidRPr="000C1E8C">
              <w:rPr>
                <w:lang w:val="lv-LV"/>
              </w:rPr>
              <w:t>No 08.00 līdz 12.00 un no 1</w:t>
            </w:r>
            <w:r w:rsidR="009A260F" w:rsidRPr="000C1E8C">
              <w:rPr>
                <w:lang w:val="lv-LV"/>
              </w:rPr>
              <w:t>2</w:t>
            </w:r>
            <w:r w:rsidRPr="000C1E8C">
              <w:rPr>
                <w:lang w:val="lv-LV"/>
              </w:rPr>
              <w:t>.</w:t>
            </w:r>
            <w:r w:rsidR="009A260F" w:rsidRPr="000C1E8C">
              <w:rPr>
                <w:lang w:val="lv-LV"/>
              </w:rPr>
              <w:t>3</w:t>
            </w:r>
            <w:r w:rsidRPr="000C1E8C">
              <w:rPr>
                <w:lang w:val="lv-LV"/>
              </w:rPr>
              <w:t>0 līdz 1</w:t>
            </w:r>
            <w:r w:rsidR="009A260F" w:rsidRPr="000C1E8C">
              <w:rPr>
                <w:lang w:val="lv-LV"/>
              </w:rPr>
              <w:t>5</w:t>
            </w:r>
            <w:r w:rsidRPr="000C1E8C">
              <w:rPr>
                <w:lang w:val="lv-LV"/>
              </w:rPr>
              <w:t>.</w:t>
            </w:r>
            <w:r w:rsidR="009A260F" w:rsidRPr="000C1E8C">
              <w:rPr>
                <w:lang w:val="lv-LV"/>
              </w:rPr>
              <w:t>3</w:t>
            </w:r>
            <w:r w:rsidR="00403FCA" w:rsidRPr="000C1E8C">
              <w:rPr>
                <w:lang w:val="lv-LV"/>
              </w:rPr>
              <w:t>0</w:t>
            </w:r>
          </w:p>
        </w:tc>
      </w:tr>
    </w:tbl>
    <w:p w14:paraId="74D4B64B" w14:textId="77777777" w:rsidR="0003312C" w:rsidRPr="000C1E8C" w:rsidRDefault="0003312C" w:rsidP="00B07D00">
      <w:pPr>
        <w:pStyle w:val="Pamatteksts"/>
        <w:spacing w:before="6"/>
        <w:rPr>
          <w:b/>
          <w:sz w:val="21"/>
          <w:lang w:val="lv-LV"/>
        </w:rPr>
      </w:pPr>
    </w:p>
    <w:p w14:paraId="1F62463F" w14:textId="07758560" w:rsidR="0003312C" w:rsidRPr="000C1E8C" w:rsidRDefault="00403FCA" w:rsidP="00717FDC">
      <w:pPr>
        <w:pStyle w:val="Sarakstarindkopa"/>
        <w:numPr>
          <w:ilvl w:val="0"/>
          <w:numId w:val="3"/>
        </w:numPr>
        <w:tabs>
          <w:tab w:val="left" w:pos="602"/>
        </w:tabs>
        <w:spacing w:line="297" w:lineRule="auto"/>
        <w:ind w:right="406"/>
        <w:jc w:val="both"/>
        <w:rPr>
          <w:lang w:val="lv-LV"/>
        </w:rPr>
      </w:pPr>
      <w:proofErr w:type="spellStart"/>
      <w:r w:rsidRPr="000C1E8C">
        <w:rPr>
          <w:b/>
          <w:lang w:val="lv-LV"/>
        </w:rPr>
        <w:t>Zemsliekšņa</w:t>
      </w:r>
      <w:proofErr w:type="spellEnd"/>
      <w:r w:rsidRPr="000C1E8C">
        <w:rPr>
          <w:b/>
          <w:lang w:val="lv-LV"/>
        </w:rPr>
        <w:t xml:space="preserve"> iepirkuma mērķis – </w:t>
      </w:r>
      <w:r w:rsidR="00B8755E" w:rsidRPr="000C1E8C">
        <w:rPr>
          <w:lang w:val="lv-LV"/>
        </w:rPr>
        <w:t>nodrošināt neregulāros pasažieru pārvadājumus</w:t>
      </w:r>
      <w:r w:rsidR="00635598" w:rsidRPr="000C1E8C">
        <w:rPr>
          <w:lang w:val="lv-LV"/>
        </w:rPr>
        <w:t xml:space="preserve"> </w:t>
      </w:r>
      <w:r w:rsidRPr="000C1E8C">
        <w:rPr>
          <w:lang w:val="lv-LV"/>
        </w:rPr>
        <w:t>Daugavpi</w:t>
      </w:r>
      <w:r w:rsidR="00635598" w:rsidRPr="000C1E8C">
        <w:rPr>
          <w:lang w:val="lv-LV"/>
        </w:rPr>
        <w:t>ls pilsētas pašvaldības iestādei “Sociālais dienests”</w:t>
      </w:r>
      <w:r w:rsidR="007E5D89" w:rsidRPr="000C1E8C">
        <w:rPr>
          <w:lang w:val="lv-LV"/>
        </w:rPr>
        <w:t xml:space="preserve">, </w:t>
      </w:r>
      <w:r w:rsidR="00B8755E" w:rsidRPr="000C1E8C">
        <w:rPr>
          <w:lang w:val="lv-LV"/>
        </w:rPr>
        <w:t>atbilstoši</w:t>
      </w:r>
      <w:r w:rsidR="007E5D89" w:rsidRPr="000C1E8C">
        <w:rPr>
          <w:lang w:val="lv-LV"/>
        </w:rPr>
        <w:t xml:space="preserve"> ziņojuma tehniskās specifikācijas prasībām</w:t>
      </w:r>
      <w:r w:rsidRPr="000C1E8C">
        <w:rPr>
          <w:lang w:val="lv-LV"/>
        </w:rPr>
        <w:t>.</w:t>
      </w:r>
    </w:p>
    <w:p w14:paraId="182DA10D" w14:textId="2E5FCCA7" w:rsidR="001A0E86" w:rsidRPr="000C1E8C" w:rsidRDefault="00196251" w:rsidP="00717FDC">
      <w:pPr>
        <w:pStyle w:val="Sarakstarindkopa"/>
        <w:numPr>
          <w:ilvl w:val="0"/>
          <w:numId w:val="3"/>
        </w:numPr>
        <w:tabs>
          <w:tab w:val="left" w:pos="602"/>
        </w:tabs>
        <w:spacing w:line="297" w:lineRule="auto"/>
        <w:ind w:right="406"/>
        <w:jc w:val="both"/>
        <w:rPr>
          <w:lang w:val="lv-LV"/>
        </w:rPr>
      </w:pPr>
      <w:r w:rsidRPr="000C1E8C">
        <w:rPr>
          <w:b/>
          <w:lang w:val="lv-LV"/>
        </w:rPr>
        <w:t xml:space="preserve">Iepirkums </w:t>
      </w:r>
      <w:r w:rsidR="004F22CA" w:rsidRPr="000C1E8C">
        <w:rPr>
          <w:b/>
          <w:lang w:val="lv-LV"/>
        </w:rPr>
        <w:t xml:space="preserve">iedalīts </w:t>
      </w:r>
      <w:r w:rsidR="00B8755E" w:rsidRPr="000C1E8C">
        <w:rPr>
          <w:b/>
          <w:lang w:val="lv-LV"/>
        </w:rPr>
        <w:t>2</w:t>
      </w:r>
      <w:r w:rsidR="0002342D" w:rsidRPr="000C1E8C">
        <w:rPr>
          <w:b/>
          <w:lang w:val="lv-LV"/>
        </w:rPr>
        <w:t xml:space="preserve"> (</w:t>
      </w:r>
      <w:r w:rsidR="00B8755E" w:rsidRPr="000C1E8C">
        <w:rPr>
          <w:b/>
          <w:lang w:val="lv-LV"/>
        </w:rPr>
        <w:t>divās</w:t>
      </w:r>
      <w:r w:rsidR="0002342D" w:rsidRPr="000C1E8C">
        <w:rPr>
          <w:b/>
          <w:lang w:val="lv-LV"/>
        </w:rPr>
        <w:t>)</w:t>
      </w:r>
      <w:r w:rsidR="004F22CA" w:rsidRPr="000C1E8C">
        <w:rPr>
          <w:b/>
          <w:lang w:val="lv-LV"/>
        </w:rPr>
        <w:t xml:space="preserve"> daļās</w:t>
      </w:r>
      <w:r w:rsidR="001932B2" w:rsidRPr="000C1E8C">
        <w:rPr>
          <w:b/>
          <w:lang w:val="lv-LV"/>
        </w:rPr>
        <w:t xml:space="preserve"> ar </w:t>
      </w:r>
      <w:r w:rsidR="00B8755E" w:rsidRPr="000C1E8C">
        <w:rPr>
          <w:b/>
          <w:lang w:val="lv-LV"/>
        </w:rPr>
        <w:t>šādām</w:t>
      </w:r>
      <w:r w:rsidR="001932B2" w:rsidRPr="000C1E8C">
        <w:rPr>
          <w:b/>
          <w:lang w:val="lv-LV"/>
        </w:rPr>
        <w:t xml:space="preserve"> paredzamām līgumcenām</w:t>
      </w:r>
      <w:r w:rsidRPr="000C1E8C">
        <w:rPr>
          <w:b/>
          <w:lang w:val="lv-LV"/>
        </w:rPr>
        <w:t>:</w:t>
      </w:r>
    </w:p>
    <w:tbl>
      <w:tblPr>
        <w:tblStyle w:val="Reatabula"/>
        <w:tblW w:w="0" w:type="auto"/>
        <w:tblInd w:w="562" w:type="dxa"/>
        <w:tblLook w:val="04A0" w:firstRow="1" w:lastRow="0" w:firstColumn="1" w:lastColumn="0" w:noHBand="0" w:noVBand="1"/>
      </w:tblPr>
      <w:tblGrid>
        <w:gridCol w:w="1206"/>
        <w:gridCol w:w="4464"/>
        <w:gridCol w:w="3260"/>
      </w:tblGrid>
      <w:tr w:rsidR="00285229" w:rsidRPr="000C1E8C" w14:paraId="78B11BF2" w14:textId="77777777" w:rsidTr="00B8755E">
        <w:tc>
          <w:tcPr>
            <w:tcW w:w="1206" w:type="dxa"/>
            <w:shd w:val="clear" w:color="auto" w:fill="F2F2F2" w:themeFill="background1" w:themeFillShade="F2"/>
            <w:vAlign w:val="center"/>
          </w:tcPr>
          <w:p w14:paraId="2988321C" w14:textId="77777777" w:rsidR="001932B2" w:rsidRPr="000C1E8C" w:rsidRDefault="001932B2" w:rsidP="00475960">
            <w:pPr>
              <w:pStyle w:val="Sarakstarindkopa"/>
              <w:tabs>
                <w:tab w:val="left" w:pos="602"/>
              </w:tabs>
              <w:spacing w:before="5"/>
              <w:ind w:left="131" w:hanging="131"/>
              <w:jc w:val="center"/>
              <w:rPr>
                <w:b/>
                <w:bCs/>
                <w:lang w:val="lv-LV"/>
              </w:rPr>
            </w:pPr>
            <w:r w:rsidRPr="000C1E8C">
              <w:rPr>
                <w:b/>
                <w:bCs/>
                <w:lang w:val="lv-LV"/>
              </w:rPr>
              <w:t>Daļas Nr.</w:t>
            </w:r>
          </w:p>
        </w:tc>
        <w:tc>
          <w:tcPr>
            <w:tcW w:w="4464" w:type="dxa"/>
            <w:shd w:val="clear" w:color="auto" w:fill="F2F2F2" w:themeFill="background1" w:themeFillShade="F2"/>
            <w:vAlign w:val="center"/>
          </w:tcPr>
          <w:p w14:paraId="68F73376" w14:textId="77777777" w:rsidR="001932B2" w:rsidRPr="000C1E8C" w:rsidRDefault="001932B2" w:rsidP="00475960">
            <w:pPr>
              <w:pStyle w:val="Sarakstarindkopa"/>
              <w:tabs>
                <w:tab w:val="left" w:pos="602"/>
              </w:tabs>
              <w:spacing w:before="5"/>
              <w:ind w:left="0"/>
              <w:jc w:val="center"/>
              <w:rPr>
                <w:b/>
                <w:bCs/>
                <w:lang w:val="lv-LV"/>
              </w:rPr>
            </w:pPr>
            <w:r w:rsidRPr="000C1E8C">
              <w:rPr>
                <w:b/>
                <w:bCs/>
                <w:lang w:val="lv-LV"/>
              </w:rPr>
              <w:t>Daļas nosaukums</w:t>
            </w:r>
          </w:p>
        </w:tc>
        <w:tc>
          <w:tcPr>
            <w:tcW w:w="3260" w:type="dxa"/>
            <w:shd w:val="clear" w:color="auto" w:fill="F2F2F2" w:themeFill="background1" w:themeFillShade="F2"/>
            <w:vAlign w:val="center"/>
          </w:tcPr>
          <w:p w14:paraId="03D89023" w14:textId="77777777" w:rsidR="00B8755E" w:rsidRPr="000C1E8C" w:rsidRDefault="006D74D9" w:rsidP="00475960">
            <w:pPr>
              <w:pStyle w:val="Sarakstarindkopa"/>
              <w:tabs>
                <w:tab w:val="left" w:pos="602"/>
              </w:tabs>
              <w:spacing w:before="5"/>
              <w:ind w:left="0"/>
              <w:jc w:val="center"/>
              <w:rPr>
                <w:b/>
                <w:bCs/>
                <w:lang w:val="lv-LV"/>
              </w:rPr>
            </w:pPr>
            <w:r w:rsidRPr="000C1E8C">
              <w:rPr>
                <w:b/>
                <w:bCs/>
                <w:lang w:val="lv-LV"/>
              </w:rPr>
              <w:t>Paredzamā l</w:t>
            </w:r>
            <w:r w:rsidR="001932B2" w:rsidRPr="000C1E8C">
              <w:rPr>
                <w:b/>
                <w:bCs/>
                <w:lang w:val="lv-LV"/>
              </w:rPr>
              <w:t>īgumcena EUR</w:t>
            </w:r>
          </w:p>
          <w:p w14:paraId="6E7E2728" w14:textId="1E14178F" w:rsidR="001932B2" w:rsidRPr="000C1E8C" w:rsidRDefault="001932B2" w:rsidP="00475960">
            <w:pPr>
              <w:pStyle w:val="Sarakstarindkopa"/>
              <w:tabs>
                <w:tab w:val="left" w:pos="602"/>
              </w:tabs>
              <w:spacing w:before="5"/>
              <w:ind w:left="0"/>
              <w:jc w:val="center"/>
              <w:rPr>
                <w:b/>
                <w:bCs/>
                <w:lang w:val="lv-LV"/>
              </w:rPr>
            </w:pPr>
            <w:r w:rsidRPr="000C1E8C">
              <w:rPr>
                <w:b/>
                <w:bCs/>
                <w:lang w:val="lv-LV"/>
              </w:rPr>
              <w:t>ar PVN</w:t>
            </w:r>
          </w:p>
        </w:tc>
      </w:tr>
      <w:tr w:rsidR="00245AEA" w:rsidRPr="000C1E8C" w14:paraId="2F49C27F" w14:textId="77777777" w:rsidTr="00B8755E">
        <w:tc>
          <w:tcPr>
            <w:tcW w:w="1206" w:type="dxa"/>
            <w:shd w:val="clear" w:color="auto" w:fill="FFFFFF" w:themeFill="background1"/>
            <w:vAlign w:val="center"/>
          </w:tcPr>
          <w:p w14:paraId="5AD4C038" w14:textId="44833066" w:rsidR="00245AEA" w:rsidRPr="000C1E8C" w:rsidRDefault="007575E2" w:rsidP="00475960">
            <w:pPr>
              <w:pStyle w:val="Sarakstarindkopa"/>
              <w:tabs>
                <w:tab w:val="left" w:pos="602"/>
              </w:tabs>
              <w:spacing w:before="5"/>
              <w:ind w:left="131" w:hanging="131"/>
              <w:jc w:val="center"/>
              <w:rPr>
                <w:lang w:val="lv-LV"/>
              </w:rPr>
            </w:pPr>
            <w:r w:rsidRPr="000C1E8C">
              <w:rPr>
                <w:lang w:val="lv-LV"/>
              </w:rPr>
              <w:t>1.daļa</w:t>
            </w:r>
          </w:p>
        </w:tc>
        <w:tc>
          <w:tcPr>
            <w:tcW w:w="4464" w:type="dxa"/>
            <w:shd w:val="clear" w:color="auto" w:fill="FFFFFF" w:themeFill="background1"/>
            <w:vAlign w:val="center"/>
          </w:tcPr>
          <w:p w14:paraId="2EDEFBA3" w14:textId="6FB417B0" w:rsidR="00245AEA" w:rsidRPr="000C1E8C" w:rsidRDefault="00B8755E" w:rsidP="007575E2">
            <w:pPr>
              <w:pStyle w:val="Sarakstarindkopa"/>
              <w:tabs>
                <w:tab w:val="left" w:pos="602"/>
              </w:tabs>
              <w:spacing w:before="5"/>
              <w:ind w:left="0"/>
              <w:rPr>
                <w:lang w:val="lv-LV"/>
              </w:rPr>
            </w:pPr>
            <w:r w:rsidRPr="000C1E8C">
              <w:rPr>
                <w:lang w:val="lv-LV"/>
              </w:rPr>
              <w:t>“Autobusi no 17 līdz 25 cilvēku pārvadāšanai”</w:t>
            </w:r>
          </w:p>
        </w:tc>
        <w:tc>
          <w:tcPr>
            <w:tcW w:w="3260" w:type="dxa"/>
            <w:shd w:val="clear" w:color="auto" w:fill="FFFFFF" w:themeFill="background1"/>
            <w:vAlign w:val="center"/>
          </w:tcPr>
          <w:p w14:paraId="3B686725" w14:textId="79DB6179" w:rsidR="00245AEA" w:rsidRPr="000C1E8C" w:rsidRDefault="00B8755E" w:rsidP="00475960">
            <w:pPr>
              <w:pStyle w:val="Sarakstarindkopa"/>
              <w:tabs>
                <w:tab w:val="left" w:pos="602"/>
              </w:tabs>
              <w:spacing w:before="5"/>
              <w:ind w:left="0"/>
              <w:jc w:val="center"/>
              <w:rPr>
                <w:lang w:val="lv-LV"/>
              </w:rPr>
            </w:pPr>
            <w:r w:rsidRPr="000C1E8C">
              <w:rPr>
                <w:lang w:val="lv-LV"/>
              </w:rPr>
              <w:t>1000</w:t>
            </w:r>
            <w:r w:rsidR="00245AEA" w:rsidRPr="000C1E8C">
              <w:rPr>
                <w:lang w:val="lv-LV"/>
              </w:rPr>
              <w:t>,00</w:t>
            </w:r>
          </w:p>
        </w:tc>
      </w:tr>
      <w:tr w:rsidR="005E1AE4" w:rsidRPr="000C1E8C" w14:paraId="29918A19" w14:textId="77777777" w:rsidTr="00B8755E">
        <w:tc>
          <w:tcPr>
            <w:tcW w:w="1206" w:type="dxa"/>
            <w:shd w:val="clear" w:color="auto" w:fill="FFFFFF" w:themeFill="background1"/>
            <w:vAlign w:val="center"/>
          </w:tcPr>
          <w:p w14:paraId="00DAD8AC" w14:textId="13C08C39" w:rsidR="005E1AE4" w:rsidRPr="000C1E8C" w:rsidRDefault="005E1AE4" w:rsidP="00475960">
            <w:pPr>
              <w:pStyle w:val="Sarakstarindkopa"/>
              <w:tabs>
                <w:tab w:val="left" w:pos="602"/>
              </w:tabs>
              <w:spacing w:before="5"/>
              <w:ind w:left="131" w:hanging="131"/>
              <w:jc w:val="center"/>
              <w:rPr>
                <w:lang w:val="lv-LV"/>
              </w:rPr>
            </w:pPr>
            <w:r w:rsidRPr="000C1E8C">
              <w:rPr>
                <w:lang w:val="lv-LV"/>
              </w:rPr>
              <w:t>2.daļa</w:t>
            </w:r>
          </w:p>
        </w:tc>
        <w:tc>
          <w:tcPr>
            <w:tcW w:w="4464" w:type="dxa"/>
            <w:shd w:val="clear" w:color="auto" w:fill="FFFFFF" w:themeFill="background1"/>
            <w:vAlign w:val="center"/>
          </w:tcPr>
          <w:p w14:paraId="23CE7598" w14:textId="77777777" w:rsidR="005E1AE4" w:rsidRPr="000C1E8C" w:rsidRDefault="00B8755E" w:rsidP="007575E2">
            <w:pPr>
              <w:pStyle w:val="Sarakstarindkopa"/>
              <w:tabs>
                <w:tab w:val="left" w:pos="602"/>
              </w:tabs>
              <w:spacing w:before="5"/>
              <w:ind w:left="0"/>
              <w:rPr>
                <w:lang w:val="lv-LV"/>
              </w:rPr>
            </w:pPr>
            <w:r w:rsidRPr="000C1E8C">
              <w:rPr>
                <w:lang w:val="lv-LV"/>
              </w:rPr>
              <w:t>“Autobusi no 41 līdz 55 cilvēku pārvadāšanai”</w:t>
            </w:r>
          </w:p>
          <w:p w14:paraId="66B6EF7C" w14:textId="6EEBBB98" w:rsidR="00B30575" w:rsidRPr="000C1E8C" w:rsidRDefault="00013C45" w:rsidP="007575E2">
            <w:pPr>
              <w:pStyle w:val="Sarakstarindkopa"/>
              <w:tabs>
                <w:tab w:val="left" w:pos="602"/>
              </w:tabs>
              <w:spacing w:before="5"/>
              <w:ind w:left="0"/>
              <w:rPr>
                <w:lang w:val="lv-LV"/>
              </w:rPr>
            </w:pPr>
            <w:r>
              <w:rPr>
                <w:i/>
                <w:iCs/>
                <w:sz w:val="20"/>
                <w:szCs w:val="20"/>
                <w:lang w:val="lv-LV"/>
              </w:rPr>
              <w:t>P</w:t>
            </w:r>
            <w:r w:rsidRPr="00013C45">
              <w:rPr>
                <w:i/>
                <w:iCs/>
                <w:sz w:val="20"/>
                <w:szCs w:val="20"/>
                <w:lang w:val="lv-LV"/>
              </w:rPr>
              <w:t xml:space="preserve">rojekta Nr.LLI-550 “Neaizsargāto grupu sociālā iekļaušana </w:t>
            </w:r>
            <w:proofErr w:type="spellStart"/>
            <w:r w:rsidRPr="00013C45">
              <w:rPr>
                <w:i/>
                <w:iCs/>
                <w:sz w:val="20"/>
                <w:szCs w:val="20"/>
                <w:lang w:val="lv-LV"/>
              </w:rPr>
              <w:t>Zarasai</w:t>
            </w:r>
            <w:proofErr w:type="spellEnd"/>
            <w:r w:rsidRPr="00013C45">
              <w:rPr>
                <w:i/>
                <w:iCs/>
                <w:sz w:val="20"/>
                <w:szCs w:val="20"/>
                <w:lang w:val="lv-LV"/>
              </w:rPr>
              <w:t xml:space="preserve">-Daugavpils pārrobežu reģionā, attīstot integrētu sociālās aprūpes tīklu/ </w:t>
            </w:r>
            <w:proofErr w:type="spellStart"/>
            <w:r w:rsidRPr="00013C45">
              <w:rPr>
                <w:i/>
                <w:iCs/>
                <w:sz w:val="20"/>
                <w:szCs w:val="20"/>
                <w:lang w:val="lv-LV"/>
              </w:rPr>
              <w:t>Social</w:t>
            </w:r>
            <w:proofErr w:type="spellEnd"/>
            <w:r w:rsidRPr="00013C45">
              <w:rPr>
                <w:i/>
                <w:iCs/>
                <w:sz w:val="20"/>
                <w:szCs w:val="20"/>
                <w:lang w:val="lv-LV"/>
              </w:rPr>
              <w:t xml:space="preserve"> </w:t>
            </w:r>
            <w:proofErr w:type="spellStart"/>
            <w:r w:rsidRPr="00013C45">
              <w:rPr>
                <w:i/>
                <w:iCs/>
                <w:sz w:val="20"/>
                <w:szCs w:val="20"/>
                <w:lang w:val="lv-LV"/>
              </w:rPr>
              <w:t>inclusion</w:t>
            </w:r>
            <w:proofErr w:type="spellEnd"/>
            <w:r w:rsidRPr="00013C45">
              <w:rPr>
                <w:i/>
                <w:iCs/>
                <w:sz w:val="20"/>
                <w:szCs w:val="20"/>
                <w:lang w:val="lv-LV"/>
              </w:rPr>
              <w:t xml:space="preserve"> </w:t>
            </w:r>
            <w:proofErr w:type="spellStart"/>
            <w:r w:rsidRPr="00013C45">
              <w:rPr>
                <w:i/>
                <w:iCs/>
                <w:sz w:val="20"/>
                <w:szCs w:val="20"/>
                <w:lang w:val="lv-LV"/>
              </w:rPr>
              <w:t>of</w:t>
            </w:r>
            <w:proofErr w:type="spellEnd"/>
            <w:r w:rsidRPr="00013C45">
              <w:rPr>
                <w:i/>
                <w:iCs/>
                <w:sz w:val="20"/>
                <w:szCs w:val="20"/>
                <w:lang w:val="lv-LV"/>
              </w:rPr>
              <w:t xml:space="preserve"> </w:t>
            </w:r>
            <w:proofErr w:type="spellStart"/>
            <w:r w:rsidRPr="00013C45">
              <w:rPr>
                <w:i/>
                <w:iCs/>
                <w:sz w:val="20"/>
                <w:szCs w:val="20"/>
                <w:lang w:val="lv-LV"/>
              </w:rPr>
              <w:t>vulnerable</w:t>
            </w:r>
            <w:proofErr w:type="spellEnd"/>
            <w:r w:rsidRPr="00013C45">
              <w:rPr>
                <w:i/>
                <w:iCs/>
                <w:sz w:val="20"/>
                <w:szCs w:val="20"/>
                <w:lang w:val="lv-LV"/>
              </w:rPr>
              <w:t xml:space="preserve"> </w:t>
            </w:r>
            <w:proofErr w:type="spellStart"/>
            <w:r w:rsidRPr="00013C45">
              <w:rPr>
                <w:i/>
                <w:iCs/>
                <w:sz w:val="20"/>
                <w:szCs w:val="20"/>
                <w:lang w:val="lv-LV"/>
              </w:rPr>
              <w:t>groups</w:t>
            </w:r>
            <w:proofErr w:type="spellEnd"/>
            <w:r w:rsidRPr="00013C45">
              <w:rPr>
                <w:i/>
                <w:iCs/>
                <w:sz w:val="20"/>
                <w:szCs w:val="20"/>
                <w:lang w:val="lv-LV"/>
              </w:rPr>
              <w:t xml:space="preserve"> </w:t>
            </w:r>
            <w:proofErr w:type="spellStart"/>
            <w:r w:rsidRPr="00013C45">
              <w:rPr>
                <w:i/>
                <w:iCs/>
                <w:sz w:val="20"/>
                <w:szCs w:val="20"/>
                <w:lang w:val="lv-LV"/>
              </w:rPr>
              <w:t>in</w:t>
            </w:r>
            <w:proofErr w:type="spellEnd"/>
            <w:r w:rsidRPr="00013C45">
              <w:rPr>
                <w:i/>
                <w:iCs/>
                <w:sz w:val="20"/>
                <w:szCs w:val="20"/>
                <w:lang w:val="lv-LV"/>
              </w:rPr>
              <w:t xml:space="preserve"> </w:t>
            </w:r>
            <w:proofErr w:type="spellStart"/>
            <w:r w:rsidRPr="00013C45">
              <w:rPr>
                <w:i/>
                <w:iCs/>
                <w:sz w:val="20"/>
                <w:szCs w:val="20"/>
                <w:lang w:val="lv-LV"/>
              </w:rPr>
              <w:t>Zarasai</w:t>
            </w:r>
            <w:proofErr w:type="spellEnd"/>
            <w:r w:rsidRPr="00013C45">
              <w:rPr>
                <w:i/>
                <w:iCs/>
                <w:sz w:val="20"/>
                <w:szCs w:val="20"/>
                <w:lang w:val="lv-LV"/>
              </w:rPr>
              <w:t xml:space="preserve">-Daugavpils </w:t>
            </w:r>
            <w:proofErr w:type="spellStart"/>
            <w:r w:rsidRPr="00013C45">
              <w:rPr>
                <w:i/>
                <w:iCs/>
                <w:sz w:val="20"/>
                <w:szCs w:val="20"/>
                <w:lang w:val="lv-LV"/>
              </w:rPr>
              <w:t>cross-border</w:t>
            </w:r>
            <w:proofErr w:type="spellEnd"/>
            <w:r w:rsidRPr="00013C45">
              <w:rPr>
                <w:i/>
                <w:iCs/>
                <w:sz w:val="20"/>
                <w:szCs w:val="20"/>
                <w:lang w:val="lv-LV"/>
              </w:rPr>
              <w:t xml:space="preserve"> </w:t>
            </w:r>
            <w:proofErr w:type="spellStart"/>
            <w:r w:rsidRPr="00013C45">
              <w:rPr>
                <w:i/>
                <w:iCs/>
                <w:sz w:val="20"/>
                <w:szCs w:val="20"/>
                <w:lang w:val="lv-LV"/>
              </w:rPr>
              <w:t>region</w:t>
            </w:r>
            <w:proofErr w:type="spellEnd"/>
            <w:r w:rsidRPr="00013C45">
              <w:rPr>
                <w:i/>
                <w:iCs/>
                <w:sz w:val="20"/>
                <w:szCs w:val="20"/>
                <w:lang w:val="lv-LV"/>
              </w:rPr>
              <w:t xml:space="preserve"> </w:t>
            </w:r>
            <w:proofErr w:type="spellStart"/>
            <w:r w:rsidRPr="00013C45">
              <w:rPr>
                <w:i/>
                <w:iCs/>
                <w:sz w:val="20"/>
                <w:szCs w:val="20"/>
                <w:lang w:val="lv-LV"/>
              </w:rPr>
              <w:t>through</w:t>
            </w:r>
            <w:proofErr w:type="spellEnd"/>
            <w:r w:rsidRPr="00013C45">
              <w:rPr>
                <w:i/>
                <w:iCs/>
                <w:sz w:val="20"/>
                <w:szCs w:val="20"/>
                <w:lang w:val="lv-LV"/>
              </w:rPr>
              <w:t xml:space="preserve"> </w:t>
            </w:r>
            <w:proofErr w:type="spellStart"/>
            <w:r w:rsidRPr="00013C45">
              <w:rPr>
                <w:i/>
                <w:iCs/>
                <w:sz w:val="20"/>
                <w:szCs w:val="20"/>
                <w:lang w:val="lv-LV"/>
              </w:rPr>
              <w:t>development</w:t>
            </w:r>
            <w:proofErr w:type="spellEnd"/>
            <w:r w:rsidRPr="00013C45">
              <w:rPr>
                <w:i/>
                <w:iCs/>
                <w:sz w:val="20"/>
                <w:szCs w:val="20"/>
                <w:lang w:val="lv-LV"/>
              </w:rPr>
              <w:t xml:space="preserve"> </w:t>
            </w:r>
            <w:proofErr w:type="spellStart"/>
            <w:r w:rsidRPr="00013C45">
              <w:rPr>
                <w:i/>
                <w:iCs/>
                <w:sz w:val="20"/>
                <w:szCs w:val="20"/>
                <w:lang w:val="lv-LV"/>
              </w:rPr>
              <w:t>of</w:t>
            </w:r>
            <w:proofErr w:type="spellEnd"/>
            <w:r w:rsidRPr="00013C45">
              <w:rPr>
                <w:i/>
                <w:iCs/>
                <w:sz w:val="20"/>
                <w:szCs w:val="20"/>
                <w:lang w:val="lv-LV"/>
              </w:rPr>
              <w:t xml:space="preserve"> </w:t>
            </w:r>
            <w:proofErr w:type="spellStart"/>
            <w:r w:rsidRPr="00013C45">
              <w:rPr>
                <w:i/>
                <w:iCs/>
                <w:sz w:val="20"/>
                <w:szCs w:val="20"/>
                <w:lang w:val="lv-LV"/>
              </w:rPr>
              <w:t>integrated</w:t>
            </w:r>
            <w:proofErr w:type="spellEnd"/>
            <w:r w:rsidRPr="00013C45">
              <w:rPr>
                <w:i/>
                <w:iCs/>
                <w:sz w:val="20"/>
                <w:szCs w:val="20"/>
                <w:lang w:val="lv-LV"/>
              </w:rPr>
              <w:t xml:space="preserve"> </w:t>
            </w:r>
            <w:proofErr w:type="spellStart"/>
            <w:r w:rsidRPr="00013C45">
              <w:rPr>
                <w:i/>
                <w:iCs/>
                <w:sz w:val="20"/>
                <w:szCs w:val="20"/>
                <w:lang w:val="lv-LV"/>
              </w:rPr>
              <w:t>social</w:t>
            </w:r>
            <w:proofErr w:type="spellEnd"/>
            <w:r w:rsidRPr="00013C45">
              <w:rPr>
                <w:i/>
                <w:iCs/>
                <w:sz w:val="20"/>
                <w:szCs w:val="20"/>
                <w:lang w:val="lv-LV"/>
              </w:rPr>
              <w:t xml:space="preserve"> </w:t>
            </w:r>
            <w:proofErr w:type="spellStart"/>
            <w:r w:rsidRPr="00013C45">
              <w:rPr>
                <w:i/>
                <w:iCs/>
                <w:sz w:val="20"/>
                <w:szCs w:val="20"/>
                <w:lang w:val="lv-LV"/>
              </w:rPr>
              <w:t>care</w:t>
            </w:r>
            <w:proofErr w:type="spellEnd"/>
            <w:r w:rsidRPr="00013C45">
              <w:rPr>
                <w:i/>
                <w:iCs/>
                <w:sz w:val="20"/>
                <w:szCs w:val="20"/>
                <w:lang w:val="lv-LV"/>
              </w:rPr>
              <w:t xml:space="preserve"> </w:t>
            </w:r>
            <w:proofErr w:type="spellStart"/>
            <w:r w:rsidRPr="00013C45">
              <w:rPr>
                <w:i/>
                <w:iCs/>
                <w:sz w:val="20"/>
                <w:szCs w:val="20"/>
                <w:lang w:val="lv-LV"/>
              </w:rPr>
              <w:t>network</w:t>
            </w:r>
            <w:proofErr w:type="spellEnd"/>
            <w:r w:rsidRPr="00013C45">
              <w:rPr>
                <w:i/>
                <w:iCs/>
                <w:sz w:val="20"/>
                <w:szCs w:val="20"/>
                <w:lang w:val="lv-LV"/>
              </w:rPr>
              <w:t xml:space="preserve"> (</w:t>
            </w:r>
            <w:proofErr w:type="spellStart"/>
            <w:r w:rsidRPr="00013C45">
              <w:rPr>
                <w:i/>
                <w:iCs/>
                <w:sz w:val="20"/>
                <w:szCs w:val="20"/>
                <w:lang w:val="lv-LV"/>
              </w:rPr>
              <w:t>Valued</w:t>
            </w:r>
            <w:proofErr w:type="spellEnd"/>
            <w:r w:rsidRPr="00013C45">
              <w:rPr>
                <w:i/>
                <w:iCs/>
                <w:sz w:val="20"/>
                <w:szCs w:val="20"/>
                <w:lang w:val="lv-LV"/>
              </w:rPr>
              <w:t xml:space="preserve"> </w:t>
            </w:r>
            <w:proofErr w:type="spellStart"/>
            <w:r w:rsidRPr="00013C45">
              <w:rPr>
                <w:i/>
                <w:iCs/>
                <w:sz w:val="20"/>
                <w:szCs w:val="20"/>
                <w:lang w:val="lv-LV"/>
              </w:rPr>
              <w:t>people</w:t>
            </w:r>
            <w:proofErr w:type="spellEnd"/>
            <w:r w:rsidRPr="00013C45">
              <w:rPr>
                <w:i/>
                <w:iCs/>
                <w:sz w:val="20"/>
                <w:szCs w:val="20"/>
                <w:lang w:val="lv-LV"/>
              </w:rPr>
              <w:t>)” ietvaros.</w:t>
            </w:r>
          </w:p>
        </w:tc>
        <w:tc>
          <w:tcPr>
            <w:tcW w:w="3260" w:type="dxa"/>
            <w:shd w:val="clear" w:color="auto" w:fill="FFFFFF" w:themeFill="background1"/>
            <w:vAlign w:val="center"/>
          </w:tcPr>
          <w:p w14:paraId="130E6050" w14:textId="6419EF4C" w:rsidR="005E1AE4" w:rsidRPr="000C1E8C" w:rsidRDefault="00B8755E" w:rsidP="00475960">
            <w:pPr>
              <w:pStyle w:val="Sarakstarindkopa"/>
              <w:tabs>
                <w:tab w:val="left" w:pos="602"/>
              </w:tabs>
              <w:spacing w:before="5"/>
              <w:ind w:left="0"/>
              <w:jc w:val="center"/>
              <w:rPr>
                <w:lang w:val="lv-LV"/>
              </w:rPr>
            </w:pPr>
            <w:r w:rsidRPr="000C1E8C">
              <w:rPr>
                <w:lang w:val="lv-LV"/>
              </w:rPr>
              <w:t>3350</w:t>
            </w:r>
            <w:r w:rsidR="005E1AE4" w:rsidRPr="000C1E8C">
              <w:rPr>
                <w:lang w:val="lv-LV"/>
              </w:rPr>
              <w:t>,00</w:t>
            </w:r>
          </w:p>
        </w:tc>
      </w:tr>
    </w:tbl>
    <w:p w14:paraId="26DD4CCD" w14:textId="5EDA69B7" w:rsidR="00B30575" w:rsidRPr="000C1E8C" w:rsidRDefault="00B30575" w:rsidP="00717FDC">
      <w:pPr>
        <w:pStyle w:val="Virsraksts3"/>
        <w:numPr>
          <w:ilvl w:val="0"/>
          <w:numId w:val="3"/>
        </w:numPr>
        <w:tabs>
          <w:tab w:val="left" w:pos="602"/>
        </w:tabs>
        <w:spacing w:before="60" w:line="276" w:lineRule="auto"/>
        <w:ind w:right="372"/>
        <w:jc w:val="both"/>
        <w:rPr>
          <w:b w:val="0"/>
          <w:lang w:val="lv-LV"/>
        </w:rPr>
      </w:pPr>
      <w:r w:rsidRPr="000C1E8C">
        <w:rPr>
          <w:b w:val="0"/>
          <w:lang w:val="lv-LV"/>
        </w:rPr>
        <w:t xml:space="preserve">Preču piegāde </w:t>
      </w:r>
      <w:proofErr w:type="spellStart"/>
      <w:r w:rsidRPr="000C1E8C">
        <w:rPr>
          <w:b w:val="0"/>
          <w:lang w:val="lv-LV"/>
        </w:rPr>
        <w:t>zemsliekšņa</w:t>
      </w:r>
      <w:proofErr w:type="spellEnd"/>
      <w:r w:rsidRPr="000C1E8C">
        <w:rPr>
          <w:b w:val="0"/>
          <w:lang w:val="lv-LV"/>
        </w:rPr>
        <w:t xml:space="preserve"> iepirkuma 2.daļā “Autobusi no 41 līdz 55 cilvēku pārvadāšanai”, paredzēta projekta Nr.LLI-550 “Neaizsargāto grupu sociālā iekļaušana </w:t>
      </w:r>
      <w:proofErr w:type="spellStart"/>
      <w:r w:rsidRPr="000C1E8C">
        <w:rPr>
          <w:b w:val="0"/>
          <w:lang w:val="lv-LV"/>
        </w:rPr>
        <w:t>Zarasai</w:t>
      </w:r>
      <w:proofErr w:type="spellEnd"/>
      <w:r w:rsidRPr="000C1E8C">
        <w:rPr>
          <w:b w:val="0"/>
          <w:lang w:val="lv-LV"/>
        </w:rPr>
        <w:t>-Daugavpils pārrobežu reģionā, attīstot integrētu sociālās aprūpes tīklu/</w:t>
      </w:r>
      <w:r w:rsidRPr="000C1E8C">
        <w:rPr>
          <w:lang w:val="lv-LV"/>
        </w:rPr>
        <w:t xml:space="preserve"> </w:t>
      </w:r>
      <w:proofErr w:type="spellStart"/>
      <w:r w:rsidRPr="000C1E8C">
        <w:rPr>
          <w:b w:val="0"/>
          <w:lang w:val="lv-LV"/>
        </w:rPr>
        <w:t>Social</w:t>
      </w:r>
      <w:proofErr w:type="spellEnd"/>
      <w:r w:rsidRPr="000C1E8C">
        <w:rPr>
          <w:b w:val="0"/>
          <w:lang w:val="lv-LV"/>
        </w:rPr>
        <w:t xml:space="preserve"> </w:t>
      </w:r>
      <w:proofErr w:type="spellStart"/>
      <w:r w:rsidRPr="000C1E8C">
        <w:rPr>
          <w:b w:val="0"/>
          <w:lang w:val="lv-LV"/>
        </w:rPr>
        <w:t>inclusion</w:t>
      </w:r>
      <w:proofErr w:type="spellEnd"/>
      <w:r w:rsidRPr="000C1E8C">
        <w:rPr>
          <w:b w:val="0"/>
          <w:lang w:val="lv-LV"/>
        </w:rPr>
        <w:t xml:space="preserve"> </w:t>
      </w:r>
      <w:proofErr w:type="spellStart"/>
      <w:r w:rsidRPr="000C1E8C">
        <w:rPr>
          <w:b w:val="0"/>
          <w:lang w:val="lv-LV"/>
        </w:rPr>
        <w:t>of</w:t>
      </w:r>
      <w:proofErr w:type="spellEnd"/>
      <w:r w:rsidRPr="000C1E8C">
        <w:rPr>
          <w:b w:val="0"/>
          <w:lang w:val="lv-LV"/>
        </w:rPr>
        <w:t xml:space="preserve"> </w:t>
      </w:r>
      <w:proofErr w:type="spellStart"/>
      <w:r w:rsidRPr="000C1E8C">
        <w:rPr>
          <w:b w:val="0"/>
          <w:lang w:val="lv-LV"/>
        </w:rPr>
        <w:t>vulnerable</w:t>
      </w:r>
      <w:proofErr w:type="spellEnd"/>
      <w:r w:rsidRPr="000C1E8C">
        <w:rPr>
          <w:b w:val="0"/>
          <w:lang w:val="lv-LV"/>
        </w:rPr>
        <w:t xml:space="preserve"> </w:t>
      </w:r>
      <w:proofErr w:type="spellStart"/>
      <w:r w:rsidRPr="000C1E8C">
        <w:rPr>
          <w:b w:val="0"/>
          <w:lang w:val="lv-LV"/>
        </w:rPr>
        <w:t>groups</w:t>
      </w:r>
      <w:proofErr w:type="spellEnd"/>
      <w:r w:rsidRPr="000C1E8C">
        <w:rPr>
          <w:b w:val="0"/>
          <w:lang w:val="lv-LV"/>
        </w:rPr>
        <w:t xml:space="preserve"> </w:t>
      </w:r>
      <w:proofErr w:type="spellStart"/>
      <w:r w:rsidRPr="000C1E8C">
        <w:rPr>
          <w:b w:val="0"/>
          <w:lang w:val="lv-LV"/>
        </w:rPr>
        <w:t>in</w:t>
      </w:r>
      <w:proofErr w:type="spellEnd"/>
      <w:r w:rsidRPr="000C1E8C">
        <w:rPr>
          <w:b w:val="0"/>
          <w:lang w:val="lv-LV"/>
        </w:rPr>
        <w:t xml:space="preserve"> </w:t>
      </w:r>
      <w:proofErr w:type="spellStart"/>
      <w:r w:rsidRPr="000C1E8C">
        <w:rPr>
          <w:b w:val="0"/>
          <w:lang w:val="lv-LV"/>
        </w:rPr>
        <w:t>Zarasai</w:t>
      </w:r>
      <w:proofErr w:type="spellEnd"/>
      <w:r w:rsidRPr="000C1E8C">
        <w:rPr>
          <w:b w:val="0"/>
          <w:lang w:val="lv-LV"/>
        </w:rPr>
        <w:t xml:space="preserve">-Daugavpils </w:t>
      </w:r>
      <w:proofErr w:type="spellStart"/>
      <w:r w:rsidRPr="000C1E8C">
        <w:rPr>
          <w:b w:val="0"/>
          <w:lang w:val="lv-LV"/>
        </w:rPr>
        <w:t>cross-border</w:t>
      </w:r>
      <w:proofErr w:type="spellEnd"/>
      <w:r w:rsidRPr="000C1E8C">
        <w:rPr>
          <w:b w:val="0"/>
          <w:lang w:val="lv-LV"/>
        </w:rPr>
        <w:t xml:space="preserve"> </w:t>
      </w:r>
      <w:proofErr w:type="spellStart"/>
      <w:r w:rsidRPr="000C1E8C">
        <w:rPr>
          <w:b w:val="0"/>
          <w:lang w:val="lv-LV"/>
        </w:rPr>
        <w:t>region</w:t>
      </w:r>
      <w:proofErr w:type="spellEnd"/>
      <w:r w:rsidRPr="000C1E8C">
        <w:rPr>
          <w:b w:val="0"/>
          <w:lang w:val="lv-LV"/>
        </w:rPr>
        <w:t xml:space="preserve"> </w:t>
      </w:r>
      <w:proofErr w:type="spellStart"/>
      <w:r w:rsidRPr="000C1E8C">
        <w:rPr>
          <w:b w:val="0"/>
          <w:lang w:val="lv-LV"/>
        </w:rPr>
        <w:t>through</w:t>
      </w:r>
      <w:proofErr w:type="spellEnd"/>
      <w:r w:rsidRPr="000C1E8C">
        <w:rPr>
          <w:b w:val="0"/>
          <w:lang w:val="lv-LV"/>
        </w:rPr>
        <w:t xml:space="preserve"> </w:t>
      </w:r>
      <w:proofErr w:type="spellStart"/>
      <w:r w:rsidRPr="000C1E8C">
        <w:rPr>
          <w:b w:val="0"/>
          <w:lang w:val="lv-LV"/>
        </w:rPr>
        <w:t>development</w:t>
      </w:r>
      <w:proofErr w:type="spellEnd"/>
      <w:r w:rsidRPr="000C1E8C">
        <w:rPr>
          <w:b w:val="0"/>
          <w:lang w:val="lv-LV"/>
        </w:rPr>
        <w:t xml:space="preserve"> </w:t>
      </w:r>
      <w:proofErr w:type="spellStart"/>
      <w:r w:rsidRPr="000C1E8C">
        <w:rPr>
          <w:b w:val="0"/>
          <w:lang w:val="lv-LV"/>
        </w:rPr>
        <w:t>of</w:t>
      </w:r>
      <w:proofErr w:type="spellEnd"/>
      <w:r w:rsidRPr="000C1E8C">
        <w:rPr>
          <w:b w:val="0"/>
          <w:lang w:val="lv-LV"/>
        </w:rPr>
        <w:t xml:space="preserve"> </w:t>
      </w:r>
      <w:proofErr w:type="spellStart"/>
      <w:r w:rsidRPr="000C1E8C">
        <w:rPr>
          <w:b w:val="0"/>
          <w:lang w:val="lv-LV"/>
        </w:rPr>
        <w:t>integrated</w:t>
      </w:r>
      <w:proofErr w:type="spellEnd"/>
      <w:r w:rsidRPr="000C1E8C">
        <w:rPr>
          <w:b w:val="0"/>
          <w:lang w:val="lv-LV"/>
        </w:rPr>
        <w:t xml:space="preserve"> </w:t>
      </w:r>
      <w:proofErr w:type="spellStart"/>
      <w:r w:rsidRPr="000C1E8C">
        <w:rPr>
          <w:b w:val="0"/>
          <w:lang w:val="lv-LV"/>
        </w:rPr>
        <w:t>social</w:t>
      </w:r>
      <w:proofErr w:type="spellEnd"/>
      <w:r w:rsidRPr="000C1E8C">
        <w:rPr>
          <w:b w:val="0"/>
          <w:lang w:val="lv-LV"/>
        </w:rPr>
        <w:t xml:space="preserve"> </w:t>
      </w:r>
      <w:proofErr w:type="spellStart"/>
      <w:r w:rsidRPr="000C1E8C">
        <w:rPr>
          <w:b w:val="0"/>
          <w:lang w:val="lv-LV"/>
        </w:rPr>
        <w:t>care</w:t>
      </w:r>
      <w:proofErr w:type="spellEnd"/>
      <w:r w:rsidRPr="000C1E8C">
        <w:rPr>
          <w:b w:val="0"/>
          <w:lang w:val="lv-LV"/>
        </w:rPr>
        <w:t xml:space="preserve"> </w:t>
      </w:r>
      <w:proofErr w:type="spellStart"/>
      <w:r w:rsidRPr="000C1E8C">
        <w:rPr>
          <w:b w:val="0"/>
          <w:lang w:val="lv-LV"/>
        </w:rPr>
        <w:t>network</w:t>
      </w:r>
      <w:proofErr w:type="spellEnd"/>
      <w:r w:rsidRPr="000C1E8C">
        <w:rPr>
          <w:b w:val="0"/>
          <w:lang w:val="lv-LV"/>
        </w:rPr>
        <w:t xml:space="preserve"> (</w:t>
      </w:r>
      <w:proofErr w:type="spellStart"/>
      <w:r w:rsidRPr="000C1E8C">
        <w:rPr>
          <w:b w:val="0"/>
          <w:lang w:val="lv-LV"/>
        </w:rPr>
        <w:t>Valued</w:t>
      </w:r>
      <w:proofErr w:type="spellEnd"/>
      <w:r w:rsidRPr="000C1E8C">
        <w:rPr>
          <w:b w:val="0"/>
          <w:lang w:val="lv-LV"/>
        </w:rPr>
        <w:t xml:space="preserve"> </w:t>
      </w:r>
      <w:proofErr w:type="spellStart"/>
      <w:r w:rsidRPr="000C1E8C">
        <w:rPr>
          <w:b w:val="0"/>
          <w:lang w:val="lv-LV"/>
        </w:rPr>
        <w:t>people</w:t>
      </w:r>
      <w:proofErr w:type="spellEnd"/>
      <w:r w:rsidRPr="000C1E8C">
        <w:rPr>
          <w:b w:val="0"/>
          <w:lang w:val="lv-LV"/>
        </w:rPr>
        <w:t>)” ietvaros.</w:t>
      </w:r>
    </w:p>
    <w:p w14:paraId="40F505EA" w14:textId="7E65EA5F" w:rsidR="0003312C" w:rsidRPr="000C1E8C" w:rsidRDefault="00403FCA" w:rsidP="00717FDC">
      <w:pPr>
        <w:pStyle w:val="Virsraksts3"/>
        <w:numPr>
          <w:ilvl w:val="0"/>
          <w:numId w:val="3"/>
        </w:numPr>
        <w:tabs>
          <w:tab w:val="left" w:pos="602"/>
        </w:tabs>
        <w:spacing w:before="60" w:line="276" w:lineRule="auto"/>
        <w:ind w:left="601" w:hanging="357"/>
        <w:jc w:val="both"/>
        <w:rPr>
          <w:b w:val="0"/>
          <w:lang w:val="lv-LV"/>
        </w:rPr>
      </w:pPr>
      <w:proofErr w:type="spellStart"/>
      <w:r w:rsidRPr="000C1E8C">
        <w:rPr>
          <w:lang w:val="lv-LV"/>
        </w:rPr>
        <w:t>Zemsliekšņa</w:t>
      </w:r>
      <w:proofErr w:type="spellEnd"/>
      <w:r w:rsidRPr="000C1E8C">
        <w:rPr>
          <w:lang w:val="lv-LV"/>
        </w:rPr>
        <w:t xml:space="preserve"> iepirkuma nepieciešamības apzināšanas datums:</w:t>
      </w:r>
      <w:r w:rsidRPr="000C1E8C">
        <w:rPr>
          <w:spacing w:val="-6"/>
          <w:lang w:val="lv-LV"/>
        </w:rPr>
        <w:t xml:space="preserve"> </w:t>
      </w:r>
      <w:r w:rsidR="00B30575" w:rsidRPr="000C1E8C">
        <w:rPr>
          <w:b w:val="0"/>
          <w:lang w:val="lv-LV"/>
        </w:rPr>
        <w:t>20.06.2021.</w:t>
      </w:r>
    </w:p>
    <w:p w14:paraId="12F0AC6A" w14:textId="77777777" w:rsidR="009C25B7" w:rsidRPr="000C1E8C" w:rsidRDefault="009C25B7" w:rsidP="00717FDC">
      <w:pPr>
        <w:pStyle w:val="Sarakstarindkopa"/>
        <w:numPr>
          <w:ilvl w:val="0"/>
          <w:numId w:val="3"/>
        </w:numPr>
        <w:tabs>
          <w:tab w:val="left" w:pos="602"/>
        </w:tabs>
        <w:spacing w:before="60" w:line="276" w:lineRule="auto"/>
        <w:jc w:val="both"/>
        <w:rPr>
          <w:b/>
          <w:lang w:val="lv-LV"/>
        </w:rPr>
      </w:pPr>
      <w:r w:rsidRPr="000C1E8C">
        <w:rPr>
          <w:b/>
          <w:lang w:val="lv-LV"/>
        </w:rPr>
        <w:t>Piedāvājum</w:t>
      </w:r>
      <w:r w:rsidR="003E44AC" w:rsidRPr="000C1E8C">
        <w:rPr>
          <w:b/>
          <w:lang w:val="lv-LV"/>
        </w:rPr>
        <w:t>a daļu</w:t>
      </w:r>
      <w:r w:rsidRPr="000C1E8C">
        <w:rPr>
          <w:b/>
          <w:lang w:val="lv-LV"/>
        </w:rPr>
        <w:t xml:space="preserve"> iesniegšanas kārtība:</w:t>
      </w:r>
    </w:p>
    <w:p w14:paraId="36132025" w14:textId="77777777" w:rsidR="00F4001D" w:rsidRPr="000C1E8C" w:rsidRDefault="00F4001D" w:rsidP="00717FDC">
      <w:pPr>
        <w:pStyle w:val="Sarakstarindkopa"/>
        <w:numPr>
          <w:ilvl w:val="1"/>
          <w:numId w:val="3"/>
        </w:numPr>
        <w:tabs>
          <w:tab w:val="left" w:pos="602"/>
        </w:tabs>
        <w:spacing w:line="276" w:lineRule="auto"/>
        <w:ind w:right="371"/>
        <w:jc w:val="both"/>
        <w:rPr>
          <w:lang w:val="lv-LV"/>
        </w:rPr>
      </w:pPr>
      <w:r w:rsidRPr="000C1E8C">
        <w:rPr>
          <w:lang w:val="lv-LV"/>
        </w:rPr>
        <w:t xml:space="preserve">Piedāvājumu var iesniegt vienā, vairākās vai visās iepirkuma daļās. Iesniedzot piedāvājumu vairākās iepirkuma daļas vienlaicīgi, pretendents  izvērtē iespēju uzvaras gadījumā vienlaicīgi izpildīt </w:t>
      </w:r>
      <w:r w:rsidR="00B07D00" w:rsidRPr="000C1E8C">
        <w:rPr>
          <w:lang w:val="lv-LV"/>
        </w:rPr>
        <w:t xml:space="preserve">pasūtījumu </w:t>
      </w:r>
      <w:r w:rsidRPr="000C1E8C">
        <w:rPr>
          <w:lang w:val="lv-LV"/>
        </w:rPr>
        <w:t>vis</w:t>
      </w:r>
      <w:r w:rsidR="00B07D00" w:rsidRPr="000C1E8C">
        <w:rPr>
          <w:lang w:val="lv-LV"/>
        </w:rPr>
        <w:t>ā</w:t>
      </w:r>
      <w:r w:rsidRPr="000C1E8C">
        <w:rPr>
          <w:lang w:val="lv-LV"/>
        </w:rPr>
        <w:t xml:space="preserve">s </w:t>
      </w:r>
      <w:r w:rsidR="00B07D00" w:rsidRPr="000C1E8C">
        <w:rPr>
          <w:lang w:val="lv-LV"/>
        </w:rPr>
        <w:t>iesniegtajās daļās.</w:t>
      </w:r>
    </w:p>
    <w:p w14:paraId="39D4DA8D" w14:textId="77777777" w:rsidR="00B30575" w:rsidRPr="000C1E8C" w:rsidRDefault="00403FCA" w:rsidP="00717FDC">
      <w:pPr>
        <w:pStyle w:val="Sarakstarindkopa"/>
        <w:numPr>
          <w:ilvl w:val="0"/>
          <w:numId w:val="3"/>
        </w:numPr>
        <w:tabs>
          <w:tab w:val="left" w:pos="602"/>
        </w:tabs>
        <w:spacing w:line="300" w:lineRule="auto"/>
        <w:jc w:val="both"/>
        <w:rPr>
          <w:lang w:val="lv-LV"/>
        </w:rPr>
      </w:pPr>
      <w:r w:rsidRPr="000C1E8C">
        <w:rPr>
          <w:b/>
          <w:lang w:val="lv-LV"/>
        </w:rPr>
        <w:t>Līguma izpildes termiņš:</w:t>
      </w:r>
    </w:p>
    <w:p w14:paraId="16C509C7" w14:textId="36EC71E3" w:rsidR="0003312C" w:rsidRPr="000C1E8C" w:rsidRDefault="00B30575" w:rsidP="00FB06F8">
      <w:pPr>
        <w:pStyle w:val="Style1"/>
      </w:pPr>
      <w:r w:rsidRPr="000C1E8C">
        <w:t xml:space="preserve">1.daļā – 12 (divpadsmit) mēneši </w:t>
      </w:r>
      <w:r w:rsidR="00403FCA" w:rsidRPr="000C1E8C">
        <w:t>no līguma noslēgšanas</w:t>
      </w:r>
      <w:r w:rsidR="00403FCA" w:rsidRPr="000C1E8C">
        <w:rPr>
          <w:spacing w:val="-12"/>
        </w:rPr>
        <w:t xml:space="preserve"> </w:t>
      </w:r>
      <w:r w:rsidR="00403FCA" w:rsidRPr="000C1E8C">
        <w:t>dienas.</w:t>
      </w:r>
    </w:p>
    <w:p w14:paraId="27D9E071" w14:textId="0F9036FC" w:rsidR="00B30575" w:rsidRPr="000C1E8C" w:rsidRDefault="00B30575" w:rsidP="00FB06F8">
      <w:pPr>
        <w:pStyle w:val="Style1"/>
      </w:pPr>
      <w:r w:rsidRPr="000C1E8C">
        <w:t>2.daļā – līdz projekta Nr.LLI-550 īstenošanas termiņa beigām</w:t>
      </w:r>
      <w:r w:rsidR="00D825F4" w:rsidRPr="000C1E8C">
        <w:t>, bet ne ilgāk kā 12 (divpadsmit) mēnešus no līguma noslēgšanas dienas.</w:t>
      </w:r>
    </w:p>
    <w:p w14:paraId="2014E512" w14:textId="77777777" w:rsidR="0003312C" w:rsidRPr="000C1E8C" w:rsidRDefault="00403FCA" w:rsidP="00717FDC">
      <w:pPr>
        <w:pStyle w:val="Virsraksts3"/>
        <w:numPr>
          <w:ilvl w:val="0"/>
          <w:numId w:val="3"/>
        </w:numPr>
        <w:tabs>
          <w:tab w:val="left" w:pos="602"/>
        </w:tabs>
        <w:spacing w:line="300" w:lineRule="auto"/>
        <w:jc w:val="both"/>
        <w:rPr>
          <w:lang w:val="lv-LV"/>
        </w:rPr>
      </w:pPr>
      <w:r w:rsidRPr="000C1E8C">
        <w:rPr>
          <w:lang w:val="lv-LV"/>
        </w:rPr>
        <w:t xml:space="preserve">Nosacījumi pretendenta dalībai </w:t>
      </w:r>
      <w:proofErr w:type="spellStart"/>
      <w:r w:rsidRPr="000C1E8C">
        <w:rPr>
          <w:lang w:val="lv-LV"/>
        </w:rPr>
        <w:t>zemsliekšņa</w:t>
      </w:r>
      <w:proofErr w:type="spellEnd"/>
      <w:r w:rsidRPr="000C1E8C">
        <w:rPr>
          <w:spacing w:val="-3"/>
          <w:lang w:val="lv-LV"/>
        </w:rPr>
        <w:t xml:space="preserve"> </w:t>
      </w:r>
      <w:r w:rsidRPr="000C1E8C">
        <w:rPr>
          <w:lang w:val="lv-LV"/>
        </w:rPr>
        <w:t>iepirkumā:</w:t>
      </w:r>
    </w:p>
    <w:p w14:paraId="5CA4ABD8" w14:textId="7792FDC8" w:rsidR="0003312C" w:rsidRPr="000C1E8C" w:rsidRDefault="00403FCA" w:rsidP="00717FDC">
      <w:pPr>
        <w:pStyle w:val="Sarakstarindkopa"/>
        <w:numPr>
          <w:ilvl w:val="1"/>
          <w:numId w:val="3"/>
        </w:numPr>
        <w:tabs>
          <w:tab w:val="left" w:pos="1034"/>
        </w:tabs>
        <w:spacing w:line="300" w:lineRule="auto"/>
        <w:ind w:right="409"/>
        <w:jc w:val="both"/>
        <w:rPr>
          <w:lang w:val="lv-LV"/>
        </w:rPr>
      </w:pPr>
      <w:r w:rsidRPr="000C1E8C">
        <w:rPr>
          <w:lang w:val="lv-LV"/>
        </w:rPr>
        <w:t xml:space="preserve">pretendents ir reģistrēts Latvijas Republikas Uzņēmumu reģistrā un ir tiesīgs sniegt Pasūtītājam </w:t>
      </w:r>
      <w:r w:rsidRPr="000C1E8C">
        <w:rPr>
          <w:lang w:val="lv-LV"/>
        </w:rPr>
        <w:lastRenderedPageBreak/>
        <w:t>nepieciešamo pakalpojumu Latvijas</w:t>
      </w:r>
      <w:r w:rsidRPr="000C1E8C">
        <w:rPr>
          <w:spacing w:val="-1"/>
          <w:lang w:val="lv-LV"/>
        </w:rPr>
        <w:t xml:space="preserve"> </w:t>
      </w:r>
      <w:r w:rsidRPr="000C1E8C">
        <w:rPr>
          <w:lang w:val="lv-LV"/>
        </w:rPr>
        <w:t>Republikā.</w:t>
      </w:r>
    </w:p>
    <w:p w14:paraId="5D1EC8AE" w14:textId="56357291" w:rsidR="00D825F4" w:rsidRPr="000C1E8C" w:rsidRDefault="00D825F4" w:rsidP="00FB06F8">
      <w:pPr>
        <w:pStyle w:val="Style1"/>
      </w:pPr>
      <w:r w:rsidRPr="000C1E8C">
        <w:t xml:space="preserve">pretendentam ir izsniegta Autotransporta direkcijas </w:t>
      </w:r>
      <w:r w:rsidRPr="000C1E8C">
        <w:rPr>
          <w:b/>
        </w:rPr>
        <w:t>speciālā atļauja (licence)</w:t>
      </w:r>
      <w:r w:rsidRPr="000C1E8C">
        <w:t xml:space="preserve"> starptautiskiem pārvadājumiem (prasības attiecas uz iepirkuma 2.daļu).</w:t>
      </w:r>
    </w:p>
    <w:p w14:paraId="6ECB72C1" w14:textId="6BC15220" w:rsidR="00532682" w:rsidRPr="000C1E8C" w:rsidRDefault="00532682" w:rsidP="00FB06F8">
      <w:pPr>
        <w:pStyle w:val="Style1"/>
      </w:pPr>
      <w:r w:rsidRPr="000C1E8C">
        <w:t xml:space="preserve">pretendenta piedāvātajam autopārvadājumu vadītājam ir izsniegts profesionālās kompetences </w:t>
      </w:r>
      <w:r w:rsidRPr="000C1E8C">
        <w:rPr>
          <w:b/>
        </w:rPr>
        <w:t>sertifikāts</w:t>
      </w:r>
      <w:r w:rsidRPr="000C1E8C">
        <w:t xml:space="preserve"> pasažieru pārvadājumu jomā.</w:t>
      </w:r>
    </w:p>
    <w:p w14:paraId="37181C71" w14:textId="2BB19911" w:rsidR="00532682" w:rsidRPr="000C1E8C" w:rsidRDefault="00532682" w:rsidP="00FB06F8">
      <w:pPr>
        <w:pStyle w:val="Style1"/>
      </w:pPr>
      <w:r w:rsidRPr="000C1E8C">
        <w:t>pretendentam vismaz ir pieredze tehniskajā specifikācijā minētajā pakalpojuma sniegšanā.</w:t>
      </w:r>
    </w:p>
    <w:p w14:paraId="3461622C" w14:textId="77777777" w:rsidR="0003312C" w:rsidRPr="000C1E8C" w:rsidRDefault="00403FCA" w:rsidP="00717FDC">
      <w:pPr>
        <w:pStyle w:val="Virsraksts3"/>
        <w:numPr>
          <w:ilvl w:val="0"/>
          <w:numId w:val="3"/>
        </w:numPr>
        <w:tabs>
          <w:tab w:val="left" w:pos="602"/>
        </w:tabs>
        <w:spacing w:line="300" w:lineRule="auto"/>
        <w:ind w:right="407"/>
        <w:jc w:val="both"/>
        <w:rPr>
          <w:lang w:val="lv-LV"/>
        </w:rPr>
      </w:pPr>
      <w:r w:rsidRPr="000C1E8C">
        <w:rPr>
          <w:lang w:val="lv-LV"/>
        </w:rPr>
        <w:t xml:space="preserve">Pasūtītājs izslēdz pretendentu no dalības </w:t>
      </w:r>
      <w:proofErr w:type="spellStart"/>
      <w:r w:rsidRPr="000C1E8C">
        <w:rPr>
          <w:lang w:val="lv-LV"/>
        </w:rPr>
        <w:t>zemsliekšņa</w:t>
      </w:r>
      <w:proofErr w:type="spellEnd"/>
      <w:r w:rsidRPr="000C1E8C">
        <w:rPr>
          <w:lang w:val="lv-LV"/>
        </w:rPr>
        <w:t xml:space="preserve"> iepirkumā jebkurā no šādiem gadījumiem:</w:t>
      </w:r>
    </w:p>
    <w:p w14:paraId="1700109F" w14:textId="77777777" w:rsidR="0003312C" w:rsidRPr="000C1E8C" w:rsidRDefault="00403FCA" w:rsidP="00717FDC">
      <w:pPr>
        <w:pStyle w:val="Sarakstarindkopa"/>
        <w:numPr>
          <w:ilvl w:val="1"/>
          <w:numId w:val="3"/>
        </w:numPr>
        <w:tabs>
          <w:tab w:val="left" w:pos="1034"/>
        </w:tabs>
        <w:spacing w:line="300" w:lineRule="auto"/>
        <w:ind w:right="407"/>
        <w:jc w:val="both"/>
        <w:rPr>
          <w:lang w:val="lv-LV"/>
        </w:rPr>
      </w:pPr>
      <w:r w:rsidRPr="000C1E8C">
        <w:rPr>
          <w:lang w:val="lv-LV"/>
        </w:rPr>
        <w:t>pasludināts pretendenta maksātnespējas process, apturēta vai pārtraukta tā saimnieciskā darbība, uzsākta tiesvedība par tā bankrotu vai tas tiek</w:t>
      </w:r>
      <w:r w:rsidRPr="000C1E8C">
        <w:rPr>
          <w:spacing w:val="-7"/>
          <w:lang w:val="lv-LV"/>
        </w:rPr>
        <w:t xml:space="preserve"> </w:t>
      </w:r>
      <w:r w:rsidRPr="000C1E8C">
        <w:rPr>
          <w:lang w:val="lv-LV"/>
        </w:rPr>
        <w:t>likvidēts;</w:t>
      </w:r>
    </w:p>
    <w:p w14:paraId="788A670B" w14:textId="19A36D86" w:rsidR="002A10F7" w:rsidRPr="000C1E8C" w:rsidRDefault="002A10F7" w:rsidP="00717FDC">
      <w:pPr>
        <w:pStyle w:val="Sarakstarindkopa"/>
        <w:widowControl/>
        <w:numPr>
          <w:ilvl w:val="1"/>
          <w:numId w:val="3"/>
        </w:numPr>
        <w:tabs>
          <w:tab w:val="left" w:pos="1429"/>
        </w:tabs>
        <w:suppressAutoHyphens/>
        <w:autoSpaceDE/>
        <w:autoSpaceDN/>
        <w:spacing w:line="300" w:lineRule="auto"/>
        <w:ind w:right="371"/>
        <w:jc w:val="both"/>
        <w:rPr>
          <w:lang w:val="lv-LV"/>
        </w:rPr>
      </w:pPr>
      <w:r w:rsidRPr="000C1E8C">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C1E8C">
        <w:rPr>
          <w:i/>
          <w:lang w:val="lv-LV"/>
        </w:rPr>
        <w:t>euro</w:t>
      </w:r>
      <w:proofErr w:type="spellEnd"/>
      <w:r w:rsidRPr="000C1E8C">
        <w:rPr>
          <w:lang w:val="lv-LV"/>
        </w:rPr>
        <w:t>;</w:t>
      </w:r>
    </w:p>
    <w:p w14:paraId="2DAD6354" w14:textId="3030AC4C" w:rsidR="00532682" w:rsidRPr="000C1E8C" w:rsidRDefault="00532682" w:rsidP="00FB06F8">
      <w:pPr>
        <w:pStyle w:val="Style1"/>
      </w:pPr>
      <w:r w:rsidRPr="000C1E8C">
        <w:t xml:space="preserve">pretendentam nav izsniegta Autotransporta direkcijas </w:t>
      </w:r>
      <w:r w:rsidRPr="000C1E8C">
        <w:rPr>
          <w:b/>
        </w:rPr>
        <w:t>speciālā atļauja (licence)</w:t>
      </w:r>
      <w:r w:rsidRPr="000C1E8C">
        <w:t xml:space="preserve"> starptautiskiem pārvadājumiem (prasības attiecas uz iepirkuma 2.daļu).</w:t>
      </w:r>
    </w:p>
    <w:p w14:paraId="564EA31E" w14:textId="52E1E4B8" w:rsidR="00532682" w:rsidRPr="000C1E8C" w:rsidRDefault="00532682" w:rsidP="00FB06F8">
      <w:pPr>
        <w:pStyle w:val="Style1"/>
      </w:pPr>
      <w:r w:rsidRPr="000C1E8C">
        <w:t xml:space="preserve">pretendenta piedāvātajam autopārvadājumu vadītājam nav izsniegts profesionālās kompetences </w:t>
      </w:r>
      <w:r w:rsidRPr="000C1E8C">
        <w:rPr>
          <w:b/>
        </w:rPr>
        <w:t>sertifikāts</w:t>
      </w:r>
      <w:r w:rsidRPr="000C1E8C">
        <w:t xml:space="preserve"> pasažieru pārvadājumu jomā.</w:t>
      </w:r>
    </w:p>
    <w:p w14:paraId="70A0158B" w14:textId="181F60B9" w:rsidR="0003312C" w:rsidRPr="000C1E8C" w:rsidRDefault="00403FCA" w:rsidP="00717FDC">
      <w:pPr>
        <w:pStyle w:val="Sarakstarindkopa"/>
        <w:numPr>
          <w:ilvl w:val="1"/>
          <w:numId w:val="3"/>
        </w:numPr>
        <w:tabs>
          <w:tab w:val="left" w:pos="1034"/>
        </w:tabs>
        <w:spacing w:line="300" w:lineRule="auto"/>
        <w:ind w:left="1094" w:right="919" w:hanging="492"/>
        <w:jc w:val="both"/>
        <w:rPr>
          <w:lang w:val="lv-LV"/>
        </w:rPr>
      </w:pPr>
      <w:r w:rsidRPr="000C1E8C">
        <w:rPr>
          <w:lang w:val="lv-LV"/>
        </w:rPr>
        <w:t xml:space="preserve">pretendents ir sniedzis nepatiesu informāciju vai vispār nav sniedzis pieprasīto informāciju; pretendents nav iesniedzis šī ziņojuma </w:t>
      </w:r>
      <w:r w:rsidR="00532682" w:rsidRPr="000C1E8C">
        <w:rPr>
          <w:lang w:val="lv-LV"/>
        </w:rPr>
        <w:t>10</w:t>
      </w:r>
      <w:r w:rsidRPr="000C1E8C">
        <w:rPr>
          <w:lang w:val="lv-LV"/>
        </w:rPr>
        <w:t>.punktā pieprasītos</w:t>
      </w:r>
      <w:r w:rsidRPr="000C1E8C">
        <w:rPr>
          <w:spacing w:val="-5"/>
          <w:lang w:val="lv-LV"/>
        </w:rPr>
        <w:t xml:space="preserve"> </w:t>
      </w:r>
      <w:r w:rsidRPr="000C1E8C">
        <w:rPr>
          <w:lang w:val="lv-LV"/>
        </w:rPr>
        <w:t>dokumentus;</w:t>
      </w:r>
    </w:p>
    <w:p w14:paraId="48675BC6" w14:textId="77777777" w:rsidR="0003312C" w:rsidRPr="000C1E8C" w:rsidRDefault="00403FCA" w:rsidP="00717FDC">
      <w:pPr>
        <w:pStyle w:val="Sarakstarindkopa"/>
        <w:numPr>
          <w:ilvl w:val="1"/>
          <w:numId w:val="3"/>
        </w:numPr>
        <w:tabs>
          <w:tab w:val="left" w:pos="1034"/>
        </w:tabs>
        <w:spacing w:line="300" w:lineRule="auto"/>
        <w:ind w:right="401"/>
        <w:jc w:val="both"/>
        <w:rPr>
          <w:lang w:val="lv-LV"/>
        </w:rPr>
      </w:pPr>
      <w:r w:rsidRPr="000C1E8C">
        <w:rPr>
          <w:lang w:val="lv-LV"/>
        </w:rPr>
        <w:t>pretendenta piedāvājums neatbilst tehniskās specifikācijas un šajā ziņojumā  minētajām prasībām;</w:t>
      </w:r>
    </w:p>
    <w:p w14:paraId="5559DF1E" w14:textId="77777777" w:rsidR="0003312C" w:rsidRPr="000C1E8C" w:rsidRDefault="00403FCA" w:rsidP="00717FDC">
      <w:pPr>
        <w:pStyle w:val="Virsraksts3"/>
        <w:numPr>
          <w:ilvl w:val="0"/>
          <w:numId w:val="3"/>
        </w:numPr>
        <w:tabs>
          <w:tab w:val="left" w:pos="602"/>
        </w:tabs>
        <w:spacing w:line="300" w:lineRule="auto"/>
        <w:jc w:val="both"/>
        <w:rPr>
          <w:lang w:val="lv-LV"/>
        </w:rPr>
      </w:pPr>
      <w:r w:rsidRPr="000C1E8C">
        <w:rPr>
          <w:lang w:val="lv-LV"/>
        </w:rPr>
        <w:t xml:space="preserve">Pretendentu iesniedzamie dokumenti dalībai </w:t>
      </w:r>
      <w:proofErr w:type="spellStart"/>
      <w:r w:rsidRPr="000C1E8C">
        <w:rPr>
          <w:lang w:val="lv-LV"/>
        </w:rPr>
        <w:t>zemsliekšņa</w:t>
      </w:r>
      <w:proofErr w:type="spellEnd"/>
      <w:r w:rsidRPr="000C1E8C">
        <w:rPr>
          <w:spacing w:val="-4"/>
          <w:lang w:val="lv-LV"/>
        </w:rPr>
        <w:t xml:space="preserve"> </w:t>
      </w:r>
      <w:r w:rsidRPr="000C1E8C">
        <w:rPr>
          <w:lang w:val="lv-LV"/>
        </w:rPr>
        <w:t>iepirkumā:</w:t>
      </w:r>
    </w:p>
    <w:p w14:paraId="73D163D4" w14:textId="5EC16A95" w:rsidR="0003312C" w:rsidRPr="000C1E8C" w:rsidRDefault="00403FCA" w:rsidP="00FB06F8">
      <w:pPr>
        <w:pStyle w:val="Sarakstarindkopa"/>
        <w:numPr>
          <w:ilvl w:val="1"/>
          <w:numId w:val="3"/>
        </w:numPr>
        <w:tabs>
          <w:tab w:val="left" w:pos="851"/>
          <w:tab w:val="left" w:pos="1134"/>
          <w:tab w:val="left" w:pos="1418"/>
        </w:tabs>
        <w:spacing w:line="300" w:lineRule="auto"/>
        <w:ind w:left="993" w:right="371" w:hanging="567"/>
        <w:jc w:val="both"/>
        <w:rPr>
          <w:lang w:val="lv-LV"/>
        </w:rPr>
      </w:pPr>
      <w:r w:rsidRPr="000C1E8C">
        <w:rPr>
          <w:lang w:val="lv-LV"/>
        </w:rPr>
        <w:t xml:space="preserve">pretendenta </w:t>
      </w:r>
      <w:r w:rsidRPr="000C1E8C">
        <w:rPr>
          <w:b/>
          <w:lang w:val="lv-LV"/>
        </w:rPr>
        <w:t xml:space="preserve">pieteikums </w:t>
      </w:r>
      <w:r w:rsidRPr="000C1E8C">
        <w:rPr>
          <w:lang w:val="lv-LV"/>
        </w:rPr>
        <w:t xml:space="preserve">dalībai </w:t>
      </w:r>
      <w:proofErr w:type="spellStart"/>
      <w:r w:rsidRPr="000C1E8C">
        <w:rPr>
          <w:lang w:val="lv-LV"/>
        </w:rPr>
        <w:t>zemsliekšņa</w:t>
      </w:r>
      <w:proofErr w:type="spellEnd"/>
      <w:r w:rsidRPr="000C1E8C">
        <w:rPr>
          <w:lang w:val="lv-LV"/>
        </w:rPr>
        <w:t xml:space="preserve"> iepirkumā, kas sagatavots atbilstoši</w:t>
      </w:r>
      <w:r w:rsidR="00F4001D" w:rsidRPr="000C1E8C">
        <w:rPr>
          <w:spacing w:val="-36"/>
          <w:lang w:val="lv-LV"/>
        </w:rPr>
        <w:t xml:space="preserve"> </w:t>
      </w:r>
      <w:r w:rsidR="00BE40CB" w:rsidRPr="000C1E8C">
        <w:rPr>
          <w:lang w:val="lv-LV"/>
        </w:rPr>
        <w:t>2</w:t>
      </w:r>
      <w:r w:rsidRPr="000C1E8C">
        <w:rPr>
          <w:lang w:val="lv-LV"/>
        </w:rPr>
        <w:t>.pielikumā norādītajai formai</w:t>
      </w:r>
      <w:r w:rsidRPr="000C1E8C">
        <w:rPr>
          <w:spacing w:val="-2"/>
          <w:lang w:val="lv-LV"/>
        </w:rPr>
        <w:t xml:space="preserve"> </w:t>
      </w:r>
      <w:r w:rsidRPr="000C1E8C">
        <w:rPr>
          <w:lang w:val="lv-LV"/>
        </w:rPr>
        <w:t>(</w:t>
      </w:r>
      <w:r w:rsidRPr="000C1E8C">
        <w:rPr>
          <w:i/>
          <w:lang w:val="lv-LV"/>
        </w:rPr>
        <w:t>oriģināls</w:t>
      </w:r>
      <w:r w:rsidRPr="000C1E8C">
        <w:rPr>
          <w:lang w:val="lv-LV"/>
        </w:rPr>
        <w:t>);</w:t>
      </w:r>
    </w:p>
    <w:p w14:paraId="42EFA55D" w14:textId="6DFF4962" w:rsidR="00E13844" w:rsidRPr="000C1E8C" w:rsidRDefault="00403FCA" w:rsidP="00FB06F8">
      <w:pPr>
        <w:pStyle w:val="Sarakstarindkopa"/>
        <w:numPr>
          <w:ilvl w:val="1"/>
          <w:numId w:val="3"/>
        </w:numPr>
        <w:tabs>
          <w:tab w:val="left" w:pos="1034"/>
        </w:tabs>
        <w:spacing w:line="300" w:lineRule="auto"/>
        <w:ind w:left="993" w:right="371" w:hanging="567"/>
        <w:jc w:val="both"/>
        <w:rPr>
          <w:lang w:val="lv-LV"/>
        </w:rPr>
      </w:pPr>
      <w:r w:rsidRPr="000C1E8C">
        <w:rPr>
          <w:lang w:val="lv-LV"/>
        </w:rPr>
        <w:t xml:space="preserve">pretendenta </w:t>
      </w:r>
      <w:r w:rsidRPr="000C1E8C">
        <w:rPr>
          <w:b/>
          <w:lang w:val="lv-LV"/>
        </w:rPr>
        <w:t>tehniskais piedāvājums</w:t>
      </w:r>
      <w:r w:rsidRPr="000C1E8C">
        <w:rPr>
          <w:lang w:val="lv-LV"/>
        </w:rPr>
        <w:t xml:space="preserve">, kas sagatavots atbilstoši </w:t>
      </w:r>
      <w:r w:rsidR="00BE40CB" w:rsidRPr="000C1E8C">
        <w:rPr>
          <w:lang w:val="lv-LV"/>
        </w:rPr>
        <w:t>3</w:t>
      </w:r>
      <w:r w:rsidRPr="000C1E8C">
        <w:rPr>
          <w:lang w:val="lv-LV"/>
        </w:rPr>
        <w:t>.pielikumā norādītajai formai (</w:t>
      </w:r>
      <w:r w:rsidRPr="000C1E8C">
        <w:rPr>
          <w:i/>
          <w:lang w:val="lv-LV"/>
        </w:rPr>
        <w:t>oriģināls</w:t>
      </w:r>
      <w:r w:rsidRPr="000C1E8C">
        <w:rPr>
          <w:lang w:val="lv-LV"/>
        </w:rPr>
        <w:t>);</w:t>
      </w:r>
    </w:p>
    <w:p w14:paraId="75AF1FD2" w14:textId="775F7D0B" w:rsidR="00A2675B" w:rsidRPr="000C1E8C" w:rsidRDefault="00A2675B" w:rsidP="00FB06F8">
      <w:pPr>
        <w:pStyle w:val="Sarakstarindkopa"/>
        <w:numPr>
          <w:ilvl w:val="1"/>
          <w:numId w:val="3"/>
        </w:numPr>
        <w:tabs>
          <w:tab w:val="left" w:pos="1034"/>
        </w:tabs>
        <w:spacing w:line="300" w:lineRule="auto"/>
        <w:ind w:left="993" w:right="371" w:hanging="567"/>
        <w:jc w:val="both"/>
        <w:rPr>
          <w:lang w:val="lv-LV"/>
        </w:rPr>
      </w:pPr>
      <w:r w:rsidRPr="000C1E8C">
        <w:rPr>
          <w:lang w:val="lv-LV"/>
        </w:rPr>
        <w:t xml:space="preserve">pretendenta </w:t>
      </w:r>
      <w:r w:rsidRPr="000C1E8C">
        <w:rPr>
          <w:b/>
          <w:lang w:val="lv-LV"/>
        </w:rPr>
        <w:t>finanšu piedāvājums</w:t>
      </w:r>
      <w:r w:rsidRPr="000C1E8C">
        <w:rPr>
          <w:lang w:val="lv-LV"/>
        </w:rPr>
        <w:t>, kas sagatavots atbilstoši 4.pielikumā norādītajai formai (</w:t>
      </w:r>
      <w:r w:rsidRPr="000C1E8C">
        <w:rPr>
          <w:i/>
          <w:lang w:val="lv-LV"/>
        </w:rPr>
        <w:t>oriģināls</w:t>
      </w:r>
      <w:r w:rsidRPr="000C1E8C">
        <w:rPr>
          <w:lang w:val="lv-LV"/>
        </w:rPr>
        <w:t>);</w:t>
      </w:r>
    </w:p>
    <w:p w14:paraId="6EDA5DF9" w14:textId="1F355677" w:rsidR="00532682" w:rsidRPr="000C1E8C" w:rsidRDefault="00532682" w:rsidP="00FB06F8">
      <w:pPr>
        <w:pStyle w:val="Sarakstarindkopa"/>
        <w:numPr>
          <w:ilvl w:val="1"/>
          <w:numId w:val="3"/>
        </w:numPr>
        <w:tabs>
          <w:tab w:val="left" w:pos="1034"/>
        </w:tabs>
        <w:spacing w:line="300" w:lineRule="auto"/>
        <w:ind w:left="993" w:right="371" w:hanging="567"/>
        <w:jc w:val="both"/>
        <w:rPr>
          <w:lang w:val="lv-LV"/>
        </w:rPr>
      </w:pPr>
      <w:r w:rsidRPr="000C1E8C">
        <w:rPr>
          <w:lang w:val="lv-LV" w:eastAsia="lv-LV"/>
        </w:rPr>
        <w:t xml:space="preserve">Autotransporta direkcijas </w:t>
      </w:r>
      <w:r w:rsidRPr="000C1E8C">
        <w:rPr>
          <w:b/>
          <w:lang w:val="lv-LV" w:eastAsia="lv-LV"/>
        </w:rPr>
        <w:t>speciālās atļaujas (licences)</w:t>
      </w:r>
      <w:r w:rsidRPr="000C1E8C">
        <w:rPr>
          <w:lang w:val="lv-LV" w:eastAsia="lv-LV"/>
        </w:rPr>
        <w:t xml:space="preserve"> starptautiskiem pārvadājumiem apliecināta kopija;</w:t>
      </w:r>
    </w:p>
    <w:p w14:paraId="5C42D28B" w14:textId="41008F6B" w:rsidR="00532682" w:rsidRPr="000C1E8C" w:rsidRDefault="00532682" w:rsidP="00FB06F8">
      <w:pPr>
        <w:pStyle w:val="Style1"/>
        <w:ind w:hanging="567"/>
      </w:pPr>
      <w:r w:rsidRPr="000C1E8C">
        <w:t xml:space="preserve">autopārvadājumu vadītājam izsniegtās profesionālās kompetences </w:t>
      </w:r>
      <w:r w:rsidRPr="000C1E8C">
        <w:rPr>
          <w:b/>
        </w:rPr>
        <w:t>sertifikāta</w:t>
      </w:r>
      <w:r w:rsidRPr="000C1E8C">
        <w:t xml:space="preserve"> pasažieru pārvadājumu jomā apliecināta kopija;</w:t>
      </w:r>
    </w:p>
    <w:p w14:paraId="4D8AD3FC" w14:textId="536B8E1F" w:rsidR="00A2675B" w:rsidRPr="000C1E8C" w:rsidRDefault="00A2675B" w:rsidP="00FB06F8">
      <w:pPr>
        <w:pStyle w:val="Style1"/>
        <w:ind w:hanging="567"/>
      </w:pPr>
      <w:r w:rsidRPr="000C1E8C">
        <w:t xml:space="preserve">katra </w:t>
      </w:r>
      <w:r w:rsidRPr="000C1E8C">
        <w:rPr>
          <w:b/>
        </w:rPr>
        <w:t>autobusa reģistrācijas apliecības apliecinātu kopiju</w:t>
      </w:r>
      <w:r w:rsidRPr="000C1E8C">
        <w:t xml:space="preserve"> (arī apakšuzņēmēju īpašumā esošo autobusu un nomā esošo autobusu reģistrācijas apliecību kopijas), bet ja autobuss nav pretendenta īpašumā – papildus pievieno nomas līguma kopiju vai vienošanos, kura apliecina ka līguma slēgšanas tiesību piešķiršanas gadījumā autobuss tiks nodots pretendentam nomā.</w:t>
      </w:r>
    </w:p>
    <w:p w14:paraId="20F19ED7" w14:textId="7B795203" w:rsidR="00532682" w:rsidRPr="000C1E8C" w:rsidRDefault="00532682" w:rsidP="00FB06F8">
      <w:pPr>
        <w:pStyle w:val="Style1"/>
        <w:ind w:hanging="567"/>
      </w:pPr>
      <w:r w:rsidRPr="000C1E8C">
        <w:t>pretendenta</w:t>
      </w:r>
      <w:r w:rsidRPr="000C1E8C">
        <w:rPr>
          <w:b/>
        </w:rPr>
        <w:t xml:space="preserve"> pieredzes apraksts </w:t>
      </w:r>
      <w:r w:rsidRPr="000C1E8C">
        <w:t>(brīvā formā)</w:t>
      </w:r>
      <w:r w:rsidRPr="000C1E8C">
        <w:rPr>
          <w:b/>
        </w:rPr>
        <w:t xml:space="preserve"> </w:t>
      </w:r>
      <w:r w:rsidRPr="000C1E8C">
        <w:t>tehniskajā specifikācijā minētā pakalpojuma sniegšanā.</w:t>
      </w:r>
    </w:p>
    <w:p w14:paraId="7EA7C99B" w14:textId="184EE899" w:rsidR="0003312C" w:rsidRPr="000C1E8C" w:rsidRDefault="00403FCA" w:rsidP="00FB06F8">
      <w:pPr>
        <w:pStyle w:val="Sarakstarindkopa"/>
        <w:numPr>
          <w:ilvl w:val="1"/>
          <w:numId w:val="3"/>
        </w:numPr>
        <w:tabs>
          <w:tab w:val="left" w:pos="1034"/>
        </w:tabs>
        <w:spacing w:line="300" w:lineRule="auto"/>
        <w:ind w:left="993" w:right="371" w:hanging="567"/>
        <w:jc w:val="both"/>
        <w:rPr>
          <w:lang w:val="lv-LV"/>
        </w:rPr>
      </w:pPr>
      <w:r w:rsidRPr="000C1E8C">
        <w:rPr>
          <w:b/>
          <w:lang w:val="lv-LV"/>
        </w:rPr>
        <w:t xml:space="preserve">pilnvaras oriģināla vai apliecinātas kopijas eksemplārs </w:t>
      </w:r>
      <w:r w:rsidRPr="000C1E8C">
        <w:rPr>
          <w:lang w:val="lv-LV"/>
        </w:rPr>
        <w:t>– ja pieteikumu un/vai finanšu</w:t>
      </w:r>
      <w:r w:rsidR="00A87F78" w:rsidRPr="000C1E8C">
        <w:rPr>
          <w:lang w:val="lv-LV"/>
        </w:rPr>
        <w:t xml:space="preserve"> un tehnisko</w:t>
      </w:r>
      <w:r w:rsidRPr="000C1E8C">
        <w:rPr>
          <w:lang w:val="lv-LV"/>
        </w:rPr>
        <w:t xml:space="preserve"> piedāvājumu paraksta pilnvarota persona, kā arī ja līgumu parakstīs cita persona, jāpievieno attiecīgs šīs personas</w:t>
      </w:r>
      <w:r w:rsidRPr="000C1E8C">
        <w:rPr>
          <w:spacing w:val="-1"/>
          <w:lang w:val="lv-LV"/>
        </w:rPr>
        <w:t xml:space="preserve"> </w:t>
      </w:r>
      <w:r w:rsidRPr="000C1E8C">
        <w:rPr>
          <w:lang w:val="lv-LV"/>
        </w:rPr>
        <w:t>pilnvarojums.</w:t>
      </w:r>
    </w:p>
    <w:p w14:paraId="2CF271FA" w14:textId="77777777" w:rsidR="000A0AED" w:rsidRPr="000C1E8C" w:rsidRDefault="00F93F0F" w:rsidP="00717FDC">
      <w:pPr>
        <w:pStyle w:val="Sarakstarindkopa"/>
        <w:widowControl/>
        <w:numPr>
          <w:ilvl w:val="0"/>
          <w:numId w:val="3"/>
        </w:numPr>
        <w:tabs>
          <w:tab w:val="left" w:pos="1429"/>
        </w:tabs>
        <w:suppressAutoHyphens/>
        <w:autoSpaceDE/>
        <w:autoSpaceDN/>
        <w:spacing w:after="60" w:line="276" w:lineRule="auto"/>
        <w:ind w:right="372"/>
        <w:jc w:val="both"/>
        <w:rPr>
          <w:lang w:val="lv-LV"/>
        </w:rPr>
      </w:pPr>
      <w:proofErr w:type="spellStart"/>
      <w:r w:rsidRPr="000C1E8C">
        <w:rPr>
          <w:lang w:val="lv-LV"/>
        </w:rPr>
        <w:t>Zemsliekšņa</w:t>
      </w:r>
      <w:proofErr w:type="spellEnd"/>
      <w:r w:rsidRPr="000C1E8C">
        <w:rPr>
          <w:lang w:val="lv-LV"/>
        </w:rPr>
        <w:t xml:space="preserve"> iepirkumu komisija, ir tiesīga lūgt pretendentu precizēt vai izskaidrot pretendenta iesniegtos dokumentus dalībai iepirkumā, ar nosacījumu, ka komisijas pieprasītie precizējumi vai izskaidrojumi nepapildina un negroza piedāvājumu</w:t>
      </w:r>
      <w:r w:rsidR="000A0AED" w:rsidRPr="000C1E8C">
        <w:rPr>
          <w:lang w:val="lv-LV"/>
        </w:rPr>
        <w:t>.</w:t>
      </w:r>
    </w:p>
    <w:p w14:paraId="3876CE9B" w14:textId="0530672A" w:rsidR="00A2675B" w:rsidRPr="000C1E8C" w:rsidRDefault="00403FCA" w:rsidP="00717FDC">
      <w:pPr>
        <w:pStyle w:val="Sarakstarindkopa"/>
        <w:widowControl/>
        <w:numPr>
          <w:ilvl w:val="0"/>
          <w:numId w:val="3"/>
        </w:numPr>
        <w:tabs>
          <w:tab w:val="left" w:pos="1429"/>
        </w:tabs>
        <w:suppressAutoHyphens/>
        <w:autoSpaceDE/>
        <w:autoSpaceDN/>
        <w:spacing w:after="60" w:line="276" w:lineRule="auto"/>
        <w:ind w:right="372"/>
        <w:jc w:val="both"/>
        <w:rPr>
          <w:lang w:val="lv-LV"/>
        </w:rPr>
      </w:pPr>
      <w:r w:rsidRPr="000C1E8C">
        <w:rPr>
          <w:b/>
          <w:lang w:val="lv-LV"/>
        </w:rPr>
        <w:t xml:space="preserve">Piedāvājuma izvēles kritērijs: </w:t>
      </w:r>
      <w:r w:rsidR="00A2675B" w:rsidRPr="000C1E8C">
        <w:rPr>
          <w:bCs/>
          <w:lang w:val="lv-LV"/>
        </w:rPr>
        <w:t xml:space="preserve">saimnieciski izdevīgākais piedāvājums, kas atbilst ziņojumā norādītajām prasībām un kuru nosaka piemērojot punktu metodi t.i. aprēķinot iegūto punktu kopējo skaitu pēc katra kritērija novērtēšanas.  Maksimālais iespējamais punktu skaits ir </w:t>
      </w:r>
      <w:r w:rsidR="008A0C8D" w:rsidRPr="000C1E8C">
        <w:rPr>
          <w:bCs/>
          <w:lang w:val="lv-LV"/>
        </w:rPr>
        <w:t>100</w:t>
      </w:r>
      <w:r w:rsidR="00A2675B" w:rsidRPr="000C1E8C">
        <w:rPr>
          <w:bCs/>
          <w:lang w:val="lv-LV"/>
        </w:rPr>
        <w:t xml:space="preserve"> punkti.</w:t>
      </w:r>
    </w:p>
    <w:p w14:paraId="63F26938" w14:textId="7DB9BD6A" w:rsidR="00A2675B" w:rsidRPr="000C1E8C" w:rsidRDefault="00A2675B" w:rsidP="00717FDC">
      <w:pPr>
        <w:pStyle w:val="StyleStyle2Justified"/>
        <w:numPr>
          <w:ilvl w:val="0"/>
          <w:numId w:val="3"/>
        </w:numPr>
        <w:tabs>
          <w:tab w:val="clear" w:pos="1080"/>
        </w:tabs>
        <w:spacing w:before="0"/>
        <w:rPr>
          <w:sz w:val="23"/>
          <w:szCs w:val="23"/>
        </w:rPr>
      </w:pPr>
      <w:r w:rsidRPr="000C1E8C">
        <w:rPr>
          <w:sz w:val="23"/>
          <w:szCs w:val="23"/>
          <w:lang w:eastAsia="lv-LV"/>
        </w:rPr>
        <w:lastRenderedPageBreak/>
        <w:t>Saimnieciski visizdevīgākā piedāvājuma novērtēšanai (neatkarīgi no konkursa daļas) ir noteikti šādi izvērtēšanas kritēriji un šādas kritēriju vērtības: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2126"/>
      </w:tblGrid>
      <w:tr w:rsidR="000A0AED" w:rsidRPr="000C1E8C" w14:paraId="104DE8C6" w14:textId="77777777" w:rsidTr="000A0AED">
        <w:tc>
          <w:tcPr>
            <w:tcW w:w="567" w:type="dxa"/>
            <w:shd w:val="clear" w:color="auto" w:fill="auto"/>
            <w:vAlign w:val="center"/>
          </w:tcPr>
          <w:p w14:paraId="65BB735E" w14:textId="77777777" w:rsidR="000A0AED" w:rsidRPr="000C1E8C" w:rsidRDefault="000A0AED" w:rsidP="004C3B32">
            <w:pPr>
              <w:tabs>
                <w:tab w:val="left" w:pos="426"/>
              </w:tabs>
              <w:ind w:right="-57"/>
              <w:jc w:val="center"/>
              <w:rPr>
                <w:rFonts w:eastAsia="Calibri"/>
                <w:b/>
                <w:lang w:val="lv-LV"/>
              </w:rPr>
            </w:pPr>
            <w:proofErr w:type="spellStart"/>
            <w:r w:rsidRPr="000C1E8C">
              <w:rPr>
                <w:rFonts w:eastAsia="Calibri"/>
                <w:b/>
                <w:iCs/>
                <w:lang w:val="lv-LV"/>
              </w:rPr>
              <w:t>Nr.p.k</w:t>
            </w:r>
            <w:proofErr w:type="spellEnd"/>
            <w:r w:rsidRPr="000C1E8C">
              <w:rPr>
                <w:rFonts w:eastAsia="Calibri"/>
                <w:b/>
                <w:iCs/>
                <w:lang w:val="lv-LV"/>
              </w:rPr>
              <w:t>.</w:t>
            </w:r>
          </w:p>
        </w:tc>
        <w:tc>
          <w:tcPr>
            <w:tcW w:w="5103" w:type="dxa"/>
            <w:shd w:val="clear" w:color="auto" w:fill="auto"/>
            <w:vAlign w:val="center"/>
          </w:tcPr>
          <w:p w14:paraId="6345B7CF" w14:textId="77777777" w:rsidR="000A0AED" w:rsidRPr="000C1E8C" w:rsidRDefault="000A0AED" w:rsidP="004C3B32">
            <w:pPr>
              <w:tabs>
                <w:tab w:val="left" w:pos="426"/>
              </w:tabs>
              <w:ind w:right="-57"/>
              <w:jc w:val="center"/>
              <w:rPr>
                <w:rFonts w:eastAsia="Calibri"/>
                <w:b/>
                <w:lang w:val="lv-LV"/>
              </w:rPr>
            </w:pPr>
            <w:r w:rsidRPr="000C1E8C">
              <w:rPr>
                <w:rFonts w:eastAsia="Calibri"/>
                <w:b/>
                <w:iCs/>
                <w:spacing w:val="3"/>
                <w:lang w:val="lv-LV"/>
              </w:rPr>
              <w:t>Kritēriji nozīmīguma secībā</w:t>
            </w:r>
          </w:p>
        </w:tc>
        <w:tc>
          <w:tcPr>
            <w:tcW w:w="2126" w:type="dxa"/>
            <w:vAlign w:val="center"/>
          </w:tcPr>
          <w:p w14:paraId="74738F50" w14:textId="77777777" w:rsidR="000A0AED" w:rsidRPr="000C1E8C" w:rsidRDefault="000A0AED" w:rsidP="004C3B32">
            <w:pPr>
              <w:suppressAutoHyphens/>
              <w:ind w:firstLine="9"/>
              <w:jc w:val="center"/>
              <w:rPr>
                <w:rFonts w:eastAsia="Calibri"/>
                <w:b/>
                <w:lang w:val="lv-LV"/>
              </w:rPr>
            </w:pPr>
            <w:r w:rsidRPr="000C1E8C">
              <w:rPr>
                <w:rFonts w:eastAsia="Calibri"/>
                <w:b/>
                <w:spacing w:val="-2"/>
                <w:lang w:val="lv-LV"/>
              </w:rPr>
              <w:t>Kritērija maksimālā vērtība</w:t>
            </w:r>
          </w:p>
        </w:tc>
      </w:tr>
      <w:tr w:rsidR="000A0AED" w:rsidRPr="000C1E8C" w14:paraId="02DC08B0" w14:textId="77777777" w:rsidTr="000A0AED">
        <w:tc>
          <w:tcPr>
            <w:tcW w:w="567" w:type="dxa"/>
            <w:shd w:val="clear" w:color="auto" w:fill="auto"/>
            <w:vAlign w:val="center"/>
          </w:tcPr>
          <w:p w14:paraId="17E7BF63" w14:textId="77777777" w:rsidR="000A0AED" w:rsidRPr="000C1E8C" w:rsidRDefault="000A0AED" w:rsidP="004C3B32">
            <w:pPr>
              <w:tabs>
                <w:tab w:val="left" w:pos="426"/>
              </w:tabs>
              <w:ind w:right="-57"/>
              <w:jc w:val="center"/>
              <w:rPr>
                <w:rFonts w:eastAsia="Calibri"/>
                <w:iCs/>
                <w:lang w:val="lv-LV"/>
              </w:rPr>
            </w:pPr>
            <w:r w:rsidRPr="000C1E8C">
              <w:rPr>
                <w:rFonts w:eastAsia="Calibri"/>
                <w:iCs/>
                <w:lang w:val="lv-LV"/>
              </w:rPr>
              <w:t>1.</w:t>
            </w:r>
          </w:p>
        </w:tc>
        <w:tc>
          <w:tcPr>
            <w:tcW w:w="5103" w:type="dxa"/>
            <w:shd w:val="clear" w:color="auto" w:fill="auto"/>
            <w:vAlign w:val="center"/>
          </w:tcPr>
          <w:p w14:paraId="30A5E912" w14:textId="77777777" w:rsidR="000A0AED" w:rsidRPr="000C1E8C" w:rsidRDefault="000A0AED" w:rsidP="004C3B32">
            <w:pPr>
              <w:tabs>
                <w:tab w:val="left" w:pos="426"/>
              </w:tabs>
              <w:ind w:right="-57"/>
              <w:jc w:val="both"/>
              <w:rPr>
                <w:rFonts w:eastAsia="Calibri"/>
                <w:iCs/>
                <w:spacing w:val="3"/>
                <w:lang w:val="lv-LV"/>
              </w:rPr>
            </w:pPr>
            <w:r w:rsidRPr="000C1E8C">
              <w:rPr>
                <w:rFonts w:eastAsia="Calibri"/>
                <w:iCs/>
                <w:spacing w:val="3"/>
                <w:lang w:val="lv-LV"/>
              </w:rPr>
              <w:t>Minimālā izbraukšanas maksa</w:t>
            </w:r>
            <w:r w:rsidRPr="000C1E8C">
              <w:rPr>
                <w:rFonts w:eastAsia="Calibri"/>
                <w:iCs/>
                <w:spacing w:val="3"/>
                <w:vertAlign w:val="superscript"/>
                <w:lang w:val="lv-LV"/>
              </w:rPr>
              <w:footnoteReference w:id="1"/>
            </w:r>
          </w:p>
        </w:tc>
        <w:tc>
          <w:tcPr>
            <w:tcW w:w="2126" w:type="dxa"/>
            <w:vAlign w:val="center"/>
          </w:tcPr>
          <w:p w14:paraId="42990184" w14:textId="0D00DB89" w:rsidR="000A0AED" w:rsidRPr="000C1E8C" w:rsidRDefault="00FB06F8" w:rsidP="004C3B32">
            <w:pPr>
              <w:suppressAutoHyphens/>
              <w:ind w:firstLine="9"/>
              <w:jc w:val="center"/>
              <w:rPr>
                <w:rFonts w:eastAsia="Calibri"/>
                <w:spacing w:val="-2"/>
                <w:lang w:val="lv-LV"/>
              </w:rPr>
            </w:pPr>
            <w:r>
              <w:rPr>
                <w:rFonts w:eastAsia="Calibri"/>
                <w:spacing w:val="-2"/>
                <w:lang w:val="lv-LV"/>
              </w:rPr>
              <w:t>30</w:t>
            </w:r>
            <w:r w:rsidR="000A0AED" w:rsidRPr="000C1E8C">
              <w:rPr>
                <w:rFonts w:eastAsia="Calibri"/>
                <w:spacing w:val="-2"/>
                <w:lang w:val="lv-LV"/>
              </w:rPr>
              <w:t xml:space="preserve"> punkti</w:t>
            </w:r>
          </w:p>
        </w:tc>
      </w:tr>
      <w:tr w:rsidR="000A0AED" w:rsidRPr="000C1E8C" w14:paraId="5E4C46F7" w14:textId="77777777" w:rsidTr="000A0AED">
        <w:tc>
          <w:tcPr>
            <w:tcW w:w="567" w:type="dxa"/>
            <w:shd w:val="clear" w:color="auto" w:fill="auto"/>
            <w:vAlign w:val="center"/>
          </w:tcPr>
          <w:p w14:paraId="4E45F259" w14:textId="77777777" w:rsidR="000A0AED" w:rsidRPr="000C1E8C" w:rsidRDefault="000A0AED" w:rsidP="004C3B32">
            <w:pPr>
              <w:tabs>
                <w:tab w:val="left" w:pos="426"/>
              </w:tabs>
              <w:ind w:right="-57"/>
              <w:jc w:val="center"/>
              <w:rPr>
                <w:rFonts w:eastAsia="Calibri"/>
                <w:iCs/>
                <w:lang w:val="lv-LV"/>
              </w:rPr>
            </w:pPr>
            <w:r w:rsidRPr="000C1E8C">
              <w:rPr>
                <w:rFonts w:eastAsia="Calibri"/>
                <w:iCs/>
                <w:lang w:val="lv-LV"/>
              </w:rPr>
              <w:t>2.</w:t>
            </w:r>
          </w:p>
        </w:tc>
        <w:tc>
          <w:tcPr>
            <w:tcW w:w="5103" w:type="dxa"/>
            <w:shd w:val="clear" w:color="auto" w:fill="auto"/>
            <w:vAlign w:val="center"/>
          </w:tcPr>
          <w:p w14:paraId="6C6F12D4" w14:textId="77777777" w:rsidR="000A0AED" w:rsidRPr="000C1E8C" w:rsidRDefault="000A0AED" w:rsidP="004C3B32">
            <w:pPr>
              <w:tabs>
                <w:tab w:val="left" w:pos="426"/>
              </w:tabs>
              <w:ind w:right="-57"/>
              <w:jc w:val="both"/>
              <w:rPr>
                <w:rFonts w:eastAsia="Calibri"/>
                <w:iCs/>
                <w:spacing w:val="3"/>
                <w:lang w:val="lv-LV"/>
              </w:rPr>
            </w:pPr>
            <w:r w:rsidRPr="000C1E8C">
              <w:rPr>
                <w:lang w:val="lv-LV" w:eastAsia="ar-SA"/>
              </w:rPr>
              <w:t>Vienas diennakts dīkstāves izmaksas</w:t>
            </w:r>
          </w:p>
        </w:tc>
        <w:tc>
          <w:tcPr>
            <w:tcW w:w="2126" w:type="dxa"/>
            <w:vAlign w:val="center"/>
          </w:tcPr>
          <w:p w14:paraId="2EB48482" w14:textId="77777777" w:rsidR="000A0AED" w:rsidRPr="000C1E8C" w:rsidRDefault="000A0AED" w:rsidP="004C3B32">
            <w:pPr>
              <w:suppressAutoHyphens/>
              <w:ind w:firstLine="9"/>
              <w:jc w:val="center"/>
              <w:rPr>
                <w:rFonts w:eastAsia="Calibri"/>
                <w:spacing w:val="-2"/>
                <w:lang w:val="lv-LV"/>
              </w:rPr>
            </w:pPr>
            <w:r w:rsidRPr="000C1E8C">
              <w:rPr>
                <w:rFonts w:eastAsia="Calibri"/>
                <w:spacing w:val="-2"/>
                <w:lang w:val="lv-LV"/>
              </w:rPr>
              <w:t>10 punkti</w:t>
            </w:r>
          </w:p>
        </w:tc>
      </w:tr>
      <w:tr w:rsidR="000A0AED" w:rsidRPr="000C1E8C" w14:paraId="3F02C470" w14:textId="77777777" w:rsidTr="000A0AED">
        <w:tc>
          <w:tcPr>
            <w:tcW w:w="567" w:type="dxa"/>
            <w:shd w:val="clear" w:color="auto" w:fill="auto"/>
            <w:vAlign w:val="center"/>
          </w:tcPr>
          <w:p w14:paraId="2F4B6678" w14:textId="77777777" w:rsidR="000A0AED" w:rsidRPr="000C1E8C" w:rsidRDefault="000A0AED" w:rsidP="004C3B32">
            <w:pPr>
              <w:tabs>
                <w:tab w:val="left" w:pos="426"/>
              </w:tabs>
              <w:ind w:right="-57"/>
              <w:jc w:val="center"/>
              <w:rPr>
                <w:rFonts w:eastAsia="Calibri"/>
                <w:iCs/>
                <w:lang w:val="lv-LV"/>
              </w:rPr>
            </w:pPr>
            <w:r w:rsidRPr="000C1E8C">
              <w:rPr>
                <w:rFonts w:eastAsia="Calibri"/>
                <w:iCs/>
                <w:lang w:val="lv-LV"/>
              </w:rPr>
              <w:t>3.</w:t>
            </w:r>
          </w:p>
        </w:tc>
        <w:tc>
          <w:tcPr>
            <w:tcW w:w="5103" w:type="dxa"/>
            <w:shd w:val="clear" w:color="auto" w:fill="auto"/>
            <w:vAlign w:val="center"/>
          </w:tcPr>
          <w:p w14:paraId="7AA6E348" w14:textId="77777777" w:rsidR="000A0AED" w:rsidRPr="000C1E8C" w:rsidRDefault="000A0AED" w:rsidP="004C3B32">
            <w:pPr>
              <w:tabs>
                <w:tab w:val="left" w:pos="426"/>
              </w:tabs>
              <w:ind w:right="-57"/>
              <w:jc w:val="both"/>
              <w:rPr>
                <w:rFonts w:eastAsia="Calibri"/>
                <w:iCs/>
                <w:spacing w:val="3"/>
                <w:lang w:val="lv-LV"/>
              </w:rPr>
            </w:pPr>
            <w:r w:rsidRPr="000C1E8C">
              <w:rPr>
                <w:rFonts w:eastAsia="Calibri"/>
                <w:iCs/>
                <w:spacing w:val="3"/>
                <w:lang w:val="lv-LV"/>
              </w:rPr>
              <w:t>Viena km izmaksas</w:t>
            </w:r>
          </w:p>
        </w:tc>
        <w:tc>
          <w:tcPr>
            <w:tcW w:w="2126" w:type="dxa"/>
            <w:vAlign w:val="center"/>
          </w:tcPr>
          <w:p w14:paraId="570A3E3E" w14:textId="03F9135D" w:rsidR="000A0AED" w:rsidRPr="000C1E8C" w:rsidRDefault="00FB06F8" w:rsidP="004C3B32">
            <w:pPr>
              <w:suppressAutoHyphens/>
              <w:ind w:firstLine="9"/>
              <w:jc w:val="center"/>
              <w:rPr>
                <w:rFonts w:eastAsia="Calibri"/>
                <w:spacing w:val="-2"/>
                <w:lang w:val="lv-LV"/>
              </w:rPr>
            </w:pPr>
            <w:r>
              <w:rPr>
                <w:rFonts w:eastAsia="Calibri"/>
                <w:spacing w:val="-2"/>
                <w:lang w:val="lv-LV"/>
              </w:rPr>
              <w:t>60</w:t>
            </w:r>
            <w:r w:rsidR="000A0AED" w:rsidRPr="000C1E8C">
              <w:rPr>
                <w:rFonts w:eastAsia="Calibri"/>
                <w:spacing w:val="-2"/>
                <w:lang w:val="lv-LV"/>
              </w:rPr>
              <w:t xml:space="preserve"> punkti</w:t>
            </w:r>
          </w:p>
        </w:tc>
      </w:tr>
    </w:tbl>
    <w:p w14:paraId="6836D673" w14:textId="5ABA9D32" w:rsidR="00A2675B" w:rsidRPr="000C1E8C" w:rsidRDefault="00A2675B" w:rsidP="00717FDC">
      <w:pPr>
        <w:pStyle w:val="StyleStyle2Justified"/>
        <w:numPr>
          <w:ilvl w:val="0"/>
          <w:numId w:val="3"/>
        </w:numPr>
        <w:tabs>
          <w:tab w:val="clear" w:pos="1080"/>
        </w:tabs>
        <w:spacing w:before="120"/>
        <w:rPr>
          <w:sz w:val="22"/>
          <w:szCs w:val="22"/>
        </w:rPr>
      </w:pPr>
      <w:r w:rsidRPr="000C1E8C">
        <w:rPr>
          <w:b/>
          <w:sz w:val="22"/>
          <w:szCs w:val="22"/>
        </w:rPr>
        <w:t>Kritēriju „</w:t>
      </w:r>
      <w:r w:rsidRPr="000C1E8C">
        <w:rPr>
          <w:rFonts w:eastAsia="Calibri"/>
          <w:b/>
          <w:iCs/>
          <w:spacing w:val="3"/>
          <w:sz w:val="22"/>
          <w:szCs w:val="22"/>
        </w:rPr>
        <w:t>Minimālā izbraukšanas maksa</w:t>
      </w:r>
      <w:r w:rsidRPr="000C1E8C">
        <w:rPr>
          <w:b/>
          <w:sz w:val="22"/>
          <w:szCs w:val="22"/>
        </w:rPr>
        <w:t xml:space="preserve">” </w:t>
      </w:r>
      <w:r w:rsidRPr="000C1E8C">
        <w:rPr>
          <w:sz w:val="22"/>
          <w:szCs w:val="22"/>
        </w:rPr>
        <w:t>komisija vērtēs šādi</w:t>
      </w:r>
      <w:r w:rsidR="008A0C8D" w:rsidRPr="000C1E8C">
        <w:rPr>
          <w:sz w:val="22"/>
          <w:szCs w:val="22"/>
        </w:rPr>
        <w:t>: p</w:t>
      </w:r>
      <w:r w:rsidRPr="000C1E8C">
        <w:rPr>
          <w:sz w:val="22"/>
          <w:szCs w:val="22"/>
        </w:rPr>
        <w:t xml:space="preserve">retendents, kurš piedāvās </w:t>
      </w:r>
      <w:r w:rsidRPr="000C1E8C">
        <w:rPr>
          <w:spacing w:val="-2"/>
          <w:sz w:val="22"/>
          <w:szCs w:val="22"/>
        </w:rPr>
        <w:t>viszemāko minimālo izbraukšanas maksu ar PVN daļā</w:t>
      </w:r>
      <w:r w:rsidRPr="000C1E8C">
        <w:rPr>
          <w:sz w:val="22"/>
          <w:szCs w:val="22"/>
        </w:rPr>
        <w:t>, saņems maksimālo punktu skaitu. Pārējo pretendentu piedāvājumi tiks novērtēti pēc šādas formulas (rezultāts tiks noapaļots līdz diviem cipariem aiz komata):</w:t>
      </w:r>
    </w:p>
    <w:p w14:paraId="1ACDEAD9" w14:textId="12029C05" w:rsidR="00A2675B" w:rsidRPr="000C1E8C" w:rsidRDefault="00A2675B" w:rsidP="00A2675B">
      <w:pPr>
        <w:pStyle w:val="StyleStyle2Justified"/>
        <w:numPr>
          <w:ilvl w:val="0"/>
          <w:numId w:val="0"/>
        </w:numPr>
        <w:shd w:val="clear" w:color="auto" w:fill="FFFFFF"/>
        <w:tabs>
          <w:tab w:val="clear" w:pos="1080"/>
          <w:tab w:val="left" w:pos="0"/>
        </w:tabs>
        <w:spacing w:before="0" w:after="0"/>
        <w:ind w:left="570"/>
        <w:rPr>
          <w:spacing w:val="-2"/>
          <w:sz w:val="22"/>
          <w:szCs w:val="22"/>
        </w:rPr>
      </w:pPr>
      <w:r w:rsidRPr="000C1E8C">
        <w:rPr>
          <w:spacing w:val="-2"/>
          <w:sz w:val="22"/>
          <w:szCs w:val="22"/>
        </w:rPr>
        <w:t xml:space="preserve">M = </w:t>
      </w:r>
      <w:proofErr w:type="spellStart"/>
      <w:r w:rsidRPr="000C1E8C">
        <w:rPr>
          <w:spacing w:val="-2"/>
          <w:sz w:val="22"/>
          <w:szCs w:val="22"/>
        </w:rPr>
        <w:t>M</w:t>
      </w:r>
      <w:r w:rsidRPr="000C1E8C">
        <w:rPr>
          <w:i/>
          <w:spacing w:val="-2"/>
          <w:sz w:val="22"/>
          <w:szCs w:val="22"/>
          <w:vertAlign w:val="subscript"/>
        </w:rPr>
        <w:t>zem</w:t>
      </w:r>
      <w:proofErr w:type="spellEnd"/>
      <w:r w:rsidRPr="000C1E8C">
        <w:rPr>
          <w:spacing w:val="-2"/>
          <w:sz w:val="22"/>
          <w:szCs w:val="22"/>
        </w:rPr>
        <w:t>/</w:t>
      </w:r>
      <w:proofErr w:type="spellStart"/>
      <w:r w:rsidRPr="000C1E8C">
        <w:rPr>
          <w:spacing w:val="-2"/>
          <w:sz w:val="22"/>
          <w:szCs w:val="22"/>
        </w:rPr>
        <w:t>M</w:t>
      </w:r>
      <w:r w:rsidRPr="000C1E8C">
        <w:rPr>
          <w:i/>
          <w:spacing w:val="-2"/>
          <w:sz w:val="22"/>
          <w:szCs w:val="22"/>
          <w:vertAlign w:val="subscript"/>
        </w:rPr>
        <w:t>pied</w:t>
      </w:r>
      <w:proofErr w:type="spellEnd"/>
      <w:r w:rsidRPr="000C1E8C">
        <w:rPr>
          <w:spacing w:val="-2"/>
          <w:sz w:val="22"/>
          <w:szCs w:val="22"/>
        </w:rPr>
        <w:t xml:space="preserve"> x </w:t>
      </w:r>
      <w:r w:rsidR="00FB06F8">
        <w:rPr>
          <w:spacing w:val="-2"/>
          <w:sz w:val="22"/>
          <w:szCs w:val="22"/>
        </w:rPr>
        <w:t>30</w:t>
      </w:r>
      <w:r w:rsidRPr="000C1E8C">
        <w:rPr>
          <w:spacing w:val="-2"/>
          <w:sz w:val="22"/>
          <w:szCs w:val="22"/>
        </w:rPr>
        <w:t>, kur</w:t>
      </w:r>
    </w:p>
    <w:p w14:paraId="68B73DFA" w14:textId="77777777" w:rsidR="00A2675B" w:rsidRPr="000C1E8C" w:rsidRDefault="00A2675B" w:rsidP="00A2675B">
      <w:pPr>
        <w:pStyle w:val="StyleStyle2Justified"/>
        <w:numPr>
          <w:ilvl w:val="0"/>
          <w:numId w:val="0"/>
        </w:numPr>
        <w:shd w:val="clear" w:color="auto" w:fill="FFFFFF"/>
        <w:tabs>
          <w:tab w:val="clear" w:pos="1080"/>
          <w:tab w:val="left" w:pos="0"/>
        </w:tabs>
        <w:spacing w:before="0" w:after="0"/>
        <w:ind w:left="570"/>
        <w:rPr>
          <w:spacing w:val="-2"/>
          <w:sz w:val="22"/>
          <w:szCs w:val="22"/>
        </w:rPr>
      </w:pPr>
      <w:r w:rsidRPr="000C1E8C">
        <w:rPr>
          <w:spacing w:val="-2"/>
          <w:sz w:val="22"/>
          <w:szCs w:val="22"/>
        </w:rPr>
        <w:t>M – punktu skaits,</w:t>
      </w:r>
    </w:p>
    <w:p w14:paraId="58D19408" w14:textId="0FEE40CA" w:rsidR="00A2675B" w:rsidRPr="000C1E8C" w:rsidRDefault="00A2675B" w:rsidP="00A2675B">
      <w:pPr>
        <w:pStyle w:val="StyleStyle2Justified"/>
        <w:numPr>
          <w:ilvl w:val="0"/>
          <w:numId w:val="0"/>
        </w:numPr>
        <w:shd w:val="clear" w:color="auto" w:fill="FFFFFF"/>
        <w:tabs>
          <w:tab w:val="clear" w:pos="1080"/>
          <w:tab w:val="left" w:pos="0"/>
        </w:tabs>
        <w:spacing w:before="0" w:after="0"/>
        <w:ind w:left="570"/>
        <w:rPr>
          <w:spacing w:val="-2"/>
          <w:sz w:val="22"/>
          <w:szCs w:val="22"/>
        </w:rPr>
      </w:pPr>
      <w:proofErr w:type="spellStart"/>
      <w:r w:rsidRPr="000C1E8C">
        <w:rPr>
          <w:spacing w:val="-2"/>
          <w:sz w:val="22"/>
          <w:szCs w:val="22"/>
        </w:rPr>
        <w:t>M</w:t>
      </w:r>
      <w:r w:rsidRPr="000C1E8C">
        <w:rPr>
          <w:i/>
          <w:spacing w:val="-2"/>
          <w:sz w:val="22"/>
          <w:szCs w:val="22"/>
          <w:vertAlign w:val="subscript"/>
        </w:rPr>
        <w:t>zem</w:t>
      </w:r>
      <w:proofErr w:type="spellEnd"/>
      <w:r w:rsidRPr="000C1E8C">
        <w:rPr>
          <w:spacing w:val="-2"/>
          <w:sz w:val="22"/>
          <w:szCs w:val="22"/>
        </w:rPr>
        <w:t xml:space="preserve"> – viszemākā izbraukšanas maksa </w:t>
      </w:r>
      <w:r w:rsidR="00C42EA8">
        <w:rPr>
          <w:spacing w:val="-2"/>
          <w:sz w:val="22"/>
          <w:szCs w:val="22"/>
        </w:rPr>
        <w:t>ar</w:t>
      </w:r>
      <w:r w:rsidRPr="000C1E8C">
        <w:rPr>
          <w:spacing w:val="-2"/>
          <w:sz w:val="22"/>
          <w:szCs w:val="22"/>
        </w:rPr>
        <w:t xml:space="preserve"> PVN,</w:t>
      </w:r>
    </w:p>
    <w:p w14:paraId="7B28EC8A" w14:textId="33F5FA3F" w:rsidR="00A2675B" w:rsidRPr="000C1E8C" w:rsidRDefault="00A2675B" w:rsidP="00A2675B">
      <w:pPr>
        <w:pStyle w:val="StyleStyle2Justified"/>
        <w:numPr>
          <w:ilvl w:val="0"/>
          <w:numId w:val="0"/>
        </w:numPr>
        <w:shd w:val="clear" w:color="auto" w:fill="FFFFFF"/>
        <w:tabs>
          <w:tab w:val="clear" w:pos="1080"/>
          <w:tab w:val="left" w:pos="0"/>
        </w:tabs>
        <w:spacing w:before="0" w:after="0"/>
        <w:ind w:left="570"/>
        <w:rPr>
          <w:spacing w:val="-3"/>
          <w:sz w:val="22"/>
          <w:szCs w:val="22"/>
        </w:rPr>
      </w:pPr>
      <w:proofErr w:type="spellStart"/>
      <w:r w:rsidRPr="000C1E8C">
        <w:rPr>
          <w:spacing w:val="-2"/>
          <w:sz w:val="22"/>
          <w:szCs w:val="22"/>
        </w:rPr>
        <w:t>M</w:t>
      </w:r>
      <w:r w:rsidRPr="000C1E8C">
        <w:rPr>
          <w:i/>
          <w:spacing w:val="-2"/>
          <w:sz w:val="22"/>
          <w:szCs w:val="22"/>
          <w:vertAlign w:val="subscript"/>
        </w:rPr>
        <w:t>pied</w:t>
      </w:r>
      <w:proofErr w:type="spellEnd"/>
      <w:r w:rsidRPr="000C1E8C">
        <w:rPr>
          <w:spacing w:val="-2"/>
          <w:sz w:val="22"/>
          <w:szCs w:val="22"/>
        </w:rPr>
        <w:t xml:space="preserve"> – vērtējamā izbraukšanas maksa </w:t>
      </w:r>
      <w:r w:rsidR="00C42EA8">
        <w:rPr>
          <w:spacing w:val="-2"/>
          <w:sz w:val="22"/>
          <w:szCs w:val="22"/>
        </w:rPr>
        <w:t>ar</w:t>
      </w:r>
      <w:r w:rsidRPr="000C1E8C">
        <w:rPr>
          <w:spacing w:val="-2"/>
          <w:sz w:val="22"/>
          <w:szCs w:val="22"/>
        </w:rPr>
        <w:t xml:space="preserve"> PVN,</w:t>
      </w:r>
      <w:r w:rsidRPr="000C1E8C">
        <w:rPr>
          <w:spacing w:val="-3"/>
          <w:sz w:val="22"/>
          <w:szCs w:val="22"/>
        </w:rPr>
        <w:t xml:space="preserve"> </w:t>
      </w:r>
    </w:p>
    <w:p w14:paraId="6C077114" w14:textId="6250FCE9" w:rsidR="00A2675B" w:rsidRPr="000C1E8C" w:rsidRDefault="00FB06F8" w:rsidP="00A2675B">
      <w:pPr>
        <w:pStyle w:val="StyleStyle2Justified"/>
        <w:numPr>
          <w:ilvl w:val="0"/>
          <w:numId w:val="0"/>
        </w:numPr>
        <w:shd w:val="clear" w:color="auto" w:fill="FFFFFF"/>
        <w:tabs>
          <w:tab w:val="clear" w:pos="1080"/>
          <w:tab w:val="left" w:pos="0"/>
        </w:tabs>
        <w:spacing w:before="0"/>
        <w:ind w:left="570"/>
        <w:rPr>
          <w:spacing w:val="-2"/>
          <w:sz w:val="22"/>
          <w:szCs w:val="22"/>
        </w:rPr>
      </w:pPr>
      <w:r>
        <w:rPr>
          <w:sz w:val="22"/>
          <w:szCs w:val="22"/>
        </w:rPr>
        <w:t>3</w:t>
      </w:r>
      <w:r w:rsidR="00A2675B" w:rsidRPr="000C1E8C">
        <w:rPr>
          <w:sz w:val="22"/>
          <w:szCs w:val="22"/>
        </w:rPr>
        <w:t>0 – kritērija maksimālā vērtība.</w:t>
      </w:r>
    </w:p>
    <w:p w14:paraId="7489EB59" w14:textId="4BBC6D4C" w:rsidR="00A2675B" w:rsidRPr="000C1E8C" w:rsidRDefault="00A2675B" w:rsidP="00717FDC">
      <w:pPr>
        <w:pStyle w:val="StyleStyle2Justified"/>
        <w:numPr>
          <w:ilvl w:val="0"/>
          <w:numId w:val="3"/>
        </w:numPr>
        <w:tabs>
          <w:tab w:val="clear" w:pos="1080"/>
        </w:tabs>
        <w:spacing w:before="120"/>
        <w:rPr>
          <w:sz w:val="22"/>
          <w:szCs w:val="22"/>
        </w:rPr>
      </w:pPr>
      <w:r w:rsidRPr="000C1E8C">
        <w:rPr>
          <w:b/>
          <w:sz w:val="22"/>
          <w:szCs w:val="22"/>
        </w:rPr>
        <w:t>Kritēriju „</w:t>
      </w:r>
      <w:r w:rsidRPr="000C1E8C">
        <w:rPr>
          <w:rFonts w:eastAsia="Calibri"/>
          <w:b/>
          <w:sz w:val="22"/>
          <w:szCs w:val="22"/>
        </w:rPr>
        <w:t>Vienas diennakts dīkstāves izmaksas</w:t>
      </w:r>
      <w:r w:rsidRPr="000C1E8C">
        <w:rPr>
          <w:b/>
          <w:sz w:val="22"/>
          <w:szCs w:val="22"/>
        </w:rPr>
        <w:t xml:space="preserve">” </w:t>
      </w:r>
      <w:r w:rsidRPr="000C1E8C">
        <w:rPr>
          <w:sz w:val="22"/>
          <w:szCs w:val="22"/>
        </w:rPr>
        <w:t>komisija vērtēs šādi</w:t>
      </w:r>
      <w:r w:rsidR="008A0C8D" w:rsidRPr="000C1E8C">
        <w:rPr>
          <w:sz w:val="22"/>
          <w:szCs w:val="22"/>
        </w:rPr>
        <w:t>: p</w:t>
      </w:r>
      <w:r w:rsidRPr="000C1E8C">
        <w:rPr>
          <w:sz w:val="22"/>
          <w:szCs w:val="22"/>
        </w:rPr>
        <w:t xml:space="preserve">retendents, kurš piedāvās viszemākās </w:t>
      </w:r>
      <w:r w:rsidRPr="000C1E8C">
        <w:rPr>
          <w:spacing w:val="-2"/>
          <w:sz w:val="22"/>
          <w:szCs w:val="22"/>
        </w:rPr>
        <w:t xml:space="preserve">vienas </w:t>
      </w:r>
      <w:r w:rsidRPr="000C1E8C">
        <w:rPr>
          <w:rFonts w:eastAsia="Calibri"/>
          <w:sz w:val="22"/>
          <w:szCs w:val="22"/>
        </w:rPr>
        <w:t>diennakts dīkstāves izmaksas</w:t>
      </w:r>
      <w:r w:rsidRPr="000C1E8C">
        <w:rPr>
          <w:spacing w:val="-2"/>
          <w:sz w:val="22"/>
          <w:szCs w:val="22"/>
        </w:rPr>
        <w:t xml:space="preserve"> </w:t>
      </w:r>
      <w:r w:rsidR="008A0C8D" w:rsidRPr="000C1E8C">
        <w:rPr>
          <w:spacing w:val="-2"/>
          <w:sz w:val="22"/>
          <w:szCs w:val="22"/>
        </w:rPr>
        <w:t>ar</w:t>
      </w:r>
      <w:r w:rsidRPr="000C1E8C">
        <w:rPr>
          <w:spacing w:val="-2"/>
          <w:sz w:val="22"/>
          <w:szCs w:val="22"/>
        </w:rPr>
        <w:t xml:space="preserve"> PVN daļā</w:t>
      </w:r>
      <w:r w:rsidRPr="000C1E8C">
        <w:rPr>
          <w:sz w:val="22"/>
          <w:szCs w:val="22"/>
        </w:rPr>
        <w:t>, sākot no otrās pakalpojuma sniegšanas dienas, saņems maksimālo punktu skaitu. Pārējo pretendentu piedāvājumi tiks novērtēti pēc šādas formulas (rezultāts tiks noapaļots līdz diviem cipariem aiz komata):</w:t>
      </w:r>
    </w:p>
    <w:p w14:paraId="6A16A280" w14:textId="77777777" w:rsidR="00A2675B" w:rsidRPr="000C1E8C" w:rsidRDefault="00A2675B" w:rsidP="00A2675B">
      <w:pPr>
        <w:pStyle w:val="StyleStyle2Justified"/>
        <w:numPr>
          <w:ilvl w:val="0"/>
          <w:numId w:val="0"/>
        </w:numPr>
        <w:shd w:val="clear" w:color="auto" w:fill="FFFFFF"/>
        <w:tabs>
          <w:tab w:val="clear" w:pos="1080"/>
          <w:tab w:val="left" w:pos="0"/>
          <w:tab w:val="left" w:pos="851"/>
        </w:tabs>
        <w:spacing w:before="0" w:after="0"/>
        <w:ind w:left="570"/>
        <w:rPr>
          <w:spacing w:val="-2"/>
          <w:sz w:val="22"/>
          <w:szCs w:val="22"/>
        </w:rPr>
      </w:pPr>
      <w:r w:rsidRPr="000C1E8C">
        <w:rPr>
          <w:spacing w:val="-2"/>
          <w:sz w:val="22"/>
          <w:szCs w:val="22"/>
        </w:rPr>
        <w:t xml:space="preserve">D = </w:t>
      </w:r>
      <w:proofErr w:type="spellStart"/>
      <w:r w:rsidRPr="000C1E8C">
        <w:rPr>
          <w:spacing w:val="-2"/>
          <w:sz w:val="22"/>
          <w:szCs w:val="22"/>
        </w:rPr>
        <w:t>D</w:t>
      </w:r>
      <w:r w:rsidRPr="000C1E8C">
        <w:rPr>
          <w:i/>
          <w:spacing w:val="-2"/>
          <w:sz w:val="22"/>
          <w:szCs w:val="22"/>
          <w:vertAlign w:val="subscript"/>
        </w:rPr>
        <w:t>zem</w:t>
      </w:r>
      <w:proofErr w:type="spellEnd"/>
      <w:r w:rsidRPr="000C1E8C">
        <w:rPr>
          <w:spacing w:val="-2"/>
          <w:sz w:val="22"/>
          <w:szCs w:val="22"/>
        </w:rPr>
        <w:t>/</w:t>
      </w:r>
      <w:proofErr w:type="spellStart"/>
      <w:r w:rsidRPr="000C1E8C">
        <w:rPr>
          <w:spacing w:val="-2"/>
          <w:sz w:val="22"/>
          <w:szCs w:val="22"/>
        </w:rPr>
        <w:t>D</w:t>
      </w:r>
      <w:r w:rsidRPr="000C1E8C">
        <w:rPr>
          <w:i/>
          <w:spacing w:val="-2"/>
          <w:sz w:val="22"/>
          <w:szCs w:val="22"/>
          <w:vertAlign w:val="subscript"/>
        </w:rPr>
        <w:t>pied</w:t>
      </w:r>
      <w:proofErr w:type="spellEnd"/>
      <w:r w:rsidRPr="000C1E8C">
        <w:rPr>
          <w:spacing w:val="-2"/>
          <w:sz w:val="22"/>
          <w:szCs w:val="22"/>
        </w:rPr>
        <w:t xml:space="preserve"> x 10, kur</w:t>
      </w:r>
    </w:p>
    <w:p w14:paraId="0164FB5F" w14:textId="77777777" w:rsidR="00A2675B" w:rsidRPr="000C1E8C" w:rsidRDefault="00A2675B" w:rsidP="00A2675B">
      <w:pPr>
        <w:pStyle w:val="StyleStyle2Justified"/>
        <w:numPr>
          <w:ilvl w:val="0"/>
          <w:numId w:val="0"/>
        </w:numPr>
        <w:shd w:val="clear" w:color="auto" w:fill="FFFFFF"/>
        <w:tabs>
          <w:tab w:val="clear" w:pos="1080"/>
          <w:tab w:val="left" w:pos="0"/>
          <w:tab w:val="left" w:pos="851"/>
        </w:tabs>
        <w:spacing w:before="0" w:after="0"/>
        <w:ind w:left="570"/>
        <w:rPr>
          <w:spacing w:val="-2"/>
          <w:sz w:val="22"/>
          <w:szCs w:val="22"/>
        </w:rPr>
      </w:pPr>
      <w:r w:rsidRPr="000C1E8C">
        <w:rPr>
          <w:spacing w:val="-2"/>
          <w:sz w:val="22"/>
          <w:szCs w:val="22"/>
        </w:rPr>
        <w:t>D – punktu skaits,</w:t>
      </w:r>
    </w:p>
    <w:p w14:paraId="1A0C0A16" w14:textId="330C3CC1" w:rsidR="00A2675B" w:rsidRPr="000C1E8C" w:rsidRDefault="00A2675B" w:rsidP="00A2675B">
      <w:pPr>
        <w:pStyle w:val="StyleStyle2Justified"/>
        <w:numPr>
          <w:ilvl w:val="0"/>
          <w:numId w:val="0"/>
        </w:numPr>
        <w:shd w:val="clear" w:color="auto" w:fill="FFFFFF"/>
        <w:tabs>
          <w:tab w:val="clear" w:pos="1080"/>
          <w:tab w:val="left" w:pos="0"/>
          <w:tab w:val="left" w:pos="851"/>
        </w:tabs>
        <w:spacing w:before="0" w:after="0"/>
        <w:ind w:left="570"/>
        <w:rPr>
          <w:spacing w:val="-2"/>
          <w:sz w:val="22"/>
          <w:szCs w:val="22"/>
        </w:rPr>
      </w:pPr>
      <w:proofErr w:type="spellStart"/>
      <w:r w:rsidRPr="000C1E8C">
        <w:rPr>
          <w:spacing w:val="-2"/>
          <w:sz w:val="22"/>
          <w:szCs w:val="22"/>
        </w:rPr>
        <w:t>D</w:t>
      </w:r>
      <w:r w:rsidRPr="000C1E8C">
        <w:rPr>
          <w:i/>
          <w:spacing w:val="-2"/>
          <w:sz w:val="22"/>
          <w:szCs w:val="22"/>
          <w:vertAlign w:val="subscript"/>
        </w:rPr>
        <w:t>zem</w:t>
      </w:r>
      <w:proofErr w:type="spellEnd"/>
      <w:r w:rsidRPr="000C1E8C">
        <w:rPr>
          <w:spacing w:val="-2"/>
          <w:sz w:val="22"/>
          <w:szCs w:val="22"/>
        </w:rPr>
        <w:t xml:space="preserve"> – viszemākās piedāvātās vienas diennakts dīkstāves izmaksas </w:t>
      </w:r>
      <w:r w:rsidR="008A0C8D" w:rsidRPr="000C1E8C">
        <w:rPr>
          <w:spacing w:val="-2"/>
          <w:sz w:val="22"/>
          <w:szCs w:val="22"/>
        </w:rPr>
        <w:t xml:space="preserve">ar </w:t>
      </w:r>
      <w:r w:rsidRPr="000C1E8C">
        <w:rPr>
          <w:spacing w:val="-2"/>
          <w:sz w:val="22"/>
          <w:szCs w:val="22"/>
        </w:rPr>
        <w:t>PVN, s</w:t>
      </w:r>
      <w:r w:rsidRPr="000C1E8C">
        <w:rPr>
          <w:rFonts w:eastAsia="Calibri"/>
          <w:sz w:val="22"/>
          <w:szCs w:val="22"/>
        </w:rPr>
        <w:t>ākot ar otro pakalpojuma sniegšanas dienu</w:t>
      </w:r>
      <w:r w:rsidRPr="000C1E8C">
        <w:rPr>
          <w:spacing w:val="-2"/>
          <w:sz w:val="22"/>
          <w:szCs w:val="22"/>
        </w:rPr>
        <w:t>,</w:t>
      </w:r>
    </w:p>
    <w:p w14:paraId="5AEBA5AA" w14:textId="316F95FE" w:rsidR="00A2675B" w:rsidRPr="000C1E8C" w:rsidRDefault="00A2675B" w:rsidP="00A2675B">
      <w:pPr>
        <w:pStyle w:val="StyleStyle2Justified"/>
        <w:numPr>
          <w:ilvl w:val="0"/>
          <w:numId w:val="0"/>
        </w:numPr>
        <w:shd w:val="clear" w:color="auto" w:fill="FFFFFF"/>
        <w:tabs>
          <w:tab w:val="clear" w:pos="1080"/>
          <w:tab w:val="left" w:pos="0"/>
          <w:tab w:val="left" w:pos="851"/>
        </w:tabs>
        <w:spacing w:before="0" w:after="0"/>
        <w:ind w:left="570"/>
        <w:rPr>
          <w:spacing w:val="-3"/>
          <w:sz w:val="22"/>
          <w:szCs w:val="22"/>
        </w:rPr>
      </w:pPr>
      <w:proofErr w:type="spellStart"/>
      <w:r w:rsidRPr="000C1E8C">
        <w:rPr>
          <w:spacing w:val="-2"/>
          <w:sz w:val="22"/>
          <w:szCs w:val="22"/>
        </w:rPr>
        <w:t>D</w:t>
      </w:r>
      <w:r w:rsidRPr="000C1E8C">
        <w:rPr>
          <w:i/>
          <w:spacing w:val="-2"/>
          <w:sz w:val="22"/>
          <w:szCs w:val="22"/>
          <w:vertAlign w:val="subscript"/>
        </w:rPr>
        <w:t>pied</w:t>
      </w:r>
      <w:proofErr w:type="spellEnd"/>
      <w:r w:rsidRPr="000C1E8C">
        <w:rPr>
          <w:spacing w:val="-2"/>
          <w:sz w:val="22"/>
          <w:szCs w:val="22"/>
        </w:rPr>
        <w:t xml:space="preserve"> – vērtējamās vienas dienas dīkstāves izmaksas </w:t>
      </w:r>
      <w:r w:rsidR="008A0C8D" w:rsidRPr="000C1E8C">
        <w:rPr>
          <w:spacing w:val="-2"/>
          <w:sz w:val="22"/>
          <w:szCs w:val="22"/>
        </w:rPr>
        <w:t xml:space="preserve">ar </w:t>
      </w:r>
      <w:r w:rsidRPr="000C1E8C">
        <w:rPr>
          <w:spacing w:val="-2"/>
          <w:sz w:val="22"/>
          <w:szCs w:val="22"/>
        </w:rPr>
        <w:t xml:space="preserve"> PVN, s</w:t>
      </w:r>
      <w:r w:rsidRPr="000C1E8C">
        <w:rPr>
          <w:rFonts w:eastAsia="Calibri"/>
          <w:sz w:val="22"/>
          <w:szCs w:val="22"/>
        </w:rPr>
        <w:t>ākot ar otro pakalpojuma sniegšanas dienu</w:t>
      </w:r>
      <w:r w:rsidRPr="000C1E8C">
        <w:rPr>
          <w:spacing w:val="-2"/>
          <w:sz w:val="22"/>
          <w:szCs w:val="22"/>
        </w:rPr>
        <w:t>,</w:t>
      </w:r>
    </w:p>
    <w:p w14:paraId="1D3F4E87" w14:textId="77777777" w:rsidR="00A2675B" w:rsidRPr="000C1E8C" w:rsidRDefault="00A2675B" w:rsidP="00A2675B">
      <w:pPr>
        <w:pStyle w:val="StyleStyle2Justified"/>
        <w:numPr>
          <w:ilvl w:val="0"/>
          <w:numId w:val="0"/>
        </w:numPr>
        <w:shd w:val="clear" w:color="auto" w:fill="FFFFFF"/>
        <w:tabs>
          <w:tab w:val="clear" w:pos="1080"/>
          <w:tab w:val="left" w:pos="0"/>
          <w:tab w:val="left" w:pos="851"/>
        </w:tabs>
        <w:spacing w:before="0" w:after="0"/>
        <w:ind w:left="570"/>
        <w:rPr>
          <w:spacing w:val="-3"/>
          <w:sz w:val="22"/>
          <w:szCs w:val="22"/>
        </w:rPr>
      </w:pPr>
      <w:r w:rsidRPr="000C1E8C">
        <w:rPr>
          <w:sz w:val="22"/>
          <w:szCs w:val="22"/>
        </w:rPr>
        <w:t>10 – kritērija maksimālā vērtība.</w:t>
      </w:r>
    </w:p>
    <w:p w14:paraId="20B45215" w14:textId="02C47C75" w:rsidR="00A2675B" w:rsidRPr="000C1E8C" w:rsidRDefault="00A2675B" w:rsidP="00717FDC">
      <w:pPr>
        <w:pStyle w:val="StyleStyle2Justified"/>
        <w:numPr>
          <w:ilvl w:val="0"/>
          <w:numId w:val="3"/>
        </w:numPr>
        <w:tabs>
          <w:tab w:val="clear" w:pos="1080"/>
        </w:tabs>
        <w:spacing w:before="120"/>
        <w:rPr>
          <w:sz w:val="22"/>
          <w:szCs w:val="22"/>
        </w:rPr>
      </w:pPr>
      <w:r w:rsidRPr="000C1E8C">
        <w:rPr>
          <w:b/>
          <w:sz w:val="22"/>
          <w:szCs w:val="22"/>
        </w:rPr>
        <w:t>Kritēriju „</w:t>
      </w:r>
      <w:r w:rsidRPr="000C1E8C">
        <w:rPr>
          <w:rFonts w:eastAsia="Calibri"/>
          <w:b/>
          <w:iCs/>
          <w:spacing w:val="3"/>
          <w:sz w:val="22"/>
          <w:szCs w:val="22"/>
        </w:rPr>
        <w:t>Viena km izmaksas</w:t>
      </w:r>
      <w:r w:rsidRPr="000C1E8C">
        <w:rPr>
          <w:b/>
          <w:sz w:val="22"/>
          <w:szCs w:val="22"/>
        </w:rPr>
        <w:t xml:space="preserve">” </w:t>
      </w:r>
      <w:r w:rsidRPr="000C1E8C">
        <w:rPr>
          <w:sz w:val="22"/>
          <w:szCs w:val="22"/>
        </w:rPr>
        <w:t>komisija vērtēs šādi</w:t>
      </w:r>
      <w:r w:rsidR="008A0C8D" w:rsidRPr="000C1E8C">
        <w:rPr>
          <w:sz w:val="22"/>
          <w:szCs w:val="22"/>
        </w:rPr>
        <w:t>: p</w:t>
      </w:r>
      <w:r w:rsidRPr="000C1E8C">
        <w:rPr>
          <w:sz w:val="22"/>
          <w:szCs w:val="22"/>
        </w:rPr>
        <w:t xml:space="preserve">retendents, kurš piedāvās </w:t>
      </w:r>
      <w:r w:rsidRPr="000C1E8C">
        <w:rPr>
          <w:spacing w:val="-2"/>
          <w:sz w:val="22"/>
          <w:szCs w:val="22"/>
        </w:rPr>
        <w:t xml:space="preserve">viszemākās viena km izmaksas </w:t>
      </w:r>
      <w:r w:rsidR="008A0C8D" w:rsidRPr="000C1E8C">
        <w:rPr>
          <w:spacing w:val="-2"/>
          <w:sz w:val="22"/>
          <w:szCs w:val="22"/>
        </w:rPr>
        <w:t>ar</w:t>
      </w:r>
      <w:r w:rsidRPr="000C1E8C">
        <w:rPr>
          <w:spacing w:val="-2"/>
          <w:sz w:val="22"/>
          <w:szCs w:val="22"/>
        </w:rPr>
        <w:t xml:space="preserve"> PVN daļā</w:t>
      </w:r>
      <w:r w:rsidRPr="000C1E8C">
        <w:rPr>
          <w:sz w:val="22"/>
          <w:szCs w:val="22"/>
        </w:rPr>
        <w:t>, saņems maksimālo punktu skaitu. Pārējo pretendentu piedāvājumi tiks novērtēti pēc šādas formulas (rezultāts tiks noapaļots līdz diviem cipariem aiz komata):</w:t>
      </w:r>
    </w:p>
    <w:p w14:paraId="40BDBC95" w14:textId="12E2CED5" w:rsidR="00A2675B" w:rsidRPr="000C1E8C" w:rsidRDefault="00A2675B" w:rsidP="00A2675B">
      <w:pPr>
        <w:pStyle w:val="StyleStyle2Justified"/>
        <w:numPr>
          <w:ilvl w:val="0"/>
          <w:numId w:val="0"/>
        </w:numPr>
        <w:shd w:val="clear" w:color="auto" w:fill="FFFFFF"/>
        <w:tabs>
          <w:tab w:val="clear" w:pos="1080"/>
          <w:tab w:val="left" w:pos="0"/>
        </w:tabs>
        <w:spacing w:before="0" w:after="0"/>
        <w:ind w:left="570"/>
        <w:rPr>
          <w:spacing w:val="-2"/>
          <w:sz w:val="22"/>
          <w:szCs w:val="22"/>
        </w:rPr>
      </w:pPr>
      <w:r w:rsidRPr="000C1E8C">
        <w:rPr>
          <w:spacing w:val="-2"/>
          <w:sz w:val="22"/>
          <w:szCs w:val="22"/>
        </w:rPr>
        <w:t xml:space="preserve">C = </w:t>
      </w:r>
      <w:proofErr w:type="spellStart"/>
      <w:r w:rsidRPr="000C1E8C">
        <w:rPr>
          <w:spacing w:val="-2"/>
          <w:sz w:val="22"/>
          <w:szCs w:val="22"/>
        </w:rPr>
        <w:t>C</w:t>
      </w:r>
      <w:r w:rsidRPr="000C1E8C">
        <w:rPr>
          <w:i/>
          <w:spacing w:val="-2"/>
          <w:sz w:val="22"/>
          <w:szCs w:val="22"/>
          <w:vertAlign w:val="subscript"/>
        </w:rPr>
        <w:t>zem</w:t>
      </w:r>
      <w:proofErr w:type="spellEnd"/>
      <w:r w:rsidRPr="000C1E8C">
        <w:rPr>
          <w:spacing w:val="-2"/>
          <w:sz w:val="22"/>
          <w:szCs w:val="22"/>
        </w:rPr>
        <w:t>/</w:t>
      </w:r>
      <w:proofErr w:type="spellStart"/>
      <w:r w:rsidRPr="000C1E8C">
        <w:rPr>
          <w:spacing w:val="-2"/>
          <w:sz w:val="22"/>
          <w:szCs w:val="22"/>
        </w:rPr>
        <w:t>C</w:t>
      </w:r>
      <w:r w:rsidRPr="000C1E8C">
        <w:rPr>
          <w:i/>
          <w:spacing w:val="-2"/>
          <w:sz w:val="22"/>
          <w:szCs w:val="22"/>
          <w:vertAlign w:val="subscript"/>
        </w:rPr>
        <w:t>pied</w:t>
      </w:r>
      <w:proofErr w:type="spellEnd"/>
      <w:r w:rsidRPr="000C1E8C">
        <w:rPr>
          <w:spacing w:val="-2"/>
          <w:sz w:val="22"/>
          <w:szCs w:val="22"/>
        </w:rPr>
        <w:t xml:space="preserve"> x </w:t>
      </w:r>
      <w:r w:rsidR="00FB06F8">
        <w:rPr>
          <w:spacing w:val="-2"/>
          <w:sz w:val="22"/>
          <w:szCs w:val="22"/>
        </w:rPr>
        <w:t>6</w:t>
      </w:r>
      <w:r w:rsidRPr="000C1E8C">
        <w:rPr>
          <w:spacing w:val="-2"/>
          <w:sz w:val="22"/>
          <w:szCs w:val="22"/>
        </w:rPr>
        <w:t>0, kur</w:t>
      </w:r>
    </w:p>
    <w:p w14:paraId="49F86882" w14:textId="77777777" w:rsidR="00A2675B" w:rsidRPr="000C1E8C" w:rsidRDefault="00A2675B" w:rsidP="00A2675B">
      <w:pPr>
        <w:pStyle w:val="StyleStyle2Justified"/>
        <w:numPr>
          <w:ilvl w:val="0"/>
          <w:numId w:val="0"/>
        </w:numPr>
        <w:shd w:val="clear" w:color="auto" w:fill="FFFFFF"/>
        <w:tabs>
          <w:tab w:val="clear" w:pos="1080"/>
          <w:tab w:val="left" w:pos="0"/>
        </w:tabs>
        <w:spacing w:before="0" w:after="0"/>
        <w:ind w:left="570"/>
        <w:rPr>
          <w:spacing w:val="-2"/>
          <w:sz w:val="22"/>
          <w:szCs w:val="22"/>
        </w:rPr>
      </w:pPr>
      <w:r w:rsidRPr="000C1E8C">
        <w:rPr>
          <w:spacing w:val="-2"/>
          <w:sz w:val="22"/>
          <w:szCs w:val="22"/>
        </w:rPr>
        <w:t>C – punktu skaits,</w:t>
      </w:r>
    </w:p>
    <w:p w14:paraId="59CE2EE6" w14:textId="45949BE0" w:rsidR="00A2675B" w:rsidRPr="000C1E8C" w:rsidRDefault="00A2675B" w:rsidP="00A2675B">
      <w:pPr>
        <w:pStyle w:val="StyleStyle2Justified"/>
        <w:numPr>
          <w:ilvl w:val="0"/>
          <w:numId w:val="0"/>
        </w:numPr>
        <w:shd w:val="clear" w:color="auto" w:fill="FFFFFF"/>
        <w:tabs>
          <w:tab w:val="clear" w:pos="1080"/>
          <w:tab w:val="left" w:pos="0"/>
        </w:tabs>
        <w:spacing w:before="0" w:after="0"/>
        <w:ind w:left="570"/>
        <w:rPr>
          <w:spacing w:val="-2"/>
          <w:sz w:val="22"/>
          <w:szCs w:val="22"/>
        </w:rPr>
      </w:pPr>
      <w:proofErr w:type="spellStart"/>
      <w:r w:rsidRPr="000C1E8C">
        <w:rPr>
          <w:spacing w:val="-2"/>
          <w:sz w:val="22"/>
          <w:szCs w:val="22"/>
        </w:rPr>
        <w:t>C</w:t>
      </w:r>
      <w:r w:rsidRPr="000C1E8C">
        <w:rPr>
          <w:i/>
          <w:spacing w:val="-2"/>
          <w:sz w:val="22"/>
          <w:szCs w:val="22"/>
          <w:vertAlign w:val="subscript"/>
        </w:rPr>
        <w:t>zem</w:t>
      </w:r>
      <w:proofErr w:type="spellEnd"/>
      <w:r w:rsidRPr="000C1E8C">
        <w:rPr>
          <w:spacing w:val="-2"/>
          <w:sz w:val="22"/>
          <w:szCs w:val="22"/>
        </w:rPr>
        <w:t xml:space="preserve"> – viszemākās viena km izmaksas </w:t>
      </w:r>
      <w:r w:rsidR="004808E9">
        <w:rPr>
          <w:spacing w:val="-2"/>
          <w:sz w:val="22"/>
          <w:szCs w:val="22"/>
        </w:rPr>
        <w:t>ar</w:t>
      </w:r>
      <w:r w:rsidRPr="000C1E8C">
        <w:rPr>
          <w:spacing w:val="-2"/>
          <w:sz w:val="22"/>
          <w:szCs w:val="22"/>
        </w:rPr>
        <w:t xml:space="preserve"> PVN,</w:t>
      </w:r>
    </w:p>
    <w:p w14:paraId="55EA0811" w14:textId="4A742987" w:rsidR="00A2675B" w:rsidRPr="000C1E8C" w:rsidRDefault="00A2675B" w:rsidP="00A2675B">
      <w:pPr>
        <w:pStyle w:val="StyleStyle2Justified"/>
        <w:numPr>
          <w:ilvl w:val="0"/>
          <w:numId w:val="0"/>
        </w:numPr>
        <w:shd w:val="clear" w:color="auto" w:fill="FFFFFF"/>
        <w:tabs>
          <w:tab w:val="clear" w:pos="1080"/>
          <w:tab w:val="left" w:pos="0"/>
        </w:tabs>
        <w:spacing w:before="0" w:after="0"/>
        <w:ind w:left="570"/>
        <w:rPr>
          <w:spacing w:val="-3"/>
          <w:sz w:val="22"/>
          <w:szCs w:val="22"/>
        </w:rPr>
      </w:pPr>
      <w:proofErr w:type="spellStart"/>
      <w:r w:rsidRPr="000C1E8C">
        <w:rPr>
          <w:spacing w:val="-2"/>
          <w:sz w:val="22"/>
          <w:szCs w:val="22"/>
        </w:rPr>
        <w:t>C</w:t>
      </w:r>
      <w:r w:rsidRPr="000C1E8C">
        <w:rPr>
          <w:i/>
          <w:spacing w:val="-2"/>
          <w:sz w:val="22"/>
          <w:szCs w:val="22"/>
          <w:vertAlign w:val="subscript"/>
        </w:rPr>
        <w:t>pied</w:t>
      </w:r>
      <w:proofErr w:type="spellEnd"/>
      <w:r w:rsidRPr="000C1E8C">
        <w:rPr>
          <w:spacing w:val="-2"/>
          <w:sz w:val="22"/>
          <w:szCs w:val="22"/>
        </w:rPr>
        <w:t xml:space="preserve"> – vērtējamās viena km izmaksas </w:t>
      </w:r>
      <w:r w:rsidR="004808E9">
        <w:rPr>
          <w:spacing w:val="-2"/>
          <w:sz w:val="22"/>
          <w:szCs w:val="22"/>
        </w:rPr>
        <w:t>ar</w:t>
      </w:r>
      <w:r w:rsidRPr="000C1E8C">
        <w:rPr>
          <w:spacing w:val="-2"/>
          <w:sz w:val="22"/>
          <w:szCs w:val="22"/>
        </w:rPr>
        <w:t xml:space="preserve"> PVN,</w:t>
      </w:r>
      <w:r w:rsidRPr="000C1E8C">
        <w:rPr>
          <w:spacing w:val="-3"/>
          <w:sz w:val="22"/>
          <w:szCs w:val="22"/>
        </w:rPr>
        <w:t xml:space="preserve"> </w:t>
      </w:r>
    </w:p>
    <w:p w14:paraId="036BCEE5" w14:textId="77777777" w:rsidR="00C6101B" w:rsidRDefault="00A2675B" w:rsidP="00C6101B">
      <w:pPr>
        <w:pStyle w:val="Sarakstarindkopa"/>
        <w:widowControl/>
        <w:numPr>
          <w:ilvl w:val="0"/>
          <w:numId w:val="15"/>
        </w:numPr>
        <w:tabs>
          <w:tab w:val="left" w:pos="1429"/>
        </w:tabs>
        <w:suppressAutoHyphens/>
        <w:autoSpaceDE/>
        <w:autoSpaceDN/>
        <w:spacing w:after="60" w:line="276" w:lineRule="auto"/>
        <w:ind w:right="372"/>
        <w:jc w:val="both"/>
        <w:rPr>
          <w:lang w:val="lv-LV"/>
        </w:rPr>
      </w:pPr>
      <w:r w:rsidRPr="000C1E8C">
        <w:rPr>
          <w:lang w:val="lv-LV"/>
        </w:rPr>
        <w:t>– kritērija maksimālā vērtība.</w:t>
      </w:r>
    </w:p>
    <w:p w14:paraId="6F242B07" w14:textId="278EF897" w:rsidR="00C6101B" w:rsidRPr="00C6101B" w:rsidRDefault="00C6101B" w:rsidP="00C6101B">
      <w:pPr>
        <w:pStyle w:val="Sarakstarindkopa"/>
        <w:widowControl/>
        <w:numPr>
          <w:ilvl w:val="0"/>
          <w:numId w:val="3"/>
        </w:numPr>
        <w:tabs>
          <w:tab w:val="left" w:pos="1429"/>
        </w:tabs>
        <w:suppressAutoHyphens/>
        <w:autoSpaceDE/>
        <w:autoSpaceDN/>
        <w:spacing w:after="60" w:line="276" w:lineRule="auto"/>
        <w:ind w:right="372"/>
        <w:jc w:val="both"/>
        <w:rPr>
          <w:lang w:val="lv-LV"/>
        </w:rPr>
      </w:pPr>
      <w:r w:rsidRPr="00C6101B">
        <w:rPr>
          <w:lang w:val="lv-LV"/>
        </w:rPr>
        <w:t>Kopējo punktu skaitu (K) aprēķinās šādi: K = M +D + C</w:t>
      </w:r>
    </w:p>
    <w:p w14:paraId="228B75B2" w14:textId="06A09330" w:rsidR="008A0C8D" w:rsidRPr="000C1E8C" w:rsidRDefault="008A0C8D" w:rsidP="00C6101B">
      <w:pPr>
        <w:pStyle w:val="Style1"/>
        <w:numPr>
          <w:ilvl w:val="0"/>
          <w:numId w:val="3"/>
        </w:numPr>
      </w:pPr>
      <w:r w:rsidRPr="000C1E8C">
        <w:t>Piedāvājuma vērtēšanas gaitā komisijas locekļi sagatavo un paraksta vērtējumu, kurā izvērtēti pretendentu</w:t>
      </w:r>
      <w:r w:rsidRPr="000C1E8C">
        <w:rPr>
          <w:spacing w:val="1"/>
        </w:rPr>
        <w:t xml:space="preserve"> </w:t>
      </w:r>
      <w:r w:rsidRPr="000C1E8C">
        <w:t>piedāvājumi.</w:t>
      </w:r>
    </w:p>
    <w:p w14:paraId="54D21F19" w14:textId="38B6DBEC" w:rsidR="008A0C8D" w:rsidRPr="000C1E8C" w:rsidRDefault="008A0C8D" w:rsidP="00C6101B">
      <w:pPr>
        <w:pStyle w:val="Style1"/>
        <w:numPr>
          <w:ilvl w:val="0"/>
          <w:numId w:val="3"/>
        </w:numPr>
      </w:pPr>
      <w:r w:rsidRPr="000C1E8C">
        <w:t xml:space="preserve">Par saimnieciski visizdevīgāko atzīst pretendenta piedāvājumu </w:t>
      </w:r>
      <w:r w:rsidRPr="000C1E8C">
        <w:rPr>
          <w:b/>
        </w:rPr>
        <w:t>ar vislielāko punktu skaitu</w:t>
      </w:r>
      <w:r w:rsidRPr="000C1E8C">
        <w:t>.</w:t>
      </w:r>
    </w:p>
    <w:p w14:paraId="6476F8C1" w14:textId="0A53A3FC" w:rsidR="008A0C8D" w:rsidRPr="000C1E8C" w:rsidRDefault="00403FCA" w:rsidP="00717FDC">
      <w:pPr>
        <w:pStyle w:val="Sarakstarindkopa"/>
        <w:numPr>
          <w:ilvl w:val="0"/>
          <w:numId w:val="3"/>
        </w:numPr>
        <w:tabs>
          <w:tab w:val="left" w:pos="602"/>
        </w:tabs>
        <w:spacing w:line="300" w:lineRule="auto"/>
        <w:ind w:right="410"/>
        <w:jc w:val="both"/>
        <w:rPr>
          <w:lang w:val="lv-LV"/>
        </w:rPr>
      </w:pPr>
      <w:r w:rsidRPr="000C1E8C">
        <w:rPr>
          <w:b/>
          <w:lang w:val="lv-LV"/>
        </w:rPr>
        <w:t xml:space="preserve">Informācija par rezultātiem: </w:t>
      </w:r>
      <w:r w:rsidRPr="000C1E8C">
        <w:rPr>
          <w:lang w:val="lv-LV"/>
        </w:rPr>
        <w:t>tiks ievietota Daugavpils pilsētas pašvaldības iestādes “Sociālais dienests” mājaslapā</w:t>
      </w:r>
      <w:r w:rsidRPr="000C1E8C">
        <w:rPr>
          <w:spacing w:val="1"/>
          <w:lang w:val="lv-LV"/>
        </w:rPr>
        <w:t xml:space="preserve"> </w:t>
      </w:r>
      <w:hyperlink r:id="rId9">
        <w:r w:rsidRPr="000C1E8C">
          <w:rPr>
            <w:u w:val="single"/>
            <w:lang w:val="lv-LV"/>
          </w:rPr>
          <w:t>www.socd.lv</w:t>
        </w:r>
      </w:hyperlink>
      <w:r w:rsidR="008A0C8D" w:rsidRPr="000C1E8C">
        <w:rPr>
          <w:lang w:val="lv-LV"/>
        </w:rPr>
        <w:t xml:space="preserve"> un Daugavpils pilsētas pašvaldības mājaslapā </w:t>
      </w:r>
      <w:r w:rsidR="008A0C8D" w:rsidRPr="000C1E8C">
        <w:rPr>
          <w:u w:val="single"/>
          <w:lang w:val="lv-LV"/>
        </w:rPr>
        <w:t>www.daugavpils.lv.</w:t>
      </w:r>
    </w:p>
    <w:p w14:paraId="3EC54905" w14:textId="27705FA9" w:rsidR="0003312C" w:rsidRPr="000C1E8C" w:rsidRDefault="00403FCA" w:rsidP="00717FDC">
      <w:pPr>
        <w:pStyle w:val="Sarakstarindkopa"/>
        <w:numPr>
          <w:ilvl w:val="0"/>
          <w:numId w:val="3"/>
        </w:numPr>
        <w:tabs>
          <w:tab w:val="left" w:pos="602"/>
        </w:tabs>
        <w:spacing w:line="300" w:lineRule="auto"/>
        <w:jc w:val="both"/>
        <w:rPr>
          <w:lang w:val="lv-LV"/>
        </w:rPr>
      </w:pPr>
      <w:r w:rsidRPr="000C1E8C">
        <w:rPr>
          <w:b/>
          <w:lang w:val="lv-LV"/>
        </w:rPr>
        <w:t xml:space="preserve">Piedāvājums iesniedzams: </w:t>
      </w:r>
      <w:r w:rsidRPr="000C1E8C">
        <w:rPr>
          <w:lang w:val="lv-LV"/>
        </w:rPr>
        <w:t>līdz 20</w:t>
      </w:r>
      <w:r w:rsidR="00F93F0F" w:rsidRPr="000C1E8C">
        <w:rPr>
          <w:lang w:val="lv-LV"/>
        </w:rPr>
        <w:t>21</w:t>
      </w:r>
      <w:r w:rsidRPr="000C1E8C">
        <w:rPr>
          <w:lang w:val="lv-LV"/>
        </w:rPr>
        <w:t xml:space="preserve">.gada </w:t>
      </w:r>
      <w:r w:rsidR="001F514E">
        <w:rPr>
          <w:lang w:val="lv-LV"/>
        </w:rPr>
        <w:t>13</w:t>
      </w:r>
      <w:r w:rsidR="00A87F78" w:rsidRPr="000C1E8C">
        <w:rPr>
          <w:lang w:val="lv-LV"/>
        </w:rPr>
        <w:t>.augustam</w:t>
      </w:r>
      <w:r w:rsidRPr="000C1E8C">
        <w:rPr>
          <w:lang w:val="lv-LV"/>
        </w:rPr>
        <w:t>, plkst.10:00:</w:t>
      </w:r>
    </w:p>
    <w:p w14:paraId="6B8C34EE" w14:textId="2C33CA70" w:rsidR="00F93F0F" w:rsidRPr="000C1E8C" w:rsidRDefault="00F93F0F" w:rsidP="00FB06F8">
      <w:pPr>
        <w:pStyle w:val="Style1"/>
      </w:pPr>
      <w:r w:rsidRPr="000C1E8C">
        <w:t xml:space="preserve">Daugavpils pilsētas pašvaldības iestādē “Sociālais dienests”, </w:t>
      </w:r>
      <w:r w:rsidRPr="000C1E8C">
        <w:rPr>
          <w:rStyle w:val="Izteiksmgs"/>
        </w:rPr>
        <w:t>Vienības ielā 8</w:t>
      </w:r>
      <w:r w:rsidRPr="000C1E8C">
        <w:rPr>
          <w:b/>
        </w:rPr>
        <w:t>,</w:t>
      </w:r>
      <w:r w:rsidRPr="000C1E8C">
        <w:t xml:space="preserve"> Daugavpilī, LV-5401 (ieeja no </w:t>
      </w:r>
      <w:proofErr w:type="spellStart"/>
      <w:r w:rsidRPr="000C1E8C">
        <w:t>Kr.Valdemāra</w:t>
      </w:r>
      <w:proofErr w:type="spellEnd"/>
      <w:r w:rsidRPr="000C1E8C">
        <w:t xml:space="preserve"> ielas puses), </w:t>
      </w:r>
      <w:r w:rsidRPr="000C1E8C">
        <w:rPr>
          <w:b/>
        </w:rPr>
        <w:t>ievietojot piedāvājumu pastkastītē</w:t>
      </w:r>
      <w:r w:rsidRPr="000C1E8C">
        <w:t xml:space="preserve"> pie ieejas durvīm. Piedāvājumam jābūt slēgtā aploksnē ar norādi</w:t>
      </w:r>
      <w:r w:rsidR="008A0C8D" w:rsidRPr="000C1E8C">
        <w:t xml:space="preserve"> “Neregulāro pasažieru pārvadājumu nodrošināšana Daugavpils pilsētas pašvaldības iestādei “Sociālais dienests””, ID </w:t>
      </w:r>
      <w:proofErr w:type="spellStart"/>
      <w:r w:rsidR="008A0C8D" w:rsidRPr="000C1E8C">
        <w:t>Nr.DPPISD</w:t>
      </w:r>
      <w:proofErr w:type="spellEnd"/>
      <w:r w:rsidR="008A0C8D" w:rsidRPr="000C1E8C">
        <w:t xml:space="preserve"> 2021/21 </w:t>
      </w:r>
      <w:r w:rsidRPr="000C1E8C">
        <w:t>un pretendenta rekvizītiem.</w:t>
      </w:r>
    </w:p>
    <w:p w14:paraId="5AEE20D2" w14:textId="4EFB1F53" w:rsidR="0003312C" w:rsidRPr="000C1E8C" w:rsidRDefault="00403FCA" w:rsidP="00717FDC">
      <w:pPr>
        <w:pStyle w:val="Sarakstarindkopa"/>
        <w:numPr>
          <w:ilvl w:val="1"/>
          <w:numId w:val="3"/>
        </w:numPr>
        <w:tabs>
          <w:tab w:val="left" w:pos="1034"/>
        </w:tabs>
        <w:spacing w:line="300" w:lineRule="auto"/>
        <w:ind w:right="512" w:hanging="608"/>
        <w:jc w:val="both"/>
        <w:rPr>
          <w:lang w:val="lv-LV"/>
        </w:rPr>
      </w:pPr>
      <w:r w:rsidRPr="000C1E8C">
        <w:rPr>
          <w:lang w:val="lv-LV"/>
        </w:rPr>
        <w:t xml:space="preserve">atsūtot </w:t>
      </w:r>
      <w:r w:rsidRPr="000C1E8C">
        <w:rPr>
          <w:b/>
          <w:lang w:val="lv-LV"/>
        </w:rPr>
        <w:t xml:space="preserve">ar paroli aizsargātu </w:t>
      </w:r>
      <w:r w:rsidRPr="000C1E8C">
        <w:rPr>
          <w:lang w:val="lv-LV"/>
        </w:rPr>
        <w:t xml:space="preserve">un ar drošu elektronisko parakstu parakstītu failu – piedāvājumu uz </w:t>
      </w:r>
      <w:r w:rsidRPr="000C1E8C">
        <w:rPr>
          <w:lang w:val="lv-LV"/>
        </w:rPr>
        <w:lastRenderedPageBreak/>
        <w:t xml:space="preserve">e-pastu: </w:t>
      </w:r>
      <w:hyperlink r:id="rId10">
        <w:r w:rsidRPr="000C1E8C">
          <w:rPr>
            <w:u w:val="single"/>
            <w:lang w:val="lv-LV"/>
          </w:rPr>
          <w:t>socd@socd.lv</w:t>
        </w:r>
        <w:r w:rsidRPr="000C1E8C">
          <w:rPr>
            <w:lang w:val="lv-LV"/>
          </w:rPr>
          <w:t xml:space="preserve">. </w:t>
        </w:r>
      </w:hyperlink>
      <w:r w:rsidRPr="000C1E8C">
        <w:rPr>
          <w:lang w:val="lv-LV"/>
        </w:rPr>
        <w:t xml:space="preserve">Šajā gadījumā pretendents </w:t>
      </w:r>
      <w:proofErr w:type="spellStart"/>
      <w:r w:rsidRPr="000C1E8C">
        <w:rPr>
          <w:lang w:val="lv-LV"/>
        </w:rPr>
        <w:t>nosūta</w:t>
      </w:r>
      <w:proofErr w:type="spellEnd"/>
      <w:r w:rsidRPr="000C1E8C">
        <w:rPr>
          <w:lang w:val="lv-LV"/>
        </w:rPr>
        <w:t xml:space="preserve"> paroli no faila 20</w:t>
      </w:r>
      <w:r w:rsidR="005E2D39" w:rsidRPr="000C1E8C">
        <w:rPr>
          <w:lang w:val="lv-LV"/>
        </w:rPr>
        <w:t>21</w:t>
      </w:r>
      <w:r w:rsidRPr="000C1E8C">
        <w:rPr>
          <w:lang w:val="lv-LV"/>
        </w:rPr>
        <w:t xml:space="preserve">.gada </w:t>
      </w:r>
      <w:r w:rsidR="001F514E">
        <w:rPr>
          <w:lang w:val="lv-LV"/>
        </w:rPr>
        <w:t>13</w:t>
      </w:r>
      <w:r w:rsidR="00A87F78" w:rsidRPr="000C1E8C">
        <w:rPr>
          <w:lang w:val="lv-LV"/>
        </w:rPr>
        <w:t>.augustā</w:t>
      </w:r>
      <w:r w:rsidR="005E2D39" w:rsidRPr="000C1E8C">
        <w:rPr>
          <w:lang w:val="lv-LV"/>
        </w:rPr>
        <w:t xml:space="preserve"> </w:t>
      </w:r>
      <w:r w:rsidRPr="000C1E8C">
        <w:rPr>
          <w:lang w:val="lv-LV"/>
        </w:rPr>
        <w:t>no plkst. 10:00 līdz plkst. 10:30 (uz e-pastu:</w:t>
      </w:r>
      <w:hyperlink r:id="rId11" w:history="1">
        <w:r w:rsidR="006C55DE" w:rsidRPr="000C1E8C">
          <w:rPr>
            <w:rStyle w:val="Hipersaite"/>
            <w:spacing w:val="-10"/>
            <w:lang w:val="lv-LV"/>
          </w:rPr>
          <w:t xml:space="preserve"> </w:t>
        </w:r>
        <w:r w:rsidR="006C55DE" w:rsidRPr="000C1E8C">
          <w:rPr>
            <w:rStyle w:val="Hipersaite"/>
            <w:lang w:val="lv-LV"/>
          </w:rPr>
          <w:t>kristine.cimoska@socd.lv</w:t>
        </w:r>
      </w:hyperlink>
      <w:r w:rsidRPr="000C1E8C">
        <w:rPr>
          <w:lang w:val="lv-LV"/>
        </w:rPr>
        <w:t>).</w:t>
      </w:r>
    </w:p>
    <w:p w14:paraId="47A464CE" w14:textId="77777777" w:rsidR="009E6B51" w:rsidRPr="000C1E8C" w:rsidRDefault="009E6B51" w:rsidP="009E6B51">
      <w:pPr>
        <w:pStyle w:val="Sarakstarindkopa"/>
        <w:tabs>
          <w:tab w:val="left" w:pos="1034"/>
        </w:tabs>
        <w:spacing w:line="300" w:lineRule="auto"/>
        <w:ind w:left="1034" w:right="512"/>
        <w:jc w:val="both"/>
        <w:rPr>
          <w:lang w:val="lv-LV"/>
        </w:rPr>
      </w:pPr>
    </w:p>
    <w:p w14:paraId="58EA033E" w14:textId="7E78DCC0" w:rsidR="009E6B51" w:rsidRPr="000C1E8C" w:rsidRDefault="009E6B51" w:rsidP="009E6B51">
      <w:pPr>
        <w:tabs>
          <w:tab w:val="left" w:pos="408"/>
        </w:tabs>
        <w:spacing w:line="602" w:lineRule="auto"/>
        <w:ind w:right="2245"/>
        <w:rPr>
          <w:lang w:val="lv-LV"/>
        </w:rPr>
      </w:pPr>
      <w:r w:rsidRPr="000C1E8C">
        <w:rPr>
          <w:lang w:val="lv-LV"/>
        </w:rPr>
        <w:t xml:space="preserve">Ziņojums sagatavots </w:t>
      </w:r>
      <w:r w:rsidR="006C55DE" w:rsidRPr="000C1E8C">
        <w:rPr>
          <w:lang w:val="lv-LV"/>
        </w:rPr>
        <w:t>0</w:t>
      </w:r>
      <w:r w:rsidR="000A0AED" w:rsidRPr="000C1E8C">
        <w:rPr>
          <w:lang w:val="lv-LV"/>
        </w:rPr>
        <w:t>6</w:t>
      </w:r>
      <w:r w:rsidR="006C55DE" w:rsidRPr="000C1E8C">
        <w:rPr>
          <w:lang w:val="lv-LV"/>
        </w:rPr>
        <w:t>.08.2021.</w:t>
      </w:r>
    </w:p>
    <w:p w14:paraId="6798B6C4" w14:textId="34BCC5B3" w:rsidR="0024004C" w:rsidRPr="000C1E8C" w:rsidRDefault="009E6B51" w:rsidP="002F4BD2">
      <w:pPr>
        <w:pStyle w:val="Pamatteksts"/>
        <w:spacing w:line="250" w:lineRule="exact"/>
        <w:ind w:left="602" w:hanging="602"/>
        <w:rPr>
          <w:lang w:val="lv-LV"/>
        </w:rPr>
      </w:pPr>
      <w:r w:rsidRPr="000C1E8C">
        <w:rPr>
          <w:lang w:val="lv-LV"/>
        </w:rPr>
        <w:t>Komisijas</w:t>
      </w:r>
      <w:r w:rsidRPr="000C1E8C">
        <w:rPr>
          <w:spacing w:val="-3"/>
          <w:lang w:val="lv-LV"/>
        </w:rPr>
        <w:t xml:space="preserve"> </w:t>
      </w:r>
      <w:r w:rsidRPr="000C1E8C">
        <w:rPr>
          <w:lang w:val="lv-LV"/>
        </w:rPr>
        <w:t>priekšsēdētājs</w:t>
      </w:r>
      <w:r w:rsidR="002F4BD2" w:rsidRPr="000C1E8C">
        <w:rPr>
          <w:lang w:val="lv-LV"/>
        </w:rPr>
        <w:tab/>
      </w:r>
      <w:r w:rsidR="002F4BD2" w:rsidRPr="000C1E8C">
        <w:rPr>
          <w:lang w:val="lv-LV"/>
        </w:rPr>
        <w:tab/>
      </w:r>
      <w:r w:rsidR="002F4BD2" w:rsidRPr="000C1E8C">
        <w:rPr>
          <w:lang w:val="lv-LV"/>
        </w:rPr>
        <w:tab/>
      </w:r>
      <w:r w:rsidR="002F4BD2" w:rsidRPr="000C1E8C">
        <w:rPr>
          <w:lang w:val="lv-LV"/>
        </w:rPr>
        <w:tab/>
      </w:r>
      <w:r w:rsidR="002F4BD2" w:rsidRPr="000C1E8C">
        <w:rPr>
          <w:lang w:val="lv-LV"/>
        </w:rPr>
        <w:tab/>
      </w:r>
      <w:r w:rsidR="002F4BD2" w:rsidRPr="000C1E8C">
        <w:rPr>
          <w:lang w:val="lv-LV"/>
        </w:rPr>
        <w:tab/>
        <w:t xml:space="preserve">          </w:t>
      </w:r>
      <w:proofErr w:type="spellStart"/>
      <w:r w:rsidRPr="000C1E8C">
        <w:rPr>
          <w:lang w:val="lv-LV"/>
        </w:rPr>
        <w:t>V.Loginovs</w:t>
      </w:r>
      <w:proofErr w:type="spellEnd"/>
    </w:p>
    <w:p w14:paraId="7EBC9DDE" w14:textId="77777777" w:rsidR="00841B5C" w:rsidRPr="000C1E8C" w:rsidRDefault="00841B5C" w:rsidP="009E6B51">
      <w:pPr>
        <w:pStyle w:val="Pamatteksts"/>
        <w:tabs>
          <w:tab w:val="left" w:pos="7189"/>
        </w:tabs>
        <w:spacing w:before="1"/>
        <w:ind w:left="602" w:hanging="602"/>
        <w:rPr>
          <w:lang w:val="lv-LV"/>
        </w:rPr>
      </w:pPr>
    </w:p>
    <w:p w14:paraId="56FBA7E8" w14:textId="0F2A5F5A" w:rsidR="009E6B51" w:rsidRPr="000C1E8C" w:rsidRDefault="009E6B51" w:rsidP="009E6B51">
      <w:pPr>
        <w:pStyle w:val="Pamatteksts"/>
        <w:tabs>
          <w:tab w:val="left" w:pos="7189"/>
        </w:tabs>
        <w:spacing w:before="1"/>
        <w:ind w:left="602" w:hanging="602"/>
        <w:rPr>
          <w:lang w:val="lv-LV"/>
        </w:rPr>
      </w:pPr>
      <w:r w:rsidRPr="000C1E8C">
        <w:rPr>
          <w:lang w:val="lv-LV"/>
        </w:rPr>
        <w:t>Komisijas</w:t>
      </w:r>
      <w:r w:rsidRPr="000C1E8C">
        <w:rPr>
          <w:spacing w:val="-3"/>
          <w:lang w:val="lv-LV"/>
        </w:rPr>
        <w:t xml:space="preserve"> </w:t>
      </w:r>
      <w:r w:rsidRPr="000C1E8C">
        <w:rPr>
          <w:lang w:val="lv-LV"/>
        </w:rPr>
        <w:t>locekļi:</w:t>
      </w:r>
    </w:p>
    <w:p w14:paraId="3E453E52" w14:textId="77777777" w:rsidR="009E6B51" w:rsidRPr="000C1E8C" w:rsidRDefault="009E6B51" w:rsidP="009E6B51">
      <w:pPr>
        <w:pStyle w:val="Pamatteksts"/>
        <w:spacing w:line="480" w:lineRule="auto"/>
        <w:ind w:left="6964" w:right="1597" w:firstLine="118"/>
        <w:rPr>
          <w:lang w:val="lv-LV"/>
        </w:rPr>
      </w:pPr>
      <w:proofErr w:type="spellStart"/>
      <w:r w:rsidRPr="000C1E8C">
        <w:rPr>
          <w:lang w:val="lv-LV"/>
        </w:rPr>
        <w:t>T.Jurāne</w:t>
      </w:r>
      <w:proofErr w:type="spellEnd"/>
    </w:p>
    <w:p w14:paraId="0174922E" w14:textId="77777777" w:rsidR="009E6B51" w:rsidRPr="000C1E8C" w:rsidRDefault="009E6B51" w:rsidP="009E6B51">
      <w:pPr>
        <w:pStyle w:val="Pamatteksts"/>
        <w:spacing w:line="480" w:lineRule="auto"/>
        <w:ind w:left="6846" w:right="1597" w:firstLine="236"/>
        <w:rPr>
          <w:lang w:val="lv-LV"/>
        </w:rPr>
      </w:pPr>
      <w:proofErr w:type="spellStart"/>
      <w:r w:rsidRPr="000C1E8C">
        <w:rPr>
          <w:lang w:val="lv-LV"/>
        </w:rPr>
        <w:t>K.Cimoška</w:t>
      </w:r>
      <w:proofErr w:type="spellEnd"/>
    </w:p>
    <w:p w14:paraId="02E85C62" w14:textId="113C069E" w:rsidR="009E6B51" w:rsidRPr="000C1E8C" w:rsidRDefault="009E6B51" w:rsidP="009E6B51">
      <w:pPr>
        <w:pStyle w:val="Pamatteksts"/>
        <w:spacing w:before="1" w:line="480" w:lineRule="auto"/>
        <w:ind w:left="6728" w:right="1524" w:firstLine="354"/>
        <w:rPr>
          <w:lang w:val="lv-LV"/>
        </w:rPr>
      </w:pPr>
      <w:proofErr w:type="spellStart"/>
      <w:r w:rsidRPr="000C1E8C">
        <w:rPr>
          <w:lang w:val="lv-LV"/>
        </w:rPr>
        <w:t>L.Gadzāne</w:t>
      </w:r>
      <w:proofErr w:type="spellEnd"/>
    </w:p>
    <w:p w14:paraId="46D6994A" w14:textId="406D2254" w:rsidR="006C55DE" w:rsidRPr="000C1E8C" w:rsidRDefault="006C55DE" w:rsidP="009E6B51">
      <w:pPr>
        <w:pStyle w:val="Pamatteksts"/>
        <w:spacing w:before="1" w:line="480" w:lineRule="auto"/>
        <w:ind w:left="6728" w:right="1524" w:firstLine="354"/>
        <w:rPr>
          <w:lang w:val="lv-LV"/>
        </w:rPr>
      </w:pPr>
      <w:proofErr w:type="spellStart"/>
      <w:r w:rsidRPr="000C1E8C">
        <w:rPr>
          <w:lang w:val="lv-LV"/>
        </w:rPr>
        <w:t>D.Umbraško</w:t>
      </w:r>
      <w:proofErr w:type="spellEnd"/>
    </w:p>
    <w:p w14:paraId="62C179C9" w14:textId="40642ADB" w:rsidR="009E6B51" w:rsidRPr="000C1E8C" w:rsidRDefault="00632E0F" w:rsidP="00353322">
      <w:pPr>
        <w:rPr>
          <w:lang w:val="lv-LV"/>
        </w:rPr>
      </w:pPr>
      <w:r w:rsidRPr="000C1E8C">
        <w:rPr>
          <w:lang w:val="lv-LV"/>
        </w:rPr>
        <w:br w:type="page"/>
      </w:r>
    </w:p>
    <w:p w14:paraId="3B1B0AD7" w14:textId="3FCEC38E" w:rsidR="00BE40CB" w:rsidRPr="000C1E8C" w:rsidRDefault="00BE40CB" w:rsidP="00BE40CB">
      <w:pPr>
        <w:pStyle w:val="Virsraksts3"/>
        <w:spacing w:before="1"/>
        <w:ind w:left="0" w:firstLine="0"/>
        <w:jc w:val="right"/>
        <w:rPr>
          <w:b w:val="0"/>
          <w:bCs w:val="0"/>
          <w:lang w:val="lv-LV"/>
        </w:rPr>
      </w:pPr>
      <w:r w:rsidRPr="000C1E8C">
        <w:rPr>
          <w:b w:val="0"/>
          <w:bCs w:val="0"/>
          <w:lang w:val="lv-LV"/>
        </w:rPr>
        <w:lastRenderedPageBreak/>
        <w:t>1.pielikums</w:t>
      </w:r>
    </w:p>
    <w:p w14:paraId="0026176B" w14:textId="77777777" w:rsidR="00BE40CB" w:rsidRPr="000C1E8C" w:rsidRDefault="00BE40CB" w:rsidP="00BE40CB">
      <w:pPr>
        <w:pStyle w:val="Virsraksts3"/>
        <w:spacing w:before="1"/>
        <w:ind w:left="0" w:firstLine="0"/>
        <w:jc w:val="center"/>
        <w:rPr>
          <w:lang w:val="lv-LV"/>
        </w:rPr>
      </w:pPr>
    </w:p>
    <w:p w14:paraId="1BBE52E3" w14:textId="177BB6F2" w:rsidR="00BE40CB" w:rsidRPr="000C1E8C" w:rsidRDefault="00BE40CB" w:rsidP="00BE40CB">
      <w:pPr>
        <w:pStyle w:val="Virsraksts3"/>
        <w:spacing w:before="1"/>
        <w:ind w:left="0" w:firstLine="0"/>
        <w:jc w:val="center"/>
        <w:rPr>
          <w:lang w:val="lv-LV"/>
        </w:rPr>
      </w:pPr>
      <w:r w:rsidRPr="000C1E8C">
        <w:rPr>
          <w:lang w:val="lv-LV"/>
        </w:rPr>
        <w:t>TEHNISKĀ SPECIFIKĀCIJA IEPIRKUMĀ</w:t>
      </w:r>
    </w:p>
    <w:p w14:paraId="7A42A2A6" w14:textId="77777777" w:rsidR="000A0AED" w:rsidRPr="000C1E8C" w:rsidRDefault="000A0AED" w:rsidP="000A0AED">
      <w:pPr>
        <w:pStyle w:val="Virsraksts3"/>
        <w:tabs>
          <w:tab w:val="left" w:pos="8789"/>
        </w:tabs>
        <w:spacing w:before="8"/>
        <w:ind w:left="142" w:right="88" w:firstLine="553"/>
        <w:jc w:val="center"/>
        <w:rPr>
          <w:lang w:val="lv-LV"/>
        </w:rPr>
      </w:pPr>
      <w:r w:rsidRPr="000C1E8C">
        <w:rPr>
          <w:lang w:val="lv-LV"/>
        </w:rPr>
        <w:t xml:space="preserve">“Neregulāro pasažieru pārvadājumu nodrošināšana Daugavpils pilsētas pašvaldības iestādei “Sociālais dienests””, ID </w:t>
      </w:r>
      <w:proofErr w:type="spellStart"/>
      <w:r w:rsidRPr="000C1E8C">
        <w:rPr>
          <w:lang w:val="lv-LV"/>
        </w:rPr>
        <w:t>Nr.DPPISD</w:t>
      </w:r>
      <w:proofErr w:type="spellEnd"/>
      <w:r w:rsidRPr="000C1E8C">
        <w:rPr>
          <w:lang w:val="lv-LV"/>
        </w:rPr>
        <w:t xml:space="preserve"> 2021/21</w:t>
      </w:r>
    </w:p>
    <w:p w14:paraId="669BC612" w14:textId="77777777" w:rsidR="00BE40CB" w:rsidRPr="000C1E8C" w:rsidRDefault="00BE40CB" w:rsidP="00BE40CB">
      <w:pPr>
        <w:pStyle w:val="Pamatteksts"/>
        <w:spacing w:before="1"/>
        <w:rPr>
          <w:b/>
          <w:lang w:val="lv-LV"/>
        </w:rPr>
      </w:pPr>
    </w:p>
    <w:p w14:paraId="10538CFC" w14:textId="77777777" w:rsidR="009E6B51" w:rsidRPr="000C1E8C" w:rsidRDefault="009E6B51" w:rsidP="00BE40CB">
      <w:pPr>
        <w:tabs>
          <w:tab w:val="left" w:pos="1034"/>
        </w:tabs>
        <w:spacing w:line="300" w:lineRule="auto"/>
        <w:ind w:right="512"/>
        <w:jc w:val="both"/>
        <w:rPr>
          <w:lang w:val="lv-LV"/>
        </w:rPr>
      </w:pPr>
    </w:p>
    <w:p w14:paraId="236D11CD" w14:textId="1A7C9759" w:rsidR="000A0AED" w:rsidRPr="000C1E8C" w:rsidRDefault="000A0AED" w:rsidP="00717FDC">
      <w:pPr>
        <w:widowControl/>
        <w:numPr>
          <w:ilvl w:val="0"/>
          <w:numId w:val="6"/>
        </w:numPr>
        <w:tabs>
          <w:tab w:val="left" w:pos="0"/>
        </w:tabs>
        <w:autoSpaceDE/>
        <w:autoSpaceDN/>
        <w:spacing w:after="80"/>
        <w:ind w:left="357" w:hanging="357"/>
        <w:jc w:val="both"/>
        <w:rPr>
          <w:lang w:val="lv-LV" w:eastAsia="ar-SA"/>
        </w:rPr>
      </w:pPr>
      <w:r w:rsidRPr="000C1E8C">
        <w:rPr>
          <w:b/>
          <w:lang w:val="lv-LV" w:eastAsia="ar-SA"/>
        </w:rPr>
        <w:t>Pakalpojumu mērķis:</w:t>
      </w:r>
      <w:r w:rsidRPr="000C1E8C">
        <w:rPr>
          <w:lang w:val="lv-LV" w:eastAsia="ar-SA"/>
        </w:rPr>
        <w:t xml:space="preserve"> neregulāro pasažieru pārvadājumu pakalpojumu sniegšana ar autobusiem, pasažieru grupu pārvadāšanai vietējā mēroga maršrutos (Latvijas teritorija) un starptautiskos maršrutos (ES un trešo valstu teritorijā).</w:t>
      </w:r>
    </w:p>
    <w:p w14:paraId="38C6FD3C" w14:textId="4376BFE2" w:rsidR="000A0AED" w:rsidRPr="000C1E8C" w:rsidRDefault="000A0AED" w:rsidP="00717FDC">
      <w:pPr>
        <w:widowControl/>
        <w:numPr>
          <w:ilvl w:val="0"/>
          <w:numId w:val="6"/>
        </w:numPr>
        <w:tabs>
          <w:tab w:val="left" w:pos="0"/>
        </w:tabs>
        <w:autoSpaceDE/>
        <w:autoSpaceDN/>
        <w:spacing w:after="80"/>
        <w:ind w:left="357" w:hanging="357"/>
        <w:jc w:val="both"/>
        <w:rPr>
          <w:lang w:val="lv-LV" w:eastAsia="ar-SA"/>
        </w:rPr>
      </w:pPr>
      <w:r w:rsidRPr="000C1E8C">
        <w:rPr>
          <w:b/>
          <w:lang w:val="lv-LV"/>
        </w:rPr>
        <w:t>Braucienu provizoriskais (aptuvenais) procentuālais sadalījums konkursa daļās:</w:t>
      </w:r>
    </w:p>
    <w:tbl>
      <w:tblPr>
        <w:tblStyle w:val="Reatabula"/>
        <w:tblW w:w="5000" w:type="pct"/>
        <w:tblLook w:val="04A0" w:firstRow="1" w:lastRow="0" w:firstColumn="1" w:lastColumn="0" w:noHBand="0" w:noVBand="1"/>
      </w:tblPr>
      <w:tblGrid>
        <w:gridCol w:w="2739"/>
        <w:gridCol w:w="2422"/>
        <w:gridCol w:w="2420"/>
        <w:gridCol w:w="2420"/>
      </w:tblGrid>
      <w:tr w:rsidR="000A0AED" w:rsidRPr="000C1E8C" w14:paraId="35979194" w14:textId="77777777" w:rsidTr="004C3B32">
        <w:tc>
          <w:tcPr>
            <w:tcW w:w="1369" w:type="pct"/>
            <w:vAlign w:val="center"/>
          </w:tcPr>
          <w:p w14:paraId="18FCE3D2" w14:textId="77777777" w:rsidR="000A0AED" w:rsidRPr="000C1E8C" w:rsidRDefault="000A0AED" w:rsidP="004C3B32">
            <w:pPr>
              <w:jc w:val="center"/>
              <w:rPr>
                <w:color w:val="000000"/>
                <w:sz w:val="20"/>
                <w:szCs w:val="20"/>
                <w:lang w:val="lv-LV"/>
              </w:rPr>
            </w:pPr>
            <w:r w:rsidRPr="000C1E8C">
              <w:rPr>
                <w:color w:val="000000"/>
                <w:sz w:val="20"/>
                <w:szCs w:val="20"/>
                <w:lang w:val="lv-LV"/>
              </w:rPr>
              <w:t>DAĻAS</w:t>
            </w:r>
          </w:p>
        </w:tc>
        <w:tc>
          <w:tcPr>
            <w:tcW w:w="1211" w:type="pct"/>
            <w:vAlign w:val="center"/>
          </w:tcPr>
          <w:p w14:paraId="38BCB19A" w14:textId="77777777" w:rsidR="000A0AED" w:rsidRPr="000C1E8C" w:rsidRDefault="000A0AED" w:rsidP="004C3B32">
            <w:pPr>
              <w:jc w:val="center"/>
              <w:rPr>
                <w:color w:val="000000"/>
                <w:sz w:val="20"/>
                <w:szCs w:val="20"/>
                <w:lang w:val="lv-LV"/>
              </w:rPr>
            </w:pPr>
            <w:r w:rsidRPr="000C1E8C">
              <w:rPr>
                <w:color w:val="000000"/>
                <w:sz w:val="20"/>
                <w:szCs w:val="20"/>
                <w:lang w:val="lv-LV"/>
              </w:rPr>
              <w:t>Paredzamais braucienu skaits, t.sk. ārzemju braucieni</w:t>
            </w:r>
          </w:p>
        </w:tc>
        <w:tc>
          <w:tcPr>
            <w:tcW w:w="1210" w:type="pct"/>
            <w:vAlign w:val="center"/>
          </w:tcPr>
          <w:p w14:paraId="39F63145" w14:textId="77777777" w:rsidR="000A0AED" w:rsidRPr="000C1E8C" w:rsidRDefault="000A0AED" w:rsidP="004C3B32">
            <w:pPr>
              <w:jc w:val="center"/>
              <w:rPr>
                <w:color w:val="000000"/>
                <w:sz w:val="20"/>
                <w:szCs w:val="20"/>
                <w:lang w:val="lv-LV"/>
              </w:rPr>
            </w:pPr>
            <w:r w:rsidRPr="000C1E8C">
              <w:rPr>
                <w:color w:val="000000"/>
                <w:sz w:val="20"/>
                <w:szCs w:val="20"/>
                <w:lang w:val="lv-LV"/>
              </w:rPr>
              <w:t>Ārzemju braucienu provizoriskais (aptuvenais) procentuālais sadalījums daļās, no kopējo braucienu skaita</w:t>
            </w:r>
          </w:p>
        </w:tc>
        <w:tc>
          <w:tcPr>
            <w:tcW w:w="1210" w:type="pct"/>
            <w:vAlign w:val="center"/>
          </w:tcPr>
          <w:p w14:paraId="34CCF31E" w14:textId="77777777" w:rsidR="000A0AED" w:rsidRPr="000C1E8C" w:rsidRDefault="000A0AED" w:rsidP="004C3B32">
            <w:pPr>
              <w:jc w:val="center"/>
              <w:rPr>
                <w:color w:val="000000"/>
                <w:sz w:val="20"/>
                <w:szCs w:val="20"/>
                <w:lang w:val="lv-LV"/>
              </w:rPr>
            </w:pPr>
            <w:r w:rsidRPr="000C1E8C">
              <w:rPr>
                <w:color w:val="000000"/>
                <w:sz w:val="20"/>
                <w:szCs w:val="20"/>
                <w:lang w:val="lv-LV"/>
              </w:rPr>
              <w:t>“Vietējo braucienu” līdz 100 km aptuvenais procentuālais sadalījums"</w:t>
            </w:r>
          </w:p>
        </w:tc>
      </w:tr>
      <w:tr w:rsidR="000A0AED" w:rsidRPr="000C1E8C" w14:paraId="70003DCF" w14:textId="77777777" w:rsidTr="004C3B32">
        <w:tc>
          <w:tcPr>
            <w:tcW w:w="1369" w:type="pct"/>
            <w:shd w:val="clear" w:color="auto" w:fill="auto"/>
            <w:vAlign w:val="center"/>
          </w:tcPr>
          <w:p w14:paraId="12B89FC7" w14:textId="0D483564" w:rsidR="000A0AED" w:rsidRPr="000C1E8C" w:rsidRDefault="000A0AED" w:rsidP="004C3B32">
            <w:pPr>
              <w:rPr>
                <w:color w:val="000000"/>
                <w:sz w:val="20"/>
                <w:szCs w:val="20"/>
                <w:lang w:val="lv-LV"/>
              </w:rPr>
            </w:pPr>
            <w:r w:rsidRPr="000C1E8C">
              <w:rPr>
                <w:color w:val="000000"/>
                <w:sz w:val="20"/>
                <w:szCs w:val="20"/>
                <w:lang w:val="lv-LV"/>
              </w:rPr>
              <w:t>1.daļa - “Autobusi no 17 līdz 25 cilvēku pārvadāšanai”</w:t>
            </w:r>
          </w:p>
        </w:tc>
        <w:tc>
          <w:tcPr>
            <w:tcW w:w="1211" w:type="pct"/>
            <w:vAlign w:val="center"/>
          </w:tcPr>
          <w:p w14:paraId="4FD653EF" w14:textId="77777777" w:rsidR="000A0AED" w:rsidRPr="000C1E8C" w:rsidRDefault="000A0AED" w:rsidP="004C3B32">
            <w:pPr>
              <w:spacing w:after="120"/>
              <w:jc w:val="center"/>
              <w:rPr>
                <w:sz w:val="18"/>
                <w:szCs w:val="18"/>
                <w:lang w:val="lv-LV"/>
              </w:rPr>
            </w:pPr>
            <w:r w:rsidRPr="000C1E8C">
              <w:rPr>
                <w:sz w:val="18"/>
                <w:szCs w:val="18"/>
                <w:lang w:val="lv-LV"/>
              </w:rPr>
              <w:t>3 braucieni</w:t>
            </w:r>
          </w:p>
        </w:tc>
        <w:tc>
          <w:tcPr>
            <w:tcW w:w="1210" w:type="pct"/>
            <w:vAlign w:val="center"/>
          </w:tcPr>
          <w:p w14:paraId="6C5ECBF7" w14:textId="77777777" w:rsidR="000A0AED" w:rsidRPr="000C1E8C" w:rsidRDefault="000A0AED" w:rsidP="004C3B32">
            <w:pPr>
              <w:ind w:left="788" w:right="596"/>
              <w:jc w:val="center"/>
              <w:rPr>
                <w:sz w:val="20"/>
                <w:szCs w:val="20"/>
                <w:lang w:val="lv-LV"/>
              </w:rPr>
            </w:pPr>
            <w:r w:rsidRPr="000C1E8C">
              <w:rPr>
                <w:sz w:val="20"/>
                <w:szCs w:val="20"/>
                <w:lang w:val="lv-LV"/>
              </w:rPr>
              <w:t>0 %</w:t>
            </w:r>
          </w:p>
        </w:tc>
        <w:tc>
          <w:tcPr>
            <w:tcW w:w="1210" w:type="pct"/>
            <w:vAlign w:val="center"/>
          </w:tcPr>
          <w:p w14:paraId="0BC3C243" w14:textId="77777777" w:rsidR="000A0AED" w:rsidRPr="000C1E8C" w:rsidRDefault="000A0AED" w:rsidP="004C3B32">
            <w:pPr>
              <w:jc w:val="center"/>
              <w:rPr>
                <w:lang w:val="lv-LV"/>
              </w:rPr>
            </w:pPr>
            <w:r w:rsidRPr="000C1E8C">
              <w:rPr>
                <w:color w:val="000000"/>
                <w:sz w:val="20"/>
                <w:szCs w:val="20"/>
                <w:lang w:val="lv-LV"/>
              </w:rPr>
              <w:t>100 %</w:t>
            </w:r>
          </w:p>
        </w:tc>
      </w:tr>
      <w:tr w:rsidR="000A0AED" w:rsidRPr="000C1E8C" w14:paraId="5E28A66A" w14:textId="77777777" w:rsidTr="004C3B32">
        <w:tc>
          <w:tcPr>
            <w:tcW w:w="1369" w:type="pct"/>
            <w:shd w:val="clear" w:color="auto" w:fill="auto"/>
            <w:vAlign w:val="center"/>
          </w:tcPr>
          <w:p w14:paraId="54501440" w14:textId="6E99D2CE" w:rsidR="000A0AED" w:rsidRPr="000C1E8C" w:rsidRDefault="000A0AED" w:rsidP="004C3B32">
            <w:pPr>
              <w:rPr>
                <w:color w:val="000000"/>
                <w:sz w:val="20"/>
                <w:szCs w:val="20"/>
                <w:lang w:val="lv-LV"/>
              </w:rPr>
            </w:pPr>
            <w:r w:rsidRPr="000C1E8C">
              <w:rPr>
                <w:color w:val="000000"/>
                <w:sz w:val="20"/>
                <w:szCs w:val="20"/>
                <w:lang w:val="lv-LV"/>
              </w:rPr>
              <w:t>2.daļa - “Autobusi no 41 līdz 55 cilvēku pārvadāšanai”</w:t>
            </w:r>
          </w:p>
        </w:tc>
        <w:tc>
          <w:tcPr>
            <w:tcW w:w="1211" w:type="pct"/>
            <w:vAlign w:val="center"/>
          </w:tcPr>
          <w:p w14:paraId="1F25C460" w14:textId="63A82C9B" w:rsidR="000A0AED" w:rsidRPr="000C1E8C" w:rsidRDefault="00EF2014" w:rsidP="00EF2014">
            <w:pPr>
              <w:pStyle w:val="Sarakstarindkopa"/>
              <w:spacing w:after="120"/>
              <w:ind w:left="0"/>
              <w:jc w:val="center"/>
              <w:rPr>
                <w:sz w:val="18"/>
                <w:szCs w:val="18"/>
                <w:lang w:val="lv-LV"/>
              </w:rPr>
            </w:pPr>
            <w:r w:rsidRPr="000C1E8C">
              <w:rPr>
                <w:sz w:val="18"/>
                <w:szCs w:val="18"/>
                <w:lang w:val="lv-LV"/>
              </w:rPr>
              <w:t>10 braucieni</w:t>
            </w:r>
          </w:p>
        </w:tc>
        <w:tc>
          <w:tcPr>
            <w:tcW w:w="1210" w:type="pct"/>
            <w:vAlign w:val="center"/>
          </w:tcPr>
          <w:p w14:paraId="06EB6AA6" w14:textId="0E4E29FE" w:rsidR="000A0AED" w:rsidRPr="000C1E8C" w:rsidRDefault="00EF2014" w:rsidP="00EF2014">
            <w:pPr>
              <w:pStyle w:val="Sarakstarindkopa"/>
              <w:ind w:left="0" w:right="-28"/>
              <w:jc w:val="center"/>
              <w:rPr>
                <w:sz w:val="20"/>
                <w:szCs w:val="20"/>
                <w:lang w:val="lv-LV"/>
              </w:rPr>
            </w:pPr>
            <w:r w:rsidRPr="000C1E8C">
              <w:rPr>
                <w:sz w:val="20"/>
                <w:szCs w:val="20"/>
                <w:lang w:val="lv-LV"/>
              </w:rPr>
              <w:t xml:space="preserve">30 </w:t>
            </w:r>
            <w:r w:rsidR="000A0AED" w:rsidRPr="000C1E8C">
              <w:rPr>
                <w:sz w:val="20"/>
                <w:szCs w:val="20"/>
                <w:lang w:val="lv-LV"/>
              </w:rPr>
              <w:t>%</w:t>
            </w:r>
          </w:p>
        </w:tc>
        <w:tc>
          <w:tcPr>
            <w:tcW w:w="1210" w:type="pct"/>
            <w:vAlign w:val="center"/>
          </w:tcPr>
          <w:p w14:paraId="106718A2" w14:textId="3D6D6D81" w:rsidR="000A0AED" w:rsidRPr="000C1E8C" w:rsidRDefault="00EF2014" w:rsidP="00EF2014">
            <w:pPr>
              <w:pStyle w:val="Sarakstarindkopa"/>
              <w:ind w:left="0"/>
              <w:jc w:val="center"/>
              <w:rPr>
                <w:lang w:val="lv-LV"/>
              </w:rPr>
            </w:pPr>
            <w:r w:rsidRPr="000C1E8C">
              <w:rPr>
                <w:color w:val="000000"/>
                <w:sz w:val="20"/>
                <w:szCs w:val="20"/>
                <w:lang w:val="lv-LV"/>
              </w:rPr>
              <w:t xml:space="preserve">70 </w:t>
            </w:r>
            <w:r w:rsidR="000A0AED" w:rsidRPr="000C1E8C">
              <w:rPr>
                <w:color w:val="000000"/>
                <w:sz w:val="20"/>
                <w:szCs w:val="20"/>
                <w:lang w:val="lv-LV"/>
              </w:rPr>
              <w:t>%</w:t>
            </w:r>
          </w:p>
        </w:tc>
      </w:tr>
    </w:tbl>
    <w:p w14:paraId="3DAC1698" w14:textId="77777777" w:rsidR="000A0AED" w:rsidRPr="000C1E8C" w:rsidRDefault="000A0AED" w:rsidP="000A0AED">
      <w:pPr>
        <w:widowControl/>
        <w:tabs>
          <w:tab w:val="left" w:pos="0"/>
        </w:tabs>
        <w:autoSpaceDE/>
        <w:autoSpaceDN/>
        <w:spacing w:after="80"/>
        <w:ind w:left="357"/>
        <w:jc w:val="both"/>
        <w:rPr>
          <w:sz w:val="23"/>
          <w:szCs w:val="23"/>
          <w:lang w:val="lv-LV" w:eastAsia="ar-SA"/>
        </w:rPr>
      </w:pPr>
    </w:p>
    <w:p w14:paraId="26987B59" w14:textId="77777777" w:rsidR="000A0AED" w:rsidRPr="000C1E8C" w:rsidRDefault="000A0AED" w:rsidP="00717FDC">
      <w:pPr>
        <w:widowControl/>
        <w:numPr>
          <w:ilvl w:val="0"/>
          <w:numId w:val="6"/>
        </w:numPr>
        <w:tabs>
          <w:tab w:val="left" w:pos="0"/>
        </w:tabs>
        <w:autoSpaceDE/>
        <w:autoSpaceDN/>
        <w:spacing w:after="80"/>
        <w:ind w:left="357" w:hanging="357"/>
        <w:jc w:val="both"/>
        <w:rPr>
          <w:lang w:val="lv-LV" w:eastAsia="ar-SA"/>
        </w:rPr>
      </w:pPr>
      <w:r w:rsidRPr="000C1E8C">
        <w:rPr>
          <w:b/>
          <w:lang w:val="lv-LV" w:eastAsia="ar-SA"/>
        </w:rPr>
        <w:t>Pakalpojumu sniegšanas vietas un apstākļu apraksts:</w:t>
      </w:r>
      <w:r w:rsidRPr="000C1E8C">
        <w:rPr>
          <w:lang w:val="lv-LV" w:eastAsia="ar-SA"/>
        </w:rPr>
        <w:t xml:space="preserve"> autotransporta pakalpojumi tiek sniegti braucieniem pēc iepriekš saskaņota maršruta, nodrošinot autotransportu ar dažādu sēdvietu skaitu (atkarībā no uzdevuma izpildes rakstura, par ko pasūtītājs iepriekš paziņo), dažādos vietējo un ārvalstu mēroga maršrutos.</w:t>
      </w:r>
    </w:p>
    <w:p w14:paraId="52D3E4C2" w14:textId="5AD2DD40" w:rsidR="000A0AED" w:rsidRPr="000C1E8C" w:rsidRDefault="000A0AED" w:rsidP="00717FDC">
      <w:pPr>
        <w:widowControl/>
        <w:numPr>
          <w:ilvl w:val="0"/>
          <w:numId w:val="6"/>
        </w:numPr>
        <w:tabs>
          <w:tab w:val="left" w:pos="0"/>
        </w:tabs>
        <w:autoSpaceDE/>
        <w:autoSpaceDN/>
        <w:spacing w:after="80"/>
        <w:ind w:left="357" w:hanging="357"/>
        <w:jc w:val="both"/>
        <w:rPr>
          <w:lang w:val="lv-LV" w:eastAsia="ar-SA"/>
        </w:rPr>
      </w:pPr>
      <w:r w:rsidRPr="000C1E8C">
        <w:rPr>
          <w:b/>
          <w:lang w:val="lv-LV" w:eastAsia="ar-SA"/>
        </w:rPr>
        <w:t>Pretendenta rīcībā ir vai uz līguma izpildes uzsākšanas brīdi jābūt vismaz šādam minimālajam autobusu skaitam katrā no daļām:</w:t>
      </w:r>
    </w:p>
    <w:p w14:paraId="29031B84" w14:textId="1575CEF3" w:rsidR="005D62CF" w:rsidRPr="000C1E8C" w:rsidRDefault="005D62CF" w:rsidP="00717FDC">
      <w:pPr>
        <w:widowControl/>
        <w:numPr>
          <w:ilvl w:val="1"/>
          <w:numId w:val="6"/>
        </w:numPr>
        <w:tabs>
          <w:tab w:val="left" w:pos="270"/>
        </w:tabs>
        <w:autoSpaceDE/>
        <w:autoSpaceDN/>
        <w:spacing w:after="80"/>
        <w:ind w:left="851" w:hanging="425"/>
        <w:jc w:val="both"/>
        <w:rPr>
          <w:sz w:val="23"/>
          <w:szCs w:val="23"/>
          <w:lang w:val="lv-LV" w:eastAsia="ar-SA"/>
        </w:rPr>
      </w:pPr>
      <w:r w:rsidRPr="000C1E8C">
        <w:rPr>
          <w:sz w:val="23"/>
          <w:szCs w:val="23"/>
          <w:lang w:val="lv-LV" w:eastAsia="ar-SA"/>
        </w:rPr>
        <w:t>1.daļā – vismaz 1 (viens) autobuss, ne mazāk kā 25 sēdvietām;</w:t>
      </w:r>
    </w:p>
    <w:p w14:paraId="77436F84" w14:textId="0F2EB574" w:rsidR="005D62CF" w:rsidRPr="000C1E8C" w:rsidRDefault="005D62CF" w:rsidP="00717FDC">
      <w:pPr>
        <w:widowControl/>
        <w:numPr>
          <w:ilvl w:val="1"/>
          <w:numId w:val="6"/>
        </w:numPr>
        <w:tabs>
          <w:tab w:val="left" w:pos="270"/>
        </w:tabs>
        <w:autoSpaceDE/>
        <w:autoSpaceDN/>
        <w:spacing w:after="80"/>
        <w:ind w:left="851" w:hanging="425"/>
        <w:jc w:val="both"/>
        <w:rPr>
          <w:sz w:val="23"/>
          <w:szCs w:val="23"/>
          <w:lang w:val="lv-LV" w:eastAsia="ar-SA"/>
        </w:rPr>
      </w:pPr>
      <w:r w:rsidRPr="000C1E8C">
        <w:rPr>
          <w:sz w:val="23"/>
          <w:szCs w:val="23"/>
          <w:lang w:val="lv-LV" w:eastAsia="ar-SA"/>
        </w:rPr>
        <w:t xml:space="preserve"> 2.daļā – vismaz 1 (viens) autobuss, ne mazāk kā 55 sēdvietām;</w:t>
      </w:r>
    </w:p>
    <w:p w14:paraId="5EC4524E" w14:textId="77777777" w:rsidR="009871B2" w:rsidRPr="000C1E8C" w:rsidRDefault="009871B2" w:rsidP="00717FDC">
      <w:pPr>
        <w:widowControl/>
        <w:numPr>
          <w:ilvl w:val="0"/>
          <w:numId w:val="6"/>
        </w:numPr>
        <w:tabs>
          <w:tab w:val="left" w:pos="270"/>
        </w:tabs>
        <w:autoSpaceDE/>
        <w:autoSpaceDN/>
        <w:spacing w:after="80"/>
        <w:ind w:left="357" w:hanging="357"/>
        <w:jc w:val="both"/>
        <w:rPr>
          <w:lang w:val="lv-LV" w:eastAsia="ar-SA"/>
        </w:rPr>
      </w:pPr>
      <w:r w:rsidRPr="000C1E8C">
        <w:rPr>
          <w:b/>
          <w:lang w:val="lv-LV" w:eastAsia="ar-SA"/>
        </w:rPr>
        <w:t>Pakalpojuma cena (viena brauciena izmaksu aprēķins):</w:t>
      </w:r>
      <w:r w:rsidRPr="000C1E8C">
        <w:rPr>
          <w:lang w:val="lv-LV" w:eastAsia="ar-SA"/>
        </w:rPr>
        <w:t xml:space="preserve">  </w:t>
      </w:r>
      <w:r w:rsidRPr="000C1E8C">
        <w:rPr>
          <w:lang w:val="lv-LV"/>
        </w:rPr>
        <w:t>Līgumcena konkrētam braucienam ir (</w:t>
      </w:r>
      <w:r w:rsidRPr="000C1E8C">
        <w:rPr>
          <w:i/>
          <w:lang w:val="lv-LV"/>
        </w:rPr>
        <w:t xml:space="preserve">cena par vienu km x km skaits) + (vienas diennakts dīkstāves izmaksas sākot </w:t>
      </w:r>
      <w:r w:rsidRPr="000C1E8C">
        <w:rPr>
          <w:bCs/>
          <w:i/>
          <w:lang w:val="lv-LV"/>
        </w:rPr>
        <w:t>no otrās pakalpojumu sniegšanas dienas</w:t>
      </w:r>
      <w:r w:rsidRPr="000C1E8C">
        <w:rPr>
          <w:i/>
          <w:lang w:val="lv-LV"/>
        </w:rPr>
        <w:t xml:space="preserve"> x dīkstāves dienu skaits) = līgumcena par konkrētu braucienu, vai minimālā izbraukšanas maksa</w:t>
      </w:r>
      <w:r w:rsidRPr="000C1E8C">
        <w:rPr>
          <w:lang w:val="lv-LV"/>
        </w:rPr>
        <w:t>. Līgumcenu aprēķina pēc fakta pēc katra konkrēta brauciena. Minimālo izbraukšanas maksu piemēro tikai gadījumā, ja maksa par konkrētu braucienu nesasniedz minimālās izbraukšanas maksas apmēru.</w:t>
      </w:r>
    </w:p>
    <w:p w14:paraId="2490FB3D" w14:textId="3D396AD5" w:rsidR="009871B2" w:rsidRPr="000C1E8C" w:rsidRDefault="009871B2" w:rsidP="00717FDC">
      <w:pPr>
        <w:widowControl/>
        <w:numPr>
          <w:ilvl w:val="0"/>
          <w:numId w:val="6"/>
        </w:numPr>
        <w:tabs>
          <w:tab w:val="left" w:pos="270"/>
        </w:tabs>
        <w:autoSpaceDE/>
        <w:autoSpaceDN/>
        <w:spacing w:after="80"/>
        <w:ind w:left="357" w:hanging="357"/>
        <w:jc w:val="both"/>
        <w:rPr>
          <w:lang w:val="lv-LV" w:eastAsia="ar-SA"/>
        </w:rPr>
      </w:pPr>
      <w:r w:rsidRPr="000C1E8C">
        <w:rPr>
          <w:b/>
          <w:lang w:val="lv-LV" w:eastAsia="ar-SA"/>
        </w:rPr>
        <w:t>Pakalpojumam izvirzītās prasības, tai skaitā veselības drošības, vides, ergonomiskās u.c. prasības, kā arī piemērojamie kvalitātes standarti:</w:t>
      </w:r>
    </w:p>
    <w:p w14:paraId="690324E8" w14:textId="2EF29393" w:rsidR="009871B2" w:rsidRPr="000C1E8C" w:rsidRDefault="009871B2" w:rsidP="00717FDC">
      <w:pPr>
        <w:pStyle w:val="Sarakstarindkopa"/>
        <w:widowControl/>
        <w:numPr>
          <w:ilvl w:val="1"/>
          <w:numId w:val="6"/>
        </w:numPr>
        <w:autoSpaceDE/>
        <w:autoSpaceDN/>
        <w:spacing w:after="80"/>
        <w:jc w:val="both"/>
        <w:rPr>
          <w:lang w:val="lv-LV" w:eastAsia="ar-SA"/>
        </w:rPr>
      </w:pPr>
      <w:r w:rsidRPr="000C1E8C">
        <w:rPr>
          <w:rFonts w:eastAsia="Calibri"/>
          <w:bCs/>
          <w:iCs/>
          <w:lang w:val="lv-LV"/>
        </w:rPr>
        <w:t>Pārvadātājs, veicot pārvadājumu, ievēro un izpilda spēkā esošajos normatīvajos aktos noteikto attiecībā uz šādu pārvadājumu sniegšanu, tai skaitā:</w:t>
      </w:r>
    </w:p>
    <w:p w14:paraId="38ABB8A4" w14:textId="77777777" w:rsidR="009871B2" w:rsidRPr="000C1E8C" w:rsidRDefault="009871B2" w:rsidP="00717FDC">
      <w:pPr>
        <w:widowControl/>
        <w:numPr>
          <w:ilvl w:val="2"/>
          <w:numId w:val="6"/>
        </w:numPr>
        <w:tabs>
          <w:tab w:val="left" w:pos="709"/>
        </w:tabs>
        <w:autoSpaceDE/>
        <w:autoSpaceDN/>
        <w:spacing w:after="80"/>
        <w:ind w:left="1418" w:hanging="709"/>
        <w:jc w:val="both"/>
        <w:rPr>
          <w:lang w:val="lv-LV" w:eastAsia="ar-SA"/>
        </w:rPr>
      </w:pPr>
      <w:r w:rsidRPr="000C1E8C">
        <w:rPr>
          <w:rFonts w:eastAsia="Calibri"/>
          <w:bCs/>
          <w:iCs/>
          <w:lang w:val="lv-LV"/>
        </w:rPr>
        <w:t>nodrošina, ka tam ir spēkā esoša Autotransporta direkcijas izsniegta speciāla atļauja (licence) pasažieru pārvadājumiem, kas derīga konkrētajā teritorijā;</w:t>
      </w:r>
    </w:p>
    <w:p w14:paraId="2ED735AF" w14:textId="77777777" w:rsidR="009871B2" w:rsidRPr="000C1E8C" w:rsidRDefault="009871B2" w:rsidP="00717FDC">
      <w:pPr>
        <w:widowControl/>
        <w:numPr>
          <w:ilvl w:val="2"/>
          <w:numId w:val="6"/>
        </w:numPr>
        <w:tabs>
          <w:tab w:val="left" w:pos="709"/>
        </w:tabs>
        <w:autoSpaceDE/>
        <w:autoSpaceDN/>
        <w:spacing w:after="80"/>
        <w:ind w:left="1418" w:hanging="709"/>
        <w:jc w:val="both"/>
        <w:rPr>
          <w:lang w:val="lv-LV" w:eastAsia="ar-SA"/>
        </w:rPr>
      </w:pPr>
      <w:r w:rsidRPr="000C1E8C">
        <w:rPr>
          <w:rFonts w:eastAsia="Calibri"/>
          <w:bCs/>
          <w:iCs/>
          <w:lang w:val="lv-LV"/>
        </w:rPr>
        <w:t>nodrošina, ka autopārvadājumu vadītājam ir derīgs Satiksmes ministrijas izsniegts profesionālās kompetences sertifikāts;</w:t>
      </w:r>
    </w:p>
    <w:p w14:paraId="113346B4" w14:textId="77777777" w:rsidR="009871B2" w:rsidRPr="000C1E8C" w:rsidRDefault="009871B2" w:rsidP="00717FDC">
      <w:pPr>
        <w:widowControl/>
        <w:numPr>
          <w:ilvl w:val="2"/>
          <w:numId w:val="6"/>
        </w:numPr>
        <w:tabs>
          <w:tab w:val="left" w:pos="709"/>
        </w:tabs>
        <w:autoSpaceDE/>
        <w:autoSpaceDN/>
        <w:spacing w:after="80"/>
        <w:ind w:left="1418" w:hanging="709"/>
        <w:jc w:val="both"/>
        <w:rPr>
          <w:lang w:val="lv-LV" w:eastAsia="ar-SA"/>
        </w:rPr>
      </w:pPr>
      <w:r w:rsidRPr="000C1E8C">
        <w:rPr>
          <w:rFonts w:eastAsia="Calibri"/>
          <w:bCs/>
          <w:iCs/>
          <w:lang w:val="lv-LV"/>
        </w:rPr>
        <w:t>nodrošina, ka katram autobusam, ar ko Pārvadātājs veic Pārvadājumu ir Autotransporta direkcijas izsniegta licences kartīte un derīga tehniskā apskate.</w:t>
      </w:r>
    </w:p>
    <w:p w14:paraId="772C2FD8" w14:textId="77777777" w:rsidR="009871B2" w:rsidRPr="000C1E8C" w:rsidRDefault="009871B2" w:rsidP="00717FDC">
      <w:pPr>
        <w:widowControl/>
        <w:numPr>
          <w:ilvl w:val="2"/>
          <w:numId w:val="6"/>
        </w:numPr>
        <w:tabs>
          <w:tab w:val="left" w:pos="709"/>
        </w:tabs>
        <w:autoSpaceDE/>
        <w:autoSpaceDN/>
        <w:spacing w:after="80"/>
        <w:ind w:left="1418" w:hanging="709"/>
        <w:jc w:val="both"/>
        <w:rPr>
          <w:lang w:val="lv-LV" w:eastAsia="ar-SA"/>
        </w:rPr>
      </w:pPr>
      <w:r w:rsidRPr="000C1E8C">
        <w:rPr>
          <w:rFonts w:eastAsia="Calibri"/>
          <w:bCs/>
          <w:iCs/>
          <w:lang w:val="lv-LV"/>
        </w:rPr>
        <w:t>nodrošina civiltiesiskās atbildības apdrošināšanu, atbilstoši normatīvo aktu prasībām.</w:t>
      </w:r>
    </w:p>
    <w:p w14:paraId="7534641B" w14:textId="77777777" w:rsidR="009871B2" w:rsidRPr="000C1E8C" w:rsidRDefault="009871B2" w:rsidP="00717FDC">
      <w:pPr>
        <w:widowControl/>
        <w:numPr>
          <w:ilvl w:val="1"/>
          <w:numId w:val="6"/>
        </w:numPr>
        <w:autoSpaceDE/>
        <w:autoSpaceDN/>
        <w:spacing w:after="80"/>
        <w:ind w:left="993" w:hanging="567"/>
        <w:jc w:val="both"/>
        <w:rPr>
          <w:lang w:val="lv-LV" w:eastAsia="ar-SA"/>
        </w:rPr>
      </w:pPr>
      <w:r w:rsidRPr="000C1E8C">
        <w:rPr>
          <w:rFonts w:eastAsia="Calibri"/>
          <w:bCs/>
          <w:iCs/>
          <w:lang w:val="lv-LV"/>
        </w:rPr>
        <w:t>Pārvadātājs, veicot pārvadājumu, nodrošina ka:</w:t>
      </w:r>
    </w:p>
    <w:p w14:paraId="75F15CB6" w14:textId="08097822" w:rsidR="009871B2" w:rsidRPr="000C1E8C" w:rsidRDefault="009871B2" w:rsidP="00717FDC">
      <w:pPr>
        <w:widowControl/>
        <w:numPr>
          <w:ilvl w:val="2"/>
          <w:numId w:val="6"/>
        </w:numPr>
        <w:autoSpaceDE/>
        <w:autoSpaceDN/>
        <w:spacing w:after="80"/>
        <w:ind w:left="1418" w:hanging="708"/>
        <w:jc w:val="both"/>
        <w:rPr>
          <w:lang w:val="lv-LV" w:eastAsia="ar-SA"/>
        </w:rPr>
      </w:pPr>
      <w:r w:rsidRPr="000C1E8C">
        <w:rPr>
          <w:rFonts w:eastAsia="Calibri"/>
          <w:lang w:val="lv-LV"/>
        </w:rPr>
        <w:t>autobuss ir labā tehniskajā un vizuālajā kārtībā, kas atbilst Latvijas Republikas normatīvajiem aktiem par tiesībām piedalīties ceļu satiksmē;</w:t>
      </w:r>
    </w:p>
    <w:p w14:paraId="477EAA87" w14:textId="77777777" w:rsidR="009871B2" w:rsidRPr="000C1E8C" w:rsidRDefault="009871B2" w:rsidP="00717FDC">
      <w:pPr>
        <w:widowControl/>
        <w:numPr>
          <w:ilvl w:val="2"/>
          <w:numId w:val="6"/>
        </w:numPr>
        <w:autoSpaceDE/>
        <w:autoSpaceDN/>
        <w:spacing w:after="80"/>
        <w:ind w:left="1418" w:hanging="708"/>
        <w:jc w:val="both"/>
        <w:rPr>
          <w:lang w:val="lv-LV" w:eastAsia="ar-SA"/>
        </w:rPr>
      </w:pPr>
      <w:r w:rsidRPr="000C1E8C">
        <w:rPr>
          <w:rFonts w:eastAsia="Calibri"/>
          <w:lang w:val="lv-LV"/>
        </w:rPr>
        <w:t>autobuss atbilst attiecīgajiem pasažieru valsts un starptautiskos noteikumos noteiktajiem tehniskajiem standartiem un aprīkojuma prasībām;</w:t>
      </w:r>
    </w:p>
    <w:p w14:paraId="6160D2FC" w14:textId="77777777" w:rsidR="009871B2" w:rsidRPr="000C1E8C" w:rsidRDefault="009871B2" w:rsidP="00717FDC">
      <w:pPr>
        <w:widowControl/>
        <w:numPr>
          <w:ilvl w:val="2"/>
          <w:numId w:val="6"/>
        </w:numPr>
        <w:autoSpaceDE/>
        <w:autoSpaceDN/>
        <w:spacing w:after="80"/>
        <w:ind w:left="1418" w:hanging="708"/>
        <w:jc w:val="both"/>
        <w:rPr>
          <w:lang w:val="lv-LV" w:eastAsia="ar-SA"/>
        </w:rPr>
      </w:pPr>
      <w:r w:rsidRPr="000C1E8C">
        <w:rPr>
          <w:rFonts w:eastAsia="Calibri"/>
          <w:lang w:val="lv-LV"/>
        </w:rPr>
        <w:t>autobuss ir pietiekami ietilpīgs, ar bagāžas nodaļu, lai varētu izvietot piederumus un somas;</w:t>
      </w:r>
    </w:p>
    <w:p w14:paraId="5A8AF47F" w14:textId="77777777" w:rsidR="009871B2" w:rsidRPr="000C1E8C" w:rsidRDefault="009871B2" w:rsidP="00717FDC">
      <w:pPr>
        <w:widowControl/>
        <w:numPr>
          <w:ilvl w:val="2"/>
          <w:numId w:val="6"/>
        </w:numPr>
        <w:autoSpaceDE/>
        <w:autoSpaceDN/>
        <w:spacing w:after="80"/>
        <w:ind w:left="1418" w:hanging="708"/>
        <w:jc w:val="both"/>
        <w:rPr>
          <w:lang w:val="lv-LV" w:eastAsia="ar-SA"/>
        </w:rPr>
      </w:pPr>
      <w:r w:rsidRPr="000C1E8C">
        <w:rPr>
          <w:rFonts w:eastAsia="Calibri"/>
          <w:lang w:val="lv-LV"/>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1FD29C02" w14:textId="77777777" w:rsidR="009871B2" w:rsidRPr="000C1E8C" w:rsidRDefault="009871B2" w:rsidP="00717FDC">
      <w:pPr>
        <w:widowControl/>
        <w:numPr>
          <w:ilvl w:val="2"/>
          <w:numId w:val="6"/>
        </w:numPr>
        <w:autoSpaceDE/>
        <w:autoSpaceDN/>
        <w:spacing w:after="80"/>
        <w:ind w:left="1418" w:hanging="708"/>
        <w:jc w:val="both"/>
        <w:rPr>
          <w:sz w:val="23"/>
          <w:szCs w:val="23"/>
          <w:lang w:val="lv-LV" w:eastAsia="ar-SA"/>
        </w:rPr>
      </w:pPr>
      <w:r w:rsidRPr="000C1E8C">
        <w:rPr>
          <w:rFonts w:eastAsia="Calibri"/>
          <w:bCs/>
          <w:iCs/>
          <w:sz w:val="23"/>
          <w:szCs w:val="23"/>
          <w:lang w:val="lv-LV"/>
        </w:rPr>
        <w:t>autobuss pārvadājuma laikā ir nodrošināts ar degvielu atbilstoši pasūtītājam maršrutam;</w:t>
      </w:r>
    </w:p>
    <w:p w14:paraId="6DB7B378" w14:textId="2E9BC8A3" w:rsidR="009871B2" w:rsidRPr="0034365C" w:rsidRDefault="009871B2" w:rsidP="00717FDC">
      <w:pPr>
        <w:widowControl/>
        <w:numPr>
          <w:ilvl w:val="2"/>
          <w:numId w:val="6"/>
        </w:numPr>
        <w:autoSpaceDE/>
        <w:autoSpaceDN/>
        <w:spacing w:after="80"/>
        <w:ind w:left="1418" w:hanging="708"/>
        <w:jc w:val="both"/>
        <w:rPr>
          <w:lang w:val="lv-LV" w:eastAsia="ar-SA"/>
        </w:rPr>
      </w:pPr>
      <w:r w:rsidRPr="000C1E8C">
        <w:rPr>
          <w:rFonts w:eastAsia="Calibri"/>
          <w:bCs/>
          <w:iCs/>
          <w:lang w:val="lv-LV"/>
        </w:rPr>
        <w:lastRenderedPageBreak/>
        <w:t>tehnisku vai citu neparedzētu apstākļu gadījumā, ja šādi apstākļi padara Pakalpojuma sniegšanu neiespējamu, autobuss un/vai autobusa vadītājs tiks nomainīts vai radušās tehniskās problēmas tiek atrisinātas uz Pārvadātāja rēķina.</w:t>
      </w:r>
    </w:p>
    <w:p w14:paraId="296CF187" w14:textId="2FEE40F7" w:rsidR="0034365C" w:rsidRPr="0034365C" w:rsidRDefault="0034365C" w:rsidP="0034365C">
      <w:pPr>
        <w:pStyle w:val="Pamatteksts"/>
        <w:numPr>
          <w:ilvl w:val="0"/>
          <w:numId w:val="6"/>
        </w:numPr>
        <w:spacing w:afterLines="60" w:after="144"/>
        <w:ind w:right="103"/>
        <w:jc w:val="both"/>
        <w:rPr>
          <w:lang w:val="lv-LV"/>
        </w:rPr>
      </w:pPr>
      <w:r>
        <w:rPr>
          <w:lang w:val="lv-LV"/>
        </w:rPr>
        <w:t>Pārvadājumu nodrošināšanas</w:t>
      </w:r>
      <w:r w:rsidRPr="004837B3">
        <w:rPr>
          <w:lang w:val="lv-LV"/>
        </w:rPr>
        <w:t xml:space="preserve"> laikā ir jāveic nepieciešamie epidemioloģiskās drošības pasākumi, kas noteikti Ministru kabineta 09.06.2020. noteikumos Nr. 360 "Epidemioloģiskās drošības pasākumi Covid-19 infekcijas izplatības ierobežošanai", lai ierobežotu Covid-19 infekcijas izplatību.</w:t>
      </w:r>
    </w:p>
    <w:p w14:paraId="3B6CEC05" w14:textId="33FAEDCD" w:rsidR="009871B2" w:rsidRPr="000C1E8C" w:rsidRDefault="009871B2" w:rsidP="00717FDC">
      <w:pPr>
        <w:widowControl/>
        <w:numPr>
          <w:ilvl w:val="0"/>
          <w:numId w:val="6"/>
        </w:numPr>
        <w:autoSpaceDE/>
        <w:autoSpaceDN/>
        <w:spacing w:after="80"/>
        <w:jc w:val="both"/>
        <w:rPr>
          <w:lang w:val="lv-LV" w:eastAsia="ar-SA"/>
        </w:rPr>
      </w:pPr>
      <w:r w:rsidRPr="000C1E8C">
        <w:rPr>
          <w:b/>
          <w:lang w:val="lv-LV" w:eastAsia="ar-SA"/>
        </w:rPr>
        <w:t xml:space="preserve">Prasības attiecībā uz pakalpojumu sniegšanā iesaistīto darbinieku kvalifikāciju un pieredzi attiecīgu pakalpojumu sniegšanā: </w:t>
      </w:r>
      <w:r w:rsidRPr="000C1E8C">
        <w:rPr>
          <w:lang w:val="lv-LV" w:eastAsia="ar-SA"/>
        </w:rPr>
        <w:t>nodrošināt tādu darbinieku piesaistīšanu, kuriem ir pieredze pasažieru pārvadāšanā</w:t>
      </w:r>
      <w:r w:rsidRPr="000C1E8C">
        <w:rPr>
          <w:u w:val="single"/>
          <w:lang w:val="lv-LV" w:eastAsia="ar-SA"/>
        </w:rPr>
        <w:t xml:space="preserve">. </w:t>
      </w:r>
    </w:p>
    <w:p w14:paraId="5CA7452B" w14:textId="54317DC5" w:rsidR="009871B2" w:rsidRPr="000C1E8C" w:rsidRDefault="009871B2" w:rsidP="00717FDC">
      <w:pPr>
        <w:widowControl/>
        <w:numPr>
          <w:ilvl w:val="0"/>
          <w:numId w:val="6"/>
        </w:numPr>
        <w:autoSpaceDE/>
        <w:autoSpaceDN/>
        <w:spacing w:after="80"/>
        <w:jc w:val="both"/>
        <w:rPr>
          <w:lang w:val="lv-LV" w:eastAsia="ar-SA"/>
        </w:rPr>
      </w:pPr>
      <w:r w:rsidRPr="000C1E8C">
        <w:rPr>
          <w:rFonts w:eastAsia="Calibri"/>
          <w:b/>
          <w:lang w:val="lv-LV"/>
        </w:rPr>
        <w:t>Pasūtītāja personāla apmācības nepieciešamība:</w:t>
      </w:r>
      <w:r w:rsidRPr="000C1E8C">
        <w:rPr>
          <w:rFonts w:eastAsia="Calibri"/>
          <w:lang w:val="lv-LV"/>
        </w:rPr>
        <w:t xml:space="preserve"> spēja nepieciešamības gadījumā sniegt pirmo neatliekamo medicīnisko palīdzību.</w:t>
      </w:r>
    </w:p>
    <w:p w14:paraId="18157C28" w14:textId="77777777" w:rsidR="009871B2" w:rsidRPr="000C1E8C" w:rsidRDefault="009871B2" w:rsidP="00717FDC">
      <w:pPr>
        <w:widowControl/>
        <w:numPr>
          <w:ilvl w:val="0"/>
          <w:numId w:val="6"/>
        </w:numPr>
        <w:autoSpaceDE/>
        <w:autoSpaceDN/>
        <w:spacing w:after="80"/>
        <w:jc w:val="both"/>
        <w:rPr>
          <w:lang w:val="lv-LV" w:eastAsia="ar-SA"/>
        </w:rPr>
      </w:pPr>
      <w:r w:rsidRPr="000C1E8C">
        <w:rPr>
          <w:rFonts w:eastAsia="Calibri"/>
          <w:b/>
          <w:lang w:val="lv-LV"/>
        </w:rPr>
        <w:t>Pakalpojuma sniegšanas laika grafiks:</w:t>
      </w:r>
      <w:r w:rsidRPr="000C1E8C">
        <w:rPr>
          <w:rFonts w:eastAsia="Calibri"/>
          <w:lang w:val="lv-LV"/>
        </w:rPr>
        <w:t xml:space="preserve"> spēja nodrošināt autotransporta pakalpojumus pēc iepriekš saskaņota datuma, laika un sēdvietu skaita daudzuma jebkurā diennakts periodā, ieskaitot brīvdienas un svētku dienas. Ieplānotā maršruta attālumu mēra izmantojot tiešsaistes lapas: “della.lv”, “GoogleMaps.lv” un maršruta kalkulatoru. </w:t>
      </w:r>
    </w:p>
    <w:p w14:paraId="0B48D5D6" w14:textId="77777777" w:rsidR="009871B2" w:rsidRPr="000C1E8C" w:rsidRDefault="009871B2" w:rsidP="00717FDC">
      <w:pPr>
        <w:widowControl/>
        <w:numPr>
          <w:ilvl w:val="0"/>
          <w:numId w:val="6"/>
        </w:numPr>
        <w:autoSpaceDE/>
        <w:autoSpaceDN/>
        <w:spacing w:after="80"/>
        <w:jc w:val="both"/>
        <w:rPr>
          <w:lang w:val="lv-LV" w:eastAsia="ar-SA"/>
        </w:rPr>
      </w:pPr>
      <w:r w:rsidRPr="000C1E8C">
        <w:rPr>
          <w:rFonts w:eastAsia="Calibri"/>
          <w:b/>
          <w:bCs/>
          <w:lang w:val="lv-LV"/>
        </w:rPr>
        <w:t>Tehnisku vai citu neparedzētu apstākļu gadījumā pretendents nodrošina ar līdzvērtīgu transporta vai vadītāja nomaiņu:</w:t>
      </w:r>
    </w:p>
    <w:p w14:paraId="04403B47" w14:textId="77777777" w:rsidR="009871B2" w:rsidRPr="000C1E8C" w:rsidRDefault="009871B2" w:rsidP="00717FDC">
      <w:pPr>
        <w:widowControl/>
        <w:numPr>
          <w:ilvl w:val="1"/>
          <w:numId w:val="6"/>
        </w:numPr>
        <w:autoSpaceDE/>
        <w:autoSpaceDN/>
        <w:spacing w:after="80"/>
        <w:ind w:left="993" w:hanging="567"/>
        <w:jc w:val="both"/>
        <w:rPr>
          <w:lang w:val="lv-LV" w:eastAsia="ar-SA"/>
        </w:rPr>
      </w:pPr>
      <w:r w:rsidRPr="000C1E8C">
        <w:rPr>
          <w:rFonts w:eastAsia="Calibri"/>
          <w:lang w:val="lv-LV"/>
        </w:rPr>
        <w:t>Ja attālums no Daugavpils līdz salūzušā transporta atrašanās vietai ir 300 km vai mazāks ne ilgāk kā 5 st. laikā;</w:t>
      </w:r>
    </w:p>
    <w:p w14:paraId="2F2EBFAD" w14:textId="77777777" w:rsidR="009871B2" w:rsidRPr="000C1E8C" w:rsidRDefault="009871B2" w:rsidP="00717FDC">
      <w:pPr>
        <w:widowControl/>
        <w:numPr>
          <w:ilvl w:val="1"/>
          <w:numId w:val="6"/>
        </w:numPr>
        <w:autoSpaceDE/>
        <w:autoSpaceDN/>
        <w:spacing w:after="80"/>
        <w:ind w:left="993" w:hanging="567"/>
        <w:jc w:val="both"/>
        <w:rPr>
          <w:lang w:val="lv-LV" w:eastAsia="ar-SA"/>
        </w:rPr>
      </w:pPr>
      <w:r w:rsidRPr="000C1E8C">
        <w:rPr>
          <w:rFonts w:eastAsia="Calibri"/>
          <w:lang w:val="lv-LV"/>
        </w:rPr>
        <w:t>Ja attālums no Daugavpils līdz salūzušā transporta atrašanās vietai ir no 300 līdz 500 km ne ilgāk kā 10 st. laikā;</w:t>
      </w:r>
    </w:p>
    <w:p w14:paraId="2F7C221F" w14:textId="77777777" w:rsidR="009871B2" w:rsidRPr="000C1E8C" w:rsidRDefault="009871B2" w:rsidP="00717FDC">
      <w:pPr>
        <w:widowControl/>
        <w:numPr>
          <w:ilvl w:val="1"/>
          <w:numId w:val="6"/>
        </w:numPr>
        <w:autoSpaceDE/>
        <w:autoSpaceDN/>
        <w:spacing w:after="80"/>
        <w:ind w:left="993" w:hanging="567"/>
        <w:jc w:val="both"/>
        <w:rPr>
          <w:lang w:val="lv-LV" w:eastAsia="ar-SA"/>
        </w:rPr>
      </w:pPr>
      <w:r w:rsidRPr="000C1E8C">
        <w:rPr>
          <w:rFonts w:eastAsia="Calibri"/>
          <w:lang w:val="lv-LV"/>
        </w:rPr>
        <w:t>Ja attālums no Daugavpils līdz salūzušā transporta atrašanās vietai ir no 500 līdz 700 km ne ilgāk kā 14 st. laikā;</w:t>
      </w:r>
    </w:p>
    <w:p w14:paraId="4835C3AC" w14:textId="77777777" w:rsidR="009871B2" w:rsidRPr="000C1E8C" w:rsidRDefault="009871B2" w:rsidP="00717FDC">
      <w:pPr>
        <w:widowControl/>
        <w:numPr>
          <w:ilvl w:val="1"/>
          <w:numId w:val="6"/>
        </w:numPr>
        <w:autoSpaceDE/>
        <w:autoSpaceDN/>
        <w:spacing w:after="80"/>
        <w:ind w:left="993" w:hanging="567"/>
        <w:jc w:val="both"/>
        <w:rPr>
          <w:lang w:val="lv-LV" w:eastAsia="ar-SA"/>
        </w:rPr>
      </w:pPr>
      <w:r w:rsidRPr="000C1E8C">
        <w:rPr>
          <w:rFonts w:eastAsia="Calibri"/>
          <w:lang w:val="lv-LV"/>
        </w:rPr>
        <w:t>Ja attālums no Daugavpils līdz salūzušā transporta atrašanās vietai ir virs 700 km ne ilgāk kā 24 st. laikā.</w:t>
      </w:r>
    </w:p>
    <w:p w14:paraId="51A0711B" w14:textId="77777777" w:rsidR="009871B2" w:rsidRPr="000C1E8C" w:rsidRDefault="009871B2" w:rsidP="00717FDC">
      <w:pPr>
        <w:widowControl/>
        <w:numPr>
          <w:ilvl w:val="0"/>
          <w:numId w:val="6"/>
        </w:numPr>
        <w:autoSpaceDE/>
        <w:autoSpaceDN/>
        <w:spacing w:after="80"/>
        <w:jc w:val="both"/>
        <w:rPr>
          <w:lang w:val="lv-LV" w:eastAsia="ar-SA"/>
        </w:rPr>
      </w:pPr>
      <w:r w:rsidRPr="000C1E8C">
        <w:rPr>
          <w:rFonts w:eastAsia="Calibri"/>
          <w:b/>
          <w:lang w:val="lv-LV"/>
        </w:rPr>
        <w:t>Papildus nosacījumi:</w:t>
      </w:r>
    </w:p>
    <w:p w14:paraId="131FE790" w14:textId="77777777" w:rsidR="009871B2" w:rsidRPr="000C1E8C" w:rsidRDefault="009871B2" w:rsidP="00717FDC">
      <w:pPr>
        <w:widowControl/>
        <w:numPr>
          <w:ilvl w:val="1"/>
          <w:numId w:val="6"/>
        </w:numPr>
        <w:autoSpaceDE/>
        <w:autoSpaceDN/>
        <w:spacing w:after="80"/>
        <w:ind w:left="993" w:hanging="567"/>
        <w:jc w:val="both"/>
        <w:rPr>
          <w:lang w:val="lv-LV" w:eastAsia="ar-SA"/>
        </w:rPr>
      </w:pPr>
      <w:r w:rsidRPr="000C1E8C">
        <w:rPr>
          <w:rFonts w:eastAsia="Calibri"/>
          <w:lang w:val="lv-LV"/>
        </w:rPr>
        <w:t>pasažieru grupu cilvēku skaits noteikts ieskaitot autobusa vadītāju;</w:t>
      </w:r>
    </w:p>
    <w:p w14:paraId="2E0A305B" w14:textId="77777777" w:rsidR="001E4414" w:rsidRPr="000C1E8C" w:rsidRDefault="009871B2" w:rsidP="00717FDC">
      <w:pPr>
        <w:widowControl/>
        <w:numPr>
          <w:ilvl w:val="1"/>
          <w:numId w:val="6"/>
        </w:numPr>
        <w:autoSpaceDE/>
        <w:autoSpaceDN/>
        <w:spacing w:after="80"/>
        <w:ind w:left="993" w:hanging="567"/>
        <w:jc w:val="both"/>
        <w:rPr>
          <w:lang w:val="lv-LV" w:eastAsia="ar-SA"/>
        </w:rPr>
      </w:pPr>
      <w:r w:rsidRPr="000C1E8C">
        <w:rPr>
          <w:rFonts w:eastAsia="Calibri"/>
          <w:lang w:val="lv-LV"/>
        </w:rPr>
        <w:t xml:space="preserve">pastāv iespēja transporta līdzekļu uz katru iepirkuma priekšmeta daļu pasūtīšana, lielākā daudzumā, nekā </w:t>
      </w:r>
      <w:r w:rsidR="004F7C28" w:rsidRPr="000C1E8C">
        <w:rPr>
          <w:rFonts w:eastAsia="Calibri"/>
          <w:lang w:val="lv-LV"/>
        </w:rPr>
        <w:t>tas ir paredzēts tehniskās specifikācijas 2.punktā.</w:t>
      </w:r>
    </w:p>
    <w:p w14:paraId="17BE62F9" w14:textId="1E9B0599" w:rsidR="001E4414" w:rsidRPr="000C1E8C" w:rsidRDefault="001E4414" w:rsidP="00717FDC">
      <w:pPr>
        <w:widowControl/>
        <w:numPr>
          <w:ilvl w:val="1"/>
          <w:numId w:val="6"/>
        </w:numPr>
        <w:autoSpaceDE/>
        <w:autoSpaceDN/>
        <w:spacing w:after="80"/>
        <w:ind w:left="993" w:hanging="567"/>
        <w:jc w:val="both"/>
        <w:rPr>
          <w:lang w:val="lv-LV" w:eastAsia="ar-SA"/>
        </w:rPr>
      </w:pPr>
      <w:r w:rsidRPr="000C1E8C">
        <w:rPr>
          <w:lang w:val="lv-LV" w:eastAsia="ar-SA"/>
        </w:rPr>
        <w:t>Ja brauciena laikā nebija ieplānota naktsmītne, bet atgriešanās laiks ir pēc plkst.24.00, tad dīkstāves maksa tiek rēķināta, ja kopējais brauciena ilgums pārsniedz 18 stundas.</w:t>
      </w:r>
    </w:p>
    <w:p w14:paraId="75C513AE" w14:textId="586828CD" w:rsidR="009871B2" w:rsidRPr="000C1E8C" w:rsidRDefault="009871B2" w:rsidP="00717FDC">
      <w:pPr>
        <w:widowControl/>
        <w:numPr>
          <w:ilvl w:val="1"/>
          <w:numId w:val="6"/>
        </w:numPr>
        <w:autoSpaceDE/>
        <w:autoSpaceDN/>
        <w:spacing w:after="80"/>
        <w:ind w:left="993" w:hanging="567"/>
        <w:jc w:val="both"/>
        <w:rPr>
          <w:lang w:val="lv-LV" w:eastAsia="ar-SA"/>
        </w:rPr>
      </w:pPr>
      <w:r w:rsidRPr="000C1E8C">
        <w:rPr>
          <w:lang w:val="lv-LV" w:eastAsia="lv-LV"/>
        </w:rPr>
        <w:t xml:space="preserve">Izmaksās jāietver visas izmaksas, kas saistītas ar pārvadāšanas pakalpojumu sniegšanu, tajās ietverot </w:t>
      </w:r>
      <w:r w:rsidRPr="000C1E8C">
        <w:rPr>
          <w:bCs/>
          <w:iCs/>
          <w:lang w:val="lv-LV"/>
        </w:rPr>
        <w:t xml:space="preserve">visas tiešās un netiešās </w:t>
      </w:r>
      <w:r w:rsidRPr="000C1E8C">
        <w:rPr>
          <w:lang w:val="lv-LV"/>
        </w:rPr>
        <w:t>Pārvadātāja</w:t>
      </w:r>
      <w:r w:rsidRPr="000C1E8C">
        <w:rPr>
          <w:bCs/>
          <w:iCs/>
          <w:lang w:val="lv-LV"/>
        </w:rPr>
        <w:t xml:space="preserve"> izmaksas, kas varētu rasties un ir saistītas ar Līgumā noteikto saistību izpildi, tajā skaitā ceļa nodokļi un/vai nodevas, degvielas izmaksas, komandējuma un viesnīcu izmaksas, apdrošināšana un autobusu remonta izmaksas, </w:t>
      </w:r>
      <w:r w:rsidR="004F7C28" w:rsidRPr="000C1E8C">
        <w:rPr>
          <w:lang w:val="lv-LV" w:eastAsia="lv-LV"/>
        </w:rPr>
        <w:t>ieskaitot</w:t>
      </w:r>
      <w:r w:rsidRPr="000C1E8C">
        <w:rPr>
          <w:lang w:val="lv-LV" w:eastAsia="lv-LV"/>
        </w:rPr>
        <w:t xml:space="preserve"> pievienotās vērtības nodokli</w:t>
      </w:r>
      <w:r w:rsidR="004F7C28" w:rsidRPr="000C1E8C">
        <w:rPr>
          <w:lang w:val="lv-LV" w:eastAsia="lv-LV"/>
        </w:rPr>
        <w:t xml:space="preserve"> (ja tāds tiek piemērots).</w:t>
      </w:r>
    </w:p>
    <w:p w14:paraId="4199A676" w14:textId="77777777" w:rsidR="009F55B2" w:rsidRPr="000C1E8C" w:rsidRDefault="009F55B2" w:rsidP="00B07D00">
      <w:pPr>
        <w:rPr>
          <w:lang w:val="lv-LV"/>
        </w:rPr>
      </w:pPr>
    </w:p>
    <w:p w14:paraId="2C197194" w14:textId="4E928729" w:rsidR="00B750C1" w:rsidRPr="000C1E8C" w:rsidRDefault="005C175A" w:rsidP="00B07D00">
      <w:pPr>
        <w:rPr>
          <w:lang w:val="lv-LV"/>
        </w:rPr>
      </w:pPr>
      <w:r w:rsidRPr="000C1E8C">
        <w:rPr>
          <w:lang w:val="lv-LV"/>
        </w:rPr>
        <w:t>Sagatavoja:</w:t>
      </w:r>
    </w:p>
    <w:p w14:paraId="6658193E" w14:textId="77777777" w:rsidR="005C175A" w:rsidRPr="000C1E8C" w:rsidRDefault="005C175A" w:rsidP="00B07D00">
      <w:pPr>
        <w:rPr>
          <w:lang w:val="lv-LV"/>
        </w:rPr>
      </w:pPr>
    </w:p>
    <w:p w14:paraId="7194273D" w14:textId="3A92AACC" w:rsidR="005C175A" w:rsidRPr="000C1E8C" w:rsidRDefault="005C175A" w:rsidP="00B07D00">
      <w:pPr>
        <w:rPr>
          <w:lang w:val="lv-LV"/>
        </w:rPr>
      </w:pPr>
      <w:r w:rsidRPr="000C1E8C">
        <w:rPr>
          <w:lang w:val="lv-LV"/>
        </w:rPr>
        <w:t>Daugavpils pilsētas pašvaldības iestādes “Sociālais dienests”</w:t>
      </w:r>
    </w:p>
    <w:p w14:paraId="27AF330C" w14:textId="39A299CA" w:rsidR="005C175A" w:rsidRPr="000C1E8C" w:rsidRDefault="00B701E1" w:rsidP="00B07D00">
      <w:pPr>
        <w:rPr>
          <w:lang w:val="lv-LV"/>
        </w:rPr>
      </w:pPr>
      <w:r w:rsidRPr="000C1E8C">
        <w:rPr>
          <w:lang w:val="lv-LV"/>
        </w:rPr>
        <w:t>Juridiskā sektora juriste</w:t>
      </w:r>
      <w:r w:rsidR="005C175A" w:rsidRPr="000C1E8C">
        <w:rPr>
          <w:lang w:val="lv-LV"/>
        </w:rPr>
        <w:tab/>
      </w:r>
      <w:r w:rsidR="005C175A" w:rsidRPr="000C1E8C">
        <w:rPr>
          <w:lang w:val="lv-LV"/>
        </w:rPr>
        <w:tab/>
      </w:r>
      <w:r w:rsidR="005C175A" w:rsidRPr="000C1E8C">
        <w:rPr>
          <w:lang w:val="lv-LV"/>
        </w:rPr>
        <w:tab/>
      </w:r>
      <w:r w:rsidR="005C175A" w:rsidRPr="000C1E8C">
        <w:rPr>
          <w:lang w:val="lv-LV"/>
        </w:rPr>
        <w:tab/>
      </w:r>
      <w:r w:rsidR="005C175A" w:rsidRPr="000C1E8C">
        <w:rPr>
          <w:lang w:val="lv-LV"/>
        </w:rPr>
        <w:tab/>
      </w:r>
      <w:r w:rsidR="005C175A" w:rsidRPr="000C1E8C">
        <w:rPr>
          <w:lang w:val="lv-LV"/>
        </w:rPr>
        <w:tab/>
      </w:r>
      <w:r w:rsidR="005C175A" w:rsidRPr="000C1E8C">
        <w:rPr>
          <w:lang w:val="lv-LV"/>
        </w:rPr>
        <w:tab/>
      </w:r>
      <w:r w:rsidR="005C175A" w:rsidRPr="000C1E8C">
        <w:rPr>
          <w:lang w:val="lv-LV"/>
        </w:rPr>
        <w:tab/>
      </w:r>
      <w:r w:rsidR="005C175A" w:rsidRPr="000C1E8C">
        <w:rPr>
          <w:lang w:val="lv-LV"/>
        </w:rPr>
        <w:tab/>
      </w:r>
      <w:r w:rsidRPr="000C1E8C">
        <w:rPr>
          <w:lang w:val="lv-LV"/>
        </w:rPr>
        <w:t xml:space="preserve">                   </w:t>
      </w:r>
      <w:proofErr w:type="spellStart"/>
      <w:r w:rsidRPr="000C1E8C">
        <w:rPr>
          <w:lang w:val="lv-LV"/>
        </w:rPr>
        <w:t>K.Cimoška</w:t>
      </w:r>
      <w:proofErr w:type="spellEnd"/>
    </w:p>
    <w:p w14:paraId="2DF29ECB" w14:textId="4FC2A55E" w:rsidR="00B701E1" w:rsidRPr="000C1E8C" w:rsidRDefault="00B701E1" w:rsidP="00B07D00">
      <w:pPr>
        <w:rPr>
          <w:lang w:val="lv-LV"/>
        </w:rPr>
      </w:pPr>
    </w:p>
    <w:p w14:paraId="794ED5E5" w14:textId="6070AEB8" w:rsidR="00B701E1" w:rsidRPr="000C1E8C" w:rsidRDefault="00B701E1" w:rsidP="00B07D00">
      <w:pPr>
        <w:rPr>
          <w:lang w:val="lv-LV"/>
        </w:rPr>
      </w:pPr>
    </w:p>
    <w:p w14:paraId="5DEBC4D9" w14:textId="772F3425" w:rsidR="00B701E1" w:rsidRPr="000C1E8C" w:rsidRDefault="00B701E1" w:rsidP="00B07D00">
      <w:pPr>
        <w:rPr>
          <w:lang w:val="lv-LV"/>
        </w:rPr>
      </w:pPr>
      <w:r w:rsidRPr="000C1E8C">
        <w:rPr>
          <w:lang w:val="lv-LV"/>
        </w:rPr>
        <w:t>Saskaņoju</w:t>
      </w:r>
    </w:p>
    <w:p w14:paraId="6B25DC9E" w14:textId="77777777" w:rsidR="00B701E1" w:rsidRPr="000C1E8C" w:rsidRDefault="00B701E1" w:rsidP="00B701E1">
      <w:pPr>
        <w:rPr>
          <w:lang w:val="lv-LV"/>
        </w:rPr>
      </w:pPr>
      <w:r w:rsidRPr="000C1E8C">
        <w:rPr>
          <w:lang w:val="lv-LV"/>
        </w:rPr>
        <w:t>Daugavpils pilsētas pašvaldības iestādes “Sociālais dienests”</w:t>
      </w:r>
    </w:p>
    <w:p w14:paraId="60EABB45" w14:textId="77777777" w:rsidR="00B701E1" w:rsidRPr="000C1E8C" w:rsidRDefault="00B701E1" w:rsidP="00B701E1">
      <w:pPr>
        <w:rPr>
          <w:lang w:val="lv-LV"/>
        </w:rPr>
      </w:pPr>
      <w:r w:rsidRPr="000C1E8C">
        <w:rPr>
          <w:lang w:val="lv-LV"/>
        </w:rPr>
        <w:t>Dienas aprūpes centra personām ar garīga rakstura traucējumiem</w:t>
      </w:r>
    </w:p>
    <w:p w14:paraId="268D848C" w14:textId="14AAA476" w:rsidR="00B701E1" w:rsidRPr="000C1E8C" w:rsidRDefault="00B701E1" w:rsidP="00B701E1">
      <w:pPr>
        <w:rPr>
          <w:lang w:val="lv-LV"/>
        </w:rPr>
      </w:pPr>
      <w:r w:rsidRPr="000C1E8C">
        <w:rPr>
          <w:lang w:val="lv-LV"/>
        </w:rPr>
        <w:t>vadītāja</w:t>
      </w:r>
      <w:r w:rsidRPr="000C1E8C">
        <w:rPr>
          <w:lang w:val="lv-LV"/>
        </w:rPr>
        <w:tab/>
      </w:r>
      <w:r w:rsidRPr="000C1E8C">
        <w:rPr>
          <w:lang w:val="lv-LV"/>
        </w:rPr>
        <w:tab/>
      </w:r>
      <w:r w:rsidRPr="000C1E8C">
        <w:rPr>
          <w:lang w:val="lv-LV"/>
        </w:rPr>
        <w:tab/>
      </w:r>
      <w:r w:rsidRPr="000C1E8C">
        <w:rPr>
          <w:lang w:val="lv-LV"/>
        </w:rPr>
        <w:tab/>
      </w:r>
      <w:r w:rsidRPr="000C1E8C">
        <w:rPr>
          <w:lang w:val="lv-LV"/>
        </w:rPr>
        <w:tab/>
      </w:r>
      <w:r w:rsidRPr="000C1E8C">
        <w:rPr>
          <w:lang w:val="lv-LV"/>
        </w:rPr>
        <w:tab/>
      </w:r>
      <w:r w:rsidRPr="000C1E8C">
        <w:rPr>
          <w:lang w:val="lv-LV"/>
        </w:rPr>
        <w:tab/>
      </w:r>
      <w:r w:rsidRPr="000C1E8C">
        <w:rPr>
          <w:lang w:val="lv-LV"/>
        </w:rPr>
        <w:tab/>
      </w:r>
      <w:r w:rsidRPr="000C1E8C">
        <w:rPr>
          <w:lang w:val="lv-LV"/>
        </w:rPr>
        <w:tab/>
        <w:t xml:space="preserve">                 </w:t>
      </w:r>
      <w:r w:rsidRPr="000C1E8C">
        <w:rPr>
          <w:lang w:val="lv-LV"/>
        </w:rPr>
        <w:tab/>
      </w:r>
      <w:r w:rsidRPr="000C1E8C">
        <w:rPr>
          <w:lang w:val="lv-LV"/>
        </w:rPr>
        <w:tab/>
        <w:t xml:space="preserve">    </w:t>
      </w:r>
      <w:proofErr w:type="spellStart"/>
      <w:r w:rsidRPr="000C1E8C">
        <w:rPr>
          <w:lang w:val="lv-LV"/>
        </w:rPr>
        <w:t>S.Krupeņina</w:t>
      </w:r>
      <w:proofErr w:type="spellEnd"/>
    </w:p>
    <w:p w14:paraId="71740EFE" w14:textId="0C701519" w:rsidR="00B701E1" w:rsidRPr="000C1E8C" w:rsidRDefault="00B701E1" w:rsidP="00B701E1">
      <w:pPr>
        <w:rPr>
          <w:lang w:val="lv-LV"/>
        </w:rPr>
      </w:pPr>
    </w:p>
    <w:p w14:paraId="42E60612" w14:textId="7AABC895" w:rsidR="00B701E1" w:rsidRPr="000C1E8C" w:rsidRDefault="00B701E1" w:rsidP="00B701E1">
      <w:pPr>
        <w:rPr>
          <w:lang w:val="lv-LV"/>
        </w:rPr>
      </w:pPr>
      <w:r w:rsidRPr="000C1E8C">
        <w:rPr>
          <w:lang w:val="lv-LV"/>
        </w:rPr>
        <w:t>Saskaņoju</w:t>
      </w:r>
    </w:p>
    <w:p w14:paraId="73040DA3" w14:textId="77777777" w:rsidR="00B701E1" w:rsidRPr="000C1E8C" w:rsidRDefault="00B701E1" w:rsidP="00B701E1">
      <w:pPr>
        <w:rPr>
          <w:lang w:val="lv-LV"/>
        </w:rPr>
      </w:pPr>
      <w:r w:rsidRPr="000C1E8C">
        <w:rPr>
          <w:lang w:val="lv-LV"/>
        </w:rPr>
        <w:t>Daugavpils pilsētas pašvaldības iestādes “Sociālais dienests”</w:t>
      </w:r>
    </w:p>
    <w:p w14:paraId="2B3AFE48" w14:textId="191613B6" w:rsidR="00B701E1" w:rsidRPr="000C1E8C" w:rsidRDefault="00B701E1" w:rsidP="00B701E1">
      <w:pPr>
        <w:rPr>
          <w:lang w:val="lv-LV"/>
        </w:rPr>
      </w:pPr>
      <w:r w:rsidRPr="000C1E8C">
        <w:rPr>
          <w:lang w:val="lv-LV"/>
        </w:rPr>
        <w:t>projekta vadītāja</w:t>
      </w:r>
      <w:r w:rsidRPr="000C1E8C">
        <w:rPr>
          <w:lang w:val="lv-LV"/>
        </w:rPr>
        <w:tab/>
      </w:r>
      <w:r w:rsidRPr="000C1E8C">
        <w:rPr>
          <w:lang w:val="lv-LV"/>
        </w:rPr>
        <w:tab/>
      </w:r>
      <w:r w:rsidRPr="000C1E8C">
        <w:rPr>
          <w:lang w:val="lv-LV"/>
        </w:rPr>
        <w:tab/>
      </w:r>
      <w:r w:rsidRPr="000C1E8C">
        <w:rPr>
          <w:lang w:val="lv-LV"/>
        </w:rPr>
        <w:tab/>
      </w:r>
      <w:r w:rsidRPr="000C1E8C">
        <w:rPr>
          <w:lang w:val="lv-LV"/>
        </w:rPr>
        <w:tab/>
      </w:r>
      <w:r w:rsidRPr="000C1E8C">
        <w:rPr>
          <w:lang w:val="lv-LV"/>
        </w:rPr>
        <w:tab/>
      </w:r>
      <w:r w:rsidRPr="000C1E8C">
        <w:rPr>
          <w:lang w:val="lv-LV"/>
        </w:rPr>
        <w:tab/>
      </w:r>
      <w:r w:rsidRPr="000C1E8C">
        <w:rPr>
          <w:lang w:val="lv-LV"/>
        </w:rPr>
        <w:tab/>
      </w:r>
      <w:r w:rsidRPr="000C1E8C">
        <w:rPr>
          <w:lang w:val="lv-LV"/>
        </w:rPr>
        <w:tab/>
      </w:r>
      <w:r w:rsidRPr="000C1E8C">
        <w:rPr>
          <w:lang w:val="lv-LV"/>
        </w:rPr>
        <w:tab/>
        <w:t xml:space="preserve">    </w:t>
      </w:r>
      <w:proofErr w:type="spellStart"/>
      <w:r w:rsidRPr="000C1E8C">
        <w:rPr>
          <w:lang w:val="lv-LV"/>
        </w:rPr>
        <w:t>T.Kraševska</w:t>
      </w:r>
      <w:proofErr w:type="spellEnd"/>
    </w:p>
    <w:p w14:paraId="68F070D7" w14:textId="77777777" w:rsidR="00B701E1" w:rsidRPr="000C1E8C" w:rsidRDefault="00B701E1" w:rsidP="00B07D00">
      <w:pPr>
        <w:rPr>
          <w:lang w:val="lv-LV"/>
        </w:rPr>
      </w:pPr>
    </w:p>
    <w:p w14:paraId="1AC68796" w14:textId="4D4C55D1" w:rsidR="00802D78" w:rsidRPr="000C1E8C" w:rsidRDefault="00802D78" w:rsidP="00B07D00">
      <w:pPr>
        <w:rPr>
          <w:lang w:val="lv-LV"/>
        </w:rPr>
      </w:pPr>
    </w:p>
    <w:p w14:paraId="60A4B79C" w14:textId="77777777" w:rsidR="00B750C1" w:rsidRPr="000C1E8C" w:rsidRDefault="00B750C1" w:rsidP="00B07D00">
      <w:pPr>
        <w:rPr>
          <w:lang w:val="lv-LV"/>
        </w:rPr>
      </w:pPr>
    </w:p>
    <w:p w14:paraId="2A24C207" w14:textId="4871C90C" w:rsidR="00B750C1" w:rsidRPr="000C1E8C" w:rsidRDefault="00B750C1" w:rsidP="00B07D00">
      <w:pPr>
        <w:rPr>
          <w:lang w:val="lv-LV"/>
        </w:rPr>
      </w:pPr>
    </w:p>
    <w:p w14:paraId="503ABBC2" w14:textId="77777777" w:rsidR="00BD4997" w:rsidRPr="000C1E8C" w:rsidRDefault="00BD4997" w:rsidP="00B07D00">
      <w:pPr>
        <w:rPr>
          <w:lang w:val="lv-LV"/>
        </w:rPr>
      </w:pPr>
    </w:p>
    <w:p w14:paraId="2A94E28E" w14:textId="2CC42818" w:rsidR="00B750C1" w:rsidRPr="000C1E8C" w:rsidRDefault="007F0382" w:rsidP="00B07D00">
      <w:pPr>
        <w:rPr>
          <w:lang w:val="lv-LV"/>
        </w:rPr>
      </w:pPr>
      <w:r w:rsidRPr="000C1E8C">
        <w:rPr>
          <w:lang w:val="lv-LV"/>
        </w:rPr>
        <w:br w:type="page"/>
      </w:r>
    </w:p>
    <w:p w14:paraId="2BAD0A91" w14:textId="77777777" w:rsidR="005C175A" w:rsidRPr="000C1E8C" w:rsidRDefault="005C175A" w:rsidP="00B07D00">
      <w:pPr>
        <w:rPr>
          <w:lang w:val="lv-LV"/>
        </w:rPr>
      </w:pPr>
    </w:p>
    <w:p w14:paraId="3EE7E832" w14:textId="607C81CF" w:rsidR="0003312C" w:rsidRPr="000C1E8C" w:rsidRDefault="00C941CB" w:rsidP="00717FDC">
      <w:pPr>
        <w:pStyle w:val="Sarakstarindkopa"/>
        <w:numPr>
          <w:ilvl w:val="0"/>
          <w:numId w:val="4"/>
        </w:numPr>
        <w:tabs>
          <w:tab w:val="left" w:pos="8719"/>
        </w:tabs>
        <w:spacing w:before="68"/>
        <w:ind w:right="408"/>
        <w:jc w:val="right"/>
        <w:rPr>
          <w:lang w:val="lv-LV"/>
        </w:rPr>
      </w:pPr>
      <w:r w:rsidRPr="000C1E8C">
        <w:rPr>
          <w:spacing w:val="-1"/>
          <w:lang w:val="lv-LV"/>
        </w:rPr>
        <w:t>p</w:t>
      </w:r>
      <w:r w:rsidR="00403FCA" w:rsidRPr="000C1E8C">
        <w:rPr>
          <w:spacing w:val="-1"/>
          <w:lang w:val="lv-LV"/>
        </w:rPr>
        <w:t>ielikums</w:t>
      </w:r>
    </w:p>
    <w:p w14:paraId="61C39AC2" w14:textId="77777777" w:rsidR="0003312C" w:rsidRPr="000C1E8C" w:rsidRDefault="0003312C" w:rsidP="00B07D00">
      <w:pPr>
        <w:pStyle w:val="Pamatteksts"/>
        <w:spacing w:before="5"/>
        <w:rPr>
          <w:lang w:val="lv-LV"/>
        </w:rPr>
      </w:pPr>
    </w:p>
    <w:p w14:paraId="2814E117" w14:textId="77777777" w:rsidR="0003312C" w:rsidRPr="000C1E8C" w:rsidRDefault="00403FCA" w:rsidP="00B07D00">
      <w:pPr>
        <w:pStyle w:val="Virsraksts3"/>
        <w:spacing w:before="1"/>
        <w:ind w:left="1590" w:firstLine="0"/>
        <w:rPr>
          <w:lang w:val="lv-LV"/>
        </w:rPr>
      </w:pPr>
      <w:r w:rsidRPr="000C1E8C">
        <w:rPr>
          <w:lang w:val="lv-LV"/>
        </w:rPr>
        <w:t>PIETEIKUMS PAR PIEDALĪŠANOS ZEMSLIEKŠŅA IEPIRKUMĀ</w:t>
      </w:r>
    </w:p>
    <w:p w14:paraId="4AE2532E" w14:textId="77777777" w:rsidR="002B0A76" w:rsidRPr="000C1E8C" w:rsidRDefault="002B0A76" w:rsidP="002B0A76">
      <w:pPr>
        <w:pStyle w:val="Virsraksts3"/>
        <w:tabs>
          <w:tab w:val="left" w:pos="8789"/>
        </w:tabs>
        <w:spacing w:before="8"/>
        <w:ind w:left="142" w:right="88" w:firstLine="553"/>
        <w:jc w:val="center"/>
        <w:rPr>
          <w:lang w:val="lv-LV"/>
        </w:rPr>
      </w:pPr>
      <w:r w:rsidRPr="000C1E8C">
        <w:rPr>
          <w:lang w:val="lv-LV"/>
        </w:rPr>
        <w:t xml:space="preserve">“Neregulāro pasažieru pārvadājumu nodrošināšana Daugavpils pilsētas pašvaldības iestādei “Sociālais dienests””, ID </w:t>
      </w:r>
      <w:proofErr w:type="spellStart"/>
      <w:r w:rsidRPr="000C1E8C">
        <w:rPr>
          <w:lang w:val="lv-LV"/>
        </w:rPr>
        <w:t>Nr.DPPISD</w:t>
      </w:r>
      <w:proofErr w:type="spellEnd"/>
      <w:r w:rsidRPr="000C1E8C">
        <w:rPr>
          <w:lang w:val="lv-LV"/>
        </w:rPr>
        <w:t xml:space="preserve"> 2021/21</w:t>
      </w:r>
    </w:p>
    <w:p w14:paraId="19F5356E" w14:textId="77777777" w:rsidR="0003312C" w:rsidRPr="000C1E8C" w:rsidRDefault="0003312C" w:rsidP="00B07D00">
      <w:pPr>
        <w:pStyle w:val="Pamatteksts"/>
        <w:spacing w:before="1"/>
        <w:rPr>
          <w:b/>
          <w:lang w:val="lv-LV"/>
        </w:rPr>
      </w:pPr>
    </w:p>
    <w:tbl>
      <w:tblPr>
        <w:tblStyle w:val="TableNormal1"/>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5"/>
        <w:gridCol w:w="6644"/>
      </w:tblGrid>
      <w:tr w:rsidR="00285229" w:rsidRPr="000C1E8C" w14:paraId="6EC6ED87" w14:textId="77777777" w:rsidTr="000D44B3">
        <w:trPr>
          <w:trHeight w:val="227"/>
        </w:trPr>
        <w:tc>
          <w:tcPr>
            <w:tcW w:w="2575" w:type="dxa"/>
            <w:shd w:val="clear" w:color="auto" w:fill="F1F1F1"/>
          </w:tcPr>
          <w:p w14:paraId="6F0F72AF" w14:textId="77777777" w:rsidR="0003312C" w:rsidRPr="000C1E8C" w:rsidRDefault="00403FCA" w:rsidP="00B07D00">
            <w:pPr>
              <w:pStyle w:val="TableParagraph"/>
              <w:spacing w:before="41"/>
              <w:ind w:left="105"/>
              <w:rPr>
                <w:b/>
                <w:lang w:val="lv-LV"/>
              </w:rPr>
            </w:pPr>
            <w:r w:rsidRPr="000C1E8C">
              <w:rPr>
                <w:b/>
                <w:lang w:val="lv-LV"/>
              </w:rPr>
              <w:t>Pretendents</w:t>
            </w:r>
          </w:p>
        </w:tc>
        <w:tc>
          <w:tcPr>
            <w:tcW w:w="6644" w:type="dxa"/>
          </w:tcPr>
          <w:p w14:paraId="3EAF867B" w14:textId="77777777" w:rsidR="0003312C" w:rsidRPr="000C1E8C" w:rsidRDefault="0003312C" w:rsidP="00B07D00">
            <w:pPr>
              <w:pStyle w:val="TableParagraph"/>
              <w:rPr>
                <w:lang w:val="lv-LV"/>
              </w:rPr>
            </w:pPr>
          </w:p>
        </w:tc>
      </w:tr>
      <w:tr w:rsidR="00285229" w:rsidRPr="000C1E8C" w14:paraId="5D5AE3A0" w14:textId="77777777" w:rsidTr="000D44B3">
        <w:trPr>
          <w:trHeight w:val="227"/>
        </w:trPr>
        <w:tc>
          <w:tcPr>
            <w:tcW w:w="2575" w:type="dxa"/>
            <w:shd w:val="clear" w:color="auto" w:fill="F1F1F1"/>
          </w:tcPr>
          <w:p w14:paraId="609353DE" w14:textId="77777777" w:rsidR="0003312C" w:rsidRPr="000C1E8C" w:rsidRDefault="00403FCA" w:rsidP="00B07D00">
            <w:pPr>
              <w:pStyle w:val="TableParagraph"/>
              <w:spacing w:before="41"/>
              <w:ind w:left="105"/>
              <w:rPr>
                <w:b/>
                <w:lang w:val="lv-LV"/>
              </w:rPr>
            </w:pPr>
            <w:r w:rsidRPr="000C1E8C">
              <w:rPr>
                <w:b/>
                <w:lang w:val="lv-LV"/>
              </w:rPr>
              <w:t>Reģistrācijas nr.</w:t>
            </w:r>
          </w:p>
        </w:tc>
        <w:tc>
          <w:tcPr>
            <w:tcW w:w="6644" w:type="dxa"/>
          </w:tcPr>
          <w:p w14:paraId="0F05675C" w14:textId="77777777" w:rsidR="0003312C" w:rsidRPr="000C1E8C" w:rsidRDefault="0003312C" w:rsidP="00B07D00">
            <w:pPr>
              <w:pStyle w:val="TableParagraph"/>
              <w:rPr>
                <w:lang w:val="lv-LV"/>
              </w:rPr>
            </w:pPr>
          </w:p>
        </w:tc>
      </w:tr>
      <w:tr w:rsidR="00285229" w:rsidRPr="000C1E8C" w14:paraId="5CB39789" w14:textId="77777777" w:rsidTr="000D44B3">
        <w:trPr>
          <w:trHeight w:val="227"/>
        </w:trPr>
        <w:tc>
          <w:tcPr>
            <w:tcW w:w="2575" w:type="dxa"/>
            <w:shd w:val="clear" w:color="auto" w:fill="F1F1F1"/>
          </w:tcPr>
          <w:p w14:paraId="02DB5B9A" w14:textId="77777777" w:rsidR="0003312C" w:rsidRPr="000C1E8C" w:rsidRDefault="00403FCA" w:rsidP="00B07D00">
            <w:pPr>
              <w:pStyle w:val="TableParagraph"/>
              <w:spacing w:before="41"/>
              <w:ind w:left="105"/>
              <w:rPr>
                <w:b/>
                <w:lang w:val="lv-LV"/>
              </w:rPr>
            </w:pPr>
            <w:r w:rsidRPr="000C1E8C">
              <w:rPr>
                <w:b/>
                <w:lang w:val="lv-LV"/>
              </w:rPr>
              <w:t>Adrese</w:t>
            </w:r>
          </w:p>
        </w:tc>
        <w:tc>
          <w:tcPr>
            <w:tcW w:w="6644" w:type="dxa"/>
          </w:tcPr>
          <w:p w14:paraId="3455DAB1" w14:textId="77777777" w:rsidR="0003312C" w:rsidRPr="000C1E8C" w:rsidRDefault="0003312C" w:rsidP="00B07D00">
            <w:pPr>
              <w:pStyle w:val="TableParagraph"/>
              <w:rPr>
                <w:lang w:val="lv-LV"/>
              </w:rPr>
            </w:pPr>
          </w:p>
        </w:tc>
      </w:tr>
      <w:tr w:rsidR="00285229" w:rsidRPr="000C1E8C" w14:paraId="3F6EC156" w14:textId="77777777" w:rsidTr="000D44B3">
        <w:trPr>
          <w:trHeight w:val="227"/>
        </w:trPr>
        <w:tc>
          <w:tcPr>
            <w:tcW w:w="2575" w:type="dxa"/>
            <w:shd w:val="clear" w:color="auto" w:fill="F3F3F3"/>
          </w:tcPr>
          <w:p w14:paraId="70C94E70" w14:textId="77777777" w:rsidR="0003312C" w:rsidRPr="000C1E8C" w:rsidRDefault="00403FCA" w:rsidP="00B07D00">
            <w:pPr>
              <w:pStyle w:val="TableParagraph"/>
              <w:spacing w:before="41"/>
              <w:ind w:left="105"/>
              <w:rPr>
                <w:b/>
                <w:lang w:val="lv-LV"/>
              </w:rPr>
            </w:pPr>
            <w:r w:rsidRPr="000C1E8C">
              <w:rPr>
                <w:b/>
                <w:lang w:val="lv-LV"/>
              </w:rPr>
              <w:t>Kontaktpersona</w:t>
            </w:r>
          </w:p>
        </w:tc>
        <w:tc>
          <w:tcPr>
            <w:tcW w:w="6644" w:type="dxa"/>
          </w:tcPr>
          <w:p w14:paraId="75D31F90" w14:textId="77777777" w:rsidR="0003312C" w:rsidRPr="000C1E8C" w:rsidRDefault="0003312C" w:rsidP="00B07D00">
            <w:pPr>
              <w:pStyle w:val="TableParagraph"/>
              <w:rPr>
                <w:lang w:val="lv-LV"/>
              </w:rPr>
            </w:pPr>
          </w:p>
        </w:tc>
      </w:tr>
      <w:tr w:rsidR="00285229" w:rsidRPr="000C1E8C" w14:paraId="1B8C3F0D" w14:textId="77777777" w:rsidTr="000D44B3">
        <w:trPr>
          <w:trHeight w:val="227"/>
        </w:trPr>
        <w:tc>
          <w:tcPr>
            <w:tcW w:w="2575" w:type="dxa"/>
            <w:shd w:val="clear" w:color="auto" w:fill="F1F1F1"/>
          </w:tcPr>
          <w:p w14:paraId="16FBDAFC" w14:textId="77777777" w:rsidR="0003312C" w:rsidRPr="000C1E8C" w:rsidRDefault="00403FCA" w:rsidP="00B07D00">
            <w:pPr>
              <w:pStyle w:val="TableParagraph"/>
              <w:spacing w:before="2" w:line="252" w:lineRule="exact"/>
              <w:ind w:left="105" w:right="202"/>
              <w:rPr>
                <w:b/>
                <w:lang w:val="lv-LV"/>
              </w:rPr>
            </w:pPr>
            <w:r w:rsidRPr="000C1E8C">
              <w:rPr>
                <w:b/>
                <w:lang w:val="lv-LV"/>
              </w:rPr>
              <w:t>Kontaktpersonas tālr. un e-pasts</w:t>
            </w:r>
          </w:p>
        </w:tc>
        <w:tc>
          <w:tcPr>
            <w:tcW w:w="6644" w:type="dxa"/>
          </w:tcPr>
          <w:p w14:paraId="570CA7BF" w14:textId="77777777" w:rsidR="0003312C" w:rsidRPr="000C1E8C" w:rsidRDefault="0003312C" w:rsidP="00B07D00">
            <w:pPr>
              <w:pStyle w:val="TableParagraph"/>
              <w:rPr>
                <w:lang w:val="lv-LV"/>
              </w:rPr>
            </w:pPr>
          </w:p>
        </w:tc>
      </w:tr>
      <w:tr w:rsidR="00285229" w:rsidRPr="000C1E8C" w14:paraId="0CBD6967" w14:textId="77777777" w:rsidTr="000D44B3">
        <w:trPr>
          <w:trHeight w:val="227"/>
        </w:trPr>
        <w:tc>
          <w:tcPr>
            <w:tcW w:w="2575" w:type="dxa"/>
            <w:shd w:val="clear" w:color="auto" w:fill="F1F1F1"/>
          </w:tcPr>
          <w:p w14:paraId="6E5BA871" w14:textId="77777777" w:rsidR="0003312C" w:rsidRPr="000C1E8C" w:rsidRDefault="00403FCA" w:rsidP="00B07D00">
            <w:pPr>
              <w:pStyle w:val="TableParagraph"/>
              <w:spacing w:before="41"/>
              <w:ind w:left="105"/>
              <w:rPr>
                <w:b/>
                <w:lang w:val="lv-LV"/>
              </w:rPr>
            </w:pPr>
            <w:r w:rsidRPr="000C1E8C">
              <w:rPr>
                <w:b/>
                <w:lang w:val="lv-LV"/>
              </w:rPr>
              <w:t>Bankas nosaukums</w:t>
            </w:r>
          </w:p>
        </w:tc>
        <w:tc>
          <w:tcPr>
            <w:tcW w:w="6644" w:type="dxa"/>
          </w:tcPr>
          <w:p w14:paraId="4D59E545" w14:textId="77777777" w:rsidR="0003312C" w:rsidRPr="000C1E8C" w:rsidRDefault="0003312C" w:rsidP="00B07D00">
            <w:pPr>
              <w:pStyle w:val="TableParagraph"/>
              <w:rPr>
                <w:lang w:val="lv-LV"/>
              </w:rPr>
            </w:pPr>
          </w:p>
        </w:tc>
      </w:tr>
      <w:tr w:rsidR="00285229" w:rsidRPr="000C1E8C" w14:paraId="6664B968" w14:textId="77777777" w:rsidTr="000D44B3">
        <w:trPr>
          <w:trHeight w:val="227"/>
        </w:trPr>
        <w:tc>
          <w:tcPr>
            <w:tcW w:w="2575" w:type="dxa"/>
            <w:shd w:val="clear" w:color="auto" w:fill="F1F1F1"/>
          </w:tcPr>
          <w:p w14:paraId="59814605" w14:textId="77777777" w:rsidR="0003312C" w:rsidRPr="000C1E8C" w:rsidRDefault="00403FCA" w:rsidP="00B07D00">
            <w:pPr>
              <w:pStyle w:val="TableParagraph"/>
              <w:spacing w:before="41"/>
              <w:ind w:left="105"/>
              <w:rPr>
                <w:b/>
                <w:lang w:val="lv-LV"/>
              </w:rPr>
            </w:pPr>
            <w:r w:rsidRPr="000C1E8C">
              <w:rPr>
                <w:b/>
                <w:lang w:val="lv-LV"/>
              </w:rPr>
              <w:t>Bankas kods</w:t>
            </w:r>
          </w:p>
        </w:tc>
        <w:tc>
          <w:tcPr>
            <w:tcW w:w="6644" w:type="dxa"/>
          </w:tcPr>
          <w:p w14:paraId="4F681119" w14:textId="77777777" w:rsidR="0003312C" w:rsidRPr="000C1E8C" w:rsidRDefault="0003312C" w:rsidP="00B07D00">
            <w:pPr>
              <w:pStyle w:val="TableParagraph"/>
              <w:rPr>
                <w:lang w:val="lv-LV"/>
              </w:rPr>
            </w:pPr>
          </w:p>
        </w:tc>
      </w:tr>
      <w:tr w:rsidR="00285229" w:rsidRPr="000C1E8C" w14:paraId="1B81275A" w14:textId="77777777" w:rsidTr="000D44B3">
        <w:trPr>
          <w:trHeight w:val="227"/>
        </w:trPr>
        <w:tc>
          <w:tcPr>
            <w:tcW w:w="2575" w:type="dxa"/>
            <w:shd w:val="clear" w:color="auto" w:fill="F1F1F1"/>
          </w:tcPr>
          <w:p w14:paraId="4129B601" w14:textId="77777777" w:rsidR="0003312C" w:rsidRPr="000C1E8C" w:rsidRDefault="00403FCA" w:rsidP="00B07D00">
            <w:pPr>
              <w:pStyle w:val="TableParagraph"/>
              <w:spacing w:before="42"/>
              <w:ind w:left="105"/>
              <w:rPr>
                <w:b/>
                <w:lang w:val="lv-LV"/>
              </w:rPr>
            </w:pPr>
            <w:r w:rsidRPr="000C1E8C">
              <w:rPr>
                <w:b/>
                <w:lang w:val="lv-LV"/>
              </w:rPr>
              <w:t>Norēķinu konts</w:t>
            </w:r>
          </w:p>
        </w:tc>
        <w:tc>
          <w:tcPr>
            <w:tcW w:w="6644" w:type="dxa"/>
          </w:tcPr>
          <w:p w14:paraId="78381B6D" w14:textId="77777777" w:rsidR="0003312C" w:rsidRPr="000C1E8C" w:rsidRDefault="0003312C" w:rsidP="00B07D00">
            <w:pPr>
              <w:pStyle w:val="TableParagraph"/>
              <w:rPr>
                <w:lang w:val="lv-LV"/>
              </w:rPr>
            </w:pPr>
          </w:p>
        </w:tc>
      </w:tr>
    </w:tbl>
    <w:p w14:paraId="44CF59D3" w14:textId="77777777" w:rsidR="0003312C" w:rsidRPr="000C1E8C" w:rsidRDefault="0003312C" w:rsidP="00B07D00">
      <w:pPr>
        <w:pStyle w:val="Pamatteksts"/>
        <w:spacing w:before="4"/>
        <w:rPr>
          <w:b/>
          <w:sz w:val="21"/>
          <w:lang w:val="lv-LV"/>
        </w:rPr>
      </w:pPr>
    </w:p>
    <w:p w14:paraId="6DF98DC4" w14:textId="77777777" w:rsidR="002B0A76" w:rsidRPr="000C1E8C" w:rsidRDefault="00403FCA" w:rsidP="00717FDC">
      <w:pPr>
        <w:pStyle w:val="Sarakstarindkopa"/>
        <w:numPr>
          <w:ilvl w:val="0"/>
          <w:numId w:val="1"/>
        </w:numPr>
        <w:tabs>
          <w:tab w:val="left" w:pos="602"/>
        </w:tabs>
        <w:spacing w:before="1" w:line="276" w:lineRule="auto"/>
        <w:ind w:right="668"/>
        <w:jc w:val="both"/>
        <w:rPr>
          <w:lang w:val="lv-LV"/>
        </w:rPr>
      </w:pPr>
      <w:r w:rsidRPr="000C1E8C">
        <w:rPr>
          <w:lang w:val="lv-LV"/>
        </w:rPr>
        <w:t xml:space="preserve">Piesakās piedalīties </w:t>
      </w:r>
      <w:proofErr w:type="spellStart"/>
      <w:r w:rsidRPr="000C1E8C">
        <w:rPr>
          <w:lang w:val="lv-LV"/>
        </w:rPr>
        <w:t>zemsliekšņa</w:t>
      </w:r>
      <w:proofErr w:type="spellEnd"/>
      <w:r w:rsidRPr="000C1E8C">
        <w:rPr>
          <w:lang w:val="lv-LV"/>
        </w:rPr>
        <w:t xml:space="preserve"> iepirkumā </w:t>
      </w:r>
      <w:r w:rsidR="002B0A76" w:rsidRPr="000C1E8C">
        <w:rPr>
          <w:lang w:val="lv-LV"/>
        </w:rPr>
        <w:t xml:space="preserve">“Neregulāro pasažieru pārvadājumu nodrošināšana Daugavpils pilsētas pašvaldības iestādei “Sociālais dienests””, ID </w:t>
      </w:r>
      <w:proofErr w:type="spellStart"/>
      <w:r w:rsidR="002B0A76" w:rsidRPr="000C1E8C">
        <w:rPr>
          <w:lang w:val="lv-LV"/>
        </w:rPr>
        <w:t>Nr.DPPISD</w:t>
      </w:r>
      <w:proofErr w:type="spellEnd"/>
      <w:r w:rsidR="002B0A76" w:rsidRPr="000C1E8C">
        <w:rPr>
          <w:lang w:val="lv-LV"/>
        </w:rPr>
        <w:t xml:space="preserve"> 2021/21.</w:t>
      </w:r>
    </w:p>
    <w:p w14:paraId="13D32C64" w14:textId="093CA6A4" w:rsidR="0003312C" w:rsidRPr="000C1E8C" w:rsidRDefault="00403FCA" w:rsidP="00717FDC">
      <w:pPr>
        <w:pStyle w:val="Sarakstarindkopa"/>
        <w:numPr>
          <w:ilvl w:val="0"/>
          <w:numId w:val="1"/>
        </w:numPr>
        <w:tabs>
          <w:tab w:val="left" w:pos="602"/>
        </w:tabs>
        <w:spacing w:before="1" w:line="276" w:lineRule="auto"/>
        <w:ind w:right="668"/>
        <w:jc w:val="both"/>
        <w:rPr>
          <w:lang w:val="lv-LV"/>
        </w:rPr>
      </w:pPr>
      <w:r w:rsidRPr="000C1E8C">
        <w:rPr>
          <w:lang w:val="lv-LV"/>
        </w:rPr>
        <w:t>Apņemas (ja Pasūtītājs izvēlēsies šo piedāvājumu) slēgt līgumu un izpildīt visus līguma nosacījumus</w:t>
      </w:r>
      <w:r w:rsidRPr="000C1E8C">
        <w:rPr>
          <w:spacing w:val="-1"/>
          <w:lang w:val="lv-LV"/>
        </w:rPr>
        <w:t xml:space="preserve"> </w:t>
      </w:r>
      <w:r w:rsidRPr="000C1E8C">
        <w:rPr>
          <w:lang w:val="lv-LV"/>
        </w:rPr>
        <w:t>(</w:t>
      </w:r>
      <w:r w:rsidR="002B0A76" w:rsidRPr="000C1E8C">
        <w:rPr>
          <w:lang w:val="lv-LV"/>
        </w:rPr>
        <w:t>5</w:t>
      </w:r>
      <w:r w:rsidRPr="000C1E8C">
        <w:rPr>
          <w:lang w:val="lv-LV"/>
        </w:rPr>
        <w:t>.pielikums);</w:t>
      </w:r>
    </w:p>
    <w:p w14:paraId="6AA707DB" w14:textId="77777777" w:rsidR="00F16449" w:rsidRPr="000C1E8C" w:rsidRDefault="00F16449" w:rsidP="00717FDC">
      <w:pPr>
        <w:pStyle w:val="Sarakstarindkopa"/>
        <w:numPr>
          <w:ilvl w:val="0"/>
          <w:numId w:val="1"/>
        </w:numPr>
        <w:tabs>
          <w:tab w:val="left" w:pos="1042"/>
        </w:tabs>
        <w:spacing w:line="276" w:lineRule="auto"/>
        <w:ind w:right="385"/>
        <w:jc w:val="both"/>
        <w:rPr>
          <w:lang w:val="lv-LV"/>
        </w:rPr>
      </w:pPr>
      <w:r w:rsidRPr="000C1E8C">
        <w:rPr>
          <w:lang w:val="lv-LV"/>
        </w:rPr>
        <w:t>Apliecina, ka:</w:t>
      </w:r>
    </w:p>
    <w:p w14:paraId="24E54ADB" w14:textId="77777777" w:rsidR="00F16449" w:rsidRPr="000C1E8C" w:rsidRDefault="00F16449" w:rsidP="00717FDC">
      <w:pPr>
        <w:pStyle w:val="Sarakstarindkopa"/>
        <w:numPr>
          <w:ilvl w:val="1"/>
          <w:numId w:val="1"/>
        </w:numPr>
        <w:tabs>
          <w:tab w:val="left" w:pos="1042"/>
          <w:tab w:val="left" w:pos="1843"/>
        </w:tabs>
        <w:spacing w:line="276" w:lineRule="auto"/>
        <w:ind w:right="385"/>
        <w:jc w:val="both"/>
        <w:rPr>
          <w:lang w:val="lv-LV"/>
        </w:rPr>
      </w:pPr>
      <w:r w:rsidRPr="000C1E8C">
        <w:rPr>
          <w:lang w:val="lv-LV"/>
        </w:rPr>
        <w:t xml:space="preserve"> ir iesniedzis tikai patiesu</w:t>
      </w:r>
      <w:r w:rsidRPr="000C1E8C">
        <w:rPr>
          <w:spacing w:val="-7"/>
          <w:lang w:val="lv-LV"/>
        </w:rPr>
        <w:t xml:space="preserve"> </w:t>
      </w:r>
      <w:r w:rsidRPr="000C1E8C">
        <w:rPr>
          <w:lang w:val="lv-LV"/>
        </w:rPr>
        <w:t>informāciju;</w:t>
      </w:r>
    </w:p>
    <w:p w14:paraId="0B75756D" w14:textId="4CE77569" w:rsidR="00F16449" w:rsidRPr="000C1E8C" w:rsidRDefault="00F16449" w:rsidP="00717FDC">
      <w:pPr>
        <w:pStyle w:val="Sarakstarindkopa"/>
        <w:numPr>
          <w:ilvl w:val="1"/>
          <w:numId w:val="1"/>
        </w:numPr>
        <w:tabs>
          <w:tab w:val="left" w:pos="1042"/>
          <w:tab w:val="left" w:pos="1843"/>
        </w:tabs>
        <w:spacing w:line="276" w:lineRule="auto"/>
        <w:ind w:right="385"/>
        <w:jc w:val="both"/>
        <w:rPr>
          <w:u w:val="single"/>
          <w:lang w:val="lv-LV"/>
        </w:rPr>
      </w:pPr>
      <w:r w:rsidRPr="000C1E8C">
        <w:rPr>
          <w:lang w:val="lv-LV"/>
        </w:rPr>
        <w:t>piekrīt piedāvājuma kopējās cenas publicēšanai Daugavpils pilsētas pašvaldības iestādes “Sociālais dienests” mājas lapā internetā</w:t>
      </w:r>
      <w:r w:rsidRPr="000C1E8C">
        <w:rPr>
          <w:spacing w:val="-6"/>
          <w:lang w:val="lv-LV"/>
        </w:rPr>
        <w:t xml:space="preserve"> </w:t>
      </w:r>
      <w:r w:rsidRPr="000C1E8C">
        <w:rPr>
          <w:lang w:val="lv-LV"/>
        </w:rPr>
        <w:t>(</w:t>
      </w:r>
      <w:hyperlink r:id="rId12">
        <w:r w:rsidRPr="000C1E8C">
          <w:rPr>
            <w:u w:val="single"/>
            <w:lang w:val="lv-LV"/>
          </w:rPr>
          <w:t>www.socd.lv</w:t>
        </w:r>
      </w:hyperlink>
      <w:r w:rsidRPr="000C1E8C">
        <w:rPr>
          <w:lang w:val="lv-LV"/>
        </w:rPr>
        <w:t>)</w:t>
      </w:r>
      <w:r w:rsidR="006D5F20" w:rsidRPr="000C1E8C">
        <w:rPr>
          <w:lang w:val="lv-LV"/>
        </w:rPr>
        <w:t>.</w:t>
      </w:r>
    </w:p>
    <w:p w14:paraId="34267D1D" w14:textId="4EFC5A8C" w:rsidR="00F16449" w:rsidRPr="000C1E8C" w:rsidRDefault="00F16449" w:rsidP="00717FDC">
      <w:pPr>
        <w:pStyle w:val="Sarakstarindkopa"/>
        <w:numPr>
          <w:ilvl w:val="1"/>
          <w:numId w:val="1"/>
        </w:numPr>
        <w:tabs>
          <w:tab w:val="left" w:pos="1042"/>
          <w:tab w:val="left" w:pos="1843"/>
        </w:tabs>
        <w:spacing w:line="276" w:lineRule="auto"/>
        <w:ind w:right="385"/>
        <w:jc w:val="both"/>
        <w:rPr>
          <w:lang w:val="lv-LV"/>
        </w:rPr>
      </w:pPr>
      <w:r w:rsidRPr="000C1E8C">
        <w:rPr>
          <w:lang w:val="lv-LV"/>
        </w:rPr>
        <w:t>Garantē piegādāt preces atbilstoši tehniskajā specifikācijā noteiktajām prasībām un ievērojot spēkā esošos normatīvos</w:t>
      </w:r>
      <w:r w:rsidRPr="000C1E8C">
        <w:rPr>
          <w:spacing w:val="-1"/>
          <w:lang w:val="lv-LV"/>
        </w:rPr>
        <w:t xml:space="preserve"> </w:t>
      </w:r>
      <w:r w:rsidRPr="000C1E8C">
        <w:rPr>
          <w:lang w:val="lv-LV"/>
        </w:rPr>
        <w:t>aktus;</w:t>
      </w:r>
    </w:p>
    <w:p w14:paraId="439A82F3" w14:textId="77777777" w:rsidR="00F16449" w:rsidRPr="000C1E8C" w:rsidRDefault="00F16449" w:rsidP="00717FDC">
      <w:pPr>
        <w:pStyle w:val="Sarakstarindkopa"/>
        <w:numPr>
          <w:ilvl w:val="1"/>
          <w:numId w:val="1"/>
        </w:numPr>
        <w:tabs>
          <w:tab w:val="left" w:pos="1042"/>
          <w:tab w:val="left" w:pos="1843"/>
        </w:tabs>
        <w:spacing w:line="276" w:lineRule="auto"/>
        <w:ind w:right="385"/>
        <w:jc w:val="both"/>
        <w:rPr>
          <w:lang w:val="lv-LV"/>
        </w:rPr>
      </w:pPr>
      <w:r w:rsidRPr="000C1E8C">
        <w:rPr>
          <w:lang w:val="lv-LV"/>
        </w:rPr>
        <w:t xml:space="preserve">nekādā veidā nav ieinteresēts nevienā citā piedāvājumā, kas iesniegts šajā </w:t>
      </w:r>
      <w:proofErr w:type="spellStart"/>
      <w:r w:rsidRPr="000C1E8C">
        <w:rPr>
          <w:lang w:val="lv-LV"/>
        </w:rPr>
        <w:t>zemsliekšņa</w:t>
      </w:r>
      <w:proofErr w:type="spellEnd"/>
      <w:r w:rsidRPr="000C1E8C">
        <w:rPr>
          <w:lang w:val="lv-LV"/>
        </w:rPr>
        <w:t xml:space="preserve"> iepirkumā;</w:t>
      </w:r>
    </w:p>
    <w:p w14:paraId="199E6DB6" w14:textId="77777777" w:rsidR="00F16449" w:rsidRPr="000C1E8C" w:rsidRDefault="00F16449" w:rsidP="00717FDC">
      <w:pPr>
        <w:pStyle w:val="Sarakstarindkopa"/>
        <w:numPr>
          <w:ilvl w:val="1"/>
          <w:numId w:val="1"/>
        </w:numPr>
        <w:tabs>
          <w:tab w:val="left" w:pos="1985"/>
        </w:tabs>
        <w:spacing w:line="276" w:lineRule="auto"/>
        <w:ind w:right="385"/>
        <w:jc w:val="both"/>
        <w:rPr>
          <w:lang w:val="lv-LV"/>
        </w:rPr>
      </w:pPr>
      <w:r w:rsidRPr="000C1E8C">
        <w:rPr>
          <w:lang w:val="lv-LV"/>
        </w:rPr>
        <w:t xml:space="preserve">nav tādu apstākļu, kuri liegtu piedalīties </w:t>
      </w:r>
      <w:proofErr w:type="spellStart"/>
      <w:r w:rsidRPr="000C1E8C">
        <w:rPr>
          <w:lang w:val="lv-LV"/>
        </w:rPr>
        <w:t>zemsliekšņa</w:t>
      </w:r>
      <w:proofErr w:type="spellEnd"/>
      <w:r w:rsidRPr="000C1E8C">
        <w:rPr>
          <w:lang w:val="lv-LV"/>
        </w:rPr>
        <w:t xml:space="preserve"> iepirkumā un izpildīt tehniskajā specifikācijā norādītās</w:t>
      </w:r>
      <w:r w:rsidRPr="000C1E8C">
        <w:rPr>
          <w:spacing w:val="-1"/>
          <w:lang w:val="lv-LV"/>
        </w:rPr>
        <w:t xml:space="preserve"> </w:t>
      </w:r>
      <w:r w:rsidRPr="000C1E8C">
        <w:rPr>
          <w:lang w:val="lv-LV"/>
        </w:rPr>
        <w:t>prasības;</w:t>
      </w:r>
    </w:p>
    <w:p w14:paraId="6DE392E4" w14:textId="77777777" w:rsidR="00F16449" w:rsidRPr="000C1E8C" w:rsidRDefault="00F16449" w:rsidP="00717FDC">
      <w:pPr>
        <w:pStyle w:val="Sarakstarindkopa"/>
        <w:numPr>
          <w:ilvl w:val="1"/>
          <w:numId w:val="1"/>
        </w:numPr>
        <w:tabs>
          <w:tab w:val="left" w:pos="1985"/>
        </w:tabs>
        <w:spacing w:line="276" w:lineRule="auto"/>
        <w:ind w:right="385"/>
        <w:jc w:val="both"/>
        <w:rPr>
          <w:lang w:val="lv-LV"/>
        </w:rPr>
      </w:pPr>
      <w:r w:rsidRPr="000C1E8C">
        <w:rPr>
          <w:lang w:val="lv-LV"/>
        </w:rPr>
        <w:t>nodrošinās konfidencialitāti un neizpaudīs informāciju, kas var tikt iegūta līguma izpildes laikā par Daugavpils pilsētas pašvaldības iestādes “Sociālais dienests” darbību un izdotajiem dokumentiem;</w:t>
      </w:r>
    </w:p>
    <w:p w14:paraId="4E87225F" w14:textId="37975227" w:rsidR="00F16449" w:rsidRPr="000C1E8C" w:rsidRDefault="00F16449" w:rsidP="00717FDC">
      <w:pPr>
        <w:pStyle w:val="Sarakstarindkopa"/>
        <w:numPr>
          <w:ilvl w:val="1"/>
          <w:numId w:val="1"/>
        </w:numPr>
        <w:tabs>
          <w:tab w:val="left" w:pos="1985"/>
        </w:tabs>
        <w:spacing w:line="276" w:lineRule="auto"/>
        <w:ind w:right="385"/>
        <w:jc w:val="both"/>
        <w:rPr>
          <w:lang w:val="lv-LV"/>
        </w:rPr>
      </w:pPr>
      <w:r w:rsidRPr="000C1E8C">
        <w:rPr>
          <w:lang w:val="lv-LV"/>
        </w:rPr>
        <w:t xml:space="preserve">ir informēts par personas datu apstrādi piedāvājuma izskatīšanas procesā (nolūks: piedāvājuma izvērtēšana un pretendentu atlase līguma noslēgšanai </w:t>
      </w:r>
      <w:proofErr w:type="spellStart"/>
      <w:r w:rsidRPr="000C1E8C">
        <w:rPr>
          <w:lang w:val="lv-LV"/>
        </w:rPr>
        <w:t>zemsliekšņa</w:t>
      </w:r>
      <w:proofErr w:type="spellEnd"/>
      <w:r w:rsidRPr="000C1E8C">
        <w:rPr>
          <w:lang w:val="lv-LV"/>
        </w:rPr>
        <w:t xml:space="preserve"> iepirkuma </w:t>
      </w:r>
      <w:r w:rsidR="002B0A76" w:rsidRPr="000C1E8C">
        <w:rPr>
          <w:lang w:val="lv-LV"/>
        </w:rPr>
        <w:t xml:space="preserve">“Neregulāro pasažieru pārvadājumu nodrošināšana Daugavpils pilsētas pašvaldības iestādei “Sociālais dienests””, ID </w:t>
      </w:r>
      <w:proofErr w:type="spellStart"/>
      <w:r w:rsidR="002B0A76" w:rsidRPr="000C1E8C">
        <w:rPr>
          <w:lang w:val="lv-LV"/>
        </w:rPr>
        <w:t>Nr.DPPISD</w:t>
      </w:r>
      <w:proofErr w:type="spellEnd"/>
      <w:r w:rsidR="002B0A76" w:rsidRPr="000C1E8C">
        <w:rPr>
          <w:lang w:val="lv-LV"/>
        </w:rPr>
        <w:t xml:space="preserve"> 2021/21 </w:t>
      </w:r>
      <w:r w:rsidRPr="000C1E8C">
        <w:rPr>
          <w:lang w:val="lv-LV"/>
        </w:rPr>
        <w:t>ietvaros (tiesiskais pamats: Daugavpils pilsētas pašvaldības iestādes “Sociālais dienests” leģitīmās intereses);</w:t>
      </w:r>
    </w:p>
    <w:p w14:paraId="313E85EE" w14:textId="77777777" w:rsidR="00F16449" w:rsidRPr="000C1E8C" w:rsidRDefault="00F16449" w:rsidP="00717FDC">
      <w:pPr>
        <w:pStyle w:val="Sarakstarindkopa"/>
        <w:numPr>
          <w:ilvl w:val="0"/>
          <w:numId w:val="1"/>
        </w:numPr>
        <w:tabs>
          <w:tab w:val="left" w:pos="1059"/>
        </w:tabs>
        <w:spacing w:line="276" w:lineRule="auto"/>
        <w:ind w:right="385"/>
        <w:jc w:val="both"/>
        <w:rPr>
          <w:lang w:val="lv-LV"/>
        </w:rPr>
      </w:pPr>
      <w:r w:rsidRPr="000C1E8C">
        <w:rPr>
          <w:lang w:val="lv-LV"/>
        </w:rPr>
        <w:t xml:space="preserve">Apstiprina, ka iesniegtais finanšu piedāvājums ir galīgs un netiks mainīts un tas ir spēkā </w:t>
      </w:r>
      <w:r w:rsidRPr="000C1E8C">
        <w:rPr>
          <w:b/>
          <w:lang w:val="lv-LV"/>
        </w:rPr>
        <w:t xml:space="preserve">30 </w:t>
      </w:r>
      <w:r w:rsidRPr="000C1E8C">
        <w:rPr>
          <w:lang w:val="lv-LV"/>
        </w:rPr>
        <w:t xml:space="preserve">(trīsdesmit) dienas no datuma, kas ir noteikts kā </w:t>
      </w:r>
      <w:proofErr w:type="spellStart"/>
      <w:r w:rsidRPr="000C1E8C">
        <w:rPr>
          <w:lang w:val="lv-LV"/>
        </w:rPr>
        <w:t>zemsliekšņa</w:t>
      </w:r>
      <w:proofErr w:type="spellEnd"/>
      <w:r w:rsidRPr="000C1E8C">
        <w:rPr>
          <w:lang w:val="lv-LV"/>
        </w:rPr>
        <w:t xml:space="preserve"> iepirkuma piedāvājumu iesniegšanas pēdējais</w:t>
      </w:r>
      <w:r w:rsidRPr="000C1E8C">
        <w:rPr>
          <w:spacing w:val="-1"/>
          <w:lang w:val="lv-LV"/>
        </w:rPr>
        <w:t xml:space="preserve"> </w:t>
      </w:r>
      <w:r w:rsidRPr="000C1E8C">
        <w:rPr>
          <w:lang w:val="lv-LV"/>
        </w:rPr>
        <w:t>termiņš.</w:t>
      </w:r>
    </w:p>
    <w:p w14:paraId="0B318088" w14:textId="594AF0D8" w:rsidR="00F16449" w:rsidRPr="000C1E8C" w:rsidRDefault="00F16449" w:rsidP="00717FDC">
      <w:pPr>
        <w:pStyle w:val="Sarakstarindkopa"/>
        <w:numPr>
          <w:ilvl w:val="0"/>
          <w:numId w:val="1"/>
        </w:numPr>
        <w:tabs>
          <w:tab w:val="left" w:pos="1059"/>
        </w:tabs>
        <w:spacing w:line="276" w:lineRule="auto"/>
        <w:ind w:right="372"/>
        <w:jc w:val="both"/>
        <w:rPr>
          <w:lang w:val="lv-LV"/>
        </w:rPr>
      </w:pPr>
      <w:r w:rsidRPr="000C1E8C">
        <w:rPr>
          <w:lang w:val="lv-LV"/>
        </w:rPr>
        <w:t>Apzinās, ka pasūtītājam nav pienākuma slēgt līgumu ar pretendentu tā uzvaras gadījumā, ja pasūtītajam zūd preču piegādes nepieciešamība vai trūkst preču piegādes finansējuma.</w:t>
      </w:r>
    </w:p>
    <w:p w14:paraId="270C8ADC" w14:textId="77777777" w:rsidR="0003312C" w:rsidRPr="000C1E8C" w:rsidRDefault="0003312C" w:rsidP="00B07D00">
      <w:pPr>
        <w:pStyle w:val="Pamatteksts"/>
        <w:spacing w:before="4"/>
        <w:rPr>
          <w:sz w:val="5"/>
          <w:lang w:val="lv-LV"/>
        </w:rPr>
      </w:pPr>
    </w:p>
    <w:tbl>
      <w:tblPr>
        <w:tblStyle w:val="TableNormal1"/>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8"/>
        <w:gridCol w:w="6977"/>
      </w:tblGrid>
      <w:tr w:rsidR="00285229" w:rsidRPr="000C1E8C" w14:paraId="34E3647F" w14:textId="77777777" w:rsidTr="000D44B3">
        <w:trPr>
          <w:trHeight w:val="262"/>
        </w:trPr>
        <w:tc>
          <w:tcPr>
            <w:tcW w:w="2708" w:type="dxa"/>
            <w:shd w:val="clear" w:color="auto" w:fill="F1F1F1"/>
          </w:tcPr>
          <w:p w14:paraId="2737F20A" w14:textId="77777777" w:rsidR="0003312C" w:rsidRPr="000C1E8C" w:rsidRDefault="00403FCA" w:rsidP="00B07D00">
            <w:pPr>
              <w:pStyle w:val="TableParagraph"/>
              <w:spacing w:before="44"/>
              <w:ind w:left="107"/>
              <w:rPr>
                <w:b/>
                <w:lang w:val="lv-LV"/>
              </w:rPr>
            </w:pPr>
            <w:r w:rsidRPr="000C1E8C">
              <w:rPr>
                <w:b/>
                <w:lang w:val="lv-LV"/>
              </w:rPr>
              <w:t>Vārds, uzvārds*</w:t>
            </w:r>
          </w:p>
        </w:tc>
        <w:tc>
          <w:tcPr>
            <w:tcW w:w="6977" w:type="dxa"/>
          </w:tcPr>
          <w:p w14:paraId="284D347D" w14:textId="77777777" w:rsidR="0003312C" w:rsidRPr="000C1E8C" w:rsidRDefault="0003312C" w:rsidP="00B07D00">
            <w:pPr>
              <w:pStyle w:val="TableParagraph"/>
              <w:rPr>
                <w:lang w:val="lv-LV"/>
              </w:rPr>
            </w:pPr>
          </w:p>
        </w:tc>
      </w:tr>
      <w:tr w:rsidR="00285229" w:rsidRPr="000C1E8C" w14:paraId="7385D1AE" w14:textId="77777777" w:rsidTr="000D44B3">
        <w:trPr>
          <w:trHeight w:val="262"/>
        </w:trPr>
        <w:tc>
          <w:tcPr>
            <w:tcW w:w="2708" w:type="dxa"/>
            <w:shd w:val="clear" w:color="auto" w:fill="F1F1F1"/>
          </w:tcPr>
          <w:p w14:paraId="129321C0" w14:textId="77777777" w:rsidR="0003312C" w:rsidRPr="000C1E8C" w:rsidRDefault="00403FCA" w:rsidP="00B07D00">
            <w:pPr>
              <w:pStyle w:val="TableParagraph"/>
              <w:spacing w:before="44"/>
              <w:ind w:left="107"/>
              <w:rPr>
                <w:b/>
                <w:lang w:val="lv-LV"/>
              </w:rPr>
            </w:pPr>
            <w:r w:rsidRPr="000C1E8C">
              <w:rPr>
                <w:b/>
                <w:lang w:val="lv-LV"/>
              </w:rPr>
              <w:t>Amats</w:t>
            </w:r>
          </w:p>
        </w:tc>
        <w:tc>
          <w:tcPr>
            <w:tcW w:w="6977" w:type="dxa"/>
          </w:tcPr>
          <w:p w14:paraId="31826C69" w14:textId="77777777" w:rsidR="0003312C" w:rsidRPr="000C1E8C" w:rsidRDefault="0003312C" w:rsidP="00B07D00">
            <w:pPr>
              <w:pStyle w:val="TableParagraph"/>
              <w:rPr>
                <w:lang w:val="lv-LV"/>
              </w:rPr>
            </w:pPr>
          </w:p>
        </w:tc>
      </w:tr>
      <w:tr w:rsidR="00285229" w:rsidRPr="000C1E8C" w14:paraId="795FB486" w14:textId="77777777" w:rsidTr="000D44B3">
        <w:trPr>
          <w:trHeight w:val="262"/>
        </w:trPr>
        <w:tc>
          <w:tcPr>
            <w:tcW w:w="2708" w:type="dxa"/>
            <w:shd w:val="clear" w:color="auto" w:fill="F1F1F1"/>
          </w:tcPr>
          <w:p w14:paraId="6FCA02BC" w14:textId="77777777" w:rsidR="0003312C" w:rsidRPr="000C1E8C" w:rsidRDefault="00403FCA" w:rsidP="00B07D00">
            <w:pPr>
              <w:pStyle w:val="TableParagraph"/>
              <w:spacing w:before="44"/>
              <w:ind w:left="107"/>
              <w:rPr>
                <w:b/>
                <w:lang w:val="lv-LV"/>
              </w:rPr>
            </w:pPr>
            <w:r w:rsidRPr="000C1E8C">
              <w:rPr>
                <w:b/>
                <w:lang w:val="lv-LV"/>
              </w:rPr>
              <w:t>Paraksts</w:t>
            </w:r>
          </w:p>
        </w:tc>
        <w:tc>
          <w:tcPr>
            <w:tcW w:w="6977" w:type="dxa"/>
          </w:tcPr>
          <w:p w14:paraId="33D7D052" w14:textId="77777777" w:rsidR="0003312C" w:rsidRPr="000C1E8C" w:rsidRDefault="0003312C" w:rsidP="00B07D00">
            <w:pPr>
              <w:pStyle w:val="TableParagraph"/>
              <w:rPr>
                <w:lang w:val="lv-LV"/>
              </w:rPr>
            </w:pPr>
          </w:p>
        </w:tc>
      </w:tr>
      <w:tr w:rsidR="00285229" w:rsidRPr="000C1E8C" w14:paraId="3AAE07EB" w14:textId="77777777" w:rsidTr="000D44B3">
        <w:trPr>
          <w:trHeight w:val="262"/>
        </w:trPr>
        <w:tc>
          <w:tcPr>
            <w:tcW w:w="2708" w:type="dxa"/>
            <w:shd w:val="clear" w:color="auto" w:fill="F1F1F1"/>
          </w:tcPr>
          <w:p w14:paraId="679D779B" w14:textId="77777777" w:rsidR="0003312C" w:rsidRPr="000C1E8C" w:rsidRDefault="00403FCA" w:rsidP="00B07D00">
            <w:pPr>
              <w:pStyle w:val="TableParagraph"/>
              <w:spacing w:line="254" w:lineRule="exact"/>
              <w:ind w:left="107" w:right="482"/>
              <w:rPr>
                <w:b/>
                <w:lang w:val="lv-LV"/>
              </w:rPr>
            </w:pPr>
            <w:r w:rsidRPr="000C1E8C">
              <w:rPr>
                <w:b/>
                <w:lang w:val="lv-LV"/>
              </w:rPr>
              <w:t>Drošais elektroniskais paraksts</w:t>
            </w:r>
          </w:p>
        </w:tc>
        <w:tc>
          <w:tcPr>
            <w:tcW w:w="6977" w:type="dxa"/>
          </w:tcPr>
          <w:p w14:paraId="1F026A20" w14:textId="77777777" w:rsidR="0003312C" w:rsidRPr="000C1E8C" w:rsidRDefault="00403FCA" w:rsidP="00B07D00">
            <w:pPr>
              <w:pStyle w:val="TableParagraph"/>
              <w:spacing w:before="120"/>
              <w:ind w:right="90"/>
              <w:jc w:val="right"/>
              <w:rPr>
                <w:i/>
                <w:lang w:val="lv-LV"/>
              </w:rPr>
            </w:pPr>
            <w:r w:rsidRPr="000C1E8C">
              <w:rPr>
                <w:i/>
                <w:lang w:val="lv-LV"/>
              </w:rPr>
              <w:t>ir/nav</w:t>
            </w:r>
          </w:p>
        </w:tc>
      </w:tr>
      <w:tr w:rsidR="00285229" w:rsidRPr="000C1E8C" w14:paraId="38FE138F" w14:textId="77777777" w:rsidTr="000D44B3">
        <w:trPr>
          <w:trHeight w:val="262"/>
        </w:trPr>
        <w:tc>
          <w:tcPr>
            <w:tcW w:w="2708" w:type="dxa"/>
            <w:shd w:val="clear" w:color="auto" w:fill="F1F1F1"/>
          </w:tcPr>
          <w:p w14:paraId="4172A859" w14:textId="77777777" w:rsidR="0003312C" w:rsidRPr="000C1E8C" w:rsidRDefault="00403FCA" w:rsidP="00B07D00">
            <w:pPr>
              <w:pStyle w:val="TableParagraph"/>
              <w:spacing w:before="41"/>
              <w:ind w:left="107"/>
              <w:rPr>
                <w:b/>
                <w:lang w:val="lv-LV"/>
              </w:rPr>
            </w:pPr>
            <w:r w:rsidRPr="000C1E8C">
              <w:rPr>
                <w:b/>
                <w:lang w:val="lv-LV"/>
              </w:rPr>
              <w:t>Datums</w:t>
            </w:r>
          </w:p>
        </w:tc>
        <w:tc>
          <w:tcPr>
            <w:tcW w:w="6977" w:type="dxa"/>
          </w:tcPr>
          <w:p w14:paraId="66B14056" w14:textId="77777777" w:rsidR="0003312C" w:rsidRPr="000C1E8C" w:rsidRDefault="0003312C" w:rsidP="00B07D00">
            <w:pPr>
              <w:pStyle w:val="TableParagraph"/>
              <w:rPr>
                <w:lang w:val="lv-LV"/>
              </w:rPr>
            </w:pPr>
          </w:p>
        </w:tc>
      </w:tr>
      <w:tr w:rsidR="00285229" w:rsidRPr="000C1E8C" w14:paraId="529891D7" w14:textId="77777777" w:rsidTr="000D44B3">
        <w:trPr>
          <w:trHeight w:val="262"/>
        </w:trPr>
        <w:tc>
          <w:tcPr>
            <w:tcW w:w="2708" w:type="dxa"/>
            <w:shd w:val="clear" w:color="auto" w:fill="F1F1F1"/>
          </w:tcPr>
          <w:p w14:paraId="06413982" w14:textId="77777777" w:rsidR="0003312C" w:rsidRPr="000C1E8C" w:rsidRDefault="00403FCA" w:rsidP="00B07D00">
            <w:pPr>
              <w:pStyle w:val="TableParagraph"/>
              <w:spacing w:before="44"/>
              <w:ind w:left="107"/>
              <w:rPr>
                <w:b/>
                <w:lang w:val="lv-LV"/>
              </w:rPr>
            </w:pPr>
            <w:r w:rsidRPr="000C1E8C">
              <w:rPr>
                <w:b/>
                <w:lang w:val="lv-LV"/>
              </w:rPr>
              <w:t>Zīmogs</w:t>
            </w:r>
          </w:p>
        </w:tc>
        <w:tc>
          <w:tcPr>
            <w:tcW w:w="6977" w:type="dxa"/>
          </w:tcPr>
          <w:p w14:paraId="0F47DA90" w14:textId="77777777" w:rsidR="0003312C" w:rsidRPr="000C1E8C" w:rsidRDefault="0003312C" w:rsidP="00B07D00">
            <w:pPr>
              <w:pStyle w:val="TableParagraph"/>
              <w:rPr>
                <w:lang w:val="lv-LV"/>
              </w:rPr>
            </w:pPr>
          </w:p>
        </w:tc>
      </w:tr>
    </w:tbl>
    <w:p w14:paraId="421FC28B" w14:textId="77777777" w:rsidR="0003312C" w:rsidRPr="000C1E8C" w:rsidRDefault="00403FCA" w:rsidP="00717FDC">
      <w:pPr>
        <w:pStyle w:val="Sarakstarindkopa"/>
        <w:numPr>
          <w:ilvl w:val="0"/>
          <w:numId w:val="2"/>
        </w:numPr>
        <w:tabs>
          <w:tab w:val="left" w:pos="463"/>
        </w:tabs>
        <w:ind w:left="462" w:hanging="165"/>
        <w:rPr>
          <w:lang w:val="lv-LV"/>
        </w:rPr>
      </w:pPr>
      <w:r w:rsidRPr="000C1E8C">
        <w:rPr>
          <w:lang w:val="lv-LV"/>
        </w:rPr>
        <w:t>Pretendenta vai tā pilnvarotās personas vārds, uzvārds</w:t>
      </w:r>
    </w:p>
    <w:p w14:paraId="57771561" w14:textId="77777777" w:rsidR="0003312C" w:rsidRPr="000C1E8C" w:rsidRDefault="0003312C" w:rsidP="00B07D00">
      <w:pPr>
        <w:rPr>
          <w:lang w:val="lv-LV"/>
        </w:rPr>
        <w:sectPr w:rsidR="0003312C" w:rsidRPr="000C1E8C" w:rsidSect="00841B5C">
          <w:footerReference w:type="default" r:id="rId13"/>
          <w:pgSz w:w="11910" w:h="16840"/>
          <w:pgMar w:top="851" w:right="442" w:bottom="737" w:left="1457" w:header="0" w:footer="493" w:gutter="0"/>
          <w:cols w:space="720"/>
        </w:sectPr>
      </w:pPr>
    </w:p>
    <w:p w14:paraId="0E7BFDA3" w14:textId="67CBB226" w:rsidR="0003312C" w:rsidRPr="000C1E8C" w:rsidRDefault="00F16449" w:rsidP="00B07D00">
      <w:pPr>
        <w:pStyle w:val="Pamatteksts"/>
        <w:spacing w:before="80"/>
        <w:ind w:right="112"/>
        <w:jc w:val="right"/>
        <w:rPr>
          <w:lang w:val="lv-LV"/>
        </w:rPr>
      </w:pPr>
      <w:r w:rsidRPr="000C1E8C">
        <w:rPr>
          <w:lang w:val="lv-LV"/>
        </w:rPr>
        <w:lastRenderedPageBreak/>
        <w:t>3</w:t>
      </w:r>
      <w:r w:rsidR="00403FCA" w:rsidRPr="000C1E8C">
        <w:rPr>
          <w:lang w:val="lv-LV"/>
        </w:rPr>
        <w:t>.</w:t>
      </w:r>
      <w:r w:rsidR="000D44B3" w:rsidRPr="000C1E8C">
        <w:rPr>
          <w:lang w:val="lv-LV"/>
        </w:rPr>
        <w:t>p</w:t>
      </w:r>
      <w:r w:rsidR="00403FCA" w:rsidRPr="000C1E8C">
        <w:rPr>
          <w:lang w:val="lv-LV"/>
        </w:rPr>
        <w:t>ielikums</w:t>
      </w:r>
    </w:p>
    <w:p w14:paraId="45BE100F" w14:textId="77777777" w:rsidR="0003312C" w:rsidRPr="000C1E8C" w:rsidRDefault="0003312C" w:rsidP="00B07D00">
      <w:pPr>
        <w:pStyle w:val="Pamatteksts"/>
        <w:spacing w:before="7"/>
        <w:rPr>
          <w:sz w:val="20"/>
          <w:lang w:val="lv-LV"/>
        </w:rPr>
      </w:pPr>
    </w:p>
    <w:p w14:paraId="277AF1FB" w14:textId="43377DF5" w:rsidR="0003312C" w:rsidRPr="000C1E8C" w:rsidRDefault="00403FCA" w:rsidP="00B07D00">
      <w:pPr>
        <w:pStyle w:val="Virsraksts3"/>
        <w:spacing w:line="252" w:lineRule="exact"/>
        <w:ind w:left="0" w:firstLine="0"/>
        <w:jc w:val="center"/>
        <w:rPr>
          <w:lang w:val="lv-LV"/>
        </w:rPr>
      </w:pPr>
      <w:r w:rsidRPr="000C1E8C">
        <w:rPr>
          <w:lang w:val="lv-LV"/>
        </w:rPr>
        <w:t>TEHNISKAIS PIEDĀVĀJUMS IEPIRKUMĀ</w:t>
      </w:r>
    </w:p>
    <w:p w14:paraId="7489D255" w14:textId="3421DD84" w:rsidR="00056CE0" w:rsidRPr="000C1E8C" w:rsidRDefault="00056CE0" w:rsidP="00056CE0">
      <w:pPr>
        <w:pStyle w:val="Virsraksts3"/>
        <w:tabs>
          <w:tab w:val="left" w:pos="8789"/>
        </w:tabs>
        <w:spacing w:before="8"/>
        <w:ind w:left="142" w:right="88" w:firstLine="553"/>
        <w:jc w:val="center"/>
        <w:rPr>
          <w:lang w:val="lv-LV"/>
        </w:rPr>
      </w:pPr>
      <w:r w:rsidRPr="000C1E8C">
        <w:rPr>
          <w:lang w:val="lv-LV"/>
        </w:rPr>
        <w:t xml:space="preserve">“Neregulāro pasažieru pārvadājumu nodrošināšana Daugavpils pilsētas pašvaldības iestādei “Sociālais dienests””, ID </w:t>
      </w:r>
      <w:proofErr w:type="spellStart"/>
      <w:r w:rsidRPr="000C1E8C">
        <w:rPr>
          <w:lang w:val="lv-LV"/>
        </w:rPr>
        <w:t>Nr.DPPISD</w:t>
      </w:r>
      <w:proofErr w:type="spellEnd"/>
      <w:r w:rsidRPr="000C1E8C">
        <w:rPr>
          <w:lang w:val="lv-LV"/>
        </w:rPr>
        <w:t xml:space="preserve"> 2021/21</w:t>
      </w:r>
    </w:p>
    <w:p w14:paraId="123BEB52" w14:textId="1FBF5E84" w:rsidR="00056CE0" w:rsidRPr="000C1E8C" w:rsidRDefault="00056CE0" w:rsidP="00056CE0">
      <w:pPr>
        <w:pStyle w:val="Virsraksts3"/>
        <w:tabs>
          <w:tab w:val="left" w:pos="8789"/>
        </w:tabs>
        <w:spacing w:before="8"/>
        <w:ind w:left="142" w:right="88" w:firstLine="553"/>
        <w:jc w:val="center"/>
        <w:rPr>
          <w:lang w:val="lv-LV"/>
        </w:rPr>
      </w:pPr>
    </w:p>
    <w:p w14:paraId="212E9AFD" w14:textId="77777777" w:rsidR="00056CE0" w:rsidRPr="000C1E8C" w:rsidRDefault="00056CE0" w:rsidP="00056CE0">
      <w:pPr>
        <w:tabs>
          <w:tab w:val="left" w:pos="2400"/>
        </w:tabs>
        <w:jc w:val="center"/>
        <w:rPr>
          <w:b/>
          <w:sz w:val="23"/>
          <w:szCs w:val="23"/>
          <w:lang w:val="lv-LV"/>
        </w:rPr>
      </w:pPr>
      <w:r w:rsidRPr="000C1E8C">
        <w:rPr>
          <w:b/>
          <w:sz w:val="23"/>
          <w:szCs w:val="23"/>
          <w:lang w:val="lv-LV"/>
        </w:rPr>
        <w:t xml:space="preserve">_____. </w:t>
      </w:r>
      <w:r w:rsidRPr="000C1E8C">
        <w:rPr>
          <w:b/>
          <w:caps/>
          <w:sz w:val="23"/>
          <w:szCs w:val="23"/>
          <w:lang w:val="lv-LV"/>
        </w:rPr>
        <w:t>daļa</w:t>
      </w:r>
      <w:r w:rsidRPr="000C1E8C">
        <w:rPr>
          <w:b/>
          <w:sz w:val="23"/>
          <w:szCs w:val="23"/>
          <w:lang w:val="lv-LV"/>
        </w:rPr>
        <w:t xml:space="preserve"> – “__________________”</w:t>
      </w:r>
    </w:p>
    <w:p w14:paraId="0B99AA80" w14:textId="77777777" w:rsidR="00056CE0" w:rsidRPr="000C1E8C" w:rsidRDefault="00056CE0" w:rsidP="00056CE0">
      <w:pPr>
        <w:pStyle w:val="Virsraksts3"/>
        <w:tabs>
          <w:tab w:val="left" w:pos="8789"/>
        </w:tabs>
        <w:spacing w:before="8"/>
        <w:ind w:left="142" w:right="88" w:firstLine="553"/>
        <w:jc w:val="center"/>
        <w:rPr>
          <w:lang w:val="lv-LV"/>
        </w:rPr>
      </w:pPr>
    </w:p>
    <w:p w14:paraId="7512C87B" w14:textId="77777777" w:rsidR="0024004C" w:rsidRPr="000C1E8C" w:rsidRDefault="0024004C" w:rsidP="00B07D00">
      <w:pPr>
        <w:pStyle w:val="Pamatteksts"/>
        <w:spacing w:before="7"/>
        <w:rPr>
          <w:b/>
          <w:sz w:val="19"/>
          <w:lang w:val="lv-LV"/>
        </w:rPr>
      </w:pPr>
    </w:p>
    <w:p w14:paraId="0EAB20EB" w14:textId="3D052CCD" w:rsidR="0003312C" w:rsidRPr="000C1E8C" w:rsidRDefault="00403FCA" w:rsidP="00B07D00">
      <w:pPr>
        <w:ind w:left="119" w:right="107" w:firstLine="718"/>
        <w:jc w:val="both"/>
        <w:rPr>
          <w:lang w:val="lv-LV"/>
        </w:rPr>
      </w:pPr>
      <w:r w:rsidRPr="000C1E8C">
        <w:rPr>
          <w:lang w:val="lv-LV"/>
        </w:rPr>
        <w:t>(</w:t>
      </w:r>
      <w:r w:rsidRPr="000C1E8C">
        <w:rPr>
          <w:i/>
          <w:lang w:val="lv-LV"/>
        </w:rPr>
        <w:t>Pretendenta nosaukums</w:t>
      </w:r>
      <w:r w:rsidRPr="000C1E8C">
        <w:rPr>
          <w:lang w:val="lv-LV"/>
        </w:rPr>
        <w:t>), vienotais reģistrācijas Nr.(</w:t>
      </w:r>
      <w:r w:rsidRPr="000C1E8C">
        <w:rPr>
          <w:i/>
          <w:lang w:val="lv-LV"/>
        </w:rPr>
        <w:t>reģistrācijas numurs</w:t>
      </w:r>
      <w:r w:rsidRPr="000C1E8C">
        <w:rPr>
          <w:lang w:val="lv-LV"/>
        </w:rPr>
        <w:t>), (</w:t>
      </w:r>
      <w:r w:rsidRPr="000C1E8C">
        <w:rPr>
          <w:i/>
          <w:lang w:val="lv-LV"/>
        </w:rPr>
        <w:t>juridisk</w:t>
      </w:r>
      <w:r w:rsidR="00F16449" w:rsidRPr="000C1E8C">
        <w:rPr>
          <w:i/>
          <w:lang w:val="lv-LV"/>
        </w:rPr>
        <w:t>ā</w:t>
      </w:r>
      <w:r w:rsidRPr="000C1E8C">
        <w:rPr>
          <w:i/>
          <w:lang w:val="lv-LV"/>
        </w:rPr>
        <w:t xml:space="preserve"> adrese</w:t>
      </w:r>
      <w:r w:rsidRPr="000C1E8C">
        <w:rPr>
          <w:lang w:val="lv-LV"/>
        </w:rPr>
        <w:t xml:space="preserve">), </w:t>
      </w:r>
      <w:r w:rsidR="00C707DC" w:rsidRPr="000C1E8C">
        <w:rPr>
          <w:lang w:val="lv-LV"/>
        </w:rPr>
        <w:t xml:space="preserve">piedāvā </w:t>
      </w:r>
      <w:r w:rsidR="00056CE0" w:rsidRPr="000C1E8C">
        <w:rPr>
          <w:lang w:val="lv-LV"/>
        </w:rPr>
        <w:t>nodrošināt neregulāros pasažieru pārvadājumus</w:t>
      </w:r>
      <w:r w:rsidR="00EC37CE" w:rsidRPr="000C1E8C">
        <w:rPr>
          <w:lang w:val="lv-LV"/>
        </w:rPr>
        <w:t xml:space="preserve"> Daugavpils pilsētas pašvaldības iestādei “Sociālais dienests” </w:t>
      </w:r>
      <w:r w:rsidR="00F22276" w:rsidRPr="000C1E8C">
        <w:rPr>
          <w:lang w:val="lv-LV"/>
        </w:rPr>
        <w:t xml:space="preserve">atbilstoši </w:t>
      </w:r>
      <w:r w:rsidR="00056CE0" w:rsidRPr="000C1E8C">
        <w:rPr>
          <w:lang w:val="lv-LV"/>
        </w:rPr>
        <w:t>šādam tehniskajam piedāvājumam</w:t>
      </w:r>
      <w:r w:rsidRPr="000C1E8C">
        <w:rPr>
          <w:lang w:val="lv-LV"/>
        </w:rPr>
        <w:t>:</w:t>
      </w:r>
    </w:p>
    <w:p w14:paraId="62BE2BF5" w14:textId="77777777" w:rsidR="00056CE0" w:rsidRPr="000C1E8C" w:rsidRDefault="00056CE0" w:rsidP="00056CE0">
      <w:pPr>
        <w:tabs>
          <w:tab w:val="left" w:pos="2400"/>
        </w:tabs>
        <w:rPr>
          <w:b/>
          <w:lang w:val="lv-LV"/>
        </w:rPr>
      </w:pPr>
    </w:p>
    <w:p w14:paraId="34A94C04" w14:textId="25E95E58" w:rsidR="00056CE0" w:rsidRPr="000C1E8C" w:rsidRDefault="00056CE0" w:rsidP="00717FDC">
      <w:pPr>
        <w:widowControl/>
        <w:numPr>
          <w:ilvl w:val="0"/>
          <w:numId w:val="7"/>
        </w:numPr>
        <w:tabs>
          <w:tab w:val="left" w:pos="0"/>
        </w:tabs>
        <w:suppressAutoHyphens/>
        <w:autoSpaceDE/>
        <w:autoSpaceDN/>
        <w:ind w:left="357" w:hanging="215"/>
        <w:rPr>
          <w:rFonts w:eastAsia="Calibri"/>
          <w:lang w:val="lv-LV"/>
        </w:rPr>
      </w:pPr>
      <w:r w:rsidRPr="000C1E8C">
        <w:rPr>
          <w:lang w:val="lv-LV"/>
        </w:rPr>
        <w:t>Piedāvātie autobusi pārvadājumu veikšanai</w:t>
      </w:r>
      <w:r w:rsidRPr="000C1E8C">
        <w:rPr>
          <w:rStyle w:val="Vresatsauce"/>
          <w:lang w:val="lv-LV"/>
        </w:rPr>
        <w:footnoteReference w:id="2"/>
      </w:r>
      <w:r w:rsidRPr="000C1E8C">
        <w:rPr>
          <w:lang w:val="lv-LV"/>
        </w:rPr>
        <w:t>:</w:t>
      </w:r>
    </w:p>
    <w:p w14:paraId="5DD61283" w14:textId="77777777" w:rsidR="00056CE0" w:rsidRPr="000C1E8C" w:rsidRDefault="00056CE0" w:rsidP="00056CE0">
      <w:pPr>
        <w:tabs>
          <w:tab w:val="left" w:pos="0"/>
        </w:tabs>
        <w:ind w:left="360"/>
        <w:rPr>
          <w:rFonts w:eastAsia="Calibri"/>
          <w:b/>
          <w:lang w:val="lv-LV"/>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96"/>
        <w:gridCol w:w="1327"/>
        <w:gridCol w:w="1005"/>
        <w:gridCol w:w="1464"/>
        <w:gridCol w:w="1136"/>
        <w:gridCol w:w="1338"/>
        <w:gridCol w:w="1870"/>
      </w:tblGrid>
      <w:tr w:rsidR="00056CE0" w:rsidRPr="000C1E8C" w14:paraId="3A82EFA6" w14:textId="77777777" w:rsidTr="00DF2BA5">
        <w:tc>
          <w:tcPr>
            <w:tcW w:w="522" w:type="dxa"/>
            <w:shd w:val="clear" w:color="auto" w:fill="auto"/>
            <w:vAlign w:val="center"/>
          </w:tcPr>
          <w:p w14:paraId="78911C5B" w14:textId="77777777" w:rsidR="00056CE0" w:rsidRPr="000C1E8C" w:rsidRDefault="00056CE0" w:rsidP="004C3B32">
            <w:pPr>
              <w:tabs>
                <w:tab w:val="left" w:pos="0"/>
              </w:tabs>
              <w:jc w:val="center"/>
              <w:rPr>
                <w:rFonts w:eastAsia="Calibri"/>
                <w:b/>
                <w:sz w:val="20"/>
                <w:szCs w:val="20"/>
                <w:lang w:val="lv-LV"/>
              </w:rPr>
            </w:pPr>
            <w:r w:rsidRPr="000C1E8C">
              <w:rPr>
                <w:rFonts w:eastAsia="Calibri"/>
                <w:b/>
                <w:sz w:val="20"/>
                <w:szCs w:val="20"/>
                <w:lang w:val="lv-LV"/>
              </w:rPr>
              <w:t>Nr.</w:t>
            </w:r>
          </w:p>
        </w:tc>
        <w:tc>
          <w:tcPr>
            <w:tcW w:w="896" w:type="dxa"/>
            <w:shd w:val="clear" w:color="auto" w:fill="auto"/>
            <w:vAlign w:val="center"/>
          </w:tcPr>
          <w:p w14:paraId="71F9B70E" w14:textId="77777777" w:rsidR="00056CE0" w:rsidRPr="000C1E8C" w:rsidRDefault="00056CE0" w:rsidP="004C3B32">
            <w:pPr>
              <w:tabs>
                <w:tab w:val="left" w:pos="0"/>
              </w:tabs>
              <w:jc w:val="center"/>
              <w:rPr>
                <w:rFonts w:eastAsia="Calibri"/>
                <w:b/>
                <w:sz w:val="20"/>
                <w:szCs w:val="20"/>
                <w:lang w:val="lv-LV"/>
              </w:rPr>
            </w:pPr>
            <w:r w:rsidRPr="000C1E8C">
              <w:rPr>
                <w:rFonts w:eastAsia="Calibri"/>
                <w:b/>
                <w:sz w:val="20"/>
                <w:szCs w:val="20"/>
                <w:lang w:val="lv-LV"/>
              </w:rPr>
              <w:t>Marka, modelis</w:t>
            </w:r>
          </w:p>
        </w:tc>
        <w:tc>
          <w:tcPr>
            <w:tcW w:w="1327" w:type="dxa"/>
            <w:vAlign w:val="center"/>
          </w:tcPr>
          <w:p w14:paraId="13F098C9" w14:textId="77777777" w:rsidR="00056CE0" w:rsidRPr="000C1E8C" w:rsidRDefault="00056CE0" w:rsidP="004C3B32">
            <w:pPr>
              <w:tabs>
                <w:tab w:val="left" w:pos="0"/>
              </w:tabs>
              <w:jc w:val="center"/>
              <w:rPr>
                <w:rFonts w:eastAsia="Calibri"/>
                <w:b/>
                <w:sz w:val="20"/>
                <w:szCs w:val="20"/>
                <w:lang w:val="lv-LV"/>
              </w:rPr>
            </w:pPr>
            <w:r w:rsidRPr="000C1E8C">
              <w:rPr>
                <w:rFonts w:eastAsia="Calibri"/>
                <w:b/>
                <w:sz w:val="20"/>
                <w:szCs w:val="20"/>
                <w:lang w:val="lv-LV"/>
              </w:rPr>
              <w:t>Reģistrācijas numurs</w:t>
            </w:r>
          </w:p>
        </w:tc>
        <w:tc>
          <w:tcPr>
            <w:tcW w:w="1005" w:type="dxa"/>
            <w:vAlign w:val="center"/>
          </w:tcPr>
          <w:p w14:paraId="102224E0" w14:textId="77777777" w:rsidR="00056CE0" w:rsidRPr="000C1E8C" w:rsidRDefault="00056CE0" w:rsidP="004C3B32">
            <w:pPr>
              <w:tabs>
                <w:tab w:val="left" w:pos="0"/>
              </w:tabs>
              <w:jc w:val="center"/>
              <w:rPr>
                <w:rFonts w:eastAsia="Calibri"/>
                <w:b/>
                <w:sz w:val="20"/>
                <w:szCs w:val="20"/>
                <w:lang w:val="lv-LV"/>
              </w:rPr>
            </w:pPr>
            <w:r w:rsidRPr="000C1E8C">
              <w:rPr>
                <w:rFonts w:eastAsia="Calibri"/>
                <w:b/>
                <w:sz w:val="20"/>
                <w:szCs w:val="20"/>
                <w:lang w:val="lv-LV"/>
              </w:rPr>
              <w:t>Vietu skaits (ieskaitot vadītāju)</w:t>
            </w:r>
          </w:p>
        </w:tc>
        <w:tc>
          <w:tcPr>
            <w:tcW w:w="1464" w:type="dxa"/>
            <w:shd w:val="clear" w:color="auto" w:fill="auto"/>
            <w:vAlign w:val="center"/>
          </w:tcPr>
          <w:p w14:paraId="08ED4E4A" w14:textId="77777777" w:rsidR="00056CE0" w:rsidRPr="000C1E8C" w:rsidRDefault="00056CE0" w:rsidP="004C3B32">
            <w:pPr>
              <w:tabs>
                <w:tab w:val="left" w:pos="0"/>
              </w:tabs>
              <w:jc w:val="center"/>
              <w:rPr>
                <w:rFonts w:eastAsia="Calibri"/>
                <w:b/>
                <w:sz w:val="20"/>
                <w:szCs w:val="20"/>
                <w:lang w:val="lv-LV"/>
              </w:rPr>
            </w:pPr>
            <w:r w:rsidRPr="000C1E8C">
              <w:rPr>
                <w:rFonts w:eastAsia="Calibri"/>
                <w:b/>
                <w:sz w:val="20"/>
                <w:szCs w:val="20"/>
                <w:lang w:val="lv-LV"/>
              </w:rPr>
              <w:t>1.reģistrācijas gads</w:t>
            </w:r>
          </w:p>
        </w:tc>
        <w:tc>
          <w:tcPr>
            <w:tcW w:w="1136" w:type="dxa"/>
            <w:shd w:val="clear" w:color="auto" w:fill="auto"/>
            <w:vAlign w:val="center"/>
          </w:tcPr>
          <w:p w14:paraId="12E1271B" w14:textId="77777777" w:rsidR="00056CE0" w:rsidRPr="000C1E8C" w:rsidRDefault="00056CE0" w:rsidP="004C3B32">
            <w:pPr>
              <w:tabs>
                <w:tab w:val="left" w:pos="0"/>
              </w:tabs>
              <w:jc w:val="center"/>
              <w:rPr>
                <w:rFonts w:eastAsia="Calibri"/>
                <w:b/>
                <w:sz w:val="20"/>
                <w:szCs w:val="20"/>
                <w:lang w:val="lv-LV"/>
              </w:rPr>
            </w:pPr>
            <w:r w:rsidRPr="000C1E8C">
              <w:rPr>
                <w:rFonts w:eastAsia="Calibri"/>
                <w:b/>
                <w:sz w:val="20"/>
                <w:szCs w:val="20"/>
                <w:lang w:val="lv-LV"/>
              </w:rPr>
              <w:t>Apliecības numurs</w:t>
            </w:r>
          </w:p>
        </w:tc>
        <w:tc>
          <w:tcPr>
            <w:tcW w:w="1338" w:type="dxa"/>
            <w:shd w:val="clear" w:color="auto" w:fill="auto"/>
            <w:vAlign w:val="center"/>
          </w:tcPr>
          <w:p w14:paraId="62A5EF74" w14:textId="77777777" w:rsidR="00056CE0" w:rsidRPr="000C1E8C" w:rsidRDefault="00056CE0" w:rsidP="004C3B32">
            <w:pPr>
              <w:tabs>
                <w:tab w:val="left" w:pos="0"/>
              </w:tabs>
              <w:jc w:val="center"/>
              <w:rPr>
                <w:rFonts w:eastAsia="Calibri"/>
                <w:b/>
                <w:sz w:val="20"/>
                <w:szCs w:val="20"/>
                <w:lang w:val="lv-LV"/>
              </w:rPr>
            </w:pPr>
            <w:r w:rsidRPr="000C1E8C">
              <w:rPr>
                <w:rFonts w:eastAsia="Calibri"/>
                <w:b/>
                <w:sz w:val="20"/>
                <w:szCs w:val="20"/>
                <w:lang w:val="lv-LV"/>
              </w:rPr>
              <w:t>Aprīkojums, komforts</w:t>
            </w:r>
          </w:p>
        </w:tc>
        <w:tc>
          <w:tcPr>
            <w:tcW w:w="1870" w:type="dxa"/>
            <w:shd w:val="clear" w:color="auto" w:fill="auto"/>
            <w:vAlign w:val="center"/>
          </w:tcPr>
          <w:p w14:paraId="12E01B45" w14:textId="77777777" w:rsidR="00056CE0" w:rsidRPr="000C1E8C" w:rsidRDefault="00056CE0" w:rsidP="004C3B32">
            <w:pPr>
              <w:tabs>
                <w:tab w:val="left" w:pos="0"/>
              </w:tabs>
              <w:jc w:val="center"/>
              <w:rPr>
                <w:rFonts w:eastAsia="Calibri"/>
                <w:b/>
                <w:sz w:val="20"/>
                <w:szCs w:val="20"/>
                <w:lang w:val="lv-LV"/>
              </w:rPr>
            </w:pPr>
            <w:r w:rsidRPr="000C1E8C">
              <w:rPr>
                <w:rFonts w:eastAsia="Calibri"/>
                <w:b/>
                <w:sz w:val="20"/>
                <w:szCs w:val="20"/>
                <w:lang w:val="lv-LV"/>
              </w:rPr>
              <w:t>Atzīme par to vai ir pretendenta īpašumā, ir iznomāts vai tiks iznomāts (un no kā)</w:t>
            </w:r>
          </w:p>
        </w:tc>
      </w:tr>
      <w:tr w:rsidR="00056CE0" w:rsidRPr="000C1E8C" w14:paraId="0014F8B4" w14:textId="77777777" w:rsidTr="00DF2BA5">
        <w:tc>
          <w:tcPr>
            <w:tcW w:w="522" w:type="dxa"/>
            <w:shd w:val="clear" w:color="auto" w:fill="auto"/>
          </w:tcPr>
          <w:p w14:paraId="4C307504" w14:textId="77777777" w:rsidR="00056CE0" w:rsidRPr="000C1E8C" w:rsidRDefault="00056CE0" w:rsidP="004C3B32">
            <w:pPr>
              <w:tabs>
                <w:tab w:val="left" w:pos="0"/>
              </w:tabs>
              <w:jc w:val="center"/>
              <w:rPr>
                <w:rFonts w:eastAsia="Calibri"/>
                <w:lang w:val="lv-LV"/>
              </w:rPr>
            </w:pPr>
          </w:p>
        </w:tc>
        <w:tc>
          <w:tcPr>
            <w:tcW w:w="896" w:type="dxa"/>
            <w:shd w:val="clear" w:color="auto" w:fill="auto"/>
          </w:tcPr>
          <w:p w14:paraId="7A05FFC1" w14:textId="77777777" w:rsidR="00056CE0" w:rsidRPr="000C1E8C" w:rsidRDefault="00056CE0" w:rsidP="004C3B32">
            <w:pPr>
              <w:tabs>
                <w:tab w:val="left" w:pos="0"/>
              </w:tabs>
              <w:rPr>
                <w:rFonts w:eastAsia="Calibri"/>
                <w:b/>
                <w:lang w:val="lv-LV"/>
              </w:rPr>
            </w:pPr>
          </w:p>
        </w:tc>
        <w:tc>
          <w:tcPr>
            <w:tcW w:w="1327" w:type="dxa"/>
          </w:tcPr>
          <w:p w14:paraId="53317F21" w14:textId="77777777" w:rsidR="00056CE0" w:rsidRPr="000C1E8C" w:rsidRDefault="00056CE0" w:rsidP="004C3B32">
            <w:pPr>
              <w:tabs>
                <w:tab w:val="left" w:pos="0"/>
              </w:tabs>
              <w:rPr>
                <w:rFonts w:eastAsia="Calibri"/>
                <w:b/>
                <w:lang w:val="lv-LV"/>
              </w:rPr>
            </w:pPr>
          </w:p>
        </w:tc>
        <w:tc>
          <w:tcPr>
            <w:tcW w:w="1005" w:type="dxa"/>
          </w:tcPr>
          <w:p w14:paraId="2CE7041C" w14:textId="77777777" w:rsidR="00056CE0" w:rsidRPr="000C1E8C" w:rsidRDefault="00056CE0" w:rsidP="004C3B32">
            <w:pPr>
              <w:tabs>
                <w:tab w:val="left" w:pos="0"/>
              </w:tabs>
              <w:rPr>
                <w:rFonts w:eastAsia="Calibri"/>
                <w:b/>
                <w:lang w:val="lv-LV"/>
              </w:rPr>
            </w:pPr>
          </w:p>
        </w:tc>
        <w:tc>
          <w:tcPr>
            <w:tcW w:w="1464" w:type="dxa"/>
            <w:shd w:val="clear" w:color="auto" w:fill="auto"/>
          </w:tcPr>
          <w:p w14:paraId="359567F6" w14:textId="77777777" w:rsidR="00056CE0" w:rsidRPr="000C1E8C" w:rsidRDefault="00056CE0" w:rsidP="004C3B32">
            <w:pPr>
              <w:tabs>
                <w:tab w:val="left" w:pos="0"/>
              </w:tabs>
              <w:rPr>
                <w:rFonts w:eastAsia="Calibri"/>
                <w:b/>
                <w:lang w:val="lv-LV"/>
              </w:rPr>
            </w:pPr>
          </w:p>
        </w:tc>
        <w:tc>
          <w:tcPr>
            <w:tcW w:w="1136" w:type="dxa"/>
            <w:shd w:val="clear" w:color="auto" w:fill="auto"/>
          </w:tcPr>
          <w:p w14:paraId="3FC20E47" w14:textId="77777777" w:rsidR="00056CE0" w:rsidRPr="000C1E8C" w:rsidRDefault="00056CE0" w:rsidP="004C3B32">
            <w:pPr>
              <w:tabs>
                <w:tab w:val="left" w:pos="0"/>
              </w:tabs>
              <w:rPr>
                <w:rFonts w:eastAsia="Calibri"/>
                <w:b/>
                <w:lang w:val="lv-LV"/>
              </w:rPr>
            </w:pPr>
          </w:p>
        </w:tc>
        <w:tc>
          <w:tcPr>
            <w:tcW w:w="1338" w:type="dxa"/>
            <w:shd w:val="clear" w:color="auto" w:fill="auto"/>
          </w:tcPr>
          <w:p w14:paraId="12AA7F54" w14:textId="77777777" w:rsidR="00056CE0" w:rsidRPr="000C1E8C" w:rsidRDefault="00056CE0" w:rsidP="004C3B32">
            <w:pPr>
              <w:tabs>
                <w:tab w:val="left" w:pos="0"/>
              </w:tabs>
              <w:rPr>
                <w:rFonts w:eastAsia="Calibri"/>
                <w:b/>
                <w:lang w:val="lv-LV"/>
              </w:rPr>
            </w:pPr>
          </w:p>
        </w:tc>
        <w:tc>
          <w:tcPr>
            <w:tcW w:w="1870" w:type="dxa"/>
            <w:shd w:val="clear" w:color="auto" w:fill="auto"/>
          </w:tcPr>
          <w:p w14:paraId="31E38292" w14:textId="77777777" w:rsidR="00056CE0" w:rsidRPr="000C1E8C" w:rsidRDefault="00056CE0" w:rsidP="004C3B32">
            <w:pPr>
              <w:tabs>
                <w:tab w:val="left" w:pos="0"/>
              </w:tabs>
              <w:rPr>
                <w:rFonts w:eastAsia="Calibri"/>
                <w:b/>
                <w:lang w:val="lv-LV"/>
              </w:rPr>
            </w:pPr>
          </w:p>
        </w:tc>
      </w:tr>
    </w:tbl>
    <w:p w14:paraId="6FF906F5" w14:textId="1BC87804" w:rsidR="00056CE0" w:rsidRPr="000C1E8C" w:rsidRDefault="00056CE0" w:rsidP="00717FDC">
      <w:pPr>
        <w:widowControl/>
        <w:numPr>
          <w:ilvl w:val="0"/>
          <w:numId w:val="7"/>
        </w:numPr>
        <w:tabs>
          <w:tab w:val="left" w:pos="270"/>
        </w:tabs>
        <w:autoSpaceDE/>
        <w:autoSpaceDN/>
        <w:spacing w:before="240" w:after="240"/>
        <w:ind w:left="357" w:hanging="215"/>
        <w:jc w:val="both"/>
        <w:rPr>
          <w:lang w:val="lv-LV" w:eastAsia="ar-SA"/>
        </w:rPr>
      </w:pPr>
      <w:r w:rsidRPr="000C1E8C">
        <w:rPr>
          <w:b/>
          <w:lang w:val="lv-LV" w:eastAsia="ar-SA"/>
        </w:rPr>
        <w:t>Pakalpojuma cena (viena brauciena izmaksu aprēķins):</w:t>
      </w:r>
      <w:r w:rsidRPr="000C1E8C">
        <w:rPr>
          <w:lang w:val="lv-LV" w:eastAsia="ar-SA"/>
        </w:rPr>
        <w:t xml:space="preserve"> </w:t>
      </w:r>
      <w:r w:rsidRPr="000C1E8C">
        <w:rPr>
          <w:lang w:val="lv-LV"/>
        </w:rPr>
        <w:t>līgumcena konkrētam braucienam ir (</w:t>
      </w:r>
      <w:r w:rsidRPr="000C1E8C">
        <w:rPr>
          <w:i/>
          <w:lang w:val="lv-LV"/>
        </w:rPr>
        <w:t xml:space="preserve">cena par vienu km x km skaits) + (vienas diennakts dīkstāves izmaksas sākot </w:t>
      </w:r>
      <w:r w:rsidRPr="000C1E8C">
        <w:rPr>
          <w:bCs/>
          <w:i/>
          <w:lang w:val="lv-LV"/>
        </w:rPr>
        <w:t>no otrās pakalpojumu sniegšanas dienas</w:t>
      </w:r>
      <w:r w:rsidRPr="000C1E8C">
        <w:rPr>
          <w:i/>
          <w:lang w:val="lv-LV"/>
        </w:rPr>
        <w:t xml:space="preserve"> x dīkstāves dienu skaits) = līgumcena par konkrētu braucienu, vai minimālā izbraukšanas maksa</w:t>
      </w:r>
      <w:r w:rsidRPr="000C1E8C">
        <w:rPr>
          <w:lang w:val="lv-LV"/>
        </w:rPr>
        <w:t xml:space="preserve">. Līgumcenu aprēķina pēc fakta pēc katra konkrēta brauciena. Minimālo izbraukšanas maksu piemēro tikai gadījumā, ja maksa par konkrētu braucienu nesasniedz minimālās izbraukšanas maksas apmēru. </w:t>
      </w:r>
    </w:p>
    <w:p w14:paraId="38F76182" w14:textId="77777777" w:rsidR="00056CE0" w:rsidRPr="000C1E8C" w:rsidRDefault="00056CE0" w:rsidP="00717FDC">
      <w:pPr>
        <w:widowControl/>
        <w:numPr>
          <w:ilvl w:val="0"/>
          <w:numId w:val="7"/>
        </w:numPr>
        <w:tabs>
          <w:tab w:val="left" w:pos="0"/>
        </w:tabs>
        <w:suppressAutoHyphens/>
        <w:autoSpaceDE/>
        <w:autoSpaceDN/>
        <w:spacing w:after="60"/>
        <w:ind w:left="357" w:hanging="215"/>
        <w:jc w:val="both"/>
        <w:rPr>
          <w:rFonts w:eastAsia="Calibri"/>
          <w:b/>
          <w:lang w:val="lv-LV"/>
        </w:rPr>
      </w:pPr>
      <w:r w:rsidRPr="000C1E8C">
        <w:rPr>
          <w:lang w:val="lv-LV"/>
        </w:rPr>
        <w:t>Pretendents apliecina, ka piedāvātie autobusi ir piemēroti bagāžas pārvadāšanai atbilstošam pasažieru skaitam.</w:t>
      </w:r>
    </w:p>
    <w:p w14:paraId="056478E5" w14:textId="77777777" w:rsidR="00056CE0" w:rsidRPr="000C1E8C" w:rsidRDefault="00056CE0" w:rsidP="00717FDC">
      <w:pPr>
        <w:widowControl/>
        <w:numPr>
          <w:ilvl w:val="0"/>
          <w:numId w:val="7"/>
        </w:numPr>
        <w:tabs>
          <w:tab w:val="left" w:pos="0"/>
        </w:tabs>
        <w:suppressAutoHyphens/>
        <w:autoSpaceDE/>
        <w:autoSpaceDN/>
        <w:spacing w:after="60"/>
        <w:ind w:left="357" w:hanging="215"/>
        <w:jc w:val="both"/>
        <w:rPr>
          <w:rFonts w:eastAsia="Calibri"/>
          <w:b/>
          <w:lang w:val="lv-LV"/>
        </w:rPr>
      </w:pPr>
      <w:r w:rsidRPr="000C1E8C">
        <w:rPr>
          <w:rFonts w:eastAsia="Calibri"/>
          <w:bCs/>
          <w:iCs/>
          <w:lang w:val="lv-LV"/>
        </w:rPr>
        <w:t>Pārvadātājs apliecina, ka veicot pārvadājumu, ievēros un izpildīs spēkā esošajos normatīvajos aktos noteikto attiecībā uz šādu pārvadājumu sniegšanu, tai skaitā:</w:t>
      </w:r>
    </w:p>
    <w:p w14:paraId="7A7E934C" w14:textId="77777777" w:rsidR="00056CE0" w:rsidRPr="000C1E8C" w:rsidRDefault="00056CE0" w:rsidP="00717FDC">
      <w:pPr>
        <w:widowControl/>
        <w:numPr>
          <w:ilvl w:val="1"/>
          <w:numId w:val="7"/>
        </w:numPr>
        <w:tabs>
          <w:tab w:val="left" w:pos="0"/>
          <w:tab w:val="left" w:pos="709"/>
        </w:tabs>
        <w:suppressAutoHyphens/>
        <w:autoSpaceDE/>
        <w:autoSpaceDN/>
        <w:spacing w:after="60"/>
        <w:jc w:val="both"/>
        <w:rPr>
          <w:rFonts w:eastAsia="Calibri"/>
          <w:b/>
          <w:lang w:val="lv-LV"/>
        </w:rPr>
      </w:pPr>
      <w:r w:rsidRPr="000C1E8C">
        <w:rPr>
          <w:rFonts w:eastAsia="Calibri"/>
          <w:bCs/>
          <w:iCs/>
          <w:lang w:val="lv-LV"/>
        </w:rPr>
        <w:tab/>
        <w:t>nodrošinās, ka tam ir spēkā esoša Autotransporta direkcijas izsniegta speciāla atļauja (licence) pasažieru pārvadājumiem, kas derīga konkrētajā teritorijā;</w:t>
      </w:r>
    </w:p>
    <w:p w14:paraId="64E5CDF5" w14:textId="77777777" w:rsidR="00056CE0" w:rsidRPr="000C1E8C" w:rsidRDefault="00056CE0" w:rsidP="00717FDC">
      <w:pPr>
        <w:widowControl/>
        <w:numPr>
          <w:ilvl w:val="1"/>
          <w:numId w:val="7"/>
        </w:numPr>
        <w:tabs>
          <w:tab w:val="left" w:pos="0"/>
          <w:tab w:val="left" w:pos="709"/>
        </w:tabs>
        <w:suppressAutoHyphens/>
        <w:autoSpaceDE/>
        <w:autoSpaceDN/>
        <w:spacing w:after="60"/>
        <w:jc w:val="both"/>
        <w:rPr>
          <w:rFonts w:eastAsia="Calibri"/>
          <w:b/>
          <w:lang w:val="lv-LV"/>
        </w:rPr>
      </w:pPr>
      <w:r w:rsidRPr="000C1E8C">
        <w:rPr>
          <w:rFonts w:eastAsia="Calibri"/>
          <w:bCs/>
          <w:iCs/>
          <w:lang w:val="lv-LV"/>
        </w:rPr>
        <w:tab/>
        <w:t>nodrošina, ka autopārvadājumu vadītājam ir derīgs Satiksmes ministrijas izsniegts profesionālās kompetences sertifikāts;</w:t>
      </w:r>
    </w:p>
    <w:p w14:paraId="5F1B19E0" w14:textId="77777777" w:rsidR="00056CE0" w:rsidRPr="000C1E8C" w:rsidRDefault="00056CE0" w:rsidP="00717FDC">
      <w:pPr>
        <w:widowControl/>
        <w:numPr>
          <w:ilvl w:val="1"/>
          <w:numId w:val="7"/>
        </w:numPr>
        <w:tabs>
          <w:tab w:val="left" w:pos="0"/>
          <w:tab w:val="left" w:pos="709"/>
        </w:tabs>
        <w:suppressAutoHyphens/>
        <w:autoSpaceDE/>
        <w:autoSpaceDN/>
        <w:spacing w:after="60"/>
        <w:jc w:val="both"/>
        <w:rPr>
          <w:rFonts w:eastAsia="Calibri"/>
          <w:b/>
          <w:lang w:val="lv-LV"/>
        </w:rPr>
      </w:pPr>
      <w:r w:rsidRPr="000C1E8C">
        <w:rPr>
          <w:rFonts w:eastAsia="Calibri"/>
          <w:bCs/>
          <w:iCs/>
          <w:lang w:val="lv-LV"/>
        </w:rPr>
        <w:tab/>
        <w:t>nodrošinās, ka katram autobusam, ar ko Pārvadātājs veic Pārvadājumu ir Autotransporta direkcijas izsniegta licences kartīte un derīga tehniskā apskate;</w:t>
      </w:r>
    </w:p>
    <w:p w14:paraId="2DBC9977" w14:textId="77777777" w:rsidR="00056CE0" w:rsidRPr="000C1E8C" w:rsidRDefault="00056CE0" w:rsidP="00717FDC">
      <w:pPr>
        <w:widowControl/>
        <w:numPr>
          <w:ilvl w:val="1"/>
          <w:numId w:val="7"/>
        </w:numPr>
        <w:tabs>
          <w:tab w:val="left" w:pos="0"/>
          <w:tab w:val="left" w:pos="709"/>
        </w:tabs>
        <w:suppressAutoHyphens/>
        <w:autoSpaceDE/>
        <w:autoSpaceDN/>
        <w:spacing w:after="60"/>
        <w:jc w:val="both"/>
        <w:rPr>
          <w:rFonts w:eastAsia="Calibri"/>
          <w:b/>
          <w:lang w:val="lv-LV"/>
        </w:rPr>
      </w:pPr>
      <w:r w:rsidRPr="000C1E8C">
        <w:rPr>
          <w:rFonts w:eastAsia="Calibri"/>
          <w:bCs/>
          <w:iCs/>
          <w:lang w:val="lv-LV"/>
        </w:rPr>
        <w:tab/>
        <w:t>nodrošinās civiltiesiskās atbildības apdrošināšanu, atbilstoši normatīvo aktu prasībām.</w:t>
      </w:r>
    </w:p>
    <w:p w14:paraId="37584412" w14:textId="77777777" w:rsidR="00056CE0" w:rsidRPr="000C1E8C" w:rsidRDefault="00056CE0" w:rsidP="00717FDC">
      <w:pPr>
        <w:widowControl/>
        <w:numPr>
          <w:ilvl w:val="0"/>
          <w:numId w:val="7"/>
        </w:numPr>
        <w:tabs>
          <w:tab w:val="left" w:pos="0"/>
        </w:tabs>
        <w:suppressAutoHyphens/>
        <w:autoSpaceDE/>
        <w:autoSpaceDN/>
        <w:spacing w:after="60"/>
        <w:ind w:left="357" w:hanging="357"/>
        <w:jc w:val="both"/>
        <w:rPr>
          <w:rFonts w:eastAsia="Calibri"/>
          <w:b/>
          <w:lang w:val="lv-LV"/>
        </w:rPr>
      </w:pPr>
      <w:r w:rsidRPr="000C1E8C">
        <w:rPr>
          <w:rFonts w:eastAsia="Calibri"/>
          <w:bCs/>
          <w:iCs/>
          <w:lang w:val="lv-LV"/>
        </w:rPr>
        <w:t>Pārvadātājs, veicot pārvadājumu, apņemas nodrošināt, ka:</w:t>
      </w:r>
    </w:p>
    <w:p w14:paraId="50383836" w14:textId="7C2C509C" w:rsidR="00056CE0" w:rsidRPr="000C1E8C" w:rsidRDefault="00056CE0" w:rsidP="00717FDC">
      <w:pPr>
        <w:widowControl/>
        <w:numPr>
          <w:ilvl w:val="1"/>
          <w:numId w:val="7"/>
        </w:numPr>
        <w:tabs>
          <w:tab w:val="left" w:pos="0"/>
        </w:tabs>
        <w:suppressAutoHyphens/>
        <w:autoSpaceDE/>
        <w:autoSpaceDN/>
        <w:spacing w:after="60"/>
        <w:ind w:left="709" w:hanging="349"/>
        <w:jc w:val="both"/>
        <w:rPr>
          <w:rFonts w:eastAsia="Calibri"/>
          <w:b/>
          <w:lang w:val="lv-LV"/>
        </w:rPr>
      </w:pPr>
      <w:r w:rsidRPr="000C1E8C">
        <w:rPr>
          <w:rFonts w:eastAsia="Calibri"/>
          <w:lang w:val="lv-LV"/>
        </w:rPr>
        <w:tab/>
        <w:t xml:space="preserve"> autobuss ir labā tehniskajā un vizuālajā kārtībā, kas atbilst Latvijas Republikas normatīvajiem aktiem  par tiesībām piedalīties ceļu satiksmē;</w:t>
      </w:r>
    </w:p>
    <w:p w14:paraId="17D14902" w14:textId="2F3412D2" w:rsidR="00056CE0" w:rsidRPr="000C1E8C" w:rsidRDefault="00056CE0" w:rsidP="00717FDC">
      <w:pPr>
        <w:widowControl/>
        <w:numPr>
          <w:ilvl w:val="1"/>
          <w:numId w:val="7"/>
        </w:numPr>
        <w:tabs>
          <w:tab w:val="left" w:pos="0"/>
        </w:tabs>
        <w:suppressAutoHyphens/>
        <w:autoSpaceDE/>
        <w:autoSpaceDN/>
        <w:spacing w:after="60"/>
        <w:ind w:left="709" w:hanging="349"/>
        <w:jc w:val="both"/>
        <w:rPr>
          <w:rFonts w:eastAsia="Calibri"/>
          <w:b/>
          <w:lang w:val="lv-LV"/>
        </w:rPr>
      </w:pPr>
      <w:r w:rsidRPr="000C1E8C">
        <w:rPr>
          <w:rFonts w:eastAsia="Calibri"/>
          <w:b/>
          <w:lang w:val="lv-LV"/>
        </w:rPr>
        <w:tab/>
        <w:t xml:space="preserve"> </w:t>
      </w:r>
      <w:r w:rsidRPr="000C1E8C">
        <w:rPr>
          <w:rFonts w:eastAsia="Calibri"/>
          <w:lang w:val="lv-LV"/>
        </w:rPr>
        <w:t>autobuss atbilst attiecīgajiem pasažieru valsts un starptautiskos noteikumos noteiktajiem tehniskajiem standartiem un aprīkojuma prasībām;</w:t>
      </w:r>
    </w:p>
    <w:p w14:paraId="52EA9FF3" w14:textId="7BC2CE90" w:rsidR="00056CE0" w:rsidRPr="000C1E8C" w:rsidRDefault="00056CE0" w:rsidP="00717FDC">
      <w:pPr>
        <w:widowControl/>
        <w:numPr>
          <w:ilvl w:val="1"/>
          <w:numId w:val="7"/>
        </w:numPr>
        <w:tabs>
          <w:tab w:val="left" w:pos="0"/>
        </w:tabs>
        <w:suppressAutoHyphens/>
        <w:autoSpaceDE/>
        <w:autoSpaceDN/>
        <w:spacing w:after="60"/>
        <w:ind w:left="709" w:hanging="349"/>
        <w:jc w:val="both"/>
        <w:rPr>
          <w:rFonts w:eastAsia="Calibri"/>
          <w:b/>
          <w:lang w:val="lv-LV"/>
        </w:rPr>
      </w:pPr>
      <w:r w:rsidRPr="000C1E8C">
        <w:rPr>
          <w:rFonts w:eastAsia="Calibri"/>
          <w:lang w:val="lv-LV"/>
        </w:rPr>
        <w:tab/>
        <w:t xml:space="preserve"> autobuss ir pietiekami ietilpīgs, ar bagāžas nodaļu, lai varētu izvietot piederumus un somas;</w:t>
      </w:r>
    </w:p>
    <w:p w14:paraId="0E071F66" w14:textId="77777777" w:rsidR="00056CE0" w:rsidRPr="000C1E8C" w:rsidRDefault="00056CE0" w:rsidP="00717FDC">
      <w:pPr>
        <w:widowControl/>
        <w:numPr>
          <w:ilvl w:val="1"/>
          <w:numId w:val="7"/>
        </w:numPr>
        <w:tabs>
          <w:tab w:val="left" w:pos="0"/>
        </w:tabs>
        <w:suppressAutoHyphens/>
        <w:autoSpaceDE/>
        <w:autoSpaceDN/>
        <w:spacing w:after="60"/>
        <w:ind w:left="709" w:hanging="349"/>
        <w:jc w:val="both"/>
        <w:rPr>
          <w:rFonts w:eastAsia="Calibri"/>
          <w:b/>
          <w:lang w:val="lv-LV"/>
        </w:rPr>
      </w:pPr>
      <w:r w:rsidRPr="000C1E8C">
        <w:rPr>
          <w:rFonts w:eastAsia="Calibri"/>
          <w:lang w:val="lv-LV"/>
        </w:rPr>
        <w:tab/>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424C31AB" w14:textId="77777777" w:rsidR="00056CE0" w:rsidRPr="000C1E8C" w:rsidRDefault="00056CE0" w:rsidP="00717FDC">
      <w:pPr>
        <w:widowControl/>
        <w:numPr>
          <w:ilvl w:val="1"/>
          <w:numId w:val="7"/>
        </w:numPr>
        <w:tabs>
          <w:tab w:val="left" w:pos="0"/>
        </w:tabs>
        <w:suppressAutoHyphens/>
        <w:autoSpaceDE/>
        <w:autoSpaceDN/>
        <w:spacing w:after="60"/>
        <w:ind w:left="709" w:hanging="349"/>
        <w:jc w:val="both"/>
        <w:rPr>
          <w:rFonts w:eastAsia="Calibri"/>
          <w:b/>
          <w:lang w:val="lv-LV"/>
        </w:rPr>
      </w:pPr>
      <w:r w:rsidRPr="000C1E8C">
        <w:rPr>
          <w:rFonts w:eastAsia="Calibri"/>
          <w:lang w:val="lv-LV"/>
        </w:rPr>
        <w:lastRenderedPageBreak/>
        <w:tab/>
      </w:r>
      <w:r w:rsidRPr="000C1E8C">
        <w:rPr>
          <w:rFonts w:eastAsia="Calibri"/>
          <w:bCs/>
          <w:iCs/>
          <w:lang w:val="lv-LV"/>
        </w:rPr>
        <w:t>autobuss pārvadājuma laikā ir nodrošināts ar degvielu atbilstoši pasūtītājam maršrutam;</w:t>
      </w:r>
    </w:p>
    <w:p w14:paraId="001A4E02" w14:textId="16DB469B" w:rsidR="00056CE0" w:rsidRPr="00362474" w:rsidRDefault="00056CE0" w:rsidP="00717FDC">
      <w:pPr>
        <w:widowControl/>
        <w:numPr>
          <w:ilvl w:val="1"/>
          <w:numId w:val="7"/>
        </w:numPr>
        <w:tabs>
          <w:tab w:val="left" w:pos="0"/>
        </w:tabs>
        <w:suppressAutoHyphens/>
        <w:autoSpaceDE/>
        <w:autoSpaceDN/>
        <w:spacing w:after="60"/>
        <w:ind w:left="709" w:hanging="349"/>
        <w:jc w:val="both"/>
        <w:rPr>
          <w:rFonts w:eastAsia="Calibri"/>
          <w:b/>
          <w:lang w:val="lv-LV"/>
        </w:rPr>
      </w:pPr>
      <w:r w:rsidRPr="000C1E8C">
        <w:rPr>
          <w:rFonts w:eastAsia="Calibri"/>
          <w:b/>
          <w:lang w:val="lv-LV"/>
        </w:rPr>
        <w:tab/>
      </w:r>
      <w:r w:rsidRPr="000C1E8C">
        <w:rPr>
          <w:rFonts w:eastAsia="Calibri"/>
          <w:bCs/>
          <w:iCs/>
          <w:lang w:val="lv-LV"/>
        </w:rPr>
        <w:t>tehnisku vai citu neparedzētu apstākļu gadījumā, ja šādi apstākļi padara Pakalpojuma sniegšanu neiespējamu, autobuss un/vai autobusa vadītājs tiks nomainīts vai radušās tehniskās problēmas tiek atrisinātas uz Pārvadātāja rēķina.</w:t>
      </w:r>
    </w:p>
    <w:p w14:paraId="753068F8" w14:textId="71362993" w:rsidR="00362474" w:rsidRPr="00362474" w:rsidRDefault="00362474" w:rsidP="00362474">
      <w:pPr>
        <w:pStyle w:val="Pamatteksts"/>
        <w:numPr>
          <w:ilvl w:val="0"/>
          <w:numId w:val="7"/>
        </w:numPr>
        <w:spacing w:afterLines="60" w:after="144"/>
        <w:ind w:right="103"/>
        <w:jc w:val="both"/>
        <w:rPr>
          <w:lang w:val="lv-LV"/>
        </w:rPr>
      </w:pPr>
      <w:r>
        <w:rPr>
          <w:lang w:val="lv-LV"/>
        </w:rPr>
        <w:t>Pārvadājumu nodrošināšanas</w:t>
      </w:r>
      <w:r w:rsidRPr="004837B3">
        <w:rPr>
          <w:lang w:val="lv-LV"/>
        </w:rPr>
        <w:t xml:space="preserve"> laikā </w:t>
      </w:r>
      <w:r w:rsidR="0034365C">
        <w:rPr>
          <w:lang w:val="lv-LV"/>
        </w:rPr>
        <w:t>tiks veikti</w:t>
      </w:r>
      <w:r w:rsidRPr="004837B3">
        <w:rPr>
          <w:lang w:val="lv-LV"/>
        </w:rPr>
        <w:t xml:space="preserve"> nepieciešamie epidemioloģiskās drošības pasākumi, kas noteikti Ministru kabineta 09.06.2020. noteikumos Nr. 360 "Epidemioloģiskās drošības pasākumi Covid-19 infekcijas izplatības ierobežošanai", lai ierobežotu Covid-19 infekcijas izplatību.</w:t>
      </w:r>
    </w:p>
    <w:p w14:paraId="0C2F50E3" w14:textId="77777777" w:rsidR="00056CE0" w:rsidRPr="000C1E8C" w:rsidRDefault="00056CE0" w:rsidP="00717FDC">
      <w:pPr>
        <w:widowControl/>
        <w:numPr>
          <w:ilvl w:val="0"/>
          <w:numId w:val="7"/>
        </w:numPr>
        <w:autoSpaceDE/>
        <w:autoSpaceDN/>
        <w:spacing w:after="80"/>
        <w:jc w:val="both"/>
        <w:rPr>
          <w:lang w:val="lv-LV" w:eastAsia="ar-SA"/>
        </w:rPr>
      </w:pPr>
      <w:r w:rsidRPr="000C1E8C">
        <w:rPr>
          <w:b/>
          <w:lang w:val="lv-LV" w:eastAsia="ar-SA"/>
        </w:rPr>
        <w:t xml:space="preserve">Prasības attiecībā uz pakalpojumu sniegšanā iesaistīto darbinieku kvalifikāciju un pieredzi attiecīgu pakalpojumu sniegšanā: </w:t>
      </w:r>
      <w:r w:rsidRPr="000C1E8C">
        <w:rPr>
          <w:lang w:val="lv-LV" w:eastAsia="ar-SA"/>
        </w:rPr>
        <w:t xml:space="preserve">nodrošināsim tādu darbinieku piesaistīšanu, kuriem ir pieredze pasažieru pārvadāšanā, tajā skaitā </w:t>
      </w:r>
      <w:r w:rsidRPr="000C1E8C">
        <w:rPr>
          <w:u w:val="single"/>
          <w:lang w:val="lv-LV" w:eastAsia="ar-SA"/>
        </w:rPr>
        <w:t xml:space="preserve">spēja ilgstoši pildīt savus pienākumus bērnu klātbūtnē. </w:t>
      </w:r>
    </w:p>
    <w:p w14:paraId="0E3EC3C0" w14:textId="77777777" w:rsidR="00056CE0" w:rsidRPr="000C1E8C" w:rsidRDefault="00056CE0" w:rsidP="00717FDC">
      <w:pPr>
        <w:widowControl/>
        <w:numPr>
          <w:ilvl w:val="0"/>
          <w:numId w:val="7"/>
        </w:numPr>
        <w:autoSpaceDE/>
        <w:autoSpaceDN/>
        <w:spacing w:after="80"/>
        <w:jc w:val="both"/>
        <w:rPr>
          <w:lang w:val="lv-LV" w:eastAsia="ar-SA"/>
        </w:rPr>
      </w:pPr>
      <w:r w:rsidRPr="000C1E8C">
        <w:rPr>
          <w:rFonts w:eastAsia="Calibri"/>
          <w:b/>
          <w:lang w:val="lv-LV"/>
        </w:rPr>
        <w:t>Pasūtītāja personāla apmācības nepieciešamība:</w:t>
      </w:r>
      <w:r w:rsidRPr="000C1E8C">
        <w:rPr>
          <w:rFonts w:eastAsia="Calibri"/>
          <w:lang w:val="lv-LV"/>
        </w:rPr>
        <w:t xml:space="preserve"> nodrošināsim pirmo neatliekamo medicīnisko palīdzību.</w:t>
      </w:r>
    </w:p>
    <w:p w14:paraId="18E84FD8" w14:textId="77777777" w:rsidR="00056CE0" w:rsidRPr="000C1E8C" w:rsidRDefault="00056CE0" w:rsidP="00717FDC">
      <w:pPr>
        <w:widowControl/>
        <w:numPr>
          <w:ilvl w:val="0"/>
          <w:numId w:val="7"/>
        </w:numPr>
        <w:autoSpaceDE/>
        <w:autoSpaceDN/>
        <w:spacing w:after="80"/>
        <w:jc w:val="both"/>
        <w:rPr>
          <w:lang w:val="lv-LV" w:eastAsia="ar-SA"/>
        </w:rPr>
      </w:pPr>
      <w:r w:rsidRPr="000C1E8C">
        <w:rPr>
          <w:rFonts w:eastAsia="Calibri"/>
          <w:b/>
          <w:lang w:val="lv-LV"/>
        </w:rPr>
        <w:t>Pakalpojuma sniegšanas laika grafiks:</w:t>
      </w:r>
      <w:r w:rsidRPr="000C1E8C">
        <w:rPr>
          <w:rFonts w:eastAsia="Calibri"/>
          <w:lang w:val="lv-LV"/>
        </w:rPr>
        <w:t xml:space="preserve"> nodrošināsim pakalpojumus pēc iepriekš saskaņota datuma, laika un sēdvietu skaita daudzuma jebkurā diennakts periodā, ieskaitot brīvdienas un svētku dienas. Ieplānotā maršruta attālumu mēra izmantojot tiešsaistes lapas: “della.lv”, “GoogleMaps.lv” un maršruta kalkulatoru. </w:t>
      </w:r>
    </w:p>
    <w:p w14:paraId="234BD76B" w14:textId="77777777" w:rsidR="00056CE0" w:rsidRPr="000C1E8C" w:rsidRDefault="00056CE0" w:rsidP="00717FDC">
      <w:pPr>
        <w:widowControl/>
        <w:numPr>
          <w:ilvl w:val="0"/>
          <w:numId w:val="7"/>
        </w:numPr>
        <w:suppressAutoHyphens/>
        <w:autoSpaceDE/>
        <w:autoSpaceDN/>
        <w:spacing w:after="120"/>
        <w:jc w:val="both"/>
        <w:rPr>
          <w:rFonts w:eastAsia="Calibri"/>
          <w:lang w:val="lv-LV"/>
        </w:rPr>
      </w:pPr>
      <w:r w:rsidRPr="000C1E8C">
        <w:rPr>
          <w:rFonts w:eastAsia="Calibri"/>
          <w:b/>
          <w:bCs/>
          <w:lang w:val="lv-LV"/>
        </w:rPr>
        <w:t>Tehnisku vai citu neparedzētu apstākļu gadījumā pretendents nodrošina ar līdzvērtīgu transporta vai vadītāja nomaiņu:</w:t>
      </w:r>
    </w:p>
    <w:p w14:paraId="2F93D9B5" w14:textId="77777777" w:rsidR="00056CE0" w:rsidRPr="000C1E8C" w:rsidRDefault="00056CE0" w:rsidP="00717FDC">
      <w:pPr>
        <w:widowControl/>
        <w:numPr>
          <w:ilvl w:val="1"/>
          <w:numId w:val="7"/>
        </w:numPr>
        <w:suppressAutoHyphens/>
        <w:autoSpaceDE/>
        <w:autoSpaceDN/>
        <w:spacing w:after="80"/>
        <w:ind w:left="993" w:hanging="567"/>
        <w:jc w:val="both"/>
        <w:rPr>
          <w:rFonts w:eastAsia="Calibri"/>
          <w:lang w:val="lv-LV"/>
        </w:rPr>
      </w:pPr>
      <w:r w:rsidRPr="000C1E8C">
        <w:rPr>
          <w:rFonts w:eastAsia="Calibri"/>
          <w:lang w:val="lv-LV"/>
        </w:rPr>
        <w:t>Ja attālums no Daugavpils līdz salūzušā transporta atrašanās vietai ir 300 km vai mazāks ne ilgāk kā 5 st. laikā;</w:t>
      </w:r>
    </w:p>
    <w:p w14:paraId="5613CEEE" w14:textId="77777777" w:rsidR="00056CE0" w:rsidRPr="000C1E8C" w:rsidRDefault="00056CE0" w:rsidP="00717FDC">
      <w:pPr>
        <w:widowControl/>
        <w:numPr>
          <w:ilvl w:val="1"/>
          <w:numId w:val="7"/>
        </w:numPr>
        <w:suppressAutoHyphens/>
        <w:autoSpaceDE/>
        <w:autoSpaceDN/>
        <w:spacing w:after="80"/>
        <w:ind w:left="993" w:hanging="567"/>
        <w:jc w:val="both"/>
        <w:rPr>
          <w:rFonts w:eastAsia="Calibri"/>
          <w:lang w:val="lv-LV"/>
        </w:rPr>
      </w:pPr>
      <w:r w:rsidRPr="000C1E8C">
        <w:rPr>
          <w:rFonts w:eastAsia="Calibri"/>
          <w:lang w:val="lv-LV"/>
        </w:rPr>
        <w:t>Ja attālums no Daugavpils līdz salūzušā transporta atrašanās vietai ir no 300 līdz 500 km ne ilgāk kā 10 st. laikā;</w:t>
      </w:r>
    </w:p>
    <w:p w14:paraId="50F65E4F" w14:textId="77777777" w:rsidR="00056CE0" w:rsidRPr="000C1E8C" w:rsidRDefault="00056CE0" w:rsidP="00717FDC">
      <w:pPr>
        <w:widowControl/>
        <w:numPr>
          <w:ilvl w:val="1"/>
          <w:numId w:val="7"/>
        </w:numPr>
        <w:suppressAutoHyphens/>
        <w:autoSpaceDE/>
        <w:autoSpaceDN/>
        <w:spacing w:after="80"/>
        <w:ind w:left="993" w:hanging="567"/>
        <w:jc w:val="both"/>
        <w:rPr>
          <w:rFonts w:eastAsia="Calibri"/>
          <w:lang w:val="lv-LV"/>
        </w:rPr>
      </w:pPr>
      <w:r w:rsidRPr="000C1E8C">
        <w:rPr>
          <w:rFonts w:eastAsia="Calibri"/>
          <w:lang w:val="lv-LV"/>
        </w:rPr>
        <w:t>Ja attālums no Daugavpils līdz salūzušā transporta atrašanās vietai ir no 500 līdz 700 km ne ilgāk kā 14 st. laikā;</w:t>
      </w:r>
    </w:p>
    <w:p w14:paraId="168CD6C4" w14:textId="77777777" w:rsidR="00056CE0" w:rsidRPr="000C1E8C" w:rsidRDefault="00056CE0" w:rsidP="00717FDC">
      <w:pPr>
        <w:widowControl/>
        <w:numPr>
          <w:ilvl w:val="1"/>
          <w:numId w:val="7"/>
        </w:numPr>
        <w:suppressAutoHyphens/>
        <w:autoSpaceDE/>
        <w:autoSpaceDN/>
        <w:spacing w:after="80"/>
        <w:ind w:left="993" w:hanging="567"/>
        <w:jc w:val="both"/>
        <w:rPr>
          <w:rFonts w:eastAsia="Calibri"/>
          <w:lang w:val="lv-LV"/>
        </w:rPr>
      </w:pPr>
      <w:r w:rsidRPr="000C1E8C">
        <w:rPr>
          <w:rFonts w:eastAsia="Calibri"/>
          <w:lang w:val="lv-LV"/>
        </w:rPr>
        <w:t>Ja attālums no Daugavpils līdz salūzušā transporta atrašanās vietai ir virs 700 km ne ilgāk kā 24 st. laikā.</w:t>
      </w:r>
    </w:p>
    <w:p w14:paraId="38C8B050" w14:textId="39C95BAB" w:rsidR="001E4414" w:rsidRPr="000C1E8C" w:rsidRDefault="001E4414" w:rsidP="00717FDC">
      <w:pPr>
        <w:widowControl/>
        <w:numPr>
          <w:ilvl w:val="0"/>
          <w:numId w:val="7"/>
        </w:numPr>
        <w:autoSpaceDE/>
        <w:autoSpaceDN/>
        <w:spacing w:after="80"/>
        <w:jc w:val="both"/>
        <w:rPr>
          <w:lang w:val="lv-LV" w:eastAsia="ar-SA"/>
        </w:rPr>
      </w:pPr>
      <w:r w:rsidRPr="000C1E8C">
        <w:rPr>
          <w:rFonts w:eastAsia="Calibri"/>
          <w:lang w:val="lv-LV"/>
        </w:rPr>
        <w:t>Pasažieru grupu cilvēku skaits noteikts ieskaitot autobusa vadītāju</w:t>
      </w:r>
    </w:p>
    <w:p w14:paraId="3417DD6B" w14:textId="527A4C29" w:rsidR="00056CE0" w:rsidRPr="000C1E8C" w:rsidRDefault="00056CE0" w:rsidP="00717FDC">
      <w:pPr>
        <w:widowControl/>
        <w:numPr>
          <w:ilvl w:val="0"/>
          <w:numId w:val="7"/>
        </w:numPr>
        <w:autoSpaceDE/>
        <w:autoSpaceDN/>
        <w:spacing w:after="80"/>
        <w:jc w:val="both"/>
        <w:rPr>
          <w:lang w:val="lv-LV" w:eastAsia="ar-SA"/>
        </w:rPr>
      </w:pPr>
      <w:r w:rsidRPr="000C1E8C">
        <w:rPr>
          <w:rFonts w:eastAsia="Calibri"/>
          <w:lang w:val="lv-LV"/>
        </w:rPr>
        <w:t>Pastāv iespēja transporta līdzekļu uz katru iepirkuma priekšmeta daļu pasūtīšana, lielākā daudzumā, nekā noteikts tehniskajā specifikācijā;</w:t>
      </w:r>
    </w:p>
    <w:p w14:paraId="762B9AFB" w14:textId="77777777" w:rsidR="001E4414" w:rsidRPr="000C1E8C" w:rsidRDefault="001E4414" w:rsidP="00717FDC">
      <w:pPr>
        <w:widowControl/>
        <w:numPr>
          <w:ilvl w:val="0"/>
          <w:numId w:val="7"/>
        </w:numPr>
        <w:autoSpaceDE/>
        <w:autoSpaceDN/>
        <w:spacing w:after="80"/>
        <w:jc w:val="both"/>
        <w:rPr>
          <w:lang w:val="lv-LV" w:eastAsia="ar-SA"/>
        </w:rPr>
      </w:pPr>
      <w:r w:rsidRPr="000C1E8C">
        <w:rPr>
          <w:lang w:val="lv-LV" w:eastAsia="ar-SA"/>
        </w:rPr>
        <w:t>Ja brauciena laikā nebija ieplānota naktsmītne, bet atgriešanās laiks ir pēc plkst.24.00, tad dīkstāves maksa tiek rēķināta, ja kopējais brauciena ilgums pārsniedz 18 stundas.</w:t>
      </w:r>
    </w:p>
    <w:p w14:paraId="55CD2C6C" w14:textId="4209000E" w:rsidR="001E4414" w:rsidRPr="000C1E8C" w:rsidRDefault="001E4414" w:rsidP="00717FDC">
      <w:pPr>
        <w:widowControl/>
        <w:numPr>
          <w:ilvl w:val="0"/>
          <w:numId w:val="7"/>
        </w:numPr>
        <w:autoSpaceDE/>
        <w:autoSpaceDN/>
        <w:spacing w:after="80"/>
        <w:jc w:val="both"/>
        <w:rPr>
          <w:lang w:val="lv-LV" w:eastAsia="ar-SA"/>
        </w:rPr>
      </w:pPr>
      <w:r w:rsidRPr="000C1E8C">
        <w:rPr>
          <w:lang w:val="lv-LV" w:eastAsia="lv-LV"/>
        </w:rPr>
        <w:t xml:space="preserve">Izmaksās tiks ietvertas visas izmaksas, kas saistītas ar pārvadāšanas pakalpojumu sniegšanu, tajās ietverot </w:t>
      </w:r>
      <w:r w:rsidRPr="000C1E8C">
        <w:rPr>
          <w:bCs/>
          <w:iCs/>
          <w:lang w:val="lv-LV"/>
        </w:rPr>
        <w:t xml:space="preserve">visas tiešās un netiešās </w:t>
      </w:r>
      <w:r w:rsidRPr="000C1E8C">
        <w:rPr>
          <w:lang w:val="lv-LV"/>
        </w:rPr>
        <w:t>Pārvadātāja</w:t>
      </w:r>
      <w:r w:rsidRPr="000C1E8C">
        <w:rPr>
          <w:bCs/>
          <w:iCs/>
          <w:lang w:val="lv-LV"/>
        </w:rPr>
        <w:t xml:space="preserve"> izmaksas, kas varētu rasties un ir saistītas ar Līgumā noteikto saistību izpildi, tajā skaitā ceļa nodokļi un/vai nodevas, degvielas izmaksas, komandējuma un viesnīcu izmaksas, apdrošināšana un autobusu remonta izmaksas, </w:t>
      </w:r>
      <w:r w:rsidRPr="000C1E8C">
        <w:rPr>
          <w:lang w:val="lv-LV" w:eastAsia="lv-LV"/>
        </w:rPr>
        <w:t>ieskaitot pievienotās vērtības nodokli (ja tāds tiek piemērots).</w:t>
      </w:r>
    </w:p>
    <w:p w14:paraId="242C2CE8" w14:textId="77777777" w:rsidR="00056CE0" w:rsidRPr="000C1E8C" w:rsidRDefault="00056CE0" w:rsidP="00056CE0">
      <w:pPr>
        <w:suppressAutoHyphens/>
        <w:rPr>
          <w:rFonts w:eastAsia="Calibri"/>
          <w:vanish/>
          <w:lang w:val="lv-LV"/>
        </w:rPr>
      </w:pPr>
    </w:p>
    <w:p w14:paraId="1A4DBA37" w14:textId="48F2A5F5" w:rsidR="00DE143F" w:rsidRPr="000C1E8C" w:rsidRDefault="00DE143F" w:rsidP="00DF2BA5">
      <w:pPr>
        <w:ind w:right="107"/>
        <w:jc w:val="both"/>
        <w:rPr>
          <w:lang w:val="lv-LV"/>
        </w:rPr>
      </w:pPr>
    </w:p>
    <w:p w14:paraId="32B28041" w14:textId="77777777" w:rsidR="0003312C" w:rsidRPr="000C1E8C" w:rsidRDefault="00403FCA" w:rsidP="00B07D00">
      <w:pPr>
        <w:spacing w:before="120"/>
        <w:ind w:left="405"/>
        <w:rPr>
          <w:i/>
          <w:lang w:val="lv-LV"/>
        </w:rPr>
      </w:pPr>
      <w:r w:rsidRPr="000C1E8C">
        <w:rPr>
          <w:i/>
          <w:lang w:val="lv-LV"/>
        </w:rPr>
        <w:t>*Paraksta pretendenta persona ar pārstāvības tiesībām vai pretendenta pilnvarotā persona</w:t>
      </w:r>
    </w:p>
    <w:p w14:paraId="04EF034D" w14:textId="77777777" w:rsidR="0003312C" w:rsidRPr="000C1E8C" w:rsidRDefault="0003312C" w:rsidP="00B07D00">
      <w:pPr>
        <w:pStyle w:val="Pamatteksts"/>
        <w:rPr>
          <w:i/>
          <w:sz w:val="24"/>
          <w:lang w:val="lv-LV"/>
        </w:rPr>
      </w:pPr>
    </w:p>
    <w:p w14:paraId="605E5199" w14:textId="77777777" w:rsidR="0003312C" w:rsidRPr="000C1E8C" w:rsidRDefault="0003312C" w:rsidP="00B07D00">
      <w:pPr>
        <w:pStyle w:val="Pamatteksts"/>
        <w:spacing w:before="10"/>
        <w:rPr>
          <w:i/>
          <w:sz w:val="18"/>
          <w:lang w:val="lv-LV"/>
        </w:rPr>
      </w:pPr>
    </w:p>
    <w:p w14:paraId="1D6D565E" w14:textId="77777777" w:rsidR="0003312C" w:rsidRPr="000C1E8C" w:rsidRDefault="00403FCA" w:rsidP="00B07D00">
      <w:pPr>
        <w:pStyle w:val="Pamatteksts"/>
        <w:tabs>
          <w:tab w:val="left" w:pos="3217"/>
          <w:tab w:val="left" w:pos="7641"/>
        </w:tabs>
        <w:spacing w:before="1"/>
        <w:ind w:left="405"/>
        <w:rPr>
          <w:lang w:val="lv-LV"/>
        </w:rPr>
      </w:pPr>
      <w:r w:rsidRPr="000C1E8C">
        <w:rPr>
          <w:lang w:val="lv-LV"/>
        </w:rPr>
        <w:t>Vārds, uzvārds,</w:t>
      </w:r>
      <w:r w:rsidRPr="000C1E8C">
        <w:rPr>
          <w:spacing w:val="-11"/>
          <w:lang w:val="lv-LV"/>
        </w:rPr>
        <w:t xml:space="preserve"> </w:t>
      </w:r>
      <w:r w:rsidRPr="000C1E8C">
        <w:rPr>
          <w:lang w:val="lv-LV"/>
        </w:rPr>
        <w:t>amats</w:t>
      </w:r>
      <w:r w:rsidRPr="000C1E8C">
        <w:rPr>
          <w:lang w:val="lv-LV"/>
        </w:rPr>
        <w:tab/>
      </w:r>
      <w:r w:rsidRPr="000C1E8C">
        <w:rPr>
          <w:u w:val="single"/>
          <w:lang w:val="lv-LV"/>
        </w:rPr>
        <w:t xml:space="preserve"> </w:t>
      </w:r>
      <w:r w:rsidRPr="000C1E8C">
        <w:rPr>
          <w:u w:val="single"/>
          <w:lang w:val="lv-LV"/>
        </w:rPr>
        <w:tab/>
      </w:r>
    </w:p>
    <w:p w14:paraId="06970A53" w14:textId="77777777" w:rsidR="0003312C" w:rsidRPr="000C1E8C" w:rsidRDefault="0003312C" w:rsidP="00B07D00">
      <w:pPr>
        <w:pStyle w:val="Pamatteksts"/>
        <w:spacing w:before="8"/>
        <w:rPr>
          <w:sz w:val="23"/>
          <w:lang w:val="lv-LV"/>
        </w:rPr>
      </w:pPr>
    </w:p>
    <w:p w14:paraId="6B73D224" w14:textId="77777777" w:rsidR="0003312C" w:rsidRPr="000C1E8C" w:rsidRDefault="00403FCA" w:rsidP="00B07D00">
      <w:pPr>
        <w:pStyle w:val="Pamatteksts"/>
        <w:tabs>
          <w:tab w:val="left" w:pos="3215"/>
          <w:tab w:val="left" w:pos="7641"/>
        </w:tabs>
        <w:spacing w:before="92"/>
        <w:ind w:left="405"/>
        <w:rPr>
          <w:lang w:val="lv-LV"/>
        </w:rPr>
      </w:pPr>
      <w:r w:rsidRPr="000C1E8C">
        <w:rPr>
          <w:lang w:val="lv-LV"/>
        </w:rPr>
        <w:t>Paraksts</w:t>
      </w:r>
      <w:r w:rsidRPr="000C1E8C">
        <w:rPr>
          <w:lang w:val="lv-LV"/>
        </w:rPr>
        <w:tab/>
      </w:r>
      <w:r w:rsidRPr="000C1E8C">
        <w:rPr>
          <w:u w:val="single"/>
          <w:lang w:val="lv-LV"/>
        </w:rPr>
        <w:t xml:space="preserve"> </w:t>
      </w:r>
      <w:r w:rsidRPr="000C1E8C">
        <w:rPr>
          <w:u w:val="single"/>
          <w:lang w:val="lv-LV"/>
        </w:rPr>
        <w:tab/>
      </w:r>
    </w:p>
    <w:p w14:paraId="55518D90" w14:textId="77777777" w:rsidR="0003312C" w:rsidRPr="000C1E8C" w:rsidRDefault="0003312C" w:rsidP="00B07D00">
      <w:pPr>
        <w:pStyle w:val="Pamatteksts"/>
        <w:spacing w:before="10"/>
        <w:rPr>
          <w:sz w:val="24"/>
          <w:lang w:val="lv-LV"/>
        </w:rPr>
      </w:pPr>
    </w:p>
    <w:p w14:paraId="34B0A91A" w14:textId="77777777" w:rsidR="0003312C" w:rsidRPr="000C1E8C" w:rsidRDefault="00403FCA" w:rsidP="00B07D00">
      <w:pPr>
        <w:pStyle w:val="Pamatteksts"/>
        <w:tabs>
          <w:tab w:val="left" w:pos="3215"/>
          <w:tab w:val="left" w:pos="7641"/>
        </w:tabs>
        <w:spacing w:before="92"/>
        <w:ind w:left="405"/>
        <w:rPr>
          <w:lang w:val="lv-LV"/>
        </w:rPr>
      </w:pPr>
      <w:r w:rsidRPr="000C1E8C">
        <w:rPr>
          <w:lang w:val="lv-LV"/>
        </w:rPr>
        <w:t>Datums</w:t>
      </w:r>
      <w:r w:rsidRPr="000C1E8C">
        <w:rPr>
          <w:lang w:val="lv-LV"/>
        </w:rPr>
        <w:tab/>
      </w:r>
      <w:r w:rsidRPr="000C1E8C">
        <w:rPr>
          <w:u w:val="single"/>
          <w:lang w:val="lv-LV"/>
        </w:rPr>
        <w:t xml:space="preserve"> </w:t>
      </w:r>
      <w:r w:rsidRPr="000C1E8C">
        <w:rPr>
          <w:u w:val="single"/>
          <w:lang w:val="lv-LV"/>
        </w:rPr>
        <w:tab/>
      </w:r>
    </w:p>
    <w:p w14:paraId="7BB17921" w14:textId="77777777" w:rsidR="0003312C" w:rsidRPr="000C1E8C" w:rsidRDefault="0003312C" w:rsidP="00B07D00">
      <w:pPr>
        <w:rPr>
          <w:lang w:val="lv-LV"/>
        </w:rPr>
      </w:pPr>
    </w:p>
    <w:p w14:paraId="78541179" w14:textId="4BD6898A" w:rsidR="00DF2BA5" w:rsidRPr="000C1E8C" w:rsidRDefault="00DF2BA5" w:rsidP="00B07D00">
      <w:pPr>
        <w:rPr>
          <w:lang w:val="lv-LV"/>
        </w:rPr>
      </w:pPr>
    </w:p>
    <w:p w14:paraId="006762B5" w14:textId="77777777" w:rsidR="00DF2BA5" w:rsidRPr="000C1E8C" w:rsidRDefault="00DF2BA5">
      <w:pPr>
        <w:rPr>
          <w:lang w:val="lv-LV"/>
        </w:rPr>
      </w:pPr>
      <w:r w:rsidRPr="000C1E8C">
        <w:rPr>
          <w:lang w:val="lv-LV"/>
        </w:rPr>
        <w:br w:type="page"/>
      </w:r>
    </w:p>
    <w:p w14:paraId="2D641A07" w14:textId="70F92E1D" w:rsidR="00DF2BA5" w:rsidRPr="000C1E8C" w:rsidRDefault="00DF2BA5" w:rsidP="00DF2BA5">
      <w:pPr>
        <w:pStyle w:val="Pamatteksts"/>
        <w:spacing w:before="80"/>
        <w:ind w:right="112"/>
        <w:jc w:val="right"/>
        <w:rPr>
          <w:lang w:val="lv-LV"/>
        </w:rPr>
      </w:pPr>
      <w:r w:rsidRPr="000C1E8C">
        <w:rPr>
          <w:lang w:val="lv-LV"/>
        </w:rPr>
        <w:lastRenderedPageBreak/>
        <w:t>4.pielikums</w:t>
      </w:r>
    </w:p>
    <w:p w14:paraId="74474B0B" w14:textId="77777777" w:rsidR="00DF2BA5" w:rsidRPr="000C1E8C" w:rsidRDefault="00DF2BA5" w:rsidP="00DF2BA5">
      <w:pPr>
        <w:pStyle w:val="Pamatteksts"/>
        <w:spacing w:before="7"/>
        <w:rPr>
          <w:sz w:val="20"/>
          <w:lang w:val="lv-LV"/>
        </w:rPr>
      </w:pPr>
    </w:p>
    <w:p w14:paraId="6E16D04A" w14:textId="64A8DDBB" w:rsidR="00DF2BA5" w:rsidRPr="000C1E8C" w:rsidRDefault="0034365C" w:rsidP="00DF2BA5">
      <w:pPr>
        <w:pStyle w:val="Virsraksts3"/>
        <w:spacing w:line="252" w:lineRule="exact"/>
        <w:ind w:left="0" w:firstLine="0"/>
        <w:jc w:val="center"/>
        <w:rPr>
          <w:lang w:val="lv-LV"/>
        </w:rPr>
      </w:pPr>
      <w:r>
        <w:rPr>
          <w:lang w:val="lv-LV"/>
        </w:rPr>
        <w:t>FINANŠU</w:t>
      </w:r>
      <w:r w:rsidR="00DF2BA5" w:rsidRPr="000C1E8C">
        <w:rPr>
          <w:lang w:val="lv-LV"/>
        </w:rPr>
        <w:t xml:space="preserve"> PIEDĀVĀJUMS IEPIRKUMĀ</w:t>
      </w:r>
    </w:p>
    <w:p w14:paraId="7C41AB47" w14:textId="77777777" w:rsidR="00DF2BA5" w:rsidRPr="000C1E8C" w:rsidRDefault="00DF2BA5" w:rsidP="00DF2BA5">
      <w:pPr>
        <w:pStyle w:val="Virsraksts3"/>
        <w:tabs>
          <w:tab w:val="left" w:pos="8789"/>
        </w:tabs>
        <w:spacing w:before="8"/>
        <w:ind w:left="142" w:right="88" w:firstLine="553"/>
        <w:jc w:val="center"/>
        <w:rPr>
          <w:lang w:val="lv-LV"/>
        </w:rPr>
      </w:pPr>
      <w:bookmarkStart w:id="1" w:name="_Hlk79075137"/>
      <w:r w:rsidRPr="000C1E8C">
        <w:rPr>
          <w:lang w:val="lv-LV"/>
        </w:rPr>
        <w:t xml:space="preserve">“Neregulāro pasažieru pārvadājumu nodrošināšana Daugavpils pilsētas pašvaldības iestādei “Sociālais dienests””, ID </w:t>
      </w:r>
      <w:proofErr w:type="spellStart"/>
      <w:r w:rsidRPr="000C1E8C">
        <w:rPr>
          <w:lang w:val="lv-LV"/>
        </w:rPr>
        <w:t>Nr.DPPISD</w:t>
      </w:r>
      <w:proofErr w:type="spellEnd"/>
      <w:r w:rsidRPr="000C1E8C">
        <w:rPr>
          <w:lang w:val="lv-LV"/>
        </w:rPr>
        <w:t xml:space="preserve"> 2021/21</w:t>
      </w:r>
    </w:p>
    <w:bookmarkEnd w:id="1"/>
    <w:p w14:paraId="7E54C17E" w14:textId="77777777" w:rsidR="00DF2BA5" w:rsidRPr="000C1E8C" w:rsidRDefault="00DF2BA5" w:rsidP="00DF2BA5">
      <w:pPr>
        <w:pStyle w:val="Virsraksts3"/>
        <w:tabs>
          <w:tab w:val="left" w:pos="8789"/>
        </w:tabs>
        <w:spacing w:before="8"/>
        <w:ind w:left="142" w:right="88" w:firstLine="553"/>
        <w:jc w:val="center"/>
        <w:rPr>
          <w:lang w:val="lv-LV"/>
        </w:rPr>
      </w:pPr>
    </w:p>
    <w:p w14:paraId="149004F9" w14:textId="77777777" w:rsidR="00DF2BA5" w:rsidRPr="000C1E8C" w:rsidRDefault="00DF2BA5" w:rsidP="00DF2BA5">
      <w:pPr>
        <w:tabs>
          <w:tab w:val="left" w:pos="2400"/>
        </w:tabs>
        <w:jc w:val="center"/>
        <w:rPr>
          <w:b/>
          <w:sz w:val="23"/>
          <w:szCs w:val="23"/>
          <w:lang w:val="lv-LV"/>
        </w:rPr>
      </w:pPr>
      <w:r w:rsidRPr="000C1E8C">
        <w:rPr>
          <w:b/>
          <w:sz w:val="23"/>
          <w:szCs w:val="23"/>
          <w:lang w:val="lv-LV"/>
        </w:rPr>
        <w:t xml:space="preserve">_____. </w:t>
      </w:r>
      <w:r w:rsidRPr="000C1E8C">
        <w:rPr>
          <w:b/>
          <w:caps/>
          <w:sz w:val="23"/>
          <w:szCs w:val="23"/>
          <w:lang w:val="lv-LV"/>
        </w:rPr>
        <w:t>daļa</w:t>
      </w:r>
      <w:r w:rsidRPr="000C1E8C">
        <w:rPr>
          <w:b/>
          <w:sz w:val="23"/>
          <w:szCs w:val="23"/>
          <w:lang w:val="lv-LV"/>
        </w:rPr>
        <w:t xml:space="preserve"> – “__________________”</w:t>
      </w:r>
    </w:p>
    <w:p w14:paraId="741B8438" w14:textId="77777777" w:rsidR="00DF2BA5" w:rsidRPr="000C1E8C" w:rsidRDefault="00DF2BA5" w:rsidP="00DF2BA5">
      <w:pPr>
        <w:pStyle w:val="Virsraksts3"/>
        <w:tabs>
          <w:tab w:val="left" w:pos="8789"/>
        </w:tabs>
        <w:spacing w:before="8"/>
        <w:ind w:left="142" w:right="88" w:firstLine="553"/>
        <w:jc w:val="center"/>
        <w:rPr>
          <w:lang w:val="lv-LV"/>
        </w:rPr>
      </w:pPr>
    </w:p>
    <w:p w14:paraId="5EAC4849" w14:textId="77777777" w:rsidR="00DF2BA5" w:rsidRPr="000C1E8C" w:rsidRDefault="00DF2BA5" w:rsidP="00DF2BA5">
      <w:pPr>
        <w:pStyle w:val="Pamatteksts"/>
        <w:spacing w:before="7"/>
        <w:rPr>
          <w:b/>
          <w:sz w:val="19"/>
          <w:lang w:val="lv-LV"/>
        </w:rPr>
      </w:pPr>
    </w:p>
    <w:p w14:paraId="125E00BF" w14:textId="30309955" w:rsidR="00DF2BA5" w:rsidRPr="000C1E8C" w:rsidRDefault="00DF2BA5" w:rsidP="00DF2BA5">
      <w:pPr>
        <w:ind w:left="119" w:right="107" w:firstLine="718"/>
        <w:jc w:val="both"/>
        <w:rPr>
          <w:lang w:val="lv-LV"/>
        </w:rPr>
      </w:pPr>
      <w:r w:rsidRPr="000C1E8C">
        <w:rPr>
          <w:lang w:val="lv-LV"/>
        </w:rPr>
        <w:t>(</w:t>
      </w:r>
      <w:r w:rsidRPr="000C1E8C">
        <w:rPr>
          <w:i/>
          <w:lang w:val="lv-LV"/>
        </w:rPr>
        <w:t>Pretendenta nosaukums</w:t>
      </w:r>
      <w:r w:rsidRPr="000C1E8C">
        <w:rPr>
          <w:lang w:val="lv-LV"/>
        </w:rPr>
        <w:t>), vienotais reģistrācijas Nr.(</w:t>
      </w:r>
      <w:r w:rsidRPr="000C1E8C">
        <w:rPr>
          <w:i/>
          <w:lang w:val="lv-LV"/>
        </w:rPr>
        <w:t>reģistrācijas numurs</w:t>
      </w:r>
      <w:r w:rsidRPr="000C1E8C">
        <w:rPr>
          <w:lang w:val="lv-LV"/>
        </w:rPr>
        <w:t>), (</w:t>
      </w:r>
      <w:r w:rsidRPr="000C1E8C">
        <w:rPr>
          <w:i/>
          <w:lang w:val="lv-LV"/>
        </w:rPr>
        <w:t>juridiskā adrese</w:t>
      </w:r>
      <w:r w:rsidRPr="000C1E8C">
        <w:rPr>
          <w:lang w:val="lv-LV"/>
        </w:rPr>
        <w:t>), piedāvā nodrošināt neregulāros pasažieru pārvadājumus Daugavpils pilsētas pašvaldības iestādei “Sociālais dienests” par šādu cenu:*</w:t>
      </w:r>
    </w:p>
    <w:p w14:paraId="116431C8" w14:textId="32AFD8A6" w:rsidR="00DF2BA5" w:rsidRPr="000C1E8C" w:rsidRDefault="00DF2BA5" w:rsidP="00B07D00">
      <w:pPr>
        <w:rPr>
          <w:lang w:val="lv-LV"/>
        </w:rPr>
      </w:pPr>
    </w:p>
    <w:p w14:paraId="5910B9EC" w14:textId="5BAEE243" w:rsidR="00DF2BA5" w:rsidRPr="000C1E8C" w:rsidRDefault="00DF2BA5" w:rsidP="00DF2BA5">
      <w:pPr>
        <w:spacing w:after="240"/>
        <w:ind w:left="1134" w:hanging="283"/>
        <w:jc w:val="both"/>
        <w:rPr>
          <w:rFonts w:eastAsia="Calibri"/>
          <w:iCs/>
          <w:spacing w:val="3"/>
          <w:sz w:val="23"/>
          <w:szCs w:val="23"/>
          <w:lang w:val="lv-LV"/>
        </w:rPr>
      </w:pPr>
      <w:r w:rsidRPr="000C1E8C">
        <w:rPr>
          <w:rFonts w:eastAsia="Calibri"/>
          <w:iCs/>
          <w:spacing w:val="3"/>
          <w:sz w:val="23"/>
          <w:szCs w:val="23"/>
          <w:lang w:val="lv-LV"/>
        </w:rPr>
        <w:t>1.</w:t>
      </w:r>
      <w:r w:rsidRPr="000C1E8C">
        <w:rPr>
          <w:rFonts w:eastAsia="Calibri"/>
          <w:iCs/>
          <w:spacing w:val="3"/>
          <w:sz w:val="23"/>
          <w:szCs w:val="23"/>
          <w:lang w:val="lv-LV"/>
        </w:rPr>
        <w:tab/>
        <w:t>Minimālā izbraukšanas maksa</w:t>
      </w:r>
      <w:r w:rsidRPr="000C1E8C">
        <w:rPr>
          <w:rStyle w:val="Vresatsauce"/>
          <w:rFonts w:eastAsia="Calibri"/>
          <w:iCs/>
          <w:spacing w:val="3"/>
          <w:sz w:val="23"/>
          <w:szCs w:val="23"/>
          <w:lang w:val="lv-LV"/>
        </w:rPr>
        <w:footnoteReference w:id="3"/>
      </w:r>
      <w:r w:rsidRPr="000C1E8C">
        <w:rPr>
          <w:rFonts w:eastAsia="Calibri"/>
          <w:iCs/>
          <w:spacing w:val="3"/>
          <w:sz w:val="23"/>
          <w:szCs w:val="23"/>
          <w:lang w:val="lv-LV"/>
        </w:rPr>
        <w:t xml:space="preserve"> EUR _____ ar PVN;</w:t>
      </w:r>
    </w:p>
    <w:p w14:paraId="71B96DC5" w14:textId="2EDEF2CA" w:rsidR="00DF2BA5" w:rsidRPr="000C1E8C" w:rsidRDefault="00DF2BA5" w:rsidP="00DF2BA5">
      <w:pPr>
        <w:spacing w:after="240"/>
        <w:ind w:left="1134" w:hanging="283"/>
        <w:jc w:val="both"/>
        <w:rPr>
          <w:rFonts w:eastAsia="Calibri"/>
          <w:i/>
          <w:iCs/>
          <w:spacing w:val="3"/>
          <w:sz w:val="23"/>
          <w:szCs w:val="23"/>
          <w:lang w:val="lv-LV"/>
        </w:rPr>
      </w:pPr>
      <w:r w:rsidRPr="000C1E8C">
        <w:rPr>
          <w:rFonts w:eastAsia="Calibri"/>
          <w:iCs/>
          <w:spacing w:val="3"/>
          <w:sz w:val="23"/>
          <w:szCs w:val="23"/>
          <w:lang w:val="lv-LV"/>
        </w:rPr>
        <w:t>2.</w:t>
      </w:r>
      <w:r w:rsidRPr="000C1E8C">
        <w:rPr>
          <w:rFonts w:eastAsia="Calibri"/>
          <w:iCs/>
          <w:spacing w:val="3"/>
          <w:sz w:val="23"/>
          <w:szCs w:val="23"/>
          <w:lang w:val="lv-LV"/>
        </w:rPr>
        <w:tab/>
        <w:t>Viena kilometra izmaksas EUR _____ ar PVN</w:t>
      </w:r>
      <w:r w:rsidRPr="000C1E8C">
        <w:rPr>
          <w:rFonts w:eastAsia="Calibri"/>
          <w:i/>
          <w:iCs/>
          <w:spacing w:val="3"/>
          <w:sz w:val="23"/>
          <w:szCs w:val="23"/>
          <w:lang w:val="lv-LV"/>
        </w:rPr>
        <w:t>;</w:t>
      </w:r>
    </w:p>
    <w:p w14:paraId="28C38EE7" w14:textId="3939A3A0" w:rsidR="00DF2BA5" w:rsidRPr="000C1E8C" w:rsidRDefault="00DF2BA5" w:rsidP="00DF2BA5">
      <w:pPr>
        <w:spacing w:after="240"/>
        <w:ind w:left="1134" w:hanging="283"/>
        <w:jc w:val="both"/>
        <w:rPr>
          <w:rFonts w:eastAsia="Calibri"/>
          <w:sz w:val="23"/>
          <w:szCs w:val="23"/>
          <w:lang w:val="lv-LV"/>
        </w:rPr>
      </w:pPr>
      <w:r w:rsidRPr="000C1E8C">
        <w:rPr>
          <w:rFonts w:eastAsia="Calibri"/>
          <w:sz w:val="23"/>
          <w:szCs w:val="23"/>
          <w:lang w:val="lv-LV"/>
        </w:rPr>
        <w:t>3.</w:t>
      </w:r>
      <w:r w:rsidRPr="000C1E8C">
        <w:rPr>
          <w:rFonts w:eastAsia="Calibri"/>
          <w:sz w:val="23"/>
          <w:szCs w:val="23"/>
          <w:lang w:val="lv-LV"/>
        </w:rPr>
        <w:tab/>
        <w:t>Vienas diennakts dīkstāves izmaksas EUR</w:t>
      </w:r>
      <w:r w:rsidRPr="000C1E8C">
        <w:rPr>
          <w:rFonts w:eastAsia="Calibri"/>
          <w:b/>
          <w:sz w:val="23"/>
          <w:szCs w:val="23"/>
          <w:lang w:val="lv-LV"/>
        </w:rPr>
        <w:t xml:space="preserve"> _______</w:t>
      </w:r>
      <w:r w:rsidRPr="000C1E8C">
        <w:rPr>
          <w:rFonts w:eastAsia="Calibri"/>
          <w:sz w:val="23"/>
          <w:szCs w:val="23"/>
          <w:lang w:val="lv-LV"/>
        </w:rPr>
        <w:t>ar PVN</w:t>
      </w:r>
      <w:r w:rsidRPr="000C1E8C">
        <w:rPr>
          <w:rStyle w:val="Vresatsauce"/>
          <w:rFonts w:eastAsia="Calibri"/>
          <w:sz w:val="23"/>
          <w:szCs w:val="23"/>
          <w:lang w:val="lv-LV"/>
        </w:rPr>
        <w:footnoteReference w:id="4"/>
      </w:r>
      <w:r w:rsidRPr="000C1E8C">
        <w:rPr>
          <w:rFonts w:eastAsia="Calibri"/>
          <w:sz w:val="23"/>
          <w:szCs w:val="23"/>
          <w:lang w:val="lv-LV"/>
        </w:rPr>
        <w:t>, sākot ar otro pakalpojuma sniegšanas dienu.</w:t>
      </w:r>
    </w:p>
    <w:p w14:paraId="42577502" w14:textId="77777777" w:rsidR="00DF2BA5" w:rsidRPr="000C1E8C" w:rsidRDefault="00DF2BA5" w:rsidP="00DF2BA5">
      <w:pPr>
        <w:pStyle w:val="Pamatteksts"/>
        <w:spacing w:line="238" w:lineRule="auto"/>
        <w:ind w:right="666"/>
        <w:jc w:val="both"/>
        <w:rPr>
          <w:bCs/>
          <w:i/>
          <w:iCs/>
          <w:lang w:val="lv-LV"/>
        </w:rPr>
      </w:pPr>
    </w:p>
    <w:p w14:paraId="7346F0E3" w14:textId="19AA9380" w:rsidR="00DF2BA5" w:rsidRPr="000C1E8C" w:rsidRDefault="00DF2BA5" w:rsidP="00DF2BA5">
      <w:pPr>
        <w:pStyle w:val="Pamatteksts"/>
        <w:spacing w:line="238" w:lineRule="auto"/>
        <w:ind w:right="666" w:firstLine="720"/>
        <w:jc w:val="both"/>
        <w:rPr>
          <w:bCs/>
          <w:i/>
          <w:iCs/>
          <w:lang w:val="lv-LV"/>
        </w:rPr>
      </w:pPr>
      <w:r w:rsidRPr="000C1E8C">
        <w:rPr>
          <w:bCs/>
          <w:i/>
          <w:iCs/>
          <w:lang w:val="lv-LV"/>
        </w:rPr>
        <w:t>*Cenām jābūt norādītām ar ne vairāk ka 2 zīmēm aiz komata. Finanšu piedāvājumā noradītajā cenā ir iekļauta visu tehniskajā specifikācijā norādīto prasību izpilde.</w:t>
      </w:r>
    </w:p>
    <w:p w14:paraId="3399B056" w14:textId="77777777" w:rsidR="00DF2BA5" w:rsidRPr="000C1E8C" w:rsidRDefault="00DF2BA5" w:rsidP="00DF2BA5">
      <w:pPr>
        <w:pStyle w:val="Pamatteksts"/>
        <w:spacing w:before="119" w:line="237" w:lineRule="auto"/>
        <w:ind w:left="142" w:right="-54" w:firstLine="678"/>
        <w:jc w:val="both"/>
        <w:rPr>
          <w:lang w:val="lv-LV"/>
        </w:rPr>
      </w:pPr>
      <w:r w:rsidRPr="000C1E8C">
        <w:rPr>
          <w:lang w:val="lv-LV"/>
        </w:rPr>
        <w:t xml:space="preserve">Ar šo mēs apstiprinām, ka mūsu piedāvājums ir spēkā </w:t>
      </w:r>
      <w:r w:rsidRPr="000C1E8C">
        <w:rPr>
          <w:b/>
          <w:lang w:val="lv-LV"/>
        </w:rPr>
        <w:t xml:space="preserve">30 </w:t>
      </w:r>
      <w:r w:rsidRPr="000C1E8C">
        <w:rPr>
          <w:lang w:val="lv-LV"/>
        </w:rPr>
        <w:t>(trīsdesmit) dienas no datuma, kas ir noteikts kā aptaujas procedūras piedāvājumu iesniegšanas pēdējais termiņš. Apstiprinām, ka finanšu piedāvājums ir galīgs un netiks mainīts.</w:t>
      </w:r>
    </w:p>
    <w:p w14:paraId="2A0E9C39" w14:textId="77777777" w:rsidR="00DF2BA5" w:rsidRPr="000C1E8C" w:rsidRDefault="00DF2BA5" w:rsidP="00DF2BA5">
      <w:pPr>
        <w:pStyle w:val="Pamatteksts"/>
        <w:spacing w:before="118"/>
        <w:ind w:left="720" w:right="669" w:firstLine="678"/>
        <w:rPr>
          <w:lang w:val="lv-LV"/>
        </w:rPr>
      </w:pPr>
    </w:p>
    <w:p w14:paraId="0D8C0D67" w14:textId="77777777" w:rsidR="00DF2BA5" w:rsidRPr="000C1E8C" w:rsidRDefault="00DF2BA5" w:rsidP="00DF2BA5">
      <w:pPr>
        <w:spacing w:before="121"/>
        <w:ind w:left="709" w:right="669"/>
        <w:rPr>
          <w:i/>
          <w:lang w:val="lv-LV"/>
        </w:rPr>
      </w:pPr>
      <w:r w:rsidRPr="000C1E8C">
        <w:rPr>
          <w:i/>
          <w:lang w:val="lv-LV"/>
        </w:rPr>
        <w:t>Paraksta pretendenta persona ar pārstāvības tiesībām vai pretendenta pilnvarotā persona</w:t>
      </w:r>
    </w:p>
    <w:p w14:paraId="50EAE1F6" w14:textId="77777777" w:rsidR="00DF2BA5" w:rsidRPr="000C1E8C" w:rsidRDefault="00DF2BA5" w:rsidP="00DF2BA5">
      <w:pPr>
        <w:pStyle w:val="Pamatteksts"/>
        <w:rPr>
          <w:i/>
          <w:lang w:val="lv-LV"/>
        </w:rPr>
      </w:pPr>
    </w:p>
    <w:p w14:paraId="5DEB8763" w14:textId="77777777" w:rsidR="00DF2BA5" w:rsidRPr="000C1E8C" w:rsidRDefault="00DF2BA5" w:rsidP="00DF2BA5">
      <w:pPr>
        <w:pStyle w:val="Pamatteksts"/>
        <w:spacing w:before="3"/>
        <w:rPr>
          <w:i/>
          <w:lang w:val="lv-LV"/>
        </w:rPr>
      </w:pPr>
    </w:p>
    <w:p w14:paraId="2FB5C5D2" w14:textId="77777777" w:rsidR="00DF2BA5" w:rsidRPr="000C1E8C" w:rsidRDefault="00DF2BA5" w:rsidP="00DF2BA5">
      <w:pPr>
        <w:pStyle w:val="Pamatteksts"/>
        <w:tabs>
          <w:tab w:val="left" w:pos="3496"/>
          <w:tab w:val="left" w:pos="7869"/>
        </w:tabs>
        <w:ind w:left="684"/>
        <w:rPr>
          <w:lang w:val="lv-LV"/>
        </w:rPr>
      </w:pPr>
      <w:bookmarkStart w:id="2" w:name="Vārds,_uzvārds,_amats"/>
      <w:bookmarkEnd w:id="2"/>
      <w:r w:rsidRPr="000C1E8C">
        <w:rPr>
          <w:lang w:val="lv-LV"/>
        </w:rPr>
        <w:t>Vārds, uzvārds,</w:t>
      </w:r>
      <w:r w:rsidRPr="000C1E8C">
        <w:rPr>
          <w:spacing w:val="-15"/>
          <w:lang w:val="lv-LV"/>
        </w:rPr>
        <w:t xml:space="preserve"> </w:t>
      </w:r>
      <w:r w:rsidRPr="000C1E8C">
        <w:rPr>
          <w:lang w:val="lv-LV"/>
        </w:rPr>
        <w:t>amats</w:t>
      </w:r>
      <w:r w:rsidRPr="000C1E8C">
        <w:rPr>
          <w:lang w:val="lv-LV"/>
        </w:rPr>
        <w:tab/>
      </w:r>
      <w:r w:rsidRPr="000C1E8C">
        <w:rPr>
          <w:u w:val="single"/>
          <w:lang w:val="lv-LV"/>
        </w:rPr>
        <w:t xml:space="preserve"> </w:t>
      </w:r>
      <w:r w:rsidRPr="000C1E8C">
        <w:rPr>
          <w:u w:val="single"/>
          <w:lang w:val="lv-LV"/>
        </w:rPr>
        <w:tab/>
      </w:r>
    </w:p>
    <w:p w14:paraId="6B72CF7F" w14:textId="77777777" w:rsidR="00DF2BA5" w:rsidRPr="000C1E8C" w:rsidRDefault="00DF2BA5" w:rsidP="00DF2BA5">
      <w:pPr>
        <w:pStyle w:val="Pamatteksts"/>
        <w:spacing w:before="10"/>
        <w:rPr>
          <w:lang w:val="lv-LV"/>
        </w:rPr>
      </w:pPr>
    </w:p>
    <w:p w14:paraId="2E8F1C8B" w14:textId="77777777" w:rsidR="00DF2BA5" w:rsidRPr="000C1E8C" w:rsidRDefault="00DF2BA5" w:rsidP="00DF2BA5">
      <w:pPr>
        <w:pStyle w:val="Pamatteksts"/>
        <w:tabs>
          <w:tab w:val="left" w:pos="3494"/>
          <w:tab w:val="left" w:pos="7869"/>
        </w:tabs>
        <w:spacing w:before="91"/>
        <w:ind w:left="684"/>
        <w:rPr>
          <w:lang w:val="lv-LV"/>
        </w:rPr>
      </w:pPr>
      <w:r w:rsidRPr="000C1E8C">
        <w:rPr>
          <w:lang w:val="lv-LV"/>
        </w:rPr>
        <w:t>Paraksts</w:t>
      </w:r>
      <w:r w:rsidRPr="000C1E8C">
        <w:rPr>
          <w:lang w:val="lv-LV"/>
        </w:rPr>
        <w:tab/>
      </w:r>
      <w:r w:rsidRPr="000C1E8C">
        <w:rPr>
          <w:u w:val="single"/>
          <w:lang w:val="lv-LV"/>
        </w:rPr>
        <w:t xml:space="preserve"> </w:t>
      </w:r>
      <w:r w:rsidRPr="000C1E8C">
        <w:rPr>
          <w:u w:val="single"/>
          <w:lang w:val="lv-LV"/>
        </w:rPr>
        <w:tab/>
      </w:r>
    </w:p>
    <w:p w14:paraId="4346DF6E" w14:textId="77777777" w:rsidR="00DF2BA5" w:rsidRPr="000C1E8C" w:rsidRDefault="00DF2BA5" w:rsidP="00DF2BA5">
      <w:pPr>
        <w:pStyle w:val="Pamatteksts"/>
        <w:rPr>
          <w:lang w:val="lv-LV"/>
        </w:rPr>
      </w:pPr>
    </w:p>
    <w:p w14:paraId="10F65E20" w14:textId="77777777" w:rsidR="00DF2BA5" w:rsidRPr="000C1E8C" w:rsidRDefault="00DF2BA5" w:rsidP="00DF2BA5">
      <w:pPr>
        <w:pStyle w:val="Pamatteksts"/>
        <w:tabs>
          <w:tab w:val="left" w:pos="3494"/>
          <w:tab w:val="left" w:pos="7869"/>
        </w:tabs>
        <w:spacing w:before="91"/>
        <w:ind w:left="684"/>
        <w:rPr>
          <w:lang w:val="lv-LV"/>
        </w:rPr>
      </w:pPr>
      <w:r w:rsidRPr="000C1E8C">
        <w:rPr>
          <w:lang w:val="lv-LV"/>
        </w:rPr>
        <w:t>Datums</w:t>
      </w:r>
      <w:r w:rsidRPr="000C1E8C">
        <w:rPr>
          <w:lang w:val="lv-LV"/>
        </w:rPr>
        <w:tab/>
      </w:r>
      <w:r w:rsidRPr="000C1E8C">
        <w:rPr>
          <w:u w:val="single"/>
          <w:lang w:val="lv-LV"/>
        </w:rPr>
        <w:t xml:space="preserve"> </w:t>
      </w:r>
      <w:r w:rsidRPr="000C1E8C">
        <w:rPr>
          <w:u w:val="single"/>
          <w:lang w:val="lv-LV"/>
        </w:rPr>
        <w:tab/>
      </w:r>
    </w:p>
    <w:p w14:paraId="5792BE41" w14:textId="77777777" w:rsidR="00DF2BA5" w:rsidRPr="000C1E8C" w:rsidRDefault="00DF2BA5" w:rsidP="00DF2BA5">
      <w:pPr>
        <w:spacing w:after="240"/>
        <w:ind w:left="1134" w:hanging="283"/>
        <w:jc w:val="both"/>
        <w:rPr>
          <w:sz w:val="23"/>
          <w:szCs w:val="23"/>
          <w:lang w:val="lv-LV" w:eastAsia="ar-SA"/>
        </w:rPr>
      </w:pPr>
    </w:p>
    <w:p w14:paraId="1F1739CA" w14:textId="77777777" w:rsidR="00DF2BA5" w:rsidRPr="000C1E8C" w:rsidRDefault="00DF2BA5" w:rsidP="00B07D00">
      <w:pPr>
        <w:rPr>
          <w:lang w:val="lv-LV"/>
        </w:rPr>
      </w:pPr>
    </w:p>
    <w:p w14:paraId="6F4D36C8" w14:textId="77777777" w:rsidR="00DF2BA5" w:rsidRPr="000C1E8C" w:rsidRDefault="00DF2BA5">
      <w:pPr>
        <w:rPr>
          <w:lang w:val="lv-LV"/>
        </w:rPr>
      </w:pPr>
      <w:r w:rsidRPr="000C1E8C">
        <w:rPr>
          <w:lang w:val="lv-LV"/>
        </w:rPr>
        <w:br w:type="page"/>
      </w:r>
    </w:p>
    <w:p w14:paraId="7C9D7D35" w14:textId="77777777" w:rsidR="00DF2BA5" w:rsidRPr="000C1E8C" w:rsidRDefault="00DF2BA5" w:rsidP="00B07D00">
      <w:pPr>
        <w:rPr>
          <w:lang w:val="lv-LV"/>
        </w:rPr>
        <w:sectPr w:rsidR="00DF2BA5" w:rsidRPr="000C1E8C" w:rsidSect="00056CE0">
          <w:footerReference w:type="default" r:id="rId14"/>
          <w:pgSz w:w="11910" w:h="16840"/>
          <w:pgMar w:top="1021" w:right="799" w:bottom="1582" w:left="1100" w:header="0" w:footer="624" w:gutter="0"/>
          <w:cols w:space="720"/>
          <w:titlePg/>
          <w:docGrid w:linePitch="299"/>
        </w:sectPr>
      </w:pPr>
    </w:p>
    <w:p w14:paraId="4C2F56A7" w14:textId="68600C82" w:rsidR="004833D9" w:rsidRPr="000C1E8C" w:rsidRDefault="001E4414" w:rsidP="004833D9">
      <w:pPr>
        <w:pStyle w:val="Virsraksts3"/>
        <w:spacing w:before="78"/>
        <w:ind w:left="3551" w:right="230" w:firstLine="0"/>
        <w:jc w:val="right"/>
        <w:rPr>
          <w:b w:val="0"/>
          <w:bCs w:val="0"/>
          <w:lang w:val="lv-LV"/>
        </w:rPr>
      </w:pPr>
      <w:r w:rsidRPr="000C1E8C">
        <w:rPr>
          <w:b w:val="0"/>
          <w:bCs w:val="0"/>
          <w:lang w:val="lv-LV"/>
        </w:rPr>
        <w:lastRenderedPageBreak/>
        <w:t>5</w:t>
      </w:r>
      <w:r w:rsidR="004833D9" w:rsidRPr="000C1E8C">
        <w:rPr>
          <w:b w:val="0"/>
          <w:bCs w:val="0"/>
          <w:lang w:val="lv-LV"/>
        </w:rPr>
        <w:t>.pielikums</w:t>
      </w:r>
    </w:p>
    <w:p w14:paraId="4F1C1CB5" w14:textId="77777777" w:rsidR="0003312C" w:rsidRPr="000C1E8C" w:rsidRDefault="00403FCA" w:rsidP="001E4414">
      <w:pPr>
        <w:pStyle w:val="Virsraksts3"/>
        <w:spacing w:before="78"/>
        <w:ind w:left="0" w:right="88" w:firstLine="0"/>
        <w:jc w:val="center"/>
        <w:rPr>
          <w:lang w:val="lv-LV"/>
        </w:rPr>
      </w:pPr>
      <w:r w:rsidRPr="000C1E8C">
        <w:rPr>
          <w:lang w:val="lv-LV"/>
        </w:rPr>
        <w:t>LĪGUMS</w:t>
      </w:r>
    </w:p>
    <w:p w14:paraId="04863602" w14:textId="0F7BC793" w:rsidR="0003312C" w:rsidRPr="000C1E8C" w:rsidRDefault="008903EB" w:rsidP="001E4414">
      <w:pPr>
        <w:tabs>
          <w:tab w:val="left" w:pos="6804"/>
        </w:tabs>
        <w:spacing w:before="23"/>
        <w:ind w:right="-54"/>
        <w:jc w:val="center"/>
        <w:rPr>
          <w:b/>
          <w:lang w:val="lv-LV"/>
        </w:rPr>
      </w:pPr>
      <w:r w:rsidRPr="000C1E8C">
        <w:rPr>
          <w:b/>
          <w:lang w:val="lv-LV"/>
        </w:rPr>
        <w:t xml:space="preserve">        </w:t>
      </w:r>
      <w:r w:rsidR="00403FCA" w:rsidRPr="000C1E8C">
        <w:rPr>
          <w:b/>
          <w:lang w:val="lv-LV"/>
        </w:rPr>
        <w:t xml:space="preserve">par </w:t>
      </w:r>
      <w:r w:rsidR="001E4414" w:rsidRPr="000C1E8C">
        <w:rPr>
          <w:b/>
          <w:lang w:val="lv-LV"/>
        </w:rPr>
        <w:t>neregulāro pasažieru pārvadājumu nodrošināšanu</w:t>
      </w:r>
    </w:p>
    <w:p w14:paraId="2BD28D92" w14:textId="6C8BB3E5" w:rsidR="0003312C" w:rsidRPr="000C1E8C" w:rsidRDefault="001E4414" w:rsidP="00B07D00">
      <w:pPr>
        <w:spacing w:before="21"/>
        <w:ind w:left="3551" w:right="3934"/>
        <w:jc w:val="center"/>
        <w:rPr>
          <w:i/>
          <w:lang w:val="lv-LV"/>
        </w:rPr>
      </w:pPr>
      <w:r w:rsidRPr="000C1E8C">
        <w:rPr>
          <w:i/>
          <w:lang w:val="lv-LV"/>
        </w:rPr>
        <w:t xml:space="preserve">       </w:t>
      </w:r>
      <w:r w:rsidR="00403FCA" w:rsidRPr="000C1E8C">
        <w:rPr>
          <w:i/>
          <w:lang w:val="lv-LV"/>
        </w:rPr>
        <w:t>(projekts)</w:t>
      </w:r>
    </w:p>
    <w:p w14:paraId="478DDF46" w14:textId="77777777" w:rsidR="0003312C" w:rsidRPr="000C1E8C" w:rsidRDefault="0003312C" w:rsidP="00B07D00">
      <w:pPr>
        <w:pStyle w:val="Pamatteksts"/>
        <w:spacing w:before="8"/>
        <w:rPr>
          <w:i/>
          <w:sz w:val="32"/>
          <w:lang w:val="lv-LV"/>
        </w:rPr>
      </w:pPr>
    </w:p>
    <w:p w14:paraId="28BB53FA" w14:textId="41D9B0BE" w:rsidR="0003312C" w:rsidRPr="000C1E8C" w:rsidRDefault="00403FCA" w:rsidP="00B07D00">
      <w:pPr>
        <w:pStyle w:val="Pamatteksts"/>
        <w:tabs>
          <w:tab w:val="left" w:pos="7919"/>
          <w:tab w:val="left" w:pos="10040"/>
        </w:tabs>
        <w:ind w:left="994"/>
        <w:rPr>
          <w:lang w:val="lv-LV"/>
        </w:rPr>
      </w:pPr>
      <w:r w:rsidRPr="000C1E8C">
        <w:rPr>
          <w:lang w:val="lv-LV"/>
        </w:rPr>
        <w:t>Daugavpilī</w:t>
      </w:r>
      <w:r w:rsidR="002C00A3" w:rsidRPr="000C1E8C">
        <w:rPr>
          <w:lang w:val="lv-LV"/>
        </w:rPr>
        <w:t xml:space="preserve">                                                                                                 20</w:t>
      </w:r>
      <w:r w:rsidR="0024004C" w:rsidRPr="000C1E8C">
        <w:rPr>
          <w:lang w:val="lv-LV"/>
        </w:rPr>
        <w:t>21</w:t>
      </w:r>
      <w:r w:rsidR="002C00A3" w:rsidRPr="000C1E8C">
        <w:rPr>
          <w:lang w:val="lv-LV"/>
        </w:rPr>
        <w:t>.gada __.___________</w:t>
      </w:r>
    </w:p>
    <w:p w14:paraId="3591659A" w14:textId="77777777" w:rsidR="0003312C" w:rsidRPr="000C1E8C" w:rsidRDefault="0003312C" w:rsidP="00B07D00">
      <w:pPr>
        <w:pStyle w:val="Pamatteksts"/>
        <w:rPr>
          <w:sz w:val="20"/>
          <w:lang w:val="lv-LV"/>
        </w:rPr>
      </w:pPr>
    </w:p>
    <w:p w14:paraId="25F39F3C" w14:textId="77777777" w:rsidR="0003312C" w:rsidRPr="000C1E8C" w:rsidRDefault="0003312C" w:rsidP="00B07D00">
      <w:pPr>
        <w:pStyle w:val="Pamatteksts"/>
        <w:spacing w:before="10"/>
        <w:rPr>
          <w:lang w:val="lv-LV"/>
        </w:rPr>
      </w:pPr>
    </w:p>
    <w:p w14:paraId="0E3095EB" w14:textId="4ABA47D6" w:rsidR="0003312C" w:rsidRPr="00EC6B49" w:rsidRDefault="00403FCA" w:rsidP="000C1E8C">
      <w:pPr>
        <w:spacing w:after="120"/>
        <w:ind w:left="112" w:right="169" w:firstLine="720"/>
        <w:jc w:val="both"/>
        <w:rPr>
          <w:lang w:val="lv-LV"/>
        </w:rPr>
      </w:pPr>
      <w:r w:rsidRPr="00EC6B49">
        <w:rPr>
          <w:b/>
          <w:lang w:val="lv-LV"/>
        </w:rPr>
        <w:t>Daugavpils pilsētas pašvaldības iestāde “Sociālais dienests”</w:t>
      </w:r>
      <w:r w:rsidRPr="00EC6B49">
        <w:rPr>
          <w:lang w:val="lv-LV"/>
        </w:rPr>
        <w:t xml:space="preserve">, reģ.Nr.90001998587, juridiskā adrese: Vienības iela 8, Daugavpils, LV-5401, vadītājas </w:t>
      </w:r>
      <w:r w:rsidR="005C175A" w:rsidRPr="00EC6B49">
        <w:rPr>
          <w:lang w:val="lv-LV"/>
        </w:rPr>
        <w:t xml:space="preserve">Līvijas </w:t>
      </w:r>
      <w:proofErr w:type="spellStart"/>
      <w:r w:rsidR="005C175A" w:rsidRPr="00EC6B49">
        <w:rPr>
          <w:lang w:val="lv-LV"/>
        </w:rPr>
        <w:t>Drozdes</w:t>
      </w:r>
      <w:proofErr w:type="spellEnd"/>
      <w:r w:rsidR="004833D9" w:rsidRPr="00EC6B49">
        <w:rPr>
          <w:lang w:val="lv-LV"/>
        </w:rPr>
        <w:t xml:space="preserve"> </w:t>
      </w:r>
      <w:r w:rsidRPr="00EC6B49">
        <w:rPr>
          <w:lang w:val="lv-LV"/>
        </w:rPr>
        <w:t xml:space="preserve">personā, kura rīkojas uz </w:t>
      </w:r>
      <w:r w:rsidR="004833D9" w:rsidRPr="00EC6B49">
        <w:rPr>
          <w:lang w:val="lv-LV"/>
        </w:rPr>
        <w:t xml:space="preserve">pamatojoties uz nolikumu </w:t>
      </w:r>
      <w:r w:rsidRPr="00EC6B49">
        <w:rPr>
          <w:lang w:val="lv-LV"/>
        </w:rPr>
        <w:t>(turpmāk tekstā – Pasūtītājs), no vienas puses, un</w:t>
      </w:r>
    </w:p>
    <w:p w14:paraId="78F41908" w14:textId="17C3B0FA" w:rsidR="0003312C" w:rsidRPr="00EC6B49" w:rsidRDefault="00403FCA" w:rsidP="00EC6B49">
      <w:pPr>
        <w:pStyle w:val="Pamatteksts"/>
        <w:tabs>
          <w:tab w:val="left" w:pos="2698"/>
          <w:tab w:val="left" w:pos="3031"/>
          <w:tab w:val="left" w:pos="5194"/>
          <w:tab w:val="left" w:pos="6079"/>
          <w:tab w:val="left" w:pos="7129"/>
          <w:tab w:val="left" w:pos="8032"/>
          <w:tab w:val="left" w:pos="9463"/>
          <w:tab w:val="left" w:pos="9794"/>
        </w:tabs>
        <w:spacing w:after="120" w:line="252" w:lineRule="exact"/>
        <w:ind w:left="168" w:firstLine="683"/>
        <w:rPr>
          <w:lang w:val="lv-LV"/>
        </w:rPr>
      </w:pPr>
      <w:r w:rsidRPr="00EC6B49">
        <w:rPr>
          <w:u w:val="single"/>
          <w:lang w:val="lv-LV"/>
        </w:rPr>
        <w:t xml:space="preserve"> </w:t>
      </w:r>
      <w:r w:rsidRPr="00EC6B49">
        <w:rPr>
          <w:u w:val="single"/>
          <w:lang w:val="lv-LV"/>
        </w:rPr>
        <w:tab/>
      </w:r>
      <w:r w:rsidRPr="00EC6B49">
        <w:rPr>
          <w:lang w:val="lv-LV"/>
        </w:rPr>
        <w:t>,</w:t>
      </w:r>
      <w:r w:rsidRPr="00EC6B49">
        <w:rPr>
          <w:lang w:val="lv-LV"/>
        </w:rPr>
        <w:tab/>
      </w:r>
      <w:proofErr w:type="spellStart"/>
      <w:r w:rsidRPr="00EC6B49">
        <w:rPr>
          <w:lang w:val="lv-LV"/>
        </w:rPr>
        <w:t>reģ.Nr</w:t>
      </w:r>
      <w:proofErr w:type="spellEnd"/>
      <w:r w:rsidRPr="00EC6B49">
        <w:rPr>
          <w:lang w:val="lv-LV"/>
        </w:rPr>
        <w:t>.</w:t>
      </w:r>
      <w:r w:rsidRPr="00EC6B49">
        <w:rPr>
          <w:u w:val="single"/>
          <w:lang w:val="lv-LV"/>
        </w:rPr>
        <w:t xml:space="preserve"> </w:t>
      </w:r>
      <w:r w:rsidRPr="00EC6B49">
        <w:rPr>
          <w:u w:val="single"/>
          <w:lang w:val="lv-LV"/>
        </w:rPr>
        <w:tab/>
      </w:r>
      <w:r w:rsidRPr="00EC6B49">
        <w:rPr>
          <w:lang w:val="lv-LV"/>
        </w:rPr>
        <w:t>,</w:t>
      </w:r>
      <w:r w:rsidRPr="00EC6B49">
        <w:rPr>
          <w:lang w:val="lv-LV"/>
        </w:rPr>
        <w:tab/>
        <w:t>juridiskā</w:t>
      </w:r>
      <w:r w:rsidRPr="00EC6B49">
        <w:rPr>
          <w:lang w:val="lv-LV"/>
        </w:rPr>
        <w:tab/>
        <w:t>adrese:</w:t>
      </w:r>
      <w:r w:rsidRPr="00EC6B49">
        <w:rPr>
          <w:lang w:val="lv-LV"/>
        </w:rPr>
        <w:tab/>
      </w:r>
      <w:r w:rsidRPr="00EC6B49">
        <w:rPr>
          <w:u w:val="single"/>
          <w:lang w:val="lv-LV"/>
        </w:rPr>
        <w:t xml:space="preserve"> </w:t>
      </w:r>
      <w:r w:rsidRPr="00EC6B49">
        <w:rPr>
          <w:u w:val="single"/>
          <w:lang w:val="lv-LV"/>
        </w:rPr>
        <w:tab/>
      </w:r>
      <w:r w:rsidRPr="00EC6B49">
        <w:rPr>
          <w:lang w:val="lv-LV"/>
        </w:rPr>
        <w:t>,</w:t>
      </w:r>
      <w:r w:rsidR="008B3CE7" w:rsidRPr="00EC6B49">
        <w:rPr>
          <w:lang w:val="lv-LV"/>
        </w:rPr>
        <w:t xml:space="preserve"> </w:t>
      </w:r>
      <w:r w:rsidRPr="00EC6B49">
        <w:rPr>
          <w:lang w:val="lv-LV"/>
        </w:rPr>
        <w:t>tās</w:t>
      </w:r>
      <w:r w:rsidRPr="00EC6B49">
        <w:rPr>
          <w:u w:val="single"/>
          <w:lang w:val="lv-LV"/>
        </w:rPr>
        <w:t xml:space="preserve"> </w:t>
      </w:r>
      <w:r w:rsidRPr="00EC6B49">
        <w:rPr>
          <w:u w:val="single"/>
          <w:lang w:val="lv-LV"/>
        </w:rPr>
        <w:tab/>
      </w:r>
      <w:r w:rsidRPr="00EC6B49">
        <w:rPr>
          <w:lang w:val="lv-LV"/>
        </w:rPr>
        <w:t>personā, kas darbojas</w:t>
      </w:r>
      <w:r w:rsidRPr="00EC6B49">
        <w:rPr>
          <w:spacing w:val="23"/>
          <w:lang w:val="lv-LV"/>
        </w:rPr>
        <w:t xml:space="preserve"> </w:t>
      </w:r>
      <w:r w:rsidRPr="00EC6B49">
        <w:rPr>
          <w:lang w:val="lv-LV"/>
        </w:rPr>
        <w:t>saskaņā</w:t>
      </w:r>
      <w:r w:rsidRPr="00EC6B49">
        <w:rPr>
          <w:spacing w:val="7"/>
          <w:lang w:val="lv-LV"/>
        </w:rPr>
        <w:t xml:space="preserve"> </w:t>
      </w:r>
      <w:r w:rsidRPr="00EC6B49">
        <w:rPr>
          <w:lang w:val="lv-LV"/>
        </w:rPr>
        <w:t>ar</w:t>
      </w:r>
      <w:r w:rsidRPr="00EC6B49">
        <w:rPr>
          <w:u w:val="single"/>
          <w:lang w:val="lv-LV"/>
        </w:rPr>
        <w:t xml:space="preserve"> </w:t>
      </w:r>
      <w:r w:rsidRPr="00EC6B49">
        <w:rPr>
          <w:u w:val="single"/>
          <w:lang w:val="lv-LV"/>
        </w:rPr>
        <w:tab/>
      </w:r>
      <w:r w:rsidR="008B3CE7" w:rsidRPr="00EC6B49">
        <w:rPr>
          <w:u w:val="single"/>
          <w:lang w:val="lv-LV"/>
        </w:rPr>
        <w:t>___________</w:t>
      </w:r>
      <w:r w:rsidRPr="00EC6B49">
        <w:rPr>
          <w:lang w:val="lv-LV"/>
        </w:rPr>
        <w:t xml:space="preserve">, (turpmāk tekstā – </w:t>
      </w:r>
      <w:r w:rsidR="00863948">
        <w:rPr>
          <w:lang w:val="lv-LV"/>
        </w:rPr>
        <w:t>Pārvadātājs</w:t>
      </w:r>
      <w:r w:rsidRPr="00EC6B49">
        <w:rPr>
          <w:lang w:val="lv-LV"/>
        </w:rPr>
        <w:t>), no otras puses, abas kopā sauktas „Puses” un katra atsevišķi saukta</w:t>
      </w:r>
      <w:r w:rsidRPr="00EC6B49">
        <w:rPr>
          <w:spacing w:val="-10"/>
          <w:lang w:val="lv-LV"/>
        </w:rPr>
        <w:t xml:space="preserve"> </w:t>
      </w:r>
      <w:r w:rsidRPr="00EC6B49">
        <w:rPr>
          <w:lang w:val="lv-LV"/>
        </w:rPr>
        <w:t>„Puse”,</w:t>
      </w:r>
    </w:p>
    <w:p w14:paraId="47713EBE" w14:textId="42259C5F" w:rsidR="0003312C" w:rsidRPr="00EC6B49" w:rsidRDefault="00403FCA" w:rsidP="000C1E8C">
      <w:pPr>
        <w:pStyle w:val="Pamatteksts"/>
        <w:tabs>
          <w:tab w:val="left" w:pos="2171"/>
          <w:tab w:val="left" w:pos="2592"/>
          <w:tab w:val="left" w:pos="4848"/>
          <w:tab w:val="left" w:pos="6361"/>
          <w:tab w:val="left" w:pos="7651"/>
          <w:tab w:val="left" w:pos="8922"/>
          <w:tab w:val="left" w:pos="9418"/>
        </w:tabs>
        <w:spacing w:after="120"/>
        <w:ind w:left="142" w:firstLine="709"/>
        <w:jc w:val="both"/>
        <w:rPr>
          <w:lang w:val="lv-LV"/>
        </w:rPr>
      </w:pPr>
      <w:r w:rsidRPr="00EC6B49">
        <w:rPr>
          <w:lang w:val="lv-LV"/>
        </w:rPr>
        <w:t>pamatojoties</w:t>
      </w:r>
      <w:r w:rsidR="008B3CE7" w:rsidRPr="00EC6B49">
        <w:rPr>
          <w:lang w:val="lv-LV"/>
        </w:rPr>
        <w:t xml:space="preserve"> </w:t>
      </w:r>
      <w:r w:rsidRPr="00EC6B49">
        <w:rPr>
          <w:lang w:val="lv-LV"/>
        </w:rPr>
        <w:t>uz</w:t>
      </w:r>
      <w:r w:rsidR="008B3CE7" w:rsidRPr="00EC6B49">
        <w:rPr>
          <w:lang w:val="lv-LV"/>
        </w:rPr>
        <w:t xml:space="preserve"> ________________ </w:t>
      </w:r>
      <w:r w:rsidRPr="00EC6B49">
        <w:rPr>
          <w:lang w:val="lv-LV"/>
        </w:rPr>
        <w:t>piedāvājumu</w:t>
      </w:r>
      <w:r w:rsidR="0064378A" w:rsidRPr="00EC6B49">
        <w:rPr>
          <w:lang w:val="lv-LV"/>
        </w:rPr>
        <w:t xml:space="preserve"> </w:t>
      </w:r>
      <w:proofErr w:type="spellStart"/>
      <w:r w:rsidRPr="00EC6B49">
        <w:rPr>
          <w:lang w:val="lv-LV"/>
        </w:rPr>
        <w:t>zemsliekšņa</w:t>
      </w:r>
      <w:proofErr w:type="spellEnd"/>
      <w:r w:rsidR="0064378A" w:rsidRPr="00EC6B49">
        <w:rPr>
          <w:lang w:val="lv-LV"/>
        </w:rPr>
        <w:t xml:space="preserve"> </w:t>
      </w:r>
      <w:r w:rsidRPr="00EC6B49">
        <w:rPr>
          <w:lang w:val="lv-LV"/>
        </w:rPr>
        <w:t>iepirkuma</w:t>
      </w:r>
      <w:r w:rsidRPr="00EC6B49">
        <w:rPr>
          <w:lang w:val="lv-LV"/>
        </w:rPr>
        <w:tab/>
        <w:t>par</w:t>
      </w:r>
      <w:r w:rsidR="008B3CE7" w:rsidRPr="00EC6B49">
        <w:rPr>
          <w:lang w:val="lv-LV"/>
        </w:rPr>
        <w:t xml:space="preserve"> </w:t>
      </w:r>
      <w:r w:rsidRPr="00EC6B49">
        <w:rPr>
          <w:lang w:val="lv-LV"/>
        </w:rPr>
        <w:t>līguma</w:t>
      </w:r>
      <w:r w:rsidR="008B3CE7" w:rsidRPr="00EC6B49">
        <w:rPr>
          <w:lang w:val="lv-LV"/>
        </w:rPr>
        <w:t xml:space="preserve"> </w:t>
      </w:r>
      <w:r w:rsidRPr="00EC6B49">
        <w:rPr>
          <w:lang w:val="lv-LV"/>
        </w:rPr>
        <w:t xml:space="preserve">piešķiršanas tiesībām </w:t>
      </w:r>
      <w:r w:rsidR="001E4414" w:rsidRPr="00EC6B49">
        <w:rPr>
          <w:lang w:val="lv-LV"/>
        </w:rPr>
        <w:t xml:space="preserve">“Neregulāro pasažieru pārvadājumu nodrošināšana Daugavpils pilsētas pašvaldības iestādei “Sociālais dienests””, ID </w:t>
      </w:r>
      <w:proofErr w:type="spellStart"/>
      <w:r w:rsidR="001E4414" w:rsidRPr="00EC6B49">
        <w:rPr>
          <w:lang w:val="lv-LV"/>
        </w:rPr>
        <w:t>Nr.DPPISD</w:t>
      </w:r>
      <w:proofErr w:type="spellEnd"/>
      <w:r w:rsidR="001E4414" w:rsidRPr="00EC6B49">
        <w:rPr>
          <w:lang w:val="lv-LV"/>
        </w:rPr>
        <w:t xml:space="preserve"> 2021/21</w:t>
      </w:r>
      <w:r w:rsidRPr="00EC6B49">
        <w:rPr>
          <w:lang w:val="lv-LV"/>
        </w:rPr>
        <w:t xml:space="preserve">, </w:t>
      </w:r>
      <w:r w:rsidR="00176B3B" w:rsidRPr="00EC6B49">
        <w:rPr>
          <w:lang w:val="lv-LV"/>
        </w:rPr>
        <w:t>___ daļu ______________________</w:t>
      </w:r>
      <w:r w:rsidRPr="00EC6B49">
        <w:rPr>
          <w:lang w:val="lv-LV"/>
        </w:rPr>
        <w:t>(turpmāk – Iepirkums) un iepirkuma rezultātiem noslēdza savā starpā šāda satura līgumu (turpmāk – Līgums):</w:t>
      </w:r>
    </w:p>
    <w:p w14:paraId="5E80DC28" w14:textId="3B7B0CDE" w:rsidR="0003312C" w:rsidRPr="00EC6B49" w:rsidRDefault="00EC6B49" w:rsidP="00717FDC">
      <w:pPr>
        <w:pStyle w:val="Virsraksts3"/>
        <w:numPr>
          <w:ilvl w:val="0"/>
          <w:numId w:val="8"/>
        </w:numPr>
        <w:tabs>
          <w:tab w:val="left" w:pos="3971"/>
        </w:tabs>
        <w:spacing w:before="240" w:after="240"/>
        <w:ind w:left="851" w:hanging="284"/>
        <w:jc w:val="center"/>
        <w:rPr>
          <w:lang w:val="lv-LV"/>
        </w:rPr>
      </w:pPr>
      <w:r>
        <w:rPr>
          <w:lang w:val="lv-LV"/>
        </w:rPr>
        <w:t>L</w:t>
      </w:r>
      <w:r w:rsidRPr="00EC6B49">
        <w:rPr>
          <w:lang w:val="lv-LV"/>
        </w:rPr>
        <w:t>īguma</w:t>
      </w:r>
      <w:r w:rsidRPr="00EC6B49">
        <w:rPr>
          <w:spacing w:val="-1"/>
          <w:lang w:val="lv-LV"/>
        </w:rPr>
        <w:t xml:space="preserve"> </w:t>
      </w:r>
      <w:r w:rsidRPr="00EC6B49">
        <w:rPr>
          <w:lang w:val="lv-LV"/>
        </w:rPr>
        <w:t>priekšmets</w:t>
      </w:r>
    </w:p>
    <w:p w14:paraId="6E24618D" w14:textId="729FA007" w:rsidR="001E4414" w:rsidRPr="00EC6B49" w:rsidRDefault="001E4414" w:rsidP="00717FDC">
      <w:pPr>
        <w:pStyle w:val="Sarakstarindkopa"/>
        <w:numPr>
          <w:ilvl w:val="0"/>
          <w:numId w:val="9"/>
        </w:numPr>
        <w:ind w:left="426" w:hanging="284"/>
        <w:jc w:val="both"/>
        <w:rPr>
          <w:lang w:val="lv-LV"/>
        </w:rPr>
      </w:pPr>
      <w:r w:rsidRPr="00EC6B49">
        <w:rPr>
          <w:lang w:val="lv-LV"/>
        </w:rPr>
        <w:t>Pasūtītājs uzdod, bet Pārvadātājs apņemas pēc pasūtījuma veikt norīkotu pasažieru pārvadāšanu grupās no __</w:t>
      </w:r>
      <w:r w:rsidR="000C1E8C" w:rsidRPr="00EC6B49">
        <w:rPr>
          <w:lang w:val="lv-LV"/>
        </w:rPr>
        <w:t>_</w:t>
      </w:r>
      <w:r w:rsidRPr="00EC6B49">
        <w:rPr>
          <w:lang w:val="lv-LV"/>
        </w:rPr>
        <w:t xml:space="preserve">_ līdz ___ cilvēkiem, saskaņā ar </w:t>
      </w:r>
      <w:r w:rsidR="000C1E8C" w:rsidRPr="00EC6B49">
        <w:rPr>
          <w:lang w:val="lv-LV"/>
        </w:rPr>
        <w:t xml:space="preserve">Iepirkuma </w:t>
      </w:r>
      <w:r w:rsidRPr="00EC6B49">
        <w:rPr>
          <w:lang w:val="lv-LV"/>
        </w:rPr>
        <w:t>tehnisko specifikāciju</w:t>
      </w:r>
      <w:r w:rsidR="000C1E8C" w:rsidRPr="00EC6B49">
        <w:rPr>
          <w:lang w:val="lv-LV"/>
        </w:rPr>
        <w:t xml:space="preserve"> (1.pielikums)</w:t>
      </w:r>
      <w:r w:rsidRPr="00EC6B49">
        <w:rPr>
          <w:lang w:val="lv-LV"/>
        </w:rPr>
        <w:t xml:space="preserve">, </w:t>
      </w:r>
      <w:r w:rsidR="000C1E8C" w:rsidRPr="00EC6B49">
        <w:rPr>
          <w:lang w:val="lv-LV"/>
        </w:rPr>
        <w:t>I</w:t>
      </w:r>
      <w:r w:rsidRPr="00EC6B49">
        <w:rPr>
          <w:lang w:val="lv-LV"/>
        </w:rPr>
        <w:t>epirkumam iesniegto tehnisko piedāvājumu</w:t>
      </w:r>
      <w:r w:rsidR="000C1E8C" w:rsidRPr="00EC6B49">
        <w:rPr>
          <w:lang w:val="lv-LV"/>
        </w:rPr>
        <w:t xml:space="preserve"> (2.pielikums) un Iepirkumam iesniegto finanšu piedāvājumu (3.pielikums)</w:t>
      </w:r>
      <w:r w:rsidRPr="00EC6B49">
        <w:rPr>
          <w:lang w:val="lv-LV"/>
        </w:rPr>
        <w:t>, ievērojot Autopārvadājumu likuma un pakārtoto normatīvo aktu prasības (turpmāk – Pakalpojums).</w:t>
      </w:r>
    </w:p>
    <w:p w14:paraId="0362E8D8" w14:textId="011BBDB7" w:rsidR="0003312C" w:rsidRPr="00EC6B49" w:rsidRDefault="00EC6B49" w:rsidP="00717FDC">
      <w:pPr>
        <w:pStyle w:val="Pamatteksts"/>
        <w:numPr>
          <w:ilvl w:val="0"/>
          <w:numId w:val="8"/>
        </w:numPr>
        <w:tabs>
          <w:tab w:val="left" w:pos="2552"/>
          <w:tab w:val="left" w:pos="2835"/>
          <w:tab w:val="left" w:pos="2977"/>
        </w:tabs>
        <w:spacing w:before="240" w:after="240"/>
        <w:ind w:left="709" w:hanging="349"/>
        <w:jc w:val="center"/>
        <w:rPr>
          <w:b/>
          <w:lang w:val="lv-LV"/>
        </w:rPr>
      </w:pPr>
      <w:r>
        <w:rPr>
          <w:b/>
          <w:lang w:val="lv-LV"/>
        </w:rPr>
        <w:t>L</w:t>
      </w:r>
      <w:r w:rsidRPr="00EC6B49">
        <w:rPr>
          <w:b/>
          <w:lang w:val="lv-LV"/>
        </w:rPr>
        <w:t>īguma summa un norēķinu</w:t>
      </w:r>
      <w:r w:rsidRPr="00EC6B49">
        <w:rPr>
          <w:b/>
          <w:spacing w:val="-10"/>
          <w:lang w:val="lv-LV"/>
        </w:rPr>
        <w:t xml:space="preserve"> </w:t>
      </w:r>
      <w:r w:rsidRPr="00EC6B49">
        <w:rPr>
          <w:b/>
          <w:lang w:val="lv-LV"/>
        </w:rPr>
        <w:t>kārtība</w:t>
      </w:r>
    </w:p>
    <w:p w14:paraId="7B551B71" w14:textId="0BBB6941" w:rsidR="000C1E8C" w:rsidRPr="00EC6B49" w:rsidRDefault="000C1E8C" w:rsidP="00717FDC">
      <w:pPr>
        <w:pStyle w:val="Sarakstarindkopa"/>
        <w:numPr>
          <w:ilvl w:val="0"/>
          <w:numId w:val="9"/>
        </w:numPr>
        <w:tabs>
          <w:tab w:val="left" w:pos="567"/>
          <w:tab w:val="left" w:pos="3201"/>
          <w:tab w:val="left" w:pos="4296"/>
          <w:tab w:val="left" w:pos="9217"/>
        </w:tabs>
        <w:spacing w:after="120"/>
        <w:ind w:left="426" w:right="165" w:hanging="284"/>
        <w:jc w:val="both"/>
        <w:rPr>
          <w:lang w:val="lv-LV"/>
        </w:rPr>
      </w:pPr>
      <w:r w:rsidRPr="00EC6B49">
        <w:rPr>
          <w:lang w:val="lv-LV"/>
        </w:rPr>
        <w:t>Kopējā Līguma summa</w:t>
      </w:r>
      <w:r w:rsidRPr="00EC6B49">
        <w:rPr>
          <w:spacing w:val="46"/>
          <w:lang w:val="lv-LV"/>
        </w:rPr>
        <w:t xml:space="preserve"> </w:t>
      </w:r>
      <w:r w:rsidRPr="00EC6B49">
        <w:rPr>
          <w:lang w:val="lv-LV"/>
        </w:rPr>
        <w:t xml:space="preserve">ir </w:t>
      </w:r>
      <w:r w:rsidRPr="00EC6B49">
        <w:rPr>
          <w:spacing w:val="28"/>
          <w:lang w:val="lv-LV"/>
        </w:rPr>
        <w:t xml:space="preserve"> </w:t>
      </w:r>
      <w:r w:rsidRPr="00EC6B49">
        <w:rPr>
          <w:lang w:val="lv-LV"/>
        </w:rPr>
        <w:t>______________ (vārdos) bez pievienotās vērtības nodokļa 21% (turpmāk –    PVN), pieskaitot  PVN</w:t>
      </w:r>
      <w:r w:rsidRPr="00EC6B49">
        <w:rPr>
          <w:spacing w:val="23"/>
          <w:lang w:val="lv-LV"/>
        </w:rPr>
        <w:t xml:space="preserve"> </w:t>
      </w:r>
      <w:r w:rsidRPr="00EC6B49">
        <w:rPr>
          <w:lang w:val="lv-LV"/>
        </w:rPr>
        <w:t>_____ EUR (vārdos), pavisam kopā ar PVN</w:t>
      </w:r>
      <w:r w:rsidRPr="00EC6B49">
        <w:rPr>
          <w:spacing w:val="-2"/>
          <w:lang w:val="lv-LV"/>
        </w:rPr>
        <w:t xml:space="preserve"> </w:t>
      </w:r>
      <w:r w:rsidRPr="00EC6B49">
        <w:rPr>
          <w:lang w:val="lv-LV"/>
        </w:rPr>
        <w:t xml:space="preserve"> ________ EUR (vārdos).</w:t>
      </w:r>
    </w:p>
    <w:p w14:paraId="37EF9BCC" w14:textId="77777777" w:rsidR="00EC6B49" w:rsidRPr="00EC6B49" w:rsidRDefault="000C1E8C" w:rsidP="00717FDC">
      <w:pPr>
        <w:widowControl/>
        <w:numPr>
          <w:ilvl w:val="0"/>
          <w:numId w:val="9"/>
        </w:numPr>
        <w:suppressAutoHyphens/>
        <w:autoSpaceDE/>
        <w:autoSpaceDN/>
        <w:spacing w:after="120"/>
        <w:ind w:left="357" w:hanging="215"/>
        <w:jc w:val="both"/>
        <w:rPr>
          <w:rFonts w:eastAsia="Calibri"/>
          <w:lang w:val="lv-LV"/>
        </w:rPr>
      </w:pPr>
      <w:r w:rsidRPr="00EC6B49">
        <w:rPr>
          <w:rFonts w:eastAsia="Calibri"/>
          <w:lang w:val="lv-LV"/>
        </w:rPr>
        <w:t xml:space="preserve">Pasūtītājam nav pienākums iztērēt visu </w:t>
      </w:r>
      <w:r w:rsidR="00EC6B49" w:rsidRPr="00EC6B49">
        <w:rPr>
          <w:rFonts w:eastAsia="Calibri"/>
          <w:lang w:val="lv-LV"/>
        </w:rPr>
        <w:t>L</w:t>
      </w:r>
      <w:r w:rsidRPr="00EC6B49">
        <w:rPr>
          <w:rFonts w:eastAsia="Calibri"/>
          <w:lang w:val="lv-LV"/>
        </w:rPr>
        <w:t>īguma summu. Objektīvas nepieciešamības gadījumā, ja nepieciešams izpildīt neplānotus braucienus, kopējā līgumcena var tikt paaugstināta, bet ne vairāk kā par 10 % (desmit procentiem).</w:t>
      </w:r>
    </w:p>
    <w:p w14:paraId="28E6CF31" w14:textId="307FF53B" w:rsidR="000C1E8C" w:rsidRPr="00EC6B49" w:rsidRDefault="000C1E8C" w:rsidP="00717FDC">
      <w:pPr>
        <w:widowControl/>
        <w:numPr>
          <w:ilvl w:val="0"/>
          <w:numId w:val="9"/>
        </w:numPr>
        <w:suppressAutoHyphens/>
        <w:autoSpaceDE/>
        <w:autoSpaceDN/>
        <w:spacing w:after="120"/>
        <w:ind w:left="357" w:hanging="215"/>
        <w:jc w:val="both"/>
        <w:rPr>
          <w:rFonts w:eastAsia="Calibri"/>
          <w:lang w:val="lv-LV"/>
        </w:rPr>
      </w:pPr>
      <w:r w:rsidRPr="00EC6B49">
        <w:rPr>
          <w:lang w:val="lv-LV"/>
        </w:rPr>
        <w:t>Līgumcena konkrētam braucienam ir (</w:t>
      </w:r>
      <w:r w:rsidRPr="00EC6B49">
        <w:rPr>
          <w:i/>
          <w:lang w:val="lv-LV"/>
        </w:rPr>
        <w:t xml:space="preserve">cena par vienu km x km skaits) + (vienas diennakts dīkstāves izmaksas sākot </w:t>
      </w:r>
      <w:r w:rsidRPr="00EC6B49">
        <w:rPr>
          <w:bCs/>
          <w:i/>
          <w:lang w:val="lv-LV"/>
        </w:rPr>
        <w:t>no otrās pakalpojumu sniegšanas dienas</w:t>
      </w:r>
      <w:r w:rsidRPr="00EC6B49">
        <w:rPr>
          <w:i/>
          <w:lang w:val="lv-LV"/>
        </w:rPr>
        <w:t xml:space="preserve"> x dīkstāves dienu skaits) = līgumcena par konkrētu braucienu, vai minimālā izbraukšanas maksa</w:t>
      </w:r>
      <w:r w:rsidRPr="00EC6B49">
        <w:rPr>
          <w:lang w:val="lv-LV"/>
        </w:rPr>
        <w:t xml:space="preserve">. Līgumcenu aprēķina pēc fakta pēc katra konkrēta brauciena. Minimālo izbraukšanas maksu piemēro tikai gadījumā, ja maksas par konkrētu braucienu nesasniedz minimālās izbraukšanas maksas apmēru. </w:t>
      </w:r>
      <w:r w:rsidRPr="00EC6B49">
        <w:rPr>
          <w:rFonts w:eastAsia="Calibri"/>
          <w:lang w:val="lv-LV"/>
        </w:rPr>
        <w:t>Atbilstoši Pārvadātāja piedāvājumam, tiek paredzēta šāda Pakalpojuma cena:</w:t>
      </w:r>
    </w:p>
    <w:p w14:paraId="626F27EA" w14:textId="77777777" w:rsidR="00EC6B49" w:rsidRDefault="000C1E8C" w:rsidP="00717FDC">
      <w:pPr>
        <w:pStyle w:val="Sarakstarindkopa"/>
        <w:widowControl/>
        <w:numPr>
          <w:ilvl w:val="1"/>
          <w:numId w:val="10"/>
        </w:numPr>
        <w:suppressAutoHyphens/>
        <w:autoSpaceDE/>
        <w:autoSpaceDN/>
        <w:spacing w:after="120"/>
        <w:jc w:val="both"/>
        <w:rPr>
          <w:rFonts w:eastAsia="Calibri"/>
          <w:lang w:val="lv-LV"/>
        </w:rPr>
      </w:pPr>
      <w:r w:rsidRPr="00EC6B49">
        <w:rPr>
          <w:rFonts w:eastAsia="Calibri"/>
          <w:lang w:val="lv-LV"/>
        </w:rPr>
        <w:t>Minimālā izbraukšanas maksa EUR ___ (____________) bez PVN</w:t>
      </w:r>
      <w:r w:rsidR="00EC6B49">
        <w:rPr>
          <w:rFonts w:eastAsia="Calibri"/>
          <w:lang w:val="lv-LV"/>
        </w:rPr>
        <w:t>;</w:t>
      </w:r>
    </w:p>
    <w:p w14:paraId="09E2500D" w14:textId="77777777" w:rsidR="00EC6B49" w:rsidRDefault="000C1E8C" w:rsidP="00717FDC">
      <w:pPr>
        <w:pStyle w:val="Sarakstarindkopa"/>
        <w:widowControl/>
        <w:numPr>
          <w:ilvl w:val="1"/>
          <w:numId w:val="10"/>
        </w:numPr>
        <w:suppressAutoHyphens/>
        <w:autoSpaceDE/>
        <w:autoSpaceDN/>
        <w:spacing w:after="120"/>
        <w:jc w:val="both"/>
        <w:rPr>
          <w:rFonts w:eastAsia="Calibri"/>
          <w:lang w:val="lv-LV"/>
        </w:rPr>
      </w:pPr>
      <w:r w:rsidRPr="00EC6B49">
        <w:rPr>
          <w:rFonts w:eastAsia="Calibri"/>
          <w:lang w:val="lv-LV"/>
        </w:rPr>
        <w:t>Pārvadāšanas viena kilometra izmaksas EUR ___ (____________) bez PVN</w:t>
      </w:r>
      <w:r w:rsidR="00EC6B49">
        <w:rPr>
          <w:rFonts w:eastAsia="Calibri"/>
          <w:lang w:val="lv-LV"/>
        </w:rPr>
        <w:t>;</w:t>
      </w:r>
    </w:p>
    <w:p w14:paraId="79C10FBD" w14:textId="77777777" w:rsidR="00EC6B49" w:rsidRDefault="000C1E8C" w:rsidP="00717FDC">
      <w:pPr>
        <w:pStyle w:val="Sarakstarindkopa"/>
        <w:widowControl/>
        <w:numPr>
          <w:ilvl w:val="1"/>
          <w:numId w:val="10"/>
        </w:numPr>
        <w:suppressAutoHyphens/>
        <w:autoSpaceDE/>
        <w:autoSpaceDN/>
        <w:spacing w:after="120"/>
        <w:jc w:val="both"/>
        <w:rPr>
          <w:rFonts w:eastAsia="Calibri"/>
          <w:lang w:val="lv-LV"/>
        </w:rPr>
      </w:pPr>
      <w:r w:rsidRPr="00EC6B49">
        <w:rPr>
          <w:rFonts w:eastAsia="Calibri"/>
          <w:lang w:val="lv-LV"/>
        </w:rPr>
        <w:t>Vienas diennakts dīkstāves izmaksas sākot no otrās pakalpojuma sniegšanas dienas sastāda EUR ___ (____________) bez PVN</w:t>
      </w:r>
      <w:r w:rsidR="00EC6B49">
        <w:rPr>
          <w:rFonts w:eastAsia="Calibri"/>
          <w:lang w:val="lv-LV"/>
        </w:rPr>
        <w:t>;</w:t>
      </w:r>
    </w:p>
    <w:p w14:paraId="170F3670" w14:textId="5B056A04" w:rsidR="000C1E8C" w:rsidRPr="00EC6B49" w:rsidRDefault="000C1E8C" w:rsidP="00717FDC">
      <w:pPr>
        <w:pStyle w:val="Sarakstarindkopa"/>
        <w:widowControl/>
        <w:numPr>
          <w:ilvl w:val="1"/>
          <w:numId w:val="10"/>
        </w:numPr>
        <w:suppressAutoHyphens/>
        <w:autoSpaceDE/>
        <w:autoSpaceDN/>
        <w:spacing w:after="120"/>
        <w:jc w:val="both"/>
        <w:rPr>
          <w:rFonts w:eastAsia="Calibri"/>
          <w:lang w:val="lv-LV"/>
        </w:rPr>
      </w:pPr>
      <w:r w:rsidRPr="00EC6B49">
        <w:rPr>
          <w:rFonts w:eastAsia="Calibri"/>
          <w:lang w:val="lv-LV"/>
        </w:rPr>
        <w:t>PVN tiek maksāts normatīvajos aktos noteiktajā kārtībā,</w:t>
      </w:r>
    </w:p>
    <w:p w14:paraId="76569F89" w14:textId="5D5B1CA2" w:rsidR="000C1E8C" w:rsidRPr="00EC6B49" w:rsidRDefault="000C1E8C" w:rsidP="00717FDC">
      <w:pPr>
        <w:widowControl/>
        <w:numPr>
          <w:ilvl w:val="0"/>
          <w:numId w:val="9"/>
        </w:numPr>
        <w:suppressAutoHyphens/>
        <w:autoSpaceDE/>
        <w:autoSpaceDN/>
        <w:spacing w:after="120"/>
        <w:ind w:left="357" w:hanging="357"/>
        <w:jc w:val="both"/>
        <w:rPr>
          <w:lang w:val="lv-LV" w:eastAsia="lv-LV"/>
        </w:rPr>
      </w:pPr>
      <w:r w:rsidRPr="00EC6B49">
        <w:rPr>
          <w:lang w:val="lv-LV" w:eastAsia="lv-LV"/>
        </w:rPr>
        <w:t xml:space="preserve">Dīkstāves maksa tiek rēķināta sākot no otrās </w:t>
      </w:r>
      <w:r w:rsidR="00EC6B49" w:rsidRPr="00EC6B49">
        <w:rPr>
          <w:lang w:val="lv-LV" w:eastAsia="lv-LV"/>
        </w:rPr>
        <w:t>P</w:t>
      </w:r>
      <w:r w:rsidRPr="00EC6B49">
        <w:rPr>
          <w:lang w:val="lv-LV" w:eastAsia="lv-LV"/>
        </w:rPr>
        <w:t>akalpojumu sniegšanas dienas par katru nākamo dienu. Ja brauciena laikā nebija ieplānota naktsmītne, bet atgriešanās laiks ir pēc plkst.24.00, tad dīkstāves maksa tiek rēķināta, ja kopējais brauciena ilgums pārsniedz 18 stundas.</w:t>
      </w:r>
    </w:p>
    <w:p w14:paraId="743352D6" w14:textId="100B197F" w:rsidR="000C1E8C" w:rsidRPr="00EC6B49" w:rsidRDefault="000C1E8C" w:rsidP="00717FDC">
      <w:pPr>
        <w:widowControl/>
        <w:numPr>
          <w:ilvl w:val="0"/>
          <w:numId w:val="9"/>
        </w:numPr>
        <w:suppressAutoHyphens/>
        <w:autoSpaceDE/>
        <w:autoSpaceDN/>
        <w:spacing w:after="120"/>
        <w:ind w:left="357" w:hanging="357"/>
        <w:jc w:val="both"/>
        <w:rPr>
          <w:rFonts w:eastAsia="Calibri"/>
          <w:lang w:val="lv-LV"/>
        </w:rPr>
      </w:pPr>
      <w:r w:rsidRPr="00EC6B49">
        <w:rPr>
          <w:rFonts w:eastAsia="Calibri"/>
          <w:bCs/>
          <w:iCs/>
          <w:lang w:val="lv-LV"/>
        </w:rPr>
        <w:t>Samaksa tiek veikt</w:t>
      </w:r>
      <w:r w:rsidR="00EC6B49" w:rsidRPr="00EC6B49">
        <w:rPr>
          <w:rFonts w:eastAsia="Calibri"/>
          <w:bCs/>
          <w:iCs/>
          <w:lang w:val="lv-LV"/>
        </w:rPr>
        <w:t>a</w:t>
      </w:r>
      <w:r w:rsidRPr="00EC6B49">
        <w:rPr>
          <w:rFonts w:eastAsia="Calibri"/>
          <w:bCs/>
          <w:iCs/>
          <w:lang w:val="lv-LV"/>
        </w:rPr>
        <w:t xml:space="preserve"> par pilnībā un </w:t>
      </w:r>
      <w:r w:rsidR="00EC6B49" w:rsidRPr="00EC6B49">
        <w:rPr>
          <w:rFonts w:eastAsia="Calibri"/>
          <w:bCs/>
          <w:iCs/>
          <w:lang w:val="lv-LV"/>
        </w:rPr>
        <w:t>L</w:t>
      </w:r>
      <w:r w:rsidRPr="00EC6B49">
        <w:rPr>
          <w:rFonts w:eastAsia="Calibri"/>
          <w:bCs/>
          <w:iCs/>
          <w:lang w:val="lv-LV"/>
        </w:rPr>
        <w:t xml:space="preserve">īguma nosacījumu prasībām atbilstoši sniegtu </w:t>
      </w:r>
      <w:r w:rsidR="00EC6B49" w:rsidRPr="00EC6B49">
        <w:rPr>
          <w:rFonts w:eastAsia="Calibri"/>
          <w:bCs/>
          <w:iCs/>
          <w:lang w:val="lv-LV"/>
        </w:rPr>
        <w:t>Pakalpojumu.</w:t>
      </w:r>
    </w:p>
    <w:p w14:paraId="6FFDD68C" w14:textId="77777777" w:rsidR="000C1E8C" w:rsidRPr="00EC6B49" w:rsidRDefault="000C1E8C" w:rsidP="00717FDC">
      <w:pPr>
        <w:widowControl/>
        <w:numPr>
          <w:ilvl w:val="0"/>
          <w:numId w:val="9"/>
        </w:numPr>
        <w:suppressAutoHyphens/>
        <w:autoSpaceDE/>
        <w:autoSpaceDN/>
        <w:spacing w:after="120"/>
        <w:ind w:left="357" w:hanging="357"/>
        <w:jc w:val="both"/>
        <w:rPr>
          <w:rFonts w:eastAsia="Calibri"/>
          <w:lang w:val="lv-LV"/>
        </w:rPr>
      </w:pPr>
      <w:r w:rsidRPr="00EC6B49">
        <w:rPr>
          <w:lang w:val="lv-LV" w:eastAsia="lv-LV"/>
        </w:rPr>
        <w:t xml:space="preserve">Izmaksās ir ietvertas visas izmaksas, kas saistītas ar pārvadāšanas pakalpojumu sniegšanu, tajās ietverot </w:t>
      </w:r>
      <w:r w:rsidRPr="00EC6B49">
        <w:rPr>
          <w:bCs/>
          <w:iCs/>
          <w:lang w:val="lv-LV"/>
        </w:rPr>
        <w:t xml:space="preserve">visas tiešās un netiešās </w:t>
      </w:r>
      <w:r w:rsidRPr="00EC6B49">
        <w:rPr>
          <w:lang w:val="lv-LV"/>
        </w:rPr>
        <w:t>Pārvadātāja</w:t>
      </w:r>
      <w:r w:rsidRPr="00EC6B49">
        <w:rPr>
          <w:bCs/>
          <w:iCs/>
          <w:lang w:val="lv-LV"/>
        </w:rPr>
        <w:t xml:space="preserve"> izmaksas, kas varētu rasties un ir saistītas ar Līgumā noteikto saistību izpildi, </w:t>
      </w:r>
      <w:r w:rsidRPr="00EC6B49">
        <w:rPr>
          <w:bCs/>
          <w:iCs/>
          <w:lang w:val="lv-LV"/>
        </w:rPr>
        <w:lastRenderedPageBreak/>
        <w:t xml:space="preserve">tajā skaitā ceļa nodokļi un/vai nodevas, degvielas izmaksas, komandējuma un viesnīcu izmaksas, apdrošināšana un autobusu remonta izmaksas, </w:t>
      </w:r>
      <w:r w:rsidRPr="00EC6B49">
        <w:rPr>
          <w:lang w:val="lv-LV" w:eastAsia="lv-LV"/>
        </w:rPr>
        <w:t>izņemot pievienotās vērtības nodokli.</w:t>
      </w:r>
    </w:p>
    <w:p w14:paraId="781CADF8" w14:textId="2467A74A" w:rsidR="000C1E8C" w:rsidRPr="00EC6B49" w:rsidRDefault="000C1E8C" w:rsidP="00717FDC">
      <w:pPr>
        <w:widowControl/>
        <w:numPr>
          <w:ilvl w:val="0"/>
          <w:numId w:val="9"/>
        </w:numPr>
        <w:suppressAutoHyphens/>
        <w:autoSpaceDE/>
        <w:autoSpaceDN/>
        <w:spacing w:after="120"/>
        <w:ind w:left="357" w:hanging="357"/>
        <w:jc w:val="both"/>
        <w:rPr>
          <w:rFonts w:eastAsia="Calibri"/>
          <w:lang w:val="lv-LV"/>
        </w:rPr>
      </w:pPr>
      <w:r w:rsidRPr="00EC6B49">
        <w:rPr>
          <w:rFonts w:eastAsia="Calibri"/>
          <w:bCs/>
          <w:iCs/>
          <w:lang w:val="lv-LV"/>
        </w:rPr>
        <w:t xml:space="preserve">Ne vēlāk kā 5 (piecu) darba dienu laikā pēc </w:t>
      </w:r>
      <w:r w:rsidR="00EC6B49">
        <w:rPr>
          <w:rFonts w:eastAsia="Calibri"/>
          <w:bCs/>
          <w:iCs/>
          <w:lang w:val="lv-LV"/>
        </w:rPr>
        <w:t>P</w:t>
      </w:r>
      <w:r w:rsidRPr="00EC6B49">
        <w:rPr>
          <w:rFonts w:eastAsia="Calibri"/>
          <w:bCs/>
          <w:iCs/>
          <w:lang w:val="lv-LV"/>
        </w:rPr>
        <w:t>akalpojuma (konkrēta brauciena) izpildes, Pārvadātājs sagatavo un iesniedz Pasūtītājam parakstīšanai Pakalpojuma nodošanas-pieņemšanas aktu</w:t>
      </w:r>
      <w:r w:rsidR="00EC6B49">
        <w:rPr>
          <w:rFonts w:eastAsia="Calibri"/>
          <w:bCs/>
          <w:iCs/>
          <w:lang w:val="lv-LV"/>
        </w:rPr>
        <w:t xml:space="preserve"> (4.pielikums)</w:t>
      </w:r>
      <w:r w:rsidRPr="00EC6B49">
        <w:rPr>
          <w:rFonts w:eastAsia="Calibri"/>
          <w:bCs/>
          <w:iCs/>
          <w:lang w:val="lv-LV"/>
        </w:rPr>
        <w:t xml:space="preserve">. </w:t>
      </w:r>
    </w:p>
    <w:p w14:paraId="7F4AFFB2" w14:textId="77777777" w:rsidR="000C1E8C" w:rsidRPr="00EC6B49" w:rsidRDefault="000C1E8C" w:rsidP="00717FDC">
      <w:pPr>
        <w:widowControl/>
        <w:numPr>
          <w:ilvl w:val="0"/>
          <w:numId w:val="9"/>
        </w:numPr>
        <w:suppressAutoHyphens/>
        <w:autoSpaceDE/>
        <w:autoSpaceDN/>
        <w:spacing w:after="120"/>
        <w:ind w:left="357" w:hanging="357"/>
        <w:jc w:val="both"/>
        <w:rPr>
          <w:rFonts w:eastAsia="Calibri"/>
          <w:lang w:val="lv-LV"/>
        </w:rPr>
      </w:pPr>
      <w:r w:rsidRPr="00EC6B49">
        <w:rPr>
          <w:rFonts w:eastAsia="Calibri"/>
          <w:bCs/>
          <w:iCs/>
          <w:lang w:val="lv-LV"/>
        </w:rPr>
        <w:t>Aktā norāda vismaz Līguma noslēgšanas datumu, numuru un puses, sniegtā Pakalpojuma īsu aprakstu, maršruta sākumpunktu, galapunktu, nobrauktos kilometrus, dīkstāves dienas, PVN likmi (ja tāda tiek piemērota) un kopējo cenu.</w:t>
      </w:r>
    </w:p>
    <w:p w14:paraId="7B40528F" w14:textId="77777777" w:rsidR="000C1E8C" w:rsidRPr="00EC6B49" w:rsidRDefault="000C1E8C" w:rsidP="00717FDC">
      <w:pPr>
        <w:widowControl/>
        <w:numPr>
          <w:ilvl w:val="0"/>
          <w:numId w:val="9"/>
        </w:numPr>
        <w:suppressAutoHyphens/>
        <w:autoSpaceDE/>
        <w:autoSpaceDN/>
        <w:spacing w:after="120"/>
        <w:ind w:left="357" w:hanging="357"/>
        <w:jc w:val="both"/>
        <w:rPr>
          <w:rFonts w:eastAsia="Calibri"/>
          <w:lang w:val="lv-LV"/>
        </w:rPr>
      </w:pPr>
      <w:r w:rsidRPr="00EC6B49">
        <w:rPr>
          <w:rFonts w:eastAsia="Calibri"/>
          <w:bCs/>
          <w:iCs/>
          <w:lang w:val="lv-LV"/>
        </w:rPr>
        <w:t>Pasūtītājs izskata aktu un paraksta 5 (piecu) darba dienu laikā no saņemšanas, vai arī minētajā termiņā sniedz pamatotas pretenzijas.</w:t>
      </w:r>
    </w:p>
    <w:p w14:paraId="6DAC44BD" w14:textId="77777777" w:rsidR="000C1E8C" w:rsidRPr="00EC6B49" w:rsidRDefault="000C1E8C" w:rsidP="00717FDC">
      <w:pPr>
        <w:widowControl/>
        <w:numPr>
          <w:ilvl w:val="0"/>
          <w:numId w:val="9"/>
        </w:numPr>
        <w:suppressAutoHyphens/>
        <w:autoSpaceDE/>
        <w:autoSpaceDN/>
        <w:spacing w:after="120"/>
        <w:ind w:left="357" w:hanging="357"/>
        <w:jc w:val="both"/>
        <w:rPr>
          <w:rFonts w:eastAsia="Calibri"/>
          <w:lang w:val="lv-LV"/>
        </w:rPr>
      </w:pPr>
      <w:r w:rsidRPr="00EC6B49">
        <w:rPr>
          <w:rFonts w:eastAsia="Calibri"/>
          <w:bCs/>
          <w:iCs/>
          <w:lang w:val="lv-LV"/>
        </w:rPr>
        <w:t xml:space="preserve">Pēc akta saskaņošanas, Pārvadātājs iesniedz Pasūtītajam Rēķinu. Līguma summas samaksu par brauciena izpildi, Pasūtītājs veic </w:t>
      </w:r>
      <w:r w:rsidRPr="00EC6B49">
        <w:rPr>
          <w:rFonts w:eastAsia="Calibri"/>
          <w:b/>
          <w:bCs/>
          <w:iCs/>
          <w:lang w:val="lv-LV"/>
        </w:rPr>
        <w:t>15 (piecpadsmit) dienu</w:t>
      </w:r>
      <w:r w:rsidRPr="00EC6B49">
        <w:rPr>
          <w:rFonts w:eastAsia="Calibri"/>
          <w:bCs/>
          <w:iCs/>
          <w:lang w:val="lv-LV"/>
        </w:rPr>
        <w:t xml:space="preserve"> laikā no rēķina saņemšanas.</w:t>
      </w:r>
    </w:p>
    <w:p w14:paraId="5611AE32" w14:textId="77777777" w:rsidR="00362474" w:rsidRDefault="000C1E8C" w:rsidP="00362474">
      <w:pPr>
        <w:widowControl/>
        <w:numPr>
          <w:ilvl w:val="0"/>
          <w:numId w:val="9"/>
        </w:numPr>
        <w:suppressAutoHyphens/>
        <w:autoSpaceDE/>
        <w:autoSpaceDN/>
        <w:spacing w:after="120" w:line="20" w:lineRule="atLeast"/>
        <w:ind w:left="357" w:hanging="357"/>
        <w:jc w:val="both"/>
        <w:rPr>
          <w:rFonts w:eastAsia="Calibri"/>
          <w:lang w:val="lv-LV"/>
        </w:rPr>
      </w:pPr>
      <w:r w:rsidRPr="00EC6B49">
        <w:rPr>
          <w:rFonts w:eastAsia="Calibri"/>
          <w:bCs/>
          <w:iCs/>
          <w:lang w:val="lv-LV"/>
        </w:rPr>
        <w:t>Par rēķina apmaksas dienu tiek uzskatīta diena, kurā Pasūtītājs veic naudas pārskaitījumu uz Pārvadātāja norādīto norēķinu kontu.</w:t>
      </w:r>
    </w:p>
    <w:p w14:paraId="609FDF0F" w14:textId="2686A7AC" w:rsidR="00362474" w:rsidRPr="00362474" w:rsidRDefault="00362474" w:rsidP="00362474">
      <w:pPr>
        <w:widowControl/>
        <w:numPr>
          <w:ilvl w:val="0"/>
          <w:numId w:val="9"/>
        </w:numPr>
        <w:suppressAutoHyphens/>
        <w:autoSpaceDE/>
        <w:autoSpaceDN/>
        <w:spacing w:after="120" w:line="20" w:lineRule="atLeast"/>
        <w:ind w:left="357" w:hanging="357"/>
        <w:jc w:val="both"/>
        <w:rPr>
          <w:rFonts w:eastAsia="Calibri"/>
          <w:lang w:val="lv-LV"/>
        </w:rPr>
      </w:pPr>
      <w:r w:rsidRPr="00362474">
        <w:rPr>
          <w:rFonts w:eastAsia="Calibri"/>
          <w:lang w:val="lv-LV"/>
        </w:rPr>
        <w:t xml:space="preserve">Rēķinā – pavadzīmē ir jābūt norādītam projekta nosaukumam: Nr. LLI-550 </w:t>
      </w:r>
      <w:r w:rsidRPr="00362474">
        <w:rPr>
          <w:rFonts w:eastAsia="Calibri"/>
          <w:i/>
          <w:iCs/>
          <w:lang w:val="lv-LV"/>
        </w:rPr>
        <w:t xml:space="preserve">“Neaizsargāto grupu sociālā iekļaušana </w:t>
      </w:r>
      <w:proofErr w:type="spellStart"/>
      <w:r w:rsidRPr="00362474">
        <w:rPr>
          <w:rFonts w:eastAsia="Calibri"/>
          <w:i/>
          <w:iCs/>
          <w:lang w:val="lv-LV"/>
        </w:rPr>
        <w:t>Zarasai</w:t>
      </w:r>
      <w:proofErr w:type="spellEnd"/>
      <w:r w:rsidRPr="00362474">
        <w:rPr>
          <w:rFonts w:eastAsia="Calibri"/>
          <w:i/>
          <w:iCs/>
          <w:lang w:val="lv-LV"/>
        </w:rPr>
        <w:t xml:space="preserve">-Daugavpils pārrobežu reģionā, attīstot integrētu sociālās aprūpes tīklu/ / </w:t>
      </w:r>
      <w:proofErr w:type="spellStart"/>
      <w:r w:rsidRPr="00362474">
        <w:rPr>
          <w:rFonts w:eastAsia="Calibri"/>
          <w:i/>
          <w:iCs/>
          <w:lang w:val="lv-LV"/>
        </w:rPr>
        <w:t>Social</w:t>
      </w:r>
      <w:proofErr w:type="spellEnd"/>
      <w:r w:rsidRPr="00362474">
        <w:rPr>
          <w:rFonts w:eastAsia="Calibri"/>
          <w:i/>
          <w:iCs/>
          <w:lang w:val="lv-LV"/>
        </w:rPr>
        <w:t xml:space="preserve"> </w:t>
      </w:r>
      <w:proofErr w:type="spellStart"/>
      <w:r w:rsidRPr="00362474">
        <w:rPr>
          <w:rFonts w:eastAsia="Calibri"/>
          <w:i/>
          <w:iCs/>
          <w:lang w:val="lv-LV"/>
        </w:rPr>
        <w:t>inclusion</w:t>
      </w:r>
      <w:proofErr w:type="spellEnd"/>
      <w:r w:rsidRPr="00362474">
        <w:rPr>
          <w:rFonts w:eastAsia="Calibri"/>
          <w:i/>
          <w:iCs/>
          <w:lang w:val="lv-LV"/>
        </w:rPr>
        <w:t xml:space="preserve"> </w:t>
      </w:r>
      <w:proofErr w:type="spellStart"/>
      <w:r w:rsidRPr="00362474">
        <w:rPr>
          <w:rFonts w:eastAsia="Calibri"/>
          <w:i/>
          <w:iCs/>
          <w:lang w:val="lv-LV"/>
        </w:rPr>
        <w:t>of</w:t>
      </w:r>
      <w:proofErr w:type="spellEnd"/>
      <w:r w:rsidRPr="00362474">
        <w:rPr>
          <w:rFonts w:eastAsia="Calibri"/>
          <w:i/>
          <w:iCs/>
          <w:lang w:val="lv-LV"/>
        </w:rPr>
        <w:t xml:space="preserve"> </w:t>
      </w:r>
      <w:proofErr w:type="spellStart"/>
      <w:r w:rsidRPr="00362474">
        <w:rPr>
          <w:rFonts w:eastAsia="Calibri"/>
          <w:i/>
          <w:iCs/>
          <w:lang w:val="lv-LV"/>
        </w:rPr>
        <w:t>vulnerable</w:t>
      </w:r>
      <w:proofErr w:type="spellEnd"/>
      <w:r w:rsidRPr="00362474">
        <w:rPr>
          <w:rFonts w:eastAsia="Calibri"/>
          <w:i/>
          <w:iCs/>
          <w:lang w:val="lv-LV"/>
        </w:rPr>
        <w:t xml:space="preserve"> </w:t>
      </w:r>
      <w:proofErr w:type="spellStart"/>
      <w:r w:rsidRPr="00362474">
        <w:rPr>
          <w:rFonts w:eastAsia="Calibri"/>
          <w:i/>
          <w:iCs/>
          <w:lang w:val="lv-LV"/>
        </w:rPr>
        <w:t>groups</w:t>
      </w:r>
      <w:proofErr w:type="spellEnd"/>
      <w:r w:rsidRPr="00362474">
        <w:rPr>
          <w:rFonts w:eastAsia="Calibri"/>
          <w:i/>
          <w:iCs/>
          <w:lang w:val="lv-LV"/>
        </w:rPr>
        <w:t xml:space="preserve"> </w:t>
      </w:r>
      <w:proofErr w:type="spellStart"/>
      <w:r w:rsidRPr="00362474">
        <w:rPr>
          <w:rFonts w:eastAsia="Calibri"/>
          <w:i/>
          <w:iCs/>
          <w:lang w:val="lv-LV"/>
        </w:rPr>
        <w:t>in</w:t>
      </w:r>
      <w:proofErr w:type="spellEnd"/>
      <w:r w:rsidRPr="00362474">
        <w:rPr>
          <w:rFonts w:eastAsia="Calibri"/>
          <w:i/>
          <w:iCs/>
          <w:lang w:val="lv-LV"/>
        </w:rPr>
        <w:t xml:space="preserve"> </w:t>
      </w:r>
      <w:proofErr w:type="spellStart"/>
      <w:r w:rsidRPr="00362474">
        <w:rPr>
          <w:rFonts w:eastAsia="Calibri"/>
          <w:i/>
          <w:iCs/>
          <w:lang w:val="lv-LV"/>
        </w:rPr>
        <w:t>Zarasai</w:t>
      </w:r>
      <w:proofErr w:type="spellEnd"/>
      <w:r w:rsidRPr="00362474">
        <w:rPr>
          <w:rFonts w:eastAsia="Calibri"/>
          <w:i/>
          <w:iCs/>
          <w:lang w:val="lv-LV"/>
        </w:rPr>
        <w:t xml:space="preserve">-Daugavpils </w:t>
      </w:r>
      <w:proofErr w:type="spellStart"/>
      <w:r w:rsidRPr="00362474">
        <w:rPr>
          <w:rFonts w:eastAsia="Calibri"/>
          <w:i/>
          <w:iCs/>
          <w:lang w:val="lv-LV"/>
        </w:rPr>
        <w:t>cross-border</w:t>
      </w:r>
      <w:proofErr w:type="spellEnd"/>
      <w:r w:rsidRPr="00362474">
        <w:rPr>
          <w:rFonts w:eastAsia="Calibri"/>
          <w:i/>
          <w:iCs/>
          <w:lang w:val="lv-LV"/>
        </w:rPr>
        <w:t xml:space="preserve"> </w:t>
      </w:r>
      <w:proofErr w:type="spellStart"/>
      <w:r w:rsidRPr="00362474">
        <w:rPr>
          <w:rFonts w:eastAsia="Calibri"/>
          <w:i/>
          <w:iCs/>
          <w:lang w:val="lv-LV"/>
        </w:rPr>
        <w:t>region</w:t>
      </w:r>
      <w:proofErr w:type="spellEnd"/>
      <w:r w:rsidRPr="00362474">
        <w:rPr>
          <w:rFonts w:eastAsia="Calibri"/>
          <w:i/>
          <w:iCs/>
          <w:lang w:val="lv-LV"/>
        </w:rPr>
        <w:t xml:space="preserve"> </w:t>
      </w:r>
      <w:proofErr w:type="spellStart"/>
      <w:r w:rsidRPr="00362474">
        <w:rPr>
          <w:rFonts w:eastAsia="Calibri"/>
          <w:i/>
          <w:iCs/>
          <w:lang w:val="lv-LV"/>
        </w:rPr>
        <w:t>through</w:t>
      </w:r>
      <w:proofErr w:type="spellEnd"/>
      <w:r w:rsidRPr="00362474">
        <w:rPr>
          <w:rFonts w:eastAsia="Calibri"/>
          <w:i/>
          <w:iCs/>
          <w:lang w:val="lv-LV"/>
        </w:rPr>
        <w:t xml:space="preserve"> </w:t>
      </w:r>
      <w:proofErr w:type="spellStart"/>
      <w:r w:rsidRPr="00362474">
        <w:rPr>
          <w:rFonts w:eastAsia="Calibri"/>
          <w:i/>
          <w:iCs/>
          <w:lang w:val="lv-LV"/>
        </w:rPr>
        <w:t>development</w:t>
      </w:r>
      <w:proofErr w:type="spellEnd"/>
      <w:r w:rsidRPr="00362474">
        <w:rPr>
          <w:rFonts w:eastAsia="Calibri"/>
          <w:i/>
          <w:iCs/>
          <w:lang w:val="lv-LV"/>
        </w:rPr>
        <w:t xml:space="preserve"> </w:t>
      </w:r>
      <w:proofErr w:type="spellStart"/>
      <w:r w:rsidRPr="00362474">
        <w:rPr>
          <w:rFonts w:eastAsia="Calibri"/>
          <w:i/>
          <w:iCs/>
          <w:lang w:val="lv-LV"/>
        </w:rPr>
        <w:t>of</w:t>
      </w:r>
      <w:proofErr w:type="spellEnd"/>
      <w:r w:rsidRPr="00362474">
        <w:rPr>
          <w:rFonts w:eastAsia="Calibri"/>
          <w:i/>
          <w:iCs/>
          <w:lang w:val="lv-LV"/>
        </w:rPr>
        <w:t xml:space="preserve"> </w:t>
      </w:r>
      <w:proofErr w:type="spellStart"/>
      <w:r w:rsidRPr="00362474">
        <w:rPr>
          <w:rFonts w:eastAsia="Calibri"/>
          <w:i/>
          <w:iCs/>
          <w:lang w:val="lv-LV"/>
        </w:rPr>
        <w:t>integrated</w:t>
      </w:r>
      <w:proofErr w:type="spellEnd"/>
      <w:r w:rsidRPr="00362474">
        <w:rPr>
          <w:rFonts w:eastAsia="Calibri"/>
          <w:i/>
          <w:iCs/>
          <w:lang w:val="lv-LV"/>
        </w:rPr>
        <w:t xml:space="preserve"> </w:t>
      </w:r>
      <w:proofErr w:type="spellStart"/>
      <w:r w:rsidRPr="00362474">
        <w:rPr>
          <w:rFonts w:eastAsia="Calibri"/>
          <w:i/>
          <w:iCs/>
          <w:lang w:val="lv-LV"/>
        </w:rPr>
        <w:t>social</w:t>
      </w:r>
      <w:proofErr w:type="spellEnd"/>
      <w:r w:rsidRPr="00362474">
        <w:rPr>
          <w:rFonts w:eastAsia="Calibri"/>
          <w:i/>
          <w:iCs/>
          <w:lang w:val="lv-LV"/>
        </w:rPr>
        <w:t xml:space="preserve"> </w:t>
      </w:r>
      <w:proofErr w:type="spellStart"/>
      <w:r w:rsidRPr="00362474">
        <w:rPr>
          <w:rFonts w:eastAsia="Calibri"/>
          <w:i/>
          <w:iCs/>
          <w:lang w:val="lv-LV"/>
        </w:rPr>
        <w:t>care</w:t>
      </w:r>
      <w:proofErr w:type="spellEnd"/>
      <w:r w:rsidRPr="00362474">
        <w:rPr>
          <w:rFonts w:eastAsia="Calibri"/>
          <w:i/>
          <w:iCs/>
          <w:lang w:val="lv-LV"/>
        </w:rPr>
        <w:t xml:space="preserve"> </w:t>
      </w:r>
      <w:proofErr w:type="spellStart"/>
      <w:r w:rsidRPr="00362474">
        <w:rPr>
          <w:rFonts w:eastAsia="Calibri"/>
          <w:i/>
          <w:iCs/>
          <w:lang w:val="lv-LV"/>
        </w:rPr>
        <w:t>network</w:t>
      </w:r>
      <w:proofErr w:type="spellEnd"/>
      <w:r w:rsidRPr="00362474">
        <w:rPr>
          <w:rFonts w:eastAsia="Calibri"/>
          <w:i/>
          <w:iCs/>
          <w:lang w:val="lv-LV"/>
        </w:rPr>
        <w:t xml:space="preserve"> (</w:t>
      </w:r>
      <w:proofErr w:type="spellStart"/>
      <w:r w:rsidRPr="00362474">
        <w:rPr>
          <w:rFonts w:eastAsia="Calibri"/>
          <w:i/>
          <w:iCs/>
          <w:lang w:val="lv-LV"/>
        </w:rPr>
        <w:t>Valued</w:t>
      </w:r>
      <w:proofErr w:type="spellEnd"/>
      <w:r w:rsidRPr="00362474">
        <w:rPr>
          <w:rFonts w:eastAsia="Calibri"/>
          <w:i/>
          <w:iCs/>
          <w:lang w:val="lv-LV"/>
        </w:rPr>
        <w:t xml:space="preserve"> </w:t>
      </w:r>
      <w:proofErr w:type="spellStart"/>
      <w:r w:rsidRPr="00362474">
        <w:rPr>
          <w:rFonts w:eastAsia="Calibri"/>
          <w:i/>
          <w:iCs/>
          <w:lang w:val="lv-LV"/>
        </w:rPr>
        <w:t>people</w:t>
      </w:r>
      <w:proofErr w:type="spellEnd"/>
      <w:r w:rsidRPr="00362474">
        <w:rPr>
          <w:rFonts w:eastAsia="Calibri"/>
          <w:i/>
          <w:iCs/>
          <w:lang w:val="lv-LV"/>
        </w:rPr>
        <w:t>)</w:t>
      </w:r>
      <w:r>
        <w:rPr>
          <w:rFonts w:eastAsia="Calibri"/>
          <w:i/>
          <w:iCs/>
          <w:lang w:val="lv-LV"/>
        </w:rPr>
        <w:t xml:space="preserve">” </w:t>
      </w:r>
      <w:r w:rsidRPr="00362474">
        <w:rPr>
          <w:rFonts w:eastAsia="Calibri"/>
          <w:lang w:val="lv-LV"/>
        </w:rPr>
        <w:t>(attiecas uz iepirkuma 2.daļu).</w:t>
      </w:r>
    </w:p>
    <w:p w14:paraId="3AEBB830" w14:textId="759E3FF6" w:rsidR="000C1E8C" w:rsidRPr="00EC6B49" w:rsidRDefault="00EC6B49" w:rsidP="000C1E8C">
      <w:pPr>
        <w:suppressAutoHyphens/>
        <w:spacing w:before="240" w:after="240"/>
        <w:jc w:val="center"/>
        <w:rPr>
          <w:rFonts w:eastAsia="Calibri"/>
          <w:lang w:val="lv-LV"/>
        </w:rPr>
      </w:pPr>
      <w:r>
        <w:rPr>
          <w:rFonts w:eastAsia="Calibri"/>
          <w:b/>
          <w:bCs/>
          <w:iCs/>
          <w:lang w:val="lv-LV"/>
        </w:rPr>
        <w:t>III</w:t>
      </w:r>
      <w:r w:rsidR="000C1E8C" w:rsidRPr="00EC6B49">
        <w:rPr>
          <w:rFonts w:eastAsia="Calibri"/>
          <w:b/>
          <w:bCs/>
          <w:iCs/>
          <w:lang w:val="lv-LV"/>
        </w:rPr>
        <w:t>. Pakalpojuma izpildes kārtība un noteikumi</w:t>
      </w:r>
    </w:p>
    <w:p w14:paraId="0005E7A0" w14:textId="126F2FD4" w:rsidR="000C1E8C" w:rsidRPr="00EC6B49"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EC6B49">
        <w:rPr>
          <w:lang w:val="lv-LV" w:eastAsia="lv-LV"/>
        </w:rPr>
        <w:t xml:space="preserve">Vismaz </w:t>
      </w:r>
      <w:r w:rsidR="00EC6B49">
        <w:rPr>
          <w:lang w:val="lv-LV" w:eastAsia="lv-LV"/>
        </w:rPr>
        <w:t>3 (trīs)</w:t>
      </w:r>
      <w:r w:rsidRPr="00EC6B49">
        <w:rPr>
          <w:lang w:val="lv-LV" w:eastAsia="lv-LV"/>
        </w:rPr>
        <w:t xml:space="preserve"> dienas pirms konkrēta pasūtījuma (brauciena) Pasūtītājs sagatavo un </w:t>
      </w:r>
      <w:proofErr w:type="spellStart"/>
      <w:r w:rsidRPr="00EC6B49">
        <w:rPr>
          <w:lang w:val="lv-LV" w:eastAsia="lv-LV"/>
        </w:rPr>
        <w:t>nosūta</w:t>
      </w:r>
      <w:proofErr w:type="spellEnd"/>
      <w:r w:rsidRPr="00EC6B49">
        <w:rPr>
          <w:lang w:val="lv-LV" w:eastAsia="lv-LV"/>
        </w:rPr>
        <w:t xml:space="preserve"> Pārvadātājam paziņojumu, norādot vismaz izbraukšanas vietu un laiku, brauciena mērķi, galamērķi</w:t>
      </w:r>
      <w:r w:rsidR="00362474">
        <w:rPr>
          <w:lang w:val="lv-LV" w:eastAsia="lv-LV"/>
        </w:rPr>
        <w:t xml:space="preserve">, pasažieru </w:t>
      </w:r>
      <w:r w:rsidRPr="00EC6B49">
        <w:rPr>
          <w:lang w:val="lv-LV" w:eastAsia="lv-LV"/>
        </w:rPr>
        <w:t>skaitu un bagāžas lielumu.</w:t>
      </w:r>
      <w:r w:rsidRPr="00EC6B49">
        <w:rPr>
          <w:rFonts w:eastAsia="Calibri"/>
          <w:lang w:val="lv-LV"/>
        </w:rPr>
        <w:t xml:space="preserve"> </w:t>
      </w:r>
      <w:r w:rsidRPr="00EC6B49">
        <w:rPr>
          <w:lang w:val="lv-LV" w:eastAsia="lv-LV"/>
        </w:rPr>
        <w:t xml:space="preserve">Paziņojums  tiek nosūtīts elektroniski uz </w:t>
      </w:r>
      <w:r w:rsidR="00EC6B49">
        <w:rPr>
          <w:lang w:val="lv-LV" w:eastAsia="lv-LV"/>
        </w:rPr>
        <w:t>Pārvadātāja par Līguma izpildi atbildīgās personas</w:t>
      </w:r>
      <w:r w:rsidRPr="00EC6B49">
        <w:rPr>
          <w:lang w:val="lv-LV" w:eastAsia="lv-LV"/>
        </w:rPr>
        <w:t xml:space="preserve"> e-pasta adres</w:t>
      </w:r>
      <w:r w:rsidR="00863948">
        <w:rPr>
          <w:lang w:val="lv-LV" w:eastAsia="lv-LV"/>
        </w:rPr>
        <w:t>i</w:t>
      </w:r>
      <w:r w:rsidRPr="00EC6B49">
        <w:rPr>
          <w:lang w:val="lv-LV" w:eastAsia="lv-LV"/>
        </w:rPr>
        <w:t xml:space="preserve">. </w:t>
      </w:r>
    </w:p>
    <w:p w14:paraId="7D93A4F6" w14:textId="259D7EF7" w:rsidR="000C1E8C" w:rsidRPr="00EC6B49"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EC6B49">
        <w:rPr>
          <w:lang w:val="lv-LV" w:eastAsia="lv-LV"/>
        </w:rPr>
        <w:t xml:space="preserve">Pārvadātāja </w:t>
      </w:r>
      <w:r w:rsidR="00863948">
        <w:rPr>
          <w:lang w:val="lv-LV" w:eastAsia="lv-LV"/>
        </w:rPr>
        <w:t>par Līguma izpildi atbildīgā persona</w:t>
      </w:r>
      <w:r w:rsidRPr="00EC6B49">
        <w:rPr>
          <w:lang w:val="lv-LV" w:eastAsia="lv-LV"/>
        </w:rPr>
        <w:t xml:space="preserve"> pēc </w:t>
      </w:r>
      <w:r w:rsidR="00863948">
        <w:rPr>
          <w:lang w:val="lv-LV" w:eastAsia="lv-LV"/>
        </w:rPr>
        <w:t>paziņojuma</w:t>
      </w:r>
      <w:r w:rsidRPr="00EC6B49">
        <w:rPr>
          <w:lang w:val="lv-LV" w:eastAsia="lv-LV"/>
        </w:rPr>
        <w:t xml:space="preserve"> elektroniskas saņemšanas tās pašas darba dienas laikā elektroniski Pasūtītāja kontaktpersonai apstiprina pasūtījuma saņemšanas un faktu un gatavību izpildīt pasūtījumu.</w:t>
      </w:r>
    </w:p>
    <w:p w14:paraId="242C6848" w14:textId="44BE340F" w:rsidR="000C1E8C" w:rsidRPr="00EC6B49" w:rsidRDefault="000C1E8C" w:rsidP="00717FDC">
      <w:pPr>
        <w:widowControl/>
        <w:numPr>
          <w:ilvl w:val="0"/>
          <w:numId w:val="9"/>
        </w:numPr>
        <w:tabs>
          <w:tab w:val="left" w:pos="0"/>
        </w:tabs>
        <w:adjustRightInd w:val="0"/>
        <w:spacing w:after="80"/>
        <w:ind w:left="426" w:hanging="426"/>
        <w:jc w:val="both"/>
        <w:rPr>
          <w:lang w:val="lv-LV" w:eastAsia="lv-LV"/>
        </w:rPr>
      </w:pPr>
      <w:r w:rsidRPr="00EC6B49">
        <w:rPr>
          <w:lang w:val="lv-LV" w:eastAsia="lv-LV"/>
        </w:rPr>
        <w:t xml:space="preserve">Ja objektīvu apstākļu dēļ brauciens tiek atcelts (piem. </w:t>
      </w:r>
      <w:r w:rsidR="00362474">
        <w:rPr>
          <w:lang w:val="lv-LV" w:eastAsia="lv-LV"/>
        </w:rPr>
        <w:t xml:space="preserve">slikti laika apstākļi, </w:t>
      </w:r>
      <w:r w:rsidRPr="00EC6B49">
        <w:rPr>
          <w:lang w:val="lv-LV" w:eastAsia="lv-LV"/>
        </w:rPr>
        <w:t>atcelt</w:t>
      </w:r>
      <w:r w:rsidR="00863948">
        <w:rPr>
          <w:lang w:val="lv-LV" w:eastAsia="lv-LV"/>
        </w:rPr>
        <w:t>a ekskursija</w:t>
      </w:r>
      <w:r w:rsidRPr="00EC6B49">
        <w:rPr>
          <w:lang w:val="lv-LV" w:eastAsia="lv-LV"/>
        </w:rPr>
        <w:t xml:space="preserve">, pasākums vai sacensības) Pasūtītājs ir tiesīgs atteikties no Pasūtījuma vismaz vienu dienu iepriekš brīdinot Pārvadātāju ka brauciens tiek atcelts no </w:t>
      </w:r>
      <w:r w:rsidR="00362474">
        <w:rPr>
          <w:lang w:val="lv-LV" w:eastAsia="lv-LV"/>
        </w:rPr>
        <w:t>P</w:t>
      </w:r>
      <w:r w:rsidRPr="00EC6B49">
        <w:rPr>
          <w:lang w:val="lv-LV" w:eastAsia="lv-LV"/>
        </w:rPr>
        <w:t>asūtītāja neatkarīgu apstākļu dēļ.</w:t>
      </w:r>
    </w:p>
    <w:p w14:paraId="56A95D9C" w14:textId="6B834CB5" w:rsidR="000C1E8C" w:rsidRPr="00EC6B49" w:rsidRDefault="000C1E8C" w:rsidP="00717FDC">
      <w:pPr>
        <w:widowControl/>
        <w:numPr>
          <w:ilvl w:val="0"/>
          <w:numId w:val="9"/>
        </w:numPr>
        <w:tabs>
          <w:tab w:val="left" w:pos="0"/>
        </w:tabs>
        <w:adjustRightInd w:val="0"/>
        <w:spacing w:after="80"/>
        <w:ind w:left="426" w:hanging="426"/>
        <w:jc w:val="both"/>
        <w:rPr>
          <w:lang w:val="lv-LV" w:eastAsia="lv-LV"/>
        </w:rPr>
      </w:pPr>
      <w:r w:rsidRPr="00EC6B49">
        <w:rPr>
          <w:lang w:val="lv-LV" w:eastAsia="lv-LV"/>
        </w:rPr>
        <w:t xml:space="preserve">Pārvadātājs apņemas nodrošināt Pasūtītājam </w:t>
      </w:r>
      <w:r w:rsidR="00863948">
        <w:rPr>
          <w:lang w:val="lv-LV" w:eastAsia="lv-LV"/>
        </w:rPr>
        <w:t>P</w:t>
      </w:r>
      <w:r w:rsidRPr="00EC6B49">
        <w:rPr>
          <w:lang w:val="lv-LV" w:eastAsia="lv-LV"/>
        </w:rPr>
        <w:t xml:space="preserve">akalpojumu, veicot to lietpratīgi, efektīvi, pilnā apjomā un ar pienācīgu rūpību. </w:t>
      </w:r>
    </w:p>
    <w:p w14:paraId="3A790024" w14:textId="77777777" w:rsidR="000C1E8C" w:rsidRPr="00EC6B49" w:rsidRDefault="000C1E8C" w:rsidP="00717FDC">
      <w:pPr>
        <w:widowControl/>
        <w:numPr>
          <w:ilvl w:val="0"/>
          <w:numId w:val="9"/>
        </w:numPr>
        <w:tabs>
          <w:tab w:val="left" w:pos="0"/>
        </w:tabs>
        <w:adjustRightInd w:val="0"/>
        <w:spacing w:after="80"/>
        <w:ind w:left="426" w:hanging="426"/>
        <w:jc w:val="both"/>
        <w:rPr>
          <w:lang w:val="lv-LV" w:eastAsia="lv-LV"/>
        </w:rPr>
      </w:pPr>
      <w:r w:rsidRPr="00EC6B49">
        <w:rPr>
          <w:lang w:val="lv-LV" w:eastAsia="lv-LV"/>
        </w:rPr>
        <w:t xml:space="preserve">Pārvadātājs sniedz Pakalpojumu saskaņā ar pārvadājuma līguma nosacījumiem un konkursā iesniegtā piedāvājuma nosacījumiem. </w:t>
      </w:r>
    </w:p>
    <w:p w14:paraId="4F073015" w14:textId="77777777" w:rsidR="000C1E8C" w:rsidRPr="00EC6B49" w:rsidRDefault="000C1E8C" w:rsidP="00717FDC">
      <w:pPr>
        <w:widowControl/>
        <w:numPr>
          <w:ilvl w:val="0"/>
          <w:numId w:val="9"/>
        </w:numPr>
        <w:tabs>
          <w:tab w:val="left" w:pos="0"/>
        </w:tabs>
        <w:adjustRightInd w:val="0"/>
        <w:spacing w:after="80"/>
        <w:ind w:left="426" w:hanging="426"/>
        <w:jc w:val="both"/>
        <w:rPr>
          <w:lang w:val="lv-LV" w:eastAsia="lv-LV"/>
        </w:rPr>
      </w:pPr>
      <w:r w:rsidRPr="00EC6B49">
        <w:rPr>
          <w:lang w:val="lv-LV" w:eastAsia="lv-LV"/>
        </w:rPr>
        <w:t xml:space="preserve">Pārvadātājs izpilda Pasūtītāja uzdoto pasūtījumu, Pasūtītāja norādītajā laikā, veidā un vietā. </w:t>
      </w:r>
    </w:p>
    <w:p w14:paraId="61CC68A6" w14:textId="4AB4F97B" w:rsidR="000C1E8C" w:rsidRPr="00EC6B49" w:rsidRDefault="000C1E8C" w:rsidP="00717FDC">
      <w:pPr>
        <w:widowControl/>
        <w:numPr>
          <w:ilvl w:val="0"/>
          <w:numId w:val="9"/>
        </w:numPr>
        <w:tabs>
          <w:tab w:val="left" w:pos="0"/>
        </w:tabs>
        <w:adjustRightInd w:val="0"/>
        <w:spacing w:after="80"/>
        <w:ind w:left="426" w:hanging="426"/>
        <w:jc w:val="both"/>
        <w:rPr>
          <w:lang w:val="lv-LV" w:eastAsia="lv-LV"/>
        </w:rPr>
      </w:pPr>
      <w:r w:rsidRPr="00EC6B49">
        <w:rPr>
          <w:lang w:val="lv-LV" w:eastAsia="lv-LV"/>
        </w:rPr>
        <w:t xml:space="preserve">Pārvadātājs apņemas izpildīt </w:t>
      </w:r>
      <w:r w:rsidR="00863948">
        <w:rPr>
          <w:lang w:val="lv-LV" w:eastAsia="lv-LV"/>
        </w:rPr>
        <w:t>P</w:t>
      </w:r>
      <w:r w:rsidRPr="00EC6B49">
        <w:rPr>
          <w:lang w:val="lv-LV" w:eastAsia="lv-LV"/>
        </w:rPr>
        <w:t xml:space="preserve">akalpojumu, ievērojot visus nosacījumus, kas noteikti </w:t>
      </w:r>
      <w:r w:rsidR="00863948">
        <w:rPr>
          <w:lang w:val="lv-LV" w:eastAsia="lv-LV"/>
        </w:rPr>
        <w:t>Iepirkuma t</w:t>
      </w:r>
      <w:r w:rsidRPr="00EC6B49">
        <w:rPr>
          <w:lang w:val="lv-LV" w:eastAsia="lv-LV"/>
        </w:rPr>
        <w:t xml:space="preserve">ehniskajā specifikācijā. </w:t>
      </w:r>
    </w:p>
    <w:p w14:paraId="79D78C08" w14:textId="2708F91C" w:rsidR="000C1E8C" w:rsidRPr="00EC6B49" w:rsidRDefault="000C1E8C" w:rsidP="00717FDC">
      <w:pPr>
        <w:widowControl/>
        <w:numPr>
          <w:ilvl w:val="0"/>
          <w:numId w:val="9"/>
        </w:numPr>
        <w:tabs>
          <w:tab w:val="left" w:pos="0"/>
        </w:tabs>
        <w:adjustRightInd w:val="0"/>
        <w:spacing w:after="80"/>
        <w:ind w:left="426" w:hanging="426"/>
        <w:jc w:val="both"/>
        <w:rPr>
          <w:lang w:val="lv-LV" w:eastAsia="lv-LV"/>
        </w:rPr>
      </w:pPr>
      <w:r w:rsidRPr="00EC6B49">
        <w:rPr>
          <w:lang w:val="lv-LV" w:eastAsia="lv-LV"/>
        </w:rPr>
        <w:t xml:space="preserve">Pārvadātājs ir atbildīgs par </w:t>
      </w:r>
      <w:r w:rsidR="00863948">
        <w:rPr>
          <w:lang w:val="lv-LV" w:eastAsia="lv-LV"/>
        </w:rPr>
        <w:t>P</w:t>
      </w:r>
      <w:r w:rsidRPr="00EC6B49">
        <w:rPr>
          <w:lang w:val="lv-LV" w:eastAsia="lv-LV"/>
        </w:rPr>
        <w:t xml:space="preserve">akalpojuma sniegšanas atbilstību Latvijas Republikas un starptautisko normatīvo aktu prasībām. </w:t>
      </w:r>
    </w:p>
    <w:p w14:paraId="5D24060A" w14:textId="77777777" w:rsidR="000C1E8C" w:rsidRPr="00EC6B49" w:rsidRDefault="000C1E8C" w:rsidP="00717FDC">
      <w:pPr>
        <w:widowControl/>
        <w:numPr>
          <w:ilvl w:val="0"/>
          <w:numId w:val="9"/>
        </w:numPr>
        <w:tabs>
          <w:tab w:val="left" w:pos="0"/>
        </w:tabs>
        <w:adjustRightInd w:val="0"/>
        <w:spacing w:after="80"/>
        <w:ind w:left="426" w:hanging="426"/>
        <w:jc w:val="both"/>
        <w:rPr>
          <w:lang w:val="lv-LV" w:eastAsia="lv-LV"/>
        </w:rPr>
      </w:pPr>
      <w:r w:rsidRPr="00EC6B49">
        <w:rPr>
          <w:lang w:val="lv-LV" w:eastAsia="lv-LV"/>
        </w:rPr>
        <w:t>Pārvadātājs nodrošina autobusa esamību Pasūtītāja norādītajā laikā un vietā, kā arī nodrošina pasažieru piegādi galamērķī noteiktajā laikā.</w:t>
      </w:r>
      <w:r w:rsidRPr="00EC6B49">
        <w:rPr>
          <w:rFonts w:eastAsia="Calibri"/>
          <w:bCs/>
          <w:iCs/>
          <w:lang w:val="lv-LV"/>
        </w:rPr>
        <w:t xml:space="preserve"> </w:t>
      </w:r>
    </w:p>
    <w:p w14:paraId="4A08A6A4" w14:textId="77777777" w:rsidR="000C1E8C" w:rsidRPr="00EC6B49"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EC6B49">
        <w:rPr>
          <w:rFonts w:eastAsia="Calibri"/>
          <w:bCs/>
          <w:iCs/>
          <w:lang w:val="lv-LV"/>
        </w:rPr>
        <w:t xml:space="preserve">Pārvadājums tiek veikts ar autobusiem, kuri tika norādīti Tehniskajā piedāvājumā. Pārvadātājs ir tiesīgs </w:t>
      </w:r>
      <w:proofErr w:type="spellStart"/>
      <w:r w:rsidRPr="00EC6B49">
        <w:rPr>
          <w:rFonts w:eastAsia="Calibri"/>
          <w:bCs/>
          <w:iCs/>
          <w:lang w:val="lv-LV"/>
        </w:rPr>
        <w:t>rakstveidā</w:t>
      </w:r>
      <w:proofErr w:type="spellEnd"/>
      <w:r w:rsidRPr="00EC6B49">
        <w:rPr>
          <w:rFonts w:eastAsia="Calibri"/>
          <w:bCs/>
          <w:iCs/>
          <w:lang w:val="lv-LV"/>
        </w:rPr>
        <w:t xml:space="preserve"> saskaņojot ar Pasūtītāju piedāvāt citu autobusu, kas atbilst tehniskās specifikācijas minimālajām</w:t>
      </w:r>
      <w:r w:rsidRPr="00EC6B49">
        <w:rPr>
          <w:rFonts w:eastAsia="Calibri"/>
          <w:lang w:val="lv-LV"/>
        </w:rPr>
        <w:t xml:space="preserve"> prasībām.</w:t>
      </w:r>
    </w:p>
    <w:p w14:paraId="48EDC8D4" w14:textId="77777777" w:rsidR="000C1E8C" w:rsidRPr="00EC6B49"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EC6B49">
        <w:rPr>
          <w:lang w:val="lv-LV"/>
        </w:rPr>
        <w:t>Ieplānotā maršruta attālumu mēra izmantojot tiešsaistes lapas: “della.lv”, “GoogleMaps.lv” un maršruta kalkulatoru.</w:t>
      </w:r>
    </w:p>
    <w:p w14:paraId="653E5264" w14:textId="77777777" w:rsidR="000C1E8C" w:rsidRPr="00EC6B49"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EC6B49">
        <w:rPr>
          <w:rFonts w:eastAsia="Calibri"/>
          <w:bCs/>
          <w:iCs/>
          <w:lang w:val="lv-LV"/>
        </w:rPr>
        <w:t>Pārvadātājs, uzsākot pārvadājumu, iepazīstina pasažierus ar pārvadāšanas noteikumiem. Pasūtītājs nodrošina, ka pārvadājuma laikā pasažieri ievēro pārvadāšanas noteikumus, ar kuriem Pārvadātājs ir iepazīstinājis pasažierus.</w:t>
      </w:r>
    </w:p>
    <w:p w14:paraId="22EBBD51" w14:textId="77777777" w:rsidR="000C1E8C" w:rsidRPr="00EC6B49" w:rsidRDefault="000C1E8C" w:rsidP="00717FDC">
      <w:pPr>
        <w:widowControl/>
        <w:numPr>
          <w:ilvl w:val="0"/>
          <w:numId w:val="9"/>
        </w:numPr>
        <w:suppressAutoHyphens/>
        <w:autoSpaceDE/>
        <w:autoSpaceDN/>
        <w:spacing w:after="80" w:line="20" w:lineRule="atLeast"/>
        <w:ind w:left="426" w:hanging="426"/>
        <w:jc w:val="both"/>
        <w:rPr>
          <w:rFonts w:eastAsia="Calibri"/>
          <w:lang w:val="lv-LV"/>
        </w:rPr>
      </w:pPr>
      <w:r w:rsidRPr="00EC6B49">
        <w:rPr>
          <w:rFonts w:eastAsia="Calibri"/>
          <w:lang w:val="lv-LV"/>
        </w:rPr>
        <w:lastRenderedPageBreak/>
        <w:t>Pārvadātājs nodrošina autotransporta pakalpojumus pēc iepriekš saskaņota datuma, maršruta, laika un sēdvietu skaita daudzuma jebkurā diennakts periodā, ieskaitot brīvdienas un svētku dienas.</w:t>
      </w:r>
    </w:p>
    <w:p w14:paraId="48CA90FC" w14:textId="77777777" w:rsidR="000C1E8C" w:rsidRPr="00EC6B49" w:rsidRDefault="000C1E8C" w:rsidP="00717FDC">
      <w:pPr>
        <w:widowControl/>
        <w:numPr>
          <w:ilvl w:val="0"/>
          <w:numId w:val="9"/>
        </w:numPr>
        <w:suppressAutoHyphens/>
        <w:autoSpaceDE/>
        <w:autoSpaceDN/>
        <w:spacing w:after="80" w:line="20" w:lineRule="atLeast"/>
        <w:jc w:val="both"/>
        <w:rPr>
          <w:rFonts w:eastAsia="Calibri"/>
          <w:lang w:val="lv-LV"/>
        </w:rPr>
      </w:pPr>
      <w:r w:rsidRPr="00EC6B49">
        <w:rPr>
          <w:rFonts w:eastAsia="Calibri"/>
          <w:bCs/>
          <w:iCs/>
          <w:lang w:val="lv-LV"/>
        </w:rPr>
        <w:t>Pārvadātājs, veicot pārvadājumu, ievēro un izpilda spēkā esošajos normatīvajos aktos noteikto attiecībā uz šādu pārvadājumu sniegšanu, tai skaitā:</w:t>
      </w:r>
    </w:p>
    <w:p w14:paraId="5837690D" w14:textId="77777777" w:rsidR="00863948" w:rsidRDefault="000C1E8C" w:rsidP="00717FDC">
      <w:pPr>
        <w:pStyle w:val="Sarakstarindkopa"/>
        <w:widowControl/>
        <w:numPr>
          <w:ilvl w:val="1"/>
          <w:numId w:val="11"/>
        </w:numPr>
        <w:suppressAutoHyphens/>
        <w:autoSpaceDE/>
        <w:autoSpaceDN/>
        <w:spacing w:after="80" w:line="20" w:lineRule="atLeast"/>
        <w:jc w:val="both"/>
        <w:rPr>
          <w:rFonts w:eastAsia="Calibri"/>
          <w:bCs/>
          <w:iCs/>
          <w:lang w:val="lv-LV"/>
        </w:rPr>
      </w:pPr>
      <w:r w:rsidRPr="00863948">
        <w:rPr>
          <w:rFonts w:eastAsia="Calibri"/>
          <w:bCs/>
          <w:iCs/>
          <w:lang w:val="lv-LV"/>
        </w:rPr>
        <w:t>nodrošina, ka tam ir spēkā esoša Autotransporta direkcijas izsniegta speciāla atļauja (licence) pasažieru pārvadājumiem, kas derīga konkrētajā teritorijā;</w:t>
      </w:r>
    </w:p>
    <w:p w14:paraId="70AFE604" w14:textId="77777777" w:rsidR="00863948" w:rsidRDefault="000C1E8C" w:rsidP="00717FDC">
      <w:pPr>
        <w:pStyle w:val="Sarakstarindkopa"/>
        <w:widowControl/>
        <w:numPr>
          <w:ilvl w:val="1"/>
          <w:numId w:val="11"/>
        </w:numPr>
        <w:suppressAutoHyphens/>
        <w:autoSpaceDE/>
        <w:autoSpaceDN/>
        <w:spacing w:after="80" w:line="20" w:lineRule="atLeast"/>
        <w:jc w:val="both"/>
        <w:rPr>
          <w:rFonts w:eastAsia="Calibri"/>
          <w:bCs/>
          <w:iCs/>
          <w:lang w:val="lv-LV"/>
        </w:rPr>
      </w:pPr>
      <w:r w:rsidRPr="00863948">
        <w:rPr>
          <w:rFonts w:eastAsia="Calibri"/>
          <w:bCs/>
          <w:iCs/>
          <w:lang w:val="lv-LV"/>
        </w:rPr>
        <w:t>nodrošina, ka autopārvadājumu vadītājam ir derīgs Satiksmes ministrijas izsniegts profesionālās kompetences sertifikāts;</w:t>
      </w:r>
    </w:p>
    <w:p w14:paraId="1DD743C0" w14:textId="77777777" w:rsidR="00863948" w:rsidRDefault="000C1E8C" w:rsidP="00717FDC">
      <w:pPr>
        <w:pStyle w:val="Sarakstarindkopa"/>
        <w:widowControl/>
        <w:numPr>
          <w:ilvl w:val="1"/>
          <w:numId w:val="11"/>
        </w:numPr>
        <w:suppressAutoHyphens/>
        <w:autoSpaceDE/>
        <w:autoSpaceDN/>
        <w:spacing w:after="80" w:line="20" w:lineRule="atLeast"/>
        <w:jc w:val="both"/>
        <w:rPr>
          <w:rFonts w:eastAsia="Calibri"/>
          <w:bCs/>
          <w:iCs/>
          <w:lang w:val="lv-LV"/>
        </w:rPr>
      </w:pPr>
      <w:r w:rsidRPr="00863948">
        <w:rPr>
          <w:rFonts w:eastAsia="Calibri"/>
          <w:bCs/>
          <w:iCs/>
          <w:lang w:val="lv-LV"/>
        </w:rPr>
        <w:t>nodrošina, ka katram autobusam, ar ko Pārvadātājs veic Pārvadājumu ir Autotransporta direkcijas izsniegta licences kartīte un derīga tehniskā apskate.</w:t>
      </w:r>
    </w:p>
    <w:p w14:paraId="06BC7B6C" w14:textId="423F9F83" w:rsidR="000C1E8C" w:rsidRPr="00863948" w:rsidRDefault="000C1E8C" w:rsidP="00717FDC">
      <w:pPr>
        <w:pStyle w:val="Sarakstarindkopa"/>
        <w:widowControl/>
        <w:numPr>
          <w:ilvl w:val="1"/>
          <w:numId w:val="11"/>
        </w:numPr>
        <w:suppressAutoHyphens/>
        <w:autoSpaceDE/>
        <w:autoSpaceDN/>
        <w:spacing w:after="80" w:line="20" w:lineRule="atLeast"/>
        <w:jc w:val="both"/>
        <w:rPr>
          <w:rFonts w:eastAsia="Calibri"/>
          <w:bCs/>
          <w:iCs/>
          <w:lang w:val="lv-LV"/>
        </w:rPr>
      </w:pPr>
      <w:r w:rsidRPr="00863948">
        <w:rPr>
          <w:rFonts w:eastAsia="Calibri"/>
          <w:bCs/>
          <w:iCs/>
          <w:lang w:val="lv-LV"/>
        </w:rPr>
        <w:t>nodrošina civiltiesiskās atbildības apdrošināšanu, atbilstoši normatīvo aktu prasībām.</w:t>
      </w:r>
    </w:p>
    <w:p w14:paraId="07D79888" w14:textId="77777777" w:rsidR="000C1E8C" w:rsidRPr="00EC6B49" w:rsidRDefault="000C1E8C" w:rsidP="00717FDC">
      <w:pPr>
        <w:widowControl/>
        <w:numPr>
          <w:ilvl w:val="0"/>
          <w:numId w:val="9"/>
        </w:numPr>
        <w:suppressAutoHyphens/>
        <w:autoSpaceDE/>
        <w:autoSpaceDN/>
        <w:spacing w:after="80"/>
        <w:ind w:left="357" w:hanging="73"/>
        <w:jc w:val="both"/>
        <w:rPr>
          <w:rFonts w:eastAsia="Calibri"/>
          <w:lang w:val="lv-LV"/>
        </w:rPr>
      </w:pPr>
      <w:r w:rsidRPr="00EC6B49">
        <w:rPr>
          <w:rFonts w:eastAsia="Calibri"/>
          <w:bCs/>
          <w:iCs/>
          <w:lang w:val="lv-LV"/>
        </w:rPr>
        <w:t>Pārvadātājs, veicot pārvadājumu, nodrošina ka:</w:t>
      </w:r>
    </w:p>
    <w:p w14:paraId="11166613" w14:textId="77777777" w:rsidR="00863948" w:rsidRDefault="000C1E8C" w:rsidP="00717FDC">
      <w:pPr>
        <w:pStyle w:val="Sarakstarindkopa"/>
        <w:widowControl/>
        <w:numPr>
          <w:ilvl w:val="1"/>
          <w:numId w:val="12"/>
        </w:numPr>
        <w:suppressAutoHyphens/>
        <w:autoSpaceDE/>
        <w:autoSpaceDN/>
        <w:spacing w:after="80"/>
        <w:jc w:val="both"/>
        <w:rPr>
          <w:rFonts w:eastAsia="Calibri"/>
          <w:lang w:val="lv-LV"/>
        </w:rPr>
      </w:pPr>
      <w:r w:rsidRPr="00863948">
        <w:rPr>
          <w:rFonts w:eastAsia="Calibri"/>
          <w:lang w:val="lv-LV"/>
        </w:rPr>
        <w:t>autobuss ir labā tehniskajā un vizuālajā kārtībā, kas atbilst Latvijas Republikas normatīvajiem aktiem par tiesībām piedalīties ceļu satiksmē;</w:t>
      </w:r>
    </w:p>
    <w:p w14:paraId="3EFAC0D4" w14:textId="77777777" w:rsidR="00863948" w:rsidRDefault="000C1E8C" w:rsidP="00717FDC">
      <w:pPr>
        <w:pStyle w:val="Sarakstarindkopa"/>
        <w:widowControl/>
        <w:numPr>
          <w:ilvl w:val="1"/>
          <w:numId w:val="12"/>
        </w:numPr>
        <w:suppressAutoHyphens/>
        <w:autoSpaceDE/>
        <w:autoSpaceDN/>
        <w:spacing w:after="80"/>
        <w:jc w:val="both"/>
        <w:rPr>
          <w:rFonts w:eastAsia="Calibri"/>
          <w:lang w:val="lv-LV"/>
        </w:rPr>
      </w:pPr>
      <w:r w:rsidRPr="00863948">
        <w:rPr>
          <w:rFonts w:eastAsia="Calibri"/>
          <w:lang w:val="lv-LV"/>
        </w:rPr>
        <w:t>autobuss atbilst attiecīgajiem pasažieru valsts un starptautiskos noteikumos noteiktajiem tehniskajiem standartiem un aprīkojuma prasībām;</w:t>
      </w:r>
    </w:p>
    <w:p w14:paraId="7E639D71" w14:textId="77777777" w:rsidR="00863948" w:rsidRDefault="000C1E8C" w:rsidP="00717FDC">
      <w:pPr>
        <w:pStyle w:val="Sarakstarindkopa"/>
        <w:widowControl/>
        <w:numPr>
          <w:ilvl w:val="1"/>
          <w:numId w:val="12"/>
        </w:numPr>
        <w:suppressAutoHyphens/>
        <w:autoSpaceDE/>
        <w:autoSpaceDN/>
        <w:spacing w:after="80"/>
        <w:jc w:val="both"/>
        <w:rPr>
          <w:rFonts w:eastAsia="Calibri"/>
          <w:lang w:val="lv-LV"/>
        </w:rPr>
      </w:pPr>
      <w:r w:rsidRPr="00863948">
        <w:rPr>
          <w:rFonts w:eastAsia="Calibri"/>
          <w:lang w:val="lv-LV"/>
        </w:rPr>
        <w:t>autobuss ir pietiekami ietilpīgs, ar bagāžas nodaļu, lai varētu izvietot piederumus un somas;</w:t>
      </w:r>
    </w:p>
    <w:p w14:paraId="57D4BFB8" w14:textId="77777777" w:rsidR="00863948" w:rsidRDefault="000C1E8C" w:rsidP="00717FDC">
      <w:pPr>
        <w:pStyle w:val="Sarakstarindkopa"/>
        <w:widowControl/>
        <w:numPr>
          <w:ilvl w:val="1"/>
          <w:numId w:val="12"/>
        </w:numPr>
        <w:suppressAutoHyphens/>
        <w:autoSpaceDE/>
        <w:autoSpaceDN/>
        <w:spacing w:after="80"/>
        <w:jc w:val="both"/>
        <w:rPr>
          <w:rFonts w:eastAsia="Calibri"/>
          <w:lang w:val="lv-LV"/>
        </w:rPr>
      </w:pPr>
      <w:r w:rsidRPr="00863948">
        <w:rPr>
          <w:rFonts w:eastAsia="Calibri"/>
          <w:lang w:val="lv-LV"/>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4F7E9C14" w14:textId="77777777" w:rsidR="00863948" w:rsidRPr="00863948" w:rsidRDefault="000C1E8C" w:rsidP="00717FDC">
      <w:pPr>
        <w:pStyle w:val="Sarakstarindkopa"/>
        <w:widowControl/>
        <w:numPr>
          <w:ilvl w:val="1"/>
          <w:numId w:val="12"/>
        </w:numPr>
        <w:suppressAutoHyphens/>
        <w:autoSpaceDE/>
        <w:autoSpaceDN/>
        <w:spacing w:after="80"/>
        <w:jc w:val="both"/>
        <w:rPr>
          <w:rFonts w:eastAsia="Calibri"/>
          <w:lang w:val="lv-LV"/>
        </w:rPr>
      </w:pPr>
      <w:r w:rsidRPr="00863948">
        <w:rPr>
          <w:rFonts w:eastAsia="Calibri"/>
          <w:bCs/>
          <w:iCs/>
          <w:lang w:val="lv-LV"/>
        </w:rPr>
        <w:t>autobuss pārvadājuma laikā ir nodrošināts ar degvielu atbilstoši pasūtītājam maršrutam;</w:t>
      </w:r>
    </w:p>
    <w:p w14:paraId="1AD08F22" w14:textId="77777777" w:rsidR="00863948" w:rsidRPr="00863948" w:rsidRDefault="000C1E8C" w:rsidP="00717FDC">
      <w:pPr>
        <w:pStyle w:val="Sarakstarindkopa"/>
        <w:widowControl/>
        <w:numPr>
          <w:ilvl w:val="1"/>
          <w:numId w:val="12"/>
        </w:numPr>
        <w:suppressAutoHyphens/>
        <w:autoSpaceDE/>
        <w:autoSpaceDN/>
        <w:spacing w:after="80"/>
        <w:jc w:val="both"/>
        <w:rPr>
          <w:rFonts w:eastAsia="Calibri"/>
          <w:lang w:val="lv-LV"/>
        </w:rPr>
      </w:pPr>
      <w:r w:rsidRPr="00863948">
        <w:rPr>
          <w:rFonts w:eastAsia="Calibri"/>
          <w:bCs/>
          <w:iCs/>
          <w:lang w:val="lv-LV"/>
        </w:rPr>
        <w:t>tehnisku vai citu neparedzētu apstākļu gadījumā, ja šādi apstākļi padara Pakalpojuma sniegšanu neiespējamu, autobuss un/vai autobusa vadītājs tiks nomainīts vai radušās tehniskās problēmas tiek atrisinātas uz Pārvadātāja rēķina</w:t>
      </w:r>
      <w:r w:rsidR="00863948">
        <w:rPr>
          <w:rFonts w:eastAsia="Calibri"/>
          <w:bCs/>
          <w:iCs/>
          <w:lang w:val="lv-LV"/>
        </w:rPr>
        <w:t>.</w:t>
      </w:r>
    </w:p>
    <w:p w14:paraId="71347C16" w14:textId="77777777" w:rsidR="00863948" w:rsidRPr="00863948" w:rsidRDefault="000C1E8C" w:rsidP="00717FDC">
      <w:pPr>
        <w:pStyle w:val="Sarakstarindkopa"/>
        <w:widowControl/>
        <w:numPr>
          <w:ilvl w:val="1"/>
          <w:numId w:val="12"/>
        </w:numPr>
        <w:suppressAutoHyphens/>
        <w:autoSpaceDE/>
        <w:autoSpaceDN/>
        <w:spacing w:after="80"/>
        <w:jc w:val="both"/>
        <w:rPr>
          <w:rFonts w:eastAsia="Calibri"/>
          <w:lang w:val="lv-LV"/>
        </w:rPr>
      </w:pPr>
      <w:r w:rsidRPr="00863948">
        <w:rPr>
          <w:bCs/>
          <w:lang w:val="lv-LV"/>
        </w:rPr>
        <w:t>Tehnisku vai citu neparedzētu apstākļu gadījumā pretendents nodrošina ar līdzvērtīgu transporta vai vadītāja nomaiņu:</w:t>
      </w:r>
    </w:p>
    <w:p w14:paraId="4FA7E107" w14:textId="77777777" w:rsidR="00863948" w:rsidRPr="00863948" w:rsidRDefault="000C1E8C" w:rsidP="00717FDC">
      <w:pPr>
        <w:pStyle w:val="Sarakstarindkopa"/>
        <w:widowControl/>
        <w:numPr>
          <w:ilvl w:val="2"/>
          <w:numId w:val="12"/>
        </w:numPr>
        <w:suppressAutoHyphens/>
        <w:autoSpaceDE/>
        <w:autoSpaceDN/>
        <w:spacing w:after="80"/>
        <w:ind w:left="1985" w:hanging="709"/>
        <w:jc w:val="both"/>
        <w:rPr>
          <w:rFonts w:eastAsia="Calibri"/>
          <w:lang w:val="lv-LV"/>
        </w:rPr>
      </w:pPr>
      <w:r w:rsidRPr="00863948">
        <w:rPr>
          <w:lang w:val="lv-LV"/>
        </w:rPr>
        <w:t>Ja attālums no Daugavpils līdz salūzušā transporta atrašanās vietai ir 300 km vai mazāks ne ilgāk kā 5 st. laikā;</w:t>
      </w:r>
    </w:p>
    <w:p w14:paraId="48586FD2" w14:textId="77777777" w:rsidR="00863948" w:rsidRPr="00863948" w:rsidRDefault="000C1E8C" w:rsidP="00717FDC">
      <w:pPr>
        <w:pStyle w:val="Sarakstarindkopa"/>
        <w:widowControl/>
        <w:numPr>
          <w:ilvl w:val="2"/>
          <w:numId w:val="12"/>
        </w:numPr>
        <w:suppressAutoHyphens/>
        <w:autoSpaceDE/>
        <w:autoSpaceDN/>
        <w:spacing w:after="80"/>
        <w:ind w:left="1985" w:hanging="709"/>
        <w:jc w:val="both"/>
        <w:rPr>
          <w:rFonts w:eastAsia="Calibri"/>
          <w:lang w:val="lv-LV"/>
        </w:rPr>
      </w:pPr>
      <w:r w:rsidRPr="00863948">
        <w:rPr>
          <w:lang w:val="lv-LV"/>
        </w:rPr>
        <w:t>Ja attālums no Daugavpils līdz salūzušā transporta atrašanās vietai ir no 300 līdz 500 km ne ilgāk kā 10 st. laikā;</w:t>
      </w:r>
    </w:p>
    <w:p w14:paraId="557E4FDD" w14:textId="77777777" w:rsidR="00863948" w:rsidRPr="00863948" w:rsidRDefault="000C1E8C" w:rsidP="00717FDC">
      <w:pPr>
        <w:pStyle w:val="Sarakstarindkopa"/>
        <w:widowControl/>
        <w:numPr>
          <w:ilvl w:val="2"/>
          <w:numId w:val="12"/>
        </w:numPr>
        <w:suppressAutoHyphens/>
        <w:autoSpaceDE/>
        <w:autoSpaceDN/>
        <w:spacing w:after="80"/>
        <w:ind w:left="1985" w:hanging="709"/>
        <w:jc w:val="both"/>
        <w:rPr>
          <w:rFonts w:eastAsia="Calibri"/>
          <w:lang w:val="lv-LV"/>
        </w:rPr>
      </w:pPr>
      <w:r w:rsidRPr="00863948">
        <w:rPr>
          <w:lang w:val="lv-LV"/>
        </w:rPr>
        <w:t>Ja attālums no Daugavpils līdz salūzušā transporta atrašanās vietai ir no 500 līdz 700 km ne ilgāk kā 14 st. laikā;</w:t>
      </w:r>
    </w:p>
    <w:p w14:paraId="7FA6AC86" w14:textId="6B9530CE" w:rsidR="000C1E8C" w:rsidRPr="00863948" w:rsidRDefault="000C1E8C" w:rsidP="00717FDC">
      <w:pPr>
        <w:pStyle w:val="Sarakstarindkopa"/>
        <w:widowControl/>
        <w:numPr>
          <w:ilvl w:val="2"/>
          <w:numId w:val="12"/>
        </w:numPr>
        <w:suppressAutoHyphens/>
        <w:autoSpaceDE/>
        <w:autoSpaceDN/>
        <w:spacing w:after="80"/>
        <w:ind w:left="1985" w:hanging="709"/>
        <w:jc w:val="both"/>
        <w:rPr>
          <w:rFonts w:eastAsia="Calibri"/>
          <w:lang w:val="lv-LV"/>
        </w:rPr>
      </w:pPr>
      <w:r w:rsidRPr="00863948">
        <w:rPr>
          <w:lang w:val="lv-LV"/>
        </w:rPr>
        <w:t>Ja attālums no Daugavpils līdz salūzušā transporta atrašanās vietai ir virs 700 km ne ilgāk kā 24 st. laikā.</w:t>
      </w:r>
    </w:p>
    <w:p w14:paraId="181E3AEA" w14:textId="39E2520D" w:rsidR="000C1E8C" w:rsidRPr="00EC6B49" w:rsidRDefault="00863948" w:rsidP="00863948">
      <w:pPr>
        <w:suppressAutoHyphens/>
        <w:spacing w:before="240" w:after="240"/>
        <w:jc w:val="center"/>
        <w:rPr>
          <w:rFonts w:eastAsia="Calibri"/>
          <w:lang w:val="lv-LV"/>
        </w:rPr>
      </w:pPr>
      <w:r>
        <w:rPr>
          <w:rFonts w:eastAsia="Calibri"/>
          <w:b/>
          <w:lang w:val="lv-LV"/>
        </w:rPr>
        <w:t xml:space="preserve">IV. </w:t>
      </w:r>
      <w:r w:rsidR="000C1E8C" w:rsidRPr="00EC6B49">
        <w:rPr>
          <w:rFonts w:eastAsia="Calibri"/>
          <w:b/>
          <w:lang w:val="lv-LV"/>
        </w:rPr>
        <w:t>Pušu atbildība un sankcijas</w:t>
      </w:r>
    </w:p>
    <w:p w14:paraId="43556FD0" w14:textId="77777777" w:rsidR="00863948" w:rsidRDefault="000C1E8C" w:rsidP="00717FDC">
      <w:pPr>
        <w:widowControl/>
        <w:numPr>
          <w:ilvl w:val="0"/>
          <w:numId w:val="9"/>
        </w:numPr>
        <w:suppressAutoHyphens/>
        <w:autoSpaceDE/>
        <w:autoSpaceDN/>
        <w:spacing w:after="80"/>
        <w:ind w:left="357" w:hanging="357"/>
        <w:jc w:val="both"/>
        <w:rPr>
          <w:lang w:val="lv-LV"/>
        </w:rPr>
      </w:pPr>
      <w:r w:rsidRPr="00EC6B49">
        <w:rPr>
          <w:lang w:val="lv-LV"/>
        </w:rPr>
        <w:t>Puses viena pret otru ir materiāli atbildīgas par Līgumā noteikto saistību neizpildi, kā arī par otrai Pusei radītiem zaudējumiem, atbilstoši Līguma noteikumiem un Latvijas Republikā spēkā esošajiem normatīvajiem aktiem.</w:t>
      </w:r>
    </w:p>
    <w:p w14:paraId="48F51DE4" w14:textId="77777777" w:rsidR="00863948" w:rsidRDefault="00863948" w:rsidP="00717FDC">
      <w:pPr>
        <w:widowControl/>
        <w:numPr>
          <w:ilvl w:val="0"/>
          <w:numId w:val="9"/>
        </w:numPr>
        <w:suppressAutoHyphens/>
        <w:autoSpaceDE/>
        <w:autoSpaceDN/>
        <w:spacing w:after="80"/>
        <w:ind w:left="357" w:hanging="357"/>
        <w:jc w:val="both"/>
        <w:rPr>
          <w:lang w:val="lv-LV"/>
        </w:rPr>
      </w:pPr>
      <w:r w:rsidRPr="00863948">
        <w:rPr>
          <w:rFonts w:eastAsia="Calibri"/>
          <w:lang w:val="lv-LV"/>
        </w:rPr>
        <w:t>Pārvadātājs uzņemas pilnu finansiālo un materiālo atbildību pārvadājamā kolektīva dalībnieku izmitināšanu, barošanu un nogādāšanu pēc noteiktā maršruta noteiktajā laikā, ja autobuss tiek bojāts vai salūzt.</w:t>
      </w:r>
    </w:p>
    <w:p w14:paraId="3A28163D" w14:textId="77777777" w:rsidR="00863948" w:rsidRDefault="000C1E8C" w:rsidP="00717FDC">
      <w:pPr>
        <w:widowControl/>
        <w:numPr>
          <w:ilvl w:val="0"/>
          <w:numId w:val="9"/>
        </w:numPr>
        <w:suppressAutoHyphens/>
        <w:autoSpaceDE/>
        <w:autoSpaceDN/>
        <w:spacing w:after="80"/>
        <w:ind w:left="357" w:hanging="357"/>
        <w:jc w:val="both"/>
        <w:rPr>
          <w:lang w:val="lv-LV"/>
        </w:rPr>
      </w:pPr>
      <w:r w:rsidRPr="00863948">
        <w:rPr>
          <w:lang w:val="lv-LV"/>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14:paraId="3E41719B" w14:textId="77777777" w:rsidR="00863948" w:rsidRDefault="000C1E8C" w:rsidP="00717FDC">
      <w:pPr>
        <w:widowControl/>
        <w:numPr>
          <w:ilvl w:val="0"/>
          <w:numId w:val="9"/>
        </w:numPr>
        <w:suppressAutoHyphens/>
        <w:autoSpaceDE/>
        <w:autoSpaceDN/>
        <w:spacing w:after="80"/>
        <w:ind w:left="357" w:hanging="357"/>
        <w:jc w:val="both"/>
        <w:rPr>
          <w:lang w:val="lv-LV"/>
        </w:rPr>
      </w:pPr>
      <w:r w:rsidRPr="00863948">
        <w:rPr>
          <w:lang w:val="lv-LV"/>
        </w:rPr>
        <w:t xml:space="preserve">Ja Pārvadātājs nenodrošina autobusu konkrētam maršrutam, atsakās izpildīt pasūtījumu vai neizpilda to, tajā skaitā, nepiegādā pasažierus vajadzīgajā galapunktā noteiktajā termiņā, tad Pasūtītājs ir tiesīgs prasīt Pārvadātājam samaksāt līgumsodu EUR 300,00 (trīs simti </w:t>
      </w:r>
      <w:proofErr w:type="spellStart"/>
      <w:r w:rsidRPr="00863948">
        <w:rPr>
          <w:i/>
          <w:lang w:val="lv-LV"/>
        </w:rPr>
        <w:t>euro</w:t>
      </w:r>
      <w:proofErr w:type="spellEnd"/>
      <w:r w:rsidRPr="00863948">
        <w:rPr>
          <w:lang w:val="lv-LV"/>
        </w:rPr>
        <w:t>) apmērā 30 (trīsdesmit) kalendāro dienu laikā no attiecīgā pieprasījuma (pretenzijas) saņemšanas.</w:t>
      </w:r>
    </w:p>
    <w:p w14:paraId="2F3FD1A3" w14:textId="77777777" w:rsidR="00863948" w:rsidRDefault="000C1E8C" w:rsidP="00717FDC">
      <w:pPr>
        <w:widowControl/>
        <w:numPr>
          <w:ilvl w:val="0"/>
          <w:numId w:val="9"/>
        </w:numPr>
        <w:suppressAutoHyphens/>
        <w:autoSpaceDE/>
        <w:autoSpaceDN/>
        <w:spacing w:after="80"/>
        <w:ind w:left="357" w:hanging="357"/>
        <w:jc w:val="both"/>
        <w:rPr>
          <w:lang w:val="lv-LV"/>
        </w:rPr>
      </w:pPr>
      <w:r w:rsidRPr="00863948">
        <w:rPr>
          <w:lang w:val="lv-LV"/>
        </w:rPr>
        <w:lastRenderedPageBreak/>
        <w:t xml:space="preserve">Ja Pārvadātājs nesaskaņojot ar Pasūtītāju, maina autobusu pret Līguma nosacījumiem neatbilstošu, tad Pasūtītājs ir tiesīgs prasīt Pārvadātājam samaksāt vienreizēju līgumsodu EUR 100,00 (viens simts </w:t>
      </w:r>
      <w:proofErr w:type="spellStart"/>
      <w:r w:rsidRPr="00863948">
        <w:rPr>
          <w:i/>
          <w:lang w:val="lv-LV"/>
        </w:rPr>
        <w:t>euro</w:t>
      </w:r>
      <w:proofErr w:type="spellEnd"/>
      <w:r w:rsidRPr="00863948">
        <w:rPr>
          <w:lang w:val="lv-LV"/>
        </w:rPr>
        <w:t>) apmērā.</w:t>
      </w:r>
    </w:p>
    <w:p w14:paraId="7E23F008" w14:textId="77777777" w:rsidR="00863948" w:rsidRDefault="000C1E8C" w:rsidP="00717FDC">
      <w:pPr>
        <w:widowControl/>
        <w:numPr>
          <w:ilvl w:val="0"/>
          <w:numId w:val="9"/>
        </w:numPr>
        <w:suppressAutoHyphens/>
        <w:autoSpaceDE/>
        <w:autoSpaceDN/>
        <w:spacing w:after="80"/>
        <w:ind w:left="357" w:hanging="357"/>
        <w:jc w:val="both"/>
        <w:rPr>
          <w:lang w:val="lv-LV"/>
        </w:rPr>
      </w:pPr>
      <w:r w:rsidRPr="00863948">
        <w:rPr>
          <w:lang w:val="lv-LV"/>
        </w:rPr>
        <w:t xml:space="preserve">Par citiem pārvadājuma līguma pārkāpumiem Pasūtītājs ir tiesīgs prasīt Pārvadātājam samaksāt  līgumsodu EUR 100,00 (simts </w:t>
      </w:r>
      <w:proofErr w:type="spellStart"/>
      <w:r w:rsidRPr="00863948">
        <w:rPr>
          <w:i/>
          <w:lang w:val="lv-LV"/>
        </w:rPr>
        <w:t>euro</w:t>
      </w:r>
      <w:proofErr w:type="spellEnd"/>
      <w:r w:rsidRPr="00863948">
        <w:rPr>
          <w:lang w:val="lv-LV"/>
        </w:rPr>
        <w:t>) apmērā par katru gadījumu.</w:t>
      </w:r>
    </w:p>
    <w:p w14:paraId="4D9C12DC" w14:textId="77777777" w:rsidR="00863948" w:rsidRDefault="000C1E8C" w:rsidP="00717FDC">
      <w:pPr>
        <w:widowControl/>
        <w:numPr>
          <w:ilvl w:val="0"/>
          <w:numId w:val="9"/>
        </w:numPr>
        <w:suppressAutoHyphens/>
        <w:autoSpaceDE/>
        <w:autoSpaceDN/>
        <w:spacing w:after="80"/>
        <w:ind w:left="357" w:hanging="357"/>
        <w:jc w:val="both"/>
        <w:rPr>
          <w:lang w:val="lv-LV"/>
        </w:rPr>
      </w:pPr>
      <w:r w:rsidRPr="00863948">
        <w:rPr>
          <w:lang w:val="lv-LV"/>
        </w:rPr>
        <w:t>Ja Pasūtītājs neapmaksā saņemto Pakalpojumu Līgumā noteiktajā termiņā, tad Pasūtītājs maksā Pārvadātājam nokavējuma procentus 0,2% (nulle komats divu procentu) apmērā no termiņā nenomaksātās summas par katru nokavēto dienu, bet ne vairāk kā 10% (desmit procentus) no termiņā nenomaksātās summas.</w:t>
      </w:r>
    </w:p>
    <w:p w14:paraId="1817FF66" w14:textId="327818D4" w:rsidR="0003312C" w:rsidRPr="00863948" w:rsidRDefault="000C1E8C" w:rsidP="00717FDC">
      <w:pPr>
        <w:widowControl/>
        <w:numPr>
          <w:ilvl w:val="0"/>
          <w:numId w:val="9"/>
        </w:numPr>
        <w:suppressAutoHyphens/>
        <w:autoSpaceDE/>
        <w:autoSpaceDN/>
        <w:spacing w:after="80"/>
        <w:ind w:left="357" w:hanging="357"/>
        <w:jc w:val="both"/>
        <w:rPr>
          <w:lang w:val="lv-LV"/>
        </w:rPr>
      </w:pPr>
      <w:r w:rsidRPr="00863948">
        <w:rPr>
          <w:lang w:val="lv-LV"/>
        </w:rPr>
        <w:t>Līgumsoda samaksa neatbrīvo Puses no Līgumā noteikto saistību izpildes pienākuma</w:t>
      </w:r>
      <w:r w:rsidRPr="00863948">
        <w:rPr>
          <w:rFonts w:eastAsia="Calibri"/>
          <w:lang w:val="lv-LV"/>
        </w:rPr>
        <w:t>.</w:t>
      </w:r>
    </w:p>
    <w:p w14:paraId="6BADA107" w14:textId="4711B106" w:rsidR="0003312C" w:rsidRPr="00EC6B49" w:rsidRDefault="00863948" w:rsidP="00717FDC">
      <w:pPr>
        <w:pStyle w:val="Virsraksts3"/>
        <w:numPr>
          <w:ilvl w:val="0"/>
          <w:numId w:val="13"/>
        </w:numPr>
        <w:tabs>
          <w:tab w:val="left" w:pos="2055"/>
        </w:tabs>
        <w:spacing w:before="240" w:after="240"/>
        <w:ind w:left="709" w:hanging="329"/>
        <w:jc w:val="center"/>
        <w:rPr>
          <w:lang w:val="lv-LV"/>
        </w:rPr>
      </w:pPr>
      <w:r>
        <w:rPr>
          <w:lang w:val="lv-LV"/>
        </w:rPr>
        <w:t>L</w:t>
      </w:r>
      <w:r w:rsidRPr="00EC6B49">
        <w:rPr>
          <w:lang w:val="lv-LV"/>
        </w:rPr>
        <w:t>īguma darbības termiņš, tā izbeigšanas</w:t>
      </w:r>
      <w:r w:rsidRPr="00EC6B49">
        <w:rPr>
          <w:spacing w:val="-6"/>
          <w:lang w:val="lv-LV"/>
        </w:rPr>
        <w:t xml:space="preserve"> </w:t>
      </w:r>
      <w:r w:rsidRPr="00EC6B49">
        <w:rPr>
          <w:lang w:val="lv-LV"/>
        </w:rPr>
        <w:t>kārtība</w:t>
      </w:r>
    </w:p>
    <w:p w14:paraId="3A28B34C" w14:textId="77777777" w:rsidR="00863948" w:rsidRDefault="00403FCA" w:rsidP="00717FDC">
      <w:pPr>
        <w:pStyle w:val="Sarakstarindkopa"/>
        <w:numPr>
          <w:ilvl w:val="0"/>
          <w:numId w:val="9"/>
        </w:numPr>
        <w:tabs>
          <w:tab w:val="left" w:pos="500"/>
        </w:tabs>
        <w:spacing w:before="116"/>
        <w:ind w:hanging="720"/>
        <w:jc w:val="both"/>
        <w:rPr>
          <w:lang w:val="lv-LV"/>
        </w:rPr>
      </w:pPr>
      <w:r w:rsidRPr="00863948">
        <w:rPr>
          <w:spacing w:val="-2"/>
          <w:lang w:val="lv-LV"/>
        </w:rPr>
        <w:t>Līgums</w:t>
      </w:r>
      <w:r w:rsidRPr="00863948">
        <w:rPr>
          <w:spacing w:val="-5"/>
          <w:lang w:val="lv-LV"/>
        </w:rPr>
        <w:t xml:space="preserve"> </w:t>
      </w:r>
      <w:r w:rsidRPr="00863948">
        <w:rPr>
          <w:lang w:val="lv-LV"/>
        </w:rPr>
        <w:t>stājas</w:t>
      </w:r>
      <w:r w:rsidRPr="00863948">
        <w:rPr>
          <w:spacing w:val="-7"/>
          <w:lang w:val="lv-LV"/>
        </w:rPr>
        <w:t xml:space="preserve"> </w:t>
      </w:r>
      <w:r w:rsidRPr="00863948">
        <w:rPr>
          <w:lang w:val="lv-LV"/>
        </w:rPr>
        <w:t>spēkā</w:t>
      </w:r>
      <w:r w:rsidRPr="00863948">
        <w:rPr>
          <w:spacing w:val="-5"/>
          <w:lang w:val="lv-LV"/>
        </w:rPr>
        <w:t xml:space="preserve"> </w:t>
      </w:r>
      <w:r w:rsidRPr="00863948">
        <w:rPr>
          <w:lang w:val="lv-LV"/>
        </w:rPr>
        <w:t>tā</w:t>
      </w:r>
      <w:r w:rsidRPr="00863948">
        <w:rPr>
          <w:spacing w:val="-4"/>
          <w:lang w:val="lv-LV"/>
        </w:rPr>
        <w:t xml:space="preserve"> </w:t>
      </w:r>
      <w:r w:rsidRPr="00863948">
        <w:rPr>
          <w:lang w:val="lv-LV"/>
        </w:rPr>
        <w:t>abpusējas</w:t>
      </w:r>
      <w:r w:rsidRPr="00863948">
        <w:rPr>
          <w:spacing w:val="-5"/>
          <w:lang w:val="lv-LV"/>
        </w:rPr>
        <w:t xml:space="preserve"> </w:t>
      </w:r>
      <w:r w:rsidRPr="00863948">
        <w:rPr>
          <w:lang w:val="lv-LV"/>
        </w:rPr>
        <w:t>parakstīšanas</w:t>
      </w:r>
      <w:r w:rsidRPr="00863948">
        <w:rPr>
          <w:spacing w:val="-4"/>
          <w:lang w:val="lv-LV"/>
        </w:rPr>
        <w:t xml:space="preserve"> </w:t>
      </w:r>
      <w:r w:rsidR="009F49D8" w:rsidRPr="00863948">
        <w:rPr>
          <w:lang w:val="lv-LV"/>
        </w:rPr>
        <w:t>brīdī</w:t>
      </w:r>
      <w:r w:rsidRPr="00863948">
        <w:rPr>
          <w:spacing w:val="-4"/>
          <w:lang w:val="lv-LV"/>
        </w:rPr>
        <w:t xml:space="preserve"> </w:t>
      </w:r>
      <w:r w:rsidRPr="00863948">
        <w:rPr>
          <w:lang w:val="lv-LV"/>
        </w:rPr>
        <w:t>un</w:t>
      </w:r>
      <w:r w:rsidRPr="00863948">
        <w:rPr>
          <w:spacing w:val="-7"/>
          <w:lang w:val="lv-LV"/>
        </w:rPr>
        <w:t xml:space="preserve"> </w:t>
      </w:r>
      <w:r w:rsidRPr="00863948">
        <w:rPr>
          <w:lang w:val="lv-LV"/>
        </w:rPr>
        <w:t>ir</w:t>
      </w:r>
      <w:r w:rsidRPr="00863948">
        <w:rPr>
          <w:spacing w:val="-5"/>
          <w:lang w:val="lv-LV"/>
        </w:rPr>
        <w:t xml:space="preserve"> </w:t>
      </w:r>
      <w:r w:rsidRPr="00863948">
        <w:rPr>
          <w:lang w:val="lv-LV"/>
        </w:rPr>
        <w:t>spēkā</w:t>
      </w:r>
      <w:r w:rsidRPr="00863948">
        <w:rPr>
          <w:spacing w:val="-7"/>
          <w:lang w:val="lv-LV"/>
        </w:rPr>
        <w:t xml:space="preserve"> </w:t>
      </w:r>
      <w:r w:rsidRPr="00863948">
        <w:rPr>
          <w:lang w:val="lv-LV"/>
        </w:rPr>
        <w:t>līdz</w:t>
      </w:r>
      <w:r w:rsidRPr="00863948">
        <w:rPr>
          <w:spacing w:val="-7"/>
          <w:lang w:val="lv-LV"/>
        </w:rPr>
        <w:t xml:space="preserve"> </w:t>
      </w:r>
      <w:r w:rsidR="000C1E8C" w:rsidRPr="00863948">
        <w:rPr>
          <w:lang w:val="lv-LV"/>
        </w:rPr>
        <w:t>___________________</w:t>
      </w:r>
      <w:r w:rsidRPr="00863948">
        <w:rPr>
          <w:lang w:val="lv-LV"/>
        </w:rPr>
        <w:t>.</w:t>
      </w:r>
    </w:p>
    <w:p w14:paraId="3B4B02EB" w14:textId="77777777" w:rsidR="00863948" w:rsidRDefault="00403FCA" w:rsidP="00717FDC">
      <w:pPr>
        <w:pStyle w:val="Sarakstarindkopa"/>
        <w:numPr>
          <w:ilvl w:val="0"/>
          <w:numId w:val="9"/>
        </w:numPr>
        <w:tabs>
          <w:tab w:val="left" w:pos="500"/>
        </w:tabs>
        <w:spacing w:before="116"/>
        <w:ind w:hanging="720"/>
        <w:jc w:val="both"/>
        <w:rPr>
          <w:lang w:val="lv-LV"/>
        </w:rPr>
      </w:pPr>
      <w:r w:rsidRPr="00863948">
        <w:rPr>
          <w:lang w:val="lv-LV"/>
        </w:rPr>
        <w:t xml:space="preserve">Pusēm ir tiesības izbeigt </w:t>
      </w:r>
      <w:r w:rsidRPr="00863948">
        <w:rPr>
          <w:spacing w:val="-2"/>
          <w:lang w:val="lv-LV"/>
        </w:rPr>
        <w:t xml:space="preserve">Līguma </w:t>
      </w:r>
      <w:r w:rsidRPr="00863948">
        <w:rPr>
          <w:lang w:val="lv-LV"/>
        </w:rPr>
        <w:t xml:space="preserve">darbību savstarpēji </w:t>
      </w:r>
      <w:proofErr w:type="spellStart"/>
      <w:r w:rsidRPr="00863948">
        <w:rPr>
          <w:lang w:val="lv-LV"/>
        </w:rPr>
        <w:t>rakstveidā</w:t>
      </w:r>
      <w:proofErr w:type="spellEnd"/>
      <w:r w:rsidRPr="00863948">
        <w:rPr>
          <w:spacing w:val="-31"/>
          <w:lang w:val="lv-LV"/>
        </w:rPr>
        <w:t xml:space="preserve"> </w:t>
      </w:r>
      <w:r w:rsidRPr="00863948">
        <w:rPr>
          <w:lang w:val="lv-LV"/>
        </w:rPr>
        <w:t>vienojoties.</w:t>
      </w:r>
    </w:p>
    <w:p w14:paraId="7B5C7051" w14:textId="187428B9" w:rsidR="000C1E8C" w:rsidRPr="00863948" w:rsidRDefault="000C1E8C" w:rsidP="00717FDC">
      <w:pPr>
        <w:pStyle w:val="Sarakstarindkopa"/>
        <w:numPr>
          <w:ilvl w:val="0"/>
          <w:numId w:val="9"/>
        </w:numPr>
        <w:tabs>
          <w:tab w:val="left" w:pos="500"/>
        </w:tabs>
        <w:spacing w:before="116"/>
        <w:ind w:hanging="720"/>
        <w:jc w:val="both"/>
        <w:rPr>
          <w:lang w:val="lv-LV"/>
        </w:rPr>
      </w:pPr>
      <w:r w:rsidRPr="00863948">
        <w:rPr>
          <w:rFonts w:eastAsia="Calibri"/>
          <w:lang w:val="lv-LV"/>
        </w:rPr>
        <w:t>Pasūtītājam ir tiesības vienpusēji atkāpties no līguma izpildes, neatlīdzot zaudējumus šādos gadījumos:</w:t>
      </w:r>
    </w:p>
    <w:p w14:paraId="5C27ACAB" w14:textId="77777777" w:rsidR="00863948" w:rsidRDefault="00863948" w:rsidP="00717FDC">
      <w:pPr>
        <w:pStyle w:val="Sarakstarindkopa"/>
        <w:widowControl/>
        <w:numPr>
          <w:ilvl w:val="1"/>
          <w:numId w:val="14"/>
        </w:numPr>
        <w:tabs>
          <w:tab w:val="left" w:pos="0"/>
          <w:tab w:val="left" w:pos="993"/>
        </w:tabs>
        <w:adjustRightInd w:val="0"/>
        <w:spacing w:after="80"/>
        <w:ind w:left="993" w:hanging="567"/>
        <w:jc w:val="both"/>
        <w:rPr>
          <w:lang w:val="lv-LV" w:eastAsia="lv-LV"/>
        </w:rPr>
      </w:pPr>
      <w:r>
        <w:rPr>
          <w:lang w:val="lv-LV" w:eastAsia="lv-LV"/>
        </w:rPr>
        <w:t>Pārvadātājs</w:t>
      </w:r>
      <w:r w:rsidR="000C1E8C" w:rsidRPr="00863948">
        <w:rPr>
          <w:lang w:val="lv-LV" w:eastAsia="lv-LV"/>
        </w:rPr>
        <w:t xml:space="preserve"> kļūst maksātnespējīgs, bankrotē, tā darbība tiek izbeigta vai pārtraukta;</w:t>
      </w:r>
    </w:p>
    <w:p w14:paraId="7BE1A037" w14:textId="77777777" w:rsidR="00863948" w:rsidRDefault="00863948" w:rsidP="00717FDC">
      <w:pPr>
        <w:pStyle w:val="Sarakstarindkopa"/>
        <w:widowControl/>
        <w:numPr>
          <w:ilvl w:val="1"/>
          <w:numId w:val="14"/>
        </w:numPr>
        <w:tabs>
          <w:tab w:val="left" w:pos="0"/>
          <w:tab w:val="left" w:pos="993"/>
        </w:tabs>
        <w:adjustRightInd w:val="0"/>
        <w:spacing w:after="80"/>
        <w:ind w:left="993" w:hanging="567"/>
        <w:jc w:val="both"/>
        <w:rPr>
          <w:lang w:val="lv-LV" w:eastAsia="lv-LV"/>
        </w:rPr>
      </w:pPr>
      <w:r>
        <w:rPr>
          <w:lang w:val="lv-LV"/>
        </w:rPr>
        <w:t>Pārvadātājs</w:t>
      </w:r>
      <w:r w:rsidR="000C1E8C" w:rsidRPr="00863948">
        <w:rPr>
          <w:lang w:val="lv-LV"/>
        </w:rPr>
        <w:t xml:space="preserve"> kādā no braucieniem nenodrošina pasažieru piegādi maršruta galapunktā Pasūtītāja noteiktajā termiņā vai atbilstoši līguma nosacījumiem;</w:t>
      </w:r>
    </w:p>
    <w:p w14:paraId="3FC7900A" w14:textId="77777777" w:rsidR="00863948" w:rsidRDefault="00863948" w:rsidP="00717FDC">
      <w:pPr>
        <w:pStyle w:val="Sarakstarindkopa"/>
        <w:widowControl/>
        <w:numPr>
          <w:ilvl w:val="1"/>
          <w:numId w:val="14"/>
        </w:numPr>
        <w:tabs>
          <w:tab w:val="left" w:pos="0"/>
          <w:tab w:val="left" w:pos="993"/>
        </w:tabs>
        <w:adjustRightInd w:val="0"/>
        <w:spacing w:after="80"/>
        <w:ind w:left="993" w:hanging="567"/>
        <w:jc w:val="both"/>
        <w:rPr>
          <w:lang w:val="lv-LV" w:eastAsia="lv-LV"/>
        </w:rPr>
      </w:pPr>
      <w:r>
        <w:rPr>
          <w:lang w:val="lv-LV"/>
        </w:rPr>
        <w:t>Pārvadātājs</w:t>
      </w:r>
      <w:r w:rsidR="000C1E8C" w:rsidRPr="00863948">
        <w:rPr>
          <w:lang w:val="lv-LV"/>
        </w:rPr>
        <w:t xml:space="preserve"> bez pamatota iemesla atsakās izpildīt vismaz vienu pasūtījumu;</w:t>
      </w:r>
    </w:p>
    <w:p w14:paraId="0BDF45BE" w14:textId="77777777" w:rsidR="00863948" w:rsidRDefault="000C1E8C" w:rsidP="00717FDC">
      <w:pPr>
        <w:pStyle w:val="Sarakstarindkopa"/>
        <w:widowControl/>
        <w:numPr>
          <w:ilvl w:val="1"/>
          <w:numId w:val="14"/>
        </w:numPr>
        <w:tabs>
          <w:tab w:val="left" w:pos="0"/>
          <w:tab w:val="left" w:pos="993"/>
        </w:tabs>
        <w:adjustRightInd w:val="0"/>
        <w:spacing w:after="80"/>
        <w:ind w:left="993" w:hanging="567"/>
        <w:jc w:val="both"/>
        <w:rPr>
          <w:lang w:val="lv-LV" w:eastAsia="lv-LV"/>
        </w:rPr>
      </w:pPr>
      <w:r w:rsidRPr="00863948">
        <w:rPr>
          <w:lang w:val="lv-LV"/>
        </w:rPr>
        <w:t>Pārvadājums vismaz vienā no braucieniem tiek veikts Līguma noteikumiem neatbilstošā autobusā;</w:t>
      </w:r>
    </w:p>
    <w:p w14:paraId="07B42543" w14:textId="56010F03" w:rsidR="000C1E8C" w:rsidRPr="00863948" w:rsidRDefault="00863948" w:rsidP="00717FDC">
      <w:pPr>
        <w:pStyle w:val="Sarakstarindkopa"/>
        <w:widowControl/>
        <w:numPr>
          <w:ilvl w:val="1"/>
          <w:numId w:val="14"/>
        </w:numPr>
        <w:tabs>
          <w:tab w:val="left" w:pos="0"/>
          <w:tab w:val="left" w:pos="993"/>
        </w:tabs>
        <w:adjustRightInd w:val="0"/>
        <w:spacing w:after="80"/>
        <w:ind w:left="993" w:hanging="567"/>
        <w:jc w:val="both"/>
        <w:rPr>
          <w:lang w:val="lv-LV" w:eastAsia="lv-LV"/>
        </w:rPr>
      </w:pPr>
      <w:r>
        <w:rPr>
          <w:lang w:val="lv-LV"/>
        </w:rPr>
        <w:t>Pārvadātājs</w:t>
      </w:r>
      <w:r w:rsidR="000C1E8C" w:rsidRPr="00863948">
        <w:rPr>
          <w:lang w:val="lv-LV"/>
        </w:rPr>
        <w:t xml:space="preserve"> vismaz vienā no braucieniem nenodrošina tehniskās specifikācijas vai tehniskā piedāvājuma nosacījumu izpildi.</w:t>
      </w:r>
    </w:p>
    <w:p w14:paraId="0AF9BC60" w14:textId="198A3303" w:rsidR="0003312C" w:rsidRPr="00EC6B49" w:rsidRDefault="00EE7100" w:rsidP="00717FDC">
      <w:pPr>
        <w:pStyle w:val="Virsraksts3"/>
        <w:numPr>
          <w:ilvl w:val="0"/>
          <w:numId w:val="13"/>
        </w:numPr>
        <w:tabs>
          <w:tab w:val="left" w:pos="3961"/>
        </w:tabs>
        <w:spacing w:before="240" w:after="240"/>
        <w:ind w:left="709" w:hanging="437"/>
        <w:jc w:val="center"/>
        <w:rPr>
          <w:lang w:val="lv-LV"/>
        </w:rPr>
      </w:pPr>
      <w:r>
        <w:rPr>
          <w:lang w:val="lv-LV"/>
        </w:rPr>
        <w:t>N</w:t>
      </w:r>
      <w:r w:rsidRPr="00EC6B49">
        <w:rPr>
          <w:lang w:val="lv-LV"/>
        </w:rPr>
        <w:t>epārvarama</w:t>
      </w:r>
      <w:r w:rsidRPr="00EC6B49">
        <w:rPr>
          <w:spacing w:val="-1"/>
          <w:lang w:val="lv-LV"/>
        </w:rPr>
        <w:t xml:space="preserve"> </w:t>
      </w:r>
      <w:r w:rsidRPr="00EC6B49">
        <w:rPr>
          <w:lang w:val="lv-LV"/>
        </w:rPr>
        <w:t>vara</w:t>
      </w:r>
    </w:p>
    <w:p w14:paraId="2B4A76A2" w14:textId="77777777" w:rsidR="00EE7100" w:rsidRDefault="00403FCA" w:rsidP="00717FDC">
      <w:pPr>
        <w:pStyle w:val="Sarakstarindkopa"/>
        <w:numPr>
          <w:ilvl w:val="0"/>
          <w:numId w:val="14"/>
        </w:numPr>
        <w:tabs>
          <w:tab w:val="left" w:pos="500"/>
        </w:tabs>
        <w:spacing w:before="114"/>
        <w:ind w:right="170"/>
        <w:jc w:val="both"/>
        <w:rPr>
          <w:lang w:val="lv-LV"/>
        </w:rPr>
      </w:pPr>
      <w:r w:rsidRPr="00EE7100">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EE7100">
        <w:rPr>
          <w:spacing w:val="-3"/>
          <w:lang w:val="lv-LV"/>
        </w:rPr>
        <w:t xml:space="preserve"> </w:t>
      </w:r>
      <w:r w:rsidRPr="00EE7100">
        <w:rPr>
          <w:lang w:val="lv-LV"/>
        </w:rPr>
        <w:t>robežās).</w:t>
      </w:r>
    </w:p>
    <w:p w14:paraId="2892F90B" w14:textId="77777777" w:rsidR="00EE7100" w:rsidRDefault="00403FCA" w:rsidP="00717FDC">
      <w:pPr>
        <w:pStyle w:val="Sarakstarindkopa"/>
        <w:numPr>
          <w:ilvl w:val="0"/>
          <w:numId w:val="14"/>
        </w:numPr>
        <w:tabs>
          <w:tab w:val="left" w:pos="500"/>
        </w:tabs>
        <w:spacing w:before="114"/>
        <w:ind w:right="170"/>
        <w:jc w:val="both"/>
        <w:rPr>
          <w:lang w:val="lv-LV"/>
        </w:rPr>
      </w:pPr>
      <w:r w:rsidRPr="00EE7100">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EE7100">
        <w:rPr>
          <w:spacing w:val="-7"/>
          <w:lang w:val="lv-LV"/>
        </w:rPr>
        <w:t xml:space="preserve"> </w:t>
      </w:r>
      <w:r w:rsidRPr="00EE7100">
        <w:rPr>
          <w:lang w:val="lv-LV"/>
        </w:rPr>
        <w:t>raksturojumu.</w:t>
      </w:r>
    </w:p>
    <w:p w14:paraId="291A24EA" w14:textId="4723E27D" w:rsidR="0003312C" w:rsidRPr="00EE7100" w:rsidRDefault="00403FCA" w:rsidP="00717FDC">
      <w:pPr>
        <w:pStyle w:val="Sarakstarindkopa"/>
        <w:numPr>
          <w:ilvl w:val="0"/>
          <w:numId w:val="14"/>
        </w:numPr>
        <w:tabs>
          <w:tab w:val="left" w:pos="500"/>
        </w:tabs>
        <w:spacing w:before="114"/>
        <w:ind w:right="170"/>
        <w:jc w:val="both"/>
        <w:rPr>
          <w:lang w:val="lv-LV"/>
        </w:rPr>
      </w:pPr>
      <w:r w:rsidRPr="00EE7100">
        <w:rPr>
          <w:lang w:val="lv-LV"/>
        </w:rPr>
        <w:t xml:space="preserve">Ja minēto apstākļu (Līguma </w:t>
      </w:r>
      <w:r w:rsidR="000C6A0D">
        <w:rPr>
          <w:lang w:val="lv-LV"/>
        </w:rPr>
        <w:t>40</w:t>
      </w:r>
      <w:r w:rsidRPr="00EE7100">
        <w:rPr>
          <w:lang w:val="lv-LV"/>
        </w:rPr>
        <w:t xml:space="preserve">.punkts) dēļ Līgums nedarbojas ilgāk par 30 (trīsdesmit) dienām, katrai Pusei ir tiesības atteikties no Līguma izpildes, par to </w:t>
      </w:r>
      <w:proofErr w:type="spellStart"/>
      <w:r w:rsidRPr="00EE7100">
        <w:rPr>
          <w:lang w:val="lv-LV"/>
        </w:rPr>
        <w:t>rakstveidā</w:t>
      </w:r>
      <w:proofErr w:type="spellEnd"/>
      <w:r w:rsidRPr="00EE7100">
        <w:rPr>
          <w:lang w:val="lv-LV"/>
        </w:rPr>
        <w:t xml:space="preserve"> brīdinot otru Pusi vismaz 10 (desmit) dienas iepriekš. Šajā gadījumā neviena Līguma Puse nevar prasīt atlīdzināt zaudējumus, kas radušies šī Līguma izbeigšanas</w:t>
      </w:r>
      <w:r w:rsidRPr="00EE7100">
        <w:rPr>
          <w:spacing w:val="-3"/>
          <w:lang w:val="lv-LV"/>
        </w:rPr>
        <w:t xml:space="preserve"> </w:t>
      </w:r>
      <w:r w:rsidRPr="00EE7100">
        <w:rPr>
          <w:lang w:val="lv-LV"/>
        </w:rPr>
        <w:t>rezultātā.</w:t>
      </w:r>
    </w:p>
    <w:p w14:paraId="6B06FC39" w14:textId="77777777" w:rsidR="0003312C" w:rsidRPr="00EC6B49" w:rsidRDefault="0003312C" w:rsidP="00B07D00">
      <w:pPr>
        <w:pStyle w:val="Pamatteksts"/>
        <w:spacing w:before="2"/>
        <w:rPr>
          <w:lang w:val="lv-LV"/>
        </w:rPr>
      </w:pPr>
    </w:p>
    <w:p w14:paraId="06070109" w14:textId="357DAC9A" w:rsidR="0003312C" w:rsidRPr="00EC6B49" w:rsidRDefault="00EE7100" w:rsidP="00717FDC">
      <w:pPr>
        <w:pStyle w:val="Virsraksts3"/>
        <w:numPr>
          <w:ilvl w:val="0"/>
          <w:numId w:val="13"/>
        </w:numPr>
        <w:tabs>
          <w:tab w:val="left" w:pos="3705"/>
        </w:tabs>
        <w:ind w:left="851" w:hanging="470"/>
        <w:jc w:val="center"/>
        <w:rPr>
          <w:lang w:val="lv-LV"/>
        </w:rPr>
      </w:pPr>
      <w:r>
        <w:rPr>
          <w:lang w:val="lv-LV"/>
        </w:rPr>
        <w:t>D</w:t>
      </w:r>
      <w:r w:rsidRPr="00EC6B49">
        <w:rPr>
          <w:lang w:val="lv-LV"/>
        </w:rPr>
        <w:t>omstarpības un</w:t>
      </w:r>
      <w:r w:rsidRPr="00EC6B49">
        <w:rPr>
          <w:spacing w:val="-2"/>
          <w:lang w:val="lv-LV"/>
        </w:rPr>
        <w:t xml:space="preserve"> </w:t>
      </w:r>
      <w:r w:rsidRPr="00EC6B49">
        <w:rPr>
          <w:lang w:val="lv-LV"/>
        </w:rPr>
        <w:t>strīdi</w:t>
      </w:r>
    </w:p>
    <w:p w14:paraId="55BF6027" w14:textId="77777777" w:rsidR="0003312C" w:rsidRPr="00EC6B49" w:rsidRDefault="0003312C" w:rsidP="00B07D00">
      <w:pPr>
        <w:pStyle w:val="Pamatteksts"/>
        <w:spacing w:before="9"/>
        <w:rPr>
          <w:b/>
          <w:lang w:val="lv-LV"/>
        </w:rPr>
      </w:pPr>
    </w:p>
    <w:p w14:paraId="08419EA3" w14:textId="77777777" w:rsidR="00EE7100" w:rsidRDefault="00403FCA" w:rsidP="00717FDC">
      <w:pPr>
        <w:pStyle w:val="Sarakstarindkopa"/>
        <w:numPr>
          <w:ilvl w:val="0"/>
          <w:numId w:val="14"/>
        </w:numPr>
        <w:tabs>
          <w:tab w:val="left" w:pos="565"/>
        </w:tabs>
        <w:spacing w:before="1" w:line="261" w:lineRule="auto"/>
        <w:ind w:right="172"/>
        <w:jc w:val="both"/>
        <w:rPr>
          <w:lang w:val="lv-LV"/>
        </w:rPr>
      </w:pPr>
      <w:r w:rsidRPr="00EE7100">
        <w:rPr>
          <w:lang w:val="lv-LV"/>
        </w:rPr>
        <w:t>Ja viena Puse ir pārkāpusi kādu no Līguma noteikumiem, otrai Pusei ir tiesības pieteikt rakstveida pretenzijas aktu, kurā norādīts pārkāpuma raksturs un Līguma punkts, kuru Puse uzskata par</w:t>
      </w:r>
      <w:r w:rsidRPr="00EE7100">
        <w:rPr>
          <w:spacing w:val="-16"/>
          <w:lang w:val="lv-LV"/>
        </w:rPr>
        <w:t xml:space="preserve"> </w:t>
      </w:r>
      <w:r w:rsidRPr="00EE7100">
        <w:rPr>
          <w:lang w:val="lv-LV"/>
        </w:rPr>
        <w:t>pārkāptu.</w:t>
      </w:r>
    </w:p>
    <w:p w14:paraId="777CA4D5" w14:textId="1501FC88" w:rsidR="0003312C" w:rsidRPr="00EE7100" w:rsidRDefault="00403FCA" w:rsidP="00717FDC">
      <w:pPr>
        <w:pStyle w:val="Sarakstarindkopa"/>
        <w:numPr>
          <w:ilvl w:val="0"/>
          <w:numId w:val="14"/>
        </w:numPr>
        <w:tabs>
          <w:tab w:val="left" w:pos="565"/>
        </w:tabs>
        <w:spacing w:before="1" w:line="261" w:lineRule="auto"/>
        <w:ind w:right="172"/>
        <w:jc w:val="both"/>
        <w:rPr>
          <w:lang w:val="lv-LV"/>
        </w:rPr>
      </w:pPr>
      <w:r w:rsidRPr="00EE7100">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w:t>
      </w:r>
      <w:r w:rsidRPr="00EE7100">
        <w:rPr>
          <w:spacing w:val="-4"/>
          <w:lang w:val="lv-LV"/>
        </w:rPr>
        <w:t xml:space="preserve"> </w:t>
      </w:r>
      <w:r w:rsidRPr="00EE7100">
        <w:rPr>
          <w:lang w:val="lv-LV"/>
        </w:rPr>
        <w:t>kārtībā.</w:t>
      </w:r>
    </w:p>
    <w:p w14:paraId="03CC6A61" w14:textId="77777777" w:rsidR="0003312C" w:rsidRPr="00EC6B49" w:rsidRDefault="0003312C" w:rsidP="00B07D00">
      <w:pPr>
        <w:pStyle w:val="Pamatteksts"/>
        <w:spacing w:before="9"/>
        <w:rPr>
          <w:lang w:val="lv-LV"/>
        </w:rPr>
      </w:pPr>
    </w:p>
    <w:p w14:paraId="5419CD66" w14:textId="70C1947E" w:rsidR="0003312C" w:rsidRPr="00EC6B49" w:rsidRDefault="00EE7100" w:rsidP="00717FDC">
      <w:pPr>
        <w:pStyle w:val="Virsraksts3"/>
        <w:numPr>
          <w:ilvl w:val="0"/>
          <w:numId w:val="13"/>
        </w:numPr>
        <w:tabs>
          <w:tab w:val="left" w:pos="3789"/>
        </w:tabs>
        <w:spacing w:before="1"/>
        <w:ind w:left="3788" w:hanging="221"/>
        <w:rPr>
          <w:lang w:val="lv-LV"/>
        </w:rPr>
      </w:pPr>
      <w:r>
        <w:rPr>
          <w:lang w:val="lv-LV"/>
        </w:rPr>
        <w:t>N</w:t>
      </w:r>
      <w:r w:rsidRPr="00EC6B49">
        <w:rPr>
          <w:lang w:val="lv-LV"/>
        </w:rPr>
        <w:t>obeiguma</w:t>
      </w:r>
      <w:r w:rsidRPr="00EC6B49">
        <w:rPr>
          <w:spacing w:val="-1"/>
          <w:lang w:val="lv-LV"/>
        </w:rPr>
        <w:t xml:space="preserve"> </w:t>
      </w:r>
      <w:r w:rsidRPr="00EC6B49">
        <w:rPr>
          <w:lang w:val="lv-LV"/>
        </w:rPr>
        <w:t>noteikumi</w:t>
      </w:r>
    </w:p>
    <w:p w14:paraId="6EA41E1F" w14:textId="77777777" w:rsidR="00EE7100" w:rsidRDefault="00403FCA" w:rsidP="00717FDC">
      <w:pPr>
        <w:pStyle w:val="Sarakstarindkopa"/>
        <w:numPr>
          <w:ilvl w:val="0"/>
          <w:numId w:val="14"/>
        </w:numPr>
        <w:tabs>
          <w:tab w:val="left" w:pos="510"/>
        </w:tabs>
        <w:spacing w:before="147"/>
        <w:jc w:val="both"/>
        <w:rPr>
          <w:lang w:val="lv-LV"/>
        </w:rPr>
      </w:pPr>
      <w:r w:rsidRPr="00EE7100">
        <w:rPr>
          <w:lang w:val="lv-LV"/>
        </w:rPr>
        <w:t>Ja kāds no šī Līguma noteikumiem zaudē juridisko spēku, tad pārējie Līguma punkti paliek</w:t>
      </w:r>
      <w:r w:rsidRPr="00EE7100">
        <w:rPr>
          <w:spacing w:val="-16"/>
          <w:lang w:val="lv-LV"/>
        </w:rPr>
        <w:t xml:space="preserve"> </w:t>
      </w:r>
      <w:r w:rsidRPr="00EE7100">
        <w:rPr>
          <w:lang w:val="lv-LV"/>
        </w:rPr>
        <w:t>spēkā.</w:t>
      </w:r>
    </w:p>
    <w:p w14:paraId="71F88BBA" w14:textId="77777777" w:rsidR="00EE7100" w:rsidRDefault="00403FCA" w:rsidP="00717FDC">
      <w:pPr>
        <w:pStyle w:val="Sarakstarindkopa"/>
        <w:numPr>
          <w:ilvl w:val="0"/>
          <w:numId w:val="14"/>
        </w:numPr>
        <w:tabs>
          <w:tab w:val="left" w:pos="510"/>
        </w:tabs>
        <w:spacing w:before="147"/>
        <w:jc w:val="both"/>
        <w:rPr>
          <w:lang w:val="lv-LV"/>
        </w:rPr>
      </w:pPr>
      <w:r w:rsidRPr="00EE7100">
        <w:rPr>
          <w:lang w:val="lv-LV"/>
        </w:rPr>
        <w:t>Pušu reorganizācija vai to vadītāju maiņa nevar būt par pamatu Līguma pārtraukšanai vai izbeigšanai.</w:t>
      </w:r>
    </w:p>
    <w:p w14:paraId="2EE5D996" w14:textId="77777777" w:rsidR="00EE7100" w:rsidRDefault="00403FCA" w:rsidP="00717FDC">
      <w:pPr>
        <w:pStyle w:val="Sarakstarindkopa"/>
        <w:numPr>
          <w:ilvl w:val="0"/>
          <w:numId w:val="14"/>
        </w:numPr>
        <w:tabs>
          <w:tab w:val="left" w:pos="510"/>
        </w:tabs>
        <w:spacing w:before="147"/>
        <w:jc w:val="both"/>
        <w:rPr>
          <w:lang w:val="lv-LV"/>
        </w:rPr>
      </w:pPr>
      <w:r w:rsidRPr="00EE7100">
        <w:rPr>
          <w:lang w:val="lv-LV"/>
        </w:rPr>
        <w:lastRenderedPageBreak/>
        <w:t>Gadījumā, ja kāda no Pusēm tiek reorganizēta vai likvidēta, Līgums paliek spēkā un tā noteikumi ir saistoši Pušu tiesību pārņēmējam. Izpildītājs brīdina Pasūtītāju par šādu apstākļu iestāšanos vienu mēnesi</w:t>
      </w:r>
      <w:r w:rsidRPr="00EE7100">
        <w:rPr>
          <w:spacing w:val="-40"/>
          <w:lang w:val="lv-LV"/>
        </w:rPr>
        <w:t xml:space="preserve"> </w:t>
      </w:r>
      <w:r w:rsidRPr="00EE7100">
        <w:rPr>
          <w:lang w:val="lv-LV"/>
        </w:rPr>
        <w:t>iepriekš.</w:t>
      </w:r>
    </w:p>
    <w:p w14:paraId="2513ECF8" w14:textId="77777777" w:rsidR="00EE7100" w:rsidRDefault="00403FCA" w:rsidP="00717FDC">
      <w:pPr>
        <w:pStyle w:val="Sarakstarindkopa"/>
        <w:numPr>
          <w:ilvl w:val="0"/>
          <w:numId w:val="14"/>
        </w:numPr>
        <w:tabs>
          <w:tab w:val="left" w:pos="510"/>
        </w:tabs>
        <w:spacing w:before="147"/>
        <w:jc w:val="both"/>
        <w:rPr>
          <w:lang w:val="lv-LV"/>
        </w:rPr>
      </w:pPr>
      <w:r w:rsidRPr="00EE7100">
        <w:rPr>
          <w:lang w:val="lv-LV"/>
        </w:rPr>
        <w:t xml:space="preserve">Līgumu var papildināt, grozīt vai izbeigt, Līdzējiem savstarpēji vienojoties. Jebkuras līguma izmaiņas vai papildinājumi tiek noformēti </w:t>
      </w:r>
      <w:proofErr w:type="spellStart"/>
      <w:r w:rsidRPr="00EE7100">
        <w:rPr>
          <w:lang w:val="lv-LV"/>
        </w:rPr>
        <w:t>rakstveidā</w:t>
      </w:r>
      <w:proofErr w:type="spellEnd"/>
      <w:r w:rsidRPr="00EE7100">
        <w:rPr>
          <w:lang w:val="lv-LV"/>
        </w:rPr>
        <w:t xml:space="preserve"> un kļūst par šī līguma neatņemamām</w:t>
      </w:r>
      <w:r w:rsidRPr="00EE7100">
        <w:rPr>
          <w:spacing w:val="-14"/>
          <w:lang w:val="lv-LV"/>
        </w:rPr>
        <w:t xml:space="preserve"> </w:t>
      </w:r>
      <w:r w:rsidRPr="00EE7100">
        <w:rPr>
          <w:lang w:val="lv-LV"/>
        </w:rPr>
        <w:t>sastāvdaļām.</w:t>
      </w:r>
    </w:p>
    <w:p w14:paraId="3E1BEF80" w14:textId="77777777" w:rsidR="00EE7100" w:rsidRDefault="00403FCA" w:rsidP="00717FDC">
      <w:pPr>
        <w:pStyle w:val="Sarakstarindkopa"/>
        <w:numPr>
          <w:ilvl w:val="0"/>
          <w:numId w:val="14"/>
        </w:numPr>
        <w:tabs>
          <w:tab w:val="left" w:pos="510"/>
        </w:tabs>
        <w:spacing w:before="147"/>
        <w:jc w:val="both"/>
        <w:rPr>
          <w:lang w:val="lv-LV"/>
        </w:rPr>
      </w:pPr>
      <w:r w:rsidRPr="00EE7100">
        <w:rPr>
          <w:lang w:val="lv-LV"/>
        </w:rPr>
        <w:t>Neviena no Pusēm nedrīkst nodot savas tiesības, kas saistītas ar Līgumu un izriet no tā, trešajai personai bez otras Puses rakstiskas</w:t>
      </w:r>
      <w:r w:rsidRPr="00EE7100">
        <w:rPr>
          <w:spacing w:val="-6"/>
          <w:lang w:val="lv-LV"/>
        </w:rPr>
        <w:t xml:space="preserve"> </w:t>
      </w:r>
      <w:r w:rsidRPr="00EE7100">
        <w:rPr>
          <w:lang w:val="lv-LV"/>
        </w:rPr>
        <w:t>piekrišanas.</w:t>
      </w:r>
    </w:p>
    <w:p w14:paraId="15338BFB" w14:textId="5DA2802C" w:rsidR="0003312C" w:rsidRPr="00EE7100" w:rsidRDefault="00403FCA" w:rsidP="00717FDC">
      <w:pPr>
        <w:pStyle w:val="Sarakstarindkopa"/>
        <w:numPr>
          <w:ilvl w:val="0"/>
          <w:numId w:val="14"/>
        </w:numPr>
        <w:tabs>
          <w:tab w:val="left" w:pos="510"/>
        </w:tabs>
        <w:spacing w:before="147"/>
        <w:jc w:val="both"/>
        <w:rPr>
          <w:lang w:val="lv-LV"/>
        </w:rPr>
      </w:pPr>
      <w:r w:rsidRPr="00EE7100">
        <w:rPr>
          <w:lang w:val="lv-LV"/>
        </w:rPr>
        <w:t>Pušu atbildīgās personas par Līguma</w:t>
      </w:r>
      <w:r w:rsidRPr="00EE7100">
        <w:rPr>
          <w:spacing w:val="-4"/>
          <w:lang w:val="lv-LV"/>
        </w:rPr>
        <w:t xml:space="preserve"> </w:t>
      </w:r>
      <w:r w:rsidRPr="00EE7100">
        <w:rPr>
          <w:lang w:val="lv-LV"/>
        </w:rPr>
        <w:t>izpildi:</w:t>
      </w:r>
    </w:p>
    <w:p w14:paraId="758DC697" w14:textId="487B65CD" w:rsidR="0003312C" w:rsidRPr="00EE7100" w:rsidRDefault="00403FCA" w:rsidP="00717FDC">
      <w:pPr>
        <w:pStyle w:val="Sarakstarindkopa"/>
        <w:numPr>
          <w:ilvl w:val="1"/>
          <w:numId w:val="14"/>
        </w:numPr>
        <w:tabs>
          <w:tab w:val="left" w:pos="1418"/>
          <w:tab w:val="left" w:pos="1665"/>
          <w:tab w:val="left" w:pos="2792"/>
          <w:tab w:val="left" w:pos="3620"/>
          <w:tab w:val="left" w:pos="6041"/>
          <w:tab w:val="left" w:pos="6370"/>
          <w:tab w:val="left" w:pos="8037"/>
          <w:tab w:val="left" w:pos="8368"/>
          <w:tab w:val="left" w:pos="9270"/>
        </w:tabs>
        <w:spacing w:before="68"/>
        <w:ind w:left="993" w:hanging="567"/>
        <w:rPr>
          <w:lang w:val="lv-LV"/>
        </w:rPr>
      </w:pPr>
      <w:r w:rsidRPr="00EE7100">
        <w:rPr>
          <w:lang w:val="lv-LV"/>
        </w:rPr>
        <w:t>no</w:t>
      </w:r>
      <w:r w:rsidRPr="00EE7100">
        <w:rPr>
          <w:lang w:val="lv-LV"/>
        </w:rPr>
        <w:tab/>
        <w:t>Pasūtītāja</w:t>
      </w:r>
      <w:r w:rsidRPr="00EE7100">
        <w:rPr>
          <w:lang w:val="lv-LV"/>
        </w:rPr>
        <w:tab/>
        <w:t>puses:</w:t>
      </w:r>
      <w:r w:rsidRPr="00EE7100">
        <w:rPr>
          <w:lang w:val="lv-LV"/>
        </w:rPr>
        <w:tab/>
      </w:r>
      <w:r w:rsidRPr="00EE7100">
        <w:rPr>
          <w:u w:val="single"/>
          <w:lang w:val="lv-LV"/>
        </w:rPr>
        <w:t xml:space="preserve"> </w:t>
      </w:r>
      <w:r w:rsidRPr="00EE7100">
        <w:rPr>
          <w:u w:val="single"/>
          <w:lang w:val="lv-LV"/>
        </w:rPr>
        <w:tab/>
      </w:r>
      <w:r w:rsidRPr="00EE7100">
        <w:rPr>
          <w:lang w:val="lv-LV"/>
        </w:rPr>
        <w:t>,</w:t>
      </w:r>
      <w:r w:rsidRPr="00EE7100">
        <w:rPr>
          <w:lang w:val="lv-LV"/>
        </w:rPr>
        <w:tab/>
        <w:t>tālr.</w:t>
      </w:r>
      <w:r w:rsidRPr="00EE7100">
        <w:rPr>
          <w:u w:val="single"/>
          <w:lang w:val="lv-LV"/>
        </w:rPr>
        <w:t xml:space="preserve"> </w:t>
      </w:r>
      <w:r w:rsidRPr="00EE7100">
        <w:rPr>
          <w:u w:val="single"/>
          <w:lang w:val="lv-LV"/>
        </w:rPr>
        <w:tab/>
      </w:r>
      <w:r w:rsidRPr="00EE7100">
        <w:rPr>
          <w:lang w:val="lv-LV"/>
        </w:rPr>
        <w:t>,</w:t>
      </w:r>
      <w:r w:rsidRPr="00EE7100">
        <w:rPr>
          <w:lang w:val="lv-LV"/>
        </w:rPr>
        <w:tab/>
        <w:t>e-pasta</w:t>
      </w:r>
      <w:r w:rsidRPr="00EE7100">
        <w:rPr>
          <w:lang w:val="lv-LV"/>
        </w:rPr>
        <w:tab/>
        <w:t>adrese:</w:t>
      </w:r>
    </w:p>
    <w:p w14:paraId="6F7F7806" w14:textId="77777777" w:rsidR="00EE7100" w:rsidRDefault="00290DE0" w:rsidP="00EE7100">
      <w:pPr>
        <w:pStyle w:val="Pamatteksts"/>
        <w:tabs>
          <w:tab w:val="left" w:pos="1418"/>
          <w:tab w:val="left" w:pos="2926"/>
        </w:tabs>
        <w:spacing w:before="40"/>
        <w:ind w:left="993"/>
        <w:rPr>
          <w:lang w:val="lv-LV"/>
        </w:rPr>
      </w:pPr>
      <w:hyperlink r:id="rId15">
        <w:r w:rsidR="00403FCA" w:rsidRPr="00EC6B49">
          <w:rPr>
            <w:u w:val="single"/>
            <w:lang w:val="lv-LV"/>
          </w:rPr>
          <w:t xml:space="preserve"> </w:t>
        </w:r>
        <w:r w:rsidR="00403FCA" w:rsidRPr="00EC6B49">
          <w:rPr>
            <w:u w:val="single"/>
            <w:lang w:val="lv-LV"/>
          </w:rPr>
          <w:tab/>
        </w:r>
        <w:r w:rsidR="00403FCA" w:rsidRPr="00EC6B49">
          <w:rPr>
            <w:lang w:val="lv-LV"/>
          </w:rPr>
          <w:t>;</w:t>
        </w:r>
      </w:hyperlink>
    </w:p>
    <w:p w14:paraId="714B50DE" w14:textId="3A0F3599" w:rsidR="0003312C" w:rsidRPr="00EE7100" w:rsidRDefault="00403FCA" w:rsidP="00717FDC">
      <w:pPr>
        <w:pStyle w:val="Pamatteksts"/>
        <w:numPr>
          <w:ilvl w:val="1"/>
          <w:numId w:val="14"/>
        </w:numPr>
        <w:tabs>
          <w:tab w:val="left" w:pos="1418"/>
          <w:tab w:val="left" w:pos="2926"/>
        </w:tabs>
        <w:spacing w:before="40"/>
        <w:ind w:left="993" w:hanging="567"/>
        <w:rPr>
          <w:lang w:val="lv-LV"/>
        </w:rPr>
      </w:pPr>
      <w:r w:rsidRPr="00EE7100">
        <w:rPr>
          <w:lang w:val="lv-LV"/>
        </w:rPr>
        <w:t>no</w:t>
      </w:r>
      <w:r w:rsidRPr="00EE7100">
        <w:rPr>
          <w:lang w:val="lv-LV"/>
        </w:rPr>
        <w:tab/>
      </w:r>
      <w:r w:rsidR="00EE7100">
        <w:rPr>
          <w:lang w:val="lv-LV"/>
        </w:rPr>
        <w:t>Pārvadātāja</w:t>
      </w:r>
      <w:r w:rsidRPr="00EE7100">
        <w:rPr>
          <w:lang w:val="lv-LV"/>
        </w:rPr>
        <w:tab/>
        <w:t>puses:</w:t>
      </w:r>
      <w:r w:rsidRPr="00EE7100">
        <w:rPr>
          <w:lang w:val="lv-LV"/>
        </w:rPr>
        <w:tab/>
      </w:r>
      <w:r w:rsidRPr="00EE7100">
        <w:rPr>
          <w:u w:val="single"/>
          <w:lang w:val="lv-LV"/>
        </w:rPr>
        <w:t xml:space="preserve"> </w:t>
      </w:r>
      <w:r w:rsidRPr="00EE7100">
        <w:rPr>
          <w:u w:val="single"/>
          <w:lang w:val="lv-LV"/>
        </w:rPr>
        <w:tab/>
      </w:r>
      <w:r w:rsidRPr="00EE7100">
        <w:rPr>
          <w:lang w:val="lv-LV"/>
        </w:rPr>
        <w:t>,</w:t>
      </w:r>
      <w:r w:rsidRPr="00EE7100">
        <w:rPr>
          <w:lang w:val="lv-LV"/>
        </w:rPr>
        <w:tab/>
        <w:t>tālr.</w:t>
      </w:r>
      <w:r w:rsidRPr="00EE7100">
        <w:rPr>
          <w:u w:val="single"/>
          <w:lang w:val="lv-LV"/>
        </w:rPr>
        <w:t xml:space="preserve"> </w:t>
      </w:r>
      <w:r w:rsidRPr="00EE7100">
        <w:rPr>
          <w:u w:val="single"/>
          <w:lang w:val="lv-LV"/>
        </w:rPr>
        <w:tab/>
      </w:r>
      <w:r w:rsidRPr="00EE7100">
        <w:rPr>
          <w:lang w:val="lv-LV"/>
        </w:rPr>
        <w:t>,</w:t>
      </w:r>
      <w:r w:rsidRPr="00EE7100">
        <w:rPr>
          <w:lang w:val="lv-LV"/>
        </w:rPr>
        <w:tab/>
        <w:t>e-pasta</w:t>
      </w:r>
      <w:r w:rsidRPr="00EE7100">
        <w:rPr>
          <w:lang w:val="lv-LV"/>
        </w:rPr>
        <w:tab/>
        <w:t>adrese:</w:t>
      </w:r>
    </w:p>
    <w:p w14:paraId="716A493C" w14:textId="77777777" w:rsidR="0003312C" w:rsidRPr="00EC6B49" w:rsidRDefault="00290DE0" w:rsidP="00EE7100">
      <w:pPr>
        <w:pStyle w:val="Pamatteksts"/>
        <w:tabs>
          <w:tab w:val="left" w:pos="1418"/>
          <w:tab w:val="left" w:pos="2926"/>
        </w:tabs>
        <w:spacing w:before="37"/>
        <w:ind w:left="993"/>
        <w:rPr>
          <w:lang w:val="lv-LV"/>
        </w:rPr>
      </w:pPr>
      <w:hyperlink r:id="rId16">
        <w:r w:rsidR="00403FCA" w:rsidRPr="00EC6B49">
          <w:rPr>
            <w:u w:val="single"/>
            <w:lang w:val="lv-LV"/>
          </w:rPr>
          <w:t xml:space="preserve"> </w:t>
        </w:r>
        <w:r w:rsidR="00403FCA" w:rsidRPr="00EC6B49">
          <w:rPr>
            <w:u w:val="single"/>
            <w:lang w:val="lv-LV"/>
          </w:rPr>
          <w:tab/>
        </w:r>
        <w:r w:rsidR="00403FCA" w:rsidRPr="00EC6B49">
          <w:rPr>
            <w:lang w:val="lv-LV"/>
          </w:rPr>
          <w:t>;</w:t>
        </w:r>
      </w:hyperlink>
    </w:p>
    <w:p w14:paraId="19C4133B" w14:textId="77777777" w:rsidR="00EE7100" w:rsidRDefault="00403FCA" w:rsidP="00717FDC">
      <w:pPr>
        <w:pStyle w:val="Sarakstarindkopa"/>
        <w:numPr>
          <w:ilvl w:val="0"/>
          <w:numId w:val="14"/>
        </w:numPr>
        <w:tabs>
          <w:tab w:val="left" w:pos="620"/>
        </w:tabs>
        <w:spacing w:before="184" w:line="266" w:lineRule="auto"/>
        <w:ind w:right="173"/>
        <w:jc w:val="both"/>
        <w:rPr>
          <w:lang w:val="lv-LV"/>
        </w:rPr>
      </w:pPr>
      <w:r w:rsidRPr="00EE7100">
        <w:rPr>
          <w:lang w:val="lv-LV"/>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EE7100">
        <w:rPr>
          <w:spacing w:val="-4"/>
          <w:lang w:val="lv-LV"/>
        </w:rPr>
        <w:t xml:space="preserve"> </w:t>
      </w:r>
      <w:r w:rsidRPr="00EE7100">
        <w:rPr>
          <w:lang w:val="lv-LV"/>
        </w:rPr>
        <w:t>izpildes.</w:t>
      </w:r>
    </w:p>
    <w:p w14:paraId="7BAB81A4" w14:textId="1ADF7101" w:rsidR="00EE7100" w:rsidRDefault="00403FCA" w:rsidP="00717FDC">
      <w:pPr>
        <w:pStyle w:val="Sarakstarindkopa"/>
        <w:numPr>
          <w:ilvl w:val="0"/>
          <w:numId w:val="14"/>
        </w:numPr>
        <w:tabs>
          <w:tab w:val="left" w:pos="620"/>
        </w:tabs>
        <w:spacing w:before="184" w:line="266" w:lineRule="auto"/>
        <w:ind w:right="173"/>
        <w:jc w:val="both"/>
        <w:rPr>
          <w:lang w:val="lv-LV"/>
        </w:rPr>
      </w:pPr>
      <w:r w:rsidRPr="00EE7100">
        <w:rPr>
          <w:lang w:val="lv-LV"/>
        </w:rPr>
        <w:t>Puses apstrādā otras Puses darbinieku personu personas datus, kas Pusei kļuvuši zināmi Līguma noslēgšanas un izpildes procesā, tikai Līguma 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Pr="00EE7100">
        <w:rPr>
          <w:spacing w:val="-3"/>
          <w:lang w:val="lv-LV"/>
        </w:rPr>
        <w:t xml:space="preserve"> </w:t>
      </w:r>
      <w:r w:rsidRPr="00EE7100">
        <w:rPr>
          <w:lang w:val="lv-LV"/>
        </w:rPr>
        <w:t>aizsardzību.</w:t>
      </w:r>
    </w:p>
    <w:p w14:paraId="4807844D" w14:textId="3D46DDCF" w:rsidR="0003312C" w:rsidRPr="00EE7100" w:rsidRDefault="00403FCA" w:rsidP="00717FDC">
      <w:pPr>
        <w:pStyle w:val="Sarakstarindkopa"/>
        <w:numPr>
          <w:ilvl w:val="0"/>
          <w:numId w:val="14"/>
        </w:numPr>
        <w:tabs>
          <w:tab w:val="left" w:pos="620"/>
        </w:tabs>
        <w:spacing w:before="184" w:line="266" w:lineRule="auto"/>
        <w:ind w:right="173"/>
        <w:jc w:val="both"/>
        <w:rPr>
          <w:lang w:val="lv-LV"/>
        </w:rPr>
      </w:pPr>
      <w:r w:rsidRPr="00EE7100">
        <w:rPr>
          <w:lang w:val="lv-LV"/>
        </w:rPr>
        <w:t xml:space="preserve">Šis Līgums sastādīts uz (vārdos) lapām, divos eksemplāros, kuriem ir vienāds juridiskais spēks, viens eksemplārs – Pasūtītājam, otrs – </w:t>
      </w:r>
      <w:r w:rsidR="00EE7100">
        <w:rPr>
          <w:lang w:val="lv-LV"/>
        </w:rPr>
        <w:t>Pārvadātājam</w:t>
      </w:r>
      <w:r w:rsidRPr="00EE7100">
        <w:rPr>
          <w:lang w:val="lv-LV"/>
        </w:rPr>
        <w:t xml:space="preserve">. Līgumam pievienots </w:t>
      </w:r>
      <w:r w:rsidR="004833D9" w:rsidRPr="00EE7100">
        <w:rPr>
          <w:lang w:val="lv-LV"/>
        </w:rPr>
        <w:t xml:space="preserve">1. </w:t>
      </w:r>
      <w:r w:rsidRPr="00EE7100">
        <w:rPr>
          <w:lang w:val="lv-LV"/>
        </w:rPr>
        <w:t>pielikums “</w:t>
      </w:r>
      <w:r w:rsidR="00EE7100">
        <w:rPr>
          <w:lang w:val="lv-LV"/>
        </w:rPr>
        <w:t>Tehniskā specifikācija</w:t>
      </w:r>
      <w:r w:rsidRPr="00EE7100">
        <w:rPr>
          <w:lang w:val="lv-LV"/>
        </w:rPr>
        <w:t>”</w:t>
      </w:r>
      <w:r w:rsidR="00EE7100">
        <w:rPr>
          <w:lang w:val="lv-LV"/>
        </w:rPr>
        <w:t>, 2.pielikums “Tehniskais piedāvājums”, 3.pielikums “Finanšu piedāvājums un ”4</w:t>
      </w:r>
      <w:r w:rsidR="004833D9" w:rsidRPr="00EE7100">
        <w:rPr>
          <w:lang w:val="lv-LV"/>
        </w:rPr>
        <w:t>.pielikums “Pieņemšanas – nodošanas akts (veidlapa)”</w:t>
      </w:r>
      <w:r w:rsidRPr="00EE7100">
        <w:rPr>
          <w:lang w:val="lv-LV"/>
        </w:rPr>
        <w:t>, kas ir līguma neatņemama</w:t>
      </w:r>
      <w:r w:rsidRPr="00EE7100">
        <w:rPr>
          <w:spacing w:val="-13"/>
          <w:lang w:val="lv-LV"/>
        </w:rPr>
        <w:t xml:space="preserve"> </w:t>
      </w:r>
      <w:r w:rsidRPr="00EE7100">
        <w:rPr>
          <w:lang w:val="lv-LV"/>
        </w:rPr>
        <w:t>sastāvdaļa.</w:t>
      </w:r>
    </w:p>
    <w:p w14:paraId="636B4E5E" w14:textId="77777777" w:rsidR="0003312C" w:rsidRPr="00EC6B49" w:rsidRDefault="0003312C" w:rsidP="00B07D00">
      <w:pPr>
        <w:pStyle w:val="Pamatteksts"/>
        <w:rPr>
          <w:lang w:val="lv-LV"/>
        </w:rPr>
      </w:pPr>
    </w:p>
    <w:p w14:paraId="1949D21A" w14:textId="3F99A01C" w:rsidR="0003312C" w:rsidRPr="00EE7100" w:rsidRDefault="00EE7100" w:rsidP="00717FDC">
      <w:pPr>
        <w:pStyle w:val="Virsraksts3"/>
        <w:numPr>
          <w:ilvl w:val="0"/>
          <w:numId w:val="13"/>
        </w:numPr>
        <w:tabs>
          <w:tab w:val="left" w:pos="3556"/>
        </w:tabs>
        <w:spacing w:before="197"/>
        <w:ind w:left="3555" w:hanging="360"/>
        <w:rPr>
          <w:lang w:val="lv-LV"/>
        </w:rPr>
      </w:pPr>
      <w:r>
        <w:rPr>
          <w:lang w:val="lv-LV"/>
        </w:rPr>
        <w:t>P</w:t>
      </w:r>
      <w:r w:rsidRPr="00EC6B49">
        <w:rPr>
          <w:lang w:val="lv-LV"/>
        </w:rPr>
        <w:t>ušu rekvizīti un</w:t>
      </w:r>
      <w:r w:rsidRPr="00EC6B49">
        <w:rPr>
          <w:spacing w:val="-4"/>
          <w:lang w:val="lv-LV"/>
        </w:rPr>
        <w:t xml:space="preserve"> </w:t>
      </w:r>
      <w:r w:rsidRPr="00EC6B49">
        <w:rPr>
          <w:lang w:val="lv-LV"/>
        </w:rPr>
        <w:t>paraksti</w:t>
      </w:r>
    </w:p>
    <w:p w14:paraId="400DDBE1" w14:textId="6BC5AFC9" w:rsidR="0003312C" w:rsidRPr="00EC6B49" w:rsidRDefault="004833D9" w:rsidP="004833D9">
      <w:pPr>
        <w:pStyle w:val="Pamatteksts"/>
        <w:tabs>
          <w:tab w:val="left" w:pos="10038"/>
        </w:tabs>
        <w:spacing w:line="266" w:lineRule="auto"/>
        <w:ind w:left="7696" w:right="116" w:firstLine="1093"/>
        <w:jc w:val="both"/>
        <w:rPr>
          <w:lang w:val="lv-LV"/>
        </w:rPr>
      </w:pPr>
      <w:r w:rsidRPr="00EC6B49">
        <w:rPr>
          <w:lang w:val="lv-LV"/>
        </w:rPr>
        <w:t>1.p</w:t>
      </w:r>
      <w:r w:rsidR="00403FCA" w:rsidRPr="00EC6B49">
        <w:rPr>
          <w:lang w:val="lv-LV"/>
        </w:rPr>
        <w:t>ielikums 20</w:t>
      </w:r>
      <w:r w:rsidR="0024004C" w:rsidRPr="00EC6B49">
        <w:rPr>
          <w:lang w:val="lv-LV"/>
        </w:rPr>
        <w:t>21</w:t>
      </w:r>
      <w:r w:rsidR="00403FCA" w:rsidRPr="00EC6B49">
        <w:rPr>
          <w:lang w:val="lv-LV"/>
        </w:rPr>
        <w:t>.</w:t>
      </w:r>
      <w:r w:rsidR="002C00A3" w:rsidRPr="00EC6B49">
        <w:rPr>
          <w:lang w:val="lv-LV"/>
        </w:rPr>
        <w:t>gada __.________</w:t>
      </w:r>
      <w:r w:rsidR="00403FCA" w:rsidRPr="00EC6B49">
        <w:rPr>
          <w:lang w:val="lv-LV"/>
        </w:rPr>
        <w:t xml:space="preserve"> </w:t>
      </w:r>
      <w:r w:rsidR="002C00A3" w:rsidRPr="00EC6B49">
        <w:rPr>
          <w:lang w:val="lv-LV"/>
        </w:rPr>
        <w:t>Līgumam Nr._________</w:t>
      </w:r>
      <w:r w:rsidR="00403FCA" w:rsidRPr="00EC6B49">
        <w:rPr>
          <w:w w:val="12"/>
          <w:u w:val="single"/>
          <w:lang w:val="lv-LV"/>
        </w:rPr>
        <w:t xml:space="preserve"> </w:t>
      </w:r>
    </w:p>
    <w:p w14:paraId="4D7D1273" w14:textId="77777777" w:rsidR="0003312C" w:rsidRPr="00EC6B49" w:rsidRDefault="0003312C" w:rsidP="00B07D00">
      <w:pPr>
        <w:pStyle w:val="Pamatteksts"/>
        <w:spacing w:before="11"/>
        <w:rPr>
          <w:lang w:val="lv-LV"/>
        </w:rPr>
      </w:pPr>
    </w:p>
    <w:p w14:paraId="52399739" w14:textId="5290E8F3" w:rsidR="0003312C" w:rsidRPr="00EC6B49" w:rsidRDefault="0024004C" w:rsidP="0024004C">
      <w:pPr>
        <w:pStyle w:val="Virsraksts3"/>
        <w:spacing w:before="91"/>
        <w:ind w:left="0" w:firstLine="0"/>
        <w:jc w:val="center"/>
        <w:rPr>
          <w:lang w:val="lv-LV"/>
        </w:rPr>
      </w:pPr>
      <w:r w:rsidRPr="00EC6B49">
        <w:rPr>
          <w:lang w:val="lv-LV"/>
        </w:rPr>
        <w:t>TEHNISKĀ SPECIFIKĀCIJA</w:t>
      </w:r>
    </w:p>
    <w:p w14:paraId="7A269426" w14:textId="3DBA6E3B" w:rsidR="0024004C" w:rsidRPr="00EC6B49" w:rsidRDefault="004833D9" w:rsidP="0024004C">
      <w:pPr>
        <w:pStyle w:val="Pamatteksts"/>
        <w:tabs>
          <w:tab w:val="left" w:pos="10038"/>
        </w:tabs>
        <w:spacing w:line="266" w:lineRule="auto"/>
        <w:ind w:left="7696" w:right="116" w:firstLine="1093"/>
        <w:jc w:val="both"/>
        <w:rPr>
          <w:w w:val="12"/>
          <w:u w:val="single"/>
          <w:lang w:val="lv-LV"/>
        </w:rPr>
      </w:pPr>
      <w:r w:rsidRPr="00EC6B49">
        <w:rPr>
          <w:lang w:val="lv-LV"/>
        </w:rPr>
        <w:t>2.pielikums 20</w:t>
      </w:r>
      <w:r w:rsidR="0024004C" w:rsidRPr="00EC6B49">
        <w:rPr>
          <w:lang w:val="lv-LV"/>
        </w:rPr>
        <w:t>21</w:t>
      </w:r>
      <w:r w:rsidRPr="00EC6B49">
        <w:rPr>
          <w:lang w:val="lv-LV"/>
        </w:rPr>
        <w:t>.gada __.________ Līgumam Nr._________</w:t>
      </w:r>
      <w:r w:rsidRPr="00EC6B49">
        <w:rPr>
          <w:w w:val="12"/>
          <w:u w:val="single"/>
          <w:lang w:val="lv-LV"/>
        </w:rPr>
        <w:t xml:space="preserve"> </w:t>
      </w:r>
    </w:p>
    <w:p w14:paraId="58E5E24E" w14:textId="1D977FA3" w:rsidR="0024004C" w:rsidRPr="00EC6B49" w:rsidRDefault="0024004C" w:rsidP="0024004C">
      <w:pPr>
        <w:pStyle w:val="Virsraksts3"/>
        <w:spacing w:before="91"/>
        <w:ind w:left="0" w:firstLine="0"/>
        <w:jc w:val="center"/>
        <w:rPr>
          <w:lang w:val="lv-LV"/>
        </w:rPr>
      </w:pPr>
      <w:r w:rsidRPr="00EC6B49">
        <w:rPr>
          <w:lang w:val="lv-LV"/>
        </w:rPr>
        <w:t>TEHNISKAIS PIEDĀVĀJUMS</w:t>
      </w:r>
    </w:p>
    <w:p w14:paraId="35EE0075" w14:textId="77777777" w:rsidR="0024004C" w:rsidRPr="00EC6B49" w:rsidRDefault="0024004C" w:rsidP="0024004C">
      <w:pPr>
        <w:pStyle w:val="Pamatteksts"/>
        <w:tabs>
          <w:tab w:val="left" w:pos="10038"/>
        </w:tabs>
        <w:spacing w:line="266" w:lineRule="auto"/>
        <w:ind w:left="7696" w:right="116" w:firstLine="1093"/>
        <w:jc w:val="both"/>
        <w:rPr>
          <w:lang w:val="lv-LV"/>
        </w:rPr>
      </w:pPr>
    </w:p>
    <w:p w14:paraId="50FB9A3C" w14:textId="54DF6F03" w:rsidR="0024004C" w:rsidRDefault="0024004C" w:rsidP="0024004C">
      <w:pPr>
        <w:pStyle w:val="Pamatteksts"/>
        <w:tabs>
          <w:tab w:val="left" w:pos="10038"/>
        </w:tabs>
        <w:spacing w:line="266" w:lineRule="auto"/>
        <w:ind w:left="7696" w:right="116" w:firstLine="1093"/>
        <w:jc w:val="both"/>
        <w:rPr>
          <w:w w:val="12"/>
          <w:u w:val="single"/>
          <w:lang w:val="lv-LV"/>
        </w:rPr>
      </w:pPr>
      <w:r w:rsidRPr="00EC6B49">
        <w:rPr>
          <w:lang w:val="lv-LV"/>
        </w:rPr>
        <w:t>3.pielikums 2021.gada __.________ Līgumam Nr._________</w:t>
      </w:r>
      <w:r w:rsidRPr="00EC6B49">
        <w:rPr>
          <w:w w:val="12"/>
          <w:u w:val="single"/>
          <w:lang w:val="lv-LV"/>
        </w:rPr>
        <w:t xml:space="preserve"> </w:t>
      </w:r>
    </w:p>
    <w:p w14:paraId="523DF8AA" w14:textId="16F3ABA9" w:rsidR="00EE7100" w:rsidRPr="00EC6B49" w:rsidRDefault="00EE7100" w:rsidP="00EE7100">
      <w:pPr>
        <w:pStyle w:val="Virsraksts3"/>
        <w:spacing w:before="91"/>
        <w:ind w:left="0" w:firstLine="0"/>
        <w:jc w:val="center"/>
        <w:rPr>
          <w:lang w:val="lv-LV"/>
        </w:rPr>
      </w:pPr>
      <w:r>
        <w:rPr>
          <w:lang w:val="lv-LV"/>
        </w:rPr>
        <w:t>FINANŠU</w:t>
      </w:r>
      <w:r w:rsidRPr="00EC6B49">
        <w:rPr>
          <w:lang w:val="lv-LV"/>
        </w:rPr>
        <w:t xml:space="preserve"> PIEDĀVĀJUMS</w:t>
      </w:r>
    </w:p>
    <w:p w14:paraId="1AB2A3AE" w14:textId="77777777" w:rsidR="00EE7100" w:rsidRPr="00EC6B49" w:rsidRDefault="00EE7100" w:rsidP="0024004C">
      <w:pPr>
        <w:pStyle w:val="Pamatteksts"/>
        <w:tabs>
          <w:tab w:val="left" w:pos="10038"/>
        </w:tabs>
        <w:spacing w:line="266" w:lineRule="auto"/>
        <w:ind w:left="7696" w:right="116" w:firstLine="1093"/>
        <w:jc w:val="both"/>
        <w:rPr>
          <w:w w:val="12"/>
          <w:u w:val="single"/>
          <w:lang w:val="lv-LV"/>
        </w:rPr>
      </w:pPr>
    </w:p>
    <w:p w14:paraId="52CC8588" w14:textId="086EFF6A" w:rsidR="00EE7100" w:rsidRPr="00EE7100" w:rsidRDefault="00EE7100" w:rsidP="00EE7100">
      <w:pPr>
        <w:pStyle w:val="Pamatteksts"/>
        <w:tabs>
          <w:tab w:val="left" w:pos="10038"/>
        </w:tabs>
        <w:spacing w:line="266" w:lineRule="auto"/>
        <w:ind w:left="7696" w:right="116" w:firstLine="1093"/>
        <w:jc w:val="both"/>
        <w:rPr>
          <w:w w:val="12"/>
          <w:u w:val="single"/>
          <w:lang w:val="lv-LV"/>
        </w:rPr>
      </w:pPr>
      <w:r>
        <w:rPr>
          <w:lang w:val="lv-LV"/>
        </w:rPr>
        <w:t>4</w:t>
      </w:r>
      <w:r w:rsidRPr="00EC6B49">
        <w:rPr>
          <w:lang w:val="lv-LV"/>
        </w:rPr>
        <w:t>.pielikums 2021.gada __.________ Līgumam Nr._________</w:t>
      </w:r>
      <w:r w:rsidRPr="00EC6B49">
        <w:rPr>
          <w:w w:val="12"/>
          <w:u w:val="single"/>
          <w:lang w:val="lv-LV"/>
        </w:rPr>
        <w:t xml:space="preserve"> </w:t>
      </w:r>
    </w:p>
    <w:p w14:paraId="5DFE322C" w14:textId="1DEE1C9D" w:rsidR="004833D9" w:rsidRPr="00EC6B49" w:rsidRDefault="004833D9" w:rsidP="004833D9">
      <w:pPr>
        <w:pStyle w:val="Virsraksts3"/>
        <w:spacing w:before="91"/>
        <w:ind w:left="0" w:firstLine="0"/>
        <w:jc w:val="center"/>
        <w:rPr>
          <w:lang w:val="lv-LV"/>
        </w:rPr>
      </w:pPr>
      <w:r w:rsidRPr="00EC6B49">
        <w:rPr>
          <w:lang w:val="lv-LV"/>
        </w:rPr>
        <w:t>PIEŅEMŠANAS – NODOŠANAS AKTS</w:t>
      </w:r>
    </w:p>
    <w:p w14:paraId="1CF9F75D" w14:textId="2A7CC1FA" w:rsidR="004833D9" w:rsidRPr="00EC6B49" w:rsidRDefault="004833D9" w:rsidP="0024004C">
      <w:pPr>
        <w:pStyle w:val="Virsraksts3"/>
        <w:spacing w:before="91"/>
        <w:ind w:left="0" w:firstLine="0"/>
        <w:jc w:val="center"/>
        <w:rPr>
          <w:b w:val="0"/>
          <w:bCs w:val="0"/>
          <w:i/>
          <w:iCs/>
          <w:lang w:val="lv-LV"/>
        </w:rPr>
      </w:pPr>
      <w:r w:rsidRPr="00EC6B49">
        <w:rPr>
          <w:b w:val="0"/>
          <w:bCs w:val="0"/>
          <w:i/>
          <w:iCs/>
          <w:lang w:val="lv-LV"/>
        </w:rPr>
        <w:t>(VEIDLAPA)</w:t>
      </w:r>
    </w:p>
    <w:sectPr w:rsidR="004833D9" w:rsidRPr="00EC6B49" w:rsidSect="004833D9">
      <w:footerReference w:type="default" r:id="rId17"/>
      <w:pgSz w:w="11910" w:h="16840"/>
      <w:pgMar w:top="1021" w:right="799" w:bottom="1582" w:left="110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9CB1" w14:textId="77777777" w:rsidR="00290DE0" w:rsidRDefault="00290DE0">
      <w:r>
        <w:separator/>
      </w:r>
    </w:p>
  </w:endnote>
  <w:endnote w:type="continuationSeparator" w:id="0">
    <w:p w14:paraId="256C76A6" w14:textId="77777777" w:rsidR="00290DE0" w:rsidRDefault="0029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1D51"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503278544" behindDoc="1" locked="0" layoutInCell="1" allowOverlap="1" wp14:anchorId="7850D1D0" wp14:editId="4F8E0728">
              <wp:simplePos x="0" y="0"/>
              <wp:positionH relativeFrom="page">
                <wp:posOffset>3986530</wp:posOffset>
              </wp:positionH>
              <wp:positionV relativeFrom="page">
                <wp:posOffset>10187305</wp:posOffset>
              </wp:positionV>
              <wp:extent cx="127000" cy="194310"/>
              <wp:effectExtent l="0" t="0" r="1270" b="63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D1D0" id="_x0000_t202" coordsize="21600,21600" o:spt="202" path="m,l,21600r21600,l21600,xe">
              <v:stroke joinstyle="miter"/>
              <v:path gradientshapeok="t" o:connecttype="rect"/>
            </v:shapetype>
            <v:shape id="Text Box 4" o:spid="_x0000_s1026" type="#_x0000_t202" style="position:absolute;margin-left:313.9pt;margin-top:802.15pt;width:10pt;height:15.3pt;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" filled="f" stroked="f">
              <v:textbox inset="0,0,0,0">
                <w:txbxContent>
                  <w:p w14:paraId="79CB37C6"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944330"/>
      <w:docPartObj>
        <w:docPartGallery w:val="Page Numbers (Bottom of Page)"/>
        <w:docPartUnique/>
      </w:docPartObj>
    </w:sdtPr>
    <w:sdtEndPr/>
    <w:sdtContent>
      <w:p w14:paraId="5F50C0FC" w14:textId="77777777" w:rsidR="001C66FF" w:rsidRDefault="001C66FF">
        <w:pPr>
          <w:pStyle w:val="Kjene"/>
          <w:jc w:val="center"/>
        </w:pPr>
        <w:r>
          <w:fldChar w:fldCharType="begin"/>
        </w:r>
        <w:r>
          <w:instrText>PAGE   \* MERGEFORMAT</w:instrText>
        </w:r>
        <w:r>
          <w:fldChar w:fldCharType="separate"/>
        </w:r>
        <w:r w:rsidRPr="00930A22">
          <w:rPr>
            <w:noProof/>
            <w:lang w:val="lv-LV"/>
          </w:rPr>
          <w:t>12</w:t>
        </w:r>
        <w:r>
          <w:fldChar w:fldCharType="end"/>
        </w:r>
      </w:p>
    </w:sdtContent>
  </w:sdt>
  <w:p w14:paraId="38086554" w14:textId="77777777" w:rsidR="001C66FF" w:rsidRDefault="001C66FF">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CF04" w14:textId="77777777" w:rsidR="001C66FF" w:rsidRDefault="001C66FF">
    <w:pPr>
      <w:pStyle w:val="Pamatteksts"/>
      <w:spacing w:line="14" w:lineRule="auto"/>
      <w:rPr>
        <w:sz w:val="20"/>
      </w:rPr>
    </w:pPr>
    <w:r>
      <w:rPr>
        <w:noProof/>
        <w:lang w:val="en-US" w:eastAsia="en-US"/>
      </w:rPr>
      <mc:AlternateContent>
        <mc:Choice Requires="wps">
          <w:drawing>
            <wp:anchor distT="0" distB="0" distL="114300" distR="114300" simplePos="0" relativeHeight="251658240" behindDoc="1" locked="0" layoutInCell="1" allowOverlap="1" wp14:anchorId="16B56745" wp14:editId="48477E75">
              <wp:simplePos x="0" y="0"/>
              <wp:positionH relativeFrom="page">
                <wp:posOffset>3768725</wp:posOffset>
              </wp:positionH>
              <wp:positionV relativeFrom="page">
                <wp:posOffset>10115550</wp:posOffset>
              </wp:positionV>
              <wp:extent cx="2032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6745" id="_x0000_t202" coordsize="21600,21600" o:spt="202" path="m,l,21600r21600,l21600,xe">
              <v:stroke joinstyle="miter"/>
              <v:path gradientshapeok="t" o:connecttype="rect"/>
            </v:shapetype>
            <v:shape id="Text Box 1" o:spid="_x0000_s1027" type="#_x0000_t202" style="position:absolute;margin-left:296.75pt;margin-top:796.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" filled="f" stroked="f">
              <v:textbox inset="0,0,0,0">
                <w:txbxContent>
                  <w:p w14:paraId="01716773" w14:textId="77777777" w:rsidR="001C66FF" w:rsidRDefault="001C66FF">
                    <w:pPr>
                      <w:spacing w:before="10"/>
                      <w:ind w:left="40"/>
                      <w:rPr>
                        <w:sz w:val="24"/>
                      </w:rPr>
                    </w:pPr>
                    <w:r>
                      <w:fldChar w:fldCharType="begin"/>
                    </w:r>
                    <w:r>
                      <w:rPr>
                        <w:sz w:val="24"/>
                      </w:rPr>
                      <w:instrText xml:space="preserve"> PAGE </w:instrText>
                    </w:r>
                    <w:r>
                      <w:fldChar w:fldCharType="separate"/>
                    </w:r>
                    <w:r>
                      <w:rPr>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26C3" w14:textId="77777777" w:rsidR="00290DE0" w:rsidRDefault="00290DE0">
      <w:r>
        <w:separator/>
      </w:r>
    </w:p>
  </w:footnote>
  <w:footnote w:type="continuationSeparator" w:id="0">
    <w:p w14:paraId="6FDAB0E5" w14:textId="77777777" w:rsidR="00290DE0" w:rsidRDefault="00290DE0">
      <w:r>
        <w:continuationSeparator/>
      </w:r>
    </w:p>
  </w:footnote>
  <w:footnote w:id="1">
    <w:p w14:paraId="6FDEA530" w14:textId="77777777" w:rsidR="000A0AED" w:rsidRPr="00CB1AFC" w:rsidRDefault="000A0AED" w:rsidP="00A2675B">
      <w:pPr>
        <w:pStyle w:val="Vresteksts"/>
        <w:jc w:val="both"/>
      </w:pPr>
      <w:r>
        <w:rPr>
          <w:rStyle w:val="Vresatsauce"/>
        </w:rPr>
        <w:footnoteRef/>
      </w:r>
      <w:r>
        <w:t xml:space="preserve"> Minimālā izbraukšanas maksa jebkuram braucienam ir maksas kas noteikta, lai kompensētu pārvadātāju zaudējumus īsajos </w:t>
      </w:r>
      <w:proofErr w:type="spellStart"/>
      <w:r>
        <w:t>pārbraucienos</w:t>
      </w:r>
      <w:proofErr w:type="spellEnd"/>
      <w:r>
        <w:t xml:space="preserve">. Minimālo izbraukšanas maksu nepiemēro, ja kopējā brauciena vērtība pārsniedz minimālo izbraukšanas maksu. </w:t>
      </w:r>
      <w:r w:rsidRPr="0023134C">
        <w:rPr>
          <w:u w:val="single"/>
        </w:rPr>
        <w:t>Piemēram</w:t>
      </w:r>
      <w:r>
        <w:t xml:space="preserve">, ja minimālā izbraukšanas maksa sastāda EUR 100 (simts </w:t>
      </w:r>
      <w:proofErr w:type="spellStart"/>
      <w:r>
        <w:t>euro</w:t>
      </w:r>
      <w:proofErr w:type="spellEnd"/>
      <w:r>
        <w:t xml:space="preserve">), bet maksa par nobrauktajiem kilometriem  un dīkstāvi sastāda EUR 110 (simts desmit </w:t>
      </w:r>
      <w:proofErr w:type="spellStart"/>
      <w:r>
        <w:t>euro</w:t>
      </w:r>
      <w:proofErr w:type="spellEnd"/>
      <w:r>
        <w:t xml:space="preserve">), tad brauciena kopējās izmaksas ir EUR 110 (simts desmit </w:t>
      </w:r>
      <w:proofErr w:type="spellStart"/>
      <w:r>
        <w:t>euro</w:t>
      </w:r>
      <w:proofErr w:type="spellEnd"/>
      <w:r>
        <w:t xml:space="preserve">). Bet, ja </w:t>
      </w:r>
      <w:r w:rsidRPr="00A36BB7">
        <w:t xml:space="preserve"> minimālā izbraukšanas maksa sastāda EUR 100</w:t>
      </w:r>
      <w:r>
        <w:t xml:space="preserve"> (simts </w:t>
      </w:r>
      <w:proofErr w:type="spellStart"/>
      <w:r>
        <w:t>euro</w:t>
      </w:r>
      <w:proofErr w:type="spellEnd"/>
      <w:r>
        <w:t>)</w:t>
      </w:r>
      <w:r w:rsidRPr="00A36BB7">
        <w:t>, bet maksa par nobrauktajiem kilometriem</w:t>
      </w:r>
      <w:r>
        <w:t xml:space="preserve"> un dīkstāvi sastāda EUR 50 (piecdesmit </w:t>
      </w:r>
      <w:proofErr w:type="spellStart"/>
      <w:r>
        <w:t>euro</w:t>
      </w:r>
      <w:proofErr w:type="spellEnd"/>
      <w:r>
        <w:t xml:space="preserve">), tad brauciena kopējās izmaksas ir EUR 100 (simts </w:t>
      </w:r>
      <w:proofErr w:type="spellStart"/>
      <w:r>
        <w:t>euro</w:t>
      </w:r>
      <w:proofErr w:type="spellEnd"/>
      <w:r>
        <w:t>).</w:t>
      </w:r>
    </w:p>
  </w:footnote>
  <w:footnote w:id="2">
    <w:p w14:paraId="26E62740" w14:textId="04D51909" w:rsidR="00056CE0" w:rsidRDefault="00056CE0" w:rsidP="00056CE0">
      <w:pPr>
        <w:pStyle w:val="Vresteksts"/>
        <w:ind w:left="142" w:hanging="142"/>
        <w:rPr>
          <w:sz w:val="18"/>
          <w:szCs w:val="18"/>
        </w:rPr>
      </w:pPr>
      <w:r>
        <w:rPr>
          <w:rStyle w:val="Vresatsauce"/>
        </w:rPr>
        <w:footnoteRef/>
      </w:r>
      <w:r>
        <w:t xml:space="preserve"> </w:t>
      </w:r>
      <w:r w:rsidRPr="001F090C">
        <w:rPr>
          <w:sz w:val="18"/>
          <w:szCs w:val="18"/>
        </w:rPr>
        <w:t>Katrā daļā piedāvā</w:t>
      </w:r>
      <w:r>
        <w:rPr>
          <w:sz w:val="18"/>
          <w:szCs w:val="18"/>
        </w:rPr>
        <w:t xml:space="preserve"> vismaz tehniskās specifikācijas 4</w:t>
      </w:r>
      <w:r w:rsidRPr="001F090C">
        <w:rPr>
          <w:sz w:val="18"/>
          <w:szCs w:val="18"/>
        </w:rPr>
        <w:t>.punkta prasībām atbilstošu autobusu skaitu.</w:t>
      </w:r>
    </w:p>
    <w:p w14:paraId="7E2E112F" w14:textId="685E31F9" w:rsidR="00DF2BA5" w:rsidRPr="001F090C" w:rsidRDefault="00DF2BA5" w:rsidP="00056CE0">
      <w:pPr>
        <w:pStyle w:val="Vresteksts"/>
        <w:ind w:left="142" w:hanging="142"/>
        <w:rPr>
          <w:sz w:val="18"/>
          <w:szCs w:val="18"/>
        </w:rPr>
      </w:pPr>
      <w:r>
        <w:rPr>
          <w:sz w:val="18"/>
          <w:szCs w:val="18"/>
        </w:rPr>
        <w:t xml:space="preserve">   </w:t>
      </w:r>
      <w:r w:rsidRPr="001F090C">
        <w:rPr>
          <w:sz w:val="18"/>
          <w:szCs w:val="18"/>
        </w:rPr>
        <w:t xml:space="preserve">Tehniskajam piedāvājumam pievieno katra autobusa </w:t>
      </w:r>
      <w:r w:rsidRPr="001F090C">
        <w:rPr>
          <w:b/>
          <w:sz w:val="18"/>
          <w:szCs w:val="18"/>
        </w:rPr>
        <w:t>reģistrācijas apliecības kopiju</w:t>
      </w:r>
      <w:r>
        <w:rPr>
          <w:b/>
          <w:sz w:val="18"/>
          <w:szCs w:val="18"/>
        </w:rPr>
        <w:t xml:space="preserve"> </w:t>
      </w:r>
      <w:r w:rsidRPr="00463DE9">
        <w:rPr>
          <w:b/>
          <w:sz w:val="18"/>
          <w:szCs w:val="18"/>
        </w:rPr>
        <w:t>(arī apakšuzņēmēj</w:t>
      </w:r>
      <w:r>
        <w:rPr>
          <w:b/>
          <w:sz w:val="18"/>
          <w:szCs w:val="18"/>
        </w:rPr>
        <w:t>u īpašumā esošo autobusu un nomā</w:t>
      </w:r>
      <w:r w:rsidRPr="00463DE9">
        <w:rPr>
          <w:b/>
          <w:sz w:val="18"/>
          <w:szCs w:val="18"/>
        </w:rPr>
        <w:t xml:space="preserve"> esošo autobusu</w:t>
      </w:r>
      <w:r>
        <w:rPr>
          <w:b/>
          <w:sz w:val="18"/>
          <w:szCs w:val="18"/>
        </w:rPr>
        <w:t xml:space="preserve"> reģ</w:t>
      </w:r>
      <w:r w:rsidRPr="00463DE9">
        <w:rPr>
          <w:b/>
          <w:sz w:val="18"/>
          <w:szCs w:val="18"/>
        </w:rPr>
        <w:t>istrācijas apliecību kopijas)</w:t>
      </w:r>
      <w:r w:rsidRPr="001F090C">
        <w:rPr>
          <w:sz w:val="18"/>
          <w:szCs w:val="18"/>
        </w:rPr>
        <w:t xml:space="preserve">, bet ja autobuss nav pretendenta īpašumā – </w:t>
      </w:r>
      <w:r w:rsidRPr="00463DE9">
        <w:rPr>
          <w:b/>
          <w:sz w:val="18"/>
          <w:szCs w:val="18"/>
        </w:rPr>
        <w:t>papildus pievieno</w:t>
      </w:r>
      <w:r>
        <w:rPr>
          <w:sz w:val="18"/>
          <w:szCs w:val="18"/>
        </w:rPr>
        <w:t xml:space="preserve"> </w:t>
      </w:r>
      <w:r w:rsidRPr="001F090C">
        <w:rPr>
          <w:b/>
          <w:sz w:val="18"/>
          <w:szCs w:val="18"/>
        </w:rPr>
        <w:t>nomas līguma kopiju vai vienošanos, kura apliecina ka līguma slēgšanas tiesību piešķiršanas gadījumā autobuss tiks nodots pretendentam nomā</w:t>
      </w:r>
      <w:r w:rsidRPr="001F090C">
        <w:rPr>
          <w:sz w:val="18"/>
          <w:szCs w:val="18"/>
        </w:rPr>
        <w:t>.</w:t>
      </w:r>
    </w:p>
  </w:footnote>
  <w:footnote w:id="3">
    <w:p w14:paraId="4AA6F1B1" w14:textId="77777777" w:rsidR="00DF2BA5" w:rsidRPr="00A0698A" w:rsidRDefault="00DF2BA5" w:rsidP="00DF2BA5">
      <w:pPr>
        <w:pStyle w:val="Vresteksts"/>
        <w:ind w:left="284" w:hanging="142"/>
        <w:rPr>
          <w:sz w:val="18"/>
          <w:szCs w:val="18"/>
        </w:rPr>
      </w:pPr>
      <w:r>
        <w:rPr>
          <w:rStyle w:val="Vresatsauce"/>
        </w:rPr>
        <w:footnoteRef/>
      </w:r>
      <w:r>
        <w:t xml:space="preserve"> </w:t>
      </w:r>
      <w:r w:rsidRPr="00A0698A">
        <w:rPr>
          <w:sz w:val="18"/>
          <w:szCs w:val="18"/>
        </w:rPr>
        <w:t>Minimālo izbraukšanas maksu piemēro tikai gadījumā, ja maksa par konkrētu braucienu nesasniedz minimālās izbraukšanas maksas apmēru</w:t>
      </w:r>
      <w:r>
        <w:rPr>
          <w:sz w:val="18"/>
          <w:szCs w:val="18"/>
        </w:rPr>
        <w:t>.</w:t>
      </w:r>
    </w:p>
  </w:footnote>
  <w:footnote w:id="4">
    <w:p w14:paraId="0192F589" w14:textId="77777777" w:rsidR="00DF2BA5" w:rsidRPr="002C176B" w:rsidRDefault="00DF2BA5" w:rsidP="00DF2BA5">
      <w:pPr>
        <w:suppressAutoHyphens/>
        <w:spacing w:after="120"/>
        <w:ind w:left="284" w:hanging="142"/>
        <w:jc w:val="both"/>
        <w:rPr>
          <w:sz w:val="18"/>
          <w:szCs w:val="18"/>
        </w:rPr>
      </w:pPr>
      <w:r w:rsidRPr="00F34A70">
        <w:rPr>
          <w:rStyle w:val="Vresatsauce"/>
          <w:sz w:val="18"/>
          <w:szCs w:val="18"/>
        </w:rPr>
        <w:footnoteRef/>
      </w:r>
      <w:r w:rsidRPr="00F34A70">
        <w:rPr>
          <w:sz w:val="18"/>
          <w:szCs w:val="18"/>
        </w:rPr>
        <w:t xml:space="preserve"> Dīkstāves apmaksas kārtība – </w:t>
      </w:r>
      <w:r w:rsidRPr="00F34A70">
        <w:rPr>
          <w:bCs/>
          <w:sz w:val="18"/>
          <w:szCs w:val="18"/>
        </w:rPr>
        <w:t>sākot no otrās pakalpojumu sniegšanas dienas par</w:t>
      </w:r>
      <w:r w:rsidRPr="002C176B">
        <w:rPr>
          <w:bCs/>
          <w:sz w:val="18"/>
          <w:szCs w:val="18"/>
        </w:rPr>
        <w:t xml:space="preserve"> katru nākamo dienu. Ja brauciena laikā nebija i</w:t>
      </w:r>
      <w:r>
        <w:rPr>
          <w:bCs/>
          <w:sz w:val="18"/>
          <w:szCs w:val="18"/>
        </w:rPr>
        <w:t>eplānota naktsmītne, bet atgrie</w:t>
      </w:r>
      <w:r w:rsidRPr="002C176B">
        <w:rPr>
          <w:bCs/>
          <w:sz w:val="18"/>
          <w:szCs w:val="18"/>
        </w:rPr>
        <w:t>šanās laiks ir pēc plkst.24.00, tad dīkstāves maksa tiek rēķināta, ja kopējais brauciena ilgums pārsniedz 18 stundas.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7F45C08"/>
    <w:multiLevelType w:val="multilevel"/>
    <w:tmpl w:val="CDC0F58C"/>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C6003E6"/>
    <w:multiLevelType w:val="multilevel"/>
    <w:tmpl w:val="843A19BC"/>
    <w:lvl w:ilvl="0">
      <w:start w:val="2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CC066CB"/>
    <w:multiLevelType w:val="hybridMultilevel"/>
    <w:tmpl w:val="460486F2"/>
    <w:lvl w:ilvl="0" w:tplc="6714F7E8">
      <w:start w:val="5"/>
      <w:numFmt w:val="upperRoman"/>
      <w:lvlText w:val="%1."/>
      <w:lvlJc w:val="left"/>
      <w:pPr>
        <w:ind w:left="1101" w:hanging="720"/>
      </w:pPr>
      <w:rPr>
        <w:rFonts w:hint="default"/>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4" w15:restartNumberingAfterBreak="0">
    <w:nsid w:val="0F9E610E"/>
    <w:multiLevelType w:val="hybridMultilevel"/>
    <w:tmpl w:val="3B5C9130"/>
    <w:lvl w:ilvl="0" w:tplc="5C267B16">
      <w:numFmt w:val="bullet"/>
      <w:lvlText w:val="*"/>
      <w:lvlJc w:val="left"/>
      <w:pPr>
        <w:ind w:left="242" w:hanging="166"/>
      </w:pPr>
      <w:rPr>
        <w:rFonts w:ascii="Times New Roman" w:eastAsia="Times New Roman" w:hAnsi="Times New Roman" w:cs="Times New Roman" w:hint="default"/>
        <w:w w:val="100"/>
        <w:sz w:val="22"/>
        <w:szCs w:val="22"/>
        <w:lang w:val="lv" w:eastAsia="lv" w:bidi="lv"/>
      </w:rPr>
    </w:lvl>
    <w:lvl w:ilvl="1" w:tplc="61AEDEC8">
      <w:numFmt w:val="bullet"/>
      <w:lvlText w:val="•"/>
      <w:lvlJc w:val="left"/>
      <w:pPr>
        <w:ind w:left="1216" w:hanging="166"/>
      </w:pPr>
      <w:rPr>
        <w:rFonts w:hint="default"/>
        <w:lang w:val="lv" w:eastAsia="lv" w:bidi="lv"/>
      </w:rPr>
    </w:lvl>
    <w:lvl w:ilvl="2" w:tplc="5D8642FA">
      <w:numFmt w:val="bullet"/>
      <w:lvlText w:val="•"/>
      <w:lvlJc w:val="left"/>
      <w:pPr>
        <w:ind w:left="2193" w:hanging="166"/>
      </w:pPr>
      <w:rPr>
        <w:rFonts w:hint="default"/>
        <w:lang w:val="lv" w:eastAsia="lv" w:bidi="lv"/>
      </w:rPr>
    </w:lvl>
    <w:lvl w:ilvl="3" w:tplc="FF4CCD78">
      <w:numFmt w:val="bullet"/>
      <w:lvlText w:val="•"/>
      <w:lvlJc w:val="left"/>
      <w:pPr>
        <w:ind w:left="3169" w:hanging="166"/>
      </w:pPr>
      <w:rPr>
        <w:rFonts w:hint="default"/>
        <w:lang w:val="lv" w:eastAsia="lv" w:bidi="lv"/>
      </w:rPr>
    </w:lvl>
    <w:lvl w:ilvl="4" w:tplc="1F7C491E">
      <w:numFmt w:val="bullet"/>
      <w:lvlText w:val="•"/>
      <w:lvlJc w:val="left"/>
      <w:pPr>
        <w:ind w:left="4146" w:hanging="166"/>
      </w:pPr>
      <w:rPr>
        <w:rFonts w:hint="default"/>
        <w:lang w:val="lv" w:eastAsia="lv" w:bidi="lv"/>
      </w:rPr>
    </w:lvl>
    <w:lvl w:ilvl="5" w:tplc="6A826020">
      <w:numFmt w:val="bullet"/>
      <w:lvlText w:val="•"/>
      <w:lvlJc w:val="left"/>
      <w:pPr>
        <w:ind w:left="5123" w:hanging="166"/>
      </w:pPr>
      <w:rPr>
        <w:rFonts w:hint="default"/>
        <w:lang w:val="lv" w:eastAsia="lv" w:bidi="lv"/>
      </w:rPr>
    </w:lvl>
    <w:lvl w:ilvl="6" w:tplc="26C83C38">
      <w:numFmt w:val="bullet"/>
      <w:lvlText w:val="•"/>
      <w:lvlJc w:val="left"/>
      <w:pPr>
        <w:ind w:left="6099" w:hanging="166"/>
      </w:pPr>
      <w:rPr>
        <w:rFonts w:hint="default"/>
        <w:lang w:val="lv" w:eastAsia="lv" w:bidi="lv"/>
      </w:rPr>
    </w:lvl>
    <w:lvl w:ilvl="7" w:tplc="A89E4A92">
      <w:numFmt w:val="bullet"/>
      <w:lvlText w:val="•"/>
      <w:lvlJc w:val="left"/>
      <w:pPr>
        <w:ind w:left="7076" w:hanging="166"/>
      </w:pPr>
      <w:rPr>
        <w:rFonts w:hint="default"/>
        <w:lang w:val="lv" w:eastAsia="lv" w:bidi="lv"/>
      </w:rPr>
    </w:lvl>
    <w:lvl w:ilvl="8" w:tplc="360A8BCC">
      <w:numFmt w:val="bullet"/>
      <w:lvlText w:val="•"/>
      <w:lvlJc w:val="left"/>
      <w:pPr>
        <w:ind w:left="8053" w:hanging="166"/>
      </w:pPr>
      <w:rPr>
        <w:rFonts w:hint="default"/>
        <w:lang w:val="lv" w:eastAsia="lv" w:bidi="lv"/>
      </w:rPr>
    </w:lvl>
  </w:abstractNum>
  <w:abstractNum w:abstractNumId="5" w15:restartNumberingAfterBreak="0">
    <w:nsid w:val="1DB84897"/>
    <w:multiLevelType w:val="multilevel"/>
    <w:tmpl w:val="2E141F6C"/>
    <w:lvl w:ilvl="0">
      <w:start w:val="2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7" w15:restartNumberingAfterBreak="0">
    <w:nsid w:val="238C6B4C"/>
    <w:multiLevelType w:val="hybridMultilevel"/>
    <w:tmpl w:val="A4C826CE"/>
    <w:lvl w:ilvl="0" w:tplc="ABD81994">
      <w:start w:val="2"/>
      <w:numFmt w:val="decimal"/>
      <w:lvlText w:val="%1."/>
      <w:lvlJc w:val="left"/>
      <w:pPr>
        <w:ind w:left="8912" w:hanging="360"/>
      </w:pPr>
      <w:rPr>
        <w:rFonts w:hint="default"/>
      </w:rPr>
    </w:lvl>
    <w:lvl w:ilvl="1" w:tplc="04260019" w:tentative="1">
      <w:start w:val="1"/>
      <w:numFmt w:val="lowerLetter"/>
      <w:lvlText w:val="%2."/>
      <w:lvlJc w:val="left"/>
      <w:pPr>
        <w:ind w:left="9632" w:hanging="360"/>
      </w:pPr>
    </w:lvl>
    <w:lvl w:ilvl="2" w:tplc="0426001B" w:tentative="1">
      <w:start w:val="1"/>
      <w:numFmt w:val="lowerRoman"/>
      <w:lvlText w:val="%3."/>
      <w:lvlJc w:val="right"/>
      <w:pPr>
        <w:ind w:left="10352" w:hanging="180"/>
      </w:pPr>
    </w:lvl>
    <w:lvl w:ilvl="3" w:tplc="0426000F" w:tentative="1">
      <w:start w:val="1"/>
      <w:numFmt w:val="decimal"/>
      <w:lvlText w:val="%4."/>
      <w:lvlJc w:val="left"/>
      <w:pPr>
        <w:ind w:left="11072" w:hanging="360"/>
      </w:pPr>
    </w:lvl>
    <w:lvl w:ilvl="4" w:tplc="04260019" w:tentative="1">
      <w:start w:val="1"/>
      <w:numFmt w:val="lowerLetter"/>
      <w:lvlText w:val="%5."/>
      <w:lvlJc w:val="left"/>
      <w:pPr>
        <w:ind w:left="11792" w:hanging="360"/>
      </w:pPr>
    </w:lvl>
    <w:lvl w:ilvl="5" w:tplc="0426001B" w:tentative="1">
      <w:start w:val="1"/>
      <w:numFmt w:val="lowerRoman"/>
      <w:lvlText w:val="%6."/>
      <w:lvlJc w:val="right"/>
      <w:pPr>
        <w:ind w:left="12512" w:hanging="180"/>
      </w:pPr>
    </w:lvl>
    <w:lvl w:ilvl="6" w:tplc="0426000F" w:tentative="1">
      <w:start w:val="1"/>
      <w:numFmt w:val="decimal"/>
      <w:lvlText w:val="%7."/>
      <w:lvlJc w:val="left"/>
      <w:pPr>
        <w:ind w:left="13232" w:hanging="360"/>
      </w:pPr>
    </w:lvl>
    <w:lvl w:ilvl="7" w:tplc="04260019" w:tentative="1">
      <w:start w:val="1"/>
      <w:numFmt w:val="lowerLetter"/>
      <w:lvlText w:val="%8."/>
      <w:lvlJc w:val="left"/>
      <w:pPr>
        <w:ind w:left="13952" w:hanging="360"/>
      </w:pPr>
    </w:lvl>
    <w:lvl w:ilvl="8" w:tplc="0426001B" w:tentative="1">
      <w:start w:val="1"/>
      <w:numFmt w:val="lowerRoman"/>
      <w:lvlText w:val="%9."/>
      <w:lvlJc w:val="right"/>
      <w:pPr>
        <w:ind w:left="14672" w:hanging="180"/>
      </w:pPr>
    </w:lvl>
  </w:abstractNum>
  <w:abstractNum w:abstractNumId="8" w15:restartNumberingAfterBreak="0">
    <w:nsid w:val="31AD6549"/>
    <w:multiLevelType w:val="multilevel"/>
    <w:tmpl w:val="9E828402"/>
    <w:lvl w:ilvl="0">
      <w:start w:val="1"/>
      <w:numFmt w:val="decimal"/>
      <w:lvlText w:val="%1."/>
      <w:lvlJc w:val="left"/>
      <w:pPr>
        <w:ind w:left="502" w:hanging="360"/>
      </w:pPr>
      <w:rPr>
        <w:b/>
      </w:rPr>
    </w:lvl>
    <w:lvl w:ilvl="1">
      <w:start w:val="1"/>
      <w:numFmt w:val="decimal"/>
      <w:lvlText w:val="%1.%2."/>
      <w:lvlJc w:val="left"/>
      <w:pPr>
        <w:ind w:left="792"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6D1F10"/>
    <w:multiLevelType w:val="multilevel"/>
    <w:tmpl w:val="924A8986"/>
    <w:lvl w:ilvl="0">
      <w:start w:val="1"/>
      <w:numFmt w:val="decimal"/>
      <w:lvlText w:val="%1."/>
      <w:lvlJc w:val="left"/>
      <w:pPr>
        <w:ind w:left="360" w:hanging="360"/>
      </w:pPr>
      <w:rPr>
        <w:b w:val="0"/>
        <w:sz w:val="23"/>
        <w:szCs w:val="23"/>
      </w:rPr>
    </w:lvl>
    <w:lvl w:ilvl="1">
      <w:start w:val="1"/>
      <w:numFmt w:val="decimal"/>
      <w:lvlText w:val="%1.%2."/>
      <w:lvlJc w:val="left"/>
      <w:pPr>
        <w:ind w:left="792"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6B3DE5"/>
    <w:multiLevelType w:val="multilevel"/>
    <w:tmpl w:val="9B545128"/>
    <w:lvl w:ilvl="0">
      <w:start w:val="3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DE147B"/>
    <w:multiLevelType w:val="hybridMultilevel"/>
    <w:tmpl w:val="4634AB82"/>
    <w:lvl w:ilvl="0" w:tplc="45B6DCCE">
      <w:start w:val="1"/>
      <w:numFmt w:val="decimal"/>
      <w:lvlText w:val="%1."/>
      <w:lvlJc w:val="left"/>
      <w:pPr>
        <w:ind w:left="720" w:hanging="360"/>
      </w:pPr>
      <w:rPr>
        <w:rFonts w:hint="default"/>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522B30"/>
    <w:multiLevelType w:val="hybridMultilevel"/>
    <w:tmpl w:val="3DB6E908"/>
    <w:lvl w:ilvl="0" w:tplc="86E69A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EB0FE8"/>
    <w:multiLevelType w:val="multilevel"/>
    <w:tmpl w:val="7170310A"/>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pStyle w:val="Style1"/>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14" w15:restartNumberingAfterBreak="0">
    <w:nsid w:val="5FB97C3C"/>
    <w:multiLevelType w:val="hybridMultilevel"/>
    <w:tmpl w:val="F09EA6F4"/>
    <w:lvl w:ilvl="0" w:tplc="89DC66A2">
      <w:start w:val="60"/>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num w:numId="1">
    <w:abstractNumId w:val="6"/>
  </w:num>
  <w:num w:numId="2">
    <w:abstractNumId w:val="4"/>
  </w:num>
  <w:num w:numId="3">
    <w:abstractNumId w:val="13"/>
  </w:num>
  <w:num w:numId="4">
    <w:abstractNumId w:val="7"/>
  </w:num>
  <w:num w:numId="5">
    <w:abstractNumId w:val="0"/>
  </w:num>
  <w:num w:numId="6">
    <w:abstractNumId w:val="8"/>
  </w:num>
  <w:num w:numId="7">
    <w:abstractNumId w:val="9"/>
  </w:num>
  <w:num w:numId="8">
    <w:abstractNumId w:val="12"/>
  </w:num>
  <w:num w:numId="9">
    <w:abstractNumId w:val="11"/>
  </w:num>
  <w:num w:numId="10">
    <w:abstractNumId w:val="1"/>
  </w:num>
  <w:num w:numId="11">
    <w:abstractNumId w:val="2"/>
  </w:num>
  <w:num w:numId="12">
    <w:abstractNumId w:val="5"/>
  </w:num>
  <w:num w:numId="13">
    <w:abstractNumId w:val="3"/>
  </w:num>
  <w:num w:numId="14">
    <w:abstractNumId w:val="10"/>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2C"/>
    <w:rsid w:val="00003981"/>
    <w:rsid w:val="00013C45"/>
    <w:rsid w:val="00016AC5"/>
    <w:rsid w:val="000205EF"/>
    <w:rsid w:val="0002342D"/>
    <w:rsid w:val="00031458"/>
    <w:rsid w:val="0003312C"/>
    <w:rsid w:val="00036360"/>
    <w:rsid w:val="0003705E"/>
    <w:rsid w:val="0004414A"/>
    <w:rsid w:val="00046AF6"/>
    <w:rsid w:val="00056CE0"/>
    <w:rsid w:val="00061DF6"/>
    <w:rsid w:val="0006343F"/>
    <w:rsid w:val="00067632"/>
    <w:rsid w:val="000719A9"/>
    <w:rsid w:val="00074DF4"/>
    <w:rsid w:val="00080B31"/>
    <w:rsid w:val="00087C34"/>
    <w:rsid w:val="000971E7"/>
    <w:rsid w:val="000A0AED"/>
    <w:rsid w:val="000B2800"/>
    <w:rsid w:val="000C1E8C"/>
    <w:rsid w:val="000C5A16"/>
    <w:rsid w:val="000C6A0D"/>
    <w:rsid w:val="000D44B3"/>
    <w:rsid w:val="000E388A"/>
    <w:rsid w:val="000F4860"/>
    <w:rsid w:val="0010149A"/>
    <w:rsid w:val="00112DD3"/>
    <w:rsid w:val="001309B4"/>
    <w:rsid w:val="00135D9C"/>
    <w:rsid w:val="00143ABC"/>
    <w:rsid w:val="00155E00"/>
    <w:rsid w:val="001669AC"/>
    <w:rsid w:val="00167126"/>
    <w:rsid w:val="00176B3B"/>
    <w:rsid w:val="00193274"/>
    <w:rsid w:val="001932B2"/>
    <w:rsid w:val="0019338C"/>
    <w:rsid w:val="00196251"/>
    <w:rsid w:val="00197DFB"/>
    <w:rsid w:val="001A0E86"/>
    <w:rsid w:val="001B00FA"/>
    <w:rsid w:val="001B19F0"/>
    <w:rsid w:val="001C385D"/>
    <w:rsid w:val="001C66FF"/>
    <w:rsid w:val="001D37C3"/>
    <w:rsid w:val="001E4414"/>
    <w:rsid w:val="001F18E8"/>
    <w:rsid w:val="001F2F9C"/>
    <w:rsid w:val="001F514E"/>
    <w:rsid w:val="001F703E"/>
    <w:rsid w:val="002249E0"/>
    <w:rsid w:val="00230622"/>
    <w:rsid w:val="0024004C"/>
    <w:rsid w:val="0024159D"/>
    <w:rsid w:val="002455A6"/>
    <w:rsid w:val="00245AEA"/>
    <w:rsid w:val="00255EB7"/>
    <w:rsid w:val="00256BC7"/>
    <w:rsid w:val="00261CA1"/>
    <w:rsid w:val="00271ACB"/>
    <w:rsid w:val="00280641"/>
    <w:rsid w:val="00283426"/>
    <w:rsid w:val="00285229"/>
    <w:rsid w:val="00290DE0"/>
    <w:rsid w:val="00293731"/>
    <w:rsid w:val="002A0BEB"/>
    <w:rsid w:val="002A10F7"/>
    <w:rsid w:val="002B0A76"/>
    <w:rsid w:val="002B2830"/>
    <w:rsid w:val="002C00A3"/>
    <w:rsid w:val="002C142D"/>
    <w:rsid w:val="002C6A80"/>
    <w:rsid w:val="002E3547"/>
    <w:rsid w:val="002F1DA0"/>
    <w:rsid w:val="002F3550"/>
    <w:rsid w:val="002F4BD2"/>
    <w:rsid w:val="003007ED"/>
    <w:rsid w:val="0032489B"/>
    <w:rsid w:val="00326AEA"/>
    <w:rsid w:val="00327467"/>
    <w:rsid w:val="0032768B"/>
    <w:rsid w:val="00333863"/>
    <w:rsid w:val="00340C0C"/>
    <w:rsid w:val="00342DEE"/>
    <w:rsid w:val="0034365C"/>
    <w:rsid w:val="00353322"/>
    <w:rsid w:val="00355F94"/>
    <w:rsid w:val="00362474"/>
    <w:rsid w:val="003624A0"/>
    <w:rsid w:val="003A133B"/>
    <w:rsid w:val="003A28E0"/>
    <w:rsid w:val="003C23D2"/>
    <w:rsid w:val="003C628A"/>
    <w:rsid w:val="003E1CE9"/>
    <w:rsid w:val="003E44AC"/>
    <w:rsid w:val="003F7282"/>
    <w:rsid w:val="00403FCA"/>
    <w:rsid w:val="00410851"/>
    <w:rsid w:val="004148BA"/>
    <w:rsid w:val="0041695A"/>
    <w:rsid w:val="004214B7"/>
    <w:rsid w:val="00447F8B"/>
    <w:rsid w:val="00467080"/>
    <w:rsid w:val="00475960"/>
    <w:rsid w:val="004808E9"/>
    <w:rsid w:val="00481D86"/>
    <w:rsid w:val="004823BC"/>
    <w:rsid w:val="00482520"/>
    <w:rsid w:val="004833D9"/>
    <w:rsid w:val="004839BD"/>
    <w:rsid w:val="004878E1"/>
    <w:rsid w:val="004A4185"/>
    <w:rsid w:val="004A539E"/>
    <w:rsid w:val="004B590A"/>
    <w:rsid w:val="004C0428"/>
    <w:rsid w:val="004E458C"/>
    <w:rsid w:val="004E4B71"/>
    <w:rsid w:val="004E59C5"/>
    <w:rsid w:val="004F08A5"/>
    <w:rsid w:val="004F22CA"/>
    <w:rsid w:val="004F3C0F"/>
    <w:rsid w:val="004F459E"/>
    <w:rsid w:val="004F48E5"/>
    <w:rsid w:val="004F74EF"/>
    <w:rsid w:val="004F7C28"/>
    <w:rsid w:val="005024A9"/>
    <w:rsid w:val="005240C2"/>
    <w:rsid w:val="00527687"/>
    <w:rsid w:val="00532682"/>
    <w:rsid w:val="00534A7A"/>
    <w:rsid w:val="00537451"/>
    <w:rsid w:val="00541E32"/>
    <w:rsid w:val="005464B4"/>
    <w:rsid w:val="0055768A"/>
    <w:rsid w:val="00561E31"/>
    <w:rsid w:val="00565B27"/>
    <w:rsid w:val="00576C8E"/>
    <w:rsid w:val="005779E7"/>
    <w:rsid w:val="005B391A"/>
    <w:rsid w:val="005C175A"/>
    <w:rsid w:val="005D1A46"/>
    <w:rsid w:val="005D62CF"/>
    <w:rsid w:val="005E1AE4"/>
    <w:rsid w:val="005E2D39"/>
    <w:rsid w:val="005F1ABA"/>
    <w:rsid w:val="005F35D5"/>
    <w:rsid w:val="0060096B"/>
    <w:rsid w:val="00611DC8"/>
    <w:rsid w:val="00615A87"/>
    <w:rsid w:val="006167DF"/>
    <w:rsid w:val="006226EB"/>
    <w:rsid w:val="00632E0F"/>
    <w:rsid w:val="00635598"/>
    <w:rsid w:val="00642D52"/>
    <w:rsid w:val="0064378A"/>
    <w:rsid w:val="00643A8F"/>
    <w:rsid w:val="006461C3"/>
    <w:rsid w:val="00654C16"/>
    <w:rsid w:val="00675B88"/>
    <w:rsid w:val="006766C5"/>
    <w:rsid w:val="00676A5F"/>
    <w:rsid w:val="00685E74"/>
    <w:rsid w:val="00691593"/>
    <w:rsid w:val="006A3D33"/>
    <w:rsid w:val="006B1F5E"/>
    <w:rsid w:val="006B79F4"/>
    <w:rsid w:val="006C1A9A"/>
    <w:rsid w:val="006C55DE"/>
    <w:rsid w:val="006D5F20"/>
    <w:rsid w:val="006D74D9"/>
    <w:rsid w:val="006E4FD3"/>
    <w:rsid w:val="006F04B3"/>
    <w:rsid w:val="006F4F8B"/>
    <w:rsid w:val="00710483"/>
    <w:rsid w:val="00711B0B"/>
    <w:rsid w:val="00713E47"/>
    <w:rsid w:val="00717FDC"/>
    <w:rsid w:val="00721A0B"/>
    <w:rsid w:val="00731CEA"/>
    <w:rsid w:val="007554FA"/>
    <w:rsid w:val="00756990"/>
    <w:rsid w:val="007574C0"/>
    <w:rsid w:val="007575E2"/>
    <w:rsid w:val="00766809"/>
    <w:rsid w:val="00767BCA"/>
    <w:rsid w:val="00771293"/>
    <w:rsid w:val="00776299"/>
    <w:rsid w:val="007958B9"/>
    <w:rsid w:val="007B45ED"/>
    <w:rsid w:val="007B5794"/>
    <w:rsid w:val="007B628E"/>
    <w:rsid w:val="007C493D"/>
    <w:rsid w:val="007C4FB6"/>
    <w:rsid w:val="007E5D89"/>
    <w:rsid w:val="007F0382"/>
    <w:rsid w:val="00802D78"/>
    <w:rsid w:val="00841B5C"/>
    <w:rsid w:val="00843E3D"/>
    <w:rsid w:val="00844994"/>
    <w:rsid w:val="00852852"/>
    <w:rsid w:val="00863948"/>
    <w:rsid w:val="00871863"/>
    <w:rsid w:val="00875CEC"/>
    <w:rsid w:val="0087689A"/>
    <w:rsid w:val="008903EB"/>
    <w:rsid w:val="008968E7"/>
    <w:rsid w:val="008A0C8D"/>
    <w:rsid w:val="008B3CE7"/>
    <w:rsid w:val="008B6331"/>
    <w:rsid w:val="008D05AC"/>
    <w:rsid w:val="0090577B"/>
    <w:rsid w:val="009103E6"/>
    <w:rsid w:val="009156E5"/>
    <w:rsid w:val="00921BC0"/>
    <w:rsid w:val="00930A22"/>
    <w:rsid w:val="00932970"/>
    <w:rsid w:val="00934809"/>
    <w:rsid w:val="009678C3"/>
    <w:rsid w:val="00970368"/>
    <w:rsid w:val="009706AD"/>
    <w:rsid w:val="0097514E"/>
    <w:rsid w:val="009871B2"/>
    <w:rsid w:val="00991F54"/>
    <w:rsid w:val="00995672"/>
    <w:rsid w:val="00997245"/>
    <w:rsid w:val="009A0914"/>
    <w:rsid w:val="009A260F"/>
    <w:rsid w:val="009A7994"/>
    <w:rsid w:val="009B5BC9"/>
    <w:rsid w:val="009C25B7"/>
    <w:rsid w:val="009E595E"/>
    <w:rsid w:val="009E6B51"/>
    <w:rsid w:val="009F0755"/>
    <w:rsid w:val="009F21C7"/>
    <w:rsid w:val="009F49D8"/>
    <w:rsid w:val="009F4D36"/>
    <w:rsid w:val="009F55B2"/>
    <w:rsid w:val="009F6F6A"/>
    <w:rsid w:val="00A167E0"/>
    <w:rsid w:val="00A239BC"/>
    <w:rsid w:val="00A2675B"/>
    <w:rsid w:val="00A45F31"/>
    <w:rsid w:val="00A45FB0"/>
    <w:rsid w:val="00A64A4E"/>
    <w:rsid w:val="00A76458"/>
    <w:rsid w:val="00A87F78"/>
    <w:rsid w:val="00A92631"/>
    <w:rsid w:val="00A959E8"/>
    <w:rsid w:val="00AB232E"/>
    <w:rsid w:val="00AC4451"/>
    <w:rsid w:val="00AC5034"/>
    <w:rsid w:val="00AC62F5"/>
    <w:rsid w:val="00AD2BDA"/>
    <w:rsid w:val="00AE6F11"/>
    <w:rsid w:val="00B07A71"/>
    <w:rsid w:val="00B07D00"/>
    <w:rsid w:val="00B21E48"/>
    <w:rsid w:val="00B25259"/>
    <w:rsid w:val="00B25369"/>
    <w:rsid w:val="00B272F0"/>
    <w:rsid w:val="00B30575"/>
    <w:rsid w:val="00B50041"/>
    <w:rsid w:val="00B53962"/>
    <w:rsid w:val="00B561C6"/>
    <w:rsid w:val="00B701E1"/>
    <w:rsid w:val="00B750C1"/>
    <w:rsid w:val="00B767A9"/>
    <w:rsid w:val="00B8755E"/>
    <w:rsid w:val="00B97F64"/>
    <w:rsid w:val="00BD4997"/>
    <w:rsid w:val="00BD5D12"/>
    <w:rsid w:val="00BE3D00"/>
    <w:rsid w:val="00BE40CB"/>
    <w:rsid w:val="00BE4E5E"/>
    <w:rsid w:val="00BF2BD3"/>
    <w:rsid w:val="00BF6793"/>
    <w:rsid w:val="00C01421"/>
    <w:rsid w:val="00C10F60"/>
    <w:rsid w:val="00C15BC9"/>
    <w:rsid w:val="00C42EA8"/>
    <w:rsid w:val="00C53D16"/>
    <w:rsid w:val="00C6101B"/>
    <w:rsid w:val="00C65F95"/>
    <w:rsid w:val="00C707DC"/>
    <w:rsid w:val="00C73FB0"/>
    <w:rsid w:val="00C745D8"/>
    <w:rsid w:val="00C941CB"/>
    <w:rsid w:val="00C96BDF"/>
    <w:rsid w:val="00CB3148"/>
    <w:rsid w:val="00CC556A"/>
    <w:rsid w:val="00CE19D7"/>
    <w:rsid w:val="00CE35CF"/>
    <w:rsid w:val="00CE40E0"/>
    <w:rsid w:val="00CF737E"/>
    <w:rsid w:val="00D04D9B"/>
    <w:rsid w:val="00D06B5F"/>
    <w:rsid w:val="00D115B7"/>
    <w:rsid w:val="00D1503B"/>
    <w:rsid w:val="00D2020E"/>
    <w:rsid w:val="00D23EED"/>
    <w:rsid w:val="00D42E52"/>
    <w:rsid w:val="00D50490"/>
    <w:rsid w:val="00D533A7"/>
    <w:rsid w:val="00D53565"/>
    <w:rsid w:val="00D66D7E"/>
    <w:rsid w:val="00D774AD"/>
    <w:rsid w:val="00D825F4"/>
    <w:rsid w:val="00D94C38"/>
    <w:rsid w:val="00DA21D3"/>
    <w:rsid w:val="00DB123B"/>
    <w:rsid w:val="00DB4045"/>
    <w:rsid w:val="00DC21C0"/>
    <w:rsid w:val="00DC2B7C"/>
    <w:rsid w:val="00DC3641"/>
    <w:rsid w:val="00DC523C"/>
    <w:rsid w:val="00DD0E89"/>
    <w:rsid w:val="00DD7105"/>
    <w:rsid w:val="00DE143F"/>
    <w:rsid w:val="00DE6B7F"/>
    <w:rsid w:val="00DF2BA5"/>
    <w:rsid w:val="00DF6971"/>
    <w:rsid w:val="00E007F5"/>
    <w:rsid w:val="00E02254"/>
    <w:rsid w:val="00E10811"/>
    <w:rsid w:val="00E1334E"/>
    <w:rsid w:val="00E13844"/>
    <w:rsid w:val="00E22CAA"/>
    <w:rsid w:val="00E279C2"/>
    <w:rsid w:val="00E370DB"/>
    <w:rsid w:val="00E41A70"/>
    <w:rsid w:val="00E6562A"/>
    <w:rsid w:val="00E65DA1"/>
    <w:rsid w:val="00E67DEC"/>
    <w:rsid w:val="00E743CA"/>
    <w:rsid w:val="00E87E98"/>
    <w:rsid w:val="00E97B19"/>
    <w:rsid w:val="00EA2F51"/>
    <w:rsid w:val="00EA50BD"/>
    <w:rsid w:val="00EA6A1B"/>
    <w:rsid w:val="00EB6BD6"/>
    <w:rsid w:val="00EC37CE"/>
    <w:rsid w:val="00EC6B49"/>
    <w:rsid w:val="00ED4C20"/>
    <w:rsid w:val="00EE7100"/>
    <w:rsid w:val="00EF2014"/>
    <w:rsid w:val="00F0335F"/>
    <w:rsid w:val="00F10A12"/>
    <w:rsid w:val="00F13E73"/>
    <w:rsid w:val="00F14F6B"/>
    <w:rsid w:val="00F16449"/>
    <w:rsid w:val="00F2182C"/>
    <w:rsid w:val="00F22276"/>
    <w:rsid w:val="00F254F9"/>
    <w:rsid w:val="00F34839"/>
    <w:rsid w:val="00F4001D"/>
    <w:rsid w:val="00F40093"/>
    <w:rsid w:val="00F4293F"/>
    <w:rsid w:val="00F53A84"/>
    <w:rsid w:val="00F6350E"/>
    <w:rsid w:val="00F7478E"/>
    <w:rsid w:val="00F74ECC"/>
    <w:rsid w:val="00F93F0F"/>
    <w:rsid w:val="00FB06F8"/>
    <w:rsid w:val="00FD1853"/>
    <w:rsid w:val="00FF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9A49D"/>
  <w15:docId w15:val="{CB5F9F55-B2F0-4564-A63A-92A4D48C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spacing w:before="10"/>
      <w:ind w:left="40"/>
      <w:outlineLvl w:val="0"/>
    </w:pPr>
    <w:rPr>
      <w:sz w:val="24"/>
      <w:szCs w:val="24"/>
    </w:rPr>
  </w:style>
  <w:style w:type="paragraph" w:styleId="Virsraksts2">
    <w:name w:val="heading 2"/>
    <w:basedOn w:val="Parasts"/>
    <w:uiPriority w:val="1"/>
    <w:qFormat/>
    <w:pPr>
      <w:spacing w:before="119"/>
      <w:ind w:left="112" w:right="181"/>
      <w:jc w:val="both"/>
      <w:outlineLvl w:val="1"/>
    </w:pPr>
    <w:rPr>
      <w:sz w:val="23"/>
      <w:szCs w:val="23"/>
    </w:rPr>
  </w:style>
  <w:style w:type="paragraph" w:styleId="Virsraksts3">
    <w:name w:val="heading 3"/>
    <w:basedOn w:val="Parasts"/>
    <w:uiPriority w:val="1"/>
    <w:qFormat/>
    <w:pPr>
      <w:ind w:left="602" w:hanging="221"/>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pPr>
      <w:ind w:left="112"/>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403FCA"/>
    <w:rPr>
      <w:color w:val="0000FF" w:themeColor="hyperlink"/>
      <w:u w:val="single"/>
    </w:rPr>
  </w:style>
  <w:style w:type="paragraph" w:styleId="Balonteksts">
    <w:name w:val="Balloon Text"/>
    <w:basedOn w:val="Parasts"/>
    <w:link w:val="BalontekstsRakstz"/>
    <w:uiPriority w:val="99"/>
    <w:semiHidden/>
    <w:unhideWhenUsed/>
    <w:rsid w:val="00403FC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3FCA"/>
    <w:rPr>
      <w:rFonts w:ascii="Tahoma" w:eastAsia="Times New Roman" w:hAnsi="Tahoma" w:cs="Tahoma"/>
      <w:sz w:val="16"/>
      <w:szCs w:val="16"/>
      <w:lang w:val="lv" w:eastAsia="lv"/>
    </w:rPr>
  </w:style>
  <w:style w:type="table" w:styleId="Reatabula">
    <w:name w:val="Table Grid"/>
    <w:basedOn w:val="Parastatabula"/>
    <w:uiPriority w:val="39"/>
    <w:rsid w:val="00AE6F11"/>
    <w:pPr>
      <w:widowControl/>
      <w:autoSpaceDE/>
      <w:autoSpaceDN/>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
    <w:name w:val="Char Char Char Char"/>
    <w:basedOn w:val="Parasts"/>
    <w:rsid w:val="00E41A70"/>
    <w:pPr>
      <w:widowControl/>
      <w:autoSpaceDE/>
      <w:autoSpaceDN/>
      <w:spacing w:after="160" w:line="240" w:lineRule="exact"/>
    </w:pPr>
    <w:rPr>
      <w:rFonts w:ascii="Tahoma" w:hAnsi="Tahoma"/>
      <w:noProof/>
      <w:sz w:val="20"/>
      <w:szCs w:val="20"/>
      <w:lang w:val="lv-LV" w:eastAsia="en-US"/>
    </w:rPr>
  </w:style>
  <w:style w:type="character" w:styleId="Komentraatsauce">
    <w:name w:val="annotation reference"/>
    <w:basedOn w:val="Noklusjumarindkopasfonts"/>
    <w:uiPriority w:val="99"/>
    <w:semiHidden/>
    <w:unhideWhenUsed/>
    <w:rsid w:val="006226EB"/>
    <w:rPr>
      <w:sz w:val="16"/>
      <w:szCs w:val="16"/>
    </w:rPr>
  </w:style>
  <w:style w:type="paragraph" w:styleId="Komentrateksts">
    <w:name w:val="annotation text"/>
    <w:basedOn w:val="Parasts"/>
    <w:link w:val="KomentratekstsRakstz"/>
    <w:uiPriority w:val="99"/>
    <w:semiHidden/>
    <w:unhideWhenUsed/>
    <w:rsid w:val="006226EB"/>
    <w:rPr>
      <w:sz w:val="20"/>
      <w:szCs w:val="20"/>
    </w:rPr>
  </w:style>
  <w:style w:type="character" w:customStyle="1" w:styleId="KomentratekstsRakstz">
    <w:name w:val="Komentāra teksts Rakstz."/>
    <w:basedOn w:val="Noklusjumarindkopasfonts"/>
    <w:link w:val="Komentrateksts"/>
    <w:uiPriority w:val="99"/>
    <w:semiHidden/>
    <w:rsid w:val="006226EB"/>
    <w:rPr>
      <w:rFonts w:ascii="Times New Roman" w:eastAsia="Times New Roman" w:hAnsi="Times New Roman" w:cs="Times New Roman"/>
      <w:sz w:val="20"/>
      <w:szCs w:val="20"/>
      <w:lang w:val="lv" w:eastAsia="lv"/>
    </w:rPr>
  </w:style>
  <w:style w:type="paragraph" w:styleId="Komentratma">
    <w:name w:val="annotation subject"/>
    <w:basedOn w:val="Komentrateksts"/>
    <w:next w:val="Komentrateksts"/>
    <w:link w:val="KomentratmaRakstz"/>
    <w:uiPriority w:val="99"/>
    <w:semiHidden/>
    <w:unhideWhenUsed/>
    <w:rsid w:val="006226EB"/>
    <w:rPr>
      <w:b/>
      <w:bCs/>
    </w:rPr>
  </w:style>
  <w:style w:type="character" w:customStyle="1" w:styleId="KomentratmaRakstz">
    <w:name w:val="Komentāra tēma Rakstz."/>
    <w:basedOn w:val="KomentratekstsRakstz"/>
    <w:link w:val="Komentratma"/>
    <w:uiPriority w:val="99"/>
    <w:semiHidden/>
    <w:rsid w:val="006226EB"/>
    <w:rPr>
      <w:rFonts w:ascii="Times New Roman" w:eastAsia="Times New Roman" w:hAnsi="Times New Roman" w:cs="Times New Roman"/>
      <w:b/>
      <w:bCs/>
      <w:sz w:val="20"/>
      <w:szCs w:val="20"/>
      <w:lang w:val="lv" w:eastAsia="lv"/>
    </w:rPr>
  </w:style>
  <w:style w:type="character" w:customStyle="1" w:styleId="Neatrisintapieminana1">
    <w:name w:val="Neatrisināta pieminēšana1"/>
    <w:basedOn w:val="Noklusjumarindkopasfonts"/>
    <w:uiPriority w:val="99"/>
    <w:semiHidden/>
    <w:unhideWhenUsed/>
    <w:rsid w:val="003E44AC"/>
    <w:rPr>
      <w:color w:val="605E5C"/>
      <w:shd w:val="clear" w:color="auto" w:fill="E1DFDD"/>
    </w:rPr>
  </w:style>
  <w:style w:type="paragraph" w:styleId="Galvene">
    <w:name w:val="header"/>
    <w:basedOn w:val="Parasts"/>
    <w:link w:val="GalveneRakstz"/>
    <w:uiPriority w:val="99"/>
    <w:unhideWhenUsed/>
    <w:rsid w:val="00E007F5"/>
    <w:pPr>
      <w:tabs>
        <w:tab w:val="center" w:pos="4153"/>
        <w:tab w:val="right" w:pos="8306"/>
      </w:tabs>
    </w:pPr>
  </w:style>
  <w:style w:type="character" w:customStyle="1" w:styleId="GalveneRakstz">
    <w:name w:val="Galvene Rakstz."/>
    <w:basedOn w:val="Noklusjumarindkopasfonts"/>
    <w:link w:val="Galvene"/>
    <w:uiPriority w:val="99"/>
    <w:rsid w:val="00E007F5"/>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E007F5"/>
    <w:pPr>
      <w:tabs>
        <w:tab w:val="center" w:pos="4153"/>
        <w:tab w:val="right" w:pos="8306"/>
      </w:tabs>
    </w:pPr>
  </w:style>
  <w:style w:type="character" w:customStyle="1" w:styleId="KjeneRakstz">
    <w:name w:val="Kājene Rakstz."/>
    <w:basedOn w:val="Noklusjumarindkopasfonts"/>
    <w:link w:val="Kjene"/>
    <w:uiPriority w:val="99"/>
    <w:rsid w:val="00E007F5"/>
    <w:rPr>
      <w:rFonts w:ascii="Times New Roman" w:eastAsia="Times New Roman" w:hAnsi="Times New Roman" w:cs="Times New Roman"/>
      <w:lang w:val="lv" w:eastAsia="lv"/>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932970"/>
    <w:rPr>
      <w:rFonts w:ascii="Times New Roman" w:eastAsia="Times New Roman" w:hAnsi="Times New Roman" w:cs="Times New Roman"/>
      <w:lang w:val="lv" w:eastAsia="lv"/>
    </w:rPr>
  </w:style>
  <w:style w:type="paragraph" w:customStyle="1" w:styleId="Style1">
    <w:name w:val="Style1"/>
    <w:autoRedefine/>
    <w:rsid w:val="00FB06F8"/>
    <w:pPr>
      <w:widowControl/>
      <w:numPr>
        <w:ilvl w:val="1"/>
        <w:numId w:val="3"/>
      </w:numPr>
      <w:tabs>
        <w:tab w:val="left" w:pos="851"/>
        <w:tab w:val="left" w:pos="1134"/>
        <w:tab w:val="left" w:pos="1843"/>
        <w:tab w:val="left" w:pos="2127"/>
        <w:tab w:val="left" w:pos="9072"/>
      </w:tabs>
      <w:autoSpaceDE/>
      <w:autoSpaceDN/>
      <w:spacing w:line="300" w:lineRule="auto"/>
      <w:ind w:right="372" w:hanging="467"/>
      <w:jc w:val="both"/>
    </w:pPr>
    <w:rPr>
      <w:rFonts w:ascii="Times New Roman" w:eastAsia="Times New Roman" w:hAnsi="Times New Roman" w:cs="Times New Roman"/>
      <w:bCs/>
      <w:lang w:val="lv-LV" w:eastAsia="ar-SA"/>
    </w:rPr>
  </w:style>
  <w:style w:type="character" w:styleId="Izteiksmgs">
    <w:name w:val="Strong"/>
    <w:uiPriority w:val="22"/>
    <w:qFormat/>
    <w:rsid w:val="00F93F0F"/>
    <w:rPr>
      <w:b/>
      <w:bCs/>
    </w:rPr>
  </w:style>
  <w:style w:type="character" w:styleId="Neatrisintapieminana">
    <w:name w:val="Unresolved Mention"/>
    <w:basedOn w:val="Noklusjumarindkopasfonts"/>
    <w:uiPriority w:val="99"/>
    <w:semiHidden/>
    <w:unhideWhenUsed/>
    <w:rsid w:val="005E2D39"/>
    <w:rPr>
      <w:color w:val="605E5C"/>
      <w:shd w:val="clear" w:color="auto" w:fill="E1DFDD"/>
    </w:rPr>
  </w:style>
  <w:style w:type="paragraph" w:customStyle="1" w:styleId="RakstzRakstz2">
    <w:name w:val="Rakstz. Rakstz.2"/>
    <w:basedOn w:val="Parasts"/>
    <w:next w:val="Tekstabloks"/>
    <w:rsid w:val="00A2675B"/>
    <w:pPr>
      <w:widowControl/>
      <w:autoSpaceDE/>
      <w:autoSpaceDN/>
      <w:spacing w:before="120" w:after="160" w:line="240" w:lineRule="exact"/>
      <w:ind w:firstLine="720"/>
      <w:jc w:val="both"/>
    </w:pPr>
    <w:rPr>
      <w:rFonts w:ascii="Verdana" w:hAnsi="Verdana"/>
      <w:sz w:val="20"/>
      <w:szCs w:val="20"/>
      <w:lang w:val="en-US" w:eastAsia="en-US"/>
    </w:rPr>
  </w:style>
  <w:style w:type="paragraph" w:customStyle="1" w:styleId="StyleStyle2Justified">
    <w:name w:val="Style Style2 + Justified"/>
    <w:basedOn w:val="Parasts"/>
    <w:rsid w:val="00A2675B"/>
    <w:pPr>
      <w:widowControl/>
      <w:numPr>
        <w:numId w:val="5"/>
      </w:numPr>
      <w:tabs>
        <w:tab w:val="left" w:pos="1080"/>
      </w:tabs>
      <w:autoSpaceDE/>
      <w:autoSpaceDN/>
      <w:spacing w:before="240" w:after="120"/>
      <w:jc w:val="both"/>
    </w:pPr>
    <w:rPr>
      <w:sz w:val="24"/>
      <w:szCs w:val="20"/>
      <w:lang w:val="lv-LV" w:eastAsia="en-US"/>
    </w:rPr>
  </w:style>
  <w:style w:type="paragraph" w:styleId="Vresteksts">
    <w:name w:val="footnote text"/>
    <w:aliases w:val="Fußnote"/>
    <w:basedOn w:val="Parasts"/>
    <w:link w:val="VrestekstsRakstz"/>
    <w:rsid w:val="00A2675B"/>
    <w:pPr>
      <w:widowControl/>
      <w:suppressAutoHyphens/>
      <w:autoSpaceDE/>
      <w:autoSpaceDN/>
    </w:pPr>
    <w:rPr>
      <w:sz w:val="20"/>
      <w:szCs w:val="20"/>
      <w:lang w:val="lv-LV" w:eastAsia="ar-SA"/>
    </w:rPr>
  </w:style>
  <w:style w:type="character" w:customStyle="1" w:styleId="VrestekstsRakstz">
    <w:name w:val="Vēres teksts Rakstz."/>
    <w:aliases w:val="Fußnote Rakstz."/>
    <w:basedOn w:val="Noklusjumarindkopasfonts"/>
    <w:link w:val="Vresteksts"/>
    <w:rsid w:val="00A2675B"/>
    <w:rPr>
      <w:rFonts w:ascii="Times New Roman" w:eastAsia="Times New Roman" w:hAnsi="Times New Roman" w:cs="Times New Roman"/>
      <w:sz w:val="20"/>
      <w:szCs w:val="20"/>
      <w:lang w:val="lv-LV" w:eastAsia="ar-SA"/>
    </w:rPr>
  </w:style>
  <w:style w:type="character" w:styleId="Vresatsauce">
    <w:name w:val="footnote reference"/>
    <w:aliases w:val="Footnote symbol,Footnote Reference Number,SUPERS"/>
    <w:uiPriority w:val="99"/>
    <w:rsid w:val="00A2675B"/>
    <w:rPr>
      <w:vertAlign w:val="superscript"/>
    </w:rPr>
  </w:style>
  <w:style w:type="paragraph" w:styleId="Tekstabloks">
    <w:name w:val="Block Text"/>
    <w:basedOn w:val="Parasts"/>
    <w:uiPriority w:val="99"/>
    <w:semiHidden/>
    <w:unhideWhenUsed/>
    <w:rsid w:val="00A267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0729">
      <w:bodyDiv w:val="1"/>
      <w:marLeft w:val="0"/>
      <w:marRight w:val="0"/>
      <w:marTop w:val="0"/>
      <w:marBottom w:val="0"/>
      <w:divBdr>
        <w:top w:val="none" w:sz="0" w:space="0" w:color="auto"/>
        <w:left w:val="none" w:sz="0" w:space="0" w:color="auto"/>
        <w:bottom w:val="none" w:sz="0" w:space="0" w:color="auto"/>
        <w:right w:val="none" w:sz="0" w:space="0" w:color="auto"/>
      </w:divBdr>
    </w:div>
    <w:div w:id="642586226">
      <w:bodyDiv w:val="1"/>
      <w:marLeft w:val="0"/>
      <w:marRight w:val="0"/>
      <w:marTop w:val="0"/>
      <w:marBottom w:val="0"/>
      <w:divBdr>
        <w:top w:val="none" w:sz="0" w:space="0" w:color="auto"/>
        <w:left w:val="none" w:sz="0" w:space="0" w:color="auto"/>
        <w:bottom w:val="none" w:sz="0" w:space="0" w:color="auto"/>
        <w:right w:val="none" w:sz="0" w:space="0" w:color="auto"/>
      </w:divBdr>
    </w:div>
    <w:div w:id="719403792">
      <w:bodyDiv w:val="1"/>
      <w:marLeft w:val="0"/>
      <w:marRight w:val="0"/>
      <w:marTop w:val="0"/>
      <w:marBottom w:val="0"/>
      <w:divBdr>
        <w:top w:val="none" w:sz="0" w:space="0" w:color="auto"/>
        <w:left w:val="none" w:sz="0" w:space="0" w:color="auto"/>
        <w:bottom w:val="none" w:sz="0" w:space="0" w:color="auto"/>
        <w:right w:val="none" w:sz="0" w:space="0" w:color="auto"/>
      </w:divBdr>
    </w:div>
    <w:div w:id="727992076">
      <w:bodyDiv w:val="1"/>
      <w:marLeft w:val="0"/>
      <w:marRight w:val="0"/>
      <w:marTop w:val="0"/>
      <w:marBottom w:val="0"/>
      <w:divBdr>
        <w:top w:val="none" w:sz="0" w:space="0" w:color="auto"/>
        <w:left w:val="none" w:sz="0" w:space="0" w:color="auto"/>
        <w:bottom w:val="none" w:sz="0" w:space="0" w:color="auto"/>
        <w:right w:val="none" w:sz="0" w:space="0" w:color="auto"/>
      </w:divBdr>
    </w:div>
    <w:div w:id="748229416">
      <w:bodyDiv w:val="1"/>
      <w:marLeft w:val="0"/>
      <w:marRight w:val="0"/>
      <w:marTop w:val="0"/>
      <w:marBottom w:val="0"/>
      <w:divBdr>
        <w:top w:val="none" w:sz="0" w:space="0" w:color="auto"/>
        <w:left w:val="none" w:sz="0" w:space="0" w:color="auto"/>
        <w:bottom w:val="none" w:sz="0" w:space="0" w:color="auto"/>
        <w:right w:val="none" w:sz="0" w:space="0" w:color="auto"/>
      </w:divBdr>
    </w:div>
    <w:div w:id="770861532">
      <w:bodyDiv w:val="1"/>
      <w:marLeft w:val="0"/>
      <w:marRight w:val="0"/>
      <w:marTop w:val="0"/>
      <w:marBottom w:val="0"/>
      <w:divBdr>
        <w:top w:val="none" w:sz="0" w:space="0" w:color="auto"/>
        <w:left w:val="none" w:sz="0" w:space="0" w:color="auto"/>
        <w:bottom w:val="none" w:sz="0" w:space="0" w:color="auto"/>
        <w:right w:val="none" w:sz="0" w:space="0" w:color="auto"/>
      </w:divBdr>
    </w:div>
    <w:div w:id="1004169275">
      <w:bodyDiv w:val="1"/>
      <w:marLeft w:val="0"/>
      <w:marRight w:val="0"/>
      <w:marTop w:val="0"/>
      <w:marBottom w:val="0"/>
      <w:divBdr>
        <w:top w:val="none" w:sz="0" w:space="0" w:color="auto"/>
        <w:left w:val="none" w:sz="0" w:space="0" w:color="auto"/>
        <w:bottom w:val="none" w:sz="0" w:space="0" w:color="auto"/>
        <w:right w:val="none" w:sz="0" w:space="0" w:color="auto"/>
      </w:divBdr>
    </w:div>
    <w:div w:id="1081293842">
      <w:bodyDiv w:val="1"/>
      <w:marLeft w:val="0"/>
      <w:marRight w:val="0"/>
      <w:marTop w:val="0"/>
      <w:marBottom w:val="0"/>
      <w:divBdr>
        <w:top w:val="none" w:sz="0" w:space="0" w:color="auto"/>
        <w:left w:val="none" w:sz="0" w:space="0" w:color="auto"/>
        <w:bottom w:val="none" w:sz="0" w:space="0" w:color="auto"/>
        <w:right w:val="none" w:sz="0" w:space="0" w:color="auto"/>
      </w:divBdr>
    </w:div>
    <w:div w:id="1146119079">
      <w:bodyDiv w:val="1"/>
      <w:marLeft w:val="0"/>
      <w:marRight w:val="0"/>
      <w:marTop w:val="0"/>
      <w:marBottom w:val="0"/>
      <w:divBdr>
        <w:top w:val="none" w:sz="0" w:space="0" w:color="auto"/>
        <w:left w:val="none" w:sz="0" w:space="0" w:color="auto"/>
        <w:bottom w:val="none" w:sz="0" w:space="0" w:color="auto"/>
        <w:right w:val="none" w:sz="0" w:space="0" w:color="auto"/>
      </w:divBdr>
    </w:div>
    <w:div w:id="1487817233">
      <w:bodyDiv w:val="1"/>
      <w:marLeft w:val="0"/>
      <w:marRight w:val="0"/>
      <w:marTop w:val="0"/>
      <w:marBottom w:val="0"/>
      <w:divBdr>
        <w:top w:val="none" w:sz="0" w:space="0" w:color="auto"/>
        <w:left w:val="none" w:sz="0" w:space="0" w:color="auto"/>
        <w:bottom w:val="none" w:sz="0" w:space="0" w:color="auto"/>
        <w:right w:val="none" w:sz="0" w:space="0" w:color="auto"/>
      </w:divBdr>
    </w:div>
    <w:div w:id="1790247669">
      <w:bodyDiv w:val="1"/>
      <w:marLeft w:val="0"/>
      <w:marRight w:val="0"/>
      <w:marTop w:val="0"/>
      <w:marBottom w:val="0"/>
      <w:divBdr>
        <w:top w:val="none" w:sz="0" w:space="0" w:color="auto"/>
        <w:left w:val="none" w:sz="0" w:space="0" w:color="auto"/>
        <w:bottom w:val="none" w:sz="0" w:space="0" w:color="auto"/>
        <w:right w:val="none" w:sz="0" w:space="0" w:color="auto"/>
      </w:divBdr>
    </w:div>
    <w:div w:id="1825311607">
      <w:bodyDiv w:val="1"/>
      <w:marLeft w:val="0"/>
      <w:marRight w:val="0"/>
      <w:marTop w:val="0"/>
      <w:marBottom w:val="0"/>
      <w:divBdr>
        <w:top w:val="none" w:sz="0" w:space="0" w:color="auto"/>
        <w:left w:val="none" w:sz="0" w:space="0" w:color="auto"/>
        <w:bottom w:val="none" w:sz="0" w:space="0" w:color="auto"/>
        <w:right w:val="none" w:sz="0" w:space="0" w:color="auto"/>
      </w:divBdr>
    </w:div>
    <w:div w:id="2117215074">
      <w:bodyDiv w:val="1"/>
      <w:marLeft w:val="0"/>
      <w:marRight w:val="0"/>
      <w:marTop w:val="0"/>
      <w:marBottom w:val="0"/>
      <w:divBdr>
        <w:top w:val="none" w:sz="0" w:space="0" w:color="auto"/>
        <w:left w:val="none" w:sz="0" w:space="0" w:color="auto"/>
        <w:bottom w:val="none" w:sz="0" w:space="0" w:color="auto"/>
        <w:right w:val="none" w:sz="0" w:space="0" w:color="auto"/>
      </w:divBdr>
      <w:divsChild>
        <w:div w:id="6370558">
          <w:marLeft w:val="0"/>
          <w:marRight w:val="0"/>
          <w:marTop w:val="0"/>
          <w:marBottom w:val="0"/>
          <w:divBdr>
            <w:top w:val="none" w:sz="0" w:space="0" w:color="auto"/>
            <w:left w:val="none" w:sz="0" w:space="0" w:color="auto"/>
            <w:bottom w:val="none" w:sz="0" w:space="0" w:color="auto"/>
            <w:right w:val="none" w:sz="0" w:space="0" w:color="auto"/>
          </w:divBdr>
        </w:div>
        <w:div w:id="99450709">
          <w:marLeft w:val="0"/>
          <w:marRight w:val="0"/>
          <w:marTop w:val="0"/>
          <w:marBottom w:val="0"/>
          <w:divBdr>
            <w:top w:val="none" w:sz="0" w:space="0" w:color="auto"/>
            <w:left w:val="none" w:sz="0" w:space="0" w:color="auto"/>
            <w:bottom w:val="none" w:sz="0" w:space="0" w:color="auto"/>
            <w:right w:val="none" w:sz="0" w:space="0" w:color="auto"/>
          </w:divBdr>
        </w:div>
        <w:div w:id="128015427">
          <w:marLeft w:val="0"/>
          <w:marRight w:val="0"/>
          <w:marTop w:val="0"/>
          <w:marBottom w:val="0"/>
          <w:divBdr>
            <w:top w:val="none" w:sz="0" w:space="0" w:color="auto"/>
            <w:left w:val="none" w:sz="0" w:space="0" w:color="auto"/>
            <w:bottom w:val="none" w:sz="0" w:space="0" w:color="auto"/>
            <w:right w:val="none" w:sz="0" w:space="0" w:color="auto"/>
          </w:divBdr>
        </w:div>
        <w:div w:id="289433045">
          <w:marLeft w:val="0"/>
          <w:marRight w:val="0"/>
          <w:marTop w:val="0"/>
          <w:marBottom w:val="0"/>
          <w:divBdr>
            <w:top w:val="none" w:sz="0" w:space="0" w:color="auto"/>
            <w:left w:val="none" w:sz="0" w:space="0" w:color="auto"/>
            <w:bottom w:val="none" w:sz="0" w:space="0" w:color="auto"/>
            <w:right w:val="none" w:sz="0" w:space="0" w:color="auto"/>
          </w:divBdr>
        </w:div>
        <w:div w:id="329867538">
          <w:marLeft w:val="0"/>
          <w:marRight w:val="0"/>
          <w:marTop w:val="0"/>
          <w:marBottom w:val="0"/>
          <w:divBdr>
            <w:top w:val="none" w:sz="0" w:space="0" w:color="auto"/>
            <w:left w:val="none" w:sz="0" w:space="0" w:color="auto"/>
            <w:bottom w:val="none" w:sz="0" w:space="0" w:color="auto"/>
            <w:right w:val="none" w:sz="0" w:space="0" w:color="auto"/>
          </w:divBdr>
        </w:div>
        <w:div w:id="363211431">
          <w:marLeft w:val="0"/>
          <w:marRight w:val="0"/>
          <w:marTop w:val="0"/>
          <w:marBottom w:val="0"/>
          <w:divBdr>
            <w:top w:val="none" w:sz="0" w:space="0" w:color="auto"/>
            <w:left w:val="none" w:sz="0" w:space="0" w:color="auto"/>
            <w:bottom w:val="none" w:sz="0" w:space="0" w:color="auto"/>
            <w:right w:val="none" w:sz="0" w:space="0" w:color="auto"/>
          </w:divBdr>
        </w:div>
        <w:div w:id="402945937">
          <w:marLeft w:val="0"/>
          <w:marRight w:val="0"/>
          <w:marTop w:val="0"/>
          <w:marBottom w:val="0"/>
          <w:divBdr>
            <w:top w:val="none" w:sz="0" w:space="0" w:color="auto"/>
            <w:left w:val="none" w:sz="0" w:space="0" w:color="auto"/>
            <w:bottom w:val="none" w:sz="0" w:space="0" w:color="auto"/>
            <w:right w:val="none" w:sz="0" w:space="0" w:color="auto"/>
          </w:divBdr>
        </w:div>
        <w:div w:id="471605731">
          <w:marLeft w:val="0"/>
          <w:marRight w:val="0"/>
          <w:marTop w:val="0"/>
          <w:marBottom w:val="0"/>
          <w:divBdr>
            <w:top w:val="none" w:sz="0" w:space="0" w:color="auto"/>
            <w:left w:val="none" w:sz="0" w:space="0" w:color="auto"/>
            <w:bottom w:val="none" w:sz="0" w:space="0" w:color="auto"/>
            <w:right w:val="none" w:sz="0" w:space="0" w:color="auto"/>
          </w:divBdr>
        </w:div>
        <w:div w:id="473563480">
          <w:marLeft w:val="0"/>
          <w:marRight w:val="0"/>
          <w:marTop w:val="0"/>
          <w:marBottom w:val="0"/>
          <w:divBdr>
            <w:top w:val="none" w:sz="0" w:space="0" w:color="auto"/>
            <w:left w:val="none" w:sz="0" w:space="0" w:color="auto"/>
            <w:bottom w:val="none" w:sz="0" w:space="0" w:color="auto"/>
            <w:right w:val="none" w:sz="0" w:space="0" w:color="auto"/>
          </w:divBdr>
        </w:div>
        <w:div w:id="474030887">
          <w:marLeft w:val="0"/>
          <w:marRight w:val="0"/>
          <w:marTop w:val="0"/>
          <w:marBottom w:val="0"/>
          <w:divBdr>
            <w:top w:val="none" w:sz="0" w:space="0" w:color="auto"/>
            <w:left w:val="none" w:sz="0" w:space="0" w:color="auto"/>
            <w:bottom w:val="none" w:sz="0" w:space="0" w:color="auto"/>
            <w:right w:val="none" w:sz="0" w:space="0" w:color="auto"/>
          </w:divBdr>
        </w:div>
        <w:div w:id="496505714">
          <w:marLeft w:val="0"/>
          <w:marRight w:val="0"/>
          <w:marTop w:val="0"/>
          <w:marBottom w:val="0"/>
          <w:divBdr>
            <w:top w:val="none" w:sz="0" w:space="0" w:color="auto"/>
            <w:left w:val="none" w:sz="0" w:space="0" w:color="auto"/>
            <w:bottom w:val="none" w:sz="0" w:space="0" w:color="auto"/>
            <w:right w:val="none" w:sz="0" w:space="0" w:color="auto"/>
          </w:divBdr>
        </w:div>
        <w:div w:id="517697004">
          <w:marLeft w:val="0"/>
          <w:marRight w:val="0"/>
          <w:marTop w:val="0"/>
          <w:marBottom w:val="0"/>
          <w:divBdr>
            <w:top w:val="none" w:sz="0" w:space="0" w:color="auto"/>
            <w:left w:val="none" w:sz="0" w:space="0" w:color="auto"/>
            <w:bottom w:val="none" w:sz="0" w:space="0" w:color="auto"/>
            <w:right w:val="none" w:sz="0" w:space="0" w:color="auto"/>
          </w:divBdr>
        </w:div>
        <w:div w:id="534275086">
          <w:marLeft w:val="0"/>
          <w:marRight w:val="0"/>
          <w:marTop w:val="0"/>
          <w:marBottom w:val="0"/>
          <w:divBdr>
            <w:top w:val="none" w:sz="0" w:space="0" w:color="auto"/>
            <w:left w:val="none" w:sz="0" w:space="0" w:color="auto"/>
            <w:bottom w:val="none" w:sz="0" w:space="0" w:color="auto"/>
            <w:right w:val="none" w:sz="0" w:space="0" w:color="auto"/>
          </w:divBdr>
        </w:div>
        <w:div w:id="536241885">
          <w:marLeft w:val="0"/>
          <w:marRight w:val="0"/>
          <w:marTop w:val="0"/>
          <w:marBottom w:val="0"/>
          <w:divBdr>
            <w:top w:val="none" w:sz="0" w:space="0" w:color="auto"/>
            <w:left w:val="none" w:sz="0" w:space="0" w:color="auto"/>
            <w:bottom w:val="none" w:sz="0" w:space="0" w:color="auto"/>
            <w:right w:val="none" w:sz="0" w:space="0" w:color="auto"/>
          </w:divBdr>
        </w:div>
        <w:div w:id="551036163">
          <w:marLeft w:val="0"/>
          <w:marRight w:val="0"/>
          <w:marTop w:val="0"/>
          <w:marBottom w:val="0"/>
          <w:divBdr>
            <w:top w:val="none" w:sz="0" w:space="0" w:color="auto"/>
            <w:left w:val="none" w:sz="0" w:space="0" w:color="auto"/>
            <w:bottom w:val="none" w:sz="0" w:space="0" w:color="auto"/>
            <w:right w:val="none" w:sz="0" w:space="0" w:color="auto"/>
          </w:divBdr>
        </w:div>
        <w:div w:id="587618807">
          <w:marLeft w:val="0"/>
          <w:marRight w:val="0"/>
          <w:marTop w:val="0"/>
          <w:marBottom w:val="0"/>
          <w:divBdr>
            <w:top w:val="none" w:sz="0" w:space="0" w:color="auto"/>
            <w:left w:val="none" w:sz="0" w:space="0" w:color="auto"/>
            <w:bottom w:val="none" w:sz="0" w:space="0" w:color="auto"/>
            <w:right w:val="none" w:sz="0" w:space="0" w:color="auto"/>
          </w:divBdr>
        </w:div>
        <w:div w:id="644967866">
          <w:marLeft w:val="0"/>
          <w:marRight w:val="0"/>
          <w:marTop w:val="0"/>
          <w:marBottom w:val="0"/>
          <w:divBdr>
            <w:top w:val="none" w:sz="0" w:space="0" w:color="auto"/>
            <w:left w:val="none" w:sz="0" w:space="0" w:color="auto"/>
            <w:bottom w:val="none" w:sz="0" w:space="0" w:color="auto"/>
            <w:right w:val="none" w:sz="0" w:space="0" w:color="auto"/>
          </w:divBdr>
        </w:div>
        <w:div w:id="868301698">
          <w:marLeft w:val="0"/>
          <w:marRight w:val="0"/>
          <w:marTop w:val="0"/>
          <w:marBottom w:val="0"/>
          <w:divBdr>
            <w:top w:val="none" w:sz="0" w:space="0" w:color="auto"/>
            <w:left w:val="none" w:sz="0" w:space="0" w:color="auto"/>
            <w:bottom w:val="none" w:sz="0" w:space="0" w:color="auto"/>
            <w:right w:val="none" w:sz="0" w:space="0" w:color="auto"/>
          </w:divBdr>
        </w:div>
        <w:div w:id="973801028">
          <w:marLeft w:val="0"/>
          <w:marRight w:val="0"/>
          <w:marTop w:val="0"/>
          <w:marBottom w:val="0"/>
          <w:divBdr>
            <w:top w:val="none" w:sz="0" w:space="0" w:color="auto"/>
            <w:left w:val="none" w:sz="0" w:space="0" w:color="auto"/>
            <w:bottom w:val="none" w:sz="0" w:space="0" w:color="auto"/>
            <w:right w:val="none" w:sz="0" w:space="0" w:color="auto"/>
          </w:divBdr>
        </w:div>
        <w:div w:id="984285458">
          <w:marLeft w:val="0"/>
          <w:marRight w:val="0"/>
          <w:marTop w:val="0"/>
          <w:marBottom w:val="0"/>
          <w:divBdr>
            <w:top w:val="none" w:sz="0" w:space="0" w:color="auto"/>
            <w:left w:val="none" w:sz="0" w:space="0" w:color="auto"/>
            <w:bottom w:val="none" w:sz="0" w:space="0" w:color="auto"/>
            <w:right w:val="none" w:sz="0" w:space="0" w:color="auto"/>
          </w:divBdr>
        </w:div>
        <w:div w:id="1000623199">
          <w:marLeft w:val="0"/>
          <w:marRight w:val="0"/>
          <w:marTop w:val="0"/>
          <w:marBottom w:val="0"/>
          <w:divBdr>
            <w:top w:val="none" w:sz="0" w:space="0" w:color="auto"/>
            <w:left w:val="none" w:sz="0" w:space="0" w:color="auto"/>
            <w:bottom w:val="none" w:sz="0" w:space="0" w:color="auto"/>
            <w:right w:val="none" w:sz="0" w:space="0" w:color="auto"/>
          </w:divBdr>
        </w:div>
        <w:div w:id="1043022330">
          <w:marLeft w:val="0"/>
          <w:marRight w:val="0"/>
          <w:marTop w:val="0"/>
          <w:marBottom w:val="0"/>
          <w:divBdr>
            <w:top w:val="none" w:sz="0" w:space="0" w:color="auto"/>
            <w:left w:val="none" w:sz="0" w:space="0" w:color="auto"/>
            <w:bottom w:val="none" w:sz="0" w:space="0" w:color="auto"/>
            <w:right w:val="none" w:sz="0" w:space="0" w:color="auto"/>
          </w:divBdr>
        </w:div>
        <w:div w:id="1144195865">
          <w:marLeft w:val="0"/>
          <w:marRight w:val="0"/>
          <w:marTop w:val="0"/>
          <w:marBottom w:val="0"/>
          <w:divBdr>
            <w:top w:val="none" w:sz="0" w:space="0" w:color="auto"/>
            <w:left w:val="none" w:sz="0" w:space="0" w:color="auto"/>
            <w:bottom w:val="none" w:sz="0" w:space="0" w:color="auto"/>
            <w:right w:val="none" w:sz="0" w:space="0" w:color="auto"/>
          </w:divBdr>
        </w:div>
        <w:div w:id="1237400156">
          <w:marLeft w:val="0"/>
          <w:marRight w:val="0"/>
          <w:marTop w:val="0"/>
          <w:marBottom w:val="0"/>
          <w:divBdr>
            <w:top w:val="none" w:sz="0" w:space="0" w:color="auto"/>
            <w:left w:val="none" w:sz="0" w:space="0" w:color="auto"/>
            <w:bottom w:val="none" w:sz="0" w:space="0" w:color="auto"/>
            <w:right w:val="none" w:sz="0" w:space="0" w:color="auto"/>
          </w:divBdr>
        </w:div>
        <w:div w:id="1292173918">
          <w:marLeft w:val="0"/>
          <w:marRight w:val="0"/>
          <w:marTop w:val="0"/>
          <w:marBottom w:val="0"/>
          <w:divBdr>
            <w:top w:val="none" w:sz="0" w:space="0" w:color="auto"/>
            <w:left w:val="none" w:sz="0" w:space="0" w:color="auto"/>
            <w:bottom w:val="none" w:sz="0" w:space="0" w:color="auto"/>
            <w:right w:val="none" w:sz="0" w:space="0" w:color="auto"/>
          </w:divBdr>
        </w:div>
        <w:div w:id="1380474606">
          <w:marLeft w:val="0"/>
          <w:marRight w:val="0"/>
          <w:marTop w:val="0"/>
          <w:marBottom w:val="0"/>
          <w:divBdr>
            <w:top w:val="none" w:sz="0" w:space="0" w:color="auto"/>
            <w:left w:val="none" w:sz="0" w:space="0" w:color="auto"/>
            <w:bottom w:val="none" w:sz="0" w:space="0" w:color="auto"/>
            <w:right w:val="none" w:sz="0" w:space="0" w:color="auto"/>
          </w:divBdr>
        </w:div>
        <w:div w:id="1400178405">
          <w:marLeft w:val="0"/>
          <w:marRight w:val="0"/>
          <w:marTop w:val="0"/>
          <w:marBottom w:val="0"/>
          <w:divBdr>
            <w:top w:val="none" w:sz="0" w:space="0" w:color="auto"/>
            <w:left w:val="none" w:sz="0" w:space="0" w:color="auto"/>
            <w:bottom w:val="none" w:sz="0" w:space="0" w:color="auto"/>
            <w:right w:val="none" w:sz="0" w:space="0" w:color="auto"/>
          </w:divBdr>
        </w:div>
        <w:div w:id="1434860780">
          <w:marLeft w:val="0"/>
          <w:marRight w:val="0"/>
          <w:marTop w:val="0"/>
          <w:marBottom w:val="0"/>
          <w:divBdr>
            <w:top w:val="none" w:sz="0" w:space="0" w:color="auto"/>
            <w:left w:val="none" w:sz="0" w:space="0" w:color="auto"/>
            <w:bottom w:val="none" w:sz="0" w:space="0" w:color="auto"/>
            <w:right w:val="none" w:sz="0" w:space="0" w:color="auto"/>
          </w:divBdr>
        </w:div>
        <w:div w:id="1465730695">
          <w:marLeft w:val="0"/>
          <w:marRight w:val="0"/>
          <w:marTop w:val="0"/>
          <w:marBottom w:val="0"/>
          <w:divBdr>
            <w:top w:val="none" w:sz="0" w:space="0" w:color="auto"/>
            <w:left w:val="none" w:sz="0" w:space="0" w:color="auto"/>
            <w:bottom w:val="none" w:sz="0" w:space="0" w:color="auto"/>
            <w:right w:val="none" w:sz="0" w:space="0" w:color="auto"/>
          </w:divBdr>
        </w:div>
        <w:div w:id="1525364752">
          <w:marLeft w:val="0"/>
          <w:marRight w:val="0"/>
          <w:marTop w:val="0"/>
          <w:marBottom w:val="0"/>
          <w:divBdr>
            <w:top w:val="none" w:sz="0" w:space="0" w:color="auto"/>
            <w:left w:val="none" w:sz="0" w:space="0" w:color="auto"/>
            <w:bottom w:val="none" w:sz="0" w:space="0" w:color="auto"/>
            <w:right w:val="none" w:sz="0" w:space="0" w:color="auto"/>
          </w:divBdr>
        </w:div>
        <w:div w:id="1570727819">
          <w:marLeft w:val="0"/>
          <w:marRight w:val="0"/>
          <w:marTop w:val="0"/>
          <w:marBottom w:val="0"/>
          <w:divBdr>
            <w:top w:val="none" w:sz="0" w:space="0" w:color="auto"/>
            <w:left w:val="none" w:sz="0" w:space="0" w:color="auto"/>
            <w:bottom w:val="none" w:sz="0" w:space="0" w:color="auto"/>
            <w:right w:val="none" w:sz="0" w:space="0" w:color="auto"/>
          </w:divBdr>
        </w:div>
        <w:div w:id="1603875439">
          <w:marLeft w:val="0"/>
          <w:marRight w:val="0"/>
          <w:marTop w:val="0"/>
          <w:marBottom w:val="0"/>
          <w:divBdr>
            <w:top w:val="none" w:sz="0" w:space="0" w:color="auto"/>
            <w:left w:val="none" w:sz="0" w:space="0" w:color="auto"/>
            <w:bottom w:val="none" w:sz="0" w:space="0" w:color="auto"/>
            <w:right w:val="none" w:sz="0" w:space="0" w:color="auto"/>
          </w:divBdr>
        </w:div>
        <w:div w:id="1652518446">
          <w:marLeft w:val="0"/>
          <w:marRight w:val="0"/>
          <w:marTop w:val="0"/>
          <w:marBottom w:val="0"/>
          <w:divBdr>
            <w:top w:val="none" w:sz="0" w:space="0" w:color="auto"/>
            <w:left w:val="none" w:sz="0" w:space="0" w:color="auto"/>
            <w:bottom w:val="none" w:sz="0" w:space="0" w:color="auto"/>
            <w:right w:val="none" w:sz="0" w:space="0" w:color="auto"/>
          </w:divBdr>
        </w:div>
        <w:div w:id="1749495323">
          <w:marLeft w:val="0"/>
          <w:marRight w:val="0"/>
          <w:marTop w:val="0"/>
          <w:marBottom w:val="0"/>
          <w:divBdr>
            <w:top w:val="none" w:sz="0" w:space="0" w:color="auto"/>
            <w:left w:val="none" w:sz="0" w:space="0" w:color="auto"/>
            <w:bottom w:val="none" w:sz="0" w:space="0" w:color="auto"/>
            <w:right w:val="none" w:sz="0" w:space="0" w:color="auto"/>
          </w:divBdr>
        </w:div>
        <w:div w:id="1790317552">
          <w:marLeft w:val="0"/>
          <w:marRight w:val="0"/>
          <w:marTop w:val="0"/>
          <w:marBottom w:val="0"/>
          <w:divBdr>
            <w:top w:val="none" w:sz="0" w:space="0" w:color="auto"/>
            <w:left w:val="none" w:sz="0" w:space="0" w:color="auto"/>
            <w:bottom w:val="none" w:sz="0" w:space="0" w:color="auto"/>
            <w:right w:val="none" w:sz="0" w:space="0" w:color="auto"/>
          </w:divBdr>
        </w:div>
        <w:div w:id="1840460638">
          <w:marLeft w:val="0"/>
          <w:marRight w:val="0"/>
          <w:marTop w:val="0"/>
          <w:marBottom w:val="0"/>
          <w:divBdr>
            <w:top w:val="none" w:sz="0" w:space="0" w:color="auto"/>
            <w:left w:val="none" w:sz="0" w:space="0" w:color="auto"/>
            <w:bottom w:val="none" w:sz="0" w:space="0" w:color="auto"/>
            <w:right w:val="none" w:sz="0" w:space="0" w:color="auto"/>
          </w:divBdr>
        </w:div>
        <w:div w:id="1873302042">
          <w:marLeft w:val="0"/>
          <w:marRight w:val="0"/>
          <w:marTop w:val="0"/>
          <w:marBottom w:val="0"/>
          <w:divBdr>
            <w:top w:val="none" w:sz="0" w:space="0" w:color="auto"/>
            <w:left w:val="none" w:sz="0" w:space="0" w:color="auto"/>
            <w:bottom w:val="none" w:sz="0" w:space="0" w:color="auto"/>
            <w:right w:val="none" w:sz="0" w:space="0" w:color="auto"/>
          </w:divBdr>
        </w:div>
        <w:div w:id="1883131343">
          <w:marLeft w:val="0"/>
          <w:marRight w:val="0"/>
          <w:marTop w:val="0"/>
          <w:marBottom w:val="0"/>
          <w:divBdr>
            <w:top w:val="none" w:sz="0" w:space="0" w:color="auto"/>
            <w:left w:val="none" w:sz="0" w:space="0" w:color="auto"/>
            <w:bottom w:val="none" w:sz="0" w:space="0" w:color="auto"/>
            <w:right w:val="none" w:sz="0" w:space="0" w:color="auto"/>
          </w:divBdr>
        </w:div>
        <w:div w:id="1910143195">
          <w:marLeft w:val="0"/>
          <w:marRight w:val="0"/>
          <w:marTop w:val="0"/>
          <w:marBottom w:val="0"/>
          <w:divBdr>
            <w:top w:val="none" w:sz="0" w:space="0" w:color="auto"/>
            <w:left w:val="none" w:sz="0" w:space="0" w:color="auto"/>
            <w:bottom w:val="none" w:sz="0" w:space="0" w:color="auto"/>
            <w:right w:val="none" w:sz="0" w:space="0" w:color="auto"/>
          </w:divBdr>
        </w:div>
        <w:div w:id="1934507364">
          <w:marLeft w:val="0"/>
          <w:marRight w:val="0"/>
          <w:marTop w:val="0"/>
          <w:marBottom w:val="0"/>
          <w:divBdr>
            <w:top w:val="none" w:sz="0" w:space="0" w:color="auto"/>
            <w:left w:val="none" w:sz="0" w:space="0" w:color="auto"/>
            <w:bottom w:val="none" w:sz="0" w:space="0" w:color="auto"/>
            <w:right w:val="none" w:sz="0" w:space="0" w:color="auto"/>
          </w:divBdr>
        </w:div>
        <w:div w:id="1942300968">
          <w:marLeft w:val="0"/>
          <w:marRight w:val="0"/>
          <w:marTop w:val="0"/>
          <w:marBottom w:val="0"/>
          <w:divBdr>
            <w:top w:val="none" w:sz="0" w:space="0" w:color="auto"/>
            <w:left w:val="none" w:sz="0" w:space="0" w:color="auto"/>
            <w:bottom w:val="none" w:sz="0" w:space="0" w:color="auto"/>
            <w:right w:val="none" w:sz="0" w:space="0" w:color="auto"/>
          </w:divBdr>
        </w:div>
        <w:div w:id="2030257563">
          <w:marLeft w:val="0"/>
          <w:marRight w:val="0"/>
          <w:marTop w:val="0"/>
          <w:marBottom w:val="0"/>
          <w:divBdr>
            <w:top w:val="none" w:sz="0" w:space="0" w:color="auto"/>
            <w:left w:val="none" w:sz="0" w:space="0" w:color="auto"/>
            <w:bottom w:val="none" w:sz="0" w:space="0" w:color="auto"/>
            <w:right w:val="none" w:sz="0" w:space="0" w:color="auto"/>
          </w:divBdr>
        </w:div>
        <w:div w:id="2057198612">
          <w:marLeft w:val="0"/>
          <w:marRight w:val="0"/>
          <w:marTop w:val="0"/>
          <w:marBottom w:val="0"/>
          <w:divBdr>
            <w:top w:val="none" w:sz="0" w:space="0" w:color="auto"/>
            <w:left w:val="none" w:sz="0" w:space="0" w:color="auto"/>
            <w:bottom w:val="none" w:sz="0" w:space="0" w:color="auto"/>
            <w:right w:val="none" w:sz="0" w:space="0" w:color="auto"/>
          </w:divBdr>
        </w:div>
        <w:div w:id="2098015151">
          <w:marLeft w:val="0"/>
          <w:marRight w:val="0"/>
          <w:marTop w:val="0"/>
          <w:marBottom w:val="0"/>
          <w:divBdr>
            <w:top w:val="none" w:sz="0" w:space="0" w:color="auto"/>
            <w:left w:val="none" w:sz="0" w:space="0" w:color="auto"/>
            <w:bottom w:val="none" w:sz="0" w:space="0" w:color="auto"/>
            <w:right w:val="none" w:sz="0" w:space="0" w:color="auto"/>
          </w:divBdr>
        </w:div>
        <w:div w:id="2136828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kristine.cimoska@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socd@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D829B-F6AD-4785-9807-B594B66B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16</Pages>
  <Words>26773</Words>
  <Characters>15262</Characters>
  <Application>Microsoft Office Word</Application>
  <DocSecurity>0</DocSecurity>
  <Lines>127</Lines>
  <Paragraphs>83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diakov.net</Company>
  <LinksUpToDate>false</LinksUpToDate>
  <CharactersWithSpaces>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Kristīne Cimoška</cp:lastModifiedBy>
  <cp:revision>26</cp:revision>
  <cp:lastPrinted>2021-08-06T07:26:00Z</cp:lastPrinted>
  <dcterms:created xsi:type="dcterms:W3CDTF">2021-04-06T06:52:00Z</dcterms:created>
  <dcterms:modified xsi:type="dcterms:W3CDTF">2021-08-09T05:17:00Z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2010</vt:lpwstr>
  </property>
  <property fmtid="{D5CDD505-2E9C-101B-9397-08002B2CF9AE}" pid="4" name="LastSaved">
    <vt:filetime>2018-10-15T00:00:00Z</vt:filetime>
  </property>
</Properties>
</file>