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1" w:rsidRPr="0043681A" w:rsidRDefault="00497011" w:rsidP="00803BF1">
      <w:pPr>
        <w:jc w:val="right"/>
        <w:rPr>
          <w:sz w:val="23"/>
          <w:szCs w:val="23"/>
          <w:lang w:val="lv-LV"/>
        </w:rPr>
      </w:pPr>
      <w:r w:rsidRPr="0043681A">
        <w:rPr>
          <w:sz w:val="23"/>
          <w:szCs w:val="23"/>
          <w:lang w:val="lv-LV"/>
        </w:rPr>
        <w:t>SASKAŅOTS</w:t>
      </w:r>
    </w:p>
    <w:p w:rsidR="00497011" w:rsidRPr="0043681A" w:rsidRDefault="0043681A" w:rsidP="00803BF1">
      <w:pPr>
        <w:pStyle w:val="Heading1"/>
        <w:numPr>
          <w:ilvl w:val="0"/>
          <w:numId w:val="0"/>
        </w:numPr>
        <w:ind w:left="6480"/>
        <w:jc w:val="right"/>
        <w:rPr>
          <w:sz w:val="23"/>
          <w:szCs w:val="23"/>
        </w:rPr>
      </w:pPr>
      <w:r w:rsidRPr="0043681A">
        <w:rPr>
          <w:sz w:val="23"/>
          <w:szCs w:val="23"/>
        </w:rPr>
        <w:t>Daugavpils pilsētas pašvaldības</w:t>
      </w:r>
      <w:r w:rsidR="00497011" w:rsidRPr="0043681A">
        <w:rPr>
          <w:sz w:val="23"/>
          <w:szCs w:val="23"/>
        </w:rPr>
        <w:t xml:space="preserve"> </w:t>
      </w:r>
    </w:p>
    <w:p w:rsidR="00497011" w:rsidRPr="0043681A" w:rsidRDefault="00FC469C" w:rsidP="00803BF1">
      <w:pPr>
        <w:pStyle w:val="Heading1"/>
        <w:numPr>
          <w:ilvl w:val="0"/>
          <w:numId w:val="0"/>
        </w:numPr>
        <w:ind w:left="5760"/>
        <w:jc w:val="right"/>
        <w:rPr>
          <w:sz w:val="23"/>
          <w:szCs w:val="23"/>
        </w:rPr>
      </w:pPr>
      <w:r w:rsidRPr="0043681A">
        <w:rPr>
          <w:sz w:val="23"/>
          <w:szCs w:val="23"/>
        </w:rPr>
        <w:t xml:space="preserve">       </w:t>
      </w:r>
      <w:r w:rsidR="00497011" w:rsidRPr="0043681A">
        <w:rPr>
          <w:sz w:val="23"/>
          <w:szCs w:val="23"/>
        </w:rPr>
        <w:t xml:space="preserve">Attīstības departamenta vadītāja </w:t>
      </w:r>
    </w:p>
    <w:p w:rsidR="00497011" w:rsidRPr="0043681A" w:rsidRDefault="00497011" w:rsidP="00803BF1">
      <w:pPr>
        <w:jc w:val="right"/>
        <w:rPr>
          <w:sz w:val="23"/>
          <w:szCs w:val="23"/>
          <w:lang w:val="lv-LV"/>
        </w:rPr>
      </w:pPr>
    </w:p>
    <w:p w:rsidR="00497011" w:rsidRPr="0043681A" w:rsidRDefault="00497011" w:rsidP="00803BF1">
      <w:pPr>
        <w:pStyle w:val="Heading1"/>
        <w:jc w:val="right"/>
        <w:rPr>
          <w:sz w:val="23"/>
          <w:szCs w:val="23"/>
        </w:rPr>
      </w:pPr>
      <w:r w:rsidRPr="0043681A">
        <w:rPr>
          <w:sz w:val="23"/>
          <w:szCs w:val="23"/>
        </w:rPr>
        <w:t>_________________D.Krīviņa</w:t>
      </w:r>
    </w:p>
    <w:p w:rsidR="00497011" w:rsidRPr="0043681A" w:rsidRDefault="00497011" w:rsidP="00803BF1">
      <w:pPr>
        <w:pStyle w:val="Heading1"/>
        <w:jc w:val="right"/>
        <w:rPr>
          <w:sz w:val="23"/>
          <w:szCs w:val="23"/>
        </w:rPr>
      </w:pPr>
    </w:p>
    <w:p w:rsidR="00497011" w:rsidRPr="0043681A" w:rsidRDefault="00110094" w:rsidP="00803BF1">
      <w:pPr>
        <w:pStyle w:val="Heading1"/>
        <w:jc w:val="right"/>
        <w:rPr>
          <w:sz w:val="23"/>
          <w:szCs w:val="23"/>
        </w:rPr>
      </w:pPr>
      <w:r w:rsidRPr="0043681A">
        <w:rPr>
          <w:sz w:val="23"/>
          <w:szCs w:val="23"/>
        </w:rPr>
        <w:t>Daugavpilī, 20</w:t>
      </w:r>
      <w:r w:rsidR="00622580" w:rsidRPr="0043681A">
        <w:rPr>
          <w:sz w:val="23"/>
          <w:szCs w:val="23"/>
        </w:rPr>
        <w:t>21</w:t>
      </w:r>
      <w:r w:rsidR="00494080" w:rsidRPr="0043681A">
        <w:rPr>
          <w:sz w:val="23"/>
          <w:szCs w:val="23"/>
        </w:rPr>
        <w:t xml:space="preserve">.gada  </w:t>
      </w:r>
      <w:r w:rsidR="002D5A7D">
        <w:rPr>
          <w:sz w:val="23"/>
          <w:szCs w:val="23"/>
        </w:rPr>
        <w:t>6</w:t>
      </w:r>
      <w:r w:rsidR="0043681A" w:rsidRPr="0043681A">
        <w:rPr>
          <w:sz w:val="23"/>
          <w:szCs w:val="23"/>
        </w:rPr>
        <w:t>.augustā</w:t>
      </w:r>
    </w:p>
    <w:p w:rsidR="00497011" w:rsidRPr="0043681A" w:rsidRDefault="00497011" w:rsidP="00497011">
      <w:pPr>
        <w:rPr>
          <w:sz w:val="23"/>
          <w:szCs w:val="23"/>
          <w:lang w:val="lv-LV"/>
        </w:rPr>
      </w:pPr>
    </w:p>
    <w:p w:rsidR="00497011" w:rsidRPr="0043681A" w:rsidRDefault="00497011" w:rsidP="00497011">
      <w:pPr>
        <w:tabs>
          <w:tab w:val="left" w:pos="3510"/>
        </w:tabs>
        <w:suppressAutoHyphens/>
        <w:jc w:val="center"/>
        <w:rPr>
          <w:b/>
          <w:bCs/>
          <w:sz w:val="23"/>
          <w:szCs w:val="23"/>
          <w:lang w:val="lv-LV" w:eastAsia="ar-SA"/>
        </w:rPr>
      </w:pPr>
      <w:r w:rsidRPr="0043681A">
        <w:rPr>
          <w:b/>
          <w:bCs/>
          <w:sz w:val="23"/>
          <w:szCs w:val="23"/>
          <w:lang w:val="lv-LV" w:eastAsia="ar-SA"/>
        </w:rPr>
        <w:t xml:space="preserve">ZIŅOJUMS </w:t>
      </w:r>
    </w:p>
    <w:p w:rsidR="00497011" w:rsidRPr="0043681A" w:rsidRDefault="00497011" w:rsidP="00497011">
      <w:pPr>
        <w:keepNext/>
        <w:suppressAutoHyphens/>
        <w:jc w:val="center"/>
        <w:outlineLvl w:val="0"/>
        <w:rPr>
          <w:sz w:val="23"/>
          <w:szCs w:val="23"/>
          <w:lang w:val="lv-LV"/>
        </w:rPr>
      </w:pPr>
      <w:r w:rsidRPr="0043681A">
        <w:rPr>
          <w:sz w:val="23"/>
          <w:szCs w:val="23"/>
          <w:lang w:val="lv-LV"/>
        </w:rPr>
        <w:t xml:space="preserve">par uzaicinājumu pretendentiem piedalīties cenu aptaujā </w:t>
      </w:r>
    </w:p>
    <w:p w:rsidR="009508C2" w:rsidRPr="00AB167D" w:rsidRDefault="009508C2" w:rsidP="00497011">
      <w:pPr>
        <w:keepNext/>
        <w:suppressAutoHyphens/>
        <w:jc w:val="center"/>
        <w:outlineLvl w:val="0"/>
        <w:rPr>
          <w:sz w:val="16"/>
          <w:szCs w:val="23"/>
          <w:lang w:val="lv-LV"/>
        </w:rPr>
      </w:pPr>
    </w:p>
    <w:p w:rsidR="009508C2" w:rsidRPr="0043681A" w:rsidRDefault="00497011" w:rsidP="002D5A7D">
      <w:pPr>
        <w:ind w:right="-93"/>
        <w:contextualSpacing/>
        <w:jc w:val="center"/>
        <w:rPr>
          <w:b/>
          <w:sz w:val="23"/>
          <w:szCs w:val="23"/>
          <w:lang w:val="lv-LV"/>
        </w:rPr>
      </w:pPr>
      <w:r w:rsidRPr="0043681A">
        <w:rPr>
          <w:b/>
          <w:sz w:val="23"/>
          <w:szCs w:val="23"/>
          <w:lang w:val="lv-LV"/>
        </w:rPr>
        <w:t>„</w:t>
      </w:r>
      <w:r w:rsidR="00304A58" w:rsidRPr="0043681A">
        <w:rPr>
          <w:b/>
          <w:iCs/>
          <w:sz w:val="23"/>
          <w:szCs w:val="23"/>
          <w:lang w:val="lv-LV"/>
        </w:rPr>
        <w:t>Būvuzraudzības veikšana būvobjektā „</w:t>
      </w:r>
      <w:r w:rsidR="002D5A7D" w:rsidRPr="002D5A7D">
        <w:rPr>
          <w:b/>
          <w:iCs/>
          <w:sz w:val="23"/>
          <w:szCs w:val="23"/>
          <w:lang w:val="lv-LV"/>
        </w:rPr>
        <w:t xml:space="preserve">Bruģu ielas promenādes būvniecība, Daugavpilī, 1.2.kārta, </w:t>
      </w:r>
      <w:r w:rsidR="002D5A7D">
        <w:rPr>
          <w:b/>
          <w:iCs/>
          <w:sz w:val="23"/>
          <w:szCs w:val="23"/>
          <w:lang w:val="lv-LV"/>
        </w:rPr>
        <w:t>(skatu platforma)</w:t>
      </w:r>
      <w:r w:rsidR="00304A58" w:rsidRPr="0043681A">
        <w:rPr>
          <w:b/>
          <w:iCs/>
          <w:sz w:val="23"/>
          <w:szCs w:val="23"/>
          <w:lang w:val="lv-LV"/>
        </w:rPr>
        <w:t>”</w:t>
      </w:r>
      <w:r w:rsidR="009508C2" w:rsidRPr="0043681A">
        <w:rPr>
          <w:rFonts w:eastAsia="Calibri"/>
          <w:b/>
          <w:sz w:val="23"/>
          <w:szCs w:val="23"/>
          <w:lang w:val="lv-LV"/>
        </w:rPr>
        <w:t>”</w:t>
      </w:r>
    </w:p>
    <w:p w:rsidR="009508C2" w:rsidRPr="00AB167D" w:rsidRDefault="009508C2" w:rsidP="005300D7">
      <w:pPr>
        <w:contextualSpacing/>
        <w:jc w:val="center"/>
        <w:rPr>
          <w:b/>
          <w:sz w:val="18"/>
          <w:szCs w:val="23"/>
          <w:lang w:val="lv-LV"/>
        </w:rPr>
      </w:pPr>
    </w:p>
    <w:p w:rsidR="00C6616A" w:rsidRPr="0043681A" w:rsidRDefault="001E17B5" w:rsidP="00AA76F4">
      <w:pPr>
        <w:contextualSpacing/>
        <w:jc w:val="center"/>
        <w:rPr>
          <w:b/>
          <w:sz w:val="23"/>
          <w:szCs w:val="23"/>
          <w:lang w:val="lv-LV"/>
        </w:rPr>
      </w:pPr>
      <w:r w:rsidRPr="0043681A">
        <w:rPr>
          <w:b/>
          <w:sz w:val="23"/>
          <w:szCs w:val="23"/>
          <w:lang w:val="lv-LV"/>
        </w:rPr>
        <w:t>i</w:t>
      </w:r>
      <w:r w:rsidR="002403E5" w:rsidRPr="0043681A">
        <w:rPr>
          <w:b/>
          <w:sz w:val="23"/>
          <w:szCs w:val="23"/>
          <w:lang w:val="lv-LV"/>
        </w:rPr>
        <w:t>dentifikācijas Nr.</w:t>
      </w:r>
      <w:r w:rsidR="000779AE" w:rsidRPr="0043681A">
        <w:rPr>
          <w:b/>
          <w:sz w:val="23"/>
          <w:szCs w:val="23"/>
          <w:lang w:val="lv-LV"/>
        </w:rPr>
        <w:t xml:space="preserve"> </w:t>
      </w:r>
      <w:r w:rsidR="00622580" w:rsidRPr="002D5A7D">
        <w:rPr>
          <w:b/>
          <w:sz w:val="23"/>
          <w:szCs w:val="23"/>
          <w:lang w:val="lv-LV"/>
        </w:rPr>
        <w:t>AD 2021</w:t>
      </w:r>
      <w:r w:rsidR="00E50B0D" w:rsidRPr="002D5A7D">
        <w:rPr>
          <w:b/>
          <w:sz w:val="23"/>
          <w:szCs w:val="23"/>
          <w:lang w:val="lv-LV"/>
        </w:rPr>
        <w:t>/</w:t>
      </w:r>
      <w:r w:rsidR="002D5A7D" w:rsidRPr="002D5A7D">
        <w:rPr>
          <w:b/>
          <w:sz w:val="23"/>
          <w:szCs w:val="23"/>
          <w:lang w:val="lv-LV"/>
        </w:rPr>
        <w:t>31</w:t>
      </w:r>
    </w:p>
    <w:p w:rsidR="00584B13" w:rsidRPr="0043681A"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43681A">
        <w:rPr>
          <w:rFonts w:ascii="Times New Roman" w:hAnsi="Times New Roman" w:cs="Times New Roman"/>
          <w:b/>
          <w:bCs/>
          <w:color w:val="auto"/>
          <w:sz w:val="23"/>
          <w:szCs w:val="23"/>
          <w:lang w:val="lv-LV"/>
        </w:rPr>
        <w:t>Pasūtītājs</w:t>
      </w:r>
      <w:r w:rsidRPr="0043681A">
        <w:rPr>
          <w:rFonts w:ascii="Times New Roman" w:hAnsi="Times New Roman" w:cs="Times New Roman"/>
          <w:b/>
          <w:bCs/>
          <w:color w:val="auto"/>
          <w:sz w:val="23"/>
          <w:szCs w:val="23"/>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304A58" w:rsidRPr="0043681A"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rPr>
                <w:b/>
                <w:sz w:val="23"/>
                <w:szCs w:val="23"/>
                <w:lang w:val="lv-LV"/>
              </w:rPr>
            </w:pPr>
            <w:r w:rsidRPr="0043681A">
              <w:rPr>
                <w:b/>
                <w:sz w:val="23"/>
                <w:szCs w:val="23"/>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43681A" w:rsidRDefault="0043681A" w:rsidP="008D4BC4">
            <w:pPr>
              <w:pStyle w:val="Style2"/>
              <w:rPr>
                <w:sz w:val="23"/>
                <w:szCs w:val="23"/>
              </w:rPr>
            </w:pPr>
            <w:r w:rsidRPr="0043681A">
              <w:rPr>
                <w:sz w:val="23"/>
                <w:szCs w:val="23"/>
              </w:rPr>
              <w:t>Daugavpils pilsētas pašvaldība</w:t>
            </w:r>
          </w:p>
        </w:tc>
      </w:tr>
      <w:tr w:rsidR="00304A58" w:rsidRPr="0043681A"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pStyle w:val="TOC1"/>
              <w:jc w:val="left"/>
              <w:rPr>
                <w:sz w:val="23"/>
                <w:szCs w:val="23"/>
              </w:rPr>
            </w:pPr>
            <w:r w:rsidRPr="0043681A">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rPr>
                <w:b/>
                <w:sz w:val="23"/>
                <w:szCs w:val="23"/>
                <w:lang w:val="lv-LV"/>
              </w:rPr>
            </w:pPr>
            <w:r w:rsidRPr="0043681A">
              <w:rPr>
                <w:rStyle w:val="Strong"/>
                <w:sz w:val="23"/>
                <w:szCs w:val="23"/>
                <w:lang w:val="lv-LV"/>
              </w:rPr>
              <w:t>Krišjāņa Valdemāra ielā 1</w:t>
            </w:r>
            <w:r w:rsidRPr="0043681A">
              <w:rPr>
                <w:sz w:val="23"/>
                <w:szCs w:val="23"/>
                <w:lang w:val="lv-LV"/>
              </w:rPr>
              <w:t>, Daugavpils, LV-5401</w:t>
            </w:r>
          </w:p>
        </w:tc>
      </w:tr>
      <w:tr w:rsidR="00304A58" w:rsidRPr="0043681A"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pStyle w:val="TOC1"/>
              <w:jc w:val="left"/>
              <w:rPr>
                <w:sz w:val="23"/>
                <w:szCs w:val="23"/>
              </w:rPr>
            </w:pPr>
            <w:r w:rsidRPr="0043681A">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rPr>
                <w:b/>
                <w:sz w:val="23"/>
                <w:szCs w:val="23"/>
                <w:lang w:val="lv-LV"/>
              </w:rPr>
            </w:pPr>
            <w:r w:rsidRPr="0043681A">
              <w:rPr>
                <w:rStyle w:val="Strong"/>
                <w:sz w:val="23"/>
                <w:szCs w:val="23"/>
                <w:lang w:val="lv-LV"/>
              </w:rPr>
              <w:t>90000077325</w:t>
            </w:r>
          </w:p>
        </w:tc>
      </w:tr>
      <w:tr w:rsidR="00304A58" w:rsidRPr="0043681A"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pStyle w:val="TOC1"/>
              <w:jc w:val="left"/>
              <w:rPr>
                <w:sz w:val="23"/>
                <w:szCs w:val="23"/>
              </w:rPr>
            </w:pPr>
            <w:r w:rsidRPr="0043681A">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584B13" w:rsidRPr="0043681A" w:rsidRDefault="000779AE" w:rsidP="0043681A">
            <w:pPr>
              <w:jc w:val="both"/>
              <w:rPr>
                <w:sz w:val="23"/>
                <w:szCs w:val="23"/>
                <w:lang w:val="lv-LV"/>
              </w:rPr>
            </w:pPr>
            <w:r w:rsidRPr="0043681A">
              <w:rPr>
                <w:sz w:val="23"/>
                <w:szCs w:val="23"/>
                <w:lang w:val="lv-LV"/>
              </w:rPr>
              <w:t>D</w:t>
            </w:r>
            <w:r w:rsidR="0043681A" w:rsidRPr="0043681A">
              <w:rPr>
                <w:sz w:val="23"/>
                <w:szCs w:val="23"/>
                <w:lang w:val="lv-LV"/>
              </w:rPr>
              <w:t>augavpils pilsētas pašvaldības</w:t>
            </w:r>
            <w:r w:rsidRPr="0043681A">
              <w:rPr>
                <w:sz w:val="23"/>
                <w:szCs w:val="23"/>
                <w:lang w:val="lv-LV"/>
              </w:rPr>
              <w:t xml:space="preserve"> Attīstības departamenta </w:t>
            </w:r>
            <w:sdt>
              <w:sdtPr>
                <w:rPr>
                  <w:sz w:val="23"/>
                  <w:szCs w:val="23"/>
                  <w:lang w:val="lv-LV"/>
                </w:rPr>
                <w:alias w:val="Nodaļa, Vārds Uzvārds, telefona Nr., e-pasts"/>
                <w:tag w:val="Nodaļa, Vārds Uzvārds, telefona Nr., e-pasts"/>
                <w:id w:val="-2057311350"/>
                <w:placeholder>
                  <w:docPart w:val="93A747B331B84F2F8CF150E865B70B9C"/>
                </w:placeholder>
                <w:text/>
              </w:sdtPr>
              <w:sdtEndPr/>
              <w:sdtContent>
                <w:r w:rsidR="0043681A" w:rsidRPr="0043681A">
                  <w:rPr>
                    <w:sz w:val="23"/>
                    <w:szCs w:val="23"/>
                    <w:lang w:val="lv-LV"/>
                  </w:rPr>
                  <w:t>juriste Ilga Leikuma</w:t>
                </w:r>
                <w:r w:rsidRPr="0043681A">
                  <w:rPr>
                    <w:sz w:val="23"/>
                    <w:szCs w:val="23"/>
                    <w:lang w:val="lv-LV"/>
                  </w:rPr>
                  <w:t xml:space="preserve">, </w:t>
                </w:r>
                <w:proofErr w:type="spellStart"/>
                <w:r w:rsidRPr="0043681A">
                  <w:rPr>
                    <w:sz w:val="23"/>
                    <w:szCs w:val="23"/>
                    <w:lang w:val="lv-LV"/>
                  </w:rPr>
                  <w:t>tālr</w:t>
                </w:r>
                <w:proofErr w:type="spellEnd"/>
                <w:r w:rsidRPr="0043681A">
                  <w:rPr>
                    <w:sz w:val="23"/>
                    <w:szCs w:val="23"/>
                    <w:lang w:val="lv-LV"/>
                  </w:rPr>
                  <w:t xml:space="preserve">. </w:t>
                </w:r>
                <w:r w:rsidR="0043681A" w:rsidRPr="0043681A">
                  <w:rPr>
                    <w:sz w:val="23"/>
                    <w:szCs w:val="23"/>
                    <w:lang w:val="lv-LV"/>
                  </w:rPr>
                  <w:t>65476798</w:t>
                </w:r>
                <w:r w:rsidRPr="0043681A">
                  <w:rPr>
                    <w:sz w:val="23"/>
                    <w:szCs w:val="23"/>
                    <w:lang w:val="lv-LV"/>
                  </w:rPr>
                  <w:t xml:space="preserve">, e-pasts: </w:t>
                </w:r>
                <w:r w:rsidR="0043681A" w:rsidRPr="0043681A">
                  <w:rPr>
                    <w:sz w:val="23"/>
                    <w:szCs w:val="23"/>
                    <w:lang w:val="lv-LV"/>
                  </w:rPr>
                  <w:t>ilga.leikuma</w:t>
                </w:r>
                <w:r w:rsidRPr="0043681A">
                  <w:rPr>
                    <w:sz w:val="23"/>
                    <w:szCs w:val="23"/>
                    <w:lang w:val="lv-LV"/>
                  </w:rPr>
                  <w:t>@daugavpils.lv</w:t>
                </w:r>
              </w:sdtContent>
            </w:sdt>
          </w:p>
        </w:tc>
      </w:tr>
      <w:tr w:rsidR="00304A58" w:rsidRPr="0043681A" w:rsidTr="008D4BC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rPr>
                <w:b/>
                <w:sz w:val="23"/>
                <w:szCs w:val="23"/>
                <w:lang w:val="lv-LV"/>
              </w:rPr>
            </w:pPr>
            <w:r w:rsidRPr="0043681A">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584B13" w:rsidRPr="0043681A" w:rsidRDefault="00584B13" w:rsidP="008D4BC4">
            <w:pPr>
              <w:pStyle w:val="font5"/>
              <w:spacing w:before="0" w:beforeAutospacing="0" w:after="0" w:afterAutospacing="0"/>
              <w:rPr>
                <w:sz w:val="23"/>
                <w:szCs w:val="23"/>
                <w:lang w:val="lv-LV"/>
              </w:rPr>
            </w:pPr>
            <w:r w:rsidRPr="0043681A">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584B13" w:rsidRPr="0043681A" w:rsidRDefault="00584B13" w:rsidP="008D4BC4">
            <w:pPr>
              <w:pStyle w:val="font5"/>
              <w:spacing w:before="0" w:beforeAutospacing="0" w:after="0" w:afterAutospacing="0"/>
              <w:rPr>
                <w:sz w:val="23"/>
                <w:szCs w:val="23"/>
                <w:lang w:val="lv-LV"/>
              </w:rPr>
            </w:pPr>
            <w:r w:rsidRPr="0043681A">
              <w:rPr>
                <w:sz w:val="23"/>
                <w:szCs w:val="23"/>
                <w:lang w:val="lv-LV"/>
              </w:rPr>
              <w:t>No 08.00 līdz 12.00 un no 13.00 līdz 18.00</w:t>
            </w:r>
          </w:p>
        </w:tc>
      </w:tr>
      <w:tr w:rsidR="00304A58" w:rsidRPr="0043681A" w:rsidTr="008D4B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43681A" w:rsidRDefault="00584B13" w:rsidP="008D4BC4">
            <w:pPr>
              <w:rPr>
                <w:sz w:val="23"/>
                <w:szCs w:val="23"/>
                <w:lang w:val="lv-LV"/>
              </w:rPr>
            </w:pPr>
            <w:r w:rsidRPr="0043681A">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rPr>
                <w:sz w:val="23"/>
                <w:szCs w:val="23"/>
                <w:lang w:val="lv-LV"/>
              </w:rPr>
            </w:pPr>
            <w:r w:rsidRPr="0043681A">
              <w:rPr>
                <w:sz w:val="23"/>
                <w:szCs w:val="23"/>
                <w:lang w:val="lv-LV"/>
              </w:rPr>
              <w:t>No 08.00 līdz 12.00 un no 13.00 līdz 17.00</w:t>
            </w:r>
          </w:p>
        </w:tc>
      </w:tr>
      <w:tr w:rsidR="00304A58" w:rsidRPr="0043681A" w:rsidTr="008D4B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43681A" w:rsidRDefault="00584B13" w:rsidP="008D4BC4">
            <w:pPr>
              <w:rPr>
                <w:sz w:val="23"/>
                <w:szCs w:val="23"/>
                <w:lang w:val="lv-LV"/>
              </w:rPr>
            </w:pPr>
            <w:r w:rsidRPr="0043681A">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43681A" w:rsidRDefault="00584B13" w:rsidP="008D4BC4">
            <w:pPr>
              <w:rPr>
                <w:sz w:val="23"/>
                <w:szCs w:val="23"/>
                <w:lang w:val="lv-LV"/>
              </w:rPr>
            </w:pPr>
            <w:r w:rsidRPr="0043681A">
              <w:rPr>
                <w:sz w:val="23"/>
                <w:szCs w:val="23"/>
                <w:lang w:val="lv-LV"/>
              </w:rPr>
              <w:t>No 08.00 līdz 12.00 un no 13.00 līdz 16.00</w:t>
            </w:r>
          </w:p>
        </w:tc>
      </w:tr>
    </w:tbl>
    <w:p w:rsidR="00304A58" w:rsidRPr="0043681A" w:rsidRDefault="00584B13" w:rsidP="002D5A7D">
      <w:pPr>
        <w:pStyle w:val="Heading2"/>
        <w:keepLines w:val="0"/>
        <w:numPr>
          <w:ilvl w:val="0"/>
          <w:numId w:val="10"/>
        </w:numPr>
        <w:spacing w:before="60" w:after="60"/>
        <w:ind w:left="284" w:hanging="284"/>
        <w:jc w:val="both"/>
        <w:rPr>
          <w:rFonts w:ascii="Times New Roman" w:hAnsi="Times New Roman" w:cs="Times New Roman"/>
          <w:b/>
          <w:bCs/>
          <w:color w:val="auto"/>
          <w:sz w:val="23"/>
          <w:szCs w:val="23"/>
          <w:lang w:val="lv-LV"/>
        </w:rPr>
      </w:pPr>
      <w:proofErr w:type="spellStart"/>
      <w:r w:rsidRPr="0043681A">
        <w:rPr>
          <w:rFonts w:ascii="Times New Roman" w:hAnsi="Times New Roman" w:cs="Times New Roman"/>
          <w:b/>
          <w:bCs/>
          <w:color w:val="auto"/>
          <w:sz w:val="23"/>
          <w:szCs w:val="23"/>
          <w:lang w:val="lv-LV"/>
        </w:rPr>
        <w:t>Zemsliekšņa</w:t>
      </w:r>
      <w:proofErr w:type="spellEnd"/>
      <w:r w:rsidRPr="0043681A">
        <w:rPr>
          <w:rFonts w:ascii="Times New Roman" w:hAnsi="Times New Roman" w:cs="Times New Roman"/>
          <w:b/>
          <w:bCs/>
          <w:color w:val="auto"/>
          <w:sz w:val="23"/>
          <w:szCs w:val="23"/>
          <w:lang w:val="lv-LV"/>
        </w:rPr>
        <w:t xml:space="preserve"> iepirkuma nepieciešamības apzināšanās datums:</w:t>
      </w:r>
      <w:r w:rsidRPr="0043681A">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525E4503D88C4082AE677F0F4D114EF4"/>
          </w:placeholder>
          <w:date>
            <w:dateFormat w:val="yyyy'. gada 'd. MMMM"/>
            <w:lid w:val="lv-LV"/>
            <w:storeMappedDataAs w:val="dateTime"/>
            <w:calendar w:val="gregorian"/>
          </w:date>
        </w:sdtPr>
        <w:sdtEndPr/>
        <w:sdtContent>
          <w:r w:rsidRPr="0043681A">
            <w:rPr>
              <w:rFonts w:ascii="Times New Roman" w:hAnsi="Times New Roman" w:cs="Times New Roman"/>
              <w:bCs/>
              <w:color w:val="auto"/>
              <w:sz w:val="23"/>
              <w:szCs w:val="23"/>
              <w:lang w:val="lv-LV"/>
            </w:rPr>
            <w:t>20</w:t>
          </w:r>
          <w:r w:rsidR="00622580" w:rsidRPr="0043681A">
            <w:rPr>
              <w:rFonts w:ascii="Times New Roman" w:hAnsi="Times New Roman" w:cs="Times New Roman"/>
              <w:bCs/>
              <w:color w:val="auto"/>
              <w:sz w:val="23"/>
              <w:szCs w:val="23"/>
              <w:lang w:val="lv-LV"/>
            </w:rPr>
            <w:t>21</w:t>
          </w:r>
          <w:r w:rsidRPr="0043681A">
            <w:rPr>
              <w:rFonts w:ascii="Times New Roman" w:hAnsi="Times New Roman" w:cs="Times New Roman"/>
              <w:bCs/>
              <w:color w:val="auto"/>
              <w:sz w:val="23"/>
              <w:szCs w:val="23"/>
              <w:lang w:val="lv-LV"/>
            </w:rPr>
            <w:t>.gada</w:t>
          </w:r>
        </w:sdtContent>
      </w:sdt>
      <w:r w:rsidRPr="0043681A">
        <w:rPr>
          <w:rFonts w:ascii="Times New Roman" w:hAnsi="Times New Roman" w:cs="Times New Roman"/>
          <w:bCs/>
          <w:color w:val="auto"/>
          <w:sz w:val="23"/>
          <w:szCs w:val="23"/>
          <w:lang w:val="lv-LV"/>
        </w:rPr>
        <w:t xml:space="preserve"> </w:t>
      </w:r>
      <w:r w:rsidR="002D5A7D">
        <w:rPr>
          <w:rFonts w:ascii="Times New Roman" w:hAnsi="Times New Roman" w:cs="Times New Roman"/>
          <w:bCs/>
          <w:color w:val="auto"/>
          <w:sz w:val="23"/>
          <w:szCs w:val="23"/>
          <w:lang w:val="lv-LV"/>
        </w:rPr>
        <w:t>3.augusts</w:t>
      </w:r>
      <w:r w:rsidR="00631132" w:rsidRPr="0043681A">
        <w:rPr>
          <w:rFonts w:ascii="Times New Roman" w:hAnsi="Times New Roman" w:cs="Times New Roman"/>
          <w:bCs/>
          <w:color w:val="auto"/>
          <w:sz w:val="23"/>
          <w:szCs w:val="23"/>
          <w:lang w:val="lv-LV"/>
        </w:rPr>
        <w:t>.</w:t>
      </w:r>
    </w:p>
    <w:p w:rsidR="00E451C1" w:rsidRPr="0043681A" w:rsidRDefault="00497011" w:rsidP="002D5A7D">
      <w:pPr>
        <w:pStyle w:val="Heading2"/>
        <w:keepLines w:val="0"/>
        <w:numPr>
          <w:ilvl w:val="0"/>
          <w:numId w:val="10"/>
        </w:numPr>
        <w:tabs>
          <w:tab w:val="clear" w:pos="502"/>
          <w:tab w:val="num" w:pos="284"/>
        </w:tabs>
        <w:spacing w:before="60" w:after="60"/>
        <w:ind w:left="0" w:firstLine="0"/>
        <w:jc w:val="both"/>
        <w:rPr>
          <w:rFonts w:ascii="Times New Roman" w:hAnsi="Times New Roman" w:cs="Times New Roman"/>
          <w:b/>
          <w:bCs/>
          <w:color w:val="auto"/>
          <w:sz w:val="23"/>
          <w:szCs w:val="23"/>
          <w:lang w:val="lv-LV"/>
        </w:rPr>
      </w:pPr>
      <w:proofErr w:type="spellStart"/>
      <w:r w:rsidRPr="0043681A">
        <w:rPr>
          <w:rFonts w:ascii="Times New Roman" w:hAnsi="Times New Roman" w:cs="Times New Roman"/>
          <w:b/>
          <w:bCs/>
          <w:color w:val="auto"/>
          <w:sz w:val="23"/>
          <w:szCs w:val="23"/>
          <w:lang w:val="lv-LV"/>
        </w:rPr>
        <w:t>Zemsliekšņa</w:t>
      </w:r>
      <w:proofErr w:type="spellEnd"/>
      <w:r w:rsidRPr="0043681A">
        <w:rPr>
          <w:rFonts w:ascii="Times New Roman" w:hAnsi="Times New Roman" w:cs="Times New Roman"/>
          <w:b/>
          <w:bCs/>
          <w:color w:val="auto"/>
          <w:sz w:val="23"/>
          <w:szCs w:val="23"/>
          <w:lang w:val="lv-LV"/>
        </w:rPr>
        <w:t xml:space="preserve"> iepirkuma mērķis:</w:t>
      </w:r>
      <w:r w:rsidR="002D5A7D">
        <w:rPr>
          <w:rFonts w:ascii="Times New Roman" w:hAnsi="Times New Roman" w:cs="Times New Roman"/>
          <w:b/>
          <w:bCs/>
          <w:color w:val="auto"/>
          <w:sz w:val="23"/>
          <w:szCs w:val="23"/>
          <w:lang w:val="lv-LV"/>
        </w:rPr>
        <w:t xml:space="preserve"> </w:t>
      </w:r>
      <w:r w:rsidR="002D5A7D">
        <w:rPr>
          <w:rFonts w:ascii="Times New Roman" w:hAnsi="Times New Roman" w:cs="Times New Roman"/>
          <w:bCs/>
          <w:iCs/>
          <w:color w:val="auto"/>
          <w:sz w:val="23"/>
          <w:szCs w:val="23"/>
          <w:lang w:val="lv-LV"/>
        </w:rPr>
        <w:t>b</w:t>
      </w:r>
      <w:r w:rsidR="002D5A7D" w:rsidRPr="002D5A7D">
        <w:rPr>
          <w:rFonts w:ascii="Times New Roman" w:hAnsi="Times New Roman" w:cs="Times New Roman"/>
          <w:bCs/>
          <w:iCs/>
          <w:color w:val="auto"/>
          <w:sz w:val="23"/>
          <w:szCs w:val="23"/>
          <w:lang w:val="lv-LV"/>
        </w:rPr>
        <w:t>ūvuzraudzības veikšana būvobjektā „Bruģu ielas promenādes būvniecība, Daugavpilī, 1.2.kārta, (skatu platforma)”</w:t>
      </w:r>
      <w:r w:rsidR="007E7BE7">
        <w:rPr>
          <w:rFonts w:ascii="Times New Roman" w:hAnsi="Times New Roman" w:cs="Times New Roman"/>
          <w:bCs/>
          <w:color w:val="auto"/>
          <w:sz w:val="23"/>
          <w:szCs w:val="23"/>
          <w:lang w:val="lv-LV"/>
        </w:rPr>
        <w:t>.</w:t>
      </w:r>
    </w:p>
    <w:p w:rsidR="00497011" w:rsidRPr="0043681A" w:rsidRDefault="009508C2" w:rsidP="002D5A7D">
      <w:pPr>
        <w:pStyle w:val="Heading2"/>
        <w:keepLines w:val="0"/>
        <w:spacing w:before="60" w:after="60"/>
        <w:jc w:val="both"/>
        <w:rPr>
          <w:rFonts w:ascii="Times New Roman" w:hAnsi="Times New Roman" w:cs="Times New Roman"/>
          <w:color w:val="auto"/>
          <w:sz w:val="23"/>
          <w:szCs w:val="23"/>
          <w:lang w:val="lv-LV"/>
        </w:rPr>
      </w:pPr>
      <w:r w:rsidRPr="0043681A">
        <w:rPr>
          <w:rFonts w:ascii="Times New Roman" w:hAnsi="Times New Roman" w:cs="Times New Roman"/>
          <w:b/>
          <w:bCs/>
          <w:color w:val="auto"/>
          <w:sz w:val="23"/>
          <w:szCs w:val="23"/>
          <w:lang w:val="lv-LV"/>
        </w:rPr>
        <w:t xml:space="preserve">4. </w:t>
      </w:r>
      <w:bookmarkStart w:id="0" w:name="_Toc341872544"/>
      <w:bookmarkStart w:id="1" w:name="_Toc337468672"/>
      <w:bookmarkStart w:id="2" w:name="_Toc134628683"/>
      <w:bookmarkStart w:id="3" w:name="_Toc134418278"/>
      <w:r w:rsidR="00497011" w:rsidRPr="0043681A">
        <w:rPr>
          <w:rFonts w:ascii="Times New Roman" w:hAnsi="Times New Roman" w:cs="Times New Roman"/>
          <w:b/>
          <w:bCs/>
          <w:color w:val="auto"/>
          <w:sz w:val="23"/>
          <w:szCs w:val="23"/>
          <w:lang w:val="lv-LV"/>
        </w:rPr>
        <w:t>Līguma izpildes termiņš</w:t>
      </w:r>
      <w:bookmarkEnd w:id="0"/>
      <w:bookmarkEnd w:id="1"/>
      <w:bookmarkEnd w:id="2"/>
      <w:bookmarkEnd w:id="3"/>
      <w:r w:rsidR="00497011" w:rsidRPr="0043681A">
        <w:rPr>
          <w:rFonts w:ascii="Times New Roman" w:hAnsi="Times New Roman" w:cs="Times New Roman"/>
          <w:b/>
          <w:bCs/>
          <w:color w:val="auto"/>
          <w:sz w:val="23"/>
          <w:szCs w:val="23"/>
          <w:lang w:val="lv-LV"/>
        </w:rPr>
        <w:t>:</w:t>
      </w:r>
      <w:r w:rsidR="00B641D6" w:rsidRPr="0043681A">
        <w:rPr>
          <w:rFonts w:ascii="Times New Roman" w:hAnsi="Times New Roman" w:cs="Times New Roman"/>
          <w:b/>
          <w:bCs/>
          <w:color w:val="auto"/>
          <w:sz w:val="23"/>
          <w:szCs w:val="23"/>
          <w:lang w:val="lv-LV"/>
        </w:rPr>
        <w:t xml:space="preserve"> </w:t>
      </w:r>
      <w:r w:rsidR="000C03DA" w:rsidRPr="0043681A">
        <w:rPr>
          <w:rFonts w:ascii="Times New Roman" w:hAnsi="Times New Roman" w:cs="Times New Roman"/>
          <w:bCs/>
          <w:color w:val="auto"/>
          <w:sz w:val="23"/>
          <w:szCs w:val="23"/>
          <w:lang w:val="lv-LV"/>
        </w:rPr>
        <w:t>līdz objekta nodošanai ekspluatācijā.</w:t>
      </w:r>
    </w:p>
    <w:p w:rsidR="00497011" w:rsidRPr="0043681A" w:rsidRDefault="009508C2" w:rsidP="002D5A7D">
      <w:pPr>
        <w:pStyle w:val="Heading2"/>
        <w:keepLines w:val="0"/>
        <w:spacing w:before="60" w:after="60"/>
        <w:jc w:val="both"/>
        <w:rPr>
          <w:rFonts w:ascii="Times New Roman" w:hAnsi="Times New Roman" w:cs="Times New Roman"/>
          <w:color w:val="auto"/>
          <w:sz w:val="23"/>
          <w:szCs w:val="23"/>
          <w:lang w:val="lv-LV"/>
        </w:rPr>
      </w:pPr>
      <w:r w:rsidRPr="0043681A">
        <w:rPr>
          <w:rFonts w:ascii="Times New Roman" w:hAnsi="Times New Roman" w:cs="Times New Roman"/>
          <w:b/>
          <w:bCs/>
          <w:color w:val="auto"/>
          <w:sz w:val="23"/>
          <w:szCs w:val="23"/>
          <w:lang w:val="lv-LV"/>
        </w:rPr>
        <w:t>5.</w:t>
      </w:r>
      <w:r w:rsidR="00B47299" w:rsidRPr="0043681A">
        <w:rPr>
          <w:rFonts w:ascii="Times New Roman" w:hAnsi="Times New Roman" w:cs="Times New Roman"/>
          <w:b/>
          <w:bCs/>
          <w:color w:val="auto"/>
          <w:sz w:val="23"/>
          <w:szCs w:val="23"/>
          <w:lang w:val="lv-LV"/>
        </w:rPr>
        <w:t>Veicamo būvdarbu, preču piegādes vai pakalpojuma uzskaitījums (apjomi):</w:t>
      </w:r>
      <w:r w:rsidR="00497011" w:rsidRPr="0043681A">
        <w:rPr>
          <w:rFonts w:ascii="Times New Roman" w:hAnsi="Times New Roman" w:cs="Times New Roman"/>
          <w:bCs/>
          <w:color w:val="auto"/>
          <w:sz w:val="23"/>
          <w:szCs w:val="23"/>
          <w:lang w:val="lv-LV"/>
        </w:rPr>
        <w:t xml:space="preserve"> </w:t>
      </w:r>
      <w:r w:rsidR="00B47299" w:rsidRPr="0043681A">
        <w:rPr>
          <w:rFonts w:ascii="Times New Roman" w:hAnsi="Times New Roman" w:cs="Times New Roman"/>
          <w:bCs/>
          <w:color w:val="auto"/>
          <w:sz w:val="23"/>
          <w:szCs w:val="23"/>
          <w:lang w:val="lv-LV"/>
        </w:rPr>
        <w:t>ir noteikts</w:t>
      </w:r>
      <w:r w:rsidR="00497011" w:rsidRPr="0043681A">
        <w:rPr>
          <w:rFonts w:ascii="Times New Roman" w:hAnsi="Times New Roman" w:cs="Times New Roman"/>
          <w:bCs/>
          <w:color w:val="auto"/>
          <w:sz w:val="23"/>
          <w:szCs w:val="23"/>
          <w:lang w:val="lv-LV"/>
        </w:rPr>
        <w:t xml:space="preserve"> </w:t>
      </w:r>
      <w:r w:rsidR="00B47299" w:rsidRPr="0043681A">
        <w:rPr>
          <w:rFonts w:ascii="Times New Roman" w:hAnsi="Times New Roman" w:cs="Times New Roman"/>
          <w:bCs/>
          <w:color w:val="auto"/>
          <w:sz w:val="23"/>
          <w:szCs w:val="23"/>
          <w:lang w:val="lv-LV"/>
        </w:rPr>
        <w:t>tehniskajā</w:t>
      </w:r>
      <w:r w:rsidR="00497011" w:rsidRPr="0043681A">
        <w:rPr>
          <w:rFonts w:ascii="Times New Roman" w:hAnsi="Times New Roman" w:cs="Times New Roman"/>
          <w:bCs/>
          <w:color w:val="auto"/>
          <w:sz w:val="23"/>
          <w:szCs w:val="23"/>
          <w:lang w:val="lv-LV"/>
        </w:rPr>
        <w:t xml:space="preserve"> specifikācij</w:t>
      </w:r>
      <w:r w:rsidR="00B47299" w:rsidRPr="0043681A">
        <w:rPr>
          <w:rFonts w:ascii="Times New Roman" w:hAnsi="Times New Roman" w:cs="Times New Roman"/>
          <w:bCs/>
          <w:color w:val="auto"/>
          <w:sz w:val="23"/>
          <w:szCs w:val="23"/>
          <w:lang w:val="lv-LV"/>
        </w:rPr>
        <w:t>ā</w:t>
      </w:r>
      <w:r w:rsidR="00497011" w:rsidRPr="0043681A">
        <w:rPr>
          <w:rFonts w:ascii="Times New Roman" w:hAnsi="Times New Roman" w:cs="Times New Roman"/>
          <w:bCs/>
          <w:color w:val="auto"/>
          <w:sz w:val="23"/>
          <w:szCs w:val="23"/>
          <w:lang w:val="lv-LV"/>
        </w:rPr>
        <w:t xml:space="preserve"> (1.pielikums</w:t>
      </w:r>
      <w:r w:rsidR="00F17C1A" w:rsidRPr="0043681A">
        <w:rPr>
          <w:rFonts w:ascii="Times New Roman" w:hAnsi="Times New Roman" w:cs="Times New Roman"/>
          <w:bCs/>
          <w:color w:val="auto"/>
          <w:sz w:val="23"/>
          <w:szCs w:val="23"/>
          <w:lang w:val="lv-LV"/>
        </w:rPr>
        <w:t>).</w:t>
      </w:r>
    </w:p>
    <w:p w:rsidR="00497011" w:rsidRPr="0043681A" w:rsidRDefault="00D777B9" w:rsidP="002D5A7D">
      <w:pPr>
        <w:pStyle w:val="Heading2"/>
        <w:keepLines w:val="0"/>
        <w:spacing w:before="60" w:after="60"/>
        <w:jc w:val="both"/>
        <w:rPr>
          <w:rFonts w:ascii="Times New Roman" w:hAnsi="Times New Roman" w:cs="Times New Roman"/>
          <w:bCs/>
          <w:color w:val="auto"/>
          <w:sz w:val="23"/>
          <w:szCs w:val="23"/>
          <w:lang w:val="lv-LV"/>
        </w:rPr>
      </w:pPr>
      <w:r w:rsidRPr="006E1FA0">
        <w:rPr>
          <w:rFonts w:ascii="Times New Roman" w:hAnsi="Times New Roman" w:cs="Times New Roman"/>
          <w:b/>
          <w:bCs/>
          <w:color w:val="auto"/>
          <w:sz w:val="23"/>
          <w:szCs w:val="23"/>
          <w:lang w:val="lv-LV"/>
        </w:rPr>
        <w:t>6.</w:t>
      </w:r>
      <w:r w:rsidR="00497011" w:rsidRPr="006E1FA0">
        <w:rPr>
          <w:rFonts w:ascii="Times New Roman" w:hAnsi="Times New Roman" w:cs="Times New Roman"/>
          <w:b/>
          <w:bCs/>
          <w:color w:val="auto"/>
          <w:sz w:val="23"/>
          <w:szCs w:val="23"/>
          <w:lang w:val="lv-LV"/>
        </w:rPr>
        <w:t>Paredzamā līgumcena:</w:t>
      </w:r>
      <w:r w:rsidR="00497011" w:rsidRPr="006E1FA0">
        <w:rPr>
          <w:rFonts w:ascii="Times New Roman" w:hAnsi="Times New Roman" w:cs="Times New Roman"/>
          <w:bCs/>
          <w:color w:val="auto"/>
          <w:sz w:val="23"/>
          <w:szCs w:val="23"/>
          <w:lang w:val="lv-LV"/>
        </w:rPr>
        <w:t xml:space="preserve"> līdz </w:t>
      </w:r>
      <w:sdt>
        <w:sdtPr>
          <w:rPr>
            <w:rFonts w:ascii="Times New Roman" w:hAnsi="Times New Roman" w:cs="Times New Roman"/>
            <w:bCs/>
            <w:color w:val="auto"/>
            <w:sz w:val="23"/>
            <w:szCs w:val="23"/>
          </w:rPr>
          <w:id w:val="1777682328"/>
          <w:placeholder>
            <w:docPart w:val="7B206CD3C32A4C7C93EEEE8FADF2CDE3"/>
          </w:placeholder>
        </w:sdtPr>
        <w:sdtEndPr/>
        <w:sdtContent>
          <w:r w:rsidR="006E1FA0" w:rsidRPr="006E1FA0">
            <w:rPr>
              <w:rFonts w:ascii="Times New Roman" w:hAnsi="Times New Roman" w:cs="Times New Roman"/>
              <w:bCs/>
              <w:color w:val="auto"/>
              <w:sz w:val="23"/>
              <w:szCs w:val="23"/>
              <w:lang w:val="lv-LV"/>
            </w:rPr>
            <w:t>3265,00</w:t>
          </w:r>
        </w:sdtContent>
      </w:sdt>
      <w:r w:rsidR="00497011" w:rsidRPr="006E1FA0">
        <w:rPr>
          <w:rFonts w:ascii="Times New Roman" w:hAnsi="Times New Roman" w:cs="Times New Roman"/>
          <w:bCs/>
          <w:color w:val="auto"/>
          <w:sz w:val="23"/>
          <w:szCs w:val="23"/>
          <w:lang w:val="lv-LV"/>
        </w:rPr>
        <w:t xml:space="preserve"> </w:t>
      </w:r>
      <w:r w:rsidR="000779AE" w:rsidRPr="006E1FA0">
        <w:rPr>
          <w:rFonts w:ascii="Times New Roman" w:hAnsi="Times New Roman" w:cs="Times New Roman"/>
          <w:bCs/>
          <w:color w:val="auto"/>
          <w:sz w:val="23"/>
          <w:szCs w:val="23"/>
          <w:lang w:val="lv-LV"/>
        </w:rPr>
        <w:t xml:space="preserve">EUR </w:t>
      </w:r>
      <w:r w:rsidR="00F17C1A" w:rsidRPr="006E1FA0">
        <w:rPr>
          <w:rFonts w:ascii="Times New Roman" w:hAnsi="Times New Roman" w:cs="Times New Roman"/>
          <w:bCs/>
          <w:color w:val="auto"/>
          <w:sz w:val="23"/>
          <w:szCs w:val="23"/>
          <w:lang w:val="lv-LV"/>
        </w:rPr>
        <w:t>bez PVN.</w:t>
      </w:r>
    </w:p>
    <w:p w:rsidR="005D5DB6" w:rsidRPr="0043681A" w:rsidRDefault="00D777B9" w:rsidP="002D5A7D">
      <w:pPr>
        <w:pStyle w:val="Heading2"/>
        <w:keepNext w:val="0"/>
        <w:keepLines w:val="0"/>
        <w:widowControl w:val="0"/>
        <w:spacing w:before="60" w:after="60"/>
        <w:jc w:val="both"/>
        <w:rPr>
          <w:rFonts w:ascii="Times New Roman" w:hAnsi="Times New Roman" w:cs="Times New Roman"/>
          <w:bCs/>
          <w:color w:val="auto"/>
          <w:sz w:val="23"/>
          <w:szCs w:val="23"/>
          <w:lang w:val="lv-LV"/>
        </w:rPr>
      </w:pPr>
      <w:bookmarkStart w:id="4" w:name="_Toc241495780"/>
      <w:bookmarkStart w:id="5" w:name="_Toc134628697"/>
      <w:bookmarkStart w:id="6" w:name="_Toc114559674"/>
      <w:r w:rsidRPr="0043681A">
        <w:rPr>
          <w:rFonts w:ascii="Times New Roman" w:hAnsi="Times New Roman" w:cs="Times New Roman"/>
          <w:b/>
          <w:bCs/>
          <w:color w:val="auto"/>
          <w:sz w:val="23"/>
          <w:szCs w:val="23"/>
          <w:lang w:val="lv-LV"/>
        </w:rPr>
        <w:t>7.</w:t>
      </w:r>
      <w:r w:rsidR="00497011" w:rsidRPr="0043681A">
        <w:rPr>
          <w:rFonts w:ascii="Times New Roman" w:hAnsi="Times New Roman" w:cs="Times New Roman"/>
          <w:b/>
          <w:bCs/>
          <w:color w:val="auto"/>
          <w:sz w:val="23"/>
          <w:szCs w:val="23"/>
          <w:lang w:val="lv-LV"/>
        </w:rPr>
        <w:t>Piedāvājum</w:t>
      </w:r>
      <w:bookmarkEnd w:id="4"/>
      <w:bookmarkEnd w:id="5"/>
      <w:bookmarkEnd w:id="6"/>
      <w:r w:rsidR="00497011" w:rsidRPr="0043681A">
        <w:rPr>
          <w:rFonts w:ascii="Times New Roman" w:hAnsi="Times New Roman" w:cs="Times New Roman"/>
          <w:b/>
          <w:bCs/>
          <w:color w:val="auto"/>
          <w:sz w:val="23"/>
          <w:szCs w:val="23"/>
          <w:lang w:val="lv-LV"/>
        </w:rPr>
        <w:t>a izvēles kritērijs:</w:t>
      </w:r>
      <w:r w:rsidR="00497011" w:rsidRPr="0043681A">
        <w:rPr>
          <w:rFonts w:ascii="Times New Roman" w:hAnsi="Times New Roman" w:cs="Times New Roman"/>
          <w:bCs/>
          <w:color w:val="auto"/>
          <w:sz w:val="23"/>
          <w:szCs w:val="23"/>
          <w:lang w:val="lv-LV"/>
        </w:rPr>
        <w:t xml:space="preserve"> </w:t>
      </w:r>
      <w:r w:rsidR="00B47299" w:rsidRPr="0043681A">
        <w:rPr>
          <w:rFonts w:ascii="Times New Roman" w:hAnsi="Times New Roman" w:cs="Times New Roman"/>
          <w:bCs/>
          <w:color w:val="auto"/>
          <w:sz w:val="23"/>
          <w:szCs w:val="23"/>
          <w:lang w:val="lv-LV"/>
        </w:rPr>
        <w:t xml:space="preserve">piedāvājums ar viszemāko cenu, kas pilnībā atbilst </w:t>
      </w:r>
      <w:r w:rsidR="005D5DB6" w:rsidRPr="0043681A">
        <w:rPr>
          <w:rFonts w:ascii="Times New Roman" w:hAnsi="Times New Roman" w:cs="Times New Roman"/>
          <w:bCs/>
          <w:color w:val="auto"/>
          <w:sz w:val="23"/>
          <w:szCs w:val="23"/>
          <w:lang w:val="lv-LV"/>
        </w:rPr>
        <w:t xml:space="preserve">visām </w:t>
      </w:r>
      <w:r w:rsidR="00B47299" w:rsidRPr="0043681A">
        <w:rPr>
          <w:rFonts w:ascii="Times New Roman" w:hAnsi="Times New Roman" w:cs="Times New Roman"/>
          <w:bCs/>
          <w:color w:val="auto"/>
          <w:sz w:val="23"/>
          <w:szCs w:val="23"/>
          <w:lang w:val="lv-LV"/>
        </w:rPr>
        <w:t>prasībām.</w:t>
      </w:r>
    </w:p>
    <w:p w:rsidR="000C03DA" w:rsidRPr="0043681A" w:rsidRDefault="000C03DA" w:rsidP="002D5A7D">
      <w:pPr>
        <w:spacing w:before="60" w:after="60"/>
        <w:jc w:val="both"/>
        <w:rPr>
          <w:b/>
          <w:sz w:val="23"/>
          <w:szCs w:val="23"/>
          <w:lang w:val="lv-LV"/>
        </w:rPr>
      </w:pPr>
      <w:r w:rsidRPr="0043681A">
        <w:rPr>
          <w:b/>
          <w:sz w:val="23"/>
          <w:szCs w:val="23"/>
          <w:lang w:val="lv-LV"/>
        </w:rPr>
        <w:t>8. Nosacījumi pretendenta dalībai aptaujā:</w:t>
      </w:r>
    </w:p>
    <w:p w:rsidR="000C03DA" w:rsidRPr="0043681A" w:rsidRDefault="000C03DA" w:rsidP="002D5A7D">
      <w:pPr>
        <w:spacing w:before="60" w:after="60"/>
        <w:jc w:val="both"/>
        <w:rPr>
          <w:sz w:val="23"/>
          <w:szCs w:val="23"/>
          <w:lang w:val="lv-LV"/>
        </w:rPr>
      </w:pPr>
      <w:r w:rsidRPr="0043681A">
        <w:rPr>
          <w:b/>
          <w:sz w:val="23"/>
          <w:szCs w:val="23"/>
          <w:lang w:val="lv-LV"/>
        </w:rPr>
        <w:t xml:space="preserve">8.1. </w:t>
      </w:r>
      <w:r w:rsidRPr="0043681A">
        <w:rPr>
          <w:sz w:val="23"/>
          <w:szCs w:val="23"/>
          <w:lang w:val="lv-LV"/>
        </w:rPr>
        <w:t xml:space="preserve">pretendents ir </w:t>
      </w:r>
      <w:proofErr w:type="spellStart"/>
      <w:r w:rsidRPr="0043681A">
        <w:rPr>
          <w:sz w:val="23"/>
          <w:szCs w:val="23"/>
          <w:lang w:val="lv-LV"/>
        </w:rPr>
        <w:t>būvkomersants</w:t>
      </w:r>
      <w:proofErr w:type="spellEnd"/>
      <w:r w:rsidRPr="0043681A">
        <w:rPr>
          <w:sz w:val="23"/>
          <w:szCs w:val="23"/>
          <w:lang w:val="lv-LV"/>
        </w:rPr>
        <w:t xml:space="preserve">, kurš reģistrēts </w:t>
      </w:r>
      <w:proofErr w:type="spellStart"/>
      <w:r w:rsidRPr="0043681A">
        <w:rPr>
          <w:sz w:val="23"/>
          <w:szCs w:val="23"/>
          <w:lang w:val="lv-LV"/>
        </w:rPr>
        <w:t>būvkomersantu</w:t>
      </w:r>
      <w:proofErr w:type="spellEnd"/>
      <w:r w:rsidRPr="0043681A">
        <w:rPr>
          <w:sz w:val="23"/>
          <w:szCs w:val="23"/>
          <w:lang w:val="lv-LV"/>
        </w:rPr>
        <w:t xml:space="preserve"> reģistrā</w:t>
      </w:r>
      <w:r w:rsidR="00AB167D">
        <w:rPr>
          <w:sz w:val="23"/>
          <w:szCs w:val="23"/>
          <w:lang w:val="lv-LV"/>
        </w:rPr>
        <w:t xml:space="preserve"> vai līdzvērtīgā reģistrā</w:t>
      </w:r>
      <w:r w:rsidRPr="0043681A">
        <w:rPr>
          <w:sz w:val="23"/>
          <w:szCs w:val="23"/>
          <w:lang w:val="lv-LV"/>
        </w:rPr>
        <w:t xml:space="preserve"> un kuram ir tiesības piedāvāt pakalpojumus būvuzraudzības jomā, un kurš nodarbina atbilstošu </w:t>
      </w:r>
      <w:proofErr w:type="spellStart"/>
      <w:r w:rsidRPr="0043681A">
        <w:rPr>
          <w:sz w:val="23"/>
          <w:szCs w:val="23"/>
          <w:lang w:val="lv-LV"/>
        </w:rPr>
        <w:t>būvspeciālistu</w:t>
      </w:r>
      <w:proofErr w:type="spellEnd"/>
      <w:r w:rsidRPr="0043681A">
        <w:rPr>
          <w:sz w:val="23"/>
          <w:szCs w:val="23"/>
          <w:lang w:val="lv-LV"/>
        </w:rPr>
        <w:t xml:space="preserve"> vai </w:t>
      </w:r>
      <w:proofErr w:type="spellStart"/>
      <w:r w:rsidRPr="0043681A">
        <w:rPr>
          <w:sz w:val="23"/>
          <w:szCs w:val="23"/>
          <w:lang w:val="lv-LV"/>
        </w:rPr>
        <w:t>būvspeciālistus</w:t>
      </w:r>
      <w:proofErr w:type="spellEnd"/>
      <w:r w:rsidRPr="0043681A">
        <w:rPr>
          <w:sz w:val="23"/>
          <w:szCs w:val="23"/>
          <w:lang w:val="lv-LV"/>
        </w:rPr>
        <w:t>;</w:t>
      </w:r>
    </w:p>
    <w:p w:rsidR="000C03DA" w:rsidRPr="0043681A" w:rsidRDefault="000C03DA" w:rsidP="002D5A7D">
      <w:pPr>
        <w:spacing w:before="60" w:after="60"/>
        <w:jc w:val="both"/>
        <w:rPr>
          <w:sz w:val="23"/>
          <w:szCs w:val="23"/>
          <w:lang w:val="lv-LV"/>
        </w:rPr>
      </w:pPr>
      <w:r w:rsidRPr="0043681A">
        <w:rPr>
          <w:b/>
          <w:sz w:val="23"/>
          <w:szCs w:val="23"/>
          <w:lang w:val="lv-LV"/>
        </w:rPr>
        <w:t>8.2.</w:t>
      </w:r>
      <w:r w:rsidRPr="0043681A">
        <w:rPr>
          <w:sz w:val="23"/>
          <w:szCs w:val="23"/>
          <w:lang w:val="lv-LV"/>
        </w:rPr>
        <w:t xml:space="preserve"> pretendentam nav pasludināts maksātnespējas process vai uzsākta likvidācija.</w:t>
      </w:r>
    </w:p>
    <w:p w:rsidR="005D5DB6" w:rsidRPr="0043681A" w:rsidRDefault="000C03DA" w:rsidP="002D5A7D">
      <w:pPr>
        <w:pStyle w:val="Heading2"/>
        <w:keepNext w:val="0"/>
        <w:keepLines w:val="0"/>
        <w:widowControl w:val="0"/>
        <w:spacing w:before="60" w:after="60"/>
        <w:jc w:val="both"/>
        <w:rPr>
          <w:rFonts w:ascii="Times New Roman" w:hAnsi="Times New Roman" w:cs="Times New Roman"/>
          <w:color w:val="auto"/>
          <w:sz w:val="23"/>
          <w:szCs w:val="23"/>
          <w:lang w:val="lv-LV"/>
        </w:rPr>
      </w:pPr>
      <w:r w:rsidRPr="0043681A">
        <w:rPr>
          <w:rFonts w:ascii="Times New Roman" w:hAnsi="Times New Roman" w:cs="Times New Roman"/>
          <w:b/>
          <w:color w:val="auto"/>
          <w:sz w:val="23"/>
          <w:szCs w:val="23"/>
          <w:lang w:val="lv-LV"/>
        </w:rPr>
        <w:t>9</w:t>
      </w:r>
      <w:r w:rsidR="005D5DB6" w:rsidRPr="0043681A">
        <w:rPr>
          <w:rFonts w:ascii="Times New Roman" w:hAnsi="Times New Roman" w:cs="Times New Roman"/>
          <w:b/>
          <w:color w:val="auto"/>
          <w:sz w:val="23"/>
          <w:szCs w:val="23"/>
          <w:lang w:val="lv-LV"/>
        </w:rPr>
        <w:t>.</w:t>
      </w:r>
      <w:r w:rsidR="005D5DB6" w:rsidRPr="0043681A">
        <w:rPr>
          <w:rFonts w:ascii="Times New Roman" w:hAnsi="Times New Roman" w:cs="Times New Roman"/>
          <w:color w:val="auto"/>
          <w:sz w:val="23"/>
          <w:szCs w:val="23"/>
          <w:lang w:val="lv-LV"/>
        </w:rPr>
        <w:t xml:space="preserve"> </w:t>
      </w:r>
      <w:r w:rsidR="00497011" w:rsidRPr="0043681A">
        <w:rPr>
          <w:rFonts w:ascii="Times New Roman" w:hAnsi="Times New Roman" w:cs="Times New Roman"/>
          <w:b/>
          <w:bCs/>
          <w:color w:val="auto"/>
          <w:sz w:val="23"/>
          <w:szCs w:val="23"/>
          <w:lang w:val="lv-LV"/>
        </w:rPr>
        <w:t>Pretendents iesniedz piedāvājumu:</w:t>
      </w:r>
      <w:r w:rsidR="00B641D6" w:rsidRPr="0043681A">
        <w:rPr>
          <w:rFonts w:ascii="Times New Roman" w:hAnsi="Times New Roman" w:cs="Times New Roman"/>
          <w:b/>
          <w:bCs/>
          <w:color w:val="auto"/>
          <w:sz w:val="23"/>
          <w:szCs w:val="23"/>
          <w:lang w:val="lv-LV"/>
        </w:rPr>
        <w:t xml:space="preserve"> </w:t>
      </w:r>
      <w:r w:rsidR="00B641D6" w:rsidRPr="0043681A">
        <w:rPr>
          <w:rFonts w:ascii="Times New Roman" w:hAnsi="Times New Roman" w:cs="Times New Roman"/>
          <w:bCs/>
          <w:color w:val="auto"/>
          <w:sz w:val="23"/>
          <w:szCs w:val="23"/>
          <w:lang w:val="lv-LV"/>
        </w:rPr>
        <w:t xml:space="preserve">Tehnisko </w:t>
      </w:r>
      <w:r w:rsidR="00414C0E" w:rsidRPr="0043681A">
        <w:rPr>
          <w:rFonts w:ascii="Times New Roman" w:hAnsi="Times New Roman" w:cs="Times New Roman"/>
          <w:bCs/>
          <w:color w:val="auto"/>
          <w:sz w:val="23"/>
          <w:szCs w:val="23"/>
          <w:lang w:val="lv-LV"/>
        </w:rPr>
        <w:t xml:space="preserve">– finanšu </w:t>
      </w:r>
      <w:r w:rsidR="00B641D6" w:rsidRPr="0043681A">
        <w:rPr>
          <w:rFonts w:ascii="Times New Roman" w:hAnsi="Times New Roman" w:cs="Times New Roman"/>
          <w:bCs/>
          <w:color w:val="auto"/>
          <w:sz w:val="23"/>
          <w:szCs w:val="23"/>
          <w:lang w:val="lv-LV"/>
        </w:rPr>
        <w:t>piedāvājumu atbilstoši piedāvājuma i</w:t>
      </w:r>
      <w:r w:rsidR="00414C0E" w:rsidRPr="0043681A">
        <w:rPr>
          <w:rFonts w:ascii="Times New Roman" w:hAnsi="Times New Roman" w:cs="Times New Roman"/>
          <w:bCs/>
          <w:color w:val="auto"/>
          <w:sz w:val="23"/>
          <w:szCs w:val="23"/>
          <w:lang w:val="lv-LV"/>
        </w:rPr>
        <w:t>esniegšanas formai (2.pielikums)</w:t>
      </w:r>
      <w:r w:rsidRPr="0043681A">
        <w:rPr>
          <w:rFonts w:ascii="Times New Roman" w:hAnsi="Times New Roman" w:cs="Times New Roman"/>
          <w:bCs/>
          <w:color w:val="auto"/>
          <w:sz w:val="23"/>
          <w:szCs w:val="23"/>
          <w:lang w:val="lv-LV"/>
        </w:rPr>
        <w:t>, norādot speciālistu sarakstu, kuri veiks iepirkuma priekšmetā paredzētos darbus</w:t>
      </w:r>
      <w:r w:rsidR="00B641D6" w:rsidRPr="0043681A">
        <w:rPr>
          <w:rFonts w:ascii="Times New Roman" w:hAnsi="Times New Roman" w:cs="Times New Roman"/>
          <w:bCs/>
          <w:color w:val="auto"/>
          <w:sz w:val="23"/>
          <w:szCs w:val="23"/>
          <w:lang w:val="lv-LV"/>
        </w:rPr>
        <w:t xml:space="preserve">. </w:t>
      </w:r>
    </w:p>
    <w:p w:rsidR="005D5DB6" w:rsidRPr="0043681A" w:rsidRDefault="000C03DA" w:rsidP="002D5A7D">
      <w:pPr>
        <w:pStyle w:val="Heading2"/>
        <w:keepNext w:val="0"/>
        <w:keepLines w:val="0"/>
        <w:widowControl w:val="0"/>
        <w:spacing w:before="60" w:after="60"/>
        <w:jc w:val="both"/>
        <w:rPr>
          <w:rFonts w:ascii="Times New Roman" w:hAnsi="Times New Roman" w:cs="Times New Roman"/>
          <w:color w:val="auto"/>
          <w:sz w:val="23"/>
          <w:szCs w:val="23"/>
          <w:lang w:val="lv-LV"/>
        </w:rPr>
      </w:pPr>
      <w:r w:rsidRPr="0043681A">
        <w:rPr>
          <w:rFonts w:ascii="Times New Roman" w:hAnsi="Times New Roman" w:cs="Times New Roman"/>
          <w:b/>
          <w:color w:val="auto"/>
          <w:sz w:val="23"/>
          <w:szCs w:val="23"/>
          <w:lang w:val="lv-LV"/>
        </w:rPr>
        <w:t>10</w:t>
      </w:r>
      <w:r w:rsidR="005D5DB6" w:rsidRPr="0043681A">
        <w:rPr>
          <w:rFonts w:ascii="Times New Roman" w:hAnsi="Times New Roman" w:cs="Times New Roman"/>
          <w:b/>
          <w:color w:val="auto"/>
          <w:sz w:val="23"/>
          <w:szCs w:val="23"/>
          <w:lang w:val="lv-LV"/>
        </w:rPr>
        <w:t>.</w:t>
      </w:r>
      <w:r w:rsidR="005D5DB6" w:rsidRPr="0043681A">
        <w:rPr>
          <w:rFonts w:ascii="Times New Roman" w:hAnsi="Times New Roman" w:cs="Times New Roman"/>
          <w:color w:val="auto"/>
          <w:sz w:val="23"/>
          <w:szCs w:val="23"/>
          <w:lang w:val="lv-LV"/>
        </w:rPr>
        <w:t xml:space="preserve"> </w:t>
      </w:r>
      <w:r w:rsidR="00F13778" w:rsidRPr="0043681A">
        <w:rPr>
          <w:rFonts w:ascii="Times New Roman" w:hAnsi="Times New Roman" w:cs="Times New Roman"/>
          <w:b/>
          <w:color w:val="auto"/>
          <w:sz w:val="23"/>
          <w:szCs w:val="23"/>
          <w:lang w:val="lv-LV"/>
        </w:rPr>
        <w:t xml:space="preserve">Informācija par rezultātiem: </w:t>
      </w:r>
      <w:r w:rsidRPr="0043681A">
        <w:rPr>
          <w:rFonts w:ascii="Times New Roman" w:hAnsi="Times New Roman" w:cs="Times New Roman"/>
          <w:color w:val="auto"/>
          <w:sz w:val="23"/>
          <w:szCs w:val="23"/>
          <w:lang w:val="lv-LV"/>
        </w:rPr>
        <w:t xml:space="preserve">tiks publicēta Daugavpils pilsētas domes mājās lapā </w:t>
      </w:r>
      <w:proofErr w:type="spellStart"/>
      <w:r w:rsidRPr="0043681A">
        <w:rPr>
          <w:rFonts w:ascii="Times New Roman" w:hAnsi="Times New Roman" w:cs="Times New Roman"/>
          <w:color w:val="auto"/>
          <w:sz w:val="23"/>
          <w:szCs w:val="23"/>
          <w:lang w:val="lv-LV"/>
        </w:rPr>
        <w:t>www.daugavpils.lv</w:t>
      </w:r>
      <w:proofErr w:type="spellEnd"/>
      <w:r w:rsidR="005D5DB6" w:rsidRPr="0043681A">
        <w:rPr>
          <w:rFonts w:ascii="Times New Roman" w:hAnsi="Times New Roman" w:cs="Times New Roman"/>
          <w:color w:val="auto"/>
          <w:sz w:val="23"/>
          <w:szCs w:val="23"/>
          <w:lang w:val="lv-LV"/>
        </w:rPr>
        <w:t>.</w:t>
      </w:r>
    </w:p>
    <w:p w:rsidR="001C7FC3" w:rsidRPr="000C03DA" w:rsidRDefault="000C03DA" w:rsidP="002D5A7D">
      <w:pPr>
        <w:pStyle w:val="Heading2"/>
        <w:keepNext w:val="0"/>
        <w:keepLines w:val="0"/>
        <w:widowControl w:val="0"/>
        <w:spacing w:before="60" w:after="60"/>
        <w:jc w:val="both"/>
        <w:rPr>
          <w:rFonts w:ascii="Times New Roman" w:hAnsi="Times New Roman" w:cs="Times New Roman"/>
          <w:color w:val="auto"/>
          <w:sz w:val="24"/>
          <w:szCs w:val="24"/>
          <w:lang w:val="lv-LV"/>
        </w:rPr>
      </w:pPr>
      <w:r w:rsidRPr="0043681A">
        <w:rPr>
          <w:rFonts w:ascii="Times New Roman" w:hAnsi="Times New Roman" w:cs="Times New Roman"/>
          <w:b/>
          <w:color w:val="auto"/>
          <w:sz w:val="23"/>
          <w:szCs w:val="23"/>
          <w:lang w:val="lv-LV"/>
        </w:rPr>
        <w:t>11</w:t>
      </w:r>
      <w:r w:rsidR="005D5DB6" w:rsidRPr="0043681A">
        <w:rPr>
          <w:rFonts w:ascii="Times New Roman" w:hAnsi="Times New Roman" w:cs="Times New Roman"/>
          <w:b/>
          <w:color w:val="auto"/>
          <w:sz w:val="23"/>
          <w:szCs w:val="23"/>
          <w:lang w:val="lv-LV"/>
        </w:rPr>
        <w:t>.</w:t>
      </w:r>
      <w:r w:rsidR="005D5DB6" w:rsidRPr="0043681A">
        <w:rPr>
          <w:rFonts w:ascii="Times New Roman" w:hAnsi="Times New Roman" w:cs="Times New Roman"/>
          <w:color w:val="auto"/>
          <w:sz w:val="23"/>
          <w:szCs w:val="23"/>
          <w:lang w:val="lv-LV"/>
        </w:rPr>
        <w:t xml:space="preserve"> </w:t>
      </w:r>
      <w:r w:rsidR="00497011" w:rsidRPr="0043681A">
        <w:rPr>
          <w:rFonts w:ascii="Times New Roman" w:hAnsi="Times New Roman" w:cs="Times New Roman"/>
          <w:b/>
          <w:bCs/>
          <w:color w:val="auto"/>
          <w:sz w:val="23"/>
          <w:szCs w:val="23"/>
          <w:lang w:val="lv-LV"/>
        </w:rPr>
        <w:t xml:space="preserve">Piedāvājums </w:t>
      </w:r>
      <w:r w:rsidR="00497011" w:rsidRPr="002D5A7D">
        <w:rPr>
          <w:rFonts w:ascii="Times New Roman" w:hAnsi="Times New Roman" w:cs="Times New Roman"/>
          <w:b/>
          <w:bCs/>
          <w:color w:val="auto"/>
          <w:sz w:val="23"/>
          <w:szCs w:val="23"/>
          <w:lang w:val="lv-LV"/>
        </w:rPr>
        <w:t>iesniedzams:</w:t>
      </w:r>
      <w:r w:rsidR="00497011" w:rsidRPr="002D5A7D">
        <w:rPr>
          <w:rFonts w:ascii="Times New Roman" w:hAnsi="Times New Roman" w:cs="Times New Roman"/>
          <w:color w:val="auto"/>
          <w:sz w:val="23"/>
          <w:szCs w:val="23"/>
          <w:lang w:val="lv-LV"/>
        </w:rPr>
        <w:t xml:space="preserve"> </w:t>
      </w:r>
      <w:proofErr w:type="spellStart"/>
      <w:r w:rsidR="00497011" w:rsidRPr="002D5A7D">
        <w:rPr>
          <w:rFonts w:ascii="Times New Roman" w:hAnsi="Times New Roman" w:cs="Times New Roman"/>
          <w:color w:val="auto"/>
          <w:sz w:val="23"/>
          <w:szCs w:val="23"/>
          <w:lang w:val="es-ES"/>
        </w:rPr>
        <w:t>līdz</w:t>
      </w:r>
      <w:proofErr w:type="spellEnd"/>
      <w:r w:rsidR="00497011" w:rsidRPr="002D5A7D">
        <w:rPr>
          <w:rFonts w:ascii="Times New Roman" w:hAnsi="Times New Roman" w:cs="Times New Roman"/>
          <w:color w:val="auto"/>
          <w:sz w:val="23"/>
          <w:szCs w:val="23"/>
          <w:lang w:val="es-ES"/>
        </w:rPr>
        <w:t xml:space="preserve"> </w:t>
      </w:r>
      <w:sdt>
        <w:sdtPr>
          <w:rPr>
            <w:rFonts w:ascii="Times New Roman" w:hAnsi="Times New Roman" w:cs="Times New Roman"/>
            <w:color w:val="auto"/>
            <w:sz w:val="23"/>
            <w:szCs w:val="23"/>
            <w:lang w:val="lv-LV"/>
          </w:rPr>
          <w:id w:val="680853281"/>
          <w:placeholder>
            <w:docPart w:val="43094B13C8D74B66A48CF8DF4EFC0BEE"/>
          </w:placeholder>
          <w:date>
            <w:dateFormat w:val="yyyy'. gada 'd. MMMM"/>
            <w:lid w:val="lv-LV"/>
            <w:storeMappedDataAs w:val="dateTime"/>
            <w:calendar w:val="gregorian"/>
          </w:date>
        </w:sdtPr>
        <w:sdtEndPr/>
        <w:sdtContent>
          <w:r w:rsidR="00262C81" w:rsidRPr="002D5A7D">
            <w:rPr>
              <w:rFonts w:ascii="Times New Roman" w:hAnsi="Times New Roman" w:cs="Times New Roman"/>
              <w:color w:val="auto"/>
              <w:sz w:val="23"/>
              <w:szCs w:val="23"/>
              <w:lang w:val="lv-LV"/>
            </w:rPr>
            <w:t>20</w:t>
          </w:r>
          <w:r w:rsidR="00622580" w:rsidRPr="002D5A7D">
            <w:rPr>
              <w:rFonts w:ascii="Times New Roman" w:hAnsi="Times New Roman" w:cs="Times New Roman"/>
              <w:color w:val="auto"/>
              <w:sz w:val="23"/>
              <w:szCs w:val="23"/>
              <w:lang w:val="lv-LV"/>
            </w:rPr>
            <w:t>21</w:t>
          </w:r>
          <w:r w:rsidR="00497011" w:rsidRPr="002D5A7D">
            <w:rPr>
              <w:rFonts w:ascii="Times New Roman" w:hAnsi="Times New Roman" w:cs="Times New Roman"/>
              <w:color w:val="auto"/>
              <w:sz w:val="23"/>
              <w:szCs w:val="23"/>
              <w:lang w:val="lv-LV"/>
            </w:rPr>
            <w:t xml:space="preserve">. gada </w:t>
          </w:r>
          <w:r w:rsidR="00937F04" w:rsidRPr="002D5A7D">
            <w:rPr>
              <w:rFonts w:ascii="Times New Roman" w:hAnsi="Times New Roman" w:cs="Times New Roman"/>
              <w:color w:val="auto"/>
              <w:sz w:val="23"/>
              <w:szCs w:val="23"/>
              <w:lang w:val="lv-LV"/>
            </w:rPr>
            <w:t>1</w:t>
          </w:r>
          <w:r w:rsidR="002D5A7D" w:rsidRPr="002D5A7D">
            <w:rPr>
              <w:rFonts w:ascii="Times New Roman" w:hAnsi="Times New Roman" w:cs="Times New Roman"/>
              <w:color w:val="auto"/>
              <w:sz w:val="23"/>
              <w:szCs w:val="23"/>
              <w:lang w:val="lv-LV"/>
            </w:rPr>
            <w:t>0</w:t>
          </w:r>
          <w:r w:rsidR="0043681A" w:rsidRPr="002D5A7D">
            <w:rPr>
              <w:rFonts w:ascii="Times New Roman" w:hAnsi="Times New Roman" w:cs="Times New Roman"/>
              <w:color w:val="auto"/>
              <w:sz w:val="23"/>
              <w:szCs w:val="23"/>
              <w:lang w:val="lv-LV"/>
            </w:rPr>
            <w:t>.augusta</w:t>
          </w:r>
        </w:sdtContent>
      </w:sdt>
      <w:r w:rsidR="00497011" w:rsidRPr="002D5A7D">
        <w:rPr>
          <w:rFonts w:ascii="Times New Roman" w:hAnsi="Times New Roman" w:cs="Times New Roman"/>
          <w:color w:val="auto"/>
          <w:sz w:val="23"/>
          <w:szCs w:val="23"/>
          <w:lang w:val="es-ES"/>
        </w:rPr>
        <w:t xml:space="preserve"> plkst.</w:t>
      </w:r>
      <w:sdt>
        <w:sdtPr>
          <w:rPr>
            <w:rFonts w:ascii="Times New Roman" w:hAnsi="Times New Roman" w:cs="Times New Roman"/>
            <w:color w:val="auto"/>
            <w:sz w:val="23"/>
            <w:szCs w:val="23"/>
            <w:lang w:val="es-ES"/>
          </w:rPr>
          <w:id w:val="1735200789"/>
          <w:placeholder>
            <w:docPart w:val="7B206CD3C32A4C7C93EEEE8FADF2CDE3"/>
          </w:placeholder>
          <w:text/>
        </w:sdtPr>
        <w:sdtEndPr/>
        <w:sdtContent>
          <w:r w:rsidR="003317BB" w:rsidRPr="002D5A7D">
            <w:rPr>
              <w:rFonts w:ascii="Times New Roman" w:hAnsi="Times New Roman" w:cs="Times New Roman"/>
              <w:color w:val="auto"/>
              <w:sz w:val="23"/>
              <w:szCs w:val="23"/>
              <w:lang w:val="es-ES"/>
            </w:rPr>
            <w:t>1</w:t>
          </w:r>
          <w:r w:rsidR="002D5A7D" w:rsidRPr="002D5A7D">
            <w:rPr>
              <w:rFonts w:ascii="Times New Roman" w:hAnsi="Times New Roman" w:cs="Times New Roman"/>
              <w:color w:val="auto"/>
              <w:sz w:val="23"/>
              <w:szCs w:val="23"/>
              <w:lang w:val="es-ES"/>
            </w:rPr>
            <w:t>4</w:t>
          </w:r>
          <w:r w:rsidR="00497011" w:rsidRPr="002D5A7D">
            <w:rPr>
              <w:rFonts w:ascii="Times New Roman" w:hAnsi="Times New Roman" w:cs="Times New Roman"/>
              <w:color w:val="auto"/>
              <w:sz w:val="23"/>
              <w:szCs w:val="23"/>
              <w:lang w:val="es-ES"/>
            </w:rPr>
            <w:t>:00</w:t>
          </w:r>
        </w:sdtContent>
      </w:sdt>
      <w:r w:rsidR="00497011" w:rsidRPr="002D5A7D">
        <w:rPr>
          <w:rFonts w:ascii="Times New Roman" w:hAnsi="Times New Roman" w:cs="Times New Roman"/>
          <w:color w:val="auto"/>
          <w:sz w:val="23"/>
          <w:szCs w:val="23"/>
          <w:lang w:val="lv-LV"/>
        </w:rPr>
        <w:t xml:space="preserve"> Daugavpils</w:t>
      </w:r>
      <w:r w:rsidR="00497011" w:rsidRPr="0043681A">
        <w:rPr>
          <w:rFonts w:ascii="Times New Roman" w:hAnsi="Times New Roman" w:cs="Times New Roman"/>
          <w:color w:val="auto"/>
          <w:sz w:val="23"/>
          <w:szCs w:val="23"/>
          <w:lang w:val="lv-LV"/>
        </w:rPr>
        <w:t xml:space="preserve"> pilsētas domes ēkā, </w:t>
      </w:r>
      <w:r w:rsidR="00497011" w:rsidRPr="0043681A">
        <w:rPr>
          <w:rFonts w:ascii="Times New Roman" w:hAnsi="Times New Roman" w:cs="Times New Roman"/>
          <w:bCs/>
          <w:color w:val="auto"/>
          <w:sz w:val="23"/>
          <w:szCs w:val="23"/>
          <w:lang w:val="lv-LV"/>
        </w:rPr>
        <w:t>Krišjāņa Valdemāra ielā 13</w:t>
      </w:r>
      <w:r w:rsidR="00497011" w:rsidRPr="0043681A">
        <w:rPr>
          <w:rFonts w:ascii="Times New Roman" w:hAnsi="Times New Roman" w:cs="Times New Roman"/>
          <w:color w:val="auto"/>
          <w:sz w:val="23"/>
          <w:szCs w:val="23"/>
          <w:lang w:val="lv-LV"/>
        </w:rPr>
        <w:t xml:space="preserve">, </w:t>
      </w:r>
      <w:r w:rsidR="000162D2" w:rsidRPr="0043681A">
        <w:rPr>
          <w:rFonts w:ascii="Times New Roman" w:hAnsi="Times New Roman" w:cs="Times New Roman"/>
          <w:color w:val="auto"/>
          <w:sz w:val="23"/>
          <w:szCs w:val="23"/>
          <w:lang w:val="lv-LV"/>
        </w:rPr>
        <w:t>2</w:t>
      </w:r>
      <w:r w:rsidR="00497011" w:rsidRPr="0043681A">
        <w:rPr>
          <w:rFonts w:ascii="Times New Roman" w:hAnsi="Times New Roman" w:cs="Times New Roman"/>
          <w:color w:val="auto"/>
          <w:sz w:val="23"/>
          <w:szCs w:val="23"/>
          <w:lang w:val="lv-LV"/>
        </w:rPr>
        <w:t xml:space="preserve">.stāvā, </w:t>
      </w:r>
      <w:sdt>
        <w:sdtPr>
          <w:rPr>
            <w:rFonts w:ascii="Times New Roman" w:hAnsi="Times New Roman" w:cs="Times New Roman"/>
            <w:color w:val="auto"/>
            <w:sz w:val="23"/>
            <w:szCs w:val="23"/>
            <w:lang w:val="lv-LV"/>
          </w:rPr>
          <w:id w:val="1064760412"/>
          <w:placeholder>
            <w:docPart w:val="7B206CD3C32A4C7C93EEEE8FADF2CDE3"/>
          </w:placeholder>
          <w:text/>
        </w:sdtPr>
        <w:sdtEndPr/>
        <w:sdtContent>
          <w:r w:rsidR="000162D2" w:rsidRPr="0043681A">
            <w:rPr>
              <w:rFonts w:ascii="Times New Roman" w:hAnsi="Times New Roman" w:cs="Times New Roman"/>
              <w:color w:val="auto"/>
              <w:sz w:val="23"/>
              <w:szCs w:val="23"/>
              <w:lang w:val="lv-LV"/>
            </w:rPr>
            <w:t>20</w:t>
          </w:r>
          <w:r w:rsidR="003317BB" w:rsidRPr="0043681A">
            <w:rPr>
              <w:rFonts w:ascii="Times New Roman" w:hAnsi="Times New Roman" w:cs="Times New Roman"/>
              <w:color w:val="auto"/>
              <w:sz w:val="23"/>
              <w:szCs w:val="23"/>
              <w:lang w:val="lv-LV"/>
            </w:rPr>
            <w:t>2</w:t>
          </w:r>
        </w:sdtContent>
      </w:sdt>
      <w:r w:rsidR="00497011" w:rsidRPr="0043681A">
        <w:rPr>
          <w:rFonts w:ascii="Times New Roman" w:hAnsi="Times New Roman" w:cs="Times New Roman"/>
          <w:color w:val="auto"/>
          <w:sz w:val="23"/>
          <w:szCs w:val="23"/>
          <w:lang w:val="lv-LV"/>
        </w:rPr>
        <w:t>.kab., Daugavpilī, LV-5401</w:t>
      </w:r>
      <w:r w:rsidR="003317BB" w:rsidRPr="0043681A">
        <w:rPr>
          <w:rFonts w:ascii="Times New Roman" w:hAnsi="Times New Roman" w:cs="Times New Roman"/>
          <w:color w:val="auto"/>
          <w:sz w:val="23"/>
          <w:szCs w:val="23"/>
          <w:lang w:val="lv-LV"/>
        </w:rPr>
        <w:t>,</w:t>
      </w:r>
      <w:r w:rsidR="00497011" w:rsidRPr="0043681A">
        <w:rPr>
          <w:rFonts w:ascii="Times New Roman" w:hAnsi="Times New Roman" w:cs="Times New Roman"/>
          <w:color w:val="auto"/>
          <w:sz w:val="23"/>
          <w:szCs w:val="23"/>
          <w:lang w:val="lv-LV"/>
        </w:rPr>
        <w:t xml:space="preserve"> vai elektroniski: </w:t>
      </w:r>
      <w:sdt>
        <w:sdtPr>
          <w:rPr>
            <w:rFonts w:ascii="Times New Roman" w:hAnsi="Times New Roman" w:cs="Times New Roman"/>
            <w:color w:val="auto"/>
            <w:sz w:val="23"/>
            <w:szCs w:val="23"/>
            <w:lang w:val="lv-LV"/>
          </w:rPr>
          <w:id w:val="-936448613"/>
          <w:placeholder>
            <w:docPart w:val="7B206CD3C32A4C7C93EEEE8FADF2CDE3"/>
          </w:placeholder>
          <w:text/>
        </w:sdtPr>
        <w:sdtEndPr/>
        <w:sdtContent>
          <w:proofErr w:type="spellStart"/>
          <w:r w:rsidR="003317BB" w:rsidRPr="0043681A">
            <w:rPr>
              <w:rFonts w:ascii="Times New Roman" w:hAnsi="Times New Roman" w:cs="Times New Roman"/>
              <w:color w:val="auto"/>
              <w:sz w:val="23"/>
              <w:szCs w:val="23"/>
              <w:lang w:val="lv-LV"/>
            </w:rPr>
            <w:t>ilga.leikuma</w:t>
          </w:r>
          <w:r w:rsidR="00036478" w:rsidRPr="0043681A">
            <w:rPr>
              <w:rFonts w:ascii="Times New Roman" w:hAnsi="Times New Roman" w:cs="Times New Roman"/>
              <w:color w:val="auto"/>
              <w:sz w:val="23"/>
              <w:szCs w:val="23"/>
              <w:lang w:val="lv-LV"/>
            </w:rPr>
            <w:t>@daugavpils.lv</w:t>
          </w:r>
          <w:proofErr w:type="spellEnd"/>
          <w:r w:rsidR="00E451C1" w:rsidRPr="0043681A">
            <w:rPr>
              <w:rFonts w:ascii="Times New Roman" w:hAnsi="Times New Roman" w:cs="Times New Roman"/>
              <w:color w:val="auto"/>
              <w:sz w:val="23"/>
              <w:szCs w:val="23"/>
              <w:lang w:val="lv-LV"/>
            </w:rPr>
            <w:t>.</w:t>
          </w:r>
        </w:sdtContent>
      </w:sdt>
    </w:p>
    <w:p w:rsidR="005151DB" w:rsidRPr="000C03DA" w:rsidRDefault="00A65515" w:rsidP="003317BB">
      <w:pPr>
        <w:spacing w:after="160" w:line="259" w:lineRule="auto"/>
        <w:jc w:val="right"/>
        <w:rPr>
          <w:b/>
          <w:lang w:val="lv-LV"/>
        </w:rPr>
      </w:pPr>
      <w:r w:rsidRPr="00304A58">
        <w:rPr>
          <w:b/>
          <w:color w:val="FF0000"/>
          <w:lang w:val="lv-LV"/>
        </w:rPr>
        <w:br w:type="page"/>
      </w:r>
      <w:r w:rsidR="000779AE" w:rsidRPr="000C03DA">
        <w:rPr>
          <w:b/>
          <w:lang w:val="lv-LV"/>
        </w:rPr>
        <w:lastRenderedPageBreak/>
        <w:t>1. p</w:t>
      </w:r>
      <w:r w:rsidR="005151DB" w:rsidRPr="000C03DA">
        <w:rPr>
          <w:b/>
          <w:lang w:val="lv-LV"/>
        </w:rPr>
        <w:t>ielikums</w:t>
      </w:r>
    </w:p>
    <w:p w:rsidR="005151DB" w:rsidRPr="003727A9" w:rsidRDefault="005151DB" w:rsidP="00414C0E">
      <w:pPr>
        <w:pStyle w:val="Heading1"/>
        <w:numPr>
          <w:ilvl w:val="0"/>
          <w:numId w:val="0"/>
        </w:numPr>
        <w:rPr>
          <w:b/>
          <w:sz w:val="24"/>
        </w:rPr>
      </w:pPr>
      <w:r w:rsidRPr="003727A9">
        <w:rPr>
          <w:b/>
          <w:sz w:val="24"/>
        </w:rPr>
        <w:t>TEHNISKĀ SPECIFIKĀCIJA</w:t>
      </w:r>
    </w:p>
    <w:p w:rsidR="000B3FB1" w:rsidRPr="007E7BE7" w:rsidRDefault="000B3FB1" w:rsidP="000B3FB1">
      <w:pPr>
        <w:jc w:val="center"/>
        <w:rPr>
          <w:b/>
          <w:lang w:val="lv-LV" w:eastAsia="ar-SA"/>
        </w:rPr>
      </w:pPr>
      <w:r w:rsidRPr="007E7BE7">
        <w:rPr>
          <w:b/>
          <w:lang w:val="lv-LV" w:eastAsia="ar-SA"/>
        </w:rPr>
        <w:t>CENU APTAUJAI</w:t>
      </w:r>
    </w:p>
    <w:p w:rsidR="00414C0E" w:rsidRPr="007E7BE7" w:rsidRDefault="007E7BE7" w:rsidP="0043681A">
      <w:pPr>
        <w:spacing w:after="120"/>
        <w:ind w:hanging="567"/>
        <w:jc w:val="center"/>
        <w:rPr>
          <w:b/>
          <w:lang w:val="lv-LV"/>
        </w:rPr>
      </w:pPr>
      <w:r w:rsidRPr="007E7BE7">
        <w:rPr>
          <w:b/>
          <w:lang w:val="lv-LV"/>
        </w:rPr>
        <w:t>„</w:t>
      </w:r>
      <w:r w:rsidRPr="007E7BE7">
        <w:rPr>
          <w:b/>
          <w:iCs/>
          <w:lang w:val="lv-LV"/>
        </w:rPr>
        <w:t>Būvuzraudzības veikšana būvobjektā „Bruģu ielas promenādes būvniecība, Daugavpilī, 1.2.kārta, (skatu platforma)”</w:t>
      </w:r>
      <w:r w:rsidRPr="007E7BE7">
        <w:rPr>
          <w:b/>
          <w:lang w:val="lv-LV"/>
        </w:rPr>
        <w:t>”</w:t>
      </w:r>
    </w:p>
    <w:p w:rsidR="005151DB" w:rsidRPr="003727A9" w:rsidRDefault="00414C0E" w:rsidP="00414C0E">
      <w:pPr>
        <w:spacing w:before="120" w:after="120"/>
        <w:jc w:val="center"/>
        <w:rPr>
          <w:b/>
          <w:lang w:val="lv-LV"/>
        </w:rPr>
      </w:pPr>
      <w:r w:rsidRPr="003727A9">
        <w:rPr>
          <w:b/>
          <w:lang w:val="lv-LV"/>
        </w:rPr>
        <w:t xml:space="preserve">identifikācijas </w:t>
      </w:r>
      <w:r w:rsidR="000B3FB1" w:rsidRPr="003727A9">
        <w:rPr>
          <w:b/>
          <w:lang w:val="lv-LV"/>
        </w:rPr>
        <w:t>numurs</w:t>
      </w:r>
      <w:r w:rsidR="000C03DA" w:rsidRPr="003727A9">
        <w:rPr>
          <w:b/>
          <w:lang w:val="lv-LV"/>
        </w:rPr>
        <w:t xml:space="preserve"> AD 2021</w:t>
      </w:r>
      <w:r w:rsidR="002D5A7D">
        <w:rPr>
          <w:b/>
          <w:lang w:val="lv-LV"/>
        </w:rPr>
        <w:t>/31</w:t>
      </w:r>
    </w:p>
    <w:p w:rsidR="000B3FB1" w:rsidRPr="00A81587" w:rsidRDefault="000B3FB1" w:rsidP="0054725C">
      <w:pPr>
        <w:pStyle w:val="ListParagraph"/>
        <w:keepNext/>
        <w:widowControl w:val="0"/>
        <w:numPr>
          <w:ilvl w:val="0"/>
          <w:numId w:val="20"/>
        </w:numPr>
        <w:autoSpaceDE w:val="0"/>
        <w:autoSpaceDN w:val="0"/>
        <w:adjustRightInd w:val="0"/>
        <w:spacing w:before="240"/>
        <w:ind w:left="357" w:hanging="357"/>
        <w:outlineLvl w:val="4"/>
        <w:rPr>
          <w:b/>
          <w:bCs/>
          <w:caps/>
          <w:lang w:val="lv-LV"/>
        </w:rPr>
      </w:pPr>
      <w:r w:rsidRPr="00A81587">
        <w:rPr>
          <w:b/>
          <w:bCs/>
          <w:caps/>
          <w:lang w:val="lv-LV"/>
        </w:rPr>
        <w:t xml:space="preserve">Veicamie būvdarbi saskaņā ar izstrādāto būvprojektu: </w:t>
      </w:r>
    </w:p>
    <w:p w:rsidR="00AD17E7" w:rsidRPr="00A81587" w:rsidRDefault="000B3FB1" w:rsidP="000B3FB1">
      <w:pPr>
        <w:widowControl w:val="0"/>
        <w:autoSpaceDE w:val="0"/>
        <w:autoSpaceDN w:val="0"/>
        <w:adjustRightInd w:val="0"/>
        <w:jc w:val="both"/>
        <w:rPr>
          <w:lang w:val="lv-LV" w:eastAsia="lv-LV"/>
        </w:rPr>
      </w:pPr>
      <w:r w:rsidRPr="00A81587">
        <w:rPr>
          <w:lang w:val="lv-LV" w:eastAsia="lv-LV"/>
        </w:rPr>
        <w:t xml:space="preserve">1.1. </w:t>
      </w:r>
      <w:r w:rsidR="0043681A" w:rsidRPr="00A81587">
        <w:rPr>
          <w:lang w:val="lv-LV" w:eastAsia="lv-LV"/>
        </w:rPr>
        <w:t>Bruģu ielas promenādes būvniecība</w:t>
      </w:r>
      <w:r w:rsidR="00E96284" w:rsidRPr="00A81587">
        <w:rPr>
          <w:lang w:val="lv-LV" w:eastAsia="lv-LV"/>
        </w:rPr>
        <w:t xml:space="preserve">, Daugavpilī, </w:t>
      </w:r>
      <w:r w:rsidR="0043681A" w:rsidRPr="00A81587">
        <w:rPr>
          <w:lang w:val="lv-LV" w:eastAsia="lv-LV"/>
        </w:rPr>
        <w:t xml:space="preserve"> </w:t>
      </w:r>
      <w:r w:rsidR="00E96284" w:rsidRPr="00A81587">
        <w:rPr>
          <w:lang w:val="lv-LV" w:eastAsia="lv-LV"/>
        </w:rPr>
        <w:t xml:space="preserve">1.2.kārta, </w:t>
      </w:r>
      <w:r w:rsidRPr="00A81587">
        <w:rPr>
          <w:lang w:val="lv-LV" w:eastAsia="lv-LV"/>
        </w:rPr>
        <w:t>(turpmāk – Būvprojekts, apstiprināta būvprojekta daļa).</w:t>
      </w:r>
      <w:r w:rsidR="00AD17E7" w:rsidRPr="00A81587">
        <w:rPr>
          <w:lang w:val="lv-LV" w:eastAsia="lv-LV"/>
        </w:rPr>
        <w:t xml:space="preserve"> </w:t>
      </w:r>
    </w:p>
    <w:p w:rsidR="003727A9" w:rsidRPr="00A81587" w:rsidRDefault="003727A9" w:rsidP="003727A9">
      <w:pPr>
        <w:widowControl w:val="0"/>
        <w:autoSpaceDE w:val="0"/>
        <w:autoSpaceDN w:val="0"/>
        <w:adjustRightInd w:val="0"/>
        <w:jc w:val="both"/>
        <w:rPr>
          <w:bCs/>
          <w:lang w:val="lv-LV" w:eastAsia="lv-LV"/>
        </w:rPr>
      </w:pPr>
      <w:r w:rsidRPr="00A81587">
        <w:rPr>
          <w:lang w:val="lv-LV" w:eastAsia="lv-LV"/>
        </w:rPr>
        <w:t xml:space="preserve">1.2. </w:t>
      </w:r>
      <w:r w:rsidRPr="00A81587">
        <w:rPr>
          <w:bCs/>
          <w:lang w:val="lv-LV" w:eastAsia="lv-LV"/>
        </w:rPr>
        <w:t xml:space="preserve">BIS sistēmā </w:t>
      </w:r>
      <w:r w:rsidR="00A81587" w:rsidRPr="00A81587">
        <w:rPr>
          <w:bCs/>
          <w:lang w:val="lv-LV" w:eastAsia="lv-LV"/>
        </w:rPr>
        <w:t>būvniecības lieta</w:t>
      </w:r>
      <w:r w:rsidRPr="00A81587">
        <w:rPr>
          <w:bCs/>
          <w:lang w:val="lv-LV" w:eastAsia="lv-LV"/>
        </w:rPr>
        <w:t>:</w:t>
      </w:r>
      <w:r w:rsidR="00A81587" w:rsidRPr="00A81587">
        <w:rPr>
          <w:bCs/>
          <w:lang w:val="lv-LV" w:eastAsia="lv-LV"/>
        </w:rPr>
        <w:t xml:space="preserve"> BIS-BL-111211-2115</w:t>
      </w:r>
      <w:r w:rsidRPr="00A81587">
        <w:rPr>
          <w:bCs/>
          <w:lang w:val="lv-LV" w:eastAsia="lv-LV"/>
        </w:rPr>
        <w:t>.</w:t>
      </w:r>
    </w:p>
    <w:p w:rsidR="003727A9" w:rsidRPr="00A81587" w:rsidRDefault="00A81587" w:rsidP="000B3FB1">
      <w:pPr>
        <w:widowControl w:val="0"/>
        <w:autoSpaceDE w:val="0"/>
        <w:autoSpaceDN w:val="0"/>
        <w:adjustRightInd w:val="0"/>
        <w:jc w:val="both"/>
        <w:rPr>
          <w:lang w:val="lv-LV" w:eastAsia="lv-LV"/>
        </w:rPr>
      </w:pPr>
      <w:r w:rsidRPr="00A81587">
        <w:rPr>
          <w:lang w:val="lv-LV" w:eastAsia="lv-LV"/>
        </w:rPr>
        <w:t>1.3</w:t>
      </w:r>
      <w:r w:rsidR="00AD17E7" w:rsidRPr="00A81587">
        <w:rPr>
          <w:lang w:val="lv-LV" w:eastAsia="lv-LV"/>
        </w:rPr>
        <w:t xml:space="preserve">. Ar būvdarbu iepirkuma procedūras nosacījumiem un būvprojektu var iepazīties: </w:t>
      </w:r>
    </w:p>
    <w:p w:rsidR="000B3FB1" w:rsidRPr="007E7BE7" w:rsidRDefault="00AB167D" w:rsidP="000B3FB1">
      <w:pPr>
        <w:widowControl w:val="0"/>
        <w:autoSpaceDE w:val="0"/>
        <w:autoSpaceDN w:val="0"/>
        <w:adjustRightInd w:val="0"/>
        <w:jc w:val="both"/>
        <w:rPr>
          <w:lang w:val="lv-LV"/>
        </w:rPr>
      </w:pPr>
      <w:hyperlink r:id="rId9" w:history="1">
        <w:r w:rsidR="00A81587" w:rsidRPr="00953020">
          <w:rPr>
            <w:rStyle w:val="Hyperlink"/>
            <w:lang w:val="lv-LV"/>
          </w:rPr>
          <w:t>https://www.eis.gov.lv/EKEIS/Supplier/Procurement/60382</w:t>
        </w:r>
      </w:hyperlink>
      <w:r w:rsidR="003727A9" w:rsidRPr="00A81587">
        <w:rPr>
          <w:lang w:val="lv-LV"/>
        </w:rPr>
        <w:t>.</w:t>
      </w:r>
      <w:r w:rsidR="003727A9" w:rsidRPr="007E7BE7">
        <w:rPr>
          <w:lang w:val="lv-LV" w:eastAsia="lv-LV"/>
        </w:rPr>
        <w:t xml:space="preserve"> </w:t>
      </w:r>
    </w:p>
    <w:p w:rsidR="003727A9" w:rsidRPr="003727A9" w:rsidRDefault="003727A9" w:rsidP="003727A9">
      <w:pPr>
        <w:pStyle w:val="ListParagraph"/>
        <w:keepNext/>
        <w:widowControl w:val="0"/>
        <w:numPr>
          <w:ilvl w:val="0"/>
          <w:numId w:val="19"/>
        </w:numPr>
        <w:autoSpaceDE w:val="0"/>
        <w:autoSpaceDN w:val="0"/>
        <w:adjustRightInd w:val="0"/>
        <w:spacing w:before="240" w:after="120"/>
        <w:outlineLvl w:val="4"/>
        <w:rPr>
          <w:b/>
          <w:bCs/>
          <w:caps/>
          <w:lang w:val="lv-LV"/>
        </w:rPr>
      </w:pPr>
      <w:r w:rsidRPr="003727A9">
        <w:rPr>
          <w:b/>
          <w:bCs/>
          <w:caps/>
          <w:lang w:val="lv-LV"/>
        </w:rPr>
        <w:t>darba uzdevums</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Izpildītājam jāveic būvuzraudzība pamatojoties uz</w:t>
      </w:r>
      <w:r w:rsidR="002F3DD0" w:rsidRPr="002F3DD0">
        <w:rPr>
          <w:lang w:val="lv-LV" w:eastAsia="lv-LV"/>
        </w:rPr>
        <w:t xml:space="preserve"> spēkā esošajiem Latvijas </w:t>
      </w:r>
      <w:r w:rsidR="002F3DD0">
        <w:rPr>
          <w:lang w:val="lv-LV" w:eastAsia="lv-LV"/>
        </w:rPr>
        <w:t xml:space="preserve">Republikas normatīvajiem aktiem, </w:t>
      </w:r>
      <w:r w:rsidR="002F3DD0" w:rsidRPr="002F3DD0">
        <w:rPr>
          <w:lang w:val="lv-LV" w:eastAsia="lv-LV"/>
        </w:rPr>
        <w:t>noteikumiem</w:t>
      </w:r>
      <w:r w:rsidR="002F3DD0">
        <w:rPr>
          <w:lang w:val="lv-LV" w:eastAsia="lv-LV"/>
        </w:rPr>
        <w:t xml:space="preserve"> un standartiem, </w:t>
      </w:r>
      <w:proofErr w:type="spellStart"/>
      <w:r w:rsidR="002F3DD0">
        <w:rPr>
          <w:lang w:val="lv-LV" w:eastAsia="lv-LV"/>
        </w:rPr>
        <w:t>t.sk</w:t>
      </w:r>
      <w:proofErr w:type="spellEnd"/>
      <w:r w:rsidR="002F3DD0">
        <w:rPr>
          <w:lang w:val="lv-LV" w:eastAsia="lv-LV"/>
        </w:rPr>
        <w:t>.</w:t>
      </w:r>
      <w:r w:rsidRPr="003727A9">
        <w:rPr>
          <w:lang w:val="lv-LV" w:eastAsia="lv-LV"/>
        </w:rPr>
        <w:t>:</w:t>
      </w:r>
    </w:p>
    <w:p w:rsidR="003727A9" w:rsidRPr="003727A9" w:rsidRDefault="003727A9" w:rsidP="003727A9">
      <w:pPr>
        <w:widowControl w:val="0"/>
        <w:numPr>
          <w:ilvl w:val="1"/>
          <w:numId w:val="25"/>
        </w:numPr>
        <w:autoSpaceDE w:val="0"/>
        <w:autoSpaceDN w:val="0"/>
        <w:adjustRightInd w:val="0"/>
        <w:rPr>
          <w:lang w:val="lv-LV" w:eastAsia="lv-LV"/>
        </w:rPr>
      </w:pPr>
      <w:r w:rsidRPr="003727A9">
        <w:rPr>
          <w:lang w:val="lv-LV" w:eastAsia="lv-LV"/>
        </w:rPr>
        <w:t>Būvniecības likums;</w:t>
      </w:r>
    </w:p>
    <w:p w:rsidR="003727A9" w:rsidRPr="003727A9" w:rsidRDefault="003727A9" w:rsidP="003727A9">
      <w:pPr>
        <w:widowControl w:val="0"/>
        <w:numPr>
          <w:ilvl w:val="1"/>
          <w:numId w:val="25"/>
        </w:numPr>
        <w:autoSpaceDE w:val="0"/>
        <w:autoSpaceDN w:val="0"/>
        <w:adjustRightInd w:val="0"/>
        <w:rPr>
          <w:lang w:val="lv-LV" w:eastAsia="lv-LV"/>
        </w:rPr>
      </w:pPr>
      <w:r w:rsidRPr="003727A9">
        <w:rPr>
          <w:lang w:val="lv-LV" w:eastAsia="lv-LV"/>
        </w:rPr>
        <w:t>Ministru kabineta 2014.gada 19.augusta noteikumi Nr.500 “Vispārīgie būvnoteikumi”;</w:t>
      </w:r>
    </w:p>
    <w:p w:rsidR="00AB167D" w:rsidRPr="00AB167D" w:rsidRDefault="006628BD" w:rsidP="002F3DD0">
      <w:pPr>
        <w:widowControl w:val="0"/>
        <w:numPr>
          <w:ilvl w:val="1"/>
          <w:numId w:val="25"/>
        </w:numPr>
        <w:autoSpaceDE w:val="0"/>
        <w:autoSpaceDN w:val="0"/>
        <w:adjustRightInd w:val="0"/>
        <w:jc w:val="both"/>
        <w:rPr>
          <w:lang w:val="lv-LV" w:eastAsia="lv-LV"/>
        </w:rPr>
      </w:pPr>
      <w:r w:rsidRPr="006628BD">
        <w:rPr>
          <w:bCs/>
          <w:sz w:val="23"/>
          <w:szCs w:val="23"/>
          <w:lang w:val="lv-LV"/>
        </w:rPr>
        <w:t xml:space="preserve">Ministru kabineta </w:t>
      </w:r>
      <w:r w:rsidRPr="006628BD">
        <w:rPr>
          <w:sz w:val="23"/>
          <w:szCs w:val="23"/>
          <w:lang w:val="lv-LV"/>
        </w:rPr>
        <w:t xml:space="preserve">2017.gada 9.maija </w:t>
      </w:r>
      <w:r w:rsidRPr="006628BD">
        <w:rPr>
          <w:bCs/>
          <w:sz w:val="23"/>
          <w:szCs w:val="23"/>
          <w:lang w:val="lv-LV"/>
        </w:rPr>
        <w:t>noteikumi Nr.253</w:t>
      </w:r>
      <w:r w:rsidRPr="006628BD">
        <w:rPr>
          <w:sz w:val="23"/>
          <w:szCs w:val="23"/>
          <w:lang w:val="lv-LV"/>
        </w:rPr>
        <w:t xml:space="preserve"> “</w:t>
      </w:r>
      <w:r w:rsidRPr="006628BD">
        <w:rPr>
          <w:bCs/>
          <w:sz w:val="23"/>
          <w:szCs w:val="23"/>
          <w:lang w:val="lv-LV"/>
        </w:rPr>
        <w:t>Atsevišķu inženierbūvju būvnoteikumi”</w:t>
      </w:r>
      <w:r>
        <w:rPr>
          <w:bCs/>
          <w:sz w:val="23"/>
          <w:szCs w:val="23"/>
          <w:lang w:val="lv-LV"/>
        </w:rPr>
        <w:t xml:space="preserve">; </w:t>
      </w:r>
    </w:p>
    <w:p w:rsidR="003727A9" w:rsidRPr="002F3DD0" w:rsidRDefault="003727A9" w:rsidP="002F3DD0">
      <w:pPr>
        <w:widowControl w:val="0"/>
        <w:numPr>
          <w:ilvl w:val="1"/>
          <w:numId w:val="25"/>
        </w:numPr>
        <w:autoSpaceDE w:val="0"/>
        <w:autoSpaceDN w:val="0"/>
        <w:adjustRightInd w:val="0"/>
        <w:jc w:val="both"/>
        <w:rPr>
          <w:lang w:val="lv-LV" w:eastAsia="lv-LV"/>
        </w:rPr>
      </w:pPr>
      <w:r w:rsidRPr="002F3DD0">
        <w:rPr>
          <w:lang w:val="lv-LV" w:eastAsia="lv-LV"/>
        </w:rPr>
        <w:t>Ministru kabineta 2014.gada 14.oktobra noteikumi Nr.633 “Autoceļu un ielu būvnoteikumi”;</w:t>
      </w:r>
    </w:p>
    <w:p w:rsidR="003727A9" w:rsidRPr="00D474E0" w:rsidRDefault="003727A9" w:rsidP="003727A9">
      <w:pPr>
        <w:widowControl w:val="0"/>
        <w:numPr>
          <w:ilvl w:val="1"/>
          <w:numId w:val="25"/>
        </w:numPr>
        <w:autoSpaceDE w:val="0"/>
        <w:autoSpaceDN w:val="0"/>
        <w:adjustRightInd w:val="0"/>
        <w:rPr>
          <w:lang w:val="lv-LV" w:eastAsia="lv-LV"/>
        </w:rPr>
      </w:pPr>
      <w:r w:rsidRPr="00D474E0">
        <w:rPr>
          <w:lang w:val="lv-LV" w:eastAsia="lv-LV"/>
        </w:rPr>
        <w:t>Ceļu specifikācijas 2019.</w:t>
      </w:r>
    </w:p>
    <w:p w:rsidR="003727A9" w:rsidRPr="00D474E0" w:rsidRDefault="003727A9" w:rsidP="003727A9">
      <w:pPr>
        <w:widowControl w:val="0"/>
        <w:numPr>
          <w:ilvl w:val="1"/>
          <w:numId w:val="19"/>
        </w:numPr>
        <w:autoSpaceDE w:val="0"/>
        <w:autoSpaceDN w:val="0"/>
        <w:adjustRightInd w:val="0"/>
        <w:ind w:left="0" w:firstLine="0"/>
        <w:jc w:val="both"/>
        <w:rPr>
          <w:lang w:val="lv-LV" w:eastAsia="lv-LV"/>
        </w:rPr>
      </w:pPr>
      <w:r w:rsidRPr="00D474E0">
        <w:rPr>
          <w:lang w:val="lv-LV" w:eastAsia="lv-LV"/>
        </w:rPr>
        <w:t xml:space="preserve">Izpildītājam jāveic darbu kvalitātes novērtējums, darba daudzuma uzmērīšana, paraugu ņemšana, testēšana, uzmērījumi, dokumentēšana, kvalitātes procedūras saskaņā ar </w:t>
      </w:r>
      <w:r w:rsidR="002F3DD0">
        <w:rPr>
          <w:lang w:val="lv-LV" w:eastAsia="lv-LV"/>
        </w:rPr>
        <w:t xml:space="preserve">būvprojekta prasībām, </w:t>
      </w:r>
      <w:r w:rsidR="00D474E0" w:rsidRPr="00D474E0">
        <w:rPr>
          <w:lang w:val="lv-LV" w:eastAsia="lv-LV"/>
        </w:rPr>
        <w:t>spēkā esošajiem normatīvajiem aktiem un standartiem, ja tie ir attiecināmi</w:t>
      </w:r>
      <w:r w:rsidRPr="00D474E0">
        <w:rPr>
          <w:lang w:val="lv-LV" w:eastAsia="lv-LV"/>
        </w:rPr>
        <w:t>.</w:t>
      </w:r>
    </w:p>
    <w:p w:rsidR="003727A9" w:rsidRPr="00D474E0" w:rsidRDefault="003727A9" w:rsidP="003727A9">
      <w:pPr>
        <w:widowControl w:val="0"/>
        <w:numPr>
          <w:ilvl w:val="1"/>
          <w:numId w:val="19"/>
        </w:numPr>
        <w:autoSpaceDE w:val="0"/>
        <w:autoSpaceDN w:val="0"/>
        <w:adjustRightInd w:val="0"/>
        <w:ind w:left="0" w:firstLine="0"/>
        <w:jc w:val="both"/>
        <w:rPr>
          <w:lang w:val="lv-LV" w:eastAsia="lv-LV"/>
        </w:rPr>
      </w:pPr>
      <w:r w:rsidRPr="00D474E0">
        <w:rPr>
          <w:lang w:val="lv-LV" w:eastAsia="lv-LV"/>
        </w:rPr>
        <w:t>Izpildītājam jānodrošina pietiekams skaits kvalificētu darbinieku būvdarbu līgumā paredzēto būvdarbu būvuzraudzības veikšanai.</w:t>
      </w:r>
    </w:p>
    <w:p w:rsidR="003727A9" w:rsidRPr="00D474E0" w:rsidRDefault="003727A9" w:rsidP="003727A9">
      <w:pPr>
        <w:widowControl w:val="0"/>
        <w:autoSpaceDE w:val="0"/>
        <w:autoSpaceDN w:val="0"/>
        <w:adjustRightInd w:val="0"/>
        <w:jc w:val="center"/>
        <w:rPr>
          <w:lang w:val="lv-LV" w:eastAsia="lv-LV"/>
        </w:rPr>
      </w:pPr>
      <w:r w:rsidRPr="00D474E0">
        <w:rPr>
          <w:lang w:val="lv-LV" w:eastAsia="lv-LV"/>
        </w:rPr>
        <w:t>Minimālās prasības būvuzraudzības grupas sastāvam:</w:t>
      </w:r>
    </w:p>
    <w:tbl>
      <w:tblPr>
        <w:tblW w:w="96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90"/>
        <w:gridCol w:w="2644"/>
        <w:gridCol w:w="6084"/>
      </w:tblGrid>
      <w:tr w:rsidR="003727A9" w:rsidRPr="00D474E0" w:rsidTr="002020B1">
        <w:trPr>
          <w:trHeight w:val="170"/>
          <w:jc w:val="center"/>
        </w:trPr>
        <w:tc>
          <w:tcPr>
            <w:tcW w:w="890" w:type="dxa"/>
            <w:noWrap/>
            <w:tcMar>
              <w:top w:w="0" w:type="dxa"/>
              <w:left w:w="108" w:type="dxa"/>
              <w:bottom w:w="0" w:type="dxa"/>
              <w:right w:w="108" w:type="dxa"/>
            </w:tcMar>
            <w:vAlign w:val="center"/>
          </w:tcPr>
          <w:p w:rsidR="003727A9" w:rsidRPr="00D474E0" w:rsidRDefault="003727A9" w:rsidP="002020B1">
            <w:pPr>
              <w:spacing w:before="120"/>
              <w:jc w:val="center"/>
              <w:rPr>
                <w:iCs/>
                <w:color w:val="000000"/>
                <w:lang w:val="lv-LV"/>
              </w:rPr>
            </w:pPr>
            <w:proofErr w:type="spellStart"/>
            <w:r w:rsidRPr="00D474E0">
              <w:rPr>
                <w:iCs/>
                <w:color w:val="000000"/>
                <w:lang w:val="lv-LV"/>
              </w:rPr>
              <w:t>Nr.p.k</w:t>
            </w:r>
            <w:proofErr w:type="spellEnd"/>
            <w:r w:rsidRPr="00D474E0">
              <w:rPr>
                <w:iCs/>
                <w:color w:val="000000"/>
                <w:lang w:val="lv-LV"/>
              </w:rPr>
              <w:t>.</w:t>
            </w:r>
          </w:p>
        </w:tc>
        <w:tc>
          <w:tcPr>
            <w:tcW w:w="2644" w:type="dxa"/>
            <w:tcBorders>
              <w:right w:val="single" w:sz="4" w:space="0" w:color="auto"/>
            </w:tcBorders>
            <w:vAlign w:val="center"/>
          </w:tcPr>
          <w:p w:rsidR="003727A9" w:rsidRPr="00D474E0" w:rsidRDefault="003727A9" w:rsidP="002020B1">
            <w:pPr>
              <w:jc w:val="center"/>
              <w:rPr>
                <w:iCs/>
                <w:color w:val="000000"/>
                <w:lang w:val="lv-LV"/>
              </w:rPr>
            </w:pPr>
            <w:r w:rsidRPr="00D474E0">
              <w:rPr>
                <w:iCs/>
                <w:color w:val="000000"/>
                <w:lang w:val="lv-LV"/>
              </w:rPr>
              <w:t>Amats</w:t>
            </w:r>
          </w:p>
        </w:tc>
        <w:tc>
          <w:tcPr>
            <w:tcW w:w="6084" w:type="dxa"/>
            <w:tcBorders>
              <w:left w:val="single" w:sz="4" w:space="0" w:color="auto"/>
              <w:right w:val="single" w:sz="4" w:space="0" w:color="auto"/>
            </w:tcBorders>
            <w:vAlign w:val="center"/>
          </w:tcPr>
          <w:p w:rsidR="003727A9" w:rsidRPr="00D474E0" w:rsidRDefault="003727A9" w:rsidP="002020B1">
            <w:pPr>
              <w:jc w:val="center"/>
              <w:rPr>
                <w:iCs/>
                <w:color w:val="000000"/>
                <w:lang w:val="lv-LV"/>
              </w:rPr>
            </w:pPr>
            <w:proofErr w:type="spellStart"/>
            <w:r w:rsidRPr="00D474E0">
              <w:rPr>
                <w:iCs/>
                <w:color w:val="000000"/>
                <w:lang w:val="lv-LV"/>
              </w:rPr>
              <w:t>Būvspeciālista</w:t>
            </w:r>
            <w:proofErr w:type="spellEnd"/>
            <w:r w:rsidRPr="00D474E0">
              <w:rPr>
                <w:iCs/>
                <w:color w:val="000000"/>
                <w:lang w:val="lv-LV"/>
              </w:rPr>
              <w:t xml:space="preserve"> darbības sfēra</w:t>
            </w:r>
          </w:p>
        </w:tc>
      </w:tr>
      <w:tr w:rsidR="003727A9" w:rsidRPr="00D474E0" w:rsidTr="002020B1">
        <w:trPr>
          <w:trHeight w:val="300"/>
          <w:jc w:val="center"/>
        </w:trPr>
        <w:tc>
          <w:tcPr>
            <w:tcW w:w="890" w:type="dxa"/>
            <w:noWrap/>
            <w:tcMar>
              <w:top w:w="0" w:type="dxa"/>
              <w:left w:w="108" w:type="dxa"/>
              <w:bottom w:w="0" w:type="dxa"/>
              <w:right w:w="108" w:type="dxa"/>
            </w:tcMar>
            <w:vAlign w:val="center"/>
            <w:hideMark/>
          </w:tcPr>
          <w:p w:rsidR="003727A9" w:rsidRPr="00D474E0" w:rsidRDefault="003727A9" w:rsidP="002020B1">
            <w:pPr>
              <w:jc w:val="center"/>
              <w:rPr>
                <w:rFonts w:eastAsiaTheme="minorHAnsi"/>
                <w:color w:val="000000"/>
                <w:lang w:val="lv-LV" w:eastAsia="lv-LV"/>
              </w:rPr>
            </w:pPr>
            <w:r w:rsidRPr="00D474E0">
              <w:rPr>
                <w:color w:val="000000"/>
                <w:lang w:val="lv-LV" w:eastAsia="lv-LV"/>
              </w:rPr>
              <w:t>1</w:t>
            </w:r>
          </w:p>
        </w:tc>
        <w:tc>
          <w:tcPr>
            <w:tcW w:w="2644" w:type="dxa"/>
            <w:tcBorders>
              <w:right w:val="single" w:sz="4" w:space="0" w:color="auto"/>
            </w:tcBorders>
            <w:vAlign w:val="center"/>
          </w:tcPr>
          <w:p w:rsidR="003727A9" w:rsidRPr="00D474E0" w:rsidRDefault="003727A9" w:rsidP="002020B1">
            <w:pPr>
              <w:rPr>
                <w:color w:val="000000"/>
                <w:lang w:val="lv-LV" w:eastAsia="lv-LV"/>
              </w:rPr>
            </w:pPr>
            <w:r w:rsidRPr="00D474E0">
              <w:rPr>
                <w:color w:val="000000"/>
                <w:lang w:val="lv-LV" w:eastAsia="lv-LV"/>
              </w:rPr>
              <w:t>Atbildīgais būvuzraugs</w:t>
            </w:r>
          </w:p>
        </w:tc>
        <w:tc>
          <w:tcPr>
            <w:tcW w:w="6084" w:type="dxa"/>
            <w:tcBorders>
              <w:left w:val="single" w:sz="4" w:space="0" w:color="auto"/>
            </w:tcBorders>
            <w:noWrap/>
            <w:tcMar>
              <w:top w:w="0" w:type="dxa"/>
              <w:left w:w="108" w:type="dxa"/>
              <w:bottom w:w="0" w:type="dxa"/>
              <w:right w:w="108" w:type="dxa"/>
            </w:tcMar>
            <w:vAlign w:val="center"/>
            <w:hideMark/>
          </w:tcPr>
          <w:p w:rsidR="003727A9" w:rsidRPr="00D474E0" w:rsidRDefault="003727A9" w:rsidP="00D474E0">
            <w:pPr>
              <w:rPr>
                <w:rFonts w:eastAsiaTheme="minorHAnsi"/>
                <w:color w:val="000000"/>
                <w:lang w:val="lv-LV" w:eastAsia="lv-LV"/>
              </w:rPr>
            </w:pPr>
            <w:r w:rsidRPr="00D474E0">
              <w:rPr>
                <w:color w:val="000000"/>
                <w:lang w:val="lv-LV" w:eastAsia="lv-LV"/>
              </w:rPr>
              <w:t xml:space="preserve">Speciālists </w:t>
            </w:r>
            <w:r w:rsidR="00D474E0" w:rsidRPr="00D474E0">
              <w:rPr>
                <w:color w:val="000000"/>
                <w:lang w:val="lv-LV" w:eastAsia="lv-LV"/>
              </w:rPr>
              <w:t>ēku</w:t>
            </w:r>
            <w:r w:rsidRPr="00D474E0">
              <w:rPr>
                <w:color w:val="000000"/>
                <w:lang w:val="lv-LV" w:eastAsia="lv-LV"/>
              </w:rPr>
              <w:t xml:space="preserve"> būvdarbu būvuzraudzībā</w:t>
            </w:r>
          </w:p>
        </w:tc>
      </w:tr>
    </w:tbl>
    <w:p w:rsidR="003727A9" w:rsidRPr="00D474E0" w:rsidRDefault="003727A9" w:rsidP="003727A9">
      <w:pPr>
        <w:widowControl w:val="0"/>
        <w:autoSpaceDE w:val="0"/>
        <w:autoSpaceDN w:val="0"/>
        <w:adjustRightInd w:val="0"/>
        <w:jc w:val="both"/>
        <w:rPr>
          <w:lang w:val="lv-LV" w:eastAsia="lv-LV"/>
        </w:rPr>
      </w:pP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D474E0">
        <w:rPr>
          <w:lang w:val="lv-LV" w:eastAsia="lv-LV"/>
        </w:rPr>
        <w:t>Izpildītājam jānodrošina</w:t>
      </w:r>
      <w:r w:rsidRPr="003727A9">
        <w:rPr>
          <w:lang w:val="lv-LV" w:eastAsia="lv-LV"/>
        </w:rPr>
        <w:t>, lai paveikto būvdarbu kvalitāte un apjomi tiktu pienācīgi pārbaudīti un dokumentēti.</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 xml:space="preserve">Izpildītājam jāseko, lai būvdarbi tiktu veikti plānotajā laikā un to veikšanai tiktu piesaistīti pietiekami resursi. </w:t>
      </w:r>
    </w:p>
    <w:p w:rsidR="003727A9" w:rsidRPr="00D474E0" w:rsidRDefault="003727A9" w:rsidP="003727A9">
      <w:pPr>
        <w:widowControl w:val="0"/>
        <w:numPr>
          <w:ilvl w:val="1"/>
          <w:numId w:val="19"/>
        </w:numPr>
        <w:autoSpaceDE w:val="0"/>
        <w:autoSpaceDN w:val="0"/>
        <w:adjustRightInd w:val="0"/>
        <w:ind w:left="0" w:firstLine="0"/>
        <w:jc w:val="both"/>
        <w:rPr>
          <w:lang w:val="lv-LV" w:eastAsia="lv-LV"/>
        </w:rPr>
      </w:pPr>
      <w:r w:rsidRPr="00D474E0">
        <w:rPr>
          <w:lang w:val="lv-LV" w:eastAsia="lv-LV"/>
        </w:rPr>
        <w:t>Izpildītājam ir pienākums izvērtēt, izanalizēt un saskaņot Būvuzņēmēja iesniegtos neparedzēto darbu, papildus darbu tāmes, ja šādi darbi tiks konstatēti. Saskaņojot neparedzēto darbu tāmi vai papildus darbu tāmi, Izpildītājs apliecina, ka tāmē iekļautie izcenojumi ir adekvāti un atbilst tirgus situācijai, kā arī izcenojumi nav mākslīgi palielināti.</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Izpildītājam iknedēļas ražošanas apspriedēs jāinformē par būvdarbu gaitu, kā arī pēc Pasūtītāja pieprasījuma jāiesniedz rakstisku informāciju par saviem lēmumiem un būvdarbu gaitu.</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 xml:space="preserve">Jānodrošina nepārtraukta fiziskā būvniecības procesa uzraudzība, tas ir būvuzraudzība jāveic, </w:t>
      </w:r>
      <w:r w:rsidRPr="003727A9">
        <w:rPr>
          <w:u w:val="single"/>
          <w:lang w:val="lv-LV" w:eastAsia="lv-LV"/>
        </w:rPr>
        <w:t>kad vien tiek veikti būvdarbi, ja nepieciešams, arī ārpus normālā darba laika un brīvdienās.</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 xml:space="preserve">Ja būvdarbu laikā rodas situācijas, kas apdraud būvdarbu kvalitāti, termiņus, izmaksas, satiksmes drošību, vai ir pretrunā ar tiesību aktos izvirzītajām prasībām, Izpildītājam ir jāziņo Pasūtītājam, un jāpieņem lēmums par apdraudējuma vai problēmas novēršanu. </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lastRenderedPageBreak/>
        <w:t xml:space="preserve">Izpildītājam savlaicīgi jābrīdina Pasūtītājs, ja būvdarbu veikšanai nepieciešama Pasūtītāja rīcība. </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 xml:space="preserve">Izpildītājam jāatskaitās saskaņā ar sadaļu „Atskaites” noteikumiem, kā arī pēc Projekta vadītāja pieprasījuma jāziņo un jāsniedz papildus informācija par saviem lēmumiem un būvdarbu gaitu. </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Izpildītājam savlaicīgi pirms konkrēto darbu veikšanas jāpārbauda būvprojekta risinājumu kvalitāte un to atbilstība situācijai dabā.</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 xml:space="preserve">Būvprojekts ir pieejams elektroniski.  </w:t>
      </w:r>
    </w:p>
    <w:p w:rsidR="003727A9" w:rsidRPr="003727A9" w:rsidRDefault="003727A9" w:rsidP="003727A9">
      <w:pPr>
        <w:keepNext/>
        <w:widowControl w:val="0"/>
        <w:numPr>
          <w:ilvl w:val="0"/>
          <w:numId w:val="19"/>
        </w:numPr>
        <w:autoSpaceDE w:val="0"/>
        <w:autoSpaceDN w:val="0"/>
        <w:adjustRightInd w:val="0"/>
        <w:spacing w:before="240" w:after="120"/>
        <w:ind w:left="0" w:firstLine="0"/>
        <w:outlineLvl w:val="4"/>
        <w:rPr>
          <w:b/>
          <w:bCs/>
          <w:caps/>
          <w:lang w:val="lv-LV"/>
        </w:rPr>
      </w:pPr>
      <w:r w:rsidRPr="003727A9">
        <w:rPr>
          <w:b/>
          <w:bCs/>
          <w:caps/>
          <w:lang w:val="lv-LV"/>
        </w:rPr>
        <w:t>Būvuzraudzības plāns</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Izpildītājs sagatavo būvuzraudzības plānu saskaņā ar MK noteikumu Nr.500 „Vispārīgie būvnoteikumi” prasībām.</w:t>
      </w:r>
    </w:p>
    <w:p w:rsidR="003727A9" w:rsidRPr="003727A9" w:rsidRDefault="003727A9" w:rsidP="003727A9">
      <w:pPr>
        <w:keepNext/>
        <w:widowControl w:val="0"/>
        <w:numPr>
          <w:ilvl w:val="0"/>
          <w:numId w:val="19"/>
        </w:numPr>
        <w:autoSpaceDE w:val="0"/>
        <w:autoSpaceDN w:val="0"/>
        <w:adjustRightInd w:val="0"/>
        <w:spacing w:before="240" w:after="120"/>
        <w:ind w:left="0" w:firstLine="0"/>
        <w:outlineLvl w:val="4"/>
        <w:rPr>
          <w:b/>
          <w:bCs/>
          <w:caps/>
          <w:lang w:val="lv-LV"/>
        </w:rPr>
      </w:pPr>
      <w:r w:rsidRPr="003727A9">
        <w:rPr>
          <w:b/>
          <w:bCs/>
          <w:caps/>
          <w:lang w:val="lv-LV"/>
        </w:rPr>
        <w:t>Atskaites</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Papildus 3. sadaļai „Būvuzraudzības plāns” Izpildītājs sagatavo un iesniedz Pasūtītājam atskaites.</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Ikmēneša atskaiti  jāiesniedz līdz katra mēneša 3.datumam. Atskaite tiek iesniegta Pasūtītāja norādītajai personai aktīvā būvdarbu periodā, ziņojot par būvdarbu gaitu, objektā paveiktajiem darbiem iepriekšējā mēnesī. Atskaite jāsniedz pēc formas Pielikuma Nr.1.</w:t>
      </w:r>
    </w:p>
    <w:p w:rsidR="003727A9" w:rsidRPr="003727A9" w:rsidRDefault="003727A9" w:rsidP="003727A9">
      <w:pPr>
        <w:widowControl w:val="0"/>
        <w:numPr>
          <w:ilvl w:val="1"/>
          <w:numId w:val="19"/>
        </w:numPr>
        <w:autoSpaceDE w:val="0"/>
        <w:autoSpaceDN w:val="0"/>
        <w:adjustRightInd w:val="0"/>
        <w:ind w:left="0" w:firstLine="0"/>
        <w:jc w:val="both"/>
        <w:rPr>
          <w:lang w:val="lv-LV" w:eastAsia="lv-LV"/>
        </w:rPr>
      </w:pPr>
      <w:r w:rsidRPr="003727A9">
        <w:rPr>
          <w:lang w:val="lv-LV" w:eastAsia="lv-LV"/>
        </w:rPr>
        <w:t>Pabeigšanas atskaiti iesniedz 15 dienu laikā pēc būvdarbu pabeigšanas un tajā ietilpst:</w:t>
      </w:r>
    </w:p>
    <w:p w:rsidR="003727A9" w:rsidRPr="003727A9" w:rsidRDefault="003727A9" w:rsidP="003727A9">
      <w:pPr>
        <w:widowControl w:val="0"/>
        <w:numPr>
          <w:ilvl w:val="0"/>
          <w:numId w:val="23"/>
        </w:numPr>
        <w:autoSpaceDE w:val="0"/>
        <w:autoSpaceDN w:val="0"/>
        <w:adjustRightInd w:val="0"/>
        <w:contextualSpacing/>
        <w:jc w:val="both"/>
        <w:rPr>
          <w:lang w:val="lv-LV" w:eastAsia="lv-LV"/>
        </w:rPr>
      </w:pPr>
      <w:r w:rsidRPr="003727A9">
        <w:rPr>
          <w:lang w:val="lv-LV" w:eastAsia="lv-LV"/>
        </w:rPr>
        <w:t>atskaite par Būvdarbu veicēja iepriekšējā periodā un pavisam kopā veiktajiem būvdarbiem;</w:t>
      </w:r>
    </w:p>
    <w:p w:rsidR="003727A9" w:rsidRPr="003727A9" w:rsidRDefault="003727A9" w:rsidP="003727A9">
      <w:pPr>
        <w:widowControl w:val="0"/>
        <w:numPr>
          <w:ilvl w:val="0"/>
          <w:numId w:val="23"/>
        </w:numPr>
        <w:autoSpaceDE w:val="0"/>
        <w:autoSpaceDN w:val="0"/>
        <w:adjustRightInd w:val="0"/>
        <w:contextualSpacing/>
        <w:jc w:val="both"/>
        <w:rPr>
          <w:lang w:val="lv-LV" w:eastAsia="lv-LV"/>
        </w:rPr>
      </w:pPr>
      <w:r w:rsidRPr="003727A9">
        <w:rPr>
          <w:lang w:val="lv-LV" w:eastAsia="lv-LV"/>
        </w:rPr>
        <w:t>būvprojekta un būvdarbu veicēja novērtējums;</w:t>
      </w:r>
    </w:p>
    <w:p w:rsidR="003727A9" w:rsidRPr="003727A9" w:rsidRDefault="003727A9" w:rsidP="003727A9">
      <w:pPr>
        <w:widowControl w:val="0"/>
        <w:numPr>
          <w:ilvl w:val="0"/>
          <w:numId w:val="23"/>
        </w:numPr>
        <w:autoSpaceDE w:val="0"/>
        <w:autoSpaceDN w:val="0"/>
        <w:adjustRightInd w:val="0"/>
        <w:contextualSpacing/>
        <w:jc w:val="both"/>
        <w:rPr>
          <w:lang w:val="lv-LV" w:eastAsia="lv-LV"/>
        </w:rPr>
      </w:pPr>
      <w:r w:rsidRPr="003727A9">
        <w:rPr>
          <w:lang w:val="lv-LV" w:eastAsia="lv-LV"/>
        </w:rPr>
        <w:t>akts par paveikto būvuzraudzību un rēķins.</w:t>
      </w:r>
    </w:p>
    <w:p w:rsidR="000B3FB1" w:rsidRPr="003727A9" w:rsidRDefault="003727A9" w:rsidP="003727A9">
      <w:pPr>
        <w:pStyle w:val="ListParagraph"/>
        <w:numPr>
          <w:ilvl w:val="1"/>
          <w:numId w:val="19"/>
        </w:numPr>
        <w:jc w:val="both"/>
        <w:rPr>
          <w:color w:val="FF0000"/>
          <w:lang w:val="lv-LV" w:eastAsia="lv-LV"/>
        </w:rPr>
      </w:pPr>
      <w:r w:rsidRPr="003727A9">
        <w:rPr>
          <w:lang w:val="lv-LV" w:eastAsia="lv-LV"/>
        </w:rPr>
        <w:t>Atskaites jāiesniedz 2 eksemplāros papīra formātā, iesietas un elektroniski .</w:t>
      </w:r>
      <w:proofErr w:type="spellStart"/>
      <w:r w:rsidRPr="003727A9">
        <w:rPr>
          <w:lang w:val="lv-LV" w:eastAsia="lv-LV"/>
        </w:rPr>
        <w:t>pdf</w:t>
      </w:r>
      <w:proofErr w:type="spellEnd"/>
      <w:r w:rsidRPr="003727A9">
        <w:rPr>
          <w:lang w:val="lv-LV" w:eastAsia="lv-LV"/>
        </w:rPr>
        <w:t xml:space="preserve"> formātā.</w:t>
      </w:r>
    </w:p>
    <w:p w:rsidR="000B3FB1" w:rsidRPr="00304A58" w:rsidRDefault="000B3FB1" w:rsidP="000B3FB1">
      <w:pPr>
        <w:widowControl w:val="0"/>
        <w:autoSpaceDE w:val="0"/>
        <w:autoSpaceDN w:val="0"/>
        <w:adjustRightInd w:val="0"/>
        <w:jc w:val="both"/>
        <w:rPr>
          <w:b/>
          <w:color w:val="FF0000"/>
          <w:lang w:val="lv-LV" w:eastAsia="lv-LV"/>
        </w:rPr>
      </w:pPr>
    </w:p>
    <w:p w:rsidR="0054725C" w:rsidRDefault="0054725C" w:rsidP="0054725C">
      <w:pPr>
        <w:jc w:val="right"/>
        <w:rPr>
          <w:lang w:val="lv-LV"/>
        </w:rPr>
        <w:sectPr w:rsidR="0054725C" w:rsidSect="00A364D6">
          <w:headerReference w:type="default" r:id="rId10"/>
          <w:pgSz w:w="12240" w:h="15840"/>
          <w:pgMar w:top="1134" w:right="851" w:bottom="1134" w:left="1701" w:header="709" w:footer="709" w:gutter="0"/>
          <w:cols w:space="708"/>
          <w:docGrid w:linePitch="360"/>
        </w:sectPr>
      </w:pPr>
    </w:p>
    <w:p w:rsidR="0054725C" w:rsidRPr="004937C9" w:rsidRDefault="0054725C" w:rsidP="0054725C">
      <w:pPr>
        <w:jc w:val="right"/>
        <w:rPr>
          <w:lang w:val="lv-LV"/>
        </w:rPr>
      </w:pPr>
      <w:r w:rsidRPr="004937C9">
        <w:rPr>
          <w:lang w:val="lv-LV"/>
        </w:rPr>
        <w:t xml:space="preserve">Pielikums 1. </w:t>
      </w:r>
    </w:p>
    <w:tbl>
      <w:tblPr>
        <w:tblW w:w="13989" w:type="dxa"/>
        <w:tblInd w:w="93" w:type="dxa"/>
        <w:tblLook w:val="04A0" w:firstRow="1" w:lastRow="0" w:firstColumn="1" w:lastColumn="0" w:noHBand="0" w:noVBand="1"/>
      </w:tblPr>
      <w:tblGrid>
        <w:gridCol w:w="640"/>
        <w:gridCol w:w="2380"/>
        <w:gridCol w:w="2460"/>
        <w:gridCol w:w="1000"/>
        <w:gridCol w:w="1240"/>
        <w:gridCol w:w="1329"/>
        <w:gridCol w:w="1560"/>
        <w:gridCol w:w="1360"/>
        <w:gridCol w:w="2020"/>
      </w:tblGrid>
      <w:tr w:rsidR="003727A9" w:rsidRPr="004937C9" w:rsidTr="002020B1">
        <w:trPr>
          <w:trHeight w:val="402"/>
        </w:trPr>
        <w:tc>
          <w:tcPr>
            <w:tcW w:w="13989" w:type="dxa"/>
            <w:gridSpan w:val="9"/>
            <w:tcBorders>
              <w:top w:val="nil"/>
              <w:left w:val="nil"/>
              <w:bottom w:val="nil"/>
              <w:right w:val="nil"/>
            </w:tcBorders>
            <w:shd w:val="clear" w:color="auto" w:fill="auto"/>
            <w:noWrap/>
            <w:vAlign w:val="bottom"/>
            <w:hideMark/>
          </w:tcPr>
          <w:p w:rsidR="003727A9" w:rsidRPr="004937C9" w:rsidRDefault="003727A9" w:rsidP="002020B1">
            <w:pPr>
              <w:jc w:val="center"/>
              <w:rPr>
                <w:b/>
                <w:bCs/>
                <w:lang w:val="lv-LV" w:eastAsia="lv-LV"/>
              </w:rPr>
            </w:pPr>
            <w:r w:rsidRPr="004937C9">
              <w:rPr>
                <w:b/>
                <w:bCs/>
                <w:lang w:val="lv-LV" w:eastAsia="lv-LV"/>
              </w:rPr>
              <w:t>Būvuzrauga ikmēneša atskaite</w:t>
            </w:r>
          </w:p>
        </w:tc>
      </w:tr>
      <w:tr w:rsidR="003727A9" w:rsidRPr="004937C9" w:rsidTr="002020B1">
        <w:trPr>
          <w:trHeight w:val="375"/>
        </w:trPr>
        <w:tc>
          <w:tcPr>
            <w:tcW w:w="13989" w:type="dxa"/>
            <w:gridSpan w:val="9"/>
            <w:tcBorders>
              <w:top w:val="nil"/>
              <w:left w:val="nil"/>
              <w:bottom w:val="nil"/>
              <w:right w:val="nil"/>
            </w:tcBorders>
            <w:shd w:val="clear" w:color="auto" w:fill="auto"/>
            <w:noWrap/>
            <w:vAlign w:val="bottom"/>
            <w:hideMark/>
          </w:tcPr>
          <w:p w:rsidR="003727A9" w:rsidRPr="004937C9" w:rsidRDefault="003727A9" w:rsidP="002020B1">
            <w:pPr>
              <w:jc w:val="center"/>
              <w:rPr>
                <w:b/>
                <w:bCs/>
                <w:lang w:val="lv-LV" w:eastAsia="lv-LV"/>
              </w:rPr>
            </w:pPr>
            <w:proofErr w:type="spellStart"/>
            <w:r w:rsidRPr="004937C9">
              <w:rPr>
                <w:b/>
                <w:bCs/>
                <w:lang w:val="lv-LV" w:eastAsia="lv-LV"/>
              </w:rPr>
              <w:t>Nr</w:t>
            </w:r>
            <w:proofErr w:type="spellEnd"/>
            <w:r w:rsidRPr="004937C9">
              <w:rPr>
                <w:b/>
                <w:bCs/>
                <w:lang w:val="lv-LV" w:eastAsia="lv-LV"/>
              </w:rPr>
              <w:t>. ……………</w:t>
            </w:r>
          </w:p>
        </w:tc>
      </w:tr>
      <w:tr w:rsidR="003727A9" w:rsidRPr="004937C9" w:rsidTr="002020B1">
        <w:trPr>
          <w:trHeight w:val="375"/>
        </w:trPr>
        <w:tc>
          <w:tcPr>
            <w:tcW w:w="13989" w:type="dxa"/>
            <w:gridSpan w:val="9"/>
            <w:tcBorders>
              <w:top w:val="nil"/>
              <w:left w:val="nil"/>
              <w:bottom w:val="nil"/>
              <w:right w:val="nil"/>
            </w:tcBorders>
            <w:shd w:val="clear" w:color="auto" w:fill="auto"/>
            <w:noWrap/>
            <w:vAlign w:val="bottom"/>
            <w:hideMark/>
          </w:tcPr>
          <w:p w:rsidR="003727A9" w:rsidRPr="004937C9" w:rsidRDefault="003727A9" w:rsidP="002020B1">
            <w:pPr>
              <w:jc w:val="center"/>
              <w:rPr>
                <w:lang w:val="lv-LV" w:eastAsia="lv-LV"/>
              </w:rPr>
            </w:pPr>
            <w:r w:rsidRPr="004937C9">
              <w:rPr>
                <w:lang w:val="lv-LV" w:eastAsia="lv-LV"/>
              </w:rPr>
              <w:t>Pārskata periods: no …………... līdz ….………..</w:t>
            </w:r>
          </w:p>
        </w:tc>
      </w:tr>
      <w:tr w:rsidR="003727A9" w:rsidRPr="004937C9" w:rsidTr="002020B1">
        <w:trPr>
          <w:trHeight w:val="252"/>
        </w:trPr>
        <w:tc>
          <w:tcPr>
            <w:tcW w:w="640" w:type="dxa"/>
            <w:tcBorders>
              <w:top w:val="nil"/>
              <w:left w:val="nil"/>
              <w:bottom w:val="nil"/>
              <w:right w:val="nil"/>
            </w:tcBorders>
            <w:shd w:val="clear" w:color="auto" w:fill="auto"/>
            <w:noWrap/>
            <w:vAlign w:val="bottom"/>
            <w:hideMark/>
          </w:tcPr>
          <w:p w:rsidR="003727A9" w:rsidRPr="004937C9" w:rsidRDefault="003727A9" w:rsidP="002020B1">
            <w:pPr>
              <w:rPr>
                <w:lang w:val="lv-LV" w:eastAsia="lv-LV"/>
              </w:rPr>
            </w:pPr>
          </w:p>
        </w:tc>
        <w:tc>
          <w:tcPr>
            <w:tcW w:w="2380" w:type="dxa"/>
            <w:tcBorders>
              <w:top w:val="nil"/>
              <w:left w:val="nil"/>
              <w:bottom w:val="nil"/>
              <w:right w:val="nil"/>
            </w:tcBorders>
            <w:shd w:val="clear" w:color="auto" w:fill="auto"/>
            <w:noWrap/>
            <w:vAlign w:val="bottom"/>
            <w:hideMark/>
          </w:tcPr>
          <w:p w:rsidR="003727A9" w:rsidRPr="004937C9" w:rsidRDefault="003727A9" w:rsidP="002020B1">
            <w:pPr>
              <w:rPr>
                <w:lang w:val="lv-LV" w:eastAsia="lv-LV"/>
              </w:rPr>
            </w:pPr>
          </w:p>
        </w:tc>
        <w:tc>
          <w:tcPr>
            <w:tcW w:w="2460" w:type="dxa"/>
            <w:tcBorders>
              <w:top w:val="nil"/>
              <w:left w:val="nil"/>
              <w:bottom w:val="nil"/>
              <w:right w:val="nil"/>
            </w:tcBorders>
            <w:shd w:val="clear" w:color="auto" w:fill="auto"/>
            <w:noWrap/>
            <w:vAlign w:val="bottom"/>
            <w:hideMark/>
          </w:tcPr>
          <w:p w:rsidR="003727A9" w:rsidRPr="004937C9" w:rsidRDefault="003727A9" w:rsidP="002020B1">
            <w:pPr>
              <w:rPr>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jc w:val="center"/>
              <w:rPr>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jc w:val="center"/>
              <w:rPr>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jc w:val="center"/>
              <w:rPr>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lang w:val="lv-LV" w:eastAsia="lv-LV"/>
              </w:rPr>
            </w:pPr>
          </w:p>
        </w:tc>
      </w:tr>
      <w:tr w:rsidR="003727A9" w:rsidRPr="004937C9" w:rsidTr="002020B1">
        <w:trPr>
          <w:trHeight w:val="300"/>
        </w:trPr>
        <w:tc>
          <w:tcPr>
            <w:tcW w:w="3020"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Pasūtītājs:</w:t>
            </w:r>
          </w:p>
        </w:tc>
        <w:tc>
          <w:tcPr>
            <w:tcW w:w="3460" w:type="dxa"/>
            <w:gridSpan w:val="2"/>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Daugavpils pilsētas dome</w:t>
            </w: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889"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Būvdarbu veicējs:</w:t>
            </w:r>
          </w:p>
        </w:tc>
        <w:tc>
          <w:tcPr>
            <w:tcW w:w="3380" w:type="dxa"/>
            <w:gridSpan w:val="2"/>
            <w:tcBorders>
              <w:top w:val="nil"/>
              <w:left w:val="nil"/>
              <w:bottom w:val="single" w:sz="4" w:space="0" w:color="auto"/>
              <w:right w:val="nil"/>
            </w:tcBorders>
            <w:shd w:val="clear" w:color="auto" w:fill="auto"/>
            <w:noWrap/>
            <w:vAlign w:val="bottom"/>
            <w:hideMark/>
          </w:tcPr>
          <w:p w:rsidR="003727A9" w:rsidRPr="004937C9" w:rsidRDefault="003727A9" w:rsidP="002020B1">
            <w:pPr>
              <w:jc w:val="center"/>
              <w:rPr>
                <w:sz w:val="20"/>
                <w:szCs w:val="20"/>
                <w:lang w:val="lv-LV" w:eastAsia="lv-LV"/>
              </w:rPr>
            </w:pPr>
            <w:r w:rsidRPr="004937C9">
              <w:rPr>
                <w:sz w:val="20"/>
                <w:szCs w:val="20"/>
                <w:lang w:val="lv-LV" w:eastAsia="lv-LV"/>
              </w:rPr>
              <w:t> </w:t>
            </w:r>
          </w:p>
        </w:tc>
      </w:tr>
      <w:tr w:rsidR="003727A9" w:rsidRPr="004937C9" w:rsidTr="002020B1">
        <w:trPr>
          <w:trHeight w:val="300"/>
        </w:trPr>
        <w:tc>
          <w:tcPr>
            <w:tcW w:w="3020"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Objekta nosaukums:</w:t>
            </w:r>
          </w:p>
        </w:tc>
        <w:tc>
          <w:tcPr>
            <w:tcW w:w="3460" w:type="dxa"/>
            <w:gridSpan w:val="2"/>
            <w:tcBorders>
              <w:top w:val="nil"/>
              <w:left w:val="nil"/>
              <w:bottom w:val="single" w:sz="4" w:space="0" w:color="auto"/>
              <w:right w:val="nil"/>
            </w:tcBorders>
            <w:shd w:val="clear" w:color="auto" w:fill="auto"/>
            <w:noWrap/>
            <w:vAlign w:val="bottom"/>
            <w:hideMark/>
          </w:tcPr>
          <w:p w:rsidR="003727A9" w:rsidRPr="004937C9" w:rsidRDefault="003727A9" w:rsidP="002020B1">
            <w:pPr>
              <w:jc w:val="center"/>
              <w:rPr>
                <w:sz w:val="20"/>
                <w:szCs w:val="20"/>
                <w:lang w:val="lv-LV" w:eastAsia="lv-LV"/>
              </w:rPr>
            </w:pPr>
            <w:r w:rsidRPr="004937C9">
              <w:rPr>
                <w:sz w:val="20"/>
                <w:szCs w:val="20"/>
                <w:lang w:val="lv-LV" w:eastAsia="lv-LV"/>
              </w:rPr>
              <w:t> </w:t>
            </w: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889"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xml:space="preserve">Būvdarbu līguma </w:t>
            </w:r>
            <w:proofErr w:type="spellStart"/>
            <w:r w:rsidRPr="004937C9">
              <w:rPr>
                <w:sz w:val="20"/>
                <w:szCs w:val="20"/>
                <w:lang w:val="lv-LV" w:eastAsia="lv-LV"/>
              </w:rPr>
              <w:t>Nr</w:t>
            </w:r>
            <w:proofErr w:type="spellEnd"/>
            <w:r w:rsidRPr="004937C9">
              <w:rPr>
                <w:sz w:val="20"/>
                <w:szCs w:val="20"/>
                <w:lang w:val="lv-LV" w:eastAsia="lv-LV"/>
              </w:rPr>
              <w:t>.:</w:t>
            </w:r>
          </w:p>
        </w:tc>
        <w:tc>
          <w:tcPr>
            <w:tcW w:w="3380" w:type="dxa"/>
            <w:gridSpan w:val="2"/>
            <w:tcBorders>
              <w:top w:val="single" w:sz="4" w:space="0" w:color="auto"/>
              <w:left w:val="nil"/>
              <w:bottom w:val="single" w:sz="4" w:space="0" w:color="auto"/>
              <w:right w:val="nil"/>
            </w:tcBorders>
            <w:shd w:val="clear" w:color="auto" w:fill="auto"/>
            <w:noWrap/>
            <w:vAlign w:val="bottom"/>
            <w:hideMark/>
          </w:tcPr>
          <w:p w:rsidR="003727A9" w:rsidRPr="004937C9" w:rsidRDefault="003727A9" w:rsidP="002020B1">
            <w:pPr>
              <w:jc w:val="center"/>
              <w:rPr>
                <w:sz w:val="20"/>
                <w:szCs w:val="20"/>
                <w:lang w:val="lv-LV" w:eastAsia="lv-LV"/>
              </w:rPr>
            </w:pPr>
            <w:r w:rsidRPr="004937C9">
              <w:rPr>
                <w:sz w:val="20"/>
                <w:szCs w:val="20"/>
                <w:lang w:val="lv-LV" w:eastAsia="lv-LV"/>
              </w:rPr>
              <w:t> </w:t>
            </w:r>
          </w:p>
        </w:tc>
      </w:tr>
      <w:tr w:rsidR="003727A9" w:rsidRPr="004937C9" w:rsidTr="002020B1">
        <w:trPr>
          <w:trHeight w:val="300"/>
        </w:trPr>
        <w:tc>
          <w:tcPr>
            <w:tcW w:w="3020"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3460" w:type="dxa"/>
            <w:gridSpan w:val="2"/>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Būvuzraugs:</w:t>
            </w:r>
          </w:p>
        </w:tc>
        <w:tc>
          <w:tcPr>
            <w:tcW w:w="15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3380" w:type="dxa"/>
            <w:gridSpan w:val="2"/>
            <w:tcBorders>
              <w:top w:val="single" w:sz="4" w:space="0" w:color="auto"/>
              <w:left w:val="nil"/>
              <w:bottom w:val="single" w:sz="4" w:space="0" w:color="auto"/>
              <w:right w:val="nil"/>
            </w:tcBorders>
            <w:shd w:val="clear" w:color="auto" w:fill="auto"/>
            <w:noWrap/>
            <w:vAlign w:val="bottom"/>
            <w:hideMark/>
          </w:tcPr>
          <w:p w:rsidR="003727A9" w:rsidRPr="004937C9" w:rsidRDefault="003727A9" w:rsidP="002020B1">
            <w:pPr>
              <w:jc w:val="center"/>
              <w:rPr>
                <w:sz w:val="20"/>
                <w:szCs w:val="20"/>
                <w:lang w:val="lv-LV" w:eastAsia="lv-LV"/>
              </w:rPr>
            </w:pPr>
            <w:r w:rsidRPr="004937C9">
              <w:rPr>
                <w:sz w:val="20"/>
                <w:szCs w:val="20"/>
                <w:lang w:val="lv-LV" w:eastAsia="lv-LV"/>
              </w:rPr>
              <w:t> </w:t>
            </w:r>
          </w:p>
        </w:tc>
      </w:tr>
      <w:tr w:rsidR="003727A9" w:rsidRPr="004937C9" w:rsidTr="002020B1">
        <w:trPr>
          <w:trHeight w:val="300"/>
        </w:trPr>
        <w:tc>
          <w:tcPr>
            <w:tcW w:w="6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4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889"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xml:space="preserve">Būvuzraudzības līguma </w:t>
            </w:r>
            <w:proofErr w:type="spellStart"/>
            <w:r w:rsidRPr="004937C9">
              <w:rPr>
                <w:sz w:val="20"/>
                <w:szCs w:val="20"/>
                <w:lang w:val="lv-LV" w:eastAsia="lv-LV"/>
              </w:rPr>
              <w:t>Nr</w:t>
            </w:r>
            <w:proofErr w:type="spellEnd"/>
            <w:r w:rsidRPr="004937C9">
              <w:rPr>
                <w:sz w:val="20"/>
                <w:szCs w:val="20"/>
                <w:lang w:val="lv-LV" w:eastAsia="lv-LV"/>
              </w:rPr>
              <w:t>.:</w:t>
            </w:r>
          </w:p>
        </w:tc>
        <w:tc>
          <w:tcPr>
            <w:tcW w:w="3380" w:type="dxa"/>
            <w:gridSpan w:val="2"/>
            <w:tcBorders>
              <w:top w:val="single" w:sz="4" w:space="0" w:color="auto"/>
              <w:left w:val="nil"/>
              <w:bottom w:val="single" w:sz="4" w:space="0" w:color="auto"/>
              <w:right w:val="nil"/>
            </w:tcBorders>
            <w:shd w:val="clear" w:color="auto" w:fill="auto"/>
            <w:noWrap/>
            <w:vAlign w:val="bottom"/>
            <w:hideMark/>
          </w:tcPr>
          <w:p w:rsidR="003727A9" w:rsidRPr="004937C9" w:rsidRDefault="003727A9" w:rsidP="002020B1">
            <w:pPr>
              <w:jc w:val="center"/>
              <w:rPr>
                <w:sz w:val="20"/>
                <w:szCs w:val="20"/>
                <w:lang w:val="lv-LV" w:eastAsia="lv-LV"/>
              </w:rPr>
            </w:pPr>
            <w:r w:rsidRPr="004937C9">
              <w:rPr>
                <w:sz w:val="20"/>
                <w:szCs w:val="20"/>
                <w:lang w:val="lv-LV" w:eastAsia="lv-LV"/>
              </w:rPr>
              <w:t> </w:t>
            </w:r>
          </w:p>
        </w:tc>
      </w:tr>
      <w:tr w:rsidR="003727A9" w:rsidRPr="004937C9" w:rsidTr="002020B1">
        <w:trPr>
          <w:trHeight w:val="300"/>
        </w:trPr>
        <w:tc>
          <w:tcPr>
            <w:tcW w:w="6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4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p>
        </w:tc>
      </w:tr>
      <w:tr w:rsidR="003727A9" w:rsidRPr="004937C9" w:rsidTr="002020B1">
        <w:trPr>
          <w:trHeight w:val="255"/>
        </w:trPr>
        <w:tc>
          <w:tcPr>
            <w:tcW w:w="640" w:type="dxa"/>
            <w:tcBorders>
              <w:top w:val="nil"/>
              <w:left w:val="nil"/>
              <w:bottom w:val="nil"/>
              <w:right w:val="nil"/>
            </w:tcBorders>
            <w:shd w:val="clear" w:color="auto" w:fill="auto"/>
            <w:vAlign w:val="center"/>
            <w:hideMark/>
          </w:tcPr>
          <w:p w:rsidR="003727A9" w:rsidRPr="004937C9" w:rsidRDefault="003727A9" w:rsidP="002020B1">
            <w:pPr>
              <w:rPr>
                <w:sz w:val="20"/>
                <w:szCs w:val="20"/>
                <w:lang w:val="lv-LV" w:eastAsia="lv-LV"/>
              </w:rPr>
            </w:pPr>
          </w:p>
        </w:tc>
        <w:tc>
          <w:tcPr>
            <w:tcW w:w="2380" w:type="dxa"/>
            <w:tcBorders>
              <w:top w:val="nil"/>
              <w:left w:val="nil"/>
              <w:bottom w:val="nil"/>
              <w:right w:val="nil"/>
            </w:tcBorders>
            <w:shd w:val="clear" w:color="auto" w:fill="auto"/>
            <w:vAlign w:val="center"/>
            <w:hideMark/>
          </w:tcPr>
          <w:p w:rsidR="003727A9" w:rsidRPr="004937C9" w:rsidRDefault="003727A9" w:rsidP="002020B1">
            <w:pPr>
              <w:rPr>
                <w:sz w:val="20"/>
                <w:szCs w:val="20"/>
                <w:lang w:val="lv-LV" w:eastAsia="lv-LV"/>
              </w:rPr>
            </w:pPr>
          </w:p>
        </w:tc>
        <w:tc>
          <w:tcPr>
            <w:tcW w:w="2460" w:type="dxa"/>
            <w:tcBorders>
              <w:top w:val="nil"/>
              <w:left w:val="nil"/>
              <w:bottom w:val="nil"/>
              <w:right w:val="nil"/>
            </w:tcBorders>
            <w:shd w:val="clear" w:color="auto" w:fill="auto"/>
            <w:vAlign w:val="center"/>
            <w:hideMark/>
          </w:tcPr>
          <w:p w:rsidR="003727A9" w:rsidRPr="004937C9" w:rsidRDefault="003727A9" w:rsidP="002020B1">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Datums</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Darbu veids</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Mērāmais parametrs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Mērvienība</w:t>
            </w:r>
          </w:p>
        </w:tc>
        <w:tc>
          <w:tcPr>
            <w:tcW w:w="2569" w:type="dxa"/>
            <w:gridSpan w:val="2"/>
            <w:tcBorders>
              <w:top w:val="single" w:sz="4" w:space="0" w:color="auto"/>
              <w:left w:val="nil"/>
              <w:bottom w:val="single" w:sz="4" w:space="0" w:color="auto"/>
              <w:right w:val="single" w:sz="4" w:space="0" w:color="auto"/>
            </w:tcBorders>
            <w:shd w:val="clear" w:color="auto" w:fill="auto"/>
            <w:noWrap/>
            <w:vAlign w:val="bottom"/>
            <w:hideMark/>
          </w:tcPr>
          <w:p w:rsidR="003727A9" w:rsidRPr="004937C9" w:rsidRDefault="003727A9" w:rsidP="002020B1">
            <w:pPr>
              <w:jc w:val="center"/>
              <w:rPr>
                <w:sz w:val="20"/>
                <w:szCs w:val="20"/>
                <w:lang w:val="lv-LV" w:eastAsia="lv-LV"/>
              </w:rPr>
            </w:pPr>
            <w:r w:rsidRPr="004937C9">
              <w:rPr>
                <w:sz w:val="20"/>
                <w:szCs w:val="20"/>
                <w:lang w:val="lv-LV" w:eastAsia="lv-LV"/>
              </w:rPr>
              <w:t>Mērījuma vieta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Projektētais lielums</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Mērījuma rezultāts</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Komentārs</w:t>
            </w:r>
          </w:p>
        </w:tc>
      </w:tr>
      <w:tr w:rsidR="003727A9" w:rsidRPr="004937C9" w:rsidTr="002020B1">
        <w:trPr>
          <w:trHeight w:val="97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727A9" w:rsidRPr="004937C9" w:rsidRDefault="003727A9" w:rsidP="002020B1">
            <w:pPr>
              <w:rPr>
                <w:sz w:val="20"/>
                <w:szCs w:val="20"/>
                <w:lang w:val="lv-LV" w:eastAsia="lv-LV"/>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727A9" w:rsidRPr="004937C9" w:rsidRDefault="003727A9" w:rsidP="002020B1">
            <w:pPr>
              <w:rPr>
                <w:sz w:val="20"/>
                <w:szCs w:val="20"/>
                <w:lang w:val="lv-LV" w:eastAsia="lv-LV"/>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3727A9" w:rsidRPr="004937C9" w:rsidRDefault="003727A9" w:rsidP="002020B1">
            <w:pPr>
              <w:rPr>
                <w:sz w:val="20"/>
                <w:szCs w:val="20"/>
                <w:lang w:val="lv-LV" w:eastAsia="lv-LV"/>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3727A9" w:rsidRPr="004937C9" w:rsidRDefault="003727A9" w:rsidP="002020B1">
            <w:pPr>
              <w:rPr>
                <w:sz w:val="20"/>
                <w:szCs w:val="20"/>
                <w:lang w:val="lv-LV" w:eastAsia="lv-LV"/>
              </w:rPr>
            </w:pPr>
          </w:p>
        </w:tc>
        <w:tc>
          <w:tcPr>
            <w:tcW w:w="1240"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proofErr w:type="spellStart"/>
            <w:r w:rsidRPr="004937C9">
              <w:rPr>
                <w:sz w:val="20"/>
                <w:szCs w:val="20"/>
                <w:lang w:val="lv-LV" w:eastAsia="lv-LV"/>
              </w:rPr>
              <w:t>Pk</w:t>
            </w:r>
            <w:proofErr w:type="spellEnd"/>
          </w:p>
        </w:tc>
        <w:tc>
          <w:tcPr>
            <w:tcW w:w="1329"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Attiecībā pret inženierbūves asi</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727A9" w:rsidRPr="004937C9" w:rsidRDefault="003727A9" w:rsidP="002020B1">
            <w:pPr>
              <w:rPr>
                <w:sz w:val="20"/>
                <w:szCs w:val="20"/>
                <w:lang w:val="lv-LV" w:eastAsia="lv-LV"/>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727A9" w:rsidRPr="004937C9" w:rsidRDefault="003727A9" w:rsidP="002020B1">
            <w:pPr>
              <w:rPr>
                <w:sz w:val="20"/>
                <w:szCs w:val="20"/>
                <w:lang w:val="lv-LV" w:eastAsia="lv-LV"/>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3727A9" w:rsidRPr="004937C9" w:rsidRDefault="003727A9" w:rsidP="002020B1">
            <w:pPr>
              <w:rPr>
                <w:sz w:val="20"/>
                <w:szCs w:val="20"/>
                <w:lang w:val="lv-LV" w:eastAsia="lv-LV"/>
              </w:rPr>
            </w:pPr>
          </w:p>
        </w:tc>
      </w:tr>
      <w:tr w:rsidR="003727A9" w:rsidRPr="004937C9" w:rsidTr="002020B1">
        <w:trPr>
          <w:trHeight w:val="1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1</w:t>
            </w:r>
          </w:p>
        </w:tc>
        <w:tc>
          <w:tcPr>
            <w:tcW w:w="2380"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2</w:t>
            </w:r>
          </w:p>
        </w:tc>
        <w:tc>
          <w:tcPr>
            <w:tcW w:w="2460"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3</w:t>
            </w:r>
          </w:p>
        </w:tc>
        <w:tc>
          <w:tcPr>
            <w:tcW w:w="1000"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4</w:t>
            </w:r>
          </w:p>
        </w:tc>
        <w:tc>
          <w:tcPr>
            <w:tcW w:w="1240"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5</w:t>
            </w:r>
          </w:p>
        </w:tc>
        <w:tc>
          <w:tcPr>
            <w:tcW w:w="1329"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7</w:t>
            </w:r>
          </w:p>
        </w:tc>
        <w:tc>
          <w:tcPr>
            <w:tcW w:w="1360"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8</w:t>
            </w:r>
          </w:p>
        </w:tc>
        <w:tc>
          <w:tcPr>
            <w:tcW w:w="2020" w:type="dxa"/>
            <w:tcBorders>
              <w:top w:val="nil"/>
              <w:left w:val="nil"/>
              <w:bottom w:val="single" w:sz="4" w:space="0" w:color="auto"/>
              <w:right w:val="single" w:sz="4" w:space="0" w:color="auto"/>
            </w:tcBorders>
            <w:shd w:val="clear" w:color="auto" w:fill="auto"/>
            <w:vAlign w:val="center"/>
            <w:hideMark/>
          </w:tcPr>
          <w:p w:rsidR="003727A9" w:rsidRPr="004937C9" w:rsidRDefault="003727A9" w:rsidP="002020B1">
            <w:pPr>
              <w:jc w:val="center"/>
              <w:rPr>
                <w:sz w:val="20"/>
                <w:szCs w:val="20"/>
                <w:lang w:val="lv-LV" w:eastAsia="lv-LV"/>
              </w:rPr>
            </w:pPr>
            <w:r w:rsidRPr="004937C9">
              <w:rPr>
                <w:sz w:val="20"/>
                <w:szCs w:val="20"/>
                <w:lang w:val="lv-LV" w:eastAsia="lv-LV"/>
              </w:rPr>
              <w:t>9</w:t>
            </w:r>
          </w:p>
        </w:tc>
      </w:tr>
      <w:tr w:rsidR="003727A9" w:rsidRPr="004937C9" w:rsidTr="002020B1">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jc w:val="cente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r>
      <w:tr w:rsidR="003727A9" w:rsidRPr="004937C9" w:rsidTr="002020B1">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r>
      <w:tr w:rsidR="003727A9" w:rsidRPr="004937C9" w:rsidTr="002020B1">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r>
      <w:tr w:rsidR="003727A9" w:rsidRPr="004937C9" w:rsidTr="002020B1">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r>
      <w:tr w:rsidR="003727A9" w:rsidRPr="004937C9" w:rsidTr="002020B1">
        <w:trPr>
          <w:trHeight w:val="240"/>
        </w:trPr>
        <w:tc>
          <w:tcPr>
            <w:tcW w:w="3020" w:type="dxa"/>
            <w:gridSpan w:val="2"/>
            <w:tcBorders>
              <w:top w:val="single" w:sz="4" w:space="0" w:color="auto"/>
              <w:left w:val="nil"/>
              <w:bottom w:val="nil"/>
              <w:right w:val="nil"/>
            </w:tcBorders>
            <w:shd w:val="clear" w:color="auto" w:fill="auto"/>
            <w:hideMark/>
          </w:tcPr>
          <w:p w:rsidR="003727A9" w:rsidRPr="004937C9" w:rsidRDefault="003727A9" w:rsidP="002020B1">
            <w:pPr>
              <w:rPr>
                <w:sz w:val="20"/>
                <w:szCs w:val="20"/>
                <w:lang w:val="lv-LV" w:eastAsia="lv-LV"/>
              </w:rPr>
            </w:pPr>
            <w:r w:rsidRPr="004937C9">
              <w:rPr>
                <w:sz w:val="20"/>
                <w:szCs w:val="20"/>
                <w:lang w:val="lv-LV" w:eastAsia="lv-LV"/>
              </w:rPr>
              <w:t> </w:t>
            </w:r>
          </w:p>
        </w:tc>
        <w:tc>
          <w:tcPr>
            <w:tcW w:w="2460" w:type="dxa"/>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3020" w:type="dxa"/>
            <w:gridSpan w:val="2"/>
            <w:tcBorders>
              <w:top w:val="nil"/>
              <w:left w:val="nil"/>
              <w:bottom w:val="nil"/>
              <w:right w:val="nil"/>
            </w:tcBorders>
            <w:shd w:val="clear" w:color="auto" w:fill="auto"/>
            <w:noWrap/>
            <w:vAlign w:val="bottom"/>
            <w:hideMark/>
          </w:tcPr>
          <w:p w:rsidR="003727A9" w:rsidRPr="004937C9" w:rsidRDefault="003727A9" w:rsidP="002020B1">
            <w:pPr>
              <w:rPr>
                <w:b/>
                <w:bCs/>
                <w:sz w:val="20"/>
                <w:szCs w:val="20"/>
                <w:lang w:val="lv-LV" w:eastAsia="lv-LV"/>
              </w:rPr>
            </w:pPr>
            <w:r w:rsidRPr="004937C9">
              <w:rPr>
                <w:b/>
                <w:bCs/>
                <w:sz w:val="20"/>
                <w:szCs w:val="20"/>
                <w:lang w:val="lv-LV" w:eastAsia="lv-LV"/>
              </w:rPr>
              <w:t>Konstatēts:</w:t>
            </w:r>
          </w:p>
        </w:tc>
        <w:tc>
          <w:tcPr>
            <w:tcW w:w="24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64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r>
      <w:tr w:rsidR="003727A9" w:rsidRPr="004937C9" w:rsidTr="002020B1">
        <w:trPr>
          <w:trHeight w:val="255"/>
        </w:trPr>
        <w:tc>
          <w:tcPr>
            <w:tcW w:w="64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r>
      <w:tr w:rsidR="003727A9" w:rsidRPr="004937C9" w:rsidTr="002020B1">
        <w:trPr>
          <w:trHeight w:val="255"/>
        </w:trPr>
        <w:tc>
          <w:tcPr>
            <w:tcW w:w="3020"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Izpildītāja pārstāvis:</w:t>
            </w:r>
          </w:p>
        </w:tc>
        <w:tc>
          <w:tcPr>
            <w:tcW w:w="24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6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4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6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4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3020"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Būvuzraugs:</w:t>
            </w:r>
          </w:p>
        </w:tc>
        <w:tc>
          <w:tcPr>
            <w:tcW w:w="24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6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38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889"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Pasūtītāja pārstāvis:</w:t>
            </w: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6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3460" w:type="dxa"/>
            <w:gridSpan w:val="2"/>
            <w:tcBorders>
              <w:top w:val="nil"/>
              <w:left w:val="nil"/>
              <w:bottom w:val="nil"/>
              <w:right w:val="nil"/>
            </w:tcBorders>
            <w:shd w:val="clear" w:color="auto" w:fill="auto"/>
            <w:noWrap/>
            <w:hideMark/>
          </w:tcPr>
          <w:p w:rsidR="003727A9" w:rsidRPr="004937C9" w:rsidRDefault="003727A9" w:rsidP="002020B1">
            <w:pPr>
              <w:jc w:val="cente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5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3020" w:type="dxa"/>
            <w:gridSpan w:val="2"/>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Datums:</w:t>
            </w:r>
          </w:p>
        </w:tc>
        <w:tc>
          <w:tcPr>
            <w:tcW w:w="24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r w:rsidR="003727A9" w:rsidRPr="004937C9" w:rsidTr="002020B1">
        <w:trPr>
          <w:trHeight w:val="255"/>
        </w:trPr>
        <w:tc>
          <w:tcPr>
            <w:tcW w:w="6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238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00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3727A9" w:rsidRPr="004937C9" w:rsidRDefault="003727A9" w:rsidP="002020B1">
            <w:pPr>
              <w:jc w:val="center"/>
              <w:rPr>
                <w:sz w:val="20"/>
                <w:szCs w:val="20"/>
                <w:lang w:val="lv-LV" w:eastAsia="lv-LV"/>
              </w:rPr>
            </w:pPr>
            <w:r w:rsidRPr="004937C9">
              <w:rPr>
                <w:sz w:val="20"/>
                <w:szCs w:val="20"/>
                <w:lang w:val="lv-LV" w:eastAsia="lv-LV"/>
              </w:rPr>
              <w:t>Datums:</w:t>
            </w:r>
          </w:p>
        </w:tc>
        <w:tc>
          <w:tcPr>
            <w:tcW w:w="15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nil"/>
            </w:tcBorders>
            <w:shd w:val="clear" w:color="auto" w:fill="auto"/>
            <w:noWrap/>
            <w:vAlign w:val="bottom"/>
            <w:hideMark/>
          </w:tcPr>
          <w:p w:rsidR="003727A9" w:rsidRPr="004937C9" w:rsidRDefault="003727A9" w:rsidP="002020B1">
            <w:pPr>
              <w:rPr>
                <w:sz w:val="20"/>
                <w:szCs w:val="20"/>
                <w:lang w:val="lv-LV" w:eastAsia="lv-LV"/>
              </w:rPr>
            </w:pPr>
            <w:r w:rsidRPr="004937C9">
              <w:rPr>
                <w:sz w:val="20"/>
                <w:szCs w:val="20"/>
                <w:lang w:val="lv-LV" w:eastAsia="lv-LV"/>
              </w:rPr>
              <w:t> </w:t>
            </w:r>
          </w:p>
        </w:tc>
        <w:tc>
          <w:tcPr>
            <w:tcW w:w="2020" w:type="dxa"/>
            <w:tcBorders>
              <w:top w:val="nil"/>
              <w:left w:val="nil"/>
              <w:bottom w:val="nil"/>
              <w:right w:val="nil"/>
            </w:tcBorders>
            <w:shd w:val="clear" w:color="auto" w:fill="auto"/>
            <w:noWrap/>
            <w:vAlign w:val="bottom"/>
            <w:hideMark/>
          </w:tcPr>
          <w:p w:rsidR="003727A9" w:rsidRPr="004937C9" w:rsidRDefault="003727A9" w:rsidP="002020B1">
            <w:pPr>
              <w:rPr>
                <w:sz w:val="20"/>
                <w:szCs w:val="20"/>
                <w:lang w:val="lv-LV" w:eastAsia="lv-LV"/>
              </w:rPr>
            </w:pPr>
          </w:p>
        </w:tc>
      </w:tr>
    </w:tbl>
    <w:p w:rsidR="003727A9" w:rsidRPr="004937C9" w:rsidRDefault="003727A9" w:rsidP="003727A9">
      <w:pPr>
        <w:spacing w:line="0" w:lineRule="atLeast"/>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3727A9" w:rsidRPr="004937C9" w:rsidTr="002020B1">
        <w:tc>
          <w:tcPr>
            <w:tcW w:w="4697" w:type="dxa"/>
          </w:tcPr>
          <w:p w:rsidR="003727A9" w:rsidRPr="004937C9" w:rsidRDefault="003727A9" w:rsidP="002020B1">
            <w:pPr>
              <w:rPr>
                <w:lang w:val="lv-LV"/>
              </w:rPr>
            </w:pPr>
          </w:p>
        </w:tc>
        <w:tc>
          <w:tcPr>
            <w:tcW w:w="4698" w:type="dxa"/>
          </w:tcPr>
          <w:p w:rsidR="003727A9" w:rsidRPr="004937C9" w:rsidRDefault="003727A9" w:rsidP="002020B1">
            <w:pPr>
              <w:rPr>
                <w:lang w:val="lv-LV"/>
              </w:rPr>
            </w:pPr>
          </w:p>
        </w:tc>
      </w:tr>
    </w:tbl>
    <w:p w:rsidR="003727A9" w:rsidRDefault="003727A9">
      <w:pPr>
        <w:spacing w:after="160" w:line="259" w:lineRule="auto"/>
        <w:rPr>
          <w:rFonts w:eastAsia="Lucida Sans Unicode"/>
          <w:b/>
          <w:bCs/>
          <w:color w:val="FF0000"/>
          <w:lang w:val="lv-LV"/>
        </w:rPr>
        <w:sectPr w:rsidR="003727A9" w:rsidSect="0054725C">
          <w:pgSz w:w="15840" w:h="12240" w:orient="landscape"/>
          <w:pgMar w:top="1701" w:right="1134" w:bottom="851" w:left="1134" w:header="709" w:footer="709" w:gutter="0"/>
          <w:cols w:space="708"/>
          <w:docGrid w:linePitch="360"/>
        </w:sectPr>
      </w:pPr>
    </w:p>
    <w:p w:rsidR="000779AE" w:rsidRPr="000C03DA" w:rsidRDefault="000779AE" w:rsidP="000779AE">
      <w:pPr>
        <w:pStyle w:val="Heading1"/>
        <w:numPr>
          <w:ilvl w:val="0"/>
          <w:numId w:val="0"/>
        </w:numPr>
        <w:jc w:val="right"/>
        <w:rPr>
          <w:b/>
          <w:sz w:val="24"/>
        </w:rPr>
      </w:pPr>
      <w:r w:rsidRPr="000C03DA">
        <w:rPr>
          <w:b/>
          <w:sz w:val="24"/>
        </w:rPr>
        <w:t>2. pielikums</w:t>
      </w:r>
    </w:p>
    <w:p w:rsidR="000779AE" w:rsidRPr="000C03DA" w:rsidRDefault="000779AE" w:rsidP="000779AE">
      <w:pPr>
        <w:pStyle w:val="Heading1"/>
        <w:tabs>
          <w:tab w:val="clear" w:pos="0"/>
          <w:tab w:val="num" w:pos="720"/>
        </w:tabs>
        <w:ind w:left="720"/>
        <w:rPr>
          <w:b/>
          <w:sz w:val="24"/>
        </w:rPr>
      </w:pPr>
      <w:r w:rsidRPr="000C03DA">
        <w:rPr>
          <w:b/>
          <w:sz w:val="24"/>
        </w:rPr>
        <w:t>TEHNISKAIS</w:t>
      </w:r>
      <w:r w:rsidR="000B3FB1" w:rsidRPr="000C03DA">
        <w:rPr>
          <w:b/>
          <w:sz w:val="24"/>
        </w:rPr>
        <w:t>-FINANŠU</w:t>
      </w:r>
      <w:r w:rsidRPr="000C03DA">
        <w:rPr>
          <w:b/>
          <w:sz w:val="24"/>
        </w:rPr>
        <w:t xml:space="preserve"> PIEDĀVĀJUMS</w:t>
      </w:r>
    </w:p>
    <w:p w:rsidR="000B3FB1" w:rsidRPr="000C03DA" w:rsidRDefault="000B3FB1" w:rsidP="000B3FB1">
      <w:pPr>
        <w:jc w:val="center"/>
        <w:rPr>
          <w:b/>
          <w:lang w:val="lv-LV" w:eastAsia="ar-SA"/>
        </w:rPr>
      </w:pPr>
      <w:r w:rsidRPr="000C03DA">
        <w:rPr>
          <w:b/>
          <w:lang w:val="lv-LV" w:eastAsia="ar-SA"/>
        </w:rPr>
        <w:t>CENU APTAUJAI</w:t>
      </w:r>
    </w:p>
    <w:p w:rsidR="000B3FB1" w:rsidRPr="000C03DA" w:rsidRDefault="007E7BE7" w:rsidP="003727A9">
      <w:pPr>
        <w:ind w:hanging="709"/>
        <w:jc w:val="center"/>
        <w:rPr>
          <w:b/>
          <w:lang w:val="lv-LV"/>
        </w:rPr>
      </w:pPr>
      <w:r w:rsidRPr="007E7BE7">
        <w:rPr>
          <w:b/>
          <w:lang w:val="lv-LV"/>
        </w:rPr>
        <w:t>„</w:t>
      </w:r>
      <w:r w:rsidRPr="007E7BE7">
        <w:rPr>
          <w:b/>
          <w:iCs/>
          <w:lang w:val="lv-LV"/>
        </w:rPr>
        <w:t>Būvuzraudzības veikšana būvobjektā „Bruģu ielas promenādes būvniecība, Daugavpilī, 1.2.kārta, (skatu platforma)”</w:t>
      </w:r>
      <w:r w:rsidRPr="007E7BE7">
        <w:rPr>
          <w:b/>
          <w:lang w:val="lv-LV"/>
        </w:rPr>
        <w:t>”</w:t>
      </w:r>
    </w:p>
    <w:p w:rsidR="008316E1" w:rsidRPr="000C03DA" w:rsidRDefault="000B3FB1" w:rsidP="00AD17E7">
      <w:pPr>
        <w:jc w:val="center"/>
        <w:rPr>
          <w:b/>
          <w:lang w:val="lv-LV"/>
        </w:rPr>
      </w:pPr>
      <w:r w:rsidRPr="000C03DA">
        <w:rPr>
          <w:b/>
          <w:lang w:val="lv-LV"/>
        </w:rPr>
        <w:t>i</w:t>
      </w:r>
      <w:r w:rsidR="000C03DA" w:rsidRPr="000C03DA">
        <w:rPr>
          <w:b/>
          <w:lang w:val="lv-LV"/>
        </w:rPr>
        <w:t xml:space="preserve">dentifikācijas numurs AD </w:t>
      </w:r>
      <w:r w:rsidR="000C03DA" w:rsidRPr="007E7BE7">
        <w:rPr>
          <w:b/>
          <w:lang w:val="lv-LV"/>
        </w:rPr>
        <w:t>2</w:t>
      </w:r>
      <w:r w:rsidR="007E7BE7" w:rsidRPr="007E7BE7">
        <w:rPr>
          <w:b/>
          <w:lang w:val="lv-LV"/>
        </w:rPr>
        <w:t>021/31</w:t>
      </w:r>
    </w:p>
    <w:p w:rsidR="0008463C" w:rsidRPr="00304A58" w:rsidRDefault="0008463C" w:rsidP="008316E1">
      <w:pPr>
        <w:contextualSpacing/>
        <w:jc w:val="center"/>
        <w:rPr>
          <w:b/>
          <w:color w:val="FF0000"/>
          <w:lang w:val="lv-LV"/>
        </w:rPr>
      </w:pPr>
    </w:p>
    <w:p w:rsidR="008316E1" w:rsidRPr="0054725C" w:rsidRDefault="00470A8F" w:rsidP="000267E4">
      <w:pPr>
        <w:widowControl w:val="0"/>
        <w:suppressAutoHyphens/>
        <w:ind w:firstLine="720"/>
        <w:jc w:val="both"/>
        <w:rPr>
          <w:rFonts w:eastAsia="Lucida Sans Unicode"/>
          <w:bCs/>
          <w:lang w:val="lv-LV" w:eastAsia="ar-SA"/>
        </w:rPr>
      </w:pPr>
      <w:r w:rsidRPr="0054725C">
        <w:rPr>
          <w:lang w:val="lv-LV" w:eastAsia="ar-SA"/>
        </w:rPr>
        <w:t>Pretendents (</w:t>
      </w:r>
      <w:r w:rsidRPr="0054725C">
        <w:rPr>
          <w:i/>
          <w:highlight w:val="lightGray"/>
          <w:lang w:val="lv-LV" w:eastAsia="ar-SA"/>
        </w:rPr>
        <w:t>pretendenta nosaukums</w:t>
      </w:r>
      <w:r w:rsidRPr="0054725C">
        <w:rPr>
          <w:lang w:val="lv-LV" w:eastAsia="ar-SA"/>
        </w:rPr>
        <w:t xml:space="preserve">), </w:t>
      </w:r>
      <w:proofErr w:type="spellStart"/>
      <w:r w:rsidRPr="0054725C">
        <w:rPr>
          <w:rFonts w:eastAsia="SimSun"/>
          <w:lang w:val="lv-LV" w:eastAsia="ar-SA"/>
        </w:rPr>
        <w:t>reģ</w:t>
      </w:r>
      <w:proofErr w:type="spellEnd"/>
      <w:r w:rsidRPr="0054725C">
        <w:rPr>
          <w:rFonts w:eastAsia="SimSun"/>
          <w:lang w:val="lv-LV" w:eastAsia="ar-SA"/>
        </w:rPr>
        <w:t>. Nr. (</w:t>
      </w:r>
      <w:r w:rsidRPr="0054725C">
        <w:rPr>
          <w:rFonts w:eastAsia="SimSun"/>
          <w:i/>
          <w:highlight w:val="lightGray"/>
          <w:lang w:val="lv-LV" w:eastAsia="ar-SA"/>
        </w:rPr>
        <w:t>reģistrācijas numurs</w:t>
      </w:r>
      <w:r w:rsidRPr="0054725C">
        <w:rPr>
          <w:rFonts w:eastAsia="SimSun"/>
          <w:lang w:val="lv-LV" w:eastAsia="ar-SA"/>
        </w:rPr>
        <w:t>), (</w:t>
      </w:r>
      <w:r w:rsidRPr="0054725C">
        <w:rPr>
          <w:rFonts w:eastAsia="SimSun"/>
          <w:i/>
          <w:highlight w:val="lightGray"/>
          <w:lang w:val="lv-LV" w:eastAsia="ar-SA"/>
        </w:rPr>
        <w:t>adrese</w:t>
      </w:r>
      <w:r w:rsidRPr="0054725C">
        <w:rPr>
          <w:rFonts w:eastAsia="SimSun"/>
          <w:lang w:val="lv-LV" w:eastAsia="ar-SA"/>
        </w:rPr>
        <w:t>), tā (</w:t>
      </w:r>
      <w:r w:rsidRPr="0054725C">
        <w:rPr>
          <w:rFonts w:eastAsia="SimSun"/>
          <w:i/>
          <w:highlight w:val="lightGray"/>
          <w:lang w:val="lv-LV" w:eastAsia="ar-SA"/>
        </w:rPr>
        <w:t>personas, kas paraksta, pilnvarojums, amats, vārds, uzvārds</w:t>
      </w:r>
      <w:r w:rsidRPr="0054725C">
        <w:rPr>
          <w:rFonts w:eastAsia="SimSun"/>
          <w:lang w:val="lv-LV" w:eastAsia="ar-SA"/>
        </w:rPr>
        <w:t xml:space="preserve">) </w:t>
      </w:r>
      <w:r w:rsidRPr="0054725C">
        <w:rPr>
          <w:lang w:val="lv-LV" w:eastAsia="ar-SA"/>
        </w:rPr>
        <w:t>personā, ies</w:t>
      </w:r>
      <w:r w:rsidR="001E17B5" w:rsidRPr="0054725C">
        <w:rPr>
          <w:lang w:val="lv-LV" w:eastAsia="ar-SA"/>
        </w:rPr>
        <w:t>niedz savu</w:t>
      </w:r>
      <w:r w:rsidR="00F95408" w:rsidRPr="0054725C">
        <w:rPr>
          <w:lang w:val="lv-LV" w:eastAsia="ar-SA"/>
        </w:rPr>
        <w:t xml:space="preserve"> tehnisko -</w:t>
      </w:r>
      <w:r w:rsidR="001E17B5" w:rsidRPr="0054725C">
        <w:rPr>
          <w:lang w:val="lv-LV" w:eastAsia="ar-SA"/>
        </w:rPr>
        <w:t xml:space="preserve"> finanšu piedāvājumu </w:t>
      </w:r>
      <w:r w:rsidR="00F95408" w:rsidRPr="0054725C">
        <w:rPr>
          <w:rFonts w:eastAsia="Lucida Sans Unicode"/>
          <w:bCs/>
          <w:lang w:val="lv-LV" w:eastAsia="ar-SA"/>
        </w:rPr>
        <w:t>cenu aptaujā „</w:t>
      </w:r>
      <w:r w:rsidR="00AB167D" w:rsidRPr="00AB167D">
        <w:rPr>
          <w:rFonts w:eastAsia="Lucida Sans Unicode"/>
          <w:bCs/>
          <w:iCs/>
          <w:lang w:val="lv-LV" w:eastAsia="ar-SA"/>
        </w:rPr>
        <w:t>Būvuzraudzības veikšana būvobjektā „Bruģu ielas promenādes būvniecība, Daugavpilī, 1.2.kārta, (skatu platforma)</w:t>
      </w:r>
      <w:bookmarkStart w:id="7" w:name="_GoBack"/>
      <w:bookmarkEnd w:id="7"/>
      <w:r w:rsidR="003727A9">
        <w:rPr>
          <w:rFonts w:eastAsia="Lucida Sans Unicode"/>
          <w:bCs/>
          <w:iCs/>
          <w:lang w:val="lv-LV" w:eastAsia="ar-SA"/>
        </w:rPr>
        <w:t>”</w:t>
      </w:r>
      <w:r w:rsidR="00F95408" w:rsidRPr="0054725C">
        <w:rPr>
          <w:rFonts w:eastAsia="Lucida Sans Unicode"/>
          <w:bCs/>
          <w:lang w:val="lv-LV" w:eastAsia="ar-SA"/>
        </w:rPr>
        <w:t xml:space="preserve">”, </w:t>
      </w:r>
      <w:r w:rsidR="001E17B5" w:rsidRPr="0054725C">
        <w:rPr>
          <w:rFonts w:eastAsia="Lucida Sans Unicode"/>
          <w:bCs/>
          <w:lang w:val="lv-LV" w:eastAsia="ar-SA"/>
        </w:rPr>
        <w:t xml:space="preserve">identifikācijas </w:t>
      </w:r>
      <w:r w:rsidR="00F95408" w:rsidRPr="007E7BE7">
        <w:rPr>
          <w:rFonts w:eastAsia="Lucida Sans Unicode"/>
          <w:bCs/>
          <w:lang w:val="lv-LV" w:eastAsia="ar-SA"/>
        </w:rPr>
        <w:t xml:space="preserve">numurs </w:t>
      </w:r>
      <w:r w:rsidR="008D4BC4" w:rsidRPr="007E7BE7">
        <w:rPr>
          <w:rFonts w:eastAsia="Lucida Sans Unicode"/>
          <w:bCs/>
          <w:lang w:val="lv-LV" w:eastAsia="ar-SA"/>
        </w:rPr>
        <w:t>AD</w:t>
      </w:r>
      <w:r w:rsidR="00440310" w:rsidRPr="007E7BE7">
        <w:rPr>
          <w:rFonts w:eastAsia="Lucida Sans Unicode"/>
          <w:bCs/>
          <w:lang w:val="lv-LV" w:eastAsia="ar-SA"/>
        </w:rPr>
        <w:t xml:space="preserve"> </w:t>
      </w:r>
      <w:r w:rsidR="00725676" w:rsidRPr="007E7BE7">
        <w:rPr>
          <w:rFonts w:eastAsia="Lucida Sans Unicode"/>
          <w:bCs/>
          <w:lang w:val="lv-LV" w:eastAsia="ar-SA"/>
        </w:rPr>
        <w:t>2021</w:t>
      </w:r>
      <w:r w:rsidR="007E7BE7" w:rsidRPr="007E7BE7">
        <w:rPr>
          <w:rFonts w:eastAsia="Lucida Sans Unicode"/>
          <w:bCs/>
          <w:lang w:val="lv-LV" w:eastAsia="ar-SA"/>
        </w:rPr>
        <w:t>/31</w:t>
      </w:r>
      <w:r w:rsidR="003F6446" w:rsidRPr="007E7BE7">
        <w:rPr>
          <w:rFonts w:eastAsia="Lucida Sans Unicode"/>
          <w:bCs/>
          <w:lang w:val="lv-LV" w:eastAsia="ar-SA"/>
        </w:rPr>
        <w:t>,</w:t>
      </w:r>
      <w:r w:rsidR="00A65515" w:rsidRPr="007E7BE7">
        <w:rPr>
          <w:rFonts w:eastAsia="Lucida Sans Unicode"/>
          <w:bCs/>
          <w:lang w:val="lv-LV" w:eastAsia="ar-SA"/>
        </w:rPr>
        <w:t xml:space="preserve"> </w:t>
      </w:r>
      <w:r w:rsidR="003F6446" w:rsidRPr="007E7BE7">
        <w:rPr>
          <w:rFonts w:eastAsia="Lucida Sans Unicode"/>
          <w:bCs/>
          <w:lang w:val="lv-LV" w:eastAsia="ar-SA"/>
        </w:rPr>
        <w:t>apņemoties</w:t>
      </w:r>
      <w:r w:rsidR="003F6446" w:rsidRPr="0054725C">
        <w:rPr>
          <w:rFonts w:eastAsia="Lucida Sans Unicode"/>
          <w:bCs/>
          <w:lang w:val="lv-LV" w:eastAsia="ar-SA"/>
        </w:rPr>
        <w:t xml:space="preserve"> sniegt </w:t>
      </w:r>
      <w:r w:rsidR="000C03DA" w:rsidRPr="0054725C">
        <w:rPr>
          <w:rFonts w:eastAsia="Lucida Sans Unicode"/>
          <w:bCs/>
          <w:lang w:val="lv-LV" w:eastAsia="ar-SA"/>
        </w:rPr>
        <w:t>būvuzraudzības</w:t>
      </w:r>
      <w:r w:rsidR="003F6446" w:rsidRPr="0054725C">
        <w:rPr>
          <w:rFonts w:eastAsia="Lucida Sans Unicode"/>
          <w:bCs/>
          <w:lang w:val="lv-LV" w:eastAsia="ar-SA"/>
        </w:rPr>
        <w:t xml:space="preserve"> pakalpojumu </w:t>
      </w:r>
      <w:r w:rsidR="00F17C1A" w:rsidRPr="0054725C">
        <w:rPr>
          <w:rFonts w:eastAsia="Lucida Sans Unicode"/>
          <w:bCs/>
          <w:lang w:val="lv-LV" w:eastAsia="ar-SA"/>
        </w:rPr>
        <w:t>atbilstoši Pasūtītāja Tehniskajai specifikācijai:</w:t>
      </w:r>
    </w:p>
    <w:p w:rsidR="000267E4" w:rsidRPr="0054725C" w:rsidRDefault="000267E4" w:rsidP="000267E4">
      <w:pPr>
        <w:widowControl w:val="0"/>
        <w:suppressAutoHyphens/>
        <w:ind w:firstLine="720"/>
        <w:jc w:val="both"/>
        <w:rPr>
          <w:rFonts w:eastAsia="Lucida Sans Unicode"/>
          <w:b/>
          <w:bCs/>
          <w:lang w:val="lv-LV"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7E7BE7" w:rsidRPr="0054725C" w:rsidTr="003A2397">
        <w:tc>
          <w:tcPr>
            <w:tcW w:w="7088" w:type="dxa"/>
          </w:tcPr>
          <w:p w:rsidR="007E7BE7" w:rsidRPr="0054725C" w:rsidRDefault="007E7BE7" w:rsidP="00C13E21">
            <w:pPr>
              <w:rPr>
                <w:b/>
                <w:lang w:val="lv-LV"/>
              </w:rPr>
            </w:pPr>
            <w:r w:rsidRPr="0054725C">
              <w:rPr>
                <w:b/>
                <w:lang w:val="lv-LV"/>
              </w:rPr>
              <w:t>Pasūtītie pakalpojumi:</w:t>
            </w:r>
          </w:p>
        </w:tc>
        <w:tc>
          <w:tcPr>
            <w:tcW w:w="2409" w:type="dxa"/>
          </w:tcPr>
          <w:p w:rsidR="007E7BE7" w:rsidRPr="0054725C" w:rsidRDefault="007E7BE7" w:rsidP="00C13E21">
            <w:pPr>
              <w:rPr>
                <w:b/>
                <w:lang w:val="lv-LV"/>
              </w:rPr>
            </w:pPr>
            <w:r w:rsidRPr="0054725C">
              <w:rPr>
                <w:b/>
                <w:lang w:val="lv-LV"/>
              </w:rPr>
              <w:t>Piedāvātā līgumcena</w:t>
            </w:r>
          </w:p>
        </w:tc>
      </w:tr>
      <w:tr w:rsidR="007E7BE7" w:rsidRPr="007E7BE7" w:rsidTr="008371E3">
        <w:trPr>
          <w:trHeight w:val="1095"/>
        </w:trPr>
        <w:tc>
          <w:tcPr>
            <w:tcW w:w="7088" w:type="dxa"/>
          </w:tcPr>
          <w:p w:rsidR="007E7BE7" w:rsidRDefault="007E7BE7" w:rsidP="00F82834">
            <w:pPr>
              <w:tabs>
                <w:tab w:val="left" w:pos="4380"/>
              </w:tabs>
              <w:rPr>
                <w:bCs/>
                <w:lang w:val="lv-LV"/>
              </w:rPr>
            </w:pPr>
            <w:r w:rsidRPr="007E7BE7">
              <w:rPr>
                <w:bCs/>
                <w:lang w:val="lv-LV"/>
              </w:rPr>
              <w:t>Būvuzraudzības veikšana būvobjektā „Bruģu ielas promenādes būvniecība, Daugavpil</w:t>
            </w:r>
            <w:r>
              <w:rPr>
                <w:bCs/>
                <w:lang w:val="lv-LV"/>
              </w:rPr>
              <w:t>ī, 1.2.kārta, (skatu platforma)</w:t>
            </w:r>
            <w:r w:rsidRPr="007E7BE7">
              <w:rPr>
                <w:bCs/>
                <w:lang w:val="lv-LV"/>
              </w:rPr>
              <w:t>”</w:t>
            </w:r>
          </w:p>
          <w:p w:rsidR="007E7BE7" w:rsidRDefault="007E7BE7" w:rsidP="00F82834">
            <w:pPr>
              <w:tabs>
                <w:tab w:val="left" w:pos="4380"/>
              </w:tabs>
              <w:rPr>
                <w:bCs/>
                <w:lang w:val="lv-LV"/>
              </w:rPr>
            </w:pPr>
          </w:p>
          <w:p w:rsidR="007E7BE7" w:rsidRPr="003727A9" w:rsidRDefault="007E7BE7" w:rsidP="007E7BE7">
            <w:pPr>
              <w:tabs>
                <w:tab w:val="left" w:pos="4380"/>
              </w:tabs>
              <w:rPr>
                <w:lang w:val="lv-LV"/>
              </w:rPr>
            </w:pPr>
            <w:r>
              <w:rPr>
                <w:lang w:val="lv-LV"/>
              </w:rPr>
              <w:t xml:space="preserve">BIS Lietas </w:t>
            </w:r>
            <w:proofErr w:type="spellStart"/>
            <w:r>
              <w:rPr>
                <w:lang w:val="lv-LV"/>
              </w:rPr>
              <w:t>Nr</w:t>
            </w:r>
            <w:proofErr w:type="spellEnd"/>
            <w:r>
              <w:rPr>
                <w:lang w:val="lv-LV"/>
              </w:rPr>
              <w:t xml:space="preserve">. </w:t>
            </w:r>
            <w:r w:rsidRPr="00F82834">
              <w:rPr>
                <w:bCs/>
                <w:lang w:val="lv-LV"/>
              </w:rPr>
              <w:t>BIS-BL-111211-2115</w:t>
            </w:r>
            <w:r>
              <w:rPr>
                <w:bCs/>
                <w:lang w:val="lv-LV"/>
              </w:rPr>
              <w:t>, Skatu platforma</w:t>
            </w:r>
          </w:p>
        </w:tc>
        <w:tc>
          <w:tcPr>
            <w:tcW w:w="2409" w:type="dxa"/>
          </w:tcPr>
          <w:p w:rsidR="007E7BE7" w:rsidRPr="0054725C" w:rsidRDefault="007E7BE7" w:rsidP="00C13E21">
            <w:pPr>
              <w:rPr>
                <w:b/>
                <w:lang w:val="lv-LV"/>
              </w:rPr>
            </w:pPr>
          </w:p>
        </w:tc>
      </w:tr>
      <w:tr w:rsidR="0054725C" w:rsidRPr="007E7BE7" w:rsidTr="00AD17E7">
        <w:tc>
          <w:tcPr>
            <w:tcW w:w="7088" w:type="dxa"/>
          </w:tcPr>
          <w:p w:rsidR="003F6446" w:rsidRPr="0054725C" w:rsidRDefault="003F6446" w:rsidP="00C13E21">
            <w:pPr>
              <w:jc w:val="right"/>
              <w:rPr>
                <w:lang w:val="lv-LV"/>
              </w:rPr>
            </w:pPr>
            <w:r w:rsidRPr="0054725C">
              <w:rPr>
                <w:lang w:val="lv-LV"/>
              </w:rPr>
              <w:t>Kopā bez PVN, EUR:</w:t>
            </w:r>
          </w:p>
        </w:tc>
        <w:tc>
          <w:tcPr>
            <w:tcW w:w="2409" w:type="dxa"/>
          </w:tcPr>
          <w:p w:rsidR="003F6446" w:rsidRPr="0054725C" w:rsidRDefault="003F6446" w:rsidP="00C13E21">
            <w:pPr>
              <w:rPr>
                <w:lang w:val="lv-LV"/>
              </w:rPr>
            </w:pPr>
          </w:p>
        </w:tc>
      </w:tr>
      <w:tr w:rsidR="0054725C" w:rsidRPr="007E7BE7" w:rsidTr="00AD17E7">
        <w:tc>
          <w:tcPr>
            <w:tcW w:w="7088" w:type="dxa"/>
          </w:tcPr>
          <w:p w:rsidR="003F6446" w:rsidRPr="0054725C" w:rsidRDefault="003F6446" w:rsidP="00C13E21">
            <w:pPr>
              <w:jc w:val="right"/>
              <w:rPr>
                <w:lang w:val="lv-LV"/>
              </w:rPr>
            </w:pPr>
            <w:r w:rsidRPr="0054725C">
              <w:rPr>
                <w:lang w:val="lv-LV"/>
              </w:rPr>
              <w:t>PVN____% ,EUR:</w:t>
            </w:r>
          </w:p>
        </w:tc>
        <w:tc>
          <w:tcPr>
            <w:tcW w:w="2409" w:type="dxa"/>
          </w:tcPr>
          <w:p w:rsidR="003F6446" w:rsidRPr="0054725C" w:rsidRDefault="003F6446" w:rsidP="00C13E21">
            <w:pPr>
              <w:rPr>
                <w:lang w:val="lv-LV"/>
              </w:rPr>
            </w:pPr>
          </w:p>
        </w:tc>
      </w:tr>
      <w:tr w:rsidR="0054725C" w:rsidRPr="007E7BE7" w:rsidTr="00AD17E7">
        <w:tc>
          <w:tcPr>
            <w:tcW w:w="7088" w:type="dxa"/>
          </w:tcPr>
          <w:p w:rsidR="003F6446" w:rsidRPr="0054725C" w:rsidRDefault="003F6446" w:rsidP="00C13E21">
            <w:pPr>
              <w:jc w:val="right"/>
              <w:rPr>
                <w:lang w:val="lv-LV"/>
              </w:rPr>
            </w:pPr>
            <w:r w:rsidRPr="0054725C">
              <w:rPr>
                <w:lang w:val="lv-LV"/>
              </w:rPr>
              <w:t>Piedāvājuma summa kopā ar PVN, EUR:</w:t>
            </w:r>
          </w:p>
        </w:tc>
        <w:tc>
          <w:tcPr>
            <w:tcW w:w="2409" w:type="dxa"/>
          </w:tcPr>
          <w:p w:rsidR="003F6446" w:rsidRPr="0054725C" w:rsidRDefault="003F6446" w:rsidP="00C13E21">
            <w:pPr>
              <w:rPr>
                <w:lang w:val="lv-LV"/>
              </w:rPr>
            </w:pPr>
          </w:p>
        </w:tc>
      </w:tr>
    </w:tbl>
    <w:p w:rsidR="008316E1" w:rsidRPr="007E7BE7" w:rsidRDefault="008316E1" w:rsidP="008316E1">
      <w:pPr>
        <w:widowControl w:val="0"/>
        <w:suppressAutoHyphens/>
        <w:jc w:val="both"/>
        <w:rPr>
          <w:rFonts w:eastAsia="Lucida Sans Unicode"/>
          <w:b/>
          <w:u w:val="single"/>
          <w:lang w:val="lv-LV" w:eastAsia="ar-SA"/>
        </w:rPr>
      </w:pPr>
    </w:p>
    <w:p w:rsidR="005B2B65" w:rsidRPr="0054725C" w:rsidRDefault="005A17E5" w:rsidP="005A17E5">
      <w:pPr>
        <w:tabs>
          <w:tab w:val="left" w:pos="1275"/>
        </w:tabs>
        <w:suppressAutoHyphens/>
        <w:spacing w:after="120"/>
        <w:jc w:val="both"/>
        <w:rPr>
          <w:rFonts w:eastAsia="Lucida Sans Unicode"/>
          <w:i/>
          <w:lang w:val="lv-LV" w:eastAsia="ar-SA"/>
        </w:rPr>
      </w:pPr>
      <w:r w:rsidRPr="0054725C">
        <w:rPr>
          <w:rFonts w:eastAsia="Lucida Sans Unicode"/>
          <w:lang w:val="lv-LV" w:eastAsia="ar-SA"/>
        </w:rPr>
        <w:t xml:space="preserve">Piedāvātā cena vārdiem: </w:t>
      </w:r>
      <w:r w:rsidRPr="0054725C">
        <w:rPr>
          <w:rFonts w:eastAsia="Lucida Sans Unicode"/>
          <w:i/>
          <w:highlight w:val="lightGray"/>
          <w:lang w:val="lv-LV" w:eastAsia="ar-SA"/>
        </w:rPr>
        <w:t>(ierakstīt piedāvājuma cenu EUR bez pievienotās vērtības nodokļa (PVN))</w:t>
      </w:r>
    </w:p>
    <w:p w:rsidR="0054725C" w:rsidRPr="0054725C" w:rsidRDefault="0054725C" w:rsidP="003F6446">
      <w:pPr>
        <w:suppressAutoHyphens/>
        <w:jc w:val="both"/>
        <w:rPr>
          <w:lang w:val="lv-LV" w:eastAsia="ar-SA"/>
        </w:rPr>
      </w:pPr>
      <w:r w:rsidRPr="0054725C">
        <w:rPr>
          <w:lang w:val="lv-LV" w:eastAsia="ar-SA"/>
        </w:rPr>
        <w:t xml:space="preserve">Atbilstoši tehniskās specifikācijas prasībām, būvuzraudzības līguma izpildei tiks piesaistīti šādi </w:t>
      </w:r>
      <w:proofErr w:type="spellStart"/>
      <w:r w:rsidRPr="0054725C">
        <w:rPr>
          <w:lang w:val="lv-LV" w:eastAsia="ar-SA"/>
        </w:rPr>
        <w:t>būvspeciālisti</w:t>
      </w:r>
      <w:proofErr w:type="spellEnd"/>
      <w:r w:rsidRPr="0054725C">
        <w:rPr>
          <w:lang w:val="lv-LV" w:eastAsia="ar-SA"/>
        </w:rPr>
        <w:t xml:space="preserve"> (piedāvāto </w:t>
      </w:r>
      <w:proofErr w:type="spellStart"/>
      <w:r w:rsidRPr="0054725C">
        <w:rPr>
          <w:lang w:val="lv-LV" w:eastAsia="ar-SA"/>
        </w:rPr>
        <w:t>būvspeciālistu</w:t>
      </w:r>
      <w:proofErr w:type="spellEnd"/>
      <w:r w:rsidRPr="0054725C">
        <w:rPr>
          <w:lang w:val="lv-LV" w:eastAsia="ar-SA"/>
        </w:rPr>
        <w:t xml:space="preserve"> vārds, uzvārds, </w:t>
      </w:r>
      <w:proofErr w:type="spellStart"/>
      <w:r w:rsidRPr="0054725C">
        <w:rPr>
          <w:lang w:val="lv-LV" w:eastAsia="ar-SA"/>
        </w:rPr>
        <w:t>būvsertifikāta</w:t>
      </w:r>
      <w:proofErr w:type="spellEnd"/>
      <w:r w:rsidRPr="0054725C">
        <w:rPr>
          <w:lang w:val="lv-LV" w:eastAsia="ar-SA"/>
        </w:rPr>
        <w:t xml:space="preserve"> </w:t>
      </w:r>
      <w:proofErr w:type="spellStart"/>
      <w:r w:rsidRPr="0054725C">
        <w:rPr>
          <w:lang w:val="lv-LV" w:eastAsia="ar-SA"/>
        </w:rPr>
        <w:t>Nr</w:t>
      </w:r>
      <w:proofErr w:type="spellEnd"/>
      <w:r w:rsidRPr="0054725C">
        <w:rPr>
          <w:lang w:val="lv-LV" w:eastAsia="ar-SA"/>
        </w:rPr>
        <w:t>. un joma (tabulas veidā)):</w:t>
      </w:r>
    </w:p>
    <w:p w:rsidR="0054725C" w:rsidRPr="0054725C" w:rsidRDefault="0054725C" w:rsidP="003F6446">
      <w:pPr>
        <w:suppressAutoHyphens/>
        <w:jc w:val="both"/>
        <w:rPr>
          <w:lang w:val="lv-LV" w:eastAsia="ar-SA"/>
        </w:rPr>
      </w:pPr>
      <w:r w:rsidRPr="0054725C">
        <w:rPr>
          <w:lang w:val="lv-LV" w:eastAsia="ar-SA"/>
        </w:rPr>
        <w:t>_______________________________________________________________________________ _______________________________________________________________________________</w:t>
      </w:r>
    </w:p>
    <w:p w:rsidR="0054725C" w:rsidRPr="0054725C" w:rsidRDefault="0054725C" w:rsidP="003F6446">
      <w:pPr>
        <w:suppressAutoHyphens/>
        <w:jc w:val="both"/>
        <w:rPr>
          <w:lang w:val="lv-LV" w:eastAsia="ar-SA"/>
        </w:rPr>
      </w:pPr>
    </w:p>
    <w:p w:rsidR="005A17E5" w:rsidRPr="0054725C" w:rsidRDefault="005A17E5" w:rsidP="003F6446">
      <w:pPr>
        <w:suppressAutoHyphens/>
        <w:jc w:val="both"/>
        <w:rPr>
          <w:lang w:val="lv-LV" w:eastAsia="ar-SA"/>
        </w:rPr>
      </w:pPr>
      <w:r w:rsidRPr="0054725C">
        <w:rPr>
          <w:lang w:val="lv-LV" w:eastAsia="ar-SA"/>
        </w:rPr>
        <w:t>Apliecinām, ka:</w:t>
      </w:r>
    </w:p>
    <w:p w:rsidR="005A17E5" w:rsidRPr="0054725C" w:rsidRDefault="005A17E5" w:rsidP="003F6446">
      <w:pPr>
        <w:suppressAutoHyphens/>
        <w:jc w:val="both"/>
        <w:rPr>
          <w:lang w:val="lv-LV" w:eastAsia="ar-SA"/>
        </w:rPr>
      </w:pPr>
      <w:r w:rsidRPr="0054725C">
        <w:rPr>
          <w:lang w:val="lv-LV" w:eastAsia="ar-SA"/>
        </w:rPr>
        <w:t>– spējam nodrošināt pa</w:t>
      </w:r>
      <w:r w:rsidR="003F6446" w:rsidRPr="0054725C">
        <w:rPr>
          <w:lang w:val="lv-LV" w:eastAsia="ar-SA"/>
        </w:rPr>
        <w:t>kalpojuma</w:t>
      </w:r>
      <w:r w:rsidRPr="0054725C">
        <w:rPr>
          <w:lang w:val="lv-LV" w:eastAsia="ar-SA"/>
        </w:rPr>
        <w:t xml:space="preserve"> izpildi </w:t>
      </w:r>
      <w:r w:rsidR="003F6446" w:rsidRPr="0054725C">
        <w:rPr>
          <w:lang w:val="lv-LV" w:eastAsia="ar-SA"/>
        </w:rPr>
        <w:t>atbilstoši tehniskās specifikācijas prasībām</w:t>
      </w:r>
      <w:r w:rsidRPr="0054725C">
        <w:rPr>
          <w:lang w:val="lv-LV" w:eastAsia="ar-SA"/>
        </w:rPr>
        <w:t xml:space="preserve">, </w:t>
      </w:r>
    </w:p>
    <w:p w:rsidR="005A17E5" w:rsidRPr="0054725C" w:rsidRDefault="005A17E5" w:rsidP="003F6446">
      <w:pPr>
        <w:keepLines/>
        <w:widowControl w:val="0"/>
        <w:suppressAutoHyphens/>
        <w:jc w:val="both"/>
        <w:rPr>
          <w:lang w:val="lv-LV" w:eastAsia="ar-SA"/>
        </w:rPr>
      </w:pPr>
      <w:r w:rsidRPr="0054725C">
        <w:rPr>
          <w:lang w:val="lv-LV" w:eastAsia="ar-SA"/>
        </w:rPr>
        <w:t>– nav tādu apstākļu, kuri liegtu piedalīties cenu aptaujā un pildīt te</w:t>
      </w:r>
      <w:r w:rsidR="0054725C" w:rsidRPr="0054725C">
        <w:rPr>
          <w:lang w:val="lv-LV" w:eastAsia="ar-SA"/>
        </w:rPr>
        <w:t>hniskās specifikācijās prasības;</w:t>
      </w:r>
    </w:p>
    <w:p w:rsidR="0054725C" w:rsidRPr="0054725C" w:rsidRDefault="0054725C" w:rsidP="003F6446">
      <w:pPr>
        <w:keepLines/>
        <w:widowControl w:val="0"/>
        <w:suppressAutoHyphens/>
        <w:jc w:val="both"/>
        <w:rPr>
          <w:lang w:val="lv-LV" w:eastAsia="ar-SA"/>
        </w:rPr>
      </w:pPr>
      <w:r w:rsidRPr="0054725C">
        <w:rPr>
          <w:lang w:val="lv-LV" w:eastAsia="ar-SA"/>
        </w:rPr>
        <w:t>–</w:t>
      </w:r>
      <w:r w:rsidRPr="0054725C">
        <w:rPr>
          <w:sz w:val="22"/>
          <w:szCs w:val="22"/>
          <w:lang w:val="lv-LV"/>
        </w:rPr>
        <w:t xml:space="preserve"> </w:t>
      </w:r>
      <w:r w:rsidRPr="0054725C">
        <w:rPr>
          <w:lang w:val="lv-LV"/>
        </w:rPr>
        <w:t>apņemamies (ja pasūtītājs izvēlējies šo piedāvājumu) veikt pakalpojumu pēc piedāvājumā norādītājām cenām. Piedāvātā cena ir galīga un netiks paaugstināta līguma izpildes laikā.</w:t>
      </w:r>
    </w:p>
    <w:p w:rsidR="001E17B5" w:rsidRPr="0054725C" w:rsidRDefault="001E17B5" w:rsidP="0080618D">
      <w:pPr>
        <w:keepLines/>
        <w:widowControl w:val="0"/>
        <w:suppressAutoHyphens/>
        <w:ind w:firstLine="426"/>
        <w:jc w:val="both"/>
        <w:rPr>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54725C" w:rsidRPr="0054725C" w:rsidTr="00AD17E7">
        <w:trPr>
          <w:trHeight w:val="191"/>
        </w:trPr>
        <w:tc>
          <w:tcPr>
            <w:tcW w:w="2552" w:type="dxa"/>
            <w:shd w:val="pct5" w:color="auto" w:fill="FFFFFF"/>
            <w:vAlign w:val="center"/>
          </w:tcPr>
          <w:p w:rsidR="005A17E5" w:rsidRPr="0054725C" w:rsidRDefault="005A17E5" w:rsidP="008D4BC4">
            <w:pPr>
              <w:widowControl w:val="0"/>
              <w:suppressAutoHyphens/>
              <w:jc w:val="both"/>
              <w:rPr>
                <w:rFonts w:eastAsia="Lucida Sans Unicode"/>
                <w:b/>
                <w:lang w:val="lv-LV" w:eastAsia="ar-SA"/>
              </w:rPr>
            </w:pPr>
            <w:r w:rsidRPr="0054725C">
              <w:rPr>
                <w:rFonts w:eastAsia="Lucida Sans Unicode"/>
                <w:b/>
                <w:lang w:val="lv-LV" w:eastAsia="ar-SA"/>
              </w:rPr>
              <w:t>Vārds, uzvārds*</w:t>
            </w:r>
          </w:p>
        </w:tc>
        <w:tc>
          <w:tcPr>
            <w:tcW w:w="6662" w:type="dxa"/>
            <w:vAlign w:val="center"/>
          </w:tcPr>
          <w:p w:rsidR="005A17E5" w:rsidRPr="0054725C" w:rsidRDefault="005A17E5" w:rsidP="008D4BC4">
            <w:pPr>
              <w:widowControl w:val="0"/>
              <w:suppressAutoHyphens/>
              <w:rPr>
                <w:rFonts w:eastAsia="Lucida Sans Unicode"/>
                <w:lang w:val="lv-LV" w:eastAsia="ar-SA"/>
              </w:rPr>
            </w:pPr>
          </w:p>
        </w:tc>
      </w:tr>
      <w:tr w:rsidR="0054725C" w:rsidRPr="0054725C" w:rsidTr="00DB1956">
        <w:trPr>
          <w:trHeight w:val="208"/>
        </w:trPr>
        <w:tc>
          <w:tcPr>
            <w:tcW w:w="2552" w:type="dxa"/>
            <w:shd w:val="pct5" w:color="auto" w:fill="FFFFFF"/>
            <w:vAlign w:val="center"/>
          </w:tcPr>
          <w:p w:rsidR="005A17E5" w:rsidRPr="0054725C" w:rsidRDefault="005A17E5" w:rsidP="008D4BC4">
            <w:pPr>
              <w:widowControl w:val="0"/>
              <w:suppressAutoHyphens/>
              <w:jc w:val="both"/>
              <w:rPr>
                <w:rFonts w:eastAsia="Lucida Sans Unicode"/>
                <w:b/>
                <w:lang w:val="lv-LV" w:eastAsia="ar-SA"/>
              </w:rPr>
            </w:pPr>
            <w:r w:rsidRPr="0054725C">
              <w:rPr>
                <w:rFonts w:eastAsia="Lucida Sans Unicode"/>
                <w:b/>
                <w:lang w:val="lv-LV" w:eastAsia="ar-SA"/>
              </w:rPr>
              <w:t>Amats</w:t>
            </w:r>
          </w:p>
        </w:tc>
        <w:tc>
          <w:tcPr>
            <w:tcW w:w="6662" w:type="dxa"/>
            <w:vAlign w:val="center"/>
          </w:tcPr>
          <w:p w:rsidR="005A17E5" w:rsidRPr="0054725C" w:rsidRDefault="005A17E5" w:rsidP="008D4BC4">
            <w:pPr>
              <w:widowControl w:val="0"/>
              <w:suppressAutoHyphens/>
              <w:rPr>
                <w:rFonts w:eastAsia="Lucida Sans Unicode"/>
                <w:lang w:val="lv-LV" w:eastAsia="ar-SA"/>
              </w:rPr>
            </w:pPr>
          </w:p>
        </w:tc>
      </w:tr>
      <w:tr w:rsidR="0054725C" w:rsidRPr="0054725C" w:rsidTr="00DB1956">
        <w:trPr>
          <w:trHeight w:val="229"/>
        </w:trPr>
        <w:tc>
          <w:tcPr>
            <w:tcW w:w="2552" w:type="dxa"/>
            <w:shd w:val="pct5" w:color="auto" w:fill="FFFFFF"/>
            <w:vAlign w:val="center"/>
          </w:tcPr>
          <w:p w:rsidR="005A17E5" w:rsidRPr="0054725C" w:rsidRDefault="005A17E5" w:rsidP="008D4BC4">
            <w:pPr>
              <w:widowControl w:val="0"/>
              <w:suppressAutoHyphens/>
              <w:jc w:val="both"/>
              <w:rPr>
                <w:rFonts w:eastAsia="Lucida Sans Unicode"/>
                <w:b/>
                <w:lang w:val="lv-LV" w:eastAsia="ar-SA"/>
              </w:rPr>
            </w:pPr>
            <w:r w:rsidRPr="0054725C">
              <w:rPr>
                <w:rFonts w:eastAsia="Lucida Sans Unicode"/>
                <w:b/>
                <w:lang w:val="lv-LV" w:eastAsia="ar-SA"/>
              </w:rPr>
              <w:t>Paraksts</w:t>
            </w:r>
          </w:p>
        </w:tc>
        <w:tc>
          <w:tcPr>
            <w:tcW w:w="6662" w:type="dxa"/>
            <w:vAlign w:val="center"/>
          </w:tcPr>
          <w:p w:rsidR="005A17E5" w:rsidRPr="0054725C" w:rsidRDefault="005A17E5" w:rsidP="008D4BC4">
            <w:pPr>
              <w:widowControl w:val="0"/>
              <w:suppressAutoHyphens/>
              <w:rPr>
                <w:rFonts w:eastAsia="Lucida Sans Unicode"/>
                <w:lang w:val="lv-LV" w:eastAsia="ar-SA"/>
              </w:rPr>
            </w:pPr>
          </w:p>
        </w:tc>
      </w:tr>
    </w:tbl>
    <w:p w:rsidR="005A17E5" w:rsidRPr="0054725C" w:rsidRDefault="005A17E5" w:rsidP="00F542CE">
      <w:pPr>
        <w:widowControl w:val="0"/>
        <w:suppressAutoHyphens/>
        <w:spacing w:before="60" w:after="60"/>
        <w:rPr>
          <w:rFonts w:eastAsia="Lucida Sans Unicode"/>
          <w:lang w:val="lv-LV"/>
        </w:rPr>
      </w:pPr>
      <w:r w:rsidRPr="0054725C">
        <w:rPr>
          <w:rFonts w:eastAsia="Lucida Sans Unicode"/>
          <w:lang w:val="lv-LV" w:eastAsia="ar-SA"/>
        </w:rPr>
        <w:t xml:space="preserve">* </w:t>
      </w:r>
      <w:r w:rsidRPr="0054725C">
        <w:rPr>
          <w:rFonts w:eastAsia="Lucida Sans Unicode"/>
          <w:i/>
          <w:lang w:val="lv-LV" w:eastAsia="ar-SA"/>
        </w:rPr>
        <w:t>Pretendenta vai tā pilnvarotās personas vārds, uzvārds</w:t>
      </w:r>
    </w:p>
    <w:p w:rsidR="003F6446" w:rsidRPr="0054725C" w:rsidRDefault="003F6446" w:rsidP="003F6446">
      <w:pPr>
        <w:pStyle w:val="BodyText3"/>
        <w:spacing w:after="0"/>
        <w:rPr>
          <w:sz w:val="8"/>
          <w:szCs w:val="24"/>
          <w:lang w:val="es-ES"/>
        </w:rPr>
      </w:pPr>
    </w:p>
    <w:p w:rsidR="00AB6CA9" w:rsidRDefault="00AB6CA9">
      <w:pPr>
        <w:spacing w:after="160" w:line="259" w:lineRule="auto"/>
        <w:rPr>
          <w:b/>
          <w:lang w:val="es-ES" w:eastAsia="ar-SA"/>
        </w:rPr>
      </w:pPr>
      <w:r>
        <w:rPr>
          <w:b/>
          <w:lang w:val="es-ES"/>
        </w:rPr>
        <w:br w:type="page"/>
      </w:r>
    </w:p>
    <w:p w:rsidR="005A17E5" w:rsidRPr="00AB6CA9" w:rsidRDefault="005A17E5" w:rsidP="00AB6CA9">
      <w:pPr>
        <w:pStyle w:val="BodyText3"/>
        <w:spacing w:before="120"/>
        <w:jc w:val="center"/>
        <w:rPr>
          <w:b/>
          <w:sz w:val="24"/>
          <w:szCs w:val="24"/>
          <w:lang w:val="es-ES"/>
        </w:rPr>
      </w:pPr>
      <w:r w:rsidRPr="00AB6CA9">
        <w:rPr>
          <w:b/>
          <w:sz w:val="24"/>
          <w:szCs w:val="24"/>
          <w:lang w:val="es-ES"/>
        </w:rPr>
        <w:t>INFORMĀCIJA PAR PRETENDENTU</w:t>
      </w:r>
      <w:r w:rsidR="00AD17E7" w:rsidRPr="00AB6CA9">
        <w:rPr>
          <w:b/>
          <w:sz w:val="24"/>
          <w:szCs w:val="24"/>
          <w:lang w:val="es-ES"/>
        </w:rPr>
        <w:t>:</w:t>
      </w:r>
    </w:p>
    <w:p w:rsidR="005A17E5" w:rsidRPr="0054725C" w:rsidRDefault="005A17E5" w:rsidP="00AB6CA9">
      <w:pPr>
        <w:pStyle w:val="BodyText3"/>
        <w:rPr>
          <w:sz w:val="24"/>
          <w:szCs w:val="24"/>
          <w:lang w:val="es-ES"/>
        </w:rPr>
      </w:pPr>
      <w:proofErr w:type="spellStart"/>
      <w:r w:rsidRPr="0054725C">
        <w:rPr>
          <w:sz w:val="24"/>
          <w:szCs w:val="24"/>
          <w:lang w:val="es-ES"/>
        </w:rPr>
        <w:t>Pretendenta</w:t>
      </w:r>
      <w:proofErr w:type="spellEnd"/>
      <w:r w:rsidRPr="0054725C">
        <w:rPr>
          <w:sz w:val="24"/>
          <w:szCs w:val="24"/>
          <w:lang w:val="es-ES"/>
        </w:rPr>
        <w:t xml:space="preserve"> </w:t>
      </w:r>
      <w:proofErr w:type="spellStart"/>
      <w:r w:rsidRPr="0054725C">
        <w:rPr>
          <w:sz w:val="24"/>
          <w:szCs w:val="24"/>
          <w:lang w:val="es-ES"/>
        </w:rPr>
        <w:t>nosaukums</w:t>
      </w:r>
      <w:proofErr w:type="spellEnd"/>
      <w:r w:rsidRPr="0054725C">
        <w:rPr>
          <w:sz w:val="24"/>
          <w:szCs w:val="24"/>
          <w:lang w:val="es-ES"/>
        </w:rPr>
        <w:t>:</w:t>
      </w:r>
    </w:p>
    <w:p w:rsidR="00AB6CA9" w:rsidRDefault="00AB6CA9" w:rsidP="00AB6CA9">
      <w:pPr>
        <w:pStyle w:val="BodyText3"/>
        <w:rPr>
          <w:sz w:val="24"/>
          <w:szCs w:val="24"/>
          <w:lang w:val="es-ES"/>
        </w:rPr>
      </w:pPr>
      <w:proofErr w:type="spellStart"/>
      <w:r>
        <w:rPr>
          <w:sz w:val="24"/>
          <w:szCs w:val="24"/>
          <w:lang w:val="es-ES"/>
        </w:rPr>
        <w:t>Reģistrācijas</w:t>
      </w:r>
      <w:proofErr w:type="spellEnd"/>
      <w:r>
        <w:rPr>
          <w:sz w:val="24"/>
          <w:szCs w:val="24"/>
          <w:lang w:val="es-ES"/>
        </w:rPr>
        <w:t xml:space="preserve"> </w:t>
      </w:r>
      <w:proofErr w:type="spellStart"/>
      <w:r>
        <w:rPr>
          <w:sz w:val="24"/>
          <w:szCs w:val="24"/>
          <w:lang w:val="es-ES"/>
        </w:rPr>
        <w:t>Nr</w:t>
      </w:r>
      <w:proofErr w:type="spellEnd"/>
      <w:r>
        <w:rPr>
          <w:sz w:val="24"/>
          <w:szCs w:val="24"/>
          <w:lang w:val="es-ES"/>
        </w:rPr>
        <w:t xml:space="preserve">. </w:t>
      </w:r>
      <w:r w:rsidR="00AD17E7" w:rsidRPr="0054725C">
        <w:rPr>
          <w:sz w:val="24"/>
          <w:szCs w:val="24"/>
          <w:lang w:val="es-ES"/>
        </w:rPr>
        <w:t xml:space="preserve">__________, </w:t>
      </w:r>
    </w:p>
    <w:p w:rsidR="005A17E5" w:rsidRPr="0054725C" w:rsidRDefault="005A17E5" w:rsidP="00AB6CA9">
      <w:pPr>
        <w:pStyle w:val="BodyText3"/>
        <w:rPr>
          <w:sz w:val="24"/>
          <w:szCs w:val="24"/>
          <w:lang w:val="es-ES"/>
        </w:rPr>
      </w:pPr>
      <w:proofErr w:type="spellStart"/>
      <w:r w:rsidRPr="0054725C">
        <w:rPr>
          <w:sz w:val="24"/>
          <w:szCs w:val="24"/>
          <w:lang w:val="es-ES"/>
        </w:rPr>
        <w:t>Nodokļu</w:t>
      </w:r>
      <w:proofErr w:type="spellEnd"/>
      <w:r w:rsidRPr="0054725C">
        <w:rPr>
          <w:sz w:val="24"/>
          <w:szCs w:val="24"/>
          <w:lang w:val="es-ES"/>
        </w:rPr>
        <w:t xml:space="preserve"> </w:t>
      </w:r>
      <w:proofErr w:type="spellStart"/>
      <w:r w:rsidRPr="0054725C">
        <w:rPr>
          <w:sz w:val="24"/>
          <w:szCs w:val="24"/>
          <w:lang w:val="es-ES"/>
        </w:rPr>
        <w:t>maksātāja</w:t>
      </w:r>
      <w:proofErr w:type="spellEnd"/>
      <w:r w:rsidRPr="0054725C">
        <w:rPr>
          <w:sz w:val="24"/>
          <w:szCs w:val="24"/>
          <w:lang w:val="es-ES"/>
        </w:rPr>
        <w:t xml:space="preserve"> </w:t>
      </w:r>
      <w:proofErr w:type="spellStart"/>
      <w:r w:rsidRPr="0054725C">
        <w:rPr>
          <w:sz w:val="24"/>
          <w:szCs w:val="24"/>
          <w:lang w:val="es-ES"/>
        </w:rPr>
        <w:t>reģistrācijas</w:t>
      </w:r>
      <w:proofErr w:type="spellEnd"/>
      <w:r w:rsidRPr="0054725C">
        <w:rPr>
          <w:sz w:val="24"/>
          <w:szCs w:val="24"/>
          <w:lang w:val="es-ES"/>
        </w:rPr>
        <w:t xml:space="preserve"> </w:t>
      </w:r>
      <w:proofErr w:type="spellStart"/>
      <w:r w:rsidRPr="0054725C">
        <w:rPr>
          <w:sz w:val="24"/>
          <w:szCs w:val="24"/>
          <w:lang w:val="es-ES"/>
        </w:rPr>
        <w:t>Nr</w:t>
      </w:r>
      <w:proofErr w:type="spellEnd"/>
      <w:r w:rsidRPr="0054725C">
        <w:rPr>
          <w:sz w:val="24"/>
          <w:szCs w:val="24"/>
          <w:lang w:val="es-ES"/>
        </w:rPr>
        <w:t xml:space="preserve">. _______________ </w:t>
      </w:r>
    </w:p>
    <w:p w:rsidR="00AB6CA9" w:rsidRDefault="00AB6CA9" w:rsidP="00AB6CA9">
      <w:pPr>
        <w:pStyle w:val="BodyText3"/>
        <w:rPr>
          <w:sz w:val="24"/>
          <w:szCs w:val="24"/>
          <w:lang w:val="es-ES"/>
        </w:rPr>
      </w:pPr>
      <w:proofErr w:type="spellStart"/>
      <w:r>
        <w:rPr>
          <w:sz w:val="24"/>
          <w:szCs w:val="24"/>
          <w:lang w:val="es-ES"/>
        </w:rPr>
        <w:t>Būvkomersanta</w:t>
      </w:r>
      <w:proofErr w:type="spellEnd"/>
      <w:r>
        <w:rPr>
          <w:sz w:val="24"/>
          <w:szCs w:val="24"/>
          <w:lang w:val="es-ES"/>
        </w:rPr>
        <w:t xml:space="preserve"> </w:t>
      </w:r>
      <w:proofErr w:type="spellStart"/>
      <w:r>
        <w:rPr>
          <w:sz w:val="24"/>
          <w:szCs w:val="24"/>
          <w:lang w:val="es-ES"/>
        </w:rPr>
        <w:t>reģistrācijas</w:t>
      </w:r>
      <w:proofErr w:type="spellEnd"/>
      <w:r>
        <w:rPr>
          <w:sz w:val="24"/>
          <w:szCs w:val="24"/>
          <w:lang w:val="es-ES"/>
        </w:rPr>
        <w:t xml:space="preserve"> </w:t>
      </w:r>
      <w:proofErr w:type="spellStart"/>
      <w:r>
        <w:rPr>
          <w:sz w:val="24"/>
          <w:szCs w:val="24"/>
          <w:lang w:val="es-ES"/>
        </w:rPr>
        <w:t>Nr</w:t>
      </w:r>
      <w:proofErr w:type="spellEnd"/>
      <w:r>
        <w:rPr>
          <w:sz w:val="24"/>
          <w:szCs w:val="24"/>
          <w:lang w:val="es-ES"/>
        </w:rPr>
        <w:t>._____________</w:t>
      </w:r>
    </w:p>
    <w:p w:rsidR="005A17E5" w:rsidRPr="0054725C" w:rsidRDefault="005A17E5" w:rsidP="00AB6CA9">
      <w:pPr>
        <w:pStyle w:val="BodyText3"/>
        <w:rPr>
          <w:sz w:val="24"/>
          <w:szCs w:val="24"/>
          <w:lang w:val="es-ES"/>
        </w:rPr>
      </w:pPr>
      <w:proofErr w:type="spellStart"/>
      <w:r w:rsidRPr="0054725C">
        <w:rPr>
          <w:sz w:val="24"/>
          <w:szCs w:val="24"/>
          <w:lang w:val="es-ES"/>
        </w:rPr>
        <w:t>Juridiskā</w:t>
      </w:r>
      <w:proofErr w:type="spellEnd"/>
      <w:r w:rsidRPr="0054725C">
        <w:rPr>
          <w:sz w:val="24"/>
          <w:szCs w:val="24"/>
          <w:lang w:val="es-ES"/>
        </w:rPr>
        <w:t xml:space="preserve"> </w:t>
      </w:r>
      <w:proofErr w:type="spellStart"/>
      <w:r w:rsidRPr="0054725C">
        <w:rPr>
          <w:sz w:val="24"/>
          <w:szCs w:val="24"/>
          <w:lang w:val="es-ES"/>
        </w:rPr>
        <w:t>adrese</w:t>
      </w:r>
      <w:proofErr w:type="spellEnd"/>
      <w:r w:rsidRPr="0054725C">
        <w:rPr>
          <w:sz w:val="24"/>
          <w:szCs w:val="24"/>
          <w:lang w:val="es-ES"/>
        </w:rPr>
        <w:t xml:space="preserve">: </w:t>
      </w:r>
      <w:r w:rsidRPr="0054725C">
        <w:rPr>
          <w:sz w:val="24"/>
          <w:szCs w:val="24"/>
          <w:lang w:val="es-ES"/>
        </w:rPr>
        <w:tab/>
      </w:r>
      <w:r w:rsidRPr="0054725C">
        <w:rPr>
          <w:sz w:val="24"/>
          <w:szCs w:val="24"/>
          <w:lang w:val="es-ES"/>
        </w:rPr>
        <w:tab/>
      </w:r>
      <w:r w:rsidRPr="0054725C">
        <w:rPr>
          <w:sz w:val="24"/>
          <w:szCs w:val="24"/>
          <w:lang w:val="es-ES"/>
        </w:rPr>
        <w:tab/>
      </w:r>
      <w:r w:rsidRPr="0054725C">
        <w:rPr>
          <w:sz w:val="24"/>
          <w:szCs w:val="24"/>
          <w:lang w:val="es-ES"/>
        </w:rPr>
        <w:tab/>
        <w:t xml:space="preserve"> </w:t>
      </w:r>
    </w:p>
    <w:p w:rsidR="005A17E5" w:rsidRPr="0054725C" w:rsidRDefault="005A17E5" w:rsidP="00AB6CA9">
      <w:pPr>
        <w:pStyle w:val="BodyText3"/>
        <w:rPr>
          <w:sz w:val="24"/>
          <w:szCs w:val="24"/>
          <w:lang w:val="es-ES"/>
        </w:rPr>
      </w:pPr>
      <w:proofErr w:type="spellStart"/>
      <w:r w:rsidRPr="0054725C">
        <w:rPr>
          <w:sz w:val="24"/>
          <w:szCs w:val="24"/>
          <w:lang w:val="es-ES"/>
        </w:rPr>
        <w:t>Bankas</w:t>
      </w:r>
      <w:proofErr w:type="spellEnd"/>
      <w:r w:rsidRPr="0054725C">
        <w:rPr>
          <w:sz w:val="24"/>
          <w:szCs w:val="24"/>
          <w:lang w:val="es-ES"/>
        </w:rPr>
        <w:t xml:space="preserve"> </w:t>
      </w:r>
      <w:proofErr w:type="spellStart"/>
      <w:r w:rsidRPr="0054725C">
        <w:rPr>
          <w:sz w:val="24"/>
          <w:szCs w:val="24"/>
          <w:lang w:val="es-ES"/>
        </w:rPr>
        <w:t>rekvizīti</w:t>
      </w:r>
      <w:proofErr w:type="spellEnd"/>
      <w:r w:rsidRPr="0054725C">
        <w:rPr>
          <w:sz w:val="24"/>
          <w:szCs w:val="24"/>
          <w:lang w:val="es-ES"/>
        </w:rPr>
        <w:t>:</w:t>
      </w:r>
    </w:p>
    <w:p w:rsidR="00AB6CA9" w:rsidRDefault="005A17E5" w:rsidP="00AB6CA9">
      <w:pPr>
        <w:pStyle w:val="BodyText3"/>
        <w:rPr>
          <w:sz w:val="24"/>
          <w:szCs w:val="24"/>
          <w:lang w:val="es-ES"/>
        </w:rPr>
      </w:pPr>
      <w:proofErr w:type="spellStart"/>
      <w:r w:rsidRPr="0054725C">
        <w:rPr>
          <w:sz w:val="24"/>
          <w:szCs w:val="24"/>
          <w:lang w:val="es-ES"/>
        </w:rPr>
        <w:t>Kontaktpersonas</w:t>
      </w:r>
      <w:proofErr w:type="spellEnd"/>
      <w:r w:rsidRPr="0054725C">
        <w:rPr>
          <w:sz w:val="24"/>
          <w:szCs w:val="24"/>
          <w:lang w:val="es-ES"/>
        </w:rPr>
        <w:t xml:space="preserve"> </w:t>
      </w:r>
      <w:proofErr w:type="spellStart"/>
      <w:r w:rsidRPr="0054725C">
        <w:rPr>
          <w:sz w:val="24"/>
          <w:szCs w:val="24"/>
          <w:lang w:val="es-ES"/>
        </w:rPr>
        <w:t>vārds</w:t>
      </w:r>
      <w:proofErr w:type="spellEnd"/>
      <w:r w:rsidRPr="0054725C">
        <w:rPr>
          <w:sz w:val="24"/>
          <w:szCs w:val="24"/>
          <w:lang w:val="es-ES"/>
        </w:rPr>
        <w:t xml:space="preserve">, </w:t>
      </w:r>
      <w:proofErr w:type="spellStart"/>
      <w:r w:rsidRPr="0054725C">
        <w:rPr>
          <w:sz w:val="24"/>
          <w:szCs w:val="24"/>
          <w:lang w:val="es-ES"/>
        </w:rPr>
        <w:t>uzvārds</w:t>
      </w:r>
      <w:proofErr w:type="spellEnd"/>
      <w:r w:rsidRPr="0054725C">
        <w:rPr>
          <w:sz w:val="24"/>
          <w:szCs w:val="24"/>
          <w:lang w:val="es-ES"/>
        </w:rPr>
        <w:t>:</w:t>
      </w:r>
      <w:r w:rsidRPr="0054725C">
        <w:rPr>
          <w:sz w:val="24"/>
          <w:szCs w:val="24"/>
          <w:lang w:val="es-ES"/>
        </w:rPr>
        <w:tab/>
      </w:r>
      <w:r w:rsidRPr="0054725C">
        <w:rPr>
          <w:sz w:val="24"/>
          <w:szCs w:val="24"/>
          <w:lang w:val="es-ES"/>
        </w:rPr>
        <w:tab/>
      </w:r>
    </w:p>
    <w:p w:rsidR="005A17E5" w:rsidRPr="0054725C" w:rsidRDefault="005A17E5" w:rsidP="00AB6CA9">
      <w:pPr>
        <w:pStyle w:val="BodyText3"/>
        <w:rPr>
          <w:sz w:val="24"/>
          <w:szCs w:val="24"/>
          <w:lang w:val="es-ES"/>
        </w:rPr>
      </w:pPr>
      <w:proofErr w:type="spellStart"/>
      <w:r w:rsidRPr="0054725C">
        <w:rPr>
          <w:sz w:val="24"/>
          <w:szCs w:val="24"/>
          <w:lang w:val="es-ES"/>
        </w:rPr>
        <w:t>Tālrunis</w:t>
      </w:r>
      <w:proofErr w:type="spellEnd"/>
      <w:r w:rsidRPr="0054725C">
        <w:rPr>
          <w:sz w:val="24"/>
          <w:szCs w:val="24"/>
          <w:lang w:val="es-ES"/>
        </w:rPr>
        <w:t>:</w:t>
      </w:r>
      <w:r w:rsidRPr="0054725C">
        <w:rPr>
          <w:sz w:val="24"/>
          <w:szCs w:val="24"/>
          <w:lang w:val="es-ES"/>
        </w:rPr>
        <w:tab/>
      </w:r>
      <w:r w:rsidRPr="0054725C">
        <w:rPr>
          <w:sz w:val="24"/>
          <w:szCs w:val="24"/>
          <w:lang w:val="es-ES"/>
        </w:rPr>
        <w:tab/>
      </w:r>
      <w:r w:rsidRPr="0054725C">
        <w:rPr>
          <w:sz w:val="24"/>
          <w:szCs w:val="24"/>
          <w:lang w:val="es-ES"/>
        </w:rPr>
        <w:tab/>
      </w:r>
      <w:proofErr w:type="spellStart"/>
      <w:r w:rsidRPr="0054725C">
        <w:rPr>
          <w:sz w:val="24"/>
          <w:szCs w:val="24"/>
          <w:lang w:val="es-ES"/>
        </w:rPr>
        <w:t>Fakss</w:t>
      </w:r>
      <w:proofErr w:type="spellEnd"/>
      <w:r w:rsidRPr="0054725C">
        <w:rPr>
          <w:sz w:val="24"/>
          <w:szCs w:val="24"/>
          <w:lang w:val="es-ES"/>
        </w:rPr>
        <w:t xml:space="preserve">: </w:t>
      </w:r>
    </w:p>
    <w:p w:rsidR="005A17E5" w:rsidRPr="0054725C" w:rsidRDefault="005A17E5" w:rsidP="00AB6CA9">
      <w:pPr>
        <w:pStyle w:val="BodyText3"/>
        <w:rPr>
          <w:sz w:val="24"/>
          <w:szCs w:val="24"/>
          <w:lang w:val="es-ES"/>
        </w:rPr>
      </w:pPr>
      <w:r w:rsidRPr="0054725C">
        <w:rPr>
          <w:sz w:val="24"/>
          <w:szCs w:val="24"/>
          <w:lang w:val="es-ES"/>
        </w:rPr>
        <w:t xml:space="preserve">E-pasta </w:t>
      </w:r>
      <w:proofErr w:type="spellStart"/>
      <w:r w:rsidRPr="0054725C">
        <w:rPr>
          <w:sz w:val="24"/>
          <w:szCs w:val="24"/>
          <w:lang w:val="es-ES"/>
        </w:rPr>
        <w:t>adrese</w:t>
      </w:r>
      <w:proofErr w:type="spellEnd"/>
      <w:r w:rsidRPr="0054725C">
        <w:rPr>
          <w:sz w:val="24"/>
          <w:szCs w:val="24"/>
          <w:lang w:val="es-ES"/>
        </w:rPr>
        <w:t>:</w:t>
      </w:r>
      <w:r w:rsidRPr="0054725C">
        <w:rPr>
          <w:sz w:val="24"/>
          <w:szCs w:val="24"/>
          <w:lang w:val="es-ES"/>
        </w:rPr>
        <w:tab/>
      </w:r>
      <w:r w:rsidRPr="0054725C">
        <w:rPr>
          <w:sz w:val="24"/>
          <w:szCs w:val="24"/>
          <w:lang w:val="es-ES"/>
        </w:rPr>
        <w:tab/>
      </w:r>
      <w:r w:rsidRPr="0054725C">
        <w:rPr>
          <w:sz w:val="24"/>
          <w:szCs w:val="24"/>
          <w:lang w:val="es-ES"/>
        </w:rPr>
        <w:tab/>
      </w:r>
      <w:r w:rsidRPr="0054725C">
        <w:rPr>
          <w:sz w:val="24"/>
          <w:szCs w:val="24"/>
          <w:lang w:val="es-ES"/>
        </w:rPr>
        <w:tab/>
      </w:r>
      <w:proofErr w:type="spellStart"/>
      <w:r w:rsidRPr="0054725C">
        <w:rPr>
          <w:sz w:val="24"/>
          <w:szCs w:val="24"/>
          <w:lang w:val="es-ES"/>
        </w:rPr>
        <w:t>Tīmekļa</w:t>
      </w:r>
      <w:proofErr w:type="spellEnd"/>
      <w:r w:rsidRPr="0054725C">
        <w:rPr>
          <w:sz w:val="24"/>
          <w:szCs w:val="24"/>
          <w:lang w:val="es-ES"/>
        </w:rPr>
        <w:t xml:space="preserve"> </w:t>
      </w:r>
      <w:proofErr w:type="spellStart"/>
      <w:r w:rsidRPr="0054725C">
        <w:rPr>
          <w:sz w:val="24"/>
          <w:szCs w:val="24"/>
          <w:lang w:val="es-ES"/>
        </w:rPr>
        <w:t>vietnes</w:t>
      </w:r>
      <w:proofErr w:type="spellEnd"/>
      <w:r w:rsidRPr="0054725C">
        <w:rPr>
          <w:sz w:val="24"/>
          <w:szCs w:val="24"/>
          <w:lang w:val="es-ES"/>
        </w:rPr>
        <w:t xml:space="preserve"> </w:t>
      </w:r>
      <w:proofErr w:type="spellStart"/>
      <w:r w:rsidRPr="0054725C">
        <w:rPr>
          <w:sz w:val="24"/>
          <w:szCs w:val="24"/>
          <w:lang w:val="es-ES"/>
        </w:rPr>
        <w:t>adrese</w:t>
      </w:r>
      <w:proofErr w:type="spellEnd"/>
      <w:r w:rsidRPr="0054725C">
        <w:rPr>
          <w:sz w:val="24"/>
          <w:szCs w:val="24"/>
          <w:lang w:val="es-ES"/>
        </w:rPr>
        <w:t>:</w:t>
      </w:r>
    </w:p>
    <w:p w:rsidR="005A17E5" w:rsidRPr="0054725C" w:rsidRDefault="005A17E5" w:rsidP="00AB6CA9">
      <w:pPr>
        <w:pStyle w:val="BodyText3"/>
        <w:rPr>
          <w:b/>
          <w:sz w:val="24"/>
          <w:szCs w:val="24"/>
          <w:lang w:val="es-ES"/>
        </w:rPr>
      </w:pPr>
      <w:proofErr w:type="spellStart"/>
      <w:r w:rsidRPr="0054725C">
        <w:rPr>
          <w:sz w:val="24"/>
          <w:szCs w:val="24"/>
          <w:lang w:val="es-ES"/>
        </w:rPr>
        <w:t>Datums</w:t>
      </w:r>
      <w:proofErr w:type="spellEnd"/>
      <w:r w:rsidRPr="0054725C">
        <w:rPr>
          <w:sz w:val="24"/>
          <w:szCs w:val="24"/>
          <w:lang w:val="es-ES"/>
        </w:rPr>
        <w:t xml:space="preserve"> _________</w:t>
      </w:r>
      <w:r w:rsidRPr="0054725C">
        <w:rPr>
          <w:b/>
          <w:sz w:val="24"/>
          <w:szCs w:val="24"/>
          <w:lang w:val="es-ES"/>
        </w:rPr>
        <w:t>____</w:t>
      </w:r>
    </w:p>
    <w:p w:rsidR="003F6446" w:rsidRPr="0054725C" w:rsidRDefault="003F6446" w:rsidP="00AB6CA9">
      <w:pPr>
        <w:pStyle w:val="BodyText3"/>
        <w:rPr>
          <w:b/>
          <w:sz w:val="24"/>
          <w:szCs w:val="24"/>
          <w:lang w:val="es-ES"/>
        </w:rPr>
      </w:pPr>
    </w:p>
    <w:p w:rsidR="005A17E5" w:rsidRPr="0054725C" w:rsidRDefault="005A17E5" w:rsidP="00AB6CA9">
      <w:pPr>
        <w:pStyle w:val="BodyText3"/>
        <w:rPr>
          <w:b/>
          <w:sz w:val="24"/>
          <w:szCs w:val="24"/>
          <w:lang w:val="es-ES"/>
        </w:rPr>
      </w:pPr>
      <w:r w:rsidRPr="0054725C">
        <w:rPr>
          <w:b/>
          <w:sz w:val="24"/>
          <w:szCs w:val="24"/>
          <w:lang w:val="es-ES"/>
        </w:rPr>
        <w:t>______________________</w:t>
      </w:r>
      <w:r w:rsidR="00AB6CA9">
        <w:rPr>
          <w:b/>
          <w:sz w:val="24"/>
          <w:szCs w:val="24"/>
          <w:lang w:val="es-ES"/>
        </w:rPr>
        <w:t xml:space="preserve"> </w:t>
      </w:r>
      <w:r w:rsidRPr="0054725C">
        <w:rPr>
          <w:b/>
          <w:sz w:val="24"/>
          <w:szCs w:val="24"/>
          <w:lang w:val="es-ES"/>
        </w:rPr>
        <w:t>/                          /</w:t>
      </w:r>
    </w:p>
    <w:p w:rsidR="00F734C3" w:rsidRPr="00AD17E7" w:rsidRDefault="005A17E5" w:rsidP="00AB6CA9">
      <w:pPr>
        <w:pStyle w:val="BodyText3"/>
        <w:rPr>
          <w:color w:val="FF0000"/>
          <w:sz w:val="24"/>
          <w:szCs w:val="24"/>
          <w:lang w:val="es-ES"/>
        </w:rPr>
      </w:pPr>
      <w:proofErr w:type="spellStart"/>
      <w:r w:rsidRPr="0054725C">
        <w:rPr>
          <w:sz w:val="24"/>
          <w:szCs w:val="24"/>
          <w:lang w:val="es-ES"/>
        </w:rPr>
        <w:t>Pretendenta</w:t>
      </w:r>
      <w:proofErr w:type="spellEnd"/>
      <w:r w:rsidRPr="0054725C">
        <w:rPr>
          <w:sz w:val="24"/>
          <w:szCs w:val="24"/>
          <w:lang w:val="es-ES"/>
        </w:rPr>
        <w:t xml:space="preserve"> </w:t>
      </w:r>
      <w:proofErr w:type="spellStart"/>
      <w:r w:rsidR="00AB6CA9">
        <w:rPr>
          <w:sz w:val="24"/>
          <w:szCs w:val="24"/>
          <w:lang w:val="es-ES"/>
        </w:rPr>
        <w:t>paraksttiesīgās</w:t>
      </w:r>
      <w:proofErr w:type="spellEnd"/>
      <w:r w:rsidRPr="0054725C">
        <w:rPr>
          <w:sz w:val="24"/>
          <w:szCs w:val="24"/>
          <w:lang w:val="es-ES"/>
        </w:rPr>
        <w:t xml:space="preserve"> personas </w:t>
      </w:r>
      <w:proofErr w:type="spellStart"/>
      <w:r w:rsidRPr="0054725C">
        <w:rPr>
          <w:sz w:val="24"/>
          <w:szCs w:val="24"/>
          <w:lang w:val="es-ES"/>
        </w:rPr>
        <w:t>paraksts</w:t>
      </w:r>
      <w:proofErr w:type="spellEnd"/>
      <w:r w:rsidRPr="0054725C">
        <w:rPr>
          <w:sz w:val="24"/>
          <w:szCs w:val="24"/>
          <w:lang w:val="es-ES"/>
        </w:rPr>
        <w:t xml:space="preserve">, </w:t>
      </w:r>
      <w:proofErr w:type="spellStart"/>
      <w:r w:rsidRPr="0054725C">
        <w:rPr>
          <w:sz w:val="24"/>
          <w:szCs w:val="24"/>
          <w:lang w:val="es-ES"/>
        </w:rPr>
        <w:t>tā</w:t>
      </w:r>
      <w:proofErr w:type="spellEnd"/>
      <w:r w:rsidRPr="0054725C">
        <w:rPr>
          <w:sz w:val="24"/>
          <w:szCs w:val="24"/>
          <w:lang w:val="es-ES"/>
        </w:rPr>
        <w:t xml:space="preserve"> </w:t>
      </w:r>
      <w:proofErr w:type="spellStart"/>
      <w:r w:rsidRPr="0054725C">
        <w:rPr>
          <w:sz w:val="24"/>
          <w:szCs w:val="24"/>
          <w:lang w:val="es-ES"/>
        </w:rPr>
        <w:t>atšifrējums</w:t>
      </w:r>
      <w:proofErr w:type="spellEnd"/>
      <w:r w:rsidRPr="0054725C">
        <w:rPr>
          <w:sz w:val="24"/>
          <w:szCs w:val="24"/>
          <w:lang w:val="es-ES"/>
        </w:rPr>
        <w:t xml:space="preserve">, </w:t>
      </w:r>
      <w:proofErr w:type="spellStart"/>
      <w:r w:rsidRPr="0054725C">
        <w:rPr>
          <w:sz w:val="24"/>
          <w:szCs w:val="24"/>
          <w:lang w:val="es-ES"/>
        </w:rPr>
        <w:t>zīmogs</w:t>
      </w:r>
      <w:proofErr w:type="spellEnd"/>
      <w:r w:rsidRPr="0054725C">
        <w:rPr>
          <w:sz w:val="24"/>
          <w:szCs w:val="24"/>
          <w:lang w:val="es-ES"/>
        </w:rPr>
        <w:t xml:space="preserve"> </w:t>
      </w:r>
      <w:r w:rsidRPr="00AD17E7">
        <w:rPr>
          <w:sz w:val="24"/>
          <w:szCs w:val="24"/>
          <w:lang w:val="es-ES"/>
        </w:rPr>
        <w:t>(ja ir)</w:t>
      </w:r>
    </w:p>
    <w:sectPr w:rsidR="00F734C3" w:rsidRPr="00AD17E7" w:rsidSect="00A364D6">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C4" w:rsidRDefault="008D4BC4" w:rsidP="000101B1">
      <w:r>
        <w:separator/>
      </w:r>
    </w:p>
  </w:endnote>
  <w:endnote w:type="continuationSeparator" w:id="0">
    <w:p w:rsidR="008D4BC4" w:rsidRDefault="008D4BC4"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C4" w:rsidRDefault="008D4BC4" w:rsidP="000101B1">
      <w:r>
        <w:separator/>
      </w:r>
    </w:p>
  </w:footnote>
  <w:footnote w:type="continuationSeparator" w:id="0">
    <w:p w:rsidR="008D4BC4" w:rsidRDefault="008D4BC4" w:rsidP="0001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C4" w:rsidRPr="001F0D11" w:rsidRDefault="008D4BC4" w:rsidP="000101B1">
    <w:pPr>
      <w:tabs>
        <w:tab w:val="center" w:pos="4680"/>
        <w:tab w:val="right" w:pos="9360"/>
      </w:tabs>
      <w:jc w:val="center"/>
    </w:pPr>
  </w:p>
  <w:p w:rsidR="008D4BC4" w:rsidRDefault="008D4BC4">
    <w:pPr>
      <w:pStyle w:val="Header"/>
    </w:pPr>
  </w:p>
  <w:p w:rsidR="008D4BC4" w:rsidRDefault="008D4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80DAC"/>
    <w:multiLevelType w:val="hybridMultilevel"/>
    <w:tmpl w:val="F820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4662B4EE"/>
    <w:lvl w:ilvl="0" w:tplc="95BE31EE">
      <w:start w:val="1"/>
      <w:numFmt w:val="decimal"/>
      <w:lvlText w:val="%1."/>
      <w:lvlJc w:val="left"/>
      <w:pPr>
        <w:tabs>
          <w:tab w:val="num" w:pos="502"/>
        </w:tabs>
        <w:ind w:left="502" w:hanging="360"/>
      </w:pPr>
      <w:rPr>
        <w:rFonts w:hint="default"/>
        <w:b/>
        <w:color w:val="auto"/>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8">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F1681"/>
    <w:multiLevelType w:val="multilevel"/>
    <w:tmpl w:val="7EBA08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12674"/>
    <w:multiLevelType w:val="hybridMultilevel"/>
    <w:tmpl w:val="D6561B50"/>
    <w:lvl w:ilvl="0" w:tplc="38408284">
      <w:start w:val="4"/>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4A8B0C45"/>
    <w:multiLevelType w:val="hybridMultilevel"/>
    <w:tmpl w:val="B8DA02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7B703A8E"/>
    <w:multiLevelType w:val="multilevel"/>
    <w:tmpl w:val="2E1077EA"/>
    <w:lvl w:ilvl="0">
      <w:start w:val="1"/>
      <w:numFmt w:val="decimal"/>
      <w:lvlText w:val="%1."/>
      <w:lvlJc w:val="left"/>
      <w:pPr>
        <w:tabs>
          <w:tab w:val="num" w:pos="360"/>
        </w:tabs>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7DBA1B3B"/>
    <w:multiLevelType w:val="hybridMultilevel"/>
    <w:tmpl w:val="DD20C680"/>
    <w:lvl w:ilvl="0" w:tplc="939C4B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8C1400"/>
    <w:multiLevelType w:val="hybridMultilevel"/>
    <w:tmpl w:val="C8BEC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14"/>
  </w:num>
  <w:num w:numId="6">
    <w:abstractNumId w:val="16"/>
  </w:num>
  <w:num w:numId="7">
    <w:abstractNumId w:val="17"/>
  </w:num>
  <w:num w:numId="8">
    <w:abstractNumId w:val="3"/>
  </w:num>
  <w:num w:numId="9">
    <w:abstractNumId w:val="22"/>
  </w:num>
  <w:num w:numId="10">
    <w:abstractNumId w:val="7"/>
  </w:num>
  <w:num w:numId="11">
    <w:abstractNumId w:val="5"/>
  </w:num>
  <w:num w:numId="12">
    <w:abstractNumId w:val="12"/>
  </w:num>
  <w:num w:numId="13">
    <w:abstractNumId w:val="10"/>
  </w:num>
  <w:num w:numId="14">
    <w:abstractNumId w:val="15"/>
  </w:num>
  <w:num w:numId="15">
    <w:abstractNumId w:val="18"/>
  </w:num>
  <w:num w:numId="16">
    <w:abstractNumId w:val="11"/>
  </w:num>
  <w:num w:numId="17">
    <w:abstractNumId w:val="6"/>
  </w:num>
  <w:num w:numId="18">
    <w:abstractNumId w:val="20"/>
  </w:num>
  <w:num w:numId="19">
    <w:abstractNumId w:val="9"/>
  </w:num>
  <w:num w:numId="20">
    <w:abstractNumId w:val="21"/>
  </w:num>
  <w:num w:numId="21">
    <w:abstractNumId w:val="9"/>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36F4"/>
    <w:rsid w:val="000267E4"/>
    <w:rsid w:val="0002777C"/>
    <w:rsid w:val="00027DCF"/>
    <w:rsid w:val="00030B21"/>
    <w:rsid w:val="00036478"/>
    <w:rsid w:val="00037F6B"/>
    <w:rsid w:val="000409E2"/>
    <w:rsid w:val="00041C82"/>
    <w:rsid w:val="00042568"/>
    <w:rsid w:val="00042630"/>
    <w:rsid w:val="00050F05"/>
    <w:rsid w:val="000526EF"/>
    <w:rsid w:val="00071945"/>
    <w:rsid w:val="00071FBA"/>
    <w:rsid w:val="000779AE"/>
    <w:rsid w:val="00084401"/>
    <w:rsid w:val="0008463C"/>
    <w:rsid w:val="00094FE7"/>
    <w:rsid w:val="000A1456"/>
    <w:rsid w:val="000B3FB1"/>
    <w:rsid w:val="000C03DA"/>
    <w:rsid w:val="000C4A7E"/>
    <w:rsid w:val="000D5F91"/>
    <w:rsid w:val="000E667B"/>
    <w:rsid w:val="000F2AD1"/>
    <w:rsid w:val="00103792"/>
    <w:rsid w:val="00110094"/>
    <w:rsid w:val="00111B3D"/>
    <w:rsid w:val="001129D8"/>
    <w:rsid w:val="00113C36"/>
    <w:rsid w:val="00116FAA"/>
    <w:rsid w:val="00121CB2"/>
    <w:rsid w:val="00130610"/>
    <w:rsid w:val="001325F1"/>
    <w:rsid w:val="00132D3F"/>
    <w:rsid w:val="00142085"/>
    <w:rsid w:val="001431AC"/>
    <w:rsid w:val="001519B6"/>
    <w:rsid w:val="001601A9"/>
    <w:rsid w:val="00172C5F"/>
    <w:rsid w:val="001842C6"/>
    <w:rsid w:val="00184E8F"/>
    <w:rsid w:val="00192BFC"/>
    <w:rsid w:val="00197931"/>
    <w:rsid w:val="001B6F9D"/>
    <w:rsid w:val="001B7357"/>
    <w:rsid w:val="001C7250"/>
    <w:rsid w:val="001C7FC3"/>
    <w:rsid w:val="001D2038"/>
    <w:rsid w:val="001E17B5"/>
    <w:rsid w:val="001E1925"/>
    <w:rsid w:val="001F6F61"/>
    <w:rsid w:val="001F7DC8"/>
    <w:rsid w:val="002157A3"/>
    <w:rsid w:val="00223C37"/>
    <w:rsid w:val="002403E5"/>
    <w:rsid w:val="00241732"/>
    <w:rsid w:val="002507EC"/>
    <w:rsid w:val="00262C81"/>
    <w:rsid w:val="002718E9"/>
    <w:rsid w:val="00272AD6"/>
    <w:rsid w:val="002742FD"/>
    <w:rsid w:val="002765E3"/>
    <w:rsid w:val="00276C9B"/>
    <w:rsid w:val="0028568F"/>
    <w:rsid w:val="00297EBC"/>
    <w:rsid w:val="002A037E"/>
    <w:rsid w:val="002A17A3"/>
    <w:rsid w:val="002A2D58"/>
    <w:rsid w:val="002A55C4"/>
    <w:rsid w:val="002C249E"/>
    <w:rsid w:val="002D5A7D"/>
    <w:rsid w:val="002D5FEC"/>
    <w:rsid w:val="002E3C24"/>
    <w:rsid w:val="002F2EB9"/>
    <w:rsid w:val="002F3DD0"/>
    <w:rsid w:val="00300C5D"/>
    <w:rsid w:val="00304A58"/>
    <w:rsid w:val="003310D5"/>
    <w:rsid w:val="003317BB"/>
    <w:rsid w:val="00336AAC"/>
    <w:rsid w:val="003727A9"/>
    <w:rsid w:val="003823CB"/>
    <w:rsid w:val="0038595D"/>
    <w:rsid w:val="00387282"/>
    <w:rsid w:val="0039077D"/>
    <w:rsid w:val="0039525C"/>
    <w:rsid w:val="00397990"/>
    <w:rsid w:val="003B3C24"/>
    <w:rsid w:val="003B778A"/>
    <w:rsid w:val="003C6D67"/>
    <w:rsid w:val="003D418B"/>
    <w:rsid w:val="003D4891"/>
    <w:rsid w:val="003E2F0E"/>
    <w:rsid w:val="003E4CA7"/>
    <w:rsid w:val="003F5AC7"/>
    <w:rsid w:val="003F6446"/>
    <w:rsid w:val="00404217"/>
    <w:rsid w:val="00412C89"/>
    <w:rsid w:val="00414C0E"/>
    <w:rsid w:val="0043681A"/>
    <w:rsid w:val="00440310"/>
    <w:rsid w:val="00441108"/>
    <w:rsid w:val="00446622"/>
    <w:rsid w:val="00450AFF"/>
    <w:rsid w:val="00454B44"/>
    <w:rsid w:val="004709FC"/>
    <w:rsid w:val="00470A8F"/>
    <w:rsid w:val="004712E2"/>
    <w:rsid w:val="00485F2C"/>
    <w:rsid w:val="004917F1"/>
    <w:rsid w:val="00494080"/>
    <w:rsid w:val="00497011"/>
    <w:rsid w:val="004A1DC6"/>
    <w:rsid w:val="004A5097"/>
    <w:rsid w:val="004B0EBD"/>
    <w:rsid w:val="004B6CCE"/>
    <w:rsid w:val="004C19E9"/>
    <w:rsid w:val="004C3216"/>
    <w:rsid w:val="004D6A93"/>
    <w:rsid w:val="004E176F"/>
    <w:rsid w:val="004E1DBC"/>
    <w:rsid w:val="004E5D57"/>
    <w:rsid w:val="005078E5"/>
    <w:rsid w:val="005151DB"/>
    <w:rsid w:val="00523268"/>
    <w:rsid w:val="005300D7"/>
    <w:rsid w:val="0053128A"/>
    <w:rsid w:val="00535B36"/>
    <w:rsid w:val="0054725C"/>
    <w:rsid w:val="00563A4C"/>
    <w:rsid w:val="00573147"/>
    <w:rsid w:val="00576866"/>
    <w:rsid w:val="00584B13"/>
    <w:rsid w:val="00593554"/>
    <w:rsid w:val="00596E59"/>
    <w:rsid w:val="00597A4F"/>
    <w:rsid w:val="005A17E5"/>
    <w:rsid w:val="005B2B65"/>
    <w:rsid w:val="005C0857"/>
    <w:rsid w:val="005C2DFA"/>
    <w:rsid w:val="005D1803"/>
    <w:rsid w:val="005D2AD2"/>
    <w:rsid w:val="005D5DB6"/>
    <w:rsid w:val="005E02CF"/>
    <w:rsid w:val="005E28CC"/>
    <w:rsid w:val="005F026D"/>
    <w:rsid w:val="005F45A7"/>
    <w:rsid w:val="00604387"/>
    <w:rsid w:val="00614A2C"/>
    <w:rsid w:val="00622580"/>
    <w:rsid w:val="00630A69"/>
    <w:rsid w:val="00631132"/>
    <w:rsid w:val="00632116"/>
    <w:rsid w:val="006376A6"/>
    <w:rsid w:val="00645A47"/>
    <w:rsid w:val="00652626"/>
    <w:rsid w:val="00660112"/>
    <w:rsid w:val="006628BD"/>
    <w:rsid w:val="00673005"/>
    <w:rsid w:val="00677623"/>
    <w:rsid w:val="0068601E"/>
    <w:rsid w:val="00696326"/>
    <w:rsid w:val="006A0C81"/>
    <w:rsid w:val="006D1655"/>
    <w:rsid w:val="006D20AD"/>
    <w:rsid w:val="006D2710"/>
    <w:rsid w:val="006E1FA0"/>
    <w:rsid w:val="006E3DA7"/>
    <w:rsid w:val="006E6C02"/>
    <w:rsid w:val="007122E4"/>
    <w:rsid w:val="007136A8"/>
    <w:rsid w:val="00723E20"/>
    <w:rsid w:val="00725676"/>
    <w:rsid w:val="00727236"/>
    <w:rsid w:val="00741AE9"/>
    <w:rsid w:val="00743C9F"/>
    <w:rsid w:val="00747C13"/>
    <w:rsid w:val="00761627"/>
    <w:rsid w:val="007628C5"/>
    <w:rsid w:val="00763130"/>
    <w:rsid w:val="00780A89"/>
    <w:rsid w:val="007A26B2"/>
    <w:rsid w:val="007B1729"/>
    <w:rsid w:val="007D1E47"/>
    <w:rsid w:val="007D2F5A"/>
    <w:rsid w:val="007D7C72"/>
    <w:rsid w:val="007E2A20"/>
    <w:rsid w:val="007E7BE7"/>
    <w:rsid w:val="007F48B6"/>
    <w:rsid w:val="00801CB4"/>
    <w:rsid w:val="0080251F"/>
    <w:rsid w:val="00803BF1"/>
    <w:rsid w:val="0080618D"/>
    <w:rsid w:val="00814967"/>
    <w:rsid w:val="00825951"/>
    <w:rsid w:val="00831315"/>
    <w:rsid w:val="008316E1"/>
    <w:rsid w:val="00852DFC"/>
    <w:rsid w:val="00861062"/>
    <w:rsid w:val="0086565A"/>
    <w:rsid w:val="008700B4"/>
    <w:rsid w:val="00877949"/>
    <w:rsid w:val="00884B79"/>
    <w:rsid w:val="00890A46"/>
    <w:rsid w:val="00895DFB"/>
    <w:rsid w:val="00895F6A"/>
    <w:rsid w:val="008B0607"/>
    <w:rsid w:val="008B1661"/>
    <w:rsid w:val="008D4BC4"/>
    <w:rsid w:val="00910F63"/>
    <w:rsid w:val="009111B9"/>
    <w:rsid w:val="00922FCA"/>
    <w:rsid w:val="00927CF9"/>
    <w:rsid w:val="00933666"/>
    <w:rsid w:val="00937F04"/>
    <w:rsid w:val="009508C2"/>
    <w:rsid w:val="00957C2C"/>
    <w:rsid w:val="009702F8"/>
    <w:rsid w:val="00974370"/>
    <w:rsid w:val="0097639C"/>
    <w:rsid w:val="00985FBA"/>
    <w:rsid w:val="009C6BD5"/>
    <w:rsid w:val="009D4394"/>
    <w:rsid w:val="009E0350"/>
    <w:rsid w:val="009E2EAC"/>
    <w:rsid w:val="009E65BA"/>
    <w:rsid w:val="009E7347"/>
    <w:rsid w:val="009F0F37"/>
    <w:rsid w:val="009F5BDA"/>
    <w:rsid w:val="00A02B8B"/>
    <w:rsid w:val="00A12C30"/>
    <w:rsid w:val="00A16AAF"/>
    <w:rsid w:val="00A16C2C"/>
    <w:rsid w:val="00A364D6"/>
    <w:rsid w:val="00A36C5E"/>
    <w:rsid w:val="00A45E3A"/>
    <w:rsid w:val="00A55771"/>
    <w:rsid w:val="00A62D07"/>
    <w:rsid w:val="00A65515"/>
    <w:rsid w:val="00A77A04"/>
    <w:rsid w:val="00A81587"/>
    <w:rsid w:val="00AA76F4"/>
    <w:rsid w:val="00AB167D"/>
    <w:rsid w:val="00AB181F"/>
    <w:rsid w:val="00AB6CA9"/>
    <w:rsid w:val="00AC0E64"/>
    <w:rsid w:val="00AC5201"/>
    <w:rsid w:val="00AD1603"/>
    <w:rsid w:val="00AD17E7"/>
    <w:rsid w:val="00AD1F0E"/>
    <w:rsid w:val="00AD3C48"/>
    <w:rsid w:val="00AD3FEC"/>
    <w:rsid w:val="00AD7AD5"/>
    <w:rsid w:val="00B0162D"/>
    <w:rsid w:val="00B02455"/>
    <w:rsid w:val="00B169B5"/>
    <w:rsid w:val="00B178FD"/>
    <w:rsid w:val="00B261A0"/>
    <w:rsid w:val="00B350C3"/>
    <w:rsid w:val="00B47299"/>
    <w:rsid w:val="00B51CB6"/>
    <w:rsid w:val="00B641D6"/>
    <w:rsid w:val="00B67835"/>
    <w:rsid w:val="00B74480"/>
    <w:rsid w:val="00B75FD5"/>
    <w:rsid w:val="00B82DA1"/>
    <w:rsid w:val="00B844F7"/>
    <w:rsid w:val="00B85D97"/>
    <w:rsid w:val="00B86B95"/>
    <w:rsid w:val="00BA1116"/>
    <w:rsid w:val="00BA3E8A"/>
    <w:rsid w:val="00BA4802"/>
    <w:rsid w:val="00BB0716"/>
    <w:rsid w:val="00BB7DD2"/>
    <w:rsid w:val="00BC3BE0"/>
    <w:rsid w:val="00BD1F14"/>
    <w:rsid w:val="00BD526B"/>
    <w:rsid w:val="00BE530B"/>
    <w:rsid w:val="00BE72A0"/>
    <w:rsid w:val="00C02F6F"/>
    <w:rsid w:val="00C10928"/>
    <w:rsid w:val="00C13D7E"/>
    <w:rsid w:val="00C31FFE"/>
    <w:rsid w:val="00C374F3"/>
    <w:rsid w:val="00C43E6A"/>
    <w:rsid w:val="00C52136"/>
    <w:rsid w:val="00C6616A"/>
    <w:rsid w:val="00C905EE"/>
    <w:rsid w:val="00CE0CB4"/>
    <w:rsid w:val="00CF6A3B"/>
    <w:rsid w:val="00D01B73"/>
    <w:rsid w:val="00D1417E"/>
    <w:rsid w:val="00D30303"/>
    <w:rsid w:val="00D31170"/>
    <w:rsid w:val="00D36FA8"/>
    <w:rsid w:val="00D474E0"/>
    <w:rsid w:val="00D6750C"/>
    <w:rsid w:val="00D70020"/>
    <w:rsid w:val="00D71821"/>
    <w:rsid w:val="00D777B9"/>
    <w:rsid w:val="00D77E28"/>
    <w:rsid w:val="00D83B60"/>
    <w:rsid w:val="00D87B74"/>
    <w:rsid w:val="00D97981"/>
    <w:rsid w:val="00DB1956"/>
    <w:rsid w:val="00DB6C2D"/>
    <w:rsid w:val="00DC134E"/>
    <w:rsid w:val="00DC18F7"/>
    <w:rsid w:val="00DC1A0E"/>
    <w:rsid w:val="00DD367C"/>
    <w:rsid w:val="00DE3B7F"/>
    <w:rsid w:val="00DF040C"/>
    <w:rsid w:val="00DF14C4"/>
    <w:rsid w:val="00DF1D70"/>
    <w:rsid w:val="00E0776B"/>
    <w:rsid w:val="00E27E08"/>
    <w:rsid w:val="00E32684"/>
    <w:rsid w:val="00E451C1"/>
    <w:rsid w:val="00E50B0D"/>
    <w:rsid w:val="00E750A4"/>
    <w:rsid w:val="00E96284"/>
    <w:rsid w:val="00E96B52"/>
    <w:rsid w:val="00E9788A"/>
    <w:rsid w:val="00EA1713"/>
    <w:rsid w:val="00EA63E0"/>
    <w:rsid w:val="00EA693C"/>
    <w:rsid w:val="00F13778"/>
    <w:rsid w:val="00F17C1A"/>
    <w:rsid w:val="00F236EE"/>
    <w:rsid w:val="00F37AE8"/>
    <w:rsid w:val="00F37BCF"/>
    <w:rsid w:val="00F4709B"/>
    <w:rsid w:val="00F50134"/>
    <w:rsid w:val="00F51FC8"/>
    <w:rsid w:val="00F52601"/>
    <w:rsid w:val="00F542CE"/>
    <w:rsid w:val="00F56C84"/>
    <w:rsid w:val="00F60CAD"/>
    <w:rsid w:val="00F66F69"/>
    <w:rsid w:val="00F734C3"/>
    <w:rsid w:val="00F773A8"/>
    <w:rsid w:val="00F82834"/>
    <w:rsid w:val="00F8700F"/>
    <w:rsid w:val="00F95408"/>
    <w:rsid w:val="00FA184E"/>
    <w:rsid w:val="00FC469C"/>
    <w:rsid w:val="00FC75ED"/>
    <w:rsid w:val="00FD1E3C"/>
    <w:rsid w:val="00FD4E76"/>
    <w:rsid w:val="00FD7D8A"/>
    <w:rsid w:val="00FF3C48"/>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table" w:styleId="TableGrid">
    <w:name w:val="Table Grid"/>
    <w:basedOn w:val="TableNormal"/>
    <w:uiPriority w:val="39"/>
    <w:rsid w:val="00084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FB1"/>
    <w:rPr>
      <w:sz w:val="16"/>
      <w:szCs w:val="16"/>
    </w:rPr>
  </w:style>
  <w:style w:type="paragraph" w:styleId="CommentText">
    <w:name w:val="annotation text"/>
    <w:basedOn w:val="Normal"/>
    <w:link w:val="CommentTextChar"/>
    <w:uiPriority w:val="99"/>
    <w:semiHidden/>
    <w:unhideWhenUsed/>
    <w:rsid w:val="000B3FB1"/>
    <w:rPr>
      <w:sz w:val="20"/>
      <w:szCs w:val="20"/>
    </w:rPr>
  </w:style>
  <w:style w:type="character" w:customStyle="1" w:styleId="CommentTextChar">
    <w:name w:val="Comment Text Char"/>
    <w:basedOn w:val="DefaultParagraphFont"/>
    <w:link w:val="CommentText"/>
    <w:uiPriority w:val="99"/>
    <w:semiHidden/>
    <w:rsid w:val="000B3F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FB1"/>
    <w:rPr>
      <w:b/>
      <w:bCs/>
    </w:rPr>
  </w:style>
  <w:style w:type="character" w:customStyle="1" w:styleId="CommentSubjectChar">
    <w:name w:val="Comment Subject Char"/>
    <w:basedOn w:val="CommentTextChar"/>
    <w:link w:val="CommentSubject"/>
    <w:uiPriority w:val="99"/>
    <w:semiHidden/>
    <w:rsid w:val="000B3FB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D5A7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table" w:styleId="TableGrid">
    <w:name w:val="Table Grid"/>
    <w:basedOn w:val="TableNormal"/>
    <w:uiPriority w:val="39"/>
    <w:rsid w:val="00084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FB1"/>
    <w:rPr>
      <w:sz w:val="16"/>
      <w:szCs w:val="16"/>
    </w:rPr>
  </w:style>
  <w:style w:type="paragraph" w:styleId="CommentText">
    <w:name w:val="annotation text"/>
    <w:basedOn w:val="Normal"/>
    <w:link w:val="CommentTextChar"/>
    <w:uiPriority w:val="99"/>
    <w:semiHidden/>
    <w:unhideWhenUsed/>
    <w:rsid w:val="000B3FB1"/>
    <w:rPr>
      <w:sz w:val="20"/>
      <w:szCs w:val="20"/>
    </w:rPr>
  </w:style>
  <w:style w:type="character" w:customStyle="1" w:styleId="CommentTextChar">
    <w:name w:val="Comment Text Char"/>
    <w:basedOn w:val="DefaultParagraphFont"/>
    <w:link w:val="CommentText"/>
    <w:uiPriority w:val="99"/>
    <w:semiHidden/>
    <w:rsid w:val="000B3F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FB1"/>
    <w:rPr>
      <w:b/>
      <w:bCs/>
    </w:rPr>
  </w:style>
  <w:style w:type="character" w:customStyle="1" w:styleId="CommentSubjectChar">
    <w:name w:val="Comment Subject Char"/>
    <w:basedOn w:val="CommentTextChar"/>
    <w:link w:val="CommentSubject"/>
    <w:uiPriority w:val="99"/>
    <w:semiHidden/>
    <w:rsid w:val="000B3FB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D5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891068577">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is.gov.lv/EKEIS/Supplier/Procurement/6038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06CD3C32A4C7C93EEEE8FADF2CDE3"/>
        <w:category>
          <w:name w:val="General"/>
          <w:gallery w:val="placeholder"/>
        </w:category>
        <w:types>
          <w:type w:val="bbPlcHdr"/>
        </w:types>
        <w:behaviors>
          <w:behavior w:val="content"/>
        </w:behaviors>
        <w:guid w:val="{0F1A45CE-1672-4473-A1E6-DC334CFDA92D}"/>
      </w:docPartPr>
      <w:docPartBody>
        <w:p w:rsidR="006C1D97" w:rsidRDefault="00247CBC" w:rsidP="00247CBC">
          <w:pPr>
            <w:pStyle w:val="7B206CD3C32A4C7C93EEEE8FADF2CDE3"/>
          </w:pPr>
          <w:r w:rsidRPr="0084395A">
            <w:rPr>
              <w:rStyle w:val="PlaceholderText"/>
            </w:rPr>
            <w:t>Lai ievadītu tekstu, noklikšķiniet šeit.</w:t>
          </w:r>
        </w:p>
      </w:docPartBody>
    </w:docPart>
    <w:docPart>
      <w:docPartPr>
        <w:name w:val="43094B13C8D74B66A48CF8DF4EFC0BEE"/>
        <w:category>
          <w:name w:val="General"/>
          <w:gallery w:val="placeholder"/>
        </w:category>
        <w:types>
          <w:type w:val="bbPlcHdr"/>
        </w:types>
        <w:behaviors>
          <w:behavior w:val="content"/>
        </w:behaviors>
        <w:guid w:val="{D99C112D-6D89-4EC5-9CD4-E306D37C2168}"/>
      </w:docPartPr>
      <w:docPartBody>
        <w:p w:rsidR="006C1D97" w:rsidRDefault="00247CBC" w:rsidP="00247CBC">
          <w:pPr>
            <w:pStyle w:val="43094B13C8D74B66A48CF8DF4EFC0BEE"/>
          </w:pPr>
          <w:r w:rsidRPr="00486782">
            <w:rPr>
              <w:rStyle w:val="PlaceholderText"/>
            </w:rPr>
            <w:t>Lai ievadītu datumu, noklikšķiniet šeit.</w:t>
          </w:r>
        </w:p>
      </w:docPartBody>
    </w:docPart>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93A747B331B84F2F8CF150E865B70B9C"/>
        <w:category>
          <w:name w:val="General"/>
          <w:gallery w:val="placeholder"/>
        </w:category>
        <w:types>
          <w:type w:val="bbPlcHdr"/>
        </w:types>
        <w:behaviors>
          <w:behavior w:val="content"/>
        </w:behaviors>
        <w:guid w:val="{1FF206BC-EC57-46D7-9E59-00B78313A76A}"/>
      </w:docPartPr>
      <w:docPartBody>
        <w:p w:rsidR="00E61218" w:rsidRDefault="00D611E3" w:rsidP="00D611E3">
          <w:pPr>
            <w:pStyle w:val="93A747B331B84F2F8CF150E865B70B9C"/>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53540"/>
    <w:rsid w:val="00247CBC"/>
    <w:rsid w:val="004A033E"/>
    <w:rsid w:val="005021CD"/>
    <w:rsid w:val="006C1638"/>
    <w:rsid w:val="006C1D97"/>
    <w:rsid w:val="00745B11"/>
    <w:rsid w:val="00884B8B"/>
    <w:rsid w:val="00BD7E83"/>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3540"/>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56438DD8F6B1481AAD9C7DE3E3DD5563">
    <w:name w:val="56438DD8F6B1481AAD9C7DE3E3DD5563"/>
    <w:rsid w:val="00BD7E83"/>
    <w:pPr>
      <w:spacing w:after="200" w:line="276" w:lineRule="auto"/>
    </w:pPr>
  </w:style>
  <w:style w:type="paragraph" w:customStyle="1" w:styleId="80C929BAC3234927BD4B3CBC244722AE">
    <w:name w:val="80C929BAC3234927BD4B3CBC244722AE"/>
    <w:rsid w:val="0015354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3540"/>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56438DD8F6B1481AAD9C7DE3E3DD5563">
    <w:name w:val="56438DD8F6B1481AAD9C7DE3E3DD5563"/>
    <w:rsid w:val="00BD7E83"/>
    <w:pPr>
      <w:spacing w:after="200" w:line="276" w:lineRule="auto"/>
    </w:pPr>
  </w:style>
  <w:style w:type="paragraph" w:customStyle="1" w:styleId="80C929BAC3234927BD4B3CBC244722AE">
    <w:name w:val="80C929BAC3234927BD4B3CBC244722AE"/>
    <w:rsid w:val="0015354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E175-A200-4030-B764-D87F7637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1440</Words>
  <Characters>8210</Characters>
  <Application>Microsoft Office Word</Application>
  <DocSecurity>0</DocSecurity>
  <Lines>68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Ilga Leikuma</cp:lastModifiedBy>
  <cp:revision>7</cp:revision>
  <cp:lastPrinted>2020-10-09T07:18:00Z</cp:lastPrinted>
  <dcterms:created xsi:type="dcterms:W3CDTF">2021-05-03T10:01:00Z</dcterms:created>
  <dcterms:modified xsi:type="dcterms:W3CDTF">2021-08-06T16:20:00Z</dcterms:modified>
</cp:coreProperties>
</file>